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7FEA4" w14:textId="77777777" w:rsidR="00625578" w:rsidRPr="00625578" w:rsidRDefault="00625578" w:rsidP="00625578">
      <w:pPr>
        <w:rPr>
          <w:rFonts w:ascii="Times New Roman" w:hAnsi="Times New Roman" w:cs="Times New Roman"/>
          <w:b/>
          <w:bCs/>
          <w:i/>
          <w:iCs/>
          <w:sz w:val="34"/>
          <w:szCs w:val="34"/>
          <w:u w:val="single"/>
        </w:rPr>
      </w:pPr>
      <w:bookmarkStart w:id="0" w:name="_GoBack"/>
      <w:bookmarkEnd w:id="0"/>
      <w:r w:rsidRPr="00625578">
        <w:rPr>
          <w:rFonts w:ascii="Times New Roman" w:hAnsi="Times New Roman" w:cs="Times New Roman"/>
          <w:b/>
          <w:bCs/>
          <w:i/>
          <w:iCs/>
          <w:sz w:val="34"/>
          <w:szCs w:val="34"/>
          <w:u w:val="single"/>
        </w:rPr>
        <w:t>Original Research Article</w:t>
      </w:r>
    </w:p>
    <w:p w14:paraId="62E23028" w14:textId="5863F0AE" w:rsidR="00EF4B35" w:rsidRDefault="00C57311" w:rsidP="00C57311">
      <w:pPr>
        <w:spacing w:after="0" w:line="240" w:lineRule="auto"/>
        <w:rPr>
          <w:rFonts w:ascii="Times New Roman" w:hAnsi="Times New Roman" w:cs="Times New Roman"/>
          <w:b/>
          <w:sz w:val="34"/>
          <w:szCs w:val="34"/>
        </w:rPr>
      </w:pPr>
      <w:r w:rsidRPr="00C57311">
        <w:rPr>
          <w:rFonts w:ascii="Times New Roman" w:hAnsi="Times New Roman" w:cs="Times New Roman"/>
          <w:b/>
          <w:sz w:val="34"/>
          <w:szCs w:val="34"/>
          <w:highlight w:val="yellow"/>
        </w:rPr>
        <w:t>Hydrotropic Extraction for Process Intensification in Delignification of Dried Jackfruit (</w:t>
      </w:r>
      <w:proofErr w:type="spellStart"/>
      <w:r w:rsidRPr="00C57311">
        <w:rPr>
          <w:rFonts w:ascii="Times New Roman" w:hAnsi="Times New Roman" w:cs="Times New Roman"/>
          <w:b/>
          <w:i/>
          <w:sz w:val="34"/>
          <w:szCs w:val="34"/>
          <w:highlight w:val="yellow"/>
        </w:rPr>
        <w:t>Artocarpus</w:t>
      </w:r>
      <w:proofErr w:type="spellEnd"/>
      <w:r w:rsidRPr="00C57311">
        <w:rPr>
          <w:rFonts w:ascii="Times New Roman" w:hAnsi="Times New Roman" w:cs="Times New Roman"/>
          <w:b/>
          <w:i/>
          <w:sz w:val="34"/>
          <w:szCs w:val="34"/>
          <w:highlight w:val="yellow"/>
        </w:rPr>
        <w:t xml:space="preserve"> </w:t>
      </w:r>
      <w:proofErr w:type="spellStart"/>
      <w:r w:rsidRPr="00C57311">
        <w:rPr>
          <w:rFonts w:ascii="Times New Roman" w:hAnsi="Times New Roman" w:cs="Times New Roman"/>
          <w:b/>
          <w:i/>
          <w:sz w:val="34"/>
          <w:szCs w:val="34"/>
          <w:highlight w:val="yellow"/>
        </w:rPr>
        <w:t>heterophyllus</w:t>
      </w:r>
      <w:proofErr w:type="spellEnd"/>
      <w:r w:rsidRPr="00C57311">
        <w:rPr>
          <w:rFonts w:ascii="Times New Roman" w:hAnsi="Times New Roman" w:cs="Times New Roman"/>
          <w:b/>
          <w:sz w:val="34"/>
          <w:szCs w:val="34"/>
          <w:highlight w:val="yellow"/>
        </w:rPr>
        <w:t>) Leaves</w:t>
      </w:r>
    </w:p>
    <w:p w14:paraId="0D153A80" w14:textId="77777777" w:rsidR="00C57311" w:rsidRDefault="00C57311" w:rsidP="00C57311">
      <w:pPr>
        <w:spacing w:after="0" w:line="240" w:lineRule="auto"/>
        <w:rPr>
          <w:rFonts w:ascii="Times New Roman" w:hAnsi="Times New Roman" w:cs="Times New Roman"/>
          <w:b/>
          <w:sz w:val="24"/>
          <w:szCs w:val="24"/>
        </w:rPr>
      </w:pPr>
    </w:p>
    <w:p w14:paraId="1CAA06FD" w14:textId="46CDDE9E" w:rsidR="001647AA" w:rsidRPr="00791D49" w:rsidRDefault="001647AA" w:rsidP="008B2E3D">
      <w:pPr>
        <w:spacing w:line="480" w:lineRule="auto"/>
        <w:rPr>
          <w:rFonts w:ascii="Times New Roman" w:hAnsi="Times New Roman" w:cs="Times New Roman"/>
          <w:b/>
          <w:sz w:val="24"/>
          <w:szCs w:val="24"/>
        </w:rPr>
      </w:pPr>
      <w:r w:rsidRPr="00791D49">
        <w:rPr>
          <w:rFonts w:ascii="Times New Roman" w:hAnsi="Times New Roman" w:cs="Times New Roman"/>
          <w:b/>
          <w:sz w:val="24"/>
          <w:szCs w:val="24"/>
        </w:rPr>
        <w:t>Abstract:</w:t>
      </w:r>
    </w:p>
    <w:p w14:paraId="04E03A02" w14:textId="49B170D3" w:rsidR="00C57311" w:rsidRDefault="001B1C04" w:rsidP="001B1C04">
      <w:pPr>
        <w:spacing w:line="360" w:lineRule="auto"/>
        <w:jc w:val="both"/>
        <w:rPr>
          <w:rFonts w:ascii="Times New Roman" w:hAnsi="Times New Roman" w:cs="Times New Roman"/>
          <w:sz w:val="24"/>
          <w:szCs w:val="24"/>
        </w:rPr>
      </w:pPr>
      <w:r w:rsidRPr="00C57311">
        <w:rPr>
          <w:rFonts w:ascii="Times New Roman" w:hAnsi="Times New Roman" w:cs="Times New Roman"/>
          <w:b/>
          <w:sz w:val="24"/>
          <w:szCs w:val="24"/>
        </w:rPr>
        <w:t>Background:</w:t>
      </w:r>
      <w:r>
        <w:rPr>
          <w:rFonts w:ascii="Times New Roman" w:hAnsi="Times New Roman" w:cs="Times New Roman"/>
          <w:sz w:val="24"/>
          <w:szCs w:val="24"/>
        </w:rPr>
        <w:t xml:space="preserve"> </w:t>
      </w:r>
      <w:r w:rsidR="00446819" w:rsidRPr="002A27C1">
        <w:rPr>
          <w:rFonts w:ascii="Times New Roman" w:hAnsi="Times New Roman" w:cs="Times New Roman"/>
          <w:sz w:val="24"/>
          <w:szCs w:val="24"/>
          <w:highlight w:val="yellow"/>
        </w:rPr>
        <w:t xml:space="preserve">The extraction of lignin is costliest, challenging process and is significant for production of various starting material useful in chemical synthesis, fuel production, weakening of cell wall to assists the extraction of natural active constituents from plants, in solid waste management and delignification assists in breaking of strong bonds of lignin and hemicellulose which entraps the fermentable </w:t>
      </w:r>
      <w:proofErr w:type="spellStart"/>
      <w:r w:rsidR="00446819" w:rsidRPr="002A27C1">
        <w:rPr>
          <w:rFonts w:ascii="Times New Roman" w:hAnsi="Times New Roman" w:cs="Times New Roman"/>
          <w:sz w:val="24"/>
          <w:szCs w:val="24"/>
          <w:highlight w:val="yellow"/>
        </w:rPr>
        <w:t>cellulose.</w:t>
      </w:r>
      <w:r w:rsidR="00446819">
        <w:rPr>
          <w:rFonts w:ascii="Times New Roman" w:hAnsi="Times New Roman" w:cs="Times New Roman"/>
          <w:sz w:val="24"/>
          <w:szCs w:val="24"/>
        </w:rPr>
        <w:t xml:space="preserve"> </w:t>
      </w:r>
      <w:proofErr w:type="spellEnd"/>
      <w:r w:rsidRPr="00791D49">
        <w:rPr>
          <w:rFonts w:ascii="Times New Roman" w:hAnsi="Times New Roman" w:cs="Times New Roman"/>
          <w:sz w:val="24"/>
          <w:szCs w:val="24"/>
        </w:rPr>
        <w:t>The</w:t>
      </w:r>
      <w:r>
        <w:rPr>
          <w:rFonts w:ascii="Times New Roman" w:hAnsi="Times New Roman" w:cs="Times New Roman"/>
          <w:sz w:val="24"/>
          <w:szCs w:val="24"/>
        </w:rPr>
        <w:t xml:space="preserve">re is huge dried leaf waste, which has lignin component suitable for various applications. Further, the available lignin extraction methods affect the quality of lignin. </w:t>
      </w:r>
    </w:p>
    <w:p w14:paraId="41DAD07B" w14:textId="487D7DC6" w:rsidR="001B1C04" w:rsidRDefault="00C57311" w:rsidP="001B1C04">
      <w:pPr>
        <w:spacing w:line="360" w:lineRule="auto"/>
        <w:jc w:val="both"/>
        <w:rPr>
          <w:rFonts w:ascii="Times New Roman" w:hAnsi="Times New Roman" w:cs="Times New Roman"/>
          <w:sz w:val="24"/>
          <w:szCs w:val="24"/>
        </w:rPr>
      </w:pPr>
      <w:r w:rsidRPr="00C57311">
        <w:rPr>
          <w:rFonts w:ascii="Times New Roman" w:hAnsi="Times New Roman" w:cs="Times New Roman"/>
          <w:b/>
          <w:sz w:val="24"/>
          <w:szCs w:val="24"/>
          <w:highlight w:val="yellow"/>
        </w:rPr>
        <w:t>Aim:</w:t>
      </w:r>
      <w:r w:rsidRPr="00C57311">
        <w:rPr>
          <w:rFonts w:ascii="Times New Roman" w:hAnsi="Times New Roman" w:cs="Times New Roman"/>
          <w:sz w:val="24"/>
          <w:szCs w:val="24"/>
          <w:highlight w:val="yellow"/>
        </w:rPr>
        <w:t xml:space="preserve"> The present study aimed</w:t>
      </w:r>
      <w:r w:rsidR="001B1C04" w:rsidRPr="00C57311">
        <w:rPr>
          <w:rFonts w:ascii="Times New Roman" w:hAnsi="Times New Roman" w:cs="Times New Roman"/>
          <w:sz w:val="24"/>
          <w:szCs w:val="24"/>
          <w:highlight w:val="yellow"/>
        </w:rPr>
        <w:t xml:space="preserve"> to investigate the delignification of dried jackfruit tree foliage using aqueous hydrotropic solutions.</w:t>
      </w:r>
      <w:r w:rsidR="001B1C04" w:rsidRPr="00791D49">
        <w:rPr>
          <w:rFonts w:ascii="Times New Roman" w:hAnsi="Times New Roman" w:cs="Times New Roman"/>
          <w:sz w:val="24"/>
          <w:szCs w:val="24"/>
        </w:rPr>
        <w:t xml:space="preserve"> </w:t>
      </w:r>
    </w:p>
    <w:p w14:paraId="027CDDD9" w14:textId="4BFD0425" w:rsidR="001B1C04" w:rsidRDefault="001B1C04" w:rsidP="001B1C04">
      <w:pPr>
        <w:spacing w:line="360" w:lineRule="auto"/>
        <w:jc w:val="both"/>
        <w:rPr>
          <w:rFonts w:ascii="Times New Roman" w:hAnsi="Times New Roman" w:cs="Times New Roman"/>
          <w:sz w:val="24"/>
          <w:szCs w:val="24"/>
        </w:rPr>
      </w:pPr>
      <w:r w:rsidRPr="002A27C1">
        <w:rPr>
          <w:rFonts w:ascii="Times New Roman" w:hAnsi="Times New Roman" w:cs="Times New Roman"/>
          <w:b/>
          <w:sz w:val="24"/>
          <w:szCs w:val="24"/>
        </w:rPr>
        <w:t>Methods:</w:t>
      </w:r>
      <w:r>
        <w:rPr>
          <w:rFonts w:ascii="Times New Roman" w:hAnsi="Times New Roman" w:cs="Times New Roman"/>
          <w:sz w:val="24"/>
          <w:szCs w:val="24"/>
        </w:rPr>
        <w:t xml:space="preserve"> </w:t>
      </w:r>
      <w:r w:rsidRPr="00791D49">
        <w:rPr>
          <w:rFonts w:ascii="Times New Roman" w:hAnsi="Times New Roman" w:cs="Times New Roman"/>
          <w:sz w:val="24"/>
          <w:szCs w:val="24"/>
        </w:rPr>
        <w:t xml:space="preserve">The </w:t>
      </w:r>
      <w:r>
        <w:rPr>
          <w:rFonts w:ascii="Times New Roman" w:hAnsi="Times New Roman" w:cs="Times New Roman"/>
          <w:sz w:val="24"/>
          <w:szCs w:val="24"/>
        </w:rPr>
        <w:t xml:space="preserve">parameters studied </w:t>
      </w:r>
      <w:r w:rsidRPr="00791D49">
        <w:rPr>
          <w:rFonts w:ascii="Times New Roman" w:hAnsi="Times New Roman" w:cs="Times New Roman"/>
          <w:sz w:val="24"/>
          <w:szCs w:val="24"/>
        </w:rPr>
        <w:t xml:space="preserve">for the delignification </w:t>
      </w:r>
      <w:r>
        <w:rPr>
          <w:rFonts w:ascii="Times New Roman" w:hAnsi="Times New Roman" w:cs="Times New Roman"/>
          <w:sz w:val="24"/>
          <w:szCs w:val="24"/>
        </w:rPr>
        <w:t xml:space="preserve">of dried jackfruit tree foliage </w:t>
      </w:r>
      <w:r w:rsidRPr="00791D49">
        <w:rPr>
          <w:rFonts w:ascii="Times New Roman" w:hAnsi="Times New Roman" w:cs="Times New Roman"/>
          <w:sz w:val="24"/>
          <w:szCs w:val="24"/>
        </w:rPr>
        <w:t xml:space="preserve">include temperature,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dried leaves loading </w:t>
      </w:r>
      <w:r w:rsidR="00D157D9">
        <w:rPr>
          <w:rFonts w:ascii="Times New Roman" w:hAnsi="Times New Roman" w:cs="Times New Roman"/>
          <w:sz w:val="24"/>
          <w:szCs w:val="24"/>
        </w:rPr>
        <w:t>and delignification time</w:t>
      </w:r>
      <w:r w:rsidRPr="00791D49">
        <w:rPr>
          <w:rFonts w:ascii="Times New Roman" w:hAnsi="Times New Roman" w:cs="Times New Roman"/>
          <w:sz w:val="24"/>
          <w:szCs w:val="24"/>
        </w:rPr>
        <w:t xml:space="preserve">. The obtained lignin is characterized by scanning electron microscopy (SEM), X-ray diffraction (XRD), differential scanning calorimetry (DSC), Fourier transform infrared spectroscopy (FTIR), UV-visible spectroscopy, and the ethanol extract of lignin is characterized by Gas </w:t>
      </w:r>
      <w:r w:rsidR="00545352" w:rsidRPr="00791D49">
        <w:rPr>
          <w:rFonts w:ascii="Times New Roman" w:hAnsi="Times New Roman" w:cs="Times New Roman"/>
          <w:sz w:val="24"/>
          <w:szCs w:val="24"/>
        </w:rPr>
        <w:t>chromatography</w:t>
      </w:r>
      <w:r w:rsidR="00545352">
        <w:rPr>
          <w:rFonts w:ascii="Times New Roman" w:hAnsi="Times New Roman" w:cs="Times New Roman"/>
          <w:sz w:val="24"/>
          <w:szCs w:val="24"/>
        </w:rPr>
        <w:t>-</w:t>
      </w:r>
      <w:r w:rsidRPr="00791D49">
        <w:rPr>
          <w:rFonts w:ascii="Times New Roman" w:hAnsi="Times New Roman" w:cs="Times New Roman"/>
          <w:sz w:val="24"/>
          <w:szCs w:val="24"/>
        </w:rPr>
        <w:t xml:space="preserve">mass spectroscopy (GC-MS), gel permeation chromatography (GPC) correspondingly to understand in factors including the surface functionality, nature and morphology, molecular weight, phenolic compounds, thermal stability. </w:t>
      </w:r>
    </w:p>
    <w:p w14:paraId="0B57752C" w14:textId="14632B5C" w:rsidR="001B1C04" w:rsidRDefault="001B1C04" w:rsidP="001B1C04">
      <w:pPr>
        <w:spacing w:line="360" w:lineRule="auto"/>
        <w:jc w:val="both"/>
        <w:rPr>
          <w:rFonts w:ascii="Times New Roman" w:hAnsi="Times New Roman" w:cs="Times New Roman"/>
          <w:sz w:val="24"/>
          <w:szCs w:val="24"/>
        </w:rPr>
      </w:pPr>
      <w:r w:rsidRPr="002A27C1">
        <w:rPr>
          <w:rFonts w:ascii="Times New Roman" w:hAnsi="Times New Roman" w:cs="Times New Roman"/>
          <w:b/>
          <w:sz w:val="24"/>
          <w:szCs w:val="24"/>
        </w:rPr>
        <w:t>Results</w:t>
      </w:r>
      <w:r>
        <w:rPr>
          <w:rFonts w:ascii="Times New Roman" w:hAnsi="Times New Roman" w:cs="Times New Roman"/>
          <w:sz w:val="24"/>
          <w:szCs w:val="24"/>
        </w:rPr>
        <w:t xml:space="preserve">: </w:t>
      </w:r>
      <w:r w:rsidR="008B2E3D">
        <w:rPr>
          <w:rFonts w:ascii="Times New Roman" w:hAnsi="Times New Roman" w:cs="Times New Roman"/>
          <w:sz w:val="24"/>
          <w:szCs w:val="24"/>
        </w:rPr>
        <w:t xml:space="preserve">The </w:t>
      </w:r>
      <w:proofErr w:type="spellStart"/>
      <w:r w:rsidR="008B2E3D">
        <w:rPr>
          <w:rFonts w:ascii="Times New Roman" w:hAnsi="Times New Roman" w:cs="Times New Roman"/>
          <w:sz w:val="24"/>
          <w:szCs w:val="24"/>
        </w:rPr>
        <w:t>hydrotrope</w:t>
      </w:r>
      <w:proofErr w:type="spellEnd"/>
      <w:r w:rsidR="008B2E3D">
        <w:rPr>
          <w:rFonts w:ascii="Times New Roman" w:hAnsi="Times New Roman" w:cs="Times New Roman"/>
          <w:sz w:val="24"/>
          <w:szCs w:val="24"/>
        </w:rPr>
        <w:t xml:space="preserve"> </w:t>
      </w:r>
      <w:proofErr w:type="spellStart"/>
      <w:r w:rsidR="008B2E3D">
        <w:rPr>
          <w:rFonts w:ascii="Times New Roman" w:hAnsi="Times New Roman" w:cs="Times New Roman"/>
          <w:sz w:val="24"/>
          <w:szCs w:val="24"/>
        </w:rPr>
        <w:t>NaXS</w:t>
      </w:r>
      <w:proofErr w:type="spellEnd"/>
      <w:r w:rsidR="008B2E3D">
        <w:rPr>
          <w:rFonts w:ascii="Times New Roman" w:hAnsi="Times New Roman" w:cs="Times New Roman"/>
          <w:sz w:val="24"/>
          <w:szCs w:val="24"/>
        </w:rPr>
        <w:t xml:space="preserve"> at 30 % w/w concentration, extraction temperature of 100 0C, 5 % w/w foliage loading concentration were optimum. </w:t>
      </w:r>
      <w:r>
        <w:rPr>
          <w:rFonts w:ascii="Times New Roman" w:hAnsi="Times New Roman" w:cs="Times New Roman"/>
          <w:sz w:val="24"/>
          <w:szCs w:val="24"/>
        </w:rPr>
        <w:t xml:space="preserve">The process enabled 81 % of lignin extraction and 95 % of </w:t>
      </w:r>
      <w:proofErr w:type="spellStart"/>
      <w:r w:rsidR="008C5819">
        <w:rPr>
          <w:rFonts w:ascii="Times New Roman" w:hAnsi="Times New Roman" w:cs="Times New Roman"/>
          <w:sz w:val="24"/>
          <w:szCs w:val="24"/>
        </w:rPr>
        <w:t>hydrotrope</w:t>
      </w:r>
      <w:proofErr w:type="spellEnd"/>
      <w:r w:rsidR="008C5819">
        <w:rPr>
          <w:rFonts w:ascii="Times New Roman" w:hAnsi="Times New Roman" w:cs="Times New Roman"/>
          <w:sz w:val="24"/>
          <w:szCs w:val="24"/>
        </w:rPr>
        <w:t xml:space="preserve"> </w:t>
      </w:r>
      <w:r>
        <w:rPr>
          <w:rFonts w:ascii="Times New Roman" w:hAnsi="Times New Roman" w:cs="Times New Roman"/>
          <w:sz w:val="24"/>
          <w:szCs w:val="24"/>
        </w:rPr>
        <w:t>recovery.</w:t>
      </w:r>
      <w:r w:rsidR="0084667A">
        <w:rPr>
          <w:rFonts w:ascii="Times New Roman" w:hAnsi="Times New Roman" w:cs="Times New Roman"/>
          <w:sz w:val="24"/>
          <w:szCs w:val="24"/>
        </w:rPr>
        <w:t xml:space="preserve"> </w:t>
      </w:r>
      <w:r w:rsidR="0084667A" w:rsidRPr="002A27C1">
        <w:rPr>
          <w:rFonts w:ascii="Times New Roman" w:hAnsi="Times New Roman" w:cs="Times New Roman"/>
          <w:sz w:val="24"/>
          <w:szCs w:val="24"/>
          <w:highlight w:val="yellow"/>
        </w:rPr>
        <w:t xml:space="preserve">The </w:t>
      </w:r>
      <w:proofErr w:type="spellStart"/>
      <w:r w:rsidR="0084667A" w:rsidRPr="002A27C1">
        <w:rPr>
          <w:rFonts w:ascii="Times New Roman" w:hAnsi="Times New Roman" w:cs="Times New Roman"/>
          <w:sz w:val="24"/>
          <w:szCs w:val="24"/>
          <w:highlight w:val="yellow"/>
        </w:rPr>
        <w:t>lignins</w:t>
      </w:r>
      <w:proofErr w:type="spellEnd"/>
      <w:r w:rsidR="0084667A" w:rsidRPr="002A27C1">
        <w:rPr>
          <w:rFonts w:ascii="Times New Roman" w:hAnsi="Times New Roman" w:cs="Times New Roman"/>
          <w:sz w:val="24"/>
          <w:szCs w:val="24"/>
          <w:highlight w:val="yellow"/>
        </w:rPr>
        <w:t xml:space="preserve"> recovered from different aqueous </w:t>
      </w:r>
      <w:proofErr w:type="spellStart"/>
      <w:r w:rsidR="0084667A" w:rsidRPr="002A27C1">
        <w:rPr>
          <w:rFonts w:ascii="Times New Roman" w:hAnsi="Times New Roman" w:cs="Times New Roman"/>
          <w:sz w:val="24"/>
          <w:szCs w:val="24"/>
          <w:highlight w:val="yellow"/>
        </w:rPr>
        <w:t>hydrotrope</w:t>
      </w:r>
      <w:proofErr w:type="spellEnd"/>
      <w:r w:rsidR="0084667A" w:rsidRPr="002A27C1">
        <w:rPr>
          <w:rFonts w:ascii="Times New Roman" w:hAnsi="Times New Roman" w:cs="Times New Roman"/>
          <w:sz w:val="24"/>
          <w:szCs w:val="24"/>
          <w:highlight w:val="yellow"/>
        </w:rPr>
        <w:t xml:space="preserve"> solutions of Na-XS, and Na-CS, were apparently similar indicating similar nature of the lignin extracted by different </w:t>
      </w:r>
      <w:proofErr w:type="spellStart"/>
      <w:r w:rsidR="0084667A" w:rsidRPr="002A27C1">
        <w:rPr>
          <w:rFonts w:ascii="Times New Roman" w:hAnsi="Times New Roman" w:cs="Times New Roman"/>
          <w:sz w:val="24"/>
          <w:szCs w:val="24"/>
          <w:highlight w:val="yellow"/>
        </w:rPr>
        <w:t>hydrotropes</w:t>
      </w:r>
      <w:proofErr w:type="spellEnd"/>
      <w:r w:rsidR="0084667A" w:rsidRPr="002A27C1">
        <w:rPr>
          <w:rFonts w:ascii="Times New Roman" w:hAnsi="Times New Roman" w:cs="Times New Roman"/>
          <w:sz w:val="24"/>
          <w:szCs w:val="24"/>
          <w:highlight w:val="yellow"/>
        </w:rPr>
        <w:t>.</w:t>
      </w:r>
      <w:r w:rsidR="006D4B32" w:rsidRPr="006D4B32">
        <w:t xml:space="preserve"> </w:t>
      </w:r>
      <w:r w:rsidR="006D4B32" w:rsidRPr="002A27C1">
        <w:rPr>
          <w:rFonts w:ascii="Times New Roman" w:hAnsi="Times New Roman" w:cs="Times New Roman"/>
          <w:sz w:val="24"/>
          <w:szCs w:val="24"/>
          <w:highlight w:val="yellow"/>
        </w:rPr>
        <w:t xml:space="preserve">Sodium xylene sulfonate was most satisfactory amongst different </w:t>
      </w:r>
      <w:proofErr w:type="spellStart"/>
      <w:r w:rsidR="006D4B32" w:rsidRPr="002A27C1">
        <w:rPr>
          <w:rFonts w:ascii="Times New Roman" w:hAnsi="Times New Roman" w:cs="Times New Roman"/>
          <w:sz w:val="24"/>
          <w:szCs w:val="24"/>
          <w:highlight w:val="yellow"/>
        </w:rPr>
        <w:t>hydrotropes</w:t>
      </w:r>
      <w:proofErr w:type="spellEnd"/>
      <w:r w:rsidR="006D4B32" w:rsidRPr="002A27C1">
        <w:rPr>
          <w:rFonts w:ascii="Times New Roman" w:hAnsi="Times New Roman" w:cs="Times New Roman"/>
          <w:sz w:val="24"/>
          <w:szCs w:val="24"/>
          <w:highlight w:val="yellow"/>
        </w:rPr>
        <w:t xml:space="preserve"> for the deligniﬁcation, the lignin could be </w:t>
      </w:r>
      <w:r w:rsidR="006D4B32" w:rsidRPr="002A27C1">
        <w:rPr>
          <w:rFonts w:ascii="Times New Roman" w:hAnsi="Times New Roman" w:cs="Times New Roman"/>
          <w:sz w:val="24"/>
          <w:szCs w:val="24"/>
          <w:highlight w:val="yellow"/>
        </w:rPr>
        <w:lastRenderedPageBreak/>
        <w:t xml:space="preserve">recovered simply by water dilution and no solvent was used in any step. Reusability of </w:t>
      </w:r>
      <w:proofErr w:type="spellStart"/>
      <w:r w:rsidR="006D4B32" w:rsidRPr="002A27C1">
        <w:rPr>
          <w:rFonts w:ascii="Times New Roman" w:hAnsi="Times New Roman" w:cs="Times New Roman"/>
          <w:sz w:val="24"/>
          <w:szCs w:val="24"/>
          <w:highlight w:val="yellow"/>
        </w:rPr>
        <w:t>hydrotrope</w:t>
      </w:r>
      <w:proofErr w:type="spellEnd"/>
      <w:r w:rsidR="006D4B32" w:rsidRPr="002A27C1">
        <w:rPr>
          <w:rFonts w:ascii="Times New Roman" w:hAnsi="Times New Roman" w:cs="Times New Roman"/>
          <w:sz w:val="24"/>
          <w:szCs w:val="24"/>
          <w:highlight w:val="yellow"/>
        </w:rPr>
        <w:t xml:space="preserve"> was around 95 % for foliage deligniﬁcation.</w:t>
      </w:r>
    </w:p>
    <w:p w14:paraId="3536DA53" w14:textId="77777777" w:rsidR="001B1C04" w:rsidRDefault="001B1C04" w:rsidP="001B1C04">
      <w:pPr>
        <w:spacing w:line="360" w:lineRule="auto"/>
        <w:jc w:val="both"/>
        <w:rPr>
          <w:rFonts w:ascii="Times New Roman" w:hAnsi="Times New Roman" w:cs="Times New Roman"/>
          <w:b/>
          <w:sz w:val="24"/>
          <w:szCs w:val="24"/>
        </w:rPr>
      </w:pPr>
      <w:r w:rsidRPr="002A27C1">
        <w:rPr>
          <w:rFonts w:ascii="Times New Roman" w:hAnsi="Times New Roman" w:cs="Times New Roman"/>
          <w:b/>
          <w:sz w:val="24"/>
          <w:szCs w:val="24"/>
        </w:rPr>
        <w:t>Conclusion</w:t>
      </w:r>
      <w:r>
        <w:rPr>
          <w:rFonts w:ascii="Times New Roman" w:hAnsi="Times New Roman" w:cs="Times New Roman"/>
          <w:sz w:val="24"/>
          <w:szCs w:val="24"/>
        </w:rPr>
        <w:t xml:space="preserve">: </w:t>
      </w:r>
      <w:r w:rsidRPr="00791D49">
        <w:rPr>
          <w:rFonts w:ascii="Times New Roman" w:hAnsi="Times New Roman" w:cs="Times New Roman"/>
          <w:sz w:val="24"/>
          <w:szCs w:val="24"/>
        </w:rPr>
        <w:t xml:space="preserve">The obtained lignin is free of organic solvents. The method </w:t>
      </w:r>
      <w:r>
        <w:rPr>
          <w:rFonts w:ascii="Times New Roman" w:hAnsi="Times New Roman" w:cs="Times New Roman"/>
          <w:sz w:val="24"/>
          <w:szCs w:val="24"/>
        </w:rPr>
        <w:t>selectively extracts lignin and keeps the cellulosic material intact as observed</w:t>
      </w:r>
      <w:r w:rsidRPr="00791D49">
        <w:rPr>
          <w:rFonts w:ascii="Times New Roman" w:hAnsi="Times New Roman" w:cs="Times New Roman"/>
          <w:sz w:val="24"/>
          <w:szCs w:val="24"/>
        </w:rPr>
        <w:t xml:space="preserve"> in conventional delignification processes.</w:t>
      </w:r>
    </w:p>
    <w:p w14:paraId="14627B9C" w14:textId="77777777" w:rsidR="001647AA" w:rsidRPr="00791D49" w:rsidRDefault="00AE5370" w:rsidP="0013025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Lignin extraction, </w:t>
      </w:r>
      <w:proofErr w:type="spellStart"/>
      <w:r>
        <w:rPr>
          <w:rFonts w:ascii="Times New Roman" w:hAnsi="Times New Roman" w:cs="Times New Roman"/>
          <w:b/>
          <w:sz w:val="24"/>
          <w:szCs w:val="24"/>
        </w:rPr>
        <w:t>Hydrotrope</w:t>
      </w:r>
      <w:proofErr w:type="spellEnd"/>
      <w:r>
        <w:rPr>
          <w:rFonts w:ascii="Times New Roman" w:hAnsi="Times New Roman" w:cs="Times New Roman"/>
          <w:b/>
          <w:sz w:val="24"/>
          <w:szCs w:val="24"/>
        </w:rPr>
        <w:t>, green extraction</w:t>
      </w:r>
    </w:p>
    <w:p w14:paraId="128EF7AF" w14:textId="77777777" w:rsidR="00130252" w:rsidRPr="00791D49" w:rsidRDefault="00072C12" w:rsidP="00130252">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Introduction</w:t>
      </w:r>
      <w:r w:rsidR="00130252" w:rsidRPr="00791D49">
        <w:rPr>
          <w:rFonts w:ascii="Times New Roman" w:hAnsi="Times New Roman" w:cs="Times New Roman"/>
          <w:b/>
          <w:sz w:val="24"/>
          <w:szCs w:val="24"/>
        </w:rPr>
        <w:t xml:space="preserve"> </w:t>
      </w:r>
    </w:p>
    <w:p w14:paraId="11C0AF79" w14:textId="726FEAF2" w:rsidR="009554A2" w:rsidRPr="00791D49" w:rsidRDefault="006262C4" w:rsidP="00130252">
      <w:pPr>
        <w:spacing w:line="360" w:lineRule="auto"/>
        <w:jc w:val="both"/>
        <w:rPr>
          <w:rFonts w:ascii="Times New Roman" w:hAnsi="Times New Roman" w:cs="Times New Roman"/>
          <w:sz w:val="24"/>
          <w:szCs w:val="24"/>
        </w:rPr>
      </w:pPr>
      <w:r w:rsidRPr="002A27C1">
        <w:rPr>
          <w:highlight w:val="yellow"/>
        </w:rPr>
        <w:t xml:space="preserve">The extraction of lignin from the cell wall structure leads to the weakening of the plant cell wall, which assists the extraction of natural active constituents from </w:t>
      </w:r>
      <w:proofErr w:type="spellStart"/>
      <w:r w:rsidRPr="002A27C1">
        <w:rPr>
          <w:highlight w:val="yellow"/>
        </w:rPr>
        <w:t>lingocellulosic</w:t>
      </w:r>
      <w:proofErr w:type="spellEnd"/>
      <w:r w:rsidRPr="002A27C1">
        <w:rPr>
          <w:highlight w:val="yellow"/>
        </w:rPr>
        <w:t xml:space="preserve"> networks of plant material</w:t>
      </w:r>
      <w:r w:rsidRPr="002A27C1">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F61B2A" w:rsidRPr="002A27C1">
        <w:rPr>
          <w:highlight w:val="yellow"/>
        </w:rPr>
        <w:t>Lignin is raw material useful in various applications like in the making of starting materials, composites, binders, coatings, surfactants, phenols, wood products, preservation, polyurethane foams, coal substitute, adhesive, animal feed, pesticide, cleaner</w:t>
      </w:r>
      <w:r w:rsidR="00566A62">
        <w:rPr>
          <w:highlight w:val="yellow"/>
        </w:rPr>
        <w:t xml:space="preserve"> (</w:t>
      </w:r>
      <w:proofErr w:type="spellStart"/>
      <w:r w:rsidR="00566A62" w:rsidRPr="002A27C1">
        <w:rPr>
          <w:highlight w:val="yellow"/>
        </w:rPr>
        <w:t>Labrath</w:t>
      </w:r>
      <w:proofErr w:type="spellEnd"/>
      <w:r w:rsidR="00566A62" w:rsidRPr="002A27C1">
        <w:rPr>
          <w:highlight w:val="yellow"/>
        </w:rPr>
        <w:t>, 2021</w:t>
      </w:r>
      <w:r w:rsidR="00411104" w:rsidRPr="008F7B8A">
        <w:rPr>
          <w:highlight w:val="yellow"/>
        </w:rPr>
        <w:t xml:space="preserve">; </w:t>
      </w:r>
      <w:r w:rsidR="00411104" w:rsidRPr="002A27C1">
        <w:rPr>
          <w:highlight w:val="yellow"/>
        </w:rPr>
        <w:t>Ji et al., 2022</w:t>
      </w:r>
      <w:r w:rsidR="00566A62">
        <w:rPr>
          <w:highlight w:val="yellow"/>
        </w:rPr>
        <w:t>)</w:t>
      </w:r>
      <w:r w:rsidR="00F61B2A" w:rsidRPr="002A27C1">
        <w:rPr>
          <w:rFonts w:ascii="Times New Roman" w:hAnsi="Times New Roman" w:cs="Times New Roman"/>
          <w:sz w:val="24"/>
          <w:szCs w:val="24"/>
          <w:highlight w:val="yellow"/>
        </w:rPr>
        <w:t>.</w:t>
      </w:r>
      <w:r w:rsidR="00F61B2A">
        <w:rPr>
          <w:rFonts w:ascii="Times New Roman" w:hAnsi="Times New Roman" w:cs="Times New Roman"/>
          <w:sz w:val="24"/>
          <w:szCs w:val="24"/>
        </w:rPr>
        <w:t xml:space="preserve"> </w:t>
      </w:r>
      <w:r w:rsidR="00A257E0" w:rsidRPr="00791D49">
        <w:rPr>
          <w:rFonts w:ascii="Times New Roman" w:hAnsi="Times New Roman" w:cs="Times New Roman"/>
          <w:sz w:val="24"/>
          <w:szCs w:val="24"/>
        </w:rPr>
        <w:t xml:space="preserve">The 30.3 percent i.e. </w:t>
      </w:r>
      <w:r w:rsidR="00CD2061" w:rsidRPr="00791D49">
        <w:rPr>
          <w:rFonts w:ascii="Times New Roman" w:hAnsi="Times New Roman" w:cs="Times New Roman"/>
          <w:sz w:val="24"/>
          <w:szCs w:val="24"/>
        </w:rPr>
        <w:t xml:space="preserve">23.3 million hectares land </w:t>
      </w:r>
      <w:r w:rsidR="002C0F22" w:rsidRPr="00791D49">
        <w:rPr>
          <w:rFonts w:ascii="Times New Roman" w:hAnsi="Times New Roman" w:cs="Times New Roman"/>
          <w:sz w:val="24"/>
          <w:szCs w:val="24"/>
        </w:rPr>
        <w:t>in Ind</w:t>
      </w:r>
      <w:r w:rsidR="00CD2061" w:rsidRPr="00791D49">
        <w:rPr>
          <w:rFonts w:ascii="Times New Roman" w:hAnsi="Times New Roman" w:cs="Times New Roman"/>
          <w:sz w:val="24"/>
          <w:szCs w:val="24"/>
        </w:rPr>
        <w:t>i</w:t>
      </w:r>
      <w:r w:rsidR="00A257E0" w:rsidRPr="00791D49">
        <w:rPr>
          <w:rFonts w:ascii="Times New Roman" w:hAnsi="Times New Roman" w:cs="Times New Roman"/>
          <w:sz w:val="24"/>
          <w:szCs w:val="24"/>
        </w:rPr>
        <w:t xml:space="preserve">a </w:t>
      </w:r>
      <w:r w:rsidR="003B3E4E" w:rsidRPr="00791D49">
        <w:rPr>
          <w:rFonts w:ascii="Times New Roman" w:hAnsi="Times New Roman" w:cs="Times New Roman"/>
          <w:sz w:val="24"/>
          <w:szCs w:val="24"/>
        </w:rPr>
        <w:t xml:space="preserve">consists of deciduous plants due </w:t>
      </w:r>
      <w:r w:rsidR="00A257E0" w:rsidRPr="00791D49">
        <w:rPr>
          <w:rFonts w:ascii="Times New Roman" w:hAnsi="Times New Roman" w:cs="Times New Roman"/>
          <w:sz w:val="24"/>
          <w:szCs w:val="24"/>
        </w:rPr>
        <w:t xml:space="preserve">to </w:t>
      </w:r>
      <w:r w:rsidR="003B3E4E" w:rsidRPr="00791D49">
        <w:rPr>
          <w:rFonts w:ascii="Times New Roman" w:hAnsi="Times New Roman" w:cs="Times New Roman"/>
          <w:sz w:val="24"/>
          <w:szCs w:val="24"/>
        </w:rPr>
        <w:t xml:space="preserve">its </w:t>
      </w:r>
      <w:r w:rsidR="00A257E0" w:rsidRPr="00791D49">
        <w:rPr>
          <w:rFonts w:ascii="Times New Roman" w:hAnsi="Times New Roman" w:cs="Times New Roman"/>
          <w:sz w:val="24"/>
          <w:szCs w:val="24"/>
        </w:rPr>
        <w:t xml:space="preserve">tropical and sub-tropical </w:t>
      </w:r>
      <w:r w:rsidR="003B3E4E" w:rsidRPr="00791D49">
        <w:rPr>
          <w:rFonts w:ascii="Times New Roman" w:hAnsi="Times New Roman" w:cs="Times New Roman"/>
          <w:sz w:val="24"/>
          <w:szCs w:val="24"/>
        </w:rPr>
        <w:t xml:space="preserve">climate. </w:t>
      </w:r>
      <w:r w:rsidR="00CD2061" w:rsidRPr="00791D49">
        <w:rPr>
          <w:rFonts w:ascii="Times New Roman" w:hAnsi="Times New Roman" w:cs="Times New Roman"/>
          <w:sz w:val="24"/>
          <w:szCs w:val="24"/>
        </w:rPr>
        <w:t>The</w:t>
      </w:r>
      <w:r w:rsidR="00A257E0" w:rsidRPr="00791D49">
        <w:rPr>
          <w:rFonts w:ascii="Times New Roman" w:hAnsi="Times New Roman" w:cs="Times New Roman"/>
          <w:sz w:val="24"/>
          <w:szCs w:val="24"/>
        </w:rPr>
        <w:t xml:space="preserve"> deciduous plants shed </w:t>
      </w:r>
      <w:r w:rsidR="00F97041" w:rsidRPr="00791D49">
        <w:rPr>
          <w:rFonts w:ascii="Times New Roman" w:hAnsi="Times New Roman" w:cs="Times New Roman"/>
          <w:sz w:val="24"/>
          <w:szCs w:val="24"/>
        </w:rPr>
        <w:t xml:space="preserve">dried foliage, </w:t>
      </w:r>
      <w:r w:rsidR="00545352">
        <w:rPr>
          <w:rFonts w:ascii="Times New Roman" w:hAnsi="Times New Roman" w:cs="Times New Roman"/>
          <w:sz w:val="24"/>
          <w:szCs w:val="24"/>
        </w:rPr>
        <w:t xml:space="preserve">and </w:t>
      </w:r>
      <w:r w:rsidR="00816B5F" w:rsidRPr="00791D49">
        <w:rPr>
          <w:rFonts w:ascii="Times New Roman" w:hAnsi="Times New Roman" w:cs="Times New Roman"/>
          <w:sz w:val="24"/>
          <w:szCs w:val="24"/>
        </w:rPr>
        <w:t>voluminous amounts of dry leaves are generated around the year. The dry leaves are</w:t>
      </w:r>
      <w:r w:rsidR="00C80EF0" w:rsidRPr="00791D49">
        <w:rPr>
          <w:rFonts w:ascii="Times New Roman" w:hAnsi="Times New Roman" w:cs="Times New Roman"/>
          <w:sz w:val="24"/>
          <w:szCs w:val="24"/>
        </w:rPr>
        <w:t xml:space="preserve"> composed of lignin (18-22 % w/w), cellulose</w:t>
      </w:r>
      <w:r w:rsidR="00A22B8E" w:rsidRPr="00791D49">
        <w:rPr>
          <w:rFonts w:ascii="Times New Roman" w:hAnsi="Times New Roman" w:cs="Times New Roman"/>
          <w:sz w:val="24"/>
          <w:szCs w:val="24"/>
        </w:rPr>
        <w:t xml:space="preserve"> (34- 40 % w/w)</w:t>
      </w:r>
      <w:r w:rsidR="00C80EF0" w:rsidRPr="00791D49">
        <w:rPr>
          <w:rFonts w:ascii="Times New Roman" w:hAnsi="Times New Roman" w:cs="Times New Roman"/>
          <w:sz w:val="24"/>
          <w:szCs w:val="24"/>
        </w:rPr>
        <w:t>, hemi-cellulose</w:t>
      </w:r>
      <w:r w:rsidR="00C972DE" w:rsidRPr="00791D49">
        <w:rPr>
          <w:rFonts w:ascii="Times New Roman" w:hAnsi="Times New Roman" w:cs="Times New Roman"/>
          <w:sz w:val="24"/>
          <w:szCs w:val="24"/>
        </w:rPr>
        <w:t xml:space="preserve"> (20- 22 % w/w)</w:t>
      </w:r>
      <w:r w:rsidR="00816B5F" w:rsidRPr="00791D49">
        <w:rPr>
          <w:rFonts w:ascii="Times New Roman" w:hAnsi="Times New Roman" w:cs="Times New Roman"/>
          <w:sz w:val="24"/>
          <w:szCs w:val="24"/>
        </w:rPr>
        <w:t xml:space="preserve"> and other nutrients</w:t>
      </w:r>
      <w:r w:rsidR="00A257E0" w:rsidRPr="00791D49">
        <w:rPr>
          <w:rFonts w:ascii="Times New Roman" w:hAnsi="Times New Roman" w:cs="Times New Roman"/>
          <w:sz w:val="24"/>
          <w:szCs w:val="24"/>
        </w:rPr>
        <w:t>.</w:t>
      </w:r>
      <w:r w:rsidR="005B2996" w:rsidRPr="00791D49">
        <w:rPr>
          <w:rFonts w:ascii="Times New Roman" w:hAnsi="Times New Roman" w:cs="Times New Roman"/>
          <w:sz w:val="24"/>
          <w:szCs w:val="24"/>
        </w:rPr>
        <w:t xml:space="preserve"> </w:t>
      </w:r>
      <w:r w:rsidR="00437558" w:rsidRPr="00791D49">
        <w:rPr>
          <w:rFonts w:ascii="Times New Roman" w:hAnsi="Times New Roman" w:cs="Times New Roman"/>
          <w:sz w:val="24"/>
          <w:szCs w:val="24"/>
        </w:rPr>
        <w:t>Lignocel</w:t>
      </w:r>
      <w:r w:rsidR="00A77898" w:rsidRPr="00791D49">
        <w:rPr>
          <w:rFonts w:ascii="Times New Roman" w:hAnsi="Times New Roman" w:cs="Times New Roman"/>
          <w:sz w:val="24"/>
          <w:szCs w:val="24"/>
        </w:rPr>
        <w:t xml:space="preserve">lulosic materials are </w:t>
      </w:r>
      <w:r w:rsidR="0027033F" w:rsidRPr="00791D49">
        <w:rPr>
          <w:rFonts w:ascii="Times New Roman" w:hAnsi="Times New Roman" w:cs="Times New Roman"/>
          <w:sz w:val="24"/>
          <w:szCs w:val="24"/>
        </w:rPr>
        <w:t xml:space="preserve">abundant, </w:t>
      </w:r>
      <w:r w:rsidR="00A77898" w:rsidRPr="00791D49">
        <w:rPr>
          <w:rFonts w:ascii="Times New Roman" w:hAnsi="Times New Roman" w:cs="Times New Roman"/>
          <w:sz w:val="24"/>
          <w:szCs w:val="24"/>
        </w:rPr>
        <w:t xml:space="preserve">cheap </w:t>
      </w:r>
      <w:r w:rsidR="0027033F" w:rsidRPr="00791D49">
        <w:rPr>
          <w:rFonts w:ascii="Times New Roman" w:hAnsi="Times New Roman" w:cs="Times New Roman"/>
          <w:sz w:val="24"/>
          <w:szCs w:val="24"/>
        </w:rPr>
        <w:t xml:space="preserve">raw materials on earth </w:t>
      </w:r>
      <w:r w:rsidR="008313B1" w:rsidRPr="00791D49">
        <w:rPr>
          <w:rFonts w:ascii="Times New Roman" w:hAnsi="Times New Roman" w:cs="Times New Roman"/>
          <w:sz w:val="24"/>
          <w:szCs w:val="24"/>
        </w:rPr>
        <w:t>and have</w:t>
      </w:r>
      <w:r w:rsidR="005B2996" w:rsidRPr="00791D49">
        <w:rPr>
          <w:rFonts w:ascii="Times New Roman" w:hAnsi="Times New Roman" w:cs="Times New Roman"/>
          <w:sz w:val="24"/>
          <w:szCs w:val="24"/>
        </w:rPr>
        <w:t xml:space="preserve"> applications in making of composites, binders, coatings, surfactants, phenols an alternative to petrol, automotive brakes, tires, wood products, preservation, polyurethane foams, coal substitute, binder in animal feed, ingredient in pesticide, industrial cleaner, in concrete (</w:t>
      </w:r>
      <w:proofErr w:type="spellStart"/>
      <w:r w:rsidR="005B2996" w:rsidRPr="00791D49">
        <w:rPr>
          <w:rFonts w:ascii="Times New Roman" w:hAnsi="Times New Roman" w:cs="Times New Roman"/>
          <w:sz w:val="24"/>
          <w:szCs w:val="24"/>
        </w:rPr>
        <w:t>Crestini</w:t>
      </w:r>
      <w:proofErr w:type="spellEnd"/>
      <w:r w:rsidR="005B2996" w:rsidRPr="00791D49">
        <w:rPr>
          <w:rFonts w:ascii="Times New Roman" w:hAnsi="Times New Roman" w:cs="Times New Roman"/>
          <w:sz w:val="24"/>
          <w:szCs w:val="24"/>
        </w:rPr>
        <w:t xml:space="preserve"> </w:t>
      </w:r>
      <w:r w:rsidR="005B2996" w:rsidRPr="00791D49">
        <w:rPr>
          <w:rFonts w:ascii="Times New Roman" w:hAnsi="Times New Roman" w:cs="Times New Roman"/>
          <w:i/>
          <w:sz w:val="24"/>
          <w:szCs w:val="24"/>
        </w:rPr>
        <w:t>et.al.</w:t>
      </w:r>
      <w:r w:rsidR="003453B8" w:rsidRPr="00791D49">
        <w:rPr>
          <w:rFonts w:ascii="Times New Roman" w:hAnsi="Times New Roman" w:cs="Times New Roman"/>
          <w:sz w:val="24"/>
          <w:szCs w:val="24"/>
        </w:rPr>
        <w:t>, 2010).</w:t>
      </w:r>
      <w:r w:rsidR="00AA2A96" w:rsidRPr="00791D49">
        <w:rPr>
          <w:rFonts w:ascii="Times New Roman" w:hAnsi="Times New Roman" w:cs="Times New Roman"/>
          <w:sz w:val="24"/>
          <w:szCs w:val="24"/>
        </w:rPr>
        <w:t xml:space="preserve"> </w:t>
      </w:r>
      <w:proofErr w:type="gramStart"/>
      <w:r w:rsidR="009734AE" w:rsidRPr="002A27C1">
        <w:rPr>
          <w:rFonts w:ascii="Times New Roman" w:hAnsi="Times New Roman" w:cs="Times New Roman"/>
          <w:sz w:val="24"/>
          <w:szCs w:val="24"/>
          <w:highlight w:val="yellow"/>
        </w:rPr>
        <w:t>The  leaves</w:t>
      </w:r>
      <w:proofErr w:type="gramEnd"/>
      <w:r w:rsidR="009734AE" w:rsidRPr="002A27C1">
        <w:rPr>
          <w:rFonts w:ascii="Times New Roman" w:hAnsi="Times New Roman" w:cs="Times New Roman"/>
          <w:sz w:val="24"/>
          <w:szCs w:val="24"/>
          <w:highlight w:val="yellow"/>
        </w:rPr>
        <w:t xml:space="preserve">  and unused  fruit  can  be  used  as  fodder  for  cattle, pigs and goats. Jackfruit inedible parts have also been </w:t>
      </w:r>
      <w:proofErr w:type="gramStart"/>
      <w:r w:rsidR="009734AE" w:rsidRPr="002A27C1">
        <w:rPr>
          <w:rFonts w:ascii="Times New Roman" w:hAnsi="Times New Roman" w:cs="Times New Roman"/>
          <w:sz w:val="24"/>
          <w:szCs w:val="24"/>
          <w:highlight w:val="yellow"/>
        </w:rPr>
        <w:t>explored  for</w:t>
      </w:r>
      <w:proofErr w:type="gramEnd"/>
      <w:r w:rsidR="009734AE" w:rsidRPr="002A27C1">
        <w:rPr>
          <w:rFonts w:ascii="Times New Roman" w:hAnsi="Times New Roman" w:cs="Times New Roman"/>
          <w:sz w:val="24"/>
          <w:szCs w:val="24"/>
          <w:highlight w:val="yellow"/>
        </w:rPr>
        <w:t xml:space="preserve">  their  potential  use  in  the production of biogas, briquettes and biochar, and pectin  extraction</w:t>
      </w:r>
      <w:r w:rsidR="00515FDF" w:rsidRPr="009411B1">
        <w:rPr>
          <w:rFonts w:ascii="Times New Roman" w:hAnsi="Times New Roman" w:cs="Times New Roman"/>
          <w:sz w:val="24"/>
          <w:szCs w:val="24"/>
          <w:highlight w:val="yellow"/>
        </w:rPr>
        <w:t xml:space="preserve"> (</w:t>
      </w:r>
      <w:proofErr w:type="spellStart"/>
      <w:r w:rsidR="00515FDF" w:rsidRPr="002A27C1">
        <w:rPr>
          <w:rFonts w:ascii="Times New Roman" w:hAnsi="Times New Roman" w:cs="Times New Roman"/>
          <w:sz w:val="24"/>
          <w:szCs w:val="24"/>
          <w:highlight w:val="yellow"/>
        </w:rPr>
        <w:t>Nansereko</w:t>
      </w:r>
      <w:proofErr w:type="spellEnd"/>
      <w:r w:rsidR="00515FDF" w:rsidRPr="002A27C1">
        <w:rPr>
          <w:rFonts w:ascii="Times New Roman" w:hAnsi="Times New Roman" w:cs="Times New Roman"/>
          <w:sz w:val="24"/>
          <w:szCs w:val="24"/>
          <w:highlight w:val="yellow"/>
        </w:rPr>
        <w:t xml:space="preserve"> and </w:t>
      </w:r>
      <w:proofErr w:type="spellStart"/>
      <w:r w:rsidR="00515FDF" w:rsidRPr="002A27C1">
        <w:rPr>
          <w:rFonts w:ascii="Times New Roman" w:hAnsi="Times New Roman" w:cs="Times New Roman"/>
          <w:sz w:val="24"/>
          <w:szCs w:val="24"/>
          <w:highlight w:val="yellow"/>
        </w:rPr>
        <w:t>Muyonga</w:t>
      </w:r>
      <w:proofErr w:type="spellEnd"/>
      <w:r w:rsidR="00515FDF" w:rsidRPr="002A27C1">
        <w:rPr>
          <w:rFonts w:ascii="Times New Roman" w:hAnsi="Times New Roman" w:cs="Times New Roman"/>
          <w:sz w:val="24"/>
          <w:szCs w:val="24"/>
          <w:highlight w:val="yellow"/>
        </w:rPr>
        <w:t>, 2021</w:t>
      </w:r>
      <w:r w:rsidR="00515FDF" w:rsidRPr="009411B1">
        <w:rPr>
          <w:rFonts w:ascii="Times New Roman" w:hAnsi="Times New Roman" w:cs="Times New Roman"/>
          <w:sz w:val="24"/>
          <w:szCs w:val="24"/>
          <w:highlight w:val="yellow"/>
        </w:rPr>
        <w:t>)</w:t>
      </w:r>
      <w:r w:rsidR="009734AE" w:rsidRPr="002A27C1">
        <w:rPr>
          <w:rFonts w:ascii="Times New Roman" w:hAnsi="Times New Roman" w:cs="Times New Roman"/>
          <w:sz w:val="24"/>
          <w:szCs w:val="24"/>
          <w:highlight w:val="yellow"/>
        </w:rPr>
        <w:t>.</w:t>
      </w:r>
      <w:r w:rsidR="009734AE">
        <w:rPr>
          <w:rFonts w:ascii="Times New Roman" w:hAnsi="Times New Roman" w:cs="Times New Roman"/>
          <w:sz w:val="24"/>
          <w:szCs w:val="24"/>
        </w:rPr>
        <w:t xml:space="preserve"> </w:t>
      </w:r>
      <w:r w:rsidR="00A77898" w:rsidRPr="00791D49">
        <w:rPr>
          <w:rFonts w:ascii="Times New Roman" w:hAnsi="Times New Roman" w:cs="Times New Roman"/>
          <w:sz w:val="24"/>
          <w:szCs w:val="24"/>
        </w:rPr>
        <w:t xml:space="preserve">The lignin is a non-cellulosic </w:t>
      </w:r>
      <w:r w:rsidR="00A77898" w:rsidRPr="002A27C1">
        <w:rPr>
          <w:rFonts w:ascii="Times New Roman" w:hAnsi="Times New Roman" w:cs="Times New Roman"/>
          <w:sz w:val="24"/>
          <w:szCs w:val="24"/>
          <w:highlight w:val="yellow"/>
        </w:rPr>
        <w:t xml:space="preserve">aromatic 3-D component, </w:t>
      </w:r>
      <w:r w:rsidR="00A950CB" w:rsidRPr="002A27C1">
        <w:rPr>
          <w:rFonts w:ascii="Times New Roman" w:hAnsi="Times New Roman" w:cs="Times New Roman"/>
          <w:sz w:val="24"/>
          <w:szCs w:val="24"/>
          <w:highlight w:val="yellow"/>
        </w:rPr>
        <w:t xml:space="preserve">lignin </w:t>
      </w:r>
      <w:r w:rsidR="00055804" w:rsidRPr="002A27C1">
        <w:rPr>
          <w:rFonts w:ascii="Times New Roman" w:hAnsi="Times New Roman" w:cs="Times New Roman"/>
          <w:sz w:val="24"/>
          <w:szCs w:val="24"/>
          <w:highlight w:val="yellow"/>
        </w:rPr>
        <w:t xml:space="preserve">consists of units of </w:t>
      </w:r>
      <w:proofErr w:type="spellStart"/>
      <w:r w:rsidR="00055804" w:rsidRPr="002A27C1">
        <w:rPr>
          <w:rFonts w:ascii="Times New Roman" w:hAnsi="Times New Roman" w:cs="Times New Roman"/>
          <w:sz w:val="24"/>
          <w:szCs w:val="24"/>
          <w:highlight w:val="yellow"/>
        </w:rPr>
        <w:t>guaiacyl</w:t>
      </w:r>
      <w:proofErr w:type="spellEnd"/>
      <w:r w:rsidR="00055804" w:rsidRPr="002A27C1">
        <w:rPr>
          <w:rFonts w:ascii="Times New Roman" w:hAnsi="Times New Roman" w:cs="Times New Roman"/>
          <w:sz w:val="24"/>
          <w:szCs w:val="24"/>
          <w:highlight w:val="yellow"/>
        </w:rPr>
        <w:t>-</w:t>
      </w:r>
      <w:r w:rsidR="00663BCB" w:rsidRPr="002A27C1">
        <w:rPr>
          <w:rFonts w:ascii="Times New Roman" w:hAnsi="Times New Roman" w:cs="Times New Roman"/>
          <w:sz w:val="24"/>
          <w:szCs w:val="24"/>
          <w:highlight w:val="yellow"/>
        </w:rPr>
        <w:t xml:space="preserve"> </w:t>
      </w:r>
      <w:proofErr w:type="spellStart"/>
      <w:r w:rsidR="00055804" w:rsidRPr="002A27C1">
        <w:rPr>
          <w:rFonts w:ascii="Times New Roman" w:hAnsi="Times New Roman" w:cs="Times New Roman"/>
          <w:sz w:val="24"/>
          <w:szCs w:val="24"/>
          <w:highlight w:val="yellow"/>
        </w:rPr>
        <w:t>syringyl</w:t>
      </w:r>
      <w:proofErr w:type="spellEnd"/>
      <w:r w:rsidR="00055804" w:rsidRPr="002A27C1">
        <w:rPr>
          <w:rFonts w:ascii="Times New Roman" w:hAnsi="Times New Roman" w:cs="Times New Roman"/>
          <w:sz w:val="24"/>
          <w:szCs w:val="24"/>
          <w:highlight w:val="yellow"/>
        </w:rPr>
        <w:t>, po</w:t>
      </w:r>
      <w:r w:rsidR="0027033F" w:rsidRPr="002A27C1">
        <w:rPr>
          <w:rFonts w:ascii="Times New Roman" w:hAnsi="Times New Roman" w:cs="Times New Roman"/>
          <w:sz w:val="24"/>
          <w:szCs w:val="24"/>
          <w:highlight w:val="yellow"/>
        </w:rPr>
        <w:t>-</w:t>
      </w:r>
      <w:proofErr w:type="spellStart"/>
      <w:r w:rsidR="00055804" w:rsidRPr="002A27C1">
        <w:rPr>
          <w:rFonts w:ascii="Times New Roman" w:hAnsi="Times New Roman" w:cs="Times New Roman"/>
          <w:sz w:val="24"/>
          <w:szCs w:val="24"/>
          <w:highlight w:val="yellow"/>
        </w:rPr>
        <w:t>lyphenols</w:t>
      </w:r>
      <w:proofErr w:type="spellEnd"/>
      <w:r w:rsidR="00055804" w:rsidRPr="002A27C1">
        <w:rPr>
          <w:rFonts w:ascii="Times New Roman" w:hAnsi="Times New Roman" w:cs="Times New Roman"/>
          <w:sz w:val="24"/>
          <w:szCs w:val="24"/>
          <w:highlight w:val="yellow"/>
        </w:rPr>
        <w:t>.</w:t>
      </w:r>
      <w:r w:rsidR="00A950CB" w:rsidRPr="002A27C1">
        <w:rPr>
          <w:rFonts w:ascii="Times New Roman" w:hAnsi="Times New Roman" w:cs="Times New Roman"/>
          <w:sz w:val="24"/>
          <w:szCs w:val="24"/>
          <w:highlight w:val="yellow"/>
        </w:rPr>
        <w:t xml:space="preserve"> </w:t>
      </w:r>
      <w:r w:rsidR="00055804" w:rsidRPr="002A27C1">
        <w:rPr>
          <w:rFonts w:ascii="Times New Roman" w:hAnsi="Times New Roman" w:cs="Times New Roman"/>
          <w:sz w:val="24"/>
          <w:szCs w:val="24"/>
          <w:highlight w:val="yellow"/>
        </w:rPr>
        <w:t xml:space="preserve">The </w:t>
      </w:r>
      <w:r w:rsidR="009340BE" w:rsidRPr="002A27C1">
        <w:rPr>
          <w:rFonts w:ascii="Times New Roman" w:hAnsi="Times New Roman" w:cs="Times New Roman"/>
          <w:sz w:val="24"/>
          <w:szCs w:val="24"/>
          <w:highlight w:val="yellow"/>
        </w:rPr>
        <w:t xml:space="preserve">lignin </w:t>
      </w:r>
      <w:r w:rsidR="00545352" w:rsidRPr="002A27C1">
        <w:rPr>
          <w:rFonts w:ascii="Times New Roman" w:hAnsi="Times New Roman" w:cs="Times New Roman"/>
          <w:sz w:val="24"/>
          <w:szCs w:val="24"/>
          <w:highlight w:val="yellow"/>
        </w:rPr>
        <w:t>env</w:t>
      </w:r>
      <w:r w:rsidR="00545352" w:rsidRPr="002A27C1">
        <w:rPr>
          <w:rFonts w:ascii="Times New Roman" w:hAnsi="Times New Roman" w:cs="Times New Roman"/>
          <w:sz w:val="24"/>
          <w:szCs w:val="24"/>
          <w:highlight w:val="yellow"/>
        </w:rPr>
        <w:t>e</w:t>
      </w:r>
      <w:r w:rsidR="00545352" w:rsidRPr="002A27C1">
        <w:rPr>
          <w:rFonts w:ascii="Times New Roman" w:hAnsi="Times New Roman" w:cs="Times New Roman"/>
          <w:sz w:val="24"/>
          <w:szCs w:val="24"/>
          <w:highlight w:val="yellow"/>
        </w:rPr>
        <w:t xml:space="preserve">lopes </w:t>
      </w:r>
      <w:r w:rsidR="00816B5F" w:rsidRPr="002A27C1">
        <w:rPr>
          <w:rFonts w:ascii="Times New Roman" w:hAnsi="Times New Roman" w:cs="Times New Roman"/>
          <w:sz w:val="24"/>
          <w:szCs w:val="24"/>
          <w:highlight w:val="yellow"/>
        </w:rPr>
        <w:t>ce</w:t>
      </w:r>
      <w:r w:rsidR="001B4918" w:rsidRPr="002A27C1">
        <w:rPr>
          <w:rFonts w:ascii="Times New Roman" w:hAnsi="Times New Roman" w:cs="Times New Roman"/>
          <w:sz w:val="24"/>
          <w:szCs w:val="24"/>
          <w:highlight w:val="yellow"/>
        </w:rPr>
        <w:t xml:space="preserve">llulose </w:t>
      </w:r>
      <w:r w:rsidR="00055804" w:rsidRPr="002A27C1">
        <w:rPr>
          <w:rFonts w:ascii="Times New Roman" w:hAnsi="Times New Roman" w:cs="Times New Roman"/>
          <w:sz w:val="24"/>
          <w:szCs w:val="24"/>
          <w:highlight w:val="yellow"/>
        </w:rPr>
        <w:t xml:space="preserve">and </w:t>
      </w:r>
      <w:r w:rsidR="001B4918" w:rsidRPr="002A27C1">
        <w:rPr>
          <w:rFonts w:ascii="Times New Roman" w:hAnsi="Times New Roman" w:cs="Times New Roman"/>
          <w:sz w:val="24"/>
          <w:szCs w:val="24"/>
          <w:highlight w:val="yellow"/>
        </w:rPr>
        <w:t>form</w:t>
      </w:r>
      <w:r w:rsidR="00055804" w:rsidRPr="002A27C1">
        <w:rPr>
          <w:rFonts w:ascii="Times New Roman" w:hAnsi="Times New Roman" w:cs="Times New Roman"/>
          <w:sz w:val="24"/>
          <w:szCs w:val="24"/>
          <w:highlight w:val="yellow"/>
        </w:rPr>
        <w:t>s</w:t>
      </w:r>
      <w:r w:rsidR="001B4918" w:rsidRPr="002A27C1">
        <w:rPr>
          <w:rFonts w:ascii="Times New Roman" w:hAnsi="Times New Roman" w:cs="Times New Roman"/>
          <w:sz w:val="24"/>
          <w:szCs w:val="24"/>
          <w:highlight w:val="yellow"/>
        </w:rPr>
        <w:t xml:space="preserve"> strong bonds</w:t>
      </w:r>
      <w:r w:rsidR="002F2D9A" w:rsidRPr="002A27C1">
        <w:rPr>
          <w:rFonts w:ascii="Times New Roman" w:hAnsi="Times New Roman" w:cs="Times New Roman"/>
          <w:sz w:val="24"/>
          <w:szCs w:val="24"/>
          <w:highlight w:val="yellow"/>
        </w:rPr>
        <w:t>,</w:t>
      </w:r>
      <w:r w:rsidR="001B4918" w:rsidRPr="002A27C1">
        <w:rPr>
          <w:rFonts w:ascii="Times New Roman" w:hAnsi="Times New Roman" w:cs="Times New Roman"/>
          <w:sz w:val="24"/>
          <w:szCs w:val="24"/>
          <w:highlight w:val="yellow"/>
        </w:rPr>
        <w:t xml:space="preserve"> </w:t>
      </w:r>
      <w:r w:rsidR="00055804" w:rsidRPr="002A27C1">
        <w:rPr>
          <w:rFonts w:ascii="Times New Roman" w:hAnsi="Times New Roman" w:cs="Times New Roman"/>
          <w:sz w:val="24"/>
          <w:szCs w:val="24"/>
          <w:highlight w:val="yellow"/>
        </w:rPr>
        <w:t>difficult to break.</w:t>
      </w:r>
      <w:r w:rsidR="002F2D9A" w:rsidRPr="002A27C1">
        <w:rPr>
          <w:rFonts w:ascii="Times New Roman" w:hAnsi="Times New Roman" w:cs="Times New Roman"/>
          <w:sz w:val="24"/>
          <w:szCs w:val="24"/>
          <w:highlight w:val="yellow"/>
        </w:rPr>
        <w:t xml:space="preserve"> I</w:t>
      </w:r>
      <w:r w:rsidR="001B4918" w:rsidRPr="002A27C1">
        <w:rPr>
          <w:rFonts w:ascii="Times New Roman" w:hAnsi="Times New Roman" w:cs="Times New Roman"/>
          <w:sz w:val="24"/>
          <w:szCs w:val="24"/>
          <w:highlight w:val="yellow"/>
        </w:rPr>
        <w:t xml:space="preserve">n urban settings </w:t>
      </w:r>
      <w:r w:rsidR="002F2D9A" w:rsidRPr="002A27C1">
        <w:rPr>
          <w:rFonts w:ascii="Times New Roman" w:hAnsi="Times New Roman" w:cs="Times New Roman"/>
          <w:sz w:val="24"/>
          <w:szCs w:val="24"/>
          <w:highlight w:val="yellow"/>
        </w:rPr>
        <w:t xml:space="preserve">where </w:t>
      </w:r>
      <w:r w:rsidR="001B4918" w:rsidRPr="002A27C1">
        <w:rPr>
          <w:rFonts w:ascii="Times New Roman" w:hAnsi="Times New Roman" w:cs="Times New Roman"/>
          <w:sz w:val="24"/>
          <w:szCs w:val="24"/>
          <w:highlight w:val="yellow"/>
        </w:rPr>
        <w:t>the</w:t>
      </w:r>
      <w:r w:rsidR="00816B5F" w:rsidRPr="002A27C1">
        <w:rPr>
          <w:rFonts w:ascii="Times New Roman" w:hAnsi="Times New Roman" w:cs="Times New Roman"/>
          <w:sz w:val="24"/>
          <w:szCs w:val="24"/>
          <w:highlight w:val="yellow"/>
        </w:rPr>
        <w:t xml:space="preserve"> majority </w:t>
      </w:r>
      <w:r w:rsidR="001B4918" w:rsidRPr="002A27C1">
        <w:rPr>
          <w:rFonts w:ascii="Times New Roman" w:hAnsi="Times New Roman" w:cs="Times New Roman"/>
          <w:sz w:val="24"/>
          <w:szCs w:val="24"/>
          <w:highlight w:val="yellow"/>
        </w:rPr>
        <w:t>of soil</w:t>
      </w:r>
      <w:r w:rsidR="001B4918" w:rsidRPr="00791D49">
        <w:rPr>
          <w:rFonts w:ascii="Times New Roman" w:hAnsi="Times New Roman" w:cs="Times New Roman"/>
          <w:sz w:val="24"/>
          <w:szCs w:val="24"/>
        </w:rPr>
        <w:t xml:space="preserve"> is concrete the degradation of dry foliage</w:t>
      </w:r>
      <w:r w:rsidR="003453B8" w:rsidRPr="00791D49">
        <w:rPr>
          <w:rFonts w:ascii="Times New Roman" w:hAnsi="Times New Roman" w:cs="Times New Roman"/>
          <w:sz w:val="24"/>
          <w:szCs w:val="24"/>
        </w:rPr>
        <w:t xml:space="preserve"> is a </w:t>
      </w:r>
      <w:r w:rsidR="00545352" w:rsidRPr="00791D49">
        <w:rPr>
          <w:rFonts w:ascii="Times New Roman" w:hAnsi="Times New Roman" w:cs="Times New Roman"/>
          <w:sz w:val="24"/>
          <w:szCs w:val="24"/>
        </w:rPr>
        <w:t>time</w:t>
      </w:r>
      <w:r w:rsidR="00545352">
        <w:rPr>
          <w:rFonts w:ascii="Times New Roman" w:hAnsi="Times New Roman" w:cs="Times New Roman"/>
          <w:sz w:val="24"/>
          <w:szCs w:val="24"/>
        </w:rPr>
        <w:t>-</w:t>
      </w:r>
      <w:r w:rsidR="003453B8" w:rsidRPr="002A27C1">
        <w:rPr>
          <w:rFonts w:ascii="Times New Roman" w:hAnsi="Times New Roman" w:cs="Times New Roman"/>
          <w:sz w:val="24"/>
          <w:szCs w:val="24"/>
          <w:highlight w:val="yellow"/>
        </w:rPr>
        <w:t>consuming</w:t>
      </w:r>
      <w:r w:rsidR="00816B5F" w:rsidRPr="002A27C1">
        <w:rPr>
          <w:rFonts w:ascii="Times New Roman" w:hAnsi="Times New Roman" w:cs="Times New Roman"/>
          <w:sz w:val="24"/>
          <w:szCs w:val="24"/>
          <w:highlight w:val="yellow"/>
        </w:rPr>
        <w:t xml:space="preserve"> </w:t>
      </w:r>
      <w:r w:rsidR="002F2D9A" w:rsidRPr="002A27C1">
        <w:rPr>
          <w:rFonts w:ascii="Times New Roman" w:hAnsi="Times New Roman" w:cs="Times New Roman"/>
          <w:sz w:val="24"/>
          <w:szCs w:val="24"/>
          <w:highlight w:val="yellow"/>
        </w:rPr>
        <w:t xml:space="preserve">so, </w:t>
      </w:r>
      <w:r w:rsidR="00545352" w:rsidRPr="002A27C1">
        <w:rPr>
          <w:rFonts w:ascii="Times New Roman" w:hAnsi="Times New Roman" w:cs="Times New Roman"/>
          <w:sz w:val="24"/>
          <w:szCs w:val="24"/>
          <w:highlight w:val="yellow"/>
        </w:rPr>
        <w:t xml:space="preserve">so </w:t>
      </w:r>
      <w:r w:rsidR="00816B5F" w:rsidRPr="002A27C1">
        <w:rPr>
          <w:rFonts w:ascii="Times New Roman" w:hAnsi="Times New Roman" w:cs="Times New Roman"/>
          <w:sz w:val="24"/>
          <w:szCs w:val="24"/>
          <w:highlight w:val="yellow"/>
        </w:rPr>
        <w:t xml:space="preserve">the disposal </w:t>
      </w:r>
      <w:r w:rsidR="002F2D9A" w:rsidRPr="002A27C1">
        <w:rPr>
          <w:rFonts w:ascii="Times New Roman" w:hAnsi="Times New Roman" w:cs="Times New Roman"/>
          <w:sz w:val="24"/>
          <w:szCs w:val="24"/>
          <w:highlight w:val="yellow"/>
        </w:rPr>
        <w:t>of</w:t>
      </w:r>
      <w:r w:rsidR="002F2D9A" w:rsidRPr="00791D49">
        <w:rPr>
          <w:rFonts w:ascii="Times New Roman" w:hAnsi="Times New Roman" w:cs="Times New Roman"/>
          <w:sz w:val="24"/>
          <w:szCs w:val="24"/>
        </w:rPr>
        <w:t xml:space="preserve"> this precious resource is generally done th</w:t>
      </w:r>
      <w:r w:rsidR="005B2996" w:rsidRPr="00791D49">
        <w:rPr>
          <w:rFonts w:ascii="Times New Roman" w:hAnsi="Times New Roman" w:cs="Times New Roman"/>
          <w:sz w:val="24"/>
          <w:szCs w:val="24"/>
        </w:rPr>
        <w:t>rough burning, which is</w:t>
      </w:r>
      <w:r w:rsidR="002F2D9A" w:rsidRPr="00791D49">
        <w:rPr>
          <w:rFonts w:ascii="Times New Roman" w:hAnsi="Times New Roman" w:cs="Times New Roman"/>
          <w:sz w:val="24"/>
          <w:szCs w:val="24"/>
        </w:rPr>
        <w:t xml:space="preserve"> banned under </w:t>
      </w:r>
      <w:r w:rsidR="00545352">
        <w:rPr>
          <w:rFonts w:ascii="Times New Roman" w:hAnsi="Times New Roman" w:cs="Times New Roman"/>
          <w:sz w:val="24"/>
          <w:szCs w:val="24"/>
        </w:rPr>
        <w:t>Environment Protection A</w:t>
      </w:r>
      <w:r w:rsidR="002F2D9A" w:rsidRPr="00791D49">
        <w:rPr>
          <w:rFonts w:ascii="Times New Roman" w:hAnsi="Times New Roman" w:cs="Times New Roman"/>
          <w:sz w:val="24"/>
          <w:szCs w:val="24"/>
        </w:rPr>
        <w:t>ct</w:t>
      </w:r>
      <w:r w:rsidR="005B2996" w:rsidRPr="00791D49">
        <w:rPr>
          <w:rFonts w:ascii="Times New Roman" w:hAnsi="Times New Roman" w:cs="Times New Roman"/>
          <w:sz w:val="24"/>
          <w:szCs w:val="24"/>
        </w:rPr>
        <w:t>, due to concerns of pollution</w:t>
      </w:r>
      <w:r w:rsidR="009C2E91" w:rsidRPr="00791D49">
        <w:rPr>
          <w:rFonts w:ascii="Times New Roman" w:hAnsi="Times New Roman" w:cs="Times New Roman"/>
          <w:sz w:val="24"/>
          <w:szCs w:val="24"/>
        </w:rPr>
        <w:t xml:space="preserve"> </w:t>
      </w:r>
      <w:r w:rsidR="009340BE" w:rsidRPr="00791D49">
        <w:rPr>
          <w:rFonts w:ascii="Times New Roman" w:hAnsi="Times New Roman" w:cs="Times New Roman"/>
          <w:sz w:val="24"/>
          <w:szCs w:val="24"/>
        </w:rPr>
        <w:t>(</w:t>
      </w:r>
      <w:r w:rsidR="007A1C10" w:rsidRPr="00791D49">
        <w:rPr>
          <w:rFonts w:ascii="Times New Roman" w:hAnsi="Times New Roman" w:cs="Times New Roman"/>
          <w:sz w:val="24"/>
          <w:szCs w:val="24"/>
        </w:rPr>
        <w:t xml:space="preserve">Environment </w:t>
      </w:r>
      <w:r w:rsidR="00545352">
        <w:rPr>
          <w:rFonts w:ascii="Times New Roman" w:hAnsi="Times New Roman" w:cs="Times New Roman"/>
          <w:sz w:val="24"/>
          <w:szCs w:val="24"/>
        </w:rPr>
        <w:t>P</w:t>
      </w:r>
      <w:r w:rsidR="00545352" w:rsidRPr="00791D49">
        <w:rPr>
          <w:rFonts w:ascii="Times New Roman" w:hAnsi="Times New Roman" w:cs="Times New Roman"/>
          <w:sz w:val="24"/>
          <w:szCs w:val="24"/>
        </w:rPr>
        <w:t xml:space="preserve">rotection </w:t>
      </w:r>
      <w:r w:rsidR="007A1C10" w:rsidRPr="00791D49">
        <w:rPr>
          <w:rFonts w:ascii="Times New Roman" w:hAnsi="Times New Roman" w:cs="Times New Roman"/>
          <w:sz w:val="24"/>
          <w:szCs w:val="24"/>
        </w:rPr>
        <w:t>Rules, 1986</w:t>
      </w:r>
      <w:r w:rsidR="002F2D9A" w:rsidRPr="00791D49">
        <w:rPr>
          <w:rFonts w:ascii="Times New Roman" w:hAnsi="Times New Roman" w:cs="Times New Roman"/>
          <w:sz w:val="24"/>
          <w:szCs w:val="24"/>
        </w:rPr>
        <w:t xml:space="preserve">, </w:t>
      </w:r>
      <w:r w:rsidR="009340BE" w:rsidRPr="00791D49">
        <w:rPr>
          <w:rFonts w:ascii="Times New Roman" w:hAnsi="Times New Roman" w:cs="Times New Roman"/>
          <w:sz w:val="24"/>
          <w:szCs w:val="24"/>
        </w:rPr>
        <w:t>Ansari</w:t>
      </w:r>
      <w:r w:rsidR="002F2C4F" w:rsidRPr="00791D49">
        <w:rPr>
          <w:rFonts w:ascii="Times New Roman" w:hAnsi="Times New Roman" w:cs="Times New Roman"/>
          <w:sz w:val="24"/>
          <w:szCs w:val="24"/>
        </w:rPr>
        <w:t xml:space="preserve"> and </w:t>
      </w:r>
      <w:proofErr w:type="spellStart"/>
      <w:r w:rsidR="002F2C4F" w:rsidRPr="00791D49">
        <w:rPr>
          <w:rFonts w:ascii="Times New Roman" w:hAnsi="Times New Roman" w:cs="Times New Roman"/>
          <w:sz w:val="24"/>
          <w:szCs w:val="24"/>
        </w:rPr>
        <w:t>Gaikar</w:t>
      </w:r>
      <w:proofErr w:type="spellEnd"/>
      <w:r w:rsidR="009340BE" w:rsidRPr="00791D49">
        <w:rPr>
          <w:rFonts w:ascii="Times New Roman" w:hAnsi="Times New Roman" w:cs="Times New Roman"/>
          <w:sz w:val="24"/>
          <w:szCs w:val="24"/>
        </w:rPr>
        <w:t>, 2014)</w:t>
      </w:r>
      <w:r w:rsidR="002F5DC0" w:rsidRPr="00791D49">
        <w:rPr>
          <w:rFonts w:ascii="Times New Roman" w:hAnsi="Times New Roman" w:cs="Times New Roman"/>
          <w:sz w:val="24"/>
          <w:szCs w:val="24"/>
        </w:rPr>
        <w:t>.</w:t>
      </w:r>
      <w:r w:rsidR="009340BE" w:rsidRPr="00791D49">
        <w:rPr>
          <w:rFonts w:ascii="Times New Roman" w:hAnsi="Times New Roman" w:cs="Times New Roman"/>
          <w:sz w:val="24"/>
          <w:szCs w:val="24"/>
        </w:rPr>
        <w:t xml:space="preserve"> </w:t>
      </w:r>
    </w:p>
    <w:p w14:paraId="28185F98" w14:textId="4A95370E" w:rsidR="00586B24" w:rsidRPr="00791D49" w:rsidRDefault="00C65C7C"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lastRenderedPageBreak/>
        <w:t xml:space="preserve">The extraction of lignin </w:t>
      </w:r>
      <w:r w:rsidR="00EC7DD5" w:rsidRPr="00791D49">
        <w:rPr>
          <w:rFonts w:ascii="Times New Roman" w:hAnsi="Times New Roman" w:cs="Times New Roman"/>
          <w:sz w:val="24"/>
          <w:szCs w:val="24"/>
        </w:rPr>
        <w:t xml:space="preserve">is </w:t>
      </w:r>
      <w:r w:rsidR="00545352">
        <w:rPr>
          <w:rFonts w:ascii="Times New Roman" w:hAnsi="Times New Roman" w:cs="Times New Roman"/>
          <w:sz w:val="24"/>
          <w:szCs w:val="24"/>
        </w:rPr>
        <w:t xml:space="preserve">the </w:t>
      </w:r>
      <w:r w:rsidR="00F6459B" w:rsidRPr="00791D49">
        <w:rPr>
          <w:rFonts w:ascii="Times New Roman" w:hAnsi="Times New Roman" w:cs="Times New Roman"/>
          <w:sz w:val="24"/>
          <w:szCs w:val="24"/>
        </w:rPr>
        <w:t xml:space="preserve">costliest, </w:t>
      </w:r>
      <w:r w:rsidR="00545352">
        <w:rPr>
          <w:rFonts w:ascii="Times New Roman" w:hAnsi="Times New Roman" w:cs="Times New Roman"/>
          <w:sz w:val="24"/>
          <w:szCs w:val="24"/>
        </w:rPr>
        <w:t xml:space="preserve">most </w:t>
      </w:r>
      <w:r w:rsidR="00F6459B" w:rsidRPr="00791D49">
        <w:rPr>
          <w:rFonts w:ascii="Times New Roman" w:hAnsi="Times New Roman" w:cs="Times New Roman"/>
          <w:sz w:val="24"/>
          <w:szCs w:val="24"/>
        </w:rPr>
        <w:t xml:space="preserve">challenging process and is </w:t>
      </w:r>
      <w:r w:rsidR="00EC7DD5" w:rsidRPr="00791D49">
        <w:rPr>
          <w:rFonts w:ascii="Times New Roman" w:hAnsi="Times New Roman" w:cs="Times New Roman"/>
          <w:sz w:val="24"/>
          <w:szCs w:val="24"/>
        </w:rPr>
        <w:t>significant for</w:t>
      </w:r>
      <w:r w:rsidRPr="00791D49">
        <w:rPr>
          <w:rFonts w:ascii="Times New Roman" w:hAnsi="Times New Roman" w:cs="Times New Roman"/>
          <w:sz w:val="24"/>
          <w:szCs w:val="24"/>
        </w:rPr>
        <w:t xml:space="preserve"> </w:t>
      </w:r>
      <w:r w:rsidR="00545352">
        <w:rPr>
          <w:rFonts w:ascii="Times New Roman" w:hAnsi="Times New Roman" w:cs="Times New Roman"/>
          <w:sz w:val="24"/>
          <w:szCs w:val="24"/>
        </w:rPr>
        <w:t xml:space="preserve">the </w:t>
      </w:r>
      <w:r w:rsidRPr="00791D49">
        <w:rPr>
          <w:rFonts w:ascii="Times New Roman" w:hAnsi="Times New Roman" w:cs="Times New Roman"/>
          <w:sz w:val="24"/>
          <w:szCs w:val="24"/>
        </w:rPr>
        <w:t>production of v</w:t>
      </w:r>
      <w:r w:rsidR="000B387F" w:rsidRPr="00791D49">
        <w:rPr>
          <w:rFonts w:ascii="Times New Roman" w:hAnsi="Times New Roman" w:cs="Times New Roman"/>
          <w:sz w:val="24"/>
          <w:szCs w:val="24"/>
        </w:rPr>
        <w:t xml:space="preserve">arious </w:t>
      </w:r>
      <w:r w:rsidR="00AA2A96" w:rsidRPr="00791D49">
        <w:rPr>
          <w:rFonts w:ascii="Times New Roman" w:hAnsi="Times New Roman" w:cs="Times New Roman"/>
          <w:sz w:val="24"/>
          <w:szCs w:val="24"/>
        </w:rPr>
        <w:t xml:space="preserve">starting material </w:t>
      </w:r>
      <w:r w:rsidRPr="00791D49">
        <w:rPr>
          <w:rFonts w:ascii="Times New Roman" w:hAnsi="Times New Roman" w:cs="Times New Roman"/>
          <w:sz w:val="24"/>
          <w:szCs w:val="24"/>
        </w:rPr>
        <w:t xml:space="preserve">useful </w:t>
      </w:r>
      <w:r w:rsidR="00AA2A96" w:rsidRPr="00791D49">
        <w:rPr>
          <w:rFonts w:ascii="Times New Roman" w:hAnsi="Times New Roman" w:cs="Times New Roman"/>
          <w:sz w:val="24"/>
          <w:szCs w:val="24"/>
        </w:rPr>
        <w:t>in chemical synthesis, fuel</w:t>
      </w:r>
      <w:r w:rsidR="002F5DC0" w:rsidRPr="00791D49">
        <w:rPr>
          <w:rFonts w:ascii="Times New Roman" w:hAnsi="Times New Roman" w:cs="Times New Roman"/>
          <w:sz w:val="24"/>
          <w:szCs w:val="24"/>
        </w:rPr>
        <w:t xml:space="preserve"> production</w:t>
      </w:r>
      <w:r w:rsidR="00AA2A96"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weakening of cell wall </w:t>
      </w:r>
      <w:r w:rsidR="00AC57BC" w:rsidRPr="00791D49">
        <w:rPr>
          <w:rFonts w:ascii="Times New Roman" w:hAnsi="Times New Roman" w:cs="Times New Roman"/>
          <w:sz w:val="24"/>
          <w:szCs w:val="24"/>
        </w:rPr>
        <w:t>to</w:t>
      </w:r>
      <w:r w:rsidRPr="00791D49">
        <w:rPr>
          <w:rFonts w:ascii="Times New Roman" w:hAnsi="Times New Roman" w:cs="Times New Roman"/>
          <w:sz w:val="24"/>
          <w:szCs w:val="24"/>
        </w:rPr>
        <w:t xml:space="preserve"> assist the </w:t>
      </w:r>
      <w:r w:rsidR="00AA2A96" w:rsidRPr="00791D49">
        <w:rPr>
          <w:rFonts w:ascii="Times New Roman" w:hAnsi="Times New Roman" w:cs="Times New Roman"/>
          <w:sz w:val="24"/>
          <w:szCs w:val="24"/>
        </w:rPr>
        <w:t xml:space="preserve">extraction of natural active constituents from </w:t>
      </w:r>
      <w:r w:rsidR="000B387F" w:rsidRPr="00791D49">
        <w:rPr>
          <w:rFonts w:ascii="Times New Roman" w:hAnsi="Times New Roman" w:cs="Times New Roman"/>
          <w:sz w:val="24"/>
          <w:szCs w:val="24"/>
        </w:rPr>
        <w:t>plants</w:t>
      </w:r>
      <w:r w:rsidR="004405B2" w:rsidRPr="00791D49">
        <w:rPr>
          <w:rFonts w:ascii="Times New Roman" w:hAnsi="Times New Roman" w:cs="Times New Roman"/>
          <w:sz w:val="24"/>
          <w:szCs w:val="24"/>
        </w:rPr>
        <w:t>,</w:t>
      </w:r>
      <w:r w:rsidR="00597922"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in </w:t>
      </w:r>
      <w:r w:rsidR="00597922" w:rsidRPr="00791D49">
        <w:rPr>
          <w:rFonts w:ascii="Times New Roman" w:hAnsi="Times New Roman" w:cs="Times New Roman"/>
          <w:sz w:val="24"/>
          <w:szCs w:val="24"/>
        </w:rPr>
        <w:t>solid waste</w:t>
      </w:r>
      <w:r w:rsidRPr="00791D49">
        <w:rPr>
          <w:rFonts w:ascii="Times New Roman" w:hAnsi="Times New Roman" w:cs="Times New Roman"/>
          <w:sz w:val="24"/>
          <w:szCs w:val="24"/>
        </w:rPr>
        <w:t xml:space="preserve"> management</w:t>
      </w:r>
      <w:r w:rsidR="007E6E21" w:rsidRPr="00791D49">
        <w:rPr>
          <w:rFonts w:ascii="Times New Roman" w:hAnsi="Times New Roman" w:cs="Times New Roman"/>
          <w:sz w:val="24"/>
          <w:szCs w:val="24"/>
        </w:rPr>
        <w:t xml:space="preserve"> and </w:t>
      </w:r>
      <w:r w:rsidR="004405B2" w:rsidRPr="00791D49">
        <w:rPr>
          <w:rFonts w:ascii="Times New Roman" w:hAnsi="Times New Roman" w:cs="Times New Roman"/>
          <w:sz w:val="24"/>
          <w:szCs w:val="24"/>
        </w:rPr>
        <w:t>delignification assists in breaking of strong bonds of lignin and hemicellulose which entraps the fermentable cellulose</w:t>
      </w:r>
      <w:r w:rsidR="00445F6A" w:rsidRPr="00791D49">
        <w:rPr>
          <w:rFonts w:ascii="Times New Roman" w:hAnsi="Times New Roman" w:cs="Times New Roman"/>
          <w:sz w:val="24"/>
          <w:szCs w:val="24"/>
        </w:rPr>
        <w:t xml:space="preserve">. </w:t>
      </w:r>
      <w:r w:rsidR="00130252" w:rsidRPr="00791D49">
        <w:rPr>
          <w:rFonts w:ascii="Times New Roman" w:hAnsi="Times New Roman" w:cs="Times New Roman"/>
          <w:sz w:val="24"/>
          <w:szCs w:val="24"/>
        </w:rPr>
        <w:t xml:space="preserve">The various methods of </w:t>
      </w:r>
      <w:r w:rsidR="00F57069" w:rsidRPr="00791D49">
        <w:rPr>
          <w:rFonts w:ascii="Times New Roman" w:hAnsi="Times New Roman" w:cs="Times New Roman"/>
          <w:sz w:val="24"/>
          <w:szCs w:val="24"/>
        </w:rPr>
        <w:t>delignification</w:t>
      </w:r>
      <w:r w:rsidR="00130252" w:rsidRPr="00791D49">
        <w:rPr>
          <w:rFonts w:ascii="Times New Roman" w:hAnsi="Times New Roman" w:cs="Times New Roman"/>
          <w:sz w:val="24"/>
          <w:szCs w:val="24"/>
        </w:rPr>
        <w:t xml:space="preserve"> </w:t>
      </w:r>
      <w:r w:rsidR="001045D6" w:rsidRPr="00791D49">
        <w:rPr>
          <w:rFonts w:ascii="Times New Roman" w:hAnsi="Times New Roman" w:cs="Times New Roman"/>
          <w:sz w:val="24"/>
          <w:szCs w:val="24"/>
        </w:rPr>
        <w:t>are reported in literature</w:t>
      </w:r>
      <w:r w:rsidR="00586B24" w:rsidRPr="00791D49">
        <w:rPr>
          <w:rFonts w:ascii="Times New Roman" w:hAnsi="Times New Roman" w:cs="Times New Roman"/>
          <w:sz w:val="24"/>
          <w:szCs w:val="24"/>
        </w:rPr>
        <w:t xml:space="preserve"> alkali assisted delignification, acid assisted delignification, organic solvents assisted delignification, ionic liquid assisted</w:t>
      </w:r>
      <w:r w:rsidR="001045D6" w:rsidRPr="00791D49">
        <w:rPr>
          <w:rFonts w:ascii="Times New Roman" w:hAnsi="Times New Roman" w:cs="Times New Roman"/>
          <w:sz w:val="24"/>
          <w:szCs w:val="24"/>
        </w:rPr>
        <w:t xml:space="preserve">. </w:t>
      </w:r>
    </w:p>
    <w:p w14:paraId="4A180B42" w14:textId="596DF8B7" w:rsidR="00586B24" w:rsidRPr="00791D49" w:rsidRDefault="00A950CB"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delignification process using </w:t>
      </w:r>
      <w:r w:rsidR="00915B33" w:rsidRPr="00791D49">
        <w:rPr>
          <w:rFonts w:ascii="Times New Roman" w:hAnsi="Times New Roman" w:cs="Times New Roman"/>
          <w:sz w:val="24"/>
          <w:szCs w:val="24"/>
        </w:rPr>
        <w:t xml:space="preserve">the intermediate product of alkaline (100 % NaOH) delignification process i.e. </w:t>
      </w:r>
      <w:r w:rsidRPr="00791D49">
        <w:rPr>
          <w:rFonts w:ascii="Times New Roman" w:hAnsi="Times New Roman" w:cs="Times New Roman"/>
          <w:sz w:val="24"/>
          <w:szCs w:val="24"/>
        </w:rPr>
        <w:t xml:space="preserve">50 % black </w:t>
      </w:r>
      <w:r w:rsidR="00915B33" w:rsidRPr="00791D49">
        <w:rPr>
          <w:rFonts w:ascii="Times New Roman" w:hAnsi="Times New Roman" w:cs="Times New Roman"/>
          <w:sz w:val="24"/>
          <w:szCs w:val="24"/>
        </w:rPr>
        <w:t>liquor</w:t>
      </w:r>
      <w:r w:rsidRPr="00791D49">
        <w:rPr>
          <w:rFonts w:ascii="Times New Roman" w:hAnsi="Times New Roman" w:cs="Times New Roman"/>
          <w:sz w:val="24"/>
          <w:szCs w:val="24"/>
        </w:rPr>
        <w:t xml:space="preserve"> </w:t>
      </w:r>
      <w:r w:rsidR="00C014DC" w:rsidRPr="00791D49">
        <w:rPr>
          <w:rFonts w:ascii="Times New Roman" w:hAnsi="Times New Roman" w:cs="Times New Roman"/>
          <w:sz w:val="24"/>
          <w:szCs w:val="24"/>
        </w:rPr>
        <w:t xml:space="preserve">(NaOH, lignocellulosic material, polyphenolic compounds, aliphatic acids, acid greases and resinous compounds) </w:t>
      </w:r>
      <w:r w:rsidRPr="00791D49">
        <w:rPr>
          <w:rFonts w:ascii="Times New Roman" w:hAnsi="Times New Roman" w:cs="Times New Roman"/>
          <w:sz w:val="24"/>
          <w:szCs w:val="24"/>
        </w:rPr>
        <w:t xml:space="preserve">produced </w:t>
      </w:r>
      <w:r w:rsidR="0069322C" w:rsidRPr="00791D49">
        <w:rPr>
          <w:rFonts w:ascii="Times New Roman" w:hAnsi="Times New Roman" w:cs="Times New Roman"/>
          <w:sz w:val="24"/>
          <w:szCs w:val="24"/>
        </w:rPr>
        <w:t xml:space="preserve">delignification </w:t>
      </w:r>
      <w:r w:rsidRPr="00791D49">
        <w:rPr>
          <w:rFonts w:ascii="Times New Roman" w:hAnsi="Times New Roman" w:cs="Times New Roman"/>
          <w:sz w:val="24"/>
          <w:szCs w:val="24"/>
        </w:rPr>
        <w:t xml:space="preserve">yields comparable to that produced by </w:t>
      </w:r>
      <w:r w:rsidR="00915B33" w:rsidRPr="00791D49">
        <w:rPr>
          <w:rFonts w:ascii="Times New Roman" w:hAnsi="Times New Roman" w:cs="Times New Roman"/>
          <w:sz w:val="24"/>
          <w:szCs w:val="24"/>
        </w:rPr>
        <w:t>100 % NaOH, and has eliminated the use of large amount of NaOH, and pollution caused due to discarding of untreated black liquor</w:t>
      </w:r>
      <w:r w:rsidR="0069322C" w:rsidRPr="00791D49">
        <w:rPr>
          <w:rFonts w:ascii="Times New Roman" w:hAnsi="Times New Roman" w:cs="Times New Roman"/>
          <w:sz w:val="24"/>
          <w:szCs w:val="24"/>
        </w:rPr>
        <w:t xml:space="preserve"> (Fernandez et.al., 1999). The </w:t>
      </w:r>
      <w:r w:rsidR="003D4E6D" w:rsidRPr="00791D49">
        <w:rPr>
          <w:rFonts w:ascii="Times New Roman" w:hAnsi="Times New Roman" w:cs="Times New Roman"/>
          <w:sz w:val="24"/>
          <w:szCs w:val="24"/>
        </w:rPr>
        <w:t xml:space="preserve">delignification of paper has been reported by using combination of </w:t>
      </w:r>
      <w:r w:rsidR="0069322C" w:rsidRPr="00791D49">
        <w:rPr>
          <w:rFonts w:ascii="Times New Roman" w:hAnsi="Times New Roman" w:cs="Times New Roman"/>
          <w:sz w:val="24"/>
          <w:szCs w:val="24"/>
        </w:rPr>
        <w:t xml:space="preserve">1.75 N </w:t>
      </w:r>
      <w:r w:rsidR="003D4E6D" w:rsidRPr="00791D49">
        <w:rPr>
          <w:rFonts w:ascii="Times New Roman" w:hAnsi="Times New Roman" w:cs="Times New Roman"/>
          <w:sz w:val="24"/>
          <w:szCs w:val="24"/>
        </w:rPr>
        <w:t xml:space="preserve">NaOH </w:t>
      </w:r>
      <w:r w:rsidR="001673A3" w:rsidRPr="00791D49">
        <w:rPr>
          <w:rFonts w:ascii="Times New Roman" w:hAnsi="Times New Roman" w:cs="Times New Roman"/>
          <w:sz w:val="24"/>
          <w:szCs w:val="24"/>
        </w:rPr>
        <w:t xml:space="preserve">at 80 ̊C for 6 </w:t>
      </w:r>
      <w:proofErr w:type="spellStart"/>
      <w:r w:rsidR="001673A3" w:rsidRPr="00791D49">
        <w:rPr>
          <w:rFonts w:ascii="Times New Roman" w:hAnsi="Times New Roman" w:cs="Times New Roman"/>
          <w:sz w:val="24"/>
          <w:szCs w:val="24"/>
        </w:rPr>
        <w:t>hr</w:t>
      </w:r>
      <w:proofErr w:type="spellEnd"/>
      <w:r w:rsidR="001673A3" w:rsidRPr="00791D49">
        <w:rPr>
          <w:rFonts w:ascii="Times New Roman" w:hAnsi="Times New Roman" w:cs="Times New Roman"/>
          <w:sz w:val="24"/>
          <w:szCs w:val="24"/>
        </w:rPr>
        <w:t xml:space="preserve"> produced 40.2 % delignification</w:t>
      </w:r>
      <w:r w:rsidR="00D520CC" w:rsidRPr="00791D49">
        <w:rPr>
          <w:rFonts w:ascii="Times New Roman" w:hAnsi="Times New Roman" w:cs="Times New Roman"/>
          <w:sz w:val="24"/>
          <w:szCs w:val="24"/>
        </w:rPr>
        <w:t xml:space="preserve"> (</w:t>
      </w:r>
      <w:proofErr w:type="spellStart"/>
      <w:r w:rsidR="00D520CC" w:rsidRPr="00791D49">
        <w:rPr>
          <w:rFonts w:ascii="Times New Roman" w:hAnsi="Times New Roman" w:cs="Times New Roman"/>
          <w:sz w:val="24"/>
          <w:szCs w:val="24"/>
        </w:rPr>
        <w:t>Subhedar</w:t>
      </w:r>
      <w:proofErr w:type="spellEnd"/>
      <w:r w:rsidR="00D520CC" w:rsidRPr="00791D49">
        <w:rPr>
          <w:rFonts w:ascii="Times New Roman" w:hAnsi="Times New Roman" w:cs="Times New Roman"/>
          <w:sz w:val="24"/>
          <w:szCs w:val="24"/>
        </w:rPr>
        <w:t xml:space="preserve"> and </w:t>
      </w:r>
      <w:proofErr w:type="spellStart"/>
      <w:r w:rsidR="00D520CC" w:rsidRPr="00791D49">
        <w:rPr>
          <w:rFonts w:ascii="Times New Roman" w:hAnsi="Times New Roman" w:cs="Times New Roman"/>
          <w:sz w:val="24"/>
          <w:szCs w:val="24"/>
        </w:rPr>
        <w:t>Gokate</w:t>
      </w:r>
      <w:proofErr w:type="spellEnd"/>
      <w:r w:rsidR="00D520CC" w:rsidRPr="00791D49">
        <w:rPr>
          <w:rFonts w:ascii="Times New Roman" w:hAnsi="Times New Roman" w:cs="Times New Roman"/>
          <w:sz w:val="24"/>
          <w:szCs w:val="24"/>
        </w:rPr>
        <w:t>, 2014)</w:t>
      </w:r>
      <w:r w:rsidR="0069322C" w:rsidRPr="00791D49">
        <w:rPr>
          <w:rFonts w:ascii="Times New Roman" w:hAnsi="Times New Roman" w:cs="Times New Roman"/>
          <w:sz w:val="24"/>
          <w:szCs w:val="24"/>
        </w:rPr>
        <w:t>.</w:t>
      </w:r>
      <w:r w:rsidR="001673A3" w:rsidRPr="00791D49">
        <w:rPr>
          <w:rFonts w:ascii="Times New Roman" w:hAnsi="Times New Roman" w:cs="Times New Roman"/>
          <w:sz w:val="24"/>
          <w:szCs w:val="24"/>
        </w:rPr>
        <w:t xml:space="preserve"> </w:t>
      </w:r>
      <w:r w:rsidR="0069322C" w:rsidRPr="00791D49">
        <w:rPr>
          <w:rFonts w:ascii="Times New Roman" w:hAnsi="Times New Roman" w:cs="Times New Roman"/>
          <w:sz w:val="24"/>
          <w:szCs w:val="24"/>
        </w:rPr>
        <w:t xml:space="preserve">The </w:t>
      </w:r>
      <w:r w:rsidR="001673A3" w:rsidRPr="00791D49">
        <w:rPr>
          <w:rFonts w:ascii="Times New Roman" w:hAnsi="Times New Roman" w:cs="Times New Roman"/>
          <w:sz w:val="24"/>
          <w:szCs w:val="24"/>
        </w:rPr>
        <w:t>delignification about 86 % has been achieved using 0.3 % NaOH</w:t>
      </w:r>
      <w:r w:rsidR="003D4E6D" w:rsidRPr="00791D49">
        <w:rPr>
          <w:rFonts w:ascii="Times New Roman" w:hAnsi="Times New Roman" w:cs="Times New Roman"/>
          <w:sz w:val="24"/>
          <w:szCs w:val="24"/>
        </w:rPr>
        <w:t xml:space="preserve"> </w:t>
      </w:r>
      <w:r w:rsidR="002B1F48" w:rsidRPr="00791D49">
        <w:rPr>
          <w:rFonts w:ascii="Times New Roman" w:hAnsi="Times New Roman" w:cs="Times New Roman"/>
          <w:sz w:val="24"/>
          <w:szCs w:val="24"/>
        </w:rPr>
        <w:t xml:space="preserve">in 2 </w:t>
      </w:r>
      <w:proofErr w:type="spellStart"/>
      <w:r w:rsidR="002B1F48" w:rsidRPr="00791D49">
        <w:rPr>
          <w:rFonts w:ascii="Times New Roman" w:hAnsi="Times New Roman" w:cs="Times New Roman"/>
          <w:sz w:val="24"/>
          <w:szCs w:val="24"/>
        </w:rPr>
        <w:t>hr</w:t>
      </w:r>
      <w:proofErr w:type="spellEnd"/>
      <w:r w:rsidR="002B1F48" w:rsidRPr="00791D49">
        <w:rPr>
          <w:rFonts w:ascii="Times New Roman" w:hAnsi="Times New Roman" w:cs="Times New Roman"/>
          <w:sz w:val="24"/>
          <w:szCs w:val="24"/>
        </w:rPr>
        <w:t xml:space="preserve"> </w:t>
      </w:r>
      <w:r w:rsidR="001673A3" w:rsidRPr="00791D49">
        <w:rPr>
          <w:rFonts w:ascii="Times New Roman" w:hAnsi="Times New Roman" w:cs="Times New Roman"/>
          <w:sz w:val="24"/>
          <w:szCs w:val="24"/>
        </w:rPr>
        <w:t>(</w:t>
      </w:r>
      <w:proofErr w:type="spellStart"/>
      <w:r w:rsidR="001673A3" w:rsidRPr="00791D49">
        <w:rPr>
          <w:rFonts w:ascii="Times New Roman" w:hAnsi="Times New Roman" w:cs="Times New Roman"/>
          <w:sz w:val="24"/>
          <w:szCs w:val="24"/>
        </w:rPr>
        <w:t>Nagula</w:t>
      </w:r>
      <w:proofErr w:type="spellEnd"/>
      <w:r w:rsidR="001673A3" w:rsidRPr="00791D49">
        <w:rPr>
          <w:rFonts w:ascii="Times New Roman" w:hAnsi="Times New Roman" w:cs="Times New Roman"/>
          <w:sz w:val="24"/>
          <w:szCs w:val="24"/>
        </w:rPr>
        <w:t xml:space="preserve"> and Pandit, 2016)</w:t>
      </w:r>
      <w:r w:rsidR="0069322C" w:rsidRPr="00791D49">
        <w:rPr>
          <w:rFonts w:ascii="Times New Roman" w:hAnsi="Times New Roman" w:cs="Times New Roman"/>
          <w:sz w:val="24"/>
          <w:szCs w:val="24"/>
        </w:rPr>
        <w:t xml:space="preserve">. </w:t>
      </w:r>
      <w:r w:rsidR="009C73CA" w:rsidRPr="00791D49">
        <w:rPr>
          <w:rFonts w:ascii="Times New Roman" w:hAnsi="Times New Roman" w:cs="Times New Roman"/>
          <w:sz w:val="24"/>
          <w:szCs w:val="24"/>
        </w:rPr>
        <w:t xml:space="preserve">The combination of alkali and photo-catalytic treatment  </w:t>
      </w:r>
    </w:p>
    <w:p w14:paraId="1774AFEE" w14:textId="623AE536" w:rsidR="00D762E7" w:rsidRPr="00791D49" w:rsidRDefault="00004692" w:rsidP="00394226">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D520CC" w:rsidRPr="00791D49">
        <w:rPr>
          <w:rFonts w:ascii="Times New Roman" w:hAnsi="Times New Roman" w:cs="Times New Roman"/>
          <w:sz w:val="24"/>
          <w:szCs w:val="24"/>
        </w:rPr>
        <w:t>ultrasound</w:t>
      </w:r>
      <w:r w:rsidR="00585D7D" w:rsidRPr="00791D49">
        <w:rPr>
          <w:rFonts w:ascii="Times New Roman" w:hAnsi="Times New Roman" w:cs="Times New Roman"/>
          <w:sz w:val="24"/>
          <w:szCs w:val="24"/>
        </w:rPr>
        <w:t xml:space="preserve"> treatment</w:t>
      </w:r>
      <w:r w:rsidR="00D520CC" w:rsidRPr="00791D49">
        <w:rPr>
          <w:rFonts w:ascii="Times New Roman" w:hAnsi="Times New Roman" w:cs="Times New Roman"/>
          <w:sz w:val="24"/>
          <w:szCs w:val="24"/>
        </w:rPr>
        <w:t xml:space="preserve">, at 45 ̊ C, at 2 </w:t>
      </w:r>
      <w:proofErr w:type="spellStart"/>
      <w:r w:rsidR="00D520CC" w:rsidRPr="00791D49">
        <w:rPr>
          <w:rFonts w:ascii="Times New Roman" w:hAnsi="Times New Roman" w:cs="Times New Roman"/>
          <w:sz w:val="24"/>
          <w:szCs w:val="24"/>
        </w:rPr>
        <w:t>hrs</w:t>
      </w:r>
      <w:proofErr w:type="spellEnd"/>
      <w:r w:rsidR="00D520CC" w:rsidRPr="00791D49">
        <w:rPr>
          <w:rFonts w:ascii="Times New Roman" w:hAnsi="Times New Roman" w:cs="Times New Roman"/>
          <w:sz w:val="24"/>
          <w:szCs w:val="24"/>
        </w:rPr>
        <w:t xml:space="preserve">, with 24 kHz and power of 100 watts gave 18 % delignification (Nagula and Pandit, 2016). The combination of 1 N NaOH and ultrasonication with 100 W duty cycle showed 80 % delignification in 1.16 </w:t>
      </w:r>
      <w:proofErr w:type="spellStart"/>
      <w:r w:rsidR="00D520CC" w:rsidRPr="00791D49">
        <w:rPr>
          <w:rFonts w:ascii="Times New Roman" w:hAnsi="Times New Roman" w:cs="Times New Roman"/>
          <w:sz w:val="24"/>
          <w:szCs w:val="24"/>
        </w:rPr>
        <w:t>hr</w:t>
      </w:r>
      <w:proofErr w:type="spellEnd"/>
      <w:r w:rsidR="00D520CC" w:rsidRPr="00791D49">
        <w:rPr>
          <w:rFonts w:ascii="Times New Roman" w:hAnsi="Times New Roman" w:cs="Times New Roman"/>
          <w:sz w:val="24"/>
          <w:szCs w:val="24"/>
        </w:rPr>
        <w:t xml:space="preserve"> (</w:t>
      </w:r>
      <w:proofErr w:type="spellStart"/>
      <w:r w:rsidR="00D520CC" w:rsidRPr="00791D49">
        <w:rPr>
          <w:rFonts w:ascii="Times New Roman" w:hAnsi="Times New Roman" w:cs="Times New Roman"/>
          <w:sz w:val="24"/>
          <w:szCs w:val="24"/>
        </w:rPr>
        <w:t>Subhedhar</w:t>
      </w:r>
      <w:proofErr w:type="spellEnd"/>
      <w:r w:rsidR="00D520CC" w:rsidRPr="00791D49">
        <w:rPr>
          <w:rFonts w:ascii="Times New Roman" w:hAnsi="Times New Roman" w:cs="Times New Roman"/>
          <w:sz w:val="24"/>
          <w:szCs w:val="24"/>
        </w:rPr>
        <w:t xml:space="preserve"> and </w:t>
      </w:r>
      <w:proofErr w:type="spellStart"/>
      <w:r w:rsidR="00D520CC" w:rsidRPr="00791D49">
        <w:rPr>
          <w:rFonts w:ascii="Times New Roman" w:hAnsi="Times New Roman" w:cs="Times New Roman"/>
          <w:sz w:val="24"/>
          <w:szCs w:val="24"/>
        </w:rPr>
        <w:t>Gokate</w:t>
      </w:r>
      <w:proofErr w:type="spellEnd"/>
      <w:r w:rsidR="00D520CC" w:rsidRPr="00791D49">
        <w:rPr>
          <w:rFonts w:ascii="Times New Roman" w:hAnsi="Times New Roman" w:cs="Times New Roman"/>
          <w:sz w:val="24"/>
          <w:szCs w:val="24"/>
        </w:rPr>
        <w:t xml:space="preserve">, 2014). </w:t>
      </w:r>
      <w:r w:rsidR="009C73CA" w:rsidRPr="00791D49">
        <w:rPr>
          <w:rFonts w:ascii="Times New Roman" w:hAnsi="Times New Roman" w:cs="Times New Roman"/>
          <w:sz w:val="24"/>
          <w:szCs w:val="24"/>
        </w:rPr>
        <w:t xml:space="preserve">The laccase pre-treatment with 10 U/g of Napier grass at 300 rpm impeller speed, gave 50 % delignification. And the combination of ultrasound at 24 kHz frequency, 100 W with enzyme laccase showed 75 % delignification in 6 </w:t>
      </w:r>
      <w:proofErr w:type="spellStart"/>
      <w:r w:rsidR="009C73CA" w:rsidRPr="00791D49">
        <w:rPr>
          <w:rFonts w:ascii="Times New Roman" w:hAnsi="Times New Roman" w:cs="Times New Roman"/>
          <w:sz w:val="24"/>
          <w:szCs w:val="24"/>
        </w:rPr>
        <w:t>hr</w:t>
      </w:r>
      <w:proofErr w:type="spellEnd"/>
      <w:r w:rsidR="00D51D44" w:rsidRPr="00791D49">
        <w:rPr>
          <w:rFonts w:ascii="Times New Roman" w:hAnsi="Times New Roman" w:cs="Times New Roman"/>
          <w:sz w:val="24"/>
          <w:szCs w:val="24"/>
        </w:rPr>
        <w:t xml:space="preserve"> (</w:t>
      </w:r>
      <w:proofErr w:type="spellStart"/>
      <w:r w:rsidR="00D51D44" w:rsidRPr="00791D49">
        <w:rPr>
          <w:rFonts w:ascii="Times New Roman" w:hAnsi="Times New Roman" w:cs="Times New Roman"/>
          <w:sz w:val="24"/>
          <w:szCs w:val="24"/>
        </w:rPr>
        <w:t>Nagula</w:t>
      </w:r>
      <w:proofErr w:type="spellEnd"/>
      <w:r w:rsidR="00D51D44" w:rsidRPr="00791D49">
        <w:rPr>
          <w:rFonts w:ascii="Times New Roman" w:hAnsi="Times New Roman" w:cs="Times New Roman"/>
          <w:sz w:val="24"/>
          <w:szCs w:val="24"/>
        </w:rPr>
        <w:t xml:space="preserve"> and Pandit, 2016)</w:t>
      </w:r>
      <w:r w:rsidR="009C73CA" w:rsidRPr="00791D49">
        <w:rPr>
          <w:rFonts w:ascii="Times New Roman" w:hAnsi="Times New Roman" w:cs="Times New Roman"/>
          <w:sz w:val="24"/>
          <w:szCs w:val="24"/>
        </w:rPr>
        <w:t>.</w:t>
      </w:r>
      <w:r w:rsidR="00D51D44" w:rsidRPr="00791D49">
        <w:rPr>
          <w:rFonts w:ascii="Times New Roman" w:hAnsi="Times New Roman" w:cs="Times New Roman"/>
          <w:sz w:val="24"/>
          <w:szCs w:val="24"/>
        </w:rPr>
        <w:t xml:space="preserve"> The pretreatment of wood with ionic liquid prior to enzymatic treatment has been found to be an exciting method for improving the improve the rate of enzyme assisted extraction (</w:t>
      </w:r>
      <w:proofErr w:type="spellStart"/>
      <w:r w:rsidR="00394226" w:rsidRPr="00791D49">
        <w:rPr>
          <w:rFonts w:ascii="Times New Roman" w:hAnsi="Times New Roman" w:cs="Times New Roman"/>
          <w:sz w:val="24"/>
          <w:szCs w:val="24"/>
        </w:rPr>
        <w:t>Moniruzzaman</w:t>
      </w:r>
      <w:proofErr w:type="spellEnd"/>
      <w:r w:rsidR="00394226" w:rsidRPr="00791D49">
        <w:rPr>
          <w:rFonts w:ascii="Times New Roman" w:hAnsi="Times New Roman" w:cs="Times New Roman"/>
          <w:sz w:val="24"/>
          <w:szCs w:val="24"/>
        </w:rPr>
        <w:t xml:space="preserve"> </w:t>
      </w:r>
      <w:r w:rsidR="00394226" w:rsidRPr="00791D49">
        <w:rPr>
          <w:rFonts w:ascii="Times New Roman" w:hAnsi="Times New Roman" w:cs="Times New Roman"/>
          <w:i/>
          <w:sz w:val="24"/>
          <w:szCs w:val="24"/>
        </w:rPr>
        <w:t>et.al.</w:t>
      </w:r>
      <w:r w:rsidR="00394226" w:rsidRPr="00791D49">
        <w:rPr>
          <w:rFonts w:ascii="Times New Roman" w:hAnsi="Times New Roman" w:cs="Times New Roman"/>
          <w:sz w:val="24"/>
          <w:szCs w:val="24"/>
        </w:rPr>
        <w:t>, 2013</w:t>
      </w:r>
      <w:r w:rsidR="00D51D44" w:rsidRPr="00791D49">
        <w:rPr>
          <w:rFonts w:ascii="Times New Roman" w:hAnsi="Times New Roman" w:cs="Times New Roman"/>
          <w:sz w:val="24"/>
          <w:szCs w:val="24"/>
        </w:rPr>
        <w:t xml:space="preserve">).  </w:t>
      </w:r>
      <w:r w:rsidR="00C4741B" w:rsidRPr="00791D49">
        <w:rPr>
          <w:rFonts w:ascii="Times New Roman" w:hAnsi="Times New Roman" w:cs="Times New Roman"/>
          <w:sz w:val="24"/>
          <w:szCs w:val="24"/>
        </w:rPr>
        <w:t xml:space="preserve">The delignification </w:t>
      </w:r>
      <w:r w:rsidR="00AA3A2F" w:rsidRPr="00791D49">
        <w:rPr>
          <w:rFonts w:ascii="Times New Roman" w:hAnsi="Times New Roman" w:cs="Times New Roman"/>
          <w:sz w:val="24"/>
          <w:szCs w:val="24"/>
        </w:rPr>
        <w:t xml:space="preserve">of beech wood sawdust </w:t>
      </w:r>
      <w:r w:rsidR="00C4741B" w:rsidRPr="00791D49">
        <w:rPr>
          <w:rFonts w:ascii="Times New Roman" w:hAnsi="Times New Roman" w:cs="Times New Roman"/>
          <w:sz w:val="24"/>
          <w:szCs w:val="24"/>
        </w:rPr>
        <w:t xml:space="preserve">using </w:t>
      </w:r>
      <w:r w:rsidR="00171D72" w:rsidRPr="00791D49">
        <w:rPr>
          <w:rFonts w:ascii="Times New Roman" w:hAnsi="Times New Roman" w:cs="Times New Roman"/>
          <w:sz w:val="24"/>
          <w:szCs w:val="24"/>
        </w:rPr>
        <w:t xml:space="preserve">solvents including ethanol and acetone showed 90 % delignification, </w:t>
      </w:r>
      <w:r w:rsidR="002148EB" w:rsidRPr="00791D49">
        <w:rPr>
          <w:rFonts w:ascii="Times New Roman" w:hAnsi="Times New Roman" w:cs="Times New Roman"/>
          <w:sz w:val="24"/>
          <w:szCs w:val="24"/>
        </w:rPr>
        <w:t xml:space="preserve">and the solvents combined with oxalic </w:t>
      </w:r>
      <w:r w:rsidR="0069322C" w:rsidRPr="00791D49">
        <w:rPr>
          <w:rFonts w:ascii="Times New Roman" w:hAnsi="Times New Roman" w:cs="Times New Roman"/>
          <w:sz w:val="24"/>
          <w:szCs w:val="24"/>
        </w:rPr>
        <w:t xml:space="preserve">acid </w:t>
      </w:r>
      <w:r w:rsidR="002148EB" w:rsidRPr="00791D49">
        <w:rPr>
          <w:rFonts w:ascii="Times New Roman" w:hAnsi="Times New Roman" w:cs="Times New Roman"/>
          <w:sz w:val="24"/>
          <w:szCs w:val="24"/>
        </w:rPr>
        <w:t xml:space="preserve">or phosphoric acid could replace the </w:t>
      </w:r>
      <w:proofErr w:type="spellStart"/>
      <w:r w:rsidR="002148EB" w:rsidRPr="00791D49">
        <w:rPr>
          <w:rFonts w:ascii="Times New Roman" w:hAnsi="Times New Roman" w:cs="Times New Roman"/>
          <w:sz w:val="24"/>
          <w:szCs w:val="24"/>
        </w:rPr>
        <w:t>sulphuric</w:t>
      </w:r>
      <w:proofErr w:type="spellEnd"/>
      <w:r w:rsidR="002148EB" w:rsidRPr="00791D49">
        <w:rPr>
          <w:rFonts w:ascii="Times New Roman" w:hAnsi="Times New Roman" w:cs="Times New Roman"/>
          <w:sz w:val="24"/>
          <w:szCs w:val="24"/>
        </w:rPr>
        <w:t xml:space="preserve"> acid </w:t>
      </w:r>
      <w:r w:rsidR="00663BCB" w:rsidRPr="00791D49">
        <w:rPr>
          <w:rFonts w:ascii="Times New Roman" w:hAnsi="Times New Roman" w:cs="Times New Roman"/>
          <w:sz w:val="24"/>
          <w:szCs w:val="24"/>
        </w:rPr>
        <w:t>showed significant de-lignification</w:t>
      </w:r>
      <w:r w:rsidR="002148EB" w:rsidRPr="00791D49">
        <w:rPr>
          <w:rFonts w:ascii="Times New Roman" w:hAnsi="Times New Roman" w:cs="Times New Roman"/>
          <w:sz w:val="24"/>
          <w:szCs w:val="24"/>
        </w:rPr>
        <w:t xml:space="preserve"> (Konstantinos et.al., 2018). </w:t>
      </w:r>
      <w:r w:rsidR="00C4741B" w:rsidRPr="00791D49">
        <w:rPr>
          <w:rFonts w:ascii="Times New Roman" w:hAnsi="Times New Roman" w:cs="Times New Roman"/>
          <w:sz w:val="24"/>
          <w:szCs w:val="24"/>
        </w:rPr>
        <w:t xml:space="preserve">The delignification process performed by </w:t>
      </w:r>
      <w:proofErr w:type="spellStart"/>
      <w:r w:rsidR="00C4741B" w:rsidRPr="00791D49">
        <w:rPr>
          <w:rFonts w:ascii="Times New Roman" w:hAnsi="Times New Roman" w:cs="Times New Roman"/>
          <w:sz w:val="24"/>
          <w:szCs w:val="24"/>
        </w:rPr>
        <w:t>organosolv</w:t>
      </w:r>
      <w:proofErr w:type="spellEnd"/>
      <w:r w:rsidR="00C4741B" w:rsidRPr="00791D49">
        <w:rPr>
          <w:rFonts w:ascii="Times New Roman" w:hAnsi="Times New Roman" w:cs="Times New Roman"/>
          <w:sz w:val="24"/>
          <w:szCs w:val="24"/>
        </w:rPr>
        <w:t xml:space="preserve"> show significant advantages as the lignin produced is </w:t>
      </w:r>
      <w:proofErr w:type="spellStart"/>
      <w:r w:rsidR="00C4741B" w:rsidRPr="00791D49">
        <w:rPr>
          <w:rFonts w:ascii="Times New Roman" w:hAnsi="Times New Roman" w:cs="Times New Roman"/>
          <w:sz w:val="24"/>
          <w:szCs w:val="24"/>
        </w:rPr>
        <w:t>sulphur</w:t>
      </w:r>
      <w:proofErr w:type="spellEnd"/>
      <w:r w:rsidR="00C4741B" w:rsidRPr="00791D49">
        <w:rPr>
          <w:rFonts w:ascii="Times New Roman" w:hAnsi="Times New Roman" w:cs="Times New Roman"/>
          <w:sz w:val="24"/>
          <w:szCs w:val="24"/>
        </w:rPr>
        <w:t xml:space="preserve"> free, extraction is selective giving good quality lignin</w:t>
      </w:r>
      <w:r w:rsidR="00AA3A2F" w:rsidRPr="00791D49">
        <w:rPr>
          <w:rFonts w:ascii="Times New Roman" w:hAnsi="Times New Roman" w:cs="Times New Roman"/>
          <w:sz w:val="24"/>
          <w:szCs w:val="24"/>
        </w:rPr>
        <w:t>, easily recoverable and is environment friendly as it has replaced use of mineral acids</w:t>
      </w:r>
      <w:r w:rsidR="00C4741B" w:rsidRPr="00791D49">
        <w:rPr>
          <w:rFonts w:ascii="Times New Roman" w:hAnsi="Times New Roman" w:cs="Times New Roman"/>
          <w:sz w:val="24"/>
          <w:szCs w:val="24"/>
        </w:rPr>
        <w:t xml:space="preserve">. </w:t>
      </w:r>
    </w:p>
    <w:p w14:paraId="728E05D7" w14:textId="0469ED32" w:rsidR="004F44B5" w:rsidRPr="00791D49" w:rsidRDefault="00D762E7"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lastRenderedPageBreak/>
        <w:t>However, the alkaline delignification process involves treatment at high pressure in an autoclave and high temperature, the alkali method affects the structure of the lignin as observed under scanning electron microscope, the method is complex and it involves degradation of many other components including non-soluble polysaccharides such as cellulose and its monomers, they produce impure lignin, affects the quality of the cellulosic mass and active constituents, also they require high pressures and temperatures</w:t>
      </w:r>
      <w:r w:rsidR="006D57D8" w:rsidRPr="00791D49">
        <w:rPr>
          <w:rFonts w:ascii="Times New Roman" w:hAnsi="Times New Roman" w:cs="Times New Roman"/>
          <w:sz w:val="24"/>
          <w:szCs w:val="24"/>
        </w:rPr>
        <w:t>, longer extraction time</w:t>
      </w:r>
      <w:r w:rsidRPr="00791D49">
        <w:rPr>
          <w:rFonts w:ascii="Times New Roman" w:hAnsi="Times New Roman" w:cs="Times New Roman"/>
          <w:sz w:val="24"/>
          <w:szCs w:val="24"/>
        </w:rPr>
        <w:t xml:space="preserve"> and assistance of physical methods including ultra-sonication, enzymes for the reactions to take occur</w:t>
      </w:r>
      <w:r w:rsidR="0069322C"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 xml:space="preserve">Further, </w:t>
      </w:r>
      <w:r w:rsidR="002F2C4F" w:rsidRPr="00791D49">
        <w:rPr>
          <w:rFonts w:ascii="Times New Roman" w:hAnsi="Times New Roman" w:cs="Times New Roman"/>
          <w:sz w:val="24"/>
          <w:szCs w:val="24"/>
        </w:rPr>
        <w:t xml:space="preserve">these reports do not mention </w:t>
      </w:r>
      <w:r w:rsidR="006E5B17" w:rsidRPr="00791D49">
        <w:rPr>
          <w:rFonts w:ascii="Times New Roman" w:hAnsi="Times New Roman" w:cs="Times New Roman"/>
          <w:sz w:val="24"/>
          <w:szCs w:val="24"/>
        </w:rPr>
        <w:t>recovering, the solvents, ionic liquids, acids, base</w:t>
      </w:r>
      <w:r w:rsidRPr="00791D49">
        <w:rPr>
          <w:rFonts w:ascii="Times New Roman" w:hAnsi="Times New Roman" w:cs="Times New Roman"/>
          <w:sz w:val="24"/>
          <w:szCs w:val="24"/>
        </w:rPr>
        <w:t>, enzyme</w:t>
      </w:r>
      <w:r w:rsidR="006E5B17" w:rsidRPr="00791D49">
        <w:rPr>
          <w:rFonts w:ascii="Times New Roman" w:hAnsi="Times New Roman" w:cs="Times New Roman"/>
          <w:sz w:val="24"/>
          <w:szCs w:val="24"/>
        </w:rPr>
        <w:t xml:space="preserve"> is not complete</w:t>
      </w:r>
      <w:r w:rsidRPr="00791D49">
        <w:rPr>
          <w:rFonts w:ascii="Times New Roman" w:hAnsi="Times New Roman" w:cs="Times New Roman"/>
          <w:sz w:val="24"/>
          <w:szCs w:val="24"/>
        </w:rPr>
        <w:t xml:space="preserve"> or the recovery of enzymes is not reported which</w:t>
      </w:r>
      <w:r w:rsidR="006E5B17" w:rsidRPr="00791D49">
        <w:rPr>
          <w:rFonts w:ascii="Times New Roman" w:hAnsi="Times New Roman" w:cs="Times New Roman"/>
          <w:sz w:val="24"/>
          <w:szCs w:val="24"/>
        </w:rPr>
        <w:t xml:space="preserve"> lead</w:t>
      </w:r>
      <w:r w:rsidRPr="00791D49">
        <w:rPr>
          <w:rFonts w:ascii="Times New Roman" w:hAnsi="Times New Roman" w:cs="Times New Roman"/>
          <w:sz w:val="24"/>
          <w:szCs w:val="24"/>
        </w:rPr>
        <w:t>s</w:t>
      </w:r>
      <w:r w:rsidR="006E5B17" w:rsidRPr="00791D49">
        <w:rPr>
          <w:rFonts w:ascii="Times New Roman" w:hAnsi="Times New Roman" w:cs="Times New Roman"/>
          <w:sz w:val="24"/>
          <w:szCs w:val="24"/>
        </w:rPr>
        <w:t xml:space="preserve"> to loss of the extracting solvents</w:t>
      </w:r>
      <w:r w:rsidRPr="00791D49">
        <w:rPr>
          <w:rFonts w:ascii="Times New Roman" w:hAnsi="Times New Roman" w:cs="Times New Roman"/>
          <w:sz w:val="24"/>
          <w:szCs w:val="24"/>
        </w:rPr>
        <w:t xml:space="preserve">, </w:t>
      </w:r>
      <w:r w:rsidR="00545352" w:rsidRPr="002A27C1">
        <w:rPr>
          <w:rFonts w:ascii="Times New Roman" w:hAnsi="Times New Roman" w:cs="Times New Roman"/>
          <w:sz w:val="24"/>
          <w:szCs w:val="24"/>
          <w:highlight w:val="yellow"/>
        </w:rPr>
        <w:t xml:space="preserve">and </w:t>
      </w:r>
      <w:r w:rsidRPr="002A27C1">
        <w:rPr>
          <w:rFonts w:ascii="Times New Roman" w:hAnsi="Times New Roman" w:cs="Times New Roman"/>
          <w:sz w:val="24"/>
          <w:szCs w:val="24"/>
          <w:highlight w:val="yellow"/>
        </w:rPr>
        <w:t>enzyme</w:t>
      </w:r>
      <w:r w:rsidR="002F2C4F" w:rsidRPr="002A27C1">
        <w:rPr>
          <w:rFonts w:ascii="Times New Roman" w:hAnsi="Times New Roman" w:cs="Times New Roman"/>
          <w:sz w:val="24"/>
          <w:szCs w:val="24"/>
          <w:highlight w:val="yellow"/>
        </w:rPr>
        <w:t xml:space="preserve"> (</w:t>
      </w:r>
      <w:proofErr w:type="spellStart"/>
      <w:r w:rsidR="002F2C4F" w:rsidRPr="002A27C1">
        <w:rPr>
          <w:rFonts w:ascii="Times New Roman" w:hAnsi="Times New Roman" w:cs="Times New Roman"/>
          <w:sz w:val="24"/>
          <w:szCs w:val="24"/>
          <w:highlight w:val="yellow"/>
        </w:rPr>
        <w:t>Muryanto</w:t>
      </w:r>
      <w:proofErr w:type="spellEnd"/>
      <w:r w:rsidR="002F2C4F" w:rsidRPr="002A27C1">
        <w:rPr>
          <w:rFonts w:ascii="Times New Roman" w:hAnsi="Times New Roman" w:cs="Times New Roman"/>
          <w:sz w:val="24"/>
          <w:szCs w:val="24"/>
          <w:highlight w:val="yellow"/>
        </w:rPr>
        <w:t xml:space="preserve"> </w:t>
      </w:r>
      <w:r w:rsidR="002F2C4F" w:rsidRPr="00791D49">
        <w:rPr>
          <w:rFonts w:ascii="Times New Roman" w:hAnsi="Times New Roman" w:cs="Times New Roman"/>
          <w:i/>
          <w:sz w:val="24"/>
          <w:szCs w:val="24"/>
        </w:rPr>
        <w:t>et.al.</w:t>
      </w:r>
      <w:r w:rsidR="002F2C4F" w:rsidRPr="00791D49">
        <w:rPr>
          <w:rFonts w:ascii="Times New Roman" w:hAnsi="Times New Roman" w:cs="Times New Roman"/>
          <w:sz w:val="24"/>
          <w:szCs w:val="24"/>
        </w:rPr>
        <w:t xml:space="preserve">, 2015, </w:t>
      </w:r>
      <w:proofErr w:type="spellStart"/>
      <w:r w:rsidR="002F2C4F" w:rsidRPr="00791D49">
        <w:rPr>
          <w:rFonts w:ascii="Times New Roman" w:hAnsi="Times New Roman" w:cs="Times New Roman"/>
          <w:sz w:val="24"/>
          <w:szCs w:val="24"/>
        </w:rPr>
        <w:t>Subhedhar</w:t>
      </w:r>
      <w:proofErr w:type="spellEnd"/>
      <w:r w:rsidR="002F2C4F" w:rsidRPr="00791D49">
        <w:rPr>
          <w:rFonts w:ascii="Times New Roman" w:hAnsi="Times New Roman" w:cs="Times New Roman"/>
          <w:sz w:val="24"/>
          <w:szCs w:val="24"/>
        </w:rPr>
        <w:t xml:space="preserve"> and </w:t>
      </w:r>
      <w:proofErr w:type="spellStart"/>
      <w:r w:rsidR="002F2C4F" w:rsidRPr="00791D49">
        <w:rPr>
          <w:rFonts w:ascii="Times New Roman" w:hAnsi="Times New Roman" w:cs="Times New Roman"/>
          <w:sz w:val="24"/>
          <w:szCs w:val="24"/>
        </w:rPr>
        <w:t>Gokate</w:t>
      </w:r>
      <w:proofErr w:type="spellEnd"/>
      <w:r w:rsidR="002F2C4F" w:rsidRPr="00791D49">
        <w:rPr>
          <w:rFonts w:ascii="Times New Roman" w:hAnsi="Times New Roman" w:cs="Times New Roman"/>
          <w:sz w:val="24"/>
          <w:szCs w:val="24"/>
        </w:rPr>
        <w:t xml:space="preserve">, 2014, Nagula and Pandit, 2016, Fernandez et.al., 1999, </w:t>
      </w:r>
      <w:proofErr w:type="spellStart"/>
      <w:r w:rsidR="002F2C4F" w:rsidRPr="00791D49">
        <w:rPr>
          <w:rFonts w:ascii="Times New Roman" w:hAnsi="Times New Roman" w:cs="Times New Roman"/>
          <w:sz w:val="24"/>
          <w:szCs w:val="24"/>
        </w:rPr>
        <w:t>Moniruzzaman</w:t>
      </w:r>
      <w:proofErr w:type="spellEnd"/>
      <w:r w:rsidR="002F2C4F" w:rsidRPr="00791D49">
        <w:rPr>
          <w:rFonts w:ascii="Times New Roman" w:hAnsi="Times New Roman" w:cs="Times New Roman"/>
          <w:sz w:val="24"/>
          <w:szCs w:val="24"/>
        </w:rPr>
        <w:t xml:space="preserve"> </w:t>
      </w:r>
      <w:r w:rsidR="002F2C4F" w:rsidRPr="00791D49">
        <w:rPr>
          <w:rFonts w:ascii="Times New Roman" w:hAnsi="Times New Roman" w:cs="Times New Roman"/>
          <w:i/>
          <w:sz w:val="24"/>
          <w:szCs w:val="24"/>
        </w:rPr>
        <w:t>et.al.</w:t>
      </w:r>
      <w:r w:rsidR="002F2C4F" w:rsidRPr="00791D49">
        <w:rPr>
          <w:rFonts w:ascii="Times New Roman" w:hAnsi="Times New Roman" w:cs="Times New Roman"/>
          <w:sz w:val="24"/>
          <w:szCs w:val="24"/>
        </w:rPr>
        <w:t>, 2013)</w:t>
      </w:r>
      <w:r w:rsidR="00130252"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 xml:space="preserve">The recovery of acid and base requires neutralization and the neutralization process generates large amounts of waste salt (Zhao </w:t>
      </w:r>
      <w:r w:rsidR="006E5B17" w:rsidRPr="00791D49">
        <w:rPr>
          <w:rFonts w:ascii="Times New Roman" w:hAnsi="Times New Roman" w:cs="Times New Roman"/>
          <w:i/>
          <w:sz w:val="24"/>
          <w:szCs w:val="24"/>
        </w:rPr>
        <w:t>et. al.</w:t>
      </w:r>
      <w:r w:rsidR="006E5B17" w:rsidRPr="00791D49">
        <w:rPr>
          <w:rFonts w:ascii="Times New Roman" w:hAnsi="Times New Roman" w:cs="Times New Roman"/>
          <w:sz w:val="24"/>
          <w:szCs w:val="24"/>
        </w:rPr>
        <w:t xml:space="preserve">, 2010, Wang </w:t>
      </w:r>
      <w:r w:rsidR="006E5B17" w:rsidRPr="00791D49">
        <w:rPr>
          <w:rFonts w:ascii="Times New Roman" w:hAnsi="Times New Roman" w:cs="Times New Roman"/>
          <w:i/>
          <w:sz w:val="24"/>
          <w:szCs w:val="24"/>
        </w:rPr>
        <w:t>et. al.</w:t>
      </w:r>
      <w:r w:rsidR="006E5B17" w:rsidRPr="00791D49">
        <w:rPr>
          <w:rFonts w:ascii="Times New Roman" w:hAnsi="Times New Roman" w:cs="Times New Roman"/>
          <w:sz w:val="24"/>
          <w:szCs w:val="24"/>
        </w:rPr>
        <w:t>, 2011).</w:t>
      </w:r>
      <w:r w:rsidR="005B2F39" w:rsidRPr="00791D49">
        <w:rPr>
          <w:rFonts w:ascii="Times New Roman" w:hAnsi="Times New Roman" w:cs="Times New Roman"/>
          <w:sz w:val="24"/>
          <w:szCs w:val="24"/>
        </w:rPr>
        <w:t xml:space="preserve">  </w:t>
      </w:r>
      <w:r w:rsidR="006E5B17" w:rsidRPr="00791D49">
        <w:rPr>
          <w:rFonts w:ascii="Times New Roman" w:hAnsi="Times New Roman" w:cs="Times New Roman"/>
          <w:sz w:val="24"/>
          <w:szCs w:val="24"/>
        </w:rPr>
        <w:t>I</w:t>
      </w:r>
      <w:r w:rsidR="005B2F39" w:rsidRPr="00791D49">
        <w:rPr>
          <w:rFonts w:ascii="Times New Roman" w:hAnsi="Times New Roman" w:cs="Times New Roman"/>
          <w:sz w:val="24"/>
          <w:szCs w:val="24"/>
        </w:rPr>
        <w:t xml:space="preserve">n case of hydrotropic extraction the </w:t>
      </w:r>
      <w:proofErr w:type="spellStart"/>
      <w:r w:rsidR="005B2F39" w:rsidRPr="00791D49">
        <w:rPr>
          <w:rFonts w:ascii="Times New Roman" w:hAnsi="Times New Roman" w:cs="Times New Roman"/>
          <w:sz w:val="24"/>
          <w:szCs w:val="24"/>
        </w:rPr>
        <w:t>hydrotropes</w:t>
      </w:r>
      <w:proofErr w:type="spellEnd"/>
      <w:r w:rsidR="005B2F39" w:rsidRPr="00791D49">
        <w:rPr>
          <w:rFonts w:ascii="Times New Roman" w:hAnsi="Times New Roman" w:cs="Times New Roman"/>
          <w:sz w:val="24"/>
          <w:szCs w:val="24"/>
        </w:rPr>
        <w:t xml:space="preserve"> are completely recoverable</w:t>
      </w:r>
      <w:r w:rsidR="006E5B17" w:rsidRPr="00791D49">
        <w:rPr>
          <w:rFonts w:ascii="Times New Roman" w:hAnsi="Times New Roman" w:cs="Times New Roman"/>
          <w:sz w:val="24"/>
          <w:szCs w:val="24"/>
        </w:rPr>
        <w:t xml:space="preserve"> by the process of evaporation</w:t>
      </w:r>
      <w:r w:rsidR="00394226" w:rsidRPr="00791D49">
        <w:rPr>
          <w:rFonts w:ascii="Times New Roman" w:hAnsi="Times New Roman" w:cs="Times New Roman"/>
          <w:sz w:val="24"/>
          <w:szCs w:val="24"/>
        </w:rPr>
        <w:t xml:space="preserve"> (Ansari and </w:t>
      </w:r>
      <w:proofErr w:type="spellStart"/>
      <w:r w:rsidR="00394226" w:rsidRPr="00791D49">
        <w:rPr>
          <w:rFonts w:ascii="Times New Roman" w:hAnsi="Times New Roman" w:cs="Times New Roman"/>
          <w:sz w:val="24"/>
          <w:szCs w:val="24"/>
        </w:rPr>
        <w:t>Gaikar</w:t>
      </w:r>
      <w:proofErr w:type="spellEnd"/>
      <w:r w:rsidR="00394226" w:rsidRPr="00791D49">
        <w:rPr>
          <w:rFonts w:ascii="Times New Roman" w:hAnsi="Times New Roman" w:cs="Times New Roman"/>
          <w:sz w:val="24"/>
          <w:szCs w:val="24"/>
        </w:rPr>
        <w:t>, 2014)</w:t>
      </w:r>
      <w:r w:rsidR="006E5B17" w:rsidRPr="00791D49">
        <w:rPr>
          <w:rFonts w:ascii="Times New Roman" w:hAnsi="Times New Roman" w:cs="Times New Roman"/>
          <w:sz w:val="24"/>
          <w:szCs w:val="24"/>
        </w:rPr>
        <w:t>.</w:t>
      </w:r>
      <w:r w:rsidR="00F42AA1" w:rsidRPr="00791D49">
        <w:rPr>
          <w:rFonts w:ascii="Times New Roman" w:hAnsi="Times New Roman" w:cs="Times New Roman"/>
          <w:sz w:val="24"/>
          <w:szCs w:val="24"/>
        </w:rPr>
        <w:t xml:space="preserve"> </w:t>
      </w:r>
    </w:p>
    <w:p w14:paraId="4D82F4C7" w14:textId="6EBD51D5" w:rsidR="0033744B" w:rsidRPr="00791D49" w:rsidRDefault="00130252"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Thus, the</w:t>
      </w:r>
      <w:r w:rsidR="006D57D8" w:rsidRPr="00791D49">
        <w:rPr>
          <w:rFonts w:ascii="Times New Roman" w:hAnsi="Times New Roman" w:cs="Times New Roman"/>
          <w:sz w:val="24"/>
          <w:szCs w:val="24"/>
        </w:rPr>
        <w:t xml:space="preserve">re is a need to study novel method which can </w:t>
      </w:r>
      <w:r w:rsidR="006D57D8" w:rsidRPr="002A27C1">
        <w:rPr>
          <w:rFonts w:ascii="Times New Roman" w:hAnsi="Times New Roman" w:cs="Times New Roman"/>
          <w:sz w:val="24"/>
          <w:szCs w:val="24"/>
          <w:highlight w:val="yellow"/>
        </w:rPr>
        <w:t>assist</w:t>
      </w:r>
      <w:r w:rsidRPr="002A27C1">
        <w:rPr>
          <w:rFonts w:ascii="Times New Roman" w:hAnsi="Times New Roman" w:cs="Times New Roman"/>
          <w:sz w:val="24"/>
          <w:szCs w:val="24"/>
          <w:highlight w:val="yellow"/>
        </w:rPr>
        <w:t xml:space="preserve"> high purity </w:t>
      </w:r>
      <w:r w:rsidR="006D57D8" w:rsidRPr="00791D49">
        <w:rPr>
          <w:rFonts w:ascii="Times New Roman" w:hAnsi="Times New Roman" w:cs="Times New Roman"/>
          <w:sz w:val="24"/>
          <w:szCs w:val="24"/>
        </w:rPr>
        <w:t xml:space="preserve">of </w:t>
      </w:r>
      <w:r w:rsidR="00F42330" w:rsidRPr="00791D49">
        <w:rPr>
          <w:rFonts w:ascii="Times New Roman" w:hAnsi="Times New Roman" w:cs="Times New Roman"/>
          <w:sz w:val="24"/>
          <w:szCs w:val="24"/>
        </w:rPr>
        <w:t xml:space="preserve">lignin, and </w:t>
      </w:r>
      <w:r w:rsidRPr="00791D49">
        <w:rPr>
          <w:rFonts w:ascii="Times New Roman" w:hAnsi="Times New Roman" w:cs="Times New Roman"/>
          <w:sz w:val="24"/>
          <w:szCs w:val="24"/>
        </w:rPr>
        <w:t>improvise the application of both lignin and cellulose as biomass and biofuel</w:t>
      </w:r>
      <w:r w:rsidR="0033744B" w:rsidRPr="00791D49">
        <w:rPr>
          <w:rFonts w:ascii="Times New Roman" w:hAnsi="Times New Roman" w:cs="Times New Roman"/>
          <w:sz w:val="24"/>
          <w:szCs w:val="24"/>
        </w:rPr>
        <w:t xml:space="preserve"> and also show recovery of the extractant</w:t>
      </w:r>
      <w:r w:rsidRPr="00791D49">
        <w:rPr>
          <w:rFonts w:ascii="Times New Roman" w:hAnsi="Times New Roman" w:cs="Times New Roman"/>
          <w:sz w:val="24"/>
          <w:szCs w:val="24"/>
        </w:rPr>
        <w:t xml:space="preserve">. </w:t>
      </w:r>
    </w:p>
    <w:p w14:paraId="33F550E2" w14:textId="4752F14B" w:rsidR="002D54A4" w:rsidRPr="00791D49" w:rsidRDefault="000861E6" w:rsidP="00C2757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w:t>
      </w:r>
      <w:r w:rsidR="005D56EB" w:rsidRPr="00791D49">
        <w:rPr>
          <w:rFonts w:ascii="Times New Roman" w:hAnsi="Times New Roman" w:cs="Times New Roman"/>
          <w:sz w:val="24"/>
          <w:szCs w:val="24"/>
        </w:rPr>
        <w:t xml:space="preserve">he phenomenon </w:t>
      </w:r>
      <w:r w:rsidR="002B66AC" w:rsidRPr="00791D49">
        <w:rPr>
          <w:rFonts w:ascii="Times New Roman" w:hAnsi="Times New Roman" w:cs="Times New Roman"/>
          <w:sz w:val="24"/>
          <w:szCs w:val="24"/>
        </w:rPr>
        <w:t xml:space="preserve">of </w:t>
      </w:r>
      <w:proofErr w:type="spellStart"/>
      <w:r w:rsidR="002B66AC" w:rsidRPr="002A27C1">
        <w:rPr>
          <w:rFonts w:ascii="Times New Roman" w:hAnsi="Times New Roman" w:cs="Times New Roman"/>
          <w:sz w:val="24"/>
          <w:szCs w:val="24"/>
          <w:highlight w:val="yellow"/>
        </w:rPr>
        <w:t>hydrotropy</w:t>
      </w:r>
      <w:proofErr w:type="spellEnd"/>
      <w:r w:rsidR="00130252" w:rsidRPr="002A27C1">
        <w:rPr>
          <w:rFonts w:ascii="Times New Roman" w:hAnsi="Times New Roman" w:cs="Times New Roman"/>
          <w:sz w:val="24"/>
          <w:szCs w:val="24"/>
          <w:highlight w:val="yellow"/>
        </w:rPr>
        <w:t xml:space="preserve"> </w:t>
      </w:r>
      <w:r w:rsidR="005D56EB" w:rsidRPr="002A27C1">
        <w:rPr>
          <w:rFonts w:ascii="Times New Roman" w:hAnsi="Times New Roman" w:cs="Times New Roman"/>
          <w:sz w:val="24"/>
          <w:szCs w:val="24"/>
          <w:highlight w:val="yellow"/>
        </w:rPr>
        <w:t xml:space="preserve">has been reported for </w:t>
      </w:r>
      <w:r w:rsidR="00545352" w:rsidRPr="002A27C1">
        <w:rPr>
          <w:rFonts w:ascii="Times New Roman" w:hAnsi="Times New Roman" w:cs="Times New Roman"/>
          <w:sz w:val="24"/>
          <w:szCs w:val="24"/>
          <w:highlight w:val="yellow"/>
        </w:rPr>
        <w:t xml:space="preserve">the </w:t>
      </w:r>
      <w:r w:rsidR="002B66AC" w:rsidRPr="002A27C1">
        <w:rPr>
          <w:rFonts w:ascii="Times New Roman" w:hAnsi="Times New Roman" w:cs="Times New Roman"/>
          <w:sz w:val="24"/>
          <w:szCs w:val="24"/>
          <w:highlight w:val="yellow"/>
        </w:rPr>
        <w:t xml:space="preserve">selective extraction </w:t>
      </w:r>
      <w:r w:rsidR="002B66AC" w:rsidRPr="00791D49">
        <w:rPr>
          <w:rFonts w:ascii="Times New Roman" w:hAnsi="Times New Roman" w:cs="Times New Roman"/>
          <w:sz w:val="24"/>
          <w:szCs w:val="24"/>
        </w:rPr>
        <w:t xml:space="preserve">of </w:t>
      </w:r>
      <w:r w:rsidR="005D56EB" w:rsidRPr="00791D49">
        <w:rPr>
          <w:rFonts w:ascii="Times New Roman" w:hAnsi="Times New Roman" w:cs="Times New Roman"/>
          <w:sz w:val="24"/>
          <w:szCs w:val="24"/>
        </w:rPr>
        <w:t xml:space="preserve">various </w:t>
      </w:r>
      <w:r w:rsidR="002B66AC" w:rsidRPr="00791D49">
        <w:rPr>
          <w:rFonts w:ascii="Times New Roman" w:hAnsi="Times New Roman" w:cs="Times New Roman"/>
          <w:sz w:val="24"/>
          <w:szCs w:val="24"/>
        </w:rPr>
        <w:t>molecules including L</w:t>
      </w:r>
      <w:r w:rsidR="00130252" w:rsidRPr="00791D49">
        <w:rPr>
          <w:rFonts w:ascii="Times New Roman" w:hAnsi="Times New Roman" w:cs="Times New Roman"/>
          <w:sz w:val="24"/>
          <w:szCs w:val="24"/>
        </w:rPr>
        <w:t xml:space="preserve">imonene (Dandekar </w:t>
      </w:r>
      <w:r w:rsidR="00130252" w:rsidRPr="00791D49">
        <w:rPr>
          <w:rFonts w:ascii="Times New Roman" w:hAnsi="Times New Roman" w:cs="Times New Roman"/>
          <w:i/>
          <w:sz w:val="24"/>
          <w:szCs w:val="24"/>
        </w:rPr>
        <w:t>et.al.</w:t>
      </w:r>
      <w:r w:rsidR="002B66AC" w:rsidRPr="00791D49">
        <w:rPr>
          <w:rFonts w:ascii="Times New Roman" w:hAnsi="Times New Roman" w:cs="Times New Roman"/>
          <w:sz w:val="24"/>
          <w:szCs w:val="24"/>
        </w:rPr>
        <w:t xml:space="preserve">, 2008), </w:t>
      </w:r>
      <w:proofErr w:type="spellStart"/>
      <w:r w:rsidR="002B66AC" w:rsidRPr="00791D49">
        <w:rPr>
          <w:rFonts w:ascii="Times New Roman" w:hAnsi="Times New Roman" w:cs="Times New Roman"/>
          <w:sz w:val="24"/>
          <w:szCs w:val="24"/>
        </w:rPr>
        <w:t>P</w:t>
      </w:r>
      <w:r w:rsidR="00130252" w:rsidRPr="00791D49">
        <w:rPr>
          <w:rFonts w:ascii="Times New Roman" w:hAnsi="Times New Roman" w:cs="Times New Roman"/>
          <w:sz w:val="24"/>
          <w:szCs w:val="24"/>
        </w:rPr>
        <w:t>iperine</w:t>
      </w:r>
      <w:proofErr w:type="spellEnd"/>
      <w:r w:rsidR="00130252" w:rsidRPr="00791D49">
        <w:rPr>
          <w:rFonts w:ascii="Times New Roman" w:hAnsi="Times New Roman" w:cs="Times New Roman"/>
          <w:sz w:val="24"/>
          <w:szCs w:val="24"/>
        </w:rPr>
        <w:t xml:space="preserve"> (Raman and </w:t>
      </w:r>
      <w:proofErr w:type="spellStart"/>
      <w:r w:rsidR="005D56EB" w:rsidRPr="00791D49">
        <w:rPr>
          <w:rFonts w:ascii="Times New Roman" w:hAnsi="Times New Roman" w:cs="Times New Roman"/>
          <w:sz w:val="24"/>
          <w:szCs w:val="24"/>
        </w:rPr>
        <w:t>Gaikar</w:t>
      </w:r>
      <w:proofErr w:type="spellEnd"/>
      <w:r w:rsidR="005D56EB" w:rsidRPr="00791D49">
        <w:rPr>
          <w:rFonts w:ascii="Times New Roman" w:hAnsi="Times New Roman" w:cs="Times New Roman"/>
          <w:sz w:val="24"/>
          <w:szCs w:val="24"/>
        </w:rPr>
        <w:t>, 2002)</w:t>
      </w:r>
      <w:r w:rsidR="002B66AC" w:rsidRPr="00791D49">
        <w:rPr>
          <w:rFonts w:ascii="Times New Roman" w:hAnsi="Times New Roman" w:cs="Times New Roman"/>
          <w:sz w:val="24"/>
          <w:szCs w:val="24"/>
        </w:rPr>
        <w:t xml:space="preserve">, </w:t>
      </w:r>
      <w:proofErr w:type="spellStart"/>
      <w:r w:rsidR="002B66AC" w:rsidRPr="00791D49">
        <w:rPr>
          <w:rFonts w:ascii="Times New Roman" w:hAnsi="Times New Roman" w:cs="Times New Roman"/>
          <w:sz w:val="24"/>
          <w:szCs w:val="24"/>
        </w:rPr>
        <w:t>F</w:t>
      </w:r>
      <w:r w:rsidR="007E6E21" w:rsidRPr="00791D49">
        <w:rPr>
          <w:rFonts w:ascii="Times New Roman" w:hAnsi="Times New Roman" w:cs="Times New Roman"/>
          <w:sz w:val="24"/>
          <w:szCs w:val="24"/>
        </w:rPr>
        <w:t>orskolin</w:t>
      </w:r>
      <w:proofErr w:type="spellEnd"/>
      <w:r w:rsidR="007E6E21" w:rsidRPr="00791D49">
        <w:rPr>
          <w:rFonts w:ascii="Times New Roman" w:hAnsi="Times New Roman" w:cs="Times New Roman"/>
          <w:sz w:val="24"/>
          <w:szCs w:val="24"/>
        </w:rPr>
        <w:t xml:space="preserve"> (</w:t>
      </w:r>
      <w:r w:rsidR="009D0D6E" w:rsidRPr="00791D49">
        <w:rPr>
          <w:rFonts w:ascii="Times New Roman" w:hAnsi="Times New Roman" w:cs="Times New Roman"/>
          <w:sz w:val="24"/>
          <w:szCs w:val="24"/>
        </w:rPr>
        <w:t xml:space="preserve">Mishra and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2009</w:t>
      </w:r>
      <w:r w:rsidR="002B66AC" w:rsidRPr="00791D49">
        <w:rPr>
          <w:rFonts w:ascii="Times New Roman" w:hAnsi="Times New Roman" w:cs="Times New Roman"/>
          <w:sz w:val="24"/>
          <w:szCs w:val="24"/>
        </w:rPr>
        <w:t>), C</w:t>
      </w:r>
      <w:r w:rsidR="007E6E21" w:rsidRPr="00791D49">
        <w:rPr>
          <w:rFonts w:ascii="Times New Roman" w:hAnsi="Times New Roman" w:cs="Times New Roman"/>
          <w:sz w:val="24"/>
          <w:szCs w:val="24"/>
        </w:rPr>
        <w:t>urcuminoids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xml:space="preserve"> and Dandekar, 2000</w:t>
      </w:r>
      <w:r w:rsidR="007E6E21" w:rsidRPr="00791D49">
        <w:rPr>
          <w:rFonts w:ascii="Times New Roman" w:hAnsi="Times New Roman" w:cs="Times New Roman"/>
          <w:sz w:val="24"/>
          <w:szCs w:val="24"/>
        </w:rPr>
        <w:t>)</w:t>
      </w:r>
      <w:r w:rsidR="002B66AC" w:rsidRPr="00791D49">
        <w:rPr>
          <w:rFonts w:ascii="Times New Roman" w:hAnsi="Times New Roman" w:cs="Times New Roman"/>
          <w:sz w:val="24"/>
          <w:szCs w:val="24"/>
        </w:rPr>
        <w:t>, Diosgenin</w:t>
      </w:r>
      <w:r w:rsidR="009D0D6E" w:rsidRPr="00791D49">
        <w:rPr>
          <w:rFonts w:ascii="Times New Roman" w:hAnsi="Times New Roman" w:cs="Times New Roman"/>
          <w:sz w:val="24"/>
          <w:szCs w:val="24"/>
        </w:rPr>
        <w:t xml:space="preserve"> (Mishra and </w:t>
      </w:r>
      <w:proofErr w:type="spellStart"/>
      <w:r w:rsidR="009D0D6E" w:rsidRPr="00791D49">
        <w:rPr>
          <w:rFonts w:ascii="Times New Roman" w:hAnsi="Times New Roman" w:cs="Times New Roman"/>
          <w:sz w:val="24"/>
          <w:szCs w:val="24"/>
        </w:rPr>
        <w:t>Gaikar</w:t>
      </w:r>
      <w:proofErr w:type="spellEnd"/>
      <w:r w:rsidR="009D0D6E" w:rsidRPr="00791D49">
        <w:rPr>
          <w:rFonts w:ascii="Times New Roman" w:hAnsi="Times New Roman" w:cs="Times New Roman"/>
          <w:sz w:val="24"/>
          <w:szCs w:val="24"/>
        </w:rPr>
        <w:t>, 2004)</w:t>
      </w:r>
      <w:r w:rsidR="002B66AC" w:rsidRPr="00791D49">
        <w:rPr>
          <w:rFonts w:ascii="Times New Roman" w:hAnsi="Times New Roman" w:cs="Times New Roman"/>
          <w:sz w:val="24"/>
          <w:szCs w:val="24"/>
        </w:rPr>
        <w:t xml:space="preserve">. </w:t>
      </w:r>
      <w:r w:rsidR="008939C6" w:rsidRPr="00791D49">
        <w:rPr>
          <w:rFonts w:ascii="Times New Roman" w:hAnsi="Times New Roman" w:cs="Times New Roman"/>
          <w:sz w:val="24"/>
          <w:szCs w:val="24"/>
        </w:rPr>
        <w:t xml:space="preserve">Ansari and </w:t>
      </w:r>
      <w:proofErr w:type="spellStart"/>
      <w:r w:rsidR="008939C6" w:rsidRPr="00791D49">
        <w:rPr>
          <w:rFonts w:ascii="Times New Roman" w:hAnsi="Times New Roman" w:cs="Times New Roman"/>
          <w:sz w:val="24"/>
          <w:szCs w:val="24"/>
        </w:rPr>
        <w:t>Gaikar</w:t>
      </w:r>
      <w:proofErr w:type="spellEnd"/>
      <w:r w:rsidR="008939C6" w:rsidRPr="00791D49">
        <w:rPr>
          <w:rFonts w:ascii="Times New Roman" w:hAnsi="Times New Roman" w:cs="Times New Roman"/>
          <w:sz w:val="24"/>
          <w:szCs w:val="24"/>
        </w:rPr>
        <w:t xml:space="preserve">, 2014 has used the phenomenon of </w:t>
      </w:r>
      <w:proofErr w:type="spellStart"/>
      <w:r w:rsidR="008939C6" w:rsidRPr="00791D49">
        <w:rPr>
          <w:rFonts w:ascii="Times New Roman" w:hAnsi="Times New Roman" w:cs="Times New Roman"/>
          <w:sz w:val="24"/>
          <w:szCs w:val="24"/>
        </w:rPr>
        <w:t>hydrotropy</w:t>
      </w:r>
      <w:proofErr w:type="spellEnd"/>
      <w:r w:rsidR="008939C6" w:rsidRPr="00791D49">
        <w:rPr>
          <w:rFonts w:ascii="Times New Roman" w:hAnsi="Times New Roman" w:cs="Times New Roman"/>
          <w:sz w:val="24"/>
          <w:szCs w:val="24"/>
        </w:rPr>
        <w:t xml:space="preserve"> for selective extraction of lignin f</w:t>
      </w:r>
      <w:r w:rsidR="002B66AC" w:rsidRPr="00791D49">
        <w:rPr>
          <w:rFonts w:ascii="Times New Roman" w:hAnsi="Times New Roman" w:cs="Times New Roman"/>
          <w:sz w:val="24"/>
          <w:szCs w:val="24"/>
        </w:rPr>
        <w:t>rom Napier grass</w:t>
      </w:r>
      <w:r w:rsidR="002B66AC" w:rsidRPr="002A27C1">
        <w:rPr>
          <w:rFonts w:ascii="Times New Roman" w:hAnsi="Times New Roman" w:cs="Times New Roman"/>
          <w:sz w:val="24"/>
          <w:szCs w:val="24"/>
          <w:highlight w:val="yellow"/>
        </w:rPr>
        <w:t xml:space="preserve">. </w:t>
      </w:r>
      <w:r w:rsidR="00545352" w:rsidRPr="002A27C1">
        <w:rPr>
          <w:rFonts w:ascii="Times New Roman" w:hAnsi="Times New Roman" w:cs="Times New Roman"/>
          <w:sz w:val="24"/>
          <w:szCs w:val="24"/>
          <w:highlight w:val="yellow"/>
        </w:rPr>
        <w:t>H</w:t>
      </w:r>
      <w:r w:rsidR="002B66AC" w:rsidRPr="002A27C1">
        <w:rPr>
          <w:rFonts w:ascii="Times New Roman" w:hAnsi="Times New Roman" w:cs="Times New Roman"/>
          <w:sz w:val="24"/>
          <w:szCs w:val="24"/>
          <w:highlight w:val="yellow"/>
        </w:rPr>
        <w:t xml:space="preserve">ydrotropic </w:t>
      </w:r>
      <w:r w:rsidR="002B66AC" w:rsidRPr="00791D49">
        <w:rPr>
          <w:rFonts w:ascii="Times New Roman" w:hAnsi="Times New Roman" w:cs="Times New Roman"/>
          <w:sz w:val="24"/>
          <w:szCs w:val="24"/>
        </w:rPr>
        <w:t xml:space="preserve">extraction assists </w:t>
      </w:r>
      <w:r w:rsidR="008939C6" w:rsidRPr="00791D49">
        <w:rPr>
          <w:rFonts w:ascii="Times New Roman" w:hAnsi="Times New Roman" w:cs="Times New Roman"/>
          <w:sz w:val="24"/>
          <w:szCs w:val="24"/>
        </w:rPr>
        <w:t xml:space="preserve">complete recovery of </w:t>
      </w:r>
      <w:proofErr w:type="spellStart"/>
      <w:r w:rsidR="008939C6" w:rsidRPr="00791D49">
        <w:rPr>
          <w:rFonts w:ascii="Times New Roman" w:hAnsi="Times New Roman" w:cs="Times New Roman"/>
          <w:sz w:val="24"/>
          <w:szCs w:val="24"/>
        </w:rPr>
        <w:t>hydrotrope</w:t>
      </w:r>
      <w:proofErr w:type="spellEnd"/>
      <w:r w:rsidR="008939C6" w:rsidRPr="00791D49">
        <w:rPr>
          <w:rFonts w:ascii="Times New Roman" w:hAnsi="Times New Roman" w:cs="Times New Roman"/>
          <w:sz w:val="24"/>
          <w:szCs w:val="24"/>
        </w:rPr>
        <w:t xml:space="preserve">, and with promising good yields, </w:t>
      </w:r>
      <w:r w:rsidR="002B66AC" w:rsidRPr="00791D49">
        <w:rPr>
          <w:rFonts w:ascii="Times New Roman" w:hAnsi="Times New Roman" w:cs="Times New Roman"/>
          <w:sz w:val="24"/>
          <w:szCs w:val="24"/>
        </w:rPr>
        <w:t xml:space="preserve">it </w:t>
      </w:r>
      <w:r w:rsidR="008939C6" w:rsidRPr="00791D49">
        <w:rPr>
          <w:rFonts w:ascii="Times New Roman" w:hAnsi="Times New Roman" w:cs="Times New Roman"/>
          <w:sz w:val="24"/>
          <w:szCs w:val="24"/>
        </w:rPr>
        <w:t>eliminat</w:t>
      </w:r>
      <w:r w:rsidR="002B66AC" w:rsidRPr="00791D49">
        <w:rPr>
          <w:rFonts w:ascii="Times New Roman" w:hAnsi="Times New Roman" w:cs="Times New Roman"/>
          <w:sz w:val="24"/>
          <w:szCs w:val="24"/>
        </w:rPr>
        <w:t>es</w:t>
      </w:r>
      <w:r w:rsidR="008939C6" w:rsidRPr="00791D49">
        <w:rPr>
          <w:rFonts w:ascii="Times New Roman" w:hAnsi="Times New Roman" w:cs="Times New Roman"/>
          <w:sz w:val="24"/>
          <w:szCs w:val="24"/>
        </w:rPr>
        <w:t xml:space="preserve"> t</w:t>
      </w:r>
      <w:r w:rsidR="002D54A4" w:rsidRPr="00791D49">
        <w:rPr>
          <w:rFonts w:ascii="Times New Roman" w:hAnsi="Times New Roman" w:cs="Times New Roman"/>
          <w:sz w:val="24"/>
          <w:szCs w:val="24"/>
        </w:rPr>
        <w:t>he use of any organic so</w:t>
      </w:r>
      <w:r w:rsidR="00FD36F8" w:rsidRPr="00791D49">
        <w:rPr>
          <w:rFonts w:ascii="Times New Roman" w:hAnsi="Times New Roman" w:cs="Times New Roman"/>
          <w:sz w:val="24"/>
          <w:szCs w:val="24"/>
        </w:rPr>
        <w:t xml:space="preserve">lvents and have also </w:t>
      </w:r>
      <w:r w:rsidR="00632BBA" w:rsidRPr="00791D49">
        <w:rPr>
          <w:rFonts w:ascii="Times New Roman" w:hAnsi="Times New Roman" w:cs="Times New Roman"/>
          <w:sz w:val="24"/>
          <w:szCs w:val="24"/>
        </w:rPr>
        <w:t xml:space="preserve">eliminated the </w:t>
      </w:r>
      <w:r w:rsidR="002D54A4" w:rsidRPr="00791D49">
        <w:rPr>
          <w:rFonts w:ascii="Times New Roman" w:hAnsi="Times New Roman" w:cs="Times New Roman"/>
          <w:sz w:val="24"/>
          <w:szCs w:val="24"/>
        </w:rPr>
        <w:t>use of higher energy equipment</w:t>
      </w:r>
      <w:r w:rsidR="008939C6" w:rsidRPr="00791D49">
        <w:rPr>
          <w:rFonts w:ascii="Times New Roman" w:hAnsi="Times New Roman" w:cs="Times New Roman"/>
          <w:sz w:val="24"/>
          <w:szCs w:val="24"/>
        </w:rPr>
        <w:t xml:space="preserve">. </w:t>
      </w:r>
    </w:p>
    <w:p w14:paraId="652CB8BA" w14:textId="77777777" w:rsidR="001647AA" w:rsidRPr="00791D49" w:rsidRDefault="00C27579"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India is largest producer of jackfruit</w:t>
      </w:r>
      <w:r w:rsidR="00804853" w:rsidRPr="00791D49">
        <w:rPr>
          <w:rFonts w:ascii="Times New Roman" w:hAnsi="Times New Roman" w:cs="Times New Roman"/>
          <w:sz w:val="24"/>
          <w:szCs w:val="24"/>
        </w:rPr>
        <w:t>s</w:t>
      </w:r>
      <w:r w:rsidRPr="00791D49">
        <w:rPr>
          <w:rFonts w:ascii="Times New Roman" w:hAnsi="Times New Roman" w:cs="Times New Roman"/>
          <w:sz w:val="24"/>
          <w:szCs w:val="24"/>
        </w:rPr>
        <w:t xml:space="preserve"> among the top five countries including Bangladesh, Thailand, Indonesia and Nepal. The jackfruit tree on an average is of 80 feet height with plenty of leaves, which sheds during winter account to approximately 100 kg of dry leaves per year per tree.  </w:t>
      </w:r>
      <w:r w:rsidR="0092736D" w:rsidRPr="00791D49">
        <w:rPr>
          <w:rFonts w:ascii="Times New Roman" w:hAnsi="Times New Roman" w:cs="Times New Roman"/>
          <w:sz w:val="24"/>
          <w:szCs w:val="24"/>
        </w:rPr>
        <w:t>These leaves contain about 18 to 22</w:t>
      </w:r>
      <w:r w:rsidR="00804853" w:rsidRPr="00791D49">
        <w:rPr>
          <w:rFonts w:ascii="Times New Roman" w:hAnsi="Times New Roman" w:cs="Times New Roman"/>
          <w:sz w:val="24"/>
          <w:szCs w:val="24"/>
        </w:rPr>
        <w:t xml:space="preserve"> % w/w of lignin. </w:t>
      </w:r>
      <w:r w:rsidR="00E359C5" w:rsidRPr="00791D49">
        <w:rPr>
          <w:rFonts w:ascii="Times New Roman" w:hAnsi="Times New Roman" w:cs="Times New Roman"/>
          <w:sz w:val="24"/>
          <w:szCs w:val="24"/>
        </w:rPr>
        <w:t xml:space="preserve">It is important to </w:t>
      </w:r>
      <w:r w:rsidR="00804853" w:rsidRPr="00791D49">
        <w:rPr>
          <w:rFonts w:ascii="Times New Roman" w:hAnsi="Times New Roman" w:cs="Times New Roman"/>
          <w:sz w:val="24"/>
          <w:szCs w:val="24"/>
        </w:rPr>
        <w:t xml:space="preserve">extract this lignin by clean methods to </w:t>
      </w:r>
      <w:r w:rsidR="00E359C5" w:rsidRPr="00791D49">
        <w:rPr>
          <w:rFonts w:ascii="Times New Roman" w:hAnsi="Times New Roman" w:cs="Times New Roman"/>
          <w:sz w:val="24"/>
          <w:szCs w:val="24"/>
        </w:rPr>
        <w:t xml:space="preserve">utilize </w:t>
      </w:r>
      <w:r w:rsidR="00804853" w:rsidRPr="00791D49">
        <w:rPr>
          <w:rFonts w:ascii="Times New Roman" w:hAnsi="Times New Roman" w:cs="Times New Roman"/>
          <w:sz w:val="24"/>
          <w:szCs w:val="24"/>
        </w:rPr>
        <w:t xml:space="preserve">it </w:t>
      </w:r>
      <w:r w:rsidR="00E359C5" w:rsidRPr="00791D49">
        <w:rPr>
          <w:rFonts w:ascii="Times New Roman" w:hAnsi="Times New Roman" w:cs="Times New Roman"/>
          <w:sz w:val="24"/>
          <w:szCs w:val="24"/>
        </w:rPr>
        <w:t>for production of valuables. Noting</w:t>
      </w:r>
      <w:r w:rsidR="008939C6" w:rsidRPr="00791D49">
        <w:rPr>
          <w:rFonts w:ascii="Times New Roman" w:hAnsi="Times New Roman" w:cs="Times New Roman"/>
          <w:sz w:val="24"/>
          <w:szCs w:val="24"/>
        </w:rPr>
        <w:t xml:space="preserve"> the advantages of </w:t>
      </w:r>
      <w:r w:rsidR="008939C6" w:rsidRPr="00791D49">
        <w:rPr>
          <w:rFonts w:ascii="Times New Roman" w:hAnsi="Times New Roman" w:cs="Times New Roman"/>
          <w:sz w:val="24"/>
          <w:szCs w:val="24"/>
        </w:rPr>
        <w:lastRenderedPageBreak/>
        <w:t>hydrotropic extraction for de- lignification</w:t>
      </w:r>
      <w:r w:rsidR="004405B2" w:rsidRPr="00791D49">
        <w:rPr>
          <w:rFonts w:ascii="Times New Roman" w:hAnsi="Times New Roman" w:cs="Times New Roman"/>
          <w:sz w:val="24"/>
          <w:szCs w:val="24"/>
        </w:rPr>
        <w:t xml:space="preserve"> and </w:t>
      </w:r>
      <w:r w:rsidRPr="00791D49">
        <w:rPr>
          <w:rFonts w:ascii="Times New Roman" w:hAnsi="Times New Roman" w:cs="Times New Roman"/>
          <w:sz w:val="24"/>
          <w:szCs w:val="24"/>
        </w:rPr>
        <w:t>necessity for delignification for management of voluminous bio-waste</w:t>
      </w:r>
      <w:r w:rsidR="008939C6" w:rsidRPr="00791D49">
        <w:rPr>
          <w:rFonts w:ascii="Times New Roman" w:hAnsi="Times New Roman" w:cs="Times New Roman"/>
          <w:sz w:val="24"/>
          <w:szCs w:val="24"/>
        </w:rPr>
        <w:t>, i</w:t>
      </w:r>
      <w:r w:rsidR="004F44B5" w:rsidRPr="00791D49">
        <w:rPr>
          <w:rFonts w:ascii="Times New Roman" w:hAnsi="Times New Roman" w:cs="Times New Roman"/>
          <w:sz w:val="24"/>
          <w:szCs w:val="24"/>
        </w:rPr>
        <w:t>n the</w:t>
      </w:r>
      <w:r w:rsidR="00130252" w:rsidRPr="00791D49">
        <w:rPr>
          <w:rFonts w:ascii="Times New Roman" w:hAnsi="Times New Roman" w:cs="Times New Roman"/>
          <w:sz w:val="24"/>
          <w:szCs w:val="24"/>
        </w:rPr>
        <w:t xml:space="preserve"> </w:t>
      </w:r>
      <w:r w:rsidR="004F44B5" w:rsidRPr="00791D49">
        <w:rPr>
          <w:rFonts w:ascii="Times New Roman" w:hAnsi="Times New Roman" w:cs="Times New Roman"/>
          <w:sz w:val="24"/>
          <w:szCs w:val="24"/>
        </w:rPr>
        <w:t xml:space="preserve">present </w:t>
      </w:r>
      <w:r w:rsidR="00130252" w:rsidRPr="00791D49">
        <w:rPr>
          <w:rFonts w:ascii="Times New Roman" w:hAnsi="Times New Roman" w:cs="Times New Roman"/>
          <w:sz w:val="24"/>
          <w:szCs w:val="24"/>
        </w:rPr>
        <w:t xml:space="preserve">work, </w:t>
      </w:r>
      <w:r w:rsidR="001647AA" w:rsidRPr="00791D49">
        <w:rPr>
          <w:rFonts w:ascii="Times New Roman" w:hAnsi="Times New Roman" w:cs="Times New Roman"/>
          <w:sz w:val="24"/>
          <w:szCs w:val="24"/>
        </w:rPr>
        <w:t>the extraction of lignin from jackfruit tree dried leaves has</w:t>
      </w:r>
      <w:r w:rsidR="004F44B5" w:rsidRPr="00791D49">
        <w:rPr>
          <w:rFonts w:ascii="Times New Roman" w:hAnsi="Times New Roman" w:cs="Times New Roman"/>
          <w:sz w:val="24"/>
          <w:szCs w:val="24"/>
        </w:rPr>
        <w:t xml:space="preserve"> been optimized and the extracted lignin has been characterized for its quality. </w:t>
      </w:r>
    </w:p>
    <w:p w14:paraId="48D327D8" w14:textId="77777777" w:rsidR="002739B4" w:rsidRPr="00791D49" w:rsidRDefault="002739B4" w:rsidP="00130252">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2. Experimental</w:t>
      </w:r>
    </w:p>
    <w:p w14:paraId="67AC6926" w14:textId="77777777" w:rsidR="002739B4" w:rsidRPr="00791D49" w:rsidRDefault="002739B4" w:rsidP="00130252">
      <w:pPr>
        <w:spacing w:line="360" w:lineRule="auto"/>
        <w:jc w:val="both"/>
        <w:rPr>
          <w:rFonts w:ascii="Times New Roman" w:hAnsi="Times New Roman" w:cs="Times New Roman"/>
          <w:i/>
          <w:sz w:val="24"/>
          <w:szCs w:val="24"/>
        </w:rPr>
      </w:pPr>
      <w:r w:rsidRPr="00791D49">
        <w:rPr>
          <w:rFonts w:ascii="Times New Roman" w:hAnsi="Times New Roman" w:cs="Times New Roman"/>
          <w:i/>
          <w:sz w:val="24"/>
          <w:szCs w:val="24"/>
        </w:rPr>
        <w:t xml:space="preserve">2.1. Materials </w:t>
      </w:r>
    </w:p>
    <w:p w14:paraId="5C4AD548" w14:textId="77777777" w:rsidR="002739B4" w:rsidRPr="00791D49" w:rsidRDefault="002739B4" w:rsidP="00130252">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shredded jackfruit tree leaves were collected from the ground of Institute of Chemical Technology. The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sodium xylene sulfonate (Na-XS), sodium cumene sulfonate (Na CS) were purchased from Navdeep Chemicals Pvt. Ltd, Mumbai, India. </w:t>
      </w:r>
    </w:p>
    <w:p w14:paraId="3DE51C60" w14:textId="77777777" w:rsidR="00921FFE" w:rsidRPr="00791D49" w:rsidRDefault="002739B4">
      <w:pPr>
        <w:rPr>
          <w:rFonts w:ascii="Times New Roman" w:hAnsi="Times New Roman" w:cs="Times New Roman"/>
          <w:b/>
          <w:i/>
          <w:sz w:val="24"/>
          <w:szCs w:val="24"/>
        </w:rPr>
      </w:pPr>
      <w:r w:rsidRPr="00791D49">
        <w:rPr>
          <w:rFonts w:ascii="Times New Roman" w:hAnsi="Times New Roman" w:cs="Times New Roman"/>
          <w:b/>
          <w:sz w:val="24"/>
          <w:szCs w:val="24"/>
        </w:rPr>
        <w:t>2.2.</w:t>
      </w:r>
      <w:r w:rsidRPr="00791D49">
        <w:rPr>
          <w:b/>
        </w:rPr>
        <w:t xml:space="preserve"> </w:t>
      </w:r>
      <w:r w:rsidRPr="00791D49">
        <w:rPr>
          <w:rFonts w:ascii="Times New Roman" w:hAnsi="Times New Roman" w:cs="Times New Roman"/>
          <w:b/>
          <w:i/>
          <w:sz w:val="24"/>
          <w:szCs w:val="24"/>
        </w:rPr>
        <w:t>Jackfruit tree leaf delignification procedure</w:t>
      </w:r>
    </w:p>
    <w:p w14:paraId="197E53F6" w14:textId="77777777" w:rsidR="00956714" w:rsidRPr="00791D49" w:rsidRDefault="00663D1E"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dried</w:t>
      </w:r>
      <w:r w:rsidR="00016FBB" w:rsidRPr="00791D49">
        <w:rPr>
          <w:rFonts w:ascii="Times New Roman" w:hAnsi="Times New Roman" w:cs="Times New Roman"/>
          <w:sz w:val="24"/>
          <w:szCs w:val="24"/>
        </w:rPr>
        <w:t xml:space="preserve"> jackfruit tree leaves were colle</w:t>
      </w:r>
      <w:r w:rsidR="00590B66" w:rsidRPr="00791D49">
        <w:rPr>
          <w:rFonts w:ascii="Times New Roman" w:hAnsi="Times New Roman" w:cs="Times New Roman"/>
          <w:sz w:val="24"/>
          <w:szCs w:val="24"/>
        </w:rPr>
        <w:t xml:space="preserve">cted from the garden ground </w:t>
      </w:r>
      <w:r w:rsidR="00016FBB" w:rsidRPr="00791D49">
        <w:rPr>
          <w:rFonts w:ascii="Times New Roman" w:hAnsi="Times New Roman" w:cs="Times New Roman"/>
          <w:sz w:val="24"/>
          <w:szCs w:val="24"/>
        </w:rPr>
        <w:t>the</w:t>
      </w:r>
      <w:r w:rsidR="00590B66" w:rsidRPr="00791D49">
        <w:rPr>
          <w:rFonts w:ascii="Times New Roman" w:hAnsi="Times New Roman" w:cs="Times New Roman"/>
          <w:sz w:val="24"/>
          <w:szCs w:val="24"/>
        </w:rPr>
        <w:t>n the</w:t>
      </w:r>
      <w:r w:rsidR="00016FBB" w:rsidRPr="00791D49">
        <w:rPr>
          <w:rFonts w:ascii="Times New Roman" w:hAnsi="Times New Roman" w:cs="Times New Roman"/>
          <w:sz w:val="24"/>
          <w:szCs w:val="24"/>
        </w:rPr>
        <w:t xml:space="preserve"> dust </w:t>
      </w:r>
      <w:r w:rsidR="00590B66" w:rsidRPr="00791D49">
        <w:rPr>
          <w:rFonts w:ascii="Times New Roman" w:hAnsi="Times New Roman" w:cs="Times New Roman"/>
          <w:sz w:val="24"/>
          <w:szCs w:val="24"/>
        </w:rPr>
        <w:t>was</w:t>
      </w:r>
      <w:r w:rsidR="00016FBB" w:rsidRPr="00791D49">
        <w:rPr>
          <w:rFonts w:ascii="Times New Roman" w:hAnsi="Times New Roman" w:cs="Times New Roman"/>
          <w:sz w:val="24"/>
          <w:szCs w:val="24"/>
        </w:rPr>
        <w:t xml:space="preserve"> cleaned </w:t>
      </w:r>
      <w:r w:rsidR="00590B66" w:rsidRPr="00791D49">
        <w:rPr>
          <w:rFonts w:ascii="Times New Roman" w:hAnsi="Times New Roman" w:cs="Times New Roman"/>
          <w:sz w:val="24"/>
          <w:szCs w:val="24"/>
        </w:rPr>
        <w:t xml:space="preserve">and further leaves were </w:t>
      </w:r>
      <w:r w:rsidR="0092736D" w:rsidRPr="00791D49">
        <w:rPr>
          <w:rFonts w:ascii="Times New Roman" w:hAnsi="Times New Roman" w:cs="Times New Roman"/>
          <w:sz w:val="24"/>
          <w:szCs w:val="24"/>
        </w:rPr>
        <w:t xml:space="preserve">subjected to particle size reduction and were </w:t>
      </w:r>
      <w:r w:rsidR="002739B4" w:rsidRPr="00791D49">
        <w:rPr>
          <w:rFonts w:ascii="Times New Roman" w:hAnsi="Times New Roman" w:cs="Times New Roman"/>
          <w:sz w:val="24"/>
          <w:szCs w:val="24"/>
        </w:rPr>
        <w:t xml:space="preserve">sieved </w:t>
      </w:r>
      <w:r w:rsidR="0092736D" w:rsidRPr="00791D49">
        <w:rPr>
          <w:rFonts w:ascii="Times New Roman" w:hAnsi="Times New Roman" w:cs="Times New Roman"/>
          <w:sz w:val="24"/>
          <w:szCs w:val="24"/>
        </w:rPr>
        <w:t xml:space="preserve">through molecular sieve </w:t>
      </w:r>
      <w:r w:rsidR="002739B4" w:rsidRPr="00791D49">
        <w:rPr>
          <w:rFonts w:ascii="Times New Roman" w:hAnsi="Times New Roman" w:cs="Times New Roman"/>
          <w:sz w:val="24"/>
          <w:szCs w:val="24"/>
        </w:rPr>
        <w:t xml:space="preserve">to obtain the </w:t>
      </w:r>
      <w:r w:rsidR="0092736D" w:rsidRPr="00791D49">
        <w:rPr>
          <w:rFonts w:ascii="Times New Roman" w:hAnsi="Times New Roman" w:cs="Times New Roman"/>
          <w:sz w:val="24"/>
          <w:szCs w:val="24"/>
        </w:rPr>
        <w:t xml:space="preserve">particle </w:t>
      </w:r>
      <w:r w:rsidR="002739B4" w:rsidRPr="00791D49">
        <w:rPr>
          <w:rFonts w:ascii="Times New Roman" w:hAnsi="Times New Roman" w:cs="Times New Roman"/>
          <w:sz w:val="24"/>
          <w:szCs w:val="24"/>
        </w:rPr>
        <w:t>size range of</w:t>
      </w:r>
      <w:r w:rsidR="00DB1574" w:rsidRPr="00791D49">
        <w:rPr>
          <w:rFonts w:ascii="Times New Roman" w:hAnsi="Times New Roman" w:cs="Times New Roman"/>
          <w:sz w:val="24"/>
          <w:szCs w:val="24"/>
        </w:rPr>
        <w:t xml:space="preserve"> 50- 160 µm. </w:t>
      </w:r>
      <w:r w:rsidR="00417CA8" w:rsidRPr="00791D49">
        <w:rPr>
          <w:rFonts w:ascii="Times New Roman" w:hAnsi="Times New Roman" w:cs="Times New Roman"/>
          <w:sz w:val="24"/>
          <w:szCs w:val="24"/>
        </w:rPr>
        <w:t xml:space="preserve">The </w:t>
      </w:r>
      <w:r w:rsidR="00590B66" w:rsidRPr="00791D49">
        <w:rPr>
          <w:rFonts w:ascii="Times New Roman" w:hAnsi="Times New Roman" w:cs="Times New Roman"/>
          <w:sz w:val="24"/>
          <w:szCs w:val="24"/>
        </w:rPr>
        <w:t>powdered</w:t>
      </w:r>
      <w:r w:rsidR="00417CA8" w:rsidRPr="00791D49">
        <w:rPr>
          <w:rFonts w:ascii="Times New Roman" w:hAnsi="Times New Roman" w:cs="Times New Roman"/>
          <w:sz w:val="24"/>
          <w:szCs w:val="24"/>
        </w:rPr>
        <w:t xml:space="preserve"> leaves with concentration 2.5, 5</w:t>
      </w:r>
      <w:r w:rsidR="00590B66" w:rsidRPr="00791D49">
        <w:rPr>
          <w:rFonts w:ascii="Times New Roman" w:hAnsi="Times New Roman" w:cs="Times New Roman"/>
          <w:sz w:val="24"/>
          <w:szCs w:val="24"/>
        </w:rPr>
        <w:t>, 7.5 and 10 % w/w</w:t>
      </w:r>
      <w:r w:rsidR="00417CA8" w:rsidRPr="00791D49">
        <w:rPr>
          <w:rFonts w:ascii="Times New Roman" w:hAnsi="Times New Roman" w:cs="Times New Roman"/>
          <w:sz w:val="24"/>
          <w:szCs w:val="24"/>
        </w:rPr>
        <w:t xml:space="preserve"> were </w:t>
      </w:r>
      <w:r w:rsidR="00FD7517" w:rsidRPr="00791D49">
        <w:rPr>
          <w:rFonts w:ascii="Times New Roman" w:hAnsi="Times New Roman" w:cs="Times New Roman"/>
          <w:sz w:val="24"/>
          <w:szCs w:val="24"/>
        </w:rPr>
        <w:t xml:space="preserve">suspended </w:t>
      </w:r>
      <w:r w:rsidR="00417CA8" w:rsidRPr="00791D49">
        <w:rPr>
          <w:rFonts w:ascii="Times New Roman" w:hAnsi="Times New Roman" w:cs="Times New Roman"/>
          <w:sz w:val="24"/>
          <w:szCs w:val="24"/>
        </w:rPr>
        <w:t xml:space="preserve">in </w:t>
      </w:r>
      <w:r w:rsidR="00852CFA" w:rsidRPr="00791D49">
        <w:rPr>
          <w:rFonts w:ascii="Times New Roman" w:hAnsi="Times New Roman" w:cs="Times New Roman"/>
          <w:sz w:val="24"/>
          <w:szCs w:val="24"/>
        </w:rPr>
        <w:t xml:space="preserve">(30 % w/w) </w:t>
      </w:r>
      <w:proofErr w:type="spellStart"/>
      <w:r w:rsidR="007712AB" w:rsidRPr="00791D49">
        <w:rPr>
          <w:rFonts w:ascii="Times New Roman" w:hAnsi="Times New Roman" w:cs="Times New Roman"/>
          <w:sz w:val="24"/>
          <w:szCs w:val="24"/>
        </w:rPr>
        <w:t>hydrotrope</w:t>
      </w:r>
      <w:proofErr w:type="spellEnd"/>
      <w:r w:rsidR="007712AB" w:rsidRPr="00791D49">
        <w:rPr>
          <w:rFonts w:ascii="Times New Roman" w:hAnsi="Times New Roman" w:cs="Times New Roman"/>
          <w:sz w:val="24"/>
          <w:szCs w:val="24"/>
        </w:rPr>
        <w:t xml:space="preserve"> solution </w:t>
      </w:r>
      <w:r w:rsidR="00B917D8" w:rsidRPr="00791D49">
        <w:rPr>
          <w:rFonts w:ascii="Times New Roman" w:hAnsi="Times New Roman" w:cs="Times New Roman"/>
          <w:sz w:val="24"/>
          <w:szCs w:val="24"/>
        </w:rPr>
        <w:t xml:space="preserve">in fully baffled cylindrical glass reactor and were stirred using a turbine impeller of </w:t>
      </w:r>
      <w:r w:rsidR="00590B66" w:rsidRPr="00791D49">
        <w:rPr>
          <w:rFonts w:ascii="Times New Roman" w:hAnsi="Times New Roman" w:cs="Times New Roman"/>
          <w:sz w:val="24"/>
          <w:szCs w:val="24"/>
        </w:rPr>
        <w:t>typical</w:t>
      </w:r>
      <w:r w:rsidR="008B4E24" w:rsidRPr="00791D49">
        <w:rPr>
          <w:rFonts w:ascii="Times New Roman" w:hAnsi="Times New Roman" w:cs="Times New Roman"/>
          <w:sz w:val="24"/>
          <w:szCs w:val="24"/>
        </w:rPr>
        <w:t xml:space="preserve"> dimensions, at </w:t>
      </w:r>
      <w:r w:rsidR="00B917D8" w:rsidRPr="00791D49">
        <w:rPr>
          <w:rFonts w:ascii="Times New Roman" w:hAnsi="Times New Roman" w:cs="Times New Roman"/>
          <w:sz w:val="24"/>
          <w:szCs w:val="24"/>
        </w:rPr>
        <w:t>temperature</w:t>
      </w:r>
      <w:r w:rsidR="008B4E24" w:rsidRPr="00791D49">
        <w:rPr>
          <w:rFonts w:ascii="Times New Roman" w:hAnsi="Times New Roman" w:cs="Times New Roman"/>
          <w:sz w:val="24"/>
          <w:szCs w:val="24"/>
        </w:rPr>
        <w:t>s ranging from 343 K to 373 K</w:t>
      </w:r>
      <w:r w:rsidR="00B917D8" w:rsidRPr="00791D49">
        <w:rPr>
          <w:rFonts w:ascii="Times New Roman" w:hAnsi="Times New Roman" w:cs="Times New Roman"/>
          <w:sz w:val="24"/>
          <w:szCs w:val="24"/>
        </w:rPr>
        <w:t xml:space="preserve"> at </w:t>
      </w:r>
      <w:r w:rsidR="00F62511" w:rsidRPr="00791D49">
        <w:rPr>
          <w:rFonts w:ascii="Times New Roman" w:hAnsi="Times New Roman" w:cs="Times New Roman"/>
          <w:sz w:val="24"/>
          <w:szCs w:val="24"/>
        </w:rPr>
        <w:t xml:space="preserve">agitation speed from 600 to </w:t>
      </w:r>
      <w:r w:rsidR="00B917D8" w:rsidRPr="00791D49">
        <w:rPr>
          <w:rFonts w:ascii="Times New Roman" w:hAnsi="Times New Roman" w:cs="Times New Roman"/>
          <w:sz w:val="24"/>
          <w:szCs w:val="24"/>
        </w:rPr>
        <w:t xml:space="preserve">900 rpm to ensure complete suspension </w:t>
      </w:r>
      <w:r w:rsidR="002F148A" w:rsidRPr="00791D49">
        <w:rPr>
          <w:rFonts w:ascii="Times New Roman" w:hAnsi="Times New Roman" w:cs="Times New Roman"/>
          <w:sz w:val="24"/>
          <w:szCs w:val="24"/>
        </w:rPr>
        <w:t xml:space="preserve">and vigorous mixing </w:t>
      </w:r>
      <w:r w:rsidR="00B917D8" w:rsidRPr="00791D49">
        <w:rPr>
          <w:rFonts w:ascii="Times New Roman" w:hAnsi="Times New Roman" w:cs="Times New Roman"/>
          <w:sz w:val="24"/>
          <w:szCs w:val="24"/>
        </w:rPr>
        <w:t xml:space="preserve">of all solid </w:t>
      </w:r>
      <w:r w:rsidR="00F62511" w:rsidRPr="00791D49">
        <w:rPr>
          <w:rFonts w:ascii="Times New Roman" w:hAnsi="Times New Roman" w:cs="Times New Roman"/>
          <w:sz w:val="24"/>
          <w:szCs w:val="24"/>
        </w:rPr>
        <w:t xml:space="preserve">particles. </w:t>
      </w:r>
      <w:r w:rsidR="002F148A" w:rsidRPr="00791D49">
        <w:rPr>
          <w:rFonts w:ascii="Times New Roman" w:hAnsi="Times New Roman" w:cs="Times New Roman"/>
          <w:sz w:val="24"/>
          <w:szCs w:val="24"/>
        </w:rPr>
        <w:t>T</w:t>
      </w:r>
      <w:r w:rsidR="00B917D8" w:rsidRPr="00791D49">
        <w:rPr>
          <w:rFonts w:ascii="Times New Roman" w:hAnsi="Times New Roman" w:cs="Times New Roman"/>
          <w:sz w:val="24"/>
          <w:szCs w:val="24"/>
        </w:rPr>
        <w:t xml:space="preserve">he </w:t>
      </w:r>
      <w:proofErr w:type="spellStart"/>
      <w:r w:rsidR="002F148A" w:rsidRPr="00791D49">
        <w:rPr>
          <w:rFonts w:ascii="Times New Roman" w:hAnsi="Times New Roman" w:cs="Times New Roman"/>
          <w:sz w:val="24"/>
          <w:szCs w:val="24"/>
        </w:rPr>
        <w:t>hydrotropes</w:t>
      </w:r>
      <w:proofErr w:type="spellEnd"/>
      <w:r w:rsidR="007712AB" w:rsidRPr="00791D49">
        <w:rPr>
          <w:rFonts w:ascii="Times New Roman" w:hAnsi="Times New Roman" w:cs="Times New Roman"/>
          <w:sz w:val="24"/>
          <w:szCs w:val="24"/>
        </w:rPr>
        <w:t xml:space="preserve"> </w:t>
      </w:r>
      <w:r w:rsidR="00DB1574" w:rsidRPr="00791D49">
        <w:rPr>
          <w:rFonts w:ascii="Times New Roman" w:hAnsi="Times New Roman" w:cs="Times New Roman"/>
          <w:sz w:val="24"/>
          <w:szCs w:val="24"/>
        </w:rPr>
        <w:t>Na-XS and Na-</w:t>
      </w:r>
      <w:r w:rsidR="007712AB" w:rsidRPr="00791D49">
        <w:rPr>
          <w:rFonts w:ascii="Times New Roman" w:hAnsi="Times New Roman" w:cs="Times New Roman"/>
          <w:sz w:val="24"/>
          <w:szCs w:val="24"/>
        </w:rPr>
        <w:t>CS</w:t>
      </w:r>
      <w:r w:rsidR="00FD7517" w:rsidRPr="00791D49">
        <w:rPr>
          <w:rFonts w:ascii="Times New Roman" w:hAnsi="Times New Roman" w:cs="Times New Roman"/>
          <w:sz w:val="24"/>
          <w:szCs w:val="24"/>
        </w:rPr>
        <w:t xml:space="preserve"> </w:t>
      </w:r>
      <w:r w:rsidR="00917826" w:rsidRPr="00791D49">
        <w:rPr>
          <w:rFonts w:ascii="Times New Roman" w:hAnsi="Times New Roman" w:cs="Times New Roman"/>
          <w:sz w:val="24"/>
          <w:szCs w:val="24"/>
        </w:rPr>
        <w:t xml:space="preserve">at concentrations of 10, 20, 30, 40 % w/v </w:t>
      </w:r>
      <w:r w:rsidR="002F148A" w:rsidRPr="00791D49">
        <w:rPr>
          <w:rFonts w:ascii="Times New Roman" w:hAnsi="Times New Roman" w:cs="Times New Roman"/>
          <w:sz w:val="24"/>
          <w:szCs w:val="24"/>
        </w:rPr>
        <w:t xml:space="preserve">were screened </w:t>
      </w:r>
      <w:r w:rsidR="00FD7517" w:rsidRPr="00791D49">
        <w:rPr>
          <w:rFonts w:ascii="Times New Roman" w:hAnsi="Times New Roman" w:cs="Times New Roman"/>
          <w:sz w:val="24"/>
          <w:szCs w:val="24"/>
        </w:rPr>
        <w:t>to</w:t>
      </w:r>
      <w:r w:rsidR="002F148A" w:rsidRPr="00791D49">
        <w:rPr>
          <w:rFonts w:ascii="Times New Roman" w:hAnsi="Times New Roman" w:cs="Times New Roman"/>
          <w:sz w:val="24"/>
          <w:szCs w:val="24"/>
        </w:rPr>
        <w:t xml:space="preserve"> obtain</w:t>
      </w:r>
      <w:r w:rsidR="00FD7517" w:rsidRPr="00791D49">
        <w:rPr>
          <w:rFonts w:ascii="Times New Roman" w:hAnsi="Times New Roman" w:cs="Times New Roman"/>
          <w:sz w:val="24"/>
          <w:szCs w:val="24"/>
        </w:rPr>
        <w:t xml:space="preserve"> maximum yield of lignin</w:t>
      </w:r>
      <w:r w:rsidR="007712AB" w:rsidRPr="00791D49">
        <w:rPr>
          <w:rFonts w:ascii="Times New Roman" w:hAnsi="Times New Roman" w:cs="Times New Roman"/>
          <w:sz w:val="24"/>
          <w:szCs w:val="24"/>
        </w:rPr>
        <w:t xml:space="preserve">. </w:t>
      </w:r>
      <w:r w:rsidR="00691CC9" w:rsidRPr="00791D49">
        <w:rPr>
          <w:rFonts w:ascii="Times New Roman" w:hAnsi="Times New Roman" w:cs="Times New Roman"/>
          <w:sz w:val="24"/>
          <w:szCs w:val="24"/>
        </w:rPr>
        <w:t>The suspension was further filtered and was washed with water 1: 50 v/v ratio at temperature, 353 K t</w:t>
      </w:r>
      <w:r w:rsidR="00CB7D59" w:rsidRPr="00791D49">
        <w:rPr>
          <w:rFonts w:ascii="Times New Roman" w:hAnsi="Times New Roman" w:cs="Times New Roman"/>
          <w:sz w:val="24"/>
          <w:szCs w:val="24"/>
        </w:rPr>
        <w:t>o</w:t>
      </w:r>
      <w:r w:rsidR="00691CC9" w:rsidRPr="00791D49">
        <w:rPr>
          <w:rFonts w:ascii="Times New Roman" w:hAnsi="Times New Roman" w:cs="Times New Roman"/>
          <w:sz w:val="24"/>
          <w:szCs w:val="24"/>
        </w:rPr>
        <w:t xml:space="preserve"> </w:t>
      </w:r>
      <w:r w:rsidR="00146102" w:rsidRPr="00791D49">
        <w:rPr>
          <w:rFonts w:ascii="Times New Roman" w:hAnsi="Times New Roman" w:cs="Times New Roman"/>
          <w:sz w:val="24"/>
          <w:szCs w:val="24"/>
        </w:rPr>
        <w:t>avoid</w:t>
      </w:r>
      <w:r w:rsidR="00691CC9" w:rsidRPr="00791D49">
        <w:rPr>
          <w:rFonts w:ascii="Times New Roman" w:hAnsi="Times New Roman" w:cs="Times New Roman"/>
          <w:sz w:val="24"/>
          <w:szCs w:val="24"/>
        </w:rPr>
        <w:t xml:space="preserve"> loss of </w:t>
      </w:r>
      <w:r w:rsidR="00146102" w:rsidRPr="00791D49">
        <w:rPr>
          <w:rFonts w:ascii="Times New Roman" w:hAnsi="Times New Roman" w:cs="Times New Roman"/>
          <w:sz w:val="24"/>
          <w:szCs w:val="24"/>
        </w:rPr>
        <w:t xml:space="preserve">traces of </w:t>
      </w:r>
      <w:proofErr w:type="spellStart"/>
      <w:r w:rsidR="00691CC9" w:rsidRPr="00791D49">
        <w:rPr>
          <w:rFonts w:ascii="Times New Roman" w:hAnsi="Times New Roman" w:cs="Times New Roman"/>
          <w:sz w:val="24"/>
          <w:szCs w:val="24"/>
        </w:rPr>
        <w:t>hydrotrope</w:t>
      </w:r>
      <w:proofErr w:type="spellEnd"/>
      <w:r w:rsidR="00CB7D59" w:rsidRPr="00791D49">
        <w:rPr>
          <w:rFonts w:ascii="Times New Roman" w:hAnsi="Times New Roman" w:cs="Times New Roman"/>
          <w:sz w:val="24"/>
          <w:szCs w:val="24"/>
        </w:rPr>
        <w:t xml:space="preserve"> </w:t>
      </w:r>
      <w:r w:rsidR="00146102" w:rsidRPr="00791D49">
        <w:rPr>
          <w:rFonts w:ascii="Times New Roman" w:hAnsi="Times New Roman" w:cs="Times New Roman"/>
          <w:sz w:val="24"/>
          <w:szCs w:val="24"/>
        </w:rPr>
        <w:t>stuck to</w:t>
      </w:r>
      <w:r w:rsidR="00691CC9" w:rsidRPr="00791D49">
        <w:rPr>
          <w:rFonts w:ascii="Times New Roman" w:hAnsi="Times New Roman" w:cs="Times New Roman"/>
          <w:sz w:val="24"/>
          <w:szCs w:val="24"/>
        </w:rPr>
        <w:t xml:space="preserve"> </w:t>
      </w:r>
      <w:r w:rsidR="00CB7D59" w:rsidRPr="00791D49">
        <w:rPr>
          <w:rFonts w:ascii="Times New Roman" w:hAnsi="Times New Roman" w:cs="Times New Roman"/>
          <w:sz w:val="24"/>
          <w:szCs w:val="24"/>
        </w:rPr>
        <w:t xml:space="preserve">the </w:t>
      </w:r>
      <w:r w:rsidR="00691CC9" w:rsidRPr="00791D49">
        <w:rPr>
          <w:rFonts w:ascii="Times New Roman" w:hAnsi="Times New Roman" w:cs="Times New Roman"/>
          <w:sz w:val="24"/>
          <w:szCs w:val="24"/>
        </w:rPr>
        <w:t>solid cake. After thorough washing, the solid mass was dried and weighed to verify the extent of delignification.</w:t>
      </w:r>
    </w:p>
    <w:p w14:paraId="1E67C9FA" w14:textId="53FFA416" w:rsidR="00DE764D" w:rsidRPr="00791D49" w:rsidRDefault="00956714"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545352" w:rsidRPr="00791D49">
        <w:rPr>
          <w:rFonts w:ascii="Times New Roman" w:hAnsi="Times New Roman" w:cs="Times New Roman"/>
          <w:sz w:val="24"/>
          <w:szCs w:val="24"/>
        </w:rPr>
        <w:t>water</w:t>
      </w:r>
      <w:r w:rsidR="00545352">
        <w:rPr>
          <w:rFonts w:ascii="Times New Roman" w:hAnsi="Times New Roman" w:cs="Times New Roman"/>
          <w:sz w:val="24"/>
          <w:szCs w:val="24"/>
        </w:rPr>
        <w:t>-</w:t>
      </w:r>
      <w:r w:rsidR="00EB2A49" w:rsidRPr="00791D49">
        <w:rPr>
          <w:rFonts w:ascii="Times New Roman" w:hAnsi="Times New Roman" w:cs="Times New Roman"/>
          <w:sz w:val="24"/>
          <w:szCs w:val="24"/>
        </w:rPr>
        <w:t xml:space="preserve">insoluble lignin </w:t>
      </w:r>
      <w:r w:rsidRPr="00791D49">
        <w:rPr>
          <w:rFonts w:ascii="Times New Roman" w:hAnsi="Times New Roman" w:cs="Times New Roman"/>
          <w:sz w:val="24"/>
          <w:szCs w:val="24"/>
        </w:rPr>
        <w:t xml:space="preserve">dissolved </w:t>
      </w:r>
      <w:r w:rsidR="00EB2A49" w:rsidRPr="00791D49">
        <w:rPr>
          <w:rFonts w:ascii="Times New Roman" w:hAnsi="Times New Roman" w:cs="Times New Roman"/>
          <w:sz w:val="24"/>
          <w:szCs w:val="24"/>
        </w:rPr>
        <w:t xml:space="preserve">in </w:t>
      </w:r>
      <w:r w:rsidR="00545352">
        <w:rPr>
          <w:rFonts w:ascii="Times New Roman" w:hAnsi="Times New Roman" w:cs="Times New Roman"/>
          <w:sz w:val="24"/>
          <w:szCs w:val="24"/>
        </w:rPr>
        <w:t xml:space="preserve">the </w:t>
      </w:r>
      <w:r w:rsidR="00EB2A49" w:rsidRPr="00791D49">
        <w:rPr>
          <w:rFonts w:ascii="Times New Roman" w:hAnsi="Times New Roman" w:cs="Times New Roman"/>
          <w:sz w:val="24"/>
          <w:szCs w:val="24"/>
        </w:rPr>
        <w:t xml:space="preserve">hydrotropic solution </w:t>
      </w:r>
      <w:r w:rsidRPr="00791D49">
        <w:rPr>
          <w:rFonts w:ascii="Times New Roman" w:hAnsi="Times New Roman" w:cs="Times New Roman"/>
          <w:sz w:val="24"/>
          <w:szCs w:val="24"/>
        </w:rPr>
        <w:t>was recovered from the hydro</w:t>
      </w:r>
      <w:r w:rsidR="00EB2A49" w:rsidRPr="00791D49">
        <w:rPr>
          <w:rFonts w:ascii="Times New Roman" w:hAnsi="Times New Roman" w:cs="Times New Roman"/>
          <w:sz w:val="24"/>
          <w:szCs w:val="24"/>
        </w:rPr>
        <w:t>tropic solution by diluting in</w:t>
      </w:r>
      <w:r w:rsidRPr="00791D49">
        <w:rPr>
          <w:rFonts w:ascii="Times New Roman" w:hAnsi="Times New Roman" w:cs="Times New Roman"/>
          <w:sz w:val="24"/>
          <w:szCs w:val="24"/>
        </w:rPr>
        <w:t xml:space="preserve"> water</w:t>
      </w:r>
      <w:r w:rsidR="00DF127B" w:rsidRPr="00791D49">
        <w:rPr>
          <w:rFonts w:ascii="Times New Roman" w:hAnsi="Times New Roman" w:cs="Times New Roman"/>
          <w:sz w:val="24"/>
          <w:szCs w:val="24"/>
        </w:rPr>
        <w:t xml:space="preserve">, and </w:t>
      </w:r>
      <w:r w:rsidR="00EB2A49" w:rsidRPr="00791D49">
        <w:rPr>
          <w:rFonts w:ascii="Times New Roman" w:hAnsi="Times New Roman" w:cs="Times New Roman"/>
          <w:sz w:val="24"/>
          <w:szCs w:val="24"/>
        </w:rPr>
        <w:t xml:space="preserve">then the solution </w:t>
      </w:r>
      <w:r w:rsidR="00DF127B" w:rsidRPr="00791D49">
        <w:rPr>
          <w:rFonts w:ascii="Times New Roman" w:hAnsi="Times New Roman" w:cs="Times New Roman"/>
          <w:sz w:val="24"/>
          <w:szCs w:val="24"/>
        </w:rPr>
        <w:t>was filtered</w:t>
      </w:r>
      <w:r w:rsidR="00EB2A49" w:rsidRPr="00791D49">
        <w:rPr>
          <w:rFonts w:ascii="Times New Roman" w:hAnsi="Times New Roman" w:cs="Times New Roman"/>
          <w:sz w:val="24"/>
          <w:szCs w:val="24"/>
        </w:rPr>
        <w:t xml:space="preserve"> </w:t>
      </w:r>
      <w:r w:rsidR="00BA5797" w:rsidRPr="00791D49">
        <w:rPr>
          <w:rFonts w:ascii="Times New Roman" w:hAnsi="Times New Roman" w:cs="Times New Roman"/>
          <w:sz w:val="24"/>
          <w:szCs w:val="24"/>
        </w:rPr>
        <w:t xml:space="preserve">under vacuum, washed with water and dried in oven at 378 K from 300 min. The diluted solution was evaporated to recover the </w:t>
      </w:r>
      <w:proofErr w:type="spellStart"/>
      <w:r w:rsidR="00BA5797" w:rsidRPr="00791D49">
        <w:rPr>
          <w:rFonts w:ascii="Times New Roman" w:hAnsi="Times New Roman" w:cs="Times New Roman"/>
          <w:sz w:val="24"/>
          <w:szCs w:val="24"/>
        </w:rPr>
        <w:t>hydrotrope</w:t>
      </w:r>
      <w:proofErr w:type="spellEnd"/>
      <w:r w:rsidR="00BA5797" w:rsidRPr="00791D49">
        <w:rPr>
          <w:rFonts w:ascii="Times New Roman" w:hAnsi="Times New Roman" w:cs="Times New Roman"/>
          <w:sz w:val="24"/>
          <w:szCs w:val="24"/>
        </w:rPr>
        <w:t xml:space="preserve">. </w:t>
      </w:r>
    </w:p>
    <w:p w14:paraId="0EBC4BD9" w14:textId="77777777" w:rsidR="002739B4" w:rsidRPr="00791D49" w:rsidRDefault="00DE764D" w:rsidP="00691CC9">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delignification % of the dried jackfruit tree leaves was calculated based on its initial lignin content which was determined by typical 72% sulfuric acid treatment (Sherrard and Harris, 1932, Peterson et.al., 1932)</w:t>
      </w:r>
      <w:r w:rsidR="00E80F00" w:rsidRPr="00791D49">
        <w:rPr>
          <w:rFonts w:ascii="Times New Roman" w:hAnsi="Times New Roman" w:cs="Times New Roman"/>
          <w:sz w:val="24"/>
          <w:szCs w:val="24"/>
        </w:rPr>
        <w:t>.</w:t>
      </w:r>
      <w:r w:rsidR="00B875F3" w:rsidRPr="00791D49">
        <w:rPr>
          <w:rFonts w:ascii="Times New Roman" w:hAnsi="Times New Roman" w:cs="Times New Roman"/>
          <w:sz w:val="24"/>
          <w:szCs w:val="24"/>
        </w:rPr>
        <w:t xml:space="preserve"> The weight of dried jackfruit tree leaves extracted in </w:t>
      </w:r>
      <w:r w:rsidR="00B875F3" w:rsidRPr="00791D49">
        <w:rPr>
          <w:rFonts w:ascii="Times New Roman" w:hAnsi="Times New Roman" w:cs="Times New Roman"/>
          <w:sz w:val="24"/>
          <w:szCs w:val="24"/>
        </w:rPr>
        <w:lastRenderedPageBreak/>
        <w:t>hydrotropic solution, during operation was accounted for in the calculation of % delignification.</w:t>
      </w:r>
    </w:p>
    <w:p w14:paraId="68B67702" w14:textId="77777777" w:rsidR="002739B4" w:rsidRPr="00791D49" w:rsidRDefault="00B875F3">
      <w:pPr>
        <w:rPr>
          <w:rFonts w:ascii="Times New Roman" w:hAnsi="Times New Roman" w:cs="Times New Roman"/>
          <w:b/>
          <w:sz w:val="24"/>
          <w:szCs w:val="24"/>
          <w:vertAlign w:val="superscript"/>
        </w:rPr>
      </w:pPr>
      <w:r w:rsidRPr="00791D49">
        <w:rPr>
          <w:rFonts w:ascii="Times New Roman" w:hAnsi="Times New Roman" w:cs="Times New Roman"/>
          <w:b/>
          <w:sz w:val="24"/>
          <w:szCs w:val="24"/>
        </w:rPr>
        <w:t xml:space="preserve">Analytical methods: </w:t>
      </w:r>
    </w:p>
    <w:p w14:paraId="3B0063E4" w14:textId="1146B1AB" w:rsidR="00B875F3" w:rsidRPr="00791D49" w:rsidRDefault="00C44D62" w:rsidP="00B875F3">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moisture content of the dried jackfruit tree leaves was determined by NREL procedure</w:t>
      </w:r>
      <w:r w:rsidR="00C17E45" w:rsidRPr="00791D49">
        <w:rPr>
          <w:rFonts w:ascii="Times New Roman" w:hAnsi="Times New Roman" w:cs="Times New Roman"/>
          <w:sz w:val="24"/>
          <w:szCs w:val="24"/>
        </w:rPr>
        <w:t>, wherein the leaves were kept in oven for drying at 60 ̊C</w:t>
      </w:r>
      <w:r w:rsidRPr="00791D49">
        <w:rPr>
          <w:rFonts w:ascii="Times New Roman" w:hAnsi="Times New Roman" w:cs="Times New Roman"/>
          <w:sz w:val="24"/>
          <w:szCs w:val="24"/>
        </w:rPr>
        <w:t xml:space="preserve"> </w:t>
      </w:r>
      <w:r w:rsidR="00C17E45" w:rsidRPr="00791D49">
        <w:rPr>
          <w:rFonts w:ascii="Times New Roman" w:hAnsi="Times New Roman" w:cs="Times New Roman"/>
          <w:sz w:val="24"/>
          <w:szCs w:val="24"/>
        </w:rPr>
        <w:t xml:space="preserve">for 24 h. </w:t>
      </w:r>
      <w:r w:rsidR="00B875F3" w:rsidRPr="00791D49">
        <w:rPr>
          <w:rFonts w:ascii="Times New Roman" w:hAnsi="Times New Roman" w:cs="Times New Roman"/>
          <w:sz w:val="24"/>
          <w:szCs w:val="24"/>
        </w:rPr>
        <w:t xml:space="preserve">The </w:t>
      </w:r>
      <w:r w:rsidR="00836DA0" w:rsidRPr="00791D49">
        <w:rPr>
          <w:rFonts w:ascii="Times New Roman" w:hAnsi="Times New Roman" w:cs="Times New Roman"/>
          <w:sz w:val="24"/>
          <w:szCs w:val="24"/>
        </w:rPr>
        <w:t xml:space="preserve">spectrogram of lignin solution dissolved in </w:t>
      </w:r>
      <w:proofErr w:type="spellStart"/>
      <w:r w:rsidR="00B875F3" w:rsidRPr="00791D49">
        <w:rPr>
          <w:rFonts w:ascii="Times New Roman" w:hAnsi="Times New Roman" w:cs="Times New Roman"/>
          <w:sz w:val="24"/>
          <w:szCs w:val="24"/>
        </w:rPr>
        <w:t>hydrotrope</w:t>
      </w:r>
      <w:proofErr w:type="spellEnd"/>
      <w:r w:rsidR="00B875F3" w:rsidRPr="00791D49">
        <w:rPr>
          <w:rFonts w:ascii="Times New Roman" w:hAnsi="Times New Roman" w:cs="Times New Roman"/>
          <w:sz w:val="24"/>
          <w:szCs w:val="24"/>
        </w:rPr>
        <w:t xml:space="preserve"> solutions </w:t>
      </w:r>
      <w:r w:rsidR="00CE4650" w:rsidRPr="00791D49">
        <w:rPr>
          <w:rFonts w:ascii="Times New Roman" w:hAnsi="Times New Roman" w:cs="Times New Roman"/>
          <w:sz w:val="24"/>
          <w:szCs w:val="24"/>
        </w:rPr>
        <w:t xml:space="preserve">(working sample) and only </w:t>
      </w:r>
      <w:proofErr w:type="spellStart"/>
      <w:r w:rsidR="00CE4650" w:rsidRPr="00791D49">
        <w:rPr>
          <w:rFonts w:ascii="Times New Roman" w:hAnsi="Times New Roman" w:cs="Times New Roman"/>
          <w:sz w:val="24"/>
          <w:szCs w:val="24"/>
        </w:rPr>
        <w:t>hydrotrope</w:t>
      </w:r>
      <w:proofErr w:type="spellEnd"/>
      <w:r w:rsidR="00CE4650" w:rsidRPr="00791D49">
        <w:rPr>
          <w:rFonts w:ascii="Times New Roman" w:hAnsi="Times New Roman" w:cs="Times New Roman"/>
          <w:sz w:val="24"/>
          <w:szCs w:val="24"/>
        </w:rPr>
        <w:t xml:space="preserve"> solution (reference cell) were </w:t>
      </w:r>
      <w:r w:rsidR="00B875F3" w:rsidRPr="00791D49">
        <w:rPr>
          <w:rFonts w:ascii="Times New Roman" w:hAnsi="Times New Roman" w:cs="Times New Roman"/>
          <w:sz w:val="24"/>
          <w:szCs w:val="24"/>
        </w:rPr>
        <w:t xml:space="preserve">recorded on a </w:t>
      </w:r>
      <w:proofErr w:type="spellStart"/>
      <w:r w:rsidR="00B875F3" w:rsidRPr="00791D49">
        <w:rPr>
          <w:rFonts w:ascii="Times New Roman" w:hAnsi="Times New Roman" w:cs="Times New Roman"/>
          <w:sz w:val="24"/>
          <w:szCs w:val="24"/>
        </w:rPr>
        <w:t>Chemito</w:t>
      </w:r>
      <w:proofErr w:type="spellEnd"/>
      <w:r w:rsidR="00B875F3" w:rsidRPr="00791D49">
        <w:rPr>
          <w:rFonts w:ascii="Times New Roman" w:hAnsi="Times New Roman" w:cs="Times New Roman"/>
          <w:sz w:val="24"/>
          <w:szCs w:val="24"/>
        </w:rPr>
        <w:t xml:space="preserve"> 2700 Double Beam UV–vis spectrophotometer (</w:t>
      </w:r>
      <w:proofErr w:type="spellStart"/>
      <w:r w:rsidR="00B875F3" w:rsidRPr="00791D49">
        <w:rPr>
          <w:rFonts w:ascii="Times New Roman" w:hAnsi="Times New Roman" w:cs="Times New Roman"/>
          <w:sz w:val="24"/>
          <w:szCs w:val="24"/>
        </w:rPr>
        <w:t>Chemito</w:t>
      </w:r>
      <w:proofErr w:type="spellEnd"/>
      <w:r w:rsidR="00B875F3" w:rsidRPr="00791D49">
        <w:rPr>
          <w:rFonts w:ascii="Times New Roman" w:hAnsi="Times New Roman" w:cs="Times New Roman"/>
          <w:sz w:val="24"/>
          <w:szCs w:val="24"/>
        </w:rPr>
        <w:t xml:space="preserve"> Instruments Pvt. Ltd., India). The IR spectra of solid residue after the extraction were also recorded at </w:t>
      </w:r>
      <w:r w:rsidR="00984BE5" w:rsidRPr="00791D49">
        <w:rPr>
          <w:rFonts w:ascii="Times New Roman" w:hAnsi="Times New Roman" w:cs="Times New Roman"/>
          <w:sz w:val="24"/>
          <w:szCs w:val="24"/>
        </w:rPr>
        <w:t>298 K in the region 4000–400</w:t>
      </w:r>
      <w:r w:rsidR="00B875F3" w:rsidRPr="00791D49">
        <w:rPr>
          <w:rFonts w:ascii="Times New Roman" w:hAnsi="Times New Roman" w:cs="Times New Roman"/>
          <w:sz w:val="24"/>
          <w:szCs w:val="24"/>
        </w:rPr>
        <w:t>cm</w:t>
      </w:r>
      <w:r w:rsidR="00984BE5" w:rsidRPr="00791D49">
        <w:rPr>
          <w:rFonts w:ascii="Times New Roman" w:hAnsi="Times New Roman" w:cs="Times New Roman"/>
          <w:sz w:val="24"/>
          <w:szCs w:val="24"/>
          <w:vertAlign w:val="superscript"/>
        </w:rPr>
        <w:t>-1</w:t>
      </w:r>
      <w:r w:rsidR="00984BE5" w:rsidRPr="00791D49">
        <w:rPr>
          <w:rFonts w:ascii="Times New Roman" w:hAnsi="Times New Roman" w:cs="Times New Roman"/>
          <w:sz w:val="24"/>
          <w:szCs w:val="24"/>
        </w:rPr>
        <w:t xml:space="preserve"> using</w:t>
      </w:r>
      <w:r w:rsidR="00B875F3" w:rsidRPr="00791D49">
        <w:rPr>
          <w:rFonts w:ascii="Times New Roman" w:hAnsi="Times New Roman" w:cs="Times New Roman"/>
          <w:sz w:val="24"/>
          <w:szCs w:val="24"/>
        </w:rPr>
        <w:t xml:space="preserve"> KBr pellet on a Bruker/Vertex 80V Fourier Transform Infrared spectrophotometer (FTIR) (Bruker Corporation, Germany). The </w:t>
      </w:r>
      <w:r w:rsidR="008923E2" w:rsidRPr="00791D49">
        <w:rPr>
          <w:rFonts w:ascii="Times New Roman" w:hAnsi="Times New Roman" w:cs="Times New Roman"/>
          <w:sz w:val="24"/>
          <w:szCs w:val="24"/>
        </w:rPr>
        <w:t>recovered lignin</w:t>
      </w:r>
      <w:r w:rsidR="00B875F3" w:rsidRPr="00791D49">
        <w:rPr>
          <w:rFonts w:ascii="Times New Roman" w:hAnsi="Times New Roman" w:cs="Times New Roman"/>
          <w:sz w:val="24"/>
          <w:szCs w:val="24"/>
        </w:rPr>
        <w:t xml:space="preserve"> was </w:t>
      </w:r>
      <w:r w:rsidR="009E6749" w:rsidRPr="00791D49">
        <w:rPr>
          <w:rFonts w:ascii="Times New Roman" w:hAnsi="Times New Roman" w:cs="Times New Roman"/>
          <w:sz w:val="24"/>
          <w:szCs w:val="24"/>
        </w:rPr>
        <w:t xml:space="preserve">suspended in 30 % ethanol and was </w:t>
      </w:r>
      <w:r w:rsidR="009E6749" w:rsidRPr="002A27C1">
        <w:rPr>
          <w:rFonts w:ascii="Times New Roman" w:hAnsi="Times New Roman" w:cs="Times New Roman"/>
          <w:sz w:val="24"/>
          <w:szCs w:val="24"/>
          <w:highlight w:val="yellow"/>
        </w:rPr>
        <w:t xml:space="preserve">sonicated in </w:t>
      </w:r>
      <w:r w:rsidR="003B5A1C" w:rsidRPr="002A27C1">
        <w:rPr>
          <w:rFonts w:ascii="Times New Roman" w:hAnsi="Times New Roman" w:cs="Times New Roman"/>
          <w:sz w:val="24"/>
          <w:szCs w:val="24"/>
          <w:highlight w:val="yellow"/>
        </w:rPr>
        <w:t xml:space="preserve">a </w:t>
      </w:r>
      <w:r w:rsidR="009E6749" w:rsidRPr="002A27C1">
        <w:rPr>
          <w:rFonts w:ascii="Times New Roman" w:hAnsi="Times New Roman" w:cs="Times New Roman"/>
          <w:sz w:val="24"/>
          <w:szCs w:val="24"/>
          <w:highlight w:val="yellow"/>
        </w:rPr>
        <w:t xml:space="preserve">bath </w:t>
      </w:r>
      <w:proofErr w:type="spellStart"/>
      <w:r w:rsidR="009E6749" w:rsidRPr="002A27C1">
        <w:rPr>
          <w:rFonts w:ascii="Times New Roman" w:hAnsi="Times New Roman" w:cs="Times New Roman"/>
          <w:sz w:val="24"/>
          <w:szCs w:val="24"/>
          <w:highlight w:val="yellow"/>
        </w:rPr>
        <w:t>sonicator</w:t>
      </w:r>
      <w:proofErr w:type="spellEnd"/>
      <w:r w:rsidR="009E6749" w:rsidRPr="00791D49">
        <w:rPr>
          <w:rFonts w:ascii="Times New Roman" w:hAnsi="Times New Roman" w:cs="Times New Roman"/>
          <w:sz w:val="24"/>
          <w:szCs w:val="24"/>
        </w:rPr>
        <w:t xml:space="preserve"> and the supernatant was subjected to gas chromatography and</w:t>
      </w:r>
      <w:r w:rsidR="00B875F3" w:rsidRPr="00791D49">
        <w:rPr>
          <w:rFonts w:ascii="Times New Roman" w:hAnsi="Times New Roman" w:cs="Times New Roman"/>
          <w:sz w:val="24"/>
          <w:szCs w:val="24"/>
        </w:rPr>
        <w:t xml:space="preserve"> mass spectroscopy using a Finnigan LCD Advantage Max mass spectrometer (LCQAD 30000, Thermo Electron Corporation, USA). The instrument was equipped with a capillary column and a </w:t>
      </w:r>
      <w:proofErr w:type="spellStart"/>
      <w:r w:rsidR="00B875F3" w:rsidRPr="00791D49">
        <w:rPr>
          <w:rFonts w:ascii="Times New Roman" w:hAnsi="Times New Roman" w:cs="Times New Roman"/>
          <w:sz w:val="24"/>
          <w:szCs w:val="24"/>
        </w:rPr>
        <w:t>quaderpole</w:t>
      </w:r>
      <w:proofErr w:type="spellEnd"/>
      <w:r w:rsidR="00B875F3" w:rsidRPr="00791D49">
        <w:rPr>
          <w:rFonts w:ascii="Times New Roman" w:hAnsi="Times New Roman" w:cs="Times New Roman"/>
          <w:sz w:val="24"/>
          <w:szCs w:val="24"/>
        </w:rPr>
        <w:t xml:space="preserve"> detector. Nitrogen </w:t>
      </w:r>
      <w:r w:rsidR="009E6749" w:rsidRPr="00791D49">
        <w:rPr>
          <w:rFonts w:ascii="Times New Roman" w:hAnsi="Times New Roman" w:cs="Times New Roman"/>
          <w:sz w:val="24"/>
          <w:szCs w:val="24"/>
        </w:rPr>
        <w:t xml:space="preserve">was used as a sheath gas with a </w:t>
      </w:r>
      <w:r w:rsidR="00B875F3" w:rsidRPr="00791D49">
        <w:rPr>
          <w:rFonts w:ascii="Times New Roman" w:hAnsi="Times New Roman" w:cs="Times New Roman"/>
          <w:sz w:val="24"/>
          <w:szCs w:val="24"/>
        </w:rPr>
        <w:t>ﬂow</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rate</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of</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40</w:t>
      </w:r>
      <w:r w:rsidR="009E6749" w:rsidRPr="00791D49">
        <w:rPr>
          <w:rFonts w:ascii="Times New Roman" w:hAnsi="Times New Roman" w:cs="Times New Roman"/>
          <w:sz w:val="24"/>
          <w:szCs w:val="24"/>
        </w:rPr>
        <w:t>x</w:t>
      </w:r>
      <w:r w:rsidR="00B875F3" w:rsidRPr="00791D49">
        <w:rPr>
          <w:rFonts w:ascii="Times New Roman" w:hAnsi="Times New Roman" w:cs="Times New Roman"/>
          <w:sz w:val="24"/>
          <w:szCs w:val="24"/>
        </w:rPr>
        <w:t>10</w:t>
      </w:r>
      <w:r w:rsidR="009E6749" w:rsidRPr="00791D49">
        <w:rPr>
          <w:rFonts w:ascii="Times New Roman" w:hAnsi="Times New Roman" w:cs="Times New Roman"/>
          <w:sz w:val="24"/>
          <w:szCs w:val="24"/>
          <w:vertAlign w:val="superscript"/>
        </w:rPr>
        <w:t>-6</w:t>
      </w:r>
      <w:r w:rsidR="00B875F3" w:rsidRPr="00791D49">
        <w:rPr>
          <w:rFonts w:ascii="Times New Roman" w:hAnsi="Times New Roman" w:cs="Times New Roman"/>
          <w:sz w:val="24"/>
          <w:szCs w:val="24"/>
        </w:rPr>
        <w:t xml:space="preserve"> m</w:t>
      </w:r>
      <w:r w:rsidR="00B875F3" w:rsidRPr="00791D49">
        <w:rPr>
          <w:rFonts w:ascii="Times New Roman" w:hAnsi="Times New Roman" w:cs="Times New Roman"/>
          <w:sz w:val="24"/>
          <w:szCs w:val="24"/>
          <w:vertAlign w:val="superscript"/>
        </w:rPr>
        <w:t>3</w:t>
      </w:r>
      <w:r w:rsidR="00B875F3" w:rsidRPr="00791D49">
        <w:rPr>
          <w:rFonts w:ascii="Times New Roman" w:hAnsi="Times New Roman" w:cs="Times New Roman"/>
          <w:sz w:val="24"/>
          <w:szCs w:val="24"/>
        </w:rPr>
        <w:t>/min</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and</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auxiliary N2 ﬂow</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rate</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was</w:t>
      </w:r>
      <w:r w:rsidR="009E6749"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maintained at 18</w:t>
      </w:r>
      <w:r w:rsidR="009E6749" w:rsidRPr="00791D49">
        <w:rPr>
          <w:rFonts w:ascii="Times New Roman" w:hAnsi="Times New Roman" w:cs="Times New Roman"/>
          <w:sz w:val="24"/>
          <w:szCs w:val="24"/>
        </w:rPr>
        <w:t>x</w:t>
      </w:r>
      <w:r w:rsidR="00B875F3" w:rsidRPr="00791D49">
        <w:rPr>
          <w:rFonts w:ascii="Times New Roman" w:hAnsi="Times New Roman" w:cs="Times New Roman"/>
          <w:sz w:val="24"/>
          <w:szCs w:val="24"/>
        </w:rPr>
        <w:t>10</w:t>
      </w:r>
      <w:r w:rsidR="009E6749" w:rsidRPr="00791D49">
        <w:rPr>
          <w:rFonts w:ascii="Times New Roman" w:hAnsi="Times New Roman" w:cs="Times New Roman"/>
          <w:sz w:val="24"/>
          <w:szCs w:val="24"/>
          <w:vertAlign w:val="superscript"/>
        </w:rPr>
        <w:t>-</w:t>
      </w:r>
      <w:r w:rsidR="00B875F3" w:rsidRPr="00791D49">
        <w:rPr>
          <w:rFonts w:ascii="Times New Roman" w:hAnsi="Times New Roman" w:cs="Times New Roman"/>
          <w:sz w:val="24"/>
          <w:szCs w:val="24"/>
          <w:vertAlign w:val="superscript"/>
        </w:rPr>
        <w:t>6</w:t>
      </w:r>
      <w:r w:rsidR="00B875F3" w:rsidRPr="00791D49">
        <w:rPr>
          <w:rFonts w:ascii="Times New Roman" w:hAnsi="Times New Roman" w:cs="Times New Roman"/>
          <w:sz w:val="24"/>
          <w:szCs w:val="24"/>
        </w:rPr>
        <w:t xml:space="preserve"> m</w:t>
      </w:r>
      <w:r w:rsidR="00B875F3" w:rsidRPr="00791D49">
        <w:rPr>
          <w:rFonts w:ascii="Times New Roman" w:hAnsi="Times New Roman" w:cs="Times New Roman"/>
          <w:sz w:val="24"/>
          <w:szCs w:val="24"/>
          <w:vertAlign w:val="superscript"/>
        </w:rPr>
        <w:t>3</w:t>
      </w:r>
      <w:r w:rsidR="00B875F3" w:rsidRPr="00791D49">
        <w:rPr>
          <w:rFonts w:ascii="Times New Roman" w:hAnsi="Times New Roman" w:cs="Times New Roman"/>
          <w:sz w:val="24"/>
          <w:szCs w:val="24"/>
        </w:rPr>
        <w:t>/min. The capillary temperature was maintained at 548K with voltage of</w:t>
      </w:r>
      <w:r w:rsidR="00297D73" w:rsidRPr="00791D49">
        <w:rPr>
          <w:rFonts w:ascii="Times New Roman" w:hAnsi="Times New Roman" w:cs="Times New Roman"/>
          <w:sz w:val="24"/>
          <w:szCs w:val="24"/>
        </w:rPr>
        <w:t xml:space="preserve"> 420 V and ion spray voltage at 5 KV</w:t>
      </w:r>
      <w:r w:rsidR="00B875F3" w:rsidRPr="00791D49">
        <w:rPr>
          <w:rFonts w:ascii="Times New Roman" w:hAnsi="Times New Roman" w:cs="Times New Roman"/>
          <w:sz w:val="24"/>
          <w:szCs w:val="24"/>
        </w:rPr>
        <w:t xml:space="preserve">. </w:t>
      </w:r>
      <w:r w:rsidR="00297D73" w:rsidRPr="00791D49">
        <w:rPr>
          <w:rFonts w:ascii="Times New Roman" w:hAnsi="Times New Roman" w:cs="Times New Roman"/>
          <w:sz w:val="24"/>
          <w:szCs w:val="24"/>
        </w:rPr>
        <w:t xml:space="preserve">The isolated lignin was analyzed by </w:t>
      </w:r>
      <w:r w:rsidR="00B875F3" w:rsidRPr="00791D49">
        <w:rPr>
          <w:rFonts w:ascii="Times New Roman" w:hAnsi="Times New Roman" w:cs="Times New Roman"/>
          <w:sz w:val="24"/>
          <w:szCs w:val="24"/>
        </w:rPr>
        <w:t xml:space="preserve">Differential Scanning </w:t>
      </w:r>
      <w:proofErr w:type="spellStart"/>
      <w:r w:rsidR="00B875F3" w:rsidRPr="00791D49">
        <w:rPr>
          <w:rFonts w:ascii="Times New Roman" w:hAnsi="Times New Roman" w:cs="Times New Roman"/>
          <w:sz w:val="24"/>
          <w:szCs w:val="24"/>
        </w:rPr>
        <w:t>Calorimetery</w:t>
      </w:r>
      <w:proofErr w:type="spellEnd"/>
      <w:r w:rsidR="00B875F3" w:rsidRPr="00791D49">
        <w:rPr>
          <w:rFonts w:ascii="Times New Roman" w:hAnsi="Times New Roman" w:cs="Times New Roman"/>
          <w:sz w:val="24"/>
          <w:szCs w:val="24"/>
        </w:rPr>
        <w:t xml:space="preserve"> (DSC) by Shimadzu DSC-60 (</w:t>
      </w:r>
      <w:r w:rsidR="00B875F3" w:rsidRPr="002A27C1">
        <w:rPr>
          <w:rFonts w:ascii="Times New Roman" w:hAnsi="Times New Roman" w:cs="Times New Roman"/>
          <w:sz w:val="24"/>
          <w:szCs w:val="24"/>
          <w:highlight w:val="yellow"/>
        </w:rPr>
        <w:t xml:space="preserve">Japan) with </w:t>
      </w:r>
      <w:r w:rsidR="003B5A1C" w:rsidRPr="002A27C1">
        <w:rPr>
          <w:rFonts w:ascii="Times New Roman" w:hAnsi="Times New Roman" w:cs="Times New Roman"/>
          <w:sz w:val="24"/>
          <w:szCs w:val="24"/>
          <w:highlight w:val="yellow"/>
        </w:rPr>
        <w:t xml:space="preserve">a </w:t>
      </w:r>
      <w:r w:rsidR="00B875F3" w:rsidRPr="002A27C1">
        <w:rPr>
          <w:rFonts w:ascii="Times New Roman" w:hAnsi="Times New Roman" w:cs="Times New Roman"/>
          <w:sz w:val="24"/>
          <w:szCs w:val="24"/>
          <w:highlight w:val="yellow"/>
        </w:rPr>
        <w:t>heating</w:t>
      </w:r>
      <w:r w:rsidR="00B875F3" w:rsidRPr="00791D49">
        <w:rPr>
          <w:rFonts w:ascii="Times New Roman" w:hAnsi="Times New Roman" w:cs="Times New Roman"/>
          <w:sz w:val="24"/>
          <w:szCs w:val="24"/>
        </w:rPr>
        <w:t xml:space="preserve"> rate of 283 K min</w:t>
      </w:r>
      <w:r w:rsidR="00D24C27" w:rsidRPr="00791D49">
        <w:rPr>
          <w:rFonts w:ascii="Times New Roman" w:hAnsi="Times New Roman" w:cs="Times New Roman"/>
          <w:sz w:val="24"/>
          <w:szCs w:val="24"/>
          <w:vertAlign w:val="superscript"/>
        </w:rPr>
        <w:t>-1</w:t>
      </w:r>
      <w:r w:rsidR="00D24C27"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 xml:space="preserve"> Nitrogen was</w:t>
      </w:r>
      <w:r w:rsidR="00D24C27" w:rsidRPr="00791D49">
        <w:rPr>
          <w:rFonts w:ascii="Times New Roman" w:hAnsi="Times New Roman" w:cs="Times New Roman"/>
          <w:sz w:val="24"/>
          <w:szCs w:val="24"/>
        </w:rPr>
        <w:t xml:space="preserve"> </w:t>
      </w:r>
      <w:r w:rsidR="00B875F3" w:rsidRPr="00791D49">
        <w:rPr>
          <w:rFonts w:ascii="Times New Roman" w:hAnsi="Times New Roman" w:cs="Times New Roman"/>
          <w:sz w:val="24"/>
          <w:szCs w:val="24"/>
        </w:rPr>
        <w:t xml:space="preserve">used as the purge gas during the DSC analysis. The </w:t>
      </w:r>
      <w:r w:rsidR="00297D73" w:rsidRPr="00791D49">
        <w:rPr>
          <w:rFonts w:ascii="Times New Roman" w:hAnsi="Times New Roman" w:cs="Times New Roman"/>
          <w:sz w:val="24"/>
          <w:szCs w:val="24"/>
        </w:rPr>
        <w:t xml:space="preserve">isolated lignin was also analyzed by </w:t>
      </w:r>
      <w:r w:rsidR="00B875F3" w:rsidRPr="00791D49">
        <w:rPr>
          <w:rFonts w:ascii="Times New Roman" w:hAnsi="Times New Roman" w:cs="Times New Roman"/>
          <w:sz w:val="24"/>
          <w:szCs w:val="24"/>
        </w:rPr>
        <w:t xml:space="preserve">X-ray diffraction (XRD) </w:t>
      </w:r>
      <w:r w:rsidR="00187C19" w:rsidRPr="00791D49">
        <w:rPr>
          <w:rFonts w:ascii="Times New Roman" w:hAnsi="Times New Roman" w:cs="Times New Roman"/>
          <w:sz w:val="24"/>
          <w:szCs w:val="24"/>
        </w:rPr>
        <w:t xml:space="preserve">and </w:t>
      </w:r>
      <w:r w:rsidR="00B875F3" w:rsidRPr="00791D49">
        <w:rPr>
          <w:rFonts w:ascii="Times New Roman" w:hAnsi="Times New Roman" w:cs="Times New Roman"/>
          <w:sz w:val="24"/>
          <w:szCs w:val="24"/>
        </w:rPr>
        <w:t xml:space="preserve">spectra of lignin were recorded on D8 Advance Bruker X-ray diffractor (Bruker Corporation, Germany) at the wavelength 1.5406 Å. The </w:t>
      </w:r>
      <w:r w:rsidR="00187C19" w:rsidRPr="00791D49">
        <w:rPr>
          <w:rFonts w:ascii="Times New Roman" w:hAnsi="Times New Roman" w:cs="Times New Roman"/>
          <w:sz w:val="24"/>
          <w:szCs w:val="24"/>
        </w:rPr>
        <w:t xml:space="preserve">surface morphological structure of the </w:t>
      </w:r>
      <w:r w:rsidR="00B875F3" w:rsidRPr="00791D49">
        <w:rPr>
          <w:rFonts w:ascii="Times New Roman" w:hAnsi="Times New Roman" w:cs="Times New Roman"/>
          <w:sz w:val="24"/>
          <w:szCs w:val="24"/>
        </w:rPr>
        <w:t xml:space="preserve">lignin </w:t>
      </w:r>
      <w:r w:rsidR="00187C19" w:rsidRPr="00791D49">
        <w:rPr>
          <w:rFonts w:ascii="Times New Roman" w:hAnsi="Times New Roman" w:cs="Times New Roman"/>
          <w:sz w:val="24"/>
          <w:szCs w:val="24"/>
        </w:rPr>
        <w:t xml:space="preserve">and the average size of the lignin were determined </w:t>
      </w:r>
      <w:r w:rsidR="00B875F3" w:rsidRPr="00791D49">
        <w:rPr>
          <w:rFonts w:ascii="Times New Roman" w:hAnsi="Times New Roman" w:cs="Times New Roman"/>
          <w:sz w:val="24"/>
          <w:szCs w:val="24"/>
        </w:rPr>
        <w:t xml:space="preserve">by Scanning Electron Microscopy (SEM-JEOL-JSM) after coating with platinum. The electric current was 15 mA and the accelerating voltage was 20–30 kV. </w:t>
      </w:r>
      <w:r w:rsidR="00E3606B" w:rsidRPr="00791D49">
        <w:rPr>
          <w:rFonts w:ascii="Times New Roman" w:hAnsi="Times New Roman" w:cs="Times New Roman"/>
          <w:sz w:val="24"/>
          <w:szCs w:val="24"/>
        </w:rPr>
        <w:t xml:space="preserve">The </w:t>
      </w:r>
      <w:r w:rsidR="009D5CA9" w:rsidRPr="00791D49">
        <w:rPr>
          <w:rFonts w:ascii="Times New Roman" w:hAnsi="Times New Roman" w:cs="Times New Roman"/>
          <w:sz w:val="24"/>
          <w:szCs w:val="24"/>
        </w:rPr>
        <w:t xml:space="preserve">extracted </w:t>
      </w:r>
      <w:r w:rsidR="00E3606B" w:rsidRPr="00791D49">
        <w:rPr>
          <w:rFonts w:ascii="Times New Roman" w:hAnsi="Times New Roman" w:cs="Times New Roman"/>
          <w:sz w:val="24"/>
          <w:szCs w:val="24"/>
        </w:rPr>
        <w:t xml:space="preserve">lignin was solubilized into dimethyl sulfoxide (DMSO) and </w:t>
      </w:r>
      <w:r w:rsidR="009D5CA9" w:rsidRPr="00791D49">
        <w:rPr>
          <w:rFonts w:ascii="Times New Roman" w:hAnsi="Times New Roman" w:cs="Times New Roman"/>
          <w:sz w:val="24"/>
          <w:szCs w:val="24"/>
        </w:rPr>
        <w:t xml:space="preserve">its </w:t>
      </w:r>
      <w:r w:rsidR="00187C19" w:rsidRPr="00791D49">
        <w:rPr>
          <w:rFonts w:ascii="Times New Roman" w:hAnsi="Times New Roman" w:cs="Times New Roman"/>
          <w:sz w:val="24"/>
          <w:szCs w:val="24"/>
        </w:rPr>
        <w:t xml:space="preserve">average </w:t>
      </w:r>
      <w:r w:rsidR="00B875F3" w:rsidRPr="00791D49">
        <w:rPr>
          <w:rFonts w:ascii="Times New Roman" w:hAnsi="Times New Roman" w:cs="Times New Roman"/>
          <w:sz w:val="24"/>
          <w:szCs w:val="24"/>
        </w:rPr>
        <w:t xml:space="preserve">molecular weight was </w:t>
      </w:r>
      <w:r w:rsidR="00187C19" w:rsidRPr="00791D49">
        <w:rPr>
          <w:rFonts w:ascii="Times New Roman" w:hAnsi="Times New Roman" w:cs="Times New Roman"/>
          <w:sz w:val="24"/>
          <w:szCs w:val="24"/>
        </w:rPr>
        <w:t>measured by</w:t>
      </w:r>
      <w:r w:rsidR="00B875F3" w:rsidRPr="00791D49">
        <w:rPr>
          <w:rFonts w:ascii="Times New Roman" w:hAnsi="Times New Roman" w:cs="Times New Roman"/>
          <w:sz w:val="24"/>
          <w:szCs w:val="24"/>
        </w:rPr>
        <w:t xml:space="preserve"> gel permeation chromatograph (GPC) (Waters India Pvt. Ltd., India), equipped with HPLC-515 pump, </w:t>
      </w:r>
      <w:proofErr w:type="spellStart"/>
      <w:r w:rsidR="00B875F3" w:rsidRPr="00791D49">
        <w:rPr>
          <w:rFonts w:ascii="Times New Roman" w:hAnsi="Times New Roman" w:cs="Times New Roman"/>
          <w:sz w:val="24"/>
          <w:szCs w:val="24"/>
        </w:rPr>
        <w:t>Styragel</w:t>
      </w:r>
      <w:proofErr w:type="spellEnd"/>
      <w:r w:rsidR="00B875F3" w:rsidRPr="00791D49">
        <w:rPr>
          <w:rFonts w:ascii="Times New Roman" w:hAnsi="Times New Roman" w:cs="Times New Roman"/>
          <w:sz w:val="24"/>
          <w:szCs w:val="24"/>
        </w:rPr>
        <w:t xml:space="preserve"> HT column (7.8</w:t>
      </w:r>
      <w:r w:rsidR="00663D1E" w:rsidRPr="00791D49">
        <w:rPr>
          <w:rFonts w:ascii="Times New Roman" w:hAnsi="Times New Roman" w:cs="Times New Roman"/>
          <w:sz w:val="24"/>
          <w:szCs w:val="24"/>
        </w:rPr>
        <w:t xml:space="preserve"> </w:t>
      </w:r>
      <w:r w:rsidR="00187C19" w:rsidRPr="00791D49">
        <w:rPr>
          <w:rFonts w:ascii="Times New Roman" w:hAnsi="Times New Roman" w:cs="Times New Roman"/>
          <w:sz w:val="24"/>
          <w:szCs w:val="24"/>
        </w:rPr>
        <w:t xml:space="preserve">x </w:t>
      </w:r>
      <w:r w:rsidR="00B875F3" w:rsidRPr="00791D49">
        <w:rPr>
          <w:rFonts w:ascii="Times New Roman" w:hAnsi="Times New Roman" w:cs="Times New Roman"/>
          <w:sz w:val="24"/>
          <w:szCs w:val="24"/>
        </w:rPr>
        <w:t>300 mm, molecular weight range</w:t>
      </w:r>
      <w:r w:rsidR="00CB027F" w:rsidRPr="00791D49">
        <w:rPr>
          <w:rFonts w:ascii="Times New Roman" w:hAnsi="Times New Roman" w:cs="Times New Roman"/>
          <w:sz w:val="24"/>
          <w:szCs w:val="24"/>
        </w:rPr>
        <w:t xml:space="preserve"> of 500–30000), equipped with</w:t>
      </w:r>
      <w:r w:rsidR="00B875F3" w:rsidRPr="00791D49">
        <w:rPr>
          <w:rFonts w:ascii="Times New Roman" w:hAnsi="Times New Roman" w:cs="Times New Roman"/>
          <w:sz w:val="24"/>
          <w:szCs w:val="24"/>
        </w:rPr>
        <w:t xml:space="preserve"> refractive index (RI) detector. The poly</w:t>
      </w:r>
      <w:r w:rsidR="00CB027F" w:rsidRPr="00791D49">
        <w:rPr>
          <w:rFonts w:ascii="Times New Roman" w:hAnsi="Times New Roman" w:cs="Times New Roman"/>
          <w:sz w:val="24"/>
          <w:szCs w:val="24"/>
        </w:rPr>
        <w:t xml:space="preserve">styrene (molecular weight range of </w:t>
      </w:r>
      <w:r w:rsidR="00B875F3" w:rsidRPr="00791D49">
        <w:rPr>
          <w:rFonts w:ascii="Times New Roman" w:hAnsi="Times New Roman" w:cs="Times New Roman"/>
          <w:sz w:val="24"/>
          <w:szCs w:val="24"/>
        </w:rPr>
        <w:t xml:space="preserve">3000–800000) was used as a standard and THF with 0.8 ml/min was used as mobile phase. </w:t>
      </w:r>
    </w:p>
    <w:p w14:paraId="1904E557" w14:textId="77777777" w:rsidR="000721F4" w:rsidRPr="00791D49" w:rsidRDefault="00663D1E" w:rsidP="00B875F3">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lastRenderedPageBreak/>
        <w:t>Result and Discussion:</w:t>
      </w:r>
    </w:p>
    <w:p w14:paraId="6BDF0754" w14:textId="77777777" w:rsidR="004978BF" w:rsidRPr="00791D49" w:rsidRDefault="000721F4" w:rsidP="00B875F3">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moisture content of the dried jackfruit tree leaves was 10 % w/w.</w:t>
      </w:r>
      <w:r w:rsidR="00FD4B61" w:rsidRPr="00791D49">
        <w:rPr>
          <w:rFonts w:ascii="Times New Roman" w:hAnsi="Times New Roman" w:cs="Times New Roman"/>
          <w:sz w:val="24"/>
          <w:szCs w:val="24"/>
        </w:rPr>
        <w:t xml:space="preserve"> The ODW (oven dry weight) 1.2 % w/w, AIR (acid insoluble residue): 42.65 % w/w, ash content: 1.2 % w/w, AIL</w:t>
      </w:r>
      <w:r w:rsidR="00EE06A8" w:rsidRPr="00791D49">
        <w:rPr>
          <w:rFonts w:ascii="Times New Roman" w:hAnsi="Times New Roman" w:cs="Times New Roman"/>
          <w:sz w:val="24"/>
          <w:szCs w:val="24"/>
        </w:rPr>
        <w:t xml:space="preserve"> (Acid insoluble lignin)</w:t>
      </w:r>
      <w:r w:rsidR="00FD4B61" w:rsidRPr="00791D49">
        <w:rPr>
          <w:rFonts w:ascii="Times New Roman" w:hAnsi="Times New Roman" w:cs="Times New Roman"/>
          <w:sz w:val="24"/>
          <w:szCs w:val="24"/>
        </w:rPr>
        <w:t>: 20.71 % w/w, ASL</w:t>
      </w:r>
      <w:r w:rsidR="00EE06A8" w:rsidRPr="00791D49">
        <w:rPr>
          <w:rFonts w:ascii="Times New Roman" w:hAnsi="Times New Roman" w:cs="Times New Roman"/>
          <w:sz w:val="24"/>
          <w:szCs w:val="24"/>
        </w:rPr>
        <w:t xml:space="preserve"> (Acid soluble lignin)</w:t>
      </w:r>
      <w:r w:rsidR="00FD4B61" w:rsidRPr="00791D49">
        <w:rPr>
          <w:rFonts w:ascii="Times New Roman" w:hAnsi="Times New Roman" w:cs="Times New Roman"/>
          <w:sz w:val="24"/>
          <w:szCs w:val="24"/>
        </w:rPr>
        <w:t>: 0.3 % w/w and the total lignin content of the dried jackfruit tree leaves was 20.96%</w:t>
      </w:r>
      <w:r w:rsidR="004978BF" w:rsidRPr="00791D49">
        <w:rPr>
          <w:rFonts w:ascii="Times New Roman" w:hAnsi="Times New Roman" w:cs="Times New Roman"/>
          <w:sz w:val="24"/>
          <w:szCs w:val="24"/>
        </w:rPr>
        <w:t>.</w:t>
      </w:r>
      <w:r w:rsidR="00EE06A8" w:rsidRPr="00791D49">
        <w:rPr>
          <w:rFonts w:ascii="Times New Roman" w:hAnsi="Times New Roman" w:cs="Times New Roman"/>
          <w:sz w:val="24"/>
          <w:szCs w:val="24"/>
        </w:rPr>
        <w:t xml:space="preserve"> </w:t>
      </w:r>
      <w:r w:rsidR="006F49B6" w:rsidRPr="00791D49">
        <w:rPr>
          <w:rFonts w:ascii="Times New Roman" w:hAnsi="Times New Roman" w:cs="Times New Roman"/>
          <w:sz w:val="24"/>
          <w:szCs w:val="24"/>
        </w:rPr>
        <w:t xml:space="preserve">The ash content was 1.228 % w/w. The cellulose content was 2.2 % w/w. </w:t>
      </w:r>
      <w:r w:rsidR="00EE06A8" w:rsidRPr="00791D49">
        <w:rPr>
          <w:rFonts w:ascii="Times New Roman" w:hAnsi="Times New Roman" w:cs="Times New Roman"/>
          <w:sz w:val="24"/>
          <w:szCs w:val="24"/>
        </w:rPr>
        <w:t>The average particle size of jackfruit tree shredded leaves was 14 µm as observed under microscope.</w:t>
      </w:r>
    </w:p>
    <w:p w14:paraId="662921B7" w14:textId="77777777" w:rsidR="00AE186D" w:rsidRPr="00791D49" w:rsidRDefault="00801366"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3.1. Deligniﬁcation of jackfruit tree leaves</w:t>
      </w:r>
    </w:p>
    <w:p w14:paraId="52FF6197" w14:textId="601AA025" w:rsidR="00AE186D" w:rsidRPr="00791D49" w:rsidRDefault="008E0970" w:rsidP="00AE186D">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deligniﬁcation of jackfruit tree </w:t>
      </w:r>
      <w:r w:rsidR="00AA3829" w:rsidRPr="00791D49">
        <w:rPr>
          <w:rFonts w:ascii="Times New Roman" w:hAnsi="Times New Roman" w:cs="Times New Roman"/>
          <w:sz w:val="24"/>
          <w:szCs w:val="24"/>
        </w:rPr>
        <w:t xml:space="preserve">dry </w:t>
      </w:r>
      <w:r w:rsidRPr="00791D49">
        <w:rPr>
          <w:rFonts w:ascii="Times New Roman" w:hAnsi="Times New Roman" w:cs="Times New Roman"/>
          <w:sz w:val="24"/>
          <w:szCs w:val="24"/>
        </w:rPr>
        <w:t>leaves</w:t>
      </w:r>
      <w:r w:rsidR="00AE186D" w:rsidRPr="00791D49">
        <w:rPr>
          <w:rFonts w:ascii="Times New Roman" w:hAnsi="Times New Roman" w:cs="Times New Roman"/>
          <w:sz w:val="24"/>
          <w:szCs w:val="24"/>
        </w:rPr>
        <w:t xml:space="preserve"> using aqueous hydrotropic solutions was studied at different temperatures as</w:t>
      </w:r>
      <w:r w:rsidR="00FF76D7" w:rsidRPr="00791D49">
        <w:rPr>
          <w:rFonts w:ascii="Times New Roman" w:hAnsi="Times New Roman" w:cs="Times New Roman"/>
          <w:sz w:val="24"/>
          <w:szCs w:val="24"/>
        </w:rPr>
        <w:t xml:space="preserve"> a function of time. The optimized process gave </w:t>
      </w:r>
      <w:r w:rsidRPr="00791D49">
        <w:rPr>
          <w:rFonts w:ascii="Times New Roman" w:hAnsi="Times New Roman" w:cs="Times New Roman"/>
          <w:sz w:val="24"/>
          <w:szCs w:val="24"/>
        </w:rPr>
        <w:t>81.1</w:t>
      </w:r>
      <w:r w:rsidR="00FF76D7" w:rsidRPr="00791D49">
        <w:rPr>
          <w:rFonts w:ascii="Times New Roman" w:hAnsi="Times New Roman" w:cs="Times New Roman"/>
          <w:sz w:val="24"/>
          <w:szCs w:val="24"/>
        </w:rPr>
        <w:t xml:space="preserve"> ±</w:t>
      </w:r>
      <w:r w:rsidR="00AE186D" w:rsidRPr="00791D49">
        <w:rPr>
          <w:rFonts w:ascii="Times New Roman" w:hAnsi="Times New Roman" w:cs="Times New Roman"/>
          <w:sz w:val="24"/>
          <w:szCs w:val="24"/>
        </w:rPr>
        <w:t xml:space="preserve"> </w:t>
      </w:r>
      <w:r w:rsidR="00FF76D7" w:rsidRPr="00791D49">
        <w:rPr>
          <w:rFonts w:ascii="Times New Roman" w:hAnsi="Times New Roman" w:cs="Times New Roman"/>
          <w:sz w:val="24"/>
          <w:szCs w:val="24"/>
        </w:rPr>
        <w:t xml:space="preserve">2 % w/w delignification at 30 and </w:t>
      </w:r>
      <w:r w:rsidRPr="00791D49">
        <w:rPr>
          <w:rFonts w:ascii="Times New Roman" w:hAnsi="Times New Roman" w:cs="Times New Roman"/>
          <w:sz w:val="24"/>
          <w:szCs w:val="24"/>
        </w:rPr>
        <w:t>4</w:t>
      </w:r>
      <w:r w:rsidR="00AE186D" w:rsidRPr="00791D49">
        <w:rPr>
          <w:rFonts w:ascii="Times New Roman" w:hAnsi="Times New Roman" w:cs="Times New Roman"/>
          <w:sz w:val="24"/>
          <w:szCs w:val="24"/>
        </w:rPr>
        <w:t xml:space="preserve">0% (w/w) aqueous </w:t>
      </w:r>
      <w:proofErr w:type="spellStart"/>
      <w:r w:rsidR="00AE186D" w:rsidRPr="00791D49">
        <w:rPr>
          <w:rFonts w:ascii="Times New Roman" w:hAnsi="Times New Roman" w:cs="Times New Roman"/>
          <w:sz w:val="24"/>
          <w:szCs w:val="24"/>
        </w:rPr>
        <w:t>hydrotrope</w:t>
      </w:r>
      <w:proofErr w:type="spellEnd"/>
      <w:r w:rsidR="00AE186D" w:rsidRPr="00791D49">
        <w:rPr>
          <w:rFonts w:ascii="Times New Roman" w:hAnsi="Times New Roman" w:cs="Times New Roman"/>
          <w:sz w:val="24"/>
          <w:szCs w:val="24"/>
        </w:rPr>
        <w:t xml:space="preserve"> solutions at 388 </w:t>
      </w:r>
      <w:r w:rsidR="00B838A0" w:rsidRPr="00791D49">
        <w:rPr>
          <w:rFonts w:ascii="Times New Roman" w:hAnsi="Times New Roman" w:cs="Times New Roman"/>
          <w:sz w:val="24"/>
          <w:szCs w:val="24"/>
        </w:rPr>
        <w:t xml:space="preserve">± 5 </w:t>
      </w:r>
      <w:r w:rsidR="00AE186D" w:rsidRPr="00791D49">
        <w:rPr>
          <w:rFonts w:ascii="Times New Roman" w:hAnsi="Times New Roman" w:cs="Times New Roman"/>
          <w:sz w:val="24"/>
          <w:szCs w:val="24"/>
        </w:rPr>
        <w:t>K in 240 min</w:t>
      </w:r>
      <w:r w:rsidR="00B838A0" w:rsidRPr="00791D49">
        <w:rPr>
          <w:rFonts w:ascii="Times New Roman" w:hAnsi="Times New Roman" w:cs="Times New Roman"/>
          <w:sz w:val="24"/>
          <w:szCs w:val="24"/>
        </w:rPr>
        <w:t xml:space="preserve"> extraction time</w:t>
      </w:r>
      <w:r w:rsidR="00AE186D" w:rsidRPr="00791D49">
        <w:rPr>
          <w:rFonts w:ascii="Times New Roman" w:hAnsi="Times New Roman" w:cs="Times New Roman"/>
          <w:sz w:val="24"/>
          <w:szCs w:val="24"/>
        </w:rPr>
        <w:t xml:space="preserve">. </w:t>
      </w:r>
      <w:r w:rsidR="00BE6C7F" w:rsidRPr="00791D49">
        <w:rPr>
          <w:rFonts w:ascii="Times New Roman" w:hAnsi="Times New Roman" w:cs="Times New Roman"/>
          <w:sz w:val="24"/>
          <w:szCs w:val="24"/>
        </w:rPr>
        <w:t xml:space="preserve">The delignification percentage is comparable to that mentioned in the literature including the extraction obtained by 1, 4 –butanediol (Wang </w:t>
      </w:r>
      <w:r w:rsidR="00BE6C7F" w:rsidRPr="00791D49">
        <w:rPr>
          <w:rFonts w:ascii="Times New Roman" w:hAnsi="Times New Roman" w:cs="Times New Roman"/>
          <w:i/>
          <w:sz w:val="24"/>
          <w:szCs w:val="24"/>
        </w:rPr>
        <w:t>et al.</w:t>
      </w:r>
      <w:r w:rsidR="00BE6C7F" w:rsidRPr="00791D49">
        <w:rPr>
          <w:rFonts w:ascii="Times New Roman" w:hAnsi="Times New Roman" w:cs="Times New Roman"/>
          <w:sz w:val="24"/>
          <w:szCs w:val="24"/>
        </w:rPr>
        <w:t xml:space="preserve">, 2011), </w:t>
      </w:r>
      <w:r w:rsidR="00C02B89" w:rsidRPr="00791D49">
        <w:rPr>
          <w:rFonts w:ascii="Times New Roman" w:hAnsi="Times New Roman" w:cs="Times New Roman"/>
          <w:sz w:val="24"/>
          <w:szCs w:val="24"/>
        </w:rPr>
        <w:t>sodium xylene sulfonate solution, (</w:t>
      </w:r>
      <w:proofErr w:type="spellStart"/>
      <w:r w:rsidR="00C02B89" w:rsidRPr="00791D49">
        <w:rPr>
          <w:rFonts w:ascii="Times New Roman" w:hAnsi="Times New Roman" w:cs="Times New Roman"/>
          <w:sz w:val="24"/>
          <w:szCs w:val="24"/>
        </w:rPr>
        <w:t>Korpinen</w:t>
      </w:r>
      <w:proofErr w:type="spellEnd"/>
      <w:r w:rsidR="00C02B89" w:rsidRPr="00791D49">
        <w:rPr>
          <w:rFonts w:ascii="Times New Roman" w:hAnsi="Times New Roman" w:cs="Times New Roman"/>
          <w:sz w:val="24"/>
          <w:szCs w:val="24"/>
        </w:rPr>
        <w:t xml:space="preserve"> and </w:t>
      </w:r>
      <w:proofErr w:type="spellStart"/>
      <w:r w:rsidR="00C02B89" w:rsidRPr="00791D49">
        <w:rPr>
          <w:rFonts w:ascii="Times New Roman" w:hAnsi="Times New Roman" w:cs="Times New Roman"/>
          <w:sz w:val="24"/>
          <w:szCs w:val="24"/>
        </w:rPr>
        <w:t>Fardim</w:t>
      </w:r>
      <w:proofErr w:type="spellEnd"/>
      <w:r w:rsidR="00C02B89" w:rsidRPr="00791D49">
        <w:rPr>
          <w:rFonts w:ascii="Times New Roman" w:hAnsi="Times New Roman" w:cs="Times New Roman"/>
          <w:sz w:val="24"/>
          <w:szCs w:val="24"/>
        </w:rPr>
        <w:t xml:space="preserve">, 2009; </w:t>
      </w:r>
      <w:proofErr w:type="spellStart"/>
      <w:r w:rsidR="00C02B89" w:rsidRPr="00791D49">
        <w:rPr>
          <w:rFonts w:ascii="Times New Roman" w:hAnsi="Times New Roman" w:cs="Times New Roman"/>
          <w:sz w:val="24"/>
          <w:szCs w:val="24"/>
        </w:rPr>
        <w:t>Borrega</w:t>
      </w:r>
      <w:proofErr w:type="spellEnd"/>
      <w:r w:rsidR="00C02B89" w:rsidRPr="00791D49">
        <w:rPr>
          <w:rFonts w:ascii="Times New Roman" w:hAnsi="Times New Roman" w:cs="Times New Roman"/>
          <w:sz w:val="24"/>
          <w:szCs w:val="24"/>
        </w:rPr>
        <w:t xml:space="preserve">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2011), the extraction using ionic liquid (IL), i.e. 1-ethyl-3-methylimidazolium as cation and a mixture of alkyl benzene sulfonates as anions (Tan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2009). The extraction process using the </w:t>
      </w:r>
      <w:proofErr w:type="spellStart"/>
      <w:r w:rsidR="00C02B89" w:rsidRPr="00791D49">
        <w:rPr>
          <w:rFonts w:ascii="Times New Roman" w:hAnsi="Times New Roman" w:cs="Times New Roman"/>
          <w:sz w:val="24"/>
          <w:szCs w:val="24"/>
        </w:rPr>
        <w:t>hydrotrope</w:t>
      </w:r>
      <w:proofErr w:type="spellEnd"/>
      <w:r w:rsidR="00C02B89" w:rsidRPr="00791D49">
        <w:rPr>
          <w:rFonts w:ascii="Times New Roman" w:hAnsi="Times New Roman" w:cs="Times New Roman"/>
          <w:sz w:val="24"/>
          <w:szCs w:val="24"/>
        </w:rPr>
        <w:t xml:space="preserve"> requires reduced temperatures compared to the extraction using ILs (Tan </w:t>
      </w:r>
      <w:r w:rsidR="00C02B89" w:rsidRPr="00791D49">
        <w:rPr>
          <w:rFonts w:ascii="Times New Roman" w:hAnsi="Times New Roman" w:cs="Times New Roman"/>
          <w:i/>
          <w:sz w:val="24"/>
          <w:szCs w:val="24"/>
        </w:rPr>
        <w:t>et al.</w:t>
      </w:r>
      <w:r w:rsidR="00C02B89" w:rsidRPr="00791D49">
        <w:rPr>
          <w:rFonts w:ascii="Times New Roman" w:hAnsi="Times New Roman" w:cs="Times New Roman"/>
          <w:sz w:val="24"/>
          <w:szCs w:val="24"/>
        </w:rPr>
        <w:t xml:space="preserve">, 2009). Also, the </w:t>
      </w:r>
      <w:r w:rsidR="00F951B1" w:rsidRPr="00791D49">
        <w:rPr>
          <w:rFonts w:ascii="Times New Roman" w:hAnsi="Times New Roman" w:cs="Times New Roman"/>
          <w:sz w:val="24"/>
          <w:szCs w:val="24"/>
        </w:rPr>
        <w:t xml:space="preserve">hydrotropic extraction </w:t>
      </w:r>
      <w:r w:rsidR="00562008" w:rsidRPr="00791D49">
        <w:rPr>
          <w:rFonts w:ascii="Times New Roman" w:hAnsi="Times New Roman" w:cs="Times New Roman"/>
          <w:sz w:val="24"/>
          <w:szCs w:val="24"/>
        </w:rPr>
        <w:t>pro</w:t>
      </w:r>
      <w:r w:rsidR="00F951B1" w:rsidRPr="00791D49">
        <w:rPr>
          <w:rFonts w:ascii="Times New Roman" w:hAnsi="Times New Roman" w:cs="Times New Roman"/>
          <w:sz w:val="24"/>
          <w:szCs w:val="24"/>
        </w:rPr>
        <w:t xml:space="preserve">cess has </w:t>
      </w:r>
      <w:r w:rsidR="002A27C1" w:rsidRPr="002A27C1">
        <w:rPr>
          <w:rFonts w:ascii="Times New Roman" w:hAnsi="Times New Roman" w:cs="Times New Roman"/>
          <w:sz w:val="24"/>
          <w:szCs w:val="24"/>
          <w:highlight w:val="yellow"/>
        </w:rPr>
        <w:t>a</w:t>
      </w:r>
      <w:r w:rsidR="002A27C1" w:rsidRPr="002A27C1">
        <w:rPr>
          <w:rFonts w:ascii="Times New Roman" w:hAnsi="Times New Roman" w:cs="Times New Roman"/>
          <w:sz w:val="24"/>
          <w:szCs w:val="24"/>
          <w:highlight w:val="yellow"/>
        </w:rPr>
        <w:t>n advanta</w:t>
      </w:r>
      <w:r w:rsidR="002A27C1" w:rsidRPr="002A27C1">
        <w:rPr>
          <w:rFonts w:ascii="Times New Roman" w:hAnsi="Times New Roman" w:cs="Times New Roman"/>
          <w:sz w:val="24"/>
          <w:szCs w:val="24"/>
          <w:highlight w:val="yellow"/>
        </w:rPr>
        <w:t xml:space="preserve">ge </w:t>
      </w:r>
      <w:r w:rsidR="00F951B1" w:rsidRPr="002A27C1">
        <w:rPr>
          <w:rFonts w:ascii="Times New Roman" w:hAnsi="Times New Roman" w:cs="Times New Roman"/>
          <w:sz w:val="24"/>
          <w:szCs w:val="24"/>
          <w:highlight w:val="yellow"/>
        </w:rPr>
        <w:t xml:space="preserve">as the </w:t>
      </w:r>
      <w:proofErr w:type="spellStart"/>
      <w:r w:rsidR="00C02B89" w:rsidRPr="00791D49">
        <w:rPr>
          <w:rFonts w:ascii="Times New Roman" w:hAnsi="Times New Roman" w:cs="Times New Roman"/>
          <w:sz w:val="24"/>
          <w:szCs w:val="24"/>
        </w:rPr>
        <w:t>hydrotrope</w:t>
      </w:r>
      <w:r w:rsidR="00F951B1" w:rsidRPr="00791D49">
        <w:rPr>
          <w:rFonts w:ascii="Times New Roman" w:hAnsi="Times New Roman" w:cs="Times New Roman"/>
          <w:sz w:val="24"/>
          <w:szCs w:val="24"/>
        </w:rPr>
        <w:t>s</w:t>
      </w:r>
      <w:proofErr w:type="spellEnd"/>
      <w:r w:rsidR="00F951B1" w:rsidRPr="00791D49">
        <w:rPr>
          <w:rFonts w:ascii="Times New Roman" w:hAnsi="Times New Roman" w:cs="Times New Roman"/>
          <w:sz w:val="24"/>
          <w:szCs w:val="24"/>
        </w:rPr>
        <w:t xml:space="preserve"> can be completely recovered</w:t>
      </w:r>
      <w:r w:rsidR="00C02B89" w:rsidRPr="00791D49">
        <w:rPr>
          <w:rFonts w:ascii="Times New Roman" w:hAnsi="Times New Roman" w:cs="Times New Roman"/>
          <w:sz w:val="24"/>
          <w:szCs w:val="24"/>
        </w:rPr>
        <w:t xml:space="preserve"> unlike solvent extraction, ILs assisted extraction</w:t>
      </w:r>
      <w:r w:rsidR="001E16EA" w:rsidRPr="00791D49">
        <w:rPr>
          <w:rFonts w:ascii="Times New Roman" w:hAnsi="Times New Roman" w:cs="Times New Roman"/>
          <w:sz w:val="24"/>
          <w:szCs w:val="24"/>
        </w:rPr>
        <w:t xml:space="preserve"> (</w:t>
      </w:r>
      <w:r w:rsidR="00292AF3" w:rsidRPr="00791D49">
        <w:rPr>
          <w:rFonts w:ascii="Times New Roman" w:hAnsi="Times New Roman" w:cs="Times New Roman"/>
          <w:sz w:val="24"/>
          <w:szCs w:val="24"/>
        </w:rPr>
        <w:t xml:space="preserve">Mai </w:t>
      </w:r>
      <w:r w:rsidR="00292AF3" w:rsidRPr="00791D49">
        <w:rPr>
          <w:rFonts w:ascii="Times New Roman" w:hAnsi="Times New Roman" w:cs="Times New Roman"/>
          <w:i/>
          <w:sz w:val="24"/>
          <w:szCs w:val="24"/>
        </w:rPr>
        <w:t>et.al.</w:t>
      </w:r>
      <w:r w:rsidR="00292AF3" w:rsidRPr="00791D49">
        <w:rPr>
          <w:rFonts w:ascii="Times New Roman" w:hAnsi="Times New Roman" w:cs="Times New Roman"/>
          <w:sz w:val="24"/>
          <w:szCs w:val="24"/>
        </w:rPr>
        <w:t>, 2014</w:t>
      </w:r>
      <w:r w:rsidR="001E16EA" w:rsidRPr="00791D49">
        <w:rPr>
          <w:rFonts w:ascii="Times New Roman" w:hAnsi="Times New Roman" w:cs="Times New Roman"/>
          <w:sz w:val="24"/>
          <w:szCs w:val="24"/>
        </w:rPr>
        <w:t>)</w:t>
      </w:r>
      <w:r w:rsidR="00C02B89" w:rsidRPr="00791D49">
        <w:rPr>
          <w:rFonts w:ascii="Times New Roman" w:hAnsi="Times New Roman" w:cs="Times New Roman"/>
          <w:sz w:val="24"/>
          <w:szCs w:val="24"/>
        </w:rPr>
        <w:t xml:space="preserve">. </w:t>
      </w:r>
      <w:r w:rsidR="00E9070F" w:rsidRPr="00791D49">
        <w:rPr>
          <w:rFonts w:ascii="Times New Roman" w:hAnsi="Times New Roman" w:cs="Times New Roman"/>
          <w:sz w:val="24"/>
          <w:szCs w:val="24"/>
        </w:rPr>
        <w:t>T</w:t>
      </w:r>
      <w:r w:rsidR="00AE186D" w:rsidRPr="00791D49">
        <w:rPr>
          <w:rFonts w:ascii="Times New Roman" w:hAnsi="Times New Roman" w:cs="Times New Roman"/>
          <w:sz w:val="24"/>
          <w:szCs w:val="24"/>
        </w:rPr>
        <w:t xml:space="preserve">he </w:t>
      </w:r>
      <w:r w:rsidR="001E16EA" w:rsidRPr="00791D49">
        <w:rPr>
          <w:rFonts w:ascii="Times New Roman" w:hAnsi="Times New Roman" w:cs="Times New Roman"/>
          <w:sz w:val="24"/>
          <w:szCs w:val="24"/>
        </w:rPr>
        <w:t xml:space="preserve">hydrotropic solution appears dark brown colored </w:t>
      </w:r>
      <w:r w:rsidR="001E16EA" w:rsidRPr="002A27C1">
        <w:rPr>
          <w:rFonts w:ascii="Times New Roman" w:hAnsi="Times New Roman" w:cs="Times New Roman"/>
          <w:sz w:val="24"/>
          <w:szCs w:val="24"/>
          <w:highlight w:val="yellow"/>
        </w:rPr>
        <w:t xml:space="preserve">with </w:t>
      </w:r>
      <w:r w:rsidR="002A27C1" w:rsidRPr="002A27C1">
        <w:rPr>
          <w:rFonts w:ascii="Times New Roman" w:hAnsi="Times New Roman" w:cs="Times New Roman"/>
          <w:sz w:val="24"/>
          <w:szCs w:val="24"/>
          <w:highlight w:val="yellow"/>
        </w:rPr>
        <w:t xml:space="preserve">the </w:t>
      </w:r>
      <w:r w:rsidR="00E9070F" w:rsidRPr="002A27C1">
        <w:rPr>
          <w:rFonts w:ascii="Times New Roman" w:hAnsi="Times New Roman" w:cs="Times New Roman"/>
          <w:sz w:val="24"/>
          <w:szCs w:val="24"/>
          <w:highlight w:val="yellow"/>
        </w:rPr>
        <w:t xml:space="preserve">extraction of </w:t>
      </w:r>
      <w:r w:rsidR="00E9070F" w:rsidRPr="00791D49">
        <w:rPr>
          <w:rFonts w:ascii="Times New Roman" w:hAnsi="Times New Roman" w:cs="Times New Roman"/>
          <w:sz w:val="24"/>
          <w:szCs w:val="24"/>
        </w:rPr>
        <w:t>lignin from the leaves</w:t>
      </w:r>
      <w:r w:rsidR="001D408B" w:rsidRPr="00791D49">
        <w:rPr>
          <w:rFonts w:ascii="Times New Roman" w:hAnsi="Times New Roman" w:cs="Times New Roman"/>
          <w:sz w:val="24"/>
          <w:szCs w:val="24"/>
        </w:rPr>
        <w:t>, t</w:t>
      </w:r>
      <w:r w:rsidR="00AE186D" w:rsidRPr="00791D49">
        <w:rPr>
          <w:rFonts w:ascii="Times New Roman" w:hAnsi="Times New Roman" w:cs="Times New Roman"/>
          <w:sz w:val="24"/>
          <w:szCs w:val="24"/>
        </w:rPr>
        <w:t xml:space="preserve">he solid residue </w:t>
      </w:r>
      <w:r w:rsidR="001D408B" w:rsidRPr="00791D49">
        <w:rPr>
          <w:rFonts w:ascii="Times New Roman" w:hAnsi="Times New Roman" w:cs="Times New Roman"/>
          <w:sz w:val="24"/>
          <w:szCs w:val="24"/>
        </w:rPr>
        <w:t xml:space="preserve">of jack fruit tree leaves remaining after </w:t>
      </w:r>
      <w:r w:rsidR="00C23DEC" w:rsidRPr="00791D49">
        <w:rPr>
          <w:rFonts w:ascii="Times New Roman" w:hAnsi="Times New Roman" w:cs="Times New Roman"/>
          <w:sz w:val="24"/>
          <w:szCs w:val="24"/>
        </w:rPr>
        <w:t>extraction was separated by filtration by washing the residue thoroughly with hot water 1:50 ratio to ensure no traces of lignin remain in the matrix of the solid residue</w:t>
      </w:r>
      <w:r w:rsidR="001261A4" w:rsidRPr="00791D49">
        <w:rPr>
          <w:rFonts w:ascii="Times New Roman" w:hAnsi="Times New Roman" w:cs="Times New Roman"/>
          <w:sz w:val="24"/>
          <w:szCs w:val="24"/>
        </w:rPr>
        <w:t xml:space="preserve">. The filtration was easily achieved without any </w:t>
      </w:r>
      <w:r w:rsidR="00C23DEC" w:rsidRPr="00791D49">
        <w:rPr>
          <w:rFonts w:ascii="Times New Roman" w:hAnsi="Times New Roman" w:cs="Times New Roman"/>
          <w:sz w:val="24"/>
          <w:szCs w:val="24"/>
        </w:rPr>
        <w:t xml:space="preserve">pressure drop. </w:t>
      </w:r>
      <w:r w:rsidR="001261A4" w:rsidRPr="00791D49">
        <w:rPr>
          <w:rFonts w:ascii="Times New Roman" w:hAnsi="Times New Roman" w:cs="Times New Roman"/>
          <w:sz w:val="24"/>
          <w:szCs w:val="24"/>
        </w:rPr>
        <w:t xml:space="preserve">Further, the lignin was separated from the hydrotropic solution by diluting with water </w:t>
      </w:r>
      <w:r w:rsidR="00AE186D" w:rsidRPr="00791D49">
        <w:rPr>
          <w:rFonts w:ascii="Times New Roman" w:hAnsi="Times New Roman" w:cs="Times New Roman"/>
          <w:sz w:val="24"/>
          <w:szCs w:val="24"/>
        </w:rPr>
        <w:t xml:space="preserve">(1:6 ratio) </w:t>
      </w:r>
      <w:r w:rsidR="001261A4" w:rsidRPr="00791D49">
        <w:rPr>
          <w:rFonts w:ascii="Times New Roman" w:hAnsi="Times New Roman" w:cs="Times New Roman"/>
          <w:sz w:val="24"/>
          <w:szCs w:val="24"/>
        </w:rPr>
        <w:t>causing precipitation of lignin which was then separated by filtration and was dried</w:t>
      </w:r>
      <w:r w:rsidR="00AE186D" w:rsidRPr="00791D49">
        <w:rPr>
          <w:rFonts w:ascii="Times New Roman" w:hAnsi="Times New Roman" w:cs="Times New Roman"/>
          <w:sz w:val="24"/>
          <w:szCs w:val="24"/>
        </w:rPr>
        <w:t xml:space="preserve">. The </w:t>
      </w:r>
      <w:r w:rsidR="001261A4" w:rsidRPr="00791D49">
        <w:rPr>
          <w:rFonts w:ascii="Times New Roman" w:hAnsi="Times New Roman" w:cs="Times New Roman"/>
          <w:sz w:val="24"/>
          <w:szCs w:val="24"/>
        </w:rPr>
        <w:t xml:space="preserve">process assisted in </w:t>
      </w:r>
      <w:r w:rsidR="00AE186D" w:rsidRPr="00791D49">
        <w:rPr>
          <w:rFonts w:ascii="Times New Roman" w:hAnsi="Times New Roman" w:cs="Times New Roman"/>
          <w:sz w:val="24"/>
          <w:szCs w:val="24"/>
        </w:rPr>
        <w:t>recover</w:t>
      </w:r>
      <w:r w:rsidR="001261A4" w:rsidRPr="00791D49">
        <w:rPr>
          <w:rFonts w:ascii="Times New Roman" w:hAnsi="Times New Roman" w:cs="Times New Roman"/>
          <w:sz w:val="24"/>
          <w:szCs w:val="24"/>
        </w:rPr>
        <w:t>y of</w:t>
      </w:r>
      <w:r w:rsidR="00AE186D" w:rsidRPr="00791D49">
        <w:rPr>
          <w:rFonts w:ascii="Times New Roman" w:hAnsi="Times New Roman" w:cs="Times New Roman"/>
          <w:sz w:val="24"/>
          <w:szCs w:val="24"/>
        </w:rPr>
        <w:t xml:space="preserve"> </w:t>
      </w:r>
      <w:r w:rsidR="001261A4" w:rsidRPr="00791D49">
        <w:rPr>
          <w:rFonts w:ascii="Times New Roman" w:hAnsi="Times New Roman" w:cs="Times New Roman"/>
          <w:sz w:val="24"/>
          <w:szCs w:val="24"/>
        </w:rPr>
        <w:t>free flowing</w:t>
      </w:r>
      <w:r w:rsidR="006C3A1B" w:rsidRPr="00791D49">
        <w:rPr>
          <w:rFonts w:ascii="Times New Roman" w:hAnsi="Times New Roman" w:cs="Times New Roman"/>
          <w:sz w:val="24"/>
          <w:szCs w:val="24"/>
        </w:rPr>
        <w:t>, amorphous, dark brown colored</w:t>
      </w:r>
      <w:r w:rsidR="00AE186D" w:rsidRPr="00791D49">
        <w:rPr>
          <w:rFonts w:ascii="Times New Roman" w:hAnsi="Times New Roman" w:cs="Times New Roman"/>
          <w:sz w:val="24"/>
          <w:szCs w:val="24"/>
        </w:rPr>
        <w:t xml:space="preserve"> lignin powder. The physical characteristic of the </w:t>
      </w:r>
      <w:r w:rsidR="006C3A1B" w:rsidRPr="00791D49">
        <w:rPr>
          <w:rFonts w:ascii="Times New Roman" w:hAnsi="Times New Roman" w:cs="Times New Roman"/>
          <w:sz w:val="24"/>
          <w:szCs w:val="24"/>
        </w:rPr>
        <w:t xml:space="preserve">extracted </w:t>
      </w:r>
      <w:r w:rsidR="00AE186D" w:rsidRPr="00791D49">
        <w:rPr>
          <w:rFonts w:ascii="Times New Roman" w:hAnsi="Times New Roman" w:cs="Times New Roman"/>
          <w:sz w:val="24"/>
          <w:szCs w:val="24"/>
        </w:rPr>
        <w:t xml:space="preserve">lignin </w:t>
      </w:r>
      <w:r w:rsidR="006C3A1B" w:rsidRPr="00791D49">
        <w:rPr>
          <w:rFonts w:ascii="Times New Roman" w:hAnsi="Times New Roman" w:cs="Times New Roman"/>
          <w:sz w:val="24"/>
          <w:szCs w:val="24"/>
        </w:rPr>
        <w:t>were</w:t>
      </w:r>
      <w:r w:rsidR="000B12E2" w:rsidRPr="00791D49">
        <w:rPr>
          <w:rFonts w:ascii="Times New Roman" w:hAnsi="Times New Roman" w:cs="Times New Roman"/>
          <w:sz w:val="24"/>
          <w:szCs w:val="24"/>
        </w:rPr>
        <w:t xml:space="preserve"> comparable with those mentioned</w:t>
      </w:r>
      <w:r w:rsidR="00AE186D" w:rsidRPr="00791D49">
        <w:rPr>
          <w:rFonts w:ascii="Times New Roman" w:hAnsi="Times New Roman" w:cs="Times New Roman"/>
          <w:sz w:val="24"/>
          <w:szCs w:val="24"/>
        </w:rPr>
        <w:t xml:space="preserve"> in the literature (Boeriu et al., 2004; Faix et al., 1992; Javor et al., 2000; Luo et al., 2011; </w:t>
      </w:r>
      <w:proofErr w:type="spellStart"/>
      <w:r w:rsidR="00AE186D" w:rsidRPr="00791D49">
        <w:rPr>
          <w:rFonts w:ascii="Times New Roman" w:hAnsi="Times New Roman" w:cs="Times New Roman"/>
          <w:sz w:val="24"/>
          <w:szCs w:val="24"/>
        </w:rPr>
        <w:t>Lisperguer</w:t>
      </w:r>
      <w:proofErr w:type="spellEnd"/>
      <w:r w:rsidR="00AE186D" w:rsidRPr="00791D49">
        <w:rPr>
          <w:rFonts w:ascii="Times New Roman" w:hAnsi="Times New Roman" w:cs="Times New Roman"/>
          <w:sz w:val="24"/>
          <w:szCs w:val="24"/>
        </w:rPr>
        <w:t xml:space="preserve"> et al., 2009; Vallejos et al., 2011; Ni and Hu,1995; </w:t>
      </w:r>
      <w:proofErr w:type="spellStart"/>
      <w:r w:rsidR="00AE186D" w:rsidRPr="00791D49">
        <w:rPr>
          <w:rFonts w:ascii="Times New Roman" w:hAnsi="Times New Roman" w:cs="Times New Roman"/>
          <w:sz w:val="24"/>
          <w:szCs w:val="24"/>
        </w:rPr>
        <w:t>Saariaho</w:t>
      </w:r>
      <w:proofErr w:type="spellEnd"/>
      <w:r w:rsidR="00AE186D" w:rsidRPr="00791D49">
        <w:rPr>
          <w:rFonts w:ascii="Times New Roman" w:hAnsi="Times New Roman" w:cs="Times New Roman"/>
          <w:sz w:val="24"/>
          <w:szCs w:val="24"/>
        </w:rPr>
        <w:t xml:space="preserve"> et al., 2003; Kumar et al., 2010; </w:t>
      </w:r>
      <w:proofErr w:type="spellStart"/>
      <w:r w:rsidR="00AE186D" w:rsidRPr="00791D49">
        <w:rPr>
          <w:rFonts w:ascii="Times New Roman" w:hAnsi="Times New Roman" w:cs="Times New Roman"/>
          <w:sz w:val="24"/>
          <w:szCs w:val="24"/>
        </w:rPr>
        <w:t>Sarkanen</w:t>
      </w:r>
      <w:proofErr w:type="spellEnd"/>
      <w:r w:rsidR="00AE186D" w:rsidRPr="00791D49">
        <w:rPr>
          <w:rFonts w:ascii="Times New Roman" w:hAnsi="Times New Roman" w:cs="Times New Roman"/>
          <w:sz w:val="24"/>
          <w:szCs w:val="24"/>
        </w:rPr>
        <w:t xml:space="preserve"> and Ludwig, 1971; Singh etal.,2005).</w:t>
      </w:r>
      <w:r w:rsidR="000B12E2" w:rsidRPr="00791D49">
        <w:rPr>
          <w:rFonts w:ascii="Times New Roman" w:hAnsi="Times New Roman" w:cs="Times New Roman"/>
          <w:sz w:val="24"/>
          <w:szCs w:val="24"/>
        </w:rPr>
        <w:t xml:space="preserve"> </w:t>
      </w:r>
    </w:p>
    <w:p w14:paraId="2A4FBE37" w14:textId="77777777" w:rsidR="00AE186D" w:rsidRPr="00791D49" w:rsidRDefault="00AE186D"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lastRenderedPageBreak/>
        <w:t>3.2. Pa</w:t>
      </w:r>
      <w:r w:rsidR="00CE51F8" w:rsidRPr="00791D49">
        <w:rPr>
          <w:rFonts w:ascii="Times New Roman" w:hAnsi="Times New Roman" w:cs="Times New Roman"/>
          <w:b/>
          <w:sz w:val="24"/>
          <w:szCs w:val="24"/>
        </w:rPr>
        <w:t>rameter optimization for jackfruit tree leaves</w:t>
      </w:r>
      <w:r w:rsidRPr="00791D49">
        <w:rPr>
          <w:rFonts w:ascii="Times New Roman" w:hAnsi="Times New Roman" w:cs="Times New Roman"/>
          <w:b/>
          <w:sz w:val="24"/>
          <w:szCs w:val="24"/>
        </w:rPr>
        <w:t xml:space="preserve"> deligniﬁcation</w:t>
      </w:r>
      <w:r w:rsidR="00CE51F8" w:rsidRPr="00791D49">
        <w:rPr>
          <w:rFonts w:ascii="Times New Roman" w:hAnsi="Times New Roman" w:cs="Times New Roman"/>
          <w:b/>
          <w:sz w:val="24"/>
          <w:szCs w:val="24"/>
        </w:rPr>
        <w:t xml:space="preserve">: </w:t>
      </w:r>
    </w:p>
    <w:p w14:paraId="50410E15" w14:textId="5C8CCE43" w:rsidR="00616CA9" w:rsidRPr="00791D49" w:rsidRDefault="00AE186D"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3.2.1</w:t>
      </w:r>
      <w:r w:rsidRPr="00791D49">
        <w:rPr>
          <w:rFonts w:ascii="Times New Roman" w:hAnsi="Times New Roman" w:cs="Times New Roman"/>
          <w:sz w:val="24"/>
          <w:szCs w:val="24"/>
        </w:rPr>
        <w:t xml:space="preserve">. </w:t>
      </w:r>
      <w:r w:rsidRPr="00791D49">
        <w:rPr>
          <w:rFonts w:ascii="Times New Roman" w:hAnsi="Times New Roman" w:cs="Times New Roman"/>
          <w:b/>
          <w:sz w:val="24"/>
          <w:szCs w:val="24"/>
        </w:rPr>
        <w:t>Effect of temperature:</w:t>
      </w:r>
      <w:r w:rsidRPr="00791D49">
        <w:rPr>
          <w:rFonts w:ascii="Times New Roman" w:hAnsi="Times New Roman" w:cs="Times New Roman"/>
          <w:sz w:val="24"/>
          <w:szCs w:val="24"/>
        </w:rPr>
        <w:t xml:space="preserve"> The deligniﬁcation of </w:t>
      </w:r>
      <w:r w:rsidR="006E54F3" w:rsidRPr="00791D49">
        <w:rPr>
          <w:rFonts w:ascii="Times New Roman" w:hAnsi="Times New Roman" w:cs="Times New Roman"/>
          <w:sz w:val="24"/>
          <w:szCs w:val="24"/>
        </w:rPr>
        <w:t>dried jackfruit tree leaves</w:t>
      </w:r>
      <w:r w:rsidRPr="00791D49">
        <w:rPr>
          <w:rFonts w:ascii="Times New Roman" w:hAnsi="Times New Roman" w:cs="Times New Roman"/>
          <w:sz w:val="24"/>
          <w:szCs w:val="24"/>
        </w:rPr>
        <w:t xml:space="preserve"> was studied with respect to different temperatures ranging from </w:t>
      </w:r>
      <w:r w:rsidR="00213550" w:rsidRPr="00791D49">
        <w:rPr>
          <w:rFonts w:ascii="Times New Roman" w:hAnsi="Times New Roman" w:cs="Times New Roman"/>
          <w:sz w:val="24"/>
          <w:szCs w:val="24"/>
        </w:rPr>
        <w:t>60</w:t>
      </w:r>
      <w:r w:rsidR="009446A5" w:rsidRPr="00791D49">
        <w:rPr>
          <w:rFonts w:ascii="Times New Roman" w:hAnsi="Times New Roman" w:cs="Times New Roman"/>
          <w:sz w:val="24"/>
          <w:szCs w:val="24"/>
        </w:rPr>
        <w:t xml:space="preserve"> ± 5</w:t>
      </w:r>
      <w:r w:rsidR="00213550" w:rsidRPr="00791D49">
        <w:rPr>
          <w:rFonts w:ascii="Times New Roman" w:hAnsi="Times New Roman" w:cs="Times New Roman"/>
          <w:sz w:val="24"/>
          <w:szCs w:val="24"/>
        </w:rPr>
        <w:t xml:space="preserve"> ̊</w:t>
      </w:r>
      <w:r w:rsidR="009446A5" w:rsidRPr="00791D49">
        <w:rPr>
          <w:rFonts w:ascii="Times New Roman" w:hAnsi="Times New Roman" w:cs="Times New Roman"/>
          <w:sz w:val="24"/>
          <w:szCs w:val="24"/>
        </w:rPr>
        <w:t xml:space="preserve"> </w:t>
      </w:r>
      <w:r w:rsidR="00213550" w:rsidRPr="00791D49">
        <w:rPr>
          <w:rFonts w:ascii="Times New Roman" w:hAnsi="Times New Roman" w:cs="Times New Roman"/>
          <w:sz w:val="24"/>
          <w:szCs w:val="24"/>
        </w:rPr>
        <w:t>C to 115</w:t>
      </w:r>
      <w:r w:rsidR="009446A5" w:rsidRPr="00791D49">
        <w:rPr>
          <w:rFonts w:ascii="Times New Roman" w:hAnsi="Times New Roman" w:cs="Times New Roman"/>
          <w:sz w:val="24"/>
          <w:szCs w:val="24"/>
        </w:rPr>
        <w:t xml:space="preserve"> ± 5</w:t>
      </w:r>
      <w:r w:rsidR="00213550" w:rsidRPr="00791D49">
        <w:rPr>
          <w:rFonts w:ascii="Times New Roman" w:hAnsi="Times New Roman" w:cs="Times New Roman"/>
          <w:sz w:val="24"/>
          <w:szCs w:val="24"/>
        </w:rPr>
        <w:t xml:space="preserve"> ̊ C</w:t>
      </w:r>
      <w:r w:rsidRPr="00791D49">
        <w:rPr>
          <w:rFonts w:ascii="Times New Roman" w:hAnsi="Times New Roman" w:cs="Times New Roman"/>
          <w:sz w:val="24"/>
          <w:szCs w:val="24"/>
        </w:rPr>
        <w:t xml:space="preserve">. The deligniﬁcation increased with increase in temperature </w:t>
      </w:r>
      <w:r w:rsidR="009446A5" w:rsidRPr="00791D49">
        <w:rPr>
          <w:rFonts w:ascii="Times New Roman" w:hAnsi="Times New Roman" w:cs="Times New Roman"/>
          <w:sz w:val="24"/>
          <w:szCs w:val="24"/>
        </w:rPr>
        <w:t xml:space="preserve">and required reduced extraction time with increase in </w:t>
      </w:r>
      <w:r w:rsidR="00853856" w:rsidRPr="00791D49">
        <w:rPr>
          <w:rFonts w:ascii="Times New Roman" w:hAnsi="Times New Roman" w:cs="Times New Roman"/>
          <w:sz w:val="24"/>
          <w:szCs w:val="24"/>
        </w:rPr>
        <w:t xml:space="preserve">temperature </w:t>
      </w:r>
      <w:r w:rsidRPr="00791D49">
        <w:rPr>
          <w:rFonts w:ascii="Times New Roman" w:hAnsi="Times New Roman" w:cs="Times New Roman"/>
          <w:sz w:val="24"/>
          <w:szCs w:val="24"/>
        </w:rPr>
        <w:t>(Fig</w:t>
      </w:r>
      <w:r w:rsidR="00853856" w:rsidRPr="00791D49">
        <w:rPr>
          <w:rFonts w:ascii="Times New Roman" w:hAnsi="Times New Roman" w:cs="Times New Roman"/>
          <w:sz w:val="24"/>
          <w:szCs w:val="24"/>
        </w:rPr>
        <w:t xml:space="preserve">ure </w:t>
      </w:r>
      <w:r w:rsidRPr="00791D49">
        <w:rPr>
          <w:rFonts w:ascii="Times New Roman" w:hAnsi="Times New Roman" w:cs="Times New Roman"/>
          <w:sz w:val="24"/>
          <w:szCs w:val="24"/>
        </w:rPr>
        <w:t>1).</w:t>
      </w:r>
      <w:r w:rsidR="00B86425" w:rsidRPr="00791D49">
        <w:rPr>
          <w:rFonts w:ascii="Times New Roman" w:hAnsi="Times New Roman" w:cs="Times New Roman"/>
          <w:sz w:val="24"/>
          <w:szCs w:val="24"/>
        </w:rPr>
        <w:t xml:space="preserve"> </w:t>
      </w:r>
      <w:r w:rsidR="0027439D" w:rsidRPr="00791D49">
        <w:rPr>
          <w:rFonts w:ascii="Times New Roman" w:hAnsi="Times New Roman" w:cs="Times New Roman"/>
          <w:sz w:val="24"/>
          <w:szCs w:val="24"/>
        </w:rPr>
        <w:t xml:space="preserve">The literature </w:t>
      </w:r>
      <w:r w:rsidR="0027439D" w:rsidRPr="002A27C1">
        <w:rPr>
          <w:rFonts w:ascii="Times New Roman" w:hAnsi="Times New Roman" w:cs="Times New Roman"/>
          <w:sz w:val="24"/>
          <w:szCs w:val="24"/>
          <w:highlight w:val="yellow"/>
        </w:rPr>
        <w:t xml:space="preserve">reports that </w:t>
      </w:r>
      <w:r w:rsidRPr="002A27C1">
        <w:rPr>
          <w:rFonts w:ascii="Times New Roman" w:hAnsi="Times New Roman" w:cs="Times New Roman"/>
          <w:sz w:val="24"/>
          <w:szCs w:val="24"/>
          <w:highlight w:val="yellow"/>
        </w:rPr>
        <w:t xml:space="preserve">thermal </w:t>
      </w:r>
      <w:r w:rsidRPr="00791D49">
        <w:rPr>
          <w:rFonts w:ascii="Times New Roman" w:hAnsi="Times New Roman" w:cs="Times New Roman"/>
          <w:sz w:val="24"/>
          <w:szCs w:val="24"/>
        </w:rPr>
        <w:t xml:space="preserve">energy </w:t>
      </w:r>
      <w:r w:rsidR="002E61B9" w:rsidRPr="00791D49">
        <w:rPr>
          <w:rFonts w:ascii="Times New Roman" w:hAnsi="Times New Roman" w:cs="Times New Roman"/>
          <w:sz w:val="24"/>
          <w:szCs w:val="24"/>
        </w:rPr>
        <w:t>enhances the disruption</w:t>
      </w:r>
      <w:r w:rsidRPr="00791D49">
        <w:rPr>
          <w:rFonts w:ascii="Times New Roman" w:hAnsi="Times New Roman" w:cs="Times New Roman"/>
          <w:sz w:val="24"/>
          <w:szCs w:val="24"/>
        </w:rPr>
        <w:t xml:space="preserve"> </w:t>
      </w:r>
      <w:r w:rsidR="002E61B9" w:rsidRPr="00791D49">
        <w:rPr>
          <w:rFonts w:ascii="Times New Roman" w:hAnsi="Times New Roman" w:cs="Times New Roman"/>
          <w:sz w:val="24"/>
          <w:szCs w:val="24"/>
        </w:rPr>
        <w:t xml:space="preserve">of </w:t>
      </w:r>
      <w:r w:rsidRPr="00791D49">
        <w:rPr>
          <w:rFonts w:ascii="Times New Roman" w:hAnsi="Times New Roman" w:cs="Times New Roman"/>
          <w:sz w:val="24"/>
          <w:szCs w:val="24"/>
        </w:rPr>
        <w:t xml:space="preserve">the </w:t>
      </w:r>
      <w:proofErr w:type="spellStart"/>
      <w:r w:rsidR="002E61B9" w:rsidRPr="00791D49">
        <w:rPr>
          <w:rFonts w:ascii="Times New Roman" w:hAnsi="Times New Roman" w:cs="Times New Roman"/>
          <w:sz w:val="24"/>
          <w:szCs w:val="24"/>
        </w:rPr>
        <w:t>ligno</w:t>
      </w:r>
      <w:proofErr w:type="spellEnd"/>
      <w:r w:rsidR="002E61B9" w:rsidRPr="00791D49">
        <w:rPr>
          <w:rFonts w:ascii="Times New Roman" w:hAnsi="Times New Roman" w:cs="Times New Roman"/>
          <w:sz w:val="24"/>
          <w:szCs w:val="24"/>
        </w:rPr>
        <w:t>-cellulosic structures</w:t>
      </w:r>
      <w:r w:rsidRPr="00791D49">
        <w:rPr>
          <w:rFonts w:ascii="Times New Roman" w:hAnsi="Times New Roman" w:cs="Times New Roman"/>
          <w:sz w:val="24"/>
          <w:szCs w:val="24"/>
        </w:rPr>
        <w:t>. The temperature f</w:t>
      </w:r>
      <w:r w:rsidR="00FC057F" w:rsidRPr="00791D49">
        <w:rPr>
          <w:rFonts w:ascii="Times New Roman" w:hAnsi="Times New Roman" w:cs="Times New Roman"/>
          <w:sz w:val="24"/>
          <w:szCs w:val="24"/>
        </w:rPr>
        <w:t>or the deligniﬁcation of leaves</w:t>
      </w:r>
      <w:r w:rsidRPr="00791D49">
        <w:rPr>
          <w:rFonts w:ascii="Times New Roman" w:hAnsi="Times New Roman" w:cs="Times New Roman"/>
          <w:sz w:val="24"/>
          <w:szCs w:val="24"/>
        </w:rPr>
        <w:t xml:space="preserve"> in the pr</w:t>
      </w:r>
      <w:r w:rsidR="008C5819">
        <w:rPr>
          <w:rFonts w:ascii="Times New Roman" w:hAnsi="Times New Roman" w:cs="Times New Roman"/>
          <w:sz w:val="24"/>
          <w:szCs w:val="24"/>
        </w:rPr>
        <w:t>esent study was optimized at 100</w:t>
      </w:r>
      <w:r w:rsidR="00204AE3" w:rsidRPr="00791D49">
        <w:rPr>
          <w:rFonts w:ascii="Times New Roman" w:hAnsi="Times New Roman" w:cs="Times New Roman"/>
          <w:sz w:val="24"/>
          <w:szCs w:val="24"/>
        </w:rPr>
        <w:t xml:space="preserve"> ± 5</w:t>
      </w:r>
      <w:r w:rsidR="002E030F" w:rsidRPr="00791D49">
        <w:rPr>
          <w:rFonts w:ascii="Times New Roman" w:hAnsi="Times New Roman" w:cs="Times New Roman"/>
          <w:sz w:val="24"/>
          <w:szCs w:val="24"/>
        </w:rPr>
        <w:t xml:space="preserve"> ̊ C</w:t>
      </w:r>
      <w:r w:rsidRPr="00791D49">
        <w:rPr>
          <w:rFonts w:ascii="Times New Roman" w:hAnsi="Times New Roman" w:cs="Times New Roman"/>
          <w:sz w:val="24"/>
          <w:szCs w:val="24"/>
        </w:rPr>
        <w:t xml:space="preserve"> </w:t>
      </w:r>
      <w:r w:rsidR="002E030F" w:rsidRPr="00791D49">
        <w:rPr>
          <w:rFonts w:ascii="Times New Roman" w:hAnsi="Times New Roman" w:cs="Times New Roman"/>
          <w:sz w:val="24"/>
          <w:szCs w:val="24"/>
        </w:rPr>
        <w:t xml:space="preserve">in 300 min. </w:t>
      </w:r>
      <w:r w:rsidR="00204AE3" w:rsidRPr="00791D49">
        <w:rPr>
          <w:rFonts w:ascii="Times New Roman" w:hAnsi="Times New Roman" w:cs="Times New Roman"/>
          <w:sz w:val="24"/>
          <w:szCs w:val="24"/>
        </w:rPr>
        <w:t>At the</w:t>
      </w:r>
      <w:r w:rsidR="00B06510" w:rsidRPr="00791D49">
        <w:rPr>
          <w:rFonts w:ascii="Times New Roman" w:hAnsi="Times New Roman" w:cs="Times New Roman"/>
          <w:sz w:val="24"/>
          <w:szCs w:val="24"/>
        </w:rPr>
        <w:t xml:space="preserve"> reduced</w:t>
      </w:r>
      <w:r w:rsidR="00204AE3" w:rsidRPr="00791D49">
        <w:rPr>
          <w:rFonts w:ascii="Times New Roman" w:hAnsi="Times New Roman" w:cs="Times New Roman"/>
          <w:sz w:val="24"/>
          <w:szCs w:val="24"/>
        </w:rPr>
        <w:t xml:space="preserve"> temperature of 80 ̊ C the extraction of lignin was 8</w:t>
      </w:r>
      <w:r w:rsidR="00874C5B" w:rsidRPr="00791D49">
        <w:rPr>
          <w:rFonts w:ascii="Times New Roman" w:hAnsi="Times New Roman" w:cs="Times New Roman"/>
          <w:sz w:val="24"/>
          <w:szCs w:val="24"/>
        </w:rPr>
        <w:t xml:space="preserve">1.1 ± 0.3 % however, required </w:t>
      </w:r>
      <w:r w:rsidR="00352EF2" w:rsidRPr="00791D49">
        <w:rPr>
          <w:rFonts w:ascii="Times New Roman" w:hAnsi="Times New Roman" w:cs="Times New Roman"/>
          <w:sz w:val="24"/>
          <w:szCs w:val="24"/>
        </w:rPr>
        <w:t>8 hr.</w:t>
      </w:r>
      <w:r w:rsidR="00204AE3" w:rsidRPr="00791D49">
        <w:rPr>
          <w:rFonts w:ascii="Times New Roman" w:hAnsi="Times New Roman" w:cs="Times New Roman"/>
          <w:sz w:val="24"/>
          <w:szCs w:val="24"/>
        </w:rPr>
        <w:t xml:space="preserve"> </w:t>
      </w:r>
      <w:r w:rsidR="002E030F" w:rsidRPr="00791D49">
        <w:rPr>
          <w:rFonts w:ascii="Times New Roman" w:hAnsi="Times New Roman" w:cs="Times New Roman"/>
          <w:sz w:val="24"/>
          <w:szCs w:val="24"/>
        </w:rPr>
        <w:t>T</w:t>
      </w:r>
      <w:r w:rsidR="00C003FB" w:rsidRPr="00791D49">
        <w:rPr>
          <w:rFonts w:ascii="Times New Roman" w:hAnsi="Times New Roman" w:cs="Times New Roman"/>
          <w:sz w:val="24"/>
          <w:szCs w:val="24"/>
        </w:rPr>
        <w:t xml:space="preserve">hus, temperature optimization study is crucial for the extraction of lignin. </w:t>
      </w:r>
      <w:r w:rsidR="0070061E" w:rsidRPr="00791D49">
        <w:rPr>
          <w:rFonts w:ascii="Times New Roman" w:hAnsi="Times New Roman" w:cs="Times New Roman"/>
          <w:sz w:val="24"/>
          <w:szCs w:val="24"/>
        </w:rPr>
        <w:t>Fig. 1</w:t>
      </w:r>
      <w:r w:rsidRPr="00791D49">
        <w:rPr>
          <w:rFonts w:ascii="Times New Roman" w:hAnsi="Times New Roman" w:cs="Times New Roman"/>
          <w:sz w:val="24"/>
          <w:szCs w:val="24"/>
        </w:rPr>
        <w:t xml:space="preserve"> shows that the deligniﬁcation increased up to 240</w:t>
      </w:r>
      <w:r w:rsidR="00874C5B" w:rsidRPr="00791D49">
        <w:rPr>
          <w:rFonts w:ascii="Times New Roman" w:hAnsi="Times New Roman" w:cs="Times New Roman"/>
          <w:sz w:val="24"/>
          <w:szCs w:val="24"/>
        </w:rPr>
        <w:t xml:space="preserve"> </w:t>
      </w:r>
      <w:r w:rsidRPr="00791D49">
        <w:rPr>
          <w:rFonts w:ascii="Times New Roman" w:hAnsi="Times New Roman" w:cs="Times New Roman"/>
          <w:sz w:val="24"/>
          <w:szCs w:val="24"/>
        </w:rPr>
        <w:t>min</w:t>
      </w:r>
      <w:r w:rsidR="007E03B3" w:rsidRPr="00791D49">
        <w:rPr>
          <w:rFonts w:ascii="Times New Roman" w:hAnsi="Times New Roman" w:cs="Times New Roman"/>
          <w:sz w:val="24"/>
          <w:szCs w:val="24"/>
        </w:rPr>
        <w:t xml:space="preserve"> for 115 ± 5 ̊ C</w:t>
      </w:r>
      <w:r w:rsidRPr="00791D49">
        <w:rPr>
          <w:rFonts w:ascii="Times New Roman" w:hAnsi="Times New Roman" w:cs="Times New Roman"/>
          <w:sz w:val="24"/>
          <w:szCs w:val="24"/>
        </w:rPr>
        <w:t xml:space="preserve">, but, thereafter, it remained constant. </w:t>
      </w:r>
      <w:r w:rsidR="002F0F0E" w:rsidRPr="00791D49">
        <w:rPr>
          <w:rFonts w:ascii="Times New Roman" w:hAnsi="Times New Roman" w:cs="Times New Roman"/>
          <w:sz w:val="24"/>
          <w:szCs w:val="24"/>
        </w:rPr>
        <w:t>T</w:t>
      </w:r>
      <w:r w:rsidR="00874C5B" w:rsidRPr="00791D49">
        <w:rPr>
          <w:rFonts w:ascii="Times New Roman" w:hAnsi="Times New Roman" w:cs="Times New Roman"/>
          <w:sz w:val="24"/>
          <w:szCs w:val="24"/>
        </w:rPr>
        <w:t>he</w:t>
      </w:r>
      <w:r w:rsidR="0083595B" w:rsidRPr="00791D49">
        <w:rPr>
          <w:rFonts w:ascii="Times New Roman" w:hAnsi="Times New Roman" w:cs="Times New Roman"/>
          <w:sz w:val="24"/>
          <w:szCs w:val="24"/>
        </w:rPr>
        <w:t>re were</w:t>
      </w:r>
      <w:r w:rsidR="002F0F0E" w:rsidRPr="00791D49">
        <w:rPr>
          <w:rFonts w:ascii="Times New Roman" w:hAnsi="Times New Roman" w:cs="Times New Roman"/>
          <w:sz w:val="24"/>
          <w:szCs w:val="24"/>
        </w:rPr>
        <w:t xml:space="preserve"> no traces of carbohydrates, sugars which are considered as </w:t>
      </w:r>
      <w:r w:rsidR="002F0F0E" w:rsidRPr="002A27C1">
        <w:rPr>
          <w:rFonts w:ascii="Times New Roman" w:hAnsi="Times New Roman" w:cs="Times New Roman"/>
          <w:sz w:val="24"/>
          <w:szCs w:val="24"/>
          <w:highlight w:val="yellow"/>
        </w:rPr>
        <w:t>by</w:t>
      </w:r>
      <w:r w:rsidR="002A27C1" w:rsidRPr="002A27C1">
        <w:rPr>
          <w:rFonts w:ascii="Times New Roman" w:hAnsi="Times New Roman" w:cs="Times New Roman"/>
          <w:sz w:val="24"/>
          <w:szCs w:val="24"/>
          <w:highlight w:val="yellow"/>
        </w:rPr>
        <w:t>-products</w:t>
      </w:r>
      <w:r w:rsidR="002F0F0E" w:rsidRPr="002A27C1">
        <w:rPr>
          <w:rFonts w:ascii="Times New Roman" w:hAnsi="Times New Roman" w:cs="Times New Roman"/>
          <w:sz w:val="24"/>
          <w:szCs w:val="24"/>
          <w:highlight w:val="yellow"/>
        </w:rPr>
        <w:t xml:space="preserve"> of cellulose</w:t>
      </w:r>
      <w:r w:rsidR="002F0F0E" w:rsidRPr="00791D49">
        <w:rPr>
          <w:rFonts w:ascii="Times New Roman" w:hAnsi="Times New Roman" w:cs="Times New Roman"/>
          <w:sz w:val="24"/>
          <w:szCs w:val="24"/>
        </w:rPr>
        <w:t xml:space="preserve"> degradation when studied using HPLC- RI at any of the studied extraction temperatures.</w:t>
      </w:r>
      <w:r w:rsidR="00874C5B" w:rsidRPr="00791D49">
        <w:rPr>
          <w:rFonts w:ascii="Times New Roman" w:hAnsi="Times New Roman" w:cs="Times New Roman"/>
          <w:sz w:val="24"/>
          <w:szCs w:val="24"/>
        </w:rPr>
        <w:t xml:space="preserve"> </w:t>
      </w:r>
      <w:r w:rsidR="002F0F0E" w:rsidRPr="00791D49">
        <w:rPr>
          <w:rFonts w:ascii="Times New Roman" w:hAnsi="Times New Roman" w:cs="Times New Roman"/>
          <w:sz w:val="24"/>
          <w:szCs w:val="24"/>
        </w:rPr>
        <w:t>T</w:t>
      </w:r>
      <w:r w:rsidRPr="00791D49">
        <w:rPr>
          <w:rFonts w:ascii="Times New Roman" w:hAnsi="Times New Roman" w:cs="Times New Roman"/>
          <w:sz w:val="24"/>
          <w:szCs w:val="24"/>
        </w:rPr>
        <w:t xml:space="preserve">he extraction </w:t>
      </w:r>
      <w:r w:rsidR="002F0F0E" w:rsidRPr="00791D49">
        <w:rPr>
          <w:rFonts w:ascii="Times New Roman" w:hAnsi="Times New Roman" w:cs="Times New Roman"/>
          <w:sz w:val="24"/>
          <w:szCs w:val="24"/>
        </w:rPr>
        <w:t xml:space="preserve">time in our study </w:t>
      </w:r>
      <w:r w:rsidRPr="00791D49">
        <w:rPr>
          <w:rFonts w:ascii="Times New Roman" w:hAnsi="Times New Roman" w:cs="Times New Roman"/>
          <w:sz w:val="24"/>
          <w:szCs w:val="24"/>
        </w:rPr>
        <w:t>seems</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to</w:t>
      </w:r>
      <w:r w:rsidR="00D300D6" w:rsidRPr="00791D49">
        <w:rPr>
          <w:rFonts w:ascii="Times New Roman" w:hAnsi="Times New Roman" w:cs="Times New Roman"/>
          <w:sz w:val="24"/>
          <w:szCs w:val="24"/>
        </w:rPr>
        <w:t xml:space="preserve"> </w:t>
      </w:r>
      <w:r w:rsidRPr="002A27C1">
        <w:rPr>
          <w:rFonts w:ascii="Times New Roman" w:hAnsi="Times New Roman" w:cs="Times New Roman"/>
          <w:sz w:val="24"/>
          <w:szCs w:val="24"/>
          <w:highlight w:val="yellow"/>
        </w:rPr>
        <w:t>be</w:t>
      </w:r>
      <w:r w:rsidR="00D300D6" w:rsidRPr="002A27C1">
        <w:rPr>
          <w:rFonts w:ascii="Times New Roman" w:hAnsi="Times New Roman" w:cs="Times New Roman"/>
          <w:sz w:val="24"/>
          <w:szCs w:val="24"/>
          <w:highlight w:val="yellow"/>
        </w:rPr>
        <w:t xml:space="preserve"> </w:t>
      </w:r>
      <w:r w:rsidR="002F0F0E" w:rsidRPr="002A27C1">
        <w:rPr>
          <w:rFonts w:ascii="Times New Roman" w:hAnsi="Times New Roman" w:cs="Times New Roman"/>
          <w:sz w:val="24"/>
          <w:szCs w:val="24"/>
          <w:highlight w:val="yellow"/>
        </w:rPr>
        <w:t xml:space="preserve">more compared </w:t>
      </w:r>
      <w:r w:rsidR="002F0F0E" w:rsidRPr="00791D49">
        <w:rPr>
          <w:rFonts w:ascii="Times New Roman" w:hAnsi="Times New Roman" w:cs="Times New Roman"/>
          <w:sz w:val="24"/>
          <w:szCs w:val="24"/>
        </w:rPr>
        <w:t xml:space="preserve">to the extraction at 121 ̊ C using an autoclave and </w:t>
      </w:r>
      <w:proofErr w:type="spellStart"/>
      <w:r w:rsidR="002F0F0E" w:rsidRPr="00791D49">
        <w:rPr>
          <w:rFonts w:ascii="Times New Roman" w:hAnsi="Times New Roman" w:cs="Times New Roman"/>
          <w:sz w:val="24"/>
          <w:szCs w:val="24"/>
        </w:rPr>
        <w:t>hydrotrope</w:t>
      </w:r>
      <w:proofErr w:type="spellEnd"/>
      <w:r w:rsidR="00227CA4" w:rsidRPr="00791D49">
        <w:rPr>
          <w:rFonts w:ascii="Times New Roman" w:hAnsi="Times New Roman" w:cs="Times New Roman"/>
          <w:sz w:val="24"/>
          <w:szCs w:val="24"/>
        </w:rPr>
        <w:t xml:space="preserve"> (Devendra and </w:t>
      </w:r>
      <w:proofErr w:type="spellStart"/>
      <w:r w:rsidR="00227CA4" w:rsidRPr="00791D49">
        <w:rPr>
          <w:rFonts w:ascii="Times New Roman" w:hAnsi="Times New Roman" w:cs="Times New Roman"/>
          <w:sz w:val="24"/>
          <w:szCs w:val="24"/>
        </w:rPr>
        <w:t>Pande</w:t>
      </w:r>
      <w:proofErr w:type="spellEnd"/>
      <w:r w:rsidR="00227CA4" w:rsidRPr="00791D49">
        <w:rPr>
          <w:rFonts w:ascii="Times New Roman" w:hAnsi="Times New Roman" w:cs="Times New Roman"/>
          <w:sz w:val="24"/>
          <w:szCs w:val="24"/>
        </w:rPr>
        <w:t>, 2016)</w:t>
      </w:r>
      <w:r w:rsidRPr="00791D49">
        <w:rPr>
          <w:rFonts w:ascii="Times New Roman" w:hAnsi="Times New Roman" w:cs="Times New Roman"/>
          <w:sz w:val="24"/>
          <w:szCs w:val="24"/>
        </w:rPr>
        <w:t>.</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This</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could</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be</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because</w:t>
      </w:r>
      <w:r w:rsidR="00D300D6"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of the mass transfer hindrance </w:t>
      </w:r>
      <w:r w:rsidR="00EC2E45" w:rsidRPr="00791D49">
        <w:rPr>
          <w:rFonts w:ascii="Times New Roman" w:hAnsi="Times New Roman" w:cs="Times New Roman"/>
          <w:sz w:val="24"/>
          <w:szCs w:val="24"/>
        </w:rPr>
        <w:t>confronted</w:t>
      </w:r>
      <w:r w:rsidRPr="00791D49">
        <w:rPr>
          <w:rFonts w:ascii="Times New Roman" w:hAnsi="Times New Roman" w:cs="Times New Roman"/>
          <w:sz w:val="24"/>
          <w:szCs w:val="24"/>
        </w:rPr>
        <w:t xml:space="preserve"> by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molecules during their </w:t>
      </w:r>
      <w:r w:rsidR="00227CA4" w:rsidRPr="00791D49">
        <w:rPr>
          <w:rFonts w:ascii="Times New Roman" w:hAnsi="Times New Roman" w:cs="Times New Roman"/>
          <w:sz w:val="24"/>
          <w:szCs w:val="24"/>
        </w:rPr>
        <w:t>approachability</w:t>
      </w:r>
      <w:r w:rsidRPr="00791D49">
        <w:rPr>
          <w:rFonts w:ascii="Times New Roman" w:hAnsi="Times New Roman" w:cs="Times New Roman"/>
          <w:sz w:val="24"/>
          <w:szCs w:val="24"/>
        </w:rPr>
        <w:t xml:space="preserve"> to lignin in </w:t>
      </w:r>
      <w:r w:rsidR="00781993" w:rsidRPr="00791D49">
        <w:rPr>
          <w:rFonts w:ascii="Times New Roman" w:hAnsi="Times New Roman" w:cs="Times New Roman"/>
          <w:sz w:val="24"/>
          <w:szCs w:val="24"/>
        </w:rPr>
        <w:t>leaves</w:t>
      </w:r>
      <w:r w:rsidRPr="00791D49">
        <w:rPr>
          <w:rFonts w:ascii="Times New Roman" w:hAnsi="Times New Roman" w:cs="Times New Roman"/>
          <w:sz w:val="24"/>
          <w:szCs w:val="24"/>
        </w:rPr>
        <w:t xml:space="preserve"> matrix</w:t>
      </w:r>
      <w:r w:rsidR="00227CA4" w:rsidRPr="00791D49">
        <w:rPr>
          <w:rFonts w:ascii="Times New Roman" w:hAnsi="Times New Roman" w:cs="Times New Roman"/>
          <w:sz w:val="24"/>
          <w:szCs w:val="24"/>
        </w:rPr>
        <w:t xml:space="preserve"> at atmospheric conditions. The previous literature mentions </w:t>
      </w:r>
      <w:proofErr w:type="spellStart"/>
      <w:r w:rsidRPr="00791D49">
        <w:rPr>
          <w:rFonts w:ascii="Times New Roman" w:hAnsi="Times New Roman" w:cs="Times New Roman"/>
          <w:sz w:val="24"/>
          <w:szCs w:val="24"/>
        </w:rPr>
        <w:t>deligniﬁcations</w:t>
      </w:r>
      <w:proofErr w:type="spellEnd"/>
      <w:r w:rsidRPr="00791D49">
        <w:rPr>
          <w:rFonts w:ascii="Times New Roman" w:hAnsi="Times New Roman" w:cs="Times New Roman"/>
          <w:sz w:val="24"/>
          <w:szCs w:val="24"/>
        </w:rPr>
        <w:t xml:space="preserve"> of woody materia</w:t>
      </w:r>
      <w:r w:rsidR="00781993" w:rsidRPr="00791D49">
        <w:rPr>
          <w:rFonts w:ascii="Times New Roman" w:hAnsi="Times New Roman" w:cs="Times New Roman"/>
          <w:sz w:val="24"/>
          <w:szCs w:val="24"/>
        </w:rPr>
        <w:t xml:space="preserve">ls </w:t>
      </w:r>
      <w:r w:rsidR="00227CA4" w:rsidRPr="00791D49">
        <w:rPr>
          <w:rFonts w:ascii="Times New Roman" w:hAnsi="Times New Roman" w:cs="Times New Roman"/>
          <w:sz w:val="24"/>
          <w:szCs w:val="24"/>
        </w:rPr>
        <w:t xml:space="preserve">at </w:t>
      </w:r>
      <w:r w:rsidR="00781993" w:rsidRPr="00791D49">
        <w:rPr>
          <w:rFonts w:ascii="Times New Roman" w:hAnsi="Times New Roman" w:cs="Times New Roman"/>
          <w:sz w:val="24"/>
          <w:szCs w:val="24"/>
        </w:rPr>
        <w:t>higher temperatures can cause degradation of lignin (</w:t>
      </w:r>
      <w:r w:rsidR="00FE5149" w:rsidRPr="00791D49">
        <w:rPr>
          <w:rFonts w:ascii="Times New Roman" w:hAnsi="Times New Roman" w:cs="Times New Roman"/>
          <w:sz w:val="24"/>
          <w:szCs w:val="24"/>
        </w:rPr>
        <w:t>Brebu and Vasile, 2009</w:t>
      </w:r>
      <w:r w:rsidR="00781993" w:rsidRPr="00791D49">
        <w:rPr>
          <w:rFonts w:ascii="Times New Roman" w:hAnsi="Times New Roman" w:cs="Times New Roman"/>
          <w:sz w:val="24"/>
          <w:szCs w:val="24"/>
        </w:rPr>
        <w:t>).</w:t>
      </w:r>
    </w:p>
    <w:p w14:paraId="6AC62E1E" w14:textId="77777777" w:rsidR="00D74D22" w:rsidRPr="00791D49" w:rsidRDefault="00D74D22" w:rsidP="00D74D22">
      <w:pPr>
        <w:spacing w:line="360" w:lineRule="auto"/>
        <w:jc w:val="center"/>
        <w:rPr>
          <w:rFonts w:ascii="Times New Roman" w:hAnsi="Times New Roman" w:cs="Times New Roman"/>
          <w:b/>
          <w:sz w:val="24"/>
          <w:szCs w:val="24"/>
        </w:rPr>
      </w:pPr>
      <w:r w:rsidRPr="00791D49">
        <w:rPr>
          <w:noProof/>
          <w:lang w:val="en-IN" w:eastAsia="en-IN"/>
        </w:rPr>
        <w:drawing>
          <wp:inline distT="0" distB="0" distL="0" distR="0" wp14:anchorId="7C2A8235" wp14:editId="05D2149B">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E423B7" w14:textId="77777777" w:rsidR="0089231A" w:rsidRPr="00791D49" w:rsidRDefault="0089231A" w:rsidP="004E2914">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1: </w:t>
      </w:r>
      <w:r w:rsidRPr="00791D49">
        <w:rPr>
          <w:rFonts w:ascii="Times New Roman" w:hAnsi="Times New Roman" w:cs="Times New Roman"/>
          <w:sz w:val="24"/>
          <w:szCs w:val="24"/>
        </w:rPr>
        <w:t>Effect of temperature on Lignin extraction</w:t>
      </w:r>
    </w:p>
    <w:p w14:paraId="7E3B1631" w14:textId="77777777" w:rsidR="00AE186D" w:rsidRPr="00791D49" w:rsidRDefault="00781993"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lastRenderedPageBreak/>
        <w:t xml:space="preserve"> </w:t>
      </w:r>
      <w:r w:rsidR="00227CA4" w:rsidRPr="00791D49">
        <w:rPr>
          <w:rFonts w:ascii="Times New Roman" w:hAnsi="Times New Roman" w:cs="Times New Roman"/>
          <w:b/>
          <w:sz w:val="24"/>
          <w:szCs w:val="24"/>
        </w:rPr>
        <w:t>3.2.3. Effect of foliage</w:t>
      </w:r>
      <w:r w:rsidR="00AE186D" w:rsidRPr="00791D49">
        <w:rPr>
          <w:rFonts w:ascii="Times New Roman" w:hAnsi="Times New Roman" w:cs="Times New Roman"/>
          <w:b/>
          <w:sz w:val="24"/>
          <w:szCs w:val="24"/>
        </w:rPr>
        <w:t xml:space="preserve"> loading</w:t>
      </w:r>
      <w:r w:rsidR="00D7179A" w:rsidRPr="00791D49">
        <w:rPr>
          <w:rFonts w:ascii="Times New Roman" w:hAnsi="Times New Roman" w:cs="Times New Roman"/>
          <w:b/>
          <w:sz w:val="24"/>
          <w:szCs w:val="24"/>
        </w:rPr>
        <w:t>:</w:t>
      </w:r>
      <w:r w:rsidR="00AE186D" w:rsidRPr="00791D49">
        <w:rPr>
          <w:rFonts w:ascii="Times New Roman" w:hAnsi="Times New Roman" w:cs="Times New Roman"/>
          <w:sz w:val="24"/>
          <w:szCs w:val="24"/>
        </w:rPr>
        <w:t xml:space="preserve"> The experiments were </w:t>
      </w:r>
      <w:r w:rsidR="00874C5B" w:rsidRPr="00791D49">
        <w:rPr>
          <w:rFonts w:ascii="Times New Roman" w:hAnsi="Times New Roman" w:cs="Times New Roman"/>
          <w:sz w:val="24"/>
          <w:szCs w:val="24"/>
        </w:rPr>
        <w:t>performed</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by using</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different percentages of jackfruit tree dried foliage</w:t>
      </w:r>
      <w:r w:rsidR="00EC2E45" w:rsidRPr="00791D49">
        <w:rPr>
          <w:rFonts w:ascii="Times New Roman" w:hAnsi="Times New Roman" w:cs="Times New Roman"/>
          <w:sz w:val="24"/>
          <w:szCs w:val="24"/>
        </w:rPr>
        <w:t xml:space="preserve"> at </w:t>
      </w:r>
      <w:r w:rsidR="00874C5B" w:rsidRPr="00791D49">
        <w:rPr>
          <w:rFonts w:ascii="Times New Roman" w:hAnsi="Times New Roman" w:cs="Times New Roman"/>
          <w:sz w:val="24"/>
          <w:szCs w:val="24"/>
        </w:rPr>
        <w:t xml:space="preserve">concentration of 5, 7.5, 10, and 12.5 </w:t>
      </w:r>
      <w:r w:rsidR="00AE186D" w:rsidRPr="00791D49">
        <w:rPr>
          <w:rFonts w:ascii="Times New Roman" w:hAnsi="Times New Roman" w:cs="Times New Roman"/>
          <w:sz w:val="24"/>
          <w:szCs w:val="24"/>
        </w:rPr>
        <w:t>%</w:t>
      </w:r>
      <w:r w:rsidR="00874C5B" w:rsidRPr="00791D49">
        <w:rPr>
          <w:rFonts w:ascii="Times New Roman" w:hAnsi="Times New Roman" w:cs="Times New Roman"/>
          <w:sz w:val="24"/>
          <w:szCs w:val="24"/>
        </w:rPr>
        <w:t xml:space="preserve"> w/v</w:t>
      </w:r>
      <w:r w:rsidR="00AE186D" w:rsidRPr="00791D49">
        <w:rPr>
          <w:rFonts w:ascii="Times New Roman" w:hAnsi="Times New Roman" w:cs="Times New Roman"/>
          <w:sz w:val="24"/>
          <w:szCs w:val="24"/>
        </w:rPr>
        <w:t xml:space="preserve"> </w:t>
      </w:r>
      <w:r w:rsidR="00874C5B" w:rsidRPr="00791D49">
        <w:rPr>
          <w:rFonts w:ascii="Times New Roman" w:hAnsi="Times New Roman" w:cs="Times New Roman"/>
          <w:sz w:val="24"/>
          <w:szCs w:val="24"/>
        </w:rPr>
        <w:t xml:space="preserve">in the 30 % </w:t>
      </w:r>
      <w:proofErr w:type="spellStart"/>
      <w:r w:rsidR="00EC2E45" w:rsidRPr="00791D49">
        <w:rPr>
          <w:rFonts w:ascii="Times New Roman" w:hAnsi="Times New Roman" w:cs="Times New Roman"/>
          <w:sz w:val="24"/>
          <w:szCs w:val="24"/>
        </w:rPr>
        <w:t>NaXS</w:t>
      </w:r>
      <w:proofErr w:type="spellEnd"/>
      <w:r w:rsidR="00EC2E45" w:rsidRPr="00791D49">
        <w:rPr>
          <w:rFonts w:ascii="Times New Roman" w:hAnsi="Times New Roman" w:cs="Times New Roman"/>
          <w:sz w:val="24"/>
          <w:szCs w:val="24"/>
        </w:rPr>
        <w:t xml:space="preserve"> </w:t>
      </w:r>
      <w:r w:rsidR="00AE186D" w:rsidRPr="00791D49">
        <w:rPr>
          <w:rFonts w:ascii="Times New Roman" w:hAnsi="Times New Roman" w:cs="Times New Roman"/>
          <w:sz w:val="24"/>
          <w:szCs w:val="24"/>
        </w:rPr>
        <w:t xml:space="preserve">for the deligniﬁcation. The optimized conditions of </w:t>
      </w:r>
      <w:r w:rsidR="00E83706" w:rsidRPr="00791D49">
        <w:rPr>
          <w:rFonts w:ascii="Times New Roman" w:hAnsi="Times New Roman" w:cs="Times New Roman"/>
          <w:sz w:val="24"/>
          <w:szCs w:val="24"/>
        </w:rPr>
        <w:t>115 ± 5̊ C</w:t>
      </w:r>
      <w:r w:rsidR="00AE186D" w:rsidRPr="00791D49">
        <w:rPr>
          <w:rFonts w:ascii="Times New Roman" w:hAnsi="Times New Roman" w:cs="Times New Roman"/>
          <w:sz w:val="24"/>
          <w:szCs w:val="24"/>
        </w:rPr>
        <w:t xml:space="preserve"> and 240 min for the deligniﬁcation were used. The deligniﬁcation with 5 </w:t>
      </w:r>
      <w:proofErr w:type="spellStart"/>
      <w:r w:rsidR="00AE186D" w:rsidRPr="00791D49">
        <w:rPr>
          <w:rFonts w:ascii="Times New Roman" w:hAnsi="Times New Roman" w:cs="Times New Roman"/>
          <w:sz w:val="24"/>
          <w:szCs w:val="24"/>
        </w:rPr>
        <w:t>wt</w:t>
      </w:r>
      <w:proofErr w:type="spellEnd"/>
      <w:r w:rsidR="00AE186D" w:rsidRPr="00791D49">
        <w:rPr>
          <w:rFonts w:ascii="Times New Roman" w:hAnsi="Times New Roman" w:cs="Times New Roman"/>
          <w:sz w:val="24"/>
          <w:szCs w:val="24"/>
        </w:rPr>
        <w:t xml:space="preserve">%, and 7.5 </w:t>
      </w:r>
      <w:proofErr w:type="spellStart"/>
      <w:r w:rsidR="00AE186D" w:rsidRPr="00791D49">
        <w:rPr>
          <w:rFonts w:ascii="Times New Roman" w:hAnsi="Times New Roman" w:cs="Times New Roman"/>
          <w:sz w:val="24"/>
          <w:szCs w:val="24"/>
        </w:rPr>
        <w:t>wt</w:t>
      </w:r>
      <w:proofErr w:type="spellEnd"/>
      <w:r w:rsidR="00AE186D" w:rsidRPr="00791D49">
        <w:rPr>
          <w:rFonts w:ascii="Times New Roman" w:hAnsi="Times New Roman" w:cs="Times New Roman"/>
          <w:sz w:val="24"/>
          <w:szCs w:val="24"/>
        </w:rPr>
        <w:t>% bagass</w:t>
      </w:r>
      <w:r w:rsidR="00E83706" w:rsidRPr="00791D49">
        <w:rPr>
          <w:rFonts w:ascii="Times New Roman" w:hAnsi="Times New Roman" w:cs="Times New Roman"/>
          <w:sz w:val="24"/>
          <w:szCs w:val="24"/>
        </w:rPr>
        <w:t xml:space="preserve">e </w:t>
      </w:r>
      <w:r w:rsidR="00902DDF" w:rsidRPr="00791D49">
        <w:rPr>
          <w:rFonts w:ascii="Times New Roman" w:hAnsi="Times New Roman" w:cs="Times New Roman"/>
          <w:sz w:val="24"/>
          <w:szCs w:val="24"/>
        </w:rPr>
        <w:t xml:space="preserve">loading was in the range of </w:t>
      </w:r>
      <w:r w:rsidR="00E83706" w:rsidRPr="00791D49">
        <w:rPr>
          <w:rFonts w:ascii="Times New Roman" w:hAnsi="Times New Roman" w:cs="Times New Roman"/>
          <w:sz w:val="24"/>
          <w:szCs w:val="24"/>
        </w:rPr>
        <w:t>8</w:t>
      </w:r>
      <w:r w:rsidR="00902DDF" w:rsidRPr="00791D49">
        <w:rPr>
          <w:rFonts w:ascii="Times New Roman" w:hAnsi="Times New Roman" w:cs="Times New Roman"/>
          <w:sz w:val="24"/>
          <w:szCs w:val="24"/>
        </w:rPr>
        <w:t xml:space="preserve">0 to </w:t>
      </w:r>
      <w:r w:rsidR="00E83706" w:rsidRPr="00791D49">
        <w:rPr>
          <w:rFonts w:ascii="Times New Roman" w:hAnsi="Times New Roman" w:cs="Times New Roman"/>
          <w:sz w:val="24"/>
          <w:szCs w:val="24"/>
        </w:rPr>
        <w:t>81</w:t>
      </w:r>
      <w:r w:rsidR="00AE186D" w:rsidRPr="00791D49">
        <w:rPr>
          <w:rFonts w:ascii="Times New Roman" w:hAnsi="Times New Roman" w:cs="Times New Roman"/>
          <w:sz w:val="24"/>
          <w:szCs w:val="24"/>
        </w:rPr>
        <w:t xml:space="preserve"> %</w:t>
      </w:r>
      <w:r w:rsidR="00E83706" w:rsidRPr="00791D49">
        <w:rPr>
          <w:rFonts w:ascii="Times New Roman" w:hAnsi="Times New Roman" w:cs="Times New Roman"/>
          <w:sz w:val="24"/>
          <w:szCs w:val="24"/>
        </w:rPr>
        <w:t xml:space="preserve"> w/w</w:t>
      </w:r>
      <w:r w:rsidR="00902DDF" w:rsidRPr="00791D49">
        <w:rPr>
          <w:rFonts w:ascii="Times New Roman" w:hAnsi="Times New Roman" w:cs="Times New Roman"/>
          <w:sz w:val="24"/>
          <w:szCs w:val="24"/>
        </w:rPr>
        <w:t xml:space="preserve">. However, for 10 </w:t>
      </w:r>
      <w:r w:rsidR="00AE186D" w:rsidRPr="00791D49">
        <w:rPr>
          <w:rFonts w:ascii="Times New Roman" w:hAnsi="Times New Roman" w:cs="Times New Roman"/>
          <w:sz w:val="24"/>
          <w:szCs w:val="24"/>
        </w:rPr>
        <w:t xml:space="preserve">% </w:t>
      </w:r>
      <w:r w:rsidR="00902DDF" w:rsidRPr="00791D49">
        <w:rPr>
          <w:rFonts w:ascii="Times New Roman" w:hAnsi="Times New Roman" w:cs="Times New Roman"/>
          <w:sz w:val="24"/>
          <w:szCs w:val="24"/>
        </w:rPr>
        <w:t xml:space="preserve">w/v </w:t>
      </w:r>
      <w:r w:rsidR="00AE186D" w:rsidRPr="00791D49">
        <w:rPr>
          <w:rFonts w:ascii="Times New Roman" w:hAnsi="Times New Roman" w:cs="Times New Roman"/>
          <w:sz w:val="24"/>
          <w:szCs w:val="24"/>
        </w:rPr>
        <w:t xml:space="preserve">and 12.5 % </w:t>
      </w:r>
      <w:r w:rsidR="00902DDF" w:rsidRPr="00791D49">
        <w:rPr>
          <w:rFonts w:ascii="Times New Roman" w:hAnsi="Times New Roman" w:cs="Times New Roman"/>
          <w:sz w:val="24"/>
          <w:szCs w:val="24"/>
        </w:rPr>
        <w:t xml:space="preserve">w/v </w:t>
      </w:r>
      <w:r w:rsidR="00AE186D" w:rsidRPr="00791D49">
        <w:rPr>
          <w:rFonts w:ascii="Times New Roman" w:hAnsi="Times New Roman" w:cs="Times New Roman"/>
          <w:sz w:val="24"/>
          <w:szCs w:val="24"/>
        </w:rPr>
        <w:t>bagasse loadings, the behavior of the</w:t>
      </w:r>
      <w:r w:rsidR="00741F69" w:rsidRPr="00791D49">
        <w:rPr>
          <w:rFonts w:ascii="Times New Roman" w:hAnsi="Times New Roman" w:cs="Times New Roman"/>
          <w:sz w:val="24"/>
          <w:szCs w:val="24"/>
        </w:rPr>
        <w:t xml:space="preserve"> slurry made </w:t>
      </w:r>
      <w:r w:rsidR="00902DDF" w:rsidRPr="00791D49">
        <w:rPr>
          <w:rFonts w:ascii="Times New Roman" w:hAnsi="Times New Roman" w:cs="Times New Roman"/>
          <w:sz w:val="24"/>
          <w:szCs w:val="24"/>
        </w:rPr>
        <w:t>the stirring</w:t>
      </w:r>
      <w:r w:rsidR="00741F69" w:rsidRPr="00791D49">
        <w:rPr>
          <w:rFonts w:ascii="Times New Roman" w:hAnsi="Times New Roman" w:cs="Times New Roman"/>
          <w:sz w:val="24"/>
          <w:szCs w:val="24"/>
        </w:rPr>
        <w:t xml:space="preserve"> difficult</w:t>
      </w:r>
      <w:r w:rsidR="00902DDF" w:rsidRPr="00791D49">
        <w:rPr>
          <w:rFonts w:ascii="Times New Roman" w:hAnsi="Times New Roman" w:cs="Times New Roman"/>
          <w:sz w:val="24"/>
          <w:szCs w:val="24"/>
        </w:rPr>
        <w:t>, as the slurry was thick,</w:t>
      </w:r>
      <w:r w:rsidR="00AE186D" w:rsidRPr="00791D49">
        <w:rPr>
          <w:rFonts w:ascii="Times New Roman" w:hAnsi="Times New Roman" w:cs="Times New Roman"/>
          <w:sz w:val="24"/>
          <w:szCs w:val="24"/>
        </w:rPr>
        <w:t xml:space="preserve"> </w:t>
      </w:r>
      <w:r w:rsidR="00741F69" w:rsidRPr="00791D49">
        <w:rPr>
          <w:rFonts w:ascii="Times New Roman" w:hAnsi="Times New Roman" w:cs="Times New Roman"/>
          <w:sz w:val="24"/>
          <w:szCs w:val="24"/>
        </w:rPr>
        <w:t xml:space="preserve">showing increased apparent viscosity, hence </w:t>
      </w:r>
      <w:r w:rsidR="00AE186D" w:rsidRPr="00791D49">
        <w:rPr>
          <w:rFonts w:ascii="Times New Roman" w:hAnsi="Times New Roman" w:cs="Times New Roman"/>
          <w:sz w:val="24"/>
          <w:szCs w:val="24"/>
        </w:rPr>
        <w:t>the solid l</w:t>
      </w:r>
      <w:r w:rsidR="00902DDF" w:rsidRPr="00791D49">
        <w:rPr>
          <w:rFonts w:ascii="Times New Roman" w:hAnsi="Times New Roman" w:cs="Times New Roman"/>
          <w:sz w:val="24"/>
          <w:szCs w:val="24"/>
        </w:rPr>
        <w:t xml:space="preserve">oading was </w:t>
      </w:r>
      <w:r w:rsidR="00741F69" w:rsidRPr="00791D49">
        <w:rPr>
          <w:rFonts w:ascii="Times New Roman" w:hAnsi="Times New Roman" w:cs="Times New Roman"/>
          <w:sz w:val="24"/>
          <w:szCs w:val="24"/>
        </w:rPr>
        <w:t>controlled</w:t>
      </w:r>
      <w:r w:rsidR="00902DDF" w:rsidRPr="00791D49">
        <w:rPr>
          <w:rFonts w:ascii="Times New Roman" w:hAnsi="Times New Roman" w:cs="Times New Roman"/>
          <w:sz w:val="24"/>
          <w:szCs w:val="24"/>
        </w:rPr>
        <w:t xml:space="preserve"> to 5 % w/v</w:t>
      </w:r>
      <w:r w:rsidR="00AE186D" w:rsidRPr="00791D49">
        <w:rPr>
          <w:rFonts w:ascii="Times New Roman" w:hAnsi="Times New Roman" w:cs="Times New Roman"/>
          <w:sz w:val="24"/>
          <w:szCs w:val="24"/>
        </w:rPr>
        <w:t xml:space="preserve">. </w:t>
      </w:r>
    </w:p>
    <w:p w14:paraId="3BCF5986" w14:textId="77777777" w:rsidR="00EA5FC0" w:rsidRPr="00791D49" w:rsidRDefault="00AE186D" w:rsidP="00AE186D">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 xml:space="preserve">3.2.4. Effect of different </w:t>
      </w:r>
      <w:proofErr w:type="spellStart"/>
      <w:r w:rsidRPr="00791D49">
        <w:rPr>
          <w:rFonts w:ascii="Times New Roman" w:hAnsi="Times New Roman" w:cs="Times New Roman"/>
          <w:b/>
          <w:sz w:val="24"/>
          <w:szCs w:val="24"/>
        </w:rPr>
        <w:t>hydrotropes</w:t>
      </w:r>
      <w:proofErr w:type="spellEnd"/>
      <w:r w:rsidR="00EA5FC0" w:rsidRPr="00791D49">
        <w:rPr>
          <w:rFonts w:ascii="Times New Roman" w:hAnsi="Times New Roman" w:cs="Times New Roman"/>
          <w:b/>
          <w:sz w:val="24"/>
          <w:szCs w:val="24"/>
        </w:rPr>
        <w:t>:</w:t>
      </w:r>
      <w:r w:rsidRPr="00791D49">
        <w:rPr>
          <w:rFonts w:ascii="Times New Roman" w:hAnsi="Times New Roman" w:cs="Times New Roman"/>
          <w:b/>
          <w:sz w:val="24"/>
          <w:szCs w:val="24"/>
        </w:rPr>
        <w:t xml:space="preserve"> </w:t>
      </w:r>
    </w:p>
    <w:p w14:paraId="1CAA501C" w14:textId="2D3B9635" w:rsidR="00AE186D" w:rsidRPr="00791D49" w:rsidRDefault="00AE186D" w:rsidP="00AE186D">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treatment of bagasse with 30% (w</w:t>
      </w:r>
      <w:r w:rsidR="00741F69" w:rsidRPr="00791D49">
        <w:rPr>
          <w:rFonts w:ascii="Times New Roman" w:hAnsi="Times New Roman" w:cs="Times New Roman"/>
          <w:sz w:val="24"/>
          <w:szCs w:val="24"/>
        </w:rPr>
        <w:t>/w</w:t>
      </w:r>
      <w:r w:rsidRPr="00791D49">
        <w:rPr>
          <w:rFonts w:ascii="Times New Roman" w:hAnsi="Times New Roman" w:cs="Times New Roman"/>
          <w:sz w:val="24"/>
          <w:szCs w:val="24"/>
        </w:rPr>
        <w:t xml:space="preserve">) aqueous solutions of different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such as N</w:t>
      </w:r>
      <w:r w:rsidR="001339B6" w:rsidRPr="00791D49">
        <w:rPr>
          <w:rFonts w:ascii="Times New Roman" w:hAnsi="Times New Roman" w:cs="Times New Roman"/>
          <w:sz w:val="24"/>
          <w:szCs w:val="24"/>
        </w:rPr>
        <w:t xml:space="preserve">a-XS and Na-CS gave 81% and </w:t>
      </w:r>
      <w:r w:rsidRPr="00791D49">
        <w:rPr>
          <w:rFonts w:ascii="Times New Roman" w:hAnsi="Times New Roman" w:cs="Times New Roman"/>
          <w:sz w:val="24"/>
          <w:szCs w:val="24"/>
        </w:rPr>
        <w:t>4</w:t>
      </w:r>
      <w:r w:rsidR="001339B6" w:rsidRPr="00791D49">
        <w:rPr>
          <w:rFonts w:ascii="Times New Roman" w:hAnsi="Times New Roman" w:cs="Times New Roman"/>
          <w:sz w:val="24"/>
          <w:szCs w:val="24"/>
        </w:rPr>
        <w:t>2%</w:t>
      </w:r>
      <w:r w:rsidRPr="00791D49">
        <w:rPr>
          <w:rFonts w:ascii="Times New Roman" w:hAnsi="Times New Roman" w:cs="Times New Roman"/>
          <w:sz w:val="24"/>
          <w:szCs w:val="24"/>
        </w:rPr>
        <w:t xml:space="preserve"> deligniﬁcation, respectively </w:t>
      </w:r>
      <w:r w:rsidR="001339B6" w:rsidRPr="00791D49">
        <w:rPr>
          <w:rFonts w:ascii="Times New Roman" w:hAnsi="Times New Roman" w:cs="Times New Roman"/>
          <w:sz w:val="24"/>
          <w:szCs w:val="24"/>
        </w:rPr>
        <w:t>at optimized conditions of 115 ̊C</w:t>
      </w:r>
      <w:r w:rsidRPr="00791D49">
        <w:rPr>
          <w:rFonts w:ascii="Times New Roman" w:hAnsi="Times New Roman" w:cs="Times New Roman"/>
          <w:sz w:val="24"/>
          <w:szCs w:val="24"/>
        </w:rPr>
        <w:t xml:space="preserve"> temperature, 900 rpm as speed of agitation for 240 min. The estimated Kappa numbers of the </w:t>
      </w:r>
      <w:r w:rsidR="00D24221" w:rsidRPr="00791D49">
        <w:rPr>
          <w:rFonts w:ascii="Times New Roman" w:hAnsi="Times New Roman" w:cs="Times New Roman"/>
          <w:sz w:val="24"/>
          <w:szCs w:val="24"/>
        </w:rPr>
        <w:t xml:space="preserve">initial foliage was 33.6 and the kappa number of </w:t>
      </w:r>
      <w:r w:rsidRPr="00791D49">
        <w:rPr>
          <w:rFonts w:ascii="Times New Roman" w:hAnsi="Times New Roman" w:cs="Times New Roman"/>
          <w:sz w:val="24"/>
          <w:szCs w:val="24"/>
        </w:rPr>
        <w:t xml:space="preserve">ﬁnal deligniﬁed </w:t>
      </w:r>
      <w:r w:rsidR="00307C2E"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w:t>
      </w:r>
      <w:r w:rsidR="002A27C1" w:rsidRPr="002A27C1">
        <w:rPr>
          <w:rFonts w:ascii="Times New Roman" w:hAnsi="Times New Roman" w:cs="Times New Roman"/>
          <w:sz w:val="24"/>
          <w:szCs w:val="24"/>
          <w:highlight w:val="yellow"/>
        </w:rPr>
        <w:t>w</w:t>
      </w:r>
      <w:r w:rsidR="002A27C1" w:rsidRPr="002A27C1">
        <w:rPr>
          <w:rFonts w:ascii="Times New Roman" w:hAnsi="Times New Roman" w:cs="Times New Roman"/>
          <w:sz w:val="24"/>
          <w:szCs w:val="24"/>
          <w:highlight w:val="yellow"/>
        </w:rPr>
        <w:t>as</w:t>
      </w:r>
      <w:r w:rsidR="002A27C1" w:rsidRPr="002A27C1">
        <w:rPr>
          <w:rFonts w:ascii="Times New Roman" w:hAnsi="Times New Roman" w:cs="Times New Roman"/>
          <w:sz w:val="24"/>
          <w:szCs w:val="24"/>
          <w:highlight w:val="yellow"/>
        </w:rPr>
        <w:t xml:space="preserve"> </w:t>
      </w:r>
      <w:r w:rsidR="00307C2E" w:rsidRPr="00791D49">
        <w:rPr>
          <w:rFonts w:ascii="Times New Roman" w:hAnsi="Times New Roman" w:cs="Times New Roman"/>
          <w:sz w:val="24"/>
          <w:szCs w:val="24"/>
        </w:rPr>
        <w:t>18.55</w:t>
      </w:r>
      <w:r w:rsidRPr="00791D49">
        <w:rPr>
          <w:rFonts w:ascii="Times New Roman" w:hAnsi="Times New Roman" w:cs="Times New Roman"/>
          <w:sz w:val="24"/>
          <w:szCs w:val="24"/>
        </w:rPr>
        <w:t>, 28</w:t>
      </w:r>
      <w:r w:rsidR="00307C2E" w:rsidRPr="00791D49">
        <w:rPr>
          <w:rFonts w:ascii="Times New Roman" w:hAnsi="Times New Roman" w:cs="Times New Roman"/>
          <w:sz w:val="24"/>
          <w:szCs w:val="24"/>
        </w:rPr>
        <w:t xml:space="preserve">.3 </w:t>
      </w:r>
      <w:r w:rsidRPr="00791D49">
        <w:rPr>
          <w:rFonts w:ascii="Times New Roman" w:hAnsi="Times New Roman" w:cs="Times New Roman"/>
          <w:sz w:val="24"/>
          <w:szCs w:val="24"/>
        </w:rPr>
        <w:t>respectively</w:t>
      </w:r>
      <w:r w:rsidR="00307C2E" w:rsidRPr="00791D49">
        <w:rPr>
          <w:rFonts w:ascii="Times New Roman" w:hAnsi="Times New Roman" w:cs="Times New Roman"/>
          <w:sz w:val="24"/>
          <w:szCs w:val="24"/>
        </w:rPr>
        <w:t xml:space="preserve"> for Na-XS and Na-CS</w:t>
      </w:r>
      <w:r w:rsidRPr="00791D49">
        <w:rPr>
          <w:rFonts w:ascii="Times New Roman" w:hAnsi="Times New Roman" w:cs="Times New Roman"/>
          <w:sz w:val="24"/>
          <w:szCs w:val="24"/>
        </w:rPr>
        <w:t xml:space="preserve">. </w:t>
      </w:r>
      <w:r w:rsidR="00D24221" w:rsidRPr="00791D49">
        <w:rPr>
          <w:rFonts w:ascii="Times New Roman" w:hAnsi="Times New Roman" w:cs="Times New Roman"/>
          <w:sz w:val="24"/>
          <w:szCs w:val="24"/>
        </w:rPr>
        <w:t>The Kappa numbers in the range of 25- 30 and 17 -20 were considered ideal for good pulp quality (</w:t>
      </w:r>
      <w:proofErr w:type="spellStart"/>
      <w:r w:rsidR="004D2276" w:rsidRPr="00791D49">
        <w:rPr>
          <w:rFonts w:ascii="Times New Roman" w:hAnsi="Times New Roman" w:cs="Times New Roman"/>
          <w:sz w:val="24"/>
          <w:szCs w:val="24"/>
        </w:rPr>
        <w:t>Chakar</w:t>
      </w:r>
      <w:proofErr w:type="spellEnd"/>
      <w:r w:rsidR="004D2276" w:rsidRPr="00791D49">
        <w:rPr>
          <w:rFonts w:ascii="Times New Roman" w:hAnsi="Times New Roman" w:cs="Times New Roman"/>
          <w:sz w:val="24"/>
          <w:szCs w:val="24"/>
        </w:rPr>
        <w:t xml:space="preserve"> and </w:t>
      </w:r>
      <w:proofErr w:type="spellStart"/>
      <w:r w:rsidR="004D2276" w:rsidRPr="00791D49">
        <w:rPr>
          <w:rFonts w:ascii="Times New Roman" w:hAnsi="Times New Roman" w:cs="Times New Roman"/>
          <w:sz w:val="24"/>
          <w:szCs w:val="24"/>
        </w:rPr>
        <w:t>Ragauskas</w:t>
      </w:r>
      <w:proofErr w:type="spellEnd"/>
      <w:r w:rsidR="004D2276" w:rsidRPr="00791D49">
        <w:rPr>
          <w:rFonts w:ascii="Times New Roman" w:hAnsi="Times New Roman" w:cs="Times New Roman"/>
          <w:sz w:val="24"/>
          <w:szCs w:val="24"/>
        </w:rPr>
        <w:t>, 2004</w:t>
      </w:r>
      <w:r w:rsidR="00D24221" w:rsidRPr="00791D49">
        <w:rPr>
          <w:rFonts w:ascii="Times New Roman" w:hAnsi="Times New Roman" w:cs="Times New Roman"/>
          <w:sz w:val="24"/>
          <w:szCs w:val="24"/>
        </w:rPr>
        <w:t xml:space="preserve">). </w:t>
      </w:r>
      <w:r w:rsidRPr="00791D49">
        <w:rPr>
          <w:rFonts w:ascii="Times New Roman" w:hAnsi="Times New Roman" w:cs="Times New Roman"/>
          <w:sz w:val="24"/>
          <w:szCs w:val="24"/>
        </w:rPr>
        <w:t>The maximum deligniﬁcation was observed in case o</w:t>
      </w:r>
      <w:r w:rsidR="00692704" w:rsidRPr="00791D49">
        <w:rPr>
          <w:rFonts w:ascii="Times New Roman" w:hAnsi="Times New Roman" w:cs="Times New Roman"/>
          <w:sz w:val="24"/>
          <w:szCs w:val="24"/>
        </w:rPr>
        <w:t>f Na-XS</w:t>
      </w:r>
      <w:r w:rsidRPr="00791D49">
        <w:rPr>
          <w:rFonts w:ascii="Times New Roman" w:hAnsi="Times New Roman" w:cs="Times New Roman"/>
          <w:sz w:val="24"/>
          <w:szCs w:val="24"/>
        </w:rPr>
        <w:t xml:space="preserve">, indicating that Na-XS </w:t>
      </w:r>
      <w:r w:rsidRPr="002A27C1">
        <w:rPr>
          <w:rFonts w:ascii="Times New Roman" w:hAnsi="Times New Roman" w:cs="Times New Roman"/>
          <w:sz w:val="24"/>
          <w:szCs w:val="24"/>
          <w:highlight w:val="yellow"/>
        </w:rPr>
        <w:t xml:space="preserve">was the most effective </w:t>
      </w:r>
      <w:proofErr w:type="spellStart"/>
      <w:r w:rsidRPr="002A27C1">
        <w:rPr>
          <w:rFonts w:ascii="Times New Roman" w:hAnsi="Times New Roman" w:cs="Times New Roman"/>
          <w:sz w:val="24"/>
          <w:szCs w:val="24"/>
          <w:highlight w:val="yellow"/>
        </w:rPr>
        <w:t>hydrotrope</w:t>
      </w:r>
      <w:proofErr w:type="spellEnd"/>
      <w:r w:rsidRPr="002A27C1">
        <w:rPr>
          <w:rFonts w:ascii="Times New Roman" w:hAnsi="Times New Roman" w:cs="Times New Roman"/>
          <w:sz w:val="24"/>
          <w:szCs w:val="24"/>
          <w:highlight w:val="yellow"/>
        </w:rPr>
        <w:t xml:space="preserve"> for the deligniﬁcation </w:t>
      </w:r>
      <w:r w:rsidR="00741F69" w:rsidRPr="002A27C1">
        <w:rPr>
          <w:rFonts w:ascii="Times New Roman" w:hAnsi="Times New Roman" w:cs="Times New Roman"/>
          <w:sz w:val="24"/>
          <w:szCs w:val="24"/>
          <w:highlight w:val="yellow"/>
        </w:rPr>
        <w:t>(Fig</w:t>
      </w:r>
      <w:r w:rsidR="0089231A" w:rsidRPr="002A27C1">
        <w:rPr>
          <w:rFonts w:ascii="Times New Roman" w:hAnsi="Times New Roman" w:cs="Times New Roman"/>
          <w:sz w:val="24"/>
          <w:szCs w:val="24"/>
          <w:highlight w:val="yellow"/>
        </w:rPr>
        <w:t>ure</w:t>
      </w:r>
      <w:r w:rsidR="00741F69" w:rsidRPr="002A27C1">
        <w:rPr>
          <w:rFonts w:ascii="Times New Roman" w:hAnsi="Times New Roman" w:cs="Times New Roman"/>
          <w:sz w:val="24"/>
          <w:szCs w:val="24"/>
          <w:highlight w:val="yellow"/>
        </w:rPr>
        <w:t xml:space="preserve"> 2</w:t>
      </w:r>
      <w:r w:rsidRPr="002A27C1">
        <w:rPr>
          <w:rFonts w:ascii="Times New Roman" w:hAnsi="Times New Roman" w:cs="Times New Roman"/>
          <w:sz w:val="24"/>
          <w:szCs w:val="24"/>
          <w:highlight w:val="yellow"/>
        </w:rPr>
        <w:t xml:space="preserve">). </w:t>
      </w:r>
      <w:r w:rsidR="003A3D44" w:rsidRPr="002A27C1">
        <w:rPr>
          <w:rFonts w:ascii="Times New Roman" w:hAnsi="Times New Roman" w:cs="Times New Roman"/>
          <w:sz w:val="24"/>
          <w:szCs w:val="24"/>
          <w:highlight w:val="yellow"/>
        </w:rPr>
        <w:t>T</w:t>
      </w:r>
      <w:r w:rsidRPr="002A27C1">
        <w:rPr>
          <w:rFonts w:ascii="Times New Roman" w:hAnsi="Times New Roman" w:cs="Times New Roman"/>
          <w:sz w:val="24"/>
          <w:szCs w:val="24"/>
          <w:highlight w:val="yellow"/>
        </w:rPr>
        <w:t xml:space="preserve">he </w:t>
      </w:r>
      <w:r w:rsidR="003A3D44" w:rsidRPr="002A27C1">
        <w:rPr>
          <w:rFonts w:ascii="Times New Roman" w:hAnsi="Times New Roman" w:cs="Times New Roman"/>
          <w:sz w:val="24"/>
          <w:szCs w:val="24"/>
          <w:highlight w:val="yellow"/>
        </w:rPr>
        <w:t xml:space="preserve">literature reports mention that the </w:t>
      </w:r>
      <w:r w:rsidR="005A402B" w:rsidRPr="00791D49">
        <w:rPr>
          <w:rFonts w:ascii="Times New Roman" w:hAnsi="Times New Roman" w:cs="Times New Roman"/>
          <w:sz w:val="24"/>
          <w:szCs w:val="24"/>
        </w:rPr>
        <w:t xml:space="preserve">extraction efﬁciency </w:t>
      </w:r>
      <w:r w:rsidR="006C35A4" w:rsidRPr="00791D49">
        <w:rPr>
          <w:rFonts w:ascii="Times New Roman" w:hAnsi="Times New Roman" w:cs="Times New Roman"/>
          <w:sz w:val="24"/>
          <w:szCs w:val="24"/>
        </w:rPr>
        <w:t xml:space="preserve">of </w:t>
      </w:r>
      <w:proofErr w:type="spellStart"/>
      <w:r w:rsidR="006C35A4" w:rsidRPr="00791D49">
        <w:rPr>
          <w:rFonts w:ascii="Times New Roman" w:hAnsi="Times New Roman" w:cs="Times New Roman"/>
          <w:sz w:val="24"/>
          <w:szCs w:val="24"/>
        </w:rPr>
        <w:t>hydrotropes</w:t>
      </w:r>
      <w:proofErr w:type="spellEnd"/>
      <w:r w:rsidR="006C35A4" w:rsidRPr="00791D49">
        <w:rPr>
          <w:rFonts w:ascii="Times New Roman" w:hAnsi="Times New Roman" w:cs="Times New Roman"/>
          <w:sz w:val="24"/>
          <w:szCs w:val="24"/>
        </w:rPr>
        <w:t xml:space="preserve"> from plant matrices </w:t>
      </w:r>
      <w:r w:rsidR="005A402B" w:rsidRPr="00791D49">
        <w:rPr>
          <w:rFonts w:ascii="Times New Roman" w:hAnsi="Times New Roman" w:cs="Times New Roman"/>
          <w:sz w:val="24"/>
          <w:szCs w:val="24"/>
        </w:rPr>
        <w:t>was proportional</w:t>
      </w:r>
      <w:r w:rsidRPr="00791D49">
        <w:rPr>
          <w:rFonts w:ascii="Times New Roman" w:hAnsi="Times New Roman" w:cs="Times New Roman"/>
          <w:sz w:val="24"/>
          <w:szCs w:val="24"/>
        </w:rPr>
        <w:t xml:space="preserve"> to the </w:t>
      </w:r>
      <w:r w:rsidR="003A3D44" w:rsidRPr="00791D49">
        <w:rPr>
          <w:rFonts w:ascii="Times New Roman" w:hAnsi="Times New Roman" w:cs="Times New Roman"/>
          <w:sz w:val="24"/>
          <w:szCs w:val="24"/>
        </w:rPr>
        <w:t xml:space="preserve">length of </w:t>
      </w:r>
      <w:r w:rsidRPr="00791D49">
        <w:rPr>
          <w:rFonts w:ascii="Times New Roman" w:hAnsi="Times New Roman" w:cs="Times New Roman"/>
          <w:sz w:val="24"/>
          <w:szCs w:val="24"/>
        </w:rPr>
        <w:t xml:space="preserve">hydrocarbon structure of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(Dandekar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Mishra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2004, 2006, 2009; Negi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2009; Raman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However, in the present studies </w:t>
      </w:r>
      <w:r w:rsidR="00741F69" w:rsidRPr="00791D49">
        <w:rPr>
          <w:rFonts w:ascii="Times New Roman" w:hAnsi="Times New Roman" w:cs="Times New Roman"/>
          <w:sz w:val="24"/>
          <w:szCs w:val="24"/>
        </w:rPr>
        <w:t>contradictory</w:t>
      </w:r>
      <w:r w:rsidR="006C35A4" w:rsidRPr="00791D49">
        <w:rPr>
          <w:rFonts w:ascii="Times New Roman" w:hAnsi="Times New Roman" w:cs="Times New Roman"/>
          <w:sz w:val="24"/>
          <w:szCs w:val="24"/>
        </w:rPr>
        <w:t xml:space="preserve"> </w:t>
      </w:r>
      <w:r w:rsidR="00741F69" w:rsidRPr="00791D49">
        <w:rPr>
          <w:rFonts w:ascii="Times New Roman" w:hAnsi="Times New Roman" w:cs="Times New Roman"/>
          <w:sz w:val="24"/>
          <w:szCs w:val="24"/>
        </w:rPr>
        <w:t xml:space="preserve">results </w:t>
      </w:r>
      <w:r w:rsidR="006C35A4" w:rsidRPr="00791D49">
        <w:rPr>
          <w:rFonts w:ascii="Times New Roman" w:hAnsi="Times New Roman" w:cs="Times New Roman"/>
          <w:sz w:val="24"/>
          <w:szCs w:val="24"/>
        </w:rPr>
        <w:t>w</w:t>
      </w:r>
      <w:r w:rsidR="00741F69" w:rsidRPr="00791D49">
        <w:rPr>
          <w:rFonts w:ascii="Times New Roman" w:hAnsi="Times New Roman" w:cs="Times New Roman"/>
          <w:sz w:val="24"/>
          <w:szCs w:val="24"/>
        </w:rPr>
        <w:t>ere</w:t>
      </w:r>
      <w:r w:rsidR="006C35A4" w:rsidRPr="00791D49">
        <w:rPr>
          <w:rFonts w:ascii="Times New Roman" w:hAnsi="Times New Roman" w:cs="Times New Roman"/>
          <w:sz w:val="24"/>
          <w:szCs w:val="24"/>
        </w:rPr>
        <w:t xml:space="preserve"> observed</w:t>
      </w:r>
      <w:r w:rsidR="004A511A" w:rsidRPr="00791D49">
        <w:rPr>
          <w:rFonts w:ascii="Times New Roman" w:hAnsi="Times New Roman" w:cs="Times New Roman"/>
          <w:sz w:val="24"/>
          <w:szCs w:val="24"/>
        </w:rPr>
        <w:t xml:space="preserve">. This might be because the </w:t>
      </w:r>
      <w:proofErr w:type="spellStart"/>
      <w:r w:rsidR="004A511A" w:rsidRPr="00791D49">
        <w:rPr>
          <w:rFonts w:ascii="Times New Roman" w:hAnsi="Times New Roman" w:cs="Times New Roman"/>
          <w:sz w:val="24"/>
          <w:szCs w:val="24"/>
        </w:rPr>
        <w:t>hydrotropes</w:t>
      </w:r>
      <w:proofErr w:type="spellEnd"/>
      <w:r w:rsidR="004A511A" w:rsidRPr="00791D49">
        <w:rPr>
          <w:rFonts w:ascii="Times New Roman" w:hAnsi="Times New Roman" w:cs="Times New Roman"/>
          <w:sz w:val="24"/>
          <w:szCs w:val="24"/>
        </w:rPr>
        <w:t xml:space="preserve"> self- associate forming aggregates, which offer certain degree of steric hindrance in solubilizing the large molecular weight lignin and is able to solubilize the low </w:t>
      </w:r>
      <w:r w:rsidRPr="00791D49">
        <w:rPr>
          <w:rFonts w:ascii="Times New Roman" w:hAnsi="Times New Roman" w:cs="Times New Roman"/>
          <w:sz w:val="24"/>
          <w:szCs w:val="24"/>
        </w:rPr>
        <w:t xml:space="preserve">molecular weight phenolic species (Negi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2009).</w:t>
      </w:r>
    </w:p>
    <w:p w14:paraId="4CD00143" w14:textId="77777777" w:rsidR="00741F69" w:rsidRPr="00791D49" w:rsidRDefault="00C34353" w:rsidP="00C34353">
      <w:pPr>
        <w:spacing w:line="360" w:lineRule="auto"/>
        <w:jc w:val="center"/>
        <w:rPr>
          <w:rFonts w:ascii="Times New Roman" w:hAnsi="Times New Roman" w:cs="Times New Roman"/>
          <w:b/>
          <w:sz w:val="24"/>
          <w:szCs w:val="24"/>
        </w:rPr>
      </w:pPr>
      <w:r w:rsidRPr="00791D49">
        <w:rPr>
          <w:noProof/>
          <w:lang w:val="en-IN" w:eastAsia="en-IN"/>
        </w:rPr>
        <w:lastRenderedPageBreak/>
        <w:drawing>
          <wp:inline distT="0" distB="0" distL="0" distR="0" wp14:anchorId="676D40C5" wp14:editId="655AA3D3">
            <wp:extent cx="4023783" cy="2377016"/>
            <wp:effectExtent l="0" t="0" r="15240" b="234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CD3EEE" w14:textId="77777777" w:rsidR="00C04B9C" w:rsidRPr="00791D49" w:rsidRDefault="00C04B9C" w:rsidP="004E2914">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2: </w:t>
      </w:r>
      <w:r w:rsidRPr="00791D49">
        <w:rPr>
          <w:rFonts w:ascii="Times New Roman" w:hAnsi="Times New Roman" w:cs="Times New Roman"/>
          <w:sz w:val="24"/>
          <w:szCs w:val="24"/>
        </w:rPr>
        <w:t xml:space="preserve">Effect of type of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on de-lignification</w:t>
      </w:r>
    </w:p>
    <w:p w14:paraId="76F41742" w14:textId="77777777" w:rsidR="00C04B9C" w:rsidRPr="00791D49" w:rsidRDefault="00C04B9C" w:rsidP="00C34353">
      <w:pPr>
        <w:spacing w:line="360" w:lineRule="auto"/>
        <w:jc w:val="center"/>
        <w:rPr>
          <w:rFonts w:ascii="Times New Roman" w:hAnsi="Times New Roman" w:cs="Times New Roman"/>
          <w:b/>
          <w:sz w:val="24"/>
          <w:szCs w:val="24"/>
        </w:rPr>
      </w:pPr>
    </w:p>
    <w:p w14:paraId="0D2D4746" w14:textId="77777777" w:rsidR="00781993" w:rsidRPr="00791D49" w:rsidRDefault="00781993" w:rsidP="00AE186D">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Effect of </w:t>
      </w:r>
      <w:proofErr w:type="spellStart"/>
      <w:r w:rsidRPr="00791D49">
        <w:rPr>
          <w:rFonts w:ascii="Times New Roman" w:hAnsi="Times New Roman" w:cs="Times New Roman"/>
          <w:b/>
          <w:sz w:val="24"/>
          <w:szCs w:val="24"/>
        </w:rPr>
        <w:t>hydrotrope</w:t>
      </w:r>
      <w:proofErr w:type="spellEnd"/>
      <w:r w:rsidRPr="00791D49">
        <w:rPr>
          <w:rFonts w:ascii="Times New Roman" w:hAnsi="Times New Roman" w:cs="Times New Roman"/>
          <w:b/>
          <w:sz w:val="24"/>
          <w:szCs w:val="24"/>
        </w:rPr>
        <w:t xml:space="preserve"> concentration:</w:t>
      </w:r>
      <w:r w:rsidRPr="00791D49">
        <w:rPr>
          <w:rFonts w:ascii="Times New Roman" w:hAnsi="Times New Roman" w:cs="Times New Roman"/>
          <w:sz w:val="24"/>
          <w:szCs w:val="24"/>
        </w:rPr>
        <w:t xml:space="preserve"> The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in the aqueous solutions was varied from 10% (w/w) to 40% (w/w) to check its effect on the deligniﬁcation of bagasse at </w:t>
      </w:r>
      <w:r w:rsidR="004A511A" w:rsidRPr="00791D49">
        <w:rPr>
          <w:rFonts w:ascii="Times New Roman" w:hAnsi="Times New Roman" w:cs="Times New Roman"/>
          <w:sz w:val="24"/>
          <w:szCs w:val="24"/>
        </w:rPr>
        <w:t>115 ̊C</w:t>
      </w:r>
      <w:r w:rsidR="00406DE8" w:rsidRPr="00791D49">
        <w:rPr>
          <w:rFonts w:ascii="Times New Roman" w:hAnsi="Times New Roman" w:cs="Times New Roman"/>
          <w:sz w:val="24"/>
          <w:szCs w:val="24"/>
        </w:rPr>
        <w:t xml:space="preserve">. The </w:t>
      </w:r>
      <w:r w:rsidRPr="00791D49">
        <w:rPr>
          <w:rFonts w:ascii="Times New Roman" w:hAnsi="Times New Roman" w:cs="Times New Roman"/>
          <w:sz w:val="24"/>
          <w:szCs w:val="24"/>
        </w:rPr>
        <w:t>e</w:t>
      </w:r>
      <w:r w:rsidR="00406DE8" w:rsidRPr="00791D49">
        <w:rPr>
          <w:rFonts w:ascii="Times New Roman" w:hAnsi="Times New Roman" w:cs="Times New Roman"/>
          <w:sz w:val="24"/>
          <w:szCs w:val="24"/>
        </w:rPr>
        <w:t>xtraction of lignin from foliage</w:t>
      </w:r>
      <w:r w:rsidRPr="00791D49">
        <w:rPr>
          <w:rFonts w:ascii="Times New Roman" w:hAnsi="Times New Roman" w:cs="Times New Roman"/>
          <w:sz w:val="24"/>
          <w:szCs w:val="24"/>
        </w:rPr>
        <w:t xml:space="preserve"> increased with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 in given time. However, the incremental change in the deligniﬁcation percentage beyond 30% (w/w) of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was insigniﬁcant </w:t>
      </w:r>
      <w:r w:rsidR="00D66C3C" w:rsidRPr="00791D49">
        <w:rPr>
          <w:rFonts w:ascii="Times New Roman" w:hAnsi="Times New Roman" w:cs="Times New Roman"/>
          <w:sz w:val="24"/>
          <w:szCs w:val="24"/>
        </w:rPr>
        <w:t xml:space="preserve">probably due to increased viscosity of the hydrotropic solution </w:t>
      </w:r>
      <w:r w:rsidR="00F04392" w:rsidRPr="00791D49">
        <w:rPr>
          <w:rFonts w:ascii="Times New Roman" w:hAnsi="Times New Roman" w:cs="Times New Roman"/>
          <w:sz w:val="24"/>
          <w:szCs w:val="24"/>
        </w:rPr>
        <w:t xml:space="preserve">due to increased concentration of the </w:t>
      </w:r>
      <w:proofErr w:type="spellStart"/>
      <w:r w:rsidR="00F04392" w:rsidRPr="00791D49">
        <w:rPr>
          <w:rFonts w:ascii="Times New Roman" w:hAnsi="Times New Roman" w:cs="Times New Roman"/>
          <w:sz w:val="24"/>
          <w:szCs w:val="24"/>
        </w:rPr>
        <w:t>hydrotrope</w:t>
      </w:r>
      <w:proofErr w:type="spellEnd"/>
      <w:r w:rsidR="00F04392" w:rsidRPr="00791D49">
        <w:rPr>
          <w:rFonts w:ascii="Times New Roman" w:hAnsi="Times New Roman" w:cs="Times New Roman"/>
          <w:sz w:val="24"/>
          <w:szCs w:val="24"/>
        </w:rPr>
        <w:t xml:space="preserve"> </w:t>
      </w:r>
      <w:r w:rsidRPr="00791D49">
        <w:rPr>
          <w:rFonts w:ascii="Times New Roman" w:hAnsi="Times New Roman" w:cs="Times New Roman"/>
          <w:sz w:val="24"/>
          <w:szCs w:val="24"/>
        </w:rPr>
        <w:t>(</w:t>
      </w:r>
      <w:r w:rsidR="00F93A0D" w:rsidRPr="00791D49">
        <w:rPr>
          <w:rFonts w:ascii="Times New Roman" w:hAnsi="Times New Roman" w:cs="Times New Roman"/>
          <w:sz w:val="24"/>
          <w:szCs w:val="24"/>
        </w:rPr>
        <w:t>Fig. 3</w:t>
      </w:r>
      <w:r w:rsidRPr="00791D49">
        <w:rPr>
          <w:rFonts w:ascii="Times New Roman" w:hAnsi="Times New Roman" w:cs="Times New Roman"/>
          <w:sz w:val="24"/>
          <w:szCs w:val="24"/>
        </w:rPr>
        <w:t xml:space="preserve">). </w:t>
      </w:r>
      <w:r w:rsidR="00F6452F" w:rsidRPr="00791D49">
        <w:rPr>
          <w:rFonts w:ascii="Times New Roman" w:hAnsi="Times New Roman" w:cs="Times New Roman"/>
          <w:sz w:val="24"/>
          <w:szCs w:val="24"/>
        </w:rPr>
        <w:t xml:space="preserve">The minimum hydrotropic concentration (MHC) is characteristic of the </w:t>
      </w:r>
      <w:proofErr w:type="spellStart"/>
      <w:r w:rsidR="00F6452F" w:rsidRPr="00791D49">
        <w:rPr>
          <w:rFonts w:ascii="Times New Roman" w:hAnsi="Times New Roman" w:cs="Times New Roman"/>
          <w:sz w:val="24"/>
          <w:szCs w:val="24"/>
        </w:rPr>
        <w:t>hydrotrope</w:t>
      </w:r>
      <w:proofErr w:type="spellEnd"/>
      <w:r w:rsidR="00F6452F" w:rsidRPr="00791D49">
        <w:rPr>
          <w:rFonts w:ascii="Times New Roman" w:hAnsi="Times New Roman" w:cs="Times New Roman"/>
          <w:sz w:val="24"/>
          <w:szCs w:val="24"/>
        </w:rPr>
        <w:t>, similar to critical micellar concentration (CMC) as noted for surface active compound. At MHC</w:t>
      </w:r>
      <w:r w:rsidR="00D47B10" w:rsidRPr="00791D49">
        <w:rPr>
          <w:rFonts w:ascii="Times New Roman" w:hAnsi="Times New Roman" w:cs="Times New Roman"/>
          <w:sz w:val="24"/>
          <w:szCs w:val="24"/>
        </w:rPr>
        <w:t>,</w:t>
      </w:r>
      <w:r w:rsidR="00F6452F" w:rsidRPr="00791D49">
        <w:rPr>
          <w:rFonts w:ascii="Times New Roman" w:hAnsi="Times New Roman" w:cs="Times New Roman"/>
          <w:sz w:val="24"/>
          <w:szCs w:val="24"/>
        </w:rPr>
        <w:t xml:space="preserve"> the </w:t>
      </w:r>
      <w:proofErr w:type="spellStart"/>
      <w:r w:rsidR="00F6452F" w:rsidRPr="00791D49">
        <w:rPr>
          <w:rFonts w:ascii="Times New Roman" w:hAnsi="Times New Roman" w:cs="Times New Roman"/>
          <w:sz w:val="24"/>
          <w:szCs w:val="24"/>
        </w:rPr>
        <w:t>hydrotropes</w:t>
      </w:r>
      <w:proofErr w:type="spellEnd"/>
      <w:r w:rsidR="00F6452F" w:rsidRPr="00791D49">
        <w:rPr>
          <w:rFonts w:ascii="Times New Roman" w:hAnsi="Times New Roman" w:cs="Times New Roman"/>
          <w:sz w:val="24"/>
          <w:szCs w:val="24"/>
        </w:rPr>
        <w:t xml:space="preserve"> form aggregates </w:t>
      </w:r>
      <w:r w:rsidR="00D47B10" w:rsidRPr="00791D49">
        <w:rPr>
          <w:rFonts w:ascii="Times New Roman" w:hAnsi="Times New Roman" w:cs="Times New Roman"/>
          <w:sz w:val="24"/>
          <w:szCs w:val="24"/>
        </w:rPr>
        <w:t>and</w:t>
      </w:r>
      <w:r w:rsidR="00F6452F" w:rsidRPr="00791D49">
        <w:rPr>
          <w:rFonts w:ascii="Times New Roman" w:hAnsi="Times New Roman" w:cs="Times New Roman"/>
          <w:sz w:val="24"/>
          <w:szCs w:val="24"/>
        </w:rPr>
        <w:t xml:space="preserve"> </w:t>
      </w:r>
      <w:r w:rsidR="00D47B10" w:rsidRPr="00791D49">
        <w:rPr>
          <w:rFonts w:ascii="Times New Roman" w:hAnsi="Times New Roman" w:cs="Times New Roman"/>
          <w:sz w:val="24"/>
          <w:szCs w:val="24"/>
        </w:rPr>
        <w:t xml:space="preserve">it </w:t>
      </w:r>
      <w:r w:rsidR="00F6452F" w:rsidRPr="00791D49">
        <w:rPr>
          <w:rFonts w:ascii="Times New Roman" w:hAnsi="Times New Roman" w:cs="Times New Roman"/>
          <w:sz w:val="24"/>
          <w:szCs w:val="24"/>
        </w:rPr>
        <w:t>improve</w:t>
      </w:r>
      <w:r w:rsidR="00D47B10" w:rsidRPr="00791D49">
        <w:rPr>
          <w:rFonts w:ascii="Times New Roman" w:hAnsi="Times New Roman" w:cs="Times New Roman"/>
          <w:sz w:val="24"/>
          <w:szCs w:val="24"/>
        </w:rPr>
        <w:t>s</w:t>
      </w:r>
      <w:r w:rsidR="00F6452F" w:rsidRPr="00791D49">
        <w:rPr>
          <w:rFonts w:ascii="Times New Roman" w:hAnsi="Times New Roman" w:cs="Times New Roman"/>
          <w:sz w:val="24"/>
          <w:szCs w:val="24"/>
        </w:rPr>
        <w:t xml:space="preserve"> the permeabilization</w:t>
      </w:r>
      <w:r w:rsidR="00551E7E" w:rsidRPr="00791D49">
        <w:rPr>
          <w:rFonts w:ascii="Times New Roman" w:hAnsi="Times New Roman" w:cs="Times New Roman"/>
          <w:sz w:val="24"/>
          <w:szCs w:val="24"/>
        </w:rPr>
        <w:t>, disrupts the cellular structure</w:t>
      </w:r>
      <w:r w:rsidR="00F6452F" w:rsidRPr="00791D49">
        <w:rPr>
          <w:rFonts w:ascii="Times New Roman" w:hAnsi="Times New Roman" w:cs="Times New Roman"/>
          <w:sz w:val="24"/>
          <w:szCs w:val="24"/>
        </w:rPr>
        <w:t xml:space="preserve"> of the solid matrix in the foliage and</w:t>
      </w:r>
      <w:r w:rsidR="00551E7E" w:rsidRPr="00791D49">
        <w:rPr>
          <w:rFonts w:ascii="Times New Roman" w:hAnsi="Times New Roman" w:cs="Times New Roman"/>
          <w:sz w:val="24"/>
          <w:szCs w:val="24"/>
        </w:rPr>
        <w:t xml:space="preserve"> </w:t>
      </w:r>
      <w:r w:rsidR="00F6452F" w:rsidRPr="00791D49">
        <w:rPr>
          <w:rFonts w:ascii="Times New Roman" w:hAnsi="Times New Roman" w:cs="Times New Roman"/>
          <w:sz w:val="24"/>
          <w:szCs w:val="24"/>
        </w:rPr>
        <w:t>hence increase the rate of lignin extraction.</w:t>
      </w:r>
      <w:r w:rsidR="00D47B10" w:rsidRPr="00791D49">
        <w:rPr>
          <w:rFonts w:ascii="Times New Roman" w:hAnsi="Times New Roman" w:cs="Times New Roman"/>
          <w:sz w:val="24"/>
          <w:szCs w:val="24"/>
        </w:rPr>
        <w:t xml:space="preserve"> </w:t>
      </w:r>
      <w:r w:rsidR="004B6C3A" w:rsidRPr="00791D49">
        <w:rPr>
          <w:rFonts w:ascii="Times New Roman" w:hAnsi="Times New Roman" w:cs="Times New Roman"/>
          <w:sz w:val="24"/>
          <w:szCs w:val="24"/>
        </w:rPr>
        <w:t xml:space="preserve">Minimum </w:t>
      </w:r>
      <w:proofErr w:type="spellStart"/>
      <w:r w:rsidR="004B6C3A" w:rsidRPr="00791D49">
        <w:rPr>
          <w:rFonts w:ascii="Times New Roman" w:hAnsi="Times New Roman" w:cs="Times New Roman"/>
          <w:sz w:val="24"/>
          <w:szCs w:val="24"/>
        </w:rPr>
        <w:t>hydrotrope</w:t>
      </w:r>
      <w:proofErr w:type="spellEnd"/>
      <w:r w:rsidR="004B6C3A" w:rsidRPr="00791D49">
        <w:rPr>
          <w:rFonts w:ascii="Times New Roman" w:hAnsi="Times New Roman" w:cs="Times New Roman"/>
          <w:sz w:val="24"/>
          <w:szCs w:val="24"/>
        </w:rPr>
        <w:t xml:space="preserve"> concentration (MHC) is required</w:t>
      </w:r>
      <w:r w:rsidR="00734C92" w:rsidRPr="00791D49">
        <w:rPr>
          <w:rFonts w:ascii="Times New Roman" w:hAnsi="Times New Roman" w:cs="Times New Roman"/>
          <w:sz w:val="24"/>
          <w:szCs w:val="24"/>
        </w:rPr>
        <w:t xml:space="preserve"> for obtaining </w:t>
      </w:r>
      <w:r w:rsidR="00F6452F" w:rsidRPr="00791D49">
        <w:rPr>
          <w:rFonts w:ascii="Times New Roman" w:hAnsi="Times New Roman" w:cs="Times New Roman"/>
          <w:sz w:val="24"/>
          <w:szCs w:val="24"/>
        </w:rPr>
        <w:t xml:space="preserve">relevant </w:t>
      </w:r>
      <w:r w:rsidRPr="00791D49">
        <w:rPr>
          <w:rFonts w:ascii="Times New Roman" w:hAnsi="Times New Roman" w:cs="Times New Roman"/>
          <w:sz w:val="24"/>
          <w:szCs w:val="24"/>
        </w:rPr>
        <w:t>hydrotropic effect</w:t>
      </w:r>
      <w:r w:rsidR="00734C92" w:rsidRPr="00791D49">
        <w:rPr>
          <w:rFonts w:ascii="Times New Roman" w:hAnsi="Times New Roman" w:cs="Times New Roman"/>
          <w:sz w:val="24"/>
          <w:szCs w:val="24"/>
        </w:rPr>
        <w:t>s</w:t>
      </w:r>
      <w:r w:rsidRPr="00791D49">
        <w:rPr>
          <w:rFonts w:ascii="Times New Roman" w:hAnsi="Times New Roman" w:cs="Times New Roman"/>
          <w:sz w:val="24"/>
          <w:szCs w:val="24"/>
        </w:rPr>
        <w:t xml:space="preserve"> (Balasubramanian et al., 1989). The </w:t>
      </w:r>
      <w:r w:rsidR="003064EA" w:rsidRPr="00791D49">
        <w:rPr>
          <w:rFonts w:ascii="Times New Roman" w:hAnsi="Times New Roman" w:cs="Times New Roman"/>
          <w:sz w:val="24"/>
          <w:szCs w:val="24"/>
        </w:rPr>
        <w:t xml:space="preserve">literature </w:t>
      </w:r>
      <w:r w:rsidR="00551E7E" w:rsidRPr="00791D49">
        <w:rPr>
          <w:rFonts w:ascii="Times New Roman" w:hAnsi="Times New Roman" w:cs="Times New Roman"/>
          <w:sz w:val="24"/>
          <w:szCs w:val="24"/>
        </w:rPr>
        <w:t xml:space="preserve">also </w:t>
      </w:r>
      <w:r w:rsidR="003064EA" w:rsidRPr="00791D49">
        <w:rPr>
          <w:rFonts w:ascii="Times New Roman" w:hAnsi="Times New Roman" w:cs="Times New Roman"/>
          <w:sz w:val="24"/>
          <w:szCs w:val="24"/>
        </w:rPr>
        <w:t xml:space="preserve">mentions that the increase in the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w:t>
      </w:r>
      <w:r w:rsidR="003064EA" w:rsidRPr="00791D49">
        <w:rPr>
          <w:rFonts w:ascii="Times New Roman" w:hAnsi="Times New Roman" w:cs="Times New Roman"/>
          <w:sz w:val="24"/>
          <w:szCs w:val="24"/>
        </w:rPr>
        <w:t>concentration increases</w:t>
      </w:r>
      <w:r w:rsidRPr="00791D49">
        <w:rPr>
          <w:rFonts w:ascii="Times New Roman" w:hAnsi="Times New Roman" w:cs="Times New Roman"/>
          <w:sz w:val="24"/>
          <w:szCs w:val="24"/>
        </w:rPr>
        <w:t xml:space="preserve"> </w:t>
      </w:r>
      <w:r w:rsidR="003064EA" w:rsidRPr="00791D49">
        <w:rPr>
          <w:rFonts w:ascii="Times New Roman" w:hAnsi="Times New Roman" w:cs="Times New Roman"/>
          <w:sz w:val="24"/>
          <w:szCs w:val="24"/>
        </w:rPr>
        <w:t xml:space="preserve">the </w:t>
      </w:r>
      <w:r w:rsidRPr="00791D49">
        <w:rPr>
          <w:rFonts w:ascii="Times New Roman" w:hAnsi="Times New Roman" w:cs="Times New Roman"/>
          <w:sz w:val="24"/>
          <w:szCs w:val="24"/>
        </w:rPr>
        <w:t>rate of e</w:t>
      </w:r>
      <w:r w:rsidR="008F654D" w:rsidRPr="00791D49">
        <w:rPr>
          <w:rFonts w:ascii="Times New Roman" w:hAnsi="Times New Roman" w:cs="Times New Roman"/>
          <w:sz w:val="24"/>
          <w:szCs w:val="24"/>
        </w:rPr>
        <w:t>xtraction of bioactive substances</w:t>
      </w:r>
      <w:r w:rsidRPr="00791D49">
        <w:rPr>
          <w:rFonts w:ascii="Times New Roman" w:hAnsi="Times New Roman" w:cs="Times New Roman"/>
          <w:sz w:val="24"/>
          <w:szCs w:val="24"/>
        </w:rPr>
        <w:t xml:space="preserve"> </w:t>
      </w:r>
      <w:proofErr w:type="spellStart"/>
      <w:r w:rsidR="00BA7636" w:rsidRPr="00791D49">
        <w:rPr>
          <w:rFonts w:ascii="Times New Roman" w:hAnsi="Times New Roman" w:cs="Times New Roman"/>
          <w:sz w:val="24"/>
          <w:szCs w:val="24"/>
        </w:rPr>
        <w:t>upto</w:t>
      </w:r>
      <w:proofErr w:type="spellEnd"/>
      <w:r w:rsidR="00BA7636" w:rsidRPr="00791D49">
        <w:rPr>
          <w:rFonts w:ascii="Times New Roman" w:hAnsi="Times New Roman" w:cs="Times New Roman"/>
          <w:sz w:val="24"/>
          <w:szCs w:val="24"/>
        </w:rPr>
        <w:t xml:space="preserve"> certain concentration </w:t>
      </w:r>
      <w:r w:rsidRPr="00791D49">
        <w:rPr>
          <w:rFonts w:ascii="Times New Roman" w:hAnsi="Times New Roman" w:cs="Times New Roman"/>
          <w:sz w:val="24"/>
          <w:szCs w:val="24"/>
        </w:rPr>
        <w:t xml:space="preserve">from plant solid matrix (Raman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xml:space="preserve">, 2003; Mishra and </w:t>
      </w:r>
      <w:proofErr w:type="spellStart"/>
      <w:r w:rsidRPr="00791D49">
        <w:rPr>
          <w:rFonts w:ascii="Times New Roman" w:hAnsi="Times New Roman" w:cs="Times New Roman"/>
          <w:sz w:val="24"/>
          <w:szCs w:val="24"/>
        </w:rPr>
        <w:t>Gaikar</w:t>
      </w:r>
      <w:proofErr w:type="spellEnd"/>
      <w:r w:rsidRPr="00791D49">
        <w:rPr>
          <w:rFonts w:ascii="Times New Roman" w:hAnsi="Times New Roman" w:cs="Times New Roman"/>
          <w:sz w:val="24"/>
          <w:szCs w:val="24"/>
        </w:rPr>
        <w:t>, 2009).</w:t>
      </w:r>
    </w:p>
    <w:p w14:paraId="1D140B7E" w14:textId="77777777" w:rsidR="00BD17F3" w:rsidRPr="00791D49" w:rsidRDefault="00BD17F3" w:rsidP="00BD17F3">
      <w:pPr>
        <w:spacing w:line="360" w:lineRule="auto"/>
        <w:jc w:val="center"/>
        <w:rPr>
          <w:rFonts w:ascii="Times New Roman" w:hAnsi="Times New Roman" w:cs="Times New Roman"/>
          <w:sz w:val="24"/>
          <w:szCs w:val="24"/>
        </w:rPr>
      </w:pPr>
      <w:r w:rsidRPr="00791D49">
        <w:rPr>
          <w:noProof/>
          <w:lang w:val="en-IN" w:eastAsia="en-IN"/>
        </w:rPr>
        <w:lastRenderedPageBreak/>
        <w:drawing>
          <wp:inline distT="0" distB="0" distL="0" distR="0" wp14:anchorId="614BC2D2" wp14:editId="327DE515">
            <wp:extent cx="4028016" cy="2380615"/>
            <wp:effectExtent l="0" t="0" r="10795"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09AA0E" w14:textId="77777777" w:rsidR="004E2914" w:rsidRPr="00791D49" w:rsidRDefault="004E2914" w:rsidP="00DE287E">
      <w:pPr>
        <w:spacing w:line="360" w:lineRule="auto"/>
        <w:jc w:val="center"/>
        <w:rPr>
          <w:rFonts w:ascii="Times New Roman" w:hAnsi="Times New Roman" w:cs="Times New Roman"/>
          <w:b/>
          <w:sz w:val="24"/>
          <w:szCs w:val="24"/>
        </w:rPr>
      </w:pPr>
      <w:r w:rsidRPr="00791D49">
        <w:rPr>
          <w:rFonts w:ascii="Times New Roman" w:hAnsi="Times New Roman" w:cs="Times New Roman"/>
          <w:b/>
          <w:sz w:val="24"/>
          <w:szCs w:val="24"/>
        </w:rPr>
        <w:t xml:space="preserve">Figure 3: </w:t>
      </w:r>
      <w:r w:rsidRPr="00791D49">
        <w:rPr>
          <w:rFonts w:ascii="Times New Roman" w:hAnsi="Times New Roman" w:cs="Times New Roman"/>
          <w:sz w:val="24"/>
          <w:szCs w:val="24"/>
        </w:rPr>
        <w:t xml:space="preserve">Effect of Concentration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on de-lignification</w:t>
      </w:r>
    </w:p>
    <w:p w14:paraId="7ECDA749" w14:textId="77777777" w:rsidR="00AE186D" w:rsidRPr="00791D49" w:rsidRDefault="004E2914" w:rsidP="00DE287E">
      <w:pPr>
        <w:spacing w:line="360" w:lineRule="auto"/>
        <w:rPr>
          <w:rFonts w:ascii="Times New Roman" w:hAnsi="Times New Roman" w:cs="Times New Roman"/>
          <w:b/>
          <w:sz w:val="24"/>
          <w:szCs w:val="24"/>
        </w:rPr>
      </w:pPr>
      <w:r w:rsidRPr="00791D49">
        <w:rPr>
          <w:rFonts w:ascii="Times New Roman" w:hAnsi="Times New Roman" w:cs="Times New Roman"/>
          <w:sz w:val="24"/>
          <w:szCs w:val="24"/>
        </w:rPr>
        <w:t xml:space="preserve"> </w:t>
      </w:r>
      <w:r w:rsidR="00AE186D" w:rsidRPr="00791D49">
        <w:rPr>
          <w:rFonts w:ascii="Times New Roman" w:hAnsi="Times New Roman" w:cs="Times New Roman"/>
          <w:b/>
          <w:sz w:val="24"/>
          <w:szCs w:val="24"/>
        </w:rPr>
        <w:t xml:space="preserve">3.3. Recovery of </w:t>
      </w:r>
      <w:r w:rsidR="00FB79F3" w:rsidRPr="00791D49">
        <w:rPr>
          <w:rFonts w:ascii="Times New Roman" w:hAnsi="Times New Roman" w:cs="Times New Roman"/>
          <w:b/>
          <w:sz w:val="24"/>
          <w:szCs w:val="24"/>
        </w:rPr>
        <w:t xml:space="preserve">lignin and </w:t>
      </w:r>
      <w:proofErr w:type="spellStart"/>
      <w:r w:rsidR="00FB79F3" w:rsidRPr="00791D49">
        <w:rPr>
          <w:rFonts w:ascii="Times New Roman" w:hAnsi="Times New Roman" w:cs="Times New Roman"/>
          <w:b/>
          <w:sz w:val="24"/>
          <w:szCs w:val="24"/>
        </w:rPr>
        <w:t>hydrotrope</w:t>
      </w:r>
      <w:proofErr w:type="spellEnd"/>
      <w:r w:rsidR="00F83C06" w:rsidRPr="00791D49">
        <w:rPr>
          <w:rFonts w:ascii="Times New Roman" w:hAnsi="Times New Roman" w:cs="Times New Roman"/>
          <w:b/>
          <w:sz w:val="24"/>
          <w:szCs w:val="24"/>
        </w:rPr>
        <w:t>:</w:t>
      </w:r>
    </w:p>
    <w:p w14:paraId="3297914F" w14:textId="77777777" w:rsidR="00403508" w:rsidRPr="00791D49" w:rsidRDefault="00AE186D"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00B55F0C" w:rsidRPr="00791D49">
        <w:rPr>
          <w:rFonts w:ascii="Times New Roman" w:hAnsi="Times New Roman" w:cs="Times New Roman"/>
          <w:sz w:val="24"/>
          <w:szCs w:val="24"/>
        </w:rPr>
        <w:t xml:space="preserve">lignin was precipitated by </w:t>
      </w:r>
      <w:r w:rsidRPr="00791D49">
        <w:rPr>
          <w:rFonts w:ascii="Times New Roman" w:hAnsi="Times New Roman" w:cs="Times New Roman"/>
          <w:sz w:val="24"/>
          <w:szCs w:val="24"/>
        </w:rPr>
        <w:t xml:space="preserve">dilution of hydrotropic solution by addition of water. The percentage recoveries of lignin </w:t>
      </w:r>
      <w:r w:rsidR="00587807" w:rsidRPr="00791D49">
        <w:rPr>
          <w:rFonts w:ascii="Times New Roman" w:hAnsi="Times New Roman" w:cs="Times New Roman"/>
          <w:sz w:val="24"/>
          <w:szCs w:val="24"/>
        </w:rPr>
        <w:t xml:space="preserve">from aqueous solutions of Na-XS and Na-CS </w:t>
      </w:r>
      <w:r w:rsidRPr="00791D49">
        <w:rPr>
          <w:rFonts w:ascii="Times New Roman" w:hAnsi="Times New Roman" w:cs="Times New Roman"/>
          <w:sz w:val="24"/>
          <w:szCs w:val="24"/>
        </w:rPr>
        <w:t xml:space="preserve">were </w:t>
      </w:r>
      <w:r w:rsidR="00A7467A" w:rsidRPr="00791D49">
        <w:rPr>
          <w:rFonts w:ascii="Times New Roman" w:hAnsi="Times New Roman" w:cs="Times New Roman"/>
          <w:sz w:val="24"/>
          <w:szCs w:val="24"/>
        </w:rPr>
        <w:t xml:space="preserve">approximately </w:t>
      </w:r>
      <w:r w:rsidR="001628A8">
        <w:rPr>
          <w:rFonts w:ascii="Times New Roman" w:hAnsi="Times New Roman" w:cs="Times New Roman"/>
          <w:sz w:val="24"/>
          <w:szCs w:val="24"/>
        </w:rPr>
        <w:t xml:space="preserve">42 % and </w:t>
      </w:r>
      <w:r w:rsidR="00587807" w:rsidRPr="00791D49">
        <w:rPr>
          <w:rFonts w:ascii="Times New Roman" w:hAnsi="Times New Roman" w:cs="Times New Roman"/>
          <w:sz w:val="24"/>
          <w:szCs w:val="24"/>
        </w:rPr>
        <w:t>8</w:t>
      </w:r>
      <w:r w:rsidR="00A7467A" w:rsidRPr="00791D49">
        <w:rPr>
          <w:rFonts w:ascii="Times New Roman" w:hAnsi="Times New Roman" w:cs="Times New Roman"/>
          <w:sz w:val="24"/>
          <w:szCs w:val="24"/>
        </w:rPr>
        <w:t>1</w:t>
      </w:r>
      <w:r w:rsidR="00587807" w:rsidRPr="00791D49">
        <w:rPr>
          <w:rFonts w:ascii="Times New Roman" w:hAnsi="Times New Roman" w:cs="Times New Roman"/>
          <w:sz w:val="24"/>
          <w:szCs w:val="24"/>
        </w:rPr>
        <w:t xml:space="preserve"> %</w:t>
      </w:r>
      <w:r w:rsidR="00A7467A" w:rsidRPr="00791D49">
        <w:rPr>
          <w:rFonts w:ascii="Times New Roman" w:hAnsi="Times New Roman" w:cs="Times New Roman"/>
          <w:sz w:val="24"/>
          <w:szCs w:val="24"/>
        </w:rPr>
        <w:t xml:space="preserve"> on weight basis</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After the recovery of lignin from the hydrotropic solution, th</w:t>
      </w:r>
      <w:r w:rsidR="00835D84" w:rsidRPr="00791D49">
        <w:rPr>
          <w:rFonts w:ascii="Times New Roman" w:hAnsi="Times New Roman" w:cs="Times New Roman"/>
          <w:sz w:val="24"/>
          <w:szCs w:val="24"/>
        </w:rPr>
        <w:t xml:space="preserve">e </w:t>
      </w:r>
      <w:proofErr w:type="spellStart"/>
      <w:r w:rsidR="00835D84" w:rsidRPr="00791D49">
        <w:rPr>
          <w:rFonts w:ascii="Times New Roman" w:hAnsi="Times New Roman" w:cs="Times New Roman"/>
          <w:sz w:val="24"/>
          <w:szCs w:val="24"/>
        </w:rPr>
        <w:t>hydrotrope</w:t>
      </w:r>
      <w:proofErr w:type="spellEnd"/>
      <w:r w:rsidR="00835D84" w:rsidRPr="00791D49">
        <w:rPr>
          <w:rFonts w:ascii="Times New Roman" w:hAnsi="Times New Roman" w:cs="Times New Roman"/>
          <w:sz w:val="24"/>
          <w:szCs w:val="24"/>
        </w:rPr>
        <w:t xml:space="preserve"> was recovered by </w:t>
      </w:r>
      <w:r w:rsidR="00403508" w:rsidRPr="00791D49">
        <w:rPr>
          <w:rFonts w:ascii="Times New Roman" w:hAnsi="Times New Roman" w:cs="Times New Roman"/>
          <w:sz w:val="24"/>
          <w:szCs w:val="24"/>
        </w:rPr>
        <w:t>concentratin</w:t>
      </w:r>
      <w:r w:rsidR="00835D84" w:rsidRPr="00791D49">
        <w:rPr>
          <w:rFonts w:ascii="Times New Roman" w:hAnsi="Times New Roman" w:cs="Times New Roman"/>
          <w:sz w:val="24"/>
          <w:szCs w:val="24"/>
        </w:rPr>
        <w:t>g</w:t>
      </w:r>
      <w:r w:rsidR="00403508" w:rsidRPr="00791D49">
        <w:rPr>
          <w:rFonts w:ascii="Times New Roman" w:hAnsi="Times New Roman" w:cs="Times New Roman"/>
          <w:sz w:val="24"/>
          <w:szCs w:val="24"/>
        </w:rPr>
        <w:t xml:space="preserve"> </w:t>
      </w:r>
      <w:r w:rsidR="00835D84" w:rsidRPr="00791D49">
        <w:rPr>
          <w:rFonts w:ascii="Times New Roman" w:hAnsi="Times New Roman" w:cs="Times New Roman"/>
          <w:sz w:val="24"/>
          <w:szCs w:val="24"/>
        </w:rPr>
        <w:t>the</w:t>
      </w:r>
      <w:r w:rsidR="00403508" w:rsidRPr="00791D49">
        <w:rPr>
          <w:rFonts w:ascii="Times New Roman" w:hAnsi="Times New Roman" w:cs="Times New Roman"/>
          <w:sz w:val="24"/>
          <w:szCs w:val="24"/>
        </w:rPr>
        <w:t xml:space="preserve"> water </w:t>
      </w:r>
      <w:r w:rsidR="00835D84" w:rsidRPr="00791D49">
        <w:rPr>
          <w:rFonts w:ascii="Times New Roman" w:hAnsi="Times New Roman" w:cs="Times New Roman"/>
          <w:sz w:val="24"/>
          <w:szCs w:val="24"/>
        </w:rPr>
        <w:t xml:space="preserve">by </w:t>
      </w:r>
      <w:r w:rsidR="00403508" w:rsidRPr="00791D49">
        <w:rPr>
          <w:rFonts w:ascii="Times New Roman" w:hAnsi="Times New Roman" w:cs="Times New Roman"/>
          <w:sz w:val="24"/>
          <w:szCs w:val="24"/>
        </w:rPr>
        <w:t xml:space="preserve">evaporation. </w:t>
      </w:r>
      <w:r w:rsidR="00640F77" w:rsidRPr="00791D49">
        <w:rPr>
          <w:rFonts w:ascii="Times New Roman" w:hAnsi="Times New Roman" w:cs="Times New Roman"/>
          <w:sz w:val="24"/>
          <w:szCs w:val="24"/>
        </w:rPr>
        <w:t xml:space="preserve">The process allowed complete recycle of the </w:t>
      </w:r>
      <w:proofErr w:type="spellStart"/>
      <w:r w:rsidR="00640F77" w:rsidRPr="00791D49">
        <w:rPr>
          <w:rFonts w:ascii="Times New Roman" w:hAnsi="Times New Roman" w:cs="Times New Roman"/>
          <w:sz w:val="24"/>
          <w:szCs w:val="24"/>
        </w:rPr>
        <w:t>hydrotrope</w:t>
      </w:r>
      <w:proofErr w:type="spellEnd"/>
      <w:r w:rsidR="00640F77" w:rsidRPr="00791D49">
        <w:rPr>
          <w:rFonts w:ascii="Times New Roman" w:hAnsi="Times New Roman" w:cs="Times New Roman"/>
          <w:sz w:val="24"/>
          <w:szCs w:val="24"/>
        </w:rPr>
        <w:t xml:space="preserve">, and the </w:t>
      </w:r>
      <w:proofErr w:type="spellStart"/>
      <w:r w:rsidR="00C95E77" w:rsidRPr="00791D49">
        <w:rPr>
          <w:rFonts w:ascii="Times New Roman" w:hAnsi="Times New Roman" w:cs="Times New Roman"/>
          <w:sz w:val="24"/>
          <w:szCs w:val="24"/>
        </w:rPr>
        <w:t>hydrotrope</w:t>
      </w:r>
      <w:proofErr w:type="spellEnd"/>
      <w:r w:rsidR="00C95E77" w:rsidRPr="00791D49">
        <w:rPr>
          <w:rFonts w:ascii="Times New Roman" w:hAnsi="Times New Roman" w:cs="Times New Roman"/>
          <w:sz w:val="24"/>
          <w:szCs w:val="24"/>
        </w:rPr>
        <w:t xml:space="preserve"> showed re-usability </w:t>
      </w:r>
      <w:r w:rsidR="00640F77" w:rsidRPr="00791D49">
        <w:rPr>
          <w:rFonts w:ascii="Times New Roman" w:hAnsi="Times New Roman" w:cs="Times New Roman"/>
          <w:sz w:val="24"/>
          <w:szCs w:val="24"/>
        </w:rPr>
        <w:t xml:space="preserve">even </w:t>
      </w:r>
      <w:r w:rsidR="00B97CDB" w:rsidRPr="00791D49">
        <w:rPr>
          <w:rFonts w:ascii="Times New Roman" w:hAnsi="Times New Roman" w:cs="Times New Roman"/>
          <w:sz w:val="24"/>
          <w:szCs w:val="24"/>
        </w:rPr>
        <w:t>after the t</w:t>
      </w:r>
      <w:r w:rsidR="00640F77" w:rsidRPr="00791D49">
        <w:rPr>
          <w:rFonts w:ascii="Times New Roman" w:hAnsi="Times New Roman" w:cs="Times New Roman"/>
          <w:sz w:val="24"/>
          <w:szCs w:val="24"/>
        </w:rPr>
        <w:t>hird deligniﬁcation run</w:t>
      </w:r>
      <w:r w:rsidR="00403508" w:rsidRPr="00791D49">
        <w:rPr>
          <w:rFonts w:ascii="Times New Roman" w:hAnsi="Times New Roman" w:cs="Times New Roman"/>
          <w:sz w:val="24"/>
          <w:szCs w:val="24"/>
        </w:rPr>
        <w:t xml:space="preserve">. The </w:t>
      </w:r>
      <w:r w:rsidR="00640F77" w:rsidRPr="00791D49">
        <w:rPr>
          <w:rFonts w:ascii="Times New Roman" w:hAnsi="Times New Roman" w:cs="Times New Roman"/>
          <w:sz w:val="24"/>
          <w:szCs w:val="24"/>
        </w:rPr>
        <w:t xml:space="preserve">process can be made efficient by adjusting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concentration </w:t>
      </w:r>
      <w:r w:rsidR="00640F77" w:rsidRPr="00791D49">
        <w:rPr>
          <w:rFonts w:ascii="Times New Roman" w:hAnsi="Times New Roman" w:cs="Times New Roman"/>
          <w:sz w:val="24"/>
          <w:szCs w:val="24"/>
        </w:rPr>
        <w:t xml:space="preserve">of the used solution </w:t>
      </w:r>
      <w:r w:rsidR="00403508" w:rsidRPr="00791D49">
        <w:rPr>
          <w:rFonts w:ascii="Times New Roman" w:hAnsi="Times New Roman" w:cs="Times New Roman"/>
          <w:sz w:val="24"/>
          <w:szCs w:val="24"/>
        </w:rPr>
        <w:t xml:space="preserve">to the original concentration </w:t>
      </w:r>
      <w:r w:rsidR="00B078C1" w:rsidRPr="00791D49">
        <w:rPr>
          <w:rFonts w:ascii="Times New Roman" w:hAnsi="Times New Roman" w:cs="Times New Roman"/>
          <w:sz w:val="24"/>
          <w:szCs w:val="24"/>
        </w:rPr>
        <w:t xml:space="preserve">30 % w/w </w:t>
      </w:r>
      <w:r w:rsidR="00403508" w:rsidRPr="00791D49">
        <w:rPr>
          <w:rFonts w:ascii="Times New Roman" w:hAnsi="Times New Roman" w:cs="Times New Roman"/>
          <w:sz w:val="24"/>
          <w:szCs w:val="24"/>
        </w:rPr>
        <w:t xml:space="preserve">and the solution can be recycled for the next deligniﬁcation step. The total recovery of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after the ﬁrst deligniﬁcation step was </w:t>
      </w:r>
      <w:r w:rsidR="00A6439E" w:rsidRPr="00791D49">
        <w:rPr>
          <w:rFonts w:ascii="Times New Roman" w:hAnsi="Times New Roman" w:cs="Times New Roman"/>
          <w:sz w:val="24"/>
          <w:szCs w:val="24"/>
        </w:rPr>
        <w:t xml:space="preserve">approximately </w:t>
      </w:r>
      <w:r w:rsidR="00403508" w:rsidRPr="00791D49">
        <w:rPr>
          <w:rFonts w:ascii="Times New Roman" w:hAnsi="Times New Roman" w:cs="Times New Roman"/>
          <w:sz w:val="24"/>
          <w:szCs w:val="24"/>
        </w:rPr>
        <w:t>9</w:t>
      </w:r>
      <w:r w:rsidR="00A6439E" w:rsidRPr="00791D49">
        <w:rPr>
          <w:rFonts w:ascii="Times New Roman" w:hAnsi="Times New Roman" w:cs="Times New Roman"/>
          <w:sz w:val="24"/>
          <w:szCs w:val="24"/>
        </w:rPr>
        <w:t xml:space="preserve">5 </w:t>
      </w:r>
      <w:r w:rsidR="00403508" w:rsidRPr="00791D49">
        <w:rPr>
          <w:rFonts w:ascii="Times New Roman" w:hAnsi="Times New Roman" w:cs="Times New Roman"/>
          <w:sz w:val="24"/>
          <w:szCs w:val="24"/>
        </w:rPr>
        <w:t>%</w:t>
      </w:r>
      <w:r w:rsidR="00A6439E" w:rsidRPr="00791D49">
        <w:rPr>
          <w:rFonts w:ascii="Times New Roman" w:hAnsi="Times New Roman" w:cs="Times New Roman"/>
          <w:sz w:val="24"/>
          <w:szCs w:val="24"/>
        </w:rPr>
        <w:t xml:space="preserve"> w/w</w:t>
      </w:r>
      <w:r w:rsidR="00403508" w:rsidRPr="00791D49">
        <w:rPr>
          <w:rFonts w:ascii="Times New Roman" w:hAnsi="Times New Roman" w:cs="Times New Roman"/>
          <w:sz w:val="24"/>
          <w:szCs w:val="24"/>
        </w:rPr>
        <w:t xml:space="preserve"> loss during the entire process.</w:t>
      </w:r>
    </w:p>
    <w:p w14:paraId="7BAE4BDA" w14:textId="77777777" w:rsidR="00403508" w:rsidRPr="00791D49" w:rsidRDefault="00403508" w:rsidP="00403508">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3.</w:t>
      </w:r>
      <w:r w:rsidR="00A24C70" w:rsidRPr="00791D49">
        <w:rPr>
          <w:rFonts w:ascii="Times New Roman" w:hAnsi="Times New Roman" w:cs="Times New Roman"/>
          <w:b/>
          <w:sz w:val="24"/>
          <w:szCs w:val="24"/>
        </w:rPr>
        <w:t>4</w:t>
      </w:r>
      <w:r w:rsidRPr="00791D49">
        <w:rPr>
          <w:rFonts w:ascii="Times New Roman" w:hAnsi="Times New Roman" w:cs="Times New Roman"/>
          <w:b/>
          <w:sz w:val="24"/>
          <w:szCs w:val="24"/>
        </w:rPr>
        <w:t xml:space="preserve"> Characterization of </w:t>
      </w:r>
      <w:r w:rsidR="009A5EA6" w:rsidRPr="00791D49">
        <w:rPr>
          <w:rFonts w:ascii="Times New Roman" w:hAnsi="Times New Roman" w:cs="Times New Roman"/>
          <w:b/>
          <w:sz w:val="24"/>
          <w:szCs w:val="24"/>
        </w:rPr>
        <w:t xml:space="preserve">extracted </w:t>
      </w:r>
      <w:r w:rsidRPr="00791D49">
        <w:rPr>
          <w:rFonts w:ascii="Times New Roman" w:hAnsi="Times New Roman" w:cs="Times New Roman"/>
          <w:b/>
          <w:sz w:val="24"/>
          <w:szCs w:val="24"/>
        </w:rPr>
        <w:t>lignin</w:t>
      </w:r>
      <w:r w:rsidR="00A24C70" w:rsidRPr="00791D49">
        <w:rPr>
          <w:rFonts w:ascii="Times New Roman" w:hAnsi="Times New Roman" w:cs="Times New Roman"/>
          <w:b/>
          <w:sz w:val="24"/>
          <w:szCs w:val="24"/>
        </w:rPr>
        <w:t>:</w:t>
      </w:r>
    </w:p>
    <w:p w14:paraId="68A0E753" w14:textId="77777777" w:rsidR="006A02A7"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lignin recovered from the hydrotropic solutions was characterized by diff</w:t>
      </w:r>
      <w:r w:rsidR="006A02A7" w:rsidRPr="00791D49">
        <w:rPr>
          <w:rFonts w:ascii="Times New Roman" w:hAnsi="Times New Roman" w:cs="Times New Roman"/>
          <w:sz w:val="24"/>
          <w:szCs w:val="24"/>
        </w:rPr>
        <w:t>erent techniques including UV-absorbance, IR spectra, GC- MS, DSC, XRD, Kappa number as described below</w:t>
      </w:r>
      <w:r w:rsidRPr="00791D49">
        <w:rPr>
          <w:rFonts w:ascii="Times New Roman" w:hAnsi="Times New Roman" w:cs="Times New Roman"/>
          <w:sz w:val="24"/>
          <w:szCs w:val="24"/>
        </w:rPr>
        <w:t xml:space="preserve">: </w:t>
      </w:r>
    </w:p>
    <w:p w14:paraId="7FD7422D" w14:textId="6F4D5D2B" w:rsidR="001B2666" w:rsidRPr="00791D49" w:rsidRDefault="006A02A7"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UV-absorbance:</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The characterization of lignin was done on the basis of differences in the UV absorption spectra of blank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solution and lignin dissolved in the </w:t>
      </w:r>
      <w:proofErr w:type="spellStart"/>
      <w:r w:rsidR="00403508" w:rsidRPr="00791D49">
        <w:rPr>
          <w:rFonts w:ascii="Times New Roman" w:hAnsi="Times New Roman" w:cs="Times New Roman"/>
          <w:sz w:val="24"/>
          <w:szCs w:val="24"/>
        </w:rPr>
        <w:t>hydrotrope</w:t>
      </w:r>
      <w:proofErr w:type="spellEnd"/>
      <w:r w:rsidR="00403508" w:rsidRPr="00791D49">
        <w:rPr>
          <w:rFonts w:ascii="Times New Roman" w:hAnsi="Times New Roman" w:cs="Times New Roman"/>
          <w:sz w:val="24"/>
          <w:szCs w:val="24"/>
        </w:rPr>
        <w:t xml:space="preserve"> solutions. The UV absorbance of lignin showed two maxima at </w:t>
      </w:r>
      <w:r w:rsidR="00D66428" w:rsidRPr="00791D49">
        <w:rPr>
          <w:rFonts w:ascii="Times New Roman" w:hAnsi="Times New Roman" w:cs="Times New Roman"/>
          <w:sz w:val="24"/>
          <w:szCs w:val="24"/>
        </w:rPr>
        <w:t xml:space="preserve">240 and 290 nm wavelengths </w:t>
      </w:r>
      <w:r w:rsidR="00D66428" w:rsidRPr="00791D49">
        <w:rPr>
          <w:rFonts w:ascii="Times New Roman" w:hAnsi="Times New Roman" w:cs="Times New Roman"/>
          <w:sz w:val="24"/>
          <w:szCs w:val="24"/>
        </w:rPr>
        <w:lastRenderedPageBreak/>
        <w:t xml:space="preserve">(Fig. </w:t>
      </w:r>
      <w:r w:rsidR="00114C44">
        <w:rPr>
          <w:rFonts w:ascii="Times New Roman" w:hAnsi="Times New Roman" w:cs="Times New Roman"/>
          <w:sz w:val="24"/>
          <w:szCs w:val="24"/>
        </w:rPr>
        <w:t>4</w:t>
      </w:r>
      <w:r w:rsidR="00D66428" w:rsidRPr="00791D49">
        <w:rPr>
          <w:rFonts w:ascii="Times New Roman" w:hAnsi="Times New Roman" w:cs="Times New Roman"/>
          <w:sz w:val="24"/>
          <w:szCs w:val="24"/>
        </w:rPr>
        <w:t xml:space="preserve">). The previous literature reports, </w:t>
      </w:r>
      <w:r w:rsidR="00403508" w:rsidRPr="00791D49">
        <w:rPr>
          <w:rFonts w:ascii="Times New Roman" w:hAnsi="Times New Roman" w:cs="Times New Roman"/>
          <w:sz w:val="24"/>
          <w:szCs w:val="24"/>
        </w:rPr>
        <w:t>241 nm and 292 nm wavelengths</w:t>
      </w:r>
      <w:r w:rsidR="00D66428" w:rsidRPr="00791D49">
        <w:rPr>
          <w:rFonts w:ascii="Times New Roman" w:hAnsi="Times New Roman" w:cs="Times New Roman"/>
          <w:sz w:val="24"/>
          <w:szCs w:val="24"/>
        </w:rPr>
        <w:t xml:space="preserve"> for lignin extracted from </w:t>
      </w:r>
      <w:proofErr w:type="spellStart"/>
      <w:r w:rsidR="00D66428" w:rsidRPr="00791D49">
        <w:rPr>
          <w:rFonts w:ascii="Times New Roman" w:hAnsi="Times New Roman" w:cs="Times New Roman"/>
          <w:sz w:val="24"/>
          <w:szCs w:val="24"/>
        </w:rPr>
        <w:t>baggase</w:t>
      </w:r>
      <w:proofErr w:type="spellEnd"/>
      <w:r w:rsidR="00D66428" w:rsidRPr="00791D49">
        <w:rPr>
          <w:rFonts w:ascii="Times New Roman" w:hAnsi="Times New Roman" w:cs="Times New Roman"/>
          <w:sz w:val="24"/>
          <w:szCs w:val="24"/>
        </w:rPr>
        <w:t xml:space="preserve"> </w:t>
      </w:r>
      <w:r w:rsidR="004A0281" w:rsidRPr="00791D49">
        <w:rPr>
          <w:rFonts w:ascii="Times New Roman" w:hAnsi="Times New Roman" w:cs="Times New Roman"/>
          <w:sz w:val="24"/>
          <w:szCs w:val="24"/>
        </w:rPr>
        <w:t xml:space="preserve">(Ansari and </w:t>
      </w:r>
      <w:proofErr w:type="spellStart"/>
      <w:r w:rsidR="004A0281" w:rsidRPr="00791D49">
        <w:rPr>
          <w:rFonts w:ascii="Times New Roman" w:hAnsi="Times New Roman" w:cs="Times New Roman"/>
          <w:sz w:val="24"/>
          <w:szCs w:val="24"/>
        </w:rPr>
        <w:t>Gaikar</w:t>
      </w:r>
      <w:proofErr w:type="spellEnd"/>
      <w:r w:rsidR="004A0281" w:rsidRPr="00791D49">
        <w:rPr>
          <w:rFonts w:ascii="Times New Roman" w:hAnsi="Times New Roman" w:cs="Times New Roman"/>
          <w:sz w:val="24"/>
          <w:szCs w:val="24"/>
        </w:rPr>
        <w:t>, 2014)</w:t>
      </w:r>
      <w:r w:rsidR="00403508" w:rsidRPr="00791D49">
        <w:rPr>
          <w:rFonts w:ascii="Times New Roman" w:hAnsi="Times New Roman" w:cs="Times New Roman"/>
          <w:sz w:val="24"/>
          <w:szCs w:val="24"/>
        </w:rPr>
        <w:t>. The absorbance in the spectral region of 24</w:t>
      </w:r>
      <w:r w:rsidR="004A0281" w:rsidRPr="00791D49">
        <w:rPr>
          <w:rFonts w:ascii="Times New Roman" w:hAnsi="Times New Roman" w:cs="Times New Roman"/>
          <w:sz w:val="24"/>
          <w:szCs w:val="24"/>
        </w:rPr>
        <w:t>0</w:t>
      </w:r>
      <w:r w:rsidR="00403508" w:rsidRPr="00791D49">
        <w:rPr>
          <w:rFonts w:ascii="Times New Roman" w:hAnsi="Times New Roman" w:cs="Times New Roman"/>
          <w:sz w:val="24"/>
          <w:szCs w:val="24"/>
        </w:rPr>
        <w:t xml:space="preserve"> nm </w:t>
      </w:r>
      <w:r w:rsidR="00FE0164" w:rsidRPr="00791D49">
        <w:rPr>
          <w:rFonts w:ascii="Times New Roman" w:hAnsi="Times New Roman" w:cs="Times New Roman"/>
          <w:sz w:val="24"/>
          <w:szCs w:val="24"/>
        </w:rPr>
        <w:t xml:space="preserve">indicated the presence of p-hydroxyphenyl, </w:t>
      </w:r>
      <w:proofErr w:type="spellStart"/>
      <w:r w:rsidR="00FE0164" w:rsidRPr="00791D49">
        <w:rPr>
          <w:rFonts w:ascii="Times New Roman" w:hAnsi="Times New Roman" w:cs="Times New Roman"/>
          <w:sz w:val="24"/>
          <w:szCs w:val="24"/>
        </w:rPr>
        <w:t>guaiacyl</w:t>
      </w:r>
      <w:proofErr w:type="spellEnd"/>
      <w:r w:rsidR="00FE0164" w:rsidRPr="00791D49">
        <w:rPr>
          <w:rFonts w:ascii="Times New Roman" w:hAnsi="Times New Roman" w:cs="Times New Roman"/>
          <w:sz w:val="24"/>
          <w:szCs w:val="24"/>
        </w:rPr>
        <w:t xml:space="preserve">, and </w:t>
      </w:r>
      <w:proofErr w:type="spellStart"/>
      <w:r w:rsidR="00FE0164" w:rsidRPr="00791D49">
        <w:rPr>
          <w:rFonts w:ascii="Times New Roman" w:hAnsi="Times New Roman" w:cs="Times New Roman"/>
          <w:sz w:val="24"/>
          <w:szCs w:val="24"/>
        </w:rPr>
        <w:t>syringyl</w:t>
      </w:r>
      <w:proofErr w:type="spellEnd"/>
      <w:r w:rsidR="00FE0164" w:rsidRPr="00791D49">
        <w:rPr>
          <w:rFonts w:ascii="Times New Roman" w:hAnsi="Times New Roman" w:cs="Times New Roman"/>
          <w:sz w:val="24"/>
          <w:szCs w:val="24"/>
        </w:rPr>
        <w:t xml:space="preserve"> structures of lignin (</w:t>
      </w:r>
      <w:proofErr w:type="spellStart"/>
      <w:r w:rsidR="00FE0164" w:rsidRPr="00791D49">
        <w:rPr>
          <w:rFonts w:ascii="Times New Roman" w:hAnsi="Times New Roman" w:cs="Times New Roman"/>
          <w:sz w:val="24"/>
          <w:szCs w:val="24"/>
        </w:rPr>
        <w:t>Saariaho</w:t>
      </w:r>
      <w:proofErr w:type="spellEnd"/>
      <w:r w:rsidR="00FE0164" w:rsidRPr="00791D49">
        <w:rPr>
          <w:rFonts w:ascii="Times New Roman" w:hAnsi="Times New Roman" w:cs="Times New Roman"/>
          <w:sz w:val="24"/>
          <w:szCs w:val="24"/>
        </w:rPr>
        <w:t xml:space="preserve"> et al., 2003) </w:t>
      </w:r>
      <w:r w:rsidR="00403508" w:rsidRPr="00791D49">
        <w:rPr>
          <w:rFonts w:ascii="Times New Roman" w:hAnsi="Times New Roman" w:cs="Times New Roman"/>
          <w:sz w:val="24"/>
          <w:szCs w:val="24"/>
        </w:rPr>
        <w:t xml:space="preserve">and </w:t>
      </w:r>
      <w:r w:rsidR="00FE0164" w:rsidRPr="00791D49">
        <w:rPr>
          <w:rFonts w:ascii="Times New Roman" w:hAnsi="Times New Roman" w:cs="Times New Roman"/>
          <w:sz w:val="24"/>
          <w:szCs w:val="24"/>
        </w:rPr>
        <w:t xml:space="preserve">at </w:t>
      </w:r>
      <w:r w:rsidR="00403508" w:rsidRPr="00791D49">
        <w:rPr>
          <w:rFonts w:ascii="Times New Roman" w:hAnsi="Times New Roman" w:cs="Times New Roman"/>
          <w:sz w:val="24"/>
          <w:szCs w:val="24"/>
        </w:rPr>
        <w:t>29</w:t>
      </w:r>
      <w:r w:rsidR="004A0281" w:rsidRPr="00791D49">
        <w:rPr>
          <w:rFonts w:ascii="Times New Roman" w:hAnsi="Times New Roman" w:cs="Times New Roman"/>
          <w:sz w:val="24"/>
          <w:szCs w:val="24"/>
        </w:rPr>
        <w:t>0</w:t>
      </w:r>
      <w:r w:rsidR="00403508" w:rsidRPr="00791D49">
        <w:rPr>
          <w:rFonts w:ascii="Times New Roman" w:hAnsi="Times New Roman" w:cs="Times New Roman"/>
          <w:sz w:val="24"/>
          <w:szCs w:val="24"/>
        </w:rPr>
        <w:t xml:space="preserve"> nm </w:t>
      </w:r>
      <w:r w:rsidR="00FE0164" w:rsidRPr="00791D49">
        <w:rPr>
          <w:rFonts w:ascii="Times New Roman" w:hAnsi="Times New Roman" w:cs="Times New Roman"/>
          <w:sz w:val="24"/>
          <w:szCs w:val="24"/>
        </w:rPr>
        <w:t xml:space="preserve">indicated the presence of phenolic hydroxyl groups of lignin (Vallejos et al., 2011) which </w:t>
      </w:r>
      <w:r w:rsidR="00964E4E" w:rsidRPr="00791D49">
        <w:rPr>
          <w:rFonts w:ascii="Times New Roman" w:hAnsi="Times New Roman" w:cs="Times New Roman"/>
          <w:sz w:val="24"/>
          <w:szCs w:val="24"/>
        </w:rPr>
        <w:t xml:space="preserve">symbolizes presence of </w:t>
      </w:r>
      <w:r w:rsidR="00403508" w:rsidRPr="00791D49">
        <w:rPr>
          <w:rFonts w:ascii="Times New Roman" w:hAnsi="Times New Roman" w:cs="Times New Roman"/>
          <w:sz w:val="24"/>
          <w:szCs w:val="24"/>
        </w:rPr>
        <w:t xml:space="preserve">unconjugated phenolic compounds rather than conjugated phenols. The unconjugated phenols </w:t>
      </w:r>
      <w:r w:rsidR="00964E4E" w:rsidRPr="00791D49">
        <w:rPr>
          <w:rFonts w:ascii="Times New Roman" w:hAnsi="Times New Roman" w:cs="Times New Roman"/>
          <w:sz w:val="24"/>
          <w:szCs w:val="24"/>
        </w:rPr>
        <w:t>exhibited</w:t>
      </w:r>
      <w:r w:rsidR="00403508" w:rsidRPr="00791D49">
        <w:rPr>
          <w:rFonts w:ascii="Times New Roman" w:hAnsi="Times New Roman" w:cs="Times New Roman"/>
          <w:sz w:val="24"/>
          <w:szCs w:val="24"/>
        </w:rPr>
        <w:t xml:space="preserve"> the peaks between 250 and 300 nm</w:t>
      </w:r>
      <w:r w:rsidR="001B2666"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while conjugated phenols </w:t>
      </w:r>
      <w:r w:rsidR="00964E4E" w:rsidRPr="00791D49">
        <w:rPr>
          <w:rFonts w:ascii="Times New Roman" w:hAnsi="Times New Roman" w:cs="Times New Roman"/>
          <w:sz w:val="24"/>
          <w:szCs w:val="24"/>
        </w:rPr>
        <w:t>exhibited</w:t>
      </w:r>
      <w:r w:rsidR="00403508" w:rsidRPr="00791D49">
        <w:rPr>
          <w:rFonts w:ascii="Times New Roman" w:hAnsi="Times New Roman" w:cs="Times New Roman"/>
          <w:sz w:val="24"/>
          <w:szCs w:val="24"/>
        </w:rPr>
        <w:t xml:space="preserve"> the maximum clos</w:t>
      </w:r>
      <w:r w:rsidR="00964E4E" w:rsidRPr="00791D49">
        <w:rPr>
          <w:rFonts w:ascii="Times New Roman" w:hAnsi="Times New Roman" w:cs="Times New Roman"/>
          <w:sz w:val="24"/>
          <w:szCs w:val="24"/>
        </w:rPr>
        <w:t>e to 370 nm (</w:t>
      </w:r>
      <w:proofErr w:type="spellStart"/>
      <w:r w:rsidR="00964E4E" w:rsidRPr="00791D49">
        <w:rPr>
          <w:rFonts w:ascii="Times New Roman" w:hAnsi="Times New Roman" w:cs="Times New Roman"/>
          <w:sz w:val="24"/>
          <w:szCs w:val="24"/>
        </w:rPr>
        <w:t>Aulin-Erdtman</w:t>
      </w:r>
      <w:proofErr w:type="spellEnd"/>
      <w:r w:rsidR="00964E4E" w:rsidRPr="00791D49">
        <w:rPr>
          <w:rFonts w:ascii="Times New Roman" w:hAnsi="Times New Roman" w:cs="Times New Roman"/>
          <w:sz w:val="24"/>
          <w:szCs w:val="24"/>
        </w:rPr>
        <w:t>, 1954,</w:t>
      </w:r>
      <w:r w:rsidR="00403508" w:rsidRPr="00791D49">
        <w:rPr>
          <w:rFonts w:ascii="Times New Roman" w:hAnsi="Times New Roman" w:cs="Times New Roman"/>
          <w:sz w:val="24"/>
          <w:szCs w:val="24"/>
        </w:rPr>
        <w:t xml:space="preserve"> Goldschmid, 1954). </w:t>
      </w:r>
    </w:p>
    <w:p w14:paraId="6F39B66D" w14:textId="3880815E" w:rsidR="00E85DE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IR spectra</w:t>
      </w:r>
      <w:r w:rsidR="00694141" w:rsidRPr="00791D49">
        <w:rPr>
          <w:rFonts w:ascii="Times New Roman" w:hAnsi="Times New Roman" w:cs="Times New Roman"/>
          <w:b/>
          <w:sz w:val="24"/>
          <w:szCs w:val="24"/>
        </w:rPr>
        <w:t>:</w:t>
      </w:r>
      <w:r w:rsidR="00694141" w:rsidRPr="00791D49">
        <w:rPr>
          <w:rFonts w:ascii="Times New Roman" w:hAnsi="Times New Roman" w:cs="Times New Roman"/>
          <w:sz w:val="24"/>
          <w:szCs w:val="24"/>
        </w:rPr>
        <w:t xml:space="preserve"> The</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lignins</w:t>
      </w:r>
      <w:proofErr w:type="spellEnd"/>
      <w:r w:rsidRPr="00791D49">
        <w:rPr>
          <w:rFonts w:ascii="Times New Roman" w:hAnsi="Times New Roman" w:cs="Times New Roman"/>
          <w:sz w:val="24"/>
          <w:szCs w:val="24"/>
        </w:rPr>
        <w:t xml:space="preserve"> recovered from different aqueous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solutions of Na-XS, and Na-CS, were apparently similar indicating similar nature of the lignin ext</w:t>
      </w:r>
      <w:r w:rsidR="00D1530E" w:rsidRPr="00791D49">
        <w:rPr>
          <w:rFonts w:ascii="Times New Roman" w:hAnsi="Times New Roman" w:cs="Times New Roman"/>
          <w:sz w:val="24"/>
          <w:szCs w:val="24"/>
        </w:rPr>
        <w:t xml:space="preserve">racted by different </w:t>
      </w:r>
      <w:proofErr w:type="spellStart"/>
      <w:r w:rsidR="00D1530E" w:rsidRPr="00791D49">
        <w:rPr>
          <w:rFonts w:ascii="Times New Roman" w:hAnsi="Times New Roman" w:cs="Times New Roman"/>
          <w:sz w:val="24"/>
          <w:szCs w:val="24"/>
        </w:rPr>
        <w:t>hydrotropes</w:t>
      </w:r>
      <w:proofErr w:type="spellEnd"/>
      <w:r w:rsidR="00DE287E" w:rsidRPr="00791D49">
        <w:rPr>
          <w:rFonts w:ascii="Times New Roman" w:hAnsi="Times New Roman" w:cs="Times New Roman"/>
          <w:sz w:val="24"/>
          <w:szCs w:val="24"/>
        </w:rPr>
        <w:t xml:space="preserve">. Fig. </w:t>
      </w:r>
      <w:r w:rsidR="00114C44">
        <w:rPr>
          <w:rFonts w:ascii="Times New Roman" w:hAnsi="Times New Roman" w:cs="Times New Roman"/>
          <w:sz w:val="24"/>
          <w:szCs w:val="24"/>
        </w:rPr>
        <w:t>5</w:t>
      </w:r>
      <w:r w:rsidR="00114C44"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shows </w:t>
      </w:r>
      <w:proofErr w:type="gramStart"/>
      <w:r w:rsidRPr="00791D49">
        <w:rPr>
          <w:rFonts w:ascii="Times New Roman" w:hAnsi="Times New Roman" w:cs="Times New Roman"/>
          <w:sz w:val="24"/>
          <w:szCs w:val="24"/>
        </w:rPr>
        <w:t>a</w:t>
      </w:r>
      <w:proofErr w:type="gramEnd"/>
      <w:r w:rsidRPr="00791D49">
        <w:rPr>
          <w:rFonts w:ascii="Times New Roman" w:hAnsi="Times New Roman" w:cs="Times New Roman"/>
          <w:sz w:val="24"/>
          <w:szCs w:val="24"/>
        </w:rPr>
        <w:t xml:space="preserve"> </w:t>
      </w:r>
      <w:r w:rsidR="00D1530E" w:rsidRPr="00791D49">
        <w:rPr>
          <w:rFonts w:ascii="Times New Roman" w:hAnsi="Times New Roman" w:cs="Times New Roman"/>
          <w:sz w:val="24"/>
          <w:szCs w:val="24"/>
        </w:rPr>
        <w:t>IR spectrum of the functional groups of lignin extracted by Na-XS.</w:t>
      </w:r>
      <w:r w:rsidRPr="00791D49">
        <w:rPr>
          <w:rFonts w:ascii="Times New Roman" w:hAnsi="Times New Roman" w:cs="Times New Roman"/>
          <w:sz w:val="24"/>
          <w:szCs w:val="24"/>
        </w:rPr>
        <w:t xml:space="preserve"> </w:t>
      </w:r>
      <w:r w:rsidR="00B8022B" w:rsidRPr="00791D49">
        <w:rPr>
          <w:rFonts w:ascii="Times New Roman" w:hAnsi="Times New Roman" w:cs="Times New Roman"/>
          <w:sz w:val="24"/>
          <w:szCs w:val="24"/>
        </w:rPr>
        <w:t>The peak</w:t>
      </w:r>
      <w:r w:rsidR="00D1530E" w:rsidRPr="00791D49">
        <w:rPr>
          <w:rFonts w:ascii="Times New Roman" w:hAnsi="Times New Roman" w:cs="Times New Roman"/>
          <w:sz w:val="24"/>
          <w:szCs w:val="24"/>
        </w:rPr>
        <w:t xml:space="preserve"> </w:t>
      </w:r>
      <w:r w:rsidRPr="00791D49">
        <w:rPr>
          <w:rFonts w:ascii="Times New Roman" w:hAnsi="Times New Roman" w:cs="Times New Roman"/>
          <w:sz w:val="24"/>
          <w:szCs w:val="24"/>
        </w:rPr>
        <w:t>at 34</w:t>
      </w:r>
      <w:r w:rsidR="00863E8C" w:rsidRPr="00791D49">
        <w:rPr>
          <w:rFonts w:ascii="Times New Roman" w:hAnsi="Times New Roman" w:cs="Times New Roman"/>
          <w:sz w:val="24"/>
          <w:szCs w:val="24"/>
        </w:rPr>
        <w:t>27.51</w:t>
      </w:r>
      <w:r w:rsidRPr="00791D49">
        <w:rPr>
          <w:rFonts w:ascii="Times New Roman" w:hAnsi="Times New Roman" w:cs="Times New Roman"/>
          <w:sz w:val="24"/>
          <w:szCs w:val="24"/>
        </w:rPr>
        <w:t xml:space="preserve"> cm</w:t>
      </w:r>
      <w:r w:rsidR="00694141" w:rsidRPr="00791D49">
        <w:rPr>
          <w:rFonts w:ascii="Times New Roman" w:hAnsi="Times New Roman" w:cs="Times New Roman"/>
          <w:sz w:val="24"/>
          <w:szCs w:val="24"/>
        </w:rPr>
        <w:t>-</w:t>
      </w:r>
      <w:r w:rsidRPr="00791D49">
        <w:rPr>
          <w:rFonts w:ascii="Times New Roman" w:hAnsi="Times New Roman" w:cs="Times New Roman"/>
          <w:sz w:val="24"/>
          <w:szCs w:val="24"/>
          <w:vertAlign w:val="superscript"/>
        </w:rPr>
        <w:t>1</w:t>
      </w:r>
      <w:r w:rsidR="00D1530E" w:rsidRPr="00791D49">
        <w:rPr>
          <w:rFonts w:ascii="Times New Roman" w:hAnsi="Times New Roman" w:cs="Times New Roman"/>
          <w:sz w:val="24"/>
          <w:szCs w:val="24"/>
        </w:rPr>
        <w:t xml:space="preserve"> indicated</w:t>
      </w:r>
      <w:r w:rsidRPr="00791D49">
        <w:rPr>
          <w:rFonts w:ascii="Times New Roman" w:hAnsi="Times New Roman" w:cs="Times New Roman"/>
          <w:sz w:val="24"/>
          <w:szCs w:val="24"/>
        </w:rPr>
        <w:t xml:space="preserve"> the stretching of </w:t>
      </w:r>
      <w:r w:rsidR="00863E8C" w:rsidRPr="00791D49">
        <w:rPr>
          <w:rFonts w:ascii="Times New Roman" w:hAnsi="Times New Roman" w:cs="Times New Roman"/>
          <w:sz w:val="24"/>
          <w:szCs w:val="24"/>
        </w:rPr>
        <w:t xml:space="preserve">phenolic and hydroxyl </w:t>
      </w:r>
      <w:r w:rsidRPr="00791D49">
        <w:rPr>
          <w:rFonts w:ascii="Times New Roman" w:hAnsi="Times New Roman" w:cs="Times New Roman"/>
          <w:sz w:val="24"/>
          <w:szCs w:val="24"/>
        </w:rPr>
        <w:t xml:space="preserve">units of lignin (Boeriu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xml:space="preserve">, 2004; Faix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xml:space="preserve">, 1992; </w:t>
      </w:r>
      <w:proofErr w:type="spellStart"/>
      <w:r w:rsidRPr="00791D49">
        <w:rPr>
          <w:rFonts w:ascii="Times New Roman" w:hAnsi="Times New Roman" w:cs="Times New Roman"/>
          <w:sz w:val="24"/>
          <w:szCs w:val="24"/>
        </w:rPr>
        <w:t>Sarkanen</w:t>
      </w:r>
      <w:proofErr w:type="spellEnd"/>
      <w:r w:rsidRPr="00791D49">
        <w:rPr>
          <w:rFonts w:ascii="Times New Roman" w:hAnsi="Times New Roman" w:cs="Times New Roman"/>
          <w:sz w:val="24"/>
          <w:szCs w:val="24"/>
        </w:rPr>
        <w:t xml:space="preserve"> and Ludwig, 1971; Singh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2005). Cyclic hydrocarbons</w:t>
      </w:r>
      <w:r w:rsidR="00863E8C" w:rsidRPr="00791D49">
        <w:rPr>
          <w:rFonts w:ascii="Times New Roman" w:hAnsi="Times New Roman" w:cs="Times New Roman"/>
          <w:sz w:val="24"/>
          <w:szCs w:val="24"/>
        </w:rPr>
        <w:t xml:space="preserve"> and aromatic methoxy group</w:t>
      </w:r>
      <w:r w:rsidRPr="00791D49">
        <w:rPr>
          <w:rFonts w:ascii="Times New Roman" w:hAnsi="Times New Roman" w:cs="Times New Roman"/>
          <w:sz w:val="24"/>
          <w:szCs w:val="24"/>
        </w:rPr>
        <w:t xml:space="preserve"> of the lignin structure</w:t>
      </w:r>
      <w:r w:rsidR="00E85DE8" w:rsidRPr="00791D49">
        <w:rPr>
          <w:rFonts w:ascii="Times New Roman" w:hAnsi="Times New Roman" w:cs="Times New Roman"/>
          <w:sz w:val="24"/>
          <w:szCs w:val="24"/>
        </w:rPr>
        <w:t xml:space="preserve"> </w:t>
      </w:r>
      <w:r w:rsidRPr="00791D49">
        <w:rPr>
          <w:rFonts w:ascii="Times New Roman" w:hAnsi="Times New Roman" w:cs="Times New Roman"/>
          <w:sz w:val="24"/>
          <w:szCs w:val="24"/>
        </w:rPr>
        <w:t>were identiﬁed by the peaks at 2922–2852 cm</w:t>
      </w:r>
      <w:r w:rsidR="001B2666" w:rsidRPr="00791D49">
        <w:rPr>
          <w:rFonts w:ascii="Times New Roman" w:hAnsi="Times New Roman" w:cs="Times New Roman"/>
          <w:sz w:val="24"/>
          <w:szCs w:val="24"/>
          <w:vertAlign w:val="superscript"/>
        </w:rPr>
        <w:t>-1</w:t>
      </w:r>
      <w:r w:rsidR="00863E8C" w:rsidRPr="00791D49">
        <w:rPr>
          <w:rFonts w:ascii="Times New Roman" w:hAnsi="Times New Roman" w:cs="Times New Roman"/>
          <w:sz w:val="24"/>
          <w:szCs w:val="24"/>
        </w:rPr>
        <w:t>. Th</w:t>
      </w:r>
      <w:r w:rsidR="00B8022B" w:rsidRPr="00791D49">
        <w:rPr>
          <w:rFonts w:ascii="Times New Roman" w:hAnsi="Times New Roman" w:cs="Times New Roman"/>
          <w:sz w:val="24"/>
          <w:szCs w:val="24"/>
        </w:rPr>
        <w:t>e peak</w:t>
      </w:r>
      <w:r w:rsidR="00863E8C" w:rsidRPr="00791D49">
        <w:rPr>
          <w:rFonts w:ascii="Times New Roman" w:hAnsi="Times New Roman" w:cs="Times New Roman"/>
          <w:sz w:val="24"/>
          <w:szCs w:val="24"/>
        </w:rPr>
        <w:t xml:space="preserve"> at 1639.49</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indicated the carbonyl group stretching for </w:t>
      </w:r>
      <w:proofErr w:type="spellStart"/>
      <w:r w:rsidRPr="00791D49">
        <w:rPr>
          <w:rFonts w:ascii="Times New Roman" w:hAnsi="Times New Roman" w:cs="Times New Roman"/>
          <w:sz w:val="24"/>
          <w:szCs w:val="24"/>
        </w:rPr>
        <w:t>methoxyl</w:t>
      </w:r>
      <w:proofErr w:type="spellEnd"/>
      <w:r w:rsidRPr="00791D49">
        <w:rPr>
          <w:rFonts w:ascii="Times New Roman" w:hAnsi="Times New Roman" w:cs="Times New Roman"/>
          <w:sz w:val="24"/>
          <w:szCs w:val="24"/>
        </w:rPr>
        <w:t xml:space="preserve"> group of lignin, aromatic ring stretching, and methyl group (CH</w:t>
      </w:r>
      <w:r w:rsidRPr="00791D49">
        <w:rPr>
          <w:rFonts w:ascii="Times New Roman" w:hAnsi="Times New Roman" w:cs="Times New Roman"/>
          <w:sz w:val="24"/>
          <w:szCs w:val="24"/>
          <w:vertAlign w:val="subscript"/>
        </w:rPr>
        <w:t>2</w:t>
      </w:r>
      <w:r w:rsidRPr="00791D49">
        <w:rPr>
          <w:rFonts w:ascii="Times New Roman" w:hAnsi="Times New Roman" w:cs="Times New Roman"/>
          <w:sz w:val="24"/>
          <w:szCs w:val="24"/>
        </w:rPr>
        <w:t>/</w:t>
      </w:r>
      <w:r w:rsidR="004733F2" w:rsidRPr="00791D49">
        <w:rPr>
          <w:rFonts w:ascii="Times New Roman" w:hAnsi="Times New Roman" w:cs="Times New Roman"/>
          <w:sz w:val="24"/>
          <w:szCs w:val="24"/>
        </w:rPr>
        <w:t xml:space="preserve"> </w:t>
      </w:r>
      <w:r w:rsidRPr="00791D49">
        <w:rPr>
          <w:rFonts w:ascii="Times New Roman" w:hAnsi="Times New Roman" w:cs="Times New Roman"/>
          <w:sz w:val="24"/>
          <w:szCs w:val="24"/>
        </w:rPr>
        <w:t>CH</w:t>
      </w:r>
      <w:r w:rsidRPr="00791D49">
        <w:rPr>
          <w:rFonts w:ascii="Times New Roman" w:hAnsi="Times New Roman" w:cs="Times New Roman"/>
          <w:sz w:val="24"/>
          <w:szCs w:val="24"/>
          <w:vertAlign w:val="subscript"/>
        </w:rPr>
        <w:t>3</w:t>
      </w:r>
      <w:r w:rsidRPr="00791D49">
        <w:rPr>
          <w:rFonts w:ascii="Times New Roman" w:hAnsi="Times New Roman" w:cs="Times New Roman"/>
          <w:sz w:val="24"/>
          <w:szCs w:val="24"/>
        </w:rPr>
        <w:t>) stretching, respectively (</w:t>
      </w:r>
      <w:proofErr w:type="spellStart"/>
      <w:r w:rsidRPr="00791D49">
        <w:rPr>
          <w:rFonts w:ascii="Times New Roman" w:hAnsi="Times New Roman" w:cs="Times New Roman"/>
          <w:sz w:val="24"/>
          <w:szCs w:val="24"/>
        </w:rPr>
        <w:t>Lisperguer</w:t>
      </w:r>
      <w:proofErr w:type="spellEnd"/>
      <w:r w:rsidRPr="00791D49">
        <w:rPr>
          <w:rFonts w:ascii="Times New Roman" w:hAnsi="Times New Roman" w:cs="Times New Roman"/>
          <w:sz w:val="24"/>
          <w:szCs w:val="24"/>
        </w:rPr>
        <w:t xml:space="preserve">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00B8022B" w:rsidRPr="00791D49">
        <w:rPr>
          <w:rFonts w:ascii="Times New Roman" w:hAnsi="Times New Roman" w:cs="Times New Roman"/>
          <w:sz w:val="24"/>
          <w:szCs w:val="24"/>
        </w:rPr>
        <w:t>, 2009). The a</w:t>
      </w:r>
      <w:r w:rsidRPr="00791D49">
        <w:rPr>
          <w:rFonts w:ascii="Times New Roman" w:hAnsi="Times New Roman" w:cs="Times New Roman"/>
          <w:sz w:val="24"/>
          <w:szCs w:val="24"/>
        </w:rPr>
        <w:t xml:space="preserve">bsorbance of the </w:t>
      </w:r>
      <w:proofErr w:type="spellStart"/>
      <w:r w:rsidRPr="00791D49">
        <w:rPr>
          <w:rFonts w:ascii="Times New Roman" w:hAnsi="Times New Roman" w:cs="Times New Roman"/>
          <w:sz w:val="24"/>
          <w:szCs w:val="24"/>
        </w:rPr>
        <w:t>guaiacyl</w:t>
      </w:r>
      <w:proofErr w:type="spellEnd"/>
      <w:r w:rsidRPr="00791D49">
        <w:rPr>
          <w:rFonts w:ascii="Times New Roman" w:hAnsi="Times New Roman" w:cs="Times New Roman"/>
          <w:sz w:val="24"/>
          <w:szCs w:val="24"/>
        </w:rPr>
        <w:t xml:space="preserve"> structur</w:t>
      </w:r>
      <w:r w:rsidR="008406C5" w:rsidRPr="00791D49">
        <w:rPr>
          <w:rFonts w:ascii="Times New Roman" w:hAnsi="Times New Roman" w:cs="Times New Roman"/>
          <w:sz w:val="24"/>
          <w:szCs w:val="24"/>
        </w:rPr>
        <w:t>e of the lignin was found at 1375</w:t>
      </w:r>
      <w:r w:rsidRPr="00791D49">
        <w:rPr>
          <w:rFonts w:ascii="Times New Roman" w:hAnsi="Times New Roman" w:cs="Times New Roman"/>
          <w:sz w:val="24"/>
          <w:szCs w:val="24"/>
        </w:rPr>
        <w:t>–1</w:t>
      </w:r>
      <w:r w:rsidR="008406C5" w:rsidRPr="00791D49">
        <w:rPr>
          <w:rFonts w:ascii="Times New Roman" w:hAnsi="Times New Roman" w:cs="Times New Roman"/>
          <w:sz w:val="24"/>
          <w:szCs w:val="24"/>
        </w:rPr>
        <w:t>347</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The p</w:t>
      </w:r>
      <w:r w:rsidR="003B30C7" w:rsidRPr="00791D49">
        <w:rPr>
          <w:rFonts w:ascii="Times New Roman" w:hAnsi="Times New Roman" w:cs="Times New Roman"/>
          <w:sz w:val="24"/>
          <w:szCs w:val="24"/>
        </w:rPr>
        <w:t xml:space="preserve">- </w:t>
      </w:r>
      <w:r w:rsidRPr="00791D49">
        <w:rPr>
          <w:rFonts w:ascii="Times New Roman" w:hAnsi="Times New Roman" w:cs="Times New Roman"/>
          <w:sz w:val="24"/>
          <w:szCs w:val="24"/>
        </w:rPr>
        <w:t>hydroxy</w:t>
      </w:r>
      <w:r w:rsidR="003B30C7" w:rsidRPr="00791D49">
        <w:rPr>
          <w:rFonts w:ascii="Times New Roman" w:hAnsi="Times New Roman" w:cs="Times New Roman"/>
          <w:sz w:val="24"/>
          <w:szCs w:val="24"/>
        </w:rPr>
        <w:t xml:space="preserve"> </w:t>
      </w:r>
      <w:r w:rsidR="00B8022B" w:rsidRPr="00791D49">
        <w:rPr>
          <w:rFonts w:ascii="Times New Roman" w:hAnsi="Times New Roman" w:cs="Times New Roman"/>
          <w:sz w:val="24"/>
          <w:szCs w:val="24"/>
        </w:rPr>
        <w:t>phenyl structures of lignin showed</w:t>
      </w:r>
      <w:r w:rsidRPr="00791D49">
        <w:rPr>
          <w:rFonts w:ascii="Times New Roman" w:hAnsi="Times New Roman" w:cs="Times New Roman"/>
          <w:sz w:val="24"/>
          <w:szCs w:val="24"/>
        </w:rPr>
        <w:t xml:space="preserve"> the peaks at 1261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and 1162 cm</w:t>
      </w:r>
      <w:r w:rsidR="00E85DE8" w:rsidRPr="00791D49">
        <w:rPr>
          <w:rFonts w:ascii="Times New Roman" w:hAnsi="Times New Roman" w:cs="Times New Roman"/>
          <w:sz w:val="24"/>
          <w:szCs w:val="24"/>
          <w:vertAlign w:val="superscript"/>
        </w:rPr>
        <w:t>-1</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Lisperguer</w:t>
      </w:r>
      <w:proofErr w:type="spellEnd"/>
      <w:r w:rsidRPr="00791D49">
        <w:rPr>
          <w:rFonts w:ascii="Times New Roman" w:hAnsi="Times New Roman" w:cs="Times New Roman"/>
          <w:sz w:val="24"/>
          <w:szCs w:val="24"/>
        </w:rPr>
        <w:t xml:space="preserve"> </w:t>
      </w:r>
      <w:r w:rsidRPr="00791D49">
        <w:rPr>
          <w:rFonts w:ascii="Times New Roman" w:hAnsi="Times New Roman" w:cs="Times New Roman"/>
          <w:i/>
          <w:sz w:val="24"/>
          <w:szCs w:val="24"/>
        </w:rPr>
        <w:t>et</w:t>
      </w:r>
      <w:r w:rsidR="00E05C07" w:rsidRPr="00791D49">
        <w:rPr>
          <w:rFonts w:ascii="Times New Roman" w:hAnsi="Times New Roman" w:cs="Times New Roman"/>
          <w:i/>
          <w:sz w:val="24"/>
          <w:szCs w:val="24"/>
        </w:rPr>
        <w:t>.</w:t>
      </w:r>
      <w:r w:rsidRPr="00791D49">
        <w:rPr>
          <w:rFonts w:ascii="Times New Roman" w:hAnsi="Times New Roman" w:cs="Times New Roman"/>
          <w:i/>
          <w:sz w:val="24"/>
          <w:szCs w:val="24"/>
        </w:rPr>
        <w:t xml:space="preserve"> al.</w:t>
      </w:r>
      <w:r w:rsidRPr="00791D49">
        <w:rPr>
          <w:rFonts w:ascii="Times New Roman" w:hAnsi="Times New Roman" w:cs="Times New Roman"/>
          <w:sz w:val="24"/>
          <w:szCs w:val="24"/>
        </w:rPr>
        <w:t>, 2009). The ether linkage of the lignin structure was seen at 10</w:t>
      </w:r>
      <w:r w:rsidR="008406C5" w:rsidRPr="00791D49">
        <w:rPr>
          <w:rFonts w:ascii="Times New Roman" w:hAnsi="Times New Roman" w:cs="Times New Roman"/>
          <w:sz w:val="24"/>
          <w:szCs w:val="24"/>
        </w:rPr>
        <w:t>43</w:t>
      </w:r>
      <w:r w:rsidRPr="00791D49">
        <w:rPr>
          <w:rFonts w:ascii="Times New Roman" w:hAnsi="Times New Roman" w:cs="Times New Roman"/>
          <w:sz w:val="24"/>
          <w:szCs w:val="24"/>
        </w:rPr>
        <w:t xml:space="preserve"> cm</w:t>
      </w:r>
      <w:r w:rsidR="00E85DE8" w:rsidRPr="00791D49">
        <w:rPr>
          <w:rFonts w:ascii="Times New Roman" w:hAnsi="Times New Roman" w:cs="Times New Roman"/>
          <w:sz w:val="24"/>
          <w:szCs w:val="24"/>
          <w:vertAlign w:val="superscript"/>
        </w:rPr>
        <w:t>-1</w:t>
      </w:r>
      <w:r w:rsidR="00E85DE8" w:rsidRPr="00791D49">
        <w:rPr>
          <w:rFonts w:ascii="Times New Roman" w:hAnsi="Times New Roman" w:cs="Times New Roman"/>
          <w:sz w:val="24"/>
          <w:szCs w:val="24"/>
        </w:rPr>
        <w:t xml:space="preserve">. </w:t>
      </w:r>
      <w:r w:rsidR="008406C5" w:rsidRPr="00791D49">
        <w:rPr>
          <w:rFonts w:ascii="Times New Roman" w:hAnsi="Times New Roman" w:cs="Times New Roman"/>
          <w:sz w:val="24"/>
          <w:szCs w:val="24"/>
        </w:rPr>
        <w:t xml:space="preserve">Comparing the </w:t>
      </w:r>
      <w:r w:rsidR="00D1530E" w:rsidRPr="00791D49">
        <w:rPr>
          <w:rFonts w:ascii="Times New Roman" w:hAnsi="Times New Roman" w:cs="Times New Roman"/>
          <w:sz w:val="24"/>
          <w:szCs w:val="24"/>
        </w:rPr>
        <w:t xml:space="preserve">identified functional group </w:t>
      </w:r>
      <w:r w:rsidR="008406C5" w:rsidRPr="00791D49">
        <w:rPr>
          <w:rFonts w:ascii="Times New Roman" w:hAnsi="Times New Roman" w:cs="Times New Roman"/>
          <w:sz w:val="24"/>
          <w:szCs w:val="24"/>
        </w:rPr>
        <w:t xml:space="preserve">peaks of </w:t>
      </w:r>
      <w:r w:rsidR="00D1530E" w:rsidRPr="00791D49">
        <w:rPr>
          <w:rFonts w:ascii="Times New Roman" w:hAnsi="Times New Roman" w:cs="Times New Roman"/>
          <w:sz w:val="24"/>
          <w:szCs w:val="24"/>
        </w:rPr>
        <w:t xml:space="preserve">the extracted </w:t>
      </w:r>
      <w:r w:rsidR="008406C5" w:rsidRPr="00791D49">
        <w:rPr>
          <w:rFonts w:ascii="Times New Roman" w:hAnsi="Times New Roman" w:cs="Times New Roman"/>
          <w:sz w:val="24"/>
          <w:szCs w:val="24"/>
        </w:rPr>
        <w:t xml:space="preserve">lignin </w:t>
      </w:r>
      <w:r w:rsidR="00D1530E" w:rsidRPr="00791D49">
        <w:rPr>
          <w:rFonts w:ascii="Times New Roman" w:hAnsi="Times New Roman" w:cs="Times New Roman"/>
          <w:sz w:val="24"/>
          <w:szCs w:val="24"/>
        </w:rPr>
        <w:t xml:space="preserve">with that </w:t>
      </w:r>
      <w:r w:rsidR="008406C5" w:rsidRPr="00791D49">
        <w:rPr>
          <w:rFonts w:ascii="Times New Roman" w:hAnsi="Times New Roman" w:cs="Times New Roman"/>
          <w:sz w:val="24"/>
          <w:szCs w:val="24"/>
        </w:rPr>
        <w:t xml:space="preserve">mentioned in </w:t>
      </w:r>
      <w:r w:rsidR="002A27C1">
        <w:rPr>
          <w:rFonts w:ascii="Times New Roman" w:hAnsi="Times New Roman" w:cs="Times New Roman"/>
          <w:sz w:val="24"/>
          <w:szCs w:val="24"/>
        </w:rPr>
        <w:t xml:space="preserve">the </w:t>
      </w:r>
      <w:r w:rsidR="008406C5" w:rsidRPr="00791D49">
        <w:rPr>
          <w:rFonts w:ascii="Times New Roman" w:hAnsi="Times New Roman" w:cs="Times New Roman"/>
          <w:sz w:val="24"/>
          <w:szCs w:val="24"/>
        </w:rPr>
        <w:t xml:space="preserve">literature indicates </w:t>
      </w:r>
      <w:r w:rsidRPr="00791D49">
        <w:rPr>
          <w:rFonts w:ascii="Times New Roman" w:hAnsi="Times New Roman" w:cs="Times New Roman"/>
          <w:sz w:val="24"/>
          <w:szCs w:val="24"/>
        </w:rPr>
        <w:t>that</w:t>
      </w:r>
      <w:r w:rsidR="008406C5" w:rsidRPr="00791D49">
        <w:rPr>
          <w:rFonts w:ascii="Times New Roman" w:hAnsi="Times New Roman" w:cs="Times New Roman"/>
          <w:sz w:val="24"/>
          <w:szCs w:val="24"/>
        </w:rPr>
        <w:t xml:space="preserve"> the recovered solid is lignin </w:t>
      </w:r>
      <w:r w:rsidRPr="00791D49">
        <w:rPr>
          <w:rFonts w:ascii="Times New Roman" w:hAnsi="Times New Roman" w:cs="Times New Roman"/>
          <w:sz w:val="24"/>
          <w:szCs w:val="24"/>
        </w:rPr>
        <w:t xml:space="preserve">(Tan et al., 2009). </w:t>
      </w:r>
    </w:p>
    <w:p w14:paraId="1418548F" w14:textId="5FA7EFFD" w:rsidR="00863E8C" w:rsidRPr="00791D49" w:rsidRDefault="00E05C07" w:rsidP="00863E8C">
      <w:pPr>
        <w:spacing w:line="360" w:lineRule="auto"/>
        <w:jc w:val="both"/>
        <w:rPr>
          <w:rFonts w:ascii="Times New Roman" w:hAnsi="Times New Roman" w:cs="Times New Roman"/>
          <w:sz w:val="24"/>
          <w:szCs w:val="24"/>
        </w:rPr>
      </w:pPr>
      <w:r w:rsidRPr="00791D49">
        <w:rPr>
          <w:noProof/>
          <w:lang w:val="en-IN" w:eastAsia="en-IN"/>
        </w:rPr>
        <mc:AlternateContent>
          <mc:Choice Requires="wps">
            <w:drawing>
              <wp:anchor distT="0" distB="0" distL="114300" distR="114300" simplePos="0" relativeHeight="251659776" behindDoc="0" locked="0" layoutInCell="1" allowOverlap="1" wp14:anchorId="62D29319" wp14:editId="48AEB03A">
                <wp:simplePos x="0" y="0"/>
                <wp:positionH relativeFrom="column">
                  <wp:posOffset>4000500</wp:posOffset>
                </wp:positionH>
                <wp:positionV relativeFrom="paragraph">
                  <wp:posOffset>1613535</wp:posOffset>
                </wp:positionV>
                <wp:extent cx="0" cy="952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AA15C8"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127.05pt" to="31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" strokecolor="black [3040]"/>
            </w:pict>
          </mc:Fallback>
        </mc:AlternateContent>
      </w:r>
    </w:p>
    <w:p w14:paraId="70CC152A" w14:textId="7B4E4CF6" w:rsidR="00E85DE8" w:rsidRPr="00791D49" w:rsidRDefault="00F62616"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Gas chromatography Mass spectroscopy:</w:t>
      </w:r>
      <w:r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The recovered lignin was sonicated for 180 min with two solvent systems, viz ethanol–water (60:40) and ethanol–water (70:30) in order to </w:t>
      </w:r>
      <w:r w:rsidR="003656CF" w:rsidRPr="00791D49">
        <w:rPr>
          <w:rFonts w:ascii="Times New Roman" w:hAnsi="Times New Roman" w:cs="Times New Roman"/>
          <w:sz w:val="24"/>
          <w:szCs w:val="24"/>
        </w:rPr>
        <w:t xml:space="preserve">degrade and </w:t>
      </w:r>
      <w:r w:rsidR="00403508" w:rsidRPr="00791D49">
        <w:rPr>
          <w:rFonts w:ascii="Times New Roman" w:hAnsi="Times New Roman" w:cs="Times New Roman"/>
          <w:sz w:val="24"/>
          <w:szCs w:val="24"/>
        </w:rPr>
        <w:t xml:space="preserve">solubilize its different fractions </w:t>
      </w:r>
      <w:r w:rsidR="003656CF" w:rsidRPr="00791D49">
        <w:rPr>
          <w:rFonts w:ascii="Times New Roman" w:hAnsi="Times New Roman" w:cs="Times New Roman"/>
          <w:sz w:val="24"/>
          <w:szCs w:val="24"/>
        </w:rPr>
        <w:t xml:space="preserve">of lignin </w:t>
      </w:r>
      <w:r w:rsidR="00403508" w:rsidRPr="00791D49">
        <w:rPr>
          <w:rFonts w:ascii="Times New Roman" w:hAnsi="Times New Roman" w:cs="Times New Roman"/>
          <w:sz w:val="24"/>
          <w:szCs w:val="24"/>
        </w:rPr>
        <w:t>(Ni and Hu, 1995</w:t>
      </w:r>
      <w:r w:rsidR="009A2B80" w:rsidRPr="00791D49">
        <w:rPr>
          <w:rFonts w:ascii="Times New Roman" w:hAnsi="Times New Roman" w:cs="Times New Roman"/>
          <w:sz w:val="24"/>
          <w:szCs w:val="24"/>
        </w:rPr>
        <w:t xml:space="preserve">, Ansari and </w:t>
      </w:r>
      <w:proofErr w:type="spellStart"/>
      <w:r w:rsidR="009A2B80" w:rsidRPr="00791D49">
        <w:rPr>
          <w:rFonts w:ascii="Times New Roman" w:hAnsi="Times New Roman" w:cs="Times New Roman"/>
          <w:sz w:val="24"/>
          <w:szCs w:val="24"/>
        </w:rPr>
        <w:t>Gaikar</w:t>
      </w:r>
      <w:proofErr w:type="spellEnd"/>
      <w:r w:rsidR="009A2B80" w:rsidRPr="00791D49">
        <w:rPr>
          <w:rFonts w:ascii="Times New Roman" w:hAnsi="Times New Roman" w:cs="Times New Roman"/>
          <w:sz w:val="24"/>
          <w:szCs w:val="24"/>
        </w:rPr>
        <w:t>, 2014</w:t>
      </w:r>
      <w:r w:rsidR="00403508" w:rsidRPr="00791D49">
        <w:rPr>
          <w:rFonts w:ascii="Times New Roman" w:hAnsi="Times New Roman" w:cs="Times New Roman"/>
          <w:sz w:val="24"/>
          <w:szCs w:val="24"/>
        </w:rPr>
        <w:t>). The dissolved fractions of lignin in both ethanol–water (60:40) and ethanol–</w:t>
      </w:r>
      <w:r w:rsidR="00B931CC"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 xml:space="preserve">water (70:30) mixtures were analyzed by Mass Spectroscopy (Fig. </w:t>
      </w:r>
      <w:r w:rsidR="00114C44">
        <w:rPr>
          <w:rFonts w:ascii="Times New Roman" w:hAnsi="Times New Roman" w:cs="Times New Roman"/>
          <w:sz w:val="24"/>
          <w:szCs w:val="24"/>
        </w:rPr>
        <w:t>6</w:t>
      </w:r>
      <w:r w:rsidR="00403508" w:rsidRPr="00791D49">
        <w:rPr>
          <w:rFonts w:ascii="Times New Roman" w:hAnsi="Times New Roman" w:cs="Times New Roman"/>
          <w:sz w:val="24"/>
          <w:szCs w:val="24"/>
        </w:rPr>
        <w:t>). The masses</w:t>
      </w:r>
      <w:r w:rsidR="00682303" w:rsidRPr="00791D49">
        <w:rPr>
          <w:rFonts w:ascii="Times New Roman" w:hAnsi="Times New Roman" w:cs="Times New Roman"/>
          <w:sz w:val="24"/>
          <w:szCs w:val="24"/>
        </w:rPr>
        <w:t xml:space="preserve"> of the compounds obtained included </w:t>
      </w:r>
      <w:r w:rsidR="00175988" w:rsidRPr="00791D49">
        <w:rPr>
          <w:rFonts w:ascii="Times New Roman" w:hAnsi="Times New Roman" w:cs="Times New Roman"/>
          <w:sz w:val="24"/>
          <w:szCs w:val="24"/>
        </w:rPr>
        <w:t>(</w:t>
      </w:r>
      <w:r w:rsidR="00FE09E3" w:rsidRPr="00791D49">
        <w:rPr>
          <w:rFonts w:ascii="Times New Roman" w:hAnsi="Times New Roman" w:cs="Times New Roman"/>
          <w:sz w:val="24"/>
          <w:szCs w:val="24"/>
        </w:rPr>
        <w:t>m/z</w:t>
      </w:r>
      <w:r w:rsidR="00175988" w:rsidRPr="00791D49">
        <w:rPr>
          <w:rFonts w:ascii="Times New Roman" w:hAnsi="Times New Roman" w:cs="Times New Roman"/>
          <w:sz w:val="24"/>
          <w:szCs w:val="24"/>
        </w:rPr>
        <w:t>)</w:t>
      </w:r>
      <w:r w:rsidR="00FE09E3" w:rsidRPr="00791D49">
        <w:rPr>
          <w:rFonts w:ascii="Times New Roman" w:hAnsi="Times New Roman" w:cs="Times New Roman"/>
          <w:sz w:val="24"/>
          <w:szCs w:val="24"/>
        </w:rPr>
        <w:t xml:space="preserve"> 94 indicating presence of p- hydroxyl phenyl, </w:t>
      </w:r>
      <w:r w:rsidR="00682303" w:rsidRPr="00791D49">
        <w:rPr>
          <w:rFonts w:ascii="Times New Roman" w:hAnsi="Times New Roman" w:cs="Times New Roman"/>
          <w:sz w:val="24"/>
          <w:szCs w:val="24"/>
        </w:rPr>
        <w:t xml:space="preserve">m/z </w:t>
      </w:r>
      <w:r w:rsidR="00403508" w:rsidRPr="00791D49">
        <w:rPr>
          <w:rFonts w:ascii="Times New Roman" w:hAnsi="Times New Roman" w:cs="Times New Roman"/>
          <w:sz w:val="24"/>
          <w:szCs w:val="24"/>
        </w:rPr>
        <w:t>12</w:t>
      </w:r>
      <w:r w:rsidR="00F80A8E" w:rsidRPr="00791D49">
        <w:rPr>
          <w:rFonts w:ascii="Times New Roman" w:hAnsi="Times New Roman" w:cs="Times New Roman"/>
          <w:sz w:val="24"/>
          <w:szCs w:val="24"/>
        </w:rPr>
        <w:t>2</w:t>
      </w:r>
      <w:r w:rsidR="00682303" w:rsidRPr="00791D49">
        <w:rPr>
          <w:rFonts w:ascii="Times New Roman" w:hAnsi="Times New Roman" w:cs="Times New Roman"/>
          <w:sz w:val="24"/>
          <w:szCs w:val="24"/>
        </w:rPr>
        <w:t xml:space="preserve"> indicating the </w:t>
      </w:r>
      <w:proofErr w:type="spellStart"/>
      <w:r w:rsidR="00682303" w:rsidRPr="00791D49">
        <w:rPr>
          <w:rFonts w:ascii="Times New Roman" w:hAnsi="Times New Roman" w:cs="Times New Roman"/>
          <w:sz w:val="24"/>
          <w:szCs w:val="24"/>
        </w:rPr>
        <w:t>guaicyl</w:t>
      </w:r>
      <w:proofErr w:type="spellEnd"/>
      <w:r w:rsidR="00682303" w:rsidRPr="00791D49">
        <w:rPr>
          <w:rFonts w:ascii="Times New Roman" w:hAnsi="Times New Roman" w:cs="Times New Roman"/>
          <w:sz w:val="24"/>
          <w:szCs w:val="24"/>
        </w:rPr>
        <w:t xml:space="preserve"> lignin, 129.22 indicating presence of </w:t>
      </w:r>
      <w:r w:rsidR="00175988" w:rsidRPr="00791D49">
        <w:rPr>
          <w:rFonts w:ascii="Times New Roman" w:hAnsi="Times New Roman" w:cs="Times New Roman"/>
          <w:sz w:val="24"/>
          <w:szCs w:val="24"/>
        </w:rPr>
        <w:t>4-hydroxymethyl-tetrahydro-fura-3-</w:t>
      </w:r>
      <w:r w:rsidR="00175988" w:rsidRPr="00791D49">
        <w:rPr>
          <w:rFonts w:ascii="Times New Roman" w:hAnsi="Times New Roman" w:cs="Times New Roman"/>
          <w:sz w:val="24"/>
          <w:szCs w:val="24"/>
        </w:rPr>
        <w:lastRenderedPageBreak/>
        <w:t>carbaldehyde, the (m/z)</w:t>
      </w:r>
      <w:r w:rsidR="00FE09E3" w:rsidRPr="00791D49">
        <w:rPr>
          <w:rFonts w:ascii="Times New Roman" w:hAnsi="Times New Roman" w:cs="Times New Roman"/>
          <w:sz w:val="24"/>
          <w:szCs w:val="24"/>
        </w:rPr>
        <w:t xml:space="preserve"> </w:t>
      </w:r>
      <w:r w:rsidR="00175988" w:rsidRPr="00791D49">
        <w:rPr>
          <w:rFonts w:ascii="Times New Roman" w:hAnsi="Times New Roman" w:cs="Times New Roman"/>
          <w:sz w:val="24"/>
          <w:szCs w:val="24"/>
        </w:rPr>
        <w:t xml:space="preserve">138 peak was not found indicating there is no </w:t>
      </w:r>
      <w:proofErr w:type="spellStart"/>
      <w:r w:rsidR="00175988" w:rsidRPr="00791D49">
        <w:rPr>
          <w:rFonts w:ascii="Times New Roman" w:hAnsi="Times New Roman" w:cs="Times New Roman"/>
          <w:sz w:val="24"/>
          <w:szCs w:val="24"/>
        </w:rPr>
        <w:t>syringyl</w:t>
      </w:r>
      <w:proofErr w:type="spellEnd"/>
      <w:r w:rsidR="00175988" w:rsidRPr="00791D49">
        <w:rPr>
          <w:rFonts w:ascii="Times New Roman" w:hAnsi="Times New Roman" w:cs="Times New Roman"/>
          <w:sz w:val="24"/>
          <w:szCs w:val="24"/>
        </w:rPr>
        <w:t xml:space="preserve"> lignin (hard wood lignin)</w:t>
      </w:r>
      <w:r w:rsidR="00182544" w:rsidRPr="00791D49">
        <w:rPr>
          <w:rFonts w:ascii="Times New Roman" w:hAnsi="Times New Roman" w:cs="Times New Roman"/>
          <w:sz w:val="24"/>
          <w:szCs w:val="24"/>
        </w:rPr>
        <w:t xml:space="preserve"> was</w:t>
      </w:r>
      <w:r w:rsidR="00175988" w:rsidRPr="00791D49">
        <w:rPr>
          <w:rFonts w:ascii="Times New Roman" w:hAnsi="Times New Roman" w:cs="Times New Roman"/>
          <w:sz w:val="24"/>
          <w:szCs w:val="24"/>
        </w:rPr>
        <w:t xml:space="preserve"> present. The peaks obtained indicated degradation peaks of lignin compound. Thus the lignin extracted is soft wood lignin. </w:t>
      </w:r>
      <w:r w:rsidR="00403508" w:rsidRPr="00791D49">
        <w:rPr>
          <w:rFonts w:ascii="Times New Roman" w:hAnsi="Times New Roman" w:cs="Times New Roman"/>
          <w:sz w:val="24"/>
          <w:szCs w:val="24"/>
        </w:rPr>
        <w:t xml:space="preserve">All these masses </w:t>
      </w:r>
      <w:r w:rsidR="00182544" w:rsidRPr="00791D49">
        <w:rPr>
          <w:rFonts w:ascii="Times New Roman" w:hAnsi="Times New Roman" w:cs="Times New Roman"/>
          <w:sz w:val="24"/>
          <w:szCs w:val="24"/>
        </w:rPr>
        <w:t xml:space="preserve">obtained </w:t>
      </w:r>
      <w:r w:rsidR="00403508" w:rsidRPr="00791D49">
        <w:rPr>
          <w:rFonts w:ascii="Times New Roman" w:hAnsi="Times New Roman" w:cs="Times New Roman"/>
          <w:sz w:val="24"/>
          <w:szCs w:val="24"/>
        </w:rPr>
        <w:t>were comparable with the literature for the lignin derived compounds (Javor et al., 2000</w:t>
      </w:r>
      <w:r w:rsidR="00182544" w:rsidRPr="00791D49">
        <w:rPr>
          <w:rFonts w:ascii="Times New Roman" w:hAnsi="Times New Roman" w:cs="Times New Roman"/>
          <w:sz w:val="24"/>
          <w:szCs w:val="24"/>
        </w:rPr>
        <w:t xml:space="preserve">, Ansari and </w:t>
      </w:r>
      <w:proofErr w:type="spellStart"/>
      <w:r w:rsidR="00182544" w:rsidRPr="00791D49">
        <w:rPr>
          <w:rFonts w:ascii="Times New Roman" w:hAnsi="Times New Roman" w:cs="Times New Roman"/>
          <w:sz w:val="24"/>
          <w:szCs w:val="24"/>
        </w:rPr>
        <w:t>Gaikar</w:t>
      </w:r>
      <w:proofErr w:type="spellEnd"/>
      <w:r w:rsidR="00182544" w:rsidRPr="00791D49">
        <w:rPr>
          <w:rFonts w:ascii="Times New Roman" w:hAnsi="Times New Roman" w:cs="Times New Roman"/>
          <w:sz w:val="24"/>
          <w:szCs w:val="24"/>
        </w:rPr>
        <w:t>, 2014</w:t>
      </w:r>
      <w:r w:rsidR="00403508" w:rsidRPr="00791D49">
        <w:rPr>
          <w:rFonts w:ascii="Times New Roman" w:hAnsi="Times New Roman" w:cs="Times New Roman"/>
          <w:sz w:val="24"/>
          <w:szCs w:val="24"/>
        </w:rPr>
        <w:t xml:space="preserve">). </w:t>
      </w:r>
    </w:p>
    <w:p w14:paraId="6054D5D5" w14:textId="0BBAB887" w:rsidR="005F6630" w:rsidRPr="00791D49" w:rsidRDefault="005F6630" w:rsidP="00403508">
      <w:pPr>
        <w:spacing w:line="360" w:lineRule="auto"/>
        <w:jc w:val="both"/>
        <w:rPr>
          <w:rFonts w:ascii="Times New Roman" w:hAnsi="Times New Roman" w:cs="Times New Roman"/>
          <w:sz w:val="24"/>
          <w:szCs w:val="24"/>
        </w:rPr>
      </w:pPr>
    </w:p>
    <w:p w14:paraId="4E11486A" w14:textId="640DC59B" w:rsidR="000048F8" w:rsidRPr="00791D49" w:rsidRDefault="000048F8" w:rsidP="000048F8">
      <w:pPr>
        <w:rPr>
          <w:rFonts w:ascii="Times New Roman" w:hAnsi="Times New Roman" w:cs="Times New Roman"/>
          <w:sz w:val="24"/>
          <w:szCs w:val="24"/>
        </w:rPr>
      </w:pPr>
    </w:p>
    <w:p w14:paraId="7C1B13CC" w14:textId="77777777" w:rsidR="00DE287E" w:rsidRPr="00791D49" w:rsidRDefault="00DE287E" w:rsidP="000048F8">
      <w:pPr>
        <w:rPr>
          <w:rFonts w:ascii="Times New Roman" w:hAnsi="Times New Roman" w:cs="Times New Roman"/>
          <w:sz w:val="24"/>
          <w:szCs w:val="24"/>
        </w:rPr>
      </w:pPr>
    </w:p>
    <w:p w14:paraId="35D36FDF" w14:textId="77777777" w:rsidR="00DE287E" w:rsidRPr="00791D49" w:rsidRDefault="00DE287E" w:rsidP="000048F8">
      <w:pPr>
        <w:rPr>
          <w:rFonts w:ascii="Times New Roman" w:hAnsi="Times New Roman" w:cs="Times New Roman"/>
          <w:sz w:val="24"/>
          <w:szCs w:val="24"/>
        </w:rPr>
      </w:pPr>
    </w:p>
    <w:p w14:paraId="0B77941C" w14:textId="77777777" w:rsidR="00DE287E" w:rsidRPr="00791D49" w:rsidRDefault="00DE287E" w:rsidP="000048F8">
      <w:pPr>
        <w:rPr>
          <w:rFonts w:ascii="Times New Roman" w:hAnsi="Times New Roman" w:cs="Times New Roman"/>
          <w:sz w:val="24"/>
          <w:szCs w:val="24"/>
        </w:rPr>
      </w:pPr>
    </w:p>
    <w:p w14:paraId="25BC0A82" w14:textId="0F4655F5" w:rsidR="000048F8" w:rsidRPr="00791D49" w:rsidRDefault="000048F8" w:rsidP="000048F8">
      <w:pPr>
        <w:rPr>
          <w:rFonts w:ascii="Times New Roman" w:hAnsi="Times New Roman" w:cs="Times New Roman"/>
          <w:sz w:val="24"/>
          <w:szCs w:val="24"/>
        </w:rPr>
      </w:pPr>
    </w:p>
    <w:p w14:paraId="27E5ED3A" w14:textId="534777A4" w:rsidR="000048F8" w:rsidRPr="00791D49" w:rsidRDefault="000048F8" w:rsidP="00403508">
      <w:pPr>
        <w:spacing w:line="360" w:lineRule="auto"/>
        <w:jc w:val="both"/>
        <w:rPr>
          <w:rFonts w:ascii="Times New Roman" w:hAnsi="Times New Roman" w:cs="Times New Roman"/>
          <w:sz w:val="24"/>
          <w:szCs w:val="24"/>
        </w:rPr>
      </w:pPr>
    </w:p>
    <w:p w14:paraId="081674D1" w14:textId="08E5348D" w:rsidR="000048F8" w:rsidRPr="00791D49" w:rsidRDefault="000048F8" w:rsidP="00403508">
      <w:pPr>
        <w:spacing w:line="360" w:lineRule="auto"/>
        <w:jc w:val="both"/>
        <w:rPr>
          <w:rFonts w:ascii="Times New Roman" w:hAnsi="Times New Roman" w:cs="Times New Roman"/>
          <w:sz w:val="24"/>
          <w:szCs w:val="24"/>
        </w:rPr>
      </w:pPr>
    </w:p>
    <w:p w14:paraId="7B0652A2" w14:textId="05EB7AFF" w:rsidR="0033715C"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Differential Scanning </w:t>
      </w:r>
      <w:proofErr w:type="spellStart"/>
      <w:r w:rsidRPr="00791D49">
        <w:rPr>
          <w:rFonts w:ascii="Times New Roman" w:hAnsi="Times New Roman" w:cs="Times New Roman"/>
          <w:b/>
          <w:sz w:val="24"/>
          <w:szCs w:val="24"/>
        </w:rPr>
        <w:t>Calorimetery</w:t>
      </w:r>
      <w:proofErr w:type="spellEnd"/>
      <w:r w:rsidRPr="00791D49">
        <w:rPr>
          <w:rFonts w:ascii="Times New Roman" w:hAnsi="Times New Roman" w:cs="Times New Roman"/>
          <w:b/>
          <w:sz w:val="24"/>
          <w:szCs w:val="24"/>
        </w:rPr>
        <w:t xml:space="preserve"> analysis</w:t>
      </w:r>
      <w:r w:rsidR="000048F8" w:rsidRPr="00791D49">
        <w:rPr>
          <w:rFonts w:ascii="Times New Roman" w:hAnsi="Times New Roman" w:cs="Times New Roman"/>
          <w:b/>
          <w:sz w:val="24"/>
          <w:szCs w:val="24"/>
        </w:rPr>
        <w:t>:</w:t>
      </w:r>
      <w:r w:rsidRPr="00791D49">
        <w:rPr>
          <w:rFonts w:ascii="Times New Roman" w:hAnsi="Times New Roman" w:cs="Times New Roman"/>
          <w:sz w:val="24"/>
          <w:szCs w:val="24"/>
        </w:rPr>
        <w:t xml:space="preserve"> of the recovered lignin was performed with the heating rate of 283 K min</w:t>
      </w:r>
      <w:r w:rsidR="00E85DE8" w:rsidRPr="00791D49">
        <w:rPr>
          <w:rFonts w:ascii="Times New Roman" w:hAnsi="Times New Roman" w:cs="Times New Roman"/>
          <w:sz w:val="24"/>
          <w:szCs w:val="24"/>
          <w:vertAlign w:val="superscript"/>
        </w:rPr>
        <w:t xml:space="preserve">-1 </w:t>
      </w:r>
      <w:r w:rsidRPr="00791D49">
        <w:rPr>
          <w:rFonts w:ascii="Times New Roman" w:hAnsi="Times New Roman" w:cs="Times New Roman"/>
          <w:sz w:val="24"/>
          <w:szCs w:val="24"/>
        </w:rPr>
        <w:t xml:space="preserve">under nitrogen atmosphere (Fig. </w:t>
      </w:r>
      <w:r w:rsidR="00114C44">
        <w:rPr>
          <w:rFonts w:ascii="Times New Roman" w:hAnsi="Times New Roman" w:cs="Times New Roman"/>
          <w:sz w:val="24"/>
          <w:szCs w:val="24"/>
        </w:rPr>
        <w:t>7</w:t>
      </w:r>
      <w:r w:rsidRPr="00791D49">
        <w:rPr>
          <w:rFonts w:ascii="Times New Roman" w:hAnsi="Times New Roman" w:cs="Times New Roman"/>
          <w:sz w:val="24"/>
          <w:szCs w:val="24"/>
        </w:rPr>
        <w:t xml:space="preserve">). The </w:t>
      </w:r>
      <w:r w:rsidR="00BF180B" w:rsidRPr="00791D49">
        <w:rPr>
          <w:rFonts w:ascii="Times New Roman" w:hAnsi="Times New Roman" w:cs="Times New Roman"/>
          <w:sz w:val="24"/>
          <w:szCs w:val="24"/>
        </w:rPr>
        <w:t>DSC curve of lignin showed three</w:t>
      </w:r>
      <w:r w:rsidRPr="00791D49">
        <w:rPr>
          <w:rFonts w:ascii="Times New Roman" w:hAnsi="Times New Roman" w:cs="Times New Roman"/>
          <w:sz w:val="24"/>
          <w:szCs w:val="24"/>
        </w:rPr>
        <w:t xml:space="preserve"> distinct p</w:t>
      </w:r>
      <w:r w:rsidR="00495EA0" w:rsidRPr="00791D49">
        <w:rPr>
          <w:rFonts w:ascii="Times New Roman" w:hAnsi="Times New Roman" w:cs="Times New Roman"/>
          <w:sz w:val="24"/>
          <w:szCs w:val="24"/>
        </w:rPr>
        <w:t xml:space="preserve">eaks. The ﬁrst peak </w:t>
      </w:r>
      <w:r w:rsidR="00D17148" w:rsidRPr="00791D49">
        <w:rPr>
          <w:rFonts w:ascii="Times New Roman" w:hAnsi="Times New Roman" w:cs="Times New Roman"/>
          <w:sz w:val="24"/>
          <w:szCs w:val="24"/>
        </w:rPr>
        <w:t xml:space="preserve">was observed </w:t>
      </w:r>
      <w:r w:rsidR="00495EA0" w:rsidRPr="00791D49">
        <w:rPr>
          <w:rFonts w:ascii="Times New Roman" w:hAnsi="Times New Roman" w:cs="Times New Roman"/>
          <w:sz w:val="24"/>
          <w:szCs w:val="24"/>
        </w:rPr>
        <w:t>at 396</w:t>
      </w:r>
      <w:r w:rsidRPr="00791D49">
        <w:rPr>
          <w:rFonts w:ascii="Times New Roman" w:hAnsi="Times New Roman" w:cs="Times New Roman"/>
          <w:sz w:val="24"/>
          <w:szCs w:val="24"/>
        </w:rPr>
        <w:t xml:space="preserve"> K (1</w:t>
      </w:r>
      <w:r w:rsidR="00495EA0" w:rsidRPr="00791D49">
        <w:rPr>
          <w:rFonts w:ascii="Times New Roman" w:hAnsi="Times New Roman" w:cs="Times New Roman"/>
          <w:sz w:val="24"/>
          <w:szCs w:val="24"/>
        </w:rPr>
        <w:t>23</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 </w:t>
      </w:r>
      <w:r w:rsidRPr="00791D49">
        <w:rPr>
          <w:rFonts w:ascii="Times New Roman" w:hAnsi="Times New Roman" w:cs="Times New Roman"/>
          <w:sz w:val="24"/>
          <w:szCs w:val="24"/>
        </w:rPr>
        <w:t>C)</w:t>
      </w:r>
      <w:r w:rsidR="00D17148" w:rsidRPr="00791D49">
        <w:rPr>
          <w:rFonts w:ascii="Times New Roman" w:hAnsi="Times New Roman" w:cs="Times New Roman"/>
          <w:sz w:val="24"/>
          <w:szCs w:val="24"/>
        </w:rPr>
        <w:t xml:space="preserve"> it showed an exothermic nature</w:t>
      </w:r>
      <w:r w:rsidRPr="00791D49">
        <w:rPr>
          <w:rFonts w:ascii="Times New Roman" w:hAnsi="Times New Roman" w:cs="Times New Roman"/>
          <w:sz w:val="24"/>
          <w:szCs w:val="24"/>
        </w:rPr>
        <w:t xml:space="preserve">, indicating moisture loss from the sample during the heating. The second peak </w:t>
      </w:r>
      <w:r w:rsidR="00495EA0" w:rsidRPr="00791D49">
        <w:rPr>
          <w:rFonts w:ascii="Times New Roman" w:hAnsi="Times New Roman" w:cs="Times New Roman"/>
          <w:sz w:val="24"/>
          <w:szCs w:val="24"/>
        </w:rPr>
        <w:t xml:space="preserve">and third peak </w:t>
      </w:r>
      <w:r w:rsidR="00D17148" w:rsidRPr="00791D49">
        <w:rPr>
          <w:rFonts w:ascii="Times New Roman" w:hAnsi="Times New Roman" w:cs="Times New Roman"/>
          <w:sz w:val="24"/>
          <w:szCs w:val="24"/>
        </w:rPr>
        <w:t>were</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observed at </w:t>
      </w:r>
      <w:r w:rsidR="00D17148" w:rsidRPr="00791D49">
        <w:rPr>
          <w:rFonts w:ascii="Times New Roman" w:hAnsi="Times New Roman" w:cs="Times New Roman"/>
          <w:sz w:val="24"/>
          <w:szCs w:val="24"/>
        </w:rPr>
        <w:t>485</w:t>
      </w:r>
      <w:r w:rsidR="00495EA0" w:rsidRPr="00791D49">
        <w:rPr>
          <w:rFonts w:ascii="Times New Roman" w:hAnsi="Times New Roman" w:cs="Times New Roman"/>
          <w:sz w:val="24"/>
          <w:szCs w:val="24"/>
        </w:rPr>
        <w:t xml:space="preserve"> K</w:t>
      </w:r>
      <w:r w:rsidRPr="00791D49">
        <w:rPr>
          <w:rFonts w:ascii="Times New Roman" w:hAnsi="Times New Roman" w:cs="Times New Roman"/>
          <w:sz w:val="24"/>
          <w:szCs w:val="24"/>
        </w:rPr>
        <w:t xml:space="preserve"> (</w:t>
      </w:r>
      <w:r w:rsidR="00495EA0" w:rsidRPr="00791D49">
        <w:rPr>
          <w:rFonts w:ascii="Times New Roman" w:hAnsi="Times New Roman" w:cs="Times New Roman"/>
          <w:sz w:val="24"/>
          <w:szCs w:val="24"/>
        </w:rPr>
        <w:t xml:space="preserve">212 ̊ </w:t>
      </w:r>
      <w:r w:rsidRPr="00791D49">
        <w:rPr>
          <w:rFonts w:ascii="Times New Roman" w:hAnsi="Times New Roman" w:cs="Times New Roman"/>
          <w:sz w:val="24"/>
          <w:szCs w:val="24"/>
        </w:rPr>
        <w:t>C)</w:t>
      </w:r>
      <w:r w:rsidR="00D17148" w:rsidRPr="00791D49">
        <w:rPr>
          <w:rFonts w:ascii="Times New Roman" w:hAnsi="Times New Roman" w:cs="Times New Roman"/>
          <w:sz w:val="24"/>
          <w:szCs w:val="24"/>
        </w:rPr>
        <w:t xml:space="preserve"> and 618 K</w:t>
      </w:r>
      <w:r w:rsidRPr="00791D49">
        <w:rPr>
          <w:rFonts w:ascii="Times New Roman" w:hAnsi="Times New Roman" w:cs="Times New Roman"/>
          <w:sz w:val="24"/>
          <w:szCs w:val="24"/>
        </w:rPr>
        <w:t xml:space="preserve"> (3</w:t>
      </w:r>
      <w:r w:rsidR="00D17148" w:rsidRPr="00791D49">
        <w:rPr>
          <w:rFonts w:ascii="Times New Roman" w:hAnsi="Times New Roman" w:cs="Times New Roman"/>
          <w:sz w:val="24"/>
          <w:szCs w:val="24"/>
        </w:rPr>
        <w:t>45</w:t>
      </w:r>
      <w:r w:rsidRPr="00791D49">
        <w:rPr>
          <w:rFonts w:ascii="Times New Roman" w:hAnsi="Times New Roman" w:cs="Times New Roman"/>
          <w:sz w:val="24"/>
          <w:szCs w:val="24"/>
        </w:rPr>
        <w:t xml:space="preserve"> </w:t>
      </w:r>
      <w:r w:rsidR="00D17148"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C) </w:t>
      </w:r>
      <w:r w:rsidR="00D17148" w:rsidRPr="00791D49">
        <w:rPr>
          <w:rFonts w:ascii="Times New Roman" w:hAnsi="Times New Roman" w:cs="Times New Roman"/>
          <w:sz w:val="24"/>
          <w:szCs w:val="24"/>
        </w:rPr>
        <w:t xml:space="preserve">were endothermic in nature </w:t>
      </w:r>
      <w:r w:rsidRPr="00791D49">
        <w:rPr>
          <w:rFonts w:ascii="Times New Roman" w:hAnsi="Times New Roman" w:cs="Times New Roman"/>
          <w:sz w:val="24"/>
          <w:szCs w:val="24"/>
        </w:rPr>
        <w:t xml:space="preserve">indicating the degradation of the lignin structure. The DSC result was comparable with </w:t>
      </w:r>
      <w:r w:rsidR="00FE5149" w:rsidRPr="00791D49">
        <w:rPr>
          <w:rFonts w:ascii="Times New Roman" w:hAnsi="Times New Roman" w:cs="Times New Roman"/>
          <w:sz w:val="24"/>
          <w:szCs w:val="24"/>
        </w:rPr>
        <w:t xml:space="preserve">the literature where the lignin shows endothermic peak at 100 to 180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 xml:space="preserve">C </w:t>
      </w:r>
      <w:r w:rsidR="00CD07B1" w:rsidRPr="00791D49">
        <w:rPr>
          <w:rFonts w:ascii="Times New Roman" w:hAnsi="Times New Roman" w:cs="Times New Roman"/>
          <w:sz w:val="24"/>
          <w:szCs w:val="24"/>
        </w:rPr>
        <w:t xml:space="preserve">corresponding to </w:t>
      </w:r>
      <w:r w:rsidR="00FE5149" w:rsidRPr="00791D49">
        <w:rPr>
          <w:rFonts w:ascii="Times New Roman" w:hAnsi="Times New Roman" w:cs="Times New Roman"/>
          <w:sz w:val="24"/>
          <w:szCs w:val="24"/>
        </w:rPr>
        <w:t xml:space="preserve">elimination of humidity and further exothermic first peaks at 280 to 390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 xml:space="preserve">C and second peak at 420 </w:t>
      </w:r>
      <w:r w:rsidR="00CD07B1" w:rsidRPr="00791D49">
        <w:rPr>
          <w:rFonts w:ascii="Times New Roman" w:hAnsi="Times New Roman" w:cs="Times New Roman"/>
          <w:sz w:val="24"/>
          <w:szCs w:val="24"/>
        </w:rPr>
        <w:t>̊</w:t>
      </w:r>
      <w:r w:rsidR="00FE5149" w:rsidRPr="00791D49">
        <w:rPr>
          <w:rFonts w:ascii="Times New Roman" w:hAnsi="Times New Roman" w:cs="Times New Roman"/>
          <w:sz w:val="24"/>
          <w:szCs w:val="24"/>
        </w:rPr>
        <w:t>C</w:t>
      </w:r>
      <w:r w:rsidR="00CD07B1" w:rsidRPr="00791D49">
        <w:rPr>
          <w:rFonts w:ascii="Times New Roman" w:hAnsi="Times New Roman" w:cs="Times New Roman"/>
          <w:sz w:val="24"/>
          <w:szCs w:val="24"/>
        </w:rPr>
        <w:t xml:space="preserve"> and beyond 500 ̊C </w:t>
      </w:r>
      <w:r w:rsidRPr="00791D49">
        <w:rPr>
          <w:rFonts w:ascii="Times New Roman" w:hAnsi="Times New Roman" w:cs="Times New Roman"/>
          <w:sz w:val="24"/>
          <w:szCs w:val="24"/>
        </w:rPr>
        <w:t>(Singh et al., 2005</w:t>
      </w:r>
      <w:r w:rsidR="00FE5149" w:rsidRPr="00791D49">
        <w:rPr>
          <w:rFonts w:ascii="Times New Roman" w:hAnsi="Times New Roman" w:cs="Times New Roman"/>
          <w:sz w:val="24"/>
          <w:szCs w:val="24"/>
        </w:rPr>
        <w:t>, Brebu and Vasile, 2009</w:t>
      </w:r>
      <w:r w:rsidRPr="00791D49">
        <w:rPr>
          <w:rFonts w:ascii="Times New Roman" w:hAnsi="Times New Roman" w:cs="Times New Roman"/>
          <w:sz w:val="24"/>
          <w:szCs w:val="24"/>
        </w:rPr>
        <w:t>).</w:t>
      </w:r>
    </w:p>
    <w:p w14:paraId="3C9CFA5A" w14:textId="0C6DADED" w:rsidR="000048F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 </w:t>
      </w:r>
    </w:p>
    <w:p w14:paraId="5CD8F1FE" w14:textId="35DA4568" w:rsidR="000D2FB1"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Pr="00791D49">
        <w:rPr>
          <w:rFonts w:ascii="Times New Roman" w:hAnsi="Times New Roman" w:cs="Times New Roman"/>
          <w:b/>
          <w:sz w:val="24"/>
          <w:szCs w:val="24"/>
        </w:rPr>
        <w:t>XRD</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measurement of lignin reveals a weak peak at 22.37 (1) (2 θ value), indicating that lignin was mostly amorphous in nature (Fig. </w:t>
      </w:r>
      <w:r w:rsidR="00114C44">
        <w:rPr>
          <w:rFonts w:ascii="Times New Roman" w:hAnsi="Times New Roman" w:cs="Times New Roman"/>
          <w:sz w:val="24"/>
          <w:szCs w:val="24"/>
        </w:rPr>
        <w:t>8</w:t>
      </w:r>
      <w:r w:rsidRPr="00791D49">
        <w:rPr>
          <w:rFonts w:ascii="Times New Roman" w:hAnsi="Times New Roman" w:cs="Times New Roman"/>
          <w:sz w:val="24"/>
          <w:szCs w:val="24"/>
        </w:rPr>
        <w:t xml:space="preserve">) (Luo et al., 2011). The XRD pattern of lignin was comparable with the literature (Kumar et al., 2010). </w:t>
      </w:r>
    </w:p>
    <w:p w14:paraId="09C89397" w14:textId="77777777" w:rsidR="000D2FB1" w:rsidRPr="00791D49" w:rsidRDefault="000D2FB1" w:rsidP="00403508">
      <w:pPr>
        <w:spacing w:line="360" w:lineRule="auto"/>
        <w:jc w:val="both"/>
        <w:rPr>
          <w:rFonts w:ascii="Times New Roman" w:hAnsi="Times New Roman" w:cs="Times New Roman"/>
          <w:sz w:val="24"/>
          <w:szCs w:val="24"/>
        </w:rPr>
      </w:pPr>
    </w:p>
    <w:p w14:paraId="6ED2B410" w14:textId="2E8E5E97" w:rsidR="00080F1C" w:rsidRPr="00791D49" w:rsidRDefault="00080F1C" w:rsidP="00403508">
      <w:pPr>
        <w:spacing w:line="360" w:lineRule="auto"/>
        <w:jc w:val="both"/>
        <w:rPr>
          <w:rFonts w:ascii="Times New Roman" w:hAnsi="Times New Roman" w:cs="Times New Roman"/>
          <w:sz w:val="24"/>
          <w:szCs w:val="24"/>
        </w:rPr>
      </w:pPr>
    </w:p>
    <w:p w14:paraId="1254444C" w14:textId="11A5662C" w:rsidR="00FC2220"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The </w:t>
      </w:r>
      <w:r w:rsidRPr="00791D49">
        <w:rPr>
          <w:rFonts w:ascii="Times New Roman" w:hAnsi="Times New Roman" w:cs="Times New Roman"/>
          <w:b/>
          <w:sz w:val="24"/>
          <w:szCs w:val="24"/>
        </w:rPr>
        <w:t>SEM</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images of</w:t>
      </w:r>
      <w:r w:rsidR="000D2FB1" w:rsidRPr="00791D49">
        <w:rPr>
          <w:rFonts w:ascii="Times New Roman" w:hAnsi="Times New Roman" w:cs="Times New Roman"/>
          <w:sz w:val="24"/>
          <w:szCs w:val="24"/>
        </w:rPr>
        <w:t xml:space="preserve"> lignin isolated from </w:t>
      </w:r>
      <w:r w:rsidRPr="00791D49">
        <w:rPr>
          <w:rFonts w:ascii="Times New Roman" w:hAnsi="Times New Roman" w:cs="Times New Roman"/>
          <w:sz w:val="24"/>
          <w:szCs w:val="24"/>
        </w:rPr>
        <w:t xml:space="preserve">Na-XS, indicate irregular geometries in Fig. 5 which is not surprising considering the amorphous nature of the material. Further, the surfaces of lignin particles from all alkylbenzene sulfonate were apparently ﬂaky and smooth in nature (Fig. </w:t>
      </w:r>
      <w:r w:rsidR="00114C44">
        <w:rPr>
          <w:rFonts w:ascii="Times New Roman" w:hAnsi="Times New Roman" w:cs="Times New Roman"/>
          <w:sz w:val="24"/>
          <w:szCs w:val="24"/>
        </w:rPr>
        <w:t>9</w:t>
      </w:r>
      <w:r w:rsidRPr="00791D49">
        <w:rPr>
          <w:rFonts w:ascii="Times New Roman" w:hAnsi="Times New Roman" w:cs="Times New Roman"/>
          <w:sz w:val="24"/>
          <w:szCs w:val="24"/>
        </w:rPr>
        <w:t>).</w:t>
      </w:r>
    </w:p>
    <w:p w14:paraId="45CCC876" w14:textId="77777777" w:rsidR="00FC2220" w:rsidRPr="00791D49" w:rsidRDefault="00FC2220" w:rsidP="00403508">
      <w:pPr>
        <w:spacing w:line="360" w:lineRule="auto"/>
        <w:jc w:val="both"/>
        <w:rPr>
          <w:rFonts w:ascii="Times New Roman" w:hAnsi="Times New Roman" w:cs="Times New Roman"/>
          <w:sz w:val="24"/>
          <w:szCs w:val="24"/>
        </w:rPr>
      </w:pPr>
      <w:r w:rsidRPr="00791D49">
        <w:rPr>
          <w:rFonts w:ascii="Times New Roman" w:hAnsi="Times New Roman" w:cs="Times New Roman"/>
          <w:noProof/>
          <w:sz w:val="24"/>
          <w:szCs w:val="24"/>
          <w:lang w:val="en-IN" w:eastAsia="en-IN"/>
        </w:rPr>
        <w:drawing>
          <wp:inline distT="0" distB="0" distL="0" distR="0" wp14:anchorId="419F5D7D" wp14:editId="43D9A084">
            <wp:extent cx="4610100" cy="3457575"/>
            <wp:effectExtent l="0" t="0" r="0" b="9525"/>
            <wp:docPr id="63" name="Picture 63" descr="C:\Users\user\Desktop\power points\SEM Lignin\lignin_550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user\Desktop\power points\SEM Lignin\lignin_550X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14:paraId="5C334130" w14:textId="77777777" w:rsidR="00FC2220" w:rsidRPr="00791D49" w:rsidRDefault="00FC2220" w:rsidP="00403508">
      <w:pPr>
        <w:spacing w:line="360" w:lineRule="auto"/>
        <w:jc w:val="both"/>
        <w:rPr>
          <w:rFonts w:ascii="Times New Roman" w:hAnsi="Times New Roman" w:cs="Times New Roman"/>
          <w:sz w:val="24"/>
          <w:szCs w:val="24"/>
        </w:rPr>
      </w:pPr>
      <w:r w:rsidRPr="00791D49">
        <w:rPr>
          <w:rFonts w:ascii="Times New Roman" w:hAnsi="Times New Roman" w:cs="Times New Roman"/>
          <w:noProof/>
          <w:sz w:val="24"/>
          <w:szCs w:val="24"/>
          <w:lang w:val="en-IN" w:eastAsia="en-IN"/>
        </w:rPr>
        <w:lastRenderedPageBreak/>
        <w:drawing>
          <wp:inline distT="0" distB="0" distL="0" distR="0" wp14:anchorId="359938E2" wp14:editId="5FC5D718">
            <wp:extent cx="4610100" cy="3457575"/>
            <wp:effectExtent l="0" t="0" r="0" b="9525"/>
            <wp:docPr id="57" name="Picture 57" descr="C:\Users\user\Desktop\power points\SEM Lignin\lignin_110X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Desktop\power points\SEM Lignin\lignin_110X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0100" cy="3457575"/>
                    </a:xfrm>
                    <a:prstGeom prst="rect">
                      <a:avLst/>
                    </a:prstGeom>
                    <a:noFill/>
                    <a:ln>
                      <a:noFill/>
                    </a:ln>
                  </pic:spPr>
                </pic:pic>
              </a:graphicData>
            </a:graphic>
          </wp:inline>
        </w:drawing>
      </w:r>
    </w:p>
    <w:p w14:paraId="3558C4FA" w14:textId="114D7317" w:rsidR="00080F1C" w:rsidRPr="00791D49" w:rsidRDefault="00080F1C" w:rsidP="00403508">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114C44">
        <w:rPr>
          <w:rFonts w:ascii="Times New Roman" w:hAnsi="Times New Roman" w:cs="Times New Roman"/>
          <w:b/>
          <w:sz w:val="24"/>
          <w:szCs w:val="24"/>
        </w:rPr>
        <w:t>9</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Scanning electron microscopic images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29896BEF" w14:textId="65B75F21" w:rsidR="00E85DE8" w:rsidRPr="00791D49"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 xml:space="preserve"> The </w:t>
      </w:r>
      <w:r w:rsidRPr="00791D49">
        <w:rPr>
          <w:rFonts w:ascii="Times New Roman" w:hAnsi="Times New Roman" w:cs="Times New Roman"/>
          <w:b/>
          <w:sz w:val="24"/>
          <w:szCs w:val="24"/>
        </w:rPr>
        <w:t>gel permeation chromatography</w:t>
      </w:r>
      <w:r w:rsidR="003B6B6F" w:rsidRPr="00791D49">
        <w:rPr>
          <w:rFonts w:ascii="Times New Roman" w:hAnsi="Times New Roman" w:cs="Times New Roman"/>
          <w:b/>
          <w:sz w:val="24"/>
          <w:szCs w:val="24"/>
        </w:rPr>
        <w:t>:</w:t>
      </w:r>
      <w:r w:rsidRPr="00791D49">
        <w:rPr>
          <w:rFonts w:ascii="Times New Roman" w:hAnsi="Times New Roman" w:cs="Times New Roman"/>
          <w:sz w:val="24"/>
          <w:szCs w:val="24"/>
        </w:rPr>
        <w:t xml:space="preserve"> analysis revealed the weight-average (MW) and number-average (MN) mole</w:t>
      </w:r>
      <w:r w:rsidR="00FD756E" w:rsidRPr="00791D49">
        <w:rPr>
          <w:rFonts w:ascii="Times New Roman" w:hAnsi="Times New Roman" w:cs="Times New Roman"/>
          <w:sz w:val="24"/>
          <w:szCs w:val="24"/>
        </w:rPr>
        <w:t>cular weights of lignin to be 4509</w:t>
      </w:r>
      <w:r w:rsidRPr="00791D49">
        <w:rPr>
          <w:rFonts w:ascii="Times New Roman" w:hAnsi="Times New Roman" w:cs="Times New Roman"/>
          <w:sz w:val="24"/>
          <w:szCs w:val="24"/>
        </w:rPr>
        <w:t xml:space="preserve"> g/mole and </w:t>
      </w:r>
      <w:r w:rsidR="00FD756E" w:rsidRPr="00791D49">
        <w:rPr>
          <w:rFonts w:ascii="Times New Roman" w:hAnsi="Times New Roman" w:cs="Times New Roman"/>
          <w:sz w:val="24"/>
          <w:szCs w:val="24"/>
        </w:rPr>
        <w:t>3962</w:t>
      </w:r>
      <w:r w:rsidRPr="00791D49">
        <w:rPr>
          <w:rFonts w:ascii="Times New Roman" w:hAnsi="Times New Roman" w:cs="Times New Roman"/>
          <w:sz w:val="24"/>
          <w:szCs w:val="24"/>
        </w:rPr>
        <w:t xml:space="preserve"> g/mole, respectively (Fig. </w:t>
      </w:r>
      <w:r w:rsidR="00114C44">
        <w:rPr>
          <w:rFonts w:ascii="Times New Roman" w:hAnsi="Times New Roman" w:cs="Times New Roman"/>
          <w:sz w:val="24"/>
          <w:szCs w:val="24"/>
        </w:rPr>
        <w:t>10</w:t>
      </w:r>
      <w:r w:rsidRPr="00791D49">
        <w:rPr>
          <w:rFonts w:ascii="Times New Roman" w:hAnsi="Times New Roman" w:cs="Times New Roman"/>
          <w:sz w:val="24"/>
          <w:szCs w:val="24"/>
        </w:rPr>
        <w:t>). The molecular weight of lignin was comparable with the lignin extracted from bagasse using dioxane</w:t>
      </w:r>
      <w:r w:rsidR="003B6B6F" w:rsidRPr="00791D49">
        <w:rPr>
          <w:rFonts w:ascii="Times New Roman" w:hAnsi="Times New Roman" w:cs="Times New Roman"/>
          <w:sz w:val="24"/>
          <w:szCs w:val="24"/>
        </w:rPr>
        <w:t xml:space="preserve">, </w:t>
      </w:r>
      <w:proofErr w:type="spellStart"/>
      <w:r w:rsidR="003B6B6F" w:rsidRPr="00791D49">
        <w:rPr>
          <w:rFonts w:ascii="Times New Roman" w:hAnsi="Times New Roman" w:cs="Times New Roman"/>
          <w:sz w:val="24"/>
          <w:szCs w:val="24"/>
        </w:rPr>
        <w:t>hydrotrope</w:t>
      </w:r>
      <w:proofErr w:type="spellEnd"/>
      <w:r w:rsidR="003B6B6F" w:rsidRPr="00791D49">
        <w:rPr>
          <w:rFonts w:ascii="Times New Roman" w:hAnsi="Times New Roman" w:cs="Times New Roman"/>
          <w:sz w:val="24"/>
          <w:szCs w:val="24"/>
        </w:rPr>
        <w:t xml:space="preserve">, </w:t>
      </w:r>
      <w:proofErr w:type="spellStart"/>
      <w:r w:rsidR="003B6B6F" w:rsidRPr="00791D49">
        <w:rPr>
          <w:rFonts w:ascii="Times New Roman" w:hAnsi="Times New Roman" w:cs="Times New Roman"/>
          <w:sz w:val="24"/>
          <w:szCs w:val="24"/>
        </w:rPr>
        <w:t>tolune</w:t>
      </w:r>
      <w:proofErr w:type="spellEnd"/>
      <w:r w:rsidRPr="00791D49">
        <w:rPr>
          <w:rFonts w:ascii="Times New Roman" w:hAnsi="Times New Roman" w:cs="Times New Roman"/>
          <w:sz w:val="24"/>
          <w:szCs w:val="24"/>
        </w:rPr>
        <w:t xml:space="preserve"> (3405–3868 g/mole) (Sun et al., 2011</w:t>
      </w:r>
      <w:r w:rsidR="003B6B6F" w:rsidRPr="00791D49">
        <w:rPr>
          <w:rFonts w:ascii="Times New Roman" w:hAnsi="Times New Roman" w:cs="Times New Roman"/>
          <w:sz w:val="24"/>
          <w:szCs w:val="24"/>
        </w:rPr>
        <w:t xml:space="preserve">, Ansari and </w:t>
      </w:r>
      <w:proofErr w:type="spellStart"/>
      <w:r w:rsidR="003B6B6F" w:rsidRPr="00791D49">
        <w:rPr>
          <w:rFonts w:ascii="Times New Roman" w:hAnsi="Times New Roman" w:cs="Times New Roman"/>
          <w:sz w:val="24"/>
          <w:szCs w:val="24"/>
        </w:rPr>
        <w:t>Gaikar</w:t>
      </w:r>
      <w:proofErr w:type="spellEnd"/>
      <w:r w:rsidR="003B6B6F" w:rsidRPr="00791D49">
        <w:rPr>
          <w:rFonts w:ascii="Times New Roman" w:hAnsi="Times New Roman" w:cs="Times New Roman"/>
          <w:sz w:val="24"/>
          <w:szCs w:val="24"/>
        </w:rPr>
        <w:t>, 2014</w:t>
      </w:r>
      <w:r w:rsidRPr="00791D49">
        <w:rPr>
          <w:rFonts w:ascii="Times New Roman" w:hAnsi="Times New Roman" w:cs="Times New Roman"/>
          <w:sz w:val="24"/>
          <w:szCs w:val="24"/>
        </w:rPr>
        <w:t>), lignin isolated from</w:t>
      </w:r>
      <w:r w:rsidR="00E85DE8" w:rsidRPr="00791D49">
        <w:rPr>
          <w:rFonts w:ascii="Times New Roman" w:hAnsi="Times New Roman" w:cs="Times New Roman"/>
          <w:sz w:val="24"/>
          <w:szCs w:val="24"/>
        </w:rPr>
        <w:t xml:space="preserve"> </w:t>
      </w:r>
      <w:r w:rsidRPr="00791D49">
        <w:rPr>
          <w:rFonts w:ascii="Times New Roman" w:hAnsi="Times New Roman" w:cs="Times New Roman"/>
          <w:sz w:val="24"/>
          <w:szCs w:val="24"/>
        </w:rPr>
        <w:t>bagasse by alkali treatment (1680–3020 g/mole) (Sun et al., 2003), and lignin obtained from bagasse using soda process (2160 g/ mole) (</w:t>
      </w:r>
      <w:proofErr w:type="spellStart"/>
      <w:r w:rsidRPr="00791D49">
        <w:rPr>
          <w:rFonts w:ascii="Times New Roman" w:hAnsi="Times New Roman" w:cs="Times New Roman"/>
          <w:sz w:val="24"/>
          <w:szCs w:val="24"/>
        </w:rPr>
        <w:t>Mousavioun</w:t>
      </w:r>
      <w:proofErr w:type="spellEnd"/>
      <w:r w:rsidRPr="00791D49">
        <w:rPr>
          <w:rFonts w:ascii="Times New Roman" w:hAnsi="Times New Roman" w:cs="Times New Roman"/>
          <w:sz w:val="24"/>
          <w:szCs w:val="24"/>
        </w:rPr>
        <w:t xml:space="preserve"> and Doherty, 2010). </w:t>
      </w:r>
    </w:p>
    <w:p w14:paraId="17FE83BF" w14:textId="1DF53D38" w:rsidR="00FD756E" w:rsidRPr="00791D49" w:rsidRDefault="00FD756E" w:rsidP="00403508">
      <w:pPr>
        <w:spacing w:line="360" w:lineRule="auto"/>
        <w:jc w:val="both"/>
        <w:rPr>
          <w:rFonts w:ascii="Times New Roman" w:hAnsi="Times New Roman" w:cs="Times New Roman"/>
          <w:sz w:val="24"/>
          <w:szCs w:val="24"/>
        </w:rPr>
      </w:pPr>
    </w:p>
    <w:p w14:paraId="186C77FE" w14:textId="26F7D642" w:rsidR="003B6B6F" w:rsidRPr="00791D49" w:rsidRDefault="003B6B6F" w:rsidP="00403508">
      <w:pPr>
        <w:spacing w:line="360" w:lineRule="auto"/>
        <w:jc w:val="both"/>
        <w:rPr>
          <w:rFonts w:ascii="Times New Roman" w:hAnsi="Times New Roman" w:cs="Times New Roman"/>
          <w:sz w:val="24"/>
          <w:szCs w:val="24"/>
        </w:rPr>
      </w:pPr>
    </w:p>
    <w:p w14:paraId="0F23A257" w14:textId="77777777" w:rsidR="00A26F85" w:rsidRPr="00791D49" w:rsidRDefault="00A26F85" w:rsidP="00403508">
      <w:pPr>
        <w:spacing w:line="360" w:lineRule="auto"/>
        <w:jc w:val="both"/>
        <w:rPr>
          <w:rFonts w:ascii="Times New Roman" w:hAnsi="Times New Roman" w:cs="Times New Roman"/>
          <w:sz w:val="24"/>
          <w:szCs w:val="24"/>
        </w:rPr>
      </w:pPr>
    </w:p>
    <w:p w14:paraId="651799C7" w14:textId="77777777" w:rsidR="00403508" w:rsidRPr="00791D49" w:rsidRDefault="003B6B6F"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Kappa number</w:t>
      </w:r>
      <w:r w:rsidR="003A40B6" w:rsidRPr="00791D49">
        <w:rPr>
          <w:rFonts w:ascii="Times New Roman" w:hAnsi="Times New Roman" w:cs="Times New Roman"/>
          <w:sz w:val="24"/>
          <w:szCs w:val="24"/>
        </w:rPr>
        <w:t xml:space="preserve"> values determined the oxidant demand, </w:t>
      </w:r>
      <w:r w:rsidR="00CB5CEB" w:rsidRPr="00791D49">
        <w:rPr>
          <w:rFonts w:ascii="Times New Roman" w:hAnsi="Times New Roman" w:cs="Times New Roman"/>
          <w:sz w:val="24"/>
          <w:szCs w:val="24"/>
        </w:rPr>
        <w:t>the degree of deli</w:t>
      </w:r>
      <w:r w:rsidR="003A40B6" w:rsidRPr="00791D49">
        <w:rPr>
          <w:rFonts w:ascii="Times New Roman" w:hAnsi="Times New Roman" w:cs="Times New Roman"/>
          <w:sz w:val="24"/>
          <w:szCs w:val="24"/>
        </w:rPr>
        <w:t xml:space="preserve">gnification, relative hardness and the </w:t>
      </w:r>
      <w:r w:rsidR="00CB5CEB" w:rsidRPr="00791D49">
        <w:rPr>
          <w:rFonts w:ascii="Times New Roman" w:hAnsi="Times New Roman" w:cs="Times New Roman"/>
          <w:sz w:val="24"/>
          <w:szCs w:val="24"/>
        </w:rPr>
        <w:t xml:space="preserve">bleachability </w:t>
      </w:r>
      <w:r w:rsidRPr="00791D49">
        <w:rPr>
          <w:rFonts w:ascii="Times New Roman" w:hAnsi="Times New Roman" w:cs="Times New Roman"/>
          <w:sz w:val="24"/>
          <w:szCs w:val="24"/>
        </w:rPr>
        <w:t xml:space="preserve">of </w:t>
      </w:r>
      <w:r w:rsidR="00CB5CEB" w:rsidRPr="00791D49">
        <w:rPr>
          <w:rFonts w:ascii="Times New Roman" w:hAnsi="Times New Roman" w:cs="Times New Roman"/>
          <w:sz w:val="24"/>
          <w:szCs w:val="24"/>
        </w:rPr>
        <w:t>biomass.</w:t>
      </w:r>
      <w:r w:rsidRPr="00791D49">
        <w:rPr>
          <w:rFonts w:ascii="Times New Roman" w:hAnsi="Times New Roman" w:cs="Times New Roman"/>
          <w:sz w:val="24"/>
          <w:szCs w:val="24"/>
        </w:rPr>
        <w:t xml:space="preserve"> </w:t>
      </w:r>
      <w:r w:rsidR="00CB5CEB" w:rsidRPr="00791D49">
        <w:rPr>
          <w:rFonts w:ascii="Times New Roman" w:hAnsi="Times New Roman" w:cs="Times New Roman"/>
          <w:sz w:val="24"/>
          <w:szCs w:val="24"/>
        </w:rPr>
        <w:t xml:space="preserve">The Kappa number of the dry jack fruit tree </w:t>
      </w:r>
      <w:r w:rsidRPr="00791D49">
        <w:rPr>
          <w:rFonts w:ascii="Times New Roman" w:hAnsi="Times New Roman" w:cs="Times New Roman"/>
          <w:sz w:val="24"/>
          <w:szCs w:val="24"/>
        </w:rPr>
        <w:t>foliage</w:t>
      </w:r>
      <w:r w:rsidR="003A40B6" w:rsidRPr="00791D49">
        <w:rPr>
          <w:rFonts w:ascii="Times New Roman" w:hAnsi="Times New Roman" w:cs="Times New Roman"/>
          <w:sz w:val="24"/>
          <w:szCs w:val="24"/>
        </w:rPr>
        <w:t xml:space="preserve"> was determined by treating the foliage with potassium permanganate (KMnO4) in accordance with TAPPI Classical Method T 236 cm-85 “Kappa Number of Pulp.” </w:t>
      </w:r>
      <w:r w:rsidR="00403508" w:rsidRPr="00791D49">
        <w:rPr>
          <w:rFonts w:ascii="Times New Roman" w:hAnsi="Times New Roman" w:cs="Times New Roman"/>
          <w:sz w:val="24"/>
          <w:szCs w:val="24"/>
        </w:rPr>
        <w:t xml:space="preserve">to </w:t>
      </w:r>
      <w:r w:rsidR="003A40B6" w:rsidRPr="00791D49">
        <w:rPr>
          <w:rFonts w:ascii="Times New Roman" w:hAnsi="Times New Roman" w:cs="Times New Roman"/>
          <w:sz w:val="24"/>
          <w:szCs w:val="24"/>
        </w:rPr>
        <w:t>study</w:t>
      </w:r>
      <w:r w:rsidR="00403508" w:rsidRPr="00791D49">
        <w:rPr>
          <w:rFonts w:ascii="Times New Roman" w:hAnsi="Times New Roman" w:cs="Times New Roman"/>
          <w:sz w:val="24"/>
          <w:szCs w:val="24"/>
        </w:rPr>
        <w:t xml:space="preserve"> its </w:t>
      </w:r>
      <w:r w:rsidR="00403508" w:rsidRPr="00791D49">
        <w:rPr>
          <w:rFonts w:ascii="Times New Roman" w:hAnsi="Times New Roman" w:cs="Times New Roman"/>
          <w:sz w:val="24"/>
          <w:szCs w:val="24"/>
        </w:rPr>
        <w:lastRenderedPageBreak/>
        <w:t>residual</w:t>
      </w:r>
      <w:r w:rsidR="00CB5CEB" w:rsidRPr="00791D49">
        <w:rPr>
          <w:rFonts w:ascii="Times New Roman" w:hAnsi="Times New Roman" w:cs="Times New Roman"/>
          <w:sz w:val="24"/>
          <w:szCs w:val="24"/>
        </w:rPr>
        <w:t xml:space="preserve"> and post hydrotropic extraction</w:t>
      </w:r>
      <w:r w:rsidR="00403508" w:rsidRPr="00791D49">
        <w:rPr>
          <w:rFonts w:ascii="Times New Roman" w:hAnsi="Times New Roman" w:cs="Times New Roman"/>
          <w:sz w:val="24"/>
          <w:szCs w:val="24"/>
        </w:rPr>
        <w:t xml:space="preserve"> lignin content (Agnihotri et al., 2010). The va</w:t>
      </w:r>
      <w:r w:rsidR="0084796C" w:rsidRPr="00791D49">
        <w:rPr>
          <w:rFonts w:ascii="Times New Roman" w:hAnsi="Times New Roman" w:cs="Times New Roman"/>
          <w:sz w:val="24"/>
          <w:szCs w:val="24"/>
        </w:rPr>
        <w:t xml:space="preserve">lues for Kappa number was </w:t>
      </w:r>
      <w:r w:rsidR="00CB5CEB" w:rsidRPr="00791D49">
        <w:rPr>
          <w:rFonts w:ascii="Times New Roman" w:hAnsi="Times New Roman" w:cs="Times New Roman"/>
          <w:sz w:val="24"/>
          <w:szCs w:val="24"/>
        </w:rPr>
        <w:t xml:space="preserve">35.3 and </w:t>
      </w:r>
      <w:r w:rsidR="0084796C" w:rsidRPr="00791D49">
        <w:rPr>
          <w:rFonts w:ascii="Times New Roman" w:hAnsi="Times New Roman" w:cs="Times New Roman"/>
          <w:sz w:val="24"/>
          <w:szCs w:val="24"/>
        </w:rPr>
        <w:t xml:space="preserve">18.5 </w:t>
      </w:r>
      <w:r w:rsidR="00403508" w:rsidRPr="00791D49">
        <w:rPr>
          <w:rFonts w:ascii="Times New Roman" w:hAnsi="Times New Roman" w:cs="Times New Roman"/>
          <w:sz w:val="24"/>
          <w:szCs w:val="24"/>
        </w:rPr>
        <w:t>for</w:t>
      </w:r>
      <w:r w:rsidR="00E85DE8" w:rsidRPr="00791D49">
        <w:rPr>
          <w:rFonts w:ascii="Times New Roman" w:hAnsi="Times New Roman" w:cs="Times New Roman"/>
          <w:sz w:val="24"/>
          <w:szCs w:val="24"/>
        </w:rPr>
        <w:t xml:space="preserve"> </w:t>
      </w:r>
      <w:r w:rsidR="00CB5CEB" w:rsidRPr="00791D49">
        <w:rPr>
          <w:rFonts w:ascii="Times New Roman" w:hAnsi="Times New Roman" w:cs="Times New Roman"/>
          <w:sz w:val="24"/>
          <w:szCs w:val="24"/>
        </w:rPr>
        <w:t xml:space="preserve">untreated foliage and 30 % w/w </w:t>
      </w:r>
      <w:r w:rsidR="0084796C" w:rsidRPr="00791D49">
        <w:rPr>
          <w:rFonts w:ascii="Times New Roman" w:hAnsi="Times New Roman" w:cs="Times New Roman"/>
          <w:sz w:val="24"/>
          <w:szCs w:val="24"/>
        </w:rPr>
        <w:t>Na-XS</w:t>
      </w:r>
      <w:r w:rsidR="00E85DE8" w:rsidRPr="00791D49">
        <w:rPr>
          <w:rFonts w:ascii="Times New Roman" w:hAnsi="Times New Roman" w:cs="Times New Roman"/>
          <w:sz w:val="24"/>
          <w:szCs w:val="24"/>
        </w:rPr>
        <w:t xml:space="preserve"> </w:t>
      </w:r>
      <w:r w:rsidR="0084796C" w:rsidRPr="00791D49">
        <w:rPr>
          <w:rFonts w:ascii="Times New Roman" w:hAnsi="Times New Roman" w:cs="Times New Roman"/>
          <w:sz w:val="24"/>
          <w:szCs w:val="24"/>
        </w:rPr>
        <w:t>t</w:t>
      </w:r>
      <w:r w:rsidR="00403508" w:rsidRPr="00791D49">
        <w:rPr>
          <w:rFonts w:ascii="Times New Roman" w:hAnsi="Times New Roman" w:cs="Times New Roman"/>
          <w:sz w:val="24"/>
          <w:szCs w:val="24"/>
        </w:rPr>
        <w:t>reated</w:t>
      </w:r>
      <w:r w:rsidR="00E85DE8" w:rsidRPr="00791D49">
        <w:rPr>
          <w:rFonts w:ascii="Times New Roman" w:hAnsi="Times New Roman" w:cs="Times New Roman"/>
          <w:sz w:val="24"/>
          <w:szCs w:val="24"/>
        </w:rPr>
        <w:t xml:space="preserve"> </w:t>
      </w:r>
      <w:r w:rsidR="0084796C" w:rsidRPr="00791D49">
        <w:rPr>
          <w:rFonts w:ascii="Times New Roman" w:hAnsi="Times New Roman" w:cs="Times New Roman"/>
          <w:sz w:val="24"/>
          <w:szCs w:val="24"/>
        </w:rPr>
        <w:t>foliage</w:t>
      </w:r>
      <w:r w:rsidR="00403508" w:rsidRPr="00791D49">
        <w:rPr>
          <w:rFonts w:ascii="Times New Roman" w:hAnsi="Times New Roman" w:cs="Times New Roman"/>
          <w:sz w:val="24"/>
          <w:szCs w:val="24"/>
        </w:rPr>
        <w:t>.</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Typically,</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Kappa</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number</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in</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the</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ranges</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of</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25–30</w:t>
      </w:r>
      <w:r w:rsidR="00E85DE8" w:rsidRPr="00791D49">
        <w:rPr>
          <w:rFonts w:ascii="Times New Roman" w:hAnsi="Times New Roman" w:cs="Times New Roman"/>
          <w:sz w:val="24"/>
          <w:szCs w:val="24"/>
        </w:rPr>
        <w:t xml:space="preserve"> </w:t>
      </w:r>
      <w:r w:rsidR="00403508" w:rsidRPr="00791D49">
        <w:rPr>
          <w:rFonts w:ascii="Times New Roman" w:hAnsi="Times New Roman" w:cs="Times New Roman"/>
          <w:sz w:val="24"/>
          <w:szCs w:val="24"/>
        </w:rPr>
        <w:t>and17–20</w:t>
      </w:r>
      <w:r w:rsidR="00E85DE8" w:rsidRPr="00791D49">
        <w:rPr>
          <w:rFonts w:ascii="Times New Roman" w:hAnsi="Times New Roman" w:cs="Times New Roman"/>
          <w:sz w:val="24"/>
          <w:szCs w:val="24"/>
        </w:rPr>
        <w:t xml:space="preserve"> </w:t>
      </w:r>
      <w:r w:rsidR="003A40B6" w:rsidRPr="00791D49">
        <w:rPr>
          <w:rFonts w:ascii="Times New Roman" w:hAnsi="Times New Roman" w:cs="Times New Roman"/>
          <w:sz w:val="24"/>
          <w:szCs w:val="24"/>
        </w:rPr>
        <w:t>show good lignin</w:t>
      </w:r>
      <w:r w:rsidR="00403508" w:rsidRPr="00791D49">
        <w:rPr>
          <w:rFonts w:ascii="Times New Roman" w:hAnsi="Times New Roman" w:cs="Times New Roman"/>
          <w:sz w:val="24"/>
          <w:szCs w:val="24"/>
        </w:rPr>
        <w:t xml:space="preserve"> </w:t>
      </w:r>
      <w:r w:rsidR="003A40B6" w:rsidRPr="00791D49">
        <w:rPr>
          <w:rFonts w:ascii="Times New Roman" w:hAnsi="Times New Roman" w:cs="Times New Roman"/>
          <w:sz w:val="24"/>
          <w:szCs w:val="24"/>
        </w:rPr>
        <w:t>content removal indicating a good</w:t>
      </w:r>
      <w:r w:rsidR="00403508" w:rsidRPr="00791D49">
        <w:rPr>
          <w:rFonts w:ascii="Times New Roman" w:hAnsi="Times New Roman" w:cs="Times New Roman"/>
          <w:sz w:val="24"/>
          <w:szCs w:val="24"/>
        </w:rPr>
        <w:t xml:space="preserve"> quality</w:t>
      </w:r>
      <w:r w:rsidR="003A40B6" w:rsidRPr="00791D49">
        <w:rPr>
          <w:rFonts w:ascii="Times New Roman" w:hAnsi="Times New Roman" w:cs="Times New Roman"/>
          <w:sz w:val="24"/>
          <w:szCs w:val="24"/>
        </w:rPr>
        <w:t xml:space="preserve"> biomass</w:t>
      </w:r>
      <w:r w:rsidR="00403508" w:rsidRPr="00791D49">
        <w:rPr>
          <w:rFonts w:ascii="Times New Roman" w:hAnsi="Times New Roman" w:cs="Times New Roman"/>
          <w:sz w:val="24"/>
          <w:szCs w:val="24"/>
        </w:rPr>
        <w:t xml:space="preserve">. The values Kappa number </w:t>
      </w:r>
      <w:r w:rsidR="003A40B6" w:rsidRPr="00791D49">
        <w:rPr>
          <w:rFonts w:ascii="Times New Roman" w:hAnsi="Times New Roman" w:cs="Times New Roman"/>
          <w:sz w:val="24"/>
          <w:szCs w:val="24"/>
        </w:rPr>
        <w:t xml:space="preserve">we obtained </w:t>
      </w:r>
      <w:r w:rsidR="00403508" w:rsidRPr="00791D49">
        <w:rPr>
          <w:rFonts w:ascii="Times New Roman" w:hAnsi="Times New Roman" w:cs="Times New Roman"/>
          <w:sz w:val="24"/>
          <w:szCs w:val="24"/>
        </w:rPr>
        <w:t>were also in agreement with Birch wood (Gabov et al., 2013) and bagasse deligniﬁcation studies (Jahan, 2006</w:t>
      </w:r>
      <w:r w:rsidR="003A40B6" w:rsidRPr="00791D49">
        <w:rPr>
          <w:rFonts w:ascii="Times New Roman" w:hAnsi="Times New Roman" w:cs="Times New Roman"/>
          <w:sz w:val="24"/>
          <w:szCs w:val="24"/>
        </w:rPr>
        <w:t xml:space="preserve">, Ansari and </w:t>
      </w:r>
      <w:proofErr w:type="spellStart"/>
      <w:r w:rsidR="003A40B6" w:rsidRPr="00791D49">
        <w:rPr>
          <w:rFonts w:ascii="Times New Roman" w:hAnsi="Times New Roman" w:cs="Times New Roman"/>
          <w:sz w:val="24"/>
          <w:szCs w:val="24"/>
        </w:rPr>
        <w:t>Gaikar</w:t>
      </w:r>
      <w:proofErr w:type="spellEnd"/>
      <w:r w:rsidR="003A40B6" w:rsidRPr="00791D49">
        <w:rPr>
          <w:rFonts w:ascii="Times New Roman" w:hAnsi="Times New Roman" w:cs="Times New Roman"/>
          <w:sz w:val="24"/>
          <w:szCs w:val="24"/>
        </w:rPr>
        <w:t>, 2014</w:t>
      </w:r>
      <w:r w:rsidR="00403508" w:rsidRPr="00791D49">
        <w:rPr>
          <w:rFonts w:ascii="Times New Roman" w:hAnsi="Times New Roman" w:cs="Times New Roman"/>
          <w:sz w:val="24"/>
          <w:szCs w:val="24"/>
        </w:rPr>
        <w:t>).</w:t>
      </w:r>
    </w:p>
    <w:p w14:paraId="55734DA5" w14:textId="70AB74EA" w:rsidR="00403508" w:rsidRPr="00791D49" w:rsidRDefault="00403508" w:rsidP="00403508">
      <w:pPr>
        <w:spacing w:line="360" w:lineRule="auto"/>
        <w:jc w:val="both"/>
        <w:rPr>
          <w:rFonts w:ascii="Times New Roman" w:hAnsi="Times New Roman" w:cs="Times New Roman"/>
          <w:b/>
          <w:sz w:val="24"/>
          <w:szCs w:val="24"/>
        </w:rPr>
      </w:pPr>
      <w:r w:rsidRPr="00791D49">
        <w:rPr>
          <w:rFonts w:ascii="Times New Roman" w:hAnsi="Times New Roman" w:cs="Times New Roman"/>
          <w:b/>
          <w:sz w:val="24"/>
          <w:szCs w:val="24"/>
        </w:rPr>
        <w:t>4. Conclusion</w:t>
      </w:r>
    </w:p>
    <w:p w14:paraId="4376916D" w14:textId="34188A3B" w:rsidR="00403508" w:rsidRDefault="00403508" w:rsidP="00403508">
      <w:pPr>
        <w:spacing w:line="360" w:lineRule="auto"/>
        <w:jc w:val="both"/>
        <w:rPr>
          <w:rFonts w:ascii="Times New Roman" w:hAnsi="Times New Roman" w:cs="Times New Roman"/>
          <w:sz w:val="24"/>
          <w:szCs w:val="24"/>
        </w:rPr>
      </w:pPr>
      <w:r w:rsidRPr="00791D49">
        <w:rPr>
          <w:rFonts w:ascii="Times New Roman" w:hAnsi="Times New Roman" w:cs="Times New Roman"/>
          <w:sz w:val="24"/>
          <w:szCs w:val="24"/>
        </w:rPr>
        <w:t>The extraction of lignin fr</w:t>
      </w:r>
      <w:r w:rsidR="00C30486" w:rsidRPr="00791D49">
        <w:rPr>
          <w:rFonts w:ascii="Times New Roman" w:hAnsi="Times New Roman" w:cs="Times New Roman"/>
          <w:sz w:val="24"/>
          <w:szCs w:val="24"/>
        </w:rPr>
        <w:t>om jack fruit tree dried foliage</w:t>
      </w:r>
      <w:r w:rsidRPr="00791D49">
        <w:rPr>
          <w:rFonts w:ascii="Times New Roman" w:hAnsi="Times New Roman" w:cs="Times New Roman"/>
          <w:sz w:val="24"/>
          <w:szCs w:val="24"/>
        </w:rPr>
        <w:t xml:space="preserve"> was successfully investigated by using </w:t>
      </w:r>
      <w:r w:rsidR="00D152A4" w:rsidRPr="00791D49">
        <w:rPr>
          <w:rFonts w:ascii="Times New Roman" w:hAnsi="Times New Roman" w:cs="Times New Roman"/>
          <w:sz w:val="24"/>
          <w:szCs w:val="24"/>
        </w:rPr>
        <w:t xml:space="preserve">two </w:t>
      </w:r>
      <w:r w:rsidRPr="00791D49">
        <w:rPr>
          <w:rFonts w:ascii="Times New Roman" w:hAnsi="Times New Roman" w:cs="Times New Roman"/>
          <w:sz w:val="24"/>
          <w:szCs w:val="24"/>
        </w:rPr>
        <w:t xml:space="preserve">different aqueous hydrotropic solutions. Parameters for deligniﬁcation such as temperatures, time, </w:t>
      </w:r>
      <w:proofErr w:type="spellStart"/>
      <w:r w:rsidRPr="00791D49">
        <w:rPr>
          <w:rFonts w:ascii="Times New Roman" w:hAnsi="Times New Roman" w:cs="Times New Roman"/>
          <w:sz w:val="24"/>
          <w:szCs w:val="24"/>
        </w:rPr>
        <w:t>hydrotrope</w:t>
      </w:r>
      <w:proofErr w:type="spellEnd"/>
      <w:r w:rsidRPr="00791D49">
        <w:rPr>
          <w:rFonts w:ascii="Times New Roman" w:hAnsi="Times New Roman" w:cs="Times New Roman"/>
          <w:sz w:val="24"/>
          <w:szCs w:val="24"/>
        </w:rPr>
        <w:t xml:space="preserve"> concentrations, and suspension loading were optimized. Sodium xylene sulfonate was most </w:t>
      </w:r>
      <w:r w:rsidR="00D152A4" w:rsidRPr="00791D49">
        <w:rPr>
          <w:rFonts w:ascii="Times New Roman" w:hAnsi="Times New Roman" w:cs="Times New Roman"/>
          <w:sz w:val="24"/>
          <w:szCs w:val="24"/>
        </w:rPr>
        <w:t>satisfactory</w:t>
      </w:r>
      <w:r w:rsidRPr="00791D49">
        <w:rPr>
          <w:rFonts w:ascii="Times New Roman" w:hAnsi="Times New Roman" w:cs="Times New Roman"/>
          <w:sz w:val="24"/>
          <w:szCs w:val="24"/>
        </w:rPr>
        <w:t xml:space="preserve"> amongst different </w:t>
      </w:r>
      <w:proofErr w:type="spellStart"/>
      <w:r w:rsidRPr="00791D49">
        <w:rPr>
          <w:rFonts w:ascii="Times New Roman" w:hAnsi="Times New Roman" w:cs="Times New Roman"/>
          <w:sz w:val="24"/>
          <w:szCs w:val="24"/>
        </w:rPr>
        <w:t>hydrotropes</w:t>
      </w:r>
      <w:proofErr w:type="spellEnd"/>
      <w:r w:rsidRPr="00791D49">
        <w:rPr>
          <w:rFonts w:ascii="Times New Roman" w:hAnsi="Times New Roman" w:cs="Times New Roman"/>
          <w:sz w:val="24"/>
          <w:szCs w:val="24"/>
        </w:rPr>
        <w:t xml:space="preserve"> for the deligniﬁcation</w:t>
      </w:r>
      <w:r w:rsidR="00D152A4" w:rsidRPr="00791D49">
        <w:rPr>
          <w:rFonts w:ascii="Times New Roman" w:hAnsi="Times New Roman" w:cs="Times New Roman"/>
          <w:sz w:val="24"/>
          <w:szCs w:val="24"/>
        </w:rPr>
        <w:t>,</w:t>
      </w:r>
      <w:r w:rsidR="00C30486" w:rsidRPr="00791D49">
        <w:rPr>
          <w:rFonts w:ascii="Times New Roman" w:hAnsi="Times New Roman" w:cs="Times New Roman"/>
          <w:sz w:val="24"/>
          <w:szCs w:val="24"/>
        </w:rPr>
        <w:t xml:space="preserve"> the </w:t>
      </w:r>
      <w:r w:rsidR="00D152A4" w:rsidRPr="00791D49">
        <w:rPr>
          <w:rFonts w:ascii="Times New Roman" w:hAnsi="Times New Roman" w:cs="Times New Roman"/>
          <w:sz w:val="24"/>
          <w:szCs w:val="24"/>
        </w:rPr>
        <w:t xml:space="preserve">lignin could be </w:t>
      </w:r>
      <w:r w:rsidRPr="00791D49">
        <w:rPr>
          <w:rFonts w:ascii="Times New Roman" w:hAnsi="Times New Roman" w:cs="Times New Roman"/>
          <w:sz w:val="24"/>
          <w:szCs w:val="24"/>
        </w:rPr>
        <w:t>recover</w:t>
      </w:r>
      <w:r w:rsidR="00D152A4" w:rsidRPr="00791D49">
        <w:rPr>
          <w:rFonts w:ascii="Times New Roman" w:hAnsi="Times New Roman" w:cs="Times New Roman"/>
          <w:sz w:val="24"/>
          <w:szCs w:val="24"/>
        </w:rPr>
        <w:t>ed</w:t>
      </w:r>
      <w:r w:rsidRPr="00791D49">
        <w:rPr>
          <w:rFonts w:ascii="Times New Roman" w:hAnsi="Times New Roman" w:cs="Times New Roman"/>
          <w:sz w:val="24"/>
          <w:szCs w:val="24"/>
        </w:rPr>
        <w:t xml:space="preserve"> </w:t>
      </w:r>
      <w:r w:rsidR="00D152A4" w:rsidRPr="00791D49">
        <w:rPr>
          <w:rFonts w:ascii="Times New Roman" w:hAnsi="Times New Roman" w:cs="Times New Roman"/>
          <w:sz w:val="24"/>
          <w:szCs w:val="24"/>
        </w:rPr>
        <w:t>simply by water dilution and no solvent was used in any step</w:t>
      </w:r>
      <w:r w:rsidRPr="00791D49">
        <w:rPr>
          <w:rFonts w:ascii="Times New Roman" w:hAnsi="Times New Roman" w:cs="Times New Roman"/>
          <w:sz w:val="24"/>
          <w:szCs w:val="24"/>
        </w:rPr>
        <w:t>. Reusabili</w:t>
      </w:r>
      <w:r w:rsidR="00D152A4" w:rsidRPr="00791D49">
        <w:rPr>
          <w:rFonts w:ascii="Times New Roman" w:hAnsi="Times New Roman" w:cs="Times New Roman"/>
          <w:sz w:val="24"/>
          <w:szCs w:val="24"/>
        </w:rPr>
        <w:t xml:space="preserve">ty of </w:t>
      </w:r>
      <w:proofErr w:type="spellStart"/>
      <w:r w:rsidR="00D152A4" w:rsidRPr="00791D49">
        <w:rPr>
          <w:rFonts w:ascii="Times New Roman" w:hAnsi="Times New Roman" w:cs="Times New Roman"/>
          <w:sz w:val="24"/>
          <w:szCs w:val="24"/>
        </w:rPr>
        <w:t>hydrotrope</w:t>
      </w:r>
      <w:proofErr w:type="spellEnd"/>
      <w:r w:rsidR="00D152A4" w:rsidRPr="00791D49">
        <w:rPr>
          <w:rFonts w:ascii="Times New Roman" w:hAnsi="Times New Roman" w:cs="Times New Roman"/>
          <w:sz w:val="24"/>
          <w:szCs w:val="24"/>
        </w:rPr>
        <w:t xml:space="preserve"> was around 95 </w:t>
      </w:r>
      <w:r w:rsidRPr="00791D49">
        <w:rPr>
          <w:rFonts w:ascii="Times New Roman" w:hAnsi="Times New Roman" w:cs="Times New Roman"/>
          <w:sz w:val="24"/>
          <w:szCs w:val="24"/>
        </w:rPr>
        <w:t xml:space="preserve">% for </w:t>
      </w:r>
      <w:r w:rsidR="00C30486"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deligniﬁcation. The </w:t>
      </w:r>
      <w:r w:rsidR="00530530" w:rsidRPr="00791D49">
        <w:rPr>
          <w:rFonts w:ascii="Times New Roman" w:hAnsi="Times New Roman" w:cs="Times New Roman"/>
          <w:sz w:val="24"/>
          <w:szCs w:val="24"/>
        </w:rPr>
        <w:t>current</w:t>
      </w:r>
      <w:r w:rsidRPr="00791D49">
        <w:rPr>
          <w:rFonts w:ascii="Times New Roman" w:hAnsi="Times New Roman" w:cs="Times New Roman"/>
          <w:sz w:val="24"/>
          <w:szCs w:val="24"/>
        </w:rPr>
        <w:t xml:space="preserve"> study of </w:t>
      </w:r>
      <w:r w:rsidR="00C30486" w:rsidRPr="00791D49">
        <w:rPr>
          <w:rFonts w:ascii="Times New Roman" w:hAnsi="Times New Roman" w:cs="Times New Roman"/>
          <w:sz w:val="24"/>
          <w:szCs w:val="24"/>
        </w:rPr>
        <w:t>foliage</w:t>
      </w:r>
      <w:r w:rsidRPr="00791D49">
        <w:rPr>
          <w:rFonts w:ascii="Times New Roman" w:hAnsi="Times New Roman" w:cs="Times New Roman"/>
          <w:sz w:val="24"/>
          <w:szCs w:val="24"/>
        </w:rPr>
        <w:t xml:space="preserve"> deligniﬁcation using </w:t>
      </w:r>
      <w:r w:rsidR="002A27C1" w:rsidRPr="002A27C1">
        <w:rPr>
          <w:rFonts w:ascii="Times New Roman" w:hAnsi="Times New Roman" w:cs="Times New Roman"/>
          <w:sz w:val="24"/>
          <w:szCs w:val="24"/>
          <w:highlight w:val="yellow"/>
        </w:rPr>
        <w:t>aqu</w:t>
      </w:r>
      <w:r w:rsidR="002A27C1" w:rsidRPr="002A27C1">
        <w:rPr>
          <w:rFonts w:ascii="Times New Roman" w:hAnsi="Times New Roman" w:cs="Times New Roman"/>
          <w:sz w:val="24"/>
          <w:szCs w:val="24"/>
          <w:highlight w:val="yellow"/>
        </w:rPr>
        <w:t>eo</w:t>
      </w:r>
      <w:r w:rsidR="002A27C1" w:rsidRPr="002A27C1">
        <w:rPr>
          <w:rFonts w:ascii="Times New Roman" w:hAnsi="Times New Roman" w:cs="Times New Roman"/>
          <w:sz w:val="24"/>
          <w:szCs w:val="24"/>
          <w:highlight w:val="yellow"/>
        </w:rPr>
        <w:t>us</w:t>
      </w:r>
      <w:r w:rsidR="002A27C1" w:rsidRPr="00791D49">
        <w:rPr>
          <w:rFonts w:ascii="Times New Roman" w:hAnsi="Times New Roman" w:cs="Times New Roman"/>
          <w:sz w:val="24"/>
          <w:szCs w:val="24"/>
        </w:rPr>
        <w:t xml:space="preserve"> </w:t>
      </w:r>
      <w:r w:rsidRPr="00791D49">
        <w:rPr>
          <w:rFonts w:ascii="Times New Roman" w:hAnsi="Times New Roman" w:cs="Times New Roman"/>
          <w:sz w:val="24"/>
          <w:szCs w:val="24"/>
        </w:rPr>
        <w:t xml:space="preserve">hydrotropic solution can overcome the problem of lignin </w:t>
      </w:r>
      <w:r w:rsidR="00530530" w:rsidRPr="00791D49">
        <w:rPr>
          <w:rFonts w:ascii="Times New Roman" w:hAnsi="Times New Roman" w:cs="Times New Roman"/>
          <w:sz w:val="24"/>
          <w:szCs w:val="24"/>
        </w:rPr>
        <w:t>separation</w:t>
      </w:r>
      <w:r w:rsidRPr="00791D49">
        <w:rPr>
          <w:rFonts w:ascii="Times New Roman" w:hAnsi="Times New Roman" w:cs="Times New Roman"/>
          <w:sz w:val="24"/>
          <w:szCs w:val="24"/>
        </w:rPr>
        <w:t xml:space="preserve"> from the lignocellulosic </w:t>
      </w:r>
      <w:r w:rsidR="00530530" w:rsidRPr="00791D49">
        <w:rPr>
          <w:rFonts w:ascii="Times New Roman" w:hAnsi="Times New Roman" w:cs="Times New Roman"/>
          <w:sz w:val="24"/>
          <w:szCs w:val="24"/>
        </w:rPr>
        <w:t>resources</w:t>
      </w:r>
      <w:r w:rsidRPr="00791D49">
        <w:rPr>
          <w:rFonts w:ascii="Times New Roman" w:hAnsi="Times New Roman" w:cs="Times New Roman"/>
          <w:sz w:val="24"/>
          <w:szCs w:val="24"/>
        </w:rPr>
        <w:t xml:space="preserve"> and also provide a good </w:t>
      </w:r>
      <w:r w:rsidR="00530530" w:rsidRPr="00791D49">
        <w:rPr>
          <w:rFonts w:ascii="Times New Roman" w:hAnsi="Times New Roman" w:cs="Times New Roman"/>
          <w:sz w:val="24"/>
          <w:szCs w:val="24"/>
        </w:rPr>
        <w:t>replacement</w:t>
      </w:r>
      <w:r w:rsidR="006162AF" w:rsidRPr="00791D49">
        <w:rPr>
          <w:rFonts w:ascii="Times New Roman" w:hAnsi="Times New Roman" w:cs="Times New Roman"/>
          <w:sz w:val="24"/>
          <w:szCs w:val="24"/>
        </w:rPr>
        <w:t xml:space="preserve"> </w:t>
      </w:r>
      <w:r w:rsidR="008E6044" w:rsidRPr="00791D49">
        <w:rPr>
          <w:rFonts w:ascii="Times New Roman" w:hAnsi="Times New Roman" w:cs="Times New Roman"/>
          <w:sz w:val="24"/>
          <w:szCs w:val="24"/>
        </w:rPr>
        <w:t>to the traditional</w:t>
      </w:r>
      <w:r w:rsidRPr="00791D49">
        <w:rPr>
          <w:rFonts w:ascii="Times New Roman" w:hAnsi="Times New Roman" w:cs="Times New Roman"/>
          <w:sz w:val="24"/>
          <w:szCs w:val="24"/>
        </w:rPr>
        <w:t xml:space="preserve"> deligniﬁcation processes, where the recovery and generation of an efﬂuent is a major problem.</w:t>
      </w:r>
    </w:p>
    <w:p w14:paraId="26166C70" w14:textId="454ABF0F" w:rsidR="009C597E" w:rsidRDefault="009C597E" w:rsidP="00403508">
      <w:pPr>
        <w:spacing w:line="360" w:lineRule="auto"/>
        <w:jc w:val="both"/>
        <w:rPr>
          <w:rFonts w:ascii="Times New Roman" w:hAnsi="Times New Roman" w:cs="Times New Roman"/>
          <w:sz w:val="24"/>
          <w:szCs w:val="24"/>
        </w:rPr>
      </w:pPr>
    </w:p>
    <w:p w14:paraId="4B69097F"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Disclaimer (Artificial intelligence)</w:t>
      </w:r>
    </w:p>
    <w:p w14:paraId="179E18BE"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2727EF11"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 xml:space="preserve">Option 1: </w:t>
      </w:r>
    </w:p>
    <w:p w14:paraId="420B21F0"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4021C7F5"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Author(s) hereby declare that NO generative AI technologies such as Large Language Models (</w:t>
      </w:r>
      <w:proofErr w:type="spellStart"/>
      <w:r w:rsidRPr="009C597E">
        <w:rPr>
          <w:rFonts w:ascii="Times New Roman" w:hAnsi="Times New Roman" w:cs="Times New Roman"/>
          <w:sz w:val="24"/>
          <w:szCs w:val="24"/>
          <w:highlight w:val="yellow"/>
        </w:rPr>
        <w:t>ChatGPT</w:t>
      </w:r>
      <w:proofErr w:type="spellEnd"/>
      <w:r w:rsidRPr="009C597E">
        <w:rPr>
          <w:rFonts w:ascii="Times New Roman" w:hAnsi="Times New Roman" w:cs="Times New Roman"/>
          <w:sz w:val="24"/>
          <w:szCs w:val="24"/>
          <w:highlight w:val="yellow"/>
        </w:rPr>
        <w:t xml:space="preserve">, COPILOT, etc.) and text-to-image generators have been used during the writing or editing of this manuscript. </w:t>
      </w:r>
    </w:p>
    <w:p w14:paraId="6B00DEB0"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1B6BFA3B"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 xml:space="preserve">Option 2: </w:t>
      </w:r>
    </w:p>
    <w:p w14:paraId="186B5951"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694E2E86"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75BAA0F" w14:textId="77777777" w:rsidR="009C597E" w:rsidRPr="009C597E" w:rsidRDefault="009C597E" w:rsidP="009C597E">
      <w:pPr>
        <w:spacing w:line="360" w:lineRule="auto"/>
        <w:jc w:val="both"/>
        <w:rPr>
          <w:rFonts w:ascii="Times New Roman" w:hAnsi="Times New Roman" w:cs="Times New Roman"/>
          <w:sz w:val="24"/>
          <w:szCs w:val="24"/>
          <w:highlight w:val="yellow"/>
        </w:rPr>
      </w:pPr>
    </w:p>
    <w:p w14:paraId="12980A6C"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Details of the AI usage are given below:</w:t>
      </w:r>
    </w:p>
    <w:p w14:paraId="6DD48635"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1.</w:t>
      </w:r>
    </w:p>
    <w:p w14:paraId="0D2D8935" w14:textId="77777777" w:rsidR="009C597E" w:rsidRPr="009C597E" w:rsidRDefault="009C597E" w:rsidP="009C597E">
      <w:pPr>
        <w:spacing w:line="360" w:lineRule="auto"/>
        <w:jc w:val="both"/>
        <w:rPr>
          <w:rFonts w:ascii="Times New Roman" w:hAnsi="Times New Roman" w:cs="Times New Roman"/>
          <w:sz w:val="24"/>
          <w:szCs w:val="24"/>
          <w:highlight w:val="yellow"/>
        </w:rPr>
      </w:pPr>
      <w:r w:rsidRPr="009C597E">
        <w:rPr>
          <w:rFonts w:ascii="Times New Roman" w:hAnsi="Times New Roman" w:cs="Times New Roman"/>
          <w:sz w:val="24"/>
          <w:szCs w:val="24"/>
          <w:highlight w:val="yellow"/>
        </w:rPr>
        <w:t>2.</w:t>
      </w:r>
    </w:p>
    <w:p w14:paraId="5F906908" w14:textId="26F563BD" w:rsidR="009C597E" w:rsidRDefault="009C597E" w:rsidP="009C597E">
      <w:pPr>
        <w:spacing w:line="360" w:lineRule="auto"/>
        <w:jc w:val="both"/>
        <w:rPr>
          <w:rFonts w:ascii="Times New Roman" w:hAnsi="Times New Roman" w:cs="Times New Roman"/>
          <w:sz w:val="24"/>
          <w:szCs w:val="24"/>
        </w:rPr>
      </w:pPr>
      <w:r w:rsidRPr="009C597E">
        <w:rPr>
          <w:rFonts w:ascii="Times New Roman" w:hAnsi="Times New Roman" w:cs="Times New Roman"/>
          <w:sz w:val="24"/>
          <w:szCs w:val="24"/>
          <w:highlight w:val="yellow"/>
        </w:rPr>
        <w:t>3.</w:t>
      </w:r>
    </w:p>
    <w:p w14:paraId="769DCD24" w14:textId="51EE0DF4" w:rsidR="00531229" w:rsidRDefault="00531229" w:rsidP="0040350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References :</w:t>
      </w:r>
      <w:proofErr w:type="gramEnd"/>
      <w:r>
        <w:rPr>
          <w:rFonts w:ascii="Times New Roman" w:hAnsi="Times New Roman" w:cs="Times New Roman"/>
          <w:sz w:val="24"/>
          <w:szCs w:val="24"/>
        </w:rPr>
        <w:t xml:space="preserve"> </w:t>
      </w:r>
    </w:p>
    <w:p w14:paraId="36B5DE50"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Crestini</w:t>
      </w:r>
      <w:proofErr w:type="spellEnd"/>
      <w:r w:rsidRPr="0092177C">
        <w:rPr>
          <w:rFonts w:ascii="Times New Roman" w:hAnsi="Times New Roman" w:cs="Times New Roman"/>
          <w:sz w:val="24"/>
          <w:szCs w:val="24"/>
        </w:rPr>
        <w:t xml:space="preserve"> Claudia, </w:t>
      </w:r>
      <w:proofErr w:type="spellStart"/>
      <w:r w:rsidRPr="0092177C">
        <w:rPr>
          <w:rFonts w:ascii="Times New Roman" w:hAnsi="Times New Roman" w:cs="Times New Roman"/>
          <w:sz w:val="24"/>
          <w:szCs w:val="24"/>
        </w:rPr>
        <w:t>Crucianelli</w:t>
      </w:r>
      <w:proofErr w:type="spellEnd"/>
      <w:r w:rsidRPr="0092177C">
        <w:rPr>
          <w:rFonts w:ascii="Times New Roman" w:hAnsi="Times New Roman" w:cs="Times New Roman"/>
          <w:sz w:val="24"/>
          <w:szCs w:val="24"/>
        </w:rPr>
        <w:t xml:space="preserve"> Marcello, Orlandi Marco, Saladino Raffaele, </w:t>
      </w:r>
      <w:r w:rsidRPr="00001ED0">
        <w:rPr>
          <w:rFonts w:ascii="Times New Roman" w:hAnsi="Times New Roman" w:cs="Times New Roman"/>
          <w:b/>
          <w:sz w:val="24"/>
          <w:szCs w:val="24"/>
        </w:rPr>
        <w:t>2010,</w:t>
      </w:r>
      <w:r w:rsidRPr="0092177C">
        <w:rPr>
          <w:rFonts w:ascii="Times New Roman" w:hAnsi="Times New Roman" w:cs="Times New Roman"/>
          <w:sz w:val="24"/>
          <w:szCs w:val="24"/>
        </w:rPr>
        <w:t xml:space="preserve"> Oxidative strategies in </w:t>
      </w:r>
      <w:proofErr w:type="spellStart"/>
      <w:r w:rsidRPr="0092177C">
        <w:rPr>
          <w:rFonts w:ascii="Times New Roman" w:hAnsi="Times New Roman" w:cs="Times New Roman"/>
          <w:sz w:val="24"/>
          <w:szCs w:val="24"/>
        </w:rPr>
        <w:t>lingnin</w:t>
      </w:r>
      <w:proofErr w:type="spellEnd"/>
      <w:r w:rsidRPr="0092177C">
        <w:rPr>
          <w:rFonts w:ascii="Times New Roman" w:hAnsi="Times New Roman" w:cs="Times New Roman"/>
          <w:sz w:val="24"/>
          <w:szCs w:val="24"/>
        </w:rPr>
        <w:t xml:space="preserve"> chemistry: A new </w:t>
      </w:r>
      <w:proofErr w:type="gramStart"/>
      <w:r w:rsidRPr="0092177C">
        <w:rPr>
          <w:rFonts w:ascii="Times New Roman" w:hAnsi="Times New Roman" w:cs="Times New Roman"/>
          <w:sz w:val="24"/>
          <w:szCs w:val="24"/>
        </w:rPr>
        <w:t>environmental</w:t>
      </w:r>
      <w:proofErr w:type="gramEnd"/>
      <w:r w:rsidRPr="0092177C">
        <w:rPr>
          <w:rFonts w:ascii="Times New Roman" w:hAnsi="Times New Roman" w:cs="Times New Roman"/>
          <w:sz w:val="24"/>
          <w:szCs w:val="24"/>
        </w:rPr>
        <w:t xml:space="preserve"> friendly approach for the functionalization of lignin and lignocellulosic </w:t>
      </w:r>
      <w:proofErr w:type="spellStart"/>
      <w:r w:rsidRPr="0092177C">
        <w:rPr>
          <w:rFonts w:ascii="Times New Roman" w:hAnsi="Times New Roman" w:cs="Times New Roman"/>
          <w:sz w:val="24"/>
          <w:szCs w:val="24"/>
        </w:rPr>
        <w:t>fibers</w:t>
      </w:r>
      <w:proofErr w:type="spellEnd"/>
      <w:r w:rsidRPr="0092177C">
        <w:rPr>
          <w:rFonts w:ascii="Times New Roman" w:hAnsi="Times New Roman" w:cs="Times New Roman"/>
          <w:sz w:val="24"/>
          <w:szCs w:val="24"/>
        </w:rPr>
        <w:t xml:space="preserve">, </w:t>
      </w:r>
      <w:r w:rsidRPr="00001ED0">
        <w:rPr>
          <w:rFonts w:ascii="Times New Roman" w:hAnsi="Times New Roman" w:cs="Times New Roman"/>
          <w:b/>
          <w:i/>
          <w:sz w:val="24"/>
          <w:szCs w:val="24"/>
        </w:rPr>
        <w:t>Catalysis Today</w:t>
      </w:r>
      <w:r w:rsidRPr="0092177C">
        <w:rPr>
          <w:rFonts w:ascii="Times New Roman" w:hAnsi="Times New Roman" w:cs="Times New Roman"/>
          <w:sz w:val="24"/>
          <w:szCs w:val="24"/>
        </w:rPr>
        <w:t xml:space="preserve">, 156, </w:t>
      </w:r>
      <w:r>
        <w:rPr>
          <w:rFonts w:ascii="Times New Roman" w:hAnsi="Times New Roman" w:cs="Times New Roman"/>
          <w:sz w:val="24"/>
          <w:szCs w:val="24"/>
        </w:rPr>
        <w:t xml:space="preserve">page no.: </w:t>
      </w:r>
      <w:r w:rsidRPr="0092177C">
        <w:rPr>
          <w:rFonts w:ascii="Times New Roman" w:hAnsi="Times New Roman" w:cs="Times New Roman"/>
          <w:sz w:val="24"/>
          <w:szCs w:val="24"/>
        </w:rPr>
        <w:t>8- 22.</w:t>
      </w:r>
    </w:p>
    <w:p w14:paraId="7A1E631F"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Environment protection Rules, </w:t>
      </w:r>
      <w:r w:rsidRPr="00001ED0">
        <w:rPr>
          <w:rFonts w:ascii="Times New Roman" w:hAnsi="Times New Roman" w:cs="Times New Roman"/>
          <w:b/>
          <w:sz w:val="24"/>
          <w:szCs w:val="24"/>
        </w:rPr>
        <w:t>1986,</w:t>
      </w:r>
      <w:r w:rsidRPr="0092177C">
        <w:rPr>
          <w:rFonts w:ascii="Times New Roman" w:hAnsi="Times New Roman" w:cs="Times New Roman"/>
          <w:sz w:val="24"/>
          <w:szCs w:val="24"/>
        </w:rPr>
        <w:t xml:space="preserve"> Ministry of Environment and forests </w:t>
      </w:r>
      <w:proofErr w:type="spellStart"/>
      <w:r w:rsidRPr="0092177C">
        <w:rPr>
          <w:rFonts w:ascii="Times New Roman" w:hAnsi="Times New Roman" w:cs="Times New Roman"/>
          <w:sz w:val="24"/>
          <w:szCs w:val="24"/>
        </w:rPr>
        <w:t>Deparment</w:t>
      </w:r>
      <w:proofErr w:type="spellEnd"/>
      <w:r w:rsidRPr="0092177C">
        <w:rPr>
          <w:rFonts w:ascii="Times New Roman" w:hAnsi="Times New Roman" w:cs="Times New Roman"/>
          <w:sz w:val="24"/>
          <w:szCs w:val="24"/>
        </w:rPr>
        <w:t xml:space="preserve"> of Environment, Forest and Wildlife, notification New Delhi.</w:t>
      </w:r>
    </w:p>
    <w:p w14:paraId="7ACDA81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Ansari K.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01ED0">
        <w:rPr>
          <w:rFonts w:ascii="Times New Roman" w:hAnsi="Times New Roman" w:cs="Times New Roman"/>
          <w:b/>
          <w:sz w:val="24"/>
          <w:szCs w:val="24"/>
        </w:rPr>
        <w:t>2014,</w:t>
      </w:r>
      <w:r w:rsidRPr="0092177C">
        <w:rPr>
          <w:rFonts w:ascii="Times New Roman" w:hAnsi="Times New Roman" w:cs="Times New Roman"/>
          <w:sz w:val="24"/>
          <w:szCs w:val="24"/>
        </w:rPr>
        <w:t xml:space="preserve"> Green hydrotropic extraction technology for deligniﬁcation of sugarcane bagasse by using </w:t>
      </w:r>
      <w:proofErr w:type="spellStart"/>
      <w:r w:rsidRPr="0092177C">
        <w:rPr>
          <w:rFonts w:ascii="Times New Roman" w:hAnsi="Times New Roman" w:cs="Times New Roman"/>
          <w:sz w:val="24"/>
          <w:szCs w:val="24"/>
        </w:rPr>
        <w:t>alkybenzene</w:t>
      </w:r>
      <w:proofErr w:type="spellEnd"/>
      <w:r w:rsidRPr="0092177C">
        <w:rPr>
          <w:rFonts w:ascii="Times New Roman" w:hAnsi="Times New Roman" w:cs="Times New Roman"/>
          <w:sz w:val="24"/>
          <w:szCs w:val="24"/>
        </w:rPr>
        <w:t xml:space="preserve"> sulfonates as </w:t>
      </w:r>
      <w:proofErr w:type="spellStart"/>
      <w:r w:rsidRPr="0092177C">
        <w:rPr>
          <w:rFonts w:ascii="Times New Roman" w:hAnsi="Times New Roman" w:cs="Times New Roman"/>
          <w:sz w:val="24"/>
          <w:szCs w:val="24"/>
        </w:rPr>
        <w:t>hydrotropes</w:t>
      </w:r>
      <w:proofErr w:type="spellEnd"/>
      <w:r w:rsidRPr="0092177C">
        <w:rPr>
          <w:rFonts w:ascii="Times New Roman" w:hAnsi="Times New Roman" w:cs="Times New Roman"/>
          <w:sz w:val="24"/>
          <w:szCs w:val="24"/>
        </w:rPr>
        <w:t xml:space="preserve">, </w:t>
      </w:r>
      <w:hyperlink r:id="rId13" w:tooltip="Go to Chemical Engineering Science on ScienceDirect" w:history="1">
        <w:r w:rsidRPr="00001ED0">
          <w:rPr>
            <w:rStyle w:val="Hyperlink"/>
            <w:rFonts w:ascii="Times New Roman" w:hAnsi="Times New Roman" w:cs="Times New Roman"/>
            <w:b/>
            <w:i/>
            <w:color w:val="auto"/>
            <w:sz w:val="24"/>
            <w:szCs w:val="24"/>
            <w:u w:val="none"/>
          </w:rPr>
          <w:t>Chemical Engineering Science</w:t>
        </w:r>
      </w:hyperlink>
      <w:r w:rsidRPr="00001ED0">
        <w:rPr>
          <w:rFonts w:ascii="Times New Roman" w:hAnsi="Times New Roman" w:cs="Times New Roman"/>
          <w:b/>
          <w:i/>
          <w:sz w:val="24"/>
          <w:szCs w:val="24"/>
        </w:rPr>
        <w:t>,</w:t>
      </w:r>
      <w:r w:rsidRPr="00001ED0">
        <w:rPr>
          <w:rFonts w:ascii="Times New Roman" w:hAnsi="Times New Roman" w:cs="Times New Roman"/>
          <w:sz w:val="24"/>
          <w:szCs w:val="24"/>
        </w:rPr>
        <w:t xml:space="preserve"> </w:t>
      </w:r>
      <w:r>
        <w:rPr>
          <w:rFonts w:ascii="Times New Roman" w:hAnsi="Times New Roman" w:cs="Times New Roman"/>
          <w:sz w:val="24"/>
          <w:szCs w:val="24"/>
        </w:rPr>
        <w:t xml:space="preserve">115, page no.: </w:t>
      </w:r>
      <w:r w:rsidRPr="0092177C">
        <w:rPr>
          <w:rFonts w:ascii="Times New Roman" w:hAnsi="Times New Roman" w:cs="Times New Roman"/>
          <w:sz w:val="24"/>
          <w:szCs w:val="24"/>
        </w:rPr>
        <w:t>157–16.</w:t>
      </w:r>
    </w:p>
    <w:p w14:paraId="3EB5DF0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Fernfindez</w:t>
      </w:r>
      <w:proofErr w:type="spellEnd"/>
      <w:r w:rsidRPr="0092177C">
        <w:rPr>
          <w:rFonts w:ascii="Times New Roman" w:hAnsi="Times New Roman" w:cs="Times New Roman"/>
          <w:sz w:val="24"/>
          <w:szCs w:val="24"/>
        </w:rPr>
        <w:t xml:space="preserve"> B., Heredia F., Guillon R., </w:t>
      </w:r>
      <w:proofErr w:type="spellStart"/>
      <w:r w:rsidRPr="0092177C">
        <w:rPr>
          <w:rFonts w:ascii="Times New Roman" w:hAnsi="Times New Roman" w:cs="Times New Roman"/>
          <w:sz w:val="24"/>
          <w:szCs w:val="24"/>
        </w:rPr>
        <w:t>Jimonez</w:t>
      </w:r>
      <w:proofErr w:type="spellEnd"/>
      <w:r w:rsidRPr="0092177C">
        <w:rPr>
          <w:rFonts w:ascii="Times New Roman" w:hAnsi="Times New Roman" w:cs="Times New Roman"/>
          <w:sz w:val="24"/>
          <w:szCs w:val="24"/>
        </w:rPr>
        <w:t xml:space="preserve"> G., </w:t>
      </w:r>
      <w:r w:rsidRPr="00001ED0">
        <w:rPr>
          <w:rFonts w:ascii="Times New Roman" w:hAnsi="Times New Roman" w:cs="Times New Roman"/>
          <w:b/>
          <w:sz w:val="24"/>
          <w:szCs w:val="24"/>
        </w:rPr>
        <w:t>1999,</w:t>
      </w:r>
      <w:r w:rsidRPr="0092177C">
        <w:rPr>
          <w:rFonts w:ascii="Times New Roman" w:hAnsi="Times New Roman" w:cs="Times New Roman"/>
          <w:sz w:val="24"/>
          <w:szCs w:val="24"/>
        </w:rPr>
        <w:t xml:space="preserve"> Characterization of the lignin obtained by alkaline delignification and of the cellulose residue from steam-exploded olive stones, </w:t>
      </w:r>
      <w:r w:rsidRPr="00001ED0">
        <w:rPr>
          <w:rFonts w:ascii="Times New Roman" w:hAnsi="Times New Roman" w:cs="Times New Roman"/>
          <w:b/>
          <w:i/>
          <w:sz w:val="24"/>
          <w:szCs w:val="24"/>
        </w:rPr>
        <w:t>Bioresource Technology,</w:t>
      </w:r>
      <w:r>
        <w:rPr>
          <w:rFonts w:ascii="Times New Roman" w:hAnsi="Times New Roman" w:cs="Times New Roman"/>
          <w:sz w:val="24"/>
          <w:szCs w:val="24"/>
        </w:rPr>
        <w:t xml:space="preserve"> 68, page no.:</w:t>
      </w:r>
      <w:r w:rsidRPr="0092177C">
        <w:rPr>
          <w:rFonts w:ascii="Times New Roman" w:hAnsi="Times New Roman" w:cs="Times New Roman"/>
          <w:sz w:val="24"/>
          <w:szCs w:val="24"/>
        </w:rPr>
        <w:t xml:space="preserve"> 121-132.</w:t>
      </w:r>
    </w:p>
    <w:p w14:paraId="62391E2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Subhedar</w:t>
      </w:r>
      <w:proofErr w:type="spellEnd"/>
      <w:r w:rsidRPr="0092177C">
        <w:rPr>
          <w:rFonts w:ascii="Times New Roman" w:hAnsi="Times New Roman" w:cs="Times New Roman"/>
          <w:sz w:val="24"/>
          <w:szCs w:val="24"/>
        </w:rPr>
        <w:t xml:space="preserve"> and </w:t>
      </w:r>
      <w:proofErr w:type="spellStart"/>
      <w:r w:rsidRPr="0092177C">
        <w:rPr>
          <w:rFonts w:ascii="Times New Roman" w:hAnsi="Times New Roman" w:cs="Times New Roman"/>
          <w:sz w:val="24"/>
          <w:szCs w:val="24"/>
        </w:rPr>
        <w:t>Gokate</w:t>
      </w:r>
      <w:proofErr w:type="spellEnd"/>
      <w:r w:rsidRPr="0092177C">
        <w:rPr>
          <w:rFonts w:ascii="Times New Roman" w:hAnsi="Times New Roman" w:cs="Times New Roman"/>
          <w:sz w:val="24"/>
          <w:szCs w:val="24"/>
        </w:rPr>
        <w:t xml:space="preserve">, </w:t>
      </w:r>
      <w:r w:rsidRPr="00001ED0">
        <w:rPr>
          <w:rFonts w:ascii="Times New Roman" w:hAnsi="Times New Roman" w:cs="Times New Roman"/>
          <w:b/>
          <w:sz w:val="24"/>
          <w:szCs w:val="24"/>
        </w:rPr>
        <w:t>2014,</w:t>
      </w:r>
      <w:r w:rsidRPr="0092177C">
        <w:rPr>
          <w:rFonts w:ascii="Times New Roman" w:hAnsi="Times New Roman" w:cs="Times New Roman"/>
          <w:sz w:val="24"/>
          <w:szCs w:val="24"/>
        </w:rPr>
        <w:t xml:space="preserve"> Alkaline and ultrasound assisted alkaline pre-treatment for intensification of delignification process from sustainable raw material, </w:t>
      </w:r>
      <w:r w:rsidRPr="00001ED0">
        <w:rPr>
          <w:rFonts w:ascii="Times New Roman" w:hAnsi="Times New Roman" w:cs="Times New Roman"/>
          <w:b/>
          <w:i/>
          <w:sz w:val="24"/>
          <w:szCs w:val="24"/>
        </w:rPr>
        <w:t>Ultrasonics Sonochemistry</w:t>
      </w:r>
      <w:r>
        <w:rPr>
          <w:rFonts w:ascii="Times New Roman" w:hAnsi="Times New Roman" w:cs="Times New Roman"/>
          <w:sz w:val="24"/>
          <w:szCs w:val="24"/>
        </w:rPr>
        <w:t>, 21, page no.:</w:t>
      </w:r>
      <w:r w:rsidRPr="0092177C">
        <w:rPr>
          <w:rFonts w:ascii="Times New Roman" w:hAnsi="Times New Roman" w:cs="Times New Roman"/>
          <w:sz w:val="24"/>
          <w:szCs w:val="24"/>
        </w:rPr>
        <w:t xml:space="preserve"> 216–225.</w:t>
      </w:r>
    </w:p>
    <w:p w14:paraId="4447850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Nagula and Pandit, 2016, Process intensification of delignification and enzymatic hydrolysis of delignified cellulosic biomass using various process intensification </w:t>
      </w:r>
    </w:p>
    <w:p w14:paraId="06C65D58" w14:textId="77777777" w:rsidR="000C09FD" w:rsidRPr="0092177C" w:rsidRDefault="000C09FD" w:rsidP="000C09FD">
      <w:pPr>
        <w:pStyle w:val="ListParagraph"/>
        <w:jc w:val="both"/>
        <w:rPr>
          <w:rFonts w:ascii="Times New Roman" w:hAnsi="Times New Roman" w:cs="Times New Roman"/>
          <w:color w:val="323232"/>
          <w:sz w:val="24"/>
          <w:szCs w:val="24"/>
          <w:bdr w:val="none" w:sz="0" w:space="0" w:color="auto" w:frame="1"/>
        </w:rPr>
      </w:pPr>
      <w:r w:rsidRPr="0092177C">
        <w:rPr>
          <w:rFonts w:ascii="Times New Roman" w:hAnsi="Times New Roman" w:cs="Times New Roman"/>
          <w:sz w:val="24"/>
          <w:szCs w:val="24"/>
        </w:rPr>
        <w:t xml:space="preserve">techniques including cavitation, </w:t>
      </w:r>
      <w:r w:rsidRPr="00001ED0">
        <w:rPr>
          <w:rFonts w:ascii="Times New Roman" w:hAnsi="Times New Roman" w:cs="Times New Roman"/>
          <w:b/>
          <w:i/>
          <w:sz w:val="24"/>
          <w:szCs w:val="24"/>
        </w:rPr>
        <w:t>Bio-resource technology,</w:t>
      </w:r>
      <w:r w:rsidRPr="0092177C">
        <w:rPr>
          <w:rFonts w:ascii="Times New Roman" w:hAnsi="Times New Roman" w:cs="Times New Roman"/>
          <w:sz w:val="24"/>
          <w:szCs w:val="24"/>
        </w:rPr>
        <w:t xml:space="preserve"> </w:t>
      </w:r>
      <w:hyperlink r:id="rId14" w:history="1">
        <w:r w:rsidRPr="0092177C">
          <w:rPr>
            <w:rStyle w:val="Hyperlink"/>
            <w:rFonts w:ascii="Times New Roman" w:hAnsi="Times New Roman" w:cs="Times New Roman"/>
            <w:sz w:val="24"/>
            <w:szCs w:val="24"/>
            <w:bdr w:val="none" w:sz="0" w:space="0" w:color="auto" w:frame="1"/>
          </w:rPr>
          <w:t>213</w:t>
        </w:r>
      </w:hyperlink>
      <w:r w:rsidRPr="0092177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hyperlink r:id="rId15" w:history="1">
        <w:r w:rsidRPr="0092177C">
          <w:rPr>
            <w:rStyle w:val="Hyperlink"/>
            <w:rFonts w:ascii="Times New Roman" w:hAnsi="Times New Roman" w:cs="Times New Roman"/>
            <w:sz w:val="24"/>
            <w:szCs w:val="24"/>
            <w:bdr w:val="none" w:sz="0" w:space="0" w:color="auto" w:frame="1"/>
          </w:rPr>
          <w:t>C</w:t>
        </w:r>
      </w:hyperlink>
      <w:r>
        <w:rPr>
          <w:rStyle w:val="Hyperlink"/>
          <w:rFonts w:ascii="Times New Roman" w:hAnsi="Times New Roman" w:cs="Times New Roman"/>
          <w:sz w:val="24"/>
          <w:szCs w:val="24"/>
          <w:bdr w:val="none" w:sz="0" w:space="0" w:color="auto" w:frame="1"/>
        </w:rPr>
        <w:t>)</w:t>
      </w:r>
      <w:r w:rsidRPr="0092177C">
        <w:rPr>
          <w:rFonts w:ascii="Times New Roman" w:hAnsi="Times New Roman" w:cs="Times New Roman"/>
          <w:sz w:val="24"/>
          <w:szCs w:val="24"/>
        </w:rPr>
        <w:t>,</w:t>
      </w:r>
      <w:r w:rsidRPr="0092177C">
        <w:rPr>
          <w:rFonts w:ascii="Times New Roman" w:hAnsi="Times New Roman" w:cs="Times New Roman"/>
          <w:color w:val="323232"/>
          <w:sz w:val="24"/>
          <w:szCs w:val="24"/>
          <w:shd w:val="clear" w:color="auto" w:fill="FFFFFF"/>
        </w:rPr>
        <w:t xml:space="preserve"> </w:t>
      </w:r>
      <w:r>
        <w:rPr>
          <w:rFonts w:ascii="Times New Roman" w:hAnsi="Times New Roman" w:cs="Times New Roman"/>
          <w:color w:val="323232"/>
          <w:sz w:val="24"/>
          <w:szCs w:val="24"/>
          <w:shd w:val="clear" w:color="auto" w:fill="FFFFFF"/>
        </w:rPr>
        <w:t xml:space="preserve">page no.: </w:t>
      </w:r>
      <w:r w:rsidRPr="0092177C">
        <w:rPr>
          <w:rFonts w:ascii="Times New Roman" w:hAnsi="Times New Roman" w:cs="Times New Roman"/>
          <w:color w:val="323232"/>
          <w:sz w:val="24"/>
          <w:szCs w:val="24"/>
          <w:bdr w:val="none" w:sz="0" w:space="0" w:color="auto" w:frame="1"/>
        </w:rPr>
        <w:t>162-168.</w:t>
      </w:r>
    </w:p>
    <w:p w14:paraId="02F7B49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Moniruzzaman</w:t>
      </w:r>
      <w:proofErr w:type="spellEnd"/>
      <w:r w:rsidRPr="0092177C">
        <w:rPr>
          <w:rFonts w:ascii="Times New Roman" w:hAnsi="Times New Roman" w:cs="Times New Roman"/>
          <w:sz w:val="24"/>
          <w:szCs w:val="24"/>
        </w:rPr>
        <w:t xml:space="preserve"> M., Ono T., Yusup S., Chowdhury S., Azmi </w:t>
      </w:r>
      <w:proofErr w:type="spellStart"/>
      <w:r w:rsidRPr="0092177C">
        <w:rPr>
          <w:rFonts w:ascii="Times New Roman" w:hAnsi="Times New Roman" w:cs="Times New Roman"/>
          <w:sz w:val="24"/>
          <w:szCs w:val="24"/>
        </w:rPr>
        <w:t>Bustam</w:t>
      </w:r>
      <w:proofErr w:type="spellEnd"/>
      <w:r w:rsidRPr="0092177C">
        <w:rPr>
          <w:rFonts w:ascii="Times New Roman" w:hAnsi="Times New Roman" w:cs="Times New Roman"/>
          <w:sz w:val="24"/>
          <w:szCs w:val="24"/>
        </w:rPr>
        <w:t xml:space="preserve"> M., Uemura Y., </w:t>
      </w:r>
      <w:r w:rsidRPr="00001ED0">
        <w:rPr>
          <w:rFonts w:ascii="Times New Roman" w:hAnsi="Times New Roman" w:cs="Times New Roman"/>
          <w:b/>
          <w:sz w:val="24"/>
          <w:szCs w:val="24"/>
        </w:rPr>
        <w:t>2013,</w:t>
      </w:r>
      <w:r w:rsidRPr="0092177C">
        <w:rPr>
          <w:rFonts w:ascii="Times New Roman" w:hAnsi="Times New Roman" w:cs="Times New Roman"/>
          <w:sz w:val="24"/>
          <w:szCs w:val="24"/>
        </w:rPr>
        <w:t xml:space="preserve"> Improved biological delignification of wood biomass via Ionic liquids pretreatment: A one step process, </w:t>
      </w:r>
      <w:r w:rsidRPr="00001ED0">
        <w:rPr>
          <w:rFonts w:ascii="Times New Roman" w:hAnsi="Times New Roman" w:cs="Times New Roman"/>
          <w:b/>
          <w:i/>
          <w:sz w:val="24"/>
          <w:szCs w:val="24"/>
        </w:rPr>
        <w:t>Journal of Energy Technologies and Policy,</w:t>
      </w:r>
      <w:r w:rsidRPr="0092177C">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92177C">
        <w:rPr>
          <w:rFonts w:ascii="Times New Roman" w:hAnsi="Times New Roman" w:cs="Times New Roman"/>
          <w:sz w:val="24"/>
          <w:szCs w:val="24"/>
        </w:rPr>
        <w:t>11</w:t>
      </w:r>
      <w:r>
        <w:rPr>
          <w:rFonts w:ascii="Times New Roman" w:hAnsi="Times New Roman" w:cs="Times New Roman"/>
          <w:sz w:val="24"/>
          <w:szCs w:val="24"/>
        </w:rPr>
        <w:t>)</w:t>
      </w:r>
      <w:r w:rsidRPr="0092177C">
        <w:rPr>
          <w:rFonts w:ascii="Times New Roman" w:hAnsi="Times New Roman" w:cs="Times New Roman"/>
          <w:sz w:val="24"/>
          <w:szCs w:val="24"/>
        </w:rPr>
        <w:t>,</w:t>
      </w:r>
      <w:r>
        <w:rPr>
          <w:rFonts w:ascii="Times New Roman" w:hAnsi="Times New Roman" w:cs="Times New Roman"/>
          <w:sz w:val="24"/>
          <w:szCs w:val="24"/>
        </w:rPr>
        <w:t xml:space="preserve"> page no.:</w:t>
      </w:r>
      <w:r w:rsidRPr="0092177C">
        <w:rPr>
          <w:rFonts w:ascii="Times New Roman" w:hAnsi="Times New Roman" w:cs="Times New Roman"/>
          <w:sz w:val="24"/>
          <w:szCs w:val="24"/>
        </w:rPr>
        <w:t xml:space="preserve"> 144-152.</w:t>
      </w:r>
    </w:p>
    <w:p w14:paraId="73D8B4F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Kalogiannis K., </w:t>
      </w:r>
      <w:proofErr w:type="spellStart"/>
      <w:r w:rsidRPr="0092177C">
        <w:rPr>
          <w:rFonts w:ascii="Times New Roman" w:hAnsi="Times New Roman" w:cs="Times New Roman"/>
          <w:sz w:val="24"/>
          <w:szCs w:val="24"/>
        </w:rPr>
        <w:t>Matsakas</w:t>
      </w:r>
      <w:proofErr w:type="spellEnd"/>
      <w:r w:rsidRPr="0092177C">
        <w:rPr>
          <w:rFonts w:ascii="Times New Roman" w:hAnsi="Times New Roman" w:cs="Times New Roman"/>
          <w:sz w:val="24"/>
          <w:szCs w:val="24"/>
        </w:rPr>
        <w:t xml:space="preserve"> L., Aspden J., Lappas A., Rova U. and </w:t>
      </w:r>
      <w:proofErr w:type="spellStart"/>
      <w:r w:rsidRPr="0092177C">
        <w:rPr>
          <w:rFonts w:ascii="Times New Roman" w:hAnsi="Times New Roman" w:cs="Times New Roman"/>
          <w:sz w:val="24"/>
          <w:szCs w:val="24"/>
        </w:rPr>
        <w:t>Christakopoulos</w:t>
      </w:r>
      <w:proofErr w:type="spellEnd"/>
      <w:r w:rsidRPr="0092177C">
        <w:rPr>
          <w:rFonts w:ascii="Times New Roman" w:hAnsi="Times New Roman" w:cs="Times New Roman"/>
          <w:sz w:val="24"/>
          <w:szCs w:val="24"/>
        </w:rPr>
        <w:t xml:space="preserve"> P., </w:t>
      </w:r>
      <w:r w:rsidRPr="00001ED0">
        <w:rPr>
          <w:rFonts w:ascii="Times New Roman" w:hAnsi="Times New Roman" w:cs="Times New Roman"/>
          <w:b/>
          <w:sz w:val="24"/>
          <w:szCs w:val="24"/>
        </w:rPr>
        <w:t>2018,</w:t>
      </w:r>
      <w:r w:rsidRPr="0092177C">
        <w:rPr>
          <w:rFonts w:ascii="Times New Roman" w:hAnsi="Times New Roman" w:cs="Times New Roman"/>
          <w:sz w:val="24"/>
          <w:szCs w:val="24"/>
        </w:rPr>
        <w:t xml:space="preserve"> Acid Assisted </w:t>
      </w:r>
      <w:proofErr w:type="spellStart"/>
      <w:r w:rsidRPr="0092177C">
        <w:rPr>
          <w:rFonts w:ascii="Times New Roman" w:hAnsi="Times New Roman" w:cs="Times New Roman"/>
          <w:sz w:val="24"/>
          <w:szCs w:val="24"/>
        </w:rPr>
        <w:t>Organosolv</w:t>
      </w:r>
      <w:proofErr w:type="spellEnd"/>
      <w:r w:rsidRPr="0092177C">
        <w:rPr>
          <w:rFonts w:ascii="Times New Roman" w:hAnsi="Times New Roman" w:cs="Times New Roman"/>
          <w:sz w:val="24"/>
          <w:szCs w:val="24"/>
        </w:rPr>
        <w:t xml:space="preserve"> Deligniﬁcation of Beechwood and Pulp Conversion towards High Concentrated Cellulosic Ethanol via High Gravity Enzymatic Hydrolysis and Fermentation, </w:t>
      </w:r>
      <w:r w:rsidRPr="00001ED0">
        <w:rPr>
          <w:rFonts w:ascii="Times New Roman" w:hAnsi="Times New Roman" w:cs="Times New Roman"/>
          <w:b/>
          <w:i/>
          <w:sz w:val="24"/>
          <w:szCs w:val="24"/>
        </w:rPr>
        <w:t>Molecules,</w:t>
      </w:r>
      <w:r w:rsidRPr="0092177C">
        <w:rPr>
          <w:rFonts w:ascii="Times New Roman" w:hAnsi="Times New Roman" w:cs="Times New Roman"/>
          <w:sz w:val="24"/>
          <w:szCs w:val="24"/>
        </w:rPr>
        <w:t xml:space="preserve"> 23, </w:t>
      </w:r>
      <w:r>
        <w:rPr>
          <w:rFonts w:ascii="Times New Roman" w:hAnsi="Times New Roman" w:cs="Times New Roman"/>
          <w:sz w:val="24"/>
          <w:szCs w:val="24"/>
        </w:rPr>
        <w:t xml:space="preserve">page no.: </w:t>
      </w:r>
      <w:r w:rsidRPr="0092177C">
        <w:rPr>
          <w:rFonts w:ascii="Times New Roman" w:hAnsi="Times New Roman" w:cs="Times New Roman"/>
          <w:sz w:val="24"/>
          <w:szCs w:val="24"/>
        </w:rPr>
        <w:t>1647</w:t>
      </w:r>
    </w:p>
    <w:p w14:paraId="5BA4327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Li Z., Liu W., Gu Z., Li C., Hong Y., Cheng L., </w:t>
      </w:r>
      <w:r w:rsidRPr="00DE0F69">
        <w:rPr>
          <w:rFonts w:ascii="Times New Roman" w:hAnsi="Times New Roman" w:cs="Times New Roman"/>
          <w:b/>
          <w:sz w:val="24"/>
          <w:szCs w:val="24"/>
        </w:rPr>
        <w:t>2015,</w:t>
      </w:r>
      <w:r>
        <w:rPr>
          <w:rFonts w:ascii="Times New Roman" w:hAnsi="Times New Roman" w:cs="Times New Roman"/>
          <w:sz w:val="24"/>
          <w:szCs w:val="24"/>
        </w:rPr>
        <w:t xml:space="preserve"> </w:t>
      </w:r>
      <w:r w:rsidRPr="00001ED0">
        <w:rPr>
          <w:rFonts w:ascii="Times New Roman" w:hAnsi="Times New Roman" w:cs="Times New Roman"/>
          <w:b/>
          <w:i/>
          <w:sz w:val="24"/>
          <w:szCs w:val="24"/>
        </w:rPr>
        <w:t>Food Hydrocolloids</w:t>
      </w:r>
      <w:r>
        <w:rPr>
          <w:rFonts w:ascii="Times New Roman" w:hAnsi="Times New Roman" w:cs="Times New Roman"/>
          <w:sz w:val="24"/>
          <w:szCs w:val="24"/>
        </w:rPr>
        <w:t>,</w:t>
      </w:r>
      <w:r w:rsidRPr="0092177C">
        <w:rPr>
          <w:rFonts w:ascii="Times New Roman" w:hAnsi="Times New Roman" w:cs="Times New Roman"/>
          <w:sz w:val="24"/>
          <w:szCs w:val="24"/>
        </w:rPr>
        <w:t xml:space="preserve"> 48</w:t>
      </w:r>
      <w:r>
        <w:rPr>
          <w:rFonts w:ascii="Times New Roman" w:hAnsi="Times New Roman" w:cs="Times New Roman"/>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 xml:space="preserve">189 -196. </w:t>
      </w:r>
    </w:p>
    <w:p w14:paraId="4530E70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Wang Q., Chen K., Li J., Yang G., Liu S., and Xu J., </w:t>
      </w:r>
      <w:r w:rsidRPr="00DE0F69">
        <w:rPr>
          <w:rFonts w:ascii="Times New Roman" w:hAnsi="Times New Roman" w:cs="Times New Roman"/>
          <w:b/>
          <w:sz w:val="24"/>
          <w:szCs w:val="24"/>
        </w:rPr>
        <w:t>2011,</w:t>
      </w:r>
      <w:r w:rsidRPr="0092177C">
        <w:rPr>
          <w:rFonts w:ascii="Times New Roman" w:hAnsi="Times New Roman" w:cs="Times New Roman"/>
          <w:sz w:val="24"/>
          <w:szCs w:val="24"/>
        </w:rPr>
        <w:t xml:space="preserve"> The solubility of lignin from bagasse in a 1, 4- butanediol/water system, </w:t>
      </w:r>
      <w:proofErr w:type="spellStart"/>
      <w:r w:rsidRPr="00DE0F69">
        <w:rPr>
          <w:rFonts w:ascii="Times New Roman" w:hAnsi="Times New Roman" w:cs="Times New Roman"/>
          <w:b/>
          <w:i/>
          <w:sz w:val="24"/>
          <w:szCs w:val="24"/>
        </w:rPr>
        <w:t>BioResources</w:t>
      </w:r>
      <w:proofErr w:type="spellEnd"/>
      <w:r>
        <w:rPr>
          <w:rFonts w:ascii="Times New Roman" w:hAnsi="Times New Roman" w:cs="Times New Roman"/>
          <w:sz w:val="24"/>
          <w:szCs w:val="24"/>
        </w:rPr>
        <w:t>,</w:t>
      </w:r>
      <w:r w:rsidRPr="0092177C">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(3), </w:t>
      </w:r>
      <w:r>
        <w:rPr>
          <w:rFonts w:ascii="Times New Roman" w:hAnsi="Times New Roman" w:cs="Times New Roman"/>
          <w:sz w:val="24"/>
          <w:szCs w:val="24"/>
        </w:rPr>
        <w:t xml:space="preserve">page no.: </w:t>
      </w:r>
      <w:r w:rsidRPr="0092177C">
        <w:rPr>
          <w:rFonts w:ascii="Times New Roman" w:hAnsi="Times New Roman" w:cs="Times New Roman"/>
          <w:sz w:val="24"/>
          <w:szCs w:val="24"/>
        </w:rPr>
        <w:t>3034-3043.</w:t>
      </w:r>
    </w:p>
    <w:p w14:paraId="001B012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Dandekar D., </w:t>
      </w:r>
      <w:proofErr w:type="spellStart"/>
      <w:r w:rsidRPr="0092177C">
        <w:rPr>
          <w:rFonts w:ascii="Times New Roman" w:hAnsi="Times New Roman" w:cs="Times New Roman"/>
          <w:sz w:val="24"/>
          <w:szCs w:val="24"/>
        </w:rPr>
        <w:t>Jayaprakasha</w:t>
      </w:r>
      <w:proofErr w:type="spellEnd"/>
      <w:r w:rsidRPr="0092177C">
        <w:rPr>
          <w:rFonts w:ascii="Times New Roman" w:hAnsi="Times New Roman" w:cs="Times New Roman"/>
          <w:sz w:val="24"/>
          <w:szCs w:val="24"/>
        </w:rPr>
        <w:t xml:space="preserve"> G., Patil B., </w:t>
      </w:r>
      <w:r w:rsidRPr="00DE0F69">
        <w:rPr>
          <w:rFonts w:ascii="Times New Roman" w:hAnsi="Times New Roman" w:cs="Times New Roman"/>
          <w:b/>
          <w:sz w:val="24"/>
          <w:szCs w:val="24"/>
        </w:rPr>
        <w:t>2008,</w:t>
      </w:r>
      <w:r w:rsidRPr="0092177C">
        <w:rPr>
          <w:rFonts w:ascii="Times New Roman" w:hAnsi="Times New Roman" w:cs="Times New Roman"/>
          <w:sz w:val="24"/>
          <w:szCs w:val="24"/>
        </w:rPr>
        <w:t xml:space="preserve"> Hydrotropic extraction of bioactive limonin from sour orange (Citrus aurantium L.) seeds, </w:t>
      </w:r>
      <w:r w:rsidRPr="00DE0F69">
        <w:rPr>
          <w:rFonts w:ascii="Times New Roman" w:hAnsi="Times New Roman" w:cs="Times New Roman"/>
          <w:b/>
          <w:i/>
          <w:sz w:val="24"/>
          <w:szCs w:val="24"/>
        </w:rPr>
        <w:t>Food Chemistry,</w:t>
      </w:r>
      <w:r w:rsidRPr="0092177C">
        <w:rPr>
          <w:rFonts w:ascii="Times New Roman" w:hAnsi="Times New Roman" w:cs="Times New Roman"/>
          <w:sz w:val="24"/>
          <w:szCs w:val="24"/>
        </w:rPr>
        <w:t xml:space="preserve"> 109, page no. 515-520.</w:t>
      </w:r>
    </w:p>
    <w:p w14:paraId="270835A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Raman G.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DE0F69">
        <w:rPr>
          <w:rFonts w:ascii="Times New Roman" w:hAnsi="Times New Roman" w:cs="Times New Roman"/>
          <w:b/>
          <w:sz w:val="24"/>
          <w:szCs w:val="24"/>
        </w:rPr>
        <w:t>2003,</w:t>
      </w:r>
      <w:r w:rsidRPr="0092177C">
        <w:rPr>
          <w:rFonts w:ascii="Times New Roman" w:hAnsi="Times New Roman" w:cs="Times New Roman"/>
          <w:sz w:val="24"/>
          <w:szCs w:val="24"/>
        </w:rPr>
        <w:t xml:space="preserve"> Hydrotropic solubilisation of </w:t>
      </w:r>
      <w:proofErr w:type="spellStart"/>
      <w:r w:rsidRPr="0092177C">
        <w:rPr>
          <w:rFonts w:ascii="Times New Roman" w:hAnsi="Times New Roman" w:cs="Times New Roman"/>
          <w:sz w:val="24"/>
          <w:szCs w:val="24"/>
        </w:rPr>
        <w:t>Boswellic</w:t>
      </w:r>
      <w:proofErr w:type="spellEnd"/>
      <w:r w:rsidRPr="0092177C">
        <w:rPr>
          <w:rFonts w:ascii="Times New Roman" w:hAnsi="Times New Roman" w:cs="Times New Roman"/>
          <w:sz w:val="24"/>
          <w:szCs w:val="24"/>
        </w:rPr>
        <w:t xml:space="preserve"> acids from Boswellia serrate resin, </w:t>
      </w:r>
      <w:r w:rsidRPr="00DE0F69">
        <w:rPr>
          <w:rStyle w:val="HTMLCite"/>
          <w:rFonts w:ascii="Times New Roman" w:hAnsi="Times New Roman" w:cs="Times New Roman"/>
          <w:b/>
          <w:color w:val="000000"/>
          <w:sz w:val="24"/>
          <w:szCs w:val="24"/>
        </w:rPr>
        <w:t>Langmuir</w:t>
      </w:r>
      <w:r w:rsidRPr="00DE0F69">
        <w:rPr>
          <w:rFonts w:ascii="Times New Roman" w:hAnsi="Times New Roman" w:cs="Times New Roman"/>
          <w:b/>
          <w:color w:val="000000"/>
          <w:sz w:val="24"/>
          <w:szCs w:val="24"/>
        </w:rPr>
        <w:t>,</w:t>
      </w:r>
      <w:r w:rsidRPr="00DE0F69">
        <w:rPr>
          <w:rFonts w:ascii="Times New Roman" w:hAnsi="Times New Roman" w:cs="Times New Roman"/>
          <w:b/>
          <w:sz w:val="24"/>
          <w:szCs w:val="24"/>
        </w:rPr>
        <w:t xml:space="preserve"> </w:t>
      </w:r>
      <w:r w:rsidRPr="0092177C">
        <w:rPr>
          <w:rFonts w:ascii="Times New Roman" w:hAnsi="Times New Roman" w:cs="Times New Roman"/>
          <w:sz w:val="24"/>
          <w:szCs w:val="24"/>
        </w:rPr>
        <w:t>19 (19), page no.: 8026- 8032.</w:t>
      </w:r>
    </w:p>
    <w:p w14:paraId="00FFCEA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Mishra S.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Recovery of Diosgenin from Dioscorea Rhizomes using aqueous hydrotropic solutions of sodium cumene sulfonate, </w:t>
      </w:r>
      <w:r w:rsidRPr="00DE0F69">
        <w:rPr>
          <w:rFonts w:ascii="Times New Roman" w:hAnsi="Times New Roman" w:cs="Times New Roman"/>
          <w:b/>
          <w:i/>
          <w:sz w:val="24"/>
          <w:szCs w:val="24"/>
        </w:rPr>
        <w:t>Ind. Eng. Chem. Res,</w:t>
      </w:r>
      <w:r w:rsidRPr="0092177C">
        <w:rPr>
          <w:rFonts w:ascii="Times New Roman" w:hAnsi="Times New Roman" w:cs="Times New Roman"/>
          <w:sz w:val="24"/>
          <w:szCs w:val="24"/>
        </w:rPr>
        <w:t xml:space="preserve"> 43, </w:t>
      </w:r>
      <w:r>
        <w:rPr>
          <w:rFonts w:ascii="Times New Roman" w:hAnsi="Times New Roman" w:cs="Times New Roman"/>
          <w:sz w:val="24"/>
          <w:szCs w:val="24"/>
        </w:rPr>
        <w:t xml:space="preserve">page no.: </w:t>
      </w:r>
      <w:r w:rsidRPr="0092177C">
        <w:rPr>
          <w:rFonts w:ascii="Times New Roman" w:hAnsi="Times New Roman" w:cs="Times New Roman"/>
          <w:sz w:val="24"/>
          <w:szCs w:val="24"/>
        </w:rPr>
        <w:t>5339-5346.</w:t>
      </w:r>
    </w:p>
    <w:p w14:paraId="70A84D6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and Dandekar, </w:t>
      </w:r>
      <w:r w:rsidRPr="00DE0F69">
        <w:rPr>
          <w:rFonts w:ascii="Times New Roman" w:hAnsi="Times New Roman" w:cs="Times New Roman"/>
          <w:b/>
          <w:sz w:val="24"/>
          <w:szCs w:val="24"/>
        </w:rPr>
        <w:t>2002,</w:t>
      </w:r>
      <w:r w:rsidRPr="0092177C">
        <w:rPr>
          <w:rFonts w:ascii="Times New Roman" w:hAnsi="Times New Roman" w:cs="Times New Roman"/>
          <w:sz w:val="24"/>
          <w:szCs w:val="24"/>
        </w:rPr>
        <w:t xml:space="preserve"> Microwave assisted extraction of curcuminoids from curcuma longa, </w:t>
      </w:r>
      <w:r w:rsidRPr="00DE0F69">
        <w:rPr>
          <w:rFonts w:ascii="Times New Roman" w:hAnsi="Times New Roman" w:cs="Times New Roman"/>
          <w:b/>
          <w:i/>
          <w:sz w:val="24"/>
          <w:szCs w:val="24"/>
        </w:rPr>
        <w:t>Separation science and technology,</w:t>
      </w:r>
      <w:r>
        <w:rPr>
          <w:rFonts w:ascii="Times New Roman" w:hAnsi="Times New Roman" w:cs="Times New Roman"/>
          <w:sz w:val="24"/>
          <w:szCs w:val="24"/>
        </w:rPr>
        <w:t xml:space="preserve"> 37(</w:t>
      </w:r>
      <w:r w:rsidRPr="0092177C">
        <w:rPr>
          <w:rFonts w:ascii="Times New Roman" w:hAnsi="Times New Roman" w:cs="Times New Roman"/>
          <w:sz w:val="24"/>
          <w:szCs w:val="24"/>
        </w:rPr>
        <w:t>11</w:t>
      </w:r>
      <w:r>
        <w:rPr>
          <w:rFonts w:ascii="Times New Roman" w:hAnsi="Times New Roman" w:cs="Times New Roman"/>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2669-2690.</w:t>
      </w:r>
    </w:p>
    <w:p w14:paraId="03AEA67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Mishra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w:t>
      </w:r>
      <w:r w:rsidRPr="0092177C">
        <w:rPr>
          <w:rFonts w:ascii="Times New Roman" w:hAnsi="Times New Roman" w:cs="Times New Roman"/>
          <w:bCs/>
          <w:color w:val="000000"/>
          <w:sz w:val="24"/>
          <w:szCs w:val="24"/>
        </w:rPr>
        <w:t xml:space="preserve">Recovery of Diosgenin from </w:t>
      </w:r>
      <w:r w:rsidRPr="0092177C">
        <w:rPr>
          <w:rFonts w:ascii="Times New Roman" w:hAnsi="Times New Roman" w:cs="Times New Roman"/>
          <w:bCs/>
          <w:i/>
          <w:iCs/>
          <w:color w:val="000000"/>
          <w:sz w:val="24"/>
          <w:szCs w:val="24"/>
        </w:rPr>
        <w:t>Dioscorea</w:t>
      </w:r>
      <w:r w:rsidRPr="0092177C">
        <w:rPr>
          <w:rFonts w:ascii="Times New Roman" w:hAnsi="Times New Roman" w:cs="Times New Roman"/>
          <w:bCs/>
          <w:color w:val="000000"/>
          <w:sz w:val="24"/>
          <w:szCs w:val="24"/>
        </w:rPr>
        <w:t xml:space="preserve"> Rhizomes Using Aqueous Hydrotropic Solutions of Sodium Cumene Sulfonate, </w:t>
      </w:r>
      <w:r w:rsidRPr="00DE0F69">
        <w:rPr>
          <w:rStyle w:val="HTMLCite"/>
          <w:rFonts w:ascii="Times New Roman" w:hAnsi="Times New Roman" w:cs="Times New Roman"/>
          <w:b/>
          <w:color w:val="000000"/>
          <w:sz w:val="24"/>
          <w:szCs w:val="24"/>
        </w:rPr>
        <w:t>Ind. Eng. Chem. Res.</w:t>
      </w:r>
      <w:r w:rsidRPr="00DE0F69">
        <w:rPr>
          <w:rFonts w:ascii="Times New Roman" w:hAnsi="Times New Roman" w:cs="Times New Roman"/>
          <w:b/>
          <w:color w:val="000000"/>
          <w:sz w:val="24"/>
          <w:szCs w:val="24"/>
        </w:rPr>
        <w:t xml:space="preserve">, </w:t>
      </w:r>
      <w:r w:rsidRPr="0092177C">
        <w:rPr>
          <w:rStyle w:val="citationvolume"/>
          <w:rFonts w:ascii="Times New Roman" w:hAnsi="Times New Roman" w:cs="Times New Roman"/>
          <w:i/>
          <w:iCs/>
          <w:color w:val="000000"/>
          <w:sz w:val="24"/>
          <w:szCs w:val="24"/>
        </w:rPr>
        <w:t>43</w:t>
      </w:r>
      <w:r w:rsidRPr="0092177C">
        <w:rPr>
          <w:rFonts w:ascii="Times New Roman" w:hAnsi="Times New Roman" w:cs="Times New Roman"/>
          <w:color w:val="000000"/>
          <w:sz w:val="24"/>
          <w:szCs w:val="24"/>
        </w:rPr>
        <w:t xml:space="preserve"> (17), </w:t>
      </w:r>
      <w:r>
        <w:rPr>
          <w:rFonts w:ascii="Times New Roman" w:hAnsi="Times New Roman" w:cs="Times New Roman"/>
          <w:color w:val="000000"/>
          <w:sz w:val="24"/>
          <w:szCs w:val="24"/>
        </w:rPr>
        <w:t xml:space="preserve">page no.: </w:t>
      </w:r>
      <w:r w:rsidRPr="0092177C">
        <w:rPr>
          <w:rFonts w:ascii="Times New Roman" w:hAnsi="Times New Roman" w:cs="Times New Roman"/>
          <w:color w:val="000000"/>
          <w:sz w:val="24"/>
          <w:szCs w:val="24"/>
        </w:rPr>
        <w:t>5339–5346.</w:t>
      </w:r>
    </w:p>
    <w:p w14:paraId="5E33EE47" w14:textId="77777777" w:rsidR="000C09FD" w:rsidRPr="0092177C" w:rsidRDefault="00C24B17" w:rsidP="000C09FD">
      <w:pPr>
        <w:pStyle w:val="ListParagraph"/>
        <w:numPr>
          <w:ilvl w:val="0"/>
          <w:numId w:val="1"/>
        </w:numPr>
        <w:jc w:val="both"/>
        <w:rPr>
          <w:rStyle w:val="hlfld-contribauthor"/>
          <w:rFonts w:ascii="Times New Roman" w:hAnsi="Times New Roman" w:cs="Times New Roman"/>
          <w:sz w:val="24"/>
          <w:szCs w:val="24"/>
        </w:rPr>
      </w:pPr>
      <w:hyperlink r:id="rId16" w:history="1">
        <w:r w:rsidR="000C09FD" w:rsidRPr="0092177C">
          <w:rPr>
            <w:rStyle w:val="Hyperlink"/>
            <w:rFonts w:ascii="Times New Roman" w:hAnsi="Times New Roman" w:cs="Times New Roman"/>
            <w:bCs/>
            <w:color w:val="333333"/>
            <w:sz w:val="24"/>
            <w:szCs w:val="24"/>
          </w:rPr>
          <w:t>Sherrard</w:t>
        </w:r>
      </w:hyperlink>
      <w:r w:rsidR="000C09FD" w:rsidRPr="0092177C">
        <w:rPr>
          <w:rStyle w:val="hlfld-contribauthor"/>
          <w:rFonts w:ascii="Times New Roman" w:hAnsi="Times New Roman" w:cs="Times New Roman"/>
          <w:bCs/>
          <w:color w:val="333333"/>
          <w:sz w:val="24"/>
          <w:szCs w:val="24"/>
        </w:rPr>
        <w:t xml:space="preserve"> E. C., and </w:t>
      </w:r>
      <w:hyperlink r:id="rId17" w:history="1">
        <w:r w:rsidR="000C09FD" w:rsidRPr="0092177C">
          <w:rPr>
            <w:rStyle w:val="Hyperlink"/>
            <w:rFonts w:ascii="Times New Roman" w:hAnsi="Times New Roman" w:cs="Times New Roman"/>
            <w:bCs/>
            <w:color w:val="333333"/>
            <w:sz w:val="24"/>
            <w:szCs w:val="24"/>
          </w:rPr>
          <w:t>Harris</w:t>
        </w:r>
      </w:hyperlink>
      <w:r w:rsidR="000C09FD" w:rsidRPr="0092177C">
        <w:rPr>
          <w:rStyle w:val="hlfld-contribauthor"/>
          <w:rFonts w:ascii="Times New Roman" w:hAnsi="Times New Roman" w:cs="Times New Roman"/>
          <w:bCs/>
          <w:color w:val="333333"/>
          <w:sz w:val="24"/>
          <w:szCs w:val="24"/>
        </w:rPr>
        <w:t xml:space="preserve"> E. E., </w:t>
      </w:r>
      <w:r w:rsidR="000C09FD" w:rsidRPr="00DE0F69">
        <w:rPr>
          <w:rStyle w:val="hlfld-contribauthor"/>
          <w:rFonts w:ascii="Times New Roman" w:hAnsi="Times New Roman" w:cs="Times New Roman"/>
          <w:b/>
          <w:bCs/>
          <w:color w:val="333333"/>
          <w:sz w:val="24"/>
          <w:szCs w:val="24"/>
        </w:rPr>
        <w:t>1932,</w:t>
      </w:r>
      <w:r w:rsidR="000C09FD" w:rsidRPr="0092177C">
        <w:rPr>
          <w:rStyle w:val="hlfld-contribauthor"/>
          <w:rFonts w:ascii="Times New Roman" w:hAnsi="Times New Roman" w:cs="Times New Roman"/>
          <w:bCs/>
          <w:color w:val="333333"/>
          <w:sz w:val="24"/>
          <w:szCs w:val="24"/>
        </w:rPr>
        <w:t xml:space="preserve"> </w:t>
      </w:r>
      <w:r w:rsidR="000C09FD" w:rsidRPr="0092177C">
        <w:rPr>
          <w:rFonts w:ascii="Times New Roman" w:hAnsi="Times New Roman" w:cs="Times New Roman"/>
          <w:bCs/>
          <w:color w:val="000000"/>
          <w:sz w:val="24"/>
          <w:szCs w:val="24"/>
        </w:rPr>
        <w:t xml:space="preserve">Factors Influencing Properties of Isolated Wood Lignin, </w:t>
      </w:r>
      <w:r w:rsidR="000C09FD" w:rsidRPr="00DE0F69">
        <w:rPr>
          <w:rStyle w:val="hlfld-contribauthor"/>
          <w:rFonts w:ascii="Times New Roman" w:hAnsi="Times New Roman" w:cs="Times New Roman"/>
          <w:b/>
          <w:bCs/>
          <w:i/>
          <w:color w:val="333333"/>
          <w:sz w:val="24"/>
          <w:szCs w:val="24"/>
        </w:rPr>
        <w:t>Industrial and Engineering Chemistry,</w:t>
      </w:r>
      <w:r w:rsidR="000C09FD" w:rsidRPr="0092177C">
        <w:rPr>
          <w:rStyle w:val="hlfld-contribauthor"/>
          <w:rFonts w:ascii="Times New Roman" w:hAnsi="Times New Roman" w:cs="Times New Roman"/>
          <w:bCs/>
          <w:color w:val="333333"/>
          <w:sz w:val="24"/>
          <w:szCs w:val="24"/>
        </w:rPr>
        <w:t xml:space="preserve"> 24 (1), page no. 103- 106.</w:t>
      </w:r>
    </w:p>
    <w:p w14:paraId="0949009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Peterson C., Walde A., Hixon R., </w:t>
      </w:r>
      <w:r w:rsidRPr="00DE0F69">
        <w:rPr>
          <w:rFonts w:ascii="Times New Roman" w:hAnsi="Times New Roman" w:cs="Times New Roman"/>
          <w:b/>
          <w:sz w:val="24"/>
          <w:szCs w:val="24"/>
        </w:rPr>
        <w:t>1932,</w:t>
      </w:r>
      <w:r w:rsidRPr="0092177C">
        <w:rPr>
          <w:rFonts w:ascii="Times New Roman" w:hAnsi="Times New Roman" w:cs="Times New Roman"/>
          <w:sz w:val="24"/>
          <w:szCs w:val="24"/>
        </w:rPr>
        <w:t xml:space="preserve"> Effect of temperature on sulphuric acid method for lignin, </w:t>
      </w:r>
      <w:r w:rsidRPr="00DE0F69">
        <w:rPr>
          <w:rFonts w:ascii="Times New Roman" w:hAnsi="Times New Roman" w:cs="Times New Roman"/>
          <w:b/>
          <w:i/>
          <w:sz w:val="24"/>
          <w:szCs w:val="24"/>
        </w:rPr>
        <w:t>Industrial Engineering Chemistry Resource,</w:t>
      </w:r>
      <w:r w:rsidRPr="0092177C">
        <w:rPr>
          <w:rFonts w:ascii="Times New Roman" w:hAnsi="Times New Roman" w:cs="Times New Roman"/>
          <w:sz w:val="24"/>
          <w:szCs w:val="24"/>
        </w:rPr>
        <w:t xml:space="preserve"> 41, </w:t>
      </w:r>
      <w:r>
        <w:rPr>
          <w:rFonts w:ascii="Times New Roman" w:hAnsi="Times New Roman" w:cs="Times New Roman"/>
          <w:sz w:val="24"/>
          <w:szCs w:val="24"/>
        </w:rPr>
        <w:t xml:space="preserve">page no.: </w:t>
      </w:r>
      <w:r w:rsidRPr="0092177C">
        <w:rPr>
          <w:rFonts w:ascii="Times New Roman" w:hAnsi="Times New Roman" w:cs="Times New Roman"/>
          <w:sz w:val="24"/>
          <w:szCs w:val="24"/>
        </w:rPr>
        <w:t>2966- 2976.</w:t>
      </w:r>
    </w:p>
    <w:p w14:paraId="50A8A926" w14:textId="77777777" w:rsidR="000C09FD" w:rsidRPr="0092177C" w:rsidRDefault="000C09FD" w:rsidP="000C09FD">
      <w:pPr>
        <w:pStyle w:val="ListParagraph"/>
        <w:numPr>
          <w:ilvl w:val="0"/>
          <w:numId w:val="1"/>
        </w:numPr>
        <w:jc w:val="both"/>
        <w:rPr>
          <w:rStyle w:val="ls19"/>
          <w:rFonts w:ascii="Times New Roman" w:hAnsi="Times New Roman" w:cs="Times New Roman"/>
          <w:sz w:val="24"/>
          <w:szCs w:val="24"/>
        </w:rPr>
      </w:pPr>
      <w:r w:rsidRPr="0092177C">
        <w:rPr>
          <w:rFonts w:ascii="Times New Roman" w:hAnsi="Times New Roman" w:cs="Times New Roman"/>
          <w:sz w:val="24"/>
          <w:szCs w:val="24"/>
        </w:rPr>
        <w:t xml:space="preserve">Korpinen and Fardim, </w:t>
      </w:r>
      <w:r w:rsidRPr="00DE0F69">
        <w:rPr>
          <w:rFonts w:ascii="Times New Roman" w:hAnsi="Times New Roman" w:cs="Times New Roman"/>
          <w:b/>
          <w:sz w:val="24"/>
          <w:szCs w:val="24"/>
        </w:rPr>
        <w:t>2009,</w:t>
      </w:r>
      <w:r w:rsidRPr="0092177C">
        <w:rPr>
          <w:rFonts w:ascii="Times New Roman" w:hAnsi="Times New Roman" w:cs="Times New Roman"/>
          <w:sz w:val="24"/>
          <w:szCs w:val="24"/>
        </w:rPr>
        <w:t xml:space="preserve"> </w:t>
      </w:r>
      <w:r w:rsidRPr="0092177C">
        <w:rPr>
          <w:rFonts w:ascii="Times New Roman" w:hAnsi="Times New Roman" w:cs="Times New Roman"/>
          <w:color w:val="111111"/>
          <w:sz w:val="24"/>
          <w:szCs w:val="24"/>
        </w:rPr>
        <w:t xml:space="preserve">Reinforcement potential of bleached sawdust kraft pulp in different mechanical pulp furnishes, </w:t>
      </w:r>
      <w:r w:rsidRPr="0092177C">
        <w:rPr>
          <w:rFonts w:ascii="Times New Roman" w:hAnsi="Times New Roman" w:cs="Times New Roman"/>
          <w:color w:val="000000"/>
          <w:sz w:val="24"/>
          <w:szCs w:val="24"/>
        </w:rPr>
        <w:t xml:space="preserve">Peer-Reviewed Article, </w:t>
      </w:r>
      <w:proofErr w:type="spellStart"/>
      <w:r w:rsidRPr="00DE0F69">
        <w:rPr>
          <w:rStyle w:val="ff3"/>
          <w:rFonts w:ascii="Times New Roman" w:hAnsi="Times New Roman" w:cs="Times New Roman"/>
          <w:b/>
          <w:color w:val="000000"/>
          <w:sz w:val="24"/>
          <w:szCs w:val="24"/>
        </w:rPr>
        <w:t>B</w:t>
      </w:r>
      <w:r w:rsidRPr="00DE0F69">
        <w:rPr>
          <w:rStyle w:val="fs4"/>
          <w:rFonts w:ascii="Times New Roman" w:hAnsi="Times New Roman" w:cs="Times New Roman"/>
          <w:b/>
          <w:color w:val="000000"/>
          <w:spacing w:val="-1"/>
          <w:sz w:val="24"/>
          <w:szCs w:val="24"/>
        </w:rPr>
        <w:t>io</w:t>
      </w:r>
      <w:r w:rsidRPr="00DE0F69">
        <w:rPr>
          <w:rStyle w:val="ff3"/>
          <w:rFonts w:ascii="Times New Roman" w:hAnsi="Times New Roman" w:cs="Times New Roman"/>
          <w:b/>
          <w:color w:val="000000"/>
          <w:sz w:val="24"/>
          <w:szCs w:val="24"/>
        </w:rPr>
        <w:t>R</w:t>
      </w:r>
      <w:r w:rsidRPr="00DE0F69">
        <w:rPr>
          <w:rStyle w:val="fs4"/>
          <w:rFonts w:ascii="Times New Roman" w:hAnsi="Times New Roman" w:cs="Times New Roman"/>
          <w:b/>
          <w:color w:val="000000"/>
          <w:sz w:val="24"/>
          <w:szCs w:val="24"/>
        </w:rPr>
        <w:t>esources</w:t>
      </w:r>
      <w:proofErr w:type="spellEnd"/>
      <w:r>
        <w:rPr>
          <w:rStyle w:val="ls19"/>
          <w:rFonts w:ascii="Times New Roman" w:hAnsi="Times New Roman" w:cs="Times New Roman"/>
          <w:color w:val="000000"/>
          <w:sz w:val="24"/>
          <w:szCs w:val="24"/>
        </w:rPr>
        <w:t>,</w:t>
      </w:r>
      <w:r w:rsidRPr="0092177C">
        <w:rPr>
          <w:rStyle w:val="ls19"/>
          <w:rFonts w:ascii="Times New Roman" w:hAnsi="Times New Roman" w:cs="Times New Roman"/>
          <w:color w:val="000000"/>
          <w:sz w:val="24"/>
          <w:szCs w:val="24"/>
        </w:rPr>
        <w:t xml:space="preserve"> 4</w:t>
      </w:r>
      <w:r>
        <w:rPr>
          <w:rStyle w:val="ls19"/>
          <w:rFonts w:ascii="Times New Roman" w:hAnsi="Times New Roman" w:cs="Times New Roman"/>
          <w:color w:val="000000"/>
          <w:sz w:val="24"/>
          <w:szCs w:val="24"/>
        </w:rPr>
        <w:t xml:space="preserve"> </w:t>
      </w:r>
      <w:r w:rsidRPr="0092177C">
        <w:rPr>
          <w:rStyle w:val="ls19"/>
          <w:rFonts w:ascii="Times New Roman" w:hAnsi="Times New Roman" w:cs="Times New Roman"/>
          <w:color w:val="000000"/>
          <w:sz w:val="24"/>
          <w:szCs w:val="24"/>
        </w:rPr>
        <w:t xml:space="preserve">(4), </w:t>
      </w:r>
      <w:r>
        <w:rPr>
          <w:rStyle w:val="ls19"/>
          <w:rFonts w:ascii="Times New Roman" w:hAnsi="Times New Roman" w:cs="Times New Roman"/>
          <w:color w:val="000000"/>
          <w:sz w:val="24"/>
          <w:szCs w:val="24"/>
        </w:rPr>
        <w:t xml:space="preserve">page no.: </w:t>
      </w:r>
      <w:r w:rsidRPr="0092177C">
        <w:rPr>
          <w:rStyle w:val="ls19"/>
          <w:rFonts w:ascii="Times New Roman" w:hAnsi="Times New Roman" w:cs="Times New Roman"/>
          <w:color w:val="000000"/>
          <w:sz w:val="24"/>
          <w:szCs w:val="24"/>
        </w:rPr>
        <w:t>1572-1585.</w:t>
      </w:r>
    </w:p>
    <w:p w14:paraId="716E002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Tan S., MacFarlane D., </w:t>
      </w:r>
      <w:proofErr w:type="spellStart"/>
      <w:r w:rsidRPr="0092177C">
        <w:rPr>
          <w:rFonts w:ascii="Times New Roman" w:hAnsi="Times New Roman" w:cs="Times New Roman"/>
          <w:sz w:val="24"/>
          <w:szCs w:val="24"/>
        </w:rPr>
        <w:t>Upfal</w:t>
      </w:r>
      <w:proofErr w:type="spellEnd"/>
      <w:r w:rsidRPr="0092177C">
        <w:rPr>
          <w:rFonts w:ascii="Times New Roman" w:hAnsi="Times New Roman" w:cs="Times New Roman"/>
          <w:sz w:val="24"/>
          <w:szCs w:val="24"/>
        </w:rPr>
        <w:t xml:space="preserve"> J. and Scott J., </w:t>
      </w:r>
      <w:r w:rsidRPr="00DE0F69">
        <w:rPr>
          <w:rFonts w:ascii="Times New Roman" w:hAnsi="Times New Roman" w:cs="Times New Roman"/>
          <w:b/>
          <w:sz w:val="24"/>
          <w:szCs w:val="24"/>
        </w:rPr>
        <w:t>2009,</w:t>
      </w:r>
      <w:r w:rsidRPr="0092177C">
        <w:rPr>
          <w:rFonts w:ascii="Times New Roman" w:hAnsi="Times New Roman" w:cs="Times New Roman"/>
          <w:sz w:val="24"/>
          <w:szCs w:val="24"/>
        </w:rPr>
        <w:t xml:space="preserve"> Extraction of lignin from lignocellulose at atmospheric pressure using </w:t>
      </w:r>
      <w:proofErr w:type="spellStart"/>
      <w:r w:rsidRPr="0092177C">
        <w:rPr>
          <w:rFonts w:ascii="Times New Roman" w:hAnsi="Times New Roman" w:cs="Times New Roman"/>
          <w:sz w:val="24"/>
          <w:szCs w:val="24"/>
        </w:rPr>
        <w:t>alkylbenzenesulfonate</w:t>
      </w:r>
      <w:proofErr w:type="spellEnd"/>
      <w:r w:rsidRPr="0092177C">
        <w:rPr>
          <w:rFonts w:ascii="Times New Roman" w:hAnsi="Times New Roman" w:cs="Times New Roman"/>
          <w:sz w:val="24"/>
          <w:szCs w:val="24"/>
        </w:rPr>
        <w:t xml:space="preserve"> ionic liquid, </w:t>
      </w:r>
      <w:r w:rsidRPr="00DE0F69">
        <w:rPr>
          <w:rFonts w:ascii="Times New Roman" w:hAnsi="Times New Roman" w:cs="Times New Roman"/>
          <w:b/>
          <w:i/>
          <w:sz w:val="24"/>
          <w:szCs w:val="24"/>
        </w:rPr>
        <w:t>Green Chemistry,</w:t>
      </w:r>
      <w:r w:rsidRPr="0092177C">
        <w:rPr>
          <w:rFonts w:ascii="Times New Roman" w:hAnsi="Times New Roman" w:cs="Times New Roman"/>
          <w:sz w:val="24"/>
          <w:szCs w:val="24"/>
        </w:rPr>
        <w:t xml:space="preserve"> 11(3)</w:t>
      </w:r>
      <w:r>
        <w:rPr>
          <w:rFonts w:ascii="Times New Roman" w:hAnsi="Times New Roman" w:cs="Times New Roman"/>
          <w:sz w:val="24"/>
          <w:szCs w:val="24"/>
        </w:rPr>
        <w:t xml:space="preserve"> page no</w:t>
      </w:r>
      <w:r w:rsidRPr="0092177C">
        <w:rPr>
          <w:rFonts w:ascii="Times New Roman" w:hAnsi="Times New Roman" w:cs="Times New Roman"/>
          <w:sz w:val="24"/>
          <w:szCs w:val="24"/>
        </w:rPr>
        <w:t>.</w:t>
      </w:r>
      <w:r>
        <w:rPr>
          <w:rFonts w:ascii="Times New Roman" w:hAnsi="Times New Roman" w:cs="Times New Roman"/>
          <w:sz w:val="24"/>
          <w:szCs w:val="24"/>
        </w:rPr>
        <w:t>: 1-6.</w:t>
      </w:r>
    </w:p>
    <w:p w14:paraId="2408C0D8"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Mai N., Ahn K., Koo Y., </w:t>
      </w:r>
      <w:r w:rsidRPr="00DE0F69">
        <w:rPr>
          <w:rFonts w:ascii="Times New Roman" w:hAnsi="Times New Roman" w:cs="Times New Roman"/>
          <w:b/>
          <w:sz w:val="24"/>
          <w:szCs w:val="24"/>
        </w:rPr>
        <w:t>2014,</w:t>
      </w:r>
      <w:r w:rsidRPr="0092177C">
        <w:rPr>
          <w:rFonts w:ascii="Times New Roman" w:hAnsi="Times New Roman" w:cs="Times New Roman"/>
          <w:sz w:val="24"/>
          <w:szCs w:val="24"/>
        </w:rPr>
        <w:t xml:space="preserve"> Methods for recovery of ionic liquids- A review, Process Biochemistry, </w:t>
      </w:r>
      <w:r w:rsidRPr="00DE0F69">
        <w:rPr>
          <w:rFonts w:ascii="Times New Roman" w:hAnsi="Times New Roman" w:cs="Times New Roman"/>
          <w:b/>
          <w:i/>
          <w:sz w:val="24"/>
          <w:szCs w:val="24"/>
        </w:rPr>
        <w:t>Process Biochemistry,</w:t>
      </w:r>
      <w:r w:rsidRPr="0092177C">
        <w:rPr>
          <w:rFonts w:ascii="Times New Roman" w:hAnsi="Times New Roman" w:cs="Times New Roman"/>
          <w:sz w:val="24"/>
          <w:szCs w:val="24"/>
        </w:rPr>
        <w:t xml:space="preserve"> 49, </w:t>
      </w:r>
      <w:r>
        <w:rPr>
          <w:rFonts w:ascii="Times New Roman" w:hAnsi="Times New Roman" w:cs="Times New Roman"/>
          <w:sz w:val="24"/>
          <w:szCs w:val="24"/>
        </w:rPr>
        <w:t xml:space="preserve">page no.: </w:t>
      </w:r>
      <w:r w:rsidRPr="0092177C">
        <w:rPr>
          <w:rFonts w:ascii="Times New Roman" w:hAnsi="Times New Roman" w:cs="Times New Roman"/>
          <w:sz w:val="24"/>
          <w:szCs w:val="24"/>
        </w:rPr>
        <w:t>872–881.</w:t>
      </w:r>
    </w:p>
    <w:p w14:paraId="7EDAEED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Boeriu C., Bravo C., Gosselink R., Jan D., </w:t>
      </w:r>
      <w:r w:rsidRPr="00DE0F69">
        <w:rPr>
          <w:rFonts w:ascii="Times New Roman" w:hAnsi="Times New Roman" w:cs="Times New Roman"/>
          <w:b/>
          <w:sz w:val="24"/>
          <w:szCs w:val="24"/>
        </w:rPr>
        <w:t>2004,</w:t>
      </w:r>
      <w:r w:rsidRPr="0092177C">
        <w:rPr>
          <w:rFonts w:ascii="Times New Roman" w:hAnsi="Times New Roman" w:cs="Times New Roman"/>
          <w:sz w:val="24"/>
          <w:szCs w:val="24"/>
        </w:rPr>
        <w:t xml:space="preserve"> Characterisation of structure-dependent functional properties of lignin with infrared spectroscopy, </w:t>
      </w:r>
      <w:r w:rsidRPr="00DE0F69">
        <w:rPr>
          <w:rFonts w:ascii="Times New Roman" w:hAnsi="Times New Roman" w:cs="Times New Roman"/>
          <w:b/>
          <w:i/>
          <w:sz w:val="24"/>
          <w:szCs w:val="24"/>
        </w:rPr>
        <w:t>Industrial Crops and Products,</w:t>
      </w:r>
      <w:r w:rsidRPr="0092177C">
        <w:rPr>
          <w:rFonts w:ascii="Times New Roman" w:hAnsi="Times New Roman" w:cs="Times New Roman"/>
          <w:sz w:val="24"/>
          <w:szCs w:val="24"/>
        </w:rPr>
        <w:t xml:space="preserve"> 20, page no.: 205–218</w:t>
      </w:r>
    </w:p>
    <w:p w14:paraId="300A90AB"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Faix O. and Bottcher. H., </w:t>
      </w:r>
      <w:r w:rsidRPr="000738E0">
        <w:rPr>
          <w:rFonts w:ascii="Times New Roman" w:hAnsi="Times New Roman" w:cs="Times New Roman"/>
          <w:b/>
          <w:sz w:val="24"/>
          <w:szCs w:val="24"/>
        </w:rPr>
        <w:t>1992,</w:t>
      </w:r>
      <w:r w:rsidRPr="0092177C">
        <w:rPr>
          <w:rFonts w:ascii="Times New Roman" w:hAnsi="Times New Roman" w:cs="Times New Roman"/>
          <w:sz w:val="24"/>
          <w:szCs w:val="24"/>
        </w:rPr>
        <w:t xml:space="preserve"> The influence of particle size and concentration in transmission and diffuse reflectance spectroscopy of wood, </w:t>
      </w:r>
      <w:proofErr w:type="spellStart"/>
      <w:r w:rsidRPr="000738E0">
        <w:rPr>
          <w:rFonts w:ascii="Times New Roman" w:hAnsi="Times New Roman" w:cs="Times New Roman"/>
          <w:b/>
          <w:i/>
          <w:sz w:val="24"/>
          <w:szCs w:val="24"/>
        </w:rPr>
        <w:t>Holz</w:t>
      </w:r>
      <w:proofErr w:type="spellEnd"/>
      <w:r w:rsidRPr="000738E0">
        <w:rPr>
          <w:rFonts w:ascii="Times New Roman" w:hAnsi="Times New Roman" w:cs="Times New Roman"/>
          <w:b/>
          <w:i/>
          <w:sz w:val="24"/>
          <w:szCs w:val="24"/>
        </w:rPr>
        <w:t xml:space="preserve"> </w:t>
      </w:r>
      <w:proofErr w:type="spellStart"/>
      <w:r w:rsidRPr="000738E0">
        <w:rPr>
          <w:rFonts w:ascii="Times New Roman" w:hAnsi="Times New Roman" w:cs="Times New Roman"/>
          <w:b/>
          <w:i/>
          <w:sz w:val="24"/>
          <w:szCs w:val="24"/>
        </w:rPr>
        <w:t>als</w:t>
      </w:r>
      <w:proofErr w:type="spellEnd"/>
      <w:r w:rsidRPr="000738E0">
        <w:rPr>
          <w:rFonts w:ascii="Times New Roman" w:hAnsi="Times New Roman" w:cs="Times New Roman"/>
          <w:b/>
          <w:i/>
          <w:sz w:val="24"/>
          <w:szCs w:val="24"/>
        </w:rPr>
        <w:t xml:space="preserve"> </w:t>
      </w:r>
      <w:proofErr w:type="spellStart"/>
      <w:r w:rsidRPr="000738E0">
        <w:rPr>
          <w:rFonts w:ascii="Times New Roman" w:hAnsi="Times New Roman" w:cs="Times New Roman"/>
          <w:b/>
          <w:i/>
          <w:sz w:val="24"/>
          <w:szCs w:val="24"/>
        </w:rPr>
        <w:t>Roh</w:t>
      </w:r>
      <w:proofErr w:type="spellEnd"/>
      <w:r w:rsidRPr="000738E0">
        <w:rPr>
          <w:rFonts w:ascii="Times New Roman" w:hAnsi="Times New Roman" w:cs="Times New Roman"/>
          <w:b/>
          <w:i/>
          <w:sz w:val="24"/>
          <w:szCs w:val="24"/>
        </w:rPr>
        <w:t xml:space="preserve">- und </w:t>
      </w:r>
      <w:proofErr w:type="spellStart"/>
      <w:r w:rsidRPr="000738E0">
        <w:rPr>
          <w:rFonts w:ascii="Times New Roman" w:hAnsi="Times New Roman" w:cs="Times New Roman"/>
          <w:b/>
          <w:i/>
          <w:sz w:val="24"/>
          <w:szCs w:val="24"/>
        </w:rPr>
        <w:t>Werkstoff</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50</w:t>
      </w:r>
      <w:r>
        <w:rPr>
          <w:rFonts w:ascii="Times New Roman" w:hAnsi="Times New Roman" w:cs="Times New Roman"/>
          <w:sz w:val="24"/>
          <w:szCs w:val="24"/>
        </w:rPr>
        <w:t>, page no.:</w:t>
      </w:r>
      <w:r w:rsidRPr="0092177C">
        <w:rPr>
          <w:rFonts w:ascii="Times New Roman" w:hAnsi="Times New Roman" w:cs="Times New Roman"/>
          <w:sz w:val="24"/>
          <w:szCs w:val="24"/>
        </w:rPr>
        <w:t xml:space="preserve"> 221- 226</w:t>
      </w:r>
    </w:p>
    <w:p w14:paraId="205CB7A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Javor T., Buchberger W., and </w:t>
      </w:r>
      <w:proofErr w:type="spellStart"/>
      <w:r w:rsidRPr="0092177C">
        <w:rPr>
          <w:rFonts w:ascii="Times New Roman" w:hAnsi="Times New Roman" w:cs="Times New Roman"/>
          <w:sz w:val="24"/>
          <w:szCs w:val="24"/>
        </w:rPr>
        <w:t>Tanzcos</w:t>
      </w:r>
      <w:proofErr w:type="spellEnd"/>
      <w:r w:rsidRPr="0092177C">
        <w:rPr>
          <w:rFonts w:ascii="Times New Roman" w:hAnsi="Times New Roman" w:cs="Times New Roman"/>
          <w:sz w:val="24"/>
          <w:szCs w:val="24"/>
        </w:rPr>
        <w:t xml:space="preserve"> I., </w:t>
      </w:r>
      <w:r w:rsidRPr="000738E0">
        <w:rPr>
          <w:rFonts w:ascii="Times New Roman" w:hAnsi="Times New Roman" w:cs="Times New Roman"/>
          <w:b/>
          <w:sz w:val="24"/>
          <w:szCs w:val="24"/>
        </w:rPr>
        <w:t>2000,</w:t>
      </w:r>
      <w:r w:rsidRPr="0092177C">
        <w:rPr>
          <w:rFonts w:ascii="Times New Roman" w:hAnsi="Times New Roman" w:cs="Times New Roman"/>
          <w:sz w:val="24"/>
          <w:szCs w:val="24"/>
        </w:rPr>
        <w:t xml:space="preserve"> Determination of Low-Molecular-Mass Phenolic and Non-Phenolic Lignin Degradation Compounds in Wood Digestion Solutions by Capillary Electrophoresis, </w:t>
      </w:r>
      <w:proofErr w:type="spellStart"/>
      <w:r w:rsidRPr="000738E0">
        <w:rPr>
          <w:rFonts w:ascii="Times New Roman" w:hAnsi="Times New Roman" w:cs="Times New Roman"/>
          <w:b/>
          <w:sz w:val="24"/>
          <w:szCs w:val="24"/>
        </w:rPr>
        <w:t>Mikrochim</w:t>
      </w:r>
      <w:proofErr w:type="spellEnd"/>
      <w:r w:rsidRPr="000738E0">
        <w:rPr>
          <w:rFonts w:ascii="Times New Roman" w:hAnsi="Times New Roman" w:cs="Times New Roman"/>
          <w:b/>
          <w:sz w:val="24"/>
          <w:szCs w:val="24"/>
        </w:rPr>
        <w:t>. Acta</w:t>
      </w:r>
      <w:r>
        <w:rPr>
          <w:rFonts w:ascii="Times New Roman" w:hAnsi="Times New Roman" w:cs="Times New Roman"/>
          <w:sz w:val="24"/>
          <w:szCs w:val="24"/>
        </w:rPr>
        <w:t>,</w:t>
      </w:r>
      <w:r w:rsidRPr="0092177C">
        <w:rPr>
          <w:rFonts w:ascii="Times New Roman" w:hAnsi="Times New Roman" w:cs="Times New Roman"/>
          <w:sz w:val="24"/>
          <w:szCs w:val="24"/>
        </w:rPr>
        <w:t xml:space="preserve"> 135, </w:t>
      </w:r>
      <w:r>
        <w:rPr>
          <w:rFonts w:ascii="Times New Roman" w:hAnsi="Times New Roman" w:cs="Times New Roman"/>
          <w:sz w:val="24"/>
          <w:szCs w:val="24"/>
        </w:rPr>
        <w:t xml:space="preserve">page no.: </w:t>
      </w:r>
      <w:r w:rsidRPr="0092177C">
        <w:rPr>
          <w:rFonts w:ascii="Times New Roman" w:hAnsi="Times New Roman" w:cs="Times New Roman"/>
          <w:sz w:val="24"/>
          <w:szCs w:val="24"/>
        </w:rPr>
        <w:t>45- 53.</w:t>
      </w:r>
    </w:p>
    <w:p w14:paraId="1FFF539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Luo Q., Peng H., Zhou M., Lin D., Ruan R., Wan Y., Zhang J. and Liu Y., </w:t>
      </w:r>
      <w:r w:rsidRPr="000738E0">
        <w:rPr>
          <w:rFonts w:ascii="Times New Roman" w:hAnsi="Times New Roman" w:cs="Times New Roman"/>
          <w:b/>
          <w:sz w:val="24"/>
          <w:szCs w:val="24"/>
        </w:rPr>
        <w:t>2011,</w:t>
      </w:r>
      <w:r w:rsidRPr="0092177C">
        <w:rPr>
          <w:rFonts w:ascii="Times New Roman" w:hAnsi="Times New Roman" w:cs="Times New Roman"/>
          <w:sz w:val="24"/>
          <w:szCs w:val="24"/>
        </w:rPr>
        <w:t xml:space="preserve"> Alkali extraction and physicochemical characterization of hemicelluloses from young bamboo (Phyllostachys </w:t>
      </w:r>
      <w:proofErr w:type="spellStart"/>
      <w:r w:rsidRPr="0092177C">
        <w:rPr>
          <w:rFonts w:ascii="Times New Roman" w:hAnsi="Times New Roman" w:cs="Times New Roman"/>
          <w:sz w:val="24"/>
          <w:szCs w:val="24"/>
        </w:rPr>
        <w:t>Pubescens</w:t>
      </w:r>
      <w:proofErr w:type="spellEnd"/>
      <w:r w:rsidRPr="0092177C">
        <w:rPr>
          <w:rFonts w:ascii="Times New Roman" w:hAnsi="Times New Roman" w:cs="Times New Roman"/>
          <w:sz w:val="24"/>
          <w:szCs w:val="24"/>
        </w:rPr>
        <w:t xml:space="preserve"> Mazel), 2012, </w:t>
      </w:r>
      <w:proofErr w:type="spellStart"/>
      <w:r w:rsidRPr="000738E0">
        <w:rPr>
          <w:rFonts w:ascii="Times New Roman" w:hAnsi="Times New Roman" w:cs="Times New Roman"/>
          <w:b/>
          <w:i/>
          <w:sz w:val="24"/>
          <w:szCs w:val="24"/>
        </w:rPr>
        <w:t>BioResources</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7</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(4), </w:t>
      </w:r>
      <w:r>
        <w:rPr>
          <w:rFonts w:ascii="Times New Roman" w:hAnsi="Times New Roman" w:cs="Times New Roman"/>
          <w:sz w:val="24"/>
          <w:szCs w:val="24"/>
        </w:rPr>
        <w:t xml:space="preserve">page no.: </w:t>
      </w:r>
      <w:r w:rsidRPr="0092177C">
        <w:rPr>
          <w:rFonts w:ascii="Times New Roman" w:hAnsi="Times New Roman" w:cs="Times New Roman"/>
          <w:sz w:val="24"/>
          <w:szCs w:val="24"/>
        </w:rPr>
        <w:t>5817- 5828.</w:t>
      </w:r>
    </w:p>
    <w:p w14:paraId="2136CFB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Lisperguer</w:t>
      </w:r>
      <w:proofErr w:type="spellEnd"/>
      <w:r w:rsidRPr="0092177C">
        <w:rPr>
          <w:rFonts w:ascii="Times New Roman" w:hAnsi="Times New Roman" w:cs="Times New Roman"/>
          <w:sz w:val="24"/>
          <w:szCs w:val="24"/>
        </w:rPr>
        <w:t xml:space="preserve"> J., Perez P., Urizar S.,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Structure and thermal properties of </w:t>
      </w:r>
      <w:proofErr w:type="spellStart"/>
      <w:r w:rsidRPr="0092177C">
        <w:rPr>
          <w:rFonts w:ascii="Times New Roman" w:hAnsi="Times New Roman" w:cs="Times New Roman"/>
          <w:sz w:val="24"/>
          <w:szCs w:val="24"/>
        </w:rPr>
        <w:t>lignins</w:t>
      </w:r>
      <w:proofErr w:type="spellEnd"/>
      <w:r w:rsidRPr="0092177C">
        <w:rPr>
          <w:rFonts w:ascii="Times New Roman" w:hAnsi="Times New Roman" w:cs="Times New Roman"/>
          <w:sz w:val="24"/>
          <w:szCs w:val="24"/>
        </w:rPr>
        <w:t xml:space="preserve">: characterization by infrared spectroscopy and differential scanning calorimetry, </w:t>
      </w:r>
      <w:r w:rsidRPr="000738E0">
        <w:rPr>
          <w:rFonts w:ascii="Times New Roman" w:hAnsi="Times New Roman" w:cs="Times New Roman"/>
          <w:b/>
          <w:i/>
          <w:sz w:val="24"/>
          <w:szCs w:val="24"/>
        </w:rPr>
        <w:t xml:space="preserve">J. Chil. Chem. Soc., </w:t>
      </w:r>
      <w:r w:rsidRPr="0092177C">
        <w:rPr>
          <w:rFonts w:ascii="Times New Roman" w:hAnsi="Times New Roman" w:cs="Times New Roman"/>
          <w:sz w:val="24"/>
          <w:szCs w:val="24"/>
        </w:rPr>
        <w:t xml:space="preserve">54, </w:t>
      </w:r>
      <w:r>
        <w:rPr>
          <w:rFonts w:ascii="Times New Roman" w:hAnsi="Times New Roman" w:cs="Times New Roman"/>
          <w:sz w:val="24"/>
          <w:szCs w:val="24"/>
        </w:rPr>
        <w:t xml:space="preserve">page no.: </w:t>
      </w:r>
      <w:r w:rsidRPr="0092177C">
        <w:rPr>
          <w:rFonts w:ascii="Times New Roman" w:hAnsi="Times New Roman" w:cs="Times New Roman"/>
          <w:sz w:val="24"/>
          <w:szCs w:val="24"/>
        </w:rPr>
        <w:t>4.</w:t>
      </w:r>
    </w:p>
    <w:p w14:paraId="4ECAEBEE"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Vallejos M., Felissia F., Curvelo A., Zambon M., Ramos L., Area M., </w:t>
      </w:r>
      <w:r w:rsidRPr="000738E0">
        <w:rPr>
          <w:rFonts w:ascii="Times New Roman" w:hAnsi="Times New Roman" w:cs="Times New Roman"/>
          <w:b/>
          <w:sz w:val="24"/>
          <w:szCs w:val="24"/>
        </w:rPr>
        <w:t>2011,</w:t>
      </w:r>
      <w:r w:rsidRPr="0092177C">
        <w:rPr>
          <w:rFonts w:ascii="Times New Roman" w:hAnsi="Times New Roman" w:cs="Times New Roman"/>
          <w:sz w:val="24"/>
          <w:szCs w:val="24"/>
        </w:rPr>
        <w:t xml:space="preserve"> Chemical and physic-chemical characterization of </w:t>
      </w:r>
      <w:proofErr w:type="spellStart"/>
      <w:r w:rsidRPr="0092177C">
        <w:rPr>
          <w:rFonts w:ascii="Times New Roman" w:hAnsi="Times New Roman" w:cs="Times New Roman"/>
          <w:sz w:val="24"/>
          <w:szCs w:val="24"/>
        </w:rPr>
        <w:t>lignins</w:t>
      </w:r>
      <w:proofErr w:type="spellEnd"/>
      <w:r w:rsidRPr="0092177C">
        <w:rPr>
          <w:rFonts w:ascii="Times New Roman" w:hAnsi="Times New Roman" w:cs="Times New Roman"/>
          <w:sz w:val="24"/>
          <w:szCs w:val="24"/>
        </w:rPr>
        <w:t xml:space="preserve"> obtained from ethanol-water fractionation of bagasse, </w:t>
      </w:r>
      <w:proofErr w:type="spellStart"/>
      <w:r w:rsidRPr="000738E0">
        <w:rPr>
          <w:rFonts w:ascii="Times New Roman" w:hAnsi="Times New Roman" w:cs="Times New Roman"/>
          <w:b/>
          <w:i/>
          <w:sz w:val="24"/>
          <w:szCs w:val="24"/>
        </w:rPr>
        <w:t>BioResources</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92177C">
        <w:rPr>
          <w:rFonts w:ascii="Times New Roman" w:hAnsi="Times New Roman" w:cs="Times New Roman"/>
          <w:sz w:val="24"/>
          <w:szCs w:val="24"/>
        </w:rPr>
        <w:t>(2), 1158-1171.</w:t>
      </w:r>
    </w:p>
    <w:p w14:paraId="59C9E47F"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NI Y. and HU Q., </w:t>
      </w:r>
      <w:r w:rsidRPr="000738E0">
        <w:rPr>
          <w:rFonts w:ascii="Times New Roman" w:hAnsi="Times New Roman" w:cs="Times New Roman"/>
          <w:b/>
          <w:sz w:val="24"/>
          <w:szCs w:val="24"/>
        </w:rPr>
        <w:t>1995,</w:t>
      </w:r>
      <w:r w:rsidRPr="0092177C">
        <w:rPr>
          <w:rFonts w:ascii="Times New Roman" w:hAnsi="Times New Roman" w:cs="Times New Roman"/>
          <w:sz w:val="24"/>
          <w:szCs w:val="24"/>
        </w:rPr>
        <w:t xml:space="preserve"> Lignin solubility in ethanol water mixture, </w:t>
      </w:r>
      <w:proofErr w:type="spellStart"/>
      <w:r w:rsidRPr="000738E0">
        <w:rPr>
          <w:rFonts w:ascii="Times New Roman" w:hAnsi="Times New Roman" w:cs="Times New Roman"/>
          <w:b/>
          <w:i/>
          <w:sz w:val="24"/>
          <w:szCs w:val="24"/>
        </w:rPr>
        <w:t>AlCell</w:t>
      </w:r>
      <w:proofErr w:type="spellEnd"/>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1441- 1446.</w:t>
      </w:r>
    </w:p>
    <w:p w14:paraId="314FD09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Saariaho</w:t>
      </w:r>
      <w:proofErr w:type="spellEnd"/>
      <w:r w:rsidRPr="0092177C">
        <w:rPr>
          <w:rFonts w:ascii="Times New Roman" w:hAnsi="Times New Roman" w:cs="Times New Roman"/>
          <w:sz w:val="24"/>
          <w:szCs w:val="24"/>
        </w:rPr>
        <w:t xml:space="preserve"> A., </w:t>
      </w:r>
      <w:proofErr w:type="spellStart"/>
      <w:r w:rsidRPr="0092177C">
        <w:rPr>
          <w:rFonts w:ascii="Times New Roman" w:hAnsi="Times New Roman" w:cs="Times New Roman"/>
          <w:sz w:val="24"/>
          <w:szCs w:val="24"/>
        </w:rPr>
        <w:t>Hortling</w:t>
      </w:r>
      <w:proofErr w:type="spellEnd"/>
      <w:r w:rsidRPr="0092177C">
        <w:rPr>
          <w:rFonts w:ascii="Times New Roman" w:hAnsi="Times New Roman" w:cs="Times New Roman"/>
          <w:sz w:val="24"/>
          <w:szCs w:val="24"/>
        </w:rPr>
        <w:t xml:space="preserve"> B., Jääskeläinen A., Tamminen T. and Vuorinen T., </w:t>
      </w:r>
      <w:r w:rsidRPr="000738E0">
        <w:rPr>
          <w:rFonts w:ascii="Times New Roman" w:hAnsi="Times New Roman" w:cs="Times New Roman"/>
          <w:b/>
          <w:sz w:val="24"/>
          <w:szCs w:val="24"/>
        </w:rPr>
        <w:t>2003,</w:t>
      </w:r>
      <w:r w:rsidRPr="0092177C">
        <w:rPr>
          <w:rFonts w:ascii="Times New Roman" w:hAnsi="Times New Roman" w:cs="Times New Roman"/>
          <w:sz w:val="24"/>
          <w:szCs w:val="24"/>
        </w:rPr>
        <w:t xml:space="preserve"> Simultaneous Quantification of Residual Lignin and </w:t>
      </w:r>
      <w:proofErr w:type="spellStart"/>
      <w:r w:rsidRPr="0092177C">
        <w:rPr>
          <w:rFonts w:ascii="Times New Roman" w:hAnsi="Times New Roman" w:cs="Times New Roman"/>
          <w:sz w:val="24"/>
          <w:szCs w:val="24"/>
        </w:rPr>
        <w:t>Hexenuronic</w:t>
      </w:r>
      <w:proofErr w:type="spellEnd"/>
      <w:r w:rsidRPr="0092177C">
        <w:rPr>
          <w:rFonts w:ascii="Times New Roman" w:hAnsi="Times New Roman" w:cs="Times New Roman"/>
          <w:sz w:val="24"/>
          <w:szCs w:val="24"/>
        </w:rPr>
        <w:t xml:space="preserve"> Acid from Chemical Pulps with UV Resonance Raman Spectroscopy and Multivariate Calibration, </w:t>
      </w:r>
      <w:r w:rsidRPr="000738E0">
        <w:rPr>
          <w:rFonts w:ascii="Times New Roman" w:hAnsi="Times New Roman" w:cs="Times New Roman"/>
          <w:b/>
          <w:i/>
          <w:sz w:val="24"/>
          <w:szCs w:val="24"/>
        </w:rPr>
        <w:t>Journal of Pulp and paper Science</w:t>
      </w:r>
      <w:r>
        <w:rPr>
          <w:rFonts w:ascii="Times New Roman" w:hAnsi="Times New Roman" w:cs="Times New Roman"/>
          <w:b/>
          <w:i/>
          <w:sz w:val="24"/>
          <w:szCs w:val="24"/>
        </w:rPr>
        <w:t>,</w:t>
      </w:r>
      <w:r w:rsidRPr="0092177C">
        <w:rPr>
          <w:rFonts w:ascii="Times New Roman" w:hAnsi="Times New Roman" w:cs="Times New Roman"/>
          <w:sz w:val="24"/>
          <w:szCs w:val="24"/>
        </w:rPr>
        <w:t xml:space="preserve"> 29: 11</w:t>
      </w:r>
    </w:p>
    <w:p w14:paraId="5E017B94"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Kumar S., Negi Y., </w:t>
      </w:r>
      <w:proofErr w:type="spellStart"/>
      <w:r w:rsidRPr="0092177C">
        <w:rPr>
          <w:rFonts w:ascii="Times New Roman" w:hAnsi="Times New Roman" w:cs="Times New Roman"/>
          <w:sz w:val="24"/>
          <w:szCs w:val="24"/>
        </w:rPr>
        <w:t>Upadhaya</w:t>
      </w:r>
      <w:proofErr w:type="spellEnd"/>
      <w:r w:rsidRPr="0092177C">
        <w:rPr>
          <w:rFonts w:ascii="Times New Roman" w:hAnsi="Times New Roman" w:cs="Times New Roman"/>
          <w:sz w:val="24"/>
          <w:szCs w:val="24"/>
        </w:rPr>
        <w:t xml:space="preserve"> J., </w:t>
      </w:r>
      <w:r w:rsidRPr="000738E0">
        <w:rPr>
          <w:rFonts w:ascii="Times New Roman" w:hAnsi="Times New Roman" w:cs="Times New Roman"/>
          <w:b/>
          <w:sz w:val="24"/>
          <w:szCs w:val="24"/>
        </w:rPr>
        <w:t>2010,</w:t>
      </w:r>
      <w:r w:rsidRPr="0092177C">
        <w:rPr>
          <w:rFonts w:ascii="Times New Roman" w:hAnsi="Times New Roman" w:cs="Times New Roman"/>
          <w:sz w:val="24"/>
          <w:szCs w:val="24"/>
        </w:rPr>
        <w:t xml:space="preserve"> Studies on characterization of corn cob based nano particles, </w:t>
      </w:r>
      <w:r w:rsidRPr="000738E0">
        <w:rPr>
          <w:rFonts w:ascii="Times New Roman" w:hAnsi="Times New Roman" w:cs="Times New Roman"/>
          <w:b/>
          <w:i/>
          <w:sz w:val="24"/>
          <w:szCs w:val="24"/>
        </w:rPr>
        <w:t>Adv. Matter Letter,</w:t>
      </w:r>
      <w:r w:rsidRPr="0092177C">
        <w:rPr>
          <w:rFonts w:ascii="Times New Roman" w:hAnsi="Times New Roman" w:cs="Times New Roman"/>
          <w:sz w:val="24"/>
          <w:szCs w:val="24"/>
        </w:rPr>
        <w:t xml:space="preserve"> 1, </w:t>
      </w:r>
      <w:r>
        <w:rPr>
          <w:rFonts w:ascii="Times New Roman" w:hAnsi="Times New Roman" w:cs="Times New Roman"/>
          <w:sz w:val="24"/>
          <w:szCs w:val="24"/>
        </w:rPr>
        <w:t xml:space="preserve">page no.: </w:t>
      </w:r>
      <w:r w:rsidRPr="0092177C">
        <w:rPr>
          <w:rFonts w:ascii="Times New Roman" w:hAnsi="Times New Roman" w:cs="Times New Roman"/>
          <w:sz w:val="24"/>
          <w:szCs w:val="24"/>
        </w:rPr>
        <w:t>246- 253.</w:t>
      </w:r>
    </w:p>
    <w:p w14:paraId="79EED758"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Singh R., Singh S., </w:t>
      </w:r>
      <w:proofErr w:type="spellStart"/>
      <w:r w:rsidRPr="0092177C">
        <w:rPr>
          <w:rFonts w:ascii="Times New Roman" w:hAnsi="Times New Roman" w:cs="Times New Roman"/>
          <w:sz w:val="24"/>
          <w:szCs w:val="24"/>
        </w:rPr>
        <w:t>Trimukhe</w:t>
      </w:r>
      <w:proofErr w:type="spellEnd"/>
      <w:r w:rsidRPr="0092177C">
        <w:rPr>
          <w:rFonts w:ascii="Times New Roman" w:hAnsi="Times New Roman" w:cs="Times New Roman"/>
          <w:sz w:val="24"/>
          <w:szCs w:val="24"/>
        </w:rPr>
        <w:t xml:space="preserve"> K., </w:t>
      </w:r>
      <w:proofErr w:type="spellStart"/>
      <w:r w:rsidRPr="0092177C">
        <w:rPr>
          <w:rFonts w:ascii="Times New Roman" w:hAnsi="Times New Roman" w:cs="Times New Roman"/>
          <w:sz w:val="24"/>
          <w:szCs w:val="24"/>
        </w:rPr>
        <w:t>Pandare</w:t>
      </w:r>
      <w:proofErr w:type="spellEnd"/>
      <w:r w:rsidRPr="0092177C">
        <w:rPr>
          <w:rFonts w:ascii="Times New Roman" w:hAnsi="Times New Roman" w:cs="Times New Roman"/>
          <w:sz w:val="24"/>
          <w:szCs w:val="24"/>
        </w:rPr>
        <w:t xml:space="preserve"> K., </w:t>
      </w:r>
      <w:proofErr w:type="spellStart"/>
      <w:r w:rsidRPr="0092177C">
        <w:rPr>
          <w:rFonts w:ascii="Times New Roman" w:hAnsi="Times New Roman" w:cs="Times New Roman"/>
          <w:sz w:val="24"/>
          <w:szCs w:val="24"/>
        </w:rPr>
        <w:t>Bastawade</w:t>
      </w:r>
      <w:proofErr w:type="spellEnd"/>
      <w:r w:rsidRPr="0092177C">
        <w:rPr>
          <w:rFonts w:ascii="Times New Roman" w:hAnsi="Times New Roman" w:cs="Times New Roman"/>
          <w:sz w:val="24"/>
          <w:szCs w:val="24"/>
        </w:rPr>
        <w:t xml:space="preserve"> K., Gokhale K., Verma A., </w:t>
      </w:r>
      <w:r w:rsidRPr="000738E0">
        <w:rPr>
          <w:rFonts w:ascii="Times New Roman" w:hAnsi="Times New Roman" w:cs="Times New Roman"/>
          <w:b/>
          <w:sz w:val="24"/>
          <w:szCs w:val="24"/>
        </w:rPr>
        <w:t>2005,</w:t>
      </w:r>
      <w:r w:rsidRPr="0092177C">
        <w:rPr>
          <w:rFonts w:ascii="Times New Roman" w:hAnsi="Times New Roman" w:cs="Times New Roman"/>
          <w:sz w:val="24"/>
          <w:szCs w:val="24"/>
        </w:rPr>
        <w:t xml:space="preserve"> Lignin carbohydrate complexes from sugarcane </w:t>
      </w:r>
      <w:proofErr w:type="spellStart"/>
      <w:r w:rsidRPr="0092177C">
        <w:rPr>
          <w:rFonts w:ascii="Times New Roman" w:hAnsi="Times New Roman" w:cs="Times New Roman"/>
          <w:sz w:val="24"/>
          <w:szCs w:val="24"/>
        </w:rPr>
        <w:t>baggase</w:t>
      </w:r>
      <w:proofErr w:type="spellEnd"/>
      <w:r w:rsidRPr="0092177C">
        <w:rPr>
          <w:rFonts w:ascii="Times New Roman" w:hAnsi="Times New Roman" w:cs="Times New Roman"/>
          <w:sz w:val="24"/>
          <w:szCs w:val="24"/>
        </w:rPr>
        <w:t xml:space="preserve">:, preparation, purification and characterization, </w:t>
      </w:r>
      <w:r w:rsidRPr="000738E0">
        <w:rPr>
          <w:rFonts w:ascii="Times New Roman" w:hAnsi="Times New Roman" w:cs="Times New Roman"/>
          <w:b/>
          <w:i/>
          <w:sz w:val="24"/>
          <w:szCs w:val="24"/>
        </w:rPr>
        <w:t>Carbohydrate polymers,</w:t>
      </w:r>
      <w:r w:rsidRPr="0092177C">
        <w:rPr>
          <w:rFonts w:ascii="Times New Roman" w:hAnsi="Times New Roman" w:cs="Times New Roman"/>
          <w:sz w:val="24"/>
          <w:szCs w:val="24"/>
        </w:rPr>
        <w:t xml:space="preserve"> 62, </w:t>
      </w:r>
      <w:r>
        <w:rPr>
          <w:rFonts w:ascii="Times New Roman" w:hAnsi="Times New Roman" w:cs="Times New Roman"/>
          <w:sz w:val="24"/>
          <w:szCs w:val="24"/>
        </w:rPr>
        <w:t xml:space="preserve">page no.: </w:t>
      </w:r>
      <w:r w:rsidRPr="0092177C">
        <w:rPr>
          <w:rFonts w:ascii="Times New Roman" w:hAnsi="Times New Roman" w:cs="Times New Roman"/>
          <w:sz w:val="24"/>
          <w:szCs w:val="24"/>
        </w:rPr>
        <w:t>57-66.</w:t>
      </w:r>
    </w:p>
    <w:p w14:paraId="5AC85177"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Sarkanen</w:t>
      </w:r>
      <w:proofErr w:type="spellEnd"/>
      <w:r w:rsidRPr="0092177C">
        <w:rPr>
          <w:rFonts w:ascii="Times New Roman" w:hAnsi="Times New Roman" w:cs="Times New Roman"/>
          <w:sz w:val="24"/>
          <w:szCs w:val="24"/>
        </w:rPr>
        <w:t xml:space="preserve"> K., Ludwig C., </w:t>
      </w:r>
      <w:r w:rsidRPr="000738E0">
        <w:rPr>
          <w:rFonts w:ascii="Times New Roman" w:hAnsi="Times New Roman" w:cs="Times New Roman"/>
          <w:b/>
          <w:sz w:val="24"/>
          <w:szCs w:val="24"/>
        </w:rPr>
        <w:t>1971,</w:t>
      </w:r>
      <w:r w:rsidRPr="0092177C">
        <w:rPr>
          <w:rFonts w:ascii="Times New Roman" w:hAnsi="Times New Roman" w:cs="Times New Roman"/>
          <w:sz w:val="24"/>
          <w:szCs w:val="24"/>
        </w:rPr>
        <w:t xml:space="preserve"> Lignin, </w:t>
      </w:r>
      <w:proofErr w:type="spellStart"/>
      <w:r w:rsidRPr="0092177C">
        <w:rPr>
          <w:rFonts w:ascii="Times New Roman" w:hAnsi="Times New Roman" w:cs="Times New Roman"/>
          <w:sz w:val="24"/>
          <w:szCs w:val="24"/>
        </w:rPr>
        <w:t>Occurances</w:t>
      </w:r>
      <w:proofErr w:type="spellEnd"/>
      <w:r w:rsidRPr="0092177C">
        <w:rPr>
          <w:rFonts w:ascii="Times New Roman" w:hAnsi="Times New Roman" w:cs="Times New Roman"/>
          <w:sz w:val="24"/>
          <w:szCs w:val="24"/>
        </w:rPr>
        <w:t xml:space="preserve">, Formation, </w:t>
      </w:r>
      <w:r w:rsidRPr="000738E0">
        <w:rPr>
          <w:rFonts w:ascii="Times New Roman" w:hAnsi="Times New Roman" w:cs="Times New Roman"/>
          <w:b/>
          <w:i/>
          <w:sz w:val="24"/>
          <w:szCs w:val="24"/>
        </w:rPr>
        <w:t>Structure and reactions,</w:t>
      </w:r>
      <w:r w:rsidRPr="0092177C">
        <w:rPr>
          <w:rFonts w:ascii="Times New Roman" w:hAnsi="Times New Roman" w:cs="Times New Roman"/>
          <w:sz w:val="24"/>
          <w:szCs w:val="24"/>
        </w:rPr>
        <w:t xml:space="preserve"> John Willey and Sons, New York, page no. 916.</w:t>
      </w:r>
      <w:bookmarkStart w:id="1" w:name="bau1"/>
    </w:p>
    <w:p w14:paraId="51EA1DDE" w14:textId="77777777" w:rsidR="000C09FD" w:rsidRPr="0092177C" w:rsidRDefault="00C24B17" w:rsidP="000C09FD">
      <w:pPr>
        <w:pStyle w:val="ListParagraph"/>
        <w:numPr>
          <w:ilvl w:val="0"/>
          <w:numId w:val="1"/>
        </w:numPr>
        <w:jc w:val="both"/>
        <w:rPr>
          <w:rFonts w:ascii="Times New Roman" w:hAnsi="Times New Roman" w:cs="Times New Roman"/>
          <w:sz w:val="24"/>
          <w:szCs w:val="24"/>
        </w:rPr>
      </w:pPr>
      <w:hyperlink r:id="rId18" w:anchor="!" w:history="1">
        <w:r w:rsidR="000C09FD" w:rsidRPr="0092177C">
          <w:rPr>
            <w:rStyle w:val="text"/>
            <w:rFonts w:ascii="Times New Roman" w:hAnsi="Times New Roman" w:cs="Times New Roman"/>
            <w:sz w:val="24"/>
            <w:szCs w:val="24"/>
          </w:rPr>
          <w:t>Devendra</w:t>
        </w:r>
      </w:hyperlink>
      <w:bookmarkStart w:id="2" w:name="bau2"/>
      <w:bookmarkEnd w:id="1"/>
      <w:r w:rsidR="000C09FD" w:rsidRPr="0092177C">
        <w:rPr>
          <w:rStyle w:val="text"/>
          <w:rFonts w:ascii="Times New Roman" w:hAnsi="Times New Roman" w:cs="Times New Roman"/>
          <w:sz w:val="24"/>
          <w:szCs w:val="24"/>
        </w:rPr>
        <w:t xml:space="preserve"> L., </w:t>
      </w:r>
      <w:hyperlink r:id="rId19" w:anchor="!" w:history="1">
        <w:r w:rsidR="000C09FD" w:rsidRPr="0092177C">
          <w:rPr>
            <w:rStyle w:val="text"/>
            <w:rFonts w:ascii="Times New Roman" w:hAnsi="Times New Roman" w:cs="Times New Roman"/>
            <w:sz w:val="24"/>
            <w:szCs w:val="24"/>
          </w:rPr>
          <w:t>Pandey</w:t>
        </w:r>
      </w:hyperlink>
      <w:bookmarkEnd w:id="2"/>
      <w:r w:rsidR="000C09FD" w:rsidRPr="0092177C">
        <w:rPr>
          <w:rFonts w:ascii="Times New Roman" w:hAnsi="Times New Roman" w:cs="Times New Roman"/>
          <w:sz w:val="24"/>
          <w:szCs w:val="24"/>
        </w:rPr>
        <w:t xml:space="preserve"> A., </w:t>
      </w:r>
      <w:r w:rsidR="000C09FD" w:rsidRPr="000738E0">
        <w:rPr>
          <w:rFonts w:ascii="Times New Roman" w:hAnsi="Times New Roman" w:cs="Times New Roman"/>
          <w:b/>
          <w:sz w:val="24"/>
          <w:szCs w:val="24"/>
        </w:rPr>
        <w:t>2016,</w:t>
      </w:r>
      <w:r w:rsidR="000C09FD" w:rsidRPr="0092177C">
        <w:rPr>
          <w:rFonts w:ascii="Times New Roman" w:hAnsi="Times New Roman" w:cs="Times New Roman"/>
          <w:sz w:val="24"/>
          <w:szCs w:val="24"/>
        </w:rPr>
        <w:t xml:space="preserve"> Hydrotropic pre- treatment on rice straw for bioethanol production, </w:t>
      </w:r>
      <w:hyperlink r:id="rId20" w:tooltip="Go to Renewable Energy on ScienceDirect" w:history="1">
        <w:r w:rsidR="000C09FD" w:rsidRPr="0092177C">
          <w:rPr>
            <w:rStyle w:val="Hyperlink"/>
            <w:rFonts w:ascii="Times New Roman" w:hAnsi="Times New Roman" w:cs="Times New Roman"/>
            <w:sz w:val="24"/>
            <w:szCs w:val="24"/>
          </w:rPr>
          <w:t>Renewable Energy</w:t>
        </w:r>
      </w:hyperlink>
      <w:r w:rsidR="000C09FD" w:rsidRPr="0092177C">
        <w:rPr>
          <w:rFonts w:ascii="Times New Roman" w:hAnsi="Times New Roman" w:cs="Times New Roman"/>
          <w:sz w:val="24"/>
          <w:szCs w:val="24"/>
        </w:rPr>
        <w:t xml:space="preserve">, </w:t>
      </w:r>
      <w:hyperlink r:id="rId21" w:tooltip="Go to Renewable Energy on ScienceDirect" w:history="1">
        <w:r w:rsidR="000C09FD" w:rsidRPr="000738E0">
          <w:rPr>
            <w:rStyle w:val="Hyperlink"/>
            <w:rFonts w:ascii="Times New Roman" w:hAnsi="Times New Roman" w:cs="Times New Roman"/>
            <w:b/>
            <w:i/>
            <w:sz w:val="24"/>
            <w:szCs w:val="24"/>
          </w:rPr>
          <w:t>Renewable Energy</w:t>
        </w:r>
      </w:hyperlink>
      <w:r w:rsidR="000C09FD" w:rsidRPr="000738E0">
        <w:rPr>
          <w:rFonts w:ascii="Times New Roman" w:hAnsi="Times New Roman" w:cs="Times New Roman"/>
          <w:b/>
          <w:i/>
          <w:sz w:val="24"/>
          <w:szCs w:val="24"/>
        </w:rPr>
        <w:t>,</w:t>
      </w:r>
      <w:r w:rsidR="000C09FD" w:rsidRPr="0092177C">
        <w:rPr>
          <w:rFonts w:ascii="Times New Roman" w:hAnsi="Times New Roman" w:cs="Times New Roman"/>
          <w:sz w:val="24"/>
          <w:szCs w:val="24"/>
        </w:rPr>
        <w:t xml:space="preserve"> </w:t>
      </w:r>
      <w:hyperlink r:id="rId22" w:tooltip="Go to table of contents for this volume/issue" w:history="1">
        <w:r w:rsidR="000C09FD" w:rsidRPr="0092177C">
          <w:rPr>
            <w:rStyle w:val="Hyperlink"/>
            <w:rFonts w:ascii="Times New Roman" w:hAnsi="Times New Roman" w:cs="Times New Roman"/>
            <w:sz w:val="24"/>
            <w:szCs w:val="24"/>
          </w:rPr>
          <w:t>98</w:t>
        </w:r>
      </w:hyperlink>
      <w:r w:rsidR="000C09FD" w:rsidRPr="0092177C">
        <w:rPr>
          <w:rFonts w:ascii="Times New Roman" w:hAnsi="Times New Roman" w:cs="Times New Roman"/>
          <w:sz w:val="24"/>
          <w:szCs w:val="24"/>
        </w:rPr>
        <w:t>, Page</w:t>
      </w:r>
      <w:r w:rsidR="000C09FD">
        <w:rPr>
          <w:rFonts w:ascii="Times New Roman" w:hAnsi="Times New Roman" w:cs="Times New Roman"/>
          <w:sz w:val="24"/>
          <w:szCs w:val="24"/>
        </w:rPr>
        <w:t xml:space="preserve"> no.:</w:t>
      </w:r>
      <w:r w:rsidR="000C09FD" w:rsidRPr="0092177C">
        <w:rPr>
          <w:rFonts w:ascii="Times New Roman" w:hAnsi="Times New Roman" w:cs="Times New Roman"/>
          <w:sz w:val="24"/>
          <w:szCs w:val="24"/>
        </w:rPr>
        <w:t xml:space="preserve"> 2-8.</w:t>
      </w:r>
    </w:p>
    <w:p w14:paraId="1D88AD1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Mihai Brebu and Cornelia Vasile,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Thermal Degradation of Lignin – A review, cellulose chemistry and technology, </w:t>
      </w:r>
      <w:r w:rsidRPr="000738E0">
        <w:rPr>
          <w:rFonts w:ascii="Times New Roman" w:hAnsi="Times New Roman" w:cs="Times New Roman"/>
          <w:b/>
          <w:i/>
          <w:sz w:val="24"/>
          <w:szCs w:val="24"/>
        </w:rPr>
        <w:t>Cellulose Chem. Technol.,</w:t>
      </w:r>
      <w:r>
        <w:rPr>
          <w:rFonts w:ascii="Times New Roman" w:hAnsi="Times New Roman" w:cs="Times New Roman"/>
          <w:sz w:val="24"/>
          <w:szCs w:val="24"/>
        </w:rPr>
        <w:t xml:space="preserve"> 44 (9), page no.: 353-363.</w:t>
      </w:r>
    </w:p>
    <w:p w14:paraId="1F65CE6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Chakar F. and </w:t>
      </w:r>
      <w:proofErr w:type="spellStart"/>
      <w:r w:rsidRPr="0092177C">
        <w:rPr>
          <w:rFonts w:ascii="Times New Roman" w:hAnsi="Times New Roman" w:cs="Times New Roman"/>
          <w:sz w:val="24"/>
          <w:szCs w:val="24"/>
        </w:rPr>
        <w:t>Ragauskas</w:t>
      </w:r>
      <w:proofErr w:type="spellEnd"/>
      <w:r w:rsidRPr="0092177C">
        <w:rPr>
          <w:rFonts w:ascii="Times New Roman" w:hAnsi="Times New Roman" w:cs="Times New Roman"/>
          <w:sz w:val="24"/>
          <w:szCs w:val="24"/>
        </w:rPr>
        <w:t xml:space="preserve"> A., </w:t>
      </w:r>
      <w:r w:rsidRPr="000738E0">
        <w:rPr>
          <w:rFonts w:ascii="Times New Roman" w:hAnsi="Times New Roman" w:cs="Times New Roman"/>
          <w:b/>
          <w:sz w:val="24"/>
          <w:szCs w:val="24"/>
        </w:rPr>
        <w:t>2004,</w:t>
      </w:r>
      <w:r w:rsidRPr="0092177C">
        <w:rPr>
          <w:rFonts w:ascii="Times New Roman" w:hAnsi="Times New Roman" w:cs="Times New Roman"/>
          <w:sz w:val="24"/>
          <w:szCs w:val="24"/>
        </w:rPr>
        <w:t xml:space="preserve"> Review of current and future softwood kraft lignin process chemistry, </w:t>
      </w:r>
      <w:r w:rsidRPr="000738E0">
        <w:rPr>
          <w:rFonts w:ascii="Times New Roman" w:hAnsi="Times New Roman" w:cs="Times New Roman"/>
          <w:b/>
          <w:i/>
          <w:sz w:val="24"/>
          <w:szCs w:val="24"/>
        </w:rPr>
        <w:t xml:space="preserve">Industrial </w:t>
      </w:r>
      <w:hyperlink r:id="rId23" w:tooltip="Go to Industrial Crops and Products on ScienceDirect" w:history="1">
        <w:proofErr w:type="spellStart"/>
        <w:r w:rsidRPr="000738E0">
          <w:rPr>
            <w:rFonts w:ascii="Times New Roman" w:hAnsi="Times New Roman" w:cs="Times New Roman"/>
            <w:b/>
            <w:i/>
            <w:sz w:val="24"/>
            <w:szCs w:val="24"/>
          </w:rPr>
          <w:t>Industrial</w:t>
        </w:r>
        <w:proofErr w:type="spellEnd"/>
        <w:r w:rsidRPr="000738E0">
          <w:rPr>
            <w:rFonts w:ascii="Times New Roman" w:hAnsi="Times New Roman" w:cs="Times New Roman"/>
            <w:b/>
            <w:i/>
            <w:sz w:val="24"/>
            <w:szCs w:val="24"/>
          </w:rPr>
          <w:t xml:space="preserve"> Crops and Products</w:t>
        </w:r>
      </w:hyperlink>
      <w:r w:rsidRPr="000738E0">
        <w:rPr>
          <w:rFonts w:ascii="Times New Roman" w:hAnsi="Times New Roman" w:cs="Times New Roman"/>
          <w:b/>
          <w:i/>
          <w:sz w:val="24"/>
          <w:szCs w:val="24"/>
        </w:rPr>
        <w:t>,</w:t>
      </w:r>
      <w:r w:rsidRPr="0092177C">
        <w:rPr>
          <w:rFonts w:ascii="Times New Roman" w:hAnsi="Times New Roman" w:cs="Times New Roman"/>
          <w:sz w:val="24"/>
          <w:szCs w:val="24"/>
        </w:rPr>
        <w:t xml:space="preserve"> </w:t>
      </w:r>
      <w:hyperlink r:id="rId24" w:tooltip="Go to table of contents for this volume/issue" w:history="1">
        <w:r w:rsidRPr="0092177C">
          <w:rPr>
            <w:rFonts w:ascii="Times New Roman" w:hAnsi="Times New Roman" w:cs="Times New Roman"/>
            <w:sz w:val="24"/>
            <w:szCs w:val="24"/>
          </w:rPr>
          <w:t>20 (2</w:t>
        </w:r>
      </w:hyperlink>
      <w:r w:rsidRPr="0092177C">
        <w:rPr>
          <w:rFonts w:ascii="Times New Roman" w:hAnsi="Times New Roman" w:cs="Times New Roman"/>
          <w:sz w:val="24"/>
          <w:szCs w:val="24"/>
        </w:rPr>
        <w:t xml:space="preserve">), </w:t>
      </w:r>
      <w:r>
        <w:rPr>
          <w:rFonts w:ascii="Times New Roman" w:hAnsi="Times New Roman" w:cs="Times New Roman"/>
          <w:sz w:val="24"/>
          <w:szCs w:val="24"/>
        </w:rPr>
        <w:t xml:space="preserve">page no.: </w:t>
      </w:r>
      <w:r w:rsidRPr="0092177C">
        <w:rPr>
          <w:rFonts w:ascii="Times New Roman" w:hAnsi="Times New Roman" w:cs="Times New Roman"/>
          <w:sz w:val="24"/>
          <w:szCs w:val="24"/>
        </w:rPr>
        <w:t>131-141.</w:t>
      </w:r>
    </w:p>
    <w:p w14:paraId="1FAB5CD2"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Dandekar D.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738E0">
        <w:rPr>
          <w:rFonts w:ascii="Times New Roman" w:hAnsi="Times New Roman" w:cs="Times New Roman"/>
          <w:b/>
          <w:sz w:val="24"/>
          <w:szCs w:val="24"/>
        </w:rPr>
        <w:t>2003,</w:t>
      </w:r>
      <w:r w:rsidRPr="0092177C">
        <w:rPr>
          <w:rFonts w:ascii="Times New Roman" w:hAnsi="Times New Roman" w:cs="Times New Roman"/>
          <w:sz w:val="24"/>
          <w:szCs w:val="24"/>
        </w:rPr>
        <w:t xml:space="preserve"> Hydrotropic extraction</w:t>
      </w:r>
      <w:r>
        <w:rPr>
          <w:rFonts w:ascii="Times New Roman" w:hAnsi="Times New Roman" w:cs="Times New Roman"/>
          <w:sz w:val="24"/>
          <w:szCs w:val="24"/>
        </w:rPr>
        <w:t xml:space="preserve"> of curcuminoids from turmeric, </w:t>
      </w:r>
      <w:r w:rsidRPr="000738E0">
        <w:rPr>
          <w:rFonts w:ascii="Times New Roman" w:hAnsi="Times New Roman" w:cs="Times New Roman"/>
          <w:b/>
          <w:i/>
          <w:sz w:val="24"/>
          <w:szCs w:val="24"/>
        </w:rPr>
        <w:t>Sep. Sci. Technol.</w:t>
      </w:r>
      <w:r w:rsidRPr="0092177C">
        <w:rPr>
          <w:rFonts w:ascii="Times New Roman" w:hAnsi="Times New Roman" w:cs="Times New Roman"/>
          <w:sz w:val="24"/>
          <w:szCs w:val="24"/>
        </w:rPr>
        <w:t xml:space="preserve"> 38, </w:t>
      </w:r>
      <w:r>
        <w:rPr>
          <w:rFonts w:ascii="Times New Roman" w:hAnsi="Times New Roman" w:cs="Times New Roman"/>
          <w:sz w:val="24"/>
          <w:szCs w:val="24"/>
        </w:rPr>
        <w:t xml:space="preserve">page no.: </w:t>
      </w:r>
      <w:r w:rsidRPr="0092177C">
        <w:rPr>
          <w:rFonts w:ascii="Times New Roman" w:hAnsi="Times New Roman" w:cs="Times New Roman"/>
          <w:sz w:val="24"/>
          <w:szCs w:val="24"/>
        </w:rPr>
        <w:t>1185–1215.</w:t>
      </w:r>
    </w:p>
    <w:p w14:paraId="0C14A841"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Negi A. and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w:t>
      </w:r>
      <w:r w:rsidRPr="000738E0">
        <w:rPr>
          <w:rFonts w:ascii="Times New Roman" w:hAnsi="Times New Roman" w:cs="Times New Roman"/>
          <w:b/>
          <w:sz w:val="24"/>
          <w:szCs w:val="24"/>
        </w:rPr>
        <w:t>2009,</w:t>
      </w:r>
      <w:r w:rsidRPr="0092177C">
        <w:rPr>
          <w:rFonts w:ascii="Times New Roman" w:hAnsi="Times New Roman" w:cs="Times New Roman"/>
          <w:sz w:val="24"/>
          <w:szCs w:val="24"/>
        </w:rPr>
        <w:t xml:space="preserve"> Partitioning of o/p- nitrophenols in the presence of </w:t>
      </w:r>
      <w:proofErr w:type="spellStart"/>
      <w:r w:rsidRPr="0092177C">
        <w:rPr>
          <w:rFonts w:ascii="Times New Roman" w:hAnsi="Times New Roman" w:cs="Times New Roman"/>
          <w:sz w:val="24"/>
          <w:szCs w:val="24"/>
        </w:rPr>
        <w:t>hydrotropes</w:t>
      </w:r>
      <w:proofErr w:type="spellEnd"/>
      <w:r w:rsidRPr="0092177C">
        <w:rPr>
          <w:rFonts w:ascii="Times New Roman" w:hAnsi="Times New Roman" w:cs="Times New Roman"/>
          <w:sz w:val="24"/>
          <w:szCs w:val="24"/>
        </w:rPr>
        <w:t xml:space="preserve"> in aqueous solutions, </w:t>
      </w:r>
      <w:r w:rsidRPr="000738E0">
        <w:rPr>
          <w:rFonts w:ascii="Times New Roman" w:hAnsi="Times New Roman" w:cs="Times New Roman"/>
          <w:b/>
          <w:i/>
          <w:sz w:val="24"/>
          <w:szCs w:val="24"/>
        </w:rPr>
        <w:t>Separation Science Technology,</w:t>
      </w:r>
      <w:r w:rsidRPr="0092177C">
        <w:rPr>
          <w:rFonts w:ascii="Times New Roman" w:hAnsi="Times New Roman" w:cs="Times New Roman"/>
          <w:sz w:val="24"/>
          <w:szCs w:val="24"/>
        </w:rPr>
        <w:t xml:space="preserve"> 44, </w:t>
      </w:r>
      <w:r>
        <w:rPr>
          <w:rFonts w:ascii="Times New Roman" w:hAnsi="Times New Roman" w:cs="Times New Roman"/>
          <w:sz w:val="24"/>
          <w:szCs w:val="24"/>
        </w:rPr>
        <w:t xml:space="preserve">page no.: </w:t>
      </w:r>
      <w:r w:rsidRPr="0092177C">
        <w:rPr>
          <w:rFonts w:ascii="Times New Roman" w:hAnsi="Times New Roman" w:cs="Times New Roman"/>
          <w:sz w:val="24"/>
          <w:szCs w:val="24"/>
        </w:rPr>
        <w:t>734 -752.</w:t>
      </w:r>
    </w:p>
    <w:p w14:paraId="0F876F6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lastRenderedPageBreak/>
        <w:t xml:space="preserve">Balasubramanian, D., Srinivas, V., </w:t>
      </w:r>
      <w:proofErr w:type="spellStart"/>
      <w:r w:rsidRPr="0092177C">
        <w:rPr>
          <w:rFonts w:ascii="Times New Roman" w:hAnsi="Times New Roman" w:cs="Times New Roman"/>
          <w:sz w:val="24"/>
          <w:szCs w:val="24"/>
        </w:rPr>
        <w:t>Gaikar</w:t>
      </w:r>
      <w:proofErr w:type="spellEnd"/>
      <w:r w:rsidRPr="0092177C">
        <w:rPr>
          <w:rFonts w:ascii="Times New Roman" w:hAnsi="Times New Roman" w:cs="Times New Roman"/>
          <w:sz w:val="24"/>
          <w:szCs w:val="24"/>
        </w:rPr>
        <w:t xml:space="preserve"> V., Sharma, M.M., </w:t>
      </w:r>
      <w:r>
        <w:rPr>
          <w:rFonts w:ascii="Times New Roman" w:hAnsi="Times New Roman" w:cs="Times New Roman"/>
          <w:b/>
          <w:sz w:val="24"/>
          <w:szCs w:val="24"/>
        </w:rPr>
        <w:t>1989,</w:t>
      </w:r>
      <w:r w:rsidRPr="0092177C">
        <w:rPr>
          <w:rFonts w:ascii="Times New Roman" w:hAnsi="Times New Roman" w:cs="Times New Roman"/>
          <w:sz w:val="24"/>
          <w:szCs w:val="24"/>
        </w:rPr>
        <w:t xml:space="preserve"> Aggregation </w:t>
      </w:r>
      <w:proofErr w:type="spellStart"/>
      <w:r w:rsidRPr="0092177C">
        <w:rPr>
          <w:rFonts w:ascii="Times New Roman" w:hAnsi="Times New Roman" w:cs="Times New Roman"/>
          <w:sz w:val="24"/>
          <w:szCs w:val="24"/>
        </w:rPr>
        <w:t>behavior</w:t>
      </w:r>
      <w:proofErr w:type="spellEnd"/>
      <w:r w:rsidRPr="0092177C">
        <w:rPr>
          <w:rFonts w:ascii="Times New Roman" w:hAnsi="Times New Roman" w:cs="Times New Roman"/>
          <w:sz w:val="24"/>
          <w:szCs w:val="24"/>
        </w:rPr>
        <w:t xml:space="preserve"> of </w:t>
      </w:r>
      <w:proofErr w:type="spellStart"/>
      <w:r w:rsidRPr="0092177C">
        <w:rPr>
          <w:rFonts w:ascii="Times New Roman" w:hAnsi="Times New Roman" w:cs="Times New Roman"/>
          <w:sz w:val="24"/>
          <w:szCs w:val="24"/>
        </w:rPr>
        <w:t>hy</w:t>
      </w:r>
      <w:r>
        <w:rPr>
          <w:rFonts w:ascii="Times New Roman" w:hAnsi="Times New Roman" w:cs="Times New Roman"/>
          <w:sz w:val="24"/>
          <w:szCs w:val="24"/>
        </w:rPr>
        <w:t>drotropes</w:t>
      </w:r>
      <w:proofErr w:type="spellEnd"/>
      <w:r>
        <w:rPr>
          <w:rFonts w:ascii="Times New Roman" w:hAnsi="Times New Roman" w:cs="Times New Roman"/>
          <w:sz w:val="24"/>
          <w:szCs w:val="24"/>
        </w:rPr>
        <w:t xml:space="preserve"> in aqueous solutions, </w:t>
      </w:r>
      <w:r w:rsidRPr="000738E0">
        <w:rPr>
          <w:rFonts w:ascii="Times New Roman" w:hAnsi="Times New Roman" w:cs="Times New Roman"/>
          <w:b/>
          <w:i/>
          <w:sz w:val="24"/>
          <w:szCs w:val="24"/>
        </w:rPr>
        <w:t xml:space="preserve">J. Phys. Chem. </w:t>
      </w:r>
      <w:r w:rsidRPr="0092177C">
        <w:rPr>
          <w:rFonts w:ascii="Times New Roman" w:hAnsi="Times New Roman" w:cs="Times New Roman"/>
          <w:sz w:val="24"/>
          <w:szCs w:val="24"/>
        </w:rPr>
        <w:t xml:space="preserve">93, </w:t>
      </w:r>
      <w:r>
        <w:rPr>
          <w:rFonts w:ascii="Times New Roman" w:hAnsi="Times New Roman" w:cs="Times New Roman"/>
          <w:sz w:val="24"/>
          <w:szCs w:val="24"/>
        </w:rPr>
        <w:t xml:space="preserve">page no.: </w:t>
      </w:r>
      <w:r w:rsidRPr="0092177C">
        <w:rPr>
          <w:rFonts w:ascii="Times New Roman" w:hAnsi="Times New Roman" w:cs="Times New Roman"/>
          <w:sz w:val="24"/>
          <w:szCs w:val="24"/>
        </w:rPr>
        <w:t>3865–3870.</w:t>
      </w:r>
    </w:p>
    <w:p w14:paraId="59CA69B6"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Vallejos M.</w:t>
      </w:r>
      <w:r w:rsidRPr="0092177C">
        <w:rPr>
          <w:rFonts w:ascii="Times New Roman" w:hAnsi="Times New Roman" w:cs="Times New Roman"/>
          <w:sz w:val="24"/>
          <w:szCs w:val="24"/>
        </w:rPr>
        <w:t>, Felissia, F.</w:t>
      </w:r>
      <w:r>
        <w:rPr>
          <w:rFonts w:ascii="Times New Roman" w:hAnsi="Times New Roman" w:cs="Times New Roman"/>
          <w:sz w:val="24"/>
          <w:szCs w:val="24"/>
        </w:rPr>
        <w:t xml:space="preserve">, </w:t>
      </w:r>
      <w:proofErr w:type="spellStart"/>
      <w:r>
        <w:rPr>
          <w:rFonts w:ascii="Times New Roman" w:hAnsi="Times New Roman" w:cs="Times New Roman"/>
          <w:sz w:val="24"/>
          <w:szCs w:val="24"/>
        </w:rPr>
        <w:t>Cruvelo</w:t>
      </w:r>
      <w:proofErr w:type="spellEnd"/>
      <w:r>
        <w:rPr>
          <w:rFonts w:ascii="Times New Roman" w:hAnsi="Times New Roman" w:cs="Times New Roman"/>
          <w:sz w:val="24"/>
          <w:szCs w:val="24"/>
        </w:rPr>
        <w:t xml:space="preserve"> G., Zambon M.</w:t>
      </w:r>
      <w:r w:rsidRPr="0092177C">
        <w:rPr>
          <w:rFonts w:ascii="Times New Roman" w:hAnsi="Times New Roman" w:cs="Times New Roman"/>
          <w:sz w:val="24"/>
          <w:szCs w:val="24"/>
        </w:rPr>
        <w:t>, Ramos L., Area</w:t>
      </w:r>
      <w:r>
        <w:rPr>
          <w:rFonts w:ascii="Times New Roman" w:hAnsi="Times New Roman" w:cs="Times New Roman"/>
          <w:sz w:val="24"/>
          <w:szCs w:val="24"/>
        </w:rPr>
        <w:t xml:space="preserve"> </w:t>
      </w:r>
      <w:r w:rsidRPr="0092177C">
        <w:rPr>
          <w:rFonts w:ascii="Times New Roman" w:hAnsi="Times New Roman" w:cs="Times New Roman"/>
          <w:sz w:val="24"/>
          <w:szCs w:val="24"/>
        </w:rPr>
        <w:t xml:space="preserve">M., </w:t>
      </w:r>
      <w:r w:rsidRPr="000738E0">
        <w:rPr>
          <w:rFonts w:ascii="Times New Roman" w:hAnsi="Times New Roman" w:cs="Times New Roman"/>
          <w:b/>
          <w:sz w:val="24"/>
          <w:szCs w:val="24"/>
        </w:rPr>
        <w:t>2011</w:t>
      </w:r>
      <w:r>
        <w:rPr>
          <w:rFonts w:ascii="Times New Roman" w:hAnsi="Times New Roman" w:cs="Times New Roman"/>
          <w:b/>
          <w:sz w:val="24"/>
          <w:szCs w:val="24"/>
        </w:rPr>
        <w:t>,</w:t>
      </w:r>
      <w:r w:rsidRPr="0092177C">
        <w:rPr>
          <w:rFonts w:ascii="Times New Roman" w:hAnsi="Times New Roman" w:cs="Times New Roman"/>
          <w:sz w:val="24"/>
          <w:szCs w:val="24"/>
        </w:rPr>
        <w:t xml:space="preserve"> Chemical and </w:t>
      </w:r>
      <w:proofErr w:type="spellStart"/>
      <w:r w:rsidRPr="0092177C">
        <w:rPr>
          <w:rFonts w:ascii="Times New Roman" w:hAnsi="Times New Roman" w:cs="Times New Roman"/>
          <w:sz w:val="24"/>
          <w:szCs w:val="24"/>
        </w:rPr>
        <w:t>physico</w:t>
      </w:r>
      <w:proofErr w:type="spellEnd"/>
      <w:r w:rsidRPr="0092177C">
        <w:rPr>
          <w:rFonts w:ascii="Times New Roman" w:hAnsi="Times New Roman" w:cs="Times New Roman"/>
          <w:sz w:val="24"/>
          <w:szCs w:val="24"/>
        </w:rPr>
        <w:t>-chemical characterization of lignin obtained from ethanol water fractionation of bagasse</w:t>
      </w:r>
      <w:r>
        <w:rPr>
          <w:rFonts w:ascii="Times New Roman" w:hAnsi="Times New Roman" w:cs="Times New Roman"/>
          <w:sz w:val="24"/>
          <w:szCs w:val="24"/>
        </w:rPr>
        <w:t>,</w:t>
      </w:r>
      <w:r w:rsidRPr="0092177C">
        <w:rPr>
          <w:rFonts w:ascii="Times New Roman" w:hAnsi="Times New Roman" w:cs="Times New Roman"/>
          <w:sz w:val="24"/>
          <w:szCs w:val="24"/>
        </w:rPr>
        <w:t xml:space="preserve"> </w:t>
      </w:r>
      <w:r w:rsidRPr="000738E0">
        <w:rPr>
          <w:rFonts w:ascii="Times New Roman" w:hAnsi="Times New Roman" w:cs="Times New Roman"/>
          <w:b/>
          <w:i/>
          <w:sz w:val="24"/>
          <w:szCs w:val="24"/>
        </w:rPr>
        <w:t>Bioresources</w:t>
      </w:r>
      <w:r>
        <w:rPr>
          <w:rFonts w:ascii="Times New Roman" w:hAnsi="Times New Roman" w:cs="Times New Roman"/>
          <w:sz w:val="24"/>
          <w:szCs w:val="24"/>
        </w:rPr>
        <w:t>,</w:t>
      </w:r>
      <w:r w:rsidRPr="0092177C">
        <w:rPr>
          <w:rFonts w:ascii="Times New Roman" w:hAnsi="Times New Roman" w:cs="Times New Roman"/>
          <w:sz w:val="24"/>
          <w:szCs w:val="24"/>
        </w:rPr>
        <w:t xml:space="preserve"> 6, </w:t>
      </w:r>
      <w:r>
        <w:rPr>
          <w:rFonts w:ascii="Times New Roman" w:hAnsi="Times New Roman" w:cs="Times New Roman"/>
          <w:sz w:val="24"/>
          <w:szCs w:val="24"/>
        </w:rPr>
        <w:t xml:space="preserve">page no.: </w:t>
      </w:r>
      <w:r w:rsidRPr="0092177C">
        <w:rPr>
          <w:rFonts w:ascii="Times New Roman" w:hAnsi="Times New Roman" w:cs="Times New Roman"/>
          <w:sz w:val="24"/>
          <w:szCs w:val="24"/>
        </w:rPr>
        <w:t>1158–1171.</w:t>
      </w:r>
    </w:p>
    <w:p w14:paraId="45463F09"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Aulin</w:t>
      </w:r>
      <w:proofErr w:type="spellEnd"/>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Erdtman</w:t>
      </w:r>
      <w:proofErr w:type="spellEnd"/>
      <w:r w:rsidRPr="0092177C">
        <w:rPr>
          <w:rFonts w:ascii="Times New Roman" w:hAnsi="Times New Roman" w:cs="Times New Roman"/>
          <w:sz w:val="24"/>
          <w:szCs w:val="24"/>
        </w:rPr>
        <w:t xml:space="preserve"> G., </w:t>
      </w:r>
      <w:r w:rsidRPr="000738E0">
        <w:rPr>
          <w:rFonts w:ascii="Times New Roman" w:hAnsi="Times New Roman" w:cs="Times New Roman"/>
          <w:b/>
          <w:sz w:val="24"/>
          <w:szCs w:val="24"/>
        </w:rPr>
        <w:t>1954,</w:t>
      </w:r>
      <w:r w:rsidRPr="0092177C">
        <w:rPr>
          <w:rFonts w:ascii="Times New Roman" w:hAnsi="Times New Roman" w:cs="Times New Roman"/>
          <w:sz w:val="24"/>
          <w:szCs w:val="24"/>
        </w:rPr>
        <w:t xml:space="preserve"> </w:t>
      </w:r>
      <w:proofErr w:type="spellStart"/>
      <w:r w:rsidRPr="0092177C">
        <w:rPr>
          <w:rFonts w:ascii="Times New Roman" w:hAnsi="Times New Roman" w:cs="Times New Roman"/>
          <w:sz w:val="24"/>
          <w:szCs w:val="24"/>
        </w:rPr>
        <w:t>Specctrographic</w:t>
      </w:r>
      <w:proofErr w:type="spellEnd"/>
      <w:r w:rsidRPr="0092177C">
        <w:rPr>
          <w:rFonts w:ascii="Times New Roman" w:hAnsi="Times New Roman" w:cs="Times New Roman"/>
          <w:sz w:val="24"/>
          <w:szCs w:val="24"/>
        </w:rPr>
        <w:t xml:space="preserve"> contributions to lignin chemistry V. Phenolic groups in spruce lignin, </w:t>
      </w:r>
      <w:r w:rsidRPr="000738E0">
        <w:rPr>
          <w:rFonts w:ascii="Times New Roman" w:hAnsi="Times New Roman" w:cs="Times New Roman"/>
          <w:b/>
          <w:sz w:val="24"/>
          <w:szCs w:val="24"/>
        </w:rPr>
        <w:t xml:space="preserve">Sven. </w:t>
      </w:r>
      <w:proofErr w:type="spellStart"/>
      <w:r w:rsidRPr="000738E0">
        <w:rPr>
          <w:rFonts w:ascii="Times New Roman" w:hAnsi="Times New Roman" w:cs="Times New Roman"/>
          <w:b/>
          <w:sz w:val="24"/>
          <w:szCs w:val="24"/>
        </w:rPr>
        <w:t>Papperstidin</w:t>
      </w:r>
      <w:proofErr w:type="spellEnd"/>
      <w:r w:rsidRPr="000738E0">
        <w:rPr>
          <w:rFonts w:ascii="Times New Roman" w:hAnsi="Times New Roman" w:cs="Times New Roman"/>
          <w:b/>
          <w:sz w:val="24"/>
          <w:szCs w:val="24"/>
        </w:rPr>
        <w:t>,</w:t>
      </w:r>
      <w:r w:rsidRPr="0092177C">
        <w:rPr>
          <w:rFonts w:ascii="Times New Roman" w:hAnsi="Times New Roman" w:cs="Times New Roman"/>
          <w:sz w:val="24"/>
          <w:szCs w:val="24"/>
        </w:rPr>
        <w:t xml:space="preserve"> 57, </w:t>
      </w:r>
      <w:r>
        <w:rPr>
          <w:rFonts w:ascii="Times New Roman" w:hAnsi="Times New Roman" w:cs="Times New Roman"/>
          <w:sz w:val="24"/>
          <w:szCs w:val="24"/>
        </w:rPr>
        <w:t xml:space="preserve">page no.: </w:t>
      </w:r>
      <w:r w:rsidRPr="0092177C">
        <w:rPr>
          <w:rFonts w:ascii="Times New Roman" w:hAnsi="Times New Roman" w:cs="Times New Roman"/>
          <w:sz w:val="24"/>
          <w:szCs w:val="24"/>
        </w:rPr>
        <w:t>745- 760.</w:t>
      </w:r>
    </w:p>
    <w:p w14:paraId="32ED26E5"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Goldschmid O., </w:t>
      </w:r>
      <w:r w:rsidRPr="000738E0">
        <w:rPr>
          <w:rFonts w:ascii="Times New Roman" w:hAnsi="Times New Roman" w:cs="Times New Roman"/>
          <w:b/>
          <w:sz w:val="24"/>
          <w:szCs w:val="24"/>
        </w:rPr>
        <w:t>1954,</w:t>
      </w:r>
      <w:r w:rsidRPr="0092177C">
        <w:rPr>
          <w:rFonts w:ascii="Times New Roman" w:hAnsi="Times New Roman" w:cs="Times New Roman"/>
          <w:sz w:val="24"/>
          <w:szCs w:val="24"/>
        </w:rPr>
        <w:t xml:space="preserve"> Determination of phenolic hydroxyl content of lignin preparations by ultraviolet spectrophotometry, </w:t>
      </w:r>
      <w:r w:rsidRPr="000738E0">
        <w:rPr>
          <w:rFonts w:ascii="Times New Roman" w:hAnsi="Times New Roman" w:cs="Times New Roman"/>
          <w:b/>
          <w:i/>
          <w:sz w:val="24"/>
          <w:szCs w:val="24"/>
        </w:rPr>
        <w:t>Analytical Chemistry,</w:t>
      </w:r>
      <w:r w:rsidRPr="0092177C">
        <w:rPr>
          <w:rFonts w:ascii="Times New Roman" w:hAnsi="Times New Roman" w:cs="Times New Roman"/>
          <w:sz w:val="24"/>
          <w:szCs w:val="24"/>
        </w:rPr>
        <w:t xml:space="preserve"> 26, </w:t>
      </w:r>
      <w:r>
        <w:rPr>
          <w:rFonts w:ascii="Times New Roman" w:hAnsi="Times New Roman" w:cs="Times New Roman"/>
          <w:sz w:val="24"/>
          <w:szCs w:val="24"/>
        </w:rPr>
        <w:t xml:space="preserve">page no.: </w:t>
      </w:r>
      <w:r w:rsidRPr="0092177C">
        <w:rPr>
          <w:rFonts w:ascii="Times New Roman" w:hAnsi="Times New Roman" w:cs="Times New Roman"/>
          <w:sz w:val="24"/>
          <w:szCs w:val="24"/>
        </w:rPr>
        <w:t>1421- 1423.</w:t>
      </w:r>
    </w:p>
    <w:p w14:paraId="4EF9E4E0"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Lisperguer</w:t>
      </w:r>
      <w:proofErr w:type="spellEnd"/>
      <w:r w:rsidRPr="0092177C">
        <w:rPr>
          <w:rFonts w:ascii="Times New Roman" w:hAnsi="Times New Roman" w:cs="Times New Roman"/>
          <w:sz w:val="24"/>
          <w:szCs w:val="24"/>
        </w:rPr>
        <w:t xml:space="preserve"> J., Perez P., Urizar S., </w:t>
      </w:r>
      <w:r w:rsidRPr="0022003E">
        <w:rPr>
          <w:rFonts w:ascii="Times New Roman" w:hAnsi="Times New Roman" w:cs="Times New Roman"/>
          <w:b/>
          <w:sz w:val="24"/>
          <w:szCs w:val="24"/>
        </w:rPr>
        <w:t>2009,</w:t>
      </w:r>
      <w:r w:rsidRPr="0092177C">
        <w:rPr>
          <w:rFonts w:ascii="Times New Roman" w:hAnsi="Times New Roman" w:cs="Times New Roman"/>
          <w:sz w:val="24"/>
          <w:szCs w:val="24"/>
        </w:rPr>
        <w:t xml:space="preserve"> Lignin extraction from wood biomass by a hydrotropic solution, </w:t>
      </w:r>
      <w:r w:rsidRPr="0022003E">
        <w:rPr>
          <w:rFonts w:ascii="Times New Roman" w:hAnsi="Times New Roman" w:cs="Times New Roman"/>
          <w:b/>
          <w:sz w:val="24"/>
          <w:szCs w:val="24"/>
        </w:rPr>
        <w:t>O Papel,</w:t>
      </w:r>
      <w:r w:rsidRPr="0092177C">
        <w:rPr>
          <w:rFonts w:ascii="Times New Roman" w:hAnsi="Times New Roman" w:cs="Times New Roman"/>
          <w:sz w:val="24"/>
          <w:szCs w:val="24"/>
        </w:rPr>
        <w:t xml:space="preserve"> 70, </w:t>
      </w:r>
      <w:r>
        <w:rPr>
          <w:rFonts w:ascii="Times New Roman" w:hAnsi="Times New Roman" w:cs="Times New Roman"/>
          <w:sz w:val="24"/>
          <w:szCs w:val="24"/>
        </w:rPr>
        <w:t xml:space="preserve">page no.: </w:t>
      </w:r>
      <w:r w:rsidRPr="0092177C">
        <w:rPr>
          <w:rFonts w:ascii="Times New Roman" w:hAnsi="Times New Roman" w:cs="Times New Roman"/>
          <w:sz w:val="24"/>
          <w:szCs w:val="24"/>
        </w:rPr>
        <w:t>69- 82.</w:t>
      </w:r>
    </w:p>
    <w:p w14:paraId="63CE3C5D"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color w:val="000000"/>
          <w:sz w:val="24"/>
          <w:szCs w:val="24"/>
        </w:rPr>
        <w:t xml:space="preserve">Mihai Brebu , Cornelia Vasile, </w:t>
      </w:r>
      <w:r w:rsidRPr="0022003E">
        <w:rPr>
          <w:rFonts w:ascii="Times New Roman" w:hAnsi="Times New Roman" w:cs="Times New Roman"/>
          <w:b/>
          <w:color w:val="000000"/>
          <w:sz w:val="24"/>
          <w:szCs w:val="24"/>
        </w:rPr>
        <w:t>2009,</w:t>
      </w:r>
      <w:r w:rsidRPr="0092177C">
        <w:rPr>
          <w:rFonts w:ascii="Times New Roman" w:hAnsi="Times New Roman" w:cs="Times New Roman"/>
          <w:color w:val="000000"/>
          <w:sz w:val="24"/>
          <w:szCs w:val="24"/>
        </w:rPr>
        <w:t xml:space="preserve"> </w:t>
      </w:r>
      <w:r w:rsidRPr="0092177C">
        <w:rPr>
          <w:rFonts w:ascii="Times New Roman" w:hAnsi="Times New Roman" w:cs="Times New Roman"/>
          <w:bCs/>
          <w:color w:val="000000"/>
          <w:sz w:val="24"/>
          <w:szCs w:val="24"/>
        </w:rPr>
        <w:t xml:space="preserve">Thermal Degradation of lignin – A Review, cellulose chemistry and technology, </w:t>
      </w:r>
      <w:r w:rsidRPr="0022003E">
        <w:rPr>
          <w:rFonts w:ascii="Times New Roman" w:hAnsi="Times New Roman" w:cs="Times New Roman"/>
          <w:b/>
          <w:bCs/>
          <w:i/>
          <w:color w:val="000000"/>
          <w:sz w:val="24"/>
          <w:szCs w:val="24"/>
        </w:rPr>
        <w:t>Cellulose Chem. Technol.,</w:t>
      </w:r>
      <w:r w:rsidRPr="0092177C">
        <w:rPr>
          <w:rFonts w:ascii="Times New Roman" w:hAnsi="Times New Roman" w:cs="Times New Roman"/>
          <w:bCs/>
          <w:color w:val="000000"/>
          <w:sz w:val="24"/>
          <w:szCs w:val="24"/>
        </w:rPr>
        <w:t xml:space="preserve"> 44 (9), </w:t>
      </w:r>
      <w:r>
        <w:rPr>
          <w:rFonts w:ascii="Times New Roman" w:hAnsi="Times New Roman" w:cs="Times New Roman"/>
          <w:bCs/>
          <w:color w:val="000000"/>
          <w:sz w:val="24"/>
          <w:szCs w:val="24"/>
        </w:rPr>
        <w:t xml:space="preserve">page no.: </w:t>
      </w:r>
      <w:r w:rsidRPr="0092177C">
        <w:rPr>
          <w:rFonts w:ascii="Times New Roman" w:hAnsi="Times New Roman" w:cs="Times New Roman"/>
          <w:bCs/>
          <w:color w:val="000000"/>
          <w:sz w:val="24"/>
          <w:szCs w:val="24"/>
        </w:rPr>
        <w:t xml:space="preserve">353-363. </w:t>
      </w:r>
      <w:bookmarkStart w:id="3" w:name="baep-author-id9"/>
    </w:p>
    <w:p w14:paraId="79EEB790" w14:textId="77777777" w:rsidR="000C09FD" w:rsidRPr="0092177C" w:rsidRDefault="00C24B17" w:rsidP="000C09FD">
      <w:pPr>
        <w:pStyle w:val="ListParagraph"/>
        <w:numPr>
          <w:ilvl w:val="0"/>
          <w:numId w:val="1"/>
        </w:numPr>
        <w:jc w:val="both"/>
        <w:rPr>
          <w:rFonts w:ascii="Times New Roman" w:hAnsi="Times New Roman" w:cs="Times New Roman"/>
          <w:sz w:val="24"/>
          <w:szCs w:val="24"/>
        </w:rPr>
      </w:pPr>
      <w:hyperlink r:id="rId25" w:anchor="!" w:history="1">
        <w:proofErr w:type="spellStart"/>
        <w:r w:rsidR="000C09FD" w:rsidRPr="0092177C">
          <w:rPr>
            <w:rStyle w:val="text"/>
            <w:rFonts w:ascii="Times New Roman" w:hAnsi="Times New Roman" w:cs="Times New Roman"/>
            <w:sz w:val="24"/>
            <w:szCs w:val="24"/>
          </w:rPr>
          <w:t>FengSun</w:t>
        </w:r>
        <w:proofErr w:type="spellEnd"/>
      </w:hyperlink>
      <w:bookmarkEnd w:id="3"/>
      <w:r w:rsidR="000C09FD" w:rsidRPr="0092177C">
        <w:rPr>
          <w:rFonts w:ascii="Times New Roman" w:hAnsi="Times New Roman" w:cs="Times New Roman"/>
          <w:sz w:val="24"/>
          <w:szCs w:val="24"/>
        </w:rPr>
        <w:t xml:space="preserve"> X., </w:t>
      </w:r>
      <w:hyperlink r:id="rId26" w:anchor="!" w:history="1">
        <w:r w:rsidR="000C09FD" w:rsidRPr="0092177C">
          <w:rPr>
            <w:rStyle w:val="text"/>
            <w:rFonts w:ascii="Times New Roman" w:hAnsi="Times New Roman" w:cs="Times New Roman"/>
            <w:sz w:val="24"/>
            <w:szCs w:val="24"/>
          </w:rPr>
          <w:t>Jing</w:t>
        </w:r>
      </w:hyperlink>
      <w:r w:rsidR="000C09FD" w:rsidRPr="0092177C">
        <w:rPr>
          <w:rFonts w:ascii="Times New Roman" w:hAnsi="Times New Roman" w:cs="Times New Roman"/>
          <w:sz w:val="24"/>
          <w:szCs w:val="24"/>
        </w:rPr>
        <w:t xml:space="preserve"> Z., </w:t>
      </w:r>
      <w:hyperlink r:id="rId27" w:anchor="!" w:history="1">
        <w:r w:rsidR="000C09FD" w:rsidRPr="0092177C">
          <w:rPr>
            <w:rStyle w:val="text"/>
            <w:rFonts w:ascii="Times New Roman" w:hAnsi="Times New Roman" w:cs="Times New Roman"/>
            <w:sz w:val="24"/>
            <w:szCs w:val="24"/>
          </w:rPr>
          <w:t xml:space="preserve">Fowler P, </w:t>
        </w:r>
      </w:hyperlink>
      <w:bookmarkStart w:id="4" w:name="baep-author-id12"/>
      <w:r w:rsidR="000C09FD" w:rsidRPr="0092177C">
        <w:rPr>
          <w:rFonts w:ascii="Times New Roman" w:hAnsi="Times New Roman" w:cs="Times New Roman"/>
          <w:sz w:val="24"/>
          <w:szCs w:val="24"/>
        </w:rPr>
        <w:fldChar w:fldCharType="begin"/>
      </w:r>
      <w:r w:rsidR="000C09FD" w:rsidRPr="0092177C">
        <w:rPr>
          <w:rFonts w:ascii="Times New Roman" w:hAnsi="Times New Roman" w:cs="Times New Roman"/>
          <w:sz w:val="24"/>
          <w:szCs w:val="24"/>
        </w:rPr>
        <w:instrText xml:space="preserve"> HYPERLINK "https://www.sciencedirect.com/science/article/pii/S0926669010003250" \l "!" </w:instrText>
      </w:r>
      <w:r w:rsidR="000C09FD" w:rsidRPr="0092177C">
        <w:rPr>
          <w:rFonts w:ascii="Times New Roman" w:hAnsi="Times New Roman" w:cs="Times New Roman"/>
          <w:sz w:val="24"/>
          <w:szCs w:val="24"/>
        </w:rPr>
        <w:fldChar w:fldCharType="separate"/>
      </w:r>
      <w:r w:rsidR="000C09FD" w:rsidRPr="0092177C">
        <w:rPr>
          <w:rStyle w:val="text"/>
          <w:rFonts w:ascii="Times New Roman" w:hAnsi="Times New Roman" w:cs="Times New Roman"/>
          <w:sz w:val="24"/>
          <w:szCs w:val="24"/>
        </w:rPr>
        <w:t>Wu</w:t>
      </w:r>
      <w:r w:rsidR="000C09FD" w:rsidRPr="0092177C">
        <w:rPr>
          <w:rFonts w:ascii="Times New Roman" w:hAnsi="Times New Roman" w:cs="Times New Roman"/>
          <w:sz w:val="24"/>
          <w:szCs w:val="24"/>
        </w:rPr>
        <w:fldChar w:fldCharType="end"/>
      </w:r>
      <w:bookmarkStart w:id="5" w:name="baep-author-id13"/>
      <w:bookmarkEnd w:id="4"/>
      <w:r w:rsidR="000C09FD" w:rsidRPr="0092177C">
        <w:rPr>
          <w:rFonts w:ascii="Times New Roman" w:hAnsi="Times New Roman" w:cs="Times New Roman"/>
          <w:sz w:val="24"/>
          <w:szCs w:val="24"/>
        </w:rPr>
        <w:t xml:space="preserve"> Y., </w:t>
      </w:r>
      <w:hyperlink r:id="rId28" w:anchor="!" w:history="1">
        <w:r w:rsidR="000C09FD" w:rsidRPr="0092177C">
          <w:rPr>
            <w:rStyle w:val="text"/>
            <w:rFonts w:ascii="Times New Roman" w:hAnsi="Times New Roman" w:cs="Times New Roman"/>
            <w:sz w:val="24"/>
            <w:szCs w:val="24"/>
          </w:rPr>
          <w:t>Rajaratnam</w:t>
        </w:r>
      </w:hyperlink>
      <w:bookmarkEnd w:id="5"/>
      <w:r w:rsidR="000C09FD" w:rsidRPr="0092177C">
        <w:rPr>
          <w:rFonts w:ascii="Times New Roman" w:hAnsi="Times New Roman" w:cs="Times New Roman"/>
          <w:sz w:val="24"/>
          <w:szCs w:val="24"/>
        </w:rPr>
        <w:t xml:space="preserve"> M., </w:t>
      </w:r>
      <w:r w:rsidR="000C09FD" w:rsidRPr="0022003E">
        <w:rPr>
          <w:rFonts w:ascii="Times New Roman" w:hAnsi="Times New Roman" w:cs="Times New Roman"/>
          <w:b/>
          <w:sz w:val="24"/>
          <w:szCs w:val="24"/>
        </w:rPr>
        <w:t>2011,</w:t>
      </w:r>
      <w:r w:rsidR="000C09FD" w:rsidRPr="0092177C">
        <w:rPr>
          <w:rFonts w:ascii="Times New Roman" w:hAnsi="Times New Roman" w:cs="Times New Roman"/>
          <w:sz w:val="24"/>
          <w:szCs w:val="24"/>
        </w:rPr>
        <w:t xml:space="preserve"> Structural characterization and isolation of lignin and hemicelluloses from barley straw, </w:t>
      </w:r>
      <w:r w:rsidR="000C09FD" w:rsidRPr="0022003E">
        <w:rPr>
          <w:rFonts w:ascii="Times New Roman" w:hAnsi="Times New Roman" w:cs="Times New Roman"/>
          <w:b/>
          <w:i/>
          <w:sz w:val="24"/>
          <w:szCs w:val="24"/>
        </w:rPr>
        <w:t>Industrial Crops and Products,</w:t>
      </w:r>
      <w:r w:rsidR="000C09FD" w:rsidRPr="0092177C">
        <w:rPr>
          <w:rFonts w:ascii="Times New Roman" w:hAnsi="Times New Roman" w:cs="Times New Roman"/>
          <w:sz w:val="24"/>
          <w:szCs w:val="24"/>
        </w:rPr>
        <w:t xml:space="preserve"> 33, </w:t>
      </w:r>
      <w:r w:rsidR="000C09FD">
        <w:rPr>
          <w:rFonts w:ascii="Times New Roman" w:hAnsi="Times New Roman" w:cs="Times New Roman"/>
          <w:sz w:val="24"/>
          <w:szCs w:val="24"/>
        </w:rPr>
        <w:t xml:space="preserve">page no.: </w:t>
      </w:r>
      <w:r w:rsidR="000C09FD" w:rsidRPr="0092177C">
        <w:rPr>
          <w:rFonts w:ascii="Times New Roman" w:hAnsi="Times New Roman" w:cs="Times New Roman"/>
          <w:sz w:val="24"/>
          <w:szCs w:val="24"/>
        </w:rPr>
        <w:t>588- 598.</w:t>
      </w:r>
    </w:p>
    <w:p w14:paraId="56051236"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proofErr w:type="spellStart"/>
      <w:r w:rsidRPr="0092177C">
        <w:rPr>
          <w:rFonts w:ascii="Times New Roman" w:hAnsi="Times New Roman" w:cs="Times New Roman"/>
          <w:sz w:val="24"/>
          <w:szCs w:val="24"/>
        </w:rPr>
        <w:t>Mousavioun</w:t>
      </w:r>
      <w:proofErr w:type="spellEnd"/>
      <w:r w:rsidRPr="0092177C">
        <w:rPr>
          <w:rFonts w:ascii="Times New Roman" w:hAnsi="Times New Roman" w:cs="Times New Roman"/>
          <w:sz w:val="24"/>
          <w:szCs w:val="24"/>
        </w:rPr>
        <w:t xml:space="preserve">, P., Doherty, W.O.S., </w:t>
      </w:r>
      <w:r w:rsidRPr="0022003E">
        <w:rPr>
          <w:rFonts w:ascii="Times New Roman" w:hAnsi="Times New Roman" w:cs="Times New Roman"/>
          <w:b/>
          <w:sz w:val="24"/>
          <w:szCs w:val="24"/>
        </w:rPr>
        <w:t>2010.</w:t>
      </w:r>
      <w:r w:rsidRPr="0092177C">
        <w:rPr>
          <w:rFonts w:ascii="Times New Roman" w:hAnsi="Times New Roman" w:cs="Times New Roman"/>
          <w:sz w:val="24"/>
          <w:szCs w:val="24"/>
        </w:rPr>
        <w:t xml:space="preserve"> Chemical and thermal properties of fr</w:t>
      </w:r>
      <w:r>
        <w:rPr>
          <w:rFonts w:ascii="Times New Roman" w:hAnsi="Times New Roman" w:cs="Times New Roman"/>
          <w:sz w:val="24"/>
          <w:szCs w:val="24"/>
        </w:rPr>
        <w:t xml:space="preserve">actionated bagasse soda lignin, </w:t>
      </w:r>
      <w:r w:rsidRPr="0022003E">
        <w:rPr>
          <w:rFonts w:ascii="Times New Roman" w:hAnsi="Times New Roman" w:cs="Times New Roman"/>
          <w:b/>
          <w:i/>
          <w:sz w:val="24"/>
          <w:szCs w:val="24"/>
        </w:rPr>
        <w:t>Ind. Crops Prod.</w:t>
      </w:r>
      <w:r w:rsidRPr="0092177C">
        <w:rPr>
          <w:rFonts w:ascii="Times New Roman" w:hAnsi="Times New Roman" w:cs="Times New Roman"/>
          <w:sz w:val="24"/>
          <w:szCs w:val="24"/>
        </w:rPr>
        <w:t xml:space="preserve"> 31, </w:t>
      </w:r>
      <w:r>
        <w:rPr>
          <w:rFonts w:ascii="Times New Roman" w:hAnsi="Times New Roman" w:cs="Times New Roman"/>
          <w:sz w:val="24"/>
          <w:szCs w:val="24"/>
        </w:rPr>
        <w:t xml:space="preserve">page no.: </w:t>
      </w:r>
      <w:r w:rsidRPr="0092177C">
        <w:rPr>
          <w:rFonts w:ascii="Times New Roman" w:hAnsi="Times New Roman" w:cs="Times New Roman"/>
          <w:sz w:val="24"/>
          <w:szCs w:val="24"/>
        </w:rPr>
        <w:t>52–58.</w:t>
      </w:r>
    </w:p>
    <w:p w14:paraId="1B98880C"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Agnihotri S., Dutt D., Tyagi C., </w:t>
      </w:r>
      <w:r w:rsidRPr="0022003E">
        <w:rPr>
          <w:rFonts w:ascii="Times New Roman" w:hAnsi="Times New Roman" w:cs="Times New Roman"/>
          <w:b/>
          <w:sz w:val="24"/>
          <w:szCs w:val="24"/>
        </w:rPr>
        <w:t>2010,</w:t>
      </w:r>
      <w:r w:rsidRPr="0092177C">
        <w:rPr>
          <w:rFonts w:ascii="Times New Roman" w:hAnsi="Times New Roman" w:cs="Times New Roman"/>
          <w:sz w:val="24"/>
          <w:szCs w:val="24"/>
        </w:rPr>
        <w:t xml:space="preserve"> Complete characterization of bagasse of early species of Saccharum </w:t>
      </w:r>
      <w:proofErr w:type="spellStart"/>
      <w:r w:rsidRPr="0092177C">
        <w:rPr>
          <w:rFonts w:ascii="Times New Roman" w:hAnsi="Times New Roman" w:cs="Times New Roman"/>
          <w:sz w:val="24"/>
          <w:szCs w:val="24"/>
        </w:rPr>
        <w:t>Officinerum</w:t>
      </w:r>
      <w:proofErr w:type="spellEnd"/>
      <w:r w:rsidRPr="0092177C">
        <w:rPr>
          <w:rFonts w:ascii="Times New Roman" w:hAnsi="Times New Roman" w:cs="Times New Roman"/>
          <w:sz w:val="24"/>
          <w:szCs w:val="24"/>
        </w:rPr>
        <w:t xml:space="preserve"> CO 89003 for pulp and paper making, </w:t>
      </w:r>
      <w:r w:rsidRPr="0022003E">
        <w:rPr>
          <w:rFonts w:ascii="Times New Roman" w:hAnsi="Times New Roman" w:cs="Times New Roman"/>
          <w:b/>
          <w:i/>
          <w:sz w:val="24"/>
          <w:szCs w:val="24"/>
        </w:rPr>
        <w:t>Bioresources,</w:t>
      </w:r>
      <w:r w:rsidRPr="0092177C">
        <w:rPr>
          <w:rFonts w:ascii="Times New Roman" w:hAnsi="Times New Roman" w:cs="Times New Roman"/>
          <w:sz w:val="24"/>
          <w:szCs w:val="24"/>
        </w:rPr>
        <w:t xml:space="preserve"> 5, </w:t>
      </w:r>
      <w:r>
        <w:rPr>
          <w:rFonts w:ascii="Times New Roman" w:hAnsi="Times New Roman" w:cs="Times New Roman"/>
          <w:sz w:val="24"/>
          <w:szCs w:val="24"/>
        </w:rPr>
        <w:t xml:space="preserve">page no.: </w:t>
      </w:r>
      <w:r w:rsidRPr="0092177C">
        <w:rPr>
          <w:rFonts w:ascii="Times New Roman" w:hAnsi="Times New Roman" w:cs="Times New Roman"/>
          <w:sz w:val="24"/>
          <w:szCs w:val="24"/>
        </w:rPr>
        <w:t>1197- 1214.</w:t>
      </w:r>
    </w:p>
    <w:p w14:paraId="45A7F373" w14:textId="77777777" w:rsidR="000C09FD" w:rsidRPr="0092177C"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Gabov K., Fardim P., da Silva Junior F., </w:t>
      </w:r>
      <w:r w:rsidRPr="0022003E">
        <w:rPr>
          <w:rFonts w:ascii="Times New Roman" w:hAnsi="Times New Roman" w:cs="Times New Roman"/>
          <w:b/>
          <w:sz w:val="24"/>
          <w:szCs w:val="24"/>
        </w:rPr>
        <w:t>2013,</w:t>
      </w:r>
      <w:r w:rsidRPr="0092177C">
        <w:rPr>
          <w:rFonts w:ascii="Times New Roman" w:hAnsi="Times New Roman" w:cs="Times New Roman"/>
          <w:sz w:val="24"/>
          <w:szCs w:val="24"/>
        </w:rPr>
        <w:t xml:space="preserve"> Hydrotropic fractionation of Birch wood into cellulose and lignin: a new step towards green biorefinery, </w:t>
      </w:r>
      <w:r w:rsidRPr="0022003E">
        <w:rPr>
          <w:rFonts w:ascii="Times New Roman" w:hAnsi="Times New Roman" w:cs="Times New Roman"/>
          <w:b/>
          <w:sz w:val="24"/>
          <w:szCs w:val="24"/>
        </w:rPr>
        <w:t>Bioresources,</w:t>
      </w:r>
      <w:r w:rsidRPr="0092177C">
        <w:rPr>
          <w:rFonts w:ascii="Times New Roman" w:hAnsi="Times New Roman" w:cs="Times New Roman"/>
          <w:sz w:val="24"/>
          <w:szCs w:val="24"/>
        </w:rPr>
        <w:t xml:space="preserve"> 8, </w:t>
      </w:r>
      <w:r>
        <w:rPr>
          <w:rFonts w:ascii="Times New Roman" w:hAnsi="Times New Roman" w:cs="Times New Roman"/>
          <w:sz w:val="24"/>
          <w:szCs w:val="24"/>
        </w:rPr>
        <w:t xml:space="preserve">page no.: </w:t>
      </w:r>
      <w:r w:rsidRPr="0092177C">
        <w:rPr>
          <w:rFonts w:ascii="Times New Roman" w:hAnsi="Times New Roman" w:cs="Times New Roman"/>
          <w:sz w:val="24"/>
          <w:szCs w:val="24"/>
        </w:rPr>
        <w:t>3518- 3531.</w:t>
      </w:r>
    </w:p>
    <w:p w14:paraId="57335A5E" w14:textId="33DC3281" w:rsidR="000C09FD" w:rsidRDefault="000C09FD" w:rsidP="000C09FD">
      <w:pPr>
        <w:pStyle w:val="ListParagraph"/>
        <w:numPr>
          <w:ilvl w:val="0"/>
          <w:numId w:val="1"/>
        </w:numPr>
        <w:jc w:val="both"/>
        <w:rPr>
          <w:rFonts w:ascii="Times New Roman" w:hAnsi="Times New Roman" w:cs="Times New Roman"/>
          <w:sz w:val="24"/>
          <w:szCs w:val="24"/>
        </w:rPr>
      </w:pPr>
      <w:r w:rsidRPr="0092177C">
        <w:rPr>
          <w:rFonts w:ascii="Times New Roman" w:hAnsi="Times New Roman" w:cs="Times New Roman"/>
          <w:sz w:val="24"/>
          <w:szCs w:val="24"/>
        </w:rPr>
        <w:t xml:space="preserve">Jahan S., </w:t>
      </w:r>
      <w:r w:rsidRPr="0022003E">
        <w:rPr>
          <w:rFonts w:ascii="Times New Roman" w:hAnsi="Times New Roman" w:cs="Times New Roman"/>
          <w:b/>
          <w:sz w:val="24"/>
          <w:szCs w:val="24"/>
        </w:rPr>
        <w:t>2006,</w:t>
      </w:r>
      <w:r w:rsidRPr="0092177C">
        <w:rPr>
          <w:rFonts w:ascii="Times New Roman" w:hAnsi="Times New Roman" w:cs="Times New Roman"/>
          <w:sz w:val="24"/>
          <w:szCs w:val="24"/>
        </w:rPr>
        <w:t xml:space="preserve"> Formic acid pulping of bagasse, Bangladesh journal of scientific </w:t>
      </w:r>
      <w:r w:rsidRPr="0022003E">
        <w:rPr>
          <w:rFonts w:ascii="Times New Roman" w:hAnsi="Times New Roman" w:cs="Times New Roman"/>
          <w:b/>
          <w:i/>
          <w:sz w:val="24"/>
          <w:szCs w:val="24"/>
        </w:rPr>
        <w:t>Industrial research,</w:t>
      </w:r>
      <w:r w:rsidRPr="0092177C">
        <w:rPr>
          <w:rFonts w:ascii="Times New Roman" w:hAnsi="Times New Roman" w:cs="Times New Roman"/>
          <w:sz w:val="24"/>
          <w:szCs w:val="24"/>
        </w:rPr>
        <w:t xml:space="preserve"> 41, </w:t>
      </w:r>
      <w:r>
        <w:rPr>
          <w:rFonts w:ascii="Times New Roman" w:hAnsi="Times New Roman" w:cs="Times New Roman"/>
          <w:sz w:val="24"/>
          <w:szCs w:val="24"/>
        </w:rPr>
        <w:t xml:space="preserve">page no.: </w:t>
      </w:r>
      <w:r w:rsidRPr="0092177C">
        <w:rPr>
          <w:rFonts w:ascii="Times New Roman" w:hAnsi="Times New Roman" w:cs="Times New Roman"/>
          <w:sz w:val="24"/>
          <w:szCs w:val="24"/>
        </w:rPr>
        <w:t>245- 250.</w:t>
      </w:r>
      <w:r>
        <w:rPr>
          <w:rFonts w:ascii="Times New Roman" w:hAnsi="Times New Roman" w:cs="Times New Roman"/>
          <w:sz w:val="24"/>
          <w:szCs w:val="24"/>
        </w:rPr>
        <w:t xml:space="preserve"> </w:t>
      </w:r>
    </w:p>
    <w:p w14:paraId="50B0E322" w14:textId="136EDF03" w:rsidR="000C48F4" w:rsidRDefault="000C48F4" w:rsidP="000C48F4">
      <w:pPr>
        <w:pStyle w:val="ListParagraph"/>
        <w:numPr>
          <w:ilvl w:val="0"/>
          <w:numId w:val="1"/>
        </w:numPr>
        <w:spacing w:line="360" w:lineRule="auto"/>
        <w:jc w:val="both"/>
        <w:rPr>
          <w:rFonts w:ascii="Times New Roman" w:hAnsi="Times New Roman" w:cs="Times New Roman"/>
          <w:sz w:val="24"/>
          <w:szCs w:val="24"/>
          <w:highlight w:val="yellow"/>
        </w:rPr>
      </w:pPr>
      <w:proofErr w:type="spellStart"/>
      <w:r w:rsidRPr="002A27C1">
        <w:rPr>
          <w:rFonts w:ascii="Times New Roman" w:hAnsi="Times New Roman" w:cs="Times New Roman"/>
          <w:sz w:val="24"/>
          <w:szCs w:val="24"/>
          <w:highlight w:val="yellow"/>
        </w:rPr>
        <w:t>Labrath</w:t>
      </w:r>
      <w:proofErr w:type="spellEnd"/>
      <w:r w:rsidRPr="002A27C1">
        <w:rPr>
          <w:rFonts w:ascii="Times New Roman" w:hAnsi="Times New Roman" w:cs="Times New Roman"/>
          <w:sz w:val="24"/>
          <w:szCs w:val="24"/>
          <w:highlight w:val="yellow"/>
        </w:rPr>
        <w:t>, Y.P. Hydrotropic Extraction of Lignin from Vegetation Mass. International Journal on Emerging Technologies 12(2): 221-234(2021)</w:t>
      </w:r>
    </w:p>
    <w:p w14:paraId="1F6E2346" w14:textId="63B58099" w:rsidR="00411104" w:rsidRDefault="00411104" w:rsidP="000C48F4">
      <w:pPr>
        <w:pStyle w:val="ListParagraph"/>
        <w:numPr>
          <w:ilvl w:val="0"/>
          <w:numId w:val="1"/>
        </w:numPr>
        <w:spacing w:line="360" w:lineRule="auto"/>
        <w:jc w:val="both"/>
        <w:rPr>
          <w:rFonts w:ascii="Times New Roman" w:hAnsi="Times New Roman" w:cs="Times New Roman"/>
          <w:sz w:val="24"/>
          <w:szCs w:val="24"/>
          <w:highlight w:val="yellow"/>
        </w:rPr>
      </w:pPr>
      <w:r w:rsidRPr="002A27C1">
        <w:rPr>
          <w:rFonts w:ascii="Times New Roman" w:hAnsi="Times New Roman" w:cs="Times New Roman"/>
          <w:sz w:val="24"/>
          <w:szCs w:val="24"/>
          <w:highlight w:val="yellow"/>
        </w:rPr>
        <w:t xml:space="preserve">Ji, H., Wang, L., Tao, F., Yao, Z., Li, X., Dong, C., &amp; Pang, Z. (2022). A </w:t>
      </w:r>
      <w:proofErr w:type="spellStart"/>
      <w:r w:rsidRPr="002A27C1">
        <w:rPr>
          <w:rFonts w:ascii="Times New Roman" w:hAnsi="Times New Roman" w:cs="Times New Roman"/>
          <w:sz w:val="24"/>
          <w:szCs w:val="24"/>
          <w:highlight w:val="yellow"/>
        </w:rPr>
        <w:t>hydrotrope</w:t>
      </w:r>
      <w:proofErr w:type="spellEnd"/>
      <w:r w:rsidRPr="002A27C1">
        <w:rPr>
          <w:rFonts w:ascii="Times New Roman" w:hAnsi="Times New Roman" w:cs="Times New Roman"/>
          <w:sz w:val="24"/>
          <w:szCs w:val="24"/>
          <w:highlight w:val="yellow"/>
        </w:rPr>
        <w:t xml:space="preserve"> </w:t>
      </w:r>
      <w:proofErr w:type="spellStart"/>
      <w:r w:rsidRPr="002A27C1">
        <w:rPr>
          <w:rFonts w:ascii="Times New Roman" w:hAnsi="Times New Roman" w:cs="Times New Roman"/>
          <w:sz w:val="24"/>
          <w:szCs w:val="24"/>
          <w:highlight w:val="yellow"/>
        </w:rPr>
        <w:t>pretreatment</w:t>
      </w:r>
      <w:proofErr w:type="spellEnd"/>
      <w:r w:rsidRPr="002A27C1">
        <w:rPr>
          <w:rFonts w:ascii="Times New Roman" w:hAnsi="Times New Roman" w:cs="Times New Roman"/>
          <w:sz w:val="24"/>
          <w:szCs w:val="24"/>
          <w:highlight w:val="yellow"/>
        </w:rPr>
        <w:t xml:space="preserve"> for stabilized lignin extraction and high </w:t>
      </w:r>
      <w:proofErr w:type="spellStart"/>
      <w:r w:rsidRPr="002A27C1">
        <w:rPr>
          <w:rFonts w:ascii="Times New Roman" w:hAnsi="Times New Roman" w:cs="Times New Roman"/>
          <w:sz w:val="24"/>
          <w:szCs w:val="24"/>
          <w:highlight w:val="yellow"/>
        </w:rPr>
        <w:t>titer</w:t>
      </w:r>
      <w:proofErr w:type="spellEnd"/>
      <w:r w:rsidRPr="002A27C1">
        <w:rPr>
          <w:rFonts w:ascii="Times New Roman" w:hAnsi="Times New Roman" w:cs="Times New Roman"/>
          <w:sz w:val="24"/>
          <w:szCs w:val="24"/>
          <w:highlight w:val="yellow"/>
        </w:rPr>
        <w:t xml:space="preserve"> ethanol production. Bioresources and Bioprocessing, 9(1), 40.</w:t>
      </w:r>
    </w:p>
    <w:p w14:paraId="451352A9" w14:textId="2AAB32E2" w:rsidR="009734AE" w:rsidRPr="002A27C1" w:rsidRDefault="009734AE" w:rsidP="000C48F4">
      <w:pPr>
        <w:pStyle w:val="ListParagraph"/>
        <w:numPr>
          <w:ilvl w:val="0"/>
          <w:numId w:val="1"/>
        </w:numPr>
        <w:spacing w:line="360" w:lineRule="auto"/>
        <w:jc w:val="both"/>
        <w:rPr>
          <w:rFonts w:ascii="Times New Roman" w:hAnsi="Times New Roman" w:cs="Times New Roman"/>
          <w:sz w:val="24"/>
          <w:szCs w:val="24"/>
          <w:highlight w:val="yellow"/>
        </w:rPr>
      </w:pPr>
      <w:proofErr w:type="spellStart"/>
      <w:r w:rsidRPr="002A27C1">
        <w:rPr>
          <w:rFonts w:ascii="Times New Roman" w:hAnsi="Times New Roman" w:cs="Times New Roman"/>
          <w:sz w:val="24"/>
          <w:szCs w:val="24"/>
          <w:highlight w:val="yellow"/>
        </w:rPr>
        <w:t>Nansereko</w:t>
      </w:r>
      <w:proofErr w:type="spellEnd"/>
      <w:r w:rsidRPr="002A27C1">
        <w:rPr>
          <w:rFonts w:ascii="Times New Roman" w:hAnsi="Times New Roman" w:cs="Times New Roman"/>
          <w:sz w:val="24"/>
          <w:szCs w:val="24"/>
          <w:highlight w:val="yellow"/>
        </w:rPr>
        <w:t xml:space="preserve">, Sophie, and John. H. </w:t>
      </w:r>
      <w:proofErr w:type="spellStart"/>
      <w:r w:rsidRPr="002A27C1">
        <w:rPr>
          <w:rFonts w:ascii="Times New Roman" w:hAnsi="Times New Roman" w:cs="Times New Roman"/>
          <w:sz w:val="24"/>
          <w:szCs w:val="24"/>
          <w:highlight w:val="yellow"/>
        </w:rPr>
        <w:t>Muyonga</w:t>
      </w:r>
      <w:proofErr w:type="spellEnd"/>
      <w:r w:rsidRPr="002A27C1">
        <w:rPr>
          <w:rFonts w:ascii="Times New Roman" w:hAnsi="Times New Roman" w:cs="Times New Roman"/>
          <w:sz w:val="24"/>
          <w:szCs w:val="24"/>
          <w:highlight w:val="yellow"/>
        </w:rPr>
        <w:t>. 2021. “Exploring the Potential of Jackfruit (</w:t>
      </w:r>
      <w:proofErr w:type="spellStart"/>
      <w:r w:rsidRPr="002A27C1">
        <w:rPr>
          <w:rFonts w:ascii="Times New Roman" w:hAnsi="Times New Roman" w:cs="Times New Roman"/>
          <w:sz w:val="24"/>
          <w:szCs w:val="24"/>
          <w:highlight w:val="yellow"/>
        </w:rPr>
        <w:t>Artocarpus</w:t>
      </w:r>
      <w:proofErr w:type="spellEnd"/>
      <w:r w:rsidRPr="002A27C1">
        <w:rPr>
          <w:rFonts w:ascii="Times New Roman" w:hAnsi="Times New Roman" w:cs="Times New Roman"/>
          <w:sz w:val="24"/>
          <w:szCs w:val="24"/>
          <w:highlight w:val="yellow"/>
        </w:rPr>
        <w:t xml:space="preserve"> </w:t>
      </w:r>
      <w:proofErr w:type="spellStart"/>
      <w:r w:rsidRPr="002A27C1">
        <w:rPr>
          <w:rFonts w:ascii="Times New Roman" w:hAnsi="Times New Roman" w:cs="Times New Roman"/>
          <w:sz w:val="24"/>
          <w:szCs w:val="24"/>
          <w:highlight w:val="yellow"/>
        </w:rPr>
        <w:t>Heterophyllus</w:t>
      </w:r>
      <w:proofErr w:type="spellEnd"/>
      <w:r w:rsidRPr="002A27C1">
        <w:rPr>
          <w:rFonts w:ascii="Times New Roman" w:hAnsi="Times New Roman" w:cs="Times New Roman"/>
          <w:sz w:val="24"/>
          <w:szCs w:val="24"/>
          <w:highlight w:val="yellow"/>
        </w:rPr>
        <w:t xml:space="preserve"> Lam)”. Asian Food Science Journal 20 (9):97-117. https://doi.org/10.9734/afsj/2021/v20i930346.</w:t>
      </w:r>
    </w:p>
    <w:p w14:paraId="218A461F" w14:textId="77777777" w:rsidR="000C48F4" w:rsidRPr="0092177C" w:rsidRDefault="000C48F4" w:rsidP="002A27C1">
      <w:pPr>
        <w:pStyle w:val="ListParagraph"/>
        <w:jc w:val="both"/>
        <w:rPr>
          <w:rFonts w:ascii="Times New Roman" w:hAnsi="Times New Roman" w:cs="Times New Roman"/>
          <w:sz w:val="24"/>
          <w:szCs w:val="24"/>
        </w:rPr>
      </w:pPr>
    </w:p>
    <w:p w14:paraId="681EAEF3" w14:textId="77777777" w:rsidR="000C09FD" w:rsidRDefault="000C09FD" w:rsidP="00403508">
      <w:pPr>
        <w:spacing w:line="360" w:lineRule="auto"/>
        <w:jc w:val="both"/>
        <w:rPr>
          <w:rFonts w:ascii="Times New Roman" w:hAnsi="Times New Roman" w:cs="Times New Roman"/>
          <w:sz w:val="24"/>
          <w:szCs w:val="24"/>
        </w:rPr>
      </w:pPr>
    </w:p>
    <w:p w14:paraId="3F3FA8F3" w14:textId="77777777" w:rsidR="00A33741" w:rsidRDefault="00A33741" w:rsidP="00403508">
      <w:pPr>
        <w:spacing w:line="360" w:lineRule="auto"/>
        <w:jc w:val="both"/>
        <w:rPr>
          <w:rFonts w:ascii="Times New Roman" w:hAnsi="Times New Roman" w:cs="Times New Roman"/>
          <w:sz w:val="24"/>
          <w:szCs w:val="24"/>
        </w:rPr>
      </w:pPr>
    </w:p>
    <w:p w14:paraId="4C7967EA" w14:textId="77777777" w:rsidR="00A33741" w:rsidRDefault="00A33741" w:rsidP="00403508">
      <w:pPr>
        <w:spacing w:line="360" w:lineRule="auto"/>
        <w:jc w:val="both"/>
        <w:rPr>
          <w:rFonts w:ascii="Times New Roman" w:hAnsi="Times New Roman" w:cs="Times New Roman"/>
          <w:sz w:val="24"/>
          <w:szCs w:val="24"/>
        </w:rPr>
      </w:pPr>
    </w:p>
    <w:p w14:paraId="7E7ADD68" w14:textId="77777777" w:rsidR="00A33741" w:rsidRDefault="00A33741" w:rsidP="00A33741">
      <w:r w:rsidRPr="00791D49">
        <w:rPr>
          <w:noProof/>
          <w:lang w:val="en-IN" w:eastAsia="en-IN"/>
        </w:rPr>
        <w:drawing>
          <wp:inline distT="0" distB="0" distL="0" distR="0" wp14:anchorId="43EAC3C4" wp14:editId="20651DC2">
            <wp:extent cx="5731510" cy="210030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A8CDCE3" w14:textId="77777777" w:rsidR="00A33741" w:rsidRDefault="00A33741" w:rsidP="00A33741"/>
    <w:p w14:paraId="1902BEEB" w14:textId="0BD4F1CA" w:rsidR="00A33741" w:rsidRPr="00791D49" w:rsidRDefault="00A33741" w:rsidP="00A33741">
      <w:pPr>
        <w:spacing w:line="360" w:lineRule="auto"/>
        <w:jc w:val="center"/>
        <w:rPr>
          <w:rFonts w:ascii="Times New Roman" w:hAnsi="Times New Roman" w:cs="Times New Roman"/>
          <w:sz w:val="24"/>
          <w:szCs w:val="24"/>
          <w:lang w:val="en-IN"/>
        </w:rPr>
      </w:pPr>
      <w:r w:rsidRPr="00791D49">
        <w:rPr>
          <w:rFonts w:ascii="Times New Roman" w:hAnsi="Times New Roman" w:cs="Times New Roman"/>
          <w:b/>
          <w:bCs/>
          <w:sz w:val="24"/>
          <w:szCs w:val="24"/>
        </w:rPr>
        <w:t xml:space="preserve">Figure </w:t>
      </w:r>
      <w:r w:rsidR="00114C44">
        <w:rPr>
          <w:rFonts w:ascii="Times New Roman" w:hAnsi="Times New Roman" w:cs="Times New Roman"/>
          <w:b/>
          <w:bCs/>
          <w:sz w:val="24"/>
          <w:szCs w:val="24"/>
        </w:rPr>
        <w:t>4</w:t>
      </w:r>
      <w:r w:rsidRPr="00791D49">
        <w:rPr>
          <w:rFonts w:ascii="Times New Roman" w:hAnsi="Times New Roman" w:cs="Times New Roman"/>
          <w:b/>
          <w:bCs/>
          <w:sz w:val="24"/>
          <w:szCs w:val="24"/>
        </w:rPr>
        <w:t xml:space="preserve">: </w:t>
      </w:r>
      <w:r w:rsidRPr="00791D49">
        <w:rPr>
          <w:rFonts w:ascii="Times New Roman" w:hAnsi="Times New Roman" w:cs="Times New Roman"/>
          <w:bCs/>
          <w:sz w:val="24"/>
          <w:szCs w:val="24"/>
        </w:rPr>
        <w:t xml:space="preserve">UV-Vis graph of extracted lignin in </w:t>
      </w:r>
      <w:proofErr w:type="spellStart"/>
      <w:r w:rsidRPr="00791D49">
        <w:rPr>
          <w:rFonts w:ascii="Times New Roman" w:hAnsi="Times New Roman" w:cs="Times New Roman"/>
          <w:bCs/>
          <w:sz w:val="24"/>
          <w:szCs w:val="24"/>
        </w:rPr>
        <w:t>NaXS</w:t>
      </w:r>
      <w:proofErr w:type="spellEnd"/>
    </w:p>
    <w:p w14:paraId="1962F7AB" w14:textId="77777777" w:rsidR="00A33741" w:rsidRDefault="00A33741" w:rsidP="00A33741"/>
    <w:p w14:paraId="04C41ABD" w14:textId="77777777" w:rsidR="00A33741" w:rsidRDefault="00A33741" w:rsidP="00A33741"/>
    <w:p w14:paraId="7242804D" w14:textId="77777777" w:rsidR="00A33741" w:rsidRDefault="00A33741" w:rsidP="00A33741">
      <w:r w:rsidRPr="00791D49">
        <w:rPr>
          <w:noProof/>
          <w:lang w:val="en-IN" w:eastAsia="en-IN"/>
        </w:rPr>
        <w:drawing>
          <wp:inline distT="0" distB="0" distL="0" distR="0" wp14:anchorId="62335000" wp14:editId="6590F680">
            <wp:extent cx="5553075" cy="30956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553075" cy="3095625"/>
                    </a:xfrm>
                    <a:prstGeom prst="rect">
                      <a:avLst/>
                    </a:prstGeom>
                  </pic:spPr>
                </pic:pic>
              </a:graphicData>
            </a:graphic>
          </wp:inline>
        </w:drawing>
      </w:r>
    </w:p>
    <w:p w14:paraId="7C40FA49" w14:textId="77777777" w:rsidR="00A33741" w:rsidRDefault="00A33741" w:rsidP="00A33741"/>
    <w:p w14:paraId="63CECD82" w14:textId="2C363DE3"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lastRenderedPageBreak/>
        <w:t xml:space="preserve">Figure </w:t>
      </w:r>
      <w:r w:rsidR="00114C44">
        <w:rPr>
          <w:rFonts w:ascii="Times New Roman" w:hAnsi="Times New Roman" w:cs="Times New Roman"/>
          <w:b/>
          <w:sz w:val="24"/>
          <w:szCs w:val="24"/>
        </w:rPr>
        <w:t>5</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w:t>
      </w:r>
      <w:proofErr w:type="spellStart"/>
      <w:r w:rsidRPr="00791D49">
        <w:rPr>
          <w:rFonts w:ascii="Times New Roman" w:hAnsi="Times New Roman" w:cs="Times New Roman"/>
          <w:sz w:val="24"/>
          <w:szCs w:val="24"/>
        </w:rPr>
        <w:t>Infra red</w:t>
      </w:r>
      <w:proofErr w:type="spellEnd"/>
      <w:r w:rsidRPr="00791D49">
        <w:rPr>
          <w:rFonts w:ascii="Times New Roman" w:hAnsi="Times New Roman" w:cs="Times New Roman"/>
          <w:sz w:val="24"/>
          <w:szCs w:val="24"/>
        </w:rPr>
        <w:t xml:space="preserve"> spectrum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0FAEF256" w14:textId="77777777" w:rsidR="00A33741" w:rsidRDefault="00A33741" w:rsidP="00A33741"/>
    <w:p w14:paraId="45937541" w14:textId="77777777" w:rsidR="00A33741" w:rsidRDefault="00A33741" w:rsidP="00A33741">
      <w:r w:rsidRPr="00791D49">
        <w:rPr>
          <w:noProof/>
          <w:lang w:val="en-IN" w:eastAsia="en-IN"/>
        </w:rPr>
        <w:drawing>
          <wp:inline distT="0" distB="0" distL="0" distR="0" wp14:anchorId="054D78ED" wp14:editId="0824C935">
            <wp:extent cx="5731510" cy="3384098"/>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31510" cy="3384098"/>
                    </a:xfrm>
                    <a:prstGeom prst="rect">
                      <a:avLst/>
                    </a:prstGeom>
                  </pic:spPr>
                </pic:pic>
              </a:graphicData>
            </a:graphic>
          </wp:inline>
        </w:drawing>
      </w:r>
    </w:p>
    <w:p w14:paraId="4506184D" w14:textId="77777777" w:rsidR="00A33741" w:rsidRDefault="00A33741" w:rsidP="00A33741"/>
    <w:p w14:paraId="15DF2C13" w14:textId="2FC15CEA"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114C44">
        <w:rPr>
          <w:rFonts w:ascii="Times New Roman" w:hAnsi="Times New Roman" w:cs="Times New Roman"/>
          <w:b/>
          <w:sz w:val="24"/>
          <w:szCs w:val="24"/>
        </w:rPr>
        <w:t>6</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2DAA902C" w14:textId="77777777" w:rsidR="00A33741" w:rsidRDefault="00A33741" w:rsidP="00A33741"/>
    <w:p w14:paraId="0369B577" w14:textId="77777777" w:rsidR="00A33741" w:rsidRDefault="00A33741" w:rsidP="00A33741"/>
    <w:p w14:paraId="096342AB" w14:textId="77777777" w:rsidR="00A33741" w:rsidRDefault="00A33741" w:rsidP="00A33741">
      <w:r w:rsidRPr="00791D49">
        <w:rPr>
          <w:noProof/>
          <w:lang w:val="en-IN" w:eastAsia="en-IN"/>
        </w:rPr>
        <w:lastRenderedPageBreak/>
        <w:drawing>
          <wp:inline distT="0" distB="0" distL="0" distR="0" wp14:anchorId="0647B712" wp14:editId="0846E597">
            <wp:extent cx="5731510" cy="36428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31510" cy="3642815"/>
                    </a:xfrm>
                    <a:prstGeom prst="rect">
                      <a:avLst/>
                    </a:prstGeom>
                  </pic:spPr>
                </pic:pic>
              </a:graphicData>
            </a:graphic>
          </wp:inline>
        </w:drawing>
      </w:r>
    </w:p>
    <w:p w14:paraId="40014295" w14:textId="77777777" w:rsidR="00A33741" w:rsidRDefault="00A33741" w:rsidP="00A33741"/>
    <w:p w14:paraId="0B642B45" w14:textId="7C287356"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114C44">
        <w:rPr>
          <w:rFonts w:ascii="Times New Roman" w:hAnsi="Times New Roman" w:cs="Times New Roman"/>
          <w:b/>
          <w:sz w:val="24"/>
          <w:szCs w:val="24"/>
        </w:rPr>
        <w:t>7</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1CDCA114" w14:textId="77777777" w:rsidR="00A33741" w:rsidRDefault="00A33741" w:rsidP="00A33741"/>
    <w:p w14:paraId="571C39C8" w14:textId="77777777" w:rsidR="00A33741" w:rsidRDefault="00A33741" w:rsidP="00A33741">
      <w:r w:rsidRPr="00791D49">
        <w:rPr>
          <w:noProof/>
          <w:lang w:val="en-IN" w:eastAsia="en-IN"/>
        </w:rPr>
        <w:lastRenderedPageBreak/>
        <w:drawing>
          <wp:inline distT="0" distB="0" distL="0" distR="0" wp14:anchorId="22E2803D" wp14:editId="665E6858">
            <wp:extent cx="5731510" cy="364710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731510" cy="3647102"/>
                    </a:xfrm>
                    <a:prstGeom prst="rect">
                      <a:avLst/>
                    </a:prstGeom>
                  </pic:spPr>
                </pic:pic>
              </a:graphicData>
            </a:graphic>
          </wp:inline>
        </w:drawing>
      </w:r>
    </w:p>
    <w:p w14:paraId="70E18C5D" w14:textId="77777777" w:rsidR="00A33741" w:rsidRDefault="00A33741" w:rsidP="00A33741"/>
    <w:p w14:paraId="17D2BC68" w14:textId="710047CF"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114C44">
        <w:rPr>
          <w:rFonts w:ascii="Times New Roman" w:hAnsi="Times New Roman" w:cs="Times New Roman"/>
          <w:b/>
          <w:sz w:val="24"/>
          <w:szCs w:val="24"/>
        </w:rPr>
        <w:t>8</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0A92958F" w14:textId="77777777" w:rsidR="00A33741" w:rsidRDefault="00A33741" w:rsidP="00A33741"/>
    <w:p w14:paraId="34805622" w14:textId="77777777" w:rsidR="00A33741" w:rsidRDefault="00A33741" w:rsidP="00A33741">
      <w:r w:rsidRPr="00791D49">
        <w:rPr>
          <w:noProof/>
          <w:lang w:val="en-IN" w:eastAsia="en-IN"/>
        </w:rPr>
        <w:drawing>
          <wp:inline distT="0" distB="0" distL="0" distR="0" wp14:anchorId="4ED5DD0C" wp14:editId="7D8DF078">
            <wp:extent cx="5731510" cy="2637254"/>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731510" cy="2637254"/>
                    </a:xfrm>
                    <a:prstGeom prst="rect">
                      <a:avLst/>
                    </a:prstGeom>
                  </pic:spPr>
                </pic:pic>
              </a:graphicData>
            </a:graphic>
          </wp:inline>
        </w:drawing>
      </w:r>
    </w:p>
    <w:p w14:paraId="3A751F42" w14:textId="77777777" w:rsidR="00A33741" w:rsidRDefault="00A33741" w:rsidP="00A33741"/>
    <w:p w14:paraId="3A3CF6B3" w14:textId="6A74E5FC"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lastRenderedPageBreak/>
        <w:t xml:space="preserve">Figure </w:t>
      </w:r>
      <w:r w:rsidR="00114C44">
        <w:rPr>
          <w:rFonts w:ascii="Times New Roman" w:hAnsi="Times New Roman" w:cs="Times New Roman"/>
          <w:b/>
          <w:sz w:val="24"/>
          <w:szCs w:val="24"/>
        </w:rPr>
        <w:t>10</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4FD1150E" w14:textId="77777777" w:rsidR="00A33741" w:rsidRDefault="00A33741" w:rsidP="00A33741"/>
    <w:p w14:paraId="2321A6BC" w14:textId="77777777" w:rsidR="00A33741" w:rsidRDefault="00A33741" w:rsidP="00A33741">
      <w:r w:rsidRPr="00791D49">
        <w:rPr>
          <w:noProof/>
          <w:lang w:val="en-IN" w:eastAsia="en-IN"/>
        </w:rPr>
        <w:drawing>
          <wp:inline distT="0" distB="0" distL="0" distR="0" wp14:anchorId="494F2700" wp14:editId="7C980B21">
            <wp:extent cx="5731510" cy="32699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731510" cy="3269900"/>
                    </a:xfrm>
                    <a:prstGeom prst="rect">
                      <a:avLst/>
                    </a:prstGeom>
                  </pic:spPr>
                </pic:pic>
              </a:graphicData>
            </a:graphic>
          </wp:inline>
        </w:drawing>
      </w:r>
    </w:p>
    <w:p w14:paraId="5D063C4F" w14:textId="6878B54B"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11</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Gas chromatography Mass spectrum of sonication ethanol: </w:t>
      </w:r>
      <w:proofErr w:type="gramStart"/>
      <w:r w:rsidRPr="00791D49">
        <w:rPr>
          <w:rFonts w:ascii="Times New Roman" w:hAnsi="Times New Roman" w:cs="Times New Roman"/>
          <w:sz w:val="24"/>
          <w:szCs w:val="24"/>
        </w:rPr>
        <w:t>water::</w:t>
      </w:r>
      <w:proofErr w:type="gramEnd"/>
      <w:r w:rsidRPr="00791D49">
        <w:rPr>
          <w:rFonts w:ascii="Times New Roman" w:hAnsi="Times New Roman" w:cs="Times New Roman"/>
          <w:sz w:val="24"/>
          <w:szCs w:val="24"/>
        </w:rPr>
        <w:t xml:space="preserve"> 70: 30 treated lignin</w:t>
      </w:r>
    </w:p>
    <w:p w14:paraId="53447D83" w14:textId="77777777" w:rsidR="00A33741" w:rsidRDefault="00A33741" w:rsidP="00A33741"/>
    <w:p w14:paraId="058FEA21" w14:textId="77777777" w:rsidR="00A33741" w:rsidRPr="00791D49" w:rsidRDefault="00A33741" w:rsidP="00A33741">
      <w:r w:rsidRPr="00791D49">
        <w:object w:dxaOrig="8419" w:dyaOrig="5952" w14:anchorId="74A1C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15pt;height:300.25pt" o:ole="">
            <v:imagedata r:id="rId36" o:title=""/>
          </v:shape>
          <o:OLEObject Type="Embed" ProgID="Ta60.Document" ShapeID="_x0000_i1025" DrawAspect="Content" ObjectID="_1805893171" r:id="rId37"/>
        </w:object>
      </w:r>
    </w:p>
    <w:p w14:paraId="7D1597CD" w14:textId="77777777" w:rsidR="00A33741" w:rsidRDefault="00A33741" w:rsidP="00A33741"/>
    <w:p w14:paraId="406D8CEF" w14:textId="39CEE58E"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12</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Differential scanning calorimeter graph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45C4713C" w14:textId="77777777" w:rsidR="00A33741" w:rsidRDefault="00A33741" w:rsidP="00A33741"/>
    <w:p w14:paraId="1C38DE6B" w14:textId="77777777" w:rsidR="00A33741" w:rsidRDefault="00A33741" w:rsidP="00A33741"/>
    <w:p w14:paraId="4CB97D9F" w14:textId="77777777" w:rsidR="00A33741" w:rsidRDefault="00A33741" w:rsidP="00A33741">
      <w:r w:rsidRPr="00791D49">
        <w:rPr>
          <w:noProof/>
          <w:lang w:val="en-IN" w:eastAsia="en-IN"/>
        </w:rPr>
        <w:lastRenderedPageBreak/>
        <w:drawing>
          <wp:inline distT="0" distB="0" distL="0" distR="0" wp14:anchorId="6FEFF2E9" wp14:editId="6346D3A5">
            <wp:extent cx="5731510" cy="3938671"/>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731510" cy="3938671"/>
                    </a:xfrm>
                    <a:prstGeom prst="rect">
                      <a:avLst/>
                    </a:prstGeom>
                  </pic:spPr>
                </pic:pic>
              </a:graphicData>
            </a:graphic>
          </wp:inline>
        </w:drawing>
      </w:r>
    </w:p>
    <w:p w14:paraId="031512EF" w14:textId="77777777" w:rsidR="00A33741" w:rsidRDefault="00A33741" w:rsidP="00A33741"/>
    <w:p w14:paraId="5A8409F4" w14:textId="0519EF34" w:rsidR="00A33741" w:rsidRPr="00791D49" w:rsidRDefault="00A33741" w:rsidP="00A33741">
      <w:pPr>
        <w:spacing w:line="360" w:lineRule="auto"/>
        <w:jc w:val="center"/>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12</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X-ray diffraction spectrum of extracted lignin</w:t>
      </w:r>
    </w:p>
    <w:p w14:paraId="167EB927" w14:textId="77777777" w:rsidR="00A33741" w:rsidRDefault="00A33741" w:rsidP="00A33741"/>
    <w:p w14:paraId="1691B9AE" w14:textId="77777777" w:rsidR="00A33741" w:rsidRDefault="00A33741" w:rsidP="00A33741"/>
    <w:p w14:paraId="6F8CF7A3" w14:textId="77777777" w:rsidR="00A33741" w:rsidRDefault="00A33741" w:rsidP="00A33741">
      <w:r w:rsidRPr="00791D49">
        <w:rPr>
          <w:noProof/>
          <w:lang w:val="en-IN" w:eastAsia="en-IN"/>
        </w:rPr>
        <w:drawing>
          <wp:inline distT="0" distB="0" distL="0" distR="0" wp14:anchorId="2F325CA6" wp14:editId="3A1921E0">
            <wp:extent cx="5334000" cy="222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9"/>
                    <a:srcRect l="5609" t="23090" r="4647" b="10205"/>
                    <a:stretch/>
                  </pic:blipFill>
                  <pic:spPr bwMode="auto">
                    <a:xfrm>
                      <a:off x="0" y="0"/>
                      <a:ext cx="5334000" cy="2228850"/>
                    </a:xfrm>
                    <a:prstGeom prst="rect">
                      <a:avLst/>
                    </a:prstGeom>
                    <a:ln>
                      <a:noFill/>
                    </a:ln>
                    <a:extLst>
                      <a:ext uri="{53640926-AAD7-44D8-BBD7-CCE9431645EC}">
                        <a14:shadowObscured xmlns:a14="http://schemas.microsoft.com/office/drawing/2010/main"/>
                      </a:ext>
                    </a:extLst>
                  </pic:spPr>
                </pic:pic>
              </a:graphicData>
            </a:graphic>
          </wp:inline>
        </w:drawing>
      </w:r>
    </w:p>
    <w:p w14:paraId="0E052799" w14:textId="77777777" w:rsidR="00A33741" w:rsidRDefault="00A33741" w:rsidP="00A33741"/>
    <w:p w14:paraId="76CCC3F6" w14:textId="759D02F8" w:rsidR="00A33741" w:rsidRPr="00791D49" w:rsidRDefault="00A33741" w:rsidP="00A33741">
      <w:pPr>
        <w:spacing w:line="360" w:lineRule="auto"/>
        <w:jc w:val="both"/>
        <w:rPr>
          <w:rFonts w:ascii="Times New Roman" w:hAnsi="Times New Roman" w:cs="Times New Roman"/>
          <w:sz w:val="24"/>
          <w:szCs w:val="24"/>
        </w:rPr>
      </w:pPr>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13</w:t>
      </w:r>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Gel permeation chromatogram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2886BB17" w14:textId="77777777" w:rsidR="00A33741" w:rsidRDefault="00A33741" w:rsidP="00A33741"/>
    <w:p w14:paraId="53C42B9C" w14:textId="77777777" w:rsidR="00A33741" w:rsidRDefault="00A33741" w:rsidP="00A33741">
      <w:r w:rsidRPr="00791D49">
        <w:rPr>
          <w:noProof/>
          <w:lang w:val="en-IN" w:eastAsia="en-IN"/>
        </w:rPr>
        <w:drawing>
          <wp:inline distT="0" distB="0" distL="0" distR="0" wp14:anchorId="7135527B" wp14:editId="25AA3D29">
            <wp:extent cx="5581650" cy="809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0"/>
                    <a:srcRect l="28692" t="34254" r="34826" b="59415"/>
                    <a:stretch/>
                  </pic:blipFill>
                  <pic:spPr bwMode="auto">
                    <a:xfrm>
                      <a:off x="0" y="0"/>
                      <a:ext cx="5581650" cy="809625"/>
                    </a:xfrm>
                    <a:prstGeom prst="rect">
                      <a:avLst/>
                    </a:prstGeom>
                    <a:ln>
                      <a:noFill/>
                    </a:ln>
                    <a:extLst>
                      <a:ext uri="{53640926-AAD7-44D8-BBD7-CCE9431645EC}">
                        <a14:shadowObscured xmlns:a14="http://schemas.microsoft.com/office/drawing/2010/main"/>
                      </a:ext>
                    </a:extLst>
                  </pic:spPr>
                </pic:pic>
              </a:graphicData>
            </a:graphic>
          </wp:inline>
        </w:drawing>
      </w:r>
    </w:p>
    <w:p w14:paraId="27C9D9BD" w14:textId="77777777" w:rsidR="00A33741" w:rsidRDefault="00A33741" w:rsidP="00A33741"/>
    <w:p w14:paraId="05B2E7E1" w14:textId="0EE4873C" w:rsidR="00A33741" w:rsidRPr="00791D49" w:rsidRDefault="00A33741" w:rsidP="00A33741">
      <w:pPr>
        <w:spacing w:line="360" w:lineRule="auto"/>
        <w:jc w:val="both"/>
        <w:rPr>
          <w:rFonts w:ascii="Times New Roman" w:hAnsi="Times New Roman" w:cs="Times New Roman"/>
          <w:sz w:val="24"/>
          <w:szCs w:val="24"/>
        </w:rPr>
      </w:pPr>
      <w:proofErr w:type="gramStart"/>
      <w:r w:rsidRPr="00791D49">
        <w:rPr>
          <w:rFonts w:ascii="Times New Roman" w:hAnsi="Times New Roman" w:cs="Times New Roman"/>
          <w:b/>
          <w:sz w:val="24"/>
          <w:szCs w:val="24"/>
        </w:rPr>
        <w:t xml:space="preserve">Figure  </w:t>
      </w:r>
      <w:r w:rsidR="00DF51B4">
        <w:rPr>
          <w:rFonts w:ascii="Times New Roman" w:hAnsi="Times New Roman" w:cs="Times New Roman"/>
          <w:b/>
          <w:sz w:val="24"/>
          <w:szCs w:val="24"/>
        </w:rPr>
        <w:t>14</w:t>
      </w:r>
      <w:proofErr w:type="gramEnd"/>
      <w:r w:rsidRPr="00791D49">
        <w:rPr>
          <w:rFonts w:ascii="Times New Roman" w:hAnsi="Times New Roman" w:cs="Times New Roman"/>
          <w:b/>
          <w:sz w:val="24"/>
          <w:szCs w:val="24"/>
        </w:rPr>
        <w:t>:</w:t>
      </w:r>
      <w:r w:rsidRPr="00791D49">
        <w:rPr>
          <w:rFonts w:ascii="Times New Roman" w:hAnsi="Times New Roman" w:cs="Times New Roman"/>
          <w:sz w:val="24"/>
          <w:szCs w:val="24"/>
        </w:rPr>
        <w:t xml:space="preserve"> Gel permeation chromatography peak details of </w:t>
      </w:r>
      <w:proofErr w:type="spellStart"/>
      <w:r w:rsidRPr="00791D49">
        <w:rPr>
          <w:rFonts w:ascii="Times New Roman" w:hAnsi="Times New Roman" w:cs="Times New Roman"/>
          <w:sz w:val="24"/>
          <w:szCs w:val="24"/>
        </w:rPr>
        <w:t>NaXS</w:t>
      </w:r>
      <w:proofErr w:type="spellEnd"/>
      <w:r w:rsidRPr="00791D49">
        <w:rPr>
          <w:rFonts w:ascii="Times New Roman" w:hAnsi="Times New Roman" w:cs="Times New Roman"/>
          <w:sz w:val="24"/>
          <w:szCs w:val="24"/>
        </w:rPr>
        <w:t xml:space="preserve"> extracted lignin</w:t>
      </w:r>
    </w:p>
    <w:p w14:paraId="3B764967" w14:textId="77777777" w:rsidR="00A33741" w:rsidRDefault="00A33741" w:rsidP="00A33741"/>
    <w:p w14:paraId="1E606F7D" w14:textId="77777777" w:rsidR="00A33741" w:rsidRPr="00403508" w:rsidRDefault="00A33741" w:rsidP="00403508">
      <w:pPr>
        <w:spacing w:line="360" w:lineRule="auto"/>
        <w:jc w:val="both"/>
        <w:rPr>
          <w:rFonts w:ascii="Times New Roman" w:hAnsi="Times New Roman" w:cs="Times New Roman"/>
          <w:sz w:val="24"/>
          <w:szCs w:val="24"/>
        </w:rPr>
      </w:pPr>
    </w:p>
    <w:sectPr w:rsidR="00A33741" w:rsidRPr="00403508" w:rsidSect="00662E4D">
      <w:headerReference w:type="even" r:id="rId41"/>
      <w:headerReference w:type="default" r:id="rId42"/>
      <w:footerReference w:type="even" r:id="rId43"/>
      <w:footerReference w:type="default" r:id="rId44"/>
      <w:headerReference w:type="first" r:id="rId45"/>
      <w:footerReference w:type="first" r:id="rId46"/>
      <w:pgSz w:w="11907" w:h="16840" w:code="9"/>
      <w:pgMar w:top="226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9F8D7" w14:textId="77777777" w:rsidR="00C24B17" w:rsidRDefault="00C24B17" w:rsidP="00EF4B35">
      <w:pPr>
        <w:spacing w:after="0" w:line="240" w:lineRule="auto"/>
      </w:pPr>
      <w:r>
        <w:separator/>
      </w:r>
    </w:p>
  </w:endnote>
  <w:endnote w:type="continuationSeparator" w:id="0">
    <w:p w14:paraId="55B24734" w14:textId="77777777" w:rsidR="00C24B17" w:rsidRDefault="00C24B17" w:rsidP="00EF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84B4" w14:textId="77777777" w:rsidR="00EF4B35" w:rsidRDefault="00EF4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CB4D4" w14:textId="77777777" w:rsidR="00EF4B35" w:rsidRDefault="00EF4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9B4D" w14:textId="77777777" w:rsidR="00EF4B35" w:rsidRDefault="00EF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EB85" w14:textId="77777777" w:rsidR="00C24B17" w:rsidRDefault="00C24B17" w:rsidP="00EF4B35">
      <w:pPr>
        <w:spacing w:after="0" w:line="240" w:lineRule="auto"/>
      </w:pPr>
      <w:r>
        <w:separator/>
      </w:r>
    </w:p>
  </w:footnote>
  <w:footnote w:type="continuationSeparator" w:id="0">
    <w:p w14:paraId="5E8ABDFD" w14:textId="77777777" w:rsidR="00C24B17" w:rsidRDefault="00C24B17" w:rsidP="00EF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01586" w14:textId="748D3507" w:rsidR="00EF4B35" w:rsidRDefault="00C24B17">
    <w:pPr>
      <w:pStyle w:val="Header"/>
    </w:pPr>
    <w:r>
      <w:rPr>
        <w:noProof/>
      </w:rPr>
      <w:pict w14:anchorId="2B1C3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2"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A7B01" w14:textId="691C0DFF" w:rsidR="00EF4B35" w:rsidRDefault="00C24B17">
    <w:pPr>
      <w:pStyle w:val="Header"/>
    </w:pPr>
    <w:r>
      <w:rPr>
        <w:noProof/>
      </w:rPr>
      <w:pict w14:anchorId="2A6B1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3"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8F474" w14:textId="45A985CE" w:rsidR="00EF4B35" w:rsidRDefault="00C24B17">
    <w:pPr>
      <w:pStyle w:val="Header"/>
    </w:pPr>
    <w:r>
      <w:rPr>
        <w:noProof/>
      </w:rPr>
      <w:pict w14:anchorId="631C0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109281"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94257D"/>
    <w:multiLevelType w:val="hybridMultilevel"/>
    <w:tmpl w:val="201E8D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wtjSwNLE0tzQ3NzdR0lEKTi0uzszPAykwrAUA3Os96CwAAAA="/>
  </w:docVars>
  <w:rsids>
    <w:rsidRoot w:val="00130252"/>
    <w:rsid w:val="00004692"/>
    <w:rsid w:val="000048F8"/>
    <w:rsid w:val="00016FBB"/>
    <w:rsid w:val="00017215"/>
    <w:rsid w:val="000355D1"/>
    <w:rsid w:val="000432D6"/>
    <w:rsid w:val="00055804"/>
    <w:rsid w:val="000721F4"/>
    <w:rsid w:val="00072C12"/>
    <w:rsid w:val="00080F1C"/>
    <w:rsid w:val="000861E6"/>
    <w:rsid w:val="000B12E2"/>
    <w:rsid w:val="000B387F"/>
    <w:rsid w:val="000C09FD"/>
    <w:rsid w:val="000C48F4"/>
    <w:rsid w:val="000C7584"/>
    <w:rsid w:val="000D2FB1"/>
    <w:rsid w:val="000D7915"/>
    <w:rsid w:val="00104315"/>
    <w:rsid w:val="001045D6"/>
    <w:rsid w:val="00106146"/>
    <w:rsid w:val="00114C44"/>
    <w:rsid w:val="001207D6"/>
    <w:rsid w:val="001261A4"/>
    <w:rsid w:val="00130252"/>
    <w:rsid w:val="001339B6"/>
    <w:rsid w:val="00146102"/>
    <w:rsid w:val="001628A8"/>
    <w:rsid w:val="001647AA"/>
    <w:rsid w:val="001673A3"/>
    <w:rsid w:val="00171D72"/>
    <w:rsid w:val="00175988"/>
    <w:rsid w:val="00182544"/>
    <w:rsid w:val="00187C19"/>
    <w:rsid w:val="00194814"/>
    <w:rsid w:val="00195894"/>
    <w:rsid w:val="001A3320"/>
    <w:rsid w:val="001A4FE5"/>
    <w:rsid w:val="001B1C04"/>
    <w:rsid w:val="001B2666"/>
    <w:rsid w:val="001B4918"/>
    <w:rsid w:val="001C3E7E"/>
    <w:rsid w:val="001C5BD3"/>
    <w:rsid w:val="001D408B"/>
    <w:rsid w:val="001E16EA"/>
    <w:rsid w:val="001F2639"/>
    <w:rsid w:val="00203FCB"/>
    <w:rsid w:val="00204AE3"/>
    <w:rsid w:val="00204AE6"/>
    <w:rsid w:val="002109F1"/>
    <w:rsid w:val="00213550"/>
    <w:rsid w:val="002148EB"/>
    <w:rsid w:val="00227A97"/>
    <w:rsid w:val="00227CA4"/>
    <w:rsid w:val="00234C7D"/>
    <w:rsid w:val="0023711D"/>
    <w:rsid w:val="002607F7"/>
    <w:rsid w:val="0027033F"/>
    <w:rsid w:val="002739B4"/>
    <w:rsid w:val="0027439D"/>
    <w:rsid w:val="00286DF3"/>
    <w:rsid w:val="0028770F"/>
    <w:rsid w:val="00292AF3"/>
    <w:rsid w:val="00297D73"/>
    <w:rsid w:val="002A27C1"/>
    <w:rsid w:val="002B1F48"/>
    <w:rsid w:val="002B493C"/>
    <w:rsid w:val="002B66AC"/>
    <w:rsid w:val="002C0F22"/>
    <w:rsid w:val="002D02E3"/>
    <w:rsid w:val="002D3D9C"/>
    <w:rsid w:val="002D54A4"/>
    <w:rsid w:val="002E030F"/>
    <w:rsid w:val="002E597B"/>
    <w:rsid w:val="002E61B9"/>
    <w:rsid w:val="002F0F0E"/>
    <w:rsid w:val="002F148A"/>
    <w:rsid w:val="002F2C4F"/>
    <w:rsid w:val="002F2D9A"/>
    <w:rsid w:val="002F4F94"/>
    <w:rsid w:val="002F5DC0"/>
    <w:rsid w:val="002F60D1"/>
    <w:rsid w:val="00304386"/>
    <w:rsid w:val="003064EA"/>
    <w:rsid w:val="00307C2E"/>
    <w:rsid w:val="003330E3"/>
    <w:rsid w:val="0033715C"/>
    <w:rsid w:val="0033744B"/>
    <w:rsid w:val="003453B8"/>
    <w:rsid w:val="003502BC"/>
    <w:rsid w:val="00352EF2"/>
    <w:rsid w:val="0035753B"/>
    <w:rsid w:val="00357734"/>
    <w:rsid w:val="00364342"/>
    <w:rsid w:val="003656CF"/>
    <w:rsid w:val="0037244E"/>
    <w:rsid w:val="00377935"/>
    <w:rsid w:val="00380D02"/>
    <w:rsid w:val="00383E03"/>
    <w:rsid w:val="00394226"/>
    <w:rsid w:val="003A3D44"/>
    <w:rsid w:val="003A40B6"/>
    <w:rsid w:val="003B141A"/>
    <w:rsid w:val="003B26CA"/>
    <w:rsid w:val="003B30C7"/>
    <w:rsid w:val="003B3E4E"/>
    <w:rsid w:val="003B5A1C"/>
    <w:rsid w:val="003B6B6F"/>
    <w:rsid w:val="003D49BC"/>
    <w:rsid w:val="003D4E6D"/>
    <w:rsid w:val="003E3E3D"/>
    <w:rsid w:val="00403508"/>
    <w:rsid w:val="00406DE8"/>
    <w:rsid w:val="00407068"/>
    <w:rsid w:val="0041024C"/>
    <w:rsid w:val="00411104"/>
    <w:rsid w:val="00417CA8"/>
    <w:rsid w:val="00423618"/>
    <w:rsid w:val="00424659"/>
    <w:rsid w:val="0043283F"/>
    <w:rsid w:val="00437558"/>
    <w:rsid w:val="004405B2"/>
    <w:rsid w:val="00440E69"/>
    <w:rsid w:val="00444D0D"/>
    <w:rsid w:val="00445F6A"/>
    <w:rsid w:val="00446819"/>
    <w:rsid w:val="004733F2"/>
    <w:rsid w:val="00485FB8"/>
    <w:rsid w:val="00490F5F"/>
    <w:rsid w:val="00495EA0"/>
    <w:rsid w:val="004978BF"/>
    <w:rsid w:val="004A0281"/>
    <w:rsid w:val="004A48D7"/>
    <w:rsid w:val="004A511A"/>
    <w:rsid w:val="004B6C3A"/>
    <w:rsid w:val="004C2DEC"/>
    <w:rsid w:val="004D1D4E"/>
    <w:rsid w:val="004D2276"/>
    <w:rsid w:val="004E2914"/>
    <w:rsid w:val="004F0FD6"/>
    <w:rsid w:val="004F44B5"/>
    <w:rsid w:val="00515FDF"/>
    <w:rsid w:val="00530530"/>
    <w:rsid w:val="00531229"/>
    <w:rsid w:val="00536D82"/>
    <w:rsid w:val="00545352"/>
    <w:rsid w:val="00546134"/>
    <w:rsid w:val="00551E7E"/>
    <w:rsid w:val="00562008"/>
    <w:rsid w:val="00566A62"/>
    <w:rsid w:val="0056798F"/>
    <w:rsid w:val="00572253"/>
    <w:rsid w:val="00585B5C"/>
    <w:rsid w:val="00585D7D"/>
    <w:rsid w:val="00586B24"/>
    <w:rsid w:val="00587807"/>
    <w:rsid w:val="00590B66"/>
    <w:rsid w:val="00597922"/>
    <w:rsid w:val="005A402B"/>
    <w:rsid w:val="005B2996"/>
    <w:rsid w:val="005B2F39"/>
    <w:rsid w:val="005D56EB"/>
    <w:rsid w:val="005E3E36"/>
    <w:rsid w:val="005F0103"/>
    <w:rsid w:val="005F0184"/>
    <w:rsid w:val="005F6630"/>
    <w:rsid w:val="00601875"/>
    <w:rsid w:val="006036D9"/>
    <w:rsid w:val="00603CFE"/>
    <w:rsid w:val="006120D7"/>
    <w:rsid w:val="006162AF"/>
    <w:rsid w:val="00616CA9"/>
    <w:rsid w:val="006239F3"/>
    <w:rsid w:val="00625578"/>
    <w:rsid w:val="006262C4"/>
    <w:rsid w:val="00632BBA"/>
    <w:rsid w:val="00640F77"/>
    <w:rsid w:val="0064583C"/>
    <w:rsid w:val="00662E4D"/>
    <w:rsid w:val="00663BCB"/>
    <w:rsid w:val="00663D1E"/>
    <w:rsid w:val="00682303"/>
    <w:rsid w:val="00691CC9"/>
    <w:rsid w:val="00692704"/>
    <w:rsid w:val="0069322C"/>
    <w:rsid w:val="00694141"/>
    <w:rsid w:val="006A02A7"/>
    <w:rsid w:val="006B4C88"/>
    <w:rsid w:val="006B5765"/>
    <w:rsid w:val="006B7D97"/>
    <w:rsid w:val="006C35A4"/>
    <w:rsid w:val="006C3A1B"/>
    <w:rsid w:val="006C4FC2"/>
    <w:rsid w:val="006C64BF"/>
    <w:rsid w:val="006D4B32"/>
    <w:rsid w:val="006D57D8"/>
    <w:rsid w:val="006E54F3"/>
    <w:rsid w:val="006E5B17"/>
    <w:rsid w:val="006F49B6"/>
    <w:rsid w:val="0070061E"/>
    <w:rsid w:val="00702980"/>
    <w:rsid w:val="00723B25"/>
    <w:rsid w:val="00723C3D"/>
    <w:rsid w:val="00723FB5"/>
    <w:rsid w:val="00725651"/>
    <w:rsid w:val="007315E1"/>
    <w:rsid w:val="00734C92"/>
    <w:rsid w:val="0074116B"/>
    <w:rsid w:val="00741F69"/>
    <w:rsid w:val="00745A70"/>
    <w:rsid w:val="007712AB"/>
    <w:rsid w:val="00775F8F"/>
    <w:rsid w:val="00781993"/>
    <w:rsid w:val="00791D49"/>
    <w:rsid w:val="007A1C10"/>
    <w:rsid w:val="007A52A3"/>
    <w:rsid w:val="007D38AF"/>
    <w:rsid w:val="007E03B3"/>
    <w:rsid w:val="007E6E21"/>
    <w:rsid w:val="00801366"/>
    <w:rsid w:val="00804853"/>
    <w:rsid w:val="0081430B"/>
    <w:rsid w:val="00816B5F"/>
    <w:rsid w:val="00820CC8"/>
    <w:rsid w:val="008313B1"/>
    <w:rsid w:val="00834CAD"/>
    <w:rsid w:val="0083595B"/>
    <w:rsid w:val="00835D84"/>
    <w:rsid w:val="00836DA0"/>
    <w:rsid w:val="008406C5"/>
    <w:rsid w:val="0084667A"/>
    <w:rsid w:val="0084796C"/>
    <w:rsid w:val="00852CFA"/>
    <w:rsid w:val="00853856"/>
    <w:rsid w:val="00860493"/>
    <w:rsid w:val="00862F4B"/>
    <w:rsid w:val="00863E8C"/>
    <w:rsid w:val="00867EBD"/>
    <w:rsid w:val="00874C5B"/>
    <w:rsid w:val="0089231A"/>
    <w:rsid w:val="008923E2"/>
    <w:rsid w:val="008939C6"/>
    <w:rsid w:val="008A728A"/>
    <w:rsid w:val="008B1369"/>
    <w:rsid w:val="008B1B0D"/>
    <w:rsid w:val="008B2E3D"/>
    <w:rsid w:val="008B4E24"/>
    <w:rsid w:val="008C5819"/>
    <w:rsid w:val="008D78D7"/>
    <w:rsid w:val="008E0970"/>
    <w:rsid w:val="008E6044"/>
    <w:rsid w:val="008F00F5"/>
    <w:rsid w:val="008F01B0"/>
    <w:rsid w:val="008F654D"/>
    <w:rsid w:val="008F7B8A"/>
    <w:rsid w:val="00902DDF"/>
    <w:rsid w:val="009159FD"/>
    <w:rsid w:val="00915B33"/>
    <w:rsid w:val="00917826"/>
    <w:rsid w:val="00921FFE"/>
    <w:rsid w:val="0092736D"/>
    <w:rsid w:val="009301E6"/>
    <w:rsid w:val="009340BE"/>
    <w:rsid w:val="009411B1"/>
    <w:rsid w:val="009415EA"/>
    <w:rsid w:val="009446A5"/>
    <w:rsid w:val="00953CC9"/>
    <w:rsid w:val="009554A2"/>
    <w:rsid w:val="00956714"/>
    <w:rsid w:val="00964E4E"/>
    <w:rsid w:val="009734AE"/>
    <w:rsid w:val="00984BE5"/>
    <w:rsid w:val="009968E6"/>
    <w:rsid w:val="009A171C"/>
    <w:rsid w:val="009A2B80"/>
    <w:rsid w:val="009A5EA6"/>
    <w:rsid w:val="009C2E91"/>
    <w:rsid w:val="009C597E"/>
    <w:rsid w:val="009C73CA"/>
    <w:rsid w:val="009D0D6E"/>
    <w:rsid w:val="009D5CA9"/>
    <w:rsid w:val="009E6749"/>
    <w:rsid w:val="009F48F4"/>
    <w:rsid w:val="00A1095A"/>
    <w:rsid w:val="00A22B8E"/>
    <w:rsid w:val="00A232F4"/>
    <w:rsid w:val="00A24C70"/>
    <w:rsid w:val="00A257E0"/>
    <w:rsid w:val="00A26F85"/>
    <w:rsid w:val="00A33741"/>
    <w:rsid w:val="00A36250"/>
    <w:rsid w:val="00A51203"/>
    <w:rsid w:val="00A561EB"/>
    <w:rsid w:val="00A6439E"/>
    <w:rsid w:val="00A7467A"/>
    <w:rsid w:val="00A77898"/>
    <w:rsid w:val="00A91E7A"/>
    <w:rsid w:val="00A950CB"/>
    <w:rsid w:val="00AA2A96"/>
    <w:rsid w:val="00AA3829"/>
    <w:rsid w:val="00AA3A2F"/>
    <w:rsid w:val="00AA6DE0"/>
    <w:rsid w:val="00AB3433"/>
    <w:rsid w:val="00AC57BC"/>
    <w:rsid w:val="00AC7330"/>
    <w:rsid w:val="00AE186D"/>
    <w:rsid w:val="00AE5370"/>
    <w:rsid w:val="00B01F5C"/>
    <w:rsid w:val="00B06510"/>
    <w:rsid w:val="00B078C1"/>
    <w:rsid w:val="00B304DB"/>
    <w:rsid w:val="00B55F0C"/>
    <w:rsid w:val="00B600DE"/>
    <w:rsid w:val="00B769EF"/>
    <w:rsid w:val="00B8022B"/>
    <w:rsid w:val="00B838A0"/>
    <w:rsid w:val="00B86425"/>
    <w:rsid w:val="00B875F3"/>
    <w:rsid w:val="00B917D8"/>
    <w:rsid w:val="00B931CC"/>
    <w:rsid w:val="00B9502E"/>
    <w:rsid w:val="00B97CDB"/>
    <w:rsid w:val="00BA1042"/>
    <w:rsid w:val="00BA3D20"/>
    <w:rsid w:val="00BA5797"/>
    <w:rsid w:val="00BA7636"/>
    <w:rsid w:val="00BD17F3"/>
    <w:rsid w:val="00BD4489"/>
    <w:rsid w:val="00BE6C7F"/>
    <w:rsid w:val="00BF180B"/>
    <w:rsid w:val="00BF3C4C"/>
    <w:rsid w:val="00BF55EC"/>
    <w:rsid w:val="00BF6DFD"/>
    <w:rsid w:val="00C003FB"/>
    <w:rsid w:val="00C00677"/>
    <w:rsid w:val="00C014DC"/>
    <w:rsid w:val="00C02B89"/>
    <w:rsid w:val="00C04B9C"/>
    <w:rsid w:val="00C17E45"/>
    <w:rsid w:val="00C225DB"/>
    <w:rsid w:val="00C23DEC"/>
    <w:rsid w:val="00C24B17"/>
    <w:rsid w:val="00C27579"/>
    <w:rsid w:val="00C30486"/>
    <w:rsid w:val="00C34353"/>
    <w:rsid w:val="00C365DE"/>
    <w:rsid w:val="00C44D62"/>
    <w:rsid w:val="00C4741B"/>
    <w:rsid w:val="00C55429"/>
    <w:rsid w:val="00C57311"/>
    <w:rsid w:val="00C65C7C"/>
    <w:rsid w:val="00C80D79"/>
    <w:rsid w:val="00C80EF0"/>
    <w:rsid w:val="00C86C96"/>
    <w:rsid w:val="00C95E77"/>
    <w:rsid w:val="00C972DE"/>
    <w:rsid w:val="00CB027F"/>
    <w:rsid w:val="00CB5CEB"/>
    <w:rsid w:val="00CB7D59"/>
    <w:rsid w:val="00CC43E4"/>
    <w:rsid w:val="00CD07B1"/>
    <w:rsid w:val="00CD2061"/>
    <w:rsid w:val="00CD715F"/>
    <w:rsid w:val="00CE4650"/>
    <w:rsid w:val="00CE51F8"/>
    <w:rsid w:val="00D152A4"/>
    <w:rsid w:val="00D1530E"/>
    <w:rsid w:val="00D157D9"/>
    <w:rsid w:val="00D17148"/>
    <w:rsid w:val="00D24221"/>
    <w:rsid w:val="00D24C27"/>
    <w:rsid w:val="00D25A8A"/>
    <w:rsid w:val="00D300D6"/>
    <w:rsid w:val="00D47B10"/>
    <w:rsid w:val="00D51D44"/>
    <w:rsid w:val="00D520CC"/>
    <w:rsid w:val="00D66428"/>
    <w:rsid w:val="00D66C3C"/>
    <w:rsid w:val="00D7179A"/>
    <w:rsid w:val="00D74D22"/>
    <w:rsid w:val="00D762E7"/>
    <w:rsid w:val="00DB1574"/>
    <w:rsid w:val="00DB28C8"/>
    <w:rsid w:val="00DC4DFF"/>
    <w:rsid w:val="00DE287E"/>
    <w:rsid w:val="00DE764D"/>
    <w:rsid w:val="00DF127B"/>
    <w:rsid w:val="00DF51B4"/>
    <w:rsid w:val="00E05C07"/>
    <w:rsid w:val="00E074DA"/>
    <w:rsid w:val="00E2708A"/>
    <w:rsid w:val="00E359C5"/>
    <w:rsid w:val="00E3606B"/>
    <w:rsid w:val="00E41807"/>
    <w:rsid w:val="00E80F00"/>
    <w:rsid w:val="00E83706"/>
    <w:rsid w:val="00E85DE8"/>
    <w:rsid w:val="00E9070F"/>
    <w:rsid w:val="00EA5FC0"/>
    <w:rsid w:val="00EB2A49"/>
    <w:rsid w:val="00EC2E45"/>
    <w:rsid w:val="00EC7DD5"/>
    <w:rsid w:val="00EE06A8"/>
    <w:rsid w:val="00EE654C"/>
    <w:rsid w:val="00EF4B35"/>
    <w:rsid w:val="00F04392"/>
    <w:rsid w:val="00F119C5"/>
    <w:rsid w:val="00F42330"/>
    <w:rsid w:val="00F42AA1"/>
    <w:rsid w:val="00F542FB"/>
    <w:rsid w:val="00F57069"/>
    <w:rsid w:val="00F61B2A"/>
    <w:rsid w:val="00F62511"/>
    <w:rsid w:val="00F62616"/>
    <w:rsid w:val="00F6452F"/>
    <w:rsid w:val="00F6459B"/>
    <w:rsid w:val="00F80A8E"/>
    <w:rsid w:val="00F83C06"/>
    <w:rsid w:val="00F93A0D"/>
    <w:rsid w:val="00F951B1"/>
    <w:rsid w:val="00F97041"/>
    <w:rsid w:val="00FB093A"/>
    <w:rsid w:val="00FB79F3"/>
    <w:rsid w:val="00FC057F"/>
    <w:rsid w:val="00FC2220"/>
    <w:rsid w:val="00FC714F"/>
    <w:rsid w:val="00FD36F8"/>
    <w:rsid w:val="00FD4B61"/>
    <w:rsid w:val="00FD7517"/>
    <w:rsid w:val="00FD756E"/>
    <w:rsid w:val="00FE0164"/>
    <w:rsid w:val="00FE09E3"/>
    <w:rsid w:val="00FE1AD2"/>
    <w:rsid w:val="00FE1B19"/>
    <w:rsid w:val="00FE5149"/>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BB91A7"/>
  <w15:docId w15:val="{AA88D1F1-0B0F-4FA9-82AC-48BB5A20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0252"/>
    <w:rPr>
      <w:sz w:val="16"/>
      <w:szCs w:val="16"/>
    </w:rPr>
  </w:style>
  <w:style w:type="paragraph" w:styleId="CommentText">
    <w:name w:val="annotation text"/>
    <w:basedOn w:val="Normal"/>
    <w:link w:val="CommentTextChar"/>
    <w:uiPriority w:val="99"/>
    <w:semiHidden/>
    <w:unhideWhenUsed/>
    <w:rsid w:val="00130252"/>
    <w:pPr>
      <w:spacing w:line="240" w:lineRule="auto"/>
    </w:pPr>
    <w:rPr>
      <w:sz w:val="20"/>
      <w:szCs w:val="20"/>
    </w:rPr>
  </w:style>
  <w:style w:type="character" w:customStyle="1" w:styleId="CommentTextChar">
    <w:name w:val="Comment Text Char"/>
    <w:basedOn w:val="DefaultParagraphFont"/>
    <w:link w:val="CommentText"/>
    <w:uiPriority w:val="99"/>
    <w:semiHidden/>
    <w:rsid w:val="00130252"/>
    <w:rPr>
      <w:sz w:val="20"/>
      <w:szCs w:val="20"/>
    </w:rPr>
  </w:style>
  <w:style w:type="paragraph" w:styleId="BalloonText">
    <w:name w:val="Balloon Text"/>
    <w:basedOn w:val="Normal"/>
    <w:link w:val="BalloonTextChar"/>
    <w:uiPriority w:val="99"/>
    <w:semiHidden/>
    <w:unhideWhenUsed/>
    <w:rsid w:val="00130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252"/>
    <w:rPr>
      <w:rFonts w:ascii="Tahoma" w:hAnsi="Tahoma" w:cs="Tahoma"/>
      <w:sz w:val="16"/>
      <w:szCs w:val="16"/>
    </w:rPr>
  </w:style>
  <w:style w:type="character" w:styleId="Hyperlink">
    <w:name w:val="Hyperlink"/>
    <w:basedOn w:val="DefaultParagraphFont"/>
    <w:uiPriority w:val="99"/>
    <w:unhideWhenUsed/>
    <w:rsid w:val="001647AA"/>
    <w:rPr>
      <w:color w:val="0000FF"/>
      <w:u w:val="single"/>
    </w:rPr>
  </w:style>
  <w:style w:type="paragraph" w:styleId="ListParagraph">
    <w:name w:val="List Paragraph"/>
    <w:basedOn w:val="Normal"/>
    <w:uiPriority w:val="34"/>
    <w:qFormat/>
    <w:rsid w:val="000C09FD"/>
    <w:pPr>
      <w:ind w:left="720"/>
      <w:contextualSpacing/>
    </w:pPr>
    <w:rPr>
      <w:lang w:val="en-IN"/>
    </w:rPr>
  </w:style>
  <w:style w:type="character" w:styleId="HTMLCite">
    <w:name w:val="HTML Cite"/>
    <w:basedOn w:val="DefaultParagraphFont"/>
    <w:uiPriority w:val="99"/>
    <w:semiHidden/>
    <w:unhideWhenUsed/>
    <w:rsid w:val="000C09FD"/>
    <w:rPr>
      <w:i/>
      <w:iCs/>
    </w:rPr>
  </w:style>
  <w:style w:type="character" w:customStyle="1" w:styleId="citationvolume">
    <w:name w:val="citation_volume"/>
    <w:basedOn w:val="DefaultParagraphFont"/>
    <w:rsid w:val="000C09FD"/>
  </w:style>
  <w:style w:type="character" w:customStyle="1" w:styleId="hlfld-contribauthor">
    <w:name w:val="hlfld-contribauthor"/>
    <w:basedOn w:val="DefaultParagraphFont"/>
    <w:rsid w:val="000C09FD"/>
  </w:style>
  <w:style w:type="character" w:customStyle="1" w:styleId="ff3">
    <w:name w:val="ff3"/>
    <w:basedOn w:val="DefaultParagraphFont"/>
    <w:rsid w:val="000C09FD"/>
  </w:style>
  <w:style w:type="character" w:customStyle="1" w:styleId="fs4">
    <w:name w:val="fs4"/>
    <w:basedOn w:val="DefaultParagraphFont"/>
    <w:rsid w:val="000C09FD"/>
  </w:style>
  <w:style w:type="character" w:customStyle="1" w:styleId="ls19">
    <w:name w:val="ls19"/>
    <w:basedOn w:val="DefaultParagraphFont"/>
    <w:rsid w:val="000C09FD"/>
  </w:style>
  <w:style w:type="character" w:customStyle="1" w:styleId="text">
    <w:name w:val="text"/>
    <w:basedOn w:val="DefaultParagraphFont"/>
    <w:rsid w:val="000C09FD"/>
  </w:style>
  <w:style w:type="paragraph" w:styleId="Header">
    <w:name w:val="header"/>
    <w:basedOn w:val="Normal"/>
    <w:link w:val="HeaderChar"/>
    <w:uiPriority w:val="99"/>
    <w:unhideWhenUsed/>
    <w:rsid w:val="00EF4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B35"/>
  </w:style>
  <w:style w:type="paragraph" w:styleId="Footer">
    <w:name w:val="footer"/>
    <w:basedOn w:val="Normal"/>
    <w:link w:val="FooterChar"/>
    <w:uiPriority w:val="99"/>
    <w:unhideWhenUsed/>
    <w:rsid w:val="00EF4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71834">
      <w:bodyDiv w:val="1"/>
      <w:marLeft w:val="0"/>
      <w:marRight w:val="0"/>
      <w:marTop w:val="0"/>
      <w:marBottom w:val="0"/>
      <w:divBdr>
        <w:top w:val="none" w:sz="0" w:space="0" w:color="auto"/>
        <w:left w:val="none" w:sz="0" w:space="0" w:color="auto"/>
        <w:bottom w:val="none" w:sz="0" w:space="0" w:color="auto"/>
        <w:right w:val="none" w:sz="0" w:space="0" w:color="auto"/>
      </w:divBdr>
      <w:divsChild>
        <w:div w:id="1045103534">
          <w:marLeft w:val="0"/>
          <w:marRight w:val="0"/>
          <w:marTop w:val="0"/>
          <w:marBottom w:val="0"/>
          <w:divBdr>
            <w:top w:val="none" w:sz="0" w:space="0" w:color="auto"/>
            <w:left w:val="none" w:sz="0" w:space="0" w:color="auto"/>
            <w:bottom w:val="none" w:sz="0" w:space="0" w:color="auto"/>
            <w:right w:val="none" w:sz="0" w:space="0" w:color="auto"/>
          </w:divBdr>
          <w:divsChild>
            <w:div w:id="1958564456">
              <w:marLeft w:val="0"/>
              <w:marRight w:val="0"/>
              <w:marTop w:val="0"/>
              <w:marBottom w:val="0"/>
              <w:divBdr>
                <w:top w:val="none" w:sz="0" w:space="0" w:color="auto"/>
                <w:left w:val="none" w:sz="0" w:space="0" w:color="auto"/>
                <w:bottom w:val="none" w:sz="0" w:space="0" w:color="auto"/>
                <w:right w:val="none" w:sz="0" w:space="0" w:color="auto"/>
              </w:divBdr>
              <w:divsChild>
                <w:div w:id="1543134721">
                  <w:marLeft w:val="0"/>
                  <w:marRight w:val="0"/>
                  <w:marTop w:val="0"/>
                  <w:marBottom w:val="0"/>
                  <w:divBdr>
                    <w:top w:val="none" w:sz="0" w:space="0" w:color="auto"/>
                    <w:left w:val="none" w:sz="0" w:space="0" w:color="auto"/>
                    <w:bottom w:val="none" w:sz="0" w:space="0" w:color="auto"/>
                    <w:right w:val="none" w:sz="0" w:space="0" w:color="auto"/>
                  </w:divBdr>
                  <w:divsChild>
                    <w:div w:id="4711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journal/00092509" TargetMode="External"/><Relationship Id="rId18" Type="http://schemas.openxmlformats.org/officeDocument/2006/relationships/hyperlink" Target="https://www.sciencedirect.com/science/article/pii/S0960148116301331" TargetMode="External"/><Relationship Id="rId26" Type="http://schemas.openxmlformats.org/officeDocument/2006/relationships/hyperlink" Target="https://www.sciencedirect.com/science/article/pii/S0926669010003250" TargetMode="External"/><Relationship Id="rId39" Type="http://schemas.openxmlformats.org/officeDocument/2006/relationships/image" Target="media/image11.png"/><Relationship Id="rId21" Type="http://schemas.openxmlformats.org/officeDocument/2006/relationships/hyperlink" Target="https://www.sciencedirect.com/science/journal/09601481" TargetMode="External"/><Relationship Id="rId34" Type="http://schemas.openxmlformats.org/officeDocument/2006/relationships/image" Target="media/image7.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s.acs.org/author/Sherrard%2C+E.+C."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sciencedirect.com/science/journal/09266690/20/2" TargetMode="External"/><Relationship Id="rId32" Type="http://schemas.openxmlformats.org/officeDocument/2006/relationships/image" Target="media/image5.png"/><Relationship Id="rId37" Type="http://schemas.openxmlformats.org/officeDocument/2006/relationships/oleObject" Target="embeddings/oleObject1.bin"/><Relationship Id="rId40" Type="http://schemas.openxmlformats.org/officeDocument/2006/relationships/image" Target="media/image12.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nfona.pl/resource/bwmeta1.element.elsevier-514b204a-e137-3b63-af40-f37c8f5499ba/tab/jContent/facet?field=%5ejournalYear%5ejournalVolume%5ejournalNumber&amp;value=%5e_02016%5e_00213%5eC" TargetMode="External"/><Relationship Id="rId23" Type="http://schemas.openxmlformats.org/officeDocument/2006/relationships/hyperlink" Target="https://www.sciencedirect.com/science/journal/09266690" TargetMode="External"/><Relationship Id="rId28" Type="http://schemas.openxmlformats.org/officeDocument/2006/relationships/hyperlink" Target="https://www.sciencedirect.com/science/article/pii/S0926669010003250" TargetMode="External"/><Relationship Id="rId36" Type="http://schemas.openxmlformats.org/officeDocument/2006/relationships/image" Target="media/image9.wmf"/><Relationship Id="rId10" Type="http://schemas.openxmlformats.org/officeDocument/2006/relationships/chart" Target="charts/chart3.xml"/><Relationship Id="rId19" Type="http://schemas.openxmlformats.org/officeDocument/2006/relationships/hyperlink" Target="https://www.sciencedirect.com/science/article/pii/S0960148116301331" TargetMode="External"/><Relationship Id="rId31" Type="http://schemas.openxmlformats.org/officeDocument/2006/relationships/image" Target="media/image4.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infona.pl/resource/bwmeta1.element.elsevier-514b204a-e137-3b63-af40-f37c8f5499ba/tab/jContent/facet?field=%5ejournalYear%5ejournalVolume&amp;value=%5e_02016%5e_00213" TargetMode="External"/><Relationship Id="rId22" Type="http://schemas.openxmlformats.org/officeDocument/2006/relationships/hyperlink" Target="https://www.sciencedirect.com/science/journal/09601481/98/supp/C" TargetMode="External"/><Relationship Id="rId27" Type="http://schemas.openxmlformats.org/officeDocument/2006/relationships/hyperlink" Target="https://www.sciencedirect.com/science/article/pii/S0926669010003250" TargetMode="Externa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pubs.acs.org/author/Harris%2C+E.+E." TargetMode="External"/><Relationship Id="rId25" Type="http://schemas.openxmlformats.org/officeDocument/2006/relationships/hyperlink" Target="https://www.sciencedirect.com/science/article/pii/S0926669010003250" TargetMode="External"/><Relationship Id="rId33" Type="http://schemas.openxmlformats.org/officeDocument/2006/relationships/image" Target="media/image6.png"/><Relationship Id="rId38" Type="http://schemas.openxmlformats.org/officeDocument/2006/relationships/image" Target="media/image10.png"/><Relationship Id="rId46" Type="http://schemas.openxmlformats.org/officeDocument/2006/relationships/footer" Target="footer3.xml"/><Relationship Id="rId20" Type="http://schemas.openxmlformats.org/officeDocument/2006/relationships/hyperlink" Target="https://www.sciencedirect.com/science/journal/09601481" TargetMode="External"/><Relationship Id="rId41"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Yogita\Desktop\Lignin%20paper\EXtraction%20of%20ligni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Yogita\Desktop\Lignin%20paper\EXtraction%20of%20lignin%2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Yogita\Desktop\Lignin%20paper\EXtraction%20of%20lignin%2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Yogita\Desktop\Lignin%20paper\EXtraction%20of%20lign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v>80 C</c:v>
          </c:tx>
          <c:spPr>
            <a:ln w="25400" cap="flat" cmpd="sng" algn="ctr">
              <a:noFill/>
              <a:prstDash val="solid"/>
            </a:ln>
            <a:effectLst/>
          </c:spPr>
          <c:marker>
            <c:symbol val="square"/>
            <c:size val="3"/>
            <c:spPr>
              <a:solidFill>
                <a:schemeClr val="lt1"/>
              </a:solidFill>
              <a:ln w="0" cap="flat" cmpd="sng" algn="ctr">
                <a:solidFill>
                  <a:schemeClr val="dk1"/>
                </a:solidFill>
                <a:prstDash val="solid"/>
              </a:ln>
              <a:effectLst/>
            </c:spPr>
          </c:marker>
          <c:errBars>
            <c:errDir val="x"/>
            <c:errBarType val="both"/>
            <c:errValType val="cust"/>
            <c:noEndCap val="0"/>
            <c:plus>
              <c:numRef>
                <c:f>'Lignin extract'!$F$58:$F$65</c:f>
                <c:numCache>
                  <c:formatCode>General</c:formatCode>
                  <c:ptCount val="8"/>
                  <c:pt idx="0">
                    <c:v>0</c:v>
                  </c:pt>
                  <c:pt idx="1">
                    <c:v>0.21213203435596412</c:v>
                  </c:pt>
                  <c:pt idx="2">
                    <c:v>0.28284271247462051</c:v>
                  </c:pt>
                  <c:pt idx="3">
                    <c:v>0.14142135623731153</c:v>
                  </c:pt>
                  <c:pt idx="4">
                    <c:v>0.21213203435596223</c:v>
                  </c:pt>
                  <c:pt idx="5">
                    <c:v>3.5355339059330394E-2</c:v>
                  </c:pt>
                  <c:pt idx="6">
                    <c:v>0.14142135623731153</c:v>
                  </c:pt>
                  <c:pt idx="7">
                    <c:v>0.35355339059327379</c:v>
                  </c:pt>
                </c:numCache>
              </c:numRef>
            </c:plus>
            <c:minus>
              <c:numRef>
                <c:f>'Lignin extract'!$F$58:$F$65</c:f>
                <c:numCache>
                  <c:formatCode>General</c:formatCode>
                  <c:ptCount val="8"/>
                  <c:pt idx="0">
                    <c:v>0</c:v>
                  </c:pt>
                  <c:pt idx="1">
                    <c:v>0.21213203435596412</c:v>
                  </c:pt>
                  <c:pt idx="2">
                    <c:v>0.28284271247462051</c:v>
                  </c:pt>
                  <c:pt idx="3">
                    <c:v>0.14142135623731153</c:v>
                  </c:pt>
                  <c:pt idx="4">
                    <c:v>0.21213203435596223</c:v>
                  </c:pt>
                  <c:pt idx="5">
                    <c:v>3.5355339059330394E-2</c:v>
                  </c:pt>
                  <c:pt idx="6">
                    <c:v>0.14142135623731153</c:v>
                  </c:pt>
                  <c:pt idx="7">
                    <c:v>0.35355339059327379</c:v>
                  </c:pt>
                </c:numCache>
              </c:numRef>
            </c:minus>
          </c:errBars>
          <c:xVal>
            <c:numRef>
              <c:f>'Lignin extract'!$B$58:$B$65</c:f>
              <c:numCache>
                <c:formatCode>General</c:formatCode>
                <c:ptCount val="8"/>
                <c:pt idx="0">
                  <c:v>0</c:v>
                </c:pt>
                <c:pt idx="1">
                  <c:v>60</c:v>
                </c:pt>
                <c:pt idx="2">
                  <c:v>120</c:v>
                </c:pt>
                <c:pt idx="3">
                  <c:v>180</c:v>
                </c:pt>
                <c:pt idx="4">
                  <c:v>240</c:v>
                </c:pt>
                <c:pt idx="5">
                  <c:v>300</c:v>
                </c:pt>
                <c:pt idx="6">
                  <c:v>360</c:v>
                </c:pt>
                <c:pt idx="7">
                  <c:v>420</c:v>
                </c:pt>
              </c:numCache>
            </c:numRef>
          </c:xVal>
          <c:yVal>
            <c:numRef>
              <c:f>'Lignin extract'!$C$58:$C$65</c:f>
              <c:numCache>
                <c:formatCode>General</c:formatCode>
                <c:ptCount val="8"/>
                <c:pt idx="0">
                  <c:v>0</c:v>
                </c:pt>
                <c:pt idx="1">
                  <c:v>5.3</c:v>
                </c:pt>
                <c:pt idx="2">
                  <c:v>19.600000000000001</c:v>
                </c:pt>
                <c:pt idx="3">
                  <c:v>37.299999999999997</c:v>
                </c:pt>
                <c:pt idx="4">
                  <c:v>43.5</c:v>
                </c:pt>
                <c:pt idx="5">
                  <c:v>54.06</c:v>
                </c:pt>
                <c:pt idx="6">
                  <c:v>78.3</c:v>
                </c:pt>
                <c:pt idx="7">
                  <c:v>81.099999999999994</c:v>
                </c:pt>
              </c:numCache>
            </c:numRef>
          </c:yVal>
          <c:smooth val="1"/>
          <c:extLst>
            <c:ext xmlns:c16="http://schemas.microsoft.com/office/drawing/2014/chart" uri="{C3380CC4-5D6E-409C-BE32-E72D297353CC}">
              <c16:uniqueId val="{00000000-7A32-4BB0-AD1E-7E0851D9E05B}"/>
            </c:ext>
          </c:extLst>
        </c:ser>
        <c:ser>
          <c:idx val="0"/>
          <c:order val="1"/>
          <c:tx>
            <c:v>100 C</c:v>
          </c:tx>
          <c:spPr>
            <a:ln w="25400" cap="flat" cmpd="sng" algn="ctr">
              <a:noFill/>
              <a:prstDash val="solid"/>
            </a:ln>
            <a:effectLst/>
          </c:spPr>
          <c:marker>
            <c:symbol val="diamond"/>
            <c:size val="4"/>
            <c:spPr>
              <a:solidFill>
                <a:schemeClr val="lt1"/>
              </a:solidFill>
              <a:ln w="0" cap="flat" cmpd="sng" algn="ctr">
                <a:solidFill>
                  <a:schemeClr val="dk1"/>
                </a:solidFill>
                <a:prstDash val="solid"/>
              </a:ln>
              <a:effectLst/>
            </c:spPr>
          </c:marker>
          <c:errBars>
            <c:errDir val="y"/>
            <c:errBarType val="both"/>
            <c:errValType val="cust"/>
            <c:noEndCap val="0"/>
            <c:plus>
              <c:numRef>
                <c:f>'Lignin extract'!$J$58:$J$64</c:f>
                <c:numCache>
                  <c:formatCode>General</c:formatCode>
                  <c:ptCount val="7"/>
                  <c:pt idx="0">
                    <c:v>0</c:v>
                  </c:pt>
                  <c:pt idx="1">
                    <c:v>0.14142135623731025</c:v>
                  </c:pt>
                  <c:pt idx="2">
                    <c:v>0.14142135623731153</c:v>
                  </c:pt>
                  <c:pt idx="3">
                    <c:v>0.14142135623730651</c:v>
                  </c:pt>
                  <c:pt idx="4">
                    <c:v>0.14142135623731153</c:v>
                  </c:pt>
                  <c:pt idx="5">
                    <c:v>0.42426406871192446</c:v>
                  </c:pt>
                  <c:pt idx="6">
                    <c:v>0.2121320343559723</c:v>
                  </c:pt>
                </c:numCache>
              </c:numRef>
            </c:plus>
            <c:minus>
              <c:numRef>
                <c:f>'Lignin extract'!$J$58:$J$64</c:f>
                <c:numCache>
                  <c:formatCode>General</c:formatCode>
                  <c:ptCount val="7"/>
                  <c:pt idx="0">
                    <c:v>0</c:v>
                  </c:pt>
                  <c:pt idx="1">
                    <c:v>0.14142135623731025</c:v>
                  </c:pt>
                  <c:pt idx="2">
                    <c:v>0.14142135623731153</c:v>
                  </c:pt>
                  <c:pt idx="3">
                    <c:v>0.14142135623730651</c:v>
                  </c:pt>
                  <c:pt idx="4">
                    <c:v>0.14142135623731153</c:v>
                  </c:pt>
                  <c:pt idx="5">
                    <c:v>0.42426406871192446</c:v>
                  </c:pt>
                  <c:pt idx="6">
                    <c:v>0.2121320343559723</c:v>
                  </c:pt>
                </c:numCache>
              </c:numRef>
            </c:minus>
          </c:errBars>
          <c:errBars>
            <c:errDir val="x"/>
            <c:errBarType val="both"/>
            <c:errValType val="fixedVal"/>
            <c:noEndCap val="0"/>
            <c:val val="1"/>
          </c:errBars>
          <c:xVal>
            <c:numRef>
              <c:f>'Lignin extract'!$B$58:$B$65</c:f>
              <c:numCache>
                <c:formatCode>General</c:formatCode>
                <c:ptCount val="8"/>
                <c:pt idx="0">
                  <c:v>0</c:v>
                </c:pt>
                <c:pt idx="1">
                  <c:v>60</c:v>
                </c:pt>
                <c:pt idx="2">
                  <c:v>120</c:v>
                </c:pt>
                <c:pt idx="3">
                  <c:v>180</c:v>
                </c:pt>
                <c:pt idx="4">
                  <c:v>240</c:v>
                </c:pt>
                <c:pt idx="5">
                  <c:v>300</c:v>
                </c:pt>
                <c:pt idx="6">
                  <c:v>360</c:v>
                </c:pt>
                <c:pt idx="7">
                  <c:v>420</c:v>
                </c:pt>
              </c:numCache>
            </c:numRef>
          </c:xVal>
          <c:yVal>
            <c:numRef>
              <c:f>'Lignin extract'!$G$58:$G$64</c:f>
              <c:numCache>
                <c:formatCode>General</c:formatCode>
                <c:ptCount val="7"/>
                <c:pt idx="0">
                  <c:v>0</c:v>
                </c:pt>
                <c:pt idx="1">
                  <c:v>8.3000000000000007</c:v>
                </c:pt>
                <c:pt idx="2">
                  <c:v>22.6</c:v>
                </c:pt>
                <c:pt idx="3">
                  <c:v>33.799999999999997</c:v>
                </c:pt>
                <c:pt idx="4">
                  <c:v>54.2</c:v>
                </c:pt>
                <c:pt idx="5">
                  <c:v>79.599999999999994</c:v>
                </c:pt>
                <c:pt idx="6">
                  <c:v>82.6</c:v>
                </c:pt>
              </c:numCache>
            </c:numRef>
          </c:yVal>
          <c:smooth val="1"/>
          <c:extLst>
            <c:ext xmlns:c16="http://schemas.microsoft.com/office/drawing/2014/chart" uri="{C3380CC4-5D6E-409C-BE32-E72D297353CC}">
              <c16:uniqueId val="{00000001-7A32-4BB0-AD1E-7E0851D9E05B}"/>
            </c:ext>
          </c:extLst>
        </c:ser>
        <c:ser>
          <c:idx val="2"/>
          <c:order val="2"/>
          <c:tx>
            <c:v>115 C</c:v>
          </c:tx>
          <c:spPr>
            <a:ln w="25400" cap="flat" cmpd="sng" algn="ctr">
              <a:noFill/>
              <a:prstDash val="solid"/>
            </a:ln>
            <a:effectLst/>
          </c:spPr>
          <c:marker>
            <c:symbol val="triangle"/>
            <c:size val="3"/>
            <c:spPr>
              <a:solidFill>
                <a:schemeClr val="lt1"/>
              </a:solidFill>
              <a:ln w="0" cap="flat" cmpd="sng" algn="ctr">
                <a:solidFill>
                  <a:schemeClr val="dk1"/>
                </a:solidFill>
                <a:prstDash val="solid"/>
              </a:ln>
              <a:effectLst/>
            </c:spPr>
          </c:marker>
          <c:errBars>
            <c:errDir val="y"/>
            <c:errBarType val="both"/>
            <c:errValType val="cust"/>
            <c:noEndCap val="0"/>
            <c:plus>
              <c:numRef>
                <c:f>'Lignin extract'!$N$58:$N$63</c:f>
                <c:numCache>
                  <c:formatCode>General</c:formatCode>
                  <c:ptCount val="6"/>
                  <c:pt idx="0">
                    <c:v>0</c:v>
                  </c:pt>
                  <c:pt idx="1">
                    <c:v>0.35355339059327379</c:v>
                  </c:pt>
                  <c:pt idx="2">
                    <c:v>0.28284271247461801</c:v>
                  </c:pt>
                  <c:pt idx="3">
                    <c:v>0.42426406871192951</c:v>
                  </c:pt>
                  <c:pt idx="4">
                    <c:v>7.0710678118650741E-2</c:v>
                  </c:pt>
                  <c:pt idx="5">
                    <c:v>0.14142135623730148</c:v>
                  </c:pt>
                </c:numCache>
              </c:numRef>
            </c:plus>
            <c:minus>
              <c:numRef>
                <c:f>'Lignin extract'!$N$58:$N$63</c:f>
                <c:numCache>
                  <c:formatCode>General</c:formatCode>
                  <c:ptCount val="6"/>
                  <c:pt idx="0">
                    <c:v>0</c:v>
                  </c:pt>
                  <c:pt idx="1">
                    <c:v>0.35355339059327379</c:v>
                  </c:pt>
                  <c:pt idx="2">
                    <c:v>0.28284271247461801</c:v>
                  </c:pt>
                  <c:pt idx="3">
                    <c:v>0.42426406871192951</c:v>
                  </c:pt>
                  <c:pt idx="4">
                    <c:v>7.0710678118650741E-2</c:v>
                  </c:pt>
                  <c:pt idx="5">
                    <c:v>0.14142135623730148</c:v>
                  </c:pt>
                </c:numCache>
              </c:numRef>
            </c:minus>
          </c:errBars>
          <c:errBars>
            <c:errDir val="x"/>
            <c:errBarType val="both"/>
            <c:errValType val="fixedVal"/>
            <c:noEndCap val="0"/>
            <c:val val="1"/>
          </c:errBars>
          <c:xVal>
            <c:numRef>
              <c:f>'Lignin extract'!$B$58:$B$64</c:f>
              <c:numCache>
                <c:formatCode>General</c:formatCode>
                <c:ptCount val="7"/>
                <c:pt idx="0">
                  <c:v>0</c:v>
                </c:pt>
                <c:pt idx="1">
                  <c:v>60</c:v>
                </c:pt>
                <c:pt idx="2">
                  <c:v>120</c:v>
                </c:pt>
                <c:pt idx="3">
                  <c:v>180</c:v>
                </c:pt>
                <c:pt idx="4">
                  <c:v>240</c:v>
                </c:pt>
                <c:pt idx="5">
                  <c:v>300</c:v>
                </c:pt>
                <c:pt idx="6">
                  <c:v>360</c:v>
                </c:pt>
              </c:numCache>
            </c:numRef>
          </c:xVal>
          <c:yVal>
            <c:numRef>
              <c:f>'Lignin extract'!$K$58:$K$63</c:f>
              <c:numCache>
                <c:formatCode>General</c:formatCode>
                <c:ptCount val="6"/>
                <c:pt idx="0">
                  <c:v>0</c:v>
                </c:pt>
                <c:pt idx="1">
                  <c:v>26.9</c:v>
                </c:pt>
                <c:pt idx="2">
                  <c:v>36.5</c:v>
                </c:pt>
                <c:pt idx="3">
                  <c:v>58.9</c:v>
                </c:pt>
                <c:pt idx="4">
                  <c:v>79.3</c:v>
                </c:pt>
                <c:pt idx="5">
                  <c:v>81.599999999999994</c:v>
                </c:pt>
              </c:numCache>
            </c:numRef>
          </c:yVal>
          <c:smooth val="1"/>
          <c:extLst>
            <c:ext xmlns:c16="http://schemas.microsoft.com/office/drawing/2014/chart" uri="{C3380CC4-5D6E-409C-BE32-E72D297353CC}">
              <c16:uniqueId val="{00000002-7A32-4BB0-AD1E-7E0851D9E05B}"/>
            </c:ext>
          </c:extLst>
        </c:ser>
        <c:dLbls>
          <c:showLegendKey val="0"/>
          <c:showVal val="0"/>
          <c:showCatName val="0"/>
          <c:showSerName val="0"/>
          <c:showPercent val="0"/>
          <c:showBubbleSize val="0"/>
        </c:dLbls>
        <c:axId val="171129088"/>
        <c:axId val="181575680"/>
      </c:scatterChart>
      <c:valAx>
        <c:axId val="171129088"/>
        <c:scaling>
          <c:orientation val="minMax"/>
          <c:min val="0"/>
        </c:scaling>
        <c:delete val="0"/>
        <c:axPos val="b"/>
        <c:title>
          <c:tx>
            <c:rich>
              <a:bodyPr/>
              <a:lstStyle/>
              <a:p>
                <a:pPr>
                  <a:defRPr/>
                </a:pPr>
                <a:r>
                  <a:rPr lang="en-IN"/>
                  <a:t>Extraction Time min</a:t>
                </a:r>
              </a:p>
            </c:rich>
          </c:tx>
          <c:overlay val="0"/>
        </c:title>
        <c:numFmt formatCode="General" sourceLinked="1"/>
        <c:majorTickMark val="out"/>
        <c:minorTickMark val="none"/>
        <c:tickLblPos val="nextTo"/>
        <c:crossAx val="181575680"/>
        <c:crosses val="autoZero"/>
        <c:crossBetween val="midCat"/>
      </c:valAx>
      <c:valAx>
        <c:axId val="181575680"/>
        <c:scaling>
          <c:orientation val="minMax"/>
          <c:min val="0"/>
        </c:scaling>
        <c:delete val="0"/>
        <c:axPos val="l"/>
        <c:title>
          <c:tx>
            <c:rich>
              <a:bodyPr rot="-5400000" vert="horz"/>
              <a:lstStyle/>
              <a:p>
                <a:pPr>
                  <a:defRPr/>
                </a:pPr>
                <a:r>
                  <a:rPr lang="en-IN"/>
                  <a:t>% Delignification</a:t>
                </a:r>
              </a:p>
            </c:rich>
          </c:tx>
          <c:overlay val="0"/>
        </c:title>
        <c:numFmt formatCode="General" sourceLinked="1"/>
        <c:majorTickMark val="out"/>
        <c:minorTickMark val="none"/>
        <c:tickLblPos val="nextTo"/>
        <c:crossAx val="171129088"/>
        <c:crosses val="autoZero"/>
        <c:crossBetween val="midCat"/>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'Lignin extract'!$B$14:$B$15</c:f>
              <c:strCache>
                <c:ptCount val="1"/>
                <c:pt idx="0">
                  <c:v>NaXS NaCS</c:v>
                </c:pt>
              </c:strCache>
            </c:strRef>
          </c:tx>
          <c:spPr>
            <a:solidFill>
              <a:schemeClr val="lt1"/>
            </a:solidFill>
            <a:ln w="25400" cap="flat" cmpd="sng" algn="ctr">
              <a:solidFill>
                <a:schemeClr val="dk1"/>
              </a:solidFill>
              <a:prstDash val="solid"/>
            </a:ln>
            <a:effectLst/>
          </c:spPr>
          <c:invertIfNegative val="0"/>
          <c:val>
            <c:numRef>
              <c:f>'Lignin extract'!$D$14:$D$15</c:f>
              <c:numCache>
                <c:formatCode>General</c:formatCode>
                <c:ptCount val="2"/>
                <c:pt idx="0">
                  <c:v>81.17647058823529</c:v>
                </c:pt>
                <c:pt idx="1">
                  <c:v>42.352941176470587</c:v>
                </c:pt>
              </c:numCache>
            </c:numRef>
          </c:val>
          <c:extLst>
            <c:ext xmlns:c16="http://schemas.microsoft.com/office/drawing/2014/chart" uri="{C3380CC4-5D6E-409C-BE32-E72D297353CC}">
              <c16:uniqueId val="{00000000-A32A-42E9-8A86-C8FF14E33F41}"/>
            </c:ext>
          </c:extLst>
        </c:ser>
        <c:dLbls>
          <c:showLegendKey val="0"/>
          <c:showVal val="0"/>
          <c:showCatName val="0"/>
          <c:showSerName val="0"/>
          <c:showPercent val="0"/>
          <c:showBubbleSize val="0"/>
        </c:dLbls>
        <c:gapWidth val="150"/>
        <c:axId val="181656192"/>
        <c:axId val="181666560"/>
      </c:barChart>
      <c:catAx>
        <c:axId val="181656192"/>
        <c:scaling>
          <c:orientation val="minMax"/>
        </c:scaling>
        <c:delete val="0"/>
        <c:axPos val="b"/>
        <c:title>
          <c:tx>
            <c:rich>
              <a:bodyPr/>
              <a:lstStyle/>
              <a:p>
                <a:pPr>
                  <a:defRPr/>
                </a:pPr>
                <a:r>
                  <a:rPr lang="en-US"/>
                  <a:t>1: NaXS,</a:t>
                </a:r>
                <a:r>
                  <a:rPr lang="en-US" baseline="0"/>
                  <a:t> 2: NaCS</a:t>
                </a:r>
                <a:endParaRPr lang="en-US"/>
              </a:p>
            </c:rich>
          </c:tx>
          <c:overlay val="0"/>
        </c:title>
        <c:majorTickMark val="out"/>
        <c:minorTickMark val="none"/>
        <c:tickLblPos val="nextTo"/>
        <c:crossAx val="181666560"/>
        <c:crosses val="autoZero"/>
        <c:auto val="1"/>
        <c:lblAlgn val="ctr"/>
        <c:lblOffset val="100"/>
        <c:noMultiLvlLbl val="0"/>
      </c:catAx>
      <c:valAx>
        <c:axId val="181666560"/>
        <c:scaling>
          <c:orientation val="minMax"/>
        </c:scaling>
        <c:delete val="0"/>
        <c:axPos val="l"/>
        <c:title>
          <c:tx>
            <c:rich>
              <a:bodyPr rot="-5400000" vert="horz"/>
              <a:lstStyle/>
              <a:p>
                <a:pPr>
                  <a:defRPr/>
                </a:pPr>
                <a:r>
                  <a:rPr lang="en-US"/>
                  <a:t>g of lignin extracted</a:t>
                </a:r>
              </a:p>
            </c:rich>
          </c:tx>
          <c:overlay val="0"/>
        </c:title>
        <c:numFmt formatCode="General" sourceLinked="1"/>
        <c:majorTickMark val="out"/>
        <c:minorTickMark val="none"/>
        <c:tickLblPos val="nextTo"/>
        <c:crossAx val="181656192"/>
        <c:crosses val="autoZero"/>
        <c:crossBetween val="between"/>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marker>
            <c:symbol val="diamond"/>
            <c:size val="4"/>
            <c:spPr>
              <a:noFill/>
              <a:ln w="0">
                <a:solidFill>
                  <a:schemeClr val="tx1"/>
                </a:solidFill>
              </a:ln>
            </c:spPr>
          </c:marker>
          <c:errBars>
            <c:errDir val="y"/>
            <c:errBarType val="both"/>
            <c:errValType val="cust"/>
            <c:noEndCap val="0"/>
            <c:plus>
              <c:numRef>
                <c:f>'Lignin extract'!$H$25:$H$29</c:f>
                <c:numCache>
                  <c:formatCode>General</c:formatCode>
                  <c:ptCount val="5"/>
                  <c:pt idx="0">
                    <c:v>1.349569197798544</c:v>
                  </c:pt>
                  <c:pt idx="1">
                    <c:v>3.3739229944963536</c:v>
                  </c:pt>
                  <c:pt idx="2">
                    <c:v>3.3739229944963656</c:v>
                  </c:pt>
                  <c:pt idx="3">
                    <c:v>4.7234921922949074</c:v>
                  </c:pt>
                  <c:pt idx="4">
                    <c:v>3.3739229944963656</c:v>
                  </c:pt>
                </c:numCache>
              </c:numRef>
            </c:plus>
            <c:minus>
              <c:numRef>
                <c:f>'Lignin extract'!$H$25:$H$29</c:f>
                <c:numCache>
                  <c:formatCode>General</c:formatCode>
                  <c:ptCount val="5"/>
                  <c:pt idx="0">
                    <c:v>1.349569197798544</c:v>
                  </c:pt>
                  <c:pt idx="1">
                    <c:v>3.3739229944963536</c:v>
                  </c:pt>
                  <c:pt idx="2">
                    <c:v>3.3739229944963656</c:v>
                  </c:pt>
                  <c:pt idx="3">
                    <c:v>4.7234921922949074</c:v>
                  </c:pt>
                  <c:pt idx="4">
                    <c:v>3.3739229944963656</c:v>
                  </c:pt>
                </c:numCache>
              </c:numRef>
            </c:minus>
          </c:errBars>
          <c:xVal>
            <c:numRef>
              <c:f>'Lignin extract'!$B$25:$B$29</c:f>
              <c:numCache>
                <c:formatCode>General</c:formatCode>
                <c:ptCount val="5"/>
                <c:pt idx="0">
                  <c:v>5</c:v>
                </c:pt>
                <c:pt idx="1">
                  <c:v>10</c:v>
                </c:pt>
                <c:pt idx="2">
                  <c:v>20</c:v>
                </c:pt>
                <c:pt idx="3">
                  <c:v>30</c:v>
                </c:pt>
                <c:pt idx="4">
                  <c:v>40</c:v>
                </c:pt>
              </c:numCache>
            </c:numRef>
          </c:xVal>
          <c:yVal>
            <c:numRef>
              <c:f>'Lignin extract'!$E$25:$E$29</c:f>
              <c:numCache>
                <c:formatCode>General</c:formatCode>
                <c:ptCount val="5"/>
                <c:pt idx="0">
                  <c:v>8.5886057829945592</c:v>
                </c:pt>
                <c:pt idx="1">
                  <c:v>17.177211565989118</c:v>
                </c:pt>
                <c:pt idx="2">
                  <c:v>50.577345166523521</c:v>
                </c:pt>
                <c:pt idx="3">
                  <c:v>81.114610172726401</c:v>
                </c:pt>
                <c:pt idx="4">
                  <c:v>64.891688138181124</c:v>
                </c:pt>
              </c:numCache>
            </c:numRef>
          </c:yVal>
          <c:smooth val="0"/>
          <c:extLst>
            <c:ext xmlns:c16="http://schemas.microsoft.com/office/drawing/2014/chart" uri="{C3380CC4-5D6E-409C-BE32-E72D297353CC}">
              <c16:uniqueId val="{00000000-08B6-46CB-A996-8C59FFA06725}"/>
            </c:ext>
          </c:extLst>
        </c:ser>
        <c:dLbls>
          <c:showLegendKey val="0"/>
          <c:showVal val="0"/>
          <c:showCatName val="0"/>
          <c:showSerName val="0"/>
          <c:showPercent val="0"/>
          <c:showBubbleSize val="0"/>
        </c:dLbls>
        <c:axId val="181885184"/>
        <c:axId val="206826880"/>
      </c:scatterChart>
      <c:valAx>
        <c:axId val="181885184"/>
        <c:scaling>
          <c:orientation val="minMax"/>
        </c:scaling>
        <c:delete val="0"/>
        <c:axPos val="b"/>
        <c:title>
          <c:tx>
            <c:rich>
              <a:bodyPr/>
              <a:lstStyle/>
              <a:p>
                <a:pPr>
                  <a:defRPr/>
                </a:pPr>
                <a:r>
                  <a:rPr lang="en-US"/>
                  <a:t>% NaXS </a:t>
                </a:r>
              </a:p>
            </c:rich>
          </c:tx>
          <c:overlay val="0"/>
        </c:title>
        <c:numFmt formatCode="General" sourceLinked="1"/>
        <c:majorTickMark val="out"/>
        <c:minorTickMark val="none"/>
        <c:tickLblPos val="nextTo"/>
        <c:crossAx val="206826880"/>
        <c:crosses val="autoZero"/>
        <c:crossBetween val="midCat"/>
      </c:valAx>
      <c:valAx>
        <c:axId val="206826880"/>
        <c:scaling>
          <c:orientation val="minMax"/>
        </c:scaling>
        <c:delete val="0"/>
        <c:axPos val="l"/>
        <c:title>
          <c:tx>
            <c:rich>
              <a:bodyPr rot="-5400000" vert="horz"/>
              <a:lstStyle/>
              <a:p>
                <a:pPr>
                  <a:defRPr/>
                </a:pPr>
                <a:r>
                  <a:rPr lang="en-US"/>
                  <a:t>% de-lignification</a:t>
                </a:r>
              </a:p>
            </c:rich>
          </c:tx>
          <c:overlay val="0"/>
        </c:title>
        <c:numFmt formatCode="General" sourceLinked="1"/>
        <c:majorTickMark val="out"/>
        <c:minorTickMark val="none"/>
        <c:tickLblPos val="nextTo"/>
        <c:crossAx val="181885184"/>
        <c:crosses val="autoZero"/>
        <c:crossBetween val="midCat"/>
      </c:valAx>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0">
              <a:solidFill>
                <a:schemeClr val="tx1"/>
              </a:solidFill>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3434-433A-8448-81F2E999EED1}"/>
                </c:ext>
              </c:extLst>
            </c:dLbl>
            <c:dLbl>
              <c:idx val="1"/>
              <c:delete val="1"/>
              <c:extLst>
                <c:ext xmlns:c15="http://schemas.microsoft.com/office/drawing/2012/chart" uri="{CE6537A1-D6FC-4f65-9D91-7224C49458BB}"/>
                <c:ext xmlns:c16="http://schemas.microsoft.com/office/drawing/2014/chart" uri="{C3380CC4-5D6E-409C-BE32-E72D297353CC}">
                  <c16:uniqueId val="{00000001-3434-433A-8448-81F2E999EED1}"/>
                </c:ext>
              </c:extLst>
            </c:dLbl>
            <c:dLbl>
              <c:idx val="2"/>
              <c:delete val="1"/>
              <c:extLst>
                <c:ext xmlns:c15="http://schemas.microsoft.com/office/drawing/2012/chart" uri="{CE6537A1-D6FC-4f65-9D91-7224C49458BB}"/>
                <c:ext xmlns:c16="http://schemas.microsoft.com/office/drawing/2014/chart" uri="{C3380CC4-5D6E-409C-BE32-E72D297353CC}">
                  <c16:uniqueId val="{00000002-3434-433A-8448-81F2E999EED1}"/>
                </c:ext>
              </c:extLst>
            </c:dLbl>
            <c:dLbl>
              <c:idx val="3"/>
              <c:delete val="1"/>
              <c:extLst>
                <c:ext xmlns:c15="http://schemas.microsoft.com/office/drawing/2012/chart" uri="{CE6537A1-D6FC-4f65-9D91-7224C49458BB}"/>
                <c:ext xmlns:c16="http://schemas.microsoft.com/office/drawing/2014/chart" uri="{C3380CC4-5D6E-409C-BE32-E72D297353CC}">
                  <c16:uniqueId val="{00000003-3434-433A-8448-81F2E999EED1}"/>
                </c:ext>
              </c:extLst>
            </c:dLbl>
            <c:dLbl>
              <c:idx val="4"/>
              <c:layout>
                <c:manualLayout>
                  <c:x val="-3.8423665791776029E-2"/>
                  <c:y val="-6.0185185185185182E-2"/>
                </c:manualLayout>
              </c:layout>
              <c:tx>
                <c:rich>
                  <a:bodyPr/>
                  <a:lstStyle/>
                  <a:p>
                    <a:r>
                      <a:rPr lang="en-US"/>
                      <a:t>240 nm</a:t>
                    </a:r>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34-433A-8448-81F2E999EED1}"/>
                </c:ext>
              </c:extLst>
            </c:dLbl>
            <c:dLbl>
              <c:idx val="5"/>
              <c:delete val="1"/>
              <c:extLst>
                <c:ext xmlns:c15="http://schemas.microsoft.com/office/drawing/2012/chart" uri="{CE6537A1-D6FC-4f65-9D91-7224C49458BB}"/>
                <c:ext xmlns:c16="http://schemas.microsoft.com/office/drawing/2014/chart" uri="{C3380CC4-5D6E-409C-BE32-E72D297353CC}">
                  <c16:uniqueId val="{00000005-3434-433A-8448-81F2E999EED1}"/>
                </c:ext>
              </c:extLst>
            </c:dLbl>
            <c:dLbl>
              <c:idx val="6"/>
              <c:delete val="1"/>
              <c:extLst>
                <c:ext xmlns:c15="http://schemas.microsoft.com/office/drawing/2012/chart" uri="{CE6537A1-D6FC-4f65-9D91-7224C49458BB}"/>
                <c:ext xmlns:c16="http://schemas.microsoft.com/office/drawing/2014/chart" uri="{C3380CC4-5D6E-409C-BE32-E72D297353CC}">
                  <c16:uniqueId val="{00000006-3434-433A-8448-81F2E999EED1}"/>
                </c:ext>
              </c:extLst>
            </c:dLbl>
            <c:dLbl>
              <c:idx val="7"/>
              <c:delete val="1"/>
              <c:extLst>
                <c:ext xmlns:c15="http://schemas.microsoft.com/office/drawing/2012/chart" uri="{CE6537A1-D6FC-4f65-9D91-7224C49458BB}"/>
                <c:ext xmlns:c16="http://schemas.microsoft.com/office/drawing/2014/chart" uri="{C3380CC4-5D6E-409C-BE32-E72D297353CC}">
                  <c16:uniqueId val="{00000007-3434-433A-8448-81F2E999EED1}"/>
                </c:ext>
              </c:extLst>
            </c:dLbl>
            <c:dLbl>
              <c:idx val="8"/>
              <c:delete val="1"/>
              <c:extLst>
                <c:ext xmlns:c15="http://schemas.microsoft.com/office/drawing/2012/chart" uri="{CE6537A1-D6FC-4f65-9D91-7224C49458BB}"/>
                <c:ext xmlns:c16="http://schemas.microsoft.com/office/drawing/2014/chart" uri="{C3380CC4-5D6E-409C-BE32-E72D297353CC}">
                  <c16:uniqueId val="{00000008-3434-433A-8448-81F2E999EED1}"/>
                </c:ext>
              </c:extLst>
            </c:dLbl>
            <c:dLbl>
              <c:idx val="9"/>
              <c:layout>
                <c:manualLayout>
                  <c:x val="-4.8243219597550305E-2"/>
                  <c:y val="-5.5555555555555552E-2"/>
                </c:manualLayout>
              </c:layout>
              <c:tx>
                <c:rich>
                  <a:bodyPr/>
                  <a:lstStyle/>
                  <a:p>
                    <a:r>
                      <a:rPr lang="en-US"/>
                      <a:t>290</a:t>
                    </a:r>
                    <a:r>
                      <a:rPr lang="en-US" baseline="0"/>
                      <a:t> nm</a:t>
                    </a:r>
                    <a:endParaRPr lang="en-US"/>
                  </a:p>
                </c:rich>
              </c:tx>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434-433A-8448-81F2E999EED1}"/>
                </c:ext>
              </c:extLst>
            </c:dLbl>
            <c:dLbl>
              <c:idx val="10"/>
              <c:delete val="1"/>
              <c:extLst>
                <c:ext xmlns:c15="http://schemas.microsoft.com/office/drawing/2012/chart" uri="{CE6537A1-D6FC-4f65-9D91-7224C49458BB}"/>
                <c:ext xmlns:c16="http://schemas.microsoft.com/office/drawing/2014/chart" uri="{C3380CC4-5D6E-409C-BE32-E72D297353CC}">
                  <c16:uniqueId val="{0000000A-3434-433A-8448-81F2E999EED1}"/>
                </c:ext>
              </c:extLst>
            </c:dLbl>
            <c:dLbl>
              <c:idx val="11"/>
              <c:delete val="1"/>
              <c:extLst>
                <c:ext xmlns:c15="http://schemas.microsoft.com/office/drawing/2012/chart" uri="{CE6537A1-D6FC-4f65-9D91-7224C49458BB}"/>
                <c:ext xmlns:c16="http://schemas.microsoft.com/office/drawing/2014/chart" uri="{C3380CC4-5D6E-409C-BE32-E72D297353CC}">
                  <c16:uniqueId val="{0000000B-3434-433A-8448-81F2E999EED1}"/>
                </c:ext>
              </c:extLst>
            </c:dLbl>
            <c:dLbl>
              <c:idx val="12"/>
              <c:delete val="1"/>
              <c:extLst>
                <c:ext xmlns:c15="http://schemas.microsoft.com/office/drawing/2012/chart" uri="{CE6537A1-D6FC-4f65-9D91-7224C49458BB}"/>
                <c:ext xmlns:c16="http://schemas.microsoft.com/office/drawing/2014/chart" uri="{C3380CC4-5D6E-409C-BE32-E72D297353CC}">
                  <c16:uniqueId val="{0000000C-3434-433A-8448-81F2E999EED1}"/>
                </c:ext>
              </c:extLst>
            </c:dLbl>
            <c:dLbl>
              <c:idx val="13"/>
              <c:delete val="1"/>
              <c:extLst>
                <c:ext xmlns:c15="http://schemas.microsoft.com/office/drawing/2012/chart" uri="{CE6537A1-D6FC-4f65-9D91-7224C49458BB}"/>
                <c:ext xmlns:c16="http://schemas.microsoft.com/office/drawing/2014/chart" uri="{C3380CC4-5D6E-409C-BE32-E72D297353CC}">
                  <c16:uniqueId val="{0000000D-3434-433A-8448-81F2E999EED1}"/>
                </c:ext>
              </c:extLst>
            </c:dLbl>
            <c:dLbl>
              <c:idx val="14"/>
              <c:delete val="1"/>
              <c:extLst>
                <c:ext xmlns:c15="http://schemas.microsoft.com/office/drawing/2012/chart" uri="{CE6537A1-D6FC-4f65-9D91-7224C49458BB}"/>
                <c:ext xmlns:c16="http://schemas.microsoft.com/office/drawing/2014/chart" uri="{C3380CC4-5D6E-409C-BE32-E72D297353CC}">
                  <c16:uniqueId val="{0000000E-3434-433A-8448-81F2E999EED1}"/>
                </c:ext>
              </c:extLst>
            </c:dLbl>
            <c:dLbl>
              <c:idx val="15"/>
              <c:delete val="1"/>
              <c:extLst>
                <c:ext xmlns:c15="http://schemas.microsoft.com/office/drawing/2012/chart" uri="{CE6537A1-D6FC-4f65-9D91-7224C49458BB}"/>
                <c:ext xmlns:c16="http://schemas.microsoft.com/office/drawing/2014/chart" uri="{C3380CC4-5D6E-409C-BE32-E72D297353CC}">
                  <c16:uniqueId val="{0000000F-3434-433A-8448-81F2E999EED1}"/>
                </c:ext>
              </c:extLst>
            </c:dLbl>
            <c:dLbl>
              <c:idx val="16"/>
              <c:delete val="1"/>
              <c:extLst>
                <c:ext xmlns:c15="http://schemas.microsoft.com/office/drawing/2012/chart" uri="{CE6537A1-D6FC-4f65-9D91-7224C49458BB}"/>
                <c:ext xmlns:c16="http://schemas.microsoft.com/office/drawing/2014/chart" uri="{C3380CC4-5D6E-409C-BE32-E72D297353CC}">
                  <c16:uniqueId val="{00000010-3434-433A-8448-81F2E999EED1}"/>
                </c:ext>
              </c:extLst>
            </c:dLbl>
            <c:dLbl>
              <c:idx val="17"/>
              <c:delete val="1"/>
              <c:extLst>
                <c:ext xmlns:c15="http://schemas.microsoft.com/office/drawing/2012/chart" uri="{CE6537A1-D6FC-4f65-9D91-7224C49458BB}"/>
                <c:ext xmlns:c16="http://schemas.microsoft.com/office/drawing/2014/chart" uri="{C3380CC4-5D6E-409C-BE32-E72D297353CC}">
                  <c16:uniqueId val="{00000011-3434-433A-8448-81F2E999EED1}"/>
                </c:ext>
              </c:extLst>
            </c:dLbl>
            <c:dLbl>
              <c:idx val="18"/>
              <c:delete val="1"/>
              <c:extLst>
                <c:ext xmlns:c15="http://schemas.microsoft.com/office/drawing/2012/chart" uri="{CE6537A1-D6FC-4f65-9D91-7224C49458BB}"/>
                <c:ext xmlns:c16="http://schemas.microsoft.com/office/drawing/2014/chart" uri="{C3380CC4-5D6E-409C-BE32-E72D297353CC}">
                  <c16:uniqueId val="{00000012-3434-433A-8448-81F2E999EED1}"/>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UV!$C$3:$C$21</c:f>
              <c:numCache>
                <c:formatCode>General</c:formatCode>
                <c:ptCount val="19"/>
                <c:pt idx="0">
                  <c:v>200</c:v>
                </c:pt>
                <c:pt idx="1">
                  <c:v>210</c:v>
                </c:pt>
                <c:pt idx="2">
                  <c:v>220</c:v>
                </c:pt>
                <c:pt idx="3">
                  <c:v>230</c:v>
                </c:pt>
                <c:pt idx="4">
                  <c:v>240</c:v>
                </c:pt>
                <c:pt idx="5">
                  <c:v>250</c:v>
                </c:pt>
                <c:pt idx="6">
                  <c:v>260</c:v>
                </c:pt>
                <c:pt idx="7">
                  <c:v>270</c:v>
                </c:pt>
                <c:pt idx="8">
                  <c:v>280</c:v>
                </c:pt>
                <c:pt idx="9">
                  <c:v>290</c:v>
                </c:pt>
                <c:pt idx="10">
                  <c:v>300</c:v>
                </c:pt>
                <c:pt idx="11">
                  <c:v>310</c:v>
                </c:pt>
                <c:pt idx="12">
                  <c:v>320</c:v>
                </c:pt>
                <c:pt idx="13">
                  <c:v>330</c:v>
                </c:pt>
                <c:pt idx="14">
                  <c:v>340</c:v>
                </c:pt>
                <c:pt idx="15">
                  <c:v>350</c:v>
                </c:pt>
                <c:pt idx="16">
                  <c:v>360</c:v>
                </c:pt>
                <c:pt idx="17">
                  <c:v>370</c:v>
                </c:pt>
                <c:pt idx="18">
                  <c:v>380</c:v>
                </c:pt>
              </c:numCache>
            </c:numRef>
          </c:xVal>
          <c:yVal>
            <c:numRef>
              <c:f>UV!$D$3:$D$21</c:f>
              <c:numCache>
                <c:formatCode>General</c:formatCode>
                <c:ptCount val="19"/>
                <c:pt idx="0">
                  <c:v>0</c:v>
                </c:pt>
                <c:pt idx="1">
                  <c:v>0.2</c:v>
                </c:pt>
                <c:pt idx="2">
                  <c:v>0.4</c:v>
                </c:pt>
                <c:pt idx="3">
                  <c:v>0.6</c:v>
                </c:pt>
                <c:pt idx="4">
                  <c:v>1.2</c:v>
                </c:pt>
                <c:pt idx="5">
                  <c:v>0.9</c:v>
                </c:pt>
                <c:pt idx="6">
                  <c:v>0.7</c:v>
                </c:pt>
                <c:pt idx="7">
                  <c:v>0.38</c:v>
                </c:pt>
                <c:pt idx="8">
                  <c:v>0.4</c:v>
                </c:pt>
                <c:pt idx="9">
                  <c:v>0.51</c:v>
                </c:pt>
                <c:pt idx="10">
                  <c:v>0.45</c:v>
                </c:pt>
                <c:pt idx="11">
                  <c:v>0.4</c:v>
                </c:pt>
                <c:pt idx="12">
                  <c:v>0.3</c:v>
                </c:pt>
                <c:pt idx="13">
                  <c:v>0.2</c:v>
                </c:pt>
                <c:pt idx="14">
                  <c:v>0.1</c:v>
                </c:pt>
                <c:pt idx="15">
                  <c:v>0.08</c:v>
                </c:pt>
                <c:pt idx="16">
                  <c:v>0.06</c:v>
                </c:pt>
                <c:pt idx="17">
                  <c:v>0.05</c:v>
                </c:pt>
                <c:pt idx="18">
                  <c:v>0</c:v>
                </c:pt>
              </c:numCache>
            </c:numRef>
          </c:yVal>
          <c:smooth val="1"/>
          <c:extLst>
            <c:ext xmlns:c16="http://schemas.microsoft.com/office/drawing/2014/chart" uri="{C3380CC4-5D6E-409C-BE32-E72D297353CC}">
              <c16:uniqueId val="{00000013-3434-433A-8448-81F2E999EED1}"/>
            </c:ext>
          </c:extLst>
        </c:ser>
        <c:dLbls>
          <c:dLblPos val="ctr"/>
          <c:showLegendKey val="0"/>
          <c:showVal val="1"/>
          <c:showCatName val="0"/>
          <c:showSerName val="0"/>
          <c:showPercent val="0"/>
          <c:showBubbleSize val="0"/>
        </c:dLbls>
        <c:axId val="208652544"/>
        <c:axId val="232188544"/>
      </c:scatterChart>
      <c:valAx>
        <c:axId val="208652544"/>
        <c:scaling>
          <c:orientation val="minMax"/>
          <c:min val="200"/>
        </c:scaling>
        <c:delete val="0"/>
        <c:axPos val="b"/>
        <c:minorGridlines/>
        <c:title>
          <c:tx>
            <c:rich>
              <a:bodyPr/>
              <a:lstStyle/>
              <a:p>
                <a:pPr>
                  <a:defRPr/>
                </a:pPr>
                <a:r>
                  <a:rPr lang="en-US"/>
                  <a:t>Wavelength </a:t>
                </a:r>
                <a:r>
                  <a:rPr lang="el-GR">
                    <a:latin typeface="Calibri"/>
                  </a:rPr>
                  <a:t>λ</a:t>
                </a:r>
                <a:r>
                  <a:rPr lang="en-US" baseline="0"/>
                  <a:t> nm</a:t>
                </a:r>
                <a:endParaRPr lang="en-US"/>
              </a:p>
            </c:rich>
          </c:tx>
          <c:overlay val="0"/>
        </c:title>
        <c:numFmt formatCode="General" sourceLinked="1"/>
        <c:majorTickMark val="out"/>
        <c:minorTickMark val="none"/>
        <c:tickLblPos val="nextTo"/>
        <c:crossAx val="232188544"/>
        <c:crosses val="autoZero"/>
        <c:crossBetween val="midCat"/>
        <c:majorUnit val="20"/>
        <c:minorUnit val="20"/>
      </c:valAx>
      <c:valAx>
        <c:axId val="232188544"/>
        <c:scaling>
          <c:orientation val="minMax"/>
        </c:scaling>
        <c:delete val="0"/>
        <c:axPos val="l"/>
        <c:majorGridlines/>
        <c:title>
          <c:tx>
            <c:rich>
              <a:bodyPr rot="-5400000" vert="horz"/>
              <a:lstStyle/>
              <a:p>
                <a:pPr>
                  <a:defRPr/>
                </a:pPr>
                <a:r>
                  <a:rPr lang="en-US"/>
                  <a:t>Absorbance A.U. </a:t>
                </a:r>
              </a:p>
            </c:rich>
          </c:tx>
          <c:overlay val="0"/>
        </c:title>
        <c:numFmt formatCode="General" sourceLinked="1"/>
        <c:majorTickMark val="out"/>
        <c:minorTickMark val="none"/>
        <c:tickLblPos val="nextTo"/>
        <c:crossAx val="20865254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3F16-31DE-4DD3-A394-C67D58FC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28</Pages>
  <Words>6362</Words>
  <Characters>36270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PC New 16</cp:lastModifiedBy>
  <cp:revision>39</cp:revision>
  <dcterms:created xsi:type="dcterms:W3CDTF">2022-07-30T09:29:00Z</dcterms:created>
  <dcterms:modified xsi:type="dcterms:W3CDTF">2025-04-11T10:43:00Z</dcterms:modified>
</cp:coreProperties>
</file>