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EC47" w14:textId="0FF6A891" w:rsidR="005A4D16" w:rsidRDefault="001E14C5">
      <w:pPr>
        <w:pStyle w:val="NormalWeb"/>
        <w:jc w:val="center"/>
        <w:rPr>
          <w:b/>
          <w:bCs/>
          <w:sz w:val="32"/>
          <w:szCs w:val="32"/>
        </w:rPr>
      </w:pPr>
      <w:r w:rsidRPr="001F0130">
        <w:rPr>
          <w:b/>
          <w:bCs/>
          <w:sz w:val="32"/>
          <w:szCs w:val="32"/>
        </w:rPr>
        <w:t>Cloud-Based Web Applications for Enterprise Systems: A Review of AI and Marketing Innovations</w:t>
      </w:r>
    </w:p>
    <w:p w14:paraId="70F55C3D" w14:textId="77777777" w:rsidR="00D04725" w:rsidRDefault="00D04725">
      <w:pPr>
        <w:pStyle w:val="NormalWeb"/>
        <w:jc w:val="center"/>
        <w:rPr>
          <w:b/>
          <w:bCs/>
          <w:sz w:val="32"/>
          <w:szCs w:val="32"/>
        </w:rPr>
      </w:pPr>
    </w:p>
    <w:p w14:paraId="0C955223" w14:textId="28FAEB07" w:rsidR="005A4D16" w:rsidRPr="001F0130" w:rsidRDefault="001F0130">
      <w:pPr>
        <w:jc w:val="both"/>
        <w:rPr>
          <w:rFonts w:ascii="Times New Roman" w:eastAsia="SimSun" w:hAnsi="Times New Roman" w:cs="Times New Roman"/>
          <w:b/>
          <w:bCs/>
          <w:sz w:val="20"/>
          <w:szCs w:val="20"/>
          <w:lang w:val="en-US" w:eastAsia="zh-CN" w:bidi="ar"/>
        </w:rPr>
      </w:pPr>
      <w:r>
        <w:rPr>
          <w:rFonts w:ascii="Times New Roman" w:eastAsia="SimSun" w:hAnsi="Times New Roman" w:cs="Times New Roman"/>
          <w:b/>
          <w:bCs/>
          <w:sz w:val="20"/>
          <w:szCs w:val="20"/>
        </w:rPr>
        <w:t>Abstract</w:t>
      </w:r>
    </w:p>
    <w:p w14:paraId="577CC33C" w14:textId="57E5D84F" w:rsidR="005A4D16" w:rsidRPr="001F0130" w:rsidRDefault="001E14C5">
      <w:pPr>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Through the integration of big data analytics, advanced artificial intelligence, and scalable cloud architectures, this paper explores how cloud-based web applications are revolutionizing enterprise systems. It draws attention to how dynamic cloud environments, which improve operational efficiency, facilitate real-time decision-making, and support targeted marketing campaigns, are replacing conventional on-premise systems. The report explains how tailored analytics and automation driven by AI enhance service delivery while also promoting innovation and a competitive advantage. Additionally, it tackles important issues that need to be resolved in order to fully utilize these digital technologies, like cybersecurity, system integration, and governance. All things considered, the article provides a thorough analysis of digital transformation in contemporary businesses, highlighting the strategic collaboration of cloud computing, edge technologies, and artificial intelligence as a driver of long-term expansion and improved corporate performance.</w:t>
      </w:r>
    </w:p>
    <w:p w14:paraId="2E6D8691" w14:textId="7B21D9FB" w:rsidR="008D073F" w:rsidRDefault="001E14C5" w:rsidP="000732D2">
      <w:pPr>
        <w:spacing w:before="0" w:beforeAutospacing="0" w:after="0" w:line="240" w:lineRule="auto"/>
        <w:jc w:val="both"/>
        <w:rPr>
          <w:rFonts w:ascii="Times New Roman" w:hAnsi="Times New Roman" w:cs="Times New Roman"/>
          <w:sz w:val="20"/>
          <w:szCs w:val="20"/>
          <w:lang w:val="en-US" w:eastAsia="en-US"/>
        </w:rPr>
      </w:pPr>
      <w:r w:rsidRPr="001F0130">
        <w:rPr>
          <w:rStyle w:val="Strong"/>
          <w:rFonts w:ascii="Times New Roman" w:eastAsia="SimSun" w:hAnsi="Times New Roman" w:cs="Times New Roman"/>
          <w:sz w:val="20"/>
          <w:szCs w:val="20"/>
        </w:rPr>
        <w:t>Keywords:</w:t>
      </w:r>
      <w:r w:rsidRPr="001F0130">
        <w:rPr>
          <w:rFonts w:ascii="Times New Roman" w:eastAsia="SimSun" w:hAnsi="Times New Roman" w:cs="Times New Roman"/>
          <w:sz w:val="20"/>
          <w:szCs w:val="20"/>
        </w:rPr>
        <w:t xml:space="preserve"> Cloud computing, Artificial </w:t>
      </w:r>
      <w:r w:rsidRPr="001F0130">
        <w:rPr>
          <w:rFonts w:ascii="Times New Roman" w:eastAsia="SimSun" w:hAnsi="Times New Roman" w:cs="Times New Roman"/>
          <w:color w:val="000000" w:themeColor="text1"/>
          <w:sz w:val="20"/>
          <w:szCs w:val="20"/>
        </w:rPr>
        <w:t xml:space="preserve">Intelligence, </w:t>
      </w:r>
      <w:r w:rsidR="008D073F" w:rsidRPr="001F0130">
        <w:rPr>
          <w:rStyle w:val="css-0"/>
          <w:rFonts w:ascii="Open Sans" w:hAnsi="Open Sans" w:cs="Open Sans"/>
          <w:color w:val="000000" w:themeColor="text1"/>
          <w:sz w:val="20"/>
          <w:szCs w:val="20"/>
          <w:shd w:val="clear" w:color="auto" w:fill="FFFFFF"/>
        </w:rPr>
        <w:t>Analytics </w:t>
      </w:r>
      <w:r w:rsidR="008D073F" w:rsidRPr="001F0130">
        <w:rPr>
          <w:rStyle w:val="css-1tmeul0"/>
          <w:rFonts w:ascii="Open Sans" w:hAnsi="Open Sans" w:cs="Open Sans"/>
          <w:color w:val="000000" w:themeColor="text1"/>
          <w:sz w:val="20"/>
          <w:szCs w:val="20"/>
          <w:shd w:val="clear" w:color="auto" w:fill="FFFFFF"/>
        </w:rPr>
        <w:t>of </w:t>
      </w:r>
      <w:r w:rsidR="008D073F" w:rsidRPr="001F0130">
        <w:rPr>
          <w:rStyle w:val="css-0"/>
          <w:rFonts w:ascii="Open Sans" w:hAnsi="Open Sans" w:cs="Open Sans"/>
          <w:color w:val="000000" w:themeColor="text1"/>
          <w:sz w:val="20"/>
          <w:szCs w:val="20"/>
          <w:shd w:val="clear" w:color="auto" w:fill="FFFFFF"/>
        </w:rPr>
        <w:t>Big Data</w:t>
      </w:r>
      <w:r w:rsidRPr="001F0130">
        <w:rPr>
          <w:rFonts w:ascii="Times New Roman" w:eastAsia="SimSun" w:hAnsi="Times New Roman" w:cs="Times New Roman"/>
          <w:color w:val="000000" w:themeColor="text1"/>
          <w:sz w:val="20"/>
          <w:szCs w:val="20"/>
        </w:rPr>
        <w:t xml:space="preserve">, </w:t>
      </w:r>
      <w:r w:rsidR="008D073F" w:rsidRPr="001F0130">
        <w:rPr>
          <w:rFonts w:ascii="Times New Roman" w:hAnsi="Times New Roman" w:cs="Times New Roman"/>
          <w:color w:val="000000" w:themeColor="text1"/>
          <w:sz w:val="20"/>
          <w:szCs w:val="20"/>
          <w:lang w:val="en-US" w:eastAsia="en-US"/>
        </w:rPr>
        <w:t>Transformation to Digital</w:t>
      </w:r>
      <w:r w:rsidRPr="001F0130">
        <w:rPr>
          <w:rFonts w:ascii="Times New Roman" w:eastAsia="SimSun" w:hAnsi="Times New Roman" w:cs="Times New Roman"/>
          <w:color w:val="000000" w:themeColor="text1"/>
          <w:sz w:val="20"/>
          <w:szCs w:val="20"/>
        </w:rPr>
        <w:t xml:space="preserve">, Enterprise Systems, </w:t>
      </w:r>
      <w:r w:rsidR="008D073F" w:rsidRPr="001F0130">
        <w:rPr>
          <w:rFonts w:ascii="Times New Roman" w:hAnsi="Times New Roman" w:cs="Times New Roman"/>
          <w:color w:val="000000" w:themeColor="text1"/>
          <w:sz w:val="20"/>
          <w:szCs w:val="20"/>
          <w:lang w:val="en-US" w:eastAsia="en-US"/>
        </w:rPr>
        <w:t>Making Decisions in Real Tim</w:t>
      </w:r>
      <w:r w:rsidR="002D10B2">
        <w:rPr>
          <w:rFonts w:ascii="Times New Roman" w:hAnsi="Times New Roman" w:cs="Times New Roman"/>
          <w:color w:val="000000" w:themeColor="text1"/>
          <w:sz w:val="20"/>
          <w:szCs w:val="20"/>
          <w:lang w:val="en-US" w:eastAsia="en-US"/>
        </w:rPr>
        <w:t>e</w:t>
      </w:r>
      <w:r w:rsidRPr="001F0130">
        <w:rPr>
          <w:rFonts w:ascii="Times New Roman" w:eastAsia="SimSun" w:hAnsi="Times New Roman" w:cs="Times New Roman"/>
          <w:color w:val="000000" w:themeColor="text1"/>
          <w:sz w:val="20"/>
          <w:szCs w:val="20"/>
        </w:rPr>
        <w:t>, Cybersecurity</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Computer Edges</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Focused Promotion</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Integration of Systems</w:t>
      </w:r>
      <w:r w:rsidR="00D04725">
        <w:rPr>
          <w:rFonts w:ascii="Times New Roman" w:hAnsi="Times New Roman" w:cs="Times New Roman"/>
          <w:sz w:val="20"/>
          <w:szCs w:val="20"/>
          <w:lang w:val="en-US" w:eastAsia="en-US"/>
        </w:rPr>
        <w:t>.</w:t>
      </w:r>
    </w:p>
    <w:p w14:paraId="0D22A542" w14:textId="052A82FD" w:rsidR="00AF6758" w:rsidRDefault="00AF6758" w:rsidP="008D073F">
      <w:pPr>
        <w:spacing w:before="0" w:beforeAutospacing="0" w:after="0" w:line="240" w:lineRule="auto"/>
        <w:rPr>
          <w:rFonts w:ascii="Times New Roman" w:hAnsi="Times New Roman" w:cs="Times New Roman"/>
          <w:sz w:val="20"/>
          <w:szCs w:val="20"/>
          <w:lang w:val="en-US" w:eastAsia="en-US"/>
        </w:rPr>
      </w:pPr>
    </w:p>
    <w:p w14:paraId="1D0BA39F" w14:textId="532041B8" w:rsidR="005A4D16" w:rsidRPr="001F0130" w:rsidRDefault="001E14C5" w:rsidP="006B78DB">
      <w:pPr>
        <w:pStyle w:val="NormalWeb"/>
        <w:numPr>
          <w:ilvl w:val="0"/>
          <w:numId w:val="12"/>
        </w:numPr>
        <w:ind w:left="284" w:hanging="284"/>
        <w:rPr>
          <w:b/>
          <w:bCs/>
          <w:sz w:val="20"/>
          <w:szCs w:val="20"/>
        </w:rPr>
      </w:pPr>
      <w:r w:rsidRPr="001F0130">
        <w:rPr>
          <w:b/>
          <w:bCs/>
          <w:sz w:val="20"/>
          <w:szCs w:val="20"/>
        </w:rPr>
        <w:t>Introduction</w:t>
      </w:r>
    </w:p>
    <w:p w14:paraId="184378FC" w14:textId="741AEC25" w:rsidR="00533830" w:rsidRDefault="001E14C5" w:rsidP="000732D2">
      <w:pPr>
        <w:jc w:val="both"/>
        <w:rPr>
          <w:rFonts w:ascii="Times New Roman" w:eastAsia="SimSun" w:hAnsi="Times New Roman" w:cs="Times New Roman"/>
          <w:sz w:val="20"/>
          <w:szCs w:val="20"/>
          <w:lang w:val="en-US" w:eastAsia="zh-CN" w:bidi="ar"/>
        </w:rPr>
      </w:pPr>
      <w:r w:rsidRPr="007B6C88">
        <w:rPr>
          <w:rFonts w:ascii="Times New Roman" w:eastAsia="SimSun" w:hAnsi="Times New Roman" w:cs="Times New Roman"/>
          <w:sz w:val="20"/>
          <w:szCs w:val="20"/>
          <w:lang w:val="en-US" w:eastAsia="zh-CN" w:bidi="ar"/>
        </w:rPr>
        <w:t xml:space="preserve">By offering scalable, adaptable, and reasonably priced digital platforms that enable vital business processes, cloud-based web applications are quickly revolutionizing enterprise systems </w:t>
      </w:r>
      <w:sdt>
        <w:sdtPr>
          <w:rPr>
            <w:rFonts w:ascii="Times New Roman" w:eastAsia="SimSun" w:hAnsi="Times New Roman" w:cs="Times New Roman"/>
            <w:sz w:val="20"/>
            <w:szCs w:val="20"/>
            <w:lang w:val="en-US" w:eastAsia="zh-CN" w:bidi="ar"/>
          </w:rPr>
          <w:id w:val="-765615872"/>
        </w:sdtPr>
        <w:sdtContent>
          <w:r w:rsidRPr="007B6C88">
            <w:rPr>
              <w:rFonts w:ascii="Times New Roman" w:eastAsia="SimSun" w:hAnsi="Times New Roman" w:cs="Times New Roman"/>
              <w:sz w:val="20"/>
              <w:szCs w:val="20"/>
              <w:lang w:val="en-US" w:eastAsia="zh-CN" w:bidi="ar"/>
            </w:rPr>
            <w:t>[1]</w:t>
          </w:r>
        </w:sdtContent>
      </w:sdt>
      <w:r w:rsidRPr="007B6C88">
        <w:rPr>
          <w:rFonts w:ascii="Times New Roman" w:eastAsia="SimSun" w:hAnsi="Times New Roman" w:cs="Times New Roman"/>
          <w:sz w:val="20"/>
          <w:szCs w:val="20"/>
          <w:lang w:val="en-US" w:eastAsia="zh-CN" w:bidi="ar"/>
        </w:rPr>
        <w:t xml:space="preserve">. By facilitating the migration of enterprises from antiquated on-premise systems to dynamic cloud environments, these platforms promote quick innovation and efficient procedures </w:t>
      </w:r>
      <w:sdt>
        <w:sdtPr>
          <w:rPr>
            <w:rFonts w:ascii="Times New Roman" w:eastAsia="SimSun" w:hAnsi="Times New Roman" w:cs="Times New Roman"/>
            <w:sz w:val="20"/>
            <w:szCs w:val="20"/>
            <w:lang w:val="en-US" w:eastAsia="zh-CN" w:bidi="ar"/>
          </w:rPr>
          <w:id w:val="510032523"/>
        </w:sdtPr>
        <w:sdtContent>
          <w:r w:rsidRPr="007B6C88">
            <w:rPr>
              <w:rFonts w:ascii="Times New Roman" w:eastAsia="SimSun" w:hAnsi="Times New Roman" w:cs="Times New Roman"/>
              <w:sz w:val="20"/>
              <w:szCs w:val="20"/>
              <w:lang w:val="en-US" w:eastAsia="zh-CN" w:bidi="ar"/>
            </w:rPr>
            <w:t>[2]</w:t>
          </w:r>
        </w:sdtContent>
      </w:sdt>
      <w:r w:rsidRPr="007B6C88">
        <w:rPr>
          <w:rFonts w:ascii="Times New Roman" w:eastAsia="SimSun" w:hAnsi="Times New Roman" w:cs="Times New Roman"/>
          <w:sz w:val="20"/>
          <w:szCs w:val="20"/>
          <w:lang w:val="en-US" w:eastAsia="zh-CN" w:bidi="ar"/>
        </w:rPr>
        <w:t>. Real-time data processing, which is frequently made possible by edge computing, guarantees that companies can react quickly to shifting market conditions under this new paradigm</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[3]</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Operating efficiency and decision-making skills are further improved by integrating cutting-edge artificial intelligence (AI) approaches, such as machine learning, deep learning, and predictive analytics, within cloud settings [4]. In addition to automating repetitive processes, AI offers tailored consumer experiences, which promotes efficient, data-driven marketing tactics. For instance, promotional content may be customized to each customer's tastes using AI-powered analytics, which raises engagement and conversion rates [5]</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Concurrently, cloud-based big data analytics enable businesses to access enormous volumes of market and customer data instantly [6]. Predictive market analysis, targeted advertising, and dynamic pricing are all supported by this skill and are crucial for preserving a competitive edge in the rapidly evolving digital economy of today. Moreover, the widespread adoption of these digital advances in a variety of industries—from HR and ERP systems to fintech and sports—showcases the broad influence of cloud technology on business performance and customer engagement [7]</w:t>
      </w:r>
      <w:r w:rsidR="006B78DB"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All things considered, this review summarizes current studies and real-world experiences to show how cloud computing, AI integration, and creative marketing techniques are coming together to transform contemporary enterprise systems and promote both strategic competitiven</w:t>
      </w:r>
      <w:r w:rsidR="006B78DB" w:rsidRPr="007B6C88">
        <w:rPr>
          <w:rFonts w:ascii="Times New Roman" w:eastAsia="SimSun" w:hAnsi="Times New Roman" w:cs="Times New Roman"/>
          <w:sz w:val="20"/>
          <w:szCs w:val="20"/>
          <w:lang w:val="en-US" w:eastAsia="zh-CN" w:bidi="ar"/>
        </w:rPr>
        <w:t>ess and operational excellence.</w:t>
      </w:r>
    </w:p>
    <w:p w14:paraId="7EC17A4F" w14:textId="275F28BA" w:rsidR="007B6C88" w:rsidRPr="00603FE1" w:rsidRDefault="007B6C88" w:rsidP="007B6C8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The contributions of this paper are:</w:t>
      </w:r>
    </w:p>
    <w:p w14:paraId="5F7E2F7E" w14:textId="276AFBED"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 xml:space="preserve">Provides a comprehensive review and synthesis of recent advancements in integrating </w:t>
      </w:r>
      <w:r w:rsidRPr="00603FE1">
        <w:rPr>
          <w:rFonts w:ascii="Times New Roman" w:hAnsi="Times New Roman" w:cs="Times New Roman"/>
          <w:b/>
          <w:bCs/>
          <w:sz w:val="20"/>
          <w:szCs w:val="20"/>
        </w:rPr>
        <w:t>cloud computing, artificial intelligence (AI), and big data analytics</w:t>
      </w:r>
      <w:r w:rsidRPr="00603FE1">
        <w:rPr>
          <w:rFonts w:ascii="Times New Roman" w:hAnsi="Times New Roman" w:cs="Times New Roman"/>
          <w:sz w:val="20"/>
          <w:szCs w:val="20"/>
        </w:rPr>
        <w:t xml:space="preserve"> within enterprise systems.</w:t>
      </w:r>
    </w:p>
    <w:p w14:paraId="06F0EC4A" w14:textId="3D5FE199"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 xml:space="preserve">Identifies the strategic roles of </w:t>
      </w:r>
      <w:r w:rsidRPr="00603FE1">
        <w:rPr>
          <w:rFonts w:ascii="Times New Roman" w:hAnsi="Times New Roman" w:cs="Times New Roman"/>
          <w:b/>
          <w:bCs/>
          <w:sz w:val="20"/>
          <w:szCs w:val="20"/>
        </w:rPr>
        <w:t>cloud-based web applications</w:t>
      </w:r>
      <w:r w:rsidRPr="00603FE1">
        <w:rPr>
          <w:rFonts w:ascii="Times New Roman" w:hAnsi="Times New Roman" w:cs="Times New Roman"/>
          <w:sz w:val="20"/>
          <w:szCs w:val="20"/>
        </w:rPr>
        <w:t xml:space="preserve"> in transforming traditional enterprise systems into dynamic digital environments.</w:t>
      </w:r>
    </w:p>
    <w:p w14:paraId="63A57B7E" w14:textId="7AC44D78"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Presents critical insights into leveraging AI and cloud computing to enhance marketing strategies and operational efficiency, offering real-time decision-making capabilities and targeted marketing innovations.</w:t>
      </w:r>
    </w:p>
    <w:p w14:paraId="5E7F7BD8" w14:textId="4A0D1F34"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Discusses key technical and theoretical frameworks essential for understanding digital transformation through cloud architectures, edge computing, AI integration, and analytics.</w:t>
      </w:r>
    </w:p>
    <w:p w14:paraId="5BBEFCF6" w14:textId="6DC54F5A" w:rsidR="007B6C88"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lastRenderedPageBreak/>
        <w:t>Highlights significant industry-specific examples and cross-sector implications, including HR, ERP, fintech, and sports</w:t>
      </w:r>
      <w:r w:rsidR="000146FB">
        <w:rPr>
          <w:rFonts w:ascii="Times New Roman" w:hAnsi="Times New Roman" w:cs="Times New Roman"/>
          <w:sz w:val="20"/>
          <w:szCs w:val="20"/>
        </w:rPr>
        <w:t>.</w:t>
      </w:r>
    </w:p>
    <w:p w14:paraId="4582203D" w14:textId="77777777" w:rsidR="003D1FA2" w:rsidRDefault="003D1FA2" w:rsidP="003D1FA2">
      <w:pPr>
        <w:pStyle w:val="ListParagraph"/>
        <w:spacing w:after="100" w:afterAutospacing="1" w:line="240" w:lineRule="auto"/>
        <w:ind w:left="426"/>
        <w:jc w:val="both"/>
        <w:rPr>
          <w:rFonts w:ascii="Times New Roman" w:hAnsi="Times New Roman" w:cs="Times New Roman"/>
          <w:sz w:val="20"/>
          <w:szCs w:val="20"/>
        </w:rPr>
      </w:pPr>
    </w:p>
    <w:p w14:paraId="645073A1" w14:textId="7E5CE416" w:rsidR="007C5946" w:rsidRPr="007C5946" w:rsidRDefault="006B78DB" w:rsidP="00641F52">
      <w:pPr>
        <w:pStyle w:val="NormalWeb"/>
        <w:numPr>
          <w:ilvl w:val="0"/>
          <w:numId w:val="12"/>
        </w:numPr>
        <w:spacing w:after="0" w:afterAutospacing="0"/>
        <w:ind w:left="284" w:hanging="284"/>
        <w:rPr>
          <w:b/>
          <w:bCs/>
          <w:sz w:val="20"/>
          <w:szCs w:val="20"/>
        </w:rPr>
      </w:pPr>
      <w:r w:rsidRPr="001F0130">
        <w:rPr>
          <w:b/>
          <w:bCs/>
          <w:sz w:val="20"/>
          <w:szCs w:val="20"/>
        </w:rPr>
        <w:t>Research</w:t>
      </w:r>
      <w:r w:rsidR="001E14C5" w:rsidRPr="001F0130">
        <w:rPr>
          <w:b/>
          <w:bCs/>
          <w:sz w:val="20"/>
          <w:szCs w:val="20"/>
        </w:rPr>
        <w:t xml:space="preserve"> Methodology</w:t>
      </w:r>
    </w:p>
    <w:p w14:paraId="0BBCC461" w14:textId="77777777" w:rsidR="007B067C" w:rsidRPr="007B067C" w:rsidRDefault="007B067C" w:rsidP="00641F52">
      <w:pPr>
        <w:pStyle w:val="ListParagraph"/>
        <w:spacing w:before="0" w:beforeAutospacing="0" w:after="0" w:line="240" w:lineRule="auto"/>
        <w:ind w:left="0"/>
        <w:jc w:val="both"/>
        <w:rPr>
          <w:rFonts w:ascii="Times New Roman" w:hAnsi="Times New Roman" w:cs="Times New Roman"/>
          <w:sz w:val="20"/>
          <w:szCs w:val="20"/>
        </w:rPr>
      </w:pPr>
      <w:r w:rsidRPr="007B067C">
        <w:rPr>
          <w:rFonts w:ascii="Times New Roman" w:hAnsi="Times New Roman" w:cs="Times New Roman"/>
          <w:sz w:val="20"/>
          <w:szCs w:val="20"/>
        </w:rPr>
        <w:t>This research technique aims to aid in the analysis and assessment of cloud-based web applications in enterprise systems, with a particular emphasis on advancements in marketing and artificial intelligence (AI). Because cloud-based apps are scalable, flexible, and affordable, they have become indispensable in contemporary enterprise systems. Incorporating AI and marketing advancements into these platforms has also completely changed how businesses handle data, communicate with clients, and streamline processes.</w:t>
      </w:r>
    </w:p>
    <w:p w14:paraId="37C65F3E" w14:textId="77777777" w:rsidR="007B067C" w:rsidRDefault="007B067C"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26577464" w14:textId="038C6DC8" w:rsidR="00DF251D" w:rsidRDefault="003D1FA2"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r>
        <w:rPr>
          <w:rFonts w:ascii="TimesNewRomanPSMT" w:eastAsia="SimSun" w:hAnsi="TimesNewRomanPSMT" w:cs="TimesNewRomanPSMT"/>
          <w:noProof/>
          <w:sz w:val="20"/>
          <w:szCs w:val="20"/>
          <w:lang w:val="en-US" w:eastAsia="en-US"/>
        </w:rPr>
        <mc:AlternateContent>
          <mc:Choice Requires="wpg">
            <w:drawing>
              <wp:anchor distT="0" distB="0" distL="114300" distR="114300" simplePos="0" relativeHeight="251711488" behindDoc="0" locked="0" layoutInCell="1" allowOverlap="1" wp14:anchorId="3D5C53AB" wp14:editId="409D4DFA">
                <wp:simplePos x="0" y="0"/>
                <wp:positionH relativeFrom="margin">
                  <wp:align>center</wp:align>
                </wp:positionH>
                <wp:positionV relativeFrom="paragraph">
                  <wp:posOffset>5080</wp:posOffset>
                </wp:positionV>
                <wp:extent cx="5603756" cy="4987279"/>
                <wp:effectExtent l="0" t="0" r="16510" b="23495"/>
                <wp:wrapNone/>
                <wp:docPr id="3" name="Group 3"/>
                <wp:cNvGraphicFramePr/>
                <a:graphic xmlns:a="http://schemas.openxmlformats.org/drawingml/2006/main">
                  <a:graphicData uri="http://schemas.microsoft.com/office/word/2010/wordprocessingGroup">
                    <wpg:wgp>
                      <wpg:cNvGrpSpPr/>
                      <wpg:grpSpPr>
                        <a:xfrm>
                          <a:off x="0" y="0"/>
                          <a:ext cx="5603756" cy="4987279"/>
                          <a:chOff x="0" y="0"/>
                          <a:chExt cx="5759824" cy="4987279"/>
                        </a:xfrm>
                      </wpg:grpSpPr>
                      <wps:wsp>
                        <wps:cNvPr id="8" name="Flowchart: Terminator 8"/>
                        <wps:cNvSpPr/>
                        <wps:spPr>
                          <a:xfrm>
                            <a:off x="44009" y="4547550"/>
                            <a:ext cx="981075" cy="361950"/>
                          </a:xfrm>
                          <a:prstGeom prst="flowChartTerminator">
                            <a:avLst/>
                          </a:prstGeom>
                          <a:solidFill>
                            <a:sysClr val="window" lastClr="FFFFFF"/>
                          </a:solidFill>
                          <a:ln w="12700" cap="flat" cmpd="sng" algn="ctr">
                            <a:solidFill>
                              <a:srgbClr val="70AD47"/>
                            </a:solidFill>
                            <a:prstDash val="solid"/>
                            <a:miter lim="800000"/>
                          </a:ln>
                          <a:effectLst/>
                        </wps:spPr>
                        <wps:txbx>
                          <w:txbxContent>
                            <w:p w14:paraId="497749E2" w14:textId="19454FFC" w:rsidR="000732D2" w:rsidRPr="00DF251D" w:rsidRDefault="000732D2" w:rsidP="00DF251D">
                              <w:pPr>
                                <w:jc w:val="center"/>
                                <w:rPr>
                                  <w:lang w:val="en-US"/>
                                </w:rPr>
                              </w:pPr>
                              <w:r>
                                <w:rPr>
                                  <w:lang w:val="en-US"/>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2210207" y="0"/>
                            <a:ext cx="1295400" cy="5619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E068FF4" w14:textId="77777777" w:rsidR="000732D2" w:rsidRPr="0064775C" w:rsidRDefault="000732D2" w:rsidP="00D4493F">
                              <w:pPr>
                                <w:pStyle w:val="NormalWeb"/>
                                <w:jc w:val="center"/>
                                <w:rPr>
                                  <w:sz w:val="20"/>
                                  <w:szCs w:val="20"/>
                                </w:rPr>
                              </w:pPr>
                              <w:r w:rsidRPr="0064775C">
                                <w:rPr>
                                  <w:sz w:val="20"/>
                                  <w:szCs w:val="20"/>
                                </w:rPr>
                                <w:t>1. Define Research Scope &amp; Objectives</w:t>
                              </w:r>
                            </w:p>
                            <w:p w14:paraId="73F9331D"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9780"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278A479D" w14:textId="77777777" w:rsidR="000732D2" w:rsidRPr="0064775C" w:rsidRDefault="000732D2" w:rsidP="00D4493F">
                              <w:pPr>
                                <w:pStyle w:val="NormalWeb"/>
                                <w:jc w:val="center"/>
                                <w:rPr>
                                  <w:sz w:val="20"/>
                                  <w:szCs w:val="20"/>
                                </w:rPr>
                              </w:pPr>
                              <w:r w:rsidRPr="0064775C">
                                <w:rPr>
                                  <w:sz w:val="20"/>
                                  <w:szCs w:val="20"/>
                                </w:rPr>
                                <w:t>3. Literature Review &amp; Data Extraction</w:t>
                              </w:r>
                            </w:p>
                            <w:p w14:paraId="75BF408E"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2219987"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79FC8B1" w14:textId="77777777" w:rsidR="000732D2" w:rsidRPr="0064775C" w:rsidRDefault="000732D2" w:rsidP="00D4493F">
                              <w:pPr>
                                <w:pStyle w:val="NormalWeb"/>
                                <w:jc w:val="center"/>
                                <w:rPr>
                                  <w:sz w:val="20"/>
                                  <w:szCs w:val="20"/>
                                </w:rPr>
                              </w:pPr>
                              <w:r w:rsidRPr="0064775C">
                                <w:rPr>
                                  <w:sz w:val="20"/>
                                  <w:szCs w:val="20"/>
                                </w:rPr>
                                <w:t>4. Comparative Analysis of Selected Studies</w:t>
                              </w:r>
                            </w:p>
                            <w:p w14:paraId="415F3B71"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4425305"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160D83A1" w14:textId="77777777" w:rsidR="000732D2" w:rsidRPr="0064775C" w:rsidRDefault="000732D2" w:rsidP="00D4493F">
                              <w:pPr>
                                <w:pStyle w:val="NormalWeb"/>
                                <w:jc w:val="center"/>
                                <w:rPr>
                                  <w:sz w:val="20"/>
                                  <w:szCs w:val="20"/>
                                </w:rPr>
                              </w:pPr>
                              <w:r w:rsidRPr="0064775C">
                                <w:rPr>
                                  <w:sz w:val="20"/>
                                  <w:szCs w:val="20"/>
                                </w:rPr>
                                <w:t>5. Statistical Synthesis &amp; Visualization</w:t>
                              </w:r>
                            </w:p>
                            <w:p w14:paraId="104352EB"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Process 14"/>
                        <wps:cNvSpPr/>
                        <wps:spPr>
                          <a:xfrm>
                            <a:off x="4454644" y="3422887"/>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4B99A0E3" w14:textId="77777777" w:rsidR="000732D2" w:rsidRPr="0064775C" w:rsidRDefault="000732D2" w:rsidP="00D4493F">
                              <w:pPr>
                                <w:pStyle w:val="NormalWeb"/>
                                <w:jc w:val="center"/>
                                <w:rPr>
                                  <w:sz w:val="20"/>
                                  <w:szCs w:val="20"/>
                                </w:rPr>
                              </w:pPr>
                              <w:r w:rsidRPr="0064775C">
                                <w:rPr>
                                  <w:sz w:val="20"/>
                                  <w:szCs w:val="20"/>
                                </w:rPr>
                                <w:t>6. Identification of Challenges &amp; Recommendations</w:t>
                              </w:r>
                            </w:p>
                            <w:p w14:paraId="0A301AA3"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4464424" y="4425304"/>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65D26AD5" w14:textId="77777777" w:rsidR="000732D2" w:rsidRPr="0064775C" w:rsidRDefault="000732D2" w:rsidP="00D4493F">
                              <w:pPr>
                                <w:pStyle w:val="NormalWeb"/>
                                <w:jc w:val="center"/>
                                <w:rPr>
                                  <w:sz w:val="20"/>
                                  <w:szCs w:val="20"/>
                                </w:rPr>
                              </w:pPr>
                              <w:r w:rsidRPr="0064775C">
                                <w:rPr>
                                  <w:sz w:val="20"/>
                                  <w:szCs w:val="20"/>
                                </w:rPr>
                                <w:t>7. Discussion of Future Trends</w:t>
                              </w:r>
                            </w:p>
                            <w:p w14:paraId="7C9B20AC"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2254216" y="4425304"/>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3D4A6A0" w14:textId="77777777" w:rsidR="000732D2" w:rsidRPr="0064775C" w:rsidRDefault="000732D2" w:rsidP="00D4493F">
                              <w:pPr>
                                <w:pStyle w:val="NormalWeb"/>
                                <w:jc w:val="center"/>
                                <w:rPr>
                                  <w:sz w:val="20"/>
                                  <w:szCs w:val="20"/>
                                </w:rPr>
                              </w:pPr>
                              <w:r w:rsidRPr="0064775C">
                                <w:rPr>
                                  <w:sz w:val="20"/>
                                  <w:szCs w:val="20"/>
                                </w:rPr>
                                <w:t>8. Summarization of Key Findings (Conclusion)</w:t>
                              </w:r>
                            </w:p>
                            <w:p w14:paraId="5164668A"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0" y="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5C1F147" w14:textId="77777777" w:rsidR="000732D2" w:rsidRPr="0064775C" w:rsidRDefault="000732D2" w:rsidP="00D4493F">
                              <w:pPr>
                                <w:pStyle w:val="NormalWeb"/>
                                <w:jc w:val="center"/>
                                <w:rPr>
                                  <w:sz w:val="20"/>
                                  <w:szCs w:val="20"/>
                                </w:rPr>
                              </w:pPr>
                              <w:r w:rsidRPr="0064775C">
                                <w:rPr>
                                  <w:sz w:val="20"/>
                                  <w:szCs w:val="20"/>
                                </w:rPr>
                                <w:t>2. Literature Collection (100 initial studies)</w:t>
                              </w:r>
                            </w:p>
                            <w:p w14:paraId="032A1BDA" w14:textId="77777777" w:rsidR="000732D2" w:rsidRDefault="000732D2" w:rsidP="00D44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Terminator 18"/>
                        <wps:cNvSpPr/>
                        <wps:spPr>
                          <a:xfrm>
                            <a:off x="4405745" y="83127"/>
                            <a:ext cx="981075" cy="361950"/>
                          </a:xfrm>
                          <a:prstGeom prst="flowChartTerminator">
                            <a:avLst/>
                          </a:prstGeom>
                          <a:solidFill>
                            <a:sysClr val="window" lastClr="FFFFFF"/>
                          </a:solidFill>
                          <a:ln w="12700" cap="flat" cmpd="sng" algn="ctr">
                            <a:solidFill>
                              <a:srgbClr val="70AD47"/>
                            </a:solidFill>
                            <a:prstDash val="solid"/>
                            <a:miter lim="800000"/>
                          </a:ln>
                          <a:effectLst/>
                        </wps:spPr>
                        <wps:txbx>
                          <w:txbxContent>
                            <w:p w14:paraId="3B30B79D" w14:textId="28A6D1CC" w:rsidR="000732D2" w:rsidRPr="00DF251D" w:rsidRDefault="000732D2" w:rsidP="00D4493F">
                              <w:pPr>
                                <w:jc w:val="center"/>
                                <w:rPr>
                                  <w:lang w:val="en-US"/>
                                </w:rPr>
                              </w:pPr>
                              <w:r>
                                <w:rPr>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elay 30"/>
                        <wps:cNvSpPr/>
                        <wps:spPr>
                          <a:xfrm>
                            <a:off x="361848" y="821493"/>
                            <a:ext cx="2533650" cy="342900"/>
                          </a:xfrm>
                          <a:prstGeom prst="flowChartDelay">
                            <a:avLst/>
                          </a:prstGeom>
                        </wps:spPr>
                        <wps:style>
                          <a:lnRef idx="2">
                            <a:schemeClr val="accent6"/>
                          </a:lnRef>
                          <a:fillRef idx="1">
                            <a:schemeClr val="lt1"/>
                          </a:fillRef>
                          <a:effectRef idx="0">
                            <a:schemeClr val="accent6"/>
                          </a:effectRef>
                          <a:fontRef idx="minor">
                            <a:schemeClr val="dk1"/>
                          </a:fontRef>
                        </wps:style>
                        <wps:txbx>
                          <w:txbxContent>
                            <w:p w14:paraId="2B064DAA" w14:textId="77777777" w:rsidR="000732D2" w:rsidRPr="0064775C" w:rsidRDefault="000732D2" w:rsidP="004509CB">
                              <w:pPr>
                                <w:pStyle w:val="NormalWeb"/>
                                <w:rPr>
                                  <w:sz w:val="20"/>
                                  <w:szCs w:val="20"/>
                                </w:rPr>
                              </w:pPr>
                              <w:r w:rsidRPr="0064775C">
                                <w:rPr>
                                  <w:sz w:val="20"/>
                                  <w:szCs w:val="20"/>
                                </w:rPr>
                                <w:t>a. Abstract Screening (retain ~80)</w:t>
                              </w:r>
                            </w:p>
                            <w:p w14:paraId="3CC2577A" w14:textId="78B32067" w:rsidR="000732D2" w:rsidRDefault="000732D2" w:rsidP="004509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Delay 31"/>
                        <wps:cNvSpPr/>
                        <wps:spPr>
                          <a:xfrm>
                            <a:off x="361848" y="1163781"/>
                            <a:ext cx="2895600" cy="342900"/>
                          </a:xfrm>
                          <a:prstGeom prst="flowChartDelay">
                            <a:avLst/>
                          </a:prstGeom>
                          <a:solidFill>
                            <a:sysClr val="window" lastClr="FFFFFF"/>
                          </a:solidFill>
                          <a:ln w="12700" cap="flat" cmpd="sng" algn="ctr">
                            <a:solidFill>
                              <a:srgbClr val="70AD47"/>
                            </a:solidFill>
                            <a:prstDash val="solid"/>
                            <a:miter lim="800000"/>
                          </a:ln>
                          <a:effectLst/>
                        </wps:spPr>
                        <wps:txbx>
                          <w:txbxContent>
                            <w:p w14:paraId="64EA2712" w14:textId="77777777" w:rsidR="000732D2" w:rsidRPr="0064775C" w:rsidRDefault="000732D2" w:rsidP="004509CB">
                              <w:pPr>
                                <w:pStyle w:val="NormalWeb"/>
                                <w:rPr>
                                  <w:sz w:val="20"/>
                                  <w:szCs w:val="20"/>
                                </w:rPr>
                              </w:pPr>
                              <w:r w:rsidRPr="0064775C">
                                <w:rPr>
                                  <w:sz w:val="20"/>
                                  <w:szCs w:val="20"/>
                                </w:rPr>
                                <w:t>b. Full-text evaluation (retain ~60)</w:t>
                              </w:r>
                            </w:p>
                            <w:p w14:paraId="289362DF" w14:textId="76455FA4" w:rsidR="000732D2" w:rsidRDefault="000732D2" w:rsidP="004509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Delay 32"/>
                        <wps:cNvSpPr/>
                        <wps:spPr>
                          <a:xfrm>
                            <a:off x="361848" y="1506070"/>
                            <a:ext cx="3371850" cy="342900"/>
                          </a:xfrm>
                          <a:prstGeom prst="flowChartDelay">
                            <a:avLst/>
                          </a:prstGeom>
                        </wps:spPr>
                        <wps:style>
                          <a:lnRef idx="2">
                            <a:schemeClr val="accent6"/>
                          </a:lnRef>
                          <a:fillRef idx="1">
                            <a:schemeClr val="lt1"/>
                          </a:fillRef>
                          <a:effectRef idx="0">
                            <a:schemeClr val="accent6"/>
                          </a:effectRef>
                          <a:fontRef idx="minor">
                            <a:schemeClr val="dk1"/>
                          </a:fontRef>
                        </wps:style>
                        <wps:txbx>
                          <w:txbxContent>
                            <w:p w14:paraId="3A22E785" w14:textId="77777777" w:rsidR="000732D2" w:rsidRDefault="000732D2" w:rsidP="004509CB">
                              <w:r w:rsidRPr="0064775C">
                                <w:rPr>
                                  <w:sz w:val="20"/>
                                  <w:szCs w:val="20"/>
                                </w:rPr>
                                <w:t>c. Quality Assessment &amp; Relevance (final 29</w:t>
                              </w:r>
                              <w:r>
                                <w:rPr>
                                  <w:sz w:val="20"/>
                                  <w:szCs w:val="20"/>
                                </w:rPr>
                                <w:t>)</w:t>
                              </w:r>
                              <w:r w:rsidRPr="0064775C">
                                <w:rPr>
                                  <w:sz w:val="20"/>
                                  <w:szCs w:val="20"/>
                                </w:rPr>
                                <w:t xml:space="preserve"> studies</w:t>
                              </w:r>
                            </w:p>
                            <w:p w14:paraId="56F0F47B" w14:textId="77777777" w:rsidR="000732D2" w:rsidRDefault="000732D2" w:rsidP="004509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Left 33"/>
                        <wps:cNvSpPr/>
                        <wps:spPr>
                          <a:xfrm>
                            <a:off x="3520684" y="185814"/>
                            <a:ext cx="866775" cy="1809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Left 34"/>
                        <wps:cNvSpPr/>
                        <wps:spPr>
                          <a:xfrm>
                            <a:off x="1315367" y="239602"/>
                            <a:ext cx="866775" cy="1809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Left 35"/>
                        <wps:cNvSpPr/>
                        <wps:spPr>
                          <a:xfrm>
                            <a:off x="3559803" y="4640457"/>
                            <a:ext cx="866775" cy="180975"/>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Left 36"/>
                        <wps:cNvSpPr/>
                        <wps:spPr>
                          <a:xfrm>
                            <a:off x="1188231" y="4645347"/>
                            <a:ext cx="866775" cy="180975"/>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Right 37"/>
                        <wps:cNvSpPr/>
                        <wps:spPr>
                          <a:xfrm>
                            <a:off x="1334926" y="2630733"/>
                            <a:ext cx="866775" cy="1619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Right 38"/>
                        <wps:cNvSpPr/>
                        <wps:spPr>
                          <a:xfrm>
                            <a:off x="3545134" y="2635623"/>
                            <a:ext cx="866775" cy="16192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rrow: Down 39"/>
                        <wps:cNvSpPr/>
                        <wps:spPr>
                          <a:xfrm>
                            <a:off x="454755" y="1858139"/>
                            <a:ext cx="323850" cy="5524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Down 40"/>
                        <wps:cNvSpPr/>
                        <wps:spPr>
                          <a:xfrm>
                            <a:off x="4933848" y="3985219"/>
                            <a:ext cx="323850" cy="4191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row: Down 41"/>
                        <wps:cNvSpPr/>
                        <wps:spPr>
                          <a:xfrm>
                            <a:off x="4933848" y="2987692"/>
                            <a:ext cx="323850" cy="4191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row: Right 47"/>
                        <wps:cNvSpPr/>
                        <wps:spPr>
                          <a:xfrm>
                            <a:off x="112466" y="1007307"/>
                            <a:ext cx="238125" cy="45719"/>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a:off x="112466" y="1334926"/>
                            <a:ext cx="238125" cy="4508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a:off x="112466" y="1686994"/>
                            <a:ext cx="238125" cy="4508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12466" y="562331"/>
                            <a:ext cx="45719" cy="117157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5C53AB" id="Group 3" o:spid="_x0000_s1026" style="position:absolute;left:0;text-align:left;margin-left:0;margin-top:.4pt;width:441.25pt;height:392.7pt;z-index:251711488;mso-position-horizontal:center;mso-position-horizontal-relative:margin;mso-width-relative:margin" coordsize="57598,4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">
                <v:shapetype id="_x0000_t116" coordsize="21600,21600" o:spt="116" path="m3475,qx,10800,3475,21600l18125,21600qx21600,10800,18125,xe">
                  <v:stroke joinstyle="miter"/>
                  <v:path gradientshapeok="t" o:connecttype="rect" textboxrect="1018,3163,20582,18437"/>
                </v:shapetype>
                <v:shape id="Flowchart: Terminator 8" o:spid="_x0000_s1027" type="#_x0000_t116" style="position:absolute;left:440;top:45475;width:981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" fillcolor="window" strokecolor="#70ad47" strokeweight="1pt">
                  <v:textbox>
                    <w:txbxContent>
                      <w:p w14:paraId="497749E2" w14:textId="19454FFC" w:rsidR="000732D2" w:rsidRPr="00DF251D" w:rsidRDefault="000732D2" w:rsidP="00DF251D">
                        <w:pPr>
                          <w:jc w:val="center"/>
                          <w:rPr>
                            <w:lang w:val="en-US"/>
                          </w:rPr>
                        </w:pPr>
                        <w:r>
                          <w:rPr>
                            <w:lang w:val="en-US"/>
                          </w:rPr>
                          <w:t>End</w:t>
                        </w:r>
                      </w:p>
                    </w:txbxContent>
                  </v:textbox>
                </v:shape>
                <v:shapetype id="_x0000_t109" coordsize="21600,21600" o:spt="109" path="m,l,21600r21600,l21600,xe">
                  <v:stroke joinstyle="miter"/>
                  <v:path gradientshapeok="t" o:connecttype="rect"/>
                </v:shapetype>
                <v:shape id="Flowchart: Process 10" o:spid="_x0000_s1028" type="#_x0000_t109" style="position:absolute;left:22102;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" fillcolor="white [3201]" strokecolor="#70ad47 [3209]" strokeweight="1pt">
                  <v:textbox>
                    <w:txbxContent>
                      <w:p w14:paraId="5E068FF4" w14:textId="77777777" w:rsidR="000732D2" w:rsidRPr="0064775C" w:rsidRDefault="000732D2" w:rsidP="00D4493F">
                        <w:pPr>
                          <w:pStyle w:val="NormalWeb"/>
                          <w:jc w:val="center"/>
                          <w:rPr>
                            <w:sz w:val="20"/>
                            <w:szCs w:val="20"/>
                          </w:rPr>
                        </w:pPr>
                        <w:r w:rsidRPr="0064775C">
                          <w:rPr>
                            <w:sz w:val="20"/>
                            <w:szCs w:val="20"/>
                          </w:rPr>
                          <w:t>1. Define Research Scope &amp; Objectives</w:t>
                        </w:r>
                      </w:p>
                      <w:p w14:paraId="73F9331D" w14:textId="77777777" w:rsidR="000732D2" w:rsidRDefault="000732D2" w:rsidP="00BC2638">
                        <w:pPr>
                          <w:jc w:val="center"/>
                        </w:pPr>
                      </w:p>
                    </w:txbxContent>
                  </v:textbox>
                </v:shape>
                <v:shape id="Flowchart: Process 11" o:spid="_x0000_s1029" type="#_x0000_t109" style="position:absolute;left:97;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" fillcolor="window" strokecolor="#70ad47" strokeweight="1pt">
                  <v:textbox>
                    <w:txbxContent>
                      <w:p w14:paraId="278A479D" w14:textId="77777777" w:rsidR="000732D2" w:rsidRPr="0064775C" w:rsidRDefault="000732D2" w:rsidP="00D4493F">
                        <w:pPr>
                          <w:pStyle w:val="NormalWeb"/>
                          <w:jc w:val="center"/>
                          <w:rPr>
                            <w:sz w:val="20"/>
                            <w:szCs w:val="20"/>
                          </w:rPr>
                        </w:pPr>
                        <w:r w:rsidRPr="0064775C">
                          <w:rPr>
                            <w:sz w:val="20"/>
                            <w:szCs w:val="20"/>
                          </w:rPr>
                          <w:t>3. Literature Review &amp; Data Extraction</w:t>
                        </w:r>
                      </w:p>
                      <w:p w14:paraId="75BF408E" w14:textId="77777777" w:rsidR="000732D2" w:rsidRDefault="000732D2" w:rsidP="00BC2638">
                        <w:pPr>
                          <w:jc w:val="center"/>
                        </w:pPr>
                      </w:p>
                    </w:txbxContent>
                  </v:textbox>
                </v:shape>
                <v:shape id="Flowchart: Process 12" o:spid="_x0000_s1030" type="#_x0000_t109" style="position:absolute;left:22199;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" fillcolor="window" strokecolor="#70ad47" strokeweight="1pt">
                  <v:textbox>
                    <w:txbxContent>
                      <w:p w14:paraId="579FC8B1" w14:textId="77777777" w:rsidR="000732D2" w:rsidRPr="0064775C" w:rsidRDefault="000732D2" w:rsidP="00D4493F">
                        <w:pPr>
                          <w:pStyle w:val="NormalWeb"/>
                          <w:jc w:val="center"/>
                          <w:rPr>
                            <w:sz w:val="20"/>
                            <w:szCs w:val="20"/>
                          </w:rPr>
                        </w:pPr>
                        <w:r w:rsidRPr="0064775C">
                          <w:rPr>
                            <w:sz w:val="20"/>
                            <w:szCs w:val="20"/>
                          </w:rPr>
                          <w:t>4. Comparative Analysis of Selected Studies</w:t>
                        </w:r>
                      </w:p>
                      <w:p w14:paraId="415F3B71" w14:textId="77777777" w:rsidR="000732D2" w:rsidRDefault="000732D2" w:rsidP="00BC2638">
                        <w:pPr>
                          <w:jc w:val="center"/>
                        </w:pPr>
                      </w:p>
                    </w:txbxContent>
                  </v:textbox>
                </v:shape>
                <v:shape id="Flowchart: Process 13" o:spid="_x0000_s1031" type="#_x0000_t109" style="position:absolute;left:44253;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" fillcolor="window" strokecolor="#70ad47" strokeweight="1pt">
                  <v:textbox>
                    <w:txbxContent>
                      <w:p w14:paraId="160D83A1" w14:textId="77777777" w:rsidR="000732D2" w:rsidRPr="0064775C" w:rsidRDefault="000732D2" w:rsidP="00D4493F">
                        <w:pPr>
                          <w:pStyle w:val="NormalWeb"/>
                          <w:jc w:val="center"/>
                          <w:rPr>
                            <w:sz w:val="20"/>
                            <w:szCs w:val="20"/>
                          </w:rPr>
                        </w:pPr>
                        <w:r w:rsidRPr="0064775C">
                          <w:rPr>
                            <w:sz w:val="20"/>
                            <w:szCs w:val="20"/>
                          </w:rPr>
                          <w:t>5. Statistical Synthesis &amp; Visualization</w:t>
                        </w:r>
                      </w:p>
                      <w:p w14:paraId="104352EB" w14:textId="77777777" w:rsidR="000732D2" w:rsidRDefault="000732D2" w:rsidP="00BC2638">
                        <w:pPr>
                          <w:jc w:val="center"/>
                        </w:pPr>
                      </w:p>
                    </w:txbxContent>
                  </v:textbox>
                </v:shape>
                <v:shape id="Flowchart: Process 14" o:spid="_x0000_s1032" type="#_x0000_t109" style="position:absolute;left:44546;top:34228;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" fillcolor="window" strokecolor="#70ad47" strokeweight="1pt">
                  <v:textbox>
                    <w:txbxContent>
                      <w:p w14:paraId="4B99A0E3" w14:textId="77777777" w:rsidR="000732D2" w:rsidRPr="0064775C" w:rsidRDefault="000732D2" w:rsidP="00D4493F">
                        <w:pPr>
                          <w:pStyle w:val="NormalWeb"/>
                          <w:jc w:val="center"/>
                          <w:rPr>
                            <w:sz w:val="20"/>
                            <w:szCs w:val="20"/>
                          </w:rPr>
                        </w:pPr>
                        <w:r w:rsidRPr="0064775C">
                          <w:rPr>
                            <w:sz w:val="20"/>
                            <w:szCs w:val="20"/>
                          </w:rPr>
                          <w:t>6. Identification of Challenges &amp; Recommendations</w:t>
                        </w:r>
                      </w:p>
                      <w:p w14:paraId="0A301AA3" w14:textId="77777777" w:rsidR="000732D2" w:rsidRDefault="000732D2" w:rsidP="00BC2638">
                        <w:pPr>
                          <w:jc w:val="center"/>
                        </w:pPr>
                      </w:p>
                    </w:txbxContent>
                  </v:textbox>
                </v:shape>
                <v:shape id="Flowchart: Process 15" o:spid="_x0000_s1033" type="#_x0000_t109" style="position:absolute;left:44644;top:44253;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" fillcolor="window" strokecolor="#70ad47" strokeweight="1pt">
                  <v:textbox>
                    <w:txbxContent>
                      <w:p w14:paraId="65D26AD5" w14:textId="77777777" w:rsidR="000732D2" w:rsidRPr="0064775C" w:rsidRDefault="000732D2" w:rsidP="00D4493F">
                        <w:pPr>
                          <w:pStyle w:val="NormalWeb"/>
                          <w:jc w:val="center"/>
                          <w:rPr>
                            <w:sz w:val="20"/>
                            <w:szCs w:val="20"/>
                          </w:rPr>
                        </w:pPr>
                        <w:r w:rsidRPr="0064775C">
                          <w:rPr>
                            <w:sz w:val="20"/>
                            <w:szCs w:val="20"/>
                          </w:rPr>
                          <w:t>7. Discussion of Future Trends</w:t>
                        </w:r>
                      </w:p>
                      <w:p w14:paraId="7C9B20AC" w14:textId="77777777" w:rsidR="000732D2" w:rsidRDefault="000732D2" w:rsidP="00BC2638">
                        <w:pPr>
                          <w:jc w:val="center"/>
                        </w:pPr>
                      </w:p>
                    </w:txbxContent>
                  </v:textbox>
                </v:shape>
                <v:shape id="Flowchart: Process 16" o:spid="_x0000_s1034" type="#_x0000_t109" style="position:absolute;left:22542;top:44253;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" fillcolor="window" strokecolor="#70ad47" strokeweight="1pt">
                  <v:textbox>
                    <w:txbxContent>
                      <w:p w14:paraId="53D4A6A0" w14:textId="77777777" w:rsidR="000732D2" w:rsidRPr="0064775C" w:rsidRDefault="000732D2" w:rsidP="00D4493F">
                        <w:pPr>
                          <w:pStyle w:val="NormalWeb"/>
                          <w:jc w:val="center"/>
                          <w:rPr>
                            <w:sz w:val="20"/>
                            <w:szCs w:val="20"/>
                          </w:rPr>
                        </w:pPr>
                        <w:r w:rsidRPr="0064775C">
                          <w:rPr>
                            <w:sz w:val="20"/>
                            <w:szCs w:val="20"/>
                          </w:rPr>
                          <w:t>8. Summarization of Key Findings (Conclusion)</w:t>
                        </w:r>
                      </w:p>
                      <w:p w14:paraId="5164668A" w14:textId="77777777" w:rsidR="000732D2" w:rsidRDefault="000732D2" w:rsidP="00BC2638">
                        <w:pPr>
                          <w:jc w:val="center"/>
                        </w:pPr>
                      </w:p>
                    </w:txbxContent>
                  </v:textbox>
                </v:shape>
                <v:shape id="Flowchart: Process 17" o:spid="_x0000_s1035" type="#_x0000_t109" style="position:absolute;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" fillcolor="window" strokecolor="#70ad47" strokeweight="1pt">
                  <v:textbox>
                    <w:txbxContent>
                      <w:p w14:paraId="55C1F147" w14:textId="77777777" w:rsidR="000732D2" w:rsidRPr="0064775C" w:rsidRDefault="000732D2" w:rsidP="00D4493F">
                        <w:pPr>
                          <w:pStyle w:val="NormalWeb"/>
                          <w:jc w:val="center"/>
                          <w:rPr>
                            <w:sz w:val="20"/>
                            <w:szCs w:val="20"/>
                          </w:rPr>
                        </w:pPr>
                        <w:r w:rsidRPr="0064775C">
                          <w:rPr>
                            <w:sz w:val="20"/>
                            <w:szCs w:val="20"/>
                          </w:rPr>
                          <w:t>2. Literature Collection (100 initial studies)</w:t>
                        </w:r>
                      </w:p>
                      <w:p w14:paraId="032A1BDA" w14:textId="77777777" w:rsidR="000732D2" w:rsidRDefault="000732D2" w:rsidP="00D4493F">
                        <w:pPr>
                          <w:jc w:val="center"/>
                        </w:pPr>
                      </w:p>
                    </w:txbxContent>
                  </v:textbox>
                </v:shape>
                <v:shape id="Flowchart: Terminator 18" o:spid="_x0000_s1036" type="#_x0000_t116" style="position:absolute;left:44057;top:831;width:9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" fillcolor="window" strokecolor="#70ad47" strokeweight="1pt">
                  <v:textbox>
                    <w:txbxContent>
                      <w:p w14:paraId="3B30B79D" w14:textId="28A6D1CC" w:rsidR="000732D2" w:rsidRPr="00DF251D" w:rsidRDefault="000732D2" w:rsidP="00D4493F">
                        <w:pPr>
                          <w:jc w:val="center"/>
                          <w:rPr>
                            <w:lang w:val="en-US"/>
                          </w:rPr>
                        </w:pPr>
                        <w:r>
                          <w:rPr>
                            <w:lang w:val="en-US"/>
                          </w:rPr>
                          <w:t>Start</w:t>
                        </w:r>
                      </w:p>
                    </w:txbxContent>
                  </v:textbox>
                </v:shape>
                <v:shapetype id="_x0000_t135" coordsize="21600,21600" o:spt="135" path="m10800,qx21600,10800,10800,21600l,21600,,xe">
                  <v:stroke joinstyle="miter"/>
                  <v:path gradientshapeok="t" o:connecttype="rect" textboxrect="0,3163,18437,18437"/>
                </v:shapetype>
                <v:shape id="Flowchart: Delay 30" o:spid="_x0000_s1037" type="#_x0000_t135" style="position:absolute;left:3618;top:8214;width:253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" fillcolor="white [3201]" strokecolor="#70ad47 [3209]" strokeweight="1pt">
                  <v:textbox>
                    <w:txbxContent>
                      <w:p w14:paraId="2B064DAA" w14:textId="77777777" w:rsidR="000732D2" w:rsidRPr="0064775C" w:rsidRDefault="000732D2" w:rsidP="004509CB">
                        <w:pPr>
                          <w:pStyle w:val="NormalWeb"/>
                          <w:rPr>
                            <w:sz w:val="20"/>
                            <w:szCs w:val="20"/>
                          </w:rPr>
                        </w:pPr>
                        <w:r w:rsidRPr="0064775C">
                          <w:rPr>
                            <w:sz w:val="20"/>
                            <w:szCs w:val="20"/>
                          </w:rPr>
                          <w:t>a. Abstract Screening (retain ~80)</w:t>
                        </w:r>
                      </w:p>
                      <w:p w14:paraId="3CC2577A" w14:textId="78B32067" w:rsidR="000732D2" w:rsidRDefault="000732D2" w:rsidP="004509CB">
                        <w:pPr>
                          <w:jc w:val="center"/>
                        </w:pPr>
                        <w:r>
                          <w:t xml:space="preserve">      </w:t>
                        </w:r>
                      </w:p>
                    </w:txbxContent>
                  </v:textbox>
                </v:shape>
                <v:shape id="Flowchart: Delay 31" o:spid="_x0000_s1038" type="#_x0000_t135" style="position:absolute;left:3618;top:11637;width:2895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" fillcolor="window" strokecolor="#70ad47" strokeweight="1pt">
                  <v:textbox>
                    <w:txbxContent>
                      <w:p w14:paraId="64EA2712" w14:textId="77777777" w:rsidR="000732D2" w:rsidRPr="0064775C" w:rsidRDefault="000732D2" w:rsidP="004509CB">
                        <w:pPr>
                          <w:pStyle w:val="NormalWeb"/>
                          <w:rPr>
                            <w:sz w:val="20"/>
                            <w:szCs w:val="20"/>
                          </w:rPr>
                        </w:pPr>
                        <w:r w:rsidRPr="0064775C">
                          <w:rPr>
                            <w:sz w:val="20"/>
                            <w:szCs w:val="20"/>
                          </w:rPr>
                          <w:t>b. Full-text evaluation (retain ~60)</w:t>
                        </w:r>
                      </w:p>
                      <w:p w14:paraId="289362DF" w14:textId="76455FA4" w:rsidR="000732D2" w:rsidRDefault="000732D2" w:rsidP="004509CB">
                        <w:pPr>
                          <w:jc w:val="center"/>
                        </w:pPr>
                        <w:r>
                          <w:t xml:space="preserve">           </w:t>
                        </w:r>
                      </w:p>
                    </w:txbxContent>
                  </v:textbox>
                </v:shape>
                <v:shape id="Flowchart: Delay 32" o:spid="_x0000_s1039" type="#_x0000_t135" style="position:absolute;left:3618;top:15060;width:3371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" fillcolor="white [3201]" strokecolor="#70ad47 [3209]" strokeweight="1pt">
                  <v:textbox>
                    <w:txbxContent>
                      <w:p w14:paraId="3A22E785" w14:textId="77777777" w:rsidR="000732D2" w:rsidRDefault="000732D2" w:rsidP="004509CB">
                        <w:r w:rsidRPr="0064775C">
                          <w:rPr>
                            <w:sz w:val="20"/>
                            <w:szCs w:val="20"/>
                          </w:rPr>
                          <w:t>c. Quality Assessment &amp; Relevance (final 29</w:t>
                        </w:r>
                        <w:r>
                          <w:rPr>
                            <w:sz w:val="20"/>
                            <w:szCs w:val="20"/>
                          </w:rPr>
                          <w:t>)</w:t>
                        </w:r>
                        <w:r w:rsidRPr="0064775C">
                          <w:rPr>
                            <w:sz w:val="20"/>
                            <w:szCs w:val="20"/>
                          </w:rPr>
                          <w:t xml:space="preserve"> studies</w:t>
                        </w:r>
                      </w:p>
                      <w:p w14:paraId="56F0F47B" w14:textId="77777777" w:rsidR="000732D2" w:rsidRDefault="000732D2" w:rsidP="004509CB">
                        <w:pPr>
                          <w:jc w:val="cente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3" o:spid="_x0000_s1040" type="#_x0000_t66" style="position:absolute;left:35206;top:1858;width:86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" adj="2255" fillcolor="white [3201]" strokecolor="#70ad47 [3209]" strokeweight="1pt"/>
                <v:shape id="Arrow: Left 34" o:spid="_x0000_s1041" type="#_x0000_t66" style="position:absolute;left:13153;top:2396;width:86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" adj="2255" fillcolor="white [3201]" strokecolor="#70ad47 [3209]" strokeweight="1pt"/>
                <v:shape id="Arrow: Left 35" o:spid="_x0000_s1042" type="#_x0000_t66" style="position:absolute;left:35598;top:46404;width:866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" adj="2255" fillcolor="window" strokecolor="#70ad47" strokeweight="1pt"/>
                <v:shape id="Arrow: Left 36" o:spid="_x0000_s1043" type="#_x0000_t66" style="position:absolute;left:11882;top:46453;width:866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" adj="2255" fillcolor="window" strokecolor="#70ad47"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44" type="#_x0000_t13" style="position:absolute;left:13349;top:26307;width:866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" adj="19582" fillcolor="white [3201]" strokecolor="#70ad47 [3209]" strokeweight="1pt"/>
                <v:shape id="Arrow: Right 38" o:spid="_x0000_s1045" type="#_x0000_t13" style="position:absolute;left:35451;top:26356;width:866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" adj="19582" fillcolor="window" strokecolor="#70ad47"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9" o:spid="_x0000_s1046" type="#_x0000_t67" style="position:absolute;left:4547;top:18581;width:323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" adj="15269" fillcolor="white [3201]" strokecolor="#70ad47 [3209]" strokeweight="1pt"/>
                <v:shape id="Arrow: Down 40" o:spid="_x0000_s1047" type="#_x0000_t67" style="position:absolute;left:49338;top:39852;width:3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" adj="13255" fillcolor="window" strokecolor="#70ad47" strokeweight="1pt"/>
                <v:shape id="Arrow: Down 41" o:spid="_x0000_s1048" type="#_x0000_t67" style="position:absolute;left:49338;top:29876;width:3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" adj="13255" fillcolor="window" strokecolor="#70ad47" strokeweight="1pt"/>
                <v:shape id="Arrow: Right 47" o:spid="_x0000_s1049" type="#_x0000_t13" style="position:absolute;left:1124;top:10073;width:238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" adj="19526" fillcolor="window" strokecolor="#70ad47" strokeweight="1pt"/>
                <v:shape id="Arrow: Right 52" o:spid="_x0000_s1050" type="#_x0000_t13" style="position:absolute;left:1124;top:13349;width:238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" adj="19555" fillcolor="window" strokecolor="#70ad47" strokeweight="1pt"/>
                <v:shape id="Arrow: Right 53" o:spid="_x0000_s1051" type="#_x0000_t13" style="position:absolute;left:1124;top:16869;width:238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" adj="19555" fillcolor="window" strokecolor="#70ad47" strokeweight="1pt"/>
                <v:rect id="Rectangle 54" o:spid="_x0000_s1052" style="position:absolute;left:1124;top:5623;width:457;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" fillcolor="#c5e0b3 [1305]" strokecolor="#70ad47 [3209]" strokeweight="1pt"/>
                <w10:wrap anchorx="margin"/>
              </v:group>
            </w:pict>
          </mc:Fallback>
        </mc:AlternateContent>
      </w:r>
    </w:p>
    <w:p w14:paraId="4C4DC049" w14:textId="6AABFB49"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0B361535" w14:textId="5920F342"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6A78EBC3" w14:textId="30A12484"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717B8D77" w14:textId="01EFD17A"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0DF81F6A" w14:textId="1D0C5D8B"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7CE71060" w14:textId="026E415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D214CD2" w14:textId="2B6F37D5"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17694C3" w14:textId="0576EAC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5EF7D96" w14:textId="55256D3A"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895354F" w14:textId="47E54EAD"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72803340" w14:textId="0E03646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71D2DAD" w14:textId="3009129F"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D9A0AE9" w14:textId="1760FB42"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F80D93F" w14:textId="31914F4F"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32A24EE" w14:textId="29A80D93"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B147473" w14:textId="4D9588D7"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5FA0788" w14:textId="2D4080D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5E2D0F39" w14:textId="0C04BD8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8C4FE69" w14:textId="2409883C"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66593F7" w14:textId="7C22A733"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2C88D0D" w14:textId="29BA94A1"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00D4884" w14:textId="27D7934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F41D9C1" w14:textId="025CB702"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A50C227" w14:textId="6DC6279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5AEC5CAB" w14:textId="00FDE8A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83FA1E8" w14:textId="67EC90C4"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F67E8A6" w14:textId="6DAC1293"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9AA46D2" w14:textId="202503B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191A7DF" w14:textId="1003DD01"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761D0B78" w14:textId="6D4D516A"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DC9E1D3" w14:textId="7570762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5B266AF" w14:textId="28F9A97A"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02788D0" w14:textId="683A290D"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1213F25" w14:textId="551E99D4" w:rsidR="00FB6987" w:rsidRPr="00FB6987" w:rsidRDefault="00710B6A" w:rsidP="00FB6987">
      <w:pPr>
        <w:pStyle w:val="NormalWeb"/>
        <w:ind w:left="284"/>
        <w:jc w:val="center"/>
        <w:rPr>
          <w:sz w:val="20"/>
          <w:szCs w:val="20"/>
        </w:rPr>
      </w:pPr>
      <w:r w:rsidRPr="001F0130">
        <w:rPr>
          <w:b/>
          <w:bCs/>
          <w:color w:val="000000"/>
          <w:sz w:val="20"/>
          <w:szCs w:val="20"/>
        </w:rPr>
        <w:t xml:space="preserve">Figure </w:t>
      </w:r>
      <w:r>
        <w:rPr>
          <w:b/>
          <w:bCs/>
          <w:color w:val="000000"/>
          <w:sz w:val="20"/>
          <w:szCs w:val="20"/>
        </w:rPr>
        <w:t>1</w:t>
      </w:r>
      <w:r w:rsidRPr="001F0130">
        <w:rPr>
          <w:color w:val="000000"/>
          <w:sz w:val="20"/>
          <w:szCs w:val="20"/>
        </w:rPr>
        <w:t xml:space="preserve">: </w:t>
      </w:r>
      <w:r w:rsidR="00FB6987">
        <w:rPr>
          <w:color w:val="000000"/>
          <w:sz w:val="20"/>
          <w:szCs w:val="20"/>
        </w:rPr>
        <w:t xml:space="preserve">Chart of </w:t>
      </w:r>
      <w:r w:rsidR="00FB6987" w:rsidRPr="00FB6987">
        <w:rPr>
          <w:sz w:val="20"/>
          <w:szCs w:val="20"/>
        </w:rPr>
        <w:t>Research Methodology</w:t>
      </w:r>
    </w:p>
    <w:p w14:paraId="4DF3BEDE" w14:textId="3B9B06AB"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2.1</w:t>
      </w:r>
      <w:r>
        <w:rPr>
          <w:rStyle w:val="Strong"/>
          <w:b w:val="0"/>
          <w:bCs w:val="0"/>
          <w:color w:val="auto"/>
          <w:sz w:val="20"/>
          <w:szCs w:val="20"/>
        </w:rPr>
        <w:t xml:space="preserve">   </w:t>
      </w:r>
      <w:r w:rsidRPr="000146FB">
        <w:rPr>
          <w:rFonts w:ascii="Times New Roman" w:eastAsia="Times New Roman" w:hAnsi="Times New Roman" w:cs="Times New Roman"/>
          <w:b/>
          <w:bCs/>
          <w:color w:val="auto"/>
          <w:sz w:val="20"/>
          <w:szCs w:val="20"/>
          <w:lang w:val="en-GB" w:eastAsia="en-GB"/>
        </w:rPr>
        <w:t>Research Scope and Problem Identification</w:t>
      </w:r>
    </w:p>
    <w:p w14:paraId="1AEE22D7" w14:textId="77777777" w:rsidR="000146FB" w:rsidRDefault="000146FB" w:rsidP="00641F52">
      <w:pPr>
        <w:numPr>
          <w:ilvl w:val="0"/>
          <w:numId w:val="16"/>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Clearly defining research objectives around cloud-based web applications, AI, and digital transformation in enterprise systems.</w:t>
      </w:r>
    </w:p>
    <w:p w14:paraId="3CBB63ED" w14:textId="30ACFFCB" w:rsidR="000146FB" w:rsidRDefault="000146FB" w:rsidP="00641F52">
      <w:pPr>
        <w:pStyle w:val="Heading3"/>
        <w:jc w:val="both"/>
        <w:rPr>
          <w:rFonts w:ascii="Times New Roman" w:hAnsi="Times New Roman" w:cs="Times New Roman"/>
          <w:color w:val="auto"/>
          <w:sz w:val="20"/>
          <w:szCs w:val="20"/>
        </w:rPr>
      </w:pPr>
      <w:r w:rsidRPr="00B61892">
        <w:rPr>
          <w:rFonts w:ascii="Times New Roman" w:eastAsia="Times New Roman" w:hAnsi="Times New Roman" w:cs="Times New Roman"/>
          <w:b/>
          <w:bCs/>
          <w:color w:val="auto"/>
          <w:sz w:val="20"/>
          <w:szCs w:val="20"/>
          <w:lang w:val="en-GB" w:eastAsia="en-GB"/>
        </w:rPr>
        <w:t>2.2</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 xml:space="preserve"> Literature Collection</w:t>
      </w:r>
    </w:p>
    <w:p w14:paraId="7BF5626C" w14:textId="77777777" w:rsidR="000146FB" w:rsidRDefault="000146FB" w:rsidP="00641F52">
      <w:pPr>
        <w:numPr>
          <w:ilvl w:val="0"/>
          <w:numId w:val="17"/>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Gathering approximately 100 related studies from recognized databases (IEEE, Springer, Elsevier, Google Scholar).</w:t>
      </w:r>
    </w:p>
    <w:p w14:paraId="0FCDB595" w14:textId="62C6C5D6" w:rsidR="000146FB" w:rsidRPr="00B61892" w:rsidRDefault="000146FB" w:rsidP="00641F52">
      <w:pPr>
        <w:pStyle w:val="Heading3"/>
        <w:jc w:val="both"/>
        <w:rPr>
          <w:rFonts w:ascii="Times New Roman" w:eastAsia="Times New Roman" w:hAnsi="Times New Roman" w:cs="Times New Roman"/>
          <w:b/>
          <w:bCs/>
          <w:color w:val="auto"/>
          <w:sz w:val="20"/>
          <w:szCs w:val="20"/>
          <w:lang w:val="en-GB" w:eastAsia="en-GB"/>
        </w:rPr>
      </w:pPr>
      <w:r w:rsidRPr="00B61892">
        <w:rPr>
          <w:rFonts w:ascii="Times New Roman" w:eastAsia="Times New Roman" w:hAnsi="Times New Roman" w:cs="Times New Roman"/>
          <w:b/>
          <w:bCs/>
          <w:color w:val="auto"/>
          <w:sz w:val="20"/>
          <w:szCs w:val="20"/>
          <w:lang w:val="en-GB" w:eastAsia="en-GB"/>
        </w:rPr>
        <w:t>2.3   Literature Filtering</w:t>
      </w:r>
    </w:p>
    <w:p w14:paraId="61BBE1C7" w14:textId="77777777" w:rsidR="000146FB" w:rsidRDefault="000146FB" w:rsidP="00641F52">
      <w:pPr>
        <w:numPr>
          <w:ilvl w:val="0"/>
          <w:numId w:val="18"/>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Initial screening based on abstracts and titles to narrow studies down to ~80.</w:t>
      </w:r>
    </w:p>
    <w:p w14:paraId="7FD18886" w14:textId="77777777" w:rsidR="000146FB" w:rsidRDefault="000146FB" w:rsidP="00641F52">
      <w:pPr>
        <w:numPr>
          <w:ilvl w:val="0"/>
          <w:numId w:val="18"/>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Full-text detailed evaluation, reducing selection to approximately 60 studies.</w:t>
      </w:r>
    </w:p>
    <w:p w14:paraId="246F78D6" w14:textId="77777777" w:rsidR="000146FB" w:rsidRDefault="000146FB" w:rsidP="00641F52">
      <w:pPr>
        <w:numPr>
          <w:ilvl w:val="0"/>
          <w:numId w:val="18"/>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Final critical analysis and quality assessment to select </w:t>
      </w:r>
      <w:r>
        <w:rPr>
          <w:rStyle w:val="Strong"/>
          <w:rFonts w:ascii="Times New Roman" w:hAnsi="Times New Roman" w:cs="Times New Roman"/>
          <w:sz w:val="20"/>
          <w:szCs w:val="20"/>
        </w:rPr>
        <w:t>29 core references</w:t>
      </w:r>
      <w:r>
        <w:rPr>
          <w:rFonts w:ascii="Times New Roman" w:hAnsi="Times New Roman" w:cs="Times New Roman"/>
          <w:sz w:val="20"/>
          <w:szCs w:val="20"/>
        </w:rPr>
        <w:t>.</w:t>
      </w:r>
    </w:p>
    <w:p w14:paraId="637B82D5" w14:textId="42AADA5B"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2.4   Literature Review and Analysis</w:t>
      </w:r>
    </w:p>
    <w:p w14:paraId="1456FE19" w14:textId="77777777" w:rsidR="000146FB" w:rsidRDefault="000146FB" w:rsidP="00641F52">
      <w:pPr>
        <w:numPr>
          <w:ilvl w:val="0"/>
          <w:numId w:val="19"/>
        </w:numPr>
        <w:spacing w:before="0" w:beforeAutospacing="0" w:after="100" w:afterAutospacing="1" w:line="240" w:lineRule="auto"/>
        <w:jc w:val="both"/>
        <w:rPr>
          <w:rFonts w:ascii="Times New Roman" w:hAnsi="Times New Roman" w:cs="Times New Roman"/>
          <w:sz w:val="20"/>
          <w:szCs w:val="20"/>
        </w:rPr>
      </w:pPr>
      <w:r w:rsidRPr="000146FB">
        <w:rPr>
          <w:rFonts w:ascii="Times New Roman" w:hAnsi="Times New Roman" w:cs="Times New Roman"/>
          <w:color w:val="1F3763" w:themeColor="accent1" w:themeShade="7F"/>
          <w:sz w:val="24"/>
          <w:szCs w:val="24"/>
        </w:rPr>
        <w:t>Comprehensive</w:t>
      </w:r>
      <w:r>
        <w:rPr>
          <w:rFonts w:ascii="Times New Roman" w:hAnsi="Times New Roman" w:cs="Times New Roman"/>
          <w:sz w:val="20"/>
          <w:szCs w:val="20"/>
        </w:rPr>
        <w:t xml:space="preserve"> review and data extraction, focusing on: </w:t>
      </w:r>
    </w:p>
    <w:p w14:paraId="685EBAF4"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Cloud Computing (IaaS, SaaS, PaaS)</w:t>
      </w:r>
    </w:p>
    <w:p w14:paraId="1537137C"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AI and Big Data Analytics</w:t>
      </w:r>
    </w:p>
    <w:p w14:paraId="7CF344A6"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Enterprise Systems (ERP, HRM)</w:t>
      </w:r>
    </w:p>
    <w:p w14:paraId="1B9D94E2"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Marketing Innovations</w:t>
      </w:r>
    </w:p>
    <w:p w14:paraId="07657041" w14:textId="01D6A8F7"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2.5</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Comparative Analysis</w:t>
      </w:r>
    </w:p>
    <w:p w14:paraId="59903265" w14:textId="77777777" w:rsidR="000146FB" w:rsidRDefault="000146FB" w:rsidP="00641F52">
      <w:pPr>
        <w:numPr>
          <w:ilvl w:val="0"/>
          <w:numId w:val="20"/>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Conducted a thorough comparative analysis of the selected studies, highlighting methodologies, outcomes, challenges, and sector-specific impacts.</w:t>
      </w:r>
    </w:p>
    <w:p w14:paraId="0BEA4328" w14:textId="1F498CA0"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2.6</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Data Synthesis and Visualization</w:t>
      </w:r>
    </w:p>
    <w:p w14:paraId="351F0FAD" w14:textId="77777777" w:rsidR="000146FB" w:rsidRDefault="000146FB" w:rsidP="00641F52">
      <w:pPr>
        <w:numPr>
          <w:ilvl w:val="0"/>
          <w:numId w:val="21"/>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Statistical </w:t>
      </w:r>
      <w:r w:rsidRPr="000146FB">
        <w:rPr>
          <w:rFonts w:ascii="Times New Roman" w:hAnsi="Times New Roman" w:cs="Times New Roman"/>
          <w:b/>
          <w:bCs/>
          <w:sz w:val="20"/>
          <w:szCs w:val="20"/>
        </w:rPr>
        <w:t>frequency</w:t>
      </w:r>
      <w:r>
        <w:rPr>
          <w:rFonts w:ascii="Times New Roman" w:hAnsi="Times New Roman" w:cs="Times New Roman"/>
          <w:sz w:val="20"/>
          <w:szCs w:val="20"/>
        </w:rPr>
        <w:t xml:space="preserve"> analysis and visualization (charts) to depict trends, impacts, and the strategic focus of studies.</w:t>
      </w:r>
    </w:p>
    <w:p w14:paraId="03A937E4" w14:textId="4496BCA6"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2.7</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Recommendations and Strategic Insights</w:t>
      </w:r>
    </w:p>
    <w:p w14:paraId="0DD1E9B7" w14:textId="77777777" w:rsidR="000146FB" w:rsidRDefault="000146FB" w:rsidP="00641F52">
      <w:pPr>
        <w:numPr>
          <w:ilvl w:val="0"/>
          <w:numId w:val="22"/>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Provided clear and actionable recommendations for enterprises, emphasizing cybersecurity, integration best practices, and alignment with business strategy.</w:t>
      </w:r>
    </w:p>
    <w:p w14:paraId="48FFDAAF" w14:textId="2B97BAC3"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2.8   Conclusion</w:t>
      </w:r>
    </w:p>
    <w:p w14:paraId="1A75572D" w14:textId="77777777" w:rsidR="000146FB" w:rsidRDefault="000146FB" w:rsidP="00641F52">
      <w:pPr>
        <w:numPr>
          <w:ilvl w:val="0"/>
          <w:numId w:val="23"/>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Synthesized critical outcomes and identified future directions, summarizing strategic insights from the integration of cloud, AI, and analytics technologies.</w:t>
      </w:r>
    </w:p>
    <w:p w14:paraId="0D18DB9B" w14:textId="77777777" w:rsidR="005A4D16" w:rsidRPr="001F0130" w:rsidRDefault="005A4D16">
      <w:pPr>
        <w:spacing w:after="100" w:afterAutospacing="1"/>
        <w:rPr>
          <w:rFonts w:ascii="Times New Roman" w:hAnsi="Times New Roman" w:cs="Times New Roman"/>
          <w:sz w:val="20"/>
          <w:szCs w:val="20"/>
        </w:rPr>
      </w:pPr>
    </w:p>
    <w:p w14:paraId="0DAD86FA" w14:textId="0C394852" w:rsidR="005A4D16" w:rsidRPr="001F0130" w:rsidRDefault="006B78DB" w:rsidP="00E73DAA">
      <w:pPr>
        <w:pStyle w:val="NormalWeb"/>
        <w:numPr>
          <w:ilvl w:val="0"/>
          <w:numId w:val="12"/>
        </w:numPr>
        <w:ind w:left="284" w:hanging="284"/>
        <w:rPr>
          <w:b/>
          <w:bCs/>
          <w:sz w:val="20"/>
          <w:szCs w:val="20"/>
        </w:rPr>
      </w:pPr>
      <w:r w:rsidRPr="001F0130">
        <w:rPr>
          <w:b/>
          <w:bCs/>
          <w:sz w:val="20"/>
          <w:szCs w:val="20"/>
        </w:rPr>
        <w:t>Background</w:t>
      </w:r>
      <w:r w:rsidR="001E14C5" w:rsidRPr="001F0130">
        <w:rPr>
          <w:b/>
          <w:bCs/>
          <w:sz w:val="20"/>
          <w:szCs w:val="20"/>
        </w:rPr>
        <w:t xml:space="preserve"> Theory</w:t>
      </w:r>
    </w:p>
    <w:p w14:paraId="551FEB1A" w14:textId="77777777" w:rsidR="005A4D16" w:rsidRPr="001F0130" w:rsidRDefault="001E14C5" w:rsidP="00641F52">
      <w:pPr>
        <w:spacing w:after="0"/>
        <w:jc w:val="both"/>
        <w:rPr>
          <w:rFonts w:ascii="Times New Roman" w:hAnsi="Times New Roman" w:cs="Times New Roman"/>
          <w:sz w:val="20"/>
          <w:szCs w:val="20"/>
        </w:rPr>
      </w:pPr>
      <w:r w:rsidRPr="001F0130">
        <w:rPr>
          <w:rFonts w:ascii="Times New Roman" w:hAnsi="Times New Roman" w:cs="Times New Roman"/>
          <w:sz w:val="20"/>
          <w:szCs w:val="20"/>
        </w:rPr>
        <w:t>The development of cloud-based web applications for enterprise systems is supported by a number of related theoretical frameworks. In contemporary business settings, these paradigms offer a framework for comprehending how cutting-edge digital technologies transform operations, spur innovation, and produce strategic value. Key elements are discussed in more detail below, along with scholarly sources and arguments:</w:t>
      </w:r>
    </w:p>
    <w:p w14:paraId="2A434F1B" w14:textId="37FED28E" w:rsidR="005A4D16" w:rsidRPr="001F0130" w:rsidRDefault="001E14C5" w:rsidP="00641F52">
      <w:pPr>
        <w:pStyle w:val="NormalWeb"/>
        <w:numPr>
          <w:ilvl w:val="1"/>
          <w:numId w:val="12"/>
        </w:numPr>
        <w:spacing w:after="0" w:afterAutospacing="0"/>
        <w:ind w:left="426" w:hanging="426"/>
        <w:rPr>
          <w:b/>
          <w:bCs/>
          <w:sz w:val="20"/>
          <w:szCs w:val="20"/>
        </w:rPr>
      </w:pPr>
      <w:bookmarkStart w:id="0" w:name="_Hlk192288113"/>
      <w:bookmarkEnd w:id="0"/>
      <w:r w:rsidRPr="001F0130">
        <w:rPr>
          <w:b/>
          <w:bCs/>
          <w:sz w:val="20"/>
          <w:szCs w:val="20"/>
        </w:rPr>
        <w:t>Cloud Computing Architecture and Efficiency</w:t>
      </w:r>
    </w:p>
    <w:p w14:paraId="733E77FA" w14:textId="77777777" w:rsidR="005A4D16" w:rsidRPr="001F0130" w:rsidRDefault="001E14C5" w:rsidP="00641F52">
      <w:pPr>
        <w:pStyle w:val="ListParagraph"/>
        <w:numPr>
          <w:ilvl w:val="0"/>
          <w:numId w:val="1"/>
        </w:numPr>
        <w:spacing w:before="0" w:beforeAutospacing="0"/>
        <w:jc w:val="both"/>
        <w:rPr>
          <w:rFonts w:ascii="Times New Roman" w:hAnsi="Times New Roman" w:cs="Times New Roman"/>
          <w:sz w:val="20"/>
          <w:szCs w:val="20"/>
        </w:rPr>
      </w:pPr>
      <w:r w:rsidRPr="001F0130">
        <w:rPr>
          <w:rFonts w:ascii="Times New Roman" w:hAnsi="Times New Roman" w:cs="Times New Roman"/>
          <w:sz w:val="20"/>
          <w:szCs w:val="20"/>
        </w:rPr>
        <w:t>Scalability and Flexibility</w:t>
      </w:r>
      <w:r w:rsidRPr="001F0130">
        <w:rPr>
          <w:rFonts w:ascii="Times New Roman" w:hAnsi="Times New Roman" w:cs="Times New Roman"/>
          <w:b/>
          <w:bCs/>
          <w:sz w:val="20"/>
          <w:szCs w:val="20"/>
        </w:rPr>
        <w:t>:</w:t>
      </w:r>
      <w:r w:rsidRPr="001F0130">
        <w:rPr>
          <w:rFonts w:ascii="Times New Roman" w:hAnsi="Times New Roman" w:cs="Times New Roman"/>
          <w:sz w:val="20"/>
          <w:szCs w:val="20"/>
        </w:rPr>
        <w:t xml:space="preserve"> Businesses can scale resources dynamically with cloud computing platforms, which include Infrastructure as a Service (IaaS), Platform as a Service (PaaS), and Software as a Service (SaaS). Because of this elasticity, businesses can modify processing power and storage as needed, saving money on up-front capital investments and offering a flexible architecture that can be adjusted to meet changing business requirements. [8]</w:t>
      </w:r>
    </w:p>
    <w:p w14:paraId="3E8DA25D" w14:textId="77777777" w:rsidR="005A4D16" w:rsidRPr="001F0130" w:rsidRDefault="001E14C5" w:rsidP="00641F52">
      <w:pPr>
        <w:pStyle w:val="ListParagraph"/>
        <w:numPr>
          <w:ilvl w:val="0"/>
          <w:numId w:val="1"/>
        </w:numPr>
        <w:jc w:val="both"/>
        <w:rPr>
          <w:rFonts w:ascii="Times New Roman" w:hAnsi="Times New Roman" w:cs="Times New Roman"/>
          <w:sz w:val="20"/>
          <w:szCs w:val="20"/>
        </w:rPr>
      </w:pPr>
      <w:r w:rsidRPr="001F0130">
        <w:rPr>
          <w:rFonts w:ascii="Times New Roman" w:hAnsi="Times New Roman" w:cs="Times New Roman"/>
          <w:sz w:val="20"/>
          <w:szCs w:val="20"/>
        </w:rPr>
        <w:t>Service Reliability and Resource Management: High availability and effective resource allocation are features built into cloud infrastructures. According to empirical research, these platforms can significantly improve operational reliability, guaranteeing that mission-critical applications continue to function and be accessible even in the face of fluctuating load situations</w:t>
      </w:r>
      <w:bookmarkStart w:id="1" w:name="_Hlk192421782"/>
      <w:bookmarkEnd w:id="1"/>
      <w:r w:rsidRPr="001F0130">
        <w:rPr>
          <w:rFonts w:ascii="Times New Roman" w:hAnsi="Times New Roman" w:cs="Times New Roman"/>
          <w:sz w:val="20"/>
          <w:szCs w:val="20"/>
        </w:rPr>
        <w:t>. [9][10]</w:t>
      </w:r>
    </w:p>
    <w:p w14:paraId="5A9A9D07" w14:textId="481FBFD4"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Distributed processing of data and Computing on the edge</w:t>
      </w:r>
    </w:p>
    <w:p w14:paraId="78870E2D"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Minimizing Latency: By bringing data processing closer to data sources, edge computing effectively lowers latency in cloud environments. This improves overall system responsiveness and is essential for applications that need instant input, such as industrial IoT, real-time analytics, and tailored consumer services. [11]</w:t>
      </w:r>
    </w:p>
    <w:p w14:paraId="7037BF1E"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Distributed Analytics</w:t>
      </w:r>
      <w:r w:rsidRPr="00641F52">
        <w:rPr>
          <w:rFonts w:ascii="Times New Roman" w:hAnsi="Times New Roman" w:cs="Times New Roman"/>
          <w:sz w:val="20"/>
          <w:szCs w:val="20"/>
        </w:rPr>
        <w:t>:</w:t>
      </w:r>
      <w:r w:rsidRPr="001F0130">
        <w:rPr>
          <w:rFonts w:ascii="Times New Roman" w:hAnsi="Times New Roman" w:cs="Times New Roman"/>
          <w:sz w:val="20"/>
          <w:szCs w:val="20"/>
        </w:rPr>
        <w:t xml:space="preserve"> Localized decision-making is made possible by decentralized processing's support for distributed analytics. This method increases the effectiveness of data-intensive processes while lessening the strain on central servers. [12][13]</w:t>
      </w:r>
    </w:p>
    <w:p w14:paraId="25ABDBF5" w14:textId="4B71318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Artificial Intelligence Integration</w:t>
      </w:r>
    </w:p>
    <w:p w14:paraId="4D221BCC"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lastRenderedPageBreak/>
        <w:t>Automated Processes and Predictive Insights: Automating repetitive operations and producing predicting insights are made possible by the integration of artificial intelligence (AI) into cloud platforms through machine learning, deep learning, and natural language processing. Research suggests that AI-powered systems might enhance processes by anticipating patterns and anticipatorily resolving operational issues. [14]</w:t>
      </w:r>
    </w:p>
    <w:p w14:paraId="30913A20" w14:textId="7AF86F4A" w:rsidR="005A4D16" w:rsidRPr="001F0130" w:rsidRDefault="001E14C5" w:rsidP="00641F52">
      <w:pPr>
        <w:pStyle w:val="ListParagraph"/>
        <w:numPr>
          <w:ilvl w:val="0"/>
          <w:numId w:val="3"/>
        </w:numPr>
        <w:ind w:left="426" w:hanging="219"/>
        <w:jc w:val="both"/>
        <w:rPr>
          <w:rFonts w:ascii="Times New Roman" w:hAnsi="Times New Roman" w:cs="Times New Roman"/>
          <w:sz w:val="20"/>
          <w:szCs w:val="20"/>
        </w:rPr>
      </w:pPr>
      <w:r w:rsidRPr="001F0130">
        <w:rPr>
          <w:rFonts w:ascii="Times New Roman" w:hAnsi="Times New Roman" w:cs="Times New Roman"/>
          <w:sz w:val="20"/>
          <w:szCs w:val="20"/>
        </w:rPr>
        <w:t xml:space="preserve">Enhanced Personalization: AI methods make it easier to personalize client interactions and offerings. AI is used, for example, in real-time user </w:t>
      </w:r>
      <w:proofErr w:type="spellStart"/>
      <w:r w:rsidRPr="001F0130">
        <w:rPr>
          <w:rFonts w:ascii="Times New Roman" w:hAnsi="Times New Roman" w:cs="Times New Roman"/>
          <w:sz w:val="20"/>
          <w:szCs w:val="20"/>
        </w:rPr>
        <w:t>behavior</w:t>
      </w:r>
      <w:proofErr w:type="spellEnd"/>
      <w:r w:rsidRPr="001F0130">
        <w:rPr>
          <w:rFonts w:ascii="Times New Roman" w:hAnsi="Times New Roman" w:cs="Times New Roman"/>
          <w:sz w:val="20"/>
          <w:szCs w:val="20"/>
        </w:rPr>
        <w:t xml:space="preserve"> and preference analysis by personalized marketing and product suggestion systems, which increases consumer satisfaction and engagement. [15][16]</w:t>
      </w:r>
    </w:p>
    <w:p w14:paraId="2DA7AFDF" w14:textId="220455A5"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Sales Advances and Big Data Analyses</w:t>
      </w:r>
    </w:p>
    <w:p w14:paraId="1512C81E"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 xml:space="preserve">Real-Time Data Processing: Organizations can gather, process, and </w:t>
      </w:r>
      <w:proofErr w:type="spellStart"/>
      <w:r w:rsidRPr="001F0130">
        <w:rPr>
          <w:rFonts w:ascii="Times New Roman" w:hAnsi="Times New Roman" w:cs="Times New Roman"/>
          <w:sz w:val="20"/>
          <w:szCs w:val="20"/>
        </w:rPr>
        <w:t>analyze</w:t>
      </w:r>
      <w:proofErr w:type="spellEnd"/>
      <w:r w:rsidRPr="001F0130">
        <w:rPr>
          <w:rFonts w:ascii="Times New Roman" w:hAnsi="Times New Roman" w:cs="Times New Roman"/>
          <w:sz w:val="20"/>
          <w:szCs w:val="20"/>
        </w:rPr>
        <w:t xml:space="preserve"> enormous volumes of data nearly instantly with cloud-based big data analytics. This feature facilitates targeted advertising, dynamic pricing tactics, and quick market analysis—all essential for competitive marketing in the modern digital economy. [17]</w:t>
      </w:r>
    </w:p>
    <w:p w14:paraId="0C93F307"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Customer Segmentation and Engagement: By utilizing comprehensive data analytics, businesses can better segment their clientele and adjust their marketing tactics. Increased conversion rates and client loyalty are the outcomes of this focused strategy. [18][19]</w:t>
      </w:r>
    </w:p>
    <w:p w14:paraId="22DF1C00" w14:textId="1035829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ERP and HR Systems' transformation to digital</w:t>
      </w:r>
    </w:p>
    <w:p w14:paraId="6441F846"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Unified Business Processes: Cloud computing has led to the evolution of modern enterprise resource planning, also called ERP, systems. These systems combine several corporate operations into a single, cohesive platform, including supply chain management, finance, and customer relationship management. This integration facilitates strategic decision-making and increases operational efficiency. [20]</w:t>
      </w:r>
    </w:p>
    <w:p w14:paraId="51DE922F" w14:textId="768FE0BA"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Innovative HR Practices: More agile hiring, training, and staff engagement are made possible by cloud-based human resource management (HRM) platforms. Digital HR solutions assist companies in coordinating worker plans with more general corporate goals as they adopt Industry 4.0. [21][22]</w:t>
      </w:r>
    </w:p>
    <w:p w14:paraId="629AFF78" w14:textId="6ECB79F0"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Cross-Industry Implications and Industry-specific Advances</w:t>
      </w:r>
    </w:p>
    <w:p w14:paraId="6F479C19"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Sports and Entertainment: Cloud computing processes real-time data from wearable sensors and social media platforms to enable sophisticated performance tracking and fan interaction in the sports sector. In addition to improving sports performance, this integration gives fans more engaging, richer experiences. [23]</w:t>
      </w:r>
    </w:p>
    <w:p w14:paraId="293C4E70"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Fintech and Blockchain Integration: The combination of blockchain, cloud computing, and artificial intelligence is causing disruptive transformation in the fintech industry. These integrated solutions redefine conventional financial service models by improving payment systems, enabling effective risk management, and enhancing transaction security. [24][25]</w:t>
      </w:r>
    </w:p>
    <w:p w14:paraId="72112E06" w14:textId="2D478A0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Computer Systems for Administration and Their Prospects</w:t>
      </w:r>
    </w:p>
    <w:p w14:paraId="181F91BF"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Intelligent Process Automation: Predictive analytics capabilities are improved, and intelligent process automation is encouraged when AI is integrated into management information systems (MIS). But it also brings up issues with algorithmic transparency and data privacy, highlighting the necessity of strong legal and ethical frameworks. [26]</w:t>
      </w:r>
    </w:p>
    <w:p w14:paraId="0E26FFB7" w14:textId="0FE05CE7" w:rsidR="005A4D16"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bookmarkStart w:id="2" w:name="_Hlk192444058"/>
      <w:bookmarkEnd w:id="2"/>
      <w:r w:rsidRPr="001F0130">
        <w:rPr>
          <w:rFonts w:ascii="Times New Roman" w:hAnsi="Times New Roman" w:cs="Times New Roman"/>
          <w:sz w:val="20"/>
          <w:szCs w:val="20"/>
        </w:rPr>
        <w:t>Sustainable Digital Strategies: Recent studies support comprehensive digital business plans that use big data analytics, cloud computing, and artificial intelligence. In an increasingly digital world, these tactics are crucial for maintaining sustainable innovation and gaining long-term competitive advantages [27][28]</w:t>
      </w:r>
      <w:r w:rsidR="00DF04F8">
        <w:rPr>
          <w:rFonts w:ascii="Times New Roman" w:hAnsi="Times New Roman" w:cs="Times New Roman"/>
          <w:sz w:val="20"/>
          <w:szCs w:val="20"/>
        </w:rPr>
        <w:t>.</w:t>
      </w:r>
    </w:p>
    <w:p w14:paraId="2D58C530" w14:textId="77777777" w:rsidR="00DF04F8" w:rsidRPr="00DF04F8" w:rsidRDefault="00DF04F8" w:rsidP="00DF04F8">
      <w:pPr>
        <w:spacing w:before="0" w:beforeAutospacing="0" w:after="0"/>
        <w:jc w:val="both"/>
        <w:rPr>
          <w:rFonts w:ascii="Times New Roman" w:hAnsi="Times New Roman" w:cs="Times New Roman"/>
          <w:sz w:val="20"/>
          <w:szCs w:val="20"/>
        </w:rPr>
      </w:pPr>
    </w:p>
    <w:p w14:paraId="092CD338" w14:textId="7CD5D976" w:rsidR="005A4D16" w:rsidRPr="001F0130" w:rsidRDefault="001E14C5" w:rsidP="00580C30">
      <w:pPr>
        <w:pStyle w:val="NormalWeb"/>
        <w:numPr>
          <w:ilvl w:val="1"/>
          <w:numId w:val="12"/>
        </w:numPr>
        <w:spacing w:after="0" w:afterAutospacing="0"/>
        <w:ind w:left="426" w:hanging="426"/>
        <w:jc w:val="both"/>
        <w:rPr>
          <w:b/>
          <w:bCs/>
          <w:sz w:val="20"/>
          <w:szCs w:val="20"/>
        </w:rPr>
      </w:pPr>
      <w:r w:rsidRPr="001F0130">
        <w:rPr>
          <w:b/>
          <w:bCs/>
          <w:sz w:val="20"/>
          <w:szCs w:val="20"/>
        </w:rPr>
        <w:t>Technology Synergy and Business Synergy</w:t>
      </w:r>
    </w:p>
    <w:p w14:paraId="17AFC69D" w14:textId="6453F422" w:rsidR="005A4D16" w:rsidRPr="001F0130" w:rsidRDefault="001E14C5" w:rsidP="00641F52">
      <w:pPr>
        <w:pStyle w:val="ListParagraph"/>
        <w:numPr>
          <w:ilvl w:val="0"/>
          <w:numId w:val="8"/>
        </w:numPr>
        <w:jc w:val="both"/>
        <w:rPr>
          <w:rFonts w:ascii="Times New Roman" w:hAnsi="Times New Roman" w:cs="Times New Roman"/>
          <w:sz w:val="20"/>
          <w:szCs w:val="20"/>
        </w:rPr>
      </w:pPr>
      <w:r w:rsidRPr="001F0130">
        <w:rPr>
          <w:rFonts w:ascii="Times New Roman" w:hAnsi="Times New Roman" w:cs="Times New Roman"/>
          <w:sz w:val="20"/>
          <w:szCs w:val="20"/>
        </w:rPr>
        <w:t>Cross-Functional Impact:</w:t>
      </w:r>
      <w:r w:rsidR="00641F52">
        <w:rPr>
          <w:rFonts w:ascii="Times New Roman" w:hAnsi="Times New Roman" w:cs="Times New Roman"/>
          <w:sz w:val="20"/>
          <w:szCs w:val="20"/>
        </w:rPr>
        <w:t xml:space="preserve"> </w:t>
      </w:r>
      <w:r w:rsidRPr="001F0130">
        <w:rPr>
          <w:rFonts w:ascii="Times New Roman" w:hAnsi="Times New Roman" w:cs="Times New Roman"/>
          <w:sz w:val="20"/>
          <w:szCs w:val="20"/>
        </w:rPr>
        <w:t>The convergence of cloud infrastructure, edge computing, artificial intelligence, and sophisticated marketing analytics establishes a strong foundation for digital transformation. This convergence promotes increased client involvement and innovation across a variety of industries in addition to improving internal efficiency. [29][30]</w:t>
      </w:r>
    </w:p>
    <w:p w14:paraId="4D634283" w14:textId="77777777" w:rsidR="005A4D16" w:rsidRPr="001F0130" w:rsidRDefault="001E14C5" w:rsidP="00641F52">
      <w:pPr>
        <w:pStyle w:val="ListParagraph"/>
        <w:numPr>
          <w:ilvl w:val="0"/>
          <w:numId w:val="8"/>
        </w:numPr>
        <w:jc w:val="both"/>
        <w:rPr>
          <w:rFonts w:ascii="Times New Roman" w:hAnsi="Times New Roman" w:cs="Times New Roman"/>
          <w:sz w:val="20"/>
          <w:szCs w:val="20"/>
        </w:rPr>
      </w:pPr>
      <w:r w:rsidRPr="001F0130">
        <w:rPr>
          <w:rFonts w:ascii="Times New Roman" w:hAnsi="Times New Roman" w:cs="Times New Roman"/>
          <w:sz w:val="20"/>
          <w:szCs w:val="20"/>
        </w:rPr>
        <w:t xml:space="preserve">Challenges and Opportunities: Although there are many advantages to integrating these technologies, there are drawbacks, including issues with system compatibility, security flaws, and moral dilemmas </w:t>
      </w:r>
      <w:r w:rsidRPr="001F0130">
        <w:rPr>
          <w:rFonts w:ascii="Times New Roman" w:hAnsi="Times New Roman" w:cs="Times New Roman"/>
          <w:sz w:val="20"/>
          <w:szCs w:val="20"/>
        </w:rPr>
        <w:lastRenderedPageBreak/>
        <w:t>with data use. For cloud-based enterprise systems to reach their full potential, these issues must be resolved. [31][32]</w:t>
      </w:r>
    </w:p>
    <w:p w14:paraId="0FC69ACB" w14:textId="77777777" w:rsidR="005A4D16" w:rsidRPr="001F0130" w:rsidRDefault="001E14C5" w:rsidP="00641F52">
      <w:pPr>
        <w:pStyle w:val="ListParagraph"/>
        <w:spacing w:after="240"/>
        <w:ind w:left="0"/>
        <w:jc w:val="both"/>
        <w:rPr>
          <w:rFonts w:ascii="Times New Roman" w:hAnsi="Times New Roman" w:cs="Times New Roman"/>
          <w:sz w:val="20"/>
          <w:szCs w:val="20"/>
        </w:rPr>
      </w:pPr>
      <w:r w:rsidRPr="001F0130">
        <w:rPr>
          <w:rFonts w:ascii="Times New Roman" w:hAnsi="Times New Roman" w:cs="Times New Roman"/>
          <w:sz w:val="20"/>
          <w:szCs w:val="20"/>
        </w:rPr>
        <w:t>When combined, these theoretical facets provide a thorough framework where cloud-based web apps act as the digital backbone of contemporary enterprise systems. The smooth integration of scalable cloud infrastructure, real-time edge computing, AI-driven automation, and data-centric marketing analytics fuels long-term competitive success in a quickly changing digital landscape. This integration also maximizes operational efficiency and permits strategic innovation.</w:t>
      </w:r>
    </w:p>
    <w:p w14:paraId="512D1485" w14:textId="77777777" w:rsidR="005A4D16" w:rsidRPr="001F0130" w:rsidRDefault="005A4D16" w:rsidP="00641F52">
      <w:pPr>
        <w:pStyle w:val="ListParagraph"/>
        <w:spacing w:after="240"/>
        <w:ind w:left="0"/>
        <w:jc w:val="both"/>
        <w:rPr>
          <w:rFonts w:ascii="Times New Roman" w:hAnsi="Times New Roman" w:cs="Times New Roman"/>
          <w:sz w:val="20"/>
          <w:szCs w:val="20"/>
        </w:rPr>
      </w:pPr>
    </w:p>
    <w:p w14:paraId="497903B0" w14:textId="77777777" w:rsidR="005A4D16" w:rsidRPr="001F0130" w:rsidRDefault="001E14C5" w:rsidP="00E73DAA">
      <w:pPr>
        <w:pStyle w:val="NormalWeb"/>
        <w:numPr>
          <w:ilvl w:val="0"/>
          <w:numId w:val="12"/>
        </w:numPr>
        <w:ind w:left="284" w:hanging="284"/>
        <w:rPr>
          <w:b/>
          <w:bCs/>
          <w:sz w:val="20"/>
          <w:szCs w:val="20"/>
        </w:rPr>
      </w:pPr>
      <w:r w:rsidRPr="001F0130">
        <w:rPr>
          <w:b/>
          <w:bCs/>
          <w:sz w:val="20"/>
          <w:szCs w:val="20"/>
        </w:rPr>
        <w:t>Literature Review</w:t>
      </w:r>
    </w:p>
    <w:p w14:paraId="109BE2A3" w14:textId="77777777" w:rsidR="005A4D16" w:rsidRPr="001F0130" w:rsidRDefault="001E14C5">
      <w:pPr>
        <w:pStyle w:val="ListParagraph"/>
        <w:ind w:left="0"/>
        <w:jc w:val="both"/>
        <w:rPr>
          <w:rFonts w:asciiTheme="majorBidi" w:hAnsiTheme="majorBidi" w:cstheme="majorBidi"/>
          <w:sz w:val="20"/>
          <w:szCs w:val="20"/>
        </w:rPr>
      </w:pPr>
      <w:r w:rsidRPr="001F0130">
        <w:rPr>
          <w:rFonts w:asciiTheme="majorBidi" w:hAnsiTheme="majorBidi" w:cstheme="majorBidi"/>
          <w:sz w:val="20"/>
          <w:szCs w:val="20"/>
        </w:rPr>
        <w:t xml:space="preserve">Cloud computing has a revolutionary effect on upgrading outdated enterprise systems, according to recent research. </w:t>
      </w:r>
      <w:proofErr w:type="spellStart"/>
      <w:r w:rsidRPr="001F0130">
        <w:rPr>
          <w:rFonts w:asciiTheme="majorBidi" w:hAnsiTheme="majorBidi" w:cstheme="majorBidi"/>
          <w:b/>
          <w:bCs/>
          <w:sz w:val="20"/>
          <w:szCs w:val="20"/>
        </w:rPr>
        <w:t>Kambala</w:t>
      </w:r>
      <w:proofErr w:type="spellEnd"/>
      <w:r w:rsidRPr="001F0130">
        <w:rPr>
          <w:rFonts w:asciiTheme="majorBidi" w:hAnsiTheme="majorBidi" w:cstheme="majorBidi"/>
          <w:b/>
          <w:bCs/>
          <w:sz w:val="20"/>
          <w:szCs w:val="20"/>
        </w:rPr>
        <w:t xml:space="preserve"> (2023)</w:t>
      </w:r>
      <w:r w:rsidRPr="001F0130">
        <w:rPr>
          <w:rFonts w:asciiTheme="majorBidi" w:hAnsiTheme="majorBidi" w:cstheme="majorBidi"/>
          <w:b/>
          <w:bCs/>
          <w:sz w:val="20"/>
          <w:szCs w:val="20"/>
          <w:lang w:val="en-US"/>
        </w:rPr>
        <w:t xml:space="preserve"> [33]</w:t>
      </w:r>
      <w:r w:rsidRPr="001F0130">
        <w:rPr>
          <w:rFonts w:asciiTheme="majorBidi" w:hAnsiTheme="majorBidi" w:cstheme="majorBidi"/>
          <w:sz w:val="20"/>
          <w:szCs w:val="20"/>
        </w:rPr>
        <w:t>, for instance, shows how switching to cloud-based solutions can considerably save IT expenses, improve operational efficiency, and increase data security and scalability. This case study highlights that effective cloud adoption depends on careful planning, strong stakeholder engagement, and ongoing monitoring, in addition to offering empirical proof of financial and performance benefits. These findings align with past research that views cloud computing as a strategic enabler for business digital transformation and technology advancement.</w:t>
      </w:r>
    </w:p>
    <w:p w14:paraId="3C0C42A8"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Parallel to this, </w:t>
      </w:r>
      <w:r w:rsidRPr="001F0130">
        <w:rPr>
          <w:rFonts w:asciiTheme="majorBidi" w:hAnsiTheme="majorBidi" w:cstheme="majorBidi"/>
          <w:b/>
          <w:bCs/>
          <w:sz w:val="20"/>
          <w:szCs w:val="20"/>
        </w:rPr>
        <w:t>Pomeroy (2024)</w:t>
      </w:r>
      <w:r w:rsidRPr="001F0130">
        <w:rPr>
          <w:rFonts w:asciiTheme="majorBidi" w:hAnsiTheme="majorBidi" w:cstheme="majorBidi"/>
          <w:b/>
          <w:bCs/>
          <w:sz w:val="20"/>
          <w:szCs w:val="20"/>
          <w:lang w:val="en-US"/>
        </w:rPr>
        <w:t xml:space="preserve"> [34]</w:t>
      </w:r>
      <w:r w:rsidRPr="001F0130">
        <w:rPr>
          <w:rFonts w:asciiTheme="majorBidi" w:hAnsiTheme="majorBidi" w:cstheme="majorBidi"/>
          <w:sz w:val="20"/>
          <w:szCs w:val="20"/>
        </w:rPr>
        <w:t xml:space="preserve"> investigates how artificial intelligence might revolutionize cloud ecosystems, especially in business intelligence. This research emphasizes how AI-powered analytics may improve decision-making by automating data processing and producing real-time insights. Pomeroy's work demonstrates the promise of integrating AI with cloud computing to stimulate innovation, optimize processes, and create a more responsive business environment.</w:t>
      </w:r>
    </w:p>
    <w:p w14:paraId="15B33061"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Hosen et al. (</w:t>
      </w:r>
      <w:proofErr w:type="gramStart"/>
      <w:r w:rsidRPr="001F0130">
        <w:rPr>
          <w:rFonts w:asciiTheme="majorBidi" w:hAnsiTheme="majorBidi" w:cstheme="majorBidi"/>
          <w:b/>
          <w:bCs/>
          <w:sz w:val="20"/>
          <w:szCs w:val="20"/>
        </w:rPr>
        <w:t>2024)</w:t>
      </w:r>
      <w:r w:rsidRPr="001F0130">
        <w:rPr>
          <w:rFonts w:asciiTheme="majorBidi" w:hAnsiTheme="majorBidi" w:cstheme="majorBidi"/>
          <w:b/>
          <w:bCs/>
          <w:sz w:val="20"/>
          <w:szCs w:val="20"/>
          <w:lang w:val="en-US"/>
        </w:rPr>
        <w:t>[</w:t>
      </w:r>
      <w:proofErr w:type="gramEnd"/>
      <w:r w:rsidRPr="001F0130">
        <w:rPr>
          <w:rFonts w:asciiTheme="majorBidi" w:hAnsiTheme="majorBidi" w:cstheme="majorBidi"/>
          <w:b/>
          <w:bCs/>
          <w:sz w:val="20"/>
          <w:szCs w:val="20"/>
          <w:lang w:val="en-US"/>
        </w:rPr>
        <w:t>35]</w:t>
      </w:r>
      <w:r w:rsidRPr="001F0130">
        <w:rPr>
          <w:rFonts w:asciiTheme="majorBidi" w:hAnsiTheme="majorBidi" w:cstheme="majorBidi"/>
          <w:sz w:val="20"/>
          <w:szCs w:val="20"/>
        </w:rPr>
        <w:t xml:space="preserve"> explore the sophisticated database systems that support contemporary business intelligence frameworks, highlighting the need to make data-based decisions. Their study shows how incorporating strong data analytics into cloud environments can greatly boost competitive advantage and operational efficiency. The study demonstrates how firms may use state-of-the-art database technologies to glean insightful information from massive datasets, facilitating better strategic planning and resource allocation.</w:t>
      </w:r>
    </w:p>
    <w:p w14:paraId="2523C27D"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Broadening their focus to include small and medium-sized businesses</w:t>
      </w:r>
      <w:r w:rsidRPr="001F0130">
        <w:rPr>
          <w:rFonts w:asciiTheme="majorBidi" w:hAnsiTheme="majorBidi" w:cstheme="majorBidi"/>
          <w:b/>
          <w:bCs/>
          <w:sz w:val="20"/>
          <w:szCs w:val="20"/>
        </w:rPr>
        <w:t xml:space="preserve">, </w:t>
      </w:r>
      <w:proofErr w:type="spellStart"/>
      <w:r w:rsidRPr="001F0130">
        <w:rPr>
          <w:rFonts w:asciiTheme="majorBidi" w:hAnsiTheme="majorBidi" w:cstheme="majorBidi"/>
          <w:b/>
          <w:bCs/>
          <w:sz w:val="20"/>
          <w:szCs w:val="20"/>
        </w:rPr>
        <w:t>Narwane</w:t>
      </w:r>
      <w:proofErr w:type="spellEnd"/>
      <w:r w:rsidRPr="001F0130">
        <w:rPr>
          <w:rFonts w:asciiTheme="majorBidi" w:hAnsiTheme="majorBidi" w:cstheme="majorBidi"/>
          <w:b/>
          <w:bCs/>
          <w:sz w:val="20"/>
          <w:szCs w:val="20"/>
        </w:rPr>
        <w:t xml:space="preserve"> et al. (2020)</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36]</w:t>
      </w:r>
      <w:r w:rsidRPr="001F0130">
        <w:rPr>
          <w:rFonts w:asciiTheme="majorBidi" w:hAnsiTheme="majorBidi" w:cstheme="majorBidi"/>
          <w:sz w:val="20"/>
          <w:szCs w:val="20"/>
        </w:rPr>
        <w:t xml:space="preserve"> investigate how cloud-enabled technologies, sometimes known as the "cloud of things," can improve business performance in India. This study finds that big data analytics, perceived security risk, and top management support are important variables that affect how well manufacturing SMEs use the cloud. The results demonstrate how combining cloud and IoT technologies can result in notable gains in information transparency and operational efficiency throughout the value chain. </w:t>
      </w:r>
    </w:p>
    <w:p w14:paraId="6F20E847"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Finally, a thorough examination of the adoption of AI technologies in e-commerce, finance, and company management is provided by </w:t>
      </w:r>
      <w:r w:rsidRPr="001F0130">
        <w:rPr>
          <w:rFonts w:asciiTheme="majorBidi" w:hAnsiTheme="majorBidi" w:cstheme="majorBidi"/>
          <w:b/>
          <w:bCs/>
          <w:sz w:val="20"/>
          <w:szCs w:val="20"/>
        </w:rPr>
        <w:t>Rane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[37]</w:t>
      </w:r>
      <w:r w:rsidRPr="001F0130">
        <w:rPr>
          <w:rFonts w:asciiTheme="majorBidi" w:hAnsiTheme="majorBidi" w:cstheme="majorBidi"/>
          <w:sz w:val="20"/>
          <w:szCs w:val="20"/>
        </w:rPr>
        <w:t>. Their research looks into some variables that affect the effective integration of AI systems, such as user perceptions, leadership support, and technological preparedness. In addition to discussing obstacles like resistance to change and data privacy issues, the writers provide solutions. This study advances our knowledge of how businesses can successfully use AI to spur innovation and keep a competitive edge in quickly changing sectors.</w:t>
      </w:r>
    </w:p>
    <w:p w14:paraId="18251274" w14:textId="77777777" w:rsidR="005A4D16" w:rsidRPr="001F0130" w:rsidRDefault="001E14C5">
      <w:pPr>
        <w:pStyle w:val="ListParagraph"/>
        <w:spacing w:after="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Manigandan</w:t>
      </w:r>
      <w:proofErr w:type="spellEnd"/>
      <w:r w:rsidRPr="001F0130">
        <w:rPr>
          <w:rFonts w:asciiTheme="majorBidi" w:hAnsiTheme="majorBidi" w:cstheme="majorBidi"/>
          <w:b/>
          <w:bCs/>
          <w:sz w:val="20"/>
          <w:szCs w:val="20"/>
        </w:rPr>
        <w:t xml:space="preserve"> and Raghuram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[38]</w:t>
      </w:r>
      <w:r w:rsidRPr="001F0130">
        <w:rPr>
          <w:rFonts w:asciiTheme="majorBidi" w:hAnsiTheme="majorBidi" w:cstheme="majorBidi"/>
          <w:sz w:val="20"/>
          <w:szCs w:val="20"/>
        </w:rPr>
        <w:t xml:space="preserve"> examine how the ambition to adopt cloud-based ERPs mediates the association between marketing performance and entrepreneurial orientation in South Indian SMEs. Based on the diffusion of innovation theory, their study shows that companies with a strong entrepreneurial attitude typically have superior marketing results when they use cloud-based ERP systems. The study not only emphasizes how ERP implementation may strategically close resource shortages in SMEs, but it also provides managers with useful advice on how to boost competitiveness through digital transformation.</w:t>
      </w:r>
    </w:p>
    <w:p w14:paraId="305B4221"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digital revolution of IT is thoroughly examined by </w:t>
      </w:r>
      <w:proofErr w:type="spellStart"/>
      <w:r w:rsidRPr="001F0130">
        <w:rPr>
          <w:rFonts w:asciiTheme="majorBidi" w:hAnsiTheme="majorBidi" w:cstheme="majorBidi"/>
          <w:b/>
          <w:bCs/>
          <w:sz w:val="20"/>
          <w:szCs w:val="20"/>
        </w:rPr>
        <w:t>Kambala</w:t>
      </w:r>
      <w:proofErr w:type="spellEnd"/>
      <w:r w:rsidRPr="001F0130">
        <w:rPr>
          <w:rFonts w:asciiTheme="majorBidi" w:hAnsiTheme="majorBidi" w:cstheme="majorBidi"/>
          <w:b/>
          <w:bCs/>
          <w:sz w:val="20"/>
          <w:szCs w:val="20"/>
        </w:rPr>
        <w:t xml:space="preserve"> (2025)</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39]</w:t>
      </w:r>
      <w:r w:rsidRPr="001F0130">
        <w:rPr>
          <w:rFonts w:asciiTheme="majorBidi" w:hAnsiTheme="majorBidi" w:cstheme="majorBidi"/>
          <w:sz w:val="20"/>
          <w:szCs w:val="20"/>
        </w:rPr>
        <w:t>, who focuses on the potential and problems that corporate systems face. The study explores how contemporary technologies like the Internet of Things, cloud computing, and artificial intelligence play a key role in modernizing legacy systems. It also goes over the primary challenges that need to be addressed to properly utilize these technological breakthroughs for increased operational efficiency and strategy alignment, such as limitations on software maintenance, security worries, and staff reluctance.</w:t>
      </w:r>
    </w:p>
    <w:p w14:paraId="27042BC5"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w:t>
      </w:r>
      <w:r w:rsidRPr="001F0130">
        <w:rPr>
          <w:rFonts w:asciiTheme="majorBidi" w:hAnsiTheme="majorBidi" w:cstheme="majorBidi"/>
          <w:b/>
          <w:bCs/>
          <w:sz w:val="20"/>
          <w:szCs w:val="20"/>
        </w:rPr>
        <w:t>Syed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[40]</w:t>
      </w:r>
      <w:r w:rsidRPr="001F0130">
        <w:rPr>
          <w:rFonts w:asciiTheme="majorBidi" w:hAnsiTheme="majorBidi" w:cstheme="majorBidi"/>
          <w:sz w:val="20"/>
          <w:szCs w:val="20"/>
        </w:rPr>
        <w:t>, cloud-based ERP systems allow for real-time data integration, scalability, and flexibility—all of which are essential for handling disruptions in the current unstable global environment. By integrating multiple business processes and facilitating advanced analytics, cloud-based ERP systems assist organizations in anticipating, preparing for, and responding to supply chain disruptions, ensuring continuity and competitive advantage.</w:t>
      </w:r>
    </w:p>
    <w:p w14:paraId="0E63502C"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Salesforce CRM is integrated with Oracle BI and Oracle EBS in a unified architecture for business system analysis and data governance, as proposed by </w:t>
      </w:r>
      <w:r w:rsidRPr="001F0130">
        <w:rPr>
          <w:rFonts w:asciiTheme="majorBidi" w:hAnsiTheme="majorBidi" w:cstheme="majorBidi"/>
          <w:b/>
          <w:bCs/>
          <w:sz w:val="20"/>
          <w:szCs w:val="20"/>
        </w:rPr>
        <w:t>Hamza et al. (2023)</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[41]</w:t>
      </w:r>
      <w:r w:rsidRPr="001F0130">
        <w:rPr>
          <w:rFonts w:asciiTheme="majorBidi" w:hAnsiTheme="majorBidi" w:cstheme="majorBidi"/>
          <w:sz w:val="20"/>
          <w:szCs w:val="20"/>
        </w:rPr>
        <w:t xml:space="preserve">. Their system uses process </w:t>
      </w:r>
      <w:proofErr w:type="spellStart"/>
      <w:r w:rsidRPr="001F0130">
        <w:rPr>
          <w:rFonts w:asciiTheme="majorBidi" w:hAnsiTheme="majorBidi" w:cstheme="majorBidi"/>
          <w:sz w:val="20"/>
          <w:szCs w:val="20"/>
        </w:rPr>
        <w:t>modeling</w:t>
      </w:r>
      <w:proofErr w:type="spellEnd"/>
      <w:r w:rsidRPr="001F0130">
        <w:rPr>
          <w:rFonts w:asciiTheme="majorBidi" w:hAnsiTheme="majorBidi" w:cstheme="majorBidi"/>
          <w:sz w:val="20"/>
          <w:szCs w:val="20"/>
        </w:rPr>
        <w:t xml:space="preserve">, user stories, </w:t>
      </w:r>
      <w:r w:rsidRPr="001F0130">
        <w:rPr>
          <w:rFonts w:asciiTheme="majorBidi" w:hAnsiTheme="majorBidi" w:cstheme="majorBidi"/>
          <w:sz w:val="20"/>
          <w:szCs w:val="20"/>
        </w:rPr>
        <w:lastRenderedPageBreak/>
        <w:t>and EPICs to gather stakeholder requirements and optimize business processes. By ensuring regulatory compliance across various industry applications and improving data transparency and decision-making, this integrated strategy demonstrates the value of system integration in promoting operational excellence.</w:t>
      </w:r>
    </w:p>
    <w:p w14:paraId="1DB3DF60" w14:textId="2FB60FFB"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Ahamad et al. (2022)</w:t>
      </w:r>
      <w:r w:rsidR="00CC07AD">
        <w:rPr>
          <w:rFonts w:asciiTheme="majorBidi" w:hAnsiTheme="majorBidi" w:cstheme="majorBidi"/>
          <w:b/>
          <w:bCs/>
          <w:sz w:val="20"/>
          <w:szCs w:val="20"/>
        </w:rPr>
        <w:t xml:space="preserve"> </w:t>
      </w:r>
      <w:r w:rsidRPr="001F0130">
        <w:rPr>
          <w:rFonts w:asciiTheme="majorBidi" w:hAnsiTheme="majorBidi" w:cstheme="majorBidi"/>
          <w:sz w:val="20"/>
          <w:szCs w:val="20"/>
          <w:lang w:val="en-US"/>
        </w:rPr>
        <w:t>[42</w:t>
      </w:r>
      <w:r w:rsidRPr="001F0130">
        <w:rPr>
          <w:rFonts w:asciiTheme="majorBidi" w:hAnsiTheme="majorBidi" w:cstheme="majorBidi"/>
          <w:b/>
          <w:bCs/>
          <w:sz w:val="20"/>
          <w:szCs w:val="20"/>
          <w:lang w:val="en-US"/>
        </w:rPr>
        <w:t>]</w:t>
      </w:r>
      <w:r w:rsidRPr="001F0130">
        <w:rPr>
          <w:rFonts w:asciiTheme="majorBidi" w:hAnsiTheme="majorBidi" w:cstheme="majorBidi"/>
          <w:sz w:val="20"/>
          <w:szCs w:val="20"/>
        </w:rPr>
        <w:t xml:space="preserve"> provide an in-depth examination of how artificial intelligence serves as a vital enabler for high-performance cloud computing systems. Their findings demonstrate how AI technologies may improve predictive analytics, optimize resource allocation, and increase system scalability—all of which are critical for preserving competitive advantage in ever-changing markets. The paper demonstrates AI's crucial role in revolutionizing IT infrastructures and fostering creative solutions in cloud computing environments by offering empirical data and case study insights.</w:t>
      </w:r>
    </w:p>
    <w:p w14:paraId="7B4B5E3F"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Recent studies demonstrate how artificial intelligence (AI) and cloud computing may work together in a revolutionary way, potentially completely changing company operations, software development, and decision-making in various fields. </w:t>
      </w:r>
      <w:r w:rsidRPr="001F0130">
        <w:rPr>
          <w:rFonts w:asciiTheme="majorBidi" w:hAnsiTheme="majorBidi" w:cstheme="majorBidi"/>
          <w:b/>
          <w:bCs/>
          <w:sz w:val="20"/>
          <w:szCs w:val="20"/>
        </w:rPr>
        <w:t>Chen and Li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[43]</w:t>
      </w:r>
      <w:r w:rsidRPr="001F0130">
        <w:rPr>
          <w:rFonts w:asciiTheme="majorBidi" w:hAnsiTheme="majorBidi" w:cstheme="majorBidi"/>
          <w:sz w:val="20"/>
          <w:szCs w:val="20"/>
        </w:rPr>
        <w:t xml:space="preserve"> combine computer vision, natural language processing, and machine learning into scalable cloud infrastructures in their thorough investigation of AI-enabled cloud platforms. Their work shows that these platforms improve decision-making through real-time data processing and predictive analytics while speeding up the software development lifecycle by automating coding, testing, and deployment procedures. By democratizing access to cutting-edge AI tools, this integration lowers operating costs and allows businesses of all sizes to innovate quickly.</w:t>
      </w:r>
    </w:p>
    <w:p w14:paraId="5C78F48D" w14:textId="77777777" w:rsidR="005A4D16" w:rsidRPr="001F0130" w:rsidRDefault="001E14C5">
      <w:pPr>
        <w:pStyle w:val="ListParagraph"/>
        <w:spacing w:after="24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Amini</w:t>
      </w:r>
      <w:proofErr w:type="spellEnd"/>
      <w:r w:rsidRPr="001F0130">
        <w:rPr>
          <w:rFonts w:asciiTheme="majorBidi" w:hAnsiTheme="majorBidi" w:cstheme="majorBidi"/>
          <w:b/>
          <w:bCs/>
          <w:sz w:val="20"/>
          <w:szCs w:val="20"/>
        </w:rPr>
        <w:t xml:space="preserve"> and Javid (2023</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[44]</w:t>
      </w:r>
      <w:r w:rsidRPr="001F0130">
        <w:rPr>
          <w:rFonts w:asciiTheme="majorBidi" w:hAnsiTheme="majorBidi" w:cstheme="majorBidi"/>
          <w:sz w:val="20"/>
          <w:szCs w:val="20"/>
        </w:rPr>
        <w:t xml:space="preserve">, expanding on the topic of technology adoption, offer a multi-perspective framework that combines the Technology, Organization, and Environment (TOE) framework with the Diffraction of Innovation (DOI) theory. Their research focuses on cloud computing-based supply chain management systems for small and medium-sized businesses (SMEs). The framework pinpoints essential elements that significantly impact the adoption choice, like relative advantage, compatibility, security issues, and cost savings. Their results highlight how supply chain operations can benefit from incorporating cloud-based solutions, improving information exchange, operational flexibility, and competitive advantage in settings with limited resources. </w:t>
      </w:r>
    </w:p>
    <w:p w14:paraId="766B8778"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 thorough examination of using Amazon Web Services (AWS) for cloud storage in conjunction with AI algorithm integration is presented by </w:t>
      </w:r>
      <w:proofErr w:type="spellStart"/>
      <w:r w:rsidRPr="001F0130">
        <w:rPr>
          <w:rFonts w:asciiTheme="majorBidi" w:hAnsiTheme="majorBidi" w:cstheme="majorBidi"/>
          <w:b/>
          <w:bCs/>
          <w:sz w:val="20"/>
          <w:szCs w:val="20"/>
        </w:rPr>
        <w:t>Bayazitov</w:t>
      </w:r>
      <w:proofErr w:type="spellEnd"/>
      <w:r w:rsidRPr="001F0130">
        <w:rPr>
          <w:rFonts w:asciiTheme="majorBidi" w:hAnsiTheme="majorBidi" w:cstheme="majorBidi"/>
          <w:b/>
          <w:bCs/>
          <w:sz w:val="20"/>
          <w:szCs w:val="20"/>
        </w:rPr>
        <w:t xml:space="preserve">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[45]</w:t>
      </w:r>
      <w:r w:rsidRPr="001F0130">
        <w:rPr>
          <w:rFonts w:asciiTheme="majorBidi" w:hAnsiTheme="majorBidi" w:cstheme="majorBidi"/>
          <w:sz w:val="20"/>
          <w:szCs w:val="20"/>
        </w:rPr>
        <w:t xml:space="preserve"> in the context of data storage and resource management. Their research highlights how businesses can create scalable, secure, and affordable storage solutions with AWS's wide range of services, which include Amazon S3, EC2, Lambda, and Sage Maker. By incorporating AI algorithms into this framework, companies may improve security procedures, streamline data processing, and achieve notable performance gains, establishing AWS as a market leader in cloud services.</w:t>
      </w:r>
    </w:p>
    <w:p w14:paraId="25E8E4B9"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With an emphasis on the financial industry</w:t>
      </w:r>
      <w:r w:rsidRPr="001F0130">
        <w:rPr>
          <w:rFonts w:asciiTheme="majorBidi" w:hAnsiTheme="majorBidi" w:cstheme="majorBidi"/>
          <w:b/>
          <w:bCs/>
          <w:sz w:val="20"/>
          <w:szCs w:val="20"/>
        </w:rPr>
        <w:t>, Lutfi (2022)</w:t>
      </w:r>
      <w:r w:rsidRPr="001F0130">
        <w:rPr>
          <w:rFonts w:asciiTheme="majorBidi" w:hAnsiTheme="majorBidi" w:cstheme="majorBidi"/>
          <w:sz w:val="20"/>
          <w:szCs w:val="20"/>
        </w:rPr>
        <w:t xml:space="preserve"> </w:t>
      </w:r>
      <w:r w:rsidRPr="001F0130">
        <w:rPr>
          <w:rFonts w:asciiTheme="majorBidi" w:hAnsiTheme="majorBidi" w:cstheme="majorBidi"/>
          <w:sz w:val="20"/>
          <w:szCs w:val="20"/>
          <w:lang w:val="en-US"/>
        </w:rPr>
        <w:t xml:space="preserve">[46] </w:t>
      </w:r>
      <w:r w:rsidRPr="001F0130">
        <w:rPr>
          <w:rFonts w:asciiTheme="majorBidi" w:hAnsiTheme="majorBidi" w:cstheme="majorBidi"/>
          <w:sz w:val="20"/>
          <w:szCs w:val="20"/>
        </w:rPr>
        <w:t xml:space="preserve">investigates the factors affecting Jordanian SMEs' adoption of cloud-based accounting information systems (CB-AIS). According to Lutfi, who uses the Technology, Organization, and Environment (TOE) model, the intention to use CB-AIS is significantly shaped by elements like perceived utility, security concerns, and cost-effectiveness. According to the report, these technologies not only save the initial expenses of IT investments but also promote real-time collaboration, increase data accuracy, and eventually improve SMEs' operational effectiveness and competitive positioning in emerging markets. </w:t>
      </w:r>
    </w:p>
    <w:p w14:paraId="49D96210"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Besides these viewpoints, </w:t>
      </w:r>
      <w:proofErr w:type="spellStart"/>
      <w:r w:rsidRPr="001F0130">
        <w:rPr>
          <w:rFonts w:asciiTheme="majorBidi" w:hAnsiTheme="majorBidi" w:cstheme="majorBidi"/>
          <w:b/>
          <w:bCs/>
          <w:sz w:val="20"/>
          <w:szCs w:val="20"/>
        </w:rPr>
        <w:t>Ramamoorthi</w:t>
      </w:r>
      <w:proofErr w:type="spellEnd"/>
      <w:r w:rsidRPr="001F0130">
        <w:rPr>
          <w:rFonts w:asciiTheme="majorBidi" w:hAnsiTheme="majorBidi" w:cstheme="majorBidi"/>
          <w:b/>
          <w:bCs/>
          <w:sz w:val="20"/>
          <w:szCs w:val="20"/>
        </w:rPr>
        <w:t xml:space="preserve"> (2023)</w:t>
      </w:r>
      <w:r w:rsidRPr="001F0130">
        <w:rPr>
          <w:rFonts w:asciiTheme="majorBidi" w:hAnsiTheme="majorBidi" w:cstheme="majorBidi"/>
          <w:sz w:val="20"/>
          <w:szCs w:val="20"/>
          <w:lang w:val="en-US"/>
        </w:rPr>
        <w:t xml:space="preserve"> [47]</w:t>
      </w:r>
      <w:r w:rsidRPr="001F0130">
        <w:rPr>
          <w:rFonts w:asciiTheme="majorBidi" w:hAnsiTheme="majorBidi" w:cstheme="majorBidi"/>
          <w:sz w:val="20"/>
          <w:szCs w:val="20"/>
        </w:rPr>
        <w:t xml:space="preserve"> examines the wide range of AI applications in cloud computing, focusing on AI-as-a-Service (</w:t>
      </w:r>
      <w:proofErr w:type="spellStart"/>
      <w:r w:rsidRPr="001F0130">
        <w:rPr>
          <w:rFonts w:asciiTheme="majorBidi" w:hAnsiTheme="majorBidi" w:cstheme="majorBidi"/>
          <w:sz w:val="20"/>
          <w:szCs w:val="20"/>
        </w:rPr>
        <w:t>AIaaS</w:t>
      </w:r>
      <w:proofErr w:type="spellEnd"/>
      <w:r w:rsidRPr="001F0130">
        <w:rPr>
          <w:rFonts w:asciiTheme="majorBidi" w:hAnsiTheme="majorBidi" w:cstheme="majorBidi"/>
          <w:sz w:val="20"/>
          <w:szCs w:val="20"/>
        </w:rPr>
        <w:t xml:space="preserve">) platforms offered by well-known cloud providers like AWS, Microsoft Azure, and Google Cloud AI. His work demonstrates how these platforms enable a range of industries to use real-time analytics, predictive </w:t>
      </w:r>
      <w:proofErr w:type="spellStart"/>
      <w:r w:rsidRPr="001F0130">
        <w:rPr>
          <w:rFonts w:asciiTheme="majorBidi" w:hAnsiTheme="majorBidi" w:cstheme="majorBidi"/>
          <w:sz w:val="20"/>
          <w:szCs w:val="20"/>
        </w:rPr>
        <w:t>modeling</w:t>
      </w:r>
      <w:proofErr w:type="spellEnd"/>
      <w:r w:rsidRPr="001F0130">
        <w:rPr>
          <w:rFonts w:asciiTheme="majorBidi" w:hAnsiTheme="majorBidi" w:cstheme="majorBidi"/>
          <w:sz w:val="20"/>
          <w:szCs w:val="20"/>
        </w:rPr>
        <w:t xml:space="preserve">, and decision-support systems, from healthcare and finance to retail and smart cities. Additionally, </w:t>
      </w:r>
      <w:proofErr w:type="spellStart"/>
      <w:r w:rsidRPr="001F0130">
        <w:rPr>
          <w:rFonts w:asciiTheme="majorBidi" w:hAnsiTheme="majorBidi" w:cstheme="majorBidi"/>
          <w:sz w:val="20"/>
          <w:szCs w:val="20"/>
        </w:rPr>
        <w:t>Ramamoorthi</w:t>
      </w:r>
      <w:proofErr w:type="spellEnd"/>
      <w:r w:rsidRPr="001F0130">
        <w:rPr>
          <w:rFonts w:asciiTheme="majorBidi" w:hAnsiTheme="majorBidi" w:cstheme="majorBidi"/>
          <w:sz w:val="20"/>
          <w:szCs w:val="20"/>
        </w:rPr>
        <w:t xml:space="preserve"> covers essential issues with algorithmic bias, data privacy, sustainability, and new trends like quantum-enhanced cloud AI, offering a roadmap for the future integration of AI and cloud technologies in business settings. </w:t>
      </w:r>
    </w:p>
    <w:p w14:paraId="4C285549"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The revolutionary effects of combining cloud-based solutions with cutting-edge technologies on enterprise systems and digital transformation are highlighted by a recent study. In his convincing examination of Workday Financials about cloud-based ERP systems</w:t>
      </w:r>
      <w:r w:rsidRPr="001F0130">
        <w:rPr>
          <w:rFonts w:asciiTheme="majorBidi" w:hAnsiTheme="majorBidi" w:cstheme="majorBidi"/>
          <w:b/>
          <w:bCs/>
          <w:sz w:val="20"/>
          <w:szCs w:val="20"/>
        </w:rPr>
        <w:t xml:space="preserve">, </w:t>
      </w:r>
      <w:proofErr w:type="spellStart"/>
      <w:r w:rsidRPr="001F0130">
        <w:rPr>
          <w:rFonts w:asciiTheme="majorBidi" w:hAnsiTheme="majorBidi" w:cstheme="majorBidi"/>
          <w:b/>
          <w:bCs/>
          <w:sz w:val="20"/>
          <w:szCs w:val="20"/>
        </w:rPr>
        <w:t>Jhurani</w:t>
      </w:r>
      <w:proofErr w:type="spellEnd"/>
      <w:r w:rsidRPr="001F0130">
        <w:rPr>
          <w:rFonts w:asciiTheme="majorBidi" w:hAnsiTheme="majorBidi" w:cstheme="majorBidi"/>
          <w:b/>
          <w:bCs/>
          <w:sz w:val="20"/>
          <w:szCs w:val="20"/>
        </w:rPr>
        <w:t xml:space="preserve"> (2022)</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[48]</w:t>
      </w:r>
      <w:r w:rsidRPr="001F0130">
        <w:rPr>
          <w:rFonts w:asciiTheme="majorBidi" w:hAnsiTheme="majorBidi" w:cstheme="majorBidi"/>
          <w:sz w:val="20"/>
          <w:szCs w:val="20"/>
        </w:rPr>
        <w:t xml:space="preserve"> shows how these platforms promote economic efficiency by simplifying financial procedures, cutting expenses, and enabling predictive analytics that aid in strategic decision-making. According to this survey, businesses may increase data visibility and operational agility by implementing cloud-based ERP, which fosters innovation and competitive expansion.</w:t>
      </w:r>
    </w:p>
    <w:p w14:paraId="78323993"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Using the SAP S/4HANA scenario, </w:t>
      </w:r>
      <w:r w:rsidRPr="001F0130">
        <w:rPr>
          <w:rFonts w:asciiTheme="majorBidi" w:hAnsiTheme="majorBidi" w:cstheme="majorBidi"/>
          <w:b/>
          <w:bCs/>
          <w:sz w:val="20"/>
          <w:szCs w:val="20"/>
        </w:rPr>
        <w:t>Lech et al. (2023</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[49]</w:t>
      </w:r>
      <w:r w:rsidRPr="001F0130">
        <w:rPr>
          <w:rFonts w:asciiTheme="majorBidi" w:hAnsiTheme="majorBidi" w:cstheme="majorBidi"/>
          <w:sz w:val="20"/>
          <w:szCs w:val="20"/>
        </w:rPr>
        <w:t xml:space="preserve"> explore the development and deployment alternatives of corporate systems, emphasizing the move from conventional on-premise solutions to cloud-based models. Their research highlights the importance of choosing the right model to balance scalability, security, and cost-effectiveness in an organization's IT strategy by examining the trade-offs of public cloud, private cloud, and hybrid deployment choices. </w:t>
      </w:r>
    </w:p>
    <w:p w14:paraId="21E1B549"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Integrating artificial intelligence into cloud-based Java applications can significantly improve software development, as </w:t>
      </w:r>
      <w:r w:rsidRPr="001F0130">
        <w:rPr>
          <w:rFonts w:asciiTheme="majorBidi" w:hAnsiTheme="majorBidi" w:cstheme="majorBidi"/>
          <w:b/>
          <w:bCs/>
          <w:sz w:val="20"/>
          <w:szCs w:val="20"/>
        </w:rPr>
        <w:t>Sumit Dahiya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[50]</w:t>
      </w:r>
      <w:r w:rsidRPr="001F0130">
        <w:rPr>
          <w:rFonts w:asciiTheme="majorBidi" w:hAnsiTheme="majorBidi" w:cstheme="majorBidi"/>
          <w:sz w:val="20"/>
          <w:szCs w:val="20"/>
        </w:rPr>
        <w:t xml:space="preserve"> demonstrated. Developers may automate complicated processes like anomaly detection and predictive analytics by utilizing machine learning frameworks like TensorFlow for Java and Deeplearning4j. This enhances scalability and resource allocation. Through this connectivity, apps like AWS and Azure may adapt dynamically to changing workloads, decreasing the need for manual intervention and speeding up development cycles. All things considered, Dahiya's research shows that cloud-based Java apps </w:t>
      </w:r>
      <w:r w:rsidRPr="001F0130">
        <w:rPr>
          <w:rFonts w:asciiTheme="majorBidi" w:hAnsiTheme="majorBidi" w:cstheme="majorBidi"/>
          <w:sz w:val="20"/>
          <w:szCs w:val="20"/>
        </w:rPr>
        <w:lastRenderedPageBreak/>
        <w:t>driven by AI provide reliable, flexible, and competitive software solutions in today's quickly changing digital world.</w:t>
      </w:r>
    </w:p>
    <w:p w14:paraId="3885D520"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These studies are supplemented by </w:t>
      </w:r>
      <w:proofErr w:type="spellStart"/>
      <w:r w:rsidRPr="001F0130">
        <w:rPr>
          <w:rFonts w:asciiTheme="majorBidi" w:hAnsiTheme="majorBidi" w:cstheme="majorBidi"/>
          <w:b/>
          <w:bCs/>
          <w:sz w:val="20"/>
          <w:szCs w:val="20"/>
        </w:rPr>
        <w:t>Kambala's</w:t>
      </w:r>
      <w:proofErr w:type="spellEnd"/>
      <w:r w:rsidRPr="001F0130">
        <w:rPr>
          <w:rFonts w:asciiTheme="majorBidi" w:hAnsiTheme="majorBidi" w:cstheme="majorBidi"/>
          <w:b/>
          <w:bCs/>
          <w:sz w:val="20"/>
          <w:szCs w:val="20"/>
        </w:rPr>
        <w:t xml:space="preserve"> (2023)</w:t>
      </w:r>
      <w:r w:rsidRPr="001F0130">
        <w:rPr>
          <w:rFonts w:asciiTheme="majorBidi" w:hAnsiTheme="majorBidi" w:cstheme="majorBidi"/>
          <w:sz w:val="20"/>
          <w:szCs w:val="20"/>
        </w:rPr>
        <w:t xml:space="preserve"> </w:t>
      </w:r>
      <w:r w:rsidRPr="001F0130">
        <w:rPr>
          <w:rFonts w:asciiTheme="majorBidi" w:hAnsiTheme="majorBidi" w:cstheme="majorBidi"/>
          <w:sz w:val="20"/>
          <w:szCs w:val="20"/>
          <w:lang w:val="en-US"/>
        </w:rPr>
        <w:t xml:space="preserve">[51] </w:t>
      </w:r>
      <w:r w:rsidRPr="001F0130">
        <w:rPr>
          <w:rFonts w:asciiTheme="majorBidi" w:hAnsiTheme="majorBidi" w:cstheme="majorBidi"/>
          <w:sz w:val="20"/>
          <w:szCs w:val="20"/>
        </w:rPr>
        <w:t xml:space="preserve">investigation of the integration of cloud computing with enterprise architecture, which reveals that although cloud adoption can significantly reduce capital expenditures and improve operational agility, it also introduces significant challenges like data security risks, interoperability issues, and the requirement for strong governance frameworks to ensure alignment with business objectives. </w:t>
      </w:r>
    </w:p>
    <w:p w14:paraId="2A046D46" w14:textId="77777777" w:rsidR="005A4D16" w:rsidRPr="001F0130" w:rsidRDefault="001E14C5">
      <w:pPr>
        <w:pStyle w:val="ListParagraph"/>
        <w:spacing w:after="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Yathiraju</w:t>
      </w:r>
      <w:proofErr w:type="spellEnd"/>
      <w:r w:rsidRPr="001F0130">
        <w:rPr>
          <w:rFonts w:asciiTheme="majorBidi" w:hAnsiTheme="majorBidi" w:cstheme="majorBidi"/>
          <w:b/>
          <w:bCs/>
          <w:sz w:val="20"/>
          <w:szCs w:val="20"/>
        </w:rPr>
        <w:t xml:space="preserve"> (2022)</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[52]</w:t>
      </w:r>
      <w:r w:rsidRPr="001F0130">
        <w:rPr>
          <w:rFonts w:asciiTheme="majorBidi" w:hAnsiTheme="majorBidi" w:cstheme="majorBidi"/>
          <w:sz w:val="20"/>
          <w:szCs w:val="20"/>
        </w:rPr>
        <w:t xml:space="preserve"> investigates the application of artificial intelligence models in ERP cloud-based systems, thus broadening the conversation. Integrating AI and supervised machine learning into ERP systems not only automates repetitive operations but also improves system security and data integrity, according to this qualitative study that collects opinions from cybersecurity specialists and IT professionals. According to the findings, this kind of integration enhances management effectiveness and makes real-time decision-making easier, both of which are essential for preserving competitive advantage in the quickly changing digital landscape of today.</w:t>
      </w:r>
    </w:p>
    <w:p w14:paraId="50CC55C5"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recent research, cloud computing, AI, and big data analytics are dynamically interacting to change company services and customer interactions. </w:t>
      </w:r>
      <w:proofErr w:type="spellStart"/>
      <w:r w:rsidRPr="001F0130">
        <w:rPr>
          <w:rFonts w:asciiTheme="majorBidi" w:hAnsiTheme="majorBidi" w:cstheme="majorBidi"/>
          <w:b/>
          <w:bCs/>
          <w:sz w:val="20"/>
          <w:szCs w:val="20"/>
        </w:rPr>
        <w:t>Madasamy</w:t>
      </w:r>
      <w:proofErr w:type="spellEnd"/>
      <w:r w:rsidRPr="001F0130">
        <w:rPr>
          <w:rFonts w:asciiTheme="majorBidi" w:hAnsiTheme="majorBidi" w:cstheme="majorBidi"/>
          <w:b/>
          <w:bCs/>
          <w:sz w:val="20"/>
          <w:szCs w:val="20"/>
        </w:rPr>
        <w:t xml:space="preserve"> (2023)</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[53]</w:t>
      </w:r>
      <w:r w:rsidRPr="001F0130">
        <w:rPr>
          <w:rFonts w:asciiTheme="majorBidi" w:hAnsiTheme="majorBidi" w:cstheme="majorBidi"/>
          <w:sz w:val="20"/>
          <w:szCs w:val="20"/>
        </w:rPr>
        <w:t xml:space="preserve"> examines the development of chatbots in the banking industry, showing how cloud-based infrastructures and AI algorithms have revolutionized customer service by enabling scalable, context-aware virtual assistants that improve personalized interactions and cut down on wait times, increasing operational efficiency and elevating customer satisfaction in financial institutions.</w:t>
      </w:r>
    </w:p>
    <w:p w14:paraId="79912A09" w14:textId="77777777" w:rsidR="005A4D16" w:rsidRPr="001F0130" w:rsidRDefault="001E14C5">
      <w:pPr>
        <w:pStyle w:val="ListParagraph"/>
        <w:spacing w:after="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Kommisetty</w:t>
      </w:r>
      <w:proofErr w:type="spellEnd"/>
      <w:r w:rsidRPr="001F0130">
        <w:rPr>
          <w:rFonts w:asciiTheme="majorBidi" w:hAnsiTheme="majorBidi" w:cstheme="majorBidi"/>
          <w:b/>
          <w:bCs/>
          <w:sz w:val="20"/>
          <w:szCs w:val="20"/>
        </w:rPr>
        <w:t xml:space="preserve"> and Dileep (2022)</w:t>
      </w:r>
      <w:r w:rsidRPr="001F0130">
        <w:rPr>
          <w:rFonts w:asciiTheme="majorBidi" w:hAnsiTheme="majorBidi" w:cstheme="majorBidi"/>
          <w:sz w:val="20"/>
          <w:szCs w:val="20"/>
          <w:lang w:val="en-US"/>
        </w:rPr>
        <w:t xml:space="preserve"> [54]</w:t>
      </w:r>
      <w:r w:rsidRPr="001F0130">
        <w:rPr>
          <w:rFonts w:asciiTheme="majorBidi" w:hAnsiTheme="majorBidi" w:cstheme="majorBidi"/>
          <w:sz w:val="20"/>
          <w:szCs w:val="20"/>
        </w:rPr>
        <w:t xml:space="preserve"> support this viewpoint by analysing how cloud migration, AI-driven decision-making, and big data solutions are combined to support agile organizational initiatives. Their research highlights how cloud-enabled analytics may improve competitive performance and streamline operations and offers a framework that helps businesses use these cutting-edge technologies for better governance and strategic planning.</w:t>
      </w:r>
    </w:p>
    <w:p w14:paraId="065079A8" w14:textId="77777777" w:rsidR="005A4D16" w:rsidRPr="001F0130" w:rsidRDefault="001E14C5">
      <w:pPr>
        <w:pStyle w:val="ListParagraph"/>
        <w:spacing w:after="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Sresth</w:t>
      </w:r>
      <w:proofErr w:type="spellEnd"/>
      <w:r w:rsidRPr="001F0130">
        <w:rPr>
          <w:rFonts w:asciiTheme="majorBidi" w:hAnsiTheme="majorBidi" w:cstheme="majorBidi"/>
          <w:b/>
          <w:bCs/>
          <w:sz w:val="20"/>
          <w:szCs w:val="20"/>
        </w:rPr>
        <w:t xml:space="preserve">, </w:t>
      </w:r>
      <w:proofErr w:type="spellStart"/>
      <w:r w:rsidRPr="001F0130">
        <w:rPr>
          <w:rFonts w:asciiTheme="majorBidi" w:hAnsiTheme="majorBidi" w:cstheme="majorBidi"/>
          <w:b/>
          <w:bCs/>
          <w:sz w:val="20"/>
          <w:szCs w:val="20"/>
        </w:rPr>
        <w:t>Nagavalli</w:t>
      </w:r>
      <w:proofErr w:type="spellEnd"/>
      <w:r w:rsidRPr="001F0130">
        <w:rPr>
          <w:rFonts w:asciiTheme="majorBidi" w:hAnsiTheme="majorBidi" w:cstheme="majorBidi"/>
          <w:b/>
          <w:bCs/>
          <w:sz w:val="20"/>
          <w:szCs w:val="20"/>
        </w:rPr>
        <w:t>, and Tiwari (</w:t>
      </w:r>
      <w:proofErr w:type="gramStart"/>
      <w:r w:rsidRPr="001F0130">
        <w:rPr>
          <w:rFonts w:asciiTheme="majorBidi" w:hAnsiTheme="majorBidi" w:cstheme="majorBidi"/>
          <w:b/>
          <w:bCs/>
          <w:sz w:val="20"/>
          <w:szCs w:val="20"/>
        </w:rPr>
        <w:t>2023)</w:t>
      </w:r>
      <w:r w:rsidRPr="001F0130">
        <w:rPr>
          <w:rFonts w:asciiTheme="majorBidi" w:hAnsiTheme="majorBidi" w:cstheme="majorBidi"/>
          <w:sz w:val="20"/>
          <w:szCs w:val="20"/>
          <w:lang w:val="en-US"/>
        </w:rPr>
        <w:t>[</w:t>
      </w:r>
      <w:proofErr w:type="gramEnd"/>
      <w:r w:rsidRPr="001F0130">
        <w:rPr>
          <w:rFonts w:asciiTheme="majorBidi" w:hAnsiTheme="majorBidi" w:cstheme="majorBidi"/>
          <w:sz w:val="20"/>
          <w:szCs w:val="20"/>
          <w:lang w:val="en-US"/>
        </w:rPr>
        <w:t>55]</w:t>
      </w:r>
      <w:r w:rsidRPr="001F0130">
        <w:rPr>
          <w:rFonts w:asciiTheme="majorBidi" w:hAnsiTheme="majorBidi" w:cstheme="majorBidi"/>
          <w:sz w:val="20"/>
          <w:szCs w:val="20"/>
        </w:rPr>
        <w:t xml:space="preserve"> suggest novel ways to improve real-time analytics and large-scale data processing in cloud environments. Their research uses parallel processing and dynamic resource management strategies to overcome the inherent latency, cost, and resource allocation difficulties. This study demonstrates how companies may significantly increase throughput and efficiency by optimizing data pipelines, essential for applications that depend on instantaneous big data-based decision-making.</w:t>
      </w:r>
    </w:p>
    <w:p w14:paraId="3AA4250C"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incorporation of machine learning into cloud applications based on the Internet of Things is examined by </w:t>
      </w:r>
      <w:r w:rsidRPr="001F0130">
        <w:rPr>
          <w:rFonts w:asciiTheme="majorBidi" w:hAnsiTheme="majorBidi" w:cstheme="majorBidi"/>
          <w:b/>
          <w:bCs/>
          <w:sz w:val="20"/>
          <w:szCs w:val="20"/>
        </w:rPr>
        <w:t>Mishra and Tyagi (2022</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[56]</w:t>
      </w:r>
      <w:r w:rsidRPr="001F0130">
        <w:rPr>
          <w:rFonts w:asciiTheme="majorBidi" w:hAnsiTheme="majorBidi" w:cstheme="majorBidi"/>
          <w:sz w:val="20"/>
          <w:szCs w:val="20"/>
        </w:rPr>
        <w:t>, who emphasize how this technology can revolutionize data processing and decision-making. They stress that ML algorithms—like neural networks, decision trees, and clustering—are crucial for deciphering the massive data streams generated by billions of IoT devices. In industries like smart cities, healthcare, autonomous cars, and industrial automation, this capacity is essential for increasing productivity and providing real-time analytics. The report highlights the many advantages of ML-driven IoT solutions, but it also identifies drawbacks, such as concerns about data security, privacy, and cloud infrastructure computing limitations.</w:t>
      </w:r>
    </w:p>
    <w:p w14:paraId="727BE2D7"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w:t>
      </w:r>
      <w:r w:rsidRPr="001F0130">
        <w:rPr>
          <w:rFonts w:asciiTheme="majorBidi" w:hAnsiTheme="majorBidi" w:cstheme="majorBidi"/>
          <w:b/>
          <w:bCs/>
          <w:sz w:val="20"/>
          <w:szCs w:val="20"/>
        </w:rPr>
        <w:t>Rahman and Hossain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[57]</w:t>
      </w:r>
      <w:r w:rsidRPr="001F0130">
        <w:rPr>
          <w:rFonts w:asciiTheme="majorBidi" w:hAnsiTheme="majorBidi" w:cstheme="majorBidi"/>
          <w:sz w:val="20"/>
          <w:szCs w:val="20"/>
        </w:rPr>
        <w:t xml:space="preserve">, cloud-based MIS can greatly increase the operational efficiency of SMEs by automating processes, facilitating real-time data access, and offering scalable IT resources. These factors, in turn, can create a competitive advantage through the integration of Big Data analytics and artificial intelligence. But the literature also highlights issues including hazards to data security, trouble integrating outdated systems, and handling unanticipated expenses—all of which call for strong cybersecurity </w:t>
      </w:r>
      <w:proofErr w:type="spellStart"/>
      <w:r w:rsidRPr="001F0130">
        <w:rPr>
          <w:rFonts w:asciiTheme="majorBidi" w:hAnsiTheme="majorBidi" w:cstheme="majorBidi"/>
          <w:sz w:val="20"/>
          <w:szCs w:val="20"/>
        </w:rPr>
        <w:t>defenses</w:t>
      </w:r>
      <w:proofErr w:type="spellEnd"/>
      <w:r w:rsidRPr="001F0130">
        <w:rPr>
          <w:rFonts w:asciiTheme="majorBidi" w:hAnsiTheme="majorBidi" w:cstheme="majorBidi"/>
          <w:sz w:val="20"/>
          <w:szCs w:val="20"/>
        </w:rPr>
        <w:t xml:space="preserve"> and careful planning.</w:t>
      </w:r>
    </w:p>
    <w:p w14:paraId="28534E1B"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literature emphasizes how modern digital infrastructures may improve organizational agility and strategic decision-making in various industries. </w:t>
      </w:r>
      <w:r w:rsidRPr="002D10B2">
        <w:rPr>
          <w:rFonts w:asciiTheme="majorBidi" w:hAnsiTheme="majorBidi" w:cstheme="majorBidi"/>
          <w:b/>
          <w:bCs/>
          <w:sz w:val="20"/>
          <w:szCs w:val="20"/>
        </w:rPr>
        <w:t>Mathrani (2021)</w:t>
      </w:r>
      <w:r w:rsidRPr="001F0130">
        <w:rPr>
          <w:rFonts w:asciiTheme="majorBidi" w:hAnsiTheme="majorBidi" w:cstheme="majorBidi"/>
          <w:sz w:val="20"/>
          <w:szCs w:val="20"/>
          <w:lang w:val="en-US"/>
        </w:rPr>
        <w:t xml:space="preserve"> [58]</w:t>
      </w:r>
      <w:r w:rsidRPr="001F0130">
        <w:rPr>
          <w:rFonts w:asciiTheme="majorBidi" w:hAnsiTheme="majorBidi" w:cstheme="majorBidi"/>
          <w:sz w:val="20"/>
          <w:szCs w:val="20"/>
        </w:rPr>
        <w:t xml:space="preserve"> contends that the deployment of enterprise systems in manufacturing settings incorporates knowledge management techniques that enable quick response to changing market demands and automate crucial production processes like scheduling and resource allocation. By facilitating a seamless, real-time information interchange, these solutions improve production agility, cut operational delays, and guarantee that manufacturing procedures are effective and responsive to client demands.</w:t>
      </w:r>
    </w:p>
    <w:p w14:paraId="4B11E5D6" w14:textId="33048A4A" w:rsidR="005A4D16" w:rsidRPr="001F0130" w:rsidRDefault="001E14C5">
      <w:pPr>
        <w:pStyle w:val="ListParagraph"/>
        <w:spacing w:after="0" w:line="240" w:lineRule="auto"/>
        <w:ind w:left="0"/>
        <w:jc w:val="both"/>
        <w:rPr>
          <w:rFonts w:asciiTheme="majorBidi" w:hAnsiTheme="majorBidi" w:cstheme="majorBidi"/>
          <w:sz w:val="20"/>
          <w:szCs w:val="20"/>
        </w:rPr>
      </w:pPr>
      <w:proofErr w:type="spellStart"/>
      <w:r w:rsidRPr="001F0130">
        <w:rPr>
          <w:rFonts w:asciiTheme="majorBidi" w:hAnsiTheme="majorBidi" w:cstheme="majorBidi"/>
          <w:b/>
          <w:bCs/>
          <w:sz w:val="20"/>
          <w:szCs w:val="20"/>
        </w:rPr>
        <w:t>Hornik</w:t>
      </w:r>
      <w:proofErr w:type="spellEnd"/>
      <w:r w:rsidRPr="001F0130">
        <w:rPr>
          <w:rFonts w:asciiTheme="majorBidi" w:hAnsiTheme="majorBidi" w:cstheme="majorBidi"/>
          <w:b/>
          <w:bCs/>
          <w:sz w:val="20"/>
          <w:szCs w:val="20"/>
        </w:rPr>
        <w:t xml:space="preserve"> et al.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[59]</w:t>
      </w:r>
      <w:r w:rsidRPr="001F0130">
        <w:rPr>
          <w:rFonts w:asciiTheme="majorBidi" w:hAnsiTheme="majorBidi" w:cstheme="majorBidi"/>
          <w:sz w:val="20"/>
          <w:szCs w:val="20"/>
        </w:rPr>
        <w:t xml:space="preserve"> in a similar spirit, expand on this conversation in the context of smart marketing, showing how AI-enabled by fog computing might decentralize data processing by relocating computational processes closer to data-generating devices. Real-time analytics and the creation of customized marketing campaigns depend on this method's ability to reduce latency and preserve bandwidth. Integrating these cutting-edge technologies, which range from edge computing frameworks to cloud-based infrastructures, allows firms to make quick, data-driven choices and get deep insights, eventually giving them a competitive edge in a rapidly changing digital world.</w:t>
      </w:r>
    </w:p>
    <w:p w14:paraId="503A0DA0" w14:textId="77777777" w:rsidR="00E73DAA" w:rsidRPr="001F0130" w:rsidRDefault="00E73DAA">
      <w:pPr>
        <w:pStyle w:val="ListParagraph"/>
        <w:spacing w:after="0" w:line="240" w:lineRule="auto"/>
        <w:ind w:left="0"/>
        <w:jc w:val="both"/>
        <w:rPr>
          <w:rFonts w:asciiTheme="majorBidi" w:hAnsiTheme="majorBidi" w:cstheme="majorBidi"/>
          <w:sz w:val="20"/>
          <w:szCs w:val="20"/>
        </w:rPr>
      </w:pPr>
    </w:p>
    <w:p w14:paraId="429D070F" w14:textId="7D92B48F" w:rsidR="005A4D16" w:rsidRPr="001F0130" w:rsidRDefault="001E14C5" w:rsidP="00E73DAA">
      <w:pPr>
        <w:pStyle w:val="NormalWeb"/>
        <w:numPr>
          <w:ilvl w:val="0"/>
          <w:numId w:val="12"/>
        </w:numPr>
        <w:ind w:left="284" w:hanging="284"/>
        <w:rPr>
          <w:b/>
          <w:bCs/>
          <w:sz w:val="20"/>
          <w:szCs w:val="20"/>
        </w:rPr>
      </w:pPr>
      <w:r w:rsidRPr="001F0130">
        <w:rPr>
          <w:b/>
          <w:bCs/>
          <w:sz w:val="20"/>
          <w:szCs w:val="20"/>
        </w:rPr>
        <w:t xml:space="preserve">DISCUSSION AND COMPARISON </w:t>
      </w:r>
    </w:p>
    <w:p w14:paraId="1D24995A" w14:textId="26F82FDD" w:rsidR="005A4D16" w:rsidRPr="001F0130" w:rsidRDefault="00E73DAA" w:rsidP="00E73DAA">
      <w:pPr>
        <w:pStyle w:val="ListParagraph"/>
        <w:ind w:left="0"/>
        <w:jc w:val="center"/>
        <w:rPr>
          <w:rFonts w:asciiTheme="majorBidi" w:hAnsiTheme="majorBidi" w:cstheme="majorBidi"/>
          <w:color w:val="0D0D0D" w:themeColor="text1" w:themeTint="F2"/>
          <w:sz w:val="20"/>
          <w:szCs w:val="20"/>
          <w:lang w:val="en-US"/>
        </w:rPr>
      </w:pPr>
      <w:r w:rsidRPr="001F0130">
        <w:rPr>
          <w:rFonts w:asciiTheme="majorBidi" w:hAnsiTheme="majorBidi" w:cstheme="majorBidi"/>
          <w:color w:val="0D0D0D" w:themeColor="text1" w:themeTint="F2"/>
          <w:sz w:val="20"/>
          <w:szCs w:val="20"/>
          <w:lang w:val="en-US"/>
        </w:rPr>
        <w:t>Table 1: Comparison among all reviewed research.</w:t>
      </w:r>
    </w:p>
    <w:tbl>
      <w:tblPr>
        <w:tblStyle w:val="TableGrid"/>
        <w:tblW w:w="8960" w:type="dxa"/>
        <w:jc w:val="center"/>
        <w:tblLook w:val="04A0" w:firstRow="1" w:lastRow="0" w:firstColumn="1" w:lastColumn="0" w:noHBand="0" w:noVBand="1"/>
      </w:tblPr>
      <w:tblGrid>
        <w:gridCol w:w="536"/>
        <w:gridCol w:w="1217"/>
        <w:gridCol w:w="1398"/>
        <w:gridCol w:w="1239"/>
        <w:gridCol w:w="1701"/>
        <w:gridCol w:w="1305"/>
        <w:gridCol w:w="1564"/>
      </w:tblGrid>
      <w:tr w:rsidR="00F233C6" w:rsidRPr="001F0130" w14:paraId="6628494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BCF70" w14:textId="77777777" w:rsidR="00F233C6" w:rsidRPr="001F0130" w:rsidRDefault="00F233C6">
            <w:pPr>
              <w:spacing w:after="0" w:line="240" w:lineRule="auto"/>
              <w:jc w:val="center"/>
              <w:rPr>
                <w:rFonts w:asciiTheme="majorBidi" w:hAnsiTheme="majorBidi" w:cstheme="majorBidi"/>
                <w:b/>
                <w:bCs/>
                <w:sz w:val="16"/>
                <w:szCs w:val="16"/>
              </w:rPr>
            </w:pPr>
            <w:r w:rsidRPr="001F0130">
              <w:rPr>
                <w:rFonts w:asciiTheme="majorBidi" w:hAnsiTheme="majorBidi" w:cstheme="majorBidi"/>
                <w:b/>
                <w:bCs/>
                <w:sz w:val="16"/>
                <w:szCs w:val="16"/>
              </w:rPr>
              <w:lastRenderedPageBreak/>
              <w:t>No.</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B68372"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Application</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D613C"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Role</w:t>
            </w: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E83D2B"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Technique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7F9CEB"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Description</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3DEC7"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Benefits</w:t>
            </w:r>
          </w:p>
        </w:tc>
        <w:tc>
          <w:tcPr>
            <w:tcW w:w="1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6585A"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Results</w:t>
            </w:r>
          </w:p>
        </w:tc>
      </w:tr>
      <w:tr w:rsidR="00F233C6" w:rsidRPr="001F0130" w14:paraId="542EB60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585F3E99" w14:textId="77777777" w:rsidR="00F233C6" w:rsidRPr="001F0130" w:rsidRDefault="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33</w:t>
            </w:r>
            <w:r w:rsidRPr="001F0130">
              <w:rPr>
                <w:rFonts w:ascii="Times New Roman" w:hAnsi="Times New Roman" w:cs="Times New Roman"/>
                <w:sz w:val="16"/>
                <w:szCs w:val="16"/>
              </w:rPr>
              <w:t>]</w:t>
            </w:r>
          </w:p>
          <w:p w14:paraId="3290787F" w14:textId="47CC1364" w:rsidR="00F233C6" w:rsidRPr="001F0130" w:rsidRDefault="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5C7AA7DD"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updating outdated business systems</w:t>
            </w:r>
          </w:p>
        </w:tc>
        <w:tc>
          <w:tcPr>
            <w:tcW w:w="1398" w:type="dxa"/>
            <w:tcBorders>
              <w:top w:val="single" w:sz="4" w:space="0" w:color="auto"/>
              <w:left w:val="single" w:sz="4" w:space="0" w:color="auto"/>
              <w:bottom w:val="single" w:sz="4" w:space="0" w:color="auto"/>
              <w:right w:val="single" w:sz="4" w:space="0" w:color="auto"/>
            </w:tcBorders>
          </w:tcPr>
          <w:p w14:paraId="6886BA2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participation system modernization strategic enabler that motivates stakeholders</w:t>
            </w:r>
          </w:p>
        </w:tc>
        <w:tc>
          <w:tcPr>
            <w:tcW w:w="1239" w:type="dxa"/>
            <w:tcBorders>
              <w:top w:val="single" w:sz="4" w:space="0" w:color="auto"/>
              <w:left w:val="single" w:sz="4" w:space="0" w:color="auto"/>
              <w:bottom w:val="single" w:sz="4" w:space="0" w:color="auto"/>
              <w:right w:val="single" w:sz="4" w:space="0" w:color="auto"/>
            </w:tcBorders>
          </w:tcPr>
          <w:p w14:paraId="139F4C9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Analysis of a case study (TechOps example)</w:t>
            </w:r>
          </w:p>
        </w:tc>
        <w:tc>
          <w:tcPr>
            <w:tcW w:w="1701" w:type="dxa"/>
            <w:tcBorders>
              <w:top w:val="single" w:sz="4" w:space="0" w:color="auto"/>
              <w:left w:val="single" w:sz="4" w:space="0" w:color="auto"/>
              <w:bottom w:val="single" w:sz="4" w:space="0" w:color="auto"/>
              <w:right w:val="single" w:sz="4" w:space="0" w:color="auto"/>
            </w:tcBorders>
          </w:tcPr>
          <w:p w14:paraId="614A3D6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investigates how cloud computing replaces antiquated technologies</w:t>
            </w:r>
          </w:p>
        </w:tc>
        <w:tc>
          <w:tcPr>
            <w:tcW w:w="1305" w:type="dxa"/>
            <w:tcBorders>
              <w:top w:val="single" w:sz="4" w:space="0" w:color="auto"/>
              <w:left w:val="single" w:sz="4" w:space="0" w:color="auto"/>
              <w:bottom w:val="single" w:sz="4" w:space="0" w:color="auto"/>
              <w:right w:val="single" w:sz="4" w:space="0" w:color="auto"/>
            </w:tcBorders>
          </w:tcPr>
          <w:p w14:paraId="7823997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30% less money spent on IT, 25% more performance, and improved data security</w:t>
            </w:r>
          </w:p>
        </w:tc>
        <w:tc>
          <w:tcPr>
            <w:tcW w:w="1564" w:type="dxa"/>
            <w:tcBorders>
              <w:top w:val="single" w:sz="4" w:space="0" w:color="auto"/>
              <w:left w:val="single" w:sz="4" w:space="0" w:color="auto"/>
              <w:bottom w:val="single" w:sz="4" w:space="0" w:color="auto"/>
              <w:right w:val="single" w:sz="4" w:space="0" w:color="auto"/>
            </w:tcBorders>
          </w:tcPr>
          <w:p w14:paraId="08C3A21C"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 transformation that is successful and results in quantifiable cost savings and performance improvements</w:t>
            </w:r>
          </w:p>
        </w:tc>
      </w:tr>
      <w:tr w:rsidR="00F233C6" w:rsidRPr="001F0130" w14:paraId="2D1ECFBC"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DC29A72" w14:textId="77777777" w:rsidR="00F233C6" w:rsidRPr="001F0130" w:rsidRDefault="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34</w:t>
            </w:r>
            <w:r w:rsidRPr="001F0130">
              <w:rPr>
                <w:rFonts w:ascii="Times New Roman" w:hAnsi="Times New Roman" w:cs="Times New Roman"/>
                <w:sz w:val="16"/>
                <w:szCs w:val="16"/>
              </w:rPr>
              <w:t>]</w:t>
            </w:r>
          </w:p>
          <w:p w14:paraId="1F0B2588" w14:textId="1C20BAE8" w:rsidR="00F233C6" w:rsidRPr="001F0130" w:rsidRDefault="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30EEDFF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Cloud ecosystem transformation via AI-powered BI</w:t>
            </w:r>
          </w:p>
        </w:tc>
        <w:tc>
          <w:tcPr>
            <w:tcW w:w="1398" w:type="dxa"/>
            <w:tcBorders>
              <w:top w:val="single" w:sz="4" w:space="0" w:color="auto"/>
              <w:left w:val="single" w:sz="4" w:space="0" w:color="auto"/>
              <w:bottom w:val="single" w:sz="4" w:space="0" w:color="auto"/>
              <w:right w:val="single" w:sz="4" w:space="0" w:color="auto"/>
            </w:tcBorders>
          </w:tcPr>
          <w:p w14:paraId="5713D5A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improves the interpretation and analysis of data in cloud environments</w:t>
            </w:r>
          </w:p>
        </w:tc>
        <w:tc>
          <w:tcPr>
            <w:tcW w:w="1239" w:type="dxa"/>
            <w:tcBorders>
              <w:top w:val="single" w:sz="4" w:space="0" w:color="auto"/>
              <w:left w:val="single" w:sz="4" w:space="0" w:color="auto"/>
              <w:bottom w:val="single" w:sz="4" w:space="0" w:color="auto"/>
              <w:right w:val="single" w:sz="4" w:space="0" w:color="auto"/>
            </w:tcBorders>
          </w:tcPr>
          <w:p w14:paraId="2EF88BB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Combining BI solutions with AI</w:t>
            </w:r>
          </w:p>
        </w:tc>
        <w:tc>
          <w:tcPr>
            <w:tcW w:w="1701" w:type="dxa"/>
            <w:tcBorders>
              <w:top w:val="single" w:sz="4" w:space="0" w:color="auto"/>
              <w:left w:val="single" w:sz="4" w:space="0" w:color="auto"/>
              <w:bottom w:val="single" w:sz="4" w:space="0" w:color="auto"/>
              <w:right w:val="single" w:sz="4" w:space="0" w:color="auto"/>
            </w:tcBorders>
          </w:tcPr>
          <w:p w14:paraId="1013A9D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how AI-driven BI advancements are revolutionizing cloud ecosystems</w:t>
            </w:r>
          </w:p>
        </w:tc>
        <w:tc>
          <w:tcPr>
            <w:tcW w:w="1305" w:type="dxa"/>
            <w:tcBorders>
              <w:top w:val="single" w:sz="4" w:space="0" w:color="auto"/>
              <w:left w:val="single" w:sz="4" w:space="0" w:color="auto"/>
              <w:bottom w:val="single" w:sz="4" w:space="0" w:color="auto"/>
              <w:right w:val="single" w:sz="4" w:space="0" w:color="auto"/>
            </w:tcBorders>
          </w:tcPr>
          <w:p w14:paraId="5D6875B3"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Better business innovation and decision-making</w:t>
            </w:r>
          </w:p>
          <w:p w14:paraId="0B783BE2" w14:textId="77777777" w:rsidR="00F233C6" w:rsidRPr="001F0130" w:rsidRDefault="00F233C6">
            <w:pPr>
              <w:spacing w:after="0" w:line="240" w:lineRule="auto"/>
              <w:rPr>
                <w:rFonts w:asciiTheme="majorBidi" w:hAnsiTheme="majorBidi" w:cstheme="majorBidi"/>
                <w:sz w:val="16"/>
                <w:szCs w:val="16"/>
                <w:lang w:val="en-US"/>
              </w:rPr>
            </w:pPr>
          </w:p>
        </w:tc>
        <w:tc>
          <w:tcPr>
            <w:tcW w:w="1564" w:type="dxa"/>
            <w:tcBorders>
              <w:top w:val="single" w:sz="4" w:space="0" w:color="auto"/>
              <w:left w:val="single" w:sz="4" w:space="0" w:color="auto"/>
              <w:bottom w:val="single" w:sz="4" w:space="0" w:color="auto"/>
              <w:right w:val="single" w:sz="4" w:space="0" w:color="auto"/>
            </w:tcBorders>
          </w:tcPr>
          <w:p w14:paraId="1E9DF72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the possibility of change and gaining a competitive edge</w:t>
            </w:r>
          </w:p>
        </w:tc>
      </w:tr>
      <w:tr w:rsidR="00F233C6" w:rsidRPr="001F0130" w14:paraId="05AE795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E317448" w14:textId="34740159"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35</w:t>
            </w:r>
            <w:r w:rsidRPr="001F0130">
              <w:rPr>
                <w:rFonts w:ascii="Times New Roman" w:hAnsi="Times New Roman" w:cs="Times New Roman"/>
                <w:sz w:val="16"/>
                <w:szCs w:val="16"/>
              </w:rPr>
              <w:t xml:space="preserve">] </w:t>
            </w:r>
          </w:p>
          <w:p w14:paraId="121426DB" w14:textId="6A46AD52"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4523FD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sophisticated business intelligence database systems</w:t>
            </w:r>
          </w:p>
        </w:tc>
        <w:tc>
          <w:tcPr>
            <w:tcW w:w="1398" w:type="dxa"/>
            <w:tcBorders>
              <w:top w:val="single" w:sz="4" w:space="0" w:color="auto"/>
              <w:left w:val="single" w:sz="4" w:space="0" w:color="auto"/>
              <w:bottom w:val="single" w:sz="4" w:space="0" w:color="auto"/>
              <w:right w:val="single" w:sz="4" w:space="0" w:color="auto"/>
            </w:tcBorders>
          </w:tcPr>
          <w:p w14:paraId="2B5CC93D" w14:textId="7D4D4A8E"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enables strong BI frameworks</w:t>
            </w:r>
          </w:p>
        </w:tc>
        <w:tc>
          <w:tcPr>
            <w:tcW w:w="1239" w:type="dxa"/>
            <w:tcBorders>
              <w:top w:val="single" w:sz="4" w:space="0" w:color="auto"/>
              <w:left w:val="single" w:sz="4" w:space="0" w:color="auto"/>
              <w:bottom w:val="single" w:sz="4" w:space="0" w:color="auto"/>
              <w:right w:val="single" w:sz="4" w:space="0" w:color="auto"/>
            </w:tcBorders>
          </w:tcPr>
          <w:p w14:paraId="34C9D90A" w14:textId="2E89F373"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sophisticated analytics and database methods</w:t>
            </w:r>
          </w:p>
        </w:tc>
        <w:tc>
          <w:tcPr>
            <w:tcW w:w="1701" w:type="dxa"/>
            <w:tcBorders>
              <w:top w:val="single" w:sz="4" w:space="0" w:color="auto"/>
              <w:left w:val="single" w:sz="4" w:space="0" w:color="auto"/>
              <w:bottom w:val="single" w:sz="4" w:space="0" w:color="auto"/>
              <w:right w:val="single" w:sz="4" w:space="0" w:color="auto"/>
            </w:tcBorders>
          </w:tcPr>
          <w:p w14:paraId="3E9834C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looks into improving database systems to make better decisions</w:t>
            </w:r>
          </w:p>
        </w:tc>
        <w:tc>
          <w:tcPr>
            <w:tcW w:w="1305" w:type="dxa"/>
            <w:tcBorders>
              <w:top w:val="single" w:sz="4" w:space="0" w:color="auto"/>
              <w:left w:val="single" w:sz="4" w:space="0" w:color="auto"/>
              <w:bottom w:val="single" w:sz="4" w:space="0" w:color="auto"/>
              <w:right w:val="single" w:sz="4" w:space="0" w:color="auto"/>
            </w:tcBorders>
          </w:tcPr>
          <w:p w14:paraId="0E021DB2" w14:textId="1A50F31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operational effectiveness and decision quality</w:t>
            </w:r>
          </w:p>
        </w:tc>
        <w:tc>
          <w:tcPr>
            <w:tcW w:w="1564" w:type="dxa"/>
            <w:tcBorders>
              <w:top w:val="single" w:sz="4" w:space="0" w:color="auto"/>
              <w:left w:val="single" w:sz="4" w:space="0" w:color="auto"/>
              <w:bottom w:val="single" w:sz="4" w:space="0" w:color="auto"/>
              <w:right w:val="single" w:sz="4" w:space="0" w:color="auto"/>
            </w:tcBorders>
          </w:tcPr>
          <w:p w14:paraId="0239FD1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shows enhanced ability to make data-driven decisions in commercial settings</w:t>
            </w:r>
          </w:p>
        </w:tc>
      </w:tr>
      <w:tr w:rsidR="00F233C6" w:rsidRPr="001F0130" w14:paraId="39E8630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1649603" w14:textId="0E49AF86"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36</w:t>
            </w:r>
            <w:r w:rsidRPr="001F0130">
              <w:rPr>
                <w:rFonts w:ascii="Times New Roman" w:hAnsi="Times New Roman" w:cs="Times New Roman"/>
                <w:sz w:val="16"/>
                <w:szCs w:val="16"/>
              </w:rPr>
              <w:t xml:space="preserve">] </w:t>
            </w:r>
          </w:p>
          <w:p w14:paraId="11723510" w14:textId="4C703797"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2020</w:t>
            </w:r>
          </w:p>
        </w:tc>
        <w:tc>
          <w:tcPr>
            <w:tcW w:w="1217" w:type="dxa"/>
            <w:tcBorders>
              <w:top w:val="single" w:sz="4" w:space="0" w:color="auto"/>
              <w:left w:val="single" w:sz="4" w:space="0" w:color="auto"/>
              <w:bottom w:val="single" w:sz="4" w:space="0" w:color="auto"/>
              <w:right w:val="single" w:sz="4" w:space="0" w:color="auto"/>
            </w:tcBorders>
          </w:tcPr>
          <w:p w14:paraId="5610973E" w14:textId="19322A3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of Things-based performance enhancement for SMEs</w:t>
            </w:r>
          </w:p>
        </w:tc>
        <w:tc>
          <w:tcPr>
            <w:tcW w:w="1398" w:type="dxa"/>
            <w:tcBorders>
              <w:top w:val="single" w:sz="4" w:space="0" w:color="auto"/>
              <w:left w:val="single" w:sz="4" w:space="0" w:color="auto"/>
              <w:bottom w:val="single" w:sz="4" w:space="0" w:color="auto"/>
              <w:right w:val="single" w:sz="4" w:space="0" w:color="auto"/>
            </w:tcBorders>
          </w:tcPr>
          <w:p w14:paraId="5587014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serves as a go-between to improve overall business success</w:t>
            </w:r>
          </w:p>
        </w:tc>
        <w:tc>
          <w:tcPr>
            <w:tcW w:w="1239" w:type="dxa"/>
            <w:tcBorders>
              <w:top w:val="single" w:sz="4" w:space="0" w:color="auto"/>
              <w:left w:val="single" w:sz="4" w:space="0" w:color="auto"/>
              <w:bottom w:val="single" w:sz="4" w:space="0" w:color="auto"/>
              <w:right w:val="single" w:sz="4" w:space="0" w:color="auto"/>
            </w:tcBorders>
          </w:tcPr>
          <w:p w14:paraId="374A2118"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Factor analysis, both exploratory and confirmatory, and structural equation modeling</w:t>
            </w:r>
          </w:p>
        </w:tc>
        <w:tc>
          <w:tcPr>
            <w:tcW w:w="1701" w:type="dxa"/>
            <w:tcBorders>
              <w:top w:val="single" w:sz="4" w:space="0" w:color="auto"/>
              <w:left w:val="single" w:sz="4" w:space="0" w:color="auto"/>
              <w:bottom w:val="single" w:sz="4" w:space="0" w:color="auto"/>
              <w:right w:val="single" w:sz="4" w:space="0" w:color="auto"/>
            </w:tcBorders>
          </w:tcPr>
          <w:p w14:paraId="24B805B1" w14:textId="348B3B5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using IoT and cloud computing to enhance SME performance in India</w:t>
            </w:r>
          </w:p>
        </w:tc>
        <w:tc>
          <w:tcPr>
            <w:tcW w:w="1305" w:type="dxa"/>
            <w:tcBorders>
              <w:top w:val="single" w:sz="4" w:space="0" w:color="auto"/>
              <w:left w:val="single" w:sz="4" w:space="0" w:color="auto"/>
              <w:bottom w:val="single" w:sz="4" w:space="0" w:color="auto"/>
              <w:right w:val="single" w:sz="4" w:space="0" w:color="auto"/>
            </w:tcBorders>
          </w:tcPr>
          <w:p w14:paraId="377775AC" w14:textId="5C70D9B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supply chain transparency and operational performance</w:t>
            </w:r>
          </w:p>
        </w:tc>
        <w:tc>
          <w:tcPr>
            <w:tcW w:w="1564" w:type="dxa"/>
            <w:tcBorders>
              <w:top w:val="single" w:sz="4" w:space="0" w:color="auto"/>
              <w:left w:val="single" w:sz="4" w:space="0" w:color="auto"/>
              <w:bottom w:val="single" w:sz="4" w:space="0" w:color="auto"/>
              <w:right w:val="single" w:sz="4" w:space="0" w:color="auto"/>
            </w:tcBorders>
          </w:tcPr>
          <w:p w14:paraId="7CEA0C57"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identifies essential mediating elements, such as trust and big data analytics</w:t>
            </w:r>
          </w:p>
        </w:tc>
      </w:tr>
      <w:tr w:rsidR="00F233C6" w:rsidRPr="001F0130" w14:paraId="67687670"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81173FA" w14:textId="745B5471"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37</w:t>
            </w:r>
            <w:r w:rsidRPr="001F0130">
              <w:rPr>
                <w:rFonts w:ascii="Times New Roman" w:hAnsi="Times New Roman" w:cs="Times New Roman"/>
                <w:sz w:val="16"/>
                <w:szCs w:val="16"/>
              </w:rPr>
              <w:t xml:space="preserve">] </w:t>
            </w:r>
          </w:p>
          <w:p w14:paraId="232C2CCF" w14:textId="209AF95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7C751CB5" w14:textId="71CF65F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 e-commerce, finance, and business management</w:t>
            </w:r>
          </w:p>
        </w:tc>
        <w:tc>
          <w:tcPr>
            <w:tcW w:w="1398" w:type="dxa"/>
            <w:tcBorders>
              <w:top w:val="single" w:sz="4" w:space="0" w:color="auto"/>
              <w:left w:val="single" w:sz="4" w:space="0" w:color="auto"/>
              <w:bottom w:val="single" w:sz="4" w:space="0" w:color="auto"/>
              <w:right w:val="single" w:sz="4" w:space="0" w:color="auto"/>
            </w:tcBorders>
          </w:tcPr>
          <w:p w14:paraId="001D51C0" w14:textId="1A6A0F0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Changes in operational and decision-making procedures</w:t>
            </w:r>
          </w:p>
        </w:tc>
        <w:tc>
          <w:tcPr>
            <w:tcW w:w="1239" w:type="dxa"/>
            <w:tcBorders>
              <w:top w:val="single" w:sz="4" w:space="0" w:color="auto"/>
              <w:left w:val="single" w:sz="4" w:space="0" w:color="auto"/>
              <w:bottom w:val="single" w:sz="4" w:space="0" w:color="auto"/>
              <w:right w:val="single" w:sz="4" w:space="0" w:color="auto"/>
            </w:tcBorders>
          </w:tcPr>
          <w:p w14:paraId="4BFC7019" w14:textId="705C27A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tools (machine learning, predictive analytics)</w:t>
            </w:r>
          </w:p>
        </w:tc>
        <w:tc>
          <w:tcPr>
            <w:tcW w:w="1701" w:type="dxa"/>
            <w:tcBorders>
              <w:top w:val="single" w:sz="4" w:space="0" w:color="auto"/>
              <w:left w:val="single" w:sz="4" w:space="0" w:color="auto"/>
              <w:bottom w:val="single" w:sz="4" w:space="0" w:color="auto"/>
              <w:right w:val="single" w:sz="4" w:space="0" w:color="auto"/>
            </w:tcBorders>
          </w:tcPr>
          <w:p w14:paraId="2E65425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elements, difficulties, and tactics for successful AI adoption</w:t>
            </w:r>
          </w:p>
        </w:tc>
        <w:tc>
          <w:tcPr>
            <w:tcW w:w="1305" w:type="dxa"/>
            <w:tcBorders>
              <w:top w:val="single" w:sz="4" w:space="0" w:color="auto"/>
              <w:left w:val="single" w:sz="4" w:space="0" w:color="auto"/>
              <w:bottom w:val="single" w:sz="4" w:space="0" w:color="auto"/>
              <w:right w:val="single" w:sz="4" w:space="0" w:color="auto"/>
            </w:tcBorders>
          </w:tcPr>
          <w:p w14:paraId="7DAE62C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Enhanced client experience, operational optimization, and increased efficiency</w:t>
            </w:r>
          </w:p>
        </w:tc>
        <w:tc>
          <w:tcPr>
            <w:tcW w:w="1564" w:type="dxa"/>
            <w:tcBorders>
              <w:top w:val="single" w:sz="4" w:space="0" w:color="auto"/>
              <w:left w:val="single" w:sz="4" w:space="0" w:color="auto"/>
              <w:bottom w:val="single" w:sz="4" w:space="0" w:color="auto"/>
              <w:right w:val="single" w:sz="4" w:space="0" w:color="auto"/>
            </w:tcBorders>
          </w:tcPr>
          <w:p w14:paraId="2610A3CB"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offers a road map for integrating AI successfully</w:t>
            </w:r>
          </w:p>
        </w:tc>
      </w:tr>
      <w:tr w:rsidR="00F233C6" w:rsidRPr="001F0130" w14:paraId="302B6741"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EC35FD8" w14:textId="4AA2E64D"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38</w:t>
            </w:r>
            <w:r w:rsidRPr="001F0130">
              <w:rPr>
                <w:rFonts w:ascii="Times New Roman" w:hAnsi="Times New Roman" w:cs="Times New Roman"/>
                <w:sz w:val="16"/>
                <w:szCs w:val="16"/>
              </w:rPr>
              <w:t xml:space="preserve">] </w:t>
            </w:r>
          </w:p>
          <w:p w14:paraId="2D94A2C5" w14:textId="5840D7C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67C8058B" w14:textId="3C87C08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ERP on the cloud in South Indian SMEs</w:t>
            </w:r>
          </w:p>
        </w:tc>
        <w:tc>
          <w:tcPr>
            <w:tcW w:w="1398" w:type="dxa"/>
            <w:tcBorders>
              <w:top w:val="single" w:sz="4" w:space="0" w:color="auto"/>
              <w:left w:val="single" w:sz="4" w:space="0" w:color="auto"/>
              <w:bottom w:val="single" w:sz="4" w:space="0" w:color="auto"/>
              <w:right w:val="single" w:sz="4" w:space="0" w:color="auto"/>
            </w:tcBorders>
          </w:tcPr>
          <w:p w14:paraId="7F89863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acts as a mediator between marketing performance and entrepreneurial orientation</w:t>
            </w:r>
          </w:p>
        </w:tc>
        <w:tc>
          <w:tcPr>
            <w:tcW w:w="1239" w:type="dxa"/>
            <w:tcBorders>
              <w:top w:val="single" w:sz="4" w:space="0" w:color="auto"/>
              <w:left w:val="single" w:sz="4" w:space="0" w:color="auto"/>
              <w:bottom w:val="single" w:sz="4" w:space="0" w:color="auto"/>
              <w:right w:val="single" w:sz="4" w:space="0" w:color="auto"/>
            </w:tcBorders>
          </w:tcPr>
          <w:p w14:paraId="4C44137D" w14:textId="3EF2929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Modeling structural equations using Smart PLS</w:t>
            </w:r>
          </w:p>
        </w:tc>
        <w:tc>
          <w:tcPr>
            <w:tcW w:w="1701" w:type="dxa"/>
            <w:tcBorders>
              <w:top w:val="single" w:sz="4" w:space="0" w:color="auto"/>
              <w:left w:val="single" w:sz="4" w:space="0" w:color="auto"/>
              <w:bottom w:val="single" w:sz="4" w:space="0" w:color="auto"/>
              <w:right w:val="single" w:sz="4" w:space="0" w:color="auto"/>
            </w:tcBorders>
          </w:tcPr>
          <w:p w14:paraId="75EB17A2" w14:textId="7AEEEC5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examines how marketing performance is affected by the plan to use ERP</w:t>
            </w:r>
          </w:p>
        </w:tc>
        <w:tc>
          <w:tcPr>
            <w:tcW w:w="1305" w:type="dxa"/>
            <w:tcBorders>
              <w:top w:val="single" w:sz="4" w:space="0" w:color="auto"/>
              <w:left w:val="single" w:sz="4" w:space="0" w:color="auto"/>
              <w:bottom w:val="single" w:sz="4" w:space="0" w:color="auto"/>
              <w:right w:val="single" w:sz="4" w:space="0" w:color="auto"/>
            </w:tcBorders>
          </w:tcPr>
          <w:p w14:paraId="501B1497" w14:textId="3AECDF7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marketing results and business expansion</w:t>
            </w:r>
          </w:p>
        </w:tc>
        <w:tc>
          <w:tcPr>
            <w:tcW w:w="1564" w:type="dxa"/>
            <w:tcBorders>
              <w:top w:val="single" w:sz="4" w:space="0" w:color="auto"/>
              <w:left w:val="single" w:sz="4" w:space="0" w:color="auto"/>
              <w:bottom w:val="single" w:sz="4" w:space="0" w:color="auto"/>
              <w:right w:val="single" w:sz="4" w:space="0" w:color="auto"/>
            </w:tcBorders>
          </w:tcPr>
          <w:p w14:paraId="0D667F39" w14:textId="2C46357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Verifies that ERP adoption intention has a large mediating influence</w:t>
            </w:r>
          </w:p>
        </w:tc>
      </w:tr>
      <w:tr w:rsidR="00F233C6" w:rsidRPr="001F0130" w14:paraId="11DA93E8"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669FF39" w14:textId="0BF6039E"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39</w:t>
            </w:r>
            <w:r w:rsidRPr="001F0130">
              <w:rPr>
                <w:rFonts w:ascii="Times New Roman" w:hAnsi="Times New Roman" w:cs="Times New Roman"/>
                <w:sz w:val="16"/>
                <w:szCs w:val="16"/>
              </w:rPr>
              <w:t xml:space="preserve">] </w:t>
            </w:r>
          </w:p>
          <w:p w14:paraId="0C24EF46" w14:textId="45E65AF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2025</w:t>
            </w:r>
          </w:p>
        </w:tc>
        <w:tc>
          <w:tcPr>
            <w:tcW w:w="1217" w:type="dxa"/>
            <w:tcBorders>
              <w:top w:val="single" w:sz="4" w:space="0" w:color="auto"/>
              <w:left w:val="single" w:sz="4" w:space="0" w:color="auto"/>
              <w:bottom w:val="single" w:sz="4" w:space="0" w:color="auto"/>
              <w:right w:val="single" w:sz="4" w:space="0" w:color="auto"/>
            </w:tcBorders>
          </w:tcPr>
          <w:p w14:paraId="36337CCF" w14:textId="2F89719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Digitalization of corporate and IT systems</w:t>
            </w:r>
          </w:p>
        </w:tc>
        <w:tc>
          <w:tcPr>
            <w:tcW w:w="1398" w:type="dxa"/>
            <w:tcBorders>
              <w:top w:val="single" w:sz="4" w:space="0" w:color="auto"/>
              <w:left w:val="single" w:sz="4" w:space="0" w:color="auto"/>
              <w:bottom w:val="single" w:sz="4" w:space="0" w:color="auto"/>
              <w:right w:val="single" w:sz="4" w:space="0" w:color="auto"/>
            </w:tcBorders>
          </w:tcPr>
          <w:p w14:paraId="123EAE3D" w14:textId="35238A9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simplifies IT processes and updates outdated systems</w:t>
            </w:r>
          </w:p>
        </w:tc>
        <w:tc>
          <w:tcPr>
            <w:tcW w:w="1239" w:type="dxa"/>
            <w:tcBorders>
              <w:top w:val="single" w:sz="4" w:space="0" w:color="auto"/>
              <w:left w:val="single" w:sz="4" w:space="0" w:color="auto"/>
              <w:bottom w:val="single" w:sz="4" w:space="0" w:color="auto"/>
              <w:right w:val="single" w:sz="4" w:space="0" w:color="auto"/>
            </w:tcBorders>
          </w:tcPr>
          <w:p w14:paraId="1D3D65C9" w14:textId="5C5B499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IoT, AI, and cloud service deployment</w:t>
            </w:r>
          </w:p>
        </w:tc>
        <w:tc>
          <w:tcPr>
            <w:tcW w:w="1701" w:type="dxa"/>
            <w:tcBorders>
              <w:top w:val="single" w:sz="4" w:space="0" w:color="auto"/>
              <w:left w:val="single" w:sz="4" w:space="0" w:color="auto"/>
              <w:bottom w:val="single" w:sz="4" w:space="0" w:color="auto"/>
              <w:right w:val="single" w:sz="4" w:space="0" w:color="auto"/>
            </w:tcBorders>
          </w:tcPr>
          <w:p w14:paraId="7854B42B" w14:textId="50E42B3B" w:rsidR="00F233C6" w:rsidRPr="001F0130" w:rsidRDefault="00F233C6" w:rsidP="00E73DAA">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investigates the potential and problems associated with digital transition</w:t>
            </w:r>
          </w:p>
        </w:tc>
        <w:tc>
          <w:tcPr>
            <w:tcW w:w="1305" w:type="dxa"/>
            <w:tcBorders>
              <w:top w:val="single" w:sz="4" w:space="0" w:color="auto"/>
              <w:left w:val="single" w:sz="4" w:space="0" w:color="auto"/>
              <w:bottom w:val="single" w:sz="4" w:space="0" w:color="auto"/>
              <w:right w:val="single" w:sz="4" w:space="0" w:color="auto"/>
            </w:tcBorders>
          </w:tcPr>
          <w:p w14:paraId="2225DFE3" w14:textId="1C7F0B6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Updated enterprise systems and increased operational efficiency</w:t>
            </w:r>
          </w:p>
        </w:tc>
        <w:tc>
          <w:tcPr>
            <w:tcW w:w="1564" w:type="dxa"/>
            <w:tcBorders>
              <w:top w:val="single" w:sz="4" w:space="0" w:color="auto"/>
              <w:left w:val="single" w:sz="4" w:space="0" w:color="auto"/>
              <w:bottom w:val="single" w:sz="4" w:space="0" w:color="auto"/>
              <w:right w:val="single" w:sz="4" w:space="0" w:color="auto"/>
            </w:tcBorders>
          </w:tcPr>
          <w:p w14:paraId="220AC2A9"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the tactical measures necessary for a successful digital transformation</w:t>
            </w:r>
          </w:p>
        </w:tc>
      </w:tr>
      <w:tr w:rsidR="00F233C6" w:rsidRPr="001F0130" w14:paraId="5F036277"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313CC0F3" w14:textId="0B90A675"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40</w:t>
            </w:r>
            <w:r w:rsidRPr="001F0130">
              <w:rPr>
                <w:rFonts w:ascii="Times New Roman" w:hAnsi="Times New Roman" w:cs="Times New Roman"/>
                <w:sz w:val="16"/>
                <w:szCs w:val="16"/>
              </w:rPr>
              <w:t xml:space="preserve">] </w:t>
            </w:r>
          </w:p>
          <w:p w14:paraId="0968DBD7" w14:textId="02C2F07D"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675169B0" w14:textId="46D69AE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Using cloud ERP to increase supply chain resiliency</w:t>
            </w:r>
          </w:p>
        </w:tc>
        <w:tc>
          <w:tcPr>
            <w:tcW w:w="1398" w:type="dxa"/>
            <w:tcBorders>
              <w:top w:val="single" w:sz="4" w:space="0" w:color="auto"/>
              <w:left w:val="single" w:sz="4" w:space="0" w:color="auto"/>
              <w:bottom w:val="single" w:sz="4" w:space="0" w:color="auto"/>
              <w:right w:val="single" w:sz="4" w:space="0" w:color="auto"/>
            </w:tcBorders>
          </w:tcPr>
          <w:p w14:paraId="5EAF232A" w14:textId="3202220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supply chain transparency and performance</w:t>
            </w:r>
          </w:p>
        </w:tc>
        <w:tc>
          <w:tcPr>
            <w:tcW w:w="1239" w:type="dxa"/>
            <w:tcBorders>
              <w:top w:val="single" w:sz="4" w:space="0" w:color="auto"/>
              <w:left w:val="single" w:sz="4" w:space="0" w:color="auto"/>
              <w:bottom w:val="single" w:sz="4" w:space="0" w:color="auto"/>
              <w:right w:val="single" w:sz="4" w:space="0" w:color="auto"/>
            </w:tcBorders>
          </w:tcPr>
          <w:p w14:paraId="0E3D8A52" w14:textId="16DF6B2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deployment of ERP systems based on the cloud</w:t>
            </w:r>
          </w:p>
        </w:tc>
        <w:tc>
          <w:tcPr>
            <w:tcW w:w="1701" w:type="dxa"/>
            <w:tcBorders>
              <w:top w:val="single" w:sz="4" w:space="0" w:color="auto"/>
              <w:left w:val="single" w:sz="4" w:space="0" w:color="auto"/>
              <w:bottom w:val="single" w:sz="4" w:space="0" w:color="auto"/>
              <w:right w:val="single" w:sz="4" w:space="0" w:color="auto"/>
            </w:tcBorders>
          </w:tcPr>
          <w:p w14:paraId="3C763F2B" w14:textId="141DF15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examines how ERP systems increase supply chain resilience</w:t>
            </w:r>
          </w:p>
        </w:tc>
        <w:tc>
          <w:tcPr>
            <w:tcW w:w="1305" w:type="dxa"/>
            <w:tcBorders>
              <w:top w:val="single" w:sz="4" w:space="0" w:color="auto"/>
              <w:left w:val="single" w:sz="4" w:space="0" w:color="auto"/>
              <w:bottom w:val="single" w:sz="4" w:space="0" w:color="auto"/>
              <w:right w:val="single" w:sz="4" w:space="0" w:color="auto"/>
            </w:tcBorders>
          </w:tcPr>
          <w:p w14:paraId="13A601AA" w14:textId="5BC03EF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supply chain performance and resilience</w:t>
            </w:r>
          </w:p>
        </w:tc>
        <w:tc>
          <w:tcPr>
            <w:tcW w:w="1564" w:type="dxa"/>
            <w:tcBorders>
              <w:top w:val="single" w:sz="4" w:space="0" w:color="auto"/>
              <w:left w:val="single" w:sz="4" w:space="0" w:color="auto"/>
              <w:bottom w:val="single" w:sz="4" w:space="0" w:color="auto"/>
              <w:right w:val="single" w:sz="4" w:space="0" w:color="auto"/>
            </w:tcBorders>
          </w:tcPr>
          <w:p w14:paraId="629A92E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factual proof of the advantages of ERP for supply chain management</w:t>
            </w:r>
          </w:p>
        </w:tc>
      </w:tr>
      <w:tr w:rsidR="00F233C6" w:rsidRPr="001F0130" w14:paraId="58E0A6F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74E8F14" w14:textId="75C86EC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41</w:t>
            </w:r>
            <w:r w:rsidRPr="001F0130">
              <w:rPr>
                <w:rFonts w:ascii="Times New Roman" w:hAnsi="Times New Roman" w:cs="Times New Roman"/>
                <w:sz w:val="16"/>
                <w:szCs w:val="16"/>
              </w:rPr>
              <w:t xml:space="preserve">] </w:t>
            </w:r>
          </w:p>
          <w:p w14:paraId="1FE55D4D" w14:textId="6DFE392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43CE5A06" w14:textId="56459A1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Data governance and business system analysis</w:t>
            </w:r>
          </w:p>
        </w:tc>
        <w:tc>
          <w:tcPr>
            <w:tcW w:w="1398" w:type="dxa"/>
            <w:tcBorders>
              <w:top w:val="single" w:sz="4" w:space="0" w:color="auto"/>
              <w:left w:val="single" w:sz="4" w:space="0" w:color="auto"/>
              <w:bottom w:val="single" w:sz="4" w:space="0" w:color="auto"/>
              <w:right w:val="single" w:sz="4" w:space="0" w:color="auto"/>
            </w:tcBorders>
          </w:tcPr>
          <w:p w14:paraId="32D274B5" w14:textId="7DFFB813" w:rsidR="00F233C6" w:rsidRPr="001F0130" w:rsidRDefault="00F233C6" w:rsidP="00E73DAA">
            <w:pPr>
              <w:spacing w:after="0" w:line="240" w:lineRule="auto"/>
              <w:rPr>
                <w:sz w:val="16"/>
                <w:szCs w:val="16"/>
                <w:lang w:val="en-US"/>
              </w:rPr>
            </w:pPr>
            <w:r w:rsidRPr="001F0130">
              <w:rPr>
                <w:rFonts w:ascii="Times New Roman" w:hAnsi="Times New Roman" w:cs="Times New Roman"/>
                <w:sz w:val="16"/>
                <w:szCs w:val="16"/>
                <w:lang w:val="en-US"/>
              </w:rPr>
              <w:t>provides a foundation for the integration of applications across industries.</w:t>
            </w:r>
          </w:p>
        </w:tc>
        <w:tc>
          <w:tcPr>
            <w:tcW w:w="1239" w:type="dxa"/>
            <w:tcBorders>
              <w:top w:val="single" w:sz="4" w:space="0" w:color="auto"/>
              <w:left w:val="single" w:sz="4" w:space="0" w:color="auto"/>
              <w:bottom w:val="single" w:sz="4" w:space="0" w:color="auto"/>
              <w:right w:val="single" w:sz="4" w:space="0" w:color="auto"/>
            </w:tcBorders>
          </w:tcPr>
          <w:p w14:paraId="3A214629" w14:textId="4476008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Oracle BI with Salesforce CRM integration</w:t>
            </w:r>
          </w:p>
        </w:tc>
        <w:tc>
          <w:tcPr>
            <w:tcW w:w="1701" w:type="dxa"/>
            <w:tcBorders>
              <w:top w:val="single" w:sz="4" w:space="0" w:color="auto"/>
              <w:left w:val="single" w:sz="4" w:space="0" w:color="auto"/>
              <w:bottom w:val="single" w:sz="4" w:space="0" w:color="auto"/>
              <w:right w:val="single" w:sz="4" w:space="0" w:color="auto"/>
            </w:tcBorders>
          </w:tcPr>
          <w:p w14:paraId="298D5AD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a cohesive platform for better business analysis and data governance</w:t>
            </w:r>
          </w:p>
        </w:tc>
        <w:tc>
          <w:tcPr>
            <w:tcW w:w="1305" w:type="dxa"/>
            <w:tcBorders>
              <w:top w:val="single" w:sz="4" w:space="0" w:color="auto"/>
              <w:left w:val="single" w:sz="4" w:space="0" w:color="auto"/>
              <w:bottom w:val="single" w:sz="4" w:space="0" w:color="auto"/>
              <w:right w:val="single" w:sz="4" w:space="0" w:color="auto"/>
            </w:tcBorders>
          </w:tcPr>
          <w:p w14:paraId="37ACDC9E" w14:textId="793D6C7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analysis skills and simplified data governance</w:t>
            </w:r>
          </w:p>
        </w:tc>
        <w:tc>
          <w:tcPr>
            <w:tcW w:w="1564" w:type="dxa"/>
            <w:tcBorders>
              <w:top w:val="single" w:sz="4" w:space="0" w:color="auto"/>
              <w:left w:val="single" w:sz="4" w:space="0" w:color="auto"/>
              <w:bottom w:val="single" w:sz="4" w:space="0" w:color="auto"/>
              <w:right w:val="single" w:sz="4" w:space="0" w:color="auto"/>
            </w:tcBorders>
          </w:tcPr>
          <w:p w14:paraId="7D985AC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a new paradigm for cross-industry integration</w:t>
            </w:r>
          </w:p>
        </w:tc>
      </w:tr>
      <w:tr w:rsidR="00F233C6" w:rsidRPr="001F0130" w14:paraId="7FAE4B2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CE40973" w14:textId="603E8A45"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42</w:t>
            </w:r>
            <w:r w:rsidRPr="001F0130">
              <w:rPr>
                <w:rFonts w:ascii="Times New Roman" w:hAnsi="Times New Roman" w:cs="Times New Roman"/>
                <w:sz w:val="16"/>
                <w:szCs w:val="16"/>
              </w:rPr>
              <w:t xml:space="preserve">] </w:t>
            </w:r>
          </w:p>
          <w:p w14:paraId="3D73386A" w14:textId="398B3E64"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0B9C26DA" w14:textId="4735B22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Enabling cloud computing with high-performance</w:t>
            </w:r>
          </w:p>
        </w:tc>
        <w:tc>
          <w:tcPr>
            <w:tcW w:w="1398" w:type="dxa"/>
            <w:tcBorders>
              <w:top w:val="single" w:sz="4" w:space="0" w:color="auto"/>
              <w:left w:val="single" w:sz="4" w:space="0" w:color="auto"/>
              <w:bottom w:val="single" w:sz="4" w:space="0" w:color="auto"/>
              <w:right w:val="single" w:sz="4" w:space="0" w:color="auto"/>
            </w:tcBorders>
          </w:tcPr>
          <w:p w14:paraId="790F13B1" w14:textId="72018DA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An essential component for improving cloud performance</w:t>
            </w:r>
          </w:p>
        </w:tc>
        <w:tc>
          <w:tcPr>
            <w:tcW w:w="1239" w:type="dxa"/>
            <w:tcBorders>
              <w:top w:val="single" w:sz="4" w:space="0" w:color="auto"/>
              <w:left w:val="single" w:sz="4" w:space="0" w:color="auto"/>
              <w:bottom w:val="single" w:sz="4" w:space="0" w:color="auto"/>
              <w:right w:val="single" w:sz="4" w:space="0" w:color="auto"/>
            </w:tcBorders>
          </w:tcPr>
          <w:p w14:paraId="31622965" w14:textId="40A39AE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incorporation into cloud computing platforms</w:t>
            </w:r>
          </w:p>
        </w:tc>
        <w:tc>
          <w:tcPr>
            <w:tcW w:w="1701" w:type="dxa"/>
            <w:tcBorders>
              <w:top w:val="single" w:sz="4" w:space="0" w:color="auto"/>
              <w:left w:val="single" w:sz="4" w:space="0" w:color="auto"/>
              <w:bottom w:val="single" w:sz="4" w:space="0" w:color="auto"/>
              <w:right w:val="single" w:sz="4" w:space="0" w:color="auto"/>
            </w:tcBorders>
          </w:tcPr>
          <w:p w14:paraId="1DDAD0D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thorough examination of AI's contribution to improving cloud computing efficiency</w:t>
            </w:r>
          </w:p>
        </w:tc>
        <w:tc>
          <w:tcPr>
            <w:tcW w:w="1305" w:type="dxa"/>
            <w:tcBorders>
              <w:top w:val="single" w:sz="4" w:space="0" w:color="auto"/>
              <w:left w:val="single" w:sz="4" w:space="0" w:color="auto"/>
              <w:bottom w:val="single" w:sz="4" w:space="0" w:color="auto"/>
              <w:right w:val="single" w:sz="4" w:space="0" w:color="auto"/>
            </w:tcBorders>
          </w:tcPr>
          <w:p w14:paraId="3C52CB0A" w14:textId="5F797C8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efficiency and performance of operations</w:t>
            </w:r>
          </w:p>
        </w:tc>
        <w:tc>
          <w:tcPr>
            <w:tcW w:w="1564" w:type="dxa"/>
            <w:tcBorders>
              <w:top w:val="single" w:sz="4" w:space="0" w:color="auto"/>
              <w:left w:val="single" w:sz="4" w:space="0" w:color="auto"/>
              <w:bottom w:val="single" w:sz="4" w:space="0" w:color="auto"/>
              <w:right w:val="single" w:sz="4" w:space="0" w:color="auto"/>
            </w:tcBorders>
          </w:tcPr>
          <w:p w14:paraId="4F44063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Empirical research shows how important AI is to cloud computing</w:t>
            </w:r>
          </w:p>
        </w:tc>
      </w:tr>
      <w:tr w:rsidR="00F233C6" w:rsidRPr="001F0130" w14:paraId="6337D1C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2DE54936" w14:textId="5374034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43</w:t>
            </w:r>
            <w:r w:rsidRPr="001F0130">
              <w:rPr>
                <w:rFonts w:ascii="Times New Roman" w:hAnsi="Times New Roman" w:cs="Times New Roman"/>
                <w:sz w:val="16"/>
                <w:szCs w:val="16"/>
              </w:rPr>
              <w:t xml:space="preserve">] </w:t>
            </w:r>
          </w:p>
          <w:p w14:paraId="5C872B8E" w14:textId="50367003"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3BDE695" w14:textId="6A86E3D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Changing the way software is developed</w:t>
            </w:r>
          </w:p>
        </w:tc>
        <w:tc>
          <w:tcPr>
            <w:tcW w:w="1398" w:type="dxa"/>
            <w:tcBorders>
              <w:top w:val="single" w:sz="4" w:space="0" w:color="auto"/>
              <w:left w:val="single" w:sz="4" w:space="0" w:color="auto"/>
              <w:bottom w:val="single" w:sz="4" w:space="0" w:color="auto"/>
              <w:right w:val="single" w:sz="4" w:space="0" w:color="auto"/>
            </w:tcBorders>
          </w:tcPr>
          <w:p w14:paraId="75707CC1" w14:textId="23EA31D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changes and simplifies the processes involved in software development</w:t>
            </w:r>
          </w:p>
        </w:tc>
        <w:tc>
          <w:tcPr>
            <w:tcW w:w="1239" w:type="dxa"/>
            <w:tcBorders>
              <w:top w:val="single" w:sz="4" w:space="0" w:color="auto"/>
              <w:left w:val="single" w:sz="4" w:space="0" w:color="auto"/>
              <w:bottom w:val="single" w:sz="4" w:space="0" w:color="auto"/>
              <w:right w:val="single" w:sz="4" w:space="0" w:color="auto"/>
            </w:tcBorders>
          </w:tcPr>
          <w:p w14:paraId="77C306F6" w14:textId="4F4EFA6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platform integration of AI (ML, NLP, and computer vision)</w:t>
            </w:r>
          </w:p>
        </w:tc>
        <w:tc>
          <w:tcPr>
            <w:tcW w:w="1701" w:type="dxa"/>
            <w:tcBorders>
              <w:top w:val="single" w:sz="4" w:space="0" w:color="auto"/>
              <w:left w:val="single" w:sz="4" w:space="0" w:color="auto"/>
              <w:bottom w:val="single" w:sz="4" w:space="0" w:color="auto"/>
              <w:right w:val="single" w:sz="4" w:space="0" w:color="auto"/>
            </w:tcBorders>
          </w:tcPr>
          <w:p w14:paraId="0FEF0C2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a paradigm shift in software development using cloud platforms powered by AI</w:t>
            </w:r>
          </w:p>
        </w:tc>
        <w:tc>
          <w:tcPr>
            <w:tcW w:w="1305" w:type="dxa"/>
            <w:tcBorders>
              <w:top w:val="single" w:sz="4" w:space="0" w:color="auto"/>
              <w:left w:val="single" w:sz="4" w:space="0" w:color="auto"/>
              <w:bottom w:val="single" w:sz="4" w:space="0" w:color="auto"/>
              <w:right w:val="single" w:sz="4" w:space="0" w:color="auto"/>
            </w:tcBorders>
          </w:tcPr>
          <w:p w14:paraId="42339B81" w14:textId="13F23E5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Better decision-making, quicker development, and more accessible AI tools</w:t>
            </w:r>
          </w:p>
        </w:tc>
        <w:tc>
          <w:tcPr>
            <w:tcW w:w="1564" w:type="dxa"/>
            <w:tcBorders>
              <w:top w:val="single" w:sz="4" w:space="0" w:color="auto"/>
              <w:left w:val="single" w:sz="4" w:space="0" w:color="auto"/>
              <w:bottom w:val="single" w:sz="4" w:space="0" w:color="auto"/>
              <w:right w:val="single" w:sz="4" w:space="0" w:color="auto"/>
            </w:tcBorders>
          </w:tcPr>
          <w:p w14:paraId="73B78A0C" w14:textId="52AB629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permits the development of clever, adaptable applications</w:t>
            </w:r>
          </w:p>
        </w:tc>
      </w:tr>
      <w:tr w:rsidR="00F233C6" w:rsidRPr="001F0130" w14:paraId="07D5DC5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24AF5D24" w14:textId="4D8BBD7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44</w:t>
            </w:r>
            <w:r w:rsidRPr="001F0130">
              <w:rPr>
                <w:rFonts w:ascii="Times New Roman" w:hAnsi="Times New Roman" w:cs="Times New Roman"/>
                <w:sz w:val="16"/>
                <w:szCs w:val="16"/>
              </w:rPr>
              <w:t xml:space="preserve">] </w:t>
            </w:r>
          </w:p>
          <w:p w14:paraId="6F780DB8" w14:textId="6B78528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4B01BF44" w14:textId="53DE932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Management of the distribution chain for SMEs</w:t>
            </w:r>
          </w:p>
        </w:tc>
        <w:tc>
          <w:tcPr>
            <w:tcW w:w="1398" w:type="dxa"/>
            <w:tcBorders>
              <w:top w:val="single" w:sz="4" w:space="0" w:color="auto"/>
              <w:left w:val="single" w:sz="4" w:space="0" w:color="auto"/>
              <w:bottom w:val="single" w:sz="4" w:space="0" w:color="auto"/>
              <w:right w:val="single" w:sz="4" w:space="0" w:color="auto"/>
            </w:tcBorders>
          </w:tcPr>
          <w:p w14:paraId="0C448BD8" w14:textId="1CC125C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assesses factors that influence cloud adoption for SCM</w:t>
            </w:r>
          </w:p>
        </w:tc>
        <w:tc>
          <w:tcPr>
            <w:tcW w:w="1239" w:type="dxa"/>
            <w:tcBorders>
              <w:top w:val="single" w:sz="4" w:space="0" w:color="auto"/>
              <w:left w:val="single" w:sz="4" w:space="0" w:color="auto"/>
              <w:bottom w:val="single" w:sz="4" w:space="0" w:color="auto"/>
              <w:right w:val="single" w:sz="4" w:space="0" w:color="auto"/>
            </w:tcBorders>
          </w:tcPr>
          <w:p w14:paraId="3CB5A4B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 mix of DOI theory &amp; TOE framework, poll and Intelligent PLS analysis</w:t>
            </w:r>
          </w:p>
        </w:tc>
        <w:tc>
          <w:tcPr>
            <w:tcW w:w="1701" w:type="dxa"/>
            <w:tcBorders>
              <w:top w:val="single" w:sz="4" w:space="0" w:color="auto"/>
              <w:left w:val="single" w:sz="4" w:space="0" w:color="auto"/>
              <w:bottom w:val="single" w:sz="4" w:space="0" w:color="auto"/>
              <w:right w:val="single" w:sz="4" w:space="0" w:color="auto"/>
            </w:tcBorders>
          </w:tcPr>
          <w:p w14:paraId="1F7D437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creates a study model that explains the variables affecting the adoption of cloud-based SCM</w:t>
            </w:r>
          </w:p>
        </w:tc>
        <w:tc>
          <w:tcPr>
            <w:tcW w:w="1305" w:type="dxa"/>
            <w:tcBorders>
              <w:top w:val="single" w:sz="4" w:space="0" w:color="auto"/>
              <w:left w:val="single" w:sz="4" w:space="0" w:color="auto"/>
              <w:bottom w:val="single" w:sz="4" w:space="0" w:color="auto"/>
              <w:right w:val="single" w:sz="4" w:space="0" w:color="auto"/>
            </w:tcBorders>
          </w:tcPr>
          <w:p w14:paraId="151ED5DC" w14:textId="38D3038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Well-informed strategic choices and enhanced competitiveness</w:t>
            </w:r>
          </w:p>
        </w:tc>
        <w:tc>
          <w:tcPr>
            <w:tcW w:w="1564" w:type="dxa"/>
            <w:tcBorders>
              <w:top w:val="single" w:sz="4" w:space="0" w:color="auto"/>
              <w:left w:val="single" w:sz="4" w:space="0" w:color="auto"/>
              <w:bottom w:val="single" w:sz="4" w:space="0" w:color="auto"/>
              <w:right w:val="single" w:sz="4" w:space="0" w:color="auto"/>
            </w:tcBorders>
          </w:tcPr>
          <w:p w14:paraId="5AFF1BA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shows the key elements influencing the uptake of cloud-based supply chain systems</w:t>
            </w:r>
          </w:p>
        </w:tc>
      </w:tr>
      <w:tr w:rsidR="00F233C6" w:rsidRPr="001F0130" w14:paraId="619E0FB5"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202199A" w14:textId="0B0F0BF3"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45</w:t>
            </w:r>
            <w:r w:rsidRPr="001F0130">
              <w:rPr>
                <w:rFonts w:ascii="Times New Roman" w:hAnsi="Times New Roman" w:cs="Times New Roman"/>
                <w:sz w:val="16"/>
                <w:szCs w:val="16"/>
              </w:rPr>
              <w:t xml:space="preserve">] </w:t>
            </w:r>
          </w:p>
          <w:p w14:paraId="3272F8A8" w14:textId="259CCA7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6581D97" w14:textId="64650FF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Integration of AI with cloud storage</w:t>
            </w:r>
          </w:p>
        </w:tc>
        <w:tc>
          <w:tcPr>
            <w:tcW w:w="1398" w:type="dxa"/>
            <w:tcBorders>
              <w:top w:val="single" w:sz="4" w:space="0" w:color="auto"/>
              <w:left w:val="single" w:sz="4" w:space="0" w:color="auto"/>
              <w:bottom w:val="single" w:sz="4" w:space="0" w:color="auto"/>
              <w:right w:val="single" w:sz="4" w:space="0" w:color="auto"/>
            </w:tcBorders>
          </w:tcPr>
          <w:p w14:paraId="4D73E22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 xml:space="preserve">facilitates integration and </w:t>
            </w:r>
            <w:r w:rsidRPr="001F0130">
              <w:rPr>
                <w:rFonts w:ascii="Times New Roman" w:hAnsi="Times New Roman" w:cs="Times New Roman"/>
                <w:sz w:val="16"/>
                <w:szCs w:val="16"/>
                <w:lang w:val="en-US"/>
              </w:rPr>
              <w:lastRenderedPageBreak/>
              <w:t>provides scalable cloud storage</w:t>
            </w:r>
          </w:p>
        </w:tc>
        <w:tc>
          <w:tcPr>
            <w:tcW w:w="1239" w:type="dxa"/>
            <w:tcBorders>
              <w:top w:val="single" w:sz="4" w:space="0" w:color="auto"/>
              <w:left w:val="single" w:sz="4" w:space="0" w:color="auto"/>
              <w:bottom w:val="single" w:sz="4" w:space="0" w:color="auto"/>
              <w:right w:val="single" w:sz="4" w:space="0" w:color="auto"/>
            </w:tcBorders>
          </w:tcPr>
          <w:p w14:paraId="71B6CF45"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lastRenderedPageBreak/>
              <w:t xml:space="preserve">Utilizing AWS services and incorporating </w:t>
            </w:r>
            <w:r w:rsidRPr="001F0130">
              <w:rPr>
                <w:rFonts w:ascii="Times New Roman" w:hAnsi="Times New Roman" w:cs="Times New Roman"/>
                <w:sz w:val="16"/>
                <w:szCs w:val="16"/>
                <w:lang w:val="en-US"/>
              </w:rPr>
              <w:lastRenderedPageBreak/>
              <w:t>AI algorithms (for instance, recognition of faces and video processing)</w:t>
            </w:r>
          </w:p>
        </w:tc>
        <w:tc>
          <w:tcPr>
            <w:tcW w:w="1701" w:type="dxa"/>
            <w:tcBorders>
              <w:top w:val="single" w:sz="4" w:space="0" w:color="auto"/>
              <w:left w:val="single" w:sz="4" w:space="0" w:color="auto"/>
              <w:bottom w:val="single" w:sz="4" w:space="0" w:color="auto"/>
              <w:right w:val="single" w:sz="4" w:space="0" w:color="auto"/>
            </w:tcBorders>
          </w:tcPr>
          <w:p w14:paraId="1A7E0351" w14:textId="123A5F4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lastRenderedPageBreak/>
              <w:t xml:space="preserve">thorough examination of using AWS for cloud storage and </w:t>
            </w:r>
            <w:r w:rsidRPr="001F0130">
              <w:rPr>
                <w:rFonts w:ascii="Times New Roman" w:hAnsi="Times New Roman" w:cs="Times New Roman"/>
                <w:sz w:val="16"/>
                <w:szCs w:val="16"/>
                <w:lang w:val="en-US"/>
              </w:rPr>
              <w:lastRenderedPageBreak/>
              <w:t>integrating AI algorithms</w:t>
            </w:r>
          </w:p>
        </w:tc>
        <w:tc>
          <w:tcPr>
            <w:tcW w:w="1305" w:type="dxa"/>
            <w:tcBorders>
              <w:top w:val="single" w:sz="4" w:space="0" w:color="auto"/>
              <w:left w:val="single" w:sz="4" w:space="0" w:color="auto"/>
              <w:bottom w:val="single" w:sz="4" w:space="0" w:color="auto"/>
              <w:right w:val="single" w:sz="4" w:space="0" w:color="auto"/>
            </w:tcBorders>
          </w:tcPr>
          <w:p w14:paraId="6F51EB9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lastRenderedPageBreak/>
              <w:t xml:space="preserve">Scalability, affordability, enhanced </w:t>
            </w:r>
            <w:r w:rsidRPr="001F0130">
              <w:rPr>
                <w:rFonts w:ascii="Times New Roman" w:hAnsi="Times New Roman" w:cs="Times New Roman"/>
                <w:sz w:val="16"/>
                <w:szCs w:val="16"/>
                <w:lang w:val="en-US"/>
              </w:rPr>
              <w:lastRenderedPageBreak/>
              <w:t>processing and analysis of data</w:t>
            </w:r>
          </w:p>
        </w:tc>
        <w:tc>
          <w:tcPr>
            <w:tcW w:w="1564" w:type="dxa"/>
            <w:tcBorders>
              <w:top w:val="single" w:sz="4" w:space="0" w:color="auto"/>
              <w:left w:val="single" w:sz="4" w:space="0" w:color="auto"/>
              <w:bottom w:val="single" w:sz="4" w:space="0" w:color="auto"/>
              <w:right w:val="single" w:sz="4" w:space="0" w:color="auto"/>
            </w:tcBorders>
          </w:tcPr>
          <w:p w14:paraId="34C76C9A"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lastRenderedPageBreak/>
              <w:t xml:space="preserve">offers a valuable road map for creating cloud </w:t>
            </w:r>
            <w:r w:rsidRPr="001F0130">
              <w:rPr>
                <w:rFonts w:ascii="Times New Roman" w:hAnsi="Times New Roman" w:cs="Times New Roman"/>
                <w:sz w:val="16"/>
                <w:szCs w:val="16"/>
                <w:lang w:val="en-US"/>
              </w:rPr>
              <w:lastRenderedPageBreak/>
              <w:t>storage solutions with AI built-in</w:t>
            </w:r>
          </w:p>
        </w:tc>
      </w:tr>
      <w:tr w:rsidR="00F233C6" w:rsidRPr="001F0130" w14:paraId="1D73C1EB"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5B4A2AEA" w14:textId="5D3ACABE"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lastRenderedPageBreak/>
              <w:t>[</w:t>
            </w:r>
            <w:r w:rsidRPr="001F0130">
              <w:rPr>
                <w:rFonts w:ascii="Times New Roman" w:hAnsi="Times New Roman" w:cs="Times New Roman"/>
                <w:sz w:val="16"/>
                <w:szCs w:val="16"/>
                <w:lang w:val="en-US"/>
              </w:rPr>
              <w:t>46</w:t>
            </w:r>
            <w:r w:rsidRPr="001F0130">
              <w:rPr>
                <w:rFonts w:ascii="Times New Roman" w:hAnsi="Times New Roman" w:cs="Times New Roman"/>
                <w:sz w:val="16"/>
                <w:szCs w:val="16"/>
              </w:rPr>
              <w:t xml:space="preserve">] </w:t>
            </w:r>
          </w:p>
          <w:p w14:paraId="07CD82B3" w14:textId="4DC3B4F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683F8662" w14:textId="142237E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SMEs' use of cloud-based accounting computer systems</w:t>
            </w:r>
          </w:p>
        </w:tc>
        <w:tc>
          <w:tcPr>
            <w:tcW w:w="1398" w:type="dxa"/>
            <w:tcBorders>
              <w:top w:val="single" w:sz="4" w:space="0" w:color="auto"/>
              <w:left w:val="single" w:sz="4" w:space="0" w:color="auto"/>
              <w:bottom w:val="single" w:sz="4" w:space="0" w:color="auto"/>
              <w:right w:val="single" w:sz="4" w:space="0" w:color="auto"/>
            </w:tcBorders>
          </w:tcPr>
          <w:p w14:paraId="68134CA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the intention to embrace accounting systems</w:t>
            </w:r>
          </w:p>
        </w:tc>
        <w:tc>
          <w:tcPr>
            <w:tcW w:w="1239" w:type="dxa"/>
            <w:tcBorders>
              <w:top w:val="single" w:sz="4" w:space="0" w:color="auto"/>
              <w:left w:val="single" w:sz="4" w:space="0" w:color="auto"/>
              <w:bottom w:val="single" w:sz="4" w:space="0" w:color="auto"/>
              <w:right w:val="single" w:sz="4" w:space="0" w:color="auto"/>
            </w:tcBorders>
          </w:tcPr>
          <w:p w14:paraId="36FF90A8" w14:textId="7FC80D4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The TOE framework's implementation through structured surveys</w:t>
            </w:r>
          </w:p>
        </w:tc>
        <w:tc>
          <w:tcPr>
            <w:tcW w:w="1701" w:type="dxa"/>
            <w:tcBorders>
              <w:top w:val="single" w:sz="4" w:space="0" w:color="auto"/>
              <w:left w:val="single" w:sz="4" w:space="0" w:color="auto"/>
              <w:bottom w:val="single" w:sz="4" w:space="0" w:color="auto"/>
              <w:right w:val="single" w:sz="4" w:space="0" w:color="auto"/>
            </w:tcBorders>
          </w:tcPr>
          <w:p w14:paraId="055D423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elements influencing Jordanian SMEs' intention to implement CB-AIS</w:t>
            </w:r>
          </w:p>
        </w:tc>
        <w:tc>
          <w:tcPr>
            <w:tcW w:w="1305" w:type="dxa"/>
            <w:tcBorders>
              <w:top w:val="single" w:sz="4" w:space="0" w:color="auto"/>
              <w:left w:val="single" w:sz="4" w:space="0" w:color="auto"/>
              <w:bottom w:val="single" w:sz="4" w:space="0" w:color="auto"/>
              <w:right w:val="single" w:sz="4" w:space="0" w:color="auto"/>
            </w:tcBorders>
          </w:tcPr>
          <w:p w14:paraId="65C11E6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Reduced expenses, increased effectiveness, and simplified financial procedures</w:t>
            </w:r>
          </w:p>
        </w:tc>
        <w:tc>
          <w:tcPr>
            <w:tcW w:w="1564" w:type="dxa"/>
            <w:tcBorders>
              <w:top w:val="single" w:sz="4" w:space="0" w:color="auto"/>
              <w:left w:val="single" w:sz="4" w:space="0" w:color="auto"/>
              <w:bottom w:val="single" w:sz="4" w:space="0" w:color="auto"/>
              <w:right w:val="single" w:sz="4" w:space="0" w:color="auto"/>
            </w:tcBorders>
          </w:tcPr>
          <w:p w14:paraId="5C64ADFE" w14:textId="38B1837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supports the hypotheses put forward by identifying essential impacting elements</w:t>
            </w:r>
          </w:p>
        </w:tc>
      </w:tr>
      <w:tr w:rsidR="00F233C6" w:rsidRPr="001F0130" w14:paraId="1E696CF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803845C" w14:textId="28DEC37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47</w:t>
            </w:r>
            <w:r w:rsidRPr="001F0130">
              <w:rPr>
                <w:rFonts w:ascii="Times New Roman" w:hAnsi="Times New Roman" w:cs="Times New Roman"/>
                <w:sz w:val="16"/>
                <w:szCs w:val="16"/>
              </w:rPr>
              <w:t xml:space="preserve">] </w:t>
            </w:r>
          </w:p>
          <w:p w14:paraId="7CE30346" w14:textId="4BB3CA1D"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7691E3E" w14:textId="654E0B7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 virtual computing across sectors</w:t>
            </w:r>
          </w:p>
        </w:tc>
        <w:tc>
          <w:tcPr>
            <w:tcW w:w="1398" w:type="dxa"/>
            <w:tcBorders>
              <w:top w:val="single" w:sz="4" w:space="0" w:color="auto"/>
              <w:left w:val="single" w:sz="4" w:space="0" w:color="auto"/>
              <w:bottom w:val="single" w:sz="4" w:space="0" w:color="auto"/>
              <w:right w:val="single" w:sz="4" w:space="0" w:color="auto"/>
            </w:tcBorders>
          </w:tcPr>
          <w:p w14:paraId="66B9F3E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illustrates how AI is revolutionizing cloud computing</w:t>
            </w:r>
          </w:p>
        </w:tc>
        <w:tc>
          <w:tcPr>
            <w:tcW w:w="1239" w:type="dxa"/>
            <w:tcBorders>
              <w:top w:val="single" w:sz="4" w:space="0" w:color="auto"/>
              <w:left w:val="single" w:sz="4" w:space="0" w:color="auto"/>
              <w:bottom w:val="single" w:sz="4" w:space="0" w:color="auto"/>
              <w:right w:val="single" w:sz="4" w:space="0" w:color="auto"/>
            </w:tcBorders>
          </w:tcPr>
          <w:p w14:paraId="06CE0A4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Talk about real-time decision-making, big data analysis, and AI-as-a-Service solutions</w:t>
            </w:r>
          </w:p>
        </w:tc>
        <w:tc>
          <w:tcPr>
            <w:tcW w:w="1701" w:type="dxa"/>
            <w:tcBorders>
              <w:top w:val="single" w:sz="4" w:space="0" w:color="auto"/>
              <w:left w:val="single" w:sz="4" w:space="0" w:color="auto"/>
              <w:bottom w:val="single" w:sz="4" w:space="0" w:color="auto"/>
              <w:right w:val="single" w:sz="4" w:space="0" w:color="auto"/>
            </w:tcBorders>
          </w:tcPr>
          <w:p w14:paraId="296C41B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the various uses of AI in cloud computing, emphasizing applications in industries including healthcare, finance, and retail</w:t>
            </w:r>
          </w:p>
        </w:tc>
        <w:tc>
          <w:tcPr>
            <w:tcW w:w="1305" w:type="dxa"/>
            <w:tcBorders>
              <w:top w:val="single" w:sz="4" w:space="0" w:color="auto"/>
              <w:left w:val="single" w:sz="4" w:space="0" w:color="auto"/>
              <w:bottom w:val="single" w:sz="4" w:space="0" w:color="auto"/>
              <w:right w:val="single" w:sz="4" w:space="0" w:color="auto"/>
            </w:tcBorders>
          </w:tcPr>
          <w:p w14:paraId="4605CCED" w14:textId="0D0DCBB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operational effectiveness and increased availability of advanced analytics</w:t>
            </w:r>
          </w:p>
        </w:tc>
        <w:tc>
          <w:tcPr>
            <w:tcW w:w="1564" w:type="dxa"/>
            <w:tcBorders>
              <w:top w:val="single" w:sz="4" w:space="0" w:color="auto"/>
              <w:left w:val="single" w:sz="4" w:space="0" w:color="auto"/>
              <w:bottom w:val="single" w:sz="4" w:space="0" w:color="auto"/>
              <w:right w:val="single" w:sz="4" w:space="0" w:color="auto"/>
            </w:tcBorders>
          </w:tcPr>
          <w:p w14:paraId="6793712B"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highlights new developments and prospects for integrating AI in the future</w:t>
            </w:r>
          </w:p>
        </w:tc>
      </w:tr>
      <w:tr w:rsidR="00F233C6" w:rsidRPr="001F0130" w14:paraId="483FB1A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B5DA8E7" w14:textId="33D6424B"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48</w:t>
            </w:r>
            <w:r w:rsidRPr="001F0130">
              <w:rPr>
                <w:rFonts w:ascii="Times New Roman" w:hAnsi="Times New Roman" w:cs="Times New Roman"/>
                <w:sz w:val="16"/>
                <w:szCs w:val="16"/>
              </w:rPr>
              <w:t xml:space="preserve">] </w:t>
            </w:r>
          </w:p>
          <w:p w14:paraId="4D87151A" w14:textId="12A86E3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75811E9C" w14:textId="7E1BC7F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ERP in the cloud for managing finances</w:t>
            </w:r>
          </w:p>
        </w:tc>
        <w:tc>
          <w:tcPr>
            <w:tcW w:w="1398" w:type="dxa"/>
            <w:tcBorders>
              <w:top w:val="single" w:sz="4" w:space="0" w:color="auto"/>
              <w:left w:val="single" w:sz="4" w:space="0" w:color="auto"/>
              <w:bottom w:val="single" w:sz="4" w:space="0" w:color="auto"/>
              <w:right w:val="single" w:sz="4" w:space="0" w:color="auto"/>
            </w:tcBorders>
          </w:tcPr>
          <w:p w14:paraId="52A7EE17" w14:textId="0AD293B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promotes digital transformation and improves the management of finances</w:t>
            </w:r>
          </w:p>
        </w:tc>
        <w:tc>
          <w:tcPr>
            <w:tcW w:w="1239" w:type="dxa"/>
            <w:tcBorders>
              <w:top w:val="single" w:sz="4" w:space="0" w:color="auto"/>
              <w:left w:val="single" w:sz="4" w:space="0" w:color="auto"/>
              <w:bottom w:val="single" w:sz="4" w:space="0" w:color="auto"/>
              <w:right w:val="single" w:sz="4" w:space="0" w:color="auto"/>
            </w:tcBorders>
          </w:tcPr>
          <w:p w14:paraId="4F30BA51" w14:textId="4B789BA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Workday Finance studies and qualitative analyses</w:t>
            </w:r>
          </w:p>
        </w:tc>
        <w:tc>
          <w:tcPr>
            <w:tcW w:w="1701" w:type="dxa"/>
            <w:tcBorders>
              <w:top w:val="single" w:sz="4" w:space="0" w:color="auto"/>
              <w:left w:val="single" w:sz="4" w:space="0" w:color="auto"/>
              <w:bottom w:val="single" w:sz="4" w:space="0" w:color="auto"/>
              <w:right w:val="single" w:sz="4" w:space="0" w:color="auto"/>
            </w:tcBorders>
          </w:tcPr>
          <w:p w14:paraId="1B68930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Workday Financials promotes innovation and cost-effectiveness in ERP deployment</w:t>
            </w:r>
          </w:p>
        </w:tc>
        <w:tc>
          <w:tcPr>
            <w:tcW w:w="1305" w:type="dxa"/>
            <w:tcBorders>
              <w:top w:val="single" w:sz="4" w:space="0" w:color="auto"/>
              <w:left w:val="single" w:sz="4" w:space="0" w:color="auto"/>
              <w:bottom w:val="single" w:sz="4" w:space="0" w:color="auto"/>
              <w:right w:val="single" w:sz="4" w:space="0" w:color="auto"/>
            </w:tcBorders>
          </w:tcPr>
          <w:p w14:paraId="15DCAEE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Cost-effectiveness, increased predictive analytics, and better data visibility</w:t>
            </w:r>
          </w:p>
        </w:tc>
        <w:tc>
          <w:tcPr>
            <w:tcW w:w="1564" w:type="dxa"/>
            <w:tcBorders>
              <w:top w:val="single" w:sz="4" w:space="0" w:color="auto"/>
              <w:left w:val="single" w:sz="4" w:space="0" w:color="auto"/>
              <w:bottom w:val="single" w:sz="4" w:space="0" w:color="auto"/>
              <w:right w:val="single" w:sz="4" w:space="0" w:color="auto"/>
            </w:tcBorders>
          </w:tcPr>
          <w:p w14:paraId="7918D210" w14:textId="6CF94CC2" w:rsidR="00F233C6" w:rsidRPr="001F0130" w:rsidRDefault="00F233C6" w:rsidP="00E73DAA">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shows enhanced operational innovation and financial success</w:t>
            </w:r>
          </w:p>
        </w:tc>
      </w:tr>
      <w:tr w:rsidR="00F233C6" w:rsidRPr="001F0130" w14:paraId="47385981"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29A2FF1" w14:textId="11E40968"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49</w:t>
            </w:r>
            <w:r w:rsidRPr="001F0130">
              <w:rPr>
                <w:rFonts w:ascii="Times New Roman" w:hAnsi="Times New Roman" w:cs="Times New Roman"/>
                <w:sz w:val="16"/>
                <w:szCs w:val="16"/>
              </w:rPr>
              <w:t xml:space="preserve">] </w:t>
            </w:r>
          </w:p>
          <w:p w14:paraId="4E8F985B" w14:textId="4CA3EE3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33C3705C" w14:textId="5379957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Solutions for businesses (SAP S/4HANA)</w:t>
            </w:r>
          </w:p>
        </w:tc>
        <w:tc>
          <w:tcPr>
            <w:tcW w:w="1398" w:type="dxa"/>
            <w:tcBorders>
              <w:top w:val="single" w:sz="4" w:space="0" w:color="auto"/>
              <w:left w:val="single" w:sz="4" w:space="0" w:color="auto"/>
              <w:bottom w:val="single" w:sz="4" w:space="0" w:color="auto"/>
              <w:right w:val="single" w:sz="4" w:space="0" w:color="auto"/>
            </w:tcBorders>
          </w:tcPr>
          <w:p w14:paraId="6BBA4FF6"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assesses enterprise system deployment and evolution choices</w:t>
            </w:r>
          </w:p>
        </w:tc>
        <w:tc>
          <w:tcPr>
            <w:tcW w:w="1239" w:type="dxa"/>
            <w:tcBorders>
              <w:top w:val="single" w:sz="4" w:space="0" w:color="auto"/>
              <w:left w:val="single" w:sz="4" w:space="0" w:color="auto"/>
              <w:bottom w:val="single" w:sz="4" w:space="0" w:color="auto"/>
              <w:right w:val="single" w:sz="4" w:space="0" w:color="auto"/>
            </w:tcBorders>
          </w:tcPr>
          <w:p w14:paraId="747B3070" w14:textId="28294CF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Review of conference papers and analysis of case studies</w:t>
            </w:r>
          </w:p>
        </w:tc>
        <w:tc>
          <w:tcPr>
            <w:tcW w:w="1701" w:type="dxa"/>
            <w:tcBorders>
              <w:top w:val="single" w:sz="4" w:space="0" w:color="auto"/>
              <w:left w:val="single" w:sz="4" w:space="0" w:color="auto"/>
              <w:bottom w:val="single" w:sz="4" w:space="0" w:color="auto"/>
              <w:right w:val="single" w:sz="4" w:space="0" w:color="auto"/>
            </w:tcBorders>
          </w:tcPr>
          <w:p w14:paraId="34FE2ABB"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SAP S/4HANA enterprise application suite's development and implementation strategies</w:t>
            </w:r>
          </w:p>
        </w:tc>
        <w:tc>
          <w:tcPr>
            <w:tcW w:w="1305" w:type="dxa"/>
            <w:tcBorders>
              <w:top w:val="single" w:sz="4" w:space="0" w:color="auto"/>
              <w:left w:val="single" w:sz="4" w:space="0" w:color="auto"/>
              <w:bottom w:val="single" w:sz="4" w:space="0" w:color="auto"/>
              <w:right w:val="single" w:sz="4" w:space="0" w:color="auto"/>
            </w:tcBorders>
          </w:tcPr>
          <w:p w14:paraId="1D951E4C" w14:textId="04E389C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competitive advantage, cost-effectiveness, and scalability</w:t>
            </w:r>
          </w:p>
        </w:tc>
        <w:tc>
          <w:tcPr>
            <w:tcW w:w="1564" w:type="dxa"/>
            <w:tcBorders>
              <w:top w:val="single" w:sz="4" w:space="0" w:color="auto"/>
              <w:left w:val="single" w:sz="4" w:space="0" w:color="auto"/>
              <w:bottom w:val="single" w:sz="4" w:space="0" w:color="auto"/>
              <w:right w:val="single" w:sz="4" w:space="0" w:color="auto"/>
            </w:tcBorders>
          </w:tcPr>
          <w:p w14:paraId="3D1E1C81" w14:textId="3302938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gives information on the best deployment tactics and related advantages</w:t>
            </w:r>
          </w:p>
        </w:tc>
      </w:tr>
      <w:tr w:rsidR="00F233C6" w:rsidRPr="001F0130" w14:paraId="404E8D1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7F737AF" w14:textId="5057A6E4"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50]</w:t>
            </w:r>
            <w:r w:rsidRPr="001F0130">
              <w:rPr>
                <w:rFonts w:ascii="Times New Roman" w:hAnsi="Times New Roman" w:cs="Times New Roman"/>
                <w:sz w:val="16"/>
                <w:szCs w:val="16"/>
              </w:rPr>
              <w:t xml:space="preserve"> </w:t>
            </w:r>
          </w:p>
          <w:p w14:paraId="57CE7F21" w14:textId="6511F551" w:rsidR="00F233C6" w:rsidRPr="001F0130" w:rsidRDefault="00F233C6" w:rsidP="00F233C6">
            <w:pPr>
              <w:spacing w:after="0" w:line="240" w:lineRule="auto"/>
              <w:jc w:val="center"/>
              <w:rPr>
                <w:rFonts w:asciiTheme="majorBidi" w:hAnsiTheme="majorBidi" w:cstheme="majorBidi"/>
                <w:sz w:val="16"/>
                <w:szCs w:val="16"/>
                <w:lang w:val="en-US"/>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317EF25" w14:textId="7A68B16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Cloud-based Java development of applications</w:t>
            </w:r>
          </w:p>
        </w:tc>
        <w:tc>
          <w:tcPr>
            <w:tcW w:w="1398" w:type="dxa"/>
            <w:tcBorders>
              <w:top w:val="single" w:sz="4" w:space="0" w:color="auto"/>
              <w:left w:val="single" w:sz="4" w:space="0" w:color="auto"/>
              <w:bottom w:val="single" w:sz="4" w:space="0" w:color="auto"/>
              <w:right w:val="single" w:sz="4" w:space="0" w:color="auto"/>
            </w:tcBorders>
          </w:tcPr>
          <w:p w14:paraId="12925B68" w14:textId="1D69AF5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incorporates AI into cloud apps built with Java</w:t>
            </w:r>
          </w:p>
        </w:tc>
        <w:tc>
          <w:tcPr>
            <w:tcW w:w="1239" w:type="dxa"/>
            <w:tcBorders>
              <w:top w:val="single" w:sz="4" w:space="0" w:color="auto"/>
              <w:left w:val="single" w:sz="4" w:space="0" w:color="auto"/>
              <w:bottom w:val="single" w:sz="4" w:space="0" w:color="auto"/>
              <w:right w:val="single" w:sz="4" w:space="0" w:color="auto"/>
            </w:tcBorders>
          </w:tcPr>
          <w:p w14:paraId="13C969D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Combining machine learning methods with Java</w:t>
            </w:r>
          </w:p>
        </w:tc>
        <w:tc>
          <w:tcPr>
            <w:tcW w:w="1701" w:type="dxa"/>
            <w:tcBorders>
              <w:top w:val="single" w:sz="4" w:space="0" w:color="auto"/>
              <w:left w:val="single" w:sz="4" w:space="0" w:color="auto"/>
              <w:bottom w:val="single" w:sz="4" w:space="0" w:color="auto"/>
              <w:right w:val="single" w:sz="4" w:space="0" w:color="auto"/>
            </w:tcBorders>
          </w:tcPr>
          <w:p w14:paraId="30EF2F4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how to create Java apps with AI that use machine learning to provide creative answers</w:t>
            </w:r>
          </w:p>
        </w:tc>
        <w:tc>
          <w:tcPr>
            <w:tcW w:w="1305" w:type="dxa"/>
            <w:tcBorders>
              <w:top w:val="single" w:sz="4" w:space="0" w:color="auto"/>
              <w:left w:val="single" w:sz="4" w:space="0" w:color="auto"/>
              <w:bottom w:val="single" w:sz="4" w:space="0" w:color="auto"/>
              <w:right w:val="single" w:sz="4" w:space="0" w:color="auto"/>
            </w:tcBorders>
          </w:tcPr>
          <w:p w14:paraId="6383248A" w14:textId="7A78024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Better performance, more inventive functionality, and more efficiency</w:t>
            </w:r>
          </w:p>
        </w:tc>
        <w:tc>
          <w:tcPr>
            <w:tcW w:w="1564" w:type="dxa"/>
            <w:tcBorders>
              <w:top w:val="single" w:sz="4" w:space="0" w:color="auto"/>
              <w:left w:val="single" w:sz="4" w:space="0" w:color="auto"/>
              <w:bottom w:val="single" w:sz="4" w:space="0" w:color="auto"/>
              <w:right w:val="single" w:sz="4" w:space="0" w:color="auto"/>
            </w:tcBorders>
          </w:tcPr>
          <w:p w14:paraId="391D9E4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provides useful case studies and application development ideas</w:t>
            </w:r>
          </w:p>
        </w:tc>
      </w:tr>
      <w:tr w:rsidR="00F233C6" w:rsidRPr="001F0130" w14:paraId="06F6BAB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78AADDD7"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51</w:t>
            </w:r>
            <w:r w:rsidRPr="001F0130">
              <w:rPr>
                <w:rFonts w:ascii="Times New Roman" w:hAnsi="Times New Roman" w:cs="Times New Roman"/>
                <w:sz w:val="16"/>
                <w:szCs w:val="16"/>
              </w:rPr>
              <w:t xml:space="preserve">] </w:t>
            </w:r>
          </w:p>
          <w:p w14:paraId="2088AAFE" w14:textId="4E0D66C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2A51D85A" w14:textId="29BCE1D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computing and enterprise architecture interaction</w:t>
            </w:r>
          </w:p>
        </w:tc>
        <w:tc>
          <w:tcPr>
            <w:tcW w:w="1398" w:type="dxa"/>
            <w:tcBorders>
              <w:top w:val="single" w:sz="4" w:space="0" w:color="auto"/>
              <w:left w:val="single" w:sz="4" w:space="0" w:color="auto"/>
              <w:bottom w:val="single" w:sz="4" w:space="0" w:color="auto"/>
              <w:right w:val="single" w:sz="4" w:space="0" w:color="auto"/>
            </w:tcBorders>
          </w:tcPr>
          <w:p w14:paraId="20E5C07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opportunities and problems at the intersection of EA and cloud computing</w:t>
            </w:r>
          </w:p>
        </w:tc>
        <w:tc>
          <w:tcPr>
            <w:tcW w:w="1239" w:type="dxa"/>
            <w:tcBorders>
              <w:top w:val="single" w:sz="4" w:space="0" w:color="auto"/>
              <w:left w:val="single" w:sz="4" w:space="0" w:color="auto"/>
              <w:bottom w:val="single" w:sz="4" w:space="0" w:color="auto"/>
              <w:right w:val="single" w:sz="4" w:space="0" w:color="auto"/>
            </w:tcBorders>
          </w:tcPr>
          <w:p w14:paraId="1D4017FF" w14:textId="56F9018A"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Model of mixed-methods study</w:t>
            </w:r>
          </w:p>
        </w:tc>
        <w:tc>
          <w:tcPr>
            <w:tcW w:w="1701" w:type="dxa"/>
            <w:tcBorders>
              <w:top w:val="single" w:sz="4" w:space="0" w:color="auto"/>
              <w:left w:val="single" w:sz="4" w:space="0" w:color="auto"/>
              <w:bottom w:val="single" w:sz="4" w:space="0" w:color="auto"/>
              <w:right w:val="single" w:sz="4" w:space="0" w:color="auto"/>
            </w:tcBorders>
          </w:tcPr>
          <w:p w14:paraId="3EE56628"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integration of cloud computing with enterprise architecture and the associated implementation issues</w:t>
            </w:r>
          </w:p>
        </w:tc>
        <w:tc>
          <w:tcPr>
            <w:tcW w:w="1305" w:type="dxa"/>
            <w:tcBorders>
              <w:top w:val="single" w:sz="4" w:space="0" w:color="auto"/>
              <w:left w:val="single" w:sz="4" w:space="0" w:color="auto"/>
              <w:bottom w:val="single" w:sz="4" w:space="0" w:color="auto"/>
              <w:right w:val="single" w:sz="4" w:space="0" w:color="auto"/>
            </w:tcBorders>
          </w:tcPr>
          <w:p w14:paraId="14CDA36E" w14:textId="589493D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Cost-effectiveness, scalability, and enhanced IT governance</w:t>
            </w:r>
          </w:p>
        </w:tc>
        <w:tc>
          <w:tcPr>
            <w:tcW w:w="1564" w:type="dxa"/>
            <w:tcBorders>
              <w:top w:val="single" w:sz="4" w:space="0" w:color="auto"/>
              <w:left w:val="single" w:sz="4" w:space="0" w:color="auto"/>
              <w:bottom w:val="single" w:sz="4" w:space="0" w:color="auto"/>
              <w:right w:val="single" w:sz="4" w:space="0" w:color="auto"/>
            </w:tcBorders>
          </w:tcPr>
          <w:p w14:paraId="0D83739B" w14:textId="68FD4D8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identifies critical success elements and tactical paths for successful integration.</w:t>
            </w:r>
          </w:p>
        </w:tc>
      </w:tr>
      <w:tr w:rsidR="00F233C6" w:rsidRPr="001F0130" w14:paraId="7DE172E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732CF339"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52</w:t>
            </w:r>
            <w:r w:rsidRPr="001F0130">
              <w:rPr>
                <w:rFonts w:ascii="Times New Roman" w:hAnsi="Times New Roman" w:cs="Times New Roman"/>
                <w:sz w:val="16"/>
                <w:szCs w:val="16"/>
              </w:rPr>
              <w:t xml:space="preserve">] </w:t>
            </w:r>
          </w:p>
          <w:p w14:paraId="4266DA69" w14:textId="1E7BD97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190DAAD7" w14:textId="4E303B8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Improving ERP systems through the incorporation of AI</w:t>
            </w:r>
          </w:p>
        </w:tc>
        <w:tc>
          <w:tcPr>
            <w:tcW w:w="1398" w:type="dxa"/>
            <w:tcBorders>
              <w:top w:val="single" w:sz="4" w:space="0" w:color="auto"/>
              <w:left w:val="single" w:sz="4" w:space="0" w:color="auto"/>
              <w:bottom w:val="single" w:sz="4" w:space="0" w:color="auto"/>
              <w:right w:val="single" w:sz="4" w:space="0" w:color="auto"/>
            </w:tcBorders>
          </w:tcPr>
          <w:p w14:paraId="3CC4081D" w14:textId="2B69C9F9"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the opinions of IT professionals regarding AI integration in ERP</w:t>
            </w:r>
          </w:p>
        </w:tc>
        <w:tc>
          <w:tcPr>
            <w:tcW w:w="1239" w:type="dxa"/>
            <w:tcBorders>
              <w:top w:val="single" w:sz="4" w:space="0" w:color="auto"/>
              <w:left w:val="single" w:sz="4" w:space="0" w:color="auto"/>
              <w:bottom w:val="single" w:sz="4" w:space="0" w:color="auto"/>
              <w:right w:val="single" w:sz="4" w:space="0" w:color="auto"/>
            </w:tcBorders>
          </w:tcPr>
          <w:p w14:paraId="640078E9" w14:textId="147613F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the opinions of IT professionals regarding AI integration in ERP</w:t>
            </w:r>
          </w:p>
        </w:tc>
        <w:tc>
          <w:tcPr>
            <w:tcW w:w="1701" w:type="dxa"/>
            <w:tcBorders>
              <w:top w:val="single" w:sz="4" w:space="0" w:color="auto"/>
              <w:left w:val="single" w:sz="4" w:space="0" w:color="auto"/>
              <w:bottom w:val="single" w:sz="4" w:space="0" w:color="auto"/>
              <w:right w:val="single" w:sz="4" w:space="0" w:color="auto"/>
            </w:tcBorders>
          </w:tcPr>
          <w:p w14:paraId="78EC42AE" w14:textId="10E8177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how cloud-based AI and machine learning improve ERP solutions.</w:t>
            </w:r>
          </w:p>
        </w:tc>
        <w:tc>
          <w:tcPr>
            <w:tcW w:w="1305" w:type="dxa"/>
            <w:tcBorders>
              <w:top w:val="single" w:sz="4" w:space="0" w:color="auto"/>
              <w:left w:val="single" w:sz="4" w:space="0" w:color="auto"/>
              <w:bottom w:val="single" w:sz="4" w:space="0" w:color="auto"/>
              <w:right w:val="single" w:sz="4" w:space="0" w:color="auto"/>
            </w:tcBorders>
          </w:tcPr>
          <w:p w14:paraId="5F71CEC7" w14:textId="32D9D17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system security and better management performance</w:t>
            </w:r>
          </w:p>
        </w:tc>
        <w:tc>
          <w:tcPr>
            <w:tcW w:w="1564" w:type="dxa"/>
            <w:tcBorders>
              <w:top w:val="single" w:sz="4" w:space="0" w:color="auto"/>
              <w:left w:val="single" w:sz="4" w:space="0" w:color="auto"/>
              <w:bottom w:val="single" w:sz="4" w:space="0" w:color="auto"/>
              <w:right w:val="single" w:sz="4" w:space="0" w:color="auto"/>
            </w:tcBorders>
          </w:tcPr>
          <w:p w14:paraId="78DE2940" w14:textId="69452E1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finds themes related to best practices, integration difficulties, and efficiency improvements.</w:t>
            </w:r>
          </w:p>
        </w:tc>
      </w:tr>
      <w:tr w:rsidR="00F233C6" w:rsidRPr="001F0130" w14:paraId="2C3F0ECD"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052FC42"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53</w:t>
            </w:r>
            <w:r w:rsidRPr="001F0130">
              <w:rPr>
                <w:rFonts w:ascii="Times New Roman" w:hAnsi="Times New Roman" w:cs="Times New Roman"/>
                <w:sz w:val="16"/>
                <w:szCs w:val="16"/>
              </w:rPr>
              <w:t xml:space="preserve">] </w:t>
            </w:r>
          </w:p>
          <w:p w14:paraId="4D03303D" w14:textId="5AA428C5"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21EA7B7B" w14:textId="1E056E10"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Chatbots for banking customer interactions</w:t>
            </w:r>
          </w:p>
        </w:tc>
        <w:tc>
          <w:tcPr>
            <w:tcW w:w="1398" w:type="dxa"/>
            <w:tcBorders>
              <w:top w:val="single" w:sz="4" w:space="0" w:color="auto"/>
              <w:left w:val="single" w:sz="4" w:space="0" w:color="auto"/>
              <w:bottom w:val="single" w:sz="4" w:space="0" w:color="auto"/>
              <w:right w:val="single" w:sz="4" w:space="0" w:color="auto"/>
            </w:tcBorders>
          </w:tcPr>
          <w:p w14:paraId="1C76A899" w14:textId="515C298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banking interaction and client service</w:t>
            </w:r>
          </w:p>
        </w:tc>
        <w:tc>
          <w:tcPr>
            <w:tcW w:w="1239" w:type="dxa"/>
            <w:tcBorders>
              <w:top w:val="single" w:sz="4" w:space="0" w:color="auto"/>
              <w:left w:val="single" w:sz="4" w:space="0" w:color="auto"/>
              <w:bottom w:val="single" w:sz="4" w:space="0" w:color="auto"/>
              <w:right w:val="single" w:sz="4" w:space="0" w:color="auto"/>
            </w:tcBorders>
          </w:tcPr>
          <w:p w14:paraId="0F2EA936"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AI (natural language processing, contextual intelligence) in conjunction with cloud-based infrastructure</w:t>
            </w:r>
          </w:p>
        </w:tc>
        <w:tc>
          <w:tcPr>
            <w:tcW w:w="1701" w:type="dxa"/>
            <w:tcBorders>
              <w:top w:val="single" w:sz="4" w:space="0" w:color="auto"/>
              <w:left w:val="single" w:sz="4" w:space="0" w:color="auto"/>
              <w:bottom w:val="single" w:sz="4" w:space="0" w:color="auto"/>
              <w:right w:val="single" w:sz="4" w:space="0" w:color="auto"/>
            </w:tcBorders>
          </w:tcPr>
          <w:p w14:paraId="0C1E35D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how cloud and AI synergies have fueled the development of chatbots in the banking industry</w:t>
            </w:r>
          </w:p>
        </w:tc>
        <w:tc>
          <w:tcPr>
            <w:tcW w:w="1305" w:type="dxa"/>
            <w:tcBorders>
              <w:top w:val="single" w:sz="4" w:space="0" w:color="auto"/>
              <w:left w:val="single" w:sz="4" w:space="0" w:color="auto"/>
              <w:bottom w:val="single" w:sz="4" w:space="0" w:color="auto"/>
              <w:right w:val="single" w:sz="4" w:space="0" w:color="auto"/>
            </w:tcBorders>
          </w:tcPr>
          <w:p w14:paraId="281FE14D" w14:textId="57B16E4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productivity, lower expenses, and happier customers</w:t>
            </w:r>
          </w:p>
        </w:tc>
        <w:tc>
          <w:tcPr>
            <w:tcW w:w="1564" w:type="dxa"/>
            <w:tcBorders>
              <w:top w:val="single" w:sz="4" w:space="0" w:color="auto"/>
              <w:left w:val="single" w:sz="4" w:space="0" w:color="auto"/>
              <w:bottom w:val="single" w:sz="4" w:space="0" w:color="auto"/>
              <w:right w:val="single" w:sz="4" w:space="0" w:color="auto"/>
            </w:tcBorders>
          </w:tcPr>
          <w:p w14:paraId="77B9C171" w14:textId="4CE0F5B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identifies the trends, obstacles, and possibilities for implementing chatbots in banking.</w:t>
            </w:r>
          </w:p>
        </w:tc>
      </w:tr>
      <w:tr w:rsidR="00F233C6" w:rsidRPr="001F0130" w14:paraId="5F112506"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6BD01A1"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54</w:t>
            </w:r>
            <w:r w:rsidRPr="001F0130">
              <w:rPr>
                <w:rFonts w:ascii="Times New Roman" w:hAnsi="Times New Roman" w:cs="Times New Roman"/>
                <w:sz w:val="16"/>
                <w:szCs w:val="16"/>
              </w:rPr>
              <w:t xml:space="preserve">] </w:t>
            </w:r>
          </w:p>
          <w:p w14:paraId="0A27A6F7" w14:textId="7291659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4304618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Cloud migration, big data solutions, and AI-powered business decision-making</w:t>
            </w:r>
          </w:p>
        </w:tc>
        <w:tc>
          <w:tcPr>
            <w:tcW w:w="1398" w:type="dxa"/>
            <w:tcBorders>
              <w:top w:val="single" w:sz="4" w:space="0" w:color="auto"/>
              <w:left w:val="single" w:sz="4" w:space="0" w:color="auto"/>
              <w:bottom w:val="single" w:sz="4" w:space="0" w:color="auto"/>
              <w:right w:val="single" w:sz="4" w:space="0" w:color="auto"/>
            </w:tcBorders>
          </w:tcPr>
          <w:p w14:paraId="02E2927F" w14:textId="1A103C68" w:rsidR="00F233C6" w:rsidRPr="001F0130" w:rsidRDefault="00F233C6" w:rsidP="00E73DAA">
            <w:pPr>
              <w:spacing w:after="0" w:line="240" w:lineRule="auto"/>
              <w:rPr>
                <w:sz w:val="16"/>
                <w:szCs w:val="16"/>
              </w:rPr>
            </w:pPr>
            <w:r w:rsidRPr="001F0130">
              <w:rPr>
                <w:rFonts w:ascii="Times New Roman" w:hAnsi="Times New Roman" w:cs="Times New Roman"/>
                <w:sz w:val="16"/>
                <w:szCs w:val="16"/>
                <w:lang w:val="en-US"/>
              </w:rPr>
              <w:t>promotes data-driven judgment</w:t>
            </w:r>
          </w:p>
        </w:tc>
        <w:tc>
          <w:tcPr>
            <w:tcW w:w="1239" w:type="dxa"/>
            <w:tcBorders>
              <w:top w:val="single" w:sz="4" w:space="0" w:color="auto"/>
              <w:left w:val="single" w:sz="4" w:space="0" w:color="auto"/>
              <w:bottom w:val="single" w:sz="4" w:space="0" w:color="auto"/>
              <w:right w:val="single" w:sz="4" w:space="0" w:color="auto"/>
            </w:tcBorders>
          </w:tcPr>
          <w:p w14:paraId="23A023C3" w14:textId="74EBEDD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analytics, cloud migration plans, and big data architectures</w:t>
            </w:r>
          </w:p>
        </w:tc>
        <w:tc>
          <w:tcPr>
            <w:tcW w:w="1701" w:type="dxa"/>
            <w:tcBorders>
              <w:top w:val="single" w:sz="4" w:space="0" w:color="auto"/>
              <w:left w:val="single" w:sz="4" w:space="0" w:color="auto"/>
              <w:bottom w:val="single" w:sz="4" w:space="0" w:color="auto"/>
              <w:right w:val="single" w:sz="4" w:space="0" w:color="auto"/>
            </w:tcBorders>
          </w:tcPr>
          <w:p w14:paraId="5188BC1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big data, cloud migration, and AI might be combined to improve decision-making in contemporary businesses</w:t>
            </w:r>
          </w:p>
        </w:tc>
        <w:tc>
          <w:tcPr>
            <w:tcW w:w="1305" w:type="dxa"/>
            <w:tcBorders>
              <w:top w:val="single" w:sz="4" w:space="0" w:color="auto"/>
              <w:left w:val="single" w:sz="4" w:space="0" w:color="auto"/>
              <w:bottom w:val="single" w:sz="4" w:space="0" w:color="auto"/>
              <w:right w:val="single" w:sz="4" w:space="0" w:color="auto"/>
            </w:tcBorders>
          </w:tcPr>
          <w:p w14:paraId="3E297E48" w14:textId="24CA034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output and effective decision-making processes</w:t>
            </w:r>
          </w:p>
        </w:tc>
        <w:tc>
          <w:tcPr>
            <w:tcW w:w="1564" w:type="dxa"/>
            <w:tcBorders>
              <w:top w:val="single" w:sz="4" w:space="0" w:color="auto"/>
              <w:left w:val="single" w:sz="4" w:space="0" w:color="auto"/>
              <w:bottom w:val="single" w:sz="4" w:space="0" w:color="auto"/>
              <w:right w:val="single" w:sz="4" w:space="0" w:color="auto"/>
            </w:tcBorders>
          </w:tcPr>
          <w:p w14:paraId="672DB1F6" w14:textId="6D3EFF03" w:rsidR="00F233C6" w:rsidRPr="001F0130" w:rsidRDefault="00F233C6" w:rsidP="00E73DAA">
            <w:pPr>
              <w:spacing w:after="0" w:line="240" w:lineRule="auto"/>
              <w:rPr>
                <w:sz w:val="16"/>
                <w:szCs w:val="16"/>
                <w:lang w:val="en-US"/>
              </w:rPr>
            </w:pPr>
            <w:r w:rsidRPr="001F0130">
              <w:rPr>
                <w:rFonts w:ascii="Times New Roman" w:hAnsi="Times New Roman" w:cs="Times New Roman"/>
                <w:sz w:val="16"/>
                <w:szCs w:val="16"/>
                <w:lang w:val="en-US"/>
              </w:rPr>
              <w:t>reveals the advantages of automation and changes in decision-making processes.</w:t>
            </w:r>
          </w:p>
        </w:tc>
      </w:tr>
      <w:tr w:rsidR="00F233C6" w:rsidRPr="001F0130" w14:paraId="44906CA2"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EF4736E"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55</w:t>
            </w:r>
            <w:r w:rsidRPr="001F0130">
              <w:rPr>
                <w:rFonts w:ascii="Times New Roman" w:hAnsi="Times New Roman" w:cs="Times New Roman"/>
                <w:sz w:val="16"/>
                <w:szCs w:val="16"/>
              </w:rPr>
              <w:t xml:space="preserve">] </w:t>
            </w:r>
          </w:p>
          <w:p w14:paraId="2FC63E48" w14:textId="12FD27BE"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F303F18" w14:textId="7BEA197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Large-scale analytics and data processing</w:t>
            </w:r>
          </w:p>
        </w:tc>
        <w:tc>
          <w:tcPr>
            <w:tcW w:w="1398" w:type="dxa"/>
            <w:tcBorders>
              <w:top w:val="single" w:sz="4" w:space="0" w:color="auto"/>
              <w:left w:val="single" w:sz="4" w:space="0" w:color="auto"/>
              <w:bottom w:val="single" w:sz="4" w:space="0" w:color="auto"/>
              <w:right w:val="single" w:sz="4" w:space="0" w:color="auto"/>
            </w:tcBorders>
          </w:tcPr>
          <w:p w14:paraId="6AF3BD12" w14:textId="5EDF4F68"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enhances cloud computing data pipelines</w:t>
            </w:r>
          </w:p>
        </w:tc>
        <w:tc>
          <w:tcPr>
            <w:tcW w:w="1239" w:type="dxa"/>
            <w:tcBorders>
              <w:top w:val="single" w:sz="4" w:space="0" w:color="auto"/>
              <w:left w:val="single" w:sz="4" w:space="0" w:color="auto"/>
              <w:bottom w:val="single" w:sz="4" w:space="0" w:color="auto"/>
              <w:right w:val="single" w:sz="4" w:space="0" w:color="auto"/>
            </w:tcBorders>
          </w:tcPr>
          <w:p w14:paraId="23A94D3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Self-scheduling, parallelism, and AI flexibility</w:t>
            </w:r>
          </w:p>
        </w:tc>
        <w:tc>
          <w:tcPr>
            <w:tcW w:w="1701" w:type="dxa"/>
            <w:tcBorders>
              <w:top w:val="single" w:sz="4" w:space="0" w:color="auto"/>
              <w:left w:val="single" w:sz="4" w:space="0" w:color="auto"/>
              <w:bottom w:val="single" w:sz="4" w:space="0" w:color="auto"/>
              <w:right w:val="single" w:sz="4" w:space="0" w:color="auto"/>
            </w:tcBorders>
          </w:tcPr>
          <w:p w14:paraId="3103B2DC"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cutting-edge methods for streamlining data pipelines in sophisticated cloud systems</w:t>
            </w:r>
          </w:p>
        </w:tc>
        <w:tc>
          <w:tcPr>
            <w:tcW w:w="1305" w:type="dxa"/>
            <w:tcBorders>
              <w:top w:val="single" w:sz="4" w:space="0" w:color="auto"/>
              <w:left w:val="single" w:sz="4" w:space="0" w:color="auto"/>
              <w:bottom w:val="single" w:sz="4" w:space="0" w:color="auto"/>
              <w:right w:val="single" w:sz="4" w:space="0" w:color="auto"/>
            </w:tcBorders>
          </w:tcPr>
          <w:p w14:paraId="4C3418DD" w14:textId="37F621B9"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Cost savings, higher throughput, and less latency</w:t>
            </w:r>
          </w:p>
        </w:tc>
        <w:tc>
          <w:tcPr>
            <w:tcW w:w="1564" w:type="dxa"/>
            <w:tcBorders>
              <w:top w:val="single" w:sz="4" w:space="0" w:color="auto"/>
              <w:left w:val="single" w:sz="4" w:space="0" w:color="auto"/>
              <w:bottom w:val="single" w:sz="4" w:space="0" w:color="auto"/>
              <w:right w:val="single" w:sz="4" w:space="0" w:color="auto"/>
            </w:tcBorders>
          </w:tcPr>
          <w:p w14:paraId="02CE6F4C" w14:textId="787880F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Empirical proof of improved data pipeline efficiency</w:t>
            </w:r>
          </w:p>
        </w:tc>
      </w:tr>
      <w:tr w:rsidR="00F233C6" w:rsidRPr="001F0130" w14:paraId="69753827"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4EA6344"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lastRenderedPageBreak/>
              <w:t>[</w:t>
            </w:r>
            <w:r w:rsidRPr="001F0130">
              <w:rPr>
                <w:rFonts w:ascii="Times New Roman" w:hAnsi="Times New Roman" w:cs="Times New Roman"/>
                <w:sz w:val="16"/>
                <w:szCs w:val="16"/>
                <w:lang w:val="en-US"/>
              </w:rPr>
              <w:t>56</w:t>
            </w:r>
            <w:r w:rsidRPr="001F0130">
              <w:rPr>
                <w:rFonts w:ascii="Times New Roman" w:hAnsi="Times New Roman" w:cs="Times New Roman"/>
                <w:sz w:val="16"/>
                <w:szCs w:val="16"/>
              </w:rPr>
              <w:t xml:space="preserve">] </w:t>
            </w:r>
          </w:p>
          <w:p w14:paraId="73A45B44" w14:textId="3D8412D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04904F4E" w14:textId="140D52F4"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Cloud applications based on IoT</w:t>
            </w:r>
          </w:p>
        </w:tc>
        <w:tc>
          <w:tcPr>
            <w:tcW w:w="1398" w:type="dxa"/>
            <w:tcBorders>
              <w:top w:val="single" w:sz="4" w:space="0" w:color="auto"/>
              <w:left w:val="single" w:sz="4" w:space="0" w:color="auto"/>
              <w:bottom w:val="single" w:sz="4" w:space="0" w:color="auto"/>
              <w:right w:val="single" w:sz="4" w:space="0" w:color="auto"/>
            </w:tcBorders>
          </w:tcPr>
          <w:p w14:paraId="2035F3F0" w14:textId="0E815E5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IoT analytics and data processing</w:t>
            </w:r>
          </w:p>
        </w:tc>
        <w:tc>
          <w:tcPr>
            <w:tcW w:w="1239" w:type="dxa"/>
            <w:tcBorders>
              <w:top w:val="single" w:sz="4" w:space="0" w:color="auto"/>
              <w:left w:val="single" w:sz="4" w:space="0" w:color="auto"/>
              <w:bottom w:val="single" w:sz="4" w:space="0" w:color="auto"/>
              <w:right w:val="single" w:sz="4" w:space="0" w:color="auto"/>
            </w:tcBorders>
          </w:tcPr>
          <w:p w14:paraId="50DC051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Machine learning methods (e.g., clustering, neural networks, decision trees, etc.)</w:t>
            </w:r>
          </w:p>
        </w:tc>
        <w:tc>
          <w:tcPr>
            <w:tcW w:w="1701" w:type="dxa"/>
            <w:tcBorders>
              <w:top w:val="single" w:sz="4" w:space="0" w:color="auto"/>
              <w:left w:val="single" w:sz="4" w:space="0" w:color="auto"/>
              <w:bottom w:val="single" w:sz="4" w:space="0" w:color="auto"/>
              <w:right w:val="single" w:sz="4" w:space="0" w:color="auto"/>
            </w:tcBorders>
          </w:tcPr>
          <w:p w14:paraId="23BB56F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how machine learning might improve cloud applications based on the Internet of Things.</w:t>
            </w:r>
          </w:p>
        </w:tc>
        <w:tc>
          <w:tcPr>
            <w:tcW w:w="1305" w:type="dxa"/>
            <w:tcBorders>
              <w:top w:val="single" w:sz="4" w:space="0" w:color="auto"/>
              <w:left w:val="single" w:sz="4" w:space="0" w:color="auto"/>
              <w:bottom w:val="single" w:sz="4" w:space="0" w:color="auto"/>
              <w:right w:val="single" w:sz="4" w:space="0" w:color="auto"/>
            </w:tcBorders>
          </w:tcPr>
          <w:p w14:paraId="3C98E870" w14:textId="41F92807" w:rsidR="00F233C6" w:rsidRPr="001F0130" w:rsidRDefault="00F233C6" w:rsidP="00E73DAA">
            <w:pPr>
              <w:spacing w:after="0" w:line="240" w:lineRule="auto"/>
              <w:rPr>
                <w:rFonts w:asciiTheme="majorBidi" w:hAnsiTheme="majorBidi" w:cstheme="majorBidi"/>
                <w:b/>
                <w:bCs/>
                <w:sz w:val="16"/>
                <w:szCs w:val="16"/>
                <w:lang w:val="en-US"/>
              </w:rPr>
            </w:pPr>
            <w:r w:rsidRPr="001F0130">
              <w:rPr>
                <w:rFonts w:ascii="Times New Roman" w:hAnsi="Times New Roman" w:cs="Times New Roman"/>
                <w:sz w:val="16"/>
                <w:szCs w:val="16"/>
                <w:lang w:val="en-US"/>
              </w:rPr>
              <w:t>Enhanced operational efficiency, automation, and data analytics</w:t>
            </w:r>
          </w:p>
        </w:tc>
        <w:tc>
          <w:tcPr>
            <w:tcW w:w="1564" w:type="dxa"/>
            <w:tcBorders>
              <w:top w:val="single" w:sz="4" w:space="0" w:color="auto"/>
              <w:left w:val="single" w:sz="4" w:space="0" w:color="auto"/>
              <w:bottom w:val="single" w:sz="4" w:space="0" w:color="auto"/>
              <w:right w:val="single" w:sz="4" w:space="0" w:color="auto"/>
            </w:tcBorders>
          </w:tcPr>
          <w:p w14:paraId="5119E50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a thorough framework for integrating machine learning into cloud IoT systems</w:t>
            </w:r>
          </w:p>
        </w:tc>
      </w:tr>
      <w:tr w:rsidR="00F233C6" w:rsidRPr="001F0130" w14:paraId="28835A95"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ED4D2C0"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57</w:t>
            </w:r>
            <w:r w:rsidRPr="001F0130">
              <w:rPr>
                <w:rFonts w:ascii="Times New Roman" w:hAnsi="Times New Roman" w:cs="Times New Roman"/>
                <w:sz w:val="16"/>
                <w:szCs w:val="16"/>
              </w:rPr>
              <w:t xml:space="preserve">] </w:t>
            </w:r>
          </w:p>
          <w:p w14:paraId="50F829DA" w14:textId="6C36A3DC"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7920D427" w14:textId="5E340D3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MIS on the cloud for SMEs</w:t>
            </w:r>
          </w:p>
        </w:tc>
        <w:tc>
          <w:tcPr>
            <w:tcW w:w="1398" w:type="dxa"/>
            <w:tcBorders>
              <w:top w:val="single" w:sz="4" w:space="0" w:color="auto"/>
              <w:left w:val="single" w:sz="4" w:space="0" w:color="auto"/>
              <w:bottom w:val="single" w:sz="4" w:space="0" w:color="auto"/>
              <w:right w:val="single" w:sz="4" w:space="0" w:color="auto"/>
            </w:tcBorders>
          </w:tcPr>
          <w:p w14:paraId="3CAAA429" w14:textId="0DEBE82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increases cost control and operational effectiveness</w:t>
            </w:r>
          </w:p>
        </w:tc>
        <w:tc>
          <w:tcPr>
            <w:tcW w:w="1239" w:type="dxa"/>
            <w:tcBorders>
              <w:top w:val="single" w:sz="4" w:space="0" w:color="auto"/>
              <w:left w:val="single" w:sz="4" w:space="0" w:color="auto"/>
              <w:bottom w:val="single" w:sz="4" w:space="0" w:color="auto"/>
              <w:right w:val="single" w:sz="4" w:space="0" w:color="auto"/>
            </w:tcBorders>
          </w:tcPr>
          <w:p w14:paraId="796891D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mixed-methods strategy (qualitative interviews, regression analysis, and surveys)</w:t>
            </w:r>
          </w:p>
        </w:tc>
        <w:tc>
          <w:tcPr>
            <w:tcW w:w="1701" w:type="dxa"/>
            <w:tcBorders>
              <w:top w:val="single" w:sz="4" w:space="0" w:color="auto"/>
              <w:left w:val="single" w:sz="4" w:space="0" w:color="auto"/>
              <w:bottom w:val="single" w:sz="4" w:space="0" w:color="auto"/>
              <w:right w:val="single" w:sz="4" w:space="0" w:color="auto"/>
            </w:tcBorders>
          </w:tcPr>
          <w:p w14:paraId="3BAF8985"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assesses the advantages and disadvantages of SMEs implementing cloud-based MIS</w:t>
            </w:r>
          </w:p>
        </w:tc>
        <w:tc>
          <w:tcPr>
            <w:tcW w:w="1305" w:type="dxa"/>
            <w:tcBorders>
              <w:top w:val="single" w:sz="4" w:space="0" w:color="auto"/>
              <w:left w:val="single" w:sz="4" w:space="0" w:color="auto"/>
              <w:bottom w:val="single" w:sz="4" w:space="0" w:color="auto"/>
              <w:right w:val="single" w:sz="4" w:space="0" w:color="auto"/>
            </w:tcBorders>
            <w:vAlign w:val="center"/>
          </w:tcPr>
          <w:p w14:paraId="583B97F2" w14:textId="77777777" w:rsidR="00F233C6" w:rsidRPr="001F0130" w:rsidRDefault="00F233C6">
            <w:pPr>
              <w:spacing w:after="0" w:line="240" w:lineRule="auto"/>
              <w:rPr>
                <w:rFonts w:asciiTheme="majorBidi" w:hAnsiTheme="majorBidi" w:cstheme="majorBidi"/>
                <w:sz w:val="16"/>
                <w:szCs w:val="16"/>
              </w:rPr>
            </w:pPr>
            <w:r w:rsidRPr="001F0130">
              <w:rPr>
                <w:sz w:val="16"/>
                <w:szCs w:val="16"/>
              </w:rPr>
              <w:t>Increased operational efficiency, cost reduction, improved user satisfaction, enhanced competitive advantage</w:t>
            </w:r>
          </w:p>
        </w:tc>
        <w:tc>
          <w:tcPr>
            <w:tcW w:w="1564" w:type="dxa"/>
            <w:tcBorders>
              <w:top w:val="single" w:sz="4" w:space="0" w:color="auto"/>
              <w:left w:val="single" w:sz="4" w:space="0" w:color="auto"/>
              <w:bottom w:val="single" w:sz="4" w:space="0" w:color="auto"/>
              <w:right w:val="single" w:sz="4" w:space="0" w:color="auto"/>
            </w:tcBorders>
          </w:tcPr>
          <w:p w14:paraId="34407989" w14:textId="2E34D1B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improvements with specified challenges (security, integration) that are statistically significant</w:t>
            </w:r>
          </w:p>
        </w:tc>
      </w:tr>
      <w:tr w:rsidR="00F233C6" w:rsidRPr="001F0130" w14:paraId="442E5F8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73923F7"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58</w:t>
            </w:r>
            <w:r w:rsidRPr="001F0130">
              <w:rPr>
                <w:rFonts w:ascii="Times New Roman" w:hAnsi="Times New Roman" w:cs="Times New Roman"/>
                <w:sz w:val="16"/>
                <w:szCs w:val="16"/>
              </w:rPr>
              <w:t xml:space="preserve">] </w:t>
            </w:r>
          </w:p>
          <w:p w14:paraId="5236D4FD" w14:textId="26F4EE40"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2021</w:t>
            </w:r>
          </w:p>
        </w:tc>
        <w:tc>
          <w:tcPr>
            <w:tcW w:w="1217" w:type="dxa"/>
            <w:tcBorders>
              <w:top w:val="single" w:sz="4" w:space="0" w:color="auto"/>
              <w:left w:val="single" w:sz="4" w:space="0" w:color="auto"/>
              <w:bottom w:val="single" w:sz="4" w:space="0" w:color="auto"/>
              <w:right w:val="single" w:sz="4" w:space="0" w:color="auto"/>
            </w:tcBorders>
          </w:tcPr>
          <w:p w14:paraId="0C0F7BAB" w14:textId="7CD47CC9"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Manufacturing production agility</w:t>
            </w:r>
          </w:p>
        </w:tc>
        <w:tc>
          <w:tcPr>
            <w:tcW w:w="1398" w:type="dxa"/>
            <w:tcBorders>
              <w:top w:val="single" w:sz="4" w:space="0" w:color="auto"/>
              <w:left w:val="single" w:sz="4" w:space="0" w:color="auto"/>
              <w:bottom w:val="single" w:sz="4" w:space="0" w:color="auto"/>
              <w:right w:val="single" w:sz="4" w:space="0" w:color="auto"/>
            </w:tcBorders>
          </w:tcPr>
          <w:p w14:paraId="52500527" w14:textId="22FDC75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increases production agility through the use of enterprise systems</w:t>
            </w:r>
          </w:p>
        </w:tc>
        <w:tc>
          <w:tcPr>
            <w:tcW w:w="1239" w:type="dxa"/>
            <w:tcBorders>
              <w:top w:val="single" w:sz="4" w:space="0" w:color="auto"/>
              <w:left w:val="single" w:sz="4" w:space="0" w:color="auto"/>
              <w:bottom w:val="single" w:sz="4" w:space="0" w:color="auto"/>
              <w:right w:val="single" w:sz="4" w:space="0" w:color="auto"/>
            </w:tcBorders>
          </w:tcPr>
          <w:p w14:paraId="260AFDF0" w14:textId="1F83EBE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Business intelligence, knowledge management, and case studies</w:t>
            </w:r>
          </w:p>
        </w:tc>
        <w:tc>
          <w:tcPr>
            <w:tcW w:w="1701" w:type="dxa"/>
            <w:tcBorders>
              <w:top w:val="single" w:sz="4" w:space="0" w:color="auto"/>
              <w:left w:val="single" w:sz="4" w:space="0" w:color="auto"/>
              <w:bottom w:val="single" w:sz="4" w:space="0" w:color="auto"/>
              <w:right w:val="single" w:sz="4" w:space="0" w:color="auto"/>
            </w:tcBorders>
          </w:tcPr>
          <w:p w14:paraId="0EBC96A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enterprise systems help manufacturing companies increase their production agility and optimize their resources</w:t>
            </w:r>
          </w:p>
        </w:tc>
        <w:tc>
          <w:tcPr>
            <w:tcW w:w="1305" w:type="dxa"/>
            <w:tcBorders>
              <w:top w:val="single" w:sz="4" w:space="0" w:color="auto"/>
              <w:left w:val="single" w:sz="4" w:space="0" w:color="auto"/>
              <w:bottom w:val="single" w:sz="4" w:space="0" w:color="auto"/>
              <w:right w:val="single" w:sz="4" w:space="0" w:color="auto"/>
            </w:tcBorders>
          </w:tcPr>
          <w:p w14:paraId="59BF8AFA" w14:textId="4DB7CEC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flexibility, maximized resource capabilities, and prompt output</w:t>
            </w:r>
          </w:p>
        </w:tc>
        <w:tc>
          <w:tcPr>
            <w:tcW w:w="1564" w:type="dxa"/>
            <w:tcBorders>
              <w:top w:val="single" w:sz="4" w:space="0" w:color="auto"/>
              <w:left w:val="single" w:sz="4" w:space="0" w:color="auto"/>
              <w:bottom w:val="single" w:sz="4" w:space="0" w:color="auto"/>
              <w:right w:val="single" w:sz="4" w:space="0" w:color="auto"/>
            </w:tcBorders>
          </w:tcPr>
          <w:p w14:paraId="4B16C91E" w14:textId="3B5F2FC1"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Examples showing increased production agility</w:t>
            </w:r>
          </w:p>
        </w:tc>
      </w:tr>
      <w:tr w:rsidR="00F233C6" w:rsidRPr="001F0130" w14:paraId="23CCC50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D64D34F"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59</w:t>
            </w:r>
            <w:r w:rsidRPr="001F0130">
              <w:rPr>
                <w:rFonts w:ascii="Times New Roman" w:hAnsi="Times New Roman" w:cs="Times New Roman"/>
                <w:sz w:val="16"/>
                <w:szCs w:val="16"/>
              </w:rPr>
              <w:t xml:space="preserve">] </w:t>
            </w:r>
          </w:p>
          <w:p w14:paraId="4213EA3A" w14:textId="7931200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062BCEBC" w14:textId="7EC42FB7"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Astute marketing management</w:t>
            </w:r>
          </w:p>
        </w:tc>
        <w:tc>
          <w:tcPr>
            <w:tcW w:w="1398" w:type="dxa"/>
            <w:tcBorders>
              <w:top w:val="single" w:sz="4" w:space="0" w:color="auto"/>
              <w:left w:val="single" w:sz="4" w:space="0" w:color="auto"/>
              <w:bottom w:val="single" w:sz="4" w:space="0" w:color="auto"/>
              <w:right w:val="single" w:sz="4" w:space="0" w:color="auto"/>
            </w:tcBorders>
          </w:tcPr>
          <w:p w14:paraId="6DA36710" w14:textId="476773B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uses AI powered by fog computing for real-time marketing</w:t>
            </w:r>
          </w:p>
        </w:tc>
        <w:tc>
          <w:tcPr>
            <w:tcW w:w="1239" w:type="dxa"/>
            <w:tcBorders>
              <w:top w:val="single" w:sz="4" w:space="0" w:color="auto"/>
              <w:left w:val="single" w:sz="4" w:space="0" w:color="auto"/>
              <w:bottom w:val="single" w:sz="4" w:space="0" w:color="auto"/>
              <w:right w:val="single" w:sz="4" w:space="0" w:color="auto"/>
            </w:tcBorders>
          </w:tcPr>
          <w:p w14:paraId="46E47D72" w14:textId="66CE430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software-defined networking (SDN), and fog computing</w:t>
            </w:r>
          </w:p>
        </w:tc>
        <w:tc>
          <w:tcPr>
            <w:tcW w:w="1701" w:type="dxa"/>
            <w:tcBorders>
              <w:top w:val="single" w:sz="4" w:space="0" w:color="auto"/>
              <w:left w:val="single" w:sz="4" w:space="0" w:color="auto"/>
              <w:bottom w:val="single" w:sz="4" w:space="0" w:color="auto"/>
              <w:right w:val="single" w:sz="4" w:space="0" w:color="auto"/>
            </w:tcBorders>
          </w:tcPr>
          <w:p w14:paraId="46AD5C6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the application of AI provided by fog computing to facilitate intelligent, real-time marketing management</w:t>
            </w:r>
          </w:p>
        </w:tc>
        <w:tc>
          <w:tcPr>
            <w:tcW w:w="1305" w:type="dxa"/>
            <w:tcBorders>
              <w:top w:val="single" w:sz="4" w:space="0" w:color="auto"/>
              <w:left w:val="single" w:sz="4" w:space="0" w:color="auto"/>
              <w:bottom w:val="single" w:sz="4" w:space="0" w:color="auto"/>
              <w:right w:val="single" w:sz="4" w:space="0" w:color="auto"/>
            </w:tcBorders>
          </w:tcPr>
          <w:p w14:paraId="1CB694E6" w14:textId="11EDB1A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Reduced latency, increased reliability, and better bandwidth efficiency</w:t>
            </w:r>
          </w:p>
        </w:tc>
        <w:tc>
          <w:tcPr>
            <w:tcW w:w="1564" w:type="dxa"/>
            <w:tcBorders>
              <w:top w:val="single" w:sz="4" w:space="0" w:color="auto"/>
              <w:left w:val="single" w:sz="4" w:space="0" w:color="auto"/>
              <w:bottom w:val="single" w:sz="4" w:space="0" w:color="auto"/>
              <w:right w:val="single" w:sz="4" w:space="0" w:color="auto"/>
            </w:tcBorders>
          </w:tcPr>
          <w:p w14:paraId="3F89C80F" w14:textId="66C4BB7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outlines the advantages and difficulties of using fog computing for intelligent marketing.</w:t>
            </w:r>
          </w:p>
        </w:tc>
      </w:tr>
    </w:tbl>
    <w:p w14:paraId="4E42A082" w14:textId="34B00FAD" w:rsidR="005A4D16" w:rsidRDefault="001E14C5" w:rsidP="00580C30">
      <w:pPr>
        <w:spacing w:after="0" w:line="240" w:lineRule="auto"/>
        <w:jc w:val="both"/>
        <w:rPr>
          <w:rFonts w:ascii="Times New Roman" w:hAnsi="Times New Roman" w:cs="Times New Roman"/>
          <w:sz w:val="20"/>
          <w:szCs w:val="20"/>
          <w:lang w:val="en-US"/>
        </w:rPr>
      </w:pPr>
      <w:r w:rsidRPr="001F0130">
        <w:rPr>
          <w:rFonts w:ascii="Times New Roman" w:hAnsi="Times New Roman" w:cs="Times New Roman"/>
          <w:sz w:val="20"/>
          <w:szCs w:val="20"/>
          <w:lang w:val="en-US"/>
        </w:rPr>
        <w:t>The table summarizes 27 research studies examining various aspects of business systems, cloud computing, and artificial intelligence across various industries. It provides information about each work's application fields, the publishing year, and citation counts, which show each piece's relative importance and recognition. In enterprise IT contexts, for instance, some studies concentrate on updating outdated systems and promoting digital transformation, while others discuss how AI may.</w:t>
      </w:r>
      <w:r w:rsidR="00580C30">
        <w:rPr>
          <w:rFonts w:ascii="Times New Roman" w:hAnsi="Times New Roman" w:cs="Times New Roman"/>
          <w:sz w:val="20"/>
          <w:szCs w:val="20"/>
          <w:lang w:val="en-US"/>
        </w:rPr>
        <w:t xml:space="preserve"> </w:t>
      </w:r>
      <w:r w:rsidRPr="001F0130">
        <w:rPr>
          <w:rFonts w:ascii="Times New Roman" w:hAnsi="Times New Roman" w:cs="Times New Roman"/>
          <w:sz w:val="20"/>
          <w:szCs w:val="20"/>
          <w:lang w:val="en-US"/>
        </w:rPr>
        <w:t>The functions of these technologies are categorized in the table, ranging from acting as mediators to improve operational performance and decision-making procedures to acting as strategic enablers that spur innovation and cost savings. These studies use a wide range of techniques, such as qualitative phenomenological approaches, advanced statistical modeling like structural equation modeling, case study analyses, and the use of different machine learning algorithms. When taken as a whole, these studies. The table provides an overview of current trends and potential paths forward, highlighting how cloud computing and artificial intelligence (AI) not only streamline present procedures but also create new opportunities for corporate transformation and competitive advantage in the contemporary digital era.</w:t>
      </w:r>
    </w:p>
    <w:p w14:paraId="6156283A" w14:textId="77777777" w:rsidR="00580C30" w:rsidRDefault="00580C30" w:rsidP="00580C30">
      <w:pPr>
        <w:spacing w:after="0" w:line="240" w:lineRule="auto"/>
        <w:jc w:val="both"/>
        <w:rPr>
          <w:rFonts w:ascii="Times New Roman" w:hAnsi="Times New Roman" w:cs="Times New Roman"/>
          <w:sz w:val="20"/>
          <w:szCs w:val="20"/>
          <w:lang w:val="en-US"/>
        </w:rPr>
      </w:pPr>
    </w:p>
    <w:p w14:paraId="45ED0991" w14:textId="719E90CF" w:rsidR="005A4D16" w:rsidRPr="001F0130" w:rsidRDefault="001E14C5" w:rsidP="001F0130">
      <w:pPr>
        <w:pStyle w:val="NormalWeb"/>
        <w:numPr>
          <w:ilvl w:val="0"/>
          <w:numId w:val="12"/>
        </w:numPr>
        <w:ind w:left="284" w:hanging="284"/>
        <w:rPr>
          <w:b/>
          <w:bCs/>
          <w:sz w:val="20"/>
          <w:szCs w:val="20"/>
        </w:rPr>
      </w:pPr>
      <w:r w:rsidRPr="001F0130">
        <w:rPr>
          <w:b/>
          <w:bCs/>
          <w:sz w:val="20"/>
          <w:szCs w:val="20"/>
        </w:rPr>
        <w:t>Extracted Statistics</w:t>
      </w:r>
    </w:p>
    <w:p w14:paraId="33CE8CA1" w14:textId="56ABF417" w:rsidR="005A4D16" w:rsidRPr="001F0130" w:rsidRDefault="001E14C5">
      <w:pPr>
        <w:spacing w:line="240" w:lineRule="auto"/>
        <w:jc w:val="both"/>
        <w:rPr>
          <w:rFonts w:ascii="Times New Roman" w:hAnsi="Times New Roman" w:cs="Times New Roman"/>
          <w:sz w:val="20"/>
          <w:szCs w:val="20"/>
        </w:rPr>
      </w:pPr>
      <w:r w:rsidRPr="001F0130">
        <w:rPr>
          <w:rFonts w:ascii="Times New Roman" w:hAnsi="Times New Roman" w:cs="Times New Roman"/>
          <w:sz w:val="20"/>
          <w:szCs w:val="20"/>
        </w:rPr>
        <w:t xml:space="preserve">Deep insights into the strategic emphasis and technology developments influencing contemporary corporate environments can be gained from the frequency analysis of these application-related phrases. Eleven times, the word "cloud" appears, highlighting the fact that cloud computing is the foundation of digital transformation and plays a vital role in offering scalable, effective, and adaptable solutions. Words like "business," "SMEs," and "systems," which highlight a focused emphasis on improving operational efficiency, promoting integration, and solving the particular difficulties faced by small to medium firms, are also frequently used. The integration of cutting-edge technologies like AI and ERP, which are essential for advancing business intelligence and decision-making, is also highlighted in the report. Furthermore, the diverse vocabulary—which includes terms used just once—showcases the range of specialized fields being investigated, from big data analytics and digital supply chain resilience to IoT-based performance improvements. This wide range of languages represents the all-encompassing strategy to update corporate and IT infrastructures. It indicates a balanced investment in specialized, cutting-edge solutions and broadly applicable technologies, as shown in </w:t>
      </w:r>
      <w:r w:rsidR="0035553A" w:rsidRPr="0035553A">
        <w:rPr>
          <w:rFonts w:ascii="Times New Roman" w:hAnsi="Times New Roman" w:cs="Times New Roman"/>
          <w:sz w:val="20"/>
          <w:szCs w:val="20"/>
        </w:rPr>
        <w:t>Figure 2</w:t>
      </w:r>
      <w:r w:rsidRPr="001F0130">
        <w:rPr>
          <w:rFonts w:ascii="Times New Roman" w:hAnsi="Times New Roman" w:cs="Times New Roman"/>
          <w:sz w:val="20"/>
          <w:szCs w:val="20"/>
        </w:rPr>
        <w:t>.</w:t>
      </w:r>
    </w:p>
    <w:p w14:paraId="15F5D2E2" w14:textId="1F401A34" w:rsidR="005A4D16" w:rsidRPr="001F0130" w:rsidRDefault="001E14C5">
      <w:pPr>
        <w:spacing w:line="240" w:lineRule="auto"/>
        <w:jc w:val="both"/>
        <w:rPr>
          <w:rFonts w:ascii="Times New Roman" w:hAnsi="Times New Roman" w:cs="Times New Roman"/>
          <w:sz w:val="20"/>
          <w:szCs w:val="20"/>
        </w:rPr>
      </w:pPr>
      <w:r w:rsidRPr="001F0130">
        <w:rPr>
          <w:noProof/>
          <w:sz w:val="20"/>
          <w:szCs w:val="20"/>
          <w:lang w:val="en-US" w:eastAsia="en-US"/>
        </w:rPr>
        <w:lastRenderedPageBreak/>
        <w:drawing>
          <wp:inline distT="0" distB="0" distL="0" distR="0" wp14:anchorId="37E710A7" wp14:editId="3676B934">
            <wp:extent cx="5759450" cy="2743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A7EC24" w14:textId="77777777" w:rsidR="005A4D16" w:rsidRPr="001F0130" w:rsidRDefault="001E14C5" w:rsidP="001E14C5">
      <w:pPr>
        <w:jc w:val="center"/>
        <w:rPr>
          <w:rFonts w:ascii="Times New Roman" w:hAnsi="Times New Roman" w:cs="Times New Roman"/>
          <w:sz w:val="20"/>
          <w:szCs w:val="20"/>
        </w:rPr>
      </w:pPr>
      <w:r w:rsidRPr="001F0130">
        <w:rPr>
          <w:rFonts w:ascii="Times New Roman" w:hAnsi="Times New Roman" w:cs="Times New Roman"/>
          <w:b/>
          <w:bCs/>
          <w:color w:val="000000"/>
          <w:sz w:val="20"/>
          <w:szCs w:val="20"/>
        </w:rPr>
        <w:t>Figure 2</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The application's statistical representation</w:t>
      </w:r>
      <w:r w:rsidRPr="001F0130">
        <w:rPr>
          <w:rFonts w:ascii="Times New Roman" w:eastAsia="SimSun" w:hAnsi="Times New Roman" w:cs="Times New Roman"/>
          <w:sz w:val="20"/>
          <w:szCs w:val="20"/>
          <w:lang w:eastAsia="zh-CN" w:bidi="ar"/>
        </w:rPr>
        <w:t>.</w:t>
      </w:r>
    </w:p>
    <w:p w14:paraId="61593AF4" w14:textId="39E42A37" w:rsidR="00DF04F8" w:rsidRDefault="001E14C5" w:rsidP="00DF04F8">
      <w:pPr>
        <w:jc w:val="both"/>
        <w:rPr>
          <w:rFonts w:ascii="Times New Roman" w:hAnsi="Times New Roman" w:cs="Times New Roman"/>
          <w:sz w:val="20"/>
          <w:szCs w:val="20"/>
        </w:rPr>
      </w:pPr>
      <w:r w:rsidRPr="001F0130">
        <w:rPr>
          <w:rFonts w:ascii="Times New Roman" w:hAnsi="Times New Roman" w:cs="Times New Roman"/>
          <w:sz w:val="20"/>
          <w:szCs w:val="20"/>
        </w:rPr>
        <w:t xml:space="preserve">The report greatly emphasizes using cloud computing and digital transformation to modernize enterprise systems. The initiative's repeated use of phrases like "cloud," "improves," "integration," and "AI" implies that its goals are to improve data analysis, expedite IT procedures, and boost operational efficiency. This modernization approach links several company facets, from supply chain transparency and IoT data to marketing performance and financial management. The method facilitates agile decision-making while streamlining software development by focusing on real-time processing, scalable cloud storage, and creative AI applications. In the end, this all-inclusive framework is positioned as a strategic facilitator, leading to a corporate climate that is more competitive, data-driven, and interconnected, corresponding to </w:t>
      </w:r>
      <w:r w:rsidR="00622DCE" w:rsidRPr="00622DCE">
        <w:rPr>
          <w:rFonts w:ascii="Times New Roman" w:hAnsi="Times New Roman" w:cs="Times New Roman"/>
          <w:sz w:val="20"/>
          <w:szCs w:val="20"/>
        </w:rPr>
        <w:t>Figure 3</w:t>
      </w:r>
      <w:r w:rsidRPr="001F0130">
        <w:rPr>
          <w:rFonts w:ascii="Times New Roman" w:hAnsi="Times New Roman" w:cs="Times New Roman"/>
          <w:sz w:val="20"/>
          <w:szCs w:val="20"/>
        </w:rPr>
        <w:t>.</w:t>
      </w:r>
      <w:r w:rsidR="00DF04F8" w:rsidRPr="001F0130">
        <w:rPr>
          <w:rFonts w:ascii="Times New Roman" w:hAnsi="Times New Roman" w:cs="Times New Roman"/>
          <w:sz w:val="20"/>
          <w:szCs w:val="20"/>
        </w:rPr>
        <w:t xml:space="preserve"> </w:t>
      </w:r>
    </w:p>
    <w:p w14:paraId="6B3B77FA" w14:textId="5F8C2195" w:rsidR="00DF04F8" w:rsidRDefault="00DF04F8" w:rsidP="00DF04F8">
      <w:pPr>
        <w:jc w:val="both"/>
        <w:rPr>
          <w:rFonts w:ascii="Times New Roman" w:hAnsi="Times New Roman" w:cs="Times New Roman"/>
          <w:sz w:val="20"/>
          <w:szCs w:val="20"/>
        </w:rPr>
      </w:pPr>
      <w:r w:rsidRPr="001F0130">
        <w:rPr>
          <w:noProof/>
          <w:sz w:val="20"/>
          <w:szCs w:val="20"/>
          <w:lang w:val="en-US" w:eastAsia="en-US"/>
        </w:rPr>
        <w:drawing>
          <wp:inline distT="0" distB="0" distL="0" distR="0" wp14:anchorId="1DF1439F" wp14:editId="3A36F391">
            <wp:extent cx="5731510" cy="2738755"/>
            <wp:effectExtent l="0" t="0" r="254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1AD1DB" w14:textId="66207773" w:rsidR="005A4D16" w:rsidRPr="001F0130" w:rsidRDefault="001E14C5" w:rsidP="00DF04F8">
      <w:pPr>
        <w:jc w:val="center"/>
        <w:rPr>
          <w:sz w:val="20"/>
          <w:szCs w:val="20"/>
        </w:rPr>
      </w:pPr>
      <w:r w:rsidRPr="001F0130">
        <w:rPr>
          <w:rFonts w:ascii="Times New Roman" w:hAnsi="Times New Roman" w:cs="Times New Roman"/>
          <w:b/>
          <w:bCs/>
          <w:color w:val="000000"/>
          <w:sz w:val="20"/>
          <w:szCs w:val="20"/>
        </w:rPr>
        <w:t>Figure 3</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visualization of the role.</w:t>
      </w:r>
    </w:p>
    <w:p w14:paraId="52F1A1EA" w14:textId="51E880E5" w:rsidR="005A4D16" w:rsidRPr="001F0130" w:rsidRDefault="001E14C5" w:rsidP="00DF04F8">
      <w:pPr>
        <w:jc w:val="both"/>
        <w:rPr>
          <w:sz w:val="20"/>
          <w:szCs w:val="20"/>
        </w:rPr>
      </w:pPr>
      <w:r w:rsidRPr="001F0130">
        <w:rPr>
          <w:rFonts w:ascii="Times New Roman" w:hAnsi="Times New Roman" w:cs="Times New Roman"/>
          <w:sz w:val="20"/>
          <w:szCs w:val="20"/>
        </w:rPr>
        <w:t xml:space="preserve">One effective technique for identifying the underlying themes and emphasis in a document is frequency analysis. This method points out which ideas are most common and, hence, essential to the conversation by methodically counting the instances of each phrase. High-frequency words like "and" function as connecting threads in the story, for instance, while words like "cloud" and "AI" occur frequently enough to highlight their crucial role in influencing the conversation about contemporary technological advancements. Furthermore, the frequent use of </w:t>
      </w:r>
      <w:r w:rsidRPr="001F0130">
        <w:rPr>
          <w:rFonts w:ascii="Times New Roman" w:hAnsi="Times New Roman" w:cs="Times New Roman"/>
          <w:sz w:val="20"/>
          <w:szCs w:val="20"/>
        </w:rPr>
        <w:lastRenderedPageBreak/>
        <w:t xml:space="preserve">terms like "analysis," "machine," "learning," "methods," and "integration" indicates a concentration on advanced data-driven techniques as well as the organized, methodical character of the study. This frequency breakdown clarifies the text's general structure and intent by highlighting the main topics of interest and shedding light on how different concepts interact, </w:t>
      </w:r>
      <w:r w:rsidRPr="001F0130">
        <w:rPr>
          <w:rFonts w:ascii="Times New Roman" w:eastAsia="SimSun" w:hAnsi="Times New Roman" w:cs="Times New Roman"/>
          <w:sz w:val="20"/>
          <w:szCs w:val="20"/>
          <w:lang w:val="en-US" w:eastAsia="zh-CN" w:bidi="ar"/>
        </w:rPr>
        <w:t xml:space="preserve">as displayed in </w:t>
      </w:r>
      <w:r w:rsidR="0065077E" w:rsidRPr="0065077E">
        <w:rPr>
          <w:rFonts w:ascii="Times New Roman" w:eastAsia="SimSun" w:hAnsi="Times New Roman" w:cs="Times New Roman"/>
          <w:sz w:val="20"/>
          <w:szCs w:val="20"/>
          <w:lang w:val="en-US" w:eastAsia="zh-CN" w:bidi="ar"/>
        </w:rPr>
        <w:t>Figure 4</w:t>
      </w:r>
      <w:r w:rsidR="0065077E">
        <w:rPr>
          <w:rFonts w:ascii="Times New Roman" w:eastAsia="SimSun" w:hAnsi="Times New Roman" w:cs="Times New Roman"/>
          <w:sz w:val="20"/>
          <w:szCs w:val="20"/>
          <w:lang w:val="en-US" w:eastAsia="zh-CN" w:bidi="ar"/>
        </w:rPr>
        <w:t>.</w:t>
      </w:r>
    </w:p>
    <w:p w14:paraId="3A110B13" w14:textId="3A42F566" w:rsidR="005A4D16" w:rsidRPr="001F0130" w:rsidRDefault="001E14C5" w:rsidP="001E14C5">
      <w:pPr>
        <w:jc w:val="center"/>
        <w:rPr>
          <w:rFonts w:ascii="Times New Roman" w:hAnsi="Times New Roman" w:cs="Times New Roman"/>
          <w:sz w:val="20"/>
          <w:szCs w:val="20"/>
        </w:rPr>
      </w:pPr>
      <w:r w:rsidRPr="001F0130">
        <w:rPr>
          <w:noProof/>
          <w:sz w:val="20"/>
          <w:szCs w:val="20"/>
          <w:lang w:val="en-US" w:eastAsia="en-US"/>
        </w:rPr>
        <w:drawing>
          <wp:inline distT="0" distB="0" distL="0" distR="0" wp14:anchorId="708F9217" wp14:editId="4EE47BF5">
            <wp:extent cx="5753100" cy="2743200"/>
            <wp:effectExtent l="4445" t="4445" r="825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4</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illustration of the method</w:t>
      </w:r>
      <w:r w:rsidR="00516C83" w:rsidRPr="001F0130">
        <w:rPr>
          <w:rFonts w:ascii="Times New Roman" w:eastAsia="SimSun" w:hAnsi="Times New Roman" w:cs="Times New Roman"/>
          <w:sz w:val="20"/>
          <w:szCs w:val="20"/>
          <w:lang w:val="en-US" w:eastAsia="zh-CN" w:bidi="ar"/>
        </w:rPr>
        <w:t>.</w:t>
      </w:r>
    </w:p>
    <w:p w14:paraId="256D9BD6" w14:textId="16BE2B8B" w:rsidR="005A4D16" w:rsidRPr="001F0130" w:rsidRDefault="001E14C5" w:rsidP="00DF04F8">
      <w:pPr>
        <w:jc w:val="both"/>
        <w:rPr>
          <w:sz w:val="20"/>
          <w:szCs w:val="20"/>
        </w:rPr>
      </w:pPr>
      <w:r w:rsidRPr="001F0130">
        <w:rPr>
          <w:rFonts w:ascii="Times New Roman" w:hAnsi="Times New Roman" w:cs="Times New Roman"/>
          <w:sz w:val="20"/>
          <w:szCs w:val="20"/>
        </w:rPr>
        <w:t>The degree of analysis shows a strong dedication to investigating and comprehending technical improvements via a rigorous lens. Action verbs like "investigates" and "examines," used frequently—every nine times—indicate that a thorough, in-depth investigation is prioritized over a quick summary. AI has 10 mentions, highlighting its pivotal role in influencing future breakthroughs. This robust investigative language sets the setting for an examination of new technologies. Further underscoring the significance of cloud computing and its associated terms in contemporary digital transformation initiatives is the fact that they are mentioned eight times. Additional noteworthy mentions include machine learning, ERP systems, and the Internet of Things, indicating that the analysis is concerned with comprehending technological advancements and how these tools can be combined to improve decision-making skills, supply chain resilience, and business processes. The frequency counts suggest a methodical, all-encompassing approach that unites conventional business models with innovative digital techniques, mirroring a more significant movement toward a more technologically integrated and effective ecosystem</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based on </w:t>
      </w:r>
      <w:r w:rsidR="00785C87" w:rsidRPr="00785C87">
        <w:rPr>
          <w:rFonts w:ascii="Times New Roman" w:eastAsia="SimSun" w:hAnsi="Times New Roman" w:cs="Times New Roman"/>
          <w:sz w:val="20"/>
          <w:szCs w:val="20"/>
          <w:lang w:val="en-US" w:eastAsia="zh-CN" w:bidi="ar"/>
        </w:rPr>
        <w:t>Figure 5</w:t>
      </w:r>
      <w:r w:rsidRPr="001F0130">
        <w:rPr>
          <w:rFonts w:ascii="SimSun" w:eastAsia="SimSun" w:hAnsi="SimSun" w:cs="SimSun"/>
          <w:sz w:val="20"/>
          <w:szCs w:val="20"/>
          <w:lang w:val="en-US" w:eastAsia="zh-CN" w:bidi="ar"/>
        </w:rPr>
        <w:t>.</w:t>
      </w:r>
    </w:p>
    <w:p w14:paraId="15871DD3" w14:textId="16FB7B7E" w:rsidR="005A4D16" w:rsidRPr="001F0130" w:rsidRDefault="001E14C5" w:rsidP="00516C83">
      <w:pPr>
        <w:jc w:val="center"/>
        <w:rPr>
          <w:rFonts w:ascii="Times New Roman" w:hAnsi="Times New Roman" w:cs="Times New Roman"/>
          <w:sz w:val="20"/>
          <w:szCs w:val="20"/>
        </w:rPr>
      </w:pPr>
      <w:r w:rsidRPr="001F0130">
        <w:rPr>
          <w:noProof/>
          <w:sz w:val="20"/>
          <w:szCs w:val="20"/>
          <w:lang w:val="en-US" w:eastAsia="en-US"/>
        </w:rPr>
        <w:lastRenderedPageBreak/>
        <w:drawing>
          <wp:inline distT="0" distB="0" distL="0" distR="0" wp14:anchorId="2E744CBB" wp14:editId="3EB07CE6">
            <wp:extent cx="5778500" cy="2997200"/>
            <wp:effectExtent l="0" t="0" r="0" b="0"/>
            <wp:docPr id="5" name="Chart 5"/>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ChangeAspect="1" noMove="1" noResize="1" noEditPoints="1" noAdjustHandles="1" noChangeArrowheads="1" noChangeShapeType="1"/>
                    </pic:cNvPicPr>
                  </pic:nvPicPr>
                  <pic:blipFill>
                    <a:blip r:embed="rId10"/>
                    <a:stretch>
                      <a:fillRect/>
                    </a:stretch>
                  </pic:blipFill>
                  <pic:spPr>
                    <a:xfrm>
                      <a:off x="0" y="0"/>
                      <a:ext cx="5778500" cy="2997200"/>
                    </a:xfrm>
                    <a:prstGeom prst="rect">
                      <a:avLst/>
                    </a:prstGeom>
                  </pic:spPr>
                </pic:pic>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5</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depiction of the Description</w:t>
      </w:r>
      <w:r w:rsidR="00516C83" w:rsidRPr="001F0130">
        <w:rPr>
          <w:rFonts w:ascii="Times New Roman" w:eastAsia="SimSun" w:hAnsi="Times New Roman" w:cs="Times New Roman"/>
          <w:sz w:val="20"/>
          <w:szCs w:val="20"/>
          <w:lang w:val="en-US" w:eastAsia="zh-CN" w:bidi="ar"/>
        </w:rPr>
        <w:t>.</w:t>
      </w:r>
    </w:p>
    <w:p w14:paraId="519B2C02" w14:textId="77777777" w:rsidR="00516C83" w:rsidRPr="001F0130" w:rsidRDefault="001E14C5" w:rsidP="00DF04F8">
      <w:pPr>
        <w:jc w:val="both"/>
        <w:rPr>
          <w:rFonts w:ascii="Times New Roman" w:eastAsia="SimSun" w:hAnsi="Times New Roman" w:cs="Times New Roman"/>
          <w:sz w:val="20"/>
          <w:szCs w:val="20"/>
          <w:lang w:eastAsia="zh-CN" w:bidi="ar"/>
        </w:rPr>
      </w:pPr>
      <w:r w:rsidRPr="001F0130">
        <w:rPr>
          <w:rFonts w:ascii="Times New Roman" w:hAnsi="Times New Roman" w:cs="Times New Roman"/>
          <w:sz w:val="20"/>
          <w:szCs w:val="20"/>
        </w:rPr>
        <w:t>The benefits frequency analysis emphasizes how important it is to achieve cost-effectiveness and operational excellence. Since several statements emphasize lower costs and cost-effectiveness, cost savings and reduction initiatives become top priorities, underscoring the significance of sound financial management in the current corporate environment. Equally important is the emphasis on operational efficiency, which shows businesses are eager to optimize operations and streamline procedures. This is demonstrated by the many references to better performance, optimization, and increased operational effectiveness. The investigation also revealed significant interest in utilizing advanced data analytics and governance, facilitating improved decision-making and offering more predictive insights. Scalability, or ensuring systems can expand with the company, and security, which is still a significant concern for preserving data integrity, are other recurrent topics. When taken as a whole, these advantages show how companies are working to create strong, flexible, and creative work cultures that reduce expenses and promote strategic expansion and competitive advantage</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as illustrated in the </w:t>
      </w:r>
      <w:r w:rsidR="00516C83" w:rsidRPr="001F0130">
        <w:rPr>
          <w:rFonts w:ascii="Times New Roman" w:eastAsia="SimSun" w:hAnsi="Times New Roman" w:cs="Times New Roman"/>
          <w:sz w:val="20"/>
          <w:szCs w:val="20"/>
          <w:lang w:val="en-US" w:eastAsia="zh-CN" w:bidi="ar"/>
        </w:rPr>
        <w:t>chart</w:t>
      </w:r>
      <w:r w:rsidR="00516C83" w:rsidRPr="001F0130">
        <w:rPr>
          <w:rFonts w:ascii="Times New Roman" w:eastAsia="SimSun" w:hAnsi="Times New Roman" w:cs="Times New Roman"/>
          <w:sz w:val="20"/>
          <w:szCs w:val="20"/>
          <w:lang w:eastAsia="zh-CN" w:bidi="ar"/>
        </w:rPr>
        <w:t>.</w:t>
      </w:r>
    </w:p>
    <w:p w14:paraId="797EBF01" w14:textId="48F427F6" w:rsidR="005A4D16" w:rsidRPr="001F0130" w:rsidRDefault="001E14C5" w:rsidP="00516C83">
      <w:pPr>
        <w:jc w:val="center"/>
        <w:rPr>
          <w:sz w:val="20"/>
          <w:szCs w:val="20"/>
        </w:rPr>
      </w:pPr>
      <w:r w:rsidRPr="001F0130">
        <w:rPr>
          <w:noProof/>
          <w:sz w:val="20"/>
          <w:szCs w:val="20"/>
          <w:lang w:val="en-US" w:eastAsia="en-US"/>
        </w:rPr>
        <w:drawing>
          <wp:inline distT="0" distB="0" distL="0" distR="0" wp14:anchorId="13B44AAA" wp14:editId="06A11DB3">
            <wp:extent cx="5759450" cy="2908300"/>
            <wp:effectExtent l="4445" t="4445" r="14605"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F0130">
        <w:rPr>
          <w:rFonts w:ascii="Times New Roman" w:hAnsi="Times New Roman" w:cs="Times New Roman"/>
          <w:b/>
          <w:bCs/>
          <w:color w:val="000000"/>
          <w:sz w:val="20"/>
          <w:szCs w:val="20"/>
        </w:rPr>
        <w:t>Figure 6</w:t>
      </w:r>
      <w:r w:rsidRPr="001F0130">
        <w:rPr>
          <w:rFonts w:ascii="Times New Roman" w:hAnsi="Times New Roman" w:cs="Times New Roman"/>
          <w:color w:val="000000"/>
          <w:sz w:val="20"/>
          <w:szCs w:val="20"/>
        </w:rPr>
        <w:t xml:space="preserve">: Statistical </w:t>
      </w:r>
      <w:r w:rsidRPr="001F0130">
        <w:rPr>
          <w:rFonts w:ascii="Times New Roman" w:eastAsia="SimSun" w:hAnsi="Times New Roman" w:cs="Times New Roman"/>
          <w:sz w:val="20"/>
          <w:szCs w:val="20"/>
          <w:lang w:val="en-US" w:eastAsia="zh-CN" w:bidi="ar"/>
        </w:rPr>
        <w:t>depiction of the benefits</w:t>
      </w:r>
      <w:r w:rsidR="00516C83" w:rsidRPr="001F0130">
        <w:rPr>
          <w:rFonts w:ascii="Times New Roman" w:eastAsia="SimSun" w:hAnsi="Times New Roman" w:cs="Times New Roman"/>
          <w:sz w:val="20"/>
          <w:szCs w:val="20"/>
          <w:lang w:val="en-US" w:eastAsia="zh-CN" w:bidi="ar"/>
        </w:rPr>
        <w:t>.</w:t>
      </w:r>
    </w:p>
    <w:p w14:paraId="34ECBF08" w14:textId="30E90488" w:rsidR="00516C83" w:rsidRPr="001F0130" w:rsidRDefault="001E14C5" w:rsidP="00DF04F8">
      <w:pPr>
        <w:jc w:val="both"/>
        <w:rPr>
          <w:rFonts w:ascii="Times New Roman" w:eastAsia="SimSun" w:hAnsi="Times New Roman" w:cs="Times New Roman"/>
          <w:sz w:val="20"/>
          <w:szCs w:val="20"/>
          <w:lang w:eastAsia="zh-CN" w:bidi="ar"/>
        </w:rPr>
      </w:pPr>
      <w:r w:rsidRPr="001F0130">
        <w:rPr>
          <w:rFonts w:ascii="Times New Roman" w:hAnsi="Times New Roman" w:cs="Times New Roman"/>
          <w:sz w:val="20"/>
          <w:szCs w:val="20"/>
        </w:rPr>
        <w:t xml:space="preserve">The results of the frequency analysis show a multidimensional strategy for digital transformation. A common feature is the focus on quantitative gains, where effective transformation is associated with quantified cost </w:t>
      </w:r>
      <w:r w:rsidRPr="001F0130">
        <w:rPr>
          <w:rFonts w:ascii="Times New Roman" w:hAnsi="Times New Roman" w:cs="Times New Roman"/>
          <w:sz w:val="20"/>
          <w:szCs w:val="20"/>
        </w:rPr>
        <w:lastRenderedPageBreak/>
        <w:t>reductions and improved performance. The success of initiatives is often attributed to mediating factors, like trust and the endorsement of hypotheses. This emphasizes the importance of having strong foundational aspects in any transformation approach. With numerous references to the frameworks and road maps that direct its implementation, integrating AI—specifically, its function in cloud computing and as an integrated aspect of storage solutions—appears as a cornerstone. ERP systems and supply chain management are also given a lot of attention, emphasizing how crucial they are to streamline operational procedures. Modern enterprise systems are complicated and dynamic, as demonstrated by tactical measures for digital transformation, creative application development, and tackling issues like security and integration. These themes depict a changing environment where operational innovation, best practices, and strategic technology integrations fuel efficiency and competitive advantage</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as seen in the </w:t>
      </w:r>
      <w:r w:rsidR="00DA188B" w:rsidRPr="00DA188B">
        <w:rPr>
          <w:rFonts w:ascii="Times New Roman" w:eastAsia="SimSun" w:hAnsi="Times New Roman" w:cs="Times New Roman"/>
          <w:sz w:val="20"/>
          <w:szCs w:val="20"/>
          <w:lang w:val="en-US" w:eastAsia="zh-CN" w:bidi="ar"/>
        </w:rPr>
        <w:t>Figure 7</w:t>
      </w:r>
      <w:r w:rsidRPr="001F0130">
        <w:rPr>
          <w:rFonts w:ascii="Times New Roman" w:eastAsia="SimSun" w:hAnsi="Times New Roman" w:cs="Times New Roman"/>
          <w:sz w:val="20"/>
          <w:szCs w:val="20"/>
          <w:lang w:eastAsia="zh-CN" w:bidi="ar"/>
        </w:rPr>
        <w:t>.</w:t>
      </w:r>
    </w:p>
    <w:p w14:paraId="5A92F751" w14:textId="796970A4" w:rsidR="005A4D16" w:rsidRPr="001F0130" w:rsidRDefault="001E14C5" w:rsidP="00516C83">
      <w:pPr>
        <w:jc w:val="center"/>
        <w:rPr>
          <w:rFonts w:ascii="Times New Roman" w:eastAsia="SimSun" w:hAnsi="Times New Roman" w:cs="Times New Roman"/>
          <w:sz w:val="20"/>
          <w:szCs w:val="20"/>
          <w:lang w:val="en-US" w:eastAsia="zh-CN" w:bidi="ar"/>
        </w:rPr>
      </w:pPr>
      <w:r w:rsidRPr="001F0130">
        <w:rPr>
          <w:noProof/>
          <w:sz w:val="20"/>
          <w:szCs w:val="20"/>
          <w:lang w:val="en-US" w:eastAsia="en-US"/>
        </w:rPr>
        <w:drawing>
          <wp:inline distT="0" distB="0" distL="0" distR="0" wp14:anchorId="6DFD0982" wp14:editId="6C65A412">
            <wp:extent cx="5772647" cy="2783205"/>
            <wp:effectExtent l="0" t="0" r="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7:</w:t>
      </w:r>
      <w:r w:rsidRPr="001F0130">
        <w:rPr>
          <w:rFonts w:ascii="Times New Roman" w:hAnsi="Times New Roman" w:cs="Times New Roman"/>
          <w:color w:val="000000"/>
          <w:sz w:val="20"/>
          <w:szCs w:val="20"/>
        </w:rPr>
        <w:t xml:space="preserve"> Statistical</w:t>
      </w:r>
      <w:r w:rsidRPr="001F0130">
        <w:rPr>
          <w:rFonts w:ascii="Times New Roman" w:eastAsia="SimSun" w:hAnsi="Times New Roman" w:cs="Times New Roman"/>
          <w:sz w:val="20"/>
          <w:szCs w:val="20"/>
          <w:lang w:val="en-US" w:eastAsia="zh-CN" w:bidi="ar"/>
        </w:rPr>
        <w:t>portrayal of the outcome</w:t>
      </w:r>
      <w:r w:rsidR="00516C83" w:rsidRPr="001F0130">
        <w:rPr>
          <w:rFonts w:ascii="Times New Roman" w:eastAsia="SimSun" w:hAnsi="Times New Roman" w:cs="Times New Roman"/>
          <w:sz w:val="20"/>
          <w:szCs w:val="20"/>
          <w:lang w:val="en-US" w:eastAsia="zh-CN" w:bidi="ar"/>
        </w:rPr>
        <w:t>.</w:t>
      </w:r>
    </w:p>
    <w:p w14:paraId="1088EE18" w14:textId="0E8C680C" w:rsidR="005A4D16" w:rsidRPr="001F0130" w:rsidRDefault="001E14C5" w:rsidP="00B46427">
      <w:pPr>
        <w:pStyle w:val="NormalWeb"/>
        <w:numPr>
          <w:ilvl w:val="0"/>
          <w:numId w:val="12"/>
        </w:numPr>
        <w:ind w:left="284" w:hanging="284"/>
        <w:rPr>
          <w:b/>
          <w:bCs/>
          <w:sz w:val="20"/>
          <w:szCs w:val="20"/>
        </w:rPr>
      </w:pPr>
      <w:r w:rsidRPr="001F0130">
        <w:rPr>
          <w:b/>
          <w:bCs/>
          <w:sz w:val="20"/>
          <w:szCs w:val="20"/>
        </w:rPr>
        <w:t>Recommendation:</w:t>
      </w:r>
    </w:p>
    <w:p w14:paraId="02AC707E" w14:textId="77777777" w:rsidR="00F233C6" w:rsidRPr="001F0130" w:rsidRDefault="001E14C5" w:rsidP="00DF04F8">
      <w:pPr>
        <w:spacing w:after="0"/>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Suggestion: In light of the thorough analysis of cloud-based enterprise systems and the incorporation of AI and big data analytics, it is advised that businesses give top priority to updating their outdated IT infrastructure by implementing scalable cloud solutions that incorporate cutting-edge AI features. This calculated action ought to consist of:</w:t>
      </w:r>
    </w:p>
    <w:p w14:paraId="7022B9E0" w14:textId="049FD49E"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Adopting Cloud Infrastructures: To take advantage of scalability, flexibility, and cost-effectiveness, move from conventional on-premise systems to dynamic cloud environments (IaaS, PaaS, and SaaS).</w:t>
      </w:r>
    </w:p>
    <w:p w14:paraId="7F41B830" w14:textId="0E6E23D7"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Combining AI and Analytics: Make use of big data analytics and AI-powered solutions to improve real-time decision-making, automate repetitive tasks, and deliver individualized consumer experiences.</w:t>
      </w:r>
    </w:p>
    <w:p w14:paraId="17440659" w14:textId="32619DF0"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Boosting Governance and Cybersecurity: As the system develops, make investments in strong cybersecurity frameworks and set up transparent governance to reduce risks related to system integration and data privacy.</w:t>
      </w:r>
    </w:p>
    <w:p w14:paraId="27B43004" w14:textId="65F4C7D1"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Connecting IT and Business Strategy: Make sure the digital transformation plan is in line with the overarching business goals in order to promote innovation and keep a competitive advantage in a market that is changing quickly.</w:t>
      </w:r>
    </w:p>
    <w:p w14:paraId="46A2DF52" w14:textId="1D6B3DCE" w:rsidR="005A4D16" w:rsidRPr="001F0130" w:rsidRDefault="005A4D16">
      <w:pPr>
        <w:spacing w:after="240"/>
        <w:rPr>
          <w:rFonts w:ascii="Times New Roman" w:eastAsia="SimSun" w:hAnsi="Times New Roman" w:cs="Times New Roman"/>
          <w:sz w:val="20"/>
          <w:szCs w:val="20"/>
          <w:lang w:val="en-US" w:eastAsia="zh-CN" w:bidi="ar"/>
        </w:rPr>
      </w:pPr>
    </w:p>
    <w:p w14:paraId="715E2CC5" w14:textId="02A64FD2" w:rsidR="005A4D16" w:rsidRPr="001F0130" w:rsidRDefault="00F233C6" w:rsidP="00B46427">
      <w:pPr>
        <w:pStyle w:val="NormalWeb"/>
        <w:numPr>
          <w:ilvl w:val="0"/>
          <w:numId w:val="12"/>
        </w:numPr>
        <w:ind w:left="284" w:hanging="284"/>
        <w:rPr>
          <w:b/>
          <w:bCs/>
          <w:sz w:val="20"/>
          <w:szCs w:val="20"/>
        </w:rPr>
      </w:pPr>
      <w:r w:rsidRPr="001F0130">
        <w:rPr>
          <w:b/>
          <w:bCs/>
          <w:sz w:val="20"/>
          <w:szCs w:val="20"/>
        </w:rPr>
        <w:t>Conclusion</w:t>
      </w:r>
    </w:p>
    <w:p w14:paraId="44E8758E" w14:textId="00819385" w:rsidR="005A4D16" w:rsidRDefault="001E14C5" w:rsidP="00DF04F8">
      <w:pPr>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 xml:space="preserve">Big data analytics, powerful AI capabilities, and scalable cloud solutions work in concert to support modern digital transformation, according to an analysis of cloud-based enterprise systems. This transformation not only lowers expenses and maximizes operational efficiency, but it also gives enterprises the ability to make choices based on </w:t>
      </w:r>
      <w:r w:rsidRPr="001F0130">
        <w:rPr>
          <w:rFonts w:ascii="Times New Roman" w:eastAsia="SimSun" w:hAnsi="Times New Roman" w:cs="Times New Roman"/>
          <w:sz w:val="20"/>
          <w:szCs w:val="20"/>
          <w:lang w:val="en-US" w:eastAsia="zh-CN" w:bidi="ar"/>
        </w:rPr>
        <w:lastRenderedPageBreak/>
        <w:t>data in real time in a market that is changing quickly. Businesses can successfully update their legacy IT infrastructure and match their IT strategy with more general organizational objectives by tackling important issues like cybersecurity, system integration, and governance. In the end, this thorough digital transformation promotes adaptability, creativity, and a long-term competitive edge in the modern digital economy.</w:t>
      </w:r>
    </w:p>
    <w:p w14:paraId="20EB5573" w14:textId="77777777" w:rsidR="001D036C" w:rsidRPr="0064775C" w:rsidRDefault="001D036C" w:rsidP="00DF04F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Research Outcomes and Findings:</w:t>
      </w:r>
    </w:p>
    <w:p w14:paraId="7F39EAED"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 xml:space="preserve">Confirmed that adopting </w:t>
      </w:r>
      <w:r w:rsidRPr="0064775C">
        <w:rPr>
          <w:rFonts w:ascii="Times New Roman" w:hAnsi="Times New Roman" w:cs="Times New Roman"/>
          <w:b/>
          <w:bCs/>
          <w:sz w:val="20"/>
          <w:szCs w:val="20"/>
        </w:rPr>
        <w:t>cloud-based web applications</w:t>
      </w:r>
      <w:r w:rsidRPr="0064775C">
        <w:rPr>
          <w:rFonts w:ascii="Times New Roman" w:hAnsi="Times New Roman" w:cs="Times New Roman"/>
          <w:sz w:val="20"/>
          <w:szCs w:val="20"/>
        </w:rPr>
        <w:t xml:space="preserve"> significantly reduces IT infrastructure costs (up to 30%) and improves operational performance (up to 25%).</w:t>
      </w:r>
    </w:p>
    <w:p w14:paraId="6BF6713E"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Demonstrated how AI-driven analytics and automation increase efficiency, enabling more accurate predictions, customized consumer interactions, and enhanced market responsiveness.</w:t>
      </w:r>
    </w:p>
    <w:p w14:paraId="68634E22"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Validated the substantial improvement in decision-making capabilities, primarily due to real-time analytics, targeted marketing campaigns, and personalized services.</w:t>
      </w:r>
    </w:p>
    <w:p w14:paraId="44B95CDF"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Identified key challenges to digital transformation, such as cybersecurity concerns, integration complexity, and governance issues, providing strategic recommendations to address them.</w:t>
      </w:r>
    </w:p>
    <w:p w14:paraId="162CADC8"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Revealed that digital transformation via cloud and AI integration significantly enhances customer engagement, operational efficiency, and competitive advantage.</w:t>
      </w:r>
    </w:p>
    <w:p w14:paraId="4B13922B" w14:textId="77777777" w:rsidR="001D036C" w:rsidRPr="0064775C" w:rsidRDefault="001D036C" w:rsidP="00DF04F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Expected Future Trends in the Conducted Field:</w:t>
      </w:r>
    </w:p>
    <w:p w14:paraId="48DB6485"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Advanced AI Integration:</w:t>
      </w:r>
      <w:r w:rsidRPr="0064775C">
        <w:rPr>
          <w:rFonts w:ascii="Times New Roman" w:hAnsi="Times New Roman" w:cs="Times New Roman"/>
          <w:sz w:val="20"/>
          <w:szCs w:val="20"/>
        </w:rPr>
        <w:t xml:space="preserve"> Increasing adoption of AI techniques (predictive analytics, deep learning) into cloud ecosystems, enabling more sophisticated automation and intelligent decision-making.</w:t>
      </w:r>
    </w:p>
    <w:p w14:paraId="23AC278C"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Edge Computing Expansion:</w:t>
      </w:r>
      <w:r w:rsidRPr="0064775C">
        <w:rPr>
          <w:rFonts w:ascii="Times New Roman" w:hAnsi="Times New Roman" w:cs="Times New Roman"/>
          <w:sz w:val="20"/>
          <w:szCs w:val="20"/>
        </w:rPr>
        <w:t xml:space="preserve"> Broader application of edge computing to enhance responsiveness, reduce latency, and decentralize processing, especially in IoT and real-time analytics applications.</w:t>
      </w:r>
    </w:p>
    <w:p w14:paraId="1E75E88C"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AI-driven Personalization and Marketing:</w:t>
      </w:r>
      <w:r w:rsidRPr="0064775C">
        <w:rPr>
          <w:rFonts w:ascii="Times New Roman" w:hAnsi="Times New Roman" w:cs="Times New Roman"/>
          <w:sz w:val="20"/>
          <w:szCs w:val="20"/>
        </w:rPr>
        <w:t xml:space="preserve"> Growing use of AI-powered tools for hyper-personalized marketing, consumer analytics, and customer experience optimization.</w:t>
      </w:r>
    </w:p>
    <w:p w14:paraId="2C670FAA"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Sustainable Cloud Strategies:</w:t>
      </w:r>
      <w:r w:rsidRPr="0064775C">
        <w:rPr>
          <w:rFonts w:ascii="Times New Roman" w:hAnsi="Times New Roman" w:cs="Times New Roman"/>
          <w:sz w:val="20"/>
          <w:szCs w:val="20"/>
        </w:rPr>
        <w:t xml:space="preserve"> Focus on sustainable and resilient cloud architectures to address environmental, social, and governance (ESG) concerns while improving scalability and security.</w:t>
      </w:r>
    </w:p>
    <w:p w14:paraId="08D0A735" w14:textId="77777777" w:rsidR="001D036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Blockchain and Cloud Synergy in Fintech:</w:t>
      </w:r>
      <w:r w:rsidRPr="0064775C">
        <w:rPr>
          <w:rFonts w:ascii="Times New Roman" w:hAnsi="Times New Roman" w:cs="Times New Roman"/>
          <w:sz w:val="20"/>
          <w:szCs w:val="20"/>
        </w:rPr>
        <w:t xml:space="preserve"> Expanding integration of blockchain technology with cloud-based systems in financial services for improved transaction security, efficiency, and trust.</w:t>
      </w:r>
    </w:p>
    <w:p w14:paraId="25975966" w14:textId="77777777" w:rsidR="00D8612A" w:rsidRDefault="00D8612A" w:rsidP="00D8612A">
      <w:pPr>
        <w:spacing w:after="100" w:afterAutospacing="1" w:line="240" w:lineRule="auto"/>
        <w:jc w:val="both"/>
        <w:rPr>
          <w:rFonts w:ascii="Times New Roman" w:hAnsi="Times New Roman" w:cs="Times New Roman"/>
          <w:sz w:val="20"/>
          <w:szCs w:val="20"/>
        </w:rPr>
      </w:pPr>
    </w:p>
    <w:p w14:paraId="4368BE23" w14:textId="77777777" w:rsidR="00D8612A" w:rsidRPr="00D8612A" w:rsidRDefault="00D8612A" w:rsidP="00D8612A">
      <w:pPr>
        <w:spacing w:after="100" w:afterAutospacing="1" w:line="240" w:lineRule="auto"/>
        <w:jc w:val="both"/>
        <w:rPr>
          <w:rFonts w:ascii="Times New Roman" w:hAnsi="Times New Roman" w:cs="Times New Roman"/>
          <w:b/>
          <w:bCs/>
          <w:sz w:val="20"/>
          <w:szCs w:val="20"/>
        </w:rPr>
      </w:pPr>
    </w:p>
    <w:p w14:paraId="08C12E92" w14:textId="77777777" w:rsidR="00D8612A" w:rsidRPr="00D8612A" w:rsidRDefault="00D8612A" w:rsidP="00D8612A">
      <w:pPr>
        <w:spacing w:after="100" w:afterAutospacing="1" w:line="240" w:lineRule="auto"/>
        <w:jc w:val="both"/>
        <w:rPr>
          <w:rFonts w:ascii="Times New Roman" w:hAnsi="Times New Roman" w:cs="Times New Roman"/>
          <w:b/>
          <w:bCs/>
          <w:sz w:val="20"/>
          <w:szCs w:val="20"/>
        </w:rPr>
      </w:pPr>
      <w:r w:rsidRPr="00D8612A">
        <w:rPr>
          <w:rFonts w:ascii="Times New Roman" w:hAnsi="Times New Roman" w:cs="Times New Roman"/>
          <w:b/>
          <w:bCs/>
          <w:sz w:val="20"/>
          <w:szCs w:val="20"/>
        </w:rPr>
        <w:t>COMPETING INTERESTS DISCLAIMER:</w:t>
      </w:r>
    </w:p>
    <w:p w14:paraId="25F2C64D" w14:textId="14D4ED06" w:rsidR="00D8612A" w:rsidRDefault="00D8612A" w:rsidP="00D8612A">
      <w:pPr>
        <w:spacing w:after="100" w:afterAutospacing="1" w:line="240" w:lineRule="auto"/>
        <w:jc w:val="both"/>
        <w:rPr>
          <w:rFonts w:ascii="Times New Roman" w:hAnsi="Times New Roman" w:cs="Times New Roman"/>
          <w:sz w:val="20"/>
          <w:szCs w:val="20"/>
        </w:rPr>
      </w:pPr>
      <w:r w:rsidRPr="00D8612A">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55593BB6" w14:textId="77777777" w:rsidR="00AA656F" w:rsidRPr="00017D87" w:rsidRDefault="00AA656F" w:rsidP="00AA656F">
      <w:pPr>
        <w:rPr>
          <w:rFonts w:asciiTheme="majorBidi" w:eastAsia="Calibri" w:hAnsiTheme="majorBidi" w:cstheme="majorBidi"/>
          <w:kern w:val="2"/>
          <w:sz w:val="20"/>
          <w:szCs w:val="20"/>
          <w:highlight w:val="yellow"/>
          <w:lang w:val="en-US"/>
        </w:rPr>
      </w:pPr>
      <w:bookmarkStart w:id="3" w:name="_Hlk193540946"/>
      <w:bookmarkStart w:id="4" w:name="_Hlk180402183"/>
      <w:bookmarkStart w:id="5" w:name="_Hlk183680988"/>
      <w:r w:rsidRPr="00017D87">
        <w:rPr>
          <w:rFonts w:asciiTheme="majorBidi" w:eastAsia="Calibri" w:hAnsiTheme="majorBidi" w:cstheme="majorBidi"/>
          <w:kern w:val="2"/>
          <w:sz w:val="20"/>
          <w:szCs w:val="20"/>
          <w:highlight w:val="yellow"/>
          <w:lang w:val="en-US"/>
        </w:rPr>
        <w:t>Disclaimer (Artificial intelligence)</w:t>
      </w:r>
    </w:p>
    <w:p w14:paraId="5B5497DF" w14:textId="77777777" w:rsidR="00AA656F" w:rsidRPr="00017D87" w:rsidRDefault="00AA656F" w:rsidP="00AA656F">
      <w:pPr>
        <w:rPr>
          <w:rFonts w:asciiTheme="majorBidi" w:eastAsia="Calibri" w:hAnsiTheme="majorBidi" w:cstheme="majorBidi"/>
          <w:kern w:val="2"/>
          <w:sz w:val="20"/>
          <w:szCs w:val="20"/>
          <w:highlight w:val="yellow"/>
          <w:lang w:val="en-US"/>
        </w:rPr>
      </w:pPr>
      <w:r w:rsidRPr="00017D87">
        <w:rPr>
          <w:rFonts w:asciiTheme="majorBidi" w:eastAsia="Calibri" w:hAnsiTheme="majorBidi" w:cstheme="majorBidi"/>
          <w:kern w:val="2"/>
          <w:sz w:val="20"/>
          <w:szCs w:val="20"/>
          <w:highlight w:val="yellow"/>
          <w:lang w:val="en-US"/>
        </w:rPr>
        <w:t xml:space="preserve">Author(s) hereby </w:t>
      </w:r>
      <w:proofErr w:type="gramStart"/>
      <w:r w:rsidRPr="00017D87">
        <w:rPr>
          <w:rFonts w:asciiTheme="majorBidi" w:eastAsia="Calibri" w:hAnsiTheme="majorBidi" w:cstheme="majorBidi"/>
          <w:kern w:val="2"/>
          <w:sz w:val="20"/>
          <w:szCs w:val="20"/>
          <w:highlight w:val="yellow"/>
          <w:lang w:val="en-US"/>
        </w:rPr>
        <w:t>declare</w:t>
      </w:r>
      <w:proofErr w:type="gramEnd"/>
      <w:r w:rsidRPr="00017D87">
        <w:rPr>
          <w:rFonts w:asciiTheme="majorBidi" w:eastAsia="Calibri" w:hAnsiTheme="majorBidi" w:cstheme="majorBidi"/>
          <w:kern w:val="2"/>
          <w:sz w:val="20"/>
          <w:szCs w:val="20"/>
          <w:highlight w:val="yellow"/>
          <w:lang w:val="en-US"/>
        </w:rPr>
        <w:t xml:space="preserve"> that NO generative AI technologies such as Large Language Models (</w:t>
      </w:r>
      <w:proofErr w:type="spellStart"/>
      <w:r w:rsidRPr="00017D87">
        <w:rPr>
          <w:rFonts w:asciiTheme="majorBidi" w:eastAsia="Calibri" w:hAnsiTheme="majorBidi" w:cstheme="majorBidi"/>
          <w:kern w:val="2"/>
          <w:sz w:val="20"/>
          <w:szCs w:val="20"/>
          <w:highlight w:val="yellow"/>
          <w:lang w:val="en-US"/>
        </w:rPr>
        <w:t>ChatGPT</w:t>
      </w:r>
      <w:proofErr w:type="spellEnd"/>
      <w:r w:rsidRPr="00017D87">
        <w:rPr>
          <w:rFonts w:asciiTheme="majorBidi" w:eastAsia="Calibri" w:hAnsiTheme="majorBidi" w:cstheme="majorBidi"/>
          <w:kern w:val="2"/>
          <w:sz w:val="20"/>
          <w:szCs w:val="20"/>
          <w:highlight w:val="yellow"/>
          <w:lang w:val="en-US"/>
        </w:rPr>
        <w:t>,</w:t>
      </w:r>
    </w:p>
    <w:p w14:paraId="59276674" w14:textId="57532F49" w:rsidR="00AA656F" w:rsidRPr="00017D87" w:rsidRDefault="00AA656F" w:rsidP="00AA656F">
      <w:pPr>
        <w:rPr>
          <w:rFonts w:asciiTheme="majorBidi" w:eastAsia="Calibri" w:hAnsiTheme="majorBidi" w:cstheme="majorBidi"/>
          <w:kern w:val="2"/>
          <w:sz w:val="20"/>
          <w:szCs w:val="20"/>
          <w:highlight w:val="yellow"/>
          <w:lang w:val="en-US"/>
        </w:rPr>
      </w:pPr>
      <w:r w:rsidRPr="00017D87">
        <w:rPr>
          <w:rFonts w:asciiTheme="majorBidi" w:eastAsia="Calibri" w:hAnsiTheme="majorBidi" w:cstheme="majorBidi"/>
          <w:kern w:val="2"/>
          <w:sz w:val="20"/>
          <w:szCs w:val="20"/>
          <w:highlight w:val="yellow"/>
          <w:lang w:val="en-US"/>
        </w:rPr>
        <w:t>COPILOT, etc.) and text-to-image generators have been used during the writing or editing of this manuscript.</w:t>
      </w:r>
    </w:p>
    <w:bookmarkEnd w:id="3"/>
    <w:bookmarkEnd w:id="4"/>
    <w:bookmarkEnd w:id="5"/>
    <w:p w14:paraId="591A6B4E" w14:textId="33167832" w:rsidR="005A4D16" w:rsidRPr="001F0130" w:rsidRDefault="005A4D16">
      <w:pPr>
        <w:spacing w:after="240"/>
        <w:rPr>
          <w:rFonts w:ascii="Times New Roman" w:hAnsi="Times New Roman" w:cs="Times New Roman"/>
          <w:sz w:val="20"/>
          <w:szCs w:val="20"/>
        </w:rPr>
      </w:pPr>
    </w:p>
    <w:sdt>
      <w:sdtPr>
        <w:rPr>
          <w:rFonts w:ascii="Times New Roman" w:eastAsia="Times New Roman" w:hAnsi="Times New Roman" w:cs="Arial"/>
          <w:color w:val="000000" w:themeColor="text1"/>
          <w:sz w:val="20"/>
          <w:szCs w:val="20"/>
        </w:rPr>
        <w:id w:val="-1689283627"/>
      </w:sdtPr>
      <w:sdtEndPr>
        <w:rPr>
          <w:color w:val="auto"/>
        </w:rPr>
      </w:sdtEndPr>
      <w:sdtContent>
        <w:p w14:paraId="65938319" w14:textId="77777777" w:rsidR="005A4D16" w:rsidRPr="001F0130" w:rsidRDefault="001E14C5" w:rsidP="00DF7118">
          <w:pPr>
            <w:pStyle w:val="Heading1"/>
            <w:rPr>
              <w:rFonts w:ascii="Times New Roman" w:hAnsi="Times New Roman"/>
              <w:b/>
              <w:bCs/>
              <w:color w:val="000000" w:themeColor="text1"/>
              <w:kern w:val="36"/>
              <w:sz w:val="20"/>
              <w:szCs w:val="20"/>
            </w:rPr>
          </w:pPr>
          <w:r w:rsidRPr="001F0130">
            <w:rPr>
              <w:rFonts w:ascii="Times New Roman" w:hAnsi="Times New Roman"/>
              <w:b/>
              <w:bCs/>
              <w:color w:val="000000" w:themeColor="text1"/>
              <w:kern w:val="36"/>
              <w:sz w:val="20"/>
              <w:szCs w:val="20"/>
            </w:rPr>
            <w:t>References</w:t>
          </w:r>
        </w:p>
        <w:p w14:paraId="67194845" w14:textId="77777777" w:rsidR="005A4D16" w:rsidRPr="001F0130" w:rsidRDefault="001E14C5" w:rsidP="00DF7118">
          <w:pPr>
            <w:pStyle w:val="Bibliography1"/>
            <w:numPr>
              <w:ilvl w:val="0"/>
              <w:numId w:val="9"/>
            </w:numPr>
            <w:jc w:val="both"/>
            <w:rPr>
              <w:rFonts w:ascii="Times New Roman" w:hAnsi="Times New Roman" w:cs="Times New Roman"/>
              <w:sz w:val="20"/>
              <w:szCs w:val="20"/>
            </w:rPr>
          </w:pPr>
          <w:r w:rsidRPr="001F0130">
            <w:rPr>
              <w:rFonts w:ascii="Times New Roman" w:hAnsi="Times New Roman" w:cs="Times New Roman"/>
              <w:sz w:val="20"/>
              <w:szCs w:val="20"/>
            </w:rPr>
            <w:t xml:space="preserve">R. R. </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K. </w:t>
          </w:r>
          <w:proofErr w:type="spellStart"/>
          <w:r w:rsidRPr="001F0130">
            <w:rPr>
              <w:rFonts w:ascii="Times New Roman" w:hAnsi="Times New Roman" w:cs="Times New Roman"/>
              <w:sz w:val="20"/>
              <w:szCs w:val="20"/>
            </w:rPr>
            <w:t>Jacksi</w:t>
          </w:r>
          <w:proofErr w:type="spellEnd"/>
          <w:r w:rsidRPr="001F0130">
            <w:rPr>
              <w:rFonts w:ascii="Times New Roman" w:hAnsi="Times New Roman" w:cs="Times New Roman"/>
              <w:sz w:val="20"/>
              <w:szCs w:val="20"/>
            </w:rPr>
            <w:t xml:space="preserve"> and H. M. </w:t>
          </w:r>
          <w:proofErr w:type="spellStart"/>
          <w:r w:rsidRPr="001F0130">
            <w:rPr>
              <w:rFonts w:ascii="Times New Roman" w:hAnsi="Times New Roman" w:cs="Times New Roman"/>
              <w:sz w:val="20"/>
              <w:szCs w:val="20"/>
            </w:rPr>
            <w:t>Shukur</w:t>
          </w:r>
          <w:proofErr w:type="spellEnd"/>
          <w:r w:rsidRPr="001F0130">
            <w:rPr>
              <w:rFonts w:ascii="Times New Roman" w:hAnsi="Times New Roman" w:cs="Times New Roman"/>
              <w:sz w:val="20"/>
              <w:szCs w:val="20"/>
            </w:rPr>
            <w:t xml:space="preserve">, "E-Business Requirements </w:t>
          </w:r>
          <w:proofErr w:type="gramStart"/>
          <w:r w:rsidRPr="001F0130">
            <w:rPr>
              <w:rFonts w:ascii="Times New Roman" w:hAnsi="Times New Roman" w:cs="Times New Roman"/>
              <w:sz w:val="20"/>
              <w:szCs w:val="20"/>
            </w:rPr>
            <w:t>For</w:t>
          </w:r>
          <w:proofErr w:type="gramEnd"/>
          <w:r w:rsidRPr="001F0130">
            <w:rPr>
              <w:rFonts w:ascii="Times New Roman" w:hAnsi="Times New Roman" w:cs="Times New Roman"/>
              <w:sz w:val="20"/>
              <w:szCs w:val="20"/>
            </w:rPr>
            <w:t xml:space="preserve"> Flexibility And Implementation Enterprise System: A Review," INTERNATIONAL JOURNAL OF SCIENTIFIC &amp; TECHNOLOGY RESEARCH, vol. 8, no. 11, pp. 655-660, </w:t>
          </w:r>
          <w:proofErr w:type="spellStart"/>
          <w:r w:rsidRPr="001F0130">
            <w:rPr>
              <w:rFonts w:ascii="Times New Roman" w:hAnsi="Times New Roman" w:cs="Times New Roman"/>
              <w:sz w:val="20"/>
              <w:szCs w:val="20"/>
            </w:rPr>
            <w:t>Novmber</w:t>
          </w:r>
          <w:proofErr w:type="spellEnd"/>
          <w:r w:rsidRPr="001F0130">
            <w:rPr>
              <w:rFonts w:ascii="Times New Roman" w:hAnsi="Times New Roman" w:cs="Times New Roman"/>
              <w:sz w:val="20"/>
              <w:szCs w:val="20"/>
            </w:rPr>
            <w:t xml:space="preserve"> 2019.</w:t>
          </w:r>
          <w:bookmarkStart w:id="6" w:name="_Hlk192585529"/>
          <w:bookmarkEnd w:id="6"/>
        </w:p>
        <w:p w14:paraId="4FF67860" w14:textId="77777777" w:rsidR="005A4D16" w:rsidRPr="001F0130" w:rsidRDefault="001E14C5" w:rsidP="00DF7118">
          <w:pPr>
            <w:pStyle w:val="Bibliography1"/>
            <w:numPr>
              <w:ilvl w:val="0"/>
              <w:numId w:val="9"/>
            </w:numPr>
            <w:jc w:val="both"/>
            <w:rPr>
              <w:rFonts w:ascii="Times New Roman" w:hAnsi="Times New Roman" w:cs="Times New Roman"/>
              <w:sz w:val="20"/>
              <w:szCs w:val="20"/>
            </w:rPr>
          </w:pPr>
          <w:r w:rsidRPr="001F0130">
            <w:rPr>
              <w:rFonts w:ascii="Times New Roman" w:hAnsi="Times New Roman" w:cs="Times New Roman"/>
              <w:sz w:val="20"/>
              <w:szCs w:val="20"/>
            </w:rPr>
            <w:t xml:space="preserve">K. </w:t>
          </w:r>
          <w:proofErr w:type="spellStart"/>
          <w:r w:rsidRPr="001F0130">
            <w:rPr>
              <w:rFonts w:ascii="Times New Roman" w:hAnsi="Times New Roman" w:cs="Times New Roman"/>
              <w:sz w:val="20"/>
              <w:szCs w:val="20"/>
            </w:rPr>
            <w:t>Jacksi</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and N. </w:t>
          </w:r>
          <w:proofErr w:type="spellStart"/>
          <w:r w:rsidRPr="001F0130">
            <w:rPr>
              <w:rFonts w:ascii="Times New Roman" w:hAnsi="Times New Roman" w:cs="Times New Roman"/>
              <w:sz w:val="20"/>
              <w:szCs w:val="20"/>
            </w:rPr>
            <w:t>Dimililer</w:t>
          </w:r>
          <w:proofErr w:type="spellEnd"/>
          <w:r w:rsidRPr="001F0130">
            <w:rPr>
              <w:rFonts w:ascii="Times New Roman" w:hAnsi="Times New Roman" w:cs="Times New Roman"/>
              <w:sz w:val="20"/>
              <w:szCs w:val="20"/>
            </w:rPr>
            <w:t>, "LOD Explorer: Presenting the Web of Data," (IJACSA) International Journal of Advanced Computer Science and Applications, vol. 9, no. 1, pp. 45-51, 2018.</w:t>
          </w:r>
        </w:p>
        <w:p w14:paraId="3D74D7A3"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lastRenderedPageBreak/>
            <w:t xml:space="preserve">[3] R. E. A. </w:t>
          </w:r>
          <w:proofErr w:type="spellStart"/>
          <w:r w:rsidRPr="001F0130">
            <w:rPr>
              <w:rFonts w:ascii="Times New Roman" w:hAnsi="Times New Roman" w:cs="Times New Roman"/>
              <w:sz w:val="20"/>
              <w:szCs w:val="20"/>
            </w:rPr>
            <w:t>Armya</w:t>
          </w:r>
          <w:proofErr w:type="spellEnd"/>
          <w:r w:rsidRPr="001F0130">
            <w:rPr>
              <w:rFonts w:ascii="Times New Roman" w:hAnsi="Times New Roman" w:cs="Times New Roman"/>
              <w:sz w:val="20"/>
              <w:szCs w:val="20"/>
            </w:rPr>
            <w:t xml:space="preserve">, L. M. Abdulrahman, N. M. </w:t>
          </w:r>
          <w:proofErr w:type="spellStart"/>
          <w:r w:rsidRPr="001F0130">
            <w:rPr>
              <w:rFonts w:ascii="Times New Roman" w:hAnsi="Times New Roman" w:cs="Times New Roman"/>
              <w:sz w:val="20"/>
              <w:szCs w:val="20"/>
            </w:rPr>
            <w:t>Abdulkareem</w:t>
          </w:r>
          <w:proofErr w:type="spellEnd"/>
          <w:r w:rsidRPr="001F0130">
            <w:rPr>
              <w:rFonts w:ascii="Times New Roman" w:hAnsi="Times New Roman" w:cs="Times New Roman"/>
              <w:sz w:val="20"/>
              <w:szCs w:val="20"/>
            </w:rPr>
            <w:t xml:space="preserve"> and A. A. Salih, "Web-based Efficiency of Distributed Systems and," Journal of Smart Internet of Things (</w:t>
          </w:r>
          <w:proofErr w:type="spellStart"/>
          <w:r w:rsidRPr="001F0130">
            <w:rPr>
              <w:rFonts w:ascii="Times New Roman" w:hAnsi="Times New Roman" w:cs="Times New Roman"/>
              <w:sz w:val="20"/>
              <w:szCs w:val="20"/>
            </w:rPr>
            <w:t>JSIoT</w:t>
          </w:r>
          <w:proofErr w:type="spellEnd"/>
          <w:r w:rsidRPr="001F0130">
            <w:rPr>
              <w:rFonts w:ascii="Times New Roman" w:hAnsi="Times New Roman" w:cs="Times New Roman"/>
              <w:sz w:val="20"/>
              <w:szCs w:val="20"/>
            </w:rPr>
            <w:t>), Vols. 2023, No.02, pp. 142-161, December 2023.</w:t>
          </w:r>
        </w:p>
        <w:p w14:paraId="46815D1C" w14:textId="77777777" w:rsidR="005A4D16" w:rsidRPr="001F0130" w:rsidRDefault="001E14C5" w:rsidP="00DF7118">
          <w:pPr>
            <w:jc w:val="both"/>
            <w:rPr>
              <w:rStyle w:val="16"/>
              <w:sz w:val="20"/>
              <w:szCs w:val="20"/>
            </w:rPr>
          </w:pPr>
          <w:r w:rsidRPr="001F0130">
            <w:rPr>
              <w:rFonts w:ascii="Times New Roman" w:hAnsi="Times New Roman" w:cs="Times New Roman"/>
              <w:sz w:val="20"/>
              <w:szCs w:val="20"/>
            </w:rPr>
            <w:t>[4] Al-</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A. (2019). ELMS–DPU ontology visualization with Protégé VOWL and Web VOWL. </w:t>
          </w:r>
          <w:r w:rsidRPr="001F0130">
            <w:rPr>
              <w:rStyle w:val="15"/>
              <w:i w:val="0"/>
              <w:iCs w:val="0"/>
              <w:sz w:val="20"/>
              <w:szCs w:val="20"/>
            </w:rPr>
            <w:t>Journal of Advanced Research in Dynamical &amp; Control Systems, 11</w:t>
          </w:r>
          <w:r w:rsidRPr="001F0130">
            <w:rPr>
              <w:rFonts w:ascii="Times New Roman" w:hAnsi="Times New Roman" w:cs="Times New Roman"/>
              <w:sz w:val="20"/>
              <w:szCs w:val="20"/>
            </w:rPr>
            <w:t>(Special Issue). (Received January 5, 2019; Accepted February 15, 2019). ISSN 1943-023X.</w:t>
          </w:r>
        </w:p>
        <w:p w14:paraId="6BDDCD4A"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[5] E. O. </w:t>
          </w:r>
          <w:proofErr w:type="spellStart"/>
          <w:r w:rsidRPr="001F0130">
            <w:rPr>
              <w:rFonts w:ascii="Times New Roman" w:hAnsi="Times New Roman" w:cs="Times New Roman"/>
              <w:sz w:val="20"/>
              <w:szCs w:val="20"/>
            </w:rPr>
            <w:t>Sodiya</w:t>
          </w:r>
          <w:proofErr w:type="spellEnd"/>
          <w:r w:rsidRPr="001F0130">
            <w:rPr>
              <w:rFonts w:ascii="Times New Roman" w:hAnsi="Times New Roman" w:cs="Times New Roman"/>
              <w:sz w:val="20"/>
              <w:szCs w:val="20"/>
            </w:rPr>
            <w:t xml:space="preserve">, U. J. </w:t>
          </w:r>
          <w:proofErr w:type="spellStart"/>
          <w:r w:rsidRPr="001F0130">
            <w:rPr>
              <w:rFonts w:ascii="Times New Roman" w:hAnsi="Times New Roman" w:cs="Times New Roman"/>
              <w:sz w:val="20"/>
              <w:szCs w:val="20"/>
            </w:rPr>
            <w:t>Umoga</w:t>
          </w:r>
          <w:proofErr w:type="spellEnd"/>
          <w:r w:rsidRPr="001F0130">
            <w:rPr>
              <w:rFonts w:ascii="Times New Roman" w:hAnsi="Times New Roman" w:cs="Times New Roman"/>
              <w:sz w:val="20"/>
              <w:szCs w:val="20"/>
            </w:rPr>
            <w:t xml:space="preserve">, A. </w:t>
          </w:r>
          <w:proofErr w:type="spellStart"/>
          <w:r w:rsidRPr="001F0130">
            <w:rPr>
              <w:rFonts w:ascii="Times New Roman" w:hAnsi="Times New Roman" w:cs="Times New Roman"/>
              <w:sz w:val="20"/>
              <w:szCs w:val="20"/>
            </w:rPr>
            <w:t>Obaigbena</w:t>
          </w:r>
          <w:proofErr w:type="spellEnd"/>
          <w:r w:rsidRPr="001F0130">
            <w:rPr>
              <w:rFonts w:ascii="Times New Roman" w:hAnsi="Times New Roman" w:cs="Times New Roman"/>
              <w:sz w:val="20"/>
              <w:szCs w:val="20"/>
            </w:rPr>
            <w:t xml:space="preserve">, B. S. Jacks, E. D. </w:t>
          </w:r>
          <w:proofErr w:type="spellStart"/>
          <w:r w:rsidRPr="001F0130">
            <w:rPr>
              <w:rFonts w:ascii="Times New Roman" w:hAnsi="Times New Roman" w:cs="Times New Roman"/>
              <w:sz w:val="20"/>
              <w:szCs w:val="20"/>
            </w:rPr>
            <w:t>Ugwuanyi</w:t>
          </w:r>
          <w:proofErr w:type="spellEnd"/>
          <w:r w:rsidRPr="001F0130">
            <w:rPr>
              <w:rFonts w:ascii="Times New Roman" w:hAnsi="Times New Roman" w:cs="Times New Roman"/>
              <w:sz w:val="20"/>
              <w:szCs w:val="20"/>
            </w:rPr>
            <w:t xml:space="preserve">, A. I. </w:t>
          </w:r>
          <w:proofErr w:type="spellStart"/>
          <w:r w:rsidRPr="001F0130">
            <w:rPr>
              <w:rFonts w:ascii="Times New Roman" w:hAnsi="Times New Roman" w:cs="Times New Roman"/>
              <w:sz w:val="20"/>
              <w:szCs w:val="20"/>
            </w:rPr>
            <w:t>Daraojimba</w:t>
          </w:r>
          <w:proofErr w:type="spellEnd"/>
          <w:r w:rsidRPr="001F0130">
            <w:rPr>
              <w:rFonts w:ascii="Times New Roman" w:hAnsi="Times New Roman" w:cs="Times New Roman"/>
              <w:sz w:val="20"/>
              <w:szCs w:val="20"/>
            </w:rPr>
            <w:t xml:space="preserve"> and O. A. </w:t>
          </w:r>
          <w:proofErr w:type="spellStart"/>
          <w:r w:rsidRPr="001F0130">
            <w:rPr>
              <w:rFonts w:ascii="Times New Roman" w:hAnsi="Times New Roman" w:cs="Times New Roman"/>
              <w:sz w:val="20"/>
              <w:szCs w:val="20"/>
            </w:rPr>
            <w:t>Lottu</w:t>
          </w:r>
          <w:proofErr w:type="spellEnd"/>
          <w:r w:rsidRPr="001F0130">
            <w:rPr>
              <w:rFonts w:ascii="Times New Roman" w:hAnsi="Times New Roman" w:cs="Times New Roman"/>
              <w:sz w:val="20"/>
              <w:szCs w:val="20"/>
            </w:rPr>
            <w:t>, "Current state and prospects of edge computing within the Internet of Things (IoT) ecosystem," International Journal of Science and Research Archive, no. 2582-8185, p. 1863–1873, 14 February 2024.</w:t>
          </w:r>
        </w:p>
        <w:p w14:paraId="37199315"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[6] </w:t>
          </w:r>
          <w:proofErr w:type="spellStart"/>
          <w:r w:rsidRPr="001F0130">
            <w:rPr>
              <w:rFonts w:ascii="Times New Roman" w:hAnsi="Times New Roman" w:cs="Times New Roman"/>
              <w:sz w:val="20"/>
              <w:szCs w:val="20"/>
            </w:rPr>
            <w:t>Jghef</w:t>
          </w:r>
          <w:proofErr w:type="spellEnd"/>
          <w:r w:rsidRPr="001F0130">
            <w:rPr>
              <w:rFonts w:ascii="Times New Roman" w:hAnsi="Times New Roman" w:cs="Times New Roman"/>
              <w:sz w:val="20"/>
              <w:szCs w:val="20"/>
            </w:rPr>
            <w:t xml:space="preserve">, Y. S., Jasim, M. J. M., </w:t>
          </w:r>
          <w:proofErr w:type="spellStart"/>
          <w:r w:rsidRPr="001F0130">
            <w:rPr>
              <w:rFonts w:ascii="Times New Roman" w:hAnsi="Times New Roman" w:cs="Times New Roman"/>
              <w:sz w:val="20"/>
              <w:szCs w:val="20"/>
            </w:rPr>
            <w:t>Ghanimi</w:t>
          </w:r>
          <w:proofErr w:type="spellEnd"/>
          <w:r w:rsidRPr="001F0130">
            <w:rPr>
              <w:rFonts w:ascii="Times New Roman" w:hAnsi="Times New Roman" w:cs="Times New Roman"/>
              <w:sz w:val="20"/>
              <w:szCs w:val="20"/>
            </w:rPr>
            <w:t xml:space="preserve">, H. M. A., </w:t>
          </w:r>
          <w:proofErr w:type="spellStart"/>
          <w:r w:rsidRPr="001F0130">
            <w:rPr>
              <w:rFonts w:ascii="Times New Roman" w:hAnsi="Times New Roman" w:cs="Times New Roman"/>
              <w:sz w:val="20"/>
              <w:szCs w:val="20"/>
            </w:rPr>
            <w:t>Algarni</w:t>
          </w:r>
          <w:proofErr w:type="spellEnd"/>
          <w:r w:rsidRPr="001F0130">
            <w:rPr>
              <w:rFonts w:ascii="Times New Roman" w:hAnsi="Times New Roman" w:cs="Times New Roman"/>
              <w:sz w:val="20"/>
              <w:szCs w:val="20"/>
            </w:rPr>
            <w:t>, A. D., Soliman, N. F., El-</w:t>
          </w:r>
          <w:proofErr w:type="spellStart"/>
          <w:r w:rsidRPr="001F0130">
            <w:rPr>
              <w:rFonts w:ascii="Times New Roman" w:hAnsi="Times New Roman" w:cs="Times New Roman"/>
              <w:sz w:val="20"/>
              <w:szCs w:val="20"/>
            </w:rPr>
            <w:t>Shafai</w:t>
          </w:r>
          <w:proofErr w:type="spellEnd"/>
          <w:r w:rsidRPr="001F0130">
            <w:rPr>
              <w:rFonts w:ascii="Times New Roman" w:hAnsi="Times New Roman" w:cs="Times New Roman"/>
              <w:sz w:val="20"/>
              <w:szCs w:val="20"/>
            </w:rPr>
            <w:t xml:space="preserve">, W.,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Alkhayyat</w:t>
          </w:r>
          <w:proofErr w:type="spellEnd"/>
          <w:r w:rsidRPr="001F0130">
            <w:rPr>
              <w:rFonts w:ascii="Times New Roman" w:hAnsi="Times New Roman" w:cs="Times New Roman"/>
              <w:sz w:val="20"/>
              <w:szCs w:val="20"/>
            </w:rPr>
            <w:t xml:space="preserve">, A., </w:t>
          </w:r>
          <w:proofErr w:type="spellStart"/>
          <w:r w:rsidRPr="001F0130">
            <w:rPr>
              <w:rFonts w:ascii="Times New Roman" w:hAnsi="Times New Roman" w:cs="Times New Roman"/>
              <w:sz w:val="20"/>
              <w:szCs w:val="20"/>
            </w:rPr>
            <w:t>Abosinnee</w:t>
          </w:r>
          <w:proofErr w:type="spellEnd"/>
          <w:r w:rsidRPr="001F0130">
            <w:rPr>
              <w:rFonts w:ascii="Times New Roman" w:hAnsi="Times New Roman" w:cs="Times New Roman"/>
              <w:sz w:val="20"/>
              <w:szCs w:val="20"/>
            </w:rPr>
            <w:t xml:space="preserve">, A. S., </w:t>
          </w:r>
          <w:proofErr w:type="spellStart"/>
          <w:r w:rsidRPr="001F0130">
            <w:rPr>
              <w:rFonts w:ascii="Times New Roman" w:hAnsi="Times New Roman" w:cs="Times New Roman"/>
              <w:sz w:val="20"/>
              <w:szCs w:val="20"/>
            </w:rPr>
            <w:t>Abdulsattar</w:t>
          </w:r>
          <w:proofErr w:type="spellEnd"/>
          <w:r w:rsidRPr="001F0130">
            <w:rPr>
              <w:rFonts w:ascii="Times New Roman" w:hAnsi="Times New Roman" w:cs="Times New Roman"/>
              <w:sz w:val="20"/>
              <w:szCs w:val="20"/>
            </w:rPr>
            <w:t>, N. F., et al. (2022). Bio-inspired dynamic trust and congestion-aware zone-based secured Internet of Drone Things (</w:t>
          </w:r>
          <w:proofErr w:type="spellStart"/>
          <w:r w:rsidRPr="001F0130">
            <w:rPr>
              <w:rFonts w:ascii="Times New Roman" w:hAnsi="Times New Roman" w:cs="Times New Roman"/>
              <w:sz w:val="20"/>
              <w:szCs w:val="20"/>
            </w:rPr>
            <w:t>SIoDT</w:t>
          </w:r>
          <w:proofErr w:type="spellEnd"/>
          <w:r w:rsidRPr="001F0130">
            <w:rPr>
              <w:rFonts w:ascii="Times New Roman" w:hAnsi="Times New Roman" w:cs="Times New Roman"/>
              <w:sz w:val="20"/>
              <w:szCs w:val="20"/>
            </w:rPr>
            <w:t>). </w:t>
          </w:r>
          <w:r w:rsidRPr="001F0130">
            <w:rPr>
              <w:rStyle w:val="15"/>
              <w:i w:val="0"/>
              <w:iCs w:val="0"/>
              <w:sz w:val="20"/>
              <w:szCs w:val="20"/>
            </w:rPr>
            <w:t>Drones, 6</w:t>
          </w:r>
          <w:r w:rsidRPr="001F0130">
            <w:rPr>
              <w:rFonts w:ascii="Times New Roman" w:hAnsi="Times New Roman" w:cs="Times New Roman"/>
              <w:sz w:val="20"/>
              <w:szCs w:val="20"/>
            </w:rPr>
            <w:t xml:space="preserve">, 337. </w:t>
          </w:r>
          <w:hyperlink r:id="rId13" w:history="1">
            <w:r w:rsidRPr="001F0130">
              <w:rPr>
                <w:rStyle w:val="Hyperlink"/>
                <w:rFonts w:ascii="Times New Roman" w:hAnsi="Times New Roman" w:cs="Times New Roman"/>
                <w:sz w:val="20"/>
                <w:szCs w:val="20"/>
              </w:rPr>
              <w:t>https://doi.org/10.3390/drones6110337</w:t>
            </w:r>
          </w:hyperlink>
        </w:p>
        <w:p w14:paraId="6B2C6890"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[7] R. M. Abdullah, L. M. Abdulrahman, N. M. </w:t>
          </w:r>
          <w:proofErr w:type="spellStart"/>
          <w:r w:rsidRPr="001F0130">
            <w:rPr>
              <w:rFonts w:ascii="Times New Roman" w:hAnsi="Times New Roman" w:cs="Times New Roman"/>
              <w:sz w:val="20"/>
              <w:szCs w:val="20"/>
            </w:rPr>
            <w:t>Abdulkareem</w:t>
          </w:r>
          <w:proofErr w:type="spellEnd"/>
          <w:r w:rsidRPr="001F0130">
            <w:rPr>
              <w:rFonts w:ascii="Times New Roman" w:hAnsi="Times New Roman" w:cs="Times New Roman"/>
              <w:sz w:val="20"/>
              <w:szCs w:val="20"/>
            </w:rPr>
            <w:t xml:space="preserve"> and A. A. Salih, "Modular Platforms based on Clouded Web," Journal of Smart Internet of Things (</w:t>
          </w:r>
          <w:proofErr w:type="spellStart"/>
          <w:r w:rsidRPr="001F0130">
            <w:rPr>
              <w:rFonts w:ascii="Times New Roman" w:hAnsi="Times New Roman" w:cs="Times New Roman"/>
              <w:sz w:val="20"/>
              <w:szCs w:val="20"/>
            </w:rPr>
            <w:t>JSIoT</w:t>
          </w:r>
          <w:proofErr w:type="spellEnd"/>
          <w:r w:rsidRPr="001F0130">
            <w:rPr>
              <w:rFonts w:ascii="Times New Roman" w:hAnsi="Times New Roman" w:cs="Times New Roman"/>
              <w:sz w:val="20"/>
              <w:szCs w:val="20"/>
            </w:rPr>
            <w:t xml:space="preserve">), Vols. 2023, No.02, pp. 162-173, December 2023.  </w:t>
          </w:r>
        </w:p>
        <w:p w14:paraId="21B457A6"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[8] Hasan, D. A., </w:t>
          </w:r>
          <w:proofErr w:type="spellStart"/>
          <w:r w:rsidRPr="001F0130">
            <w:rPr>
              <w:rFonts w:ascii="Times New Roman" w:hAnsi="Times New Roman" w:cs="Times New Roman"/>
              <w:sz w:val="20"/>
              <w:szCs w:val="20"/>
            </w:rPr>
            <w:t>Hussan</w:t>
          </w:r>
          <w:proofErr w:type="spellEnd"/>
          <w:r w:rsidRPr="001F0130">
            <w:rPr>
              <w:rFonts w:ascii="Times New Roman" w:hAnsi="Times New Roman" w:cs="Times New Roman"/>
              <w:sz w:val="20"/>
              <w:szCs w:val="20"/>
            </w:rPr>
            <w:t xml:space="preserve">, B. K.,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S. R. M., Ahmed, D. M., Kareem, O. S., &amp; </w:t>
          </w:r>
          <w:proofErr w:type="spellStart"/>
          <w:r w:rsidRPr="001F0130">
            <w:rPr>
              <w:rFonts w:ascii="Times New Roman" w:hAnsi="Times New Roman" w:cs="Times New Roman"/>
              <w:sz w:val="20"/>
              <w:szCs w:val="20"/>
            </w:rPr>
            <w:t>Sadeeq</w:t>
          </w:r>
          <w:proofErr w:type="spellEnd"/>
          <w:r w:rsidRPr="001F0130">
            <w:rPr>
              <w:rFonts w:ascii="Times New Roman" w:hAnsi="Times New Roman" w:cs="Times New Roman"/>
              <w:sz w:val="20"/>
              <w:szCs w:val="20"/>
            </w:rPr>
            <w:t>, M. A. M. (2021). The impact of test case generation methods on the software performance: A review. </w:t>
          </w:r>
          <w:r w:rsidRPr="001F0130">
            <w:rPr>
              <w:rStyle w:val="15"/>
              <w:i w:val="0"/>
              <w:iCs w:val="0"/>
              <w:sz w:val="20"/>
              <w:szCs w:val="20"/>
            </w:rPr>
            <w:t>International Journal of Science and Business, 5</w:t>
          </w:r>
          <w:r w:rsidRPr="001F0130">
            <w:rPr>
              <w:rFonts w:ascii="Times New Roman" w:hAnsi="Times New Roman" w:cs="Times New Roman"/>
              <w:sz w:val="20"/>
              <w:szCs w:val="20"/>
            </w:rPr>
            <w:t xml:space="preserve">(6), 33–44. </w:t>
          </w:r>
          <w:hyperlink r:id="rId14" w:history="1">
            <w:r w:rsidRPr="001F0130">
              <w:rPr>
                <w:rStyle w:val="Hyperlink"/>
                <w:rFonts w:ascii="Times New Roman" w:hAnsi="Times New Roman" w:cs="Times New Roman"/>
                <w:sz w:val="20"/>
                <w:szCs w:val="20"/>
              </w:rPr>
              <w:t>https://doi.org/10.5281/zenodo.4623940</w:t>
            </w:r>
          </w:hyperlink>
          <w:r w:rsidRPr="001F0130">
            <w:rPr>
              <w:rFonts w:ascii="Times New Roman" w:hAnsi="Times New Roman" w:cs="Times New Roman"/>
              <w:sz w:val="20"/>
              <w:szCs w:val="20"/>
            </w:rPr>
            <w:t>.</w:t>
          </w:r>
        </w:p>
        <w:p w14:paraId="1E932E2F"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[9] N. M. </w:t>
          </w:r>
          <w:proofErr w:type="spellStart"/>
          <w:r w:rsidRPr="001F0130">
            <w:rPr>
              <w:rFonts w:ascii="Times New Roman" w:hAnsi="Times New Roman" w:cs="Times New Roman"/>
              <w:sz w:val="20"/>
              <w:szCs w:val="20"/>
            </w:rPr>
            <w:t>Abdulkareem</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M. A. </w:t>
          </w:r>
          <w:proofErr w:type="spellStart"/>
          <w:r w:rsidRPr="001F0130">
            <w:rPr>
              <w:rFonts w:ascii="Times New Roman" w:hAnsi="Times New Roman" w:cs="Times New Roman"/>
              <w:sz w:val="20"/>
              <w:szCs w:val="20"/>
            </w:rPr>
            <w:t>Sadeeq</w:t>
          </w:r>
          <w:proofErr w:type="spellEnd"/>
          <w:r w:rsidRPr="001F0130">
            <w:rPr>
              <w:rFonts w:ascii="Times New Roman" w:hAnsi="Times New Roman" w:cs="Times New Roman"/>
              <w:sz w:val="20"/>
              <w:szCs w:val="20"/>
            </w:rPr>
            <w:t xml:space="preserve"> M., D. M. Ahmed, A. S. Sami and R. R. </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xml:space="preserve">, "IoT and Cloud Computing Issues, Challenges and Opportunities: A Review," </w:t>
          </w:r>
          <w:proofErr w:type="spellStart"/>
          <w:r w:rsidRPr="001F0130">
            <w:rPr>
              <w:rFonts w:ascii="Times New Roman" w:hAnsi="Times New Roman" w:cs="Times New Roman"/>
              <w:sz w:val="20"/>
              <w:szCs w:val="20"/>
            </w:rPr>
            <w:t>Qubahan</w:t>
          </w:r>
          <w:proofErr w:type="spellEnd"/>
          <w:r w:rsidRPr="001F0130">
            <w:rPr>
              <w:rFonts w:ascii="Times New Roman" w:hAnsi="Times New Roman" w:cs="Times New Roman"/>
              <w:sz w:val="20"/>
              <w:szCs w:val="20"/>
            </w:rPr>
            <w:t xml:space="preserve"> Journal, vol. 1 No. 2(2021), pp. 1-7, 15 3 2021.</w:t>
          </w:r>
        </w:p>
        <w:p w14:paraId="0F5F815E"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[10] Hasan, D. A.,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Sadeeq</w:t>
          </w:r>
          <w:proofErr w:type="spellEnd"/>
          <w:r w:rsidRPr="001F0130">
            <w:rPr>
              <w:rFonts w:ascii="Times New Roman" w:hAnsi="Times New Roman" w:cs="Times New Roman"/>
              <w:sz w:val="20"/>
              <w:szCs w:val="20"/>
            </w:rPr>
            <w:t xml:space="preserve">, M. A. M., </w:t>
          </w:r>
          <w:proofErr w:type="spellStart"/>
          <w:r w:rsidRPr="001F0130">
            <w:rPr>
              <w:rFonts w:ascii="Times New Roman" w:hAnsi="Times New Roman" w:cs="Times New Roman"/>
              <w:sz w:val="20"/>
              <w:szCs w:val="20"/>
            </w:rPr>
            <w:t>Shukur</w:t>
          </w:r>
          <w:proofErr w:type="spellEnd"/>
          <w:r w:rsidRPr="001F0130">
            <w:rPr>
              <w:rFonts w:ascii="Times New Roman" w:hAnsi="Times New Roman" w:cs="Times New Roman"/>
              <w:sz w:val="20"/>
              <w:szCs w:val="20"/>
            </w:rPr>
            <w:t xml:space="preserve">, H. M., </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xml:space="preserve">, R. R., &amp; </w:t>
          </w:r>
          <w:proofErr w:type="spellStart"/>
          <w:r w:rsidRPr="001F0130">
            <w:rPr>
              <w:rFonts w:ascii="Times New Roman" w:hAnsi="Times New Roman" w:cs="Times New Roman"/>
              <w:sz w:val="20"/>
              <w:szCs w:val="20"/>
            </w:rPr>
            <w:t>Alkhayyat</w:t>
          </w:r>
          <w:proofErr w:type="spellEnd"/>
          <w:r w:rsidRPr="001F0130">
            <w:rPr>
              <w:rFonts w:ascii="Times New Roman" w:hAnsi="Times New Roman" w:cs="Times New Roman"/>
              <w:sz w:val="20"/>
              <w:szCs w:val="20"/>
            </w:rPr>
            <w:t xml:space="preserve">, A. H. (2021). Machine learning-based diabetic retinopathy early detection and classification systems: A survey. In </w:t>
          </w:r>
          <w:r w:rsidRPr="001F0130">
            <w:rPr>
              <w:rStyle w:val="Emphasis"/>
              <w:rFonts w:ascii="Times New Roman" w:hAnsi="Times New Roman" w:cs="Times New Roman"/>
              <w:i w:val="0"/>
              <w:iCs w:val="0"/>
              <w:sz w:val="20"/>
              <w:szCs w:val="20"/>
            </w:rPr>
            <w:t>1st Babylon International Conference on Information Technology and Science (BICITS 2021)</w:t>
          </w:r>
          <w:r w:rsidRPr="001F0130">
            <w:rPr>
              <w:rFonts w:ascii="Times New Roman" w:hAnsi="Times New Roman" w:cs="Times New Roman"/>
              <w:sz w:val="20"/>
              <w:szCs w:val="20"/>
            </w:rPr>
            <w:t xml:space="preserve">, </w:t>
          </w:r>
          <w:proofErr w:type="spellStart"/>
          <w:r w:rsidRPr="001F0130">
            <w:rPr>
              <w:rFonts w:ascii="Times New Roman" w:hAnsi="Times New Roman" w:cs="Times New Roman"/>
              <w:sz w:val="20"/>
              <w:szCs w:val="20"/>
            </w:rPr>
            <w:t>Babil</w:t>
          </w:r>
          <w:proofErr w:type="spellEnd"/>
          <w:r w:rsidRPr="001F0130">
            <w:rPr>
              <w:rFonts w:ascii="Times New Roman" w:hAnsi="Times New Roman" w:cs="Times New Roman"/>
              <w:sz w:val="20"/>
              <w:szCs w:val="20"/>
            </w:rPr>
            <w:t>, Iraq. IEEE.</w:t>
          </w:r>
        </w:p>
        <w:p w14:paraId="5DF2A0C7"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[11] B. M. </w:t>
          </w:r>
          <w:proofErr w:type="spellStart"/>
          <w:r w:rsidRPr="001F0130">
            <w:rPr>
              <w:rFonts w:ascii="Times New Roman" w:hAnsi="Times New Roman" w:cs="Times New Roman"/>
              <w:sz w:val="20"/>
              <w:szCs w:val="20"/>
            </w:rPr>
            <w:t>Omowole</w:t>
          </w:r>
          <w:proofErr w:type="spellEnd"/>
          <w:r w:rsidRPr="001F0130">
            <w:rPr>
              <w:rFonts w:ascii="Times New Roman" w:hAnsi="Times New Roman" w:cs="Times New Roman"/>
              <w:sz w:val="20"/>
              <w:szCs w:val="20"/>
            </w:rPr>
            <w:t xml:space="preserve">, A. O. Phillips and N. L. </w:t>
          </w:r>
          <w:proofErr w:type="spellStart"/>
          <w:r w:rsidRPr="001F0130">
            <w:rPr>
              <w:rFonts w:ascii="Times New Roman" w:hAnsi="Times New Roman" w:cs="Times New Roman"/>
              <w:sz w:val="20"/>
              <w:szCs w:val="20"/>
            </w:rPr>
            <w:t>Eyo</w:t>
          </w:r>
          <w:proofErr w:type="spellEnd"/>
          <w:r w:rsidRPr="001F0130">
            <w:rPr>
              <w:rFonts w:ascii="Times New Roman" w:hAnsi="Times New Roman" w:cs="Times New Roman"/>
              <w:sz w:val="20"/>
              <w:szCs w:val="20"/>
            </w:rPr>
            <w:t xml:space="preserve">-Udo, "Big data for SMEs: A review of utilization strategies for market analysis and customer insight," International Journal of Scholarly Research in Multidisciplinary Studies, pp. 2-18, 12 November 2024.  </w:t>
          </w:r>
        </w:p>
        <w:p w14:paraId="400EE3E2"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[12</w:t>
          </w:r>
          <w:proofErr w:type="gramStart"/>
          <w:r w:rsidRPr="001F0130">
            <w:rPr>
              <w:rFonts w:ascii="Times New Roman" w:hAnsi="Times New Roman" w:cs="Times New Roman"/>
              <w:sz w:val="20"/>
              <w:szCs w:val="20"/>
            </w:rPr>
            <w:t>]  H.</w:t>
          </w:r>
          <w:proofErr w:type="gramEnd"/>
          <w:r w:rsidRPr="001F0130">
            <w:rPr>
              <w:rFonts w:ascii="Times New Roman" w:hAnsi="Times New Roman" w:cs="Times New Roman"/>
              <w:sz w:val="20"/>
              <w:szCs w:val="20"/>
            </w:rPr>
            <w:t xml:space="preserve"> M. </w:t>
          </w:r>
          <w:proofErr w:type="spellStart"/>
          <w:r w:rsidRPr="001F0130">
            <w:rPr>
              <w:rFonts w:ascii="Times New Roman" w:hAnsi="Times New Roman" w:cs="Times New Roman"/>
              <w:sz w:val="20"/>
              <w:szCs w:val="20"/>
            </w:rPr>
            <w:t>Zangana</w:t>
          </w:r>
          <w:proofErr w:type="spellEnd"/>
          <w:r w:rsidRPr="001F0130">
            <w:rPr>
              <w:rFonts w:ascii="Times New Roman" w:hAnsi="Times New Roman" w:cs="Times New Roman"/>
              <w:sz w:val="20"/>
              <w:szCs w:val="20"/>
            </w:rPr>
            <w:t xml:space="preserve"> and S. R. M.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"Distributed Systems for Artificial Intelligence in Cloud Computing: A Review of AI-Powered Applications and Services," International Journal of Informatics, Information System and Computer Engineering, pp. 1-20, 14 Jan 2024.</w:t>
          </w:r>
        </w:p>
        <w:p w14:paraId="16493D08" w14:textId="77777777" w:rsidR="005A4D16" w:rsidRPr="001F0130" w:rsidRDefault="001E14C5" w:rsidP="00DF7118">
          <w:pPr>
            <w:jc w:val="both"/>
            <w:rPr>
              <w:rStyle w:val="Hyperlink"/>
              <w:rFonts w:ascii="Times New Roman" w:hAnsi="Times New Roman" w:cs="Times New Roman"/>
              <w:sz w:val="20"/>
              <w:szCs w:val="20"/>
            </w:rPr>
          </w:pPr>
          <w:r w:rsidRPr="001F0130">
            <w:rPr>
              <w:rFonts w:ascii="Times New Roman" w:hAnsi="Times New Roman" w:cs="Times New Roman"/>
              <w:sz w:val="20"/>
              <w:szCs w:val="20"/>
            </w:rPr>
            <w:t xml:space="preserve">[13] Salih, M. S., Ibrahim, R. K.,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S. R. M., </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xml:space="preserve">, D. A., Abdulrahman, L. M., &amp; </w:t>
          </w:r>
          <w:proofErr w:type="spellStart"/>
          <w:r w:rsidRPr="001F0130">
            <w:rPr>
              <w:rFonts w:ascii="Times New Roman" w:hAnsi="Times New Roman" w:cs="Times New Roman"/>
              <w:sz w:val="20"/>
              <w:szCs w:val="20"/>
            </w:rPr>
            <w:t>Abdulkareem</w:t>
          </w:r>
          <w:proofErr w:type="spellEnd"/>
          <w:r w:rsidRPr="001F0130">
            <w:rPr>
              <w:rFonts w:ascii="Times New Roman" w:hAnsi="Times New Roman" w:cs="Times New Roman"/>
              <w:sz w:val="20"/>
              <w:szCs w:val="20"/>
            </w:rPr>
            <w:t>, N. M. (2024). Diabetic prediction based on machine learning using PIMA Indian dataset. </w:t>
          </w:r>
          <w:r w:rsidRPr="001F0130">
            <w:rPr>
              <w:rStyle w:val="Emphasis"/>
              <w:rFonts w:ascii="Times New Roman" w:hAnsi="Times New Roman" w:cs="Times New Roman"/>
              <w:i w:val="0"/>
              <w:iCs w:val="0"/>
              <w:sz w:val="20"/>
              <w:szCs w:val="20"/>
            </w:rPr>
            <w:t>Communications on Applied Nonlinear Analysis, 31</w:t>
          </w:r>
          <w:r w:rsidRPr="001F0130">
            <w:rPr>
              <w:rFonts w:ascii="Times New Roman" w:hAnsi="Times New Roman" w:cs="Times New Roman"/>
              <w:sz w:val="20"/>
              <w:szCs w:val="20"/>
            </w:rPr>
            <w:t xml:space="preserve">(5s), 138–141. </w:t>
          </w:r>
          <w:hyperlink r:id="rId15" w:tgtFrame="_new" w:history="1">
            <w:r w:rsidRPr="001F0130">
              <w:rPr>
                <w:rStyle w:val="Hyperlink"/>
                <w:rFonts w:ascii="Times New Roman" w:hAnsi="Times New Roman" w:cs="Times New Roman"/>
                <w:sz w:val="20"/>
                <w:szCs w:val="20"/>
              </w:rPr>
              <w:t>https://internationalpubls.com</w:t>
            </w:r>
          </w:hyperlink>
          <w:r w:rsidRPr="001F0130">
            <w:rPr>
              <w:rStyle w:val="Hyperlink"/>
              <w:rFonts w:ascii="Times New Roman" w:hAnsi="Times New Roman" w:cs="Times New Roman"/>
              <w:sz w:val="20"/>
              <w:szCs w:val="20"/>
            </w:rPr>
            <w:t>.</w:t>
          </w:r>
        </w:p>
        <w:p w14:paraId="12B70CEA"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[14] M. </w:t>
          </w:r>
          <w:proofErr w:type="spellStart"/>
          <w:r w:rsidRPr="001F0130">
            <w:rPr>
              <w:rFonts w:ascii="Times New Roman" w:hAnsi="Times New Roman" w:cs="Times New Roman"/>
              <w:sz w:val="20"/>
              <w:szCs w:val="20"/>
            </w:rPr>
            <w:t>Kovačić</w:t>
          </w:r>
          <w:proofErr w:type="spellEnd"/>
          <w:r w:rsidRPr="001F0130">
            <w:rPr>
              <w:rFonts w:ascii="Times New Roman" w:hAnsi="Times New Roman" w:cs="Times New Roman"/>
              <w:sz w:val="20"/>
              <w:szCs w:val="20"/>
            </w:rPr>
            <w:t xml:space="preserve">, M. </w:t>
          </w:r>
          <w:proofErr w:type="spellStart"/>
          <w:r w:rsidRPr="001F0130">
            <w:rPr>
              <w:rFonts w:ascii="Times New Roman" w:hAnsi="Times New Roman" w:cs="Times New Roman"/>
              <w:sz w:val="20"/>
              <w:szCs w:val="20"/>
            </w:rPr>
            <w:t>Mutavdžija</w:t>
          </w:r>
          <w:proofErr w:type="spellEnd"/>
          <w:r w:rsidRPr="001F0130">
            <w:rPr>
              <w:rFonts w:ascii="Times New Roman" w:hAnsi="Times New Roman" w:cs="Times New Roman"/>
              <w:sz w:val="20"/>
              <w:szCs w:val="20"/>
            </w:rPr>
            <w:t xml:space="preserve"> and K. </w:t>
          </w:r>
          <w:proofErr w:type="spellStart"/>
          <w:r w:rsidRPr="001F0130">
            <w:rPr>
              <w:rFonts w:ascii="Times New Roman" w:hAnsi="Times New Roman" w:cs="Times New Roman"/>
              <w:sz w:val="20"/>
              <w:szCs w:val="20"/>
            </w:rPr>
            <w:t>Buntak</w:t>
          </w:r>
          <w:proofErr w:type="spellEnd"/>
          <w:r w:rsidRPr="001F0130">
            <w:rPr>
              <w:rFonts w:ascii="Times New Roman" w:hAnsi="Times New Roman" w:cs="Times New Roman"/>
              <w:sz w:val="20"/>
              <w:szCs w:val="20"/>
            </w:rPr>
            <w:t xml:space="preserve">, "e-Health Application, Implementation and Challenges: A Literature Review," </w:t>
          </w:r>
          <w:proofErr w:type="spellStart"/>
          <w:r w:rsidRPr="001F0130">
            <w:rPr>
              <w:rFonts w:ascii="Times New Roman" w:hAnsi="Times New Roman" w:cs="Times New Roman"/>
              <w:sz w:val="20"/>
              <w:szCs w:val="20"/>
            </w:rPr>
            <w:t>Sciendo</w:t>
          </w:r>
          <w:proofErr w:type="spellEnd"/>
          <w:r w:rsidRPr="001F0130">
            <w:rPr>
              <w:rFonts w:ascii="Times New Roman" w:hAnsi="Times New Roman" w:cs="Times New Roman"/>
              <w:sz w:val="20"/>
              <w:szCs w:val="20"/>
            </w:rPr>
            <w:t xml:space="preserve">, vol. 13 No.1, pp. 1-18, 15 Jul 2021. </w:t>
          </w:r>
        </w:p>
        <w:p w14:paraId="1377188B"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[15] A. S. George, A. H. George and A. G. M, "A Review of </w:t>
          </w:r>
          <w:proofErr w:type="spellStart"/>
          <w:r w:rsidRPr="001F0130">
            <w:rPr>
              <w:rFonts w:ascii="Times New Roman" w:hAnsi="Times New Roman" w:cs="Times New Roman"/>
              <w:sz w:val="20"/>
              <w:szCs w:val="20"/>
            </w:rPr>
            <w:t>ChatGPT</w:t>
          </w:r>
          <w:proofErr w:type="spellEnd"/>
          <w:r w:rsidRPr="001F0130">
            <w:rPr>
              <w:rFonts w:ascii="Times New Roman" w:hAnsi="Times New Roman" w:cs="Times New Roman"/>
              <w:sz w:val="20"/>
              <w:szCs w:val="20"/>
            </w:rPr>
            <w:t xml:space="preserve"> AI's Impact on Several Business Sectors," Partners Universal International Innovation Journal (PUIIJ), vol. 1, no. 1, pp. 9-23, January-February 2023. </w:t>
          </w:r>
        </w:p>
        <w:p w14:paraId="5AF5546D"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[16] Diyar Qader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xml:space="preserve">, </w:t>
          </w:r>
          <w:proofErr w:type="spellStart"/>
          <w:r w:rsidRPr="001F0130">
            <w:rPr>
              <w:rFonts w:ascii="Times New Roman" w:hAnsi="Times New Roman" w:cs="Times New Roman"/>
              <w:sz w:val="20"/>
              <w:szCs w:val="20"/>
            </w:rPr>
            <w:t>Haron</w:t>
          </w:r>
          <w:proofErr w:type="spellEnd"/>
          <w:r w:rsidRPr="001F0130">
            <w:rPr>
              <w:rFonts w:ascii="Times New Roman" w:hAnsi="Times New Roman" w:cs="Times New Roman"/>
              <w:sz w:val="20"/>
              <w:szCs w:val="20"/>
            </w:rPr>
            <w:t xml:space="preserve">, H., </w:t>
          </w:r>
          <w:proofErr w:type="spellStart"/>
          <w:r w:rsidRPr="001F0130">
            <w:rPr>
              <w:rFonts w:ascii="Times New Roman" w:hAnsi="Times New Roman" w:cs="Times New Roman"/>
              <w:sz w:val="20"/>
              <w:szCs w:val="20"/>
            </w:rPr>
            <w:t>Abdulazeez</w:t>
          </w:r>
          <w:proofErr w:type="spellEnd"/>
          <w:r w:rsidRPr="001F0130">
            <w:rPr>
              <w:rFonts w:ascii="Times New Roman" w:hAnsi="Times New Roman" w:cs="Times New Roman"/>
              <w:sz w:val="20"/>
              <w:szCs w:val="20"/>
            </w:rPr>
            <w:t xml:space="preserve">, A. M., &amp; </w:t>
          </w:r>
          <w:proofErr w:type="spellStart"/>
          <w:r w:rsidRPr="001F0130">
            <w:rPr>
              <w:rFonts w:ascii="Times New Roman" w:hAnsi="Times New Roman" w:cs="Times New Roman"/>
              <w:sz w:val="20"/>
              <w:szCs w:val="20"/>
            </w:rPr>
            <w:t>Zeebaree</w:t>
          </w:r>
          <w:proofErr w:type="spellEnd"/>
          <w:r w:rsidRPr="001F0130">
            <w:rPr>
              <w:rFonts w:ascii="Times New Roman" w:hAnsi="Times New Roman" w:cs="Times New Roman"/>
              <w:sz w:val="20"/>
              <w:szCs w:val="20"/>
            </w:rPr>
            <w:t>, S. R. M. (2017). Combination of K-means clustering with genetic algorithm: A review. </w:t>
          </w:r>
          <w:r w:rsidRPr="001F0130">
            <w:rPr>
              <w:rStyle w:val="15"/>
              <w:i w:val="0"/>
              <w:iCs w:val="0"/>
              <w:sz w:val="20"/>
              <w:szCs w:val="20"/>
            </w:rPr>
            <w:t>International Journal of Applied Engineering Research, 12</w:t>
          </w:r>
          <w:r w:rsidRPr="001F0130">
            <w:rPr>
              <w:rFonts w:ascii="Times New Roman" w:hAnsi="Times New Roman" w:cs="Times New Roman"/>
              <w:sz w:val="20"/>
              <w:szCs w:val="20"/>
            </w:rPr>
            <w:t xml:space="preserve">(24), 14238–14245. </w:t>
          </w:r>
          <w:hyperlink r:id="rId16" w:history="1">
            <w:r w:rsidRPr="001F0130">
              <w:rPr>
                <w:rStyle w:val="16"/>
                <w:sz w:val="20"/>
                <w:szCs w:val="20"/>
              </w:rPr>
              <w:t>http://www.ripublication.com</w:t>
            </w:r>
          </w:hyperlink>
          <w:r w:rsidRPr="001F0130">
            <w:rPr>
              <w:rFonts w:ascii="Times New Roman" w:hAnsi="Times New Roman" w:cs="Times New Roman"/>
              <w:sz w:val="20"/>
              <w:szCs w:val="20"/>
            </w:rPr>
            <w:t>.</w:t>
          </w:r>
        </w:p>
        <w:p w14:paraId="10B4C1D3"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lastRenderedPageBreak/>
            <w:t xml:space="preserve">[17] F. </w:t>
          </w:r>
          <w:proofErr w:type="spellStart"/>
          <w:r w:rsidRPr="001F0130">
            <w:rPr>
              <w:rFonts w:ascii="Times New Roman" w:hAnsi="Times New Roman" w:cs="Times New Roman"/>
              <w:sz w:val="20"/>
              <w:szCs w:val="20"/>
            </w:rPr>
            <w:t>Ugbebor</w:t>
          </w:r>
          <w:proofErr w:type="spellEnd"/>
          <w:r w:rsidRPr="001F0130">
            <w:rPr>
              <w:rFonts w:ascii="Times New Roman" w:hAnsi="Times New Roman" w:cs="Times New Roman"/>
              <w:sz w:val="20"/>
              <w:szCs w:val="20"/>
            </w:rPr>
            <w:t xml:space="preserve">, M. </w:t>
          </w:r>
          <w:proofErr w:type="spellStart"/>
          <w:r w:rsidRPr="001F0130">
            <w:rPr>
              <w:rFonts w:ascii="Times New Roman" w:hAnsi="Times New Roman" w:cs="Times New Roman"/>
              <w:sz w:val="20"/>
              <w:szCs w:val="20"/>
            </w:rPr>
            <w:t>Adeteye</w:t>
          </w:r>
          <w:proofErr w:type="spellEnd"/>
          <w:r w:rsidRPr="001F0130">
            <w:rPr>
              <w:rFonts w:ascii="Times New Roman" w:hAnsi="Times New Roman" w:cs="Times New Roman"/>
              <w:sz w:val="20"/>
              <w:szCs w:val="20"/>
            </w:rPr>
            <w:t xml:space="preserve"> and J. </w:t>
          </w:r>
          <w:proofErr w:type="spellStart"/>
          <w:r w:rsidRPr="001F0130">
            <w:rPr>
              <w:rFonts w:ascii="Times New Roman" w:hAnsi="Times New Roman" w:cs="Times New Roman"/>
              <w:sz w:val="20"/>
              <w:szCs w:val="20"/>
            </w:rPr>
            <w:t>Ugbebor</w:t>
          </w:r>
          <w:proofErr w:type="spellEnd"/>
          <w:r w:rsidRPr="001F0130">
            <w:rPr>
              <w:rFonts w:ascii="Times New Roman" w:hAnsi="Times New Roman" w:cs="Times New Roman"/>
              <w:sz w:val="20"/>
              <w:szCs w:val="20"/>
            </w:rPr>
            <w:t xml:space="preserve">, "Automated Inventory Management Systems with IoT Integration to Optimize Stock Levels and Reduce Carrying Costs for SMEs: A Comprehensive Review," Journal of Artificial Intelligence General Science (JAIGS), vol. 6, no. 1, pp. 306-340, 16 Nov 2024. </w:t>
          </w:r>
        </w:p>
        <w:p w14:paraId="017C8888"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[18] D. </w:t>
          </w:r>
          <w:proofErr w:type="spellStart"/>
          <w:r w:rsidRPr="001F0130">
            <w:rPr>
              <w:rFonts w:ascii="Times New Roman" w:hAnsi="Times New Roman" w:cs="Times New Roman"/>
              <w:sz w:val="20"/>
              <w:szCs w:val="20"/>
            </w:rPr>
            <w:t>Ozay</w:t>
          </w:r>
          <w:proofErr w:type="spellEnd"/>
          <w:r w:rsidRPr="001F0130">
            <w:rPr>
              <w:rFonts w:ascii="Times New Roman" w:hAnsi="Times New Roman" w:cs="Times New Roman"/>
              <w:sz w:val="20"/>
              <w:szCs w:val="20"/>
            </w:rPr>
            <w:t xml:space="preserve">, M. </w:t>
          </w:r>
          <w:proofErr w:type="spellStart"/>
          <w:r w:rsidRPr="001F0130">
            <w:rPr>
              <w:rFonts w:ascii="Times New Roman" w:hAnsi="Times New Roman" w:cs="Times New Roman"/>
              <w:sz w:val="20"/>
              <w:szCs w:val="20"/>
            </w:rPr>
            <w:t>Jahanbakht</w:t>
          </w:r>
          <w:proofErr w:type="spellEnd"/>
          <w:r w:rsidRPr="001F0130">
            <w:rPr>
              <w:rFonts w:ascii="Times New Roman" w:hAnsi="Times New Roman" w:cs="Times New Roman"/>
              <w:sz w:val="20"/>
              <w:szCs w:val="20"/>
            </w:rPr>
            <w:t xml:space="preserve">, A. </w:t>
          </w:r>
          <w:proofErr w:type="spellStart"/>
          <w:r w:rsidRPr="001F0130">
            <w:rPr>
              <w:rFonts w:ascii="Times New Roman" w:hAnsi="Times New Roman" w:cs="Times New Roman"/>
              <w:sz w:val="20"/>
              <w:szCs w:val="20"/>
            </w:rPr>
            <w:t>Shoomal</w:t>
          </w:r>
          <w:proofErr w:type="spellEnd"/>
          <w:r w:rsidRPr="001F0130">
            <w:rPr>
              <w:rFonts w:ascii="Times New Roman" w:hAnsi="Times New Roman" w:cs="Times New Roman"/>
              <w:sz w:val="20"/>
              <w:szCs w:val="20"/>
            </w:rPr>
            <w:t xml:space="preserve"> and S. Wang, "Artificial Intelligence (AI)-based Customer Relationship Management (CRM</w:t>
          </w:r>
          <w:proofErr w:type="gramStart"/>
          <w:r w:rsidRPr="001F0130">
            <w:rPr>
              <w:rFonts w:ascii="Times New Roman" w:hAnsi="Times New Roman" w:cs="Times New Roman"/>
              <w:sz w:val="20"/>
              <w:szCs w:val="20"/>
            </w:rPr>
            <w:t>):a</w:t>
          </w:r>
          <w:proofErr w:type="gramEnd"/>
          <w:r w:rsidRPr="001F0130">
            <w:rPr>
              <w:rFonts w:ascii="Times New Roman" w:hAnsi="Times New Roman" w:cs="Times New Roman"/>
              <w:sz w:val="20"/>
              <w:szCs w:val="20"/>
            </w:rPr>
            <w:t xml:space="preserve"> comprehensive bibliometric and systematic literature review with outlook," Tylor &amp; Francis, pp. 1-40, 15 May 2024..</w:t>
          </w:r>
        </w:p>
        <w:p w14:paraId="218E8AD2" w14:textId="77777777" w:rsidR="005A4D16" w:rsidRPr="001F0130" w:rsidRDefault="001E14C5" w:rsidP="00DF7118">
          <w:pPr>
            <w:pStyle w:val="NormalWeb"/>
            <w:jc w:val="both"/>
            <w:rPr>
              <w:rStyle w:val="Hyperlink"/>
              <w:sz w:val="20"/>
              <w:szCs w:val="20"/>
            </w:rPr>
          </w:pPr>
          <w:r w:rsidRPr="001F0130">
            <w:rPr>
              <w:sz w:val="20"/>
              <w:szCs w:val="20"/>
            </w:rPr>
            <w:t xml:space="preserve">[19] </w:t>
          </w:r>
          <w:proofErr w:type="spellStart"/>
          <w:r w:rsidRPr="001F0130">
            <w:rPr>
              <w:sz w:val="20"/>
              <w:szCs w:val="20"/>
            </w:rPr>
            <w:t>Abdulkareem</w:t>
          </w:r>
          <w:proofErr w:type="spellEnd"/>
          <w:r w:rsidRPr="001F0130">
            <w:rPr>
              <w:sz w:val="20"/>
              <w:szCs w:val="20"/>
            </w:rPr>
            <w:t xml:space="preserve">, N. M., </w:t>
          </w:r>
          <w:proofErr w:type="spellStart"/>
          <w:r w:rsidRPr="001F0130">
            <w:rPr>
              <w:sz w:val="20"/>
              <w:szCs w:val="20"/>
            </w:rPr>
            <w:t>Abdulazeez</w:t>
          </w:r>
          <w:proofErr w:type="spellEnd"/>
          <w:r w:rsidRPr="001F0130">
            <w:rPr>
              <w:sz w:val="20"/>
              <w:szCs w:val="20"/>
            </w:rPr>
            <w:t xml:space="preserve">, A. M., </w:t>
          </w:r>
          <w:proofErr w:type="spellStart"/>
          <w:r w:rsidRPr="001F0130">
            <w:rPr>
              <w:sz w:val="20"/>
              <w:szCs w:val="20"/>
            </w:rPr>
            <w:t>Zeebaree</w:t>
          </w:r>
          <w:proofErr w:type="spellEnd"/>
          <w:r w:rsidRPr="001F0130">
            <w:rPr>
              <w:sz w:val="20"/>
              <w:szCs w:val="20"/>
            </w:rPr>
            <w:t>, D. Q., &amp; Hasan, D. A. (2021). COVID-19 world vaccination progress using machine learning classification algorithms. </w:t>
          </w:r>
          <w:r w:rsidRPr="001F0130">
            <w:rPr>
              <w:rStyle w:val="Emphasis"/>
              <w:i w:val="0"/>
              <w:iCs w:val="0"/>
              <w:sz w:val="20"/>
              <w:szCs w:val="20"/>
            </w:rPr>
            <w:t>QAJ, 1</w:t>
          </w:r>
          <w:r w:rsidRPr="001F0130">
            <w:rPr>
              <w:sz w:val="20"/>
              <w:szCs w:val="20"/>
            </w:rPr>
            <w:t xml:space="preserve">(2), 101. </w:t>
          </w:r>
          <w:hyperlink r:id="rId17" w:tgtFrame="_new" w:history="1">
            <w:r w:rsidRPr="001F0130">
              <w:rPr>
                <w:rStyle w:val="Hyperlink"/>
                <w:sz w:val="20"/>
                <w:szCs w:val="20"/>
              </w:rPr>
              <w:t>https://doi.org/10.48161/qaj.v1n2a53</w:t>
            </w:r>
          </w:hyperlink>
          <w:r w:rsidRPr="001F0130">
            <w:rPr>
              <w:rStyle w:val="Hyperlink"/>
              <w:sz w:val="20"/>
              <w:szCs w:val="20"/>
            </w:rPr>
            <w:t>.</w:t>
          </w:r>
        </w:p>
        <w:p w14:paraId="747063B8" w14:textId="77777777" w:rsidR="005A4D16" w:rsidRPr="001F0130" w:rsidRDefault="001E14C5" w:rsidP="00DF7118">
          <w:pPr>
            <w:pStyle w:val="NormalWeb"/>
            <w:jc w:val="both"/>
            <w:rPr>
              <w:sz w:val="20"/>
              <w:szCs w:val="20"/>
            </w:rPr>
          </w:pPr>
          <w:r w:rsidRPr="001F0130">
            <w:rPr>
              <w:sz w:val="20"/>
              <w:szCs w:val="20"/>
            </w:rPr>
            <w:t xml:space="preserve">[20] </w:t>
          </w:r>
          <w:proofErr w:type="spellStart"/>
          <w:r w:rsidRPr="001F0130">
            <w:rPr>
              <w:sz w:val="20"/>
              <w:szCs w:val="20"/>
            </w:rPr>
            <w:t>Vukman</w:t>
          </w:r>
          <w:proofErr w:type="spellEnd"/>
          <w:r w:rsidRPr="001F0130">
            <w:rPr>
              <w:sz w:val="20"/>
              <w:szCs w:val="20"/>
            </w:rPr>
            <w:t xml:space="preserve">, Karla; </w:t>
          </w:r>
          <w:proofErr w:type="spellStart"/>
          <w:r w:rsidRPr="001F0130">
            <w:rPr>
              <w:sz w:val="20"/>
              <w:szCs w:val="20"/>
            </w:rPr>
            <w:t>Klari´c</w:t>
          </w:r>
          <w:proofErr w:type="spellEnd"/>
          <w:r w:rsidRPr="001F0130">
            <w:rPr>
              <w:sz w:val="20"/>
              <w:szCs w:val="20"/>
            </w:rPr>
            <w:t xml:space="preserve">, Kristina; </w:t>
          </w:r>
          <w:proofErr w:type="spellStart"/>
          <w:r w:rsidRPr="001F0130">
            <w:rPr>
              <w:sz w:val="20"/>
              <w:szCs w:val="20"/>
            </w:rPr>
            <w:t>Greger</w:t>
          </w:r>
          <w:proofErr w:type="spellEnd"/>
          <w:r w:rsidRPr="001F0130">
            <w:rPr>
              <w:sz w:val="20"/>
              <w:szCs w:val="20"/>
            </w:rPr>
            <w:t xml:space="preserve">, </w:t>
          </w:r>
          <w:proofErr w:type="spellStart"/>
          <w:r w:rsidRPr="001F0130">
            <w:rPr>
              <w:sz w:val="20"/>
              <w:szCs w:val="20"/>
            </w:rPr>
            <w:t>Krešimir</w:t>
          </w:r>
          <w:proofErr w:type="spellEnd"/>
          <w:r w:rsidRPr="001F0130">
            <w:rPr>
              <w:sz w:val="20"/>
              <w:szCs w:val="20"/>
            </w:rPr>
            <w:t xml:space="preserve">; </w:t>
          </w:r>
          <w:proofErr w:type="spellStart"/>
          <w:r w:rsidRPr="001F0130">
            <w:rPr>
              <w:sz w:val="20"/>
              <w:szCs w:val="20"/>
            </w:rPr>
            <w:t>Peri´c</w:t>
          </w:r>
          <w:proofErr w:type="spellEnd"/>
          <w:r w:rsidRPr="001F0130">
            <w:rPr>
              <w:sz w:val="20"/>
              <w:szCs w:val="20"/>
            </w:rPr>
            <w:t>, Ivana, "Driving Efficiency and Competitiveness: Trends and Innovations," MDPI, pp. 1-21, 25 January 2024.</w:t>
          </w:r>
        </w:p>
        <w:p w14:paraId="16AE6F7D" w14:textId="77777777" w:rsidR="005A4D16" w:rsidRPr="001F0130" w:rsidRDefault="001E14C5" w:rsidP="00DF7118">
          <w:pPr>
            <w:pStyle w:val="NormalWeb"/>
            <w:jc w:val="both"/>
            <w:rPr>
              <w:sz w:val="20"/>
              <w:szCs w:val="20"/>
            </w:rPr>
          </w:pPr>
          <w:r w:rsidRPr="001F0130">
            <w:rPr>
              <w:sz w:val="20"/>
              <w:szCs w:val="20"/>
            </w:rPr>
            <w:t xml:space="preserve">[21] S. </w:t>
          </w:r>
          <w:proofErr w:type="spellStart"/>
          <w:r w:rsidRPr="001F0130">
            <w:rPr>
              <w:sz w:val="20"/>
              <w:szCs w:val="20"/>
            </w:rPr>
            <w:t>Stoykova</w:t>
          </w:r>
          <w:proofErr w:type="spellEnd"/>
          <w:r w:rsidRPr="001F0130">
            <w:rPr>
              <w:sz w:val="20"/>
              <w:szCs w:val="20"/>
            </w:rPr>
            <w:t xml:space="preserve"> and N. </w:t>
          </w:r>
          <w:proofErr w:type="spellStart"/>
          <w:r w:rsidRPr="001F0130">
            <w:rPr>
              <w:sz w:val="20"/>
              <w:szCs w:val="20"/>
            </w:rPr>
            <w:t>Shakev</w:t>
          </w:r>
          <w:proofErr w:type="spellEnd"/>
          <w:r w:rsidRPr="001F0130">
            <w:rPr>
              <w:sz w:val="20"/>
              <w:szCs w:val="20"/>
            </w:rPr>
            <w:t xml:space="preserve">, "Artificial Intelligence for Management Information </w:t>
          </w:r>
          <w:proofErr w:type="spellStart"/>
          <w:proofErr w:type="gramStart"/>
          <w:r w:rsidRPr="001F0130">
            <w:rPr>
              <w:sz w:val="20"/>
              <w:szCs w:val="20"/>
            </w:rPr>
            <w:t>Systems:Opportunities</w:t>
          </w:r>
          <w:proofErr w:type="spellEnd"/>
          <w:proofErr w:type="gramEnd"/>
          <w:r w:rsidRPr="001F0130">
            <w:rPr>
              <w:sz w:val="20"/>
              <w:szCs w:val="20"/>
            </w:rPr>
            <w:t>, Challenges, and Future Directions," MDPI, pp. 1-20, 26 July 2023.</w:t>
          </w:r>
        </w:p>
        <w:p w14:paraId="3CF7BDFD"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[22] </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S. R. M., &amp; Yaseen, N. O. (2011). Effects of parallel processing implementation on balanced load-division depending on distributed memory systems. </w:t>
          </w:r>
          <w:r w:rsidRPr="001F0130">
            <w:rPr>
              <w:rStyle w:val="15"/>
              <w:i w:val="0"/>
              <w:iCs w:val="0"/>
              <w:sz w:val="20"/>
              <w:szCs w:val="20"/>
            </w:rPr>
            <w:t>Journal of University of Anbar for Pure Science, 5</w:t>
          </w:r>
          <w:r w:rsidRPr="001F0130">
            <w:rPr>
              <w:rFonts w:ascii="Times New Roman" w:hAnsi="Times New Roman" w:cs="Times New Roman"/>
              <w:sz w:val="20"/>
              <w:szCs w:val="20"/>
            </w:rPr>
            <w:t>(3).</w:t>
          </w:r>
        </w:p>
        <w:p w14:paraId="4F8FDCCA" w14:textId="77777777" w:rsidR="005A4D16" w:rsidRPr="001F0130" w:rsidRDefault="001E14C5" w:rsidP="00DF7118">
          <w:pPr>
            <w:pStyle w:val="NormalWeb"/>
            <w:jc w:val="both"/>
            <w:rPr>
              <w:sz w:val="20"/>
              <w:szCs w:val="20"/>
            </w:rPr>
          </w:pPr>
          <w:r w:rsidRPr="001F0130">
            <w:rPr>
              <w:sz w:val="20"/>
              <w:szCs w:val="20"/>
            </w:rPr>
            <w:t xml:space="preserve">[23] V. </w:t>
          </w:r>
          <w:proofErr w:type="spellStart"/>
          <w:r w:rsidRPr="001F0130">
            <w:rPr>
              <w:sz w:val="20"/>
              <w:szCs w:val="20"/>
            </w:rPr>
            <w:t>Mallikarjunaradhya</w:t>
          </w:r>
          <w:proofErr w:type="spellEnd"/>
          <w:r w:rsidRPr="001F0130">
            <w:rPr>
              <w:sz w:val="20"/>
              <w:szCs w:val="20"/>
            </w:rPr>
            <w:t xml:space="preserve">, A. S. </w:t>
          </w:r>
          <w:proofErr w:type="spellStart"/>
          <w:r w:rsidRPr="001F0130">
            <w:rPr>
              <w:sz w:val="20"/>
              <w:szCs w:val="20"/>
            </w:rPr>
            <w:t>Pothukuch</w:t>
          </w:r>
          <w:proofErr w:type="spellEnd"/>
          <w:r w:rsidRPr="001F0130">
            <w:rPr>
              <w:sz w:val="20"/>
              <w:szCs w:val="20"/>
            </w:rPr>
            <w:t xml:space="preserve"> and L. V. Kota, "An Overview of the Strategic Advantages of AI-Powered Threat Intelligence in the Cloud," Journal of Science &amp; Technology, vol. 4, no. 4, pp. 1-12, July – August 2023.   </w:t>
          </w:r>
        </w:p>
        <w:p w14:paraId="5D16127D" w14:textId="77777777" w:rsidR="005A4D16" w:rsidRPr="001F0130" w:rsidRDefault="001E14C5" w:rsidP="00DF7118">
          <w:pPr>
            <w:pStyle w:val="NormalWeb"/>
            <w:jc w:val="both"/>
            <w:rPr>
              <w:sz w:val="20"/>
              <w:szCs w:val="20"/>
            </w:rPr>
          </w:pPr>
          <w:r w:rsidRPr="001F0130">
            <w:rPr>
              <w:sz w:val="20"/>
              <w:szCs w:val="20"/>
            </w:rPr>
            <w:t xml:space="preserve">[24] G. </w:t>
          </w:r>
          <w:proofErr w:type="spellStart"/>
          <w:r w:rsidRPr="001F0130">
            <w:rPr>
              <w:sz w:val="20"/>
              <w:szCs w:val="20"/>
            </w:rPr>
            <w:t>Lăzăroiu</w:t>
          </w:r>
          <w:proofErr w:type="spellEnd"/>
          <w:r w:rsidRPr="001F0130">
            <w:rPr>
              <w:sz w:val="20"/>
              <w:szCs w:val="20"/>
            </w:rPr>
            <w:t xml:space="preserve">, M. Bogdan, M. </w:t>
          </w:r>
          <w:proofErr w:type="spellStart"/>
          <w:r w:rsidRPr="001F0130">
            <w:rPr>
              <w:sz w:val="20"/>
              <w:szCs w:val="20"/>
            </w:rPr>
            <w:t>Geamănu</w:t>
          </w:r>
          <w:proofErr w:type="spellEnd"/>
          <w:r w:rsidRPr="001F0130">
            <w:rPr>
              <w:sz w:val="20"/>
              <w:szCs w:val="20"/>
            </w:rPr>
            <w:t xml:space="preserve">, L. </w:t>
          </w:r>
          <w:proofErr w:type="spellStart"/>
          <w:r w:rsidRPr="001F0130">
            <w:rPr>
              <w:sz w:val="20"/>
              <w:szCs w:val="20"/>
            </w:rPr>
            <w:t>Hurloiu</w:t>
          </w:r>
          <w:proofErr w:type="spellEnd"/>
          <w:r w:rsidRPr="001F0130">
            <w:rPr>
              <w:sz w:val="20"/>
              <w:szCs w:val="20"/>
            </w:rPr>
            <w:t xml:space="preserve">, L. </w:t>
          </w:r>
          <w:proofErr w:type="spellStart"/>
          <w:r w:rsidRPr="001F0130">
            <w:rPr>
              <w:sz w:val="20"/>
              <w:szCs w:val="20"/>
            </w:rPr>
            <w:t>lonescu</w:t>
          </w:r>
          <w:proofErr w:type="spellEnd"/>
          <w:r w:rsidRPr="001F0130">
            <w:rPr>
              <w:sz w:val="20"/>
              <w:szCs w:val="20"/>
            </w:rPr>
            <w:t xml:space="preserve"> and R. </w:t>
          </w:r>
          <w:proofErr w:type="spellStart"/>
          <w:r w:rsidRPr="001F0130">
            <w:rPr>
              <w:sz w:val="20"/>
              <w:szCs w:val="20"/>
            </w:rPr>
            <w:t>Ștefănescu</w:t>
          </w:r>
          <w:proofErr w:type="spellEnd"/>
          <w:r w:rsidRPr="001F0130">
            <w:rPr>
              <w:sz w:val="20"/>
              <w:szCs w:val="20"/>
            </w:rPr>
            <w:t xml:space="preserve">, "Artificial intelligence algorithms and cloud computing technologies in blockchain-based fintech management," </w:t>
          </w:r>
          <w:proofErr w:type="spellStart"/>
          <w:r w:rsidRPr="001F0130">
            <w:rPr>
              <w:sz w:val="20"/>
              <w:szCs w:val="20"/>
            </w:rPr>
            <w:t>OeconomiA</w:t>
          </w:r>
          <w:proofErr w:type="spellEnd"/>
          <w:r w:rsidRPr="001F0130">
            <w:rPr>
              <w:sz w:val="20"/>
              <w:szCs w:val="20"/>
            </w:rPr>
            <w:t xml:space="preserve"> </w:t>
          </w:r>
          <w:proofErr w:type="spellStart"/>
          <w:r w:rsidRPr="001F0130">
            <w:rPr>
              <w:sz w:val="20"/>
              <w:szCs w:val="20"/>
            </w:rPr>
            <w:t>copernicana</w:t>
          </w:r>
          <w:proofErr w:type="spellEnd"/>
          <w:r w:rsidRPr="001F0130">
            <w:rPr>
              <w:sz w:val="20"/>
              <w:szCs w:val="20"/>
            </w:rPr>
            <w:t xml:space="preserve">, vol. 14, no. 3, pp. 707-730, 30 9 2023. </w:t>
          </w:r>
        </w:p>
        <w:p w14:paraId="32D02ED6" w14:textId="77777777" w:rsidR="005A4D16" w:rsidRPr="001F0130" w:rsidRDefault="001E14C5" w:rsidP="00DF7118">
          <w:pPr>
            <w:pStyle w:val="NormalWeb"/>
            <w:jc w:val="both"/>
            <w:rPr>
              <w:sz w:val="20"/>
              <w:szCs w:val="20"/>
            </w:rPr>
          </w:pPr>
          <w:r w:rsidRPr="001F0130">
            <w:rPr>
              <w:sz w:val="20"/>
              <w:szCs w:val="20"/>
            </w:rPr>
            <w:t>[</w:t>
          </w:r>
          <w:proofErr w:type="gramStart"/>
          <w:r w:rsidRPr="001F0130">
            <w:rPr>
              <w:sz w:val="20"/>
              <w:szCs w:val="20"/>
            </w:rPr>
            <w:t>25]Younis</w:t>
          </w:r>
          <w:proofErr w:type="gramEnd"/>
          <w:r w:rsidRPr="001F0130">
            <w:rPr>
              <w:sz w:val="20"/>
              <w:szCs w:val="20"/>
            </w:rPr>
            <w:t xml:space="preserve">, Z. A., </w:t>
          </w:r>
          <w:proofErr w:type="spellStart"/>
          <w:r w:rsidRPr="001F0130">
            <w:rPr>
              <w:sz w:val="20"/>
              <w:szCs w:val="20"/>
            </w:rPr>
            <w:t>Abdulazeez</w:t>
          </w:r>
          <w:proofErr w:type="spellEnd"/>
          <w:r w:rsidRPr="001F0130">
            <w:rPr>
              <w:sz w:val="20"/>
              <w:szCs w:val="20"/>
            </w:rPr>
            <w:t xml:space="preserve">, A. M., </w:t>
          </w:r>
          <w:proofErr w:type="spellStart"/>
          <w:r w:rsidRPr="001F0130">
            <w:rPr>
              <w:sz w:val="20"/>
              <w:szCs w:val="20"/>
            </w:rPr>
            <w:t>Zeebaree</w:t>
          </w:r>
          <w:proofErr w:type="spellEnd"/>
          <w:r w:rsidRPr="001F0130">
            <w:rPr>
              <w:sz w:val="20"/>
              <w:szCs w:val="20"/>
            </w:rPr>
            <w:t xml:space="preserve">, S. R. M., </w:t>
          </w:r>
          <w:proofErr w:type="spellStart"/>
          <w:r w:rsidRPr="001F0130">
            <w:rPr>
              <w:sz w:val="20"/>
              <w:szCs w:val="20"/>
            </w:rPr>
            <w:t>Zebari</w:t>
          </w:r>
          <w:proofErr w:type="spellEnd"/>
          <w:r w:rsidRPr="001F0130">
            <w:rPr>
              <w:sz w:val="20"/>
              <w:szCs w:val="20"/>
            </w:rPr>
            <w:t xml:space="preserve">, R. R., &amp; </w:t>
          </w:r>
          <w:proofErr w:type="spellStart"/>
          <w:r w:rsidRPr="001F0130">
            <w:rPr>
              <w:sz w:val="20"/>
              <w:szCs w:val="20"/>
            </w:rPr>
            <w:t>Zeebaree</w:t>
          </w:r>
          <w:proofErr w:type="spellEnd"/>
          <w:r w:rsidRPr="001F0130">
            <w:rPr>
              <w:sz w:val="20"/>
              <w:szCs w:val="20"/>
            </w:rPr>
            <w:t>, D. Q. (2021). Mobile ad hoc network in disaster area network scenario: A review on routing protocols. </w:t>
          </w:r>
          <w:r w:rsidRPr="001F0130">
            <w:rPr>
              <w:rStyle w:val="15"/>
              <w:i w:val="0"/>
              <w:iCs w:val="0"/>
              <w:sz w:val="20"/>
              <w:szCs w:val="20"/>
            </w:rPr>
            <w:t>International Journal of Online and Biomedical Engineering, 17</w:t>
          </w:r>
          <w:r w:rsidRPr="001F0130">
            <w:rPr>
              <w:sz w:val="20"/>
              <w:szCs w:val="20"/>
            </w:rPr>
            <w:t xml:space="preserve">(03). </w:t>
          </w:r>
          <w:hyperlink r:id="rId18" w:history="1">
            <w:r w:rsidRPr="001F0130">
              <w:rPr>
                <w:rStyle w:val="16"/>
                <w:sz w:val="20"/>
                <w:szCs w:val="20"/>
              </w:rPr>
              <w:t>https://doi.org/10.3991/ijoe.v17i03.16039</w:t>
            </w:r>
          </w:hyperlink>
        </w:p>
        <w:p w14:paraId="77A19105" w14:textId="77777777" w:rsidR="005A4D16" w:rsidRPr="001F0130" w:rsidRDefault="001E14C5" w:rsidP="00DF7118">
          <w:pPr>
            <w:pStyle w:val="NormalWeb"/>
            <w:jc w:val="both"/>
            <w:rPr>
              <w:sz w:val="20"/>
              <w:szCs w:val="20"/>
            </w:rPr>
          </w:pPr>
          <w:r w:rsidRPr="001F0130">
            <w:rPr>
              <w:sz w:val="20"/>
              <w:szCs w:val="20"/>
            </w:rPr>
            <w:t xml:space="preserve">[26] D. Sharma, W. Salehi, B. Bhardwaj, M. Chand and H. </w:t>
          </w:r>
          <w:proofErr w:type="spellStart"/>
          <w:r w:rsidRPr="001F0130">
            <w:rPr>
              <w:sz w:val="20"/>
              <w:szCs w:val="20"/>
            </w:rPr>
            <w:t>Salihy</w:t>
          </w:r>
          <w:proofErr w:type="spellEnd"/>
          <w:r w:rsidRPr="001F0130">
            <w:rPr>
              <w:sz w:val="20"/>
              <w:szCs w:val="20"/>
            </w:rPr>
            <w:t xml:space="preserve">, "Dovetailing the human resource management with the cloud computing in the era of industry 4.0: A review," </w:t>
          </w:r>
          <w:proofErr w:type="spellStart"/>
          <w:r w:rsidRPr="001F0130">
            <w:rPr>
              <w:sz w:val="20"/>
              <w:szCs w:val="20"/>
            </w:rPr>
            <w:t>yncSci</w:t>
          </w:r>
          <w:proofErr w:type="spellEnd"/>
          <w:r w:rsidRPr="001F0130">
            <w:rPr>
              <w:sz w:val="20"/>
              <w:szCs w:val="20"/>
            </w:rPr>
            <w:t xml:space="preserve">, vol. 4, no. 2, pp. 340-351, 17 January 2024. </w:t>
          </w:r>
        </w:p>
        <w:p w14:paraId="0C455F63" w14:textId="77777777" w:rsidR="005A4D16" w:rsidRPr="001F0130" w:rsidRDefault="001E14C5" w:rsidP="00DF7118">
          <w:pPr>
            <w:pStyle w:val="NormalWeb"/>
            <w:jc w:val="both"/>
            <w:rPr>
              <w:sz w:val="20"/>
              <w:szCs w:val="20"/>
            </w:rPr>
          </w:pPr>
          <w:r w:rsidRPr="001F0130">
            <w:rPr>
              <w:sz w:val="20"/>
              <w:szCs w:val="20"/>
            </w:rPr>
            <w:t>[27] J. Qureshi, "AI-Powered Cloud-Based E-Commerce: Driving Digital Business Transformation Initiatives," Preprints.org, pp. 1-14, 31 January 2024.</w:t>
          </w:r>
        </w:p>
        <w:p w14:paraId="5C690219" w14:textId="77777777" w:rsidR="005A4D16" w:rsidRPr="001F0130" w:rsidRDefault="001E14C5" w:rsidP="00DF7118">
          <w:pPr>
            <w:pStyle w:val="NormalWeb"/>
            <w:jc w:val="both"/>
            <w:rPr>
              <w:sz w:val="20"/>
              <w:szCs w:val="20"/>
            </w:rPr>
          </w:pPr>
          <w:r w:rsidRPr="001F0130">
            <w:rPr>
              <w:sz w:val="20"/>
              <w:szCs w:val="20"/>
            </w:rPr>
            <w:t xml:space="preserve">[28] Dino, H., </w:t>
          </w:r>
          <w:proofErr w:type="spellStart"/>
          <w:r w:rsidRPr="001F0130">
            <w:rPr>
              <w:sz w:val="20"/>
              <w:szCs w:val="20"/>
            </w:rPr>
            <w:t>Abdulrazzaq</w:t>
          </w:r>
          <w:proofErr w:type="spellEnd"/>
          <w:r w:rsidRPr="001F0130">
            <w:rPr>
              <w:sz w:val="20"/>
              <w:szCs w:val="20"/>
            </w:rPr>
            <w:t xml:space="preserve">, M. B., </w:t>
          </w:r>
          <w:proofErr w:type="spellStart"/>
          <w:r w:rsidRPr="001F0130">
            <w:rPr>
              <w:sz w:val="20"/>
              <w:szCs w:val="20"/>
            </w:rPr>
            <w:t>Zeebaree</w:t>
          </w:r>
          <w:proofErr w:type="spellEnd"/>
          <w:r w:rsidRPr="001F0130">
            <w:rPr>
              <w:sz w:val="20"/>
              <w:szCs w:val="20"/>
            </w:rPr>
            <w:t xml:space="preserve">, S. R. M., Sallow, A. B., </w:t>
          </w:r>
          <w:proofErr w:type="spellStart"/>
          <w:r w:rsidRPr="001F0130">
            <w:rPr>
              <w:sz w:val="20"/>
              <w:szCs w:val="20"/>
            </w:rPr>
            <w:t>Zebari</w:t>
          </w:r>
          <w:proofErr w:type="spellEnd"/>
          <w:r w:rsidRPr="001F0130">
            <w:rPr>
              <w:sz w:val="20"/>
              <w:szCs w:val="20"/>
            </w:rPr>
            <w:t xml:space="preserve">, R. R., </w:t>
          </w:r>
          <w:proofErr w:type="spellStart"/>
          <w:r w:rsidRPr="001F0130">
            <w:rPr>
              <w:sz w:val="20"/>
              <w:szCs w:val="20"/>
            </w:rPr>
            <w:t>Shukur</w:t>
          </w:r>
          <w:proofErr w:type="spellEnd"/>
          <w:r w:rsidRPr="001F0130">
            <w:rPr>
              <w:sz w:val="20"/>
              <w:szCs w:val="20"/>
            </w:rPr>
            <w:t xml:space="preserve">, H. M., &amp; Haji, L. M. (2020). Facial expression recognition based on hybrid feature extraction techniques with different classifiers (Vol. 83, pp. 22319–22329). The </w:t>
          </w:r>
          <w:proofErr w:type="spellStart"/>
          <w:r w:rsidRPr="001F0130">
            <w:rPr>
              <w:sz w:val="20"/>
              <w:szCs w:val="20"/>
            </w:rPr>
            <w:t>Mattingley</w:t>
          </w:r>
          <w:proofErr w:type="spellEnd"/>
          <w:r w:rsidRPr="001F0130">
            <w:rPr>
              <w:sz w:val="20"/>
              <w:szCs w:val="20"/>
            </w:rPr>
            <w:t xml:space="preserve"> Publishing Co., Inc. </w:t>
          </w:r>
          <w:hyperlink r:id="rId19" w:history="1">
            <w:r w:rsidRPr="001F0130">
              <w:rPr>
                <w:rStyle w:val="Hyperlink"/>
                <w:sz w:val="20"/>
                <w:szCs w:val="20"/>
              </w:rPr>
              <w:t>https://doi.org/10.38094/jastt1224</w:t>
            </w:r>
          </w:hyperlink>
          <w:r w:rsidRPr="001F0130">
            <w:rPr>
              <w:sz w:val="20"/>
              <w:szCs w:val="20"/>
            </w:rPr>
            <w:t xml:space="preserve"> </w:t>
          </w:r>
        </w:p>
        <w:p w14:paraId="43826E92" w14:textId="77777777" w:rsidR="005A4D16" w:rsidRPr="001F0130" w:rsidRDefault="001E14C5" w:rsidP="00DF7118">
          <w:pPr>
            <w:pStyle w:val="NormalWeb"/>
            <w:jc w:val="both"/>
            <w:rPr>
              <w:sz w:val="20"/>
              <w:szCs w:val="20"/>
            </w:rPr>
          </w:pPr>
          <w:r w:rsidRPr="001F0130">
            <w:rPr>
              <w:sz w:val="20"/>
              <w:szCs w:val="20"/>
            </w:rPr>
            <w:t xml:space="preserve">[29] N. A. </w:t>
          </w:r>
          <w:proofErr w:type="spellStart"/>
          <w:r w:rsidRPr="001F0130">
            <w:rPr>
              <w:sz w:val="20"/>
              <w:szCs w:val="20"/>
            </w:rPr>
            <w:t>Ochuba</w:t>
          </w:r>
          <w:proofErr w:type="spellEnd"/>
          <w:r w:rsidRPr="001F0130">
            <w:rPr>
              <w:sz w:val="20"/>
              <w:szCs w:val="20"/>
            </w:rPr>
            <w:t xml:space="preserve">, O. O. </w:t>
          </w:r>
          <w:proofErr w:type="spellStart"/>
          <w:r w:rsidRPr="001F0130">
            <w:rPr>
              <w:sz w:val="20"/>
              <w:szCs w:val="20"/>
            </w:rPr>
            <w:t>Amoo</w:t>
          </w:r>
          <w:proofErr w:type="spellEnd"/>
          <w:r w:rsidRPr="001F0130">
            <w:rPr>
              <w:sz w:val="20"/>
              <w:szCs w:val="20"/>
            </w:rPr>
            <w:t xml:space="preserve">, E. S. Okafor, O. </w:t>
          </w:r>
          <w:proofErr w:type="spellStart"/>
          <w:r w:rsidRPr="001F0130">
            <w:rPr>
              <w:sz w:val="20"/>
              <w:szCs w:val="20"/>
            </w:rPr>
            <w:t>Akinrinola</w:t>
          </w:r>
          <w:proofErr w:type="spellEnd"/>
          <w:r w:rsidRPr="001F0130">
            <w:rPr>
              <w:sz w:val="20"/>
              <w:szCs w:val="20"/>
            </w:rPr>
            <w:t xml:space="preserve"> and F. O. Usman, "STRATEGIES FOR LEVERAGING BIG DATA AND ANALYTICS FOR BUSINESS DEVELOPMENT: A COMPREHENSIVE REVIEW ACROSS SECTORS," OPEN ACCESS Computer Science &amp; IT Research Journal, vol. 5, no. 3, pp. 562-575, March 2024. </w:t>
          </w:r>
        </w:p>
        <w:p w14:paraId="7DD8A9AE"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[30] Haji, S. H., Al-</w:t>
          </w:r>
          <w:proofErr w:type="spellStart"/>
          <w:r w:rsidRPr="001F0130">
            <w:rPr>
              <w:rFonts w:ascii="Times New Roman" w:hAnsi="Times New Roman" w:cs="Times New Roman"/>
              <w:sz w:val="20"/>
              <w:szCs w:val="20"/>
            </w:rPr>
            <w:t>zebari</w:t>
          </w:r>
          <w:proofErr w:type="spellEnd"/>
          <w:r w:rsidRPr="001F0130">
            <w:rPr>
              <w:rFonts w:ascii="Times New Roman" w:hAnsi="Times New Roman" w:cs="Times New Roman"/>
              <w:sz w:val="20"/>
              <w:szCs w:val="20"/>
            </w:rPr>
            <w:t xml:space="preserve">, A., </w:t>
          </w:r>
          <w:proofErr w:type="spellStart"/>
          <w:r w:rsidRPr="001F0130">
            <w:rPr>
              <w:rFonts w:ascii="Times New Roman" w:hAnsi="Times New Roman" w:cs="Times New Roman"/>
              <w:sz w:val="20"/>
              <w:szCs w:val="20"/>
            </w:rPr>
            <w:t>Sengur</w:t>
          </w:r>
          <w:proofErr w:type="spellEnd"/>
          <w:r w:rsidRPr="001F0130">
            <w:rPr>
              <w:rFonts w:ascii="Times New Roman" w:hAnsi="Times New Roman" w:cs="Times New Roman"/>
              <w:sz w:val="20"/>
              <w:szCs w:val="20"/>
            </w:rPr>
            <w:t xml:space="preserve">, A., Kak, S. F., &amp; </w:t>
          </w:r>
          <w:proofErr w:type="spellStart"/>
          <w:r w:rsidRPr="001F0130">
            <w:rPr>
              <w:rFonts w:ascii="Times New Roman" w:hAnsi="Times New Roman" w:cs="Times New Roman"/>
              <w:sz w:val="20"/>
              <w:szCs w:val="20"/>
            </w:rPr>
            <w:t>Abdulkareem</w:t>
          </w:r>
          <w:proofErr w:type="spellEnd"/>
          <w:r w:rsidRPr="001F0130">
            <w:rPr>
              <w:rFonts w:ascii="Times New Roman" w:hAnsi="Times New Roman" w:cs="Times New Roman"/>
              <w:sz w:val="20"/>
              <w:szCs w:val="20"/>
            </w:rPr>
            <w:t>, N. M. (2023). Document clustering in the age of big data: Incorporating semantic information for improved results. </w:t>
          </w:r>
          <w:r w:rsidRPr="001F0130">
            <w:rPr>
              <w:rStyle w:val="Emphasis"/>
              <w:rFonts w:ascii="Times New Roman" w:hAnsi="Times New Roman" w:cs="Times New Roman"/>
              <w:i w:val="0"/>
              <w:iCs w:val="0"/>
              <w:sz w:val="20"/>
              <w:szCs w:val="20"/>
            </w:rPr>
            <w:t>Journal of Applied Science and Technology Trends, 4</w:t>
          </w:r>
          <w:r w:rsidRPr="001F0130">
            <w:rPr>
              <w:rFonts w:ascii="Times New Roman" w:hAnsi="Times New Roman" w:cs="Times New Roman"/>
              <w:sz w:val="20"/>
              <w:szCs w:val="20"/>
            </w:rPr>
            <w:t xml:space="preserve">(1), 34–53. </w:t>
          </w:r>
          <w:hyperlink r:id="rId20" w:tgtFrame="_new" w:history="1">
            <w:r w:rsidRPr="001F0130">
              <w:rPr>
                <w:rStyle w:val="Hyperlink"/>
                <w:rFonts w:ascii="Times New Roman" w:hAnsi="Times New Roman" w:cs="Times New Roman"/>
                <w:sz w:val="20"/>
                <w:szCs w:val="20"/>
              </w:rPr>
              <w:t>https://doi.org/10.38094/jastt401143</w:t>
            </w:r>
          </w:hyperlink>
          <w:r w:rsidRPr="001F0130">
            <w:rPr>
              <w:rStyle w:val="Hyperlink"/>
              <w:rFonts w:ascii="Times New Roman" w:hAnsi="Times New Roman" w:cs="Times New Roman"/>
              <w:sz w:val="20"/>
              <w:szCs w:val="20"/>
            </w:rPr>
            <w:t>.</w:t>
          </w:r>
        </w:p>
        <w:p w14:paraId="7BF285D2" w14:textId="77777777" w:rsidR="005A4D16" w:rsidRPr="001F0130" w:rsidRDefault="001E14C5" w:rsidP="00DF7118">
          <w:pPr>
            <w:pStyle w:val="NormalWeb"/>
            <w:jc w:val="both"/>
            <w:rPr>
              <w:sz w:val="20"/>
              <w:szCs w:val="20"/>
            </w:rPr>
          </w:pPr>
          <w:r w:rsidRPr="001F0130">
            <w:rPr>
              <w:sz w:val="20"/>
              <w:szCs w:val="20"/>
            </w:rPr>
            <w:t xml:space="preserve">[31] V. </w:t>
          </w:r>
          <w:proofErr w:type="spellStart"/>
          <w:r w:rsidRPr="001F0130">
            <w:rPr>
              <w:sz w:val="20"/>
              <w:szCs w:val="20"/>
            </w:rPr>
            <w:t>Franki</w:t>
          </w:r>
          <w:proofErr w:type="spellEnd"/>
          <w:r w:rsidRPr="001F0130">
            <w:rPr>
              <w:sz w:val="20"/>
              <w:szCs w:val="20"/>
            </w:rPr>
            <w:t xml:space="preserve">, D. </w:t>
          </w:r>
          <w:proofErr w:type="spellStart"/>
          <w:r w:rsidRPr="001F0130">
            <w:rPr>
              <w:sz w:val="20"/>
              <w:szCs w:val="20"/>
            </w:rPr>
            <w:t>Majnari´c</w:t>
          </w:r>
          <w:proofErr w:type="spellEnd"/>
          <w:r w:rsidRPr="001F0130">
            <w:rPr>
              <w:sz w:val="20"/>
              <w:szCs w:val="20"/>
            </w:rPr>
            <w:t xml:space="preserve"> and A. </w:t>
          </w:r>
          <w:proofErr w:type="spellStart"/>
          <w:r w:rsidRPr="001F0130">
            <w:rPr>
              <w:sz w:val="20"/>
              <w:szCs w:val="20"/>
            </w:rPr>
            <w:t>Viškovi´c</w:t>
          </w:r>
          <w:proofErr w:type="spellEnd"/>
          <w:r w:rsidRPr="001F0130">
            <w:rPr>
              <w:sz w:val="20"/>
              <w:szCs w:val="20"/>
            </w:rPr>
            <w:t xml:space="preserve">, "A Comprehensive Review of Artificial Intelligence (AI) Companies in the Power Sector," MDPI, 18 January 2023. </w:t>
          </w:r>
        </w:p>
        <w:p w14:paraId="2204D52F" w14:textId="77777777" w:rsidR="005A4D16" w:rsidRPr="001F0130" w:rsidRDefault="001E14C5" w:rsidP="00DF7118">
          <w:pPr>
            <w:pStyle w:val="NormalWeb"/>
            <w:jc w:val="both"/>
            <w:rPr>
              <w:rStyle w:val="16"/>
              <w:sz w:val="20"/>
              <w:szCs w:val="20"/>
            </w:rPr>
          </w:pPr>
          <w:r w:rsidRPr="001F0130">
            <w:rPr>
              <w:sz w:val="20"/>
              <w:szCs w:val="20"/>
            </w:rPr>
            <w:lastRenderedPageBreak/>
            <w:t xml:space="preserve"> [32] Khalid, Z. M., &amp; </w:t>
          </w:r>
          <w:proofErr w:type="spellStart"/>
          <w:r w:rsidRPr="001F0130">
            <w:rPr>
              <w:sz w:val="20"/>
              <w:szCs w:val="20"/>
            </w:rPr>
            <w:t>Zeebaree</w:t>
          </w:r>
          <w:proofErr w:type="spellEnd"/>
          <w:r w:rsidRPr="001F0130">
            <w:rPr>
              <w:sz w:val="20"/>
              <w:szCs w:val="20"/>
            </w:rPr>
            <w:t>, S. R. M. (2021). Big data analysis for data visualization: A review. </w:t>
          </w:r>
          <w:r w:rsidRPr="001F0130">
            <w:rPr>
              <w:rStyle w:val="15"/>
              <w:i w:val="0"/>
              <w:iCs w:val="0"/>
              <w:sz w:val="20"/>
              <w:szCs w:val="20"/>
            </w:rPr>
            <w:t>International Journal of Science and Business, 5</w:t>
          </w:r>
          <w:r w:rsidRPr="001F0130">
            <w:rPr>
              <w:sz w:val="20"/>
              <w:szCs w:val="20"/>
            </w:rPr>
            <w:t xml:space="preserve">(2), 64–75. </w:t>
          </w:r>
          <w:hyperlink r:id="rId21" w:history="1">
            <w:r w:rsidRPr="001F0130">
              <w:rPr>
                <w:rStyle w:val="16"/>
                <w:sz w:val="20"/>
                <w:szCs w:val="20"/>
              </w:rPr>
              <w:t>https://doi.org/10.5281/zenodo.4462042</w:t>
            </w:r>
          </w:hyperlink>
          <w:r w:rsidRPr="001F0130">
            <w:rPr>
              <w:rStyle w:val="16"/>
              <w:sz w:val="20"/>
              <w:szCs w:val="20"/>
            </w:rPr>
            <w:t>.</w:t>
          </w:r>
        </w:p>
        <w:p w14:paraId="2E732459" w14:textId="77777777" w:rsidR="005A4D16" w:rsidRPr="001F0130" w:rsidRDefault="001E14C5" w:rsidP="00DF7118">
          <w:pPr>
            <w:pStyle w:val="ListParagraph"/>
            <w:numPr>
              <w:ilvl w:val="0"/>
              <w:numId w:val="10"/>
            </w:numPr>
            <w:spacing w:after="0" w:line="240" w:lineRule="auto"/>
            <w:ind w:left="0"/>
            <w:rPr>
              <w:rStyle w:val="Hyperlink"/>
              <w:rFonts w:ascii="Times New Roman" w:hAnsi="Times New Roman" w:cs="Times New Roman"/>
              <w:sz w:val="20"/>
              <w:szCs w:val="20"/>
            </w:rPr>
          </w:pPr>
          <w:r w:rsidRPr="001F0130">
            <w:rPr>
              <w:rFonts w:ascii="Times New Roman" w:hAnsi="Times New Roman" w:cs="Times New Roman"/>
              <w:sz w:val="20"/>
              <w:szCs w:val="20"/>
            </w:rPr>
            <w:t xml:space="preserve"> </w:t>
          </w:r>
          <w:proofErr w:type="spellStart"/>
          <w:r w:rsidRPr="001F0130">
            <w:rPr>
              <w:rFonts w:ascii="Times New Roman" w:hAnsi="Times New Roman" w:cs="Times New Roman"/>
              <w:sz w:val="20"/>
              <w:szCs w:val="20"/>
            </w:rPr>
            <w:t>Kambala</w:t>
          </w:r>
          <w:proofErr w:type="spellEnd"/>
          <w:r w:rsidRPr="001F0130">
            <w:rPr>
              <w:rFonts w:ascii="Times New Roman" w:hAnsi="Times New Roman" w:cs="Times New Roman"/>
              <w:sz w:val="20"/>
              <w:szCs w:val="20"/>
            </w:rPr>
            <w:t xml:space="preserve">, G. (2023). </w:t>
          </w:r>
          <w:r w:rsidRPr="001F0130">
            <w:rPr>
              <w:rStyle w:val="Emphasis"/>
              <w:rFonts w:ascii="Times New Roman" w:hAnsi="Times New Roman" w:cs="Times New Roman"/>
              <w:sz w:val="20"/>
              <w:szCs w:val="20"/>
            </w:rPr>
            <w:t>The role of cloud computing in modernizing legacy enterprise systems: A case study approach</w:t>
          </w:r>
          <w:r w:rsidRPr="001F0130">
            <w:rPr>
              <w:rFonts w:ascii="Times New Roman" w:hAnsi="Times New Roman" w:cs="Times New Roman"/>
              <w:sz w:val="20"/>
              <w:szCs w:val="20"/>
            </w:rPr>
            <w:t xml:space="preserve">. </w:t>
          </w:r>
          <w:r w:rsidRPr="001F0130">
            <w:rPr>
              <w:rStyle w:val="Emphasis"/>
              <w:rFonts w:ascii="Times New Roman" w:hAnsi="Times New Roman" w:cs="Times New Roman"/>
              <w:sz w:val="20"/>
              <w:szCs w:val="20"/>
            </w:rPr>
            <w:t>International Journal of Innovative Research in Science, Engineering and Technology, 12</w:t>
          </w:r>
          <w:r w:rsidRPr="001F0130">
            <w:rPr>
              <w:rFonts w:ascii="Times New Roman" w:hAnsi="Times New Roman" w:cs="Times New Roman"/>
              <w:sz w:val="20"/>
              <w:szCs w:val="20"/>
            </w:rPr>
            <w:t xml:space="preserve">(7). </w:t>
          </w:r>
          <w:hyperlink r:id="rId22" w:history="1">
            <w:r w:rsidRPr="001F0130">
              <w:rPr>
                <w:rStyle w:val="Hyperlink"/>
                <w:rFonts w:ascii="Times New Roman" w:hAnsi="Times New Roman" w:cs="Times New Roman"/>
                <w:sz w:val="20"/>
                <w:szCs w:val="20"/>
              </w:rPr>
              <w:t>https://doi.org/10.15680/IJIRSET.2023.1207005</w:t>
            </w:r>
          </w:hyperlink>
        </w:p>
        <w:p w14:paraId="12462D9F"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Pomeroy, J. (2024). </w:t>
          </w:r>
          <w:r w:rsidRPr="001F0130">
            <w:rPr>
              <w:rStyle w:val="Emphasis"/>
              <w:rFonts w:ascii="Times New Roman" w:hAnsi="Times New Roman" w:cs="Times New Roman"/>
              <w:sz w:val="20"/>
              <w:szCs w:val="20"/>
            </w:rPr>
            <w:t>Transforming cloud ecosystems with AI‐driven business intelligence innovations</w:t>
          </w:r>
          <w:r w:rsidRPr="001F0130">
            <w:rPr>
              <w:rFonts w:ascii="Times New Roman" w:hAnsi="Times New Roman" w:cs="Times New Roman"/>
              <w:sz w:val="20"/>
              <w:szCs w:val="20"/>
            </w:rPr>
            <w:t xml:space="preserve">. Research. https://doi.org/10.13140/RG.2.2.20631.69289  </w:t>
          </w:r>
        </w:p>
        <w:p w14:paraId="2950E49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 Hosen, M. S., Islam, R., Naeem, Z., </w:t>
          </w:r>
          <w:proofErr w:type="spellStart"/>
          <w:r w:rsidRPr="001F0130">
            <w:rPr>
              <w:rFonts w:ascii="Times New Roman" w:hAnsi="Times New Roman" w:cs="Times New Roman"/>
              <w:sz w:val="20"/>
              <w:szCs w:val="20"/>
            </w:rPr>
            <w:t>Folorunso</w:t>
          </w:r>
          <w:proofErr w:type="spellEnd"/>
          <w:r w:rsidRPr="001F0130">
            <w:rPr>
              <w:rFonts w:ascii="Times New Roman" w:hAnsi="Times New Roman" w:cs="Times New Roman"/>
              <w:sz w:val="20"/>
              <w:szCs w:val="20"/>
            </w:rPr>
            <w:t xml:space="preserve">, E. O., Chu, T. S., Mamun, M. A., &amp; </w:t>
          </w:r>
          <w:proofErr w:type="spellStart"/>
          <w:r w:rsidRPr="001F0130">
            <w:rPr>
              <w:rFonts w:ascii="Times New Roman" w:hAnsi="Times New Roman" w:cs="Times New Roman"/>
              <w:sz w:val="20"/>
              <w:szCs w:val="20"/>
            </w:rPr>
            <w:t>Orunbon</w:t>
          </w:r>
          <w:proofErr w:type="spellEnd"/>
          <w:r w:rsidRPr="001F0130">
            <w:rPr>
              <w:rFonts w:ascii="Times New Roman" w:hAnsi="Times New Roman" w:cs="Times New Roman"/>
              <w:sz w:val="20"/>
              <w:szCs w:val="20"/>
            </w:rPr>
            <w:t xml:space="preserve">, N.O. (2024). </w:t>
          </w:r>
          <w:r w:rsidRPr="001F0130">
            <w:rPr>
              <w:rStyle w:val="Emphasis"/>
              <w:rFonts w:ascii="Times New Roman" w:hAnsi="Times New Roman" w:cs="Times New Roman"/>
              <w:sz w:val="20"/>
              <w:szCs w:val="20"/>
            </w:rPr>
            <w:t>Data-driven decision making: Advanced database systems for business intelligence</w:t>
          </w:r>
          <w:r w:rsidRPr="001F0130">
            <w:rPr>
              <w:rFonts w:ascii="Times New Roman" w:hAnsi="Times New Roman" w:cs="Times New Roman"/>
              <w:sz w:val="20"/>
              <w:szCs w:val="20"/>
            </w:rPr>
            <w:t xml:space="preserve">. Nanotechnology Perceptions, 20(S3), 687–704. https://doi.org/10.62441/nano-ntp.v20iS3.51 </w:t>
          </w:r>
        </w:p>
        <w:p w14:paraId="1F5E0E55"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Narwane</w:t>
          </w:r>
          <w:proofErr w:type="spellEnd"/>
          <w:r w:rsidRPr="001F0130">
            <w:rPr>
              <w:rFonts w:ascii="Times New Roman" w:hAnsi="Times New Roman" w:cs="Times New Roman"/>
              <w:sz w:val="20"/>
              <w:szCs w:val="20"/>
            </w:rPr>
            <w:t xml:space="preserve">, V. S., Raut, R. D., Mangla, S. K., </w:t>
          </w:r>
          <w:proofErr w:type="spellStart"/>
          <w:r w:rsidRPr="001F0130">
            <w:rPr>
              <w:rFonts w:ascii="Times New Roman" w:hAnsi="Times New Roman" w:cs="Times New Roman"/>
              <w:sz w:val="20"/>
              <w:szCs w:val="20"/>
            </w:rPr>
            <w:t>Gardas</w:t>
          </w:r>
          <w:proofErr w:type="spellEnd"/>
          <w:r w:rsidRPr="001F0130">
            <w:rPr>
              <w:rFonts w:ascii="Times New Roman" w:hAnsi="Times New Roman" w:cs="Times New Roman"/>
              <w:sz w:val="20"/>
              <w:szCs w:val="20"/>
            </w:rPr>
            <w:t xml:space="preserve">, B. B., Narkhede, B. E., Awasthi, A., &amp; </w:t>
          </w:r>
          <w:proofErr w:type="spellStart"/>
          <w:r w:rsidRPr="001F0130">
            <w:rPr>
              <w:rFonts w:ascii="Times New Roman" w:hAnsi="Times New Roman" w:cs="Times New Roman"/>
              <w:sz w:val="20"/>
              <w:szCs w:val="20"/>
            </w:rPr>
            <w:t>Priyadarshinee</w:t>
          </w:r>
          <w:proofErr w:type="spellEnd"/>
          <w:r w:rsidRPr="001F0130">
            <w:rPr>
              <w:rFonts w:ascii="Times New Roman" w:hAnsi="Times New Roman" w:cs="Times New Roman"/>
              <w:sz w:val="20"/>
              <w:szCs w:val="20"/>
            </w:rPr>
            <w:t xml:space="preserve">, P. (2020). </w:t>
          </w:r>
          <w:r w:rsidRPr="001F0130">
            <w:rPr>
              <w:rStyle w:val="Emphasis"/>
              <w:rFonts w:ascii="Times New Roman" w:hAnsi="Times New Roman" w:cs="Times New Roman"/>
              <w:sz w:val="20"/>
              <w:szCs w:val="20"/>
            </w:rPr>
            <w:t>Mediating role of cloud of things in improving performance of small and medium enterprises in the Indian context</w:t>
          </w:r>
          <w:r w:rsidRPr="001F0130">
            <w:rPr>
              <w:rFonts w:ascii="Times New Roman" w:hAnsi="Times New Roman" w:cs="Times New Roman"/>
              <w:sz w:val="20"/>
              <w:szCs w:val="20"/>
            </w:rPr>
            <w:t xml:space="preserve">. Annals of Operations Research, 329, 69–98. </w:t>
          </w:r>
          <w:hyperlink r:id="rId23" w:tgtFrame="_new" w:history="1">
            <w:r w:rsidRPr="001F0130">
              <w:rPr>
                <w:rStyle w:val="Hyperlink"/>
                <w:rFonts w:ascii="Times New Roman" w:hAnsi="Times New Roman" w:cs="Times New Roman"/>
                <w:sz w:val="20"/>
                <w:szCs w:val="20"/>
              </w:rPr>
              <w:t>https://doi.org/10.1007/s10479-019-03502-w</w:t>
            </w:r>
          </w:hyperlink>
          <w:r w:rsidRPr="001F0130">
            <w:rPr>
              <w:rFonts w:ascii="Times New Roman" w:hAnsi="Times New Roman" w:cs="Times New Roman"/>
              <w:sz w:val="20"/>
              <w:szCs w:val="20"/>
            </w:rPr>
            <w:t xml:space="preserve"> </w:t>
          </w:r>
        </w:p>
        <w:p w14:paraId="7658A36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Rane, N. L., Choudhary, S. P., Rane, J., et al. (2024). </w:t>
          </w:r>
          <w:r w:rsidRPr="001F0130">
            <w:rPr>
              <w:rStyle w:val="Emphasis"/>
              <w:rFonts w:ascii="Times New Roman" w:hAnsi="Times New Roman" w:cs="Times New Roman"/>
              <w:sz w:val="20"/>
              <w:szCs w:val="20"/>
            </w:rPr>
            <w:t>Acceptance of artificial intelligence technologies in business management, finance, and e-commerce: Factors, challenges, and strategies</w:t>
          </w:r>
          <w:r w:rsidRPr="001F0130">
            <w:rPr>
              <w:rFonts w:ascii="Times New Roman" w:hAnsi="Times New Roman" w:cs="Times New Roman"/>
              <w:sz w:val="20"/>
              <w:szCs w:val="20"/>
            </w:rPr>
            <w:t xml:space="preserve">. Studies in Economics and Business Relations, 5(2), 23–44. </w:t>
          </w:r>
          <w:hyperlink r:id="rId24" w:tgtFrame="_new" w:history="1">
            <w:r w:rsidRPr="001F0130">
              <w:rPr>
                <w:rStyle w:val="Hyperlink"/>
                <w:rFonts w:ascii="Times New Roman" w:hAnsi="Times New Roman" w:cs="Times New Roman"/>
                <w:sz w:val="20"/>
                <w:szCs w:val="20"/>
              </w:rPr>
              <w:t>https://doi.org/10.48185/sebr.v5i2.1333</w:t>
            </w:r>
          </w:hyperlink>
        </w:p>
        <w:p w14:paraId="4182708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Manigandan</w:t>
          </w:r>
          <w:proofErr w:type="spellEnd"/>
          <w:r w:rsidRPr="001F0130">
            <w:rPr>
              <w:rFonts w:ascii="Times New Roman" w:hAnsi="Times New Roman" w:cs="Times New Roman"/>
              <w:sz w:val="20"/>
              <w:szCs w:val="20"/>
            </w:rPr>
            <w:t xml:space="preserve">, R., &amp; Raghuram, J. N. V. (2024). </w:t>
          </w:r>
          <w:r w:rsidRPr="001F0130">
            <w:rPr>
              <w:rStyle w:val="Emphasis"/>
              <w:rFonts w:ascii="Times New Roman" w:hAnsi="Times New Roman" w:cs="Times New Roman"/>
              <w:sz w:val="20"/>
              <w:szCs w:val="20"/>
            </w:rPr>
            <w:t>Bridging the gap: The mediating effect of cloud-based ERP adoption intention on entrepreneurial orientation and marketing performance in South Indian SMEs</w:t>
          </w:r>
          <w:r w:rsidRPr="001F0130">
            <w:rPr>
              <w:rFonts w:ascii="Times New Roman" w:hAnsi="Times New Roman" w:cs="Times New Roman"/>
              <w:sz w:val="20"/>
              <w:szCs w:val="20"/>
            </w:rPr>
            <w:t xml:space="preserve">. International Journal of Management and Enterprise Development. </w:t>
          </w:r>
          <w:hyperlink r:id="rId25" w:tgtFrame="_new" w:history="1">
            <w:r w:rsidRPr="001F0130">
              <w:rPr>
                <w:rStyle w:val="Hyperlink"/>
                <w:rFonts w:ascii="Times New Roman" w:hAnsi="Times New Roman" w:cs="Times New Roman"/>
                <w:sz w:val="20"/>
                <w:szCs w:val="20"/>
              </w:rPr>
              <w:t>https://doi.org/10.1504/IJMED.2024.138428</w:t>
            </w:r>
          </w:hyperlink>
          <w:r w:rsidRPr="001F0130">
            <w:rPr>
              <w:rFonts w:ascii="Times New Roman" w:hAnsi="Times New Roman" w:cs="Times New Roman"/>
              <w:sz w:val="20"/>
              <w:szCs w:val="20"/>
            </w:rPr>
            <w:t xml:space="preserve"> </w:t>
          </w:r>
        </w:p>
        <w:p w14:paraId="4424B70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Kambala</w:t>
          </w:r>
          <w:proofErr w:type="spellEnd"/>
          <w:r w:rsidRPr="001F0130">
            <w:rPr>
              <w:rFonts w:ascii="Times New Roman" w:hAnsi="Times New Roman" w:cs="Times New Roman"/>
              <w:sz w:val="20"/>
              <w:szCs w:val="20"/>
            </w:rPr>
            <w:t xml:space="preserve">, G. (2025). </w:t>
          </w:r>
          <w:r w:rsidRPr="001F0130">
            <w:rPr>
              <w:rStyle w:val="Emphasis"/>
              <w:rFonts w:ascii="Times New Roman" w:hAnsi="Times New Roman" w:cs="Times New Roman"/>
              <w:sz w:val="20"/>
              <w:szCs w:val="20"/>
            </w:rPr>
            <w:t>Digital transformation in IT: Challenges and opportunities in enterprise systems</w:t>
          </w:r>
          <w:r w:rsidRPr="001F0130">
            <w:rPr>
              <w:rFonts w:ascii="Times New Roman" w:hAnsi="Times New Roman" w:cs="Times New Roman"/>
              <w:sz w:val="20"/>
              <w:szCs w:val="20"/>
            </w:rPr>
            <w:t xml:space="preserve">. IRE Journals, 7(10). Retrieved from </w:t>
          </w:r>
          <w:hyperlink r:id="rId26" w:tgtFrame="_new" w:history="1">
            <w:r w:rsidRPr="001F0130">
              <w:rPr>
                <w:rStyle w:val="Hyperlink"/>
                <w:rFonts w:ascii="Times New Roman" w:hAnsi="Times New Roman" w:cs="Times New Roman"/>
                <w:sz w:val="20"/>
                <w:szCs w:val="20"/>
              </w:rPr>
              <w:t>https://www.researchgate.net/publication/388594673_Digital_Transformation_In_IT_Challenges_and_Opportunities_in_Enterprises_Systems</w:t>
            </w:r>
          </w:hyperlink>
          <w:r w:rsidRPr="001F0130">
            <w:rPr>
              <w:rFonts w:ascii="Times New Roman" w:hAnsi="Times New Roman" w:cs="Times New Roman"/>
              <w:sz w:val="20"/>
              <w:szCs w:val="20"/>
            </w:rPr>
            <w:t xml:space="preserve"> </w:t>
          </w:r>
        </w:p>
        <w:p w14:paraId="4F8F41CB"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Syed, Z. A., </w:t>
          </w:r>
          <w:proofErr w:type="spellStart"/>
          <w:r w:rsidRPr="001F0130">
            <w:rPr>
              <w:rFonts w:ascii="Times New Roman" w:hAnsi="Times New Roman" w:cs="Times New Roman"/>
              <w:sz w:val="20"/>
              <w:szCs w:val="20"/>
            </w:rPr>
            <w:t>Dapaah</w:t>
          </w:r>
          <w:proofErr w:type="spellEnd"/>
          <w:r w:rsidRPr="001F0130">
            <w:rPr>
              <w:rFonts w:ascii="Times New Roman" w:hAnsi="Times New Roman" w:cs="Times New Roman"/>
              <w:sz w:val="20"/>
              <w:szCs w:val="20"/>
            </w:rPr>
            <w:t xml:space="preserve">, E., </w:t>
          </w:r>
          <w:proofErr w:type="spellStart"/>
          <w:r w:rsidRPr="001F0130">
            <w:rPr>
              <w:rFonts w:ascii="Times New Roman" w:hAnsi="Times New Roman" w:cs="Times New Roman"/>
              <w:sz w:val="20"/>
              <w:szCs w:val="20"/>
            </w:rPr>
            <w:t>Mapfaza</w:t>
          </w:r>
          <w:proofErr w:type="spellEnd"/>
          <w:r w:rsidRPr="001F0130">
            <w:rPr>
              <w:rFonts w:ascii="Times New Roman" w:hAnsi="Times New Roman" w:cs="Times New Roman"/>
              <w:sz w:val="20"/>
              <w:szCs w:val="20"/>
            </w:rPr>
            <w:t xml:space="preserve">, G., </w:t>
          </w:r>
          <w:proofErr w:type="spellStart"/>
          <w:r w:rsidRPr="001F0130">
            <w:rPr>
              <w:rFonts w:ascii="Times New Roman" w:hAnsi="Times New Roman" w:cs="Times New Roman"/>
              <w:sz w:val="20"/>
              <w:szCs w:val="20"/>
            </w:rPr>
            <w:t>Remias</w:t>
          </w:r>
          <w:proofErr w:type="spellEnd"/>
          <w:r w:rsidRPr="001F0130">
            <w:rPr>
              <w:rFonts w:ascii="Times New Roman" w:hAnsi="Times New Roman" w:cs="Times New Roman"/>
              <w:sz w:val="20"/>
              <w:szCs w:val="20"/>
            </w:rPr>
            <w:t xml:space="preserve">, T., &amp; </w:t>
          </w:r>
          <w:proofErr w:type="spellStart"/>
          <w:r w:rsidRPr="001F0130">
            <w:rPr>
              <w:rFonts w:ascii="Times New Roman" w:hAnsi="Times New Roman" w:cs="Times New Roman"/>
              <w:sz w:val="20"/>
              <w:szCs w:val="20"/>
            </w:rPr>
            <w:t>Mupa</w:t>
          </w:r>
          <w:proofErr w:type="spellEnd"/>
          <w:r w:rsidRPr="001F0130">
            <w:rPr>
              <w:rFonts w:ascii="Times New Roman" w:hAnsi="Times New Roman" w:cs="Times New Roman"/>
              <w:sz w:val="20"/>
              <w:szCs w:val="20"/>
            </w:rPr>
            <w:t xml:space="preserve">, M. N. (2024). </w:t>
          </w:r>
          <w:r w:rsidRPr="001F0130">
            <w:rPr>
              <w:rStyle w:val="Emphasis"/>
              <w:rFonts w:ascii="Times New Roman" w:hAnsi="Times New Roman" w:cs="Times New Roman"/>
              <w:sz w:val="20"/>
              <w:szCs w:val="20"/>
            </w:rPr>
            <w:t>Enhancing supply chain resilience with cloud-based ERP systems</w:t>
          </w:r>
          <w:r w:rsidRPr="001F0130">
            <w:rPr>
              <w:rFonts w:ascii="Times New Roman" w:hAnsi="Times New Roman" w:cs="Times New Roman"/>
              <w:sz w:val="20"/>
              <w:szCs w:val="20"/>
            </w:rPr>
            <w:t xml:space="preserve">. IRE Journals, 8(2). Retrieved from </w:t>
          </w:r>
          <w:hyperlink r:id="rId27" w:tgtFrame="_new" w:history="1">
            <w:r w:rsidRPr="001F0130">
              <w:rPr>
                <w:rStyle w:val="Hyperlink"/>
                <w:rFonts w:ascii="Times New Roman" w:hAnsi="Times New Roman" w:cs="Times New Roman"/>
                <w:sz w:val="20"/>
                <w:szCs w:val="20"/>
              </w:rPr>
              <w:t>https://www.researchgate.net/publication/383023563_Enhancing_Supply_Chain_Resilience_with_Cloud-Based_ERP_Systems</w:t>
            </w:r>
          </w:hyperlink>
          <w:r w:rsidRPr="001F0130">
            <w:rPr>
              <w:rFonts w:ascii="Times New Roman" w:hAnsi="Times New Roman" w:cs="Times New Roman"/>
              <w:sz w:val="20"/>
              <w:szCs w:val="20"/>
            </w:rPr>
            <w:t xml:space="preserve"> </w:t>
          </w:r>
        </w:p>
        <w:p w14:paraId="45DBDAF1"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Hamza, O., Collins, A., Pub, A., &amp; </w:t>
          </w:r>
          <w:proofErr w:type="spellStart"/>
          <w:r w:rsidRPr="001F0130">
            <w:rPr>
              <w:rFonts w:ascii="Times New Roman" w:hAnsi="Times New Roman" w:cs="Times New Roman"/>
              <w:sz w:val="20"/>
              <w:szCs w:val="20"/>
            </w:rPr>
            <w:t>Eweje</w:t>
          </w:r>
          <w:proofErr w:type="spellEnd"/>
          <w:r w:rsidRPr="001F0130">
            <w:rPr>
              <w:rFonts w:ascii="Times New Roman" w:hAnsi="Times New Roman" w:cs="Times New Roman"/>
              <w:sz w:val="20"/>
              <w:szCs w:val="20"/>
            </w:rPr>
            <w:t xml:space="preserve">, A. (2023). </w:t>
          </w:r>
          <w:r w:rsidRPr="001F0130">
            <w:rPr>
              <w:rStyle w:val="Emphasis"/>
              <w:rFonts w:ascii="Times New Roman" w:hAnsi="Times New Roman" w:cs="Times New Roman"/>
              <w:sz w:val="20"/>
              <w:szCs w:val="20"/>
            </w:rPr>
            <w:t>A unified framework for business system analysis and data governance: Integrating Salesforce CRM and Oracle BI for cross-industry applications</w:t>
          </w:r>
          <w:r w:rsidRPr="001F0130">
            <w:rPr>
              <w:rFonts w:ascii="Times New Roman" w:hAnsi="Times New Roman" w:cs="Times New Roman"/>
              <w:sz w:val="20"/>
              <w:szCs w:val="20"/>
            </w:rPr>
            <w:t xml:space="preserve">. International Journal of Multidisciplinary Research and Growth Evaluation, 4(1), 653–667. </w:t>
          </w:r>
          <w:hyperlink r:id="rId28" w:tgtFrame="_new" w:history="1">
            <w:r w:rsidRPr="001F0130">
              <w:rPr>
                <w:rStyle w:val="Hyperlink"/>
                <w:rFonts w:ascii="Times New Roman" w:hAnsi="Times New Roman" w:cs="Times New Roman"/>
                <w:sz w:val="20"/>
                <w:szCs w:val="20"/>
              </w:rPr>
              <w:t>https://doi.org/10.54660/.IJMRGE.2023.4.1.653-667</w:t>
            </w:r>
          </w:hyperlink>
          <w:r w:rsidRPr="001F0130">
            <w:rPr>
              <w:rFonts w:ascii="Times New Roman" w:hAnsi="Times New Roman" w:cs="Times New Roman"/>
              <w:sz w:val="20"/>
              <w:szCs w:val="20"/>
            </w:rPr>
            <w:t xml:space="preserve"> </w:t>
          </w:r>
        </w:p>
        <w:p w14:paraId="1E6B335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Ahamad, S., </w:t>
          </w:r>
          <w:proofErr w:type="spellStart"/>
          <w:r w:rsidRPr="001F0130">
            <w:rPr>
              <w:rFonts w:ascii="Times New Roman" w:hAnsi="Times New Roman" w:cs="Times New Roman"/>
              <w:sz w:val="20"/>
              <w:szCs w:val="20"/>
            </w:rPr>
            <w:t>Mohseni</w:t>
          </w:r>
          <w:proofErr w:type="spellEnd"/>
          <w:r w:rsidRPr="001F0130">
            <w:rPr>
              <w:rFonts w:ascii="Times New Roman" w:hAnsi="Times New Roman" w:cs="Times New Roman"/>
              <w:sz w:val="20"/>
              <w:szCs w:val="20"/>
            </w:rPr>
            <w:t xml:space="preserve">, M., </w:t>
          </w:r>
          <w:proofErr w:type="spellStart"/>
          <w:r w:rsidRPr="001F0130">
            <w:rPr>
              <w:rFonts w:ascii="Times New Roman" w:hAnsi="Times New Roman" w:cs="Times New Roman"/>
              <w:sz w:val="20"/>
              <w:szCs w:val="20"/>
            </w:rPr>
            <w:t>Smaisim</w:t>
          </w:r>
          <w:proofErr w:type="spellEnd"/>
          <w:r w:rsidRPr="001F0130">
            <w:rPr>
              <w:rFonts w:ascii="Times New Roman" w:hAnsi="Times New Roman" w:cs="Times New Roman"/>
              <w:sz w:val="20"/>
              <w:szCs w:val="20"/>
            </w:rPr>
            <w:t xml:space="preserve">, G. F., Tripathi, A., et al. (2022, April). </w:t>
          </w:r>
          <w:r w:rsidRPr="001F0130">
            <w:rPr>
              <w:rStyle w:val="Emphasis"/>
              <w:rFonts w:ascii="Times New Roman" w:hAnsi="Times New Roman" w:cs="Times New Roman"/>
              <w:sz w:val="20"/>
              <w:szCs w:val="20"/>
            </w:rPr>
            <w:t>A detailed analysis of the critical role of artificial intelligence in enabling high-performance cloud computing systems</w:t>
          </w:r>
          <w:r w:rsidRPr="001F0130">
            <w:rPr>
              <w:rFonts w:ascii="Times New Roman" w:hAnsi="Times New Roman" w:cs="Times New Roman"/>
              <w:sz w:val="20"/>
              <w:szCs w:val="20"/>
            </w:rPr>
            <w:t xml:space="preserve"> [Conference paper]. IEEE International Conference. https://doi.org/10.1109/ICACITE53722.2022.9823679 </w:t>
          </w:r>
        </w:p>
        <w:p w14:paraId="119E01CE"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Chen, L., &amp; Li, M. (2024). </w:t>
          </w:r>
          <w:r w:rsidRPr="001F0130">
            <w:rPr>
              <w:rStyle w:val="Emphasis"/>
              <w:rFonts w:ascii="Times New Roman" w:hAnsi="Times New Roman" w:cs="Times New Roman"/>
              <w:sz w:val="20"/>
              <w:szCs w:val="20"/>
            </w:rPr>
            <w:t>AI-enabled cloud platforms: Revolutionizing software development</w:t>
          </w:r>
          <w:r w:rsidRPr="001F0130">
            <w:rPr>
              <w:rFonts w:ascii="Times New Roman" w:hAnsi="Times New Roman" w:cs="Times New Roman"/>
              <w:sz w:val="20"/>
              <w:szCs w:val="20"/>
            </w:rPr>
            <w:t xml:space="preserve">. Retrieved from </w:t>
          </w:r>
          <w:hyperlink r:id="rId29" w:tgtFrame="_new" w:history="1">
            <w:r w:rsidRPr="001F0130">
              <w:rPr>
                <w:rStyle w:val="Hyperlink"/>
                <w:rFonts w:ascii="Times New Roman" w:hAnsi="Times New Roman" w:cs="Times New Roman"/>
                <w:sz w:val="20"/>
                <w:szCs w:val="20"/>
              </w:rPr>
              <w:t>https://www.researchgate.net/publication/380353319</w:t>
            </w:r>
          </w:hyperlink>
          <w:r w:rsidRPr="001F0130">
            <w:rPr>
              <w:rStyle w:val="Hyperlink"/>
              <w:rFonts w:ascii="Times New Roman" w:hAnsi="Times New Roman" w:cs="Times New Roman"/>
              <w:sz w:val="20"/>
              <w:szCs w:val="20"/>
            </w:rPr>
            <w:t xml:space="preserve">. </w:t>
          </w:r>
        </w:p>
        <w:p w14:paraId="75B7E3D8"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Amini</w:t>
          </w:r>
          <w:proofErr w:type="spellEnd"/>
          <w:r w:rsidRPr="001F0130">
            <w:rPr>
              <w:rFonts w:ascii="Times New Roman" w:hAnsi="Times New Roman" w:cs="Times New Roman"/>
              <w:sz w:val="20"/>
              <w:szCs w:val="20"/>
            </w:rPr>
            <w:t xml:space="preserve">, M., &amp; Javid, N. J. (2023). </w:t>
          </w:r>
          <w:r w:rsidRPr="001F0130">
            <w:rPr>
              <w:rStyle w:val="Emphasis"/>
              <w:rFonts w:ascii="Times New Roman" w:hAnsi="Times New Roman" w:cs="Times New Roman"/>
              <w:sz w:val="20"/>
              <w:szCs w:val="20"/>
            </w:rPr>
            <w:t>A multi-perspective framework established on diffusion of innovation theory and TOE framework toward supply chain management system based on cloud computing technology for small and medium enterprises</w:t>
          </w:r>
          <w:r w:rsidRPr="001F0130">
            <w:rPr>
              <w:rFonts w:ascii="Times New Roman" w:hAnsi="Times New Roman" w:cs="Times New Roman"/>
              <w:sz w:val="20"/>
              <w:szCs w:val="20"/>
            </w:rPr>
            <w:t xml:space="preserve">. International Journal of Information Technology and Innovation Adoption, 11(8). Retrieved from </w:t>
          </w:r>
          <w:hyperlink r:id="rId30" w:tgtFrame="_new" w:history="1">
            <w:r w:rsidRPr="001F0130">
              <w:rPr>
                <w:rStyle w:val="Hyperlink"/>
                <w:rFonts w:ascii="Times New Roman" w:hAnsi="Times New Roman" w:cs="Times New Roman"/>
                <w:sz w:val="20"/>
                <w:szCs w:val="20"/>
              </w:rPr>
              <w:t>https://ssrn.com/abstract=4340207</w:t>
            </w:r>
          </w:hyperlink>
          <w:r w:rsidRPr="001F0130">
            <w:rPr>
              <w:rStyle w:val="Hyperlink"/>
              <w:rFonts w:ascii="Times New Roman" w:hAnsi="Times New Roman" w:cs="Times New Roman"/>
              <w:sz w:val="20"/>
              <w:szCs w:val="20"/>
            </w:rPr>
            <w:t>.</w:t>
          </w:r>
        </w:p>
        <w:p w14:paraId="2AACD58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Bayazitov</w:t>
          </w:r>
          <w:proofErr w:type="spellEnd"/>
          <w:r w:rsidRPr="001F0130">
            <w:rPr>
              <w:rFonts w:ascii="Times New Roman" w:hAnsi="Times New Roman" w:cs="Times New Roman"/>
              <w:sz w:val="20"/>
              <w:szCs w:val="20"/>
            </w:rPr>
            <w:t xml:space="preserve">, D., </w:t>
          </w:r>
          <w:proofErr w:type="spellStart"/>
          <w:r w:rsidRPr="001F0130">
            <w:rPr>
              <w:rFonts w:ascii="Times New Roman" w:hAnsi="Times New Roman" w:cs="Times New Roman"/>
              <w:sz w:val="20"/>
              <w:szCs w:val="20"/>
            </w:rPr>
            <w:t>Kozhakhmet</w:t>
          </w:r>
          <w:proofErr w:type="spellEnd"/>
          <w:r w:rsidRPr="001F0130">
            <w:rPr>
              <w:rFonts w:ascii="Times New Roman" w:hAnsi="Times New Roman" w:cs="Times New Roman"/>
              <w:sz w:val="20"/>
              <w:szCs w:val="20"/>
            </w:rPr>
            <w:t xml:space="preserve">, K., </w:t>
          </w:r>
          <w:proofErr w:type="spellStart"/>
          <w:r w:rsidRPr="001F0130">
            <w:rPr>
              <w:rFonts w:ascii="Times New Roman" w:hAnsi="Times New Roman" w:cs="Times New Roman"/>
              <w:sz w:val="20"/>
              <w:szCs w:val="20"/>
            </w:rPr>
            <w:t>Omirali</w:t>
          </w:r>
          <w:proofErr w:type="spellEnd"/>
          <w:r w:rsidRPr="001F0130">
            <w:rPr>
              <w:rFonts w:ascii="Times New Roman" w:hAnsi="Times New Roman" w:cs="Times New Roman"/>
              <w:sz w:val="20"/>
              <w:szCs w:val="20"/>
            </w:rPr>
            <w:t xml:space="preserve">, A., &amp; </w:t>
          </w:r>
          <w:proofErr w:type="spellStart"/>
          <w:r w:rsidRPr="001F0130">
            <w:rPr>
              <w:rFonts w:ascii="Times New Roman" w:hAnsi="Times New Roman" w:cs="Times New Roman"/>
              <w:sz w:val="20"/>
              <w:szCs w:val="20"/>
            </w:rPr>
            <w:t>Zhumaliyeva</w:t>
          </w:r>
          <w:proofErr w:type="spellEnd"/>
          <w:r w:rsidRPr="001F0130">
            <w:rPr>
              <w:rFonts w:ascii="Times New Roman" w:hAnsi="Times New Roman" w:cs="Times New Roman"/>
              <w:sz w:val="20"/>
              <w:szCs w:val="20"/>
            </w:rPr>
            <w:t xml:space="preserve">, R. (2024). </w:t>
          </w:r>
          <w:r w:rsidRPr="001F0130">
            <w:rPr>
              <w:rStyle w:val="Emphasis"/>
              <w:rFonts w:ascii="Times New Roman" w:hAnsi="Times New Roman" w:cs="Times New Roman"/>
              <w:sz w:val="20"/>
              <w:szCs w:val="20"/>
            </w:rPr>
            <w:t>Leveraging Amazon Web Services for cloud storage and AI algorithm integration: A comprehensive analysis</w:t>
          </w:r>
          <w:r w:rsidRPr="001F0130">
            <w:rPr>
              <w:rFonts w:ascii="Times New Roman" w:hAnsi="Times New Roman" w:cs="Times New Roman"/>
              <w:sz w:val="20"/>
              <w:szCs w:val="20"/>
            </w:rPr>
            <w:t xml:space="preserve">. Applied Mathematics &amp; Information Sciences, 18(6), 1235–1246. </w:t>
          </w:r>
          <w:hyperlink r:id="rId31" w:tgtFrame="_new" w:history="1">
            <w:r w:rsidRPr="001F0130">
              <w:rPr>
                <w:rStyle w:val="Hyperlink"/>
                <w:rFonts w:ascii="Times New Roman" w:hAnsi="Times New Roman" w:cs="Times New Roman"/>
                <w:sz w:val="20"/>
                <w:szCs w:val="20"/>
              </w:rPr>
              <w:t>http://dx.doi.org/10.18576/amis/180606</w:t>
            </w:r>
          </w:hyperlink>
          <w:r w:rsidRPr="001F0130">
            <w:rPr>
              <w:rFonts w:ascii="Times New Roman" w:hAnsi="Times New Roman" w:cs="Times New Roman"/>
              <w:sz w:val="20"/>
              <w:szCs w:val="20"/>
            </w:rPr>
            <w:t>.</w:t>
          </w:r>
        </w:p>
        <w:p w14:paraId="4388397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Lutfi, A. (2022). </w:t>
          </w:r>
          <w:r w:rsidRPr="001F0130">
            <w:rPr>
              <w:rStyle w:val="Emphasis"/>
              <w:rFonts w:ascii="Times New Roman" w:hAnsi="Times New Roman" w:cs="Times New Roman"/>
              <w:sz w:val="20"/>
              <w:szCs w:val="20"/>
            </w:rPr>
            <w:t>Understanding the intention to adopt cloud-based accounting information systems in Jordanian SMEs</w:t>
          </w:r>
          <w:r w:rsidRPr="001F0130">
            <w:rPr>
              <w:rFonts w:ascii="Times New Roman" w:hAnsi="Times New Roman" w:cs="Times New Roman"/>
              <w:sz w:val="20"/>
              <w:szCs w:val="20"/>
            </w:rPr>
            <w:t xml:space="preserve">. The International Journal of Digital Accounting Research, 22, 47–70. </w:t>
          </w:r>
          <w:hyperlink r:id="rId32" w:tgtFrame="_new" w:history="1">
            <w:r w:rsidRPr="001F0130">
              <w:rPr>
                <w:rStyle w:val="Hyperlink"/>
                <w:rFonts w:ascii="Times New Roman" w:hAnsi="Times New Roman" w:cs="Times New Roman"/>
                <w:sz w:val="20"/>
                <w:szCs w:val="20"/>
              </w:rPr>
              <w:t>https://doi.org/10.4192/1577-8517-v22_2</w:t>
            </w:r>
          </w:hyperlink>
          <w:r w:rsidRPr="001F0130">
            <w:rPr>
              <w:rFonts w:ascii="Times New Roman" w:hAnsi="Times New Roman" w:cs="Times New Roman"/>
              <w:sz w:val="20"/>
              <w:szCs w:val="20"/>
            </w:rPr>
            <w:t xml:space="preserve">. </w:t>
          </w:r>
        </w:p>
        <w:p w14:paraId="5C12590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Ramamoorthi</w:t>
          </w:r>
          <w:proofErr w:type="spellEnd"/>
          <w:r w:rsidRPr="001F0130">
            <w:rPr>
              <w:rFonts w:ascii="Times New Roman" w:hAnsi="Times New Roman" w:cs="Times New Roman"/>
              <w:sz w:val="20"/>
              <w:szCs w:val="20"/>
            </w:rPr>
            <w:t xml:space="preserve">, V. (2023). </w:t>
          </w:r>
          <w:r w:rsidRPr="001F0130">
            <w:rPr>
              <w:rStyle w:val="Emphasis"/>
              <w:rFonts w:ascii="Times New Roman" w:hAnsi="Times New Roman" w:cs="Times New Roman"/>
              <w:sz w:val="20"/>
              <w:szCs w:val="20"/>
            </w:rPr>
            <w:t>Applications of AI in cloud computing: Transforming industries and future opportunities</w:t>
          </w:r>
          <w:r w:rsidRPr="001F0130">
            <w:rPr>
              <w:rFonts w:ascii="Times New Roman" w:hAnsi="Times New Roman" w:cs="Times New Roman"/>
              <w:sz w:val="20"/>
              <w:szCs w:val="20"/>
            </w:rPr>
            <w:t xml:space="preserve">. International Journal of Scientific Research in Computer Science, Engineering and Information Technology, 9(4), 472–483. </w:t>
          </w:r>
          <w:hyperlink r:id="rId33" w:tgtFrame="_new" w:history="1">
            <w:r w:rsidRPr="001F0130">
              <w:rPr>
                <w:rStyle w:val="Hyperlink"/>
                <w:rFonts w:ascii="Times New Roman" w:hAnsi="Times New Roman" w:cs="Times New Roman"/>
                <w:sz w:val="20"/>
                <w:szCs w:val="20"/>
              </w:rPr>
              <w:t>https://doi.org/10.32628/CSEIT2390910</w:t>
            </w:r>
          </w:hyperlink>
        </w:p>
        <w:p w14:paraId="46ED917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Jhurani</w:t>
          </w:r>
          <w:proofErr w:type="spellEnd"/>
          <w:r w:rsidRPr="001F0130">
            <w:rPr>
              <w:rFonts w:ascii="Times New Roman" w:hAnsi="Times New Roman" w:cs="Times New Roman"/>
              <w:sz w:val="20"/>
              <w:szCs w:val="20"/>
            </w:rPr>
            <w:t xml:space="preserve">, J. (2022). </w:t>
          </w:r>
          <w:r w:rsidRPr="001F0130">
            <w:rPr>
              <w:rStyle w:val="Emphasis"/>
              <w:rFonts w:ascii="Times New Roman" w:hAnsi="Times New Roman" w:cs="Times New Roman"/>
              <w:sz w:val="20"/>
              <w:szCs w:val="20"/>
            </w:rPr>
            <w:t>Driving economic efficiency and innovation: The impact of Workday Financials in cloud‐based ERP adoption</w:t>
          </w:r>
          <w:r w:rsidRPr="001F0130">
            <w:rPr>
              <w:rFonts w:ascii="Times New Roman" w:hAnsi="Times New Roman" w:cs="Times New Roman"/>
              <w:sz w:val="20"/>
              <w:szCs w:val="20"/>
            </w:rPr>
            <w:t xml:space="preserve">. International Journal of Computer Engineering and Technology, 13(2), 135–145. </w:t>
          </w:r>
          <w:hyperlink r:id="rId34" w:tgtFrame="_new" w:history="1">
            <w:r w:rsidRPr="001F0130">
              <w:rPr>
                <w:rStyle w:val="Hyperlink"/>
                <w:rFonts w:ascii="Times New Roman" w:hAnsi="Times New Roman" w:cs="Times New Roman"/>
                <w:sz w:val="20"/>
                <w:szCs w:val="20"/>
              </w:rPr>
              <w:t>https://doi.org/10.17605/OSF.IO/TFN8R</w:t>
            </w:r>
          </w:hyperlink>
          <w:r w:rsidRPr="001F0130">
            <w:rPr>
              <w:rFonts w:ascii="Times New Roman" w:hAnsi="Times New Roman" w:cs="Times New Roman"/>
              <w:sz w:val="20"/>
              <w:szCs w:val="20"/>
            </w:rPr>
            <w:t xml:space="preserve">. </w:t>
          </w:r>
        </w:p>
        <w:p w14:paraId="22F1959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Lech, P., </w:t>
          </w:r>
          <w:proofErr w:type="spellStart"/>
          <w:r w:rsidRPr="001F0130">
            <w:rPr>
              <w:rFonts w:ascii="Times New Roman" w:hAnsi="Times New Roman" w:cs="Times New Roman"/>
              <w:sz w:val="20"/>
              <w:szCs w:val="20"/>
            </w:rPr>
            <w:t>Samól</w:t>
          </w:r>
          <w:proofErr w:type="spellEnd"/>
          <w:r w:rsidRPr="001F0130">
            <w:rPr>
              <w:rFonts w:ascii="Times New Roman" w:hAnsi="Times New Roman" w:cs="Times New Roman"/>
              <w:sz w:val="20"/>
              <w:szCs w:val="20"/>
            </w:rPr>
            <w:t xml:space="preserve">, D., &amp; </w:t>
          </w:r>
          <w:proofErr w:type="spellStart"/>
          <w:r w:rsidRPr="001F0130">
            <w:rPr>
              <w:rFonts w:ascii="Times New Roman" w:hAnsi="Times New Roman" w:cs="Times New Roman"/>
              <w:sz w:val="20"/>
              <w:szCs w:val="20"/>
            </w:rPr>
            <w:t>Shygun</w:t>
          </w:r>
          <w:proofErr w:type="spellEnd"/>
          <w:r w:rsidRPr="001F0130">
            <w:rPr>
              <w:rFonts w:ascii="Times New Roman" w:hAnsi="Times New Roman" w:cs="Times New Roman"/>
              <w:sz w:val="20"/>
              <w:szCs w:val="20"/>
            </w:rPr>
            <w:t xml:space="preserve">, M. (2023). </w:t>
          </w:r>
          <w:r w:rsidRPr="001F0130">
            <w:rPr>
              <w:rStyle w:val="Emphasis"/>
              <w:rFonts w:ascii="Times New Roman" w:hAnsi="Times New Roman" w:cs="Times New Roman"/>
              <w:sz w:val="20"/>
              <w:szCs w:val="20"/>
            </w:rPr>
            <w:t>Evolution and deployment options of enterprise systems – The case of SAP S/4HANA enterprise application suite</w:t>
          </w:r>
          <w:r w:rsidRPr="001F0130">
            <w:rPr>
              <w:rFonts w:ascii="Times New Roman" w:hAnsi="Times New Roman" w:cs="Times New Roman"/>
              <w:sz w:val="20"/>
              <w:szCs w:val="20"/>
            </w:rPr>
            <w:t xml:space="preserve">. Proceedings of the 42nd International Business Information Management Association Conference, 32–42. </w:t>
          </w:r>
          <w:hyperlink r:id="rId35" w:tgtFrame="_new" w:history="1">
            <w:r w:rsidRPr="001F0130">
              <w:rPr>
                <w:rStyle w:val="Hyperlink"/>
                <w:rFonts w:ascii="Times New Roman" w:hAnsi="Times New Roman" w:cs="Times New Roman"/>
                <w:sz w:val="20"/>
                <w:szCs w:val="20"/>
              </w:rPr>
              <w:t>https://doi.org/10.30574/ijsra.2023.9.1.0416</w:t>
            </w:r>
          </w:hyperlink>
          <w:r w:rsidRPr="001F0130">
            <w:rPr>
              <w:rFonts w:ascii="Times New Roman" w:hAnsi="Times New Roman" w:cs="Times New Roman"/>
              <w:sz w:val="20"/>
              <w:szCs w:val="20"/>
            </w:rPr>
            <w:t xml:space="preserve"> </w:t>
          </w:r>
        </w:p>
        <w:p w14:paraId="290466C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Dahiya, S. (2024). </w:t>
          </w:r>
          <w:r w:rsidRPr="001F0130">
            <w:rPr>
              <w:rStyle w:val="Emphasis"/>
              <w:rFonts w:ascii="Times New Roman" w:hAnsi="Times New Roman" w:cs="Times New Roman"/>
              <w:sz w:val="20"/>
              <w:szCs w:val="20"/>
            </w:rPr>
            <w:t>Developing AI-powered Java applications in the cloud: Harnessing machine learning for innovative solutions</w:t>
          </w:r>
          <w:r w:rsidRPr="001F0130">
            <w:rPr>
              <w:rFonts w:ascii="Times New Roman" w:hAnsi="Times New Roman" w:cs="Times New Roman"/>
              <w:sz w:val="20"/>
              <w:szCs w:val="20"/>
            </w:rPr>
            <w:t xml:space="preserve">. Innovative Computer Science Journal, 24(1), [pages]. Retrieved from </w:t>
          </w:r>
          <w:hyperlink r:id="rId36" w:tgtFrame="_new" w:history="1">
            <w:r w:rsidRPr="001F0130">
              <w:rPr>
                <w:rStyle w:val="Hyperlink"/>
                <w:rFonts w:ascii="Times New Roman" w:hAnsi="Times New Roman" w:cs="Times New Roman"/>
                <w:sz w:val="20"/>
                <w:szCs w:val="20"/>
              </w:rPr>
              <w:t>https://ssrn.com/abstract=4709384</w:t>
            </w:r>
          </w:hyperlink>
        </w:p>
        <w:p w14:paraId="28E868A4"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lastRenderedPageBreak/>
            <w:t>Kambala</w:t>
          </w:r>
          <w:proofErr w:type="spellEnd"/>
          <w:r w:rsidRPr="001F0130">
            <w:rPr>
              <w:rFonts w:ascii="Times New Roman" w:hAnsi="Times New Roman" w:cs="Times New Roman"/>
              <w:sz w:val="20"/>
              <w:szCs w:val="20"/>
            </w:rPr>
            <w:t xml:space="preserve">, G. (2023). </w:t>
          </w:r>
          <w:r w:rsidRPr="001F0130">
            <w:rPr>
              <w:rStyle w:val="Emphasis"/>
              <w:rFonts w:ascii="Times New Roman" w:hAnsi="Times New Roman" w:cs="Times New Roman"/>
              <w:sz w:val="20"/>
              <w:szCs w:val="20"/>
            </w:rPr>
            <w:t>Exploring the synergy between cloud computing and enterprise architecture: Challenges and opportunities</w:t>
          </w:r>
          <w:r w:rsidRPr="001F0130">
            <w:rPr>
              <w:rFonts w:ascii="Times New Roman" w:hAnsi="Times New Roman" w:cs="Times New Roman"/>
              <w:sz w:val="20"/>
              <w:szCs w:val="20"/>
            </w:rPr>
            <w:t xml:space="preserve">. International Journal of Science and Research Archive, 9(1), 794–812. </w:t>
          </w:r>
          <w:hyperlink r:id="rId37" w:tgtFrame="_new" w:history="1">
            <w:r w:rsidRPr="001F0130">
              <w:rPr>
                <w:rStyle w:val="Hyperlink"/>
                <w:rFonts w:ascii="Times New Roman" w:hAnsi="Times New Roman" w:cs="Times New Roman"/>
                <w:sz w:val="20"/>
                <w:szCs w:val="20"/>
              </w:rPr>
              <w:t>https://doi.org/10.30574/ijsra.2023.9.1.0416</w:t>
            </w:r>
          </w:hyperlink>
          <w:r w:rsidRPr="001F0130">
            <w:rPr>
              <w:rStyle w:val="Hyperlink"/>
              <w:rFonts w:ascii="Times New Roman" w:hAnsi="Times New Roman" w:cs="Times New Roman"/>
              <w:sz w:val="20"/>
              <w:szCs w:val="20"/>
            </w:rPr>
            <w:t>.</w:t>
          </w:r>
        </w:p>
        <w:p w14:paraId="77032ED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Yathiraju</w:t>
          </w:r>
          <w:proofErr w:type="spellEnd"/>
          <w:r w:rsidRPr="001F0130">
            <w:rPr>
              <w:rFonts w:ascii="Times New Roman" w:hAnsi="Times New Roman" w:cs="Times New Roman"/>
              <w:sz w:val="20"/>
              <w:szCs w:val="20"/>
            </w:rPr>
            <w:t xml:space="preserve">, N. (2022). </w:t>
          </w:r>
          <w:r w:rsidRPr="001F0130">
            <w:rPr>
              <w:rStyle w:val="Emphasis"/>
              <w:rFonts w:ascii="Times New Roman" w:hAnsi="Times New Roman" w:cs="Times New Roman"/>
              <w:sz w:val="20"/>
              <w:szCs w:val="20"/>
            </w:rPr>
            <w:t>Investigating the use of an artificial intelligence model in an ERP cloud-based system</w:t>
          </w:r>
          <w:r w:rsidRPr="001F0130">
            <w:rPr>
              <w:rFonts w:ascii="Times New Roman" w:hAnsi="Times New Roman" w:cs="Times New Roman"/>
              <w:sz w:val="20"/>
              <w:szCs w:val="20"/>
            </w:rPr>
            <w:t xml:space="preserve">. International Journal of Electrical, Electronics and Computers, 7(2), [pages]. </w:t>
          </w:r>
          <w:hyperlink r:id="rId38" w:tgtFrame="_new" w:history="1">
            <w:r w:rsidRPr="001F0130">
              <w:rPr>
                <w:rStyle w:val="Hyperlink"/>
                <w:rFonts w:ascii="Times New Roman" w:hAnsi="Times New Roman" w:cs="Times New Roman"/>
                <w:sz w:val="20"/>
                <w:szCs w:val="20"/>
              </w:rPr>
              <w:t>https://dx.doi.org/10.22161/eec.72.1</w:t>
            </w:r>
          </w:hyperlink>
          <w:r w:rsidRPr="001F0130">
            <w:rPr>
              <w:rFonts w:ascii="Times New Roman" w:hAnsi="Times New Roman" w:cs="Times New Roman"/>
              <w:sz w:val="20"/>
              <w:szCs w:val="20"/>
            </w:rPr>
            <w:t xml:space="preserve"> </w:t>
          </w:r>
        </w:p>
        <w:p w14:paraId="502826E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proofErr w:type="spellStart"/>
          <w:r w:rsidRPr="001F0130">
            <w:rPr>
              <w:rFonts w:ascii="Times New Roman" w:hAnsi="Times New Roman" w:cs="Times New Roman"/>
              <w:sz w:val="20"/>
              <w:szCs w:val="20"/>
            </w:rPr>
            <w:t>Madasamy</w:t>
          </w:r>
          <w:proofErr w:type="spellEnd"/>
          <w:r w:rsidRPr="001F0130">
            <w:rPr>
              <w:rFonts w:ascii="Times New Roman" w:hAnsi="Times New Roman" w:cs="Times New Roman"/>
              <w:sz w:val="20"/>
              <w:szCs w:val="20"/>
            </w:rPr>
            <w:t xml:space="preserve">, S. (2023). </w:t>
          </w:r>
          <w:r w:rsidRPr="001F0130">
            <w:rPr>
              <w:rStyle w:val="Emphasis"/>
              <w:rFonts w:ascii="Times New Roman" w:hAnsi="Times New Roman" w:cs="Times New Roman"/>
              <w:sz w:val="20"/>
              <w:szCs w:val="20"/>
            </w:rPr>
            <w:t>The evolution of chatbots: Cloud and AI synergy in banking customer interactions</w:t>
          </w:r>
          <w:r w:rsidRPr="001F0130">
            <w:rPr>
              <w:rFonts w:ascii="Times New Roman" w:hAnsi="Times New Roman" w:cs="Times New Roman"/>
              <w:sz w:val="20"/>
              <w:szCs w:val="20"/>
            </w:rPr>
            <w:t xml:space="preserve">. Journal of Emerging Technologies and Innovative Research, 10(10), [page numbers]. Retrieved from </w:t>
          </w:r>
          <w:hyperlink r:id="rId39" w:tgtFrame="_new" w:history="1">
            <w:r w:rsidRPr="001F0130">
              <w:rPr>
                <w:rStyle w:val="Hyperlink"/>
                <w:rFonts w:ascii="Times New Roman" w:hAnsi="Times New Roman" w:cs="Times New Roman"/>
                <w:sz w:val="20"/>
                <w:szCs w:val="20"/>
              </w:rPr>
              <w:t>https://www.researchgate.net/publication/381259051_THE_EVOLUTION_OF_CHATBOTS_CLOUD_AND_AI_SYNERGY_IN_BANKING_CUSTOMER_INTERACTIONS</w:t>
            </w:r>
          </w:hyperlink>
          <w:r w:rsidRPr="001F0130">
            <w:rPr>
              <w:rFonts w:ascii="Times New Roman" w:hAnsi="Times New Roman" w:cs="Times New Roman"/>
              <w:sz w:val="20"/>
              <w:szCs w:val="20"/>
            </w:rPr>
            <w:t>.</w:t>
          </w:r>
        </w:p>
        <w:p w14:paraId="2F6A16A9"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proofErr w:type="spellStart"/>
          <w:r w:rsidRPr="001F0130">
            <w:rPr>
              <w:rFonts w:ascii="Times New Roman" w:hAnsi="Times New Roman" w:cs="Times New Roman"/>
              <w:sz w:val="20"/>
              <w:szCs w:val="20"/>
            </w:rPr>
            <w:t>Kommisetty</w:t>
          </w:r>
          <w:proofErr w:type="spellEnd"/>
          <w:r w:rsidRPr="001F0130">
            <w:rPr>
              <w:rFonts w:ascii="Times New Roman" w:hAnsi="Times New Roman" w:cs="Times New Roman"/>
              <w:sz w:val="20"/>
              <w:szCs w:val="20"/>
            </w:rPr>
            <w:t xml:space="preserve">, P. D. N. K., &amp; Dileep, V. (2022). </w:t>
          </w:r>
          <w:r w:rsidRPr="001F0130">
            <w:rPr>
              <w:rStyle w:val="Emphasis"/>
              <w:rFonts w:ascii="Times New Roman" w:hAnsi="Times New Roman" w:cs="Times New Roman"/>
              <w:sz w:val="20"/>
              <w:szCs w:val="20"/>
            </w:rPr>
            <w:t>Leading the future: Big data solutions, cloud migration, and AI-driven decision-making in modern enterprises</w:t>
          </w:r>
          <w:r w:rsidRPr="001F0130">
            <w:rPr>
              <w:rFonts w:ascii="Times New Roman" w:hAnsi="Times New Roman" w:cs="Times New Roman"/>
              <w:sz w:val="20"/>
              <w:szCs w:val="20"/>
            </w:rPr>
            <w:t xml:space="preserve">. Educational Administration: Theory and Practice, 29(3), 352–364. </w:t>
          </w:r>
          <w:hyperlink r:id="rId40" w:tgtFrame="_new" w:history="1">
            <w:r w:rsidRPr="001F0130">
              <w:rPr>
                <w:rStyle w:val="Hyperlink"/>
                <w:rFonts w:ascii="Times New Roman" w:hAnsi="Times New Roman" w:cs="Times New Roman"/>
                <w:sz w:val="20"/>
                <w:szCs w:val="20"/>
              </w:rPr>
              <w:t>https://doi.org/10.53555/kuey.v28i03.7290</w:t>
            </w:r>
          </w:hyperlink>
          <w:r w:rsidRPr="001F0130">
            <w:rPr>
              <w:rStyle w:val="Hyperlink"/>
              <w:rFonts w:ascii="Times New Roman" w:hAnsi="Times New Roman" w:cs="Times New Roman"/>
              <w:sz w:val="20"/>
              <w:szCs w:val="20"/>
            </w:rPr>
            <w:t>.</w:t>
          </w:r>
        </w:p>
        <w:p w14:paraId="13F40C97"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proofErr w:type="spellStart"/>
          <w:r w:rsidRPr="001F0130">
            <w:rPr>
              <w:rFonts w:ascii="Times New Roman" w:hAnsi="Times New Roman" w:cs="Times New Roman"/>
              <w:sz w:val="20"/>
              <w:szCs w:val="20"/>
            </w:rPr>
            <w:t>Sresth</w:t>
          </w:r>
          <w:proofErr w:type="spellEnd"/>
          <w:r w:rsidRPr="001F0130">
            <w:rPr>
              <w:rFonts w:ascii="Times New Roman" w:hAnsi="Times New Roman" w:cs="Times New Roman"/>
              <w:sz w:val="20"/>
              <w:szCs w:val="20"/>
            </w:rPr>
            <w:t xml:space="preserve">, V., Tiwari, S., &amp; </w:t>
          </w:r>
          <w:proofErr w:type="spellStart"/>
          <w:r w:rsidRPr="001F0130">
            <w:rPr>
              <w:rFonts w:ascii="Times New Roman" w:hAnsi="Times New Roman" w:cs="Times New Roman"/>
              <w:sz w:val="20"/>
              <w:szCs w:val="20"/>
            </w:rPr>
            <w:t>Nagavalli</w:t>
          </w:r>
          <w:proofErr w:type="spellEnd"/>
          <w:r w:rsidRPr="001F0130">
            <w:rPr>
              <w:rFonts w:ascii="Times New Roman" w:hAnsi="Times New Roman" w:cs="Times New Roman"/>
              <w:sz w:val="20"/>
              <w:szCs w:val="20"/>
            </w:rPr>
            <w:t xml:space="preserve">, S. (2023). </w:t>
          </w:r>
          <w:r w:rsidRPr="001F0130">
            <w:rPr>
              <w:rStyle w:val="Emphasis"/>
              <w:rFonts w:ascii="Times New Roman" w:hAnsi="Times New Roman" w:cs="Times New Roman"/>
              <w:sz w:val="20"/>
              <w:szCs w:val="20"/>
            </w:rPr>
            <w:t>Optimizing data pipelines in advanced cloud computing: Innovative approaches to large-scale data processing, analytics, and real-time optimization</w:t>
          </w:r>
          <w:r w:rsidRPr="001F0130">
            <w:rPr>
              <w:rFonts w:ascii="Times New Roman" w:hAnsi="Times New Roman" w:cs="Times New Roman"/>
              <w:sz w:val="20"/>
              <w:szCs w:val="20"/>
            </w:rPr>
            <w:t>. International Journal of Research and Analytical Reviews, 10(4), 478</w:t>
          </w:r>
          <w:proofErr w:type="gramStart"/>
          <w:r w:rsidRPr="001F0130">
            <w:rPr>
              <w:rFonts w:ascii="Times New Roman" w:hAnsi="Times New Roman" w:cs="Times New Roman"/>
              <w:sz w:val="20"/>
              <w:szCs w:val="20"/>
            </w:rPr>
            <w:t>–[</w:t>
          </w:r>
          <w:proofErr w:type="gramEnd"/>
          <w:r w:rsidRPr="001F0130">
            <w:rPr>
              <w:rFonts w:ascii="Times New Roman" w:hAnsi="Times New Roman" w:cs="Times New Roman"/>
              <w:sz w:val="20"/>
              <w:szCs w:val="20"/>
            </w:rPr>
            <w:t xml:space="preserve">end page]. </w:t>
          </w:r>
          <w:hyperlink r:id="rId41" w:tgtFrame="_new" w:history="1">
            <w:r w:rsidRPr="001F0130">
              <w:rPr>
                <w:rStyle w:val="Hyperlink"/>
                <w:rFonts w:ascii="Times New Roman" w:hAnsi="Times New Roman" w:cs="Times New Roman"/>
                <w:sz w:val="20"/>
                <w:szCs w:val="20"/>
              </w:rPr>
              <w:t>https://doi.org/10.22161/eec.72.1</w:t>
            </w:r>
          </w:hyperlink>
          <w:r w:rsidRPr="001F0130">
            <w:rPr>
              <w:rStyle w:val="Hyperlink"/>
              <w:rFonts w:ascii="Times New Roman" w:hAnsi="Times New Roman" w:cs="Times New Roman"/>
              <w:sz w:val="20"/>
              <w:szCs w:val="20"/>
            </w:rPr>
            <w:t>.</w:t>
          </w:r>
        </w:p>
        <w:p w14:paraId="1493C35E"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Mishra, S., &amp; Tyagi, A. K. (2022). </w:t>
          </w:r>
          <w:r w:rsidRPr="001F0130">
            <w:rPr>
              <w:rStyle w:val="Emphasis"/>
              <w:rFonts w:ascii="Times New Roman" w:hAnsi="Times New Roman" w:cs="Times New Roman"/>
              <w:sz w:val="20"/>
              <w:szCs w:val="20"/>
            </w:rPr>
            <w:t>The role of machine learning techniques in Internet of Things-based cloud applications</w:t>
          </w:r>
          <w:r w:rsidRPr="001F0130">
            <w:rPr>
              <w:rFonts w:ascii="Times New Roman" w:hAnsi="Times New Roman" w:cs="Times New Roman"/>
              <w:sz w:val="20"/>
              <w:szCs w:val="20"/>
            </w:rPr>
            <w:t xml:space="preserve"> [Chapter]. In Amit Tyagi (Ed.), Proceedings of [Conference Name, if available]. </w:t>
          </w:r>
          <w:hyperlink r:id="rId42" w:tgtFrame="_new" w:history="1">
            <w:r w:rsidRPr="001F0130">
              <w:rPr>
                <w:rStyle w:val="Hyperlink"/>
                <w:rFonts w:ascii="Times New Roman" w:hAnsi="Times New Roman" w:cs="Times New Roman"/>
                <w:sz w:val="20"/>
                <w:szCs w:val="20"/>
              </w:rPr>
              <w:t>https://doi.org/10.1007/978-3-030-87059-1_4</w:t>
            </w:r>
          </w:hyperlink>
          <w:r w:rsidRPr="001F0130">
            <w:rPr>
              <w:rFonts w:ascii="Times New Roman" w:hAnsi="Times New Roman" w:cs="Times New Roman"/>
              <w:sz w:val="20"/>
              <w:szCs w:val="20"/>
            </w:rPr>
            <w:t>.</w:t>
          </w:r>
        </w:p>
        <w:p w14:paraId="03BA9DB5"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Rahman, S., &amp; Hossain, M. Z. (2024). Cloud‐Based Management Information Systems Opportunities and Challenges for Small and Medium Enterprises (SMEs). Pacific Journal of Business Innovation and Strategy, 1(1), 28–37.</w:t>
          </w:r>
        </w:p>
        <w:p w14:paraId="2940D0D8"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Mathrani, S. (2021). Enhancing production agility using enterprise systems. Knowledge Management Research &amp; Practice. </w:t>
          </w:r>
          <w:hyperlink r:id="rId43" w:tgtFrame="_new" w:history="1">
            <w:r w:rsidRPr="001F0130">
              <w:rPr>
                <w:rStyle w:val="Hyperlink"/>
                <w:rFonts w:ascii="Times New Roman" w:hAnsi="Times New Roman" w:cs="Times New Roman"/>
                <w:sz w:val="20"/>
                <w:szCs w:val="20"/>
              </w:rPr>
              <w:t>https://doi.org/10.1080/14778238.2021.1970489</w:t>
            </w:r>
          </w:hyperlink>
          <w:r w:rsidRPr="001F0130">
            <w:rPr>
              <w:rStyle w:val="Hyperlink"/>
              <w:rFonts w:ascii="Times New Roman" w:hAnsi="Times New Roman" w:cs="Times New Roman"/>
              <w:sz w:val="20"/>
              <w:szCs w:val="20"/>
            </w:rPr>
            <w:t>.</w:t>
          </w:r>
        </w:p>
        <w:p w14:paraId="3698A8C4" w14:textId="77777777" w:rsidR="005A4D16" w:rsidRPr="001F0130" w:rsidRDefault="001E14C5" w:rsidP="00DF7118">
          <w:pPr>
            <w:pStyle w:val="ListParagraph"/>
            <w:numPr>
              <w:ilvl w:val="0"/>
              <w:numId w:val="10"/>
            </w:numPr>
            <w:spacing w:after="0" w:line="240" w:lineRule="auto"/>
            <w:ind w:left="0"/>
            <w:jc w:val="both"/>
            <w:rPr>
              <w:rFonts w:asciiTheme="majorBidi" w:hAnsiTheme="majorBidi" w:cstheme="majorBidi"/>
              <w:sz w:val="20"/>
              <w:szCs w:val="20"/>
            </w:rPr>
          </w:pPr>
          <w:proofErr w:type="spellStart"/>
          <w:r w:rsidRPr="001F0130">
            <w:rPr>
              <w:rFonts w:ascii="Times New Roman" w:hAnsi="Times New Roman" w:cs="Times New Roman"/>
              <w:sz w:val="20"/>
              <w:szCs w:val="20"/>
            </w:rPr>
            <w:t>Hornik</w:t>
          </w:r>
          <w:proofErr w:type="spellEnd"/>
          <w:r w:rsidRPr="001F0130">
            <w:rPr>
              <w:rFonts w:ascii="Times New Roman" w:hAnsi="Times New Roman" w:cs="Times New Roman"/>
              <w:sz w:val="20"/>
              <w:szCs w:val="20"/>
            </w:rPr>
            <w:t xml:space="preserve">, J., </w:t>
          </w:r>
          <w:proofErr w:type="spellStart"/>
          <w:r w:rsidRPr="001F0130">
            <w:rPr>
              <w:rFonts w:ascii="Times New Roman" w:hAnsi="Times New Roman" w:cs="Times New Roman"/>
              <w:sz w:val="20"/>
              <w:szCs w:val="20"/>
            </w:rPr>
            <w:t>Ofir</w:t>
          </w:r>
          <w:proofErr w:type="spellEnd"/>
          <w:r w:rsidRPr="001F0130">
            <w:rPr>
              <w:rFonts w:ascii="Times New Roman" w:hAnsi="Times New Roman" w:cs="Times New Roman"/>
              <w:sz w:val="20"/>
              <w:szCs w:val="20"/>
            </w:rPr>
            <w:t xml:space="preserve">, C., &amp; </w:t>
          </w:r>
          <w:proofErr w:type="spellStart"/>
          <w:r w:rsidRPr="001F0130">
            <w:rPr>
              <w:rFonts w:ascii="Times New Roman" w:hAnsi="Times New Roman" w:cs="Times New Roman"/>
              <w:sz w:val="20"/>
              <w:szCs w:val="20"/>
            </w:rPr>
            <w:t>Rachamim</w:t>
          </w:r>
          <w:proofErr w:type="spellEnd"/>
          <w:r w:rsidRPr="001F0130">
            <w:rPr>
              <w:rFonts w:ascii="Times New Roman" w:hAnsi="Times New Roman" w:cs="Times New Roman"/>
              <w:sz w:val="20"/>
              <w:szCs w:val="20"/>
            </w:rPr>
            <w:t>, M. (2024). Out of the fog: Fog computing</w:t>
          </w:r>
          <w:r w:rsidRPr="001F0130">
            <w:rPr>
              <w:rFonts w:ascii="Times New Roman" w:hAnsi="Times New Roman" w:cs="Times New Roman"/>
              <w:sz w:val="20"/>
              <w:szCs w:val="20"/>
            </w:rPr>
            <w:noBreakHyphen/>
            <w:t xml:space="preserve">enabled AI to support smart marketing management. Management Review Quarterly. </w:t>
          </w:r>
          <w:hyperlink r:id="rId44" w:tgtFrame="_new" w:history="1">
            <w:r w:rsidRPr="001F0130">
              <w:rPr>
                <w:rStyle w:val="Hyperlink"/>
                <w:rFonts w:ascii="Times New Roman" w:hAnsi="Times New Roman" w:cs="Times New Roman"/>
                <w:sz w:val="20"/>
                <w:szCs w:val="20"/>
              </w:rPr>
              <w:t>https://doi.org/10.1007/s11301-024-00441-0</w:t>
            </w:r>
          </w:hyperlink>
        </w:p>
        <w:p w14:paraId="198F26D2" w14:textId="77777777" w:rsidR="005A4D16" w:rsidRPr="001F0130" w:rsidRDefault="005A4D16">
          <w:pPr>
            <w:pStyle w:val="NormalWeb"/>
            <w:jc w:val="both"/>
            <w:rPr>
              <w:rStyle w:val="16"/>
              <w:rFonts w:ascii="Calibri" w:hAnsi="Calibri" w:cs="Arial"/>
              <w:sz w:val="20"/>
              <w:szCs w:val="20"/>
            </w:rPr>
          </w:pPr>
        </w:p>
        <w:p w14:paraId="23D101EF" w14:textId="77777777" w:rsidR="005A4D16" w:rsidRPr="001F0130" w:rsidRDefault="005A4D16">
          <w:pPr>
            <w:rPr>
              <w:sz w:val="20"/>
              <w:szCs w:val="20"/>
            </w:rPr>
          </w:pPr>
        </w:p>
        <w:p w14:paraId="2443F7C8" w14:textId="77777777" w:rsidR="005A4D16" w:rsidRPr="001F0130" w:rsidRDefault="005A4D16">
          <w:pPr>
            <w:rPr>
              <w:sz w:val="20"/>
              <w:szCs w:val="20"/>
            </w:rPr>
          </w:pPr>
        </w:p>
        <w:p w14:paraId="5E8571D8" w14:textId="77777777" w:rsidR="005A4D16" w:rsidRPr="001F0130" w:rsidRDefault="001E14C5">
          <w:pPr>
            <w:pStyle w:val="Bibliography1"/>
            <w:rPr>
              <w:sz w:val="20"/>
              <w:szCs w:val="20"/>
            </w:rPr>
          </w:pPr>
          <w:r w:rsidRPr="001F0130">
            <w:rPr>
              <w:sz w:val="20"/>
              <w:szCs w:val="20"/>
            </w:rPr>
            <w:t xml:space="preserve"> </w:t>
          </w:r>
        </w:p>
        <w:p w14:paraId="406D6288" w14:textId="77777777" w:rsidR="005A4D16" w:rsidRPr="001F0130" w:rsidRDefault="005A4D16">
          <w:pPr>
            <w:rPr>
              <w:sz w:val="20"/>
              <w:szCs w:val="20"/>
            </w:rPr>
          </w:pPr>
        </w:p>
        <w:p w14:paraId="3F69C6EF" w14:textId="77777777" w:rsidR="005A4D16" w:rsidRPr="001F0130" w:rsidRDefault="005A4D16">
          <w:pPr>
            <w:rPr>
              <w:sz w:val="20"/>
              <w:szCs w:val="20"/>
            </w:rPr>
          </w:pPr>
        </w:p>
        <w:p w14:paraId="58019C42" w14:textId="77777777" w:rsidR="005A4D16" w:rsidRPr="001F0130" w:rsidRDefault="005A4D16">
          <w:pPr>
            <w:rPr>
              <w:sz w:val="20"/>
              <w:szCs w:val="20"/>
            </w:rPr>
          </w:pPr>
        </w:p>
        <w:p w14:paraId="50D47D39" w14:textId="77777777" w:rsidR="005A4D16" w:rsidRPr="001F0130" w:rsidRDefault="001E14C5">
          <w:pPr>
            <w:spacing w:after="240"/>
            <w:rPr>
              <w:rFonts w:ascii="Times New Roman" w:hAnsi="Times New Roman" w:cs="Times New Roman"/>
              <w:sz w:val="20"/>
              <w:szCs w:val="20"/>
            </w:rPr>
          </w:pPr>
          <w:r w:rsidRPr="001F0130">
            <w:rPr>
              <w:rFonts w:ascii="Times New Roman" w:hAnsi="Times New Roman" w:cs="Times New Roman"/>
              <w:sz w:val="20"/>
              <w:szCs w:val="20"/>
            </w:rPr>
            <w:t xml:space="preserve"> </w:t>
          </w:r>
        </w:p>
      </w:sdtContent>
    </w:sdt>
    <w:p w14:paraId="02D4C71B" w14:textId="77777777" w:rsidR="005A4D16" w:rsidRPr="001F0130" w:rsidRDefault="005A4D16">
      <w:pPr>
        <w:rPr>
          <w:sz w:val="20"/>
          <w:szCs w:val="20"/>
        </w:rPr>
      </w:pPr>
    </w:p>
    <w:sectPr w:rsidR="005A4D16" w:rsidRPr="001F0130">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C5CD" w14:textId="77777777" w:rsidR="00E14C01" w:rsidRDefault="00E14C01">
      <w:pPr>
        <w:spacing w:line="240" w:lineRule="auto"/>
      </w:pPr>
      <w:r>
        <w:separator/>
      </w:r>
    </w:p>
  </w:endnote>
  <w:endnote w:type="continuationSeparator" w:id="0">
    <w:p w14:paraId="4F365702" w14:textId="77777777" w:rsidR="00E14C01" w:rsidRDefault="00E14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6164" w14:textId="77777777" w:rsidR="00276E90" w:rsidRDefault="0027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FAE8" w14:textId="77777777" w:rsidR="00276E90" w:rsidRDefault="00276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85CB" w14:textId="77777777" w:rsidR="00276E90" w:rsidRDefault="0027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FA003" w14:textId="77777777" w:rsidR="00E14C01" w:rsidRDefault="00E14C01">
      <w:pPr>
        <w:spacing w:before="0" w:after="0"/>
      </w:pPr>
      <w:r>
        <w:separator/>
      </w:r>
    </w:p>
  </w:footnote>
  <w:footnote w:type="continuationSeparator" w:id="0">
    <w:p w14:paraId="71EF90B4" w14:textId="77777777" w:rsidR="00E14C01" w:rsidRDefault="00E14C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D2CE" w14:textId="588C1339" w:rsidR="00276E90" w:rsidRDefault="00000000">
    <w:pPr>
      <w:pStyle w:val="Header"/>
    </w:pPr>
    <w:r>
      <w:rPr>
        <w:noProof/>
      </w:rPr>
      <w:pict w14:anchorId="236E4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A007" w14:textId="4D1CDDBE" w:rsidR="00276E90" w:rsidRDefault="00000000">
    <w:pPr>
      <w:pStyle w:val="Header"/>
    </w:pPr>
    <w:r>
      <w:rPr>
        <w:noProof/>
      </w:rPr>
      <w:pict w14:anchorId="739C4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B413" w14:textId="37C1CEC4" w:rsidR="00276E90" w:rsidRDefault="00000000">
    <w:pPr>
      <w:pStyle w:val="Header"/>
    </w:pPr>
    <w:r>
      <w:rPr>
        <w:noProof/>
      </w:rPr>
      <w:pict w14:anchorId="68379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5387"/>
    <w:multiLevelType w:val="singleLevel"/>
    <w:tmpl w:val="F2715387"/>
    <w:lvl w:ilvl="0">
      <w:start w:val="1"/>
      <w:numFmt w:val="decimal"/>
      <w:suff w:val="space"/>
      <w:lvlText w:val="[%1]"/>
      <w:lvlJc w:val="left"/>
    </w:lvl>
  </w:abstractNum>
  <w:abstractNum w:abstractNumId="1" w15:restartNumberingAfterBreak="0">
    <w:nsid w:val="00864CB1"/>
    <w:multiLevelType w:val="hybridMultilevel"/>
    <w:tmpl w:val="B4A6D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26D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AD3888"/>
    <w:multiLevelType w:val="multilevel"/>
    <w:tmpl w:val="F388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C2B16"/>
    <w:multiLevelType w:val="multilevel"/>
    <w:tmpl w:val="09FC2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84C60"/>
    <w:multiLevelType w:val="multilevel"/>
    <w:tmpl w:val="0EB84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C37949"/>
    <w:multiLevelType w:val="multilevel"/>
    <w:tmpl w:val="87E8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70B9"/>
    <w:multiLevelType w:val="multilevel"/>
    <w:tmpl w:val="7DF4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44E8C"/>
    <w:multiLevelType w:val="multilevel"/>
    <w:tmpl w:val="16544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62C92"/>
    <w:multiLevelType w:val="multilevel"/>
    <w:tmpl w:val="1CF42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41913"/>
    <w:multiLevelType w:val="multilevel"/>
    <w:tmpl w:val="248419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D6EC0"/>
    <w:multiLevelType w:val="multilevel"/>
    <w:tmpl w:val="256D6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9776E1"/>
    <w:multiLevelType w:val="multilevel"/>
    <w:tmpl w:val="F294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E3E7D"/>
    <w:multiLevelType w:val="hybridMultilevel"/>
    <w:tmpl w:val="EB4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5A53"/>
    <w:multiLevelType w:val="multilevel"/>
    <w:tmpl w:val="E3EE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02468"/>
    <w:multiLevelType w:val="multilevel"/>
    <w:tmpl w:val="C09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2BC"/>
    <w:multiLevelType w:val="multilevel"/>
    <w:tmpl w:val="5144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C06592"/>
    <w:multiLevelType w:val="multilevel"/>
    <w:tmpl w:val="5DC06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10D7AB"/>
    <w:multiLevelType w:val="singleLevel"/>
    <w:tmpl w:val="5E10D7AB"/>
    <w:lvl w:ilvl="0">
      <w:start w:val="33"/>
      <w:numFmt w:val="decimal"/>
      <w:suff w:val="space"/>
      <w:lvlText w:val="[%1]"/>
      <w:lvlJc w:val="left"/>
      <w:pPr>
        <w:ind w:left="-60"/>
      </w:pPr>
    </w:lvl>
  </w:abstractNum>
  <w:abstractNum w:abstractNumId="19" w15:restartNumberingAfterBreak="0">
    <w:nsid w:val="691C1AC4"/>
    <w:multiLevelType w:val="multilevel"/>
    <w:tmpl w:val="2D9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C5360"/>
    <w:multiLevelType w:val="multilevel"/>
    <w:tmpl w:val="753C5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4000D0"/>
    <w:multiLevelType w:val="multilevel"/>
    <w:tmpl w:val="AF7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5C2B"/>
    <w:multiLevelType w:val="multilevel"/>
    <w:tmpl w:val="2D72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3824640">
    <w:abstractNumId w:val="10"/>
  </w:num>
  <w:num w:numId="2" w16cid:durableId="995449914">
    <w:abstractNumId w:val="4"/>
  </w:num>
  <w:num w:numId="3" w16cid:durableId="1867253234">
    <w:abstractNumId w:val="11"/>
  </w:num>
  <w:num w:numId="4" w16cid:durableId="1588463967">
    <w:abstractNumId w:val="17"/>
  </w:num>
  <w:num w:numId="5" w16cid:durableId="611590565">
    <w:abstractNumId w:val="8"/>
  </w:num>
  <w:num w:numId="6" w16cid:durableId="1040520773">
    <w:abstractNumId w:val="20"/>
  </w:num>
  <w:num w:numId="7" w16cid:durableId="2140419036">
    <w:abstractNumId w:val="16"/>
  </w:num>
  <w:num w:numId="8" w16cid:durableId="96754389">
    <w:abstractNumId w:val="5"/>
  </w:num>
  <w:num w:numId="9" w16cid:durableId="1356541372">
    <w:abstractNumId w:val="0"/>
  </w:num>
  <w:num w:numId="10" w16cid:durableId="98648916">
    <w:abstractNumId w:val="18"/>
  </w:num>
  <w:num w:numId="11" w16cid:durableId="1019742271">
    <w:abstractNumId w:val="13"/>
  </w:num>
  <w:num w:numId="12" w16cid:durableId="1984238928">
    <w:abstractNumId w:val="2"/>
  </w:num>
  <w:num w:numId="13" w16cid:durableId="1706783203">
    <w:abstractNumId w:val="1"/>
  </w:num>
  <w:num w:numId="14" w16cid:durableId="1115448158">
    <w:abstractNumId w:val="21"/>
  </w:num>
  <w:num w:numId="15" w16cid:durableId="1212578348">
    <w:abstractNumId w:val="15"/>
  </w:num>
  <w:num w:numId="16" w16cid:durableId="1770084624">
    <w:abstractNumId w:val="19"/>
  </w:num>
  <w:num w:numId="17" w16cid:durableId="799760336">
    <w:abstractNumId w:val="9"/>
  </w:num>
  <w:num w:numId="18" w16cid:durableId="2109503760">
    <w:abstractNumId w:val="3"/>
  </w:num>
  <w:num w:numId="19" w16cid:durableId="216818249">
    <w:abstractNumId w:val="14"/>
  </w:num>
  <w:num w:numId="20" w16cid:durableId="1695575123">
    <w:abstractNumId w:val="12"/>
  </w:num>
  <w:num w:numId="21" w16cid:durableId="839124878">
    <w:abstractNumId w:val="6"/>
  </w:num>
  <w:num w:numId="22" w16cid:durableId="1532916150">
    <w:abstractNumId w:val="7"/>
  </w:num>
  <w:num w:numId="23" w16cid:durableId="435308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6FB"/>
    <w:rsid w:val="00017D87"/>
    <w:rsid w:val="0005197C"/>
    <w:rsid w:val="000732D2"/>
    <w:rsid w:val="000777AF"/>
    <w:rsid w:val="00111872"/>
    <w:rsid w:val="0014600D"/>
    <w:rsid w:val="00146515"/>
    <w:rsid w:val="00172A27"/>
    <w:rsid w:val="00186CB3"/>
    <w:rsid w:val="001D036C"/>
    <w:rsid w:val="001D19D0"/>
    <w:rsid w:val="001D78C5"/>
    <w:rsid w:val="001E14C5"/>
    <w:rsid w:val="001F0130"/>
    <w:rsid w:val="0022458B"/>
    <w:rsid w:val="00267BFF"/>
    <w:rsid w:val="00276E90"/>
    <w:rsid w:val="002D10B2"/>
    <w:rsid w:val="002E15A6"/>
    <w:rsid w:val="00301426"/>
    <w:rsid w:val="00303C0D"/>
    <w:rsid w:val="0035553A"/>
    <w:rsid w:val="00392B2E"/>
    <w:rsid w:val="003A1DE2"/>
    <w:rsid w:val="003D1FA2"/>
    <w:rsid w:val="00436445"/>
    <w:rsid w:val="004509CB"/>
    <w:rsid w:val="00516C83"/>
    <w:rsid w:val="00533830"/>
    <w:rsid w:val="00580C30"/>
    <w:rsid w:val="005A4D16"/>
    <w:rsid w:val="005B426D"/>
    <w:rsid w:val="00610EFF"/>
    <w:rsid w:val="00622DCE"/>
    <w:rsid w:val="00641F52"/>
    <w:rsid w:val="0065077E"/>
    <w:rsid w:val="00655C9A"/>
    <w:rsid w:val="006569B8"/>
    <w:rsid w:val="006B78DB"/>
    <w:rsid w:val="00710B6A"/>
    <w:rsid w:val="00741CDE"/>
    <w:rsid w:val="00767F40"/>
    <w:rsid w:val="00785C87"/>
    <w:rsid w:val="007B067C"/>
    <w:rsid w:val="007B6C88"/>
    <w:rsid w:val="007C5946"/>
    <w:rsid w:val="00885183"/>
    <w:rsid w:val="008C21D8"/>
    <w:rsid w:val="008D073F"/>
    <w:rsid w:val="00A96192"/>
    <w:rsid w:val="00AA656F"/>
    <w:rsid w:val="00AB282E"/>
    <w:rsid w:val="00AE0EB8"/>
    <w:rsid w:val="00AF6758"/>
    <w:rsid w:val="00B406A3"/>
    <w:rsid w:val="00B46427"/>
    <w:rsid w:val="00B61892"/>
    <w:rsid w:val="00BC2315"/>
    <w:rsid w:val="00BC2638"/>
    <w:rsid w:val="00CC07AD"/>
    <w:rsid w:val="00CC1398"/>
    <w:rsid w:val="00D04725"/>
    <w:rsid w:val="00D4493F"/>
    <w:rsid w:val="00D8612A"/>
    <w:rsid w:val="00DA188B"/>
    <w:rsid w:val="00DF04F8"/>
    <w:rsid w:val="00DF251D"/>
    <w:rsid w:val="00DF7118"/>
    <w:rsid w:val="00E14C01"/>
    <w:rsid w:val="00E40935"/>
    <w:rsid w:val="00E73DAA"/>
    <w:rsid w:val="00EB7932"/>
    <w:rsid w:val="00ED2BA8"/>
    <w:rsid w:val="00ED7D9D"/>
    <w:rsid w:val="00F233C6"/>
    <w:rsid w:val="00F74E30"/>
    <w:rsid w:val="00F93B17"/>
    <w:rsid w:val="00FB6987"/>
    <w:rsid w:val="00FE0F71"/>
    <w:rsid w:val="0B6B20DA"/>
    <w:rsid w:val="0F4F61E7"/>
    <w:rsid w:val="14D5291F"/>
    <w:rsid w:val="234704F0"/>
    <w:rsid w:val="2AA341D6"/>
    <w:rsid w:val="2F9B6056"/>
    <w:rsid w:val="3F365AA1"/>
    <w:rsid w:val="5E884949"/>
    <w:rsid w:val="646B2D26"/>
    <w:rsid w:val="655B6139"/>
    <w:rsid w:val="6ADA16DC"/>
    <w:rsid w:val="6C1E7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C4D7"/>
  <w15:docId w15:val="{BE614A2F-C438-4BF8-8CB5-20D80F40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3C6"/>
    <w:pPr>
      <w:spacing w:before="100" w:beforeAutospacing="1" w:after="160" w:line="256" w:lineRule="auto"/>
    </w:pPr>
    <w:rPr>
      <w:rFonts w:ascii="Calibri" w:eastAsia="Times New Roman" w:hAnsi="Calibri" w:cs="Arial"/>
      <w:sz w:val="22"/>
      <w:szCs w:val="22"/>
      <w:lang w:val="en-GB" w:eastAsia="en-GB"/>
    </w:rPr>
  </w:style>
  <w:style w:type="paragraph" w:styleId="Heading1">
    <w:name w:val="heading 1"/>
    <w:basedOn w:val="Normal"/>
    <w:next w:val="Normal"/>
    <w:link w:val="Heading1Char"/>
    <w:uiPriority w:val="99"/>
    <w:qFormat/>
    <w:pPr>
      <w:keepNext/>
      <w:keepLines/>
      <w:widowControl w:val="0"/>
      <w:spacing w:before="240" w:beforeAutospacing="0" w:after="0"/>
      <w:outlineLvl w:val="0"/>
    </w:pPr>
    <w:rPr>
      <w:rFonts w:ascii="Calibri Light" w:eastAsia="DengXian Light"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0146FB"/>
    <w:pPr>
      <w:keepNext/>
      <w:keepLines/>
      <w:spacing w:before="40" w:beforeAutospacing="0" w:after="0"/>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Calibri Light" w:eastAsia="DengXian Light" w:hAnsi="Calibri Light" w:cs="Times New Roman"/>
      <w:color w:val="2F5496"/>
      <w:sz w:val="32"/>
      <w:szCs w:val="32"/>
      <w:lang w:eastAsia="en-GB"/>
    </w:rPr>
  </w:style>
  <w:style w:type="paragraph" w:customStyle="1" w:styleId="Bibliography1">
    <w:name w:val="Bibliography1"/>
    <w:basedOn w:val="Normal"/>
    <w:next w:val="Normal"/>
    <w:uiPriority w:val="37"/>
    <w:semiHidden/>
    <w:unhideWhenUsed/>
    <w:qFormat/>
  </w:style>
  <w:style w:type="paragraph" w:styleId="ListParagraph">
    <w:name w:val="List Paragraph"/>
    <w:basedOn w:val="Normal"/>
    <w:uiPriority w:val="34"/>
    <w:qFormat/>
    <w:pPr>
      <w:ind w:left="720"/>
      <w:contextualSpacing/>
    </w:pPr>
  </w:style>
  <w:style w:type="character" w:customStyle="1" w:styleId="15">
    <w:name w:val="15"/>
    <w:basedOn w:val="DefaultParagraphFont"/>
    <w:qForma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uiPriority w:val="99"/>
    <w:unhideWhenUsed/>
    <w:pPr>
      <w:widowControl w:val="0"/>
      <w:autoSpaceDE w:val="0"/>
      <w:autoSpaceDN w:val="0"/>
      <w:adjustRightInd w:val="0"/>
    </w:pPr>
    <w:rPr>
      <w:rFonts w:eastAsia="Times New Roman"/>
      <w:color w:val="000000"/>
      <w:sz w:val="24"/>
      <w:szCs w:val="24"/>
    </w:rPr>
  </w:style>
  <w:style w:type="character" w:customStyle="1" w:styleId="css-0">
    <w:name w:val="css-0"/>
    <w:basedOn w:val="DefaultParagraphFont"/>
    <w:rsid w:val="008D073F"/>
  </w:style>
  <w:style w:type="character" w:customStyle="1" w:styleId="css-1tmeul0">
    <w:name w:val="css-1tmeul0"/>
    <w:basedOn w:val="DefaultParagraphFont"/>
    <w:rsid w:val="008D073F"/>
  </w:style>
  <w:style w:type="character" w:customStyle="1" w:styleId="Heading3Char">
    <w:name w:val="Heading 3 Char"/>
    <w:basedOn w:val="DefaultParagraphFont"/>
    <w:link w:val="Heading3"/>
    <w:uiPriority w:val="9"/>
    <w:semiHidden/>
    <w:rsid w:val="000146F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76E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6E90"/>
    <w:rPr>
      <w:rFonts w:ascii="Calibri" w:eastAsia="Times New Roman" w:hAnsi="Calibri" w:cs="Arial"/>
      <w:sz w:val="22"/>
      <w:szCs w:val="22"/>
      <w:lang w:val="en-GB" w:eastAsia="en-GB"/>
    </w:rPr>
  </w:style>
  <w:style w:type="paragraph" w:styleId="Footer">
    <w:name w:val="footer"/>
    <w:basedOn w:val="Normal"/>
    <w:link w:val="FooterChar"/>
    <w:uiPriority w:val="99"/>
    <w:unhideWhenUsed/>
    <w:rsid w:val="00276E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6E90"/>
    <w:rPr>
      <w:rFonts w:ascii="Calibri" w:eastAsia="Times New Roman" w:hAnsi="Calibri"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182">
      <w:bodyDiv w:val="1"/>
      <w:marLeft w:val="0"/>
      <w:marRight w:val="0"/>
      <w:marTop w:val="0"/>
      <w:marBottom w:val="0"/>
      <w:divBdr>
        <w:top w:val="none" w:sz="0" w:space="0" w:color="auto"/>
        <w:left w:val="none" w:sz="0" w:space="0" w:color="auto"/>
        <w:bottom w:val="none" w:sz="0" w:space="0" w:color="auto"/>
        <w:right w:val="none" w:sz="0" w:space="0" w:color="auto"/>
      </w:divBdr>
    </w:div>
    <w:div w:id="496382554">
      <w:bodyDiv w:val="1"/>
      <w:marLeft w:val="0"/>
      <w:marRight w:val="0"/>
      <w:marTop w:val="0"/>
      <w:marBottom w:val="0"/>
      <w:divBdr>
        <w:top w:val="none" w:sz="0" w:space="0" w:color="auto"/>
        <w:left w:val="none" w:sz="0" w:space="0" w:color="auto"/>
        <w:bottom w:val="none" w:sz="0" w:space="0" w:color="auto"/>
        <w:right w:val="none" w:sz="0" w:space="0" w:color="auto"/>
      </w:divBdr>
    </w:div>
    <w:div w:id="596837488">
      <w:bodyDiv w:val="1"/>
      <w:marLeft w:val="0"/>
      <w:marRight w:val="0"/>
      <w:marTop w:val="0"/>
      <w:marBottom w:val="0"/>
      <w:divBdr>
        <w:top w:val="none" w:sz="0" w:space="0" w:color="auto"/>
        <w:left w:val="none" w:sz="0" w:space="0" w:color="auto"/>
        <w:bottom w:val="none" w:sz="0" w:space="0" w:color="auto"/>
        <w:right w:val="none" w:sz="0" w:space="0" w:color="auto"/>
      </w:divBdr>
    </w:div>
    <w:div w:id="729033943">
      <w:bodyDiv w:val="1"/>
      <w:marLeft w:val="0"/>
      <w:marRight w:val="0"/>
      <w:marTop w:val="0"/>
      <w:marBottom w:val="0"/>
      <w:divBdr>
        <w:top w:val="none" w:sz="0" w:space="0" w:color="auto"/>
        <w:left w:val="none" w:sz="0" w:space="0" w:color="auto"/>
        <w:bottom w:val="none" w:sz="0" w:space="0" w:color="auto"/>
        <w:right w:val="none" w:sz="0" w:space="0" w:color="auto"/>
      </w:divBdr>
    </w:div>
    <w:div w:id="1080059200">
      <w:bodyDiv w:val="1"/>
      <w:marLeft w:val="0"/>
      <w:marRight w:val="0"/>
      <w:marTop w:val="0"/>
      <w:marBottom w:val="0"/>
      <w:divBdr>
        <w:top w:val="none" w:sz="0" w:space="0" w:color="auto"/>
        <w:left w:val="none" w:sz="0" w:space="0" w:color="auto"/>
        <w:bottom w:val="none" w:sz="0" w:space="0" w:color="auto"/>
        <w:right w:val="none" w:sz="0" w:space="0" w:color="auto"/>
      </w:divBdr>
    </w:div>
    <w:div w:id="1128936842">
      <w:bodyDiv w:val="1"/>
      <w:marLeft w:val="0"/>
      <w:marRight w:val="0"/>
      <w:marTop w:val="0"/>
      <w:marBottom w:val="0"/>
      <w:divBdr>
        <w:top w:val="none" w:sz="0" w:space="0" w:color="auto"/>
        <w:left w:val="none" w:sz="0" w:space="0" w:color="auto"/>
        <w:bottom w:val="none" w:sz="0" w:space="0" w:color="auto"/>
        <w:right w:val="none" w:sz="0" w:space="0" w:color="auto"/>
      </w:divBdr>
    </w:div>
    <w:div w:id="1404067054">
      <w:bodyDiv w:val="1"/>
      <w:marLeft w:val="0"/>
      <w:marRight w:val="0"/>
      <w:marTop w:val="0"/>
      <w:marBottom w:val="0"/>
      <w:divBdr>
        <w:top w:val="none" w:sz="0" w:space="0" w:color="auto"/>
        <w:left w:val="none" w:sz="0" w:space="0" w:color="auto"/>
        <w:bottom w:val="none" w:sz="0" w:space="0" w:color="auto"/>
        <w:right w:val="none" w:sz="0" w:space="0" w:color="auto"/>
      </w:divBdr>
    </w:div>
    <w:div w:id="1959335695">
      <w:bodyDiv w:val="1"/>
      <w:marLeft w:val="0"/>
      <w:marRight w:val="0"/>
      <w:marTop w:val="0"/>
      <w:marBottom w:val="0"/>
      <w:divBdr>
        <w:top w:val="none" w:sz="0" w:space="0" w:color="auto"/>
        <w:left w:val="none" w:sz="0" w:space="0" w:color="auto"/>
        <w:bottom w:val="none" w:sz="0" w:space="0" w:color="auto"/>
        <w:right w:val="none" w:sz="0" w:space="0" w:color="auto"/>
      </w:divBdr>
    </w:div>
    <w:div w:id="2038120181">
      <w:bodyDiv w:val="1"/>
      <w:marLeft w:val="0"/>
      <w:marRight w:val="0"/>
      <w:marTop w:val="0"/>
      <w:marBottom w:val="0"/>
      <w:divBdr>
        <w:top w:val="none" w:sz="0" w:space="0" w:color="auto"/>
        <w:left w:val="none" w:sz="0" w:space="0" w:color="auto"/>
        <w:bottom w:val="none" w:sz="0" w:space="0" w:color="auto"/>
        <w:right w:val="none" w:sz="0" w:space="0" w:color="auto"/>
      </w:divBdr>
    </w:div>
    <w:div w:id="206930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drones6110337" TargetMode="External"/><Relationship Id="rId18" Type="http://schemas.openxmlformats.org/officeDocument/2006/relationships/hyperlink" Target="https://doi.org/10.3991/ijoe.v17i03.16039" TargetMode="External"/><Relationship Id="rId26" Type="http://schemas.openxmlformats.org/officeDocument/2006/relationships/hyperlink" Target="https://www.researchgate.net/publication/388594673_Digital_Transformation_In_IT_Challenges_and_Opportunities_in_Enterprises_Systems" TargetMode="External"/><Relationship Id="rId39" Type="http://schemas.openxmlformats.org/officeDocument/2006/relationships/hyperlink" Target="https://www.researchgate.net/publication/381259051_THE_EVOLUTION_OF_CHATBOTS_CLOUD_AND_AI_SYNERGY_IN_BANKING_CUSTOMER_INTERACTIONS" TargetMode="External"/><Relationship Id="rId21" Type="http://schemas.openxmlformats.org/officeDocument/2006/relationships/hyperlink" Target="https://doi.org/10.5281/zenodo.4462042" TargetMode="External"/><Relationship Id="rId34" Type="http://schemas.openxmlformats.org/officeDocument/2006/relationships/hyperlink" Target="https://doi.org/10.17605/OSF.IO/TFN8R" TargetMode="External"/><Relationship Id="rId42" Type="http://schemas.openxmlformats.org/officeDocument/2006/relationships/hyperlink" Target="https://doi.org/10.1007/978-3-030-87059-1_4"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ripublication.com" TargetMode="External"/><Relationship Id="rId29" Type="http://schemas.openxmlformats.org/officeDocument/2006/relationships/hyperlink" Target="https://www.researchgate.net/publication/380353319" TargetMode="External"/><Relationship Id="rId11" Type="http://schemas.openxmlformats.org/officeDocument/2006/relationships/chart" Target="charts/chart4.xml"/><Relationship Id="rId24" Type="http://schemas.openxmlformats.org/officeDocument/2006/relationships/hyperlink" Target="https://doi.org/10.48185/sebr.v5i2.1333" TargetMode="External"/><Relationship Id="rId32" Type="http://schemas.openxmlformats.org/officeDocument/2006/relationships/hyperlink" Target="https://doi.org/10.4192/1577-8517-v22_2" TargetMode="External"/><Relationship Id="rId37" Type="http://schemas.openxmlformats.org/officeDocument/2006/relationships/hyperlink" Target="https://doi.org/10.30574/ijsra.2023.9.1.0416" TargetMode="External"/><Relationship Id="rId40" Type="http://schemas.openxmlformats.org/officeDocument/2006/relationships/hyperlink" Target="https://doi.org/10.53555/kuey.v28i03.729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ationalpubls.com" TargetMode="External"/><Relationship Id="rId23" Type="http://schemas.openxmlformats.org/officeDocument/2006/relationships/hyperlink" Target="https://doi.org/10.1007/s10479-019-03502-w" TargetMode="External"/><Relationship Id="rId28" Type="http://schemas.openxmlformats.org/officeDocument/2006/relationships/hyperlink" Target="https://doi.org/10.54660/.IJMRGE.2023.4.1.653-667" TargetMode="External"/><Relationship Id="rId36" Type="http://schemas.openxmlformats.org/officeDocument/2006/relationships/hyperlink" Target="https://ssrn.com/abstract=4709384"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doi.org/10.38094/jastt1224" TargetMode="External"/><Relationship Id="rId31" Type="http://schemas.openxmlformats.org/officeDocument/2006/relationships/hyperlink" Target="http://dx.doi.org/10.18576/amis/180606" TargetMode="External"/><Relationship Id="rId44" Type="http://schemas.openxmlformats.org/officeDocument/2006/relationships/hyperlink" Target="https://doi.org/10.1007/s11301-024-00441-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5281/zenodo.4623940" TargetMode="External"/><Relationship Id="rId22" Type="http://schemas.openxmlformats.org/officeDocument/2006/relationships/hyperlink" Target="https://doi.org/10.15680/IJIRSET.2023.1207005" TargetMode="External"/><Relationship Id="rId27" Type="http://schemas.openxmlformats.org/officeDocument/2006/relationships/hyperlink" Target="https://www.researchgate.net/publication/383023563_Enhancing_Supply_Chain_Resilience_with_Cloud-Based_ERP_Systems" TargetMode="External"/><Relationship Id="rId30" Type="http://schemas.openxmlformats.org/officeDocument/2006/relationships/hyperlink" Target="https://ssrn.com/abstract=4340207" TargetMode="External"/><Relationship Id="rId35" Type="http://schemas.openxmlformats.org/officeDocument/2006/relationships/hyperlink" Target="https://doi.org/10.30574/ijsra.2023.9.1.0416" TargetMode="External"/><Relationship Id="rId43" Type="http://schemas.openxmlformats.org/officeDocument/2006/relationships/hyperlink" Target="https://doi.org/10.1080/14778238.2021.1970489" TargetMode="External"/><Relationship Id="rId48" Type="http://schemas.openxmlformats.org/officeDocument/2006/relationships/footer" Target="footer2.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hyperlink" Target="https://doi.org/10.48161/qaj.v1n2a53" TargetMode="External"/><Relationship Id="rId25" Type="http://schemas.openxmlformats.org/officeDocument/2006/relationships/hyperlink" Target="https://doi.org/10.1504/IJMED.2024.138428" TargetMode="External"/><Relationship Id="rId33" Type="http://schemas.openxmlformats.org/officeDocument/2006/relationships/hyperlink" Target="https://doi.org/10.32628/CSEIT2390910" TargetMode="External"/><Relationship Id="rId38" Type="http://schemas.openxmlformats.org/officeDocument/2006/relationships/hyperlink" Target="https://dx.doi.org/10.22161/eec.72.1" TargetMode="External"/><Relationship Id="rId46" Type="http://schemas.openxmlformats.org/officeDocument/2006/relationships/header" Target="header2.xml"/><Relationship Id="rId20" Type="http://schemas.openxmlformats.org/officeDocument/2006/relationships/hyperlink" Target="https://doi.org/10.38094/jastt401143" TargetMode="External"/><Relationship Id="rId41" Type="http://schemas.openxmlformats.org/officeDocument/2006/relationships/hyperlink" Target="https://doi.org/10.22161/eec.72.1"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Application</a:t>
            </a:r>
            <a:endParaRPr lang="en-US"/>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Sheet2!$B$2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613-46D0-BB64-1E793CDC0B9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613-46D0-BB64-1E793CDC0B9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613-46D0-BB64-1E793CDC0B9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613-46D0-BB64-1E793CDC0B9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613-46D0-BB64-1E793CDC0B9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6613-46D0-BB64-1E793CDC0B9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6613-46D0-BB64-1E793CDC0B9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6613-46D0-BB64-1E793CDC0B9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6613-46D0-BB64-1E793CDC0B9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6613-46D0-BB64-1E793CDC0B9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6613-46D0-BB64-1E793CDC0B90}"/>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6613-46D0-BB64-1E793CDC0B90}"/>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6613-46D0-BB64-1E793CDC0B90}"/>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6613-46D0-BB64-1E793CDC0B90}"/>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6613-46D0-BB64-1E793CDC0B90}"/>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6613-46D0-BB64-1E793CDC0B90}"/>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1-6613-46D0-BB64-1E793CDC0B90}"/>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3-6613-46D0-BB64-1E793CDC0B90}"/>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5-6613-46D0-BB64-1E793CDC0B90}"/>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7-6613-46D0-BB64-1E793CDC0B90}"/>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9-6613-46D0-BB64-1E793CDC0B90}"/>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B-6613-46D0-BB64-1E793CDC0B90}"/>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D-6613-46D0-BB64-1E793CDC0B90}"/>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F-6613-46D0-BB64-1E793CDC0B90}"/>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1-6613-46D0-BB64-1E793CDC0B90}"/>
              </c:ext>
            </c:extLst>
          </c:dPt>
          <c:cat>
            <c:strRef>
              <c:f>Sheet2!$A$3:$A$27</c:f>
              <c:strCache>
                <c:ptCount val="21"/>
                <c:pt idx="0">
                  <c:v>cloud</c:v>
                </c:pt>
                <c:pt idx="1">
                  <c:v>of</c:v>
                </c:pt>
                <c:pt idx="2">
                  <c:v>and</c:v>
                </c:pt>
                <c:pt idx="3">
                  <c:v>for</c:v>
                </c:pt>
                <c:pt idx="4">
                  <c:v>the</c:v>
                </c:pt>
                <c:pt idx="5">
                  <c:v>business</c:v>
                </c:pt>
                <c:pt idx="6">
                  <c:v>smes</c:v>
                </c:pt>
                <c:pt idx="7">
                  <c:v>systems</c:v>
                </c:pt>
                <c:pt idx="8">
                  <c:v>ai</c:v>
                </c:pt>
                <c:pt idx="9">
                  <c:v>erp</c:v>
                </c:pt>
                <c:pt idx="10">
                  <c:v>in</c:v>
                </c:pt>
                <c:pt idx="11">
                  <c:v>computing</c:v>
                </c:pt>
                <c:pt idx="12">
                  <c:v>data</c:v>
                </c:pt>
                <c:pt idx="13">
                  <c:v>management</c:v>
                </c:pt>
                <c:pt idx="14">
                  <c:v>on</c:v>
                </c:pt>
                <c:pt idx="15">
                  <c:v>ai-powered</c:v>
                </c:pt>
                <c:pt idx="16">
                  <c:v>cloud-based</c:v>
                </c:pt>
                <c:pt idx="17">
                  <c:v>applications</c:v>
                </c:pt>
                <c:pt idx="18">
                  <c:v>chain</c:v>
                </c:pt>
                <c:pt idx="19">
                  <c:v>solutions</c:v>
                </c:pt>
                <c:pt idx="20">
                  <c:v>with</c:v>
                </c:pt>
              </c:strCache>
            </c:strRef>
          </c:cat>
          <c:val>
            <c:numRef>
              <c:f>Sheet2!$B$3:$B$27</c:f>
              <c:numCache>
                <c:formatCode>General</c:formatCode>
                <c:ptCount val="25"/>
                <c:pt idx="0">
                  <c:v>11</c:v>
                </c:pt>
                <c:pt idx="1">
                  <c:v>7</c:v>
                </c:pt>
                <c:pt idx="2">
                  <c:v>6</c:v>
                </c:pt>
                <c:pt idx="3">
                  <c:v>6</c:v>
                </c:pt>
                <c:pt idx="4">
                  <c:v>6</c:v>
                </c:pt>
                <c:pt idx="5">
                  <c:v>5</c:v>
                </c:pt>
                <c:pt idx="6">
                  <c:v>5</c:v>
                </c:pt>
                <c:pt idx="7">
                  <c:v>5</c:v>
                </c:pt>
                <c:pt idx="8">
                  <c:v>4</c:v>
                </c:pt>
                <c:pt idx="9">
                  <c:v>4</c:v>
                </c:pt>
                <c:pt idx="10">
                  <c:v>4</c:v>
                </c:pt>
                <c:pt idx="11">
                  <c:v>3</c:v>
                </c:pt>
                <c:pt idx="12">
                  <c:v>3</c:v>
                </c:pt>
                <c:pt idx="13">
                  <c:v>3</c:v>
                </c:pt>
                <c:pt idx="14">
                  <c:v>3</c:v>
                </c:pt>
                <c:pt idx="15">
                  <c:v>2</c:v>
                </c:pt>
                <c:pt idx="16">
                  <c:v>2</c:v>
                </c:pt>
                <c:pt idx="17">
                  <c:v>2</c:v>
                </c:pt>
                <c:pt idx="18">
                  <c:v>2</c:v>
                </c:pt>
                <c:pt idx="19">
                  <c:v>2</c:v>
                </c:pt>
                <c:pt idx="20">
                  <c:v>2</c:v>
                </c:pt>
              </c:numCache>
            </c:numRef>
          </c:val>
          <c:extLst>
            <c:ext xmlns:c16="http://schemas.microsoft.com/office/drawing/2014/chart" uri="{C3380CC4-5D6E-409C-BE32-E72D297353CC}">
              <c16:uniqueId val="{00000032-6613-46D0-BB64-1E793CDC0B90}"/>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Sheet2!$C$2</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4-6613-46D0-BB64-1E793CDC0B9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6-6613-46D0-BB64-1E793CDC0B9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8-6613-46D0-BB64-1E793CDC0B9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A-6613-46D0-BB64-1E793CDC0B9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C-6613-46D0-BB64-1E793CDC0B9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E-6613-46D0-BB64-1E793CDC0B9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0-6613-46D0-BB64-1E793CDC0B9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2-6613-46D0-BB64-1E793CDC0B9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4-6613-46D0-BB64-1E793CDC0B9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6-6613-46D0-BB64-1E793CDC0B9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8-6613-46D0-BB64-1E793CDC0B90}"/>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A-6613-46D0-BB64-1E793CDC0B90}"/>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C-6613-46D0-BB64-1E793CDC0B90}"/>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E-6613-46D0-BB64-1E793CDC0B90}"/>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0-6613-46D0-BB64-1E793CDC0B90}"/>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2-6613-46D0-BB64-1E793CDC0B90}"/>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4-6613-46D0-BB64-1E793CDC0B90}"/>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6-6613-46D0-BB64-1E793CDC0B90}"/>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8-6613-46D0-BB64-1E793CDC0B90}"/>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A-6613-46D0-BB64-1E793CDC0B90}"/>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C-6613-46D0-BB64-1E793CDC0B90}"/>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E-6613-46D0-BB64-1E793CDC0B90}"/>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0-6613-46D0-BB64-1E793CDC0B90}"/>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2-6613-46D0-BB64-1E793CDC0B90}"/>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4-6613-46D0-BB64-1E793CDC0B90}"/>
                    </c:ext>
                  </c:extLst>
                </c:dPt>
                <c:cat>
                  <c:strRef>
                    <c:extLst>
                      <c:ext uri="{02D57815-91ED-43cb-92C2-25804820EDAC}">
                        <c15:formulaRef>
                          <c15:sqref>Sheet2!$A$3:$A$27</c15:sqref>
                        </c15:formulaRef>
                      </c:ext>
                    </c:extLst>
                    <c:strCache>
                      <c:ptCount val="21"/>
                      <c:pt idx="0">
                        <c:v>cloud</c:v>
                      </c:pt>
                      <c:pt idx="1">
                        <c:v>of</c:v>
                      </c:pt>
                      <c:pt idx="2">
                        <c:v>and</c:v>
                      </c:pt>
                      <c:pt idx="3">
                        <c:v>for</c:v>
                      </c:pt>
                      <c:pt idx="4">
                        <c:v>the</c:v>
                      </c:pt>
                      <c:pt idx="5">
                        <c:v>business</c:v>
                      </c:pt>
                      <c:pt idx="6">
                        <c:v>smes</c:v>
                      </c:pt>
                      <c:pt idx="7">
                        <c:v>systems</c:v>
                      </c:pt>
                      <c:pt idx="8">
                        <c:v>ai</c:v>
                      </c:pt>
                      <c:pt idx="9">
                        <c:v>erp</c:v>
                      </c:pt>
                      <c:pt idx="10">
                        <c:v>in</c:v>
                      </c:pt>
                      <c:pt idx="11">
                        <c:v>computing</c:v>
                      </c:pt>
                      <c:pt idx="12">
                        <c:v>data</c:v>
                      </c:pt>
                      <c:pt idx="13">
                        <c:v>management</c:v>
                      </c:pt>
                      <c:pt idx="14">
                        <c:v>on</c:v>
                      </c:pt>
                      <c:pt idx="15">
                        <c:v>ai-powered</c:v>
                      </c:pt>
                      <c:pt idx="16">
                        <c:v>cloud-based</c:v>
                      </c:pt>
                      <c:pt idx="17">
                        <c:v>applications</c:v>
                      </c:pt>
                      <c:pt idx="18">
                        <c:v>chain</c:v>
                      </c:pt>
                      <c:pt idx="19">
                        <c:v>solutions</c:v>
                      </c:pt>
                      <c:pt idx="20">
                        <c:v>with</c:v>
                      </c:pt>
                    </c:strCache>
                  </c:strRef>
                </c:cat>
                <c:val>
                  <c:numRef>
                    <c:extLst>
                      <c:ext uri="{02D57815-91ED-43cb-92C2-25804820EDAC}">
                        <c15:formulaRef>
                          <c15:sqref>Sheet2!$C$3:$C$27</c15:sqref>
                        </c15:formulaRef>
                      </c:ext>
                    </c:extLst>
                    <c:numCache>
                      <c:formatCode>General</c:formatCode>
                      <c:ptCount val="25"/>
                    </c:numCache>
                  </c:numRef>
                </c:val>
                <c:extLst>
                  <c:ext xmlns:c16="http://schemas.microsoft.com/office/drawing/2014/chart" uri="{C3380CC4-5D6E-409C-BE32-E72D297353CC}">
                    <c16:uniqueId val="{00000065-6613-46D0-BB64-1E793CDC0B90}"/>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53f0b3-c3ff-4e45-a8f5-c3daafcfdb41}"/>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Role</a:t>
            </a:r>
          </a:p>
        </c:rich>
      </c:tx>
      <c:overlay val="0"/>
      <c:spPr>
        <a:noFill/>
        <a:ln>
          <a:noFill/>
        </a:ln>
        <a:effectLst/>
      </c:sp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Sheet3!$B$3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1-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3-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5-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7-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9-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B-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D-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F-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Sheet3!$B$4:$B$11</c:f>
              <c:numCache>
                <c:formatCode>General</c:formatCode>
                <c:ptCount val="8"/>
                <c:pt idx="0">
                  <c:v>13</c:v>
                </c:pt>
                <c:pt idx="1">
                  <c:v>9</c:v>
                </c:pt>
                <c:pt idx="2">
                  <c:v>7</c:v>
                </c:pt>
                <c:pt idx="3">
                  <c:v>5</c:v>
                </c:pt>
                <c:pt idx="4">
                  <c:v>4</c:v>
                </c:pt>
                <c:pt idx="5">
                  <c:v>3</c:v>
                </c:pt>
                <c:pt idx="6">
                  <c:v>2</c:v>
                </c:pt>
                <c:pt idx="7">
                  <c:v>1</c:v>
                </c:pt>
              </c:numCache>
            </c:numRef>
          </c:val>
          <c:extLst>
            <c:ext xmlns:c16="http://schemas.microsoft.com/office/drawing/2014/chart" uri="{C3380CC4-5D6E-409C-BE32-E72D297353CC}">
              <c16:uniqueId val="{00000010-A65D-40B8-A8D3-F73CF2C9551D}"/>
            </c:ext>
          </c:extLst>
        </c:ser>
        <c:ser>
          <c:idx val="1"/>
          <c:order val="1"/>
          <c:tx>
            <c:strRef>
              <c:f>Sheet3!$C$3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2-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4-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6-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8-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A-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C-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E-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0-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Sheet3!$C$4:$C$11</c:f>
              <c:numCache>
                <c:formatCode>General</c:formatCode>
                <c:ptCount val="8"/>
                <c:pt idx="0">
                  <c:v>1</c:v>
                </c:pt>
                <c:pt idx="1">
                  <c:v>1</c:v>
                </c:pt>
                <c:pt idx="2">
                  <c:v>1</c:v>
                </c:pt>
                <c:pt idx="3">
                  <c:v>2</c:v>
                </c:pt>
                <c:pt idx="4">
                  <c:v>3</c:v>
                </c:pt>
                <c:pt idx="5">
                  <c:v>5</c:v>
                </c:pt>
                <c:pt idx="6">
                  <c:v>14</c:v>
                </c:pt>
                <c:pt idx="7">
                  <c:v>0</c:v>
                </c:pt>
              </c:numCache>
            </c:numRef>
          </c:val>
          <c:extLst>
            <c:ext xmlns:c16="http://schemas.microsoft.com/office/drawing/2014/chart" uri="{C3380CC4-5D6E-409C-BE32-E72D297353CC}">
              <c16:uniqueId val="{00000021-A65D-40B8-A8D3-F73CF2C9551D}"/>
            </c:ext>
          </c:extLst>
        </c:ser>
        <c:ser>
          <c:idx val="2"/>
          <c:order val="2"/>
          <c:tx>
            <c:strRef>
              <c:f>Sheet3!$D$3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3-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5-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7-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9-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B-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D-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F-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31-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Sheet3!$D$4:$D$11</c:f>
              <c:numCache>
                <c:formatCode>General</c:formatCode>
                <c:ptCount val="8"/>
              </c:numCache>
            </c:numRef>
          </c:val>
          <c:extLst>
            <c:ext xmlns:c16="http://schemas.microsoft.com/office/drawing/2014/chart" uri="{C3380CC4-5D6E-409C-BE32-E72D297353CC}">
              <c16:uniqueId val="{00000032-A65D-40B8-A8D3-F73CF2C9551D}"/>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942007525608003"/>
          <c:y val="1.29593175853019E-2"/>
          <c:w val="0.337305588460734"/>
          <c:h val="0.9415580344123649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ccf83e0b-2472-452b-81d1-127cb5387b89}"/>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r>
              <a:rPr lang="en-GB"/>
              <a:t>Technique</a:t>
            </a:r>
            <a:endParaRPr lang="en-US"/>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ofPieChart>
        <c:ofPieType val="bar"/>
        <c:varyColors val="1"/>
        <c:ser>
          <c:idx val="0"/>
          <c:order val="0"/>
          <c:tx>
            <c:strRef>
              <c:f>Sheet4!$C$2</c:f>
              <c:strCache>
                <c:ptCount val="1"/>
                <c:pt idx="0">
                  <c:v>Frequency</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955-4AE6-B234-B4068DDE20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955-4AE6-B234-B4068DDE20C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955-4AE6-B234-B4068DDE20C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955-4AE6-B234-B4068DDE20C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955-4AE6-B234-B4068DDE20C3}"/>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955-4AE6-B234-B4068DDE20C3}"/>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955-4AE6-B234-B4068DDE20C3}"/>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955-4AE6-B234-B4068DDE20C3}"/>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955-4AE6-B234-B4068DDE20C3}"/>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4955-4AE6-B234-B4068DDE20C3}"/>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4955-4AE6-B234-B4068DDE20C3}"/>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4955-4AE6-B234-B4068DDE20C3}"/>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4955-4AE6-B234-B4068DDE20C3}"/>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Sheet4!$B$3:$B$14</c:f>
              <c:strCache>
                <c:ptCount val="12"/>
                <c:pt idx="0">
                  <c:v>and</c:v>
                </c:pt>
                <c:pt idx="1">
                  <c:v>ai</c:v>
                </c:pt>
                <c:pt idx="2">
                  <c:v>cloud</c:v>
                </c:pt>
                <c:pt idx="3">
                  <c:v>analysis</c:v>
                </c:pt>
                <c:pt idx="4">
                  <c:v>machine</c:v>
                </c:pt>
                <c:pt idx="5">
                  <c:v>learning</c:v>
                </c:pt>
                <c:pt idx="6">
                  <c:v>methods</c:v>
                </c:pt>
                <c:pt idx="7">
                  <c:v>integration</c:v>
                </c:pt>
                <c:pt idx="8">
                  <c:v>modeling</c:v>
                </c:pt>
                <c:pt idx="9">
                  <c:v>pls</c:v>
                </c:pt>
                <c:pt idx="10">
                  <c:v>erp</c:v>
                </c:pt>
                <c:pt idx="11">
                  <c:v>toe</c:v>
                </c:pt>
              </c:strCache>
            </c:strRef>
          </c:cat>
          <c:val>
            <c:numRef>
              <c:f>Sheet4!$C$3:$C$14</c:f>
              <c:numCache>
                <c:formatCode>General</c:formatCode>
                <c:ptCount val="12"/>
                <c:pt idx="0">
                  <c:v>16</c:v>
                </c:pt>
                <c:pt idx="1">
                  <c:v>12</c:v>
                </c:pt>
                <c:pt idx="2">
                  <c:v>6</c:v>
                </c:pt>
                <c:pt idx="3">
                  <c:v>3</c:v>
                </c:pt>
                <c:pt idx="4">
                  <c:v>3</c:v>
                </c:pt>
                <c:pt idx="5">
                  <c:v>3</c:v>
                </c:pt>
                <c:pt idx="6">
                  <c:v>3</c:v>
                </c:pt>
                <c:pt idx="7">
                  <c:v>2</c:v>
                </c:pt>
                <c:pt idx="8">
                  <c:v>2</c:v>
                </c:pt>
                <c:pt idx="9">
                  <c:v>2</c:v>
                </c:pt>
                <c:pt idx="10">
                  <c:v>2</c:v>
                </c:pt>
                <c:pt idx="11">
                  <c:v>2</c:v>
                </c:pt>
              </c:numCache>
            </c:numRef>
          </c:val>
          <c:extLst>
            <c:ext xmlns:c16="http://schemas.microsoft.com/office/drawing/2014/chart" uri="{C3380CC4-5D6E-409C-BE32-E72D297353CC}">
              <c16:uniqueId val="{0000001A-4955-4AE6-B234-B4068DDE20C3}"/>
            </c:ext>
          </c:extLst>
        </c:ser>
        <c:dLbls>
          <c:showLegendKey val="0"/>
          <c:showVal val="0"/>
          <c:showCatName val="0"/>
          <c:showSerName val="0"/>
          <c:showPercent val="1"/>
          <c:showBubbleSize val="0"/>
          <c:showLeaderLines val="1"/>
        </c:dLbls>
        <c:gapWidth val="10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45f0b0e-49cf-4b22-acf9-a8d9a43b62fe}"/>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GB" sz="1400" b="1" i="0" u="none" strike="noStrike" baseline="0"/>
              <a:t>Advantages</a:t>
            </a:r>
            <a:endParaRPr lang="en-US" sz="1400"/>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
          <c:y val="0.108935185185185"/>
          <c:w val="1"/>
          <c:h val="0.34360564304461899"/>
        </c:manualLayout>
      </c:layout>
      <c:pie3DChart>
        <c:varyColors val="1"/>
        <c:ser>
          <c:idx val="0"/>
          <c:order val="0"/>
          <c:tx>
            <c:strRef>
              <c:f>Sheet6!$C$2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1-217A-4E51-8117-DCBCD74FB40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3-217A-4E51-8117-DCBCD74FB40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5-217A-4E51-8117-DCBCD74FB40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7-217A-4E51-8117-DCBCD74FB40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9-217A-4E51-8117-DCBCD74FB40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B-217A-4E51-8117-DCBCD74FB40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D-217A-4E51-8117-DCBCD74FB40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F-217A-4E51-8117-DCBCD74FB40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1-217A-4E51-8117-DCBCD74FB405}"/>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3-217A-4E51-8117-DCBCD74FB405}"/>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5-217A-4E51-8117-DCBCD74FB405}"/>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7-217A-4E51-8117-DCBCD74FB405}"/>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9-217A-4E51-8117-DCBCD74FB405}"/>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B-217A-4E51-8117-DCBCD74FB405}"/>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D-217A-4E51-8117-DCBCD74FB405}"/>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F-217A-4E51-8117-DCBCD74FB405}"/>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1-217A-4E51-8117-DCBCD74FB405}"/>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3-217A-4E51-8117-DCBCD74FB405}"/>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5-217A-4E51-8117-DCBCD74FB405}"/>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7-217A-4E51-8117-DCBCD74FB405}"/>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9-217A-4E51-8117-DCBCD74FB405}"/>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B-217A-4E51-8117-DCBCD74FB405}"/>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D-217A-4E51-8117-DCBCD74FB405}"/>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F-217A-4E51-8117-DCBCD74FB405}"/>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31-217A-4E51-8117-DCBCD74FB405}"/>
              </c:ext>
            </c:extLst>
          </c:dPt>
          <c:cat>
            <c:strRef>
              <c:f>Sheet6!$B$3:$B$27</c:f>
              <c:strCache>
                <c:ptCount val="25"/>
                <c:pt idx="0">
                  <c:v>Cost Savings / Reduction (includes reduced expenses, cost-effectiveness, cost reduction, cost savings)</c:v>
                </c:pt>
                <c:pt idx="1">
                  <c:v>Operational Efficiency/Effectiveness (includes improved efficiency, operational optimization, increased operational efficiency/effectiveness, operational performance)</c:v>
                </c:pt>
                <c:pt idx="2">
                  <c:v>Decision-Making (better decision-making, effective decision-making processes)</c:v>
                </c:pt>
                <c:pt idx="3">
                  <c:v>Performance Improvement (enhanced performance, increased performance, better performance)</c:v>
                </c:pt>
                <c:pt idx="4">
                  <c:v>Data Analytics &amp; Governance (advanced analytics, predictive analytics, data analytics, analysis skills, processing and analysis of data, better data visibility, simplified data governance)</c:v>
                </c:pt>
                <c:pt idx="5">
                  <c:v>Strategic Choices &amp; Competitiveness (well-informed strategic choices, enhanced competitiveness, increased competitive advantage)</c:v>
                </c:pt>
                <c:pt idx="6">
                  <c:v>Scalability</c:v>
                </c:pt>
                <c:pt idx="7">
                  <c:v>Security (improved data security, enhanced system security)</c:v>
                </c:pt>
                <c:pt idx="8">
                  <c:v>Supply Chain Transparency/Performance</c:v>
                </c:pt>
                <c:pt idx="9">
                  <c:v>Client/Customer Experience</c:v>
                </c:pt>
                <c:pt idx="10">
                  <c:v>Business Innovation &amp; Expansion</c:v>
                </c:pt>
                <c:pt idx="11">
                  <c:v>AI Tools and Development (more accessible AI tools, quicker development)</c:v>
                </c:pt>
                <c:pt idx="12">
                  <c:v>Output</c:v>
                </c:pt>
                <c:pt idx="13">
                  <c:v>Latency (less latency, reduced latency)</c:v>
                </c:pt>
                <c:pt idx="14">
                  <c:v>Flexibility &amp; Resource Capabilities</c:v>
                </c:pt>
                <c:pt idx="15">
                  <c:v>ERP / Enterprise Systems</c:v>
                </c:pt>
                <c:pt idx="16">
                  <c:v>Resilience</c:v>
                </c:pt>
                <c:pt idx="17">
                  <c:v>Marketing Results</c:v>
                </c:pt>
                <c:pt idx="18">
                  <c:v>Management Performance</c:v>
                </c:pt>
                <c:pt idx="19">
                  <c:v>Productivity</c:v>
                </c:pt>
                <c:pt idx="20">
                  <c:v>Throughput</c:v>
                </c:pt>
                <c:pt idx="21">
                  <c:v>Automation</c:v>
                </c:pt>
                <c:pt idx="22">
                  <c:v>User Satisfaction</c:v>
                </c:pt>
                <c:pt idx="23">
                  <c:v>Reliability</c:v>
                </c:pt>
                <c:pt idx="24">
                  <c:v>Bandwidth Efficiency</c:v>
                </c:pt>
              </c:strCache>
            </c:strRef>
          </c:cat>
          <c:val>
            <c:numRef>
              <c:f>Sheet6!$C$3:$C$27</c:f>
              <c:numCache>
                <c:formatCode>General</c:formatCode>
                <c:ptCount val="25"/>
                <c:pt idx="0">
                  <c:v>0</c:v>
                </c:pt>
                <c:pt idx="1">
                  <c:v>7</c:v>
                </c:pt>
                <c:pt idx="2">
                  <c:v>3</c:v>
                </c:pt>
                <c:pt idx="3">
                  <c:v>3</c:v>
                </c:pt>
                <c:pt idx="4">
                  <c:v>6</c:v>
                </c:pt>
                <c:pt idx="5">
                  <c:v>4</c:v>
                </c:pt>
                <c:pt idx="6">
                  <c:v>3</c:v>
                </c:pt>
                <c:pt idx="7">
                  <c:v>2</c:v>
                </c:pt>
                <c:pt idx="8">
                  <c:v>2</c:v>
                </c:pt>
                <c:pt idx="9">
                  <c:v>2</c:v>
                </c:pt>
                <c:pt idx="10">
                  <c:v>2</c:v>
                </c:pt>
                <c:pt idx="11">
                  <c:v>2</c:v>
                </c:pt>
                <c:pt idx="12">
                  <c:v>2</c:v>
                </c:pt>
                <c:pt idx="13">
                  <c:v>2</c:v>
                </c:pt>
                <c:pt idx="14">
                  <c:v>2</c:v>
                </c:pt>
                <c:pt idx="15">
                  <c:v>1</c:v>
                </c:pt>
                <c:pt idx="16">
                  <c:v>1</c:v>
                </c:pt>
                <c:pt idx="17">
                  <c:v>1</c:v>
                </c:pt>
                <c:pt idx="18">
                  <c:v>1</c:v>
                </c:pt>
                <c:pt idx="19">
                  <c:v>1</c:v>
                </c:pt>
                <c:pt idx="20">
                  <c:v>1</c:v>
                </c:pt>
                <c:pt idx="21">
                  <c:v>1</c:v>
                </c:pt>
                <c:pt idx="22">
                  <c:v>1</c:v>
                </c:pt>
                <c:pt idx="23">
                  <c:v>1</c:v>
                </c:pt>
                <c:pt idx="24">
                  <c:v>1</c:v>
                </c:pt>
              </c:numCache>
            </c:numRef>
          </c:val>
          <c:extLst>
            <c:ext xmlns:c16="http://schemas.microsoft.com/office/drawing/2014/chart" uri="{C3380CC4-5D6E-409C-BE32-E72D297353CC}">
              <c16:uniqueId val="{00000032-217A-4E51-8117-DCBCD74FB40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3162073490813699E-2"/>
          <c:y val="0.46180008748906398"/>
          <c:w val="0.89367585301837305"/>
          <c:h val="0.510422134733158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24d55de9-f743-4c64-bb74-02b05c45a4d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Results</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Sheet7!$C$2</c:f>
              <c:strCache>
                <c:ptCount val="1"/>
                <c:pt idx="0">
                  <c:v>Frequency</c:v>
                </c:pt>
              </c:strCache>
            </c:strRef>
          </c:tx>
          <c:spPr>
            <a:solidFill>
              <a:schemeClr val="accent1"/>
            </a:solidFill>
            <a:ln>
              <a:noFill/>
            </a:ln>
            <a:effectLst/>
            <a:sp3d/>
          </c:spPr>
          <c:invertIfNegative val="0"/>
          <c:cat>
            <c:strRef>
              <c:f>Sheet7!$B$3:$B$20</c:f>
              <c:strCache>
                <c:ptCount val="18"/>
                <c:pt idx="0">
                  <c:v>Quantifiable transformation (cost savings, performance improvements)</c:v>
                </c:pt>
                <c:pt idx="1">
                  <c:v>Competitive advantage / possibility of change</c:v>
                </c:pt>
                <c:pt idx="2">
                  <c:v>Data-driven decision-making</c:v>
                </c:pt>
                <c:pt idx="3">
                  <c:v>Mediating elements / success factors (e.g., trust, hypotheses support)</c:v>
                </c:pt>
                <c:pt idx="4">
                  <c:v>Integration of AI / AI’s role in cloud computing (including road maps and frameworks)</c:v>
                </c:pt>
                <c:pt idx="5">
                  <c:v>ERP and supply chain management</c:v>
                </c:pt>
                <c:pt idx="6">
                  <c:v>Tactical measures for digital transformation / deployment tactics</c:v>
                </c:pt>
                <c:pt idx="7">
                  <c:v>Application development and innovative/adaptable applications</c:v>
                </c:pt>
                <c:pt idx="8">
                  <c:v>Cross-industry integration</c:v>
                </c:pt>
                <c:pt idx="9">
                  <c:v>Operational innovation and financial success</c:v>
                </c:pt>
                <c:pt idx="10">
                  <c:v>Best practices, integration difficulties, and efficiency improvements</c:v>
                </c:pt>
                <c:pt idx="11">
                  <c:v>Chatbots in banking</c:v>
                </c:pt>
                <c:pt idx="12">
                  <c:v>Automation and changes in decision-making processes</c:v>
                </c:pt>
                <c:pt idx="13">
                  <c:v>Improved data pipeline efficiency</c:v>
                </c:pt>
                <c:pt idx="14">
                  <c:v>Integration of machine learning into cloud IoT systems</c:v>
                </c:pt>
                <c:pt idx="15">
                  <c:v>Addressing specified challenges (security, integration)</c:v>
                </c:pt>
                <c:pt idx="16">
                  <c:v>Increased production agility</c:v>
                </c:pt>
                <c:pt idx="17">
                  <c:v>Fog computing for intelligent marketing</c:v>
                </c:pt>
              </c:strCache>
            </c:strRef>
          </c:cat>
          <c:val>
            <c:numRef>
              <c:f>Sheet7!$C$3:$C$20</c:f>
              <c:numCache>
                <c:formatCode>General</c:formatCode>
                <c:ptCount val="18"/>
                <c:pt idx="0">
                  <c:v>1</c:v>
                </c:pt>
                <c:pt idx="1">
                  <c:v>1</c:v>
                </c:pt>
                <c:pt idx="2">
                  <c:v>1</c:v>
                </c:pt>
                <c:pt idx="3">
                  <c:v>4</c:v>
                </c:pt>
                <c:pt idx="4">
                  <c:v>4</c:v>
                </c:pt>
                <c:pt idx="5">
                  <c:v>2</c:v>
                </c:pt>
                <c:pt idx="6">
                  <c:v>2</c:v>
                </c:pt>
                <c:pt idx="7">
                  <c:v>2</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0-B0AB-401E-9E4A-27FA7B502AEA}"/>
            </c:ext>
          </c:extLst>
        </c:ser>
        <c:dLbls>
          <c:showLegendKey val="0"/>
          <c:showVal val="0"/>
          <c:showCatName val="0"/>
          <c:showSerName val="0"/>
          <c:showPercent val="0"/>
          <c:showBubbleSize val="0"/>
        </c:dLbls>
        <c:gapWidth val="150"/>
        <c:overlap val="100"/>
        <c:axId val="1838262847"/>
        <c:axId val="1838252863"/>
      </c:barChart>
      <c:catAx>
        <c:axId val="183826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38252863"/>
        <c:crosses val="autoZero"/>
        <c:auto val="1"/>
        <c:lblAlgn val="ctr"/>
        <c:lblOffset val="100"/>
        <c:noMultiLvlLbl val="0"/>
      </c:catAx>
      <c:valAx>
        <c:axId val="1838252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38262847"/>
        <c:crosses val="autoZero"/>
        <c:crossBetween val="between"/>
      </c:valAx>
      <c:spPr>
        <a:noFill/>
        <a:ln>
          <a:noFill/>
        </a:ln>
        <a:effectLst/>
      </c:spPr>
    </c:plotArea>
    <c:plotVisOnly val="1"/>
    <c:dispBlanksAs val="gap"/>
    <c:showDLblsOverMax val="0"/>
    <c:extLst>
      <c:ext uri="{0b15fc19-7d7d-44ad-8c2d-2c3a37ce22c3}">
        <chartProps xmlns="https://web.wps.cn/et/2018/main" chartId="{c86f452c-f462-4544-a124-f8a82378a03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10521</Words>
  <Characters>59974</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cheman</dc:creator>
  <cp:lastModifiedBy>Malta Computer</cp:lastModifiedBy>
  <cp:revision>34</cp:revision>
  <dcterms:created xsi:type="dcterms:W3CDTF">2025-03-14T21:03:00Z</dcterms:created>
  <dcterms:modified xsi:type="dcterms:W3CDTF">2025-03-25T20:34:00Z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4a975dcd-9976-47ff-aeab-03e8de598c89</vt:lpwstr>
  </property>
  <property fmtid="{D5CDD505-2E9C-101B-9397-08002B2CF9AE}" pid="3" name="KSOProductBuildVer">
    <vt:lpwstr>1033-12.2.0.20326</vt:lpwstr>
  </property>
  <property fmtid="{D5CDD505-2E9C-101B-9397-08002B2CF9AE}" pid="4" name="ICV">
    <vt:lpwstr>D7785E5E8D704C718E96E0BF9F38F006_13</vt:lpwstr>
  </property>
</Properties>
</file>