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5C85B" w14:textId="197E44B4" w:rsidR="004E4702" w:rsidRPr="00261EE3" w:rsidRDefault="00C67521" w:rsidP="00FF0078">
      <w:pPr>
        <w:spacing w:after="0"/>
        <w:jc w:val="center"/>
        <w:rPr>
          <w:rFonts w:ascii="Times New Roman" w:hAnsi="Times New Roman" w:cs="Times New Roman"/>
          <w:b/>
          <w:bCs/>
          <w:sz w:val="24"/>
          <w:szCs w:val="24"/>
        </w:rPr>
      </w:pPr>
      <w:r w:rsidRPr="00C67521">
        <w:rPr>
          <w:rFonts w:ascii="Times New Roman" w:hAnsi="Times New Roman" w:cs="Times New Roman"/>
          <w:b/>
          <w:bCs/>
          <w:sz w:val="24"/>
          <w:szCs w:val="24"/>
          <w:highlight w:val="yellow"/>
        </w:rPr>
        <w:t>THE POLICY REMOVAL SUBSIDY OF FUEL AND IMPACT AT AMONG FISH FARMERS IN YENAGOA AGRICULTURAL ZONE, BAYELSA STATE</w:t>
      </w:r>
      <w:r>
        <w:rPr>
          <w:rFonts w:ascii="Times New Roman" w:hAnsi="Times New Roman" w:cs="Times New Roman"/>
          <w:b/>
          <w:bCs/>
          <w:sz w:val="24"/>
          <w:szCs w:val="24"/>
          <w:highlight w:val="yellow"/>
        </w:rPr>
        <w:t>,</w:t>
      </w:r>
      <w:r w:rsidRPr="00C67521">
        <w:rPr>
          <w:rFonts w:ascii="Times New Roman" w:hAnsi="Times New Roman" w:cs="Times New Roman"/>
          <w:b/>
          <w:bCs/>
          <w:sz w:val="24"/>
          <w:szCs w:val="24"/>
          <w:highlight w:val="yellow"/>
        </w:rPr>
        <w:t xml:space="preserve"> NIGERIA</w:t>
      </w:r>
    </w:p>
    <w:p w14:paraId="2D5E6B5B" w14:textId="77777777" w:rsidR="004B4913" w:rsidRDefault="004B4913" w:rsidP="00954401">
      <w:pPr>
        <w:spacing w:after="0" w:line="240" w:lineRule="auto"/>
        <w:rPr>
          <w:rFonts w:ascii="Times New Roman" w:eastAsia="TimesNewRoman" w:hAnsi="Times New Roman" w:cs="Times New Roman"/>
          <w:b/>
          <w:sz w:val="24"/>
          <w:szCs w:val="24"/>
        </w:rPr>
      </w:pPr>
    </w:p>
    <w:p w14:paraId="54420433" w14:textId="77777777" w:rsidR="001044DB" w:rsidRDefault="001044DB" w:rsidP="00954401">
      <w:pPr>
        <w:spacing w:after="0" w:line="240" w:lineRule="auto"/>
        <w:rPr>
          <w:rFonts w:ascii="Times New Roman" w:eastAsia="TimesNewRoman" w:hAnsi="Times New Roman" w:cs="Times New Roman"/>
          <w:b/>
          <w:sz w:val="24"/>
          <w:szCs w:val="24"/>
        </w:rPr>
      </w:pPr>
    </w:p>
    <w:p w14:paraId="3AB0FEA8" w14:textId="77777777" w:rsidR="001044DB" w:rsidRPr="00261EE3" w:rsidRDefault="001044DB" w:rsidP="00954401">
      <w:pPr>
        <w:spacing w:after="0" w:line="240" w:lineRule="auto"/>
        <w:rPr>
          <w:rFonts w:ascii="Times New Roman" w:eastAsia="TimesNewRoman" w:hAnsi="Times New Roman" w:cs="Times New Roman"/>
          <w:b/>
          <w:sz w:val="24"/>
          <w:szCs w:val="24"/>
        </w:rPr>
      </w:pPr>
    </w:p>
    <w:p w14:paraId="7F4CD64F" w14:textId="70001CB1" w:rsidR="00AE64FF" w:rsidRDefault="00AE64FF" w:rsidP="00FF5118">
      <w:pPr>
        <w:spacing w:after="0" w:line="240" w:lineRule="auto"/>
        <w:rPr>
          <w:rFonts w:ascii="Times New Roman" w:eastAsia="TimesNewRoman" w:hAnsi="Times New Roman" w:cs="Times New Roman"/>
          <w:b/>
        </w:rPr>
      </w:pPr>
      <w:r w:rsidRPr="00261EE3">
        <w:rPr>
          <w:rFonts w:ascii="Times New Roman" w:eastAsia="TimesNewRoman" w:hAnsi="Times New Roman" w:cs="Times New Roman"/>
          <w:b/>
        </w:rPr>
        <w:t>Abstract</w:t>
      </w:r>
    </w:p>
    <w:p w14:paraId="4F59AC22" w14:textId="77777777" w:rsidR="007F78BC" w:rsidRPr="00261EE3" w:rsidRDefault="007F78BC" w:rsidP="00FF5118">
      <w:pPr>
        <w:spacing w:after="0" w:line="240" w:lineRule="auto"/>
        <w:rPr>
          <w:rFonts w:ascii="Times New Roman" w:eastAsia="TimesNewRoman" w:hAnsi="Times New Roman" w:cs="Times New Roman"/>
          <w:b/>
        </w:rPr>
      </w:pPr>
    </w:p>
    <w:p w14:paraId="41C68D42" w14:textId="568A8089" w:rsidR="00AE64FF" w:rsidRPr="00261EE3" w:rsidRDefault="00AE64FF" w:rsidP="00AE64FF">
      <w:pPr>
        <w:spacing w:line="240" w:lineRule="auto"/>
        <w:jc w:val="both"/>
        <w:rPr>
          <w:rFonts w:ascii="Times New Roman" w:hAnsi="Times New Roman" w:cs="Times New Roman"/>
          <w:b/>
          <w:bCs/>
          <w:i/>
          <w:iCs/>
        </w:rPr>
      </w:pPr>
      <w:r w:rsidRPr="00CB727C">
        <w:rPr>
          <w:rFonts w:ascii="Times New Roman" w:eastAsia="TimesNewRoman" w:hAnsi="Times New Roman" w:cs="Times New Roman"/>
          <w:bCs/>
          <w:iCs/>
        </w:rPr>
        <w:t>This study</w:t>
      </w:r>
      <w:r w:rsidRPr="00CB727C">
        <w:rPr>
          <w:rFonts w:ascii="Times New Roman" w:hAnsi="Times New Roman" w:cs="Times New Roman"/>
          <w:bCs/>
          <w:iCs/>
        </w:rPr>
        <w:t xml:space="preserve"> analyzed</w:t>
      </w:r>
      <w:r w:rsidRPr="00CB727C">
        <w:rPr>
          <w:rFonts w:ascii="Times New Roman" w:hAnsi="Times New Roman" w:cs="Times New Roman"/>
          <w:bCs/>
          <w:iCs/>
          <w:color w:val="000000" w:themeColor="text1"/>
        </w:rPr>
        <w:t xml:space="preserve"> the effect </w:t>
      </w:r>
      <w:r w:rsidR="003708D0" w:rsidRPr="004924E9">
        <w:rPr>
          <w:rFonts w:ascii="Times New Roman" w:hAnsi="Times New Roman" w:cs="Times New Roman"/>
          <w:bCs/>
          <w:iCs/>
          <w:color w:val="000000" w:themeColor="text1"/>
          <w:highlight w:val="yellow"/>
        </w:rPr>
        <w:t xml:space="preserve">of </w:t>
      </w:r>
      <w:r w:rsidR="009E601D" w:rsidRPr="004924E9">
        <w:rPr>
          <w:rFonts w:ascii="Times New Roman" w:hAnsi="Times New Roman" w:cs="Times New Roman"/>
          <w:bCs/>
          <w:iCs/>
          <w:color w:val="000000" w:themeColor="text1"/>
          <w:highlight w:val="yellow"/>
        </w:rPr>
        <w:t xml:space="preserve">the </w:t>
      </w:r>
      <w:r w:rsidR="003708D0" w:rsidRPr="004924E9">
        <w:rPr>
          <w:rFonts w:ascii="Times New Roman" w:hAnsi="Times New Roman" w:cs="Times New Roman"/>
          <w:bCs/>
          <w:iCs/>
          <w:color w:val="000000" w:themeColor="text1"/>
          <w:highlight w:val="yellow"/>
        </w:rPr>
        <w:t>fuel</w:t>
      </w:r>
      <w:r w:rsidRPr="004924E9">
        <w:rPr>
          <w:rFonts w:ascii="Times New Roman" w:hAnsi="Times New Roman" w:cs="Times New Roman"/>
          <w:bCs/>
          <w:iCs/>
          <w:color w:val="000000" w:themeColor="text1"/>
          <w:highlight w:val="yellow"/>
        </w:rPr>
        <w:t xml:space="preserve"> subsidy</w:t>
      </w:r>
      <w:r w:rsidRPr="00CB727C">
        <w:rPr>
          <w:rFonts w:ascii="Times New Roman" w:hAnsi="Times New Roman" w:cs="Times New Roman"/>
          <w:bCs/>
          <w:iCs/>
          <w:color w:val="000000" w:themeColor="text1"/>
        </w:rPr>
        <w:t xml:space="preserve"> removal policy on agricultural input utilization among fish farmers in Yenagoa Agricultural zon</w:t>
      </w:r>
      <w:bookmarkStart w:id="0" w:name="_GoBack"/>
      <w:bookmarkEnd w:id="0"/>
      <w:r w:rsidRPr="00CB727C">
        <w:rPr>
          <w:rFonts w:ascii="Times New Roman" w:hAnsi="Times New Roman" w:cs="Times New Roman"/>
          <w:bCs/>
          <w:iCs/>
          <w:color w:val="000000" w:themeColor="text1"/>
        </w:rPr>
        <w:t>e</w:t>
      </w:r>
      <w:r w:rsidR="003708D0" w:rsidRPr="00CB727C">
        <w:rPr>
          <w:rFonts w:ascii="Times New Roman" w:hAnsi="Times New Roman" w:cs="Times New Roman"/>
          <w:bCs/>
          <w:iCs/>
          <w:color w:val="000000" w:themeColor="text1"/>
        </w:rPr>
        <w:t xml:space="preserve"> of Bayelsa state Nigeria</w:t>
      </w:r>
      <w:r w:rsidRPr="00CB727C">
        <w:rPr>
          <w:rFonts w:ascii="Times New Roman" w:hAnsi="Times New Roman" w:cs="Times New Roman"/>
          <w:bCs/>
          <w:iCs/>
        </w:rPr>
        <w:t xml:space="preserve">. </w:t>
      </w:r>
      <w:r w:rsidR="007F78BC" w:rsidRPr="004924E9">
        <w:rPr>
          <w:rFonts w:ascii="Times New Roman" w:hAnsi="Times New Roman" w:cs="Times New Roman"/>
          <w:bCs/>
          <w:iCs/>
          <w:highlight w:val="yellow"/>
        </w:rPr>
        <w:t>Fuel subsidy removal is intended to help reduce Nigeria’s dependence on imported fuel, increase the country’s economy and job creation, incentivize domestic refineries to produce more petroleum products, and free up resources for other sectors of the economy.</w:t>
      </w:r>
      <w:r w:rsidR="007F78BC">
        <w:rPr>
          <w:rFonts w:ascii="Times New Roman" w:hAnsi="Times New Roman" w:cs="Times New Roman"/>
          <w:bCs/>
          <w:iCs/>
        </w:rPr>
        <w:t xml:space="preserve"> </w:t>
      </w:r>
      <w:r w:rsidRPr="00CB727C">
        <w:rPr>
          <w:rFonts w:ascii="Times New Roman" w:hAnsi="Times New Roman" w:cs="Times New Roman"/>
          <w:bCs/>
          <w:iCs/>
          <w:color w:val="000000" w:themeColor="text1"/>
        </w:rPr>
        <w:t xml:space="preserve">Multi-staged sampling techniques </w:t>
      </w:r>
      <w:r w:rsidR="005E2F76">
        <w:rPr>
          <w:rFonts w:ascii="Times New Roman" w:hAnsi="Times New Roman" w:cs="Times New Roman"/>
          <w:bCs/>
          <w:iCs/>
          <w:color w:val="000000" w:themeColor="text1"/>
        </w:rPr>
        <w:t>were</w:t>
      </w:r>
      <w:r w:rsidRPr="00CB727C">
        <w:rPr>
          <w:rFonts w:ascii="Times New Roman" w:hAnsi="Times New Roman" w:cs="Times New Roman"/>
          <w:bCs/>
          <w:iCs/>
          <w:color w:val="000000" w:themeColor="text1"/>
        </w:rPr>
        <w:t xml:space="preserve"> used for collecting data from </w:t>
      </w:r>
      <w:r w:rsidR="00C90939" w:rsidRPr="00CB727C">
        <w:rPr>
          <w:rFonts w:ascii="Times New Roman" w:hAnsi="Times New Roman" w:cs="Times New Roman"/>
          <w:bCs/>
          <w:iCs/>
          <w:color w:val="000000" w:themeColor="text1"/>
        </w:rPr>
        <w:t>eighty</w:t>
      </w:r>
      <w:r w:rsidRPr="00CB727C">
        <w:rPr>
          <w:rFonts w:ascii="Times New Roman" w:hAnsi="Times New Roman" w:cs="Times New Roman"/>
          <w:bCs/>
          <w:iCs/>
          <w:color w:val="000000" w:themeColor="text1"/>
        </w:rPr>
        <w:t xml:space="preserve"> </w:t>
      </w:r>
      <w:r w:rsidR="00C90939" w:rsidRPr="00CB727C">
        <w:rPr>
          <w:rFonts w:ascii="Times New Roman" w:hAnsi="Times New Roman" w:cs="Times New Roman"/>
          <w:bCs/>
          <w:iCs/>
          <w:color w:val="000000" w:themeColor="text1"/>
        </w:rPr>
        <w:t xml:space="preserve">(80) </w:t>
      </w:r>
      <w:r w:rsidRPr="00CB727C">
        <w:rPr>
          <w:rFonts w:ascii="Times New Roman" w:hAnsi="Times New Roman" w:cs="Times New Roman"/>
          <w:bCs/>
          <w:iCs/>
          <w:color w:val="000000" w:themeColor="text1"/>
        </w:rPr>
        <w:t xml:space="preserve">respondents </w:t>
      </w:r>
      <w:r w:rsidR="00F727DE">
        <w:rPr>
          <w:rFonts w:ascii="Times New Roman" w:hAnsi="Times New Roman" w:cs="Times New Roman"/>
          <w:bCs/>
          <w:iCs/>
          <w:color w:val="000000" w:themeColor="text1"/>
        </w:rPr>
        <w:t>who</w:t>
      </w:r>
      <w:r w:rsidR="00F727DE" w:rsidRPr="00CB727C">
        <w:rPr>
          <w:rFonts w:ascii="Times New Roman" w:hAnsi="Times New Roman" w:cs="Times New Roman"/>
          <w:bCs/>
          <w:iCs/>
          <w:color w:val="000000" w:themeColor="text1"/>
        </w:rPr>
        <w:t xml:space="preserve"> </w:t>
      </w:r>
      <w:r w:rsidRPr="00CB727C">
        <w:rPr>
          <w:rFonts w:ascii="Times New Roman" w:hAnsi="Times New Roman" w:cs="Times New Roman"/>
          <w:bCs/>
          <w:iCs/>
          <w:color w:val="000000" w:themeColor="text1"/>
        </w:rPr>
        <w:t xml:space="preserve">were randomly selected from eight communities in Yenagoa Local Government Area. </w:t>
      </w:r>
      <w:r w:rsidRPr="00CB727C">
        <w:rPr>
          <w:rFonts w:ascii="Times New Roman" w:hAnsi="Times New Roman" w:cs="Times New Roman"/>
          <w:bCs/>
          <w:iCs/>
        </w:rPr>
        <w:t xml:space="preserve">The data for this study were collected using primary and secondary data collection techniques. </w:t>
      </w:r>
      <w:r w:rsidR="00543B61" w:rsidRPr="00543B61">
        <w:rPr>
          <w:rFonts w:ascii="Times New Roman" w:hAnsi="Times New Roman" w:cs="Times New Roman"/>
          <w:bCs/>
          <w:iCs/>
          <w:color w:val="000000" w:themeColor="text1"/>
          <w:szCs w:val="20"/>
        </w:rPr>
        <w:t xml:space="preserve">The effect of fuel subsidy removal on </w:t>
      </w:r>
      <w:r w:rsidR="00F727DE">
        <w:rPr>
          <w:rFonts w:ascii="Times New Roman" w:hAnsi="Times New Roman" w:cs="Times New Roman"/>
          <w:bCs/>
          <w:iCs/>
          <w:color w:val="000000" w:themeColor="text1"/>
          <w:szCs w:val="20"/>
        </w:rPr>
        <w:t xml:space="preserve">the </w:t>
      </w:r>
      <w:r w:rsidR="00543B61" w:rsidRPr="00543B61">
        <w:rPr>
          <w:rFonts w:ascii="Times New Roman" w:hAnsi="Times New Roman" w:cs="Times New Roman"/>
          <w:bCs/>
          <w:iCs/>
          <w:color w:val="000000" w:themeColor="text1"/>
          <w:szCs w:val="20"/>
        </w:rPr>
        <w:t xml:space="preserve">profitability of fish farmers and </w:t>
      </w:r>
      <w:r w:rsidR="00543B61" w:rsidRPr="00543B61">
        <w:rPr>
          <w:rFonts w:ascii="Times New Roman" w:hAnsi="Times New Roman" w:cs="Times New Roman"/>
          <w:bCs/>
          <w:iCs/>
        </w:rPr>
        <w:t xml:space="preserve">the awareness level of fish farmers on federal government fuel subsidy removal </w:t>
      </w:r>
      <w:r w:rsidR="00543B61" w:rsidRPr="00543B61">
        <w:rPr>
          <w:rFonts w:ascii="Times New Roman" w:hAnsi="Times New Roman" w:cs="Times New Roman"/>
          <w:bCs/>
          <w:iCs/>
          <w:color w:val="000000" w:themeColor="text1"/>
          <w:szCs w:val="20"/>
        </w:rPr>
        <w:t>in the study area</w:t>
      </w:r>
      <w:r w:rsidR="00543B61" w:rsidRPr="00543B61">
        <w:rPr>
          <w:rFonts w:ascii="Times New Roman" w:hAnsi="Times New Roman" w:cs="Times New Roman"/>
          <w:bCs/>
          <w:iCs/>
        </w:rPr>
        <w:t xml:space="preserve"> was determined using a 3-point </w:t>
      </w:r>
      <w:r w:rsidR="00543B61">
        <w:rPr>
          <w:rFonts w:ascii="Times New Roman" w:hAnsi="Times New Roman" w:cs="Times New Roman"/>
          <w:bCs/>
          <w:iCs/>
        </w:rPr>
        <w:t>Likert-type</w:t>
      </w:r>
      <w:r w:rsidR="00543B61" w:rsidRPr="00543B61">
        <w:rPr>
          <w:rFonts w:ascii="Times New Roman" w:hAnsi="Times New Roman" w:cs="Times New Roman"/>
          <w:bCs/>
          <w:iCs/>
        </w:rPr>
        <w:t xml:space="preserve"> rating scale.</w:t>
      </w:r>
      <w:r w:rsidR="00543B61" w:rsidRPr="00261EE3">
        <w:rPr>
          <w:rFonts w:ascii="Times New Roman" w:hAnsi="Times New Roman" w:cs="Times New Roman"/>
          <w:b/>
          <w:bCs/>
          <w:i/>
          <w:iCs/>
        </w:rPr>
        <w:t xml:space="preserve"> </w:t>
      </w:r>
      <w:r w:rsidR="00424374" w:rsidRPr="00424374">
        <w:rPr>
          <w:rFonts w:ascii="Times New Roman" w:hAnsi="Times New Roman" w:cs="Times New Roman"/>
          <w:bCs/>
          <w:iCs/>
        </w:rPr>
        <w:t>On the awareness level of fish farmers on federal government fuel subsidy removal, the result revealed that awareness of fuel subsidy removal and that fuel subsidy removal affected fish farming had mean scores of 2</w:t>
      </w:r>
      <w:r w:rsidR="00424374">
        <w:rPr>
          <w:rFonts w:ascii="Times New Roman" w:hAnsi="Times New Roman" w:cs="Times New Roman"/>
          <w:bCs/>
          <w:iCs/>
        </w:rPr>
        <w:t>.</w:t>
      </w:r>
      <w:r w:rsidR="00424374" w:rsidRPr="00424374">
        <w:rPr>
          <w:rFonts w:ascii="Times New Roman" w:hAnsi="Times New Roman" w:cs="Times New Roman"/>
          <w:bCs/>
          <w:iCs/>
        </w:rPr>
        <w:t>30 and 2.29</w:t>
      </w:r>
      <w:r w:rsidR="00424374">
        <w:rPr>
          <w:rFonts w:ascii="Times New Roman" w:hAnsi="Times New Roman" w:cs="Times New Roman"/>
          <w:bCs/>
          <w:iCs/>
        </w:rPr>
        <w:t>,</w:t>
      </w:r>
      <w:r w:rsidR="00424374" w:rsidRPr="00424374">
        <w:rPr>
          <w:rFonts w:ascii="Times New Roman" w:hAnsi="Times New Roman" w:cs="Times New Roman"/>
          <w:bCs/>
          <w:iCs/>
        </w:rPr>
        <w:t xml:space="preserve"> respectively.</w:t>
      </w:r>
      <w:r w:rsidR="00424374">
        <w:rPr>
          <w:rFonts w:ascii="Times New Roman" w:hAnsi="Times New Roman" w:cs="Times New Roman"/>
          <w:bCs/>
          <w:iCs/>
        </w:rPr>
        <w:t xml:space="preserve"> </w:t>
      </w:r>
      <w:r w:rsidR="00A25060">
        <w:rPr>
          <w:rFonts w:ascii="Times New Roman" w:hAnsi="Times New Roman" w:cs="Times New Roman"/>
          <w:bCs/>
          <w:iCs/>
          <w:color w:val="000000" w:themeColor="text1"/>
          <w:szCs w:val="20"/>
        </w:rPr>
        <w:t>On the</w:t>
      </w:r>
      <w:r w:rsidRPr="00CB727C">
        <w:rPr>
          <w:rFonts w:ascii="Times New Roman" w:hAnsi="Times New Roman" w:cs="Times New Roman"/>
          <w:bCs/>
          <w:iCs/>
          <w:color w:val="000000" w:themeColor="text1"/>
          <w:szCs w:val="20"/>
        </w:rPr>
        <w:t xml:space="preserve"> effect of fuel subsidy removal on </w:t>
      </w:r>
      <w:r w:rsidR="005E2F76">
        <w:rPr>
          <w:rFonts w:ascii="Times New Roman" w:hAnsi="Times New Roman" w:cs="Times New Roman"/>
          <w:bCs/>
          <w:iCs/>
          <w:color w:val="000000" w:themeColor="text1"/>
          <w:szCs w:val="20"/>
        </w:rPr>
        <w:t xml:space="preserve">the </w:t>
      </w:r>
      <w:r w:rsidRPr="00CB727C">
        <w:rPr>
          <w:rFonts w:ascii="Times New Roman" w:hAnsi="Times New Roman" w:cs="Times New Roman"/>
          <w:bCs/>
          <w:iCs/>
          <w:color w:val="000000" w:themeColor="text1"/>
          <w:szCs w:val="20"/>
        </w:rPr>
        <w:t>profitability of fish farmers in the study area</w:t>
      </w:r>
      <w:r w:rsidR="00A25060">
        <w:rPr>
          <w:rFonts w:ascii="Times New Roman" w:hAnsi="Times New Roman" w:cs="Times New Roman"/>
          <w:bCs/>
          <w:iCs/>
        </w:rPr>
        <w:t>, t</w:t>
      </w:r>
      <w:r w:rsidRPr="00CB727C">
        <w:rPr>
          <w:rFonts w:ascii="Times New Roman" w:hAnsi="Times New Roman" w:cs="Times New Roman"/>
          <w:bCs/>
          <w:iCs/>
        </w:rPr>
        <w:t xml:space="preserve">he result revealed that fish farmers indicated removal of fuel subsidy </w:t>
      </w:r>
      <w:r w:rsidR="003708D0" w:rsidRPr="00CB727C">
        <w:rPr>
          <w:rFonts w:ascii="Times New Roman" w:hAnsi="Times New Roman" w:cs="Times New Roman"/>
          <w:bCs/>
          <w:iCs/>
        </w:rPr>
        <w:t xml:space="preserve">has drastically </w:t>
      </w:r>
      <w:r w:rsidRPr="00CB727C">
        <w:rPr>
          <w:rFonts w:ascii="Times New Roman" w:hAnsi="Times New Roman" w:cs="Times New Roman"/>
          <w:bCs/>
          <w:iCs/>
        </w:rPr>
        <w:t xml:space="preserve">increased </w:t>
      </w:r>
      <w:r w:rsidR="00F727DE" w:rsidRPr="004924E9">
        <w:rPr>
          <w:rFonts w:ascii="Times New Roman" w:hAnsi="Times New Roman" w:cs="Times New Roman"/>
          <w:bCs/>
          <w:iCs/>
          <w:highlight w:val="yellow"/>
        </w:rPr>
        <w:t xml:space="preserve">the </w:t>
      </w:r>
      <w:r w:rsidRPr="004924E9">
        <w:rPr>
          <w:rFonts w:ascii="Times New Roman" w:hAnsi="Times New Roman" w:cs="Times New Roman"/>
          <w:bCs/>
          <w:iCs/>
          <w:highlight w:val="yellow"/>
        </w:rPr>
        <w:t xml:space="preserve">cost of </w:t>
      </w:r>
      <w:r w:rsidR="003708D0" w:rsidRPr="004924E9">
        <w:rPr>
          <w:rFonts w:ascii="Times New Roman" w:hAnsi="Times New Roman" w:cs="Times New Roman"/>
          <w:bCs/>
          <w:iCs/>
          <w:highlight w:val="yellow"/>
        </w:rPr>
        <w:t>inputs,</w:t>
      </w:r>
      <w:r w:rsidRPr="004924E9">
        <w:rPr>
          <w:rFonts w:ascii="Times New Roman" w:hAnsi="Times New Roman" w:cs="Times New Roman"/>
          <w:bCs/>
          <w:iCs/>
          <w:highlight w:val="yellow"/>
        </w:rPr>
        <w:t xml:space="preserve"> </w:t>
      </w:r>
      <w:r w:rsidR="00F727DE" w:rsidRPr="004924E9">
        <w:rPr>
          <w:rFonts w:ascii="Times New Roman" w:hAnsi="Times New Roman" w:cs="Times New Roman"/>
          <w:bCs/>
          <w:iCs/>
          <w:highlight w:val="yellow"/>
        </w:rPr>
        <w:t xml:space="preserve">and </w:t>
      </w:r>
      <w:r w:rsidRPr="004924E9">
        <w:rPr>
          <w:rFonts w:ascii="Times New Roman" w:hAnsi="Times New Roman" w:cs="Times New Roman"/>
          <w:bCs/>
          <w:iCs/>
          <w:highlight w:val="yellow"/>
        </w:rPr>
        <w:t>transportation cost</w:t>
      </w:r>
      <w:r w:rsidR="00F727DE" w:rsidRPr="004924E9">
        <w:rPr>
          <w:rFonts w:ascii="Times New Roman" w:hAnsi="Times New Roman" w:cs="Times New Roman"/>
          <w:bCs/>
          <w:iCs/>
          <w:highlight w:val="yellow"/>
        </w:rPr>
        <w:t>s</w:t>
      </w:r>
      <w:r w:rsidRPr="004924E9">
        <w:rPr>
          <w:rFonts w:ascii="Times New Roman" w:hAnsi="Times New Roman" w:cs="Times New Roman"/>
          <w:bCs/>
          <w:iCs/>
          <w:highlight w:val="yellow"/>
        </w:rPr>
        <w:t>, reduced household</w:t>
      </w:r>
      <w:r w:rsidRPr="00CB727C">
        <w:rPr>
          <w:rFonts w:ascii="Times New Roman" w:hAnsi="Times New Roman" w:cs="Times New Roman"/>
          <w:bCs/>
          <w:iCs/>
        </w:rPr>
        <w:t xml:space="preserve"> income, caused inflation, and reduced their purchasing power with mean scores of 2.45, 2.43, 2.2</w:t>
      </w:r>
      <w:r w:rsidR="00424374">
        <w:rPr>
          <w:rFonts w:ascii="Times New Roman" w:hAnsi="Times New Roman" w:cs="Times New Roman"/>
          <w:bCs/>
          <w:iCs/>
        </w:rPr>
        <w:t>8, 2.25 and 2.16, respectively</w:t>
      </w:r>
      <w:r w:rsidRPr="00CB727C">
        <w:rPr>
          <w:rFonts w:ascii="Times New Roman" w:hAnsi="Times New Roman" w:cs="Times New Roman"/>
          <w:bCs/>
          <w:iCs/>
        </w:rPr>
        <w:t xml:space="preserve">. The simple regression result showed an inverse relationship existed between fuel subsidy removal policy and </w:t>
      </w:r>
      <w:r w:rsidRPr="00CB727C">
        <w:rPr>
          <w:rFonts w:ascii="Times New Roman" w:hAnsi="Times New Roman" w:cs="Times New Roman"/>
          <w:bCs/>
          <w:iCs/>
          <w:color w:val="000000" w:themeColor="text1"/>
        </w:rPr>
        <w:t>agricultural inputs utilization among fish farmers in the study area</w:t>
      </w:r>
      <w:r w:rsidRPr="00CB727C">
        <w:rPr>
          <w:rFonts w:ascii="Times New Roman" w:hAnsi="Times New Roman" w:cs="Times New Roman"/>
          <w:bCs/>
          <w:iCs/>
          <w:shd w:val="clear" w:color="auto" w:fill="FFFFFF"/>
        </w:rPr>
        <w:t>.</w:t>
      </w:r>
      <w:r w:rsidRPr="00CB727C">
        <w:rPr>
          <w:rFonts w:ascii="Times New Roman" w:hAnsi="Times New Roman" w:cs="Times New Roman"/>
          <w:bCs/>
          <w:iCs/>
        </w:rPr>
        <w:t xml:space="preserve"> Hence, fuel subsidy removal resulting in high production costs in fish </w:t>
      </w:r>
      <w:r w:rsidR="00C90939" w:rsidRPr="00CB727C">
        <w:rPr>
          <w:rFonts w:ascii="Times New Roman" w:hAnsi="Times New Roman" w:cs="Times New Roman"/>
          <w:bCs/>
          <w:iCs/>
        </w:rPr>
        <w:t>production</w:t>
      </w:r>
      <w:r w:rsidRPr="00CB727C">
        <w:rPr>
          <w:rFonts w:ascii="Times New Roman" w:hAnsi="Times New Roman" w:cs="Times New Roman"/>
          <w:bCs/>
          <w:iCs/>
        </w:rPr>
        <w:t xml:space="preserve"> will reduce </w:t>
      </w:r>
      <w:r w:rsidRPr="00CB727C">
        <w:rPr>
          <w:rFonts w:ascii="Times New Roman" w:hAnsi="Times New Roman" w:cs="Times New Roman"/>
          <w:bCs/>
          <w:iCs/>
          <w:color w:val="000000" w:themeColor="text1"/>
        </w:rPr>
        <w:t xml:space="preserve">agricultural </w:t>
      </w:r>
      <w:r w:rsidR="00424374">
        <w:rPr>
          <w:rFonts w:ascii="Times New Roman" w:hAnsi="Times New Roman" w:cs="Times New Roman"/>
          <w:bCs/>
          <w:iCs/>
          <w:color w:val="000000" w:themeColor="text1"/>
        </w:rPr>
        <w:t>input</w:t>
      </w:r>
      <w:r w:rsidRPr="00CB727C">
        <w:rPr>
          <w:rFonts w:ascii="Times New Roman" w:hAnsi="Times New Roman" w:cs="Times New Roman"/>
          <w:bCs/>
          <w:iCs/>
          <w:color w:val="000000" w:themeColor="text1"/>
        </w:rPr>
        <w:t xml:space="preserve"> utilization among fish farmers</w:t>
      </w:r>
      <w:r w:rsidRPr="00CB727C">
        <w:rPr>
          <w:rFonts w:ascii="Times New Roman" w:hAnsi="Times New Roman" w:cs="Times New Roman"/>
          <w:bCs/>
          <w:iCs/>
        </w:rPr>
        <w:t xml:space="preserve"> in the study area. Therefore, the null hypothesis (H</w:t>
      </w:r>
      <w:r w:rsidRPr="00CB727C">
        <w:rPr>
          <w:rFonts w:ascii="Times New Roman" w:hAnsi="Times New Roman" w:cs="Times New Roman"/>
          <w:bCs/>
          <w:iCs/>
          <w:vertAlign w:val="subscript"/>
        </w:rPr>
        <w:t>01</w:t>
      </w:r>
      <w:r w:rsidRPr="00CB727C">
        <w:rPr>
          <w:rFonts w:ascii="Times New Roman" w:hAnsi="Times New Roman" w:cs="Times New Roman"/>
          <w:bCs/>
          <w:iCs/>
        </w:rPr>
        <w:t xml:space="preserve">) that </w:t>
      </w:r>
      <w:r w:rsidR="00424374">
        <w:rPr>
          <w:rFonts w:ascii="Times New Roman" w:hAnsi="Times New Roman" w:cs="Times New Roman"/>
          <w:bCs/>
          <w:iCs/>
        </w:rPr>
        <w:t xml:space="preserve">the </w:t>
      </w:r>
      <w:r w:rsidR="00FF5118" w:rsidRPr="00CB727C">
        <w:rPr>
          <w:rFonts w:ascii="Times New Roman" w:hAnsi="Times New Roman" w:cs="Times New Roman"/>
          <w:bCs/>
          <w:iCs/>
        </w:rPr>
        <w:t xml:space="preserve">fuel </w:t>
      </w:r>
      <w:r w:rsidRPr="00CB727C">
        <w:rPr>
          <w:rFonts w:ascii="Times New Roman" w:hAnsi="Times New Roman" w:cs="Times New Roman"/>
          <w:bCs/>
          <w:iCs/>
          <w:color w:val="000000" w:themeColor="text1"/>
        </w:rPr>
        <w:t xml:space="preserve">subsidy removal policy has no significant effect on fish farming utilization of inputs in the study area </w:t>
      </w:r>
      <w:r w:rsidRPr="00CB727C">
        <w:rPr>
          <w:rFonts w:ascii="Times New Roman" w:hAnsi="Times New Roman" w:cs="Times New Roman"/>
          <w:bCs/>
          <w:iCs/>
        </w:rPr>
        <w:t>was rejected</w:t>
      </w:r>
      <w:r w:rsidR="00424374">
        <w:rPr>
          <w:rFonts w:ascii="Times New Roman" w:hAnsi="Times New Roman" w:cs="Times New Roman"/>
          <w:bCs/>
          <w:iCs/>
        </w:rPr>
        <w:t>,</w:t>
      </w:r>
      <w:r w:rsidRPr="00CB727C">
        <w:rPr>
          <w:rFonts w:ascii="Times New Roman" w:hAnsi="Times New Roman" w:cs="Times New Roman"/>
          <w:bCs/>
          <w:iCs/>
        </w:rPr>
        <w:t xml:space="preserve"> and the alternative hypothesis (H</w:t>
      </w:r>
      <w:r w:rsidRPr="00CB727C">
        <w:rPr>
          <w:rFonts w:ascii="Times New Roman" w:hAnsi="Times New Roman" w:cs="Times New Roman"/>
          <w:bCs/>
          <w:iCs/>
          <w:vertAlign w:val="subscript"/>
        </w:rPr>
        <w:t>A1</w:t>
      </w:r>
      <w:r w:rsidRPr="00CB727C">
        <w:rPr>
          <w:rFonts w:ascii="Times New Roman" w:hAnsi="Times New Roman" w:cs="Times New Roman"/>
          <w:bCs/>
          <w:iCs/>
        </w:rPr>
        <w:t>) was upheld. The study</w:t>
      </w:r>
      <w:r w:rsidR="00424374">
        <w:rPr>
          <w:rFonts w:ascii="Times New Roman" w:hAnsi="Times New Roman" w:cs="Times New Roman"/>
          <w:bCs/>
          <w:iCs/>
        </w:rPr>
        <w:t>,</w:t>
      </w:r>
      <w:r w:rsidRPr="00CB727C">
        <w:rPr>
          <w:rFonts w:ascii="Times New Roman" w:hAnsi="Times New Roman" w:cs="Times New Roman"/>
          <w:bCs/>
          <w:iCs/>
        </w:rPr>
        <w:t xml:space="preserve"> therefore</w:t>
      </w:r>
      <w:r w:rsidR="00424374">
        <w:rPr>
          <w:rFonts w:ascii="Times New Roman" w:hAnsi="Times New Roman" w:cs="Times New Roman"/>
          <w:bCs/>
          <w:iCs/>
        </w:rPr>
        <w:t>,</w:t>
      </w:r>
      <w:r w:rsidRPr="00CB727C">
        <w:rPr>
          <w:rFonts w:ascii="Times New Roman" w:hAnsi="Times New Roman" w:cs="Times New Roman"/>
          <w:bCs/>
          <w:iCs/>
        </w:rPr>
        <w:t xml:space="preserve"> recommended </w:t>
      </w:r>
      <w:r w:rsidR="00424374">
        <w:rPr>
          <w:rFonts w:ascii="Times New Roman" w:hAnsi="Times New Roman" w:cs="Times New Roman"/>
          <w:bCs/>
          <w:iCs/>
        </w:rPr>
        <w:t xml:space="preserve">that </w:t>
      </w:r>
      <w:r w:rsidRPr="00CB727C">
        <w:rPr>
          <w:rFonts w:ascii="Times New Roman" w:eastAsia="TimesNewRomanPSMT" w:hAnsi="Times New Roman" w:cs="Times New Roman"/>
          <w:bCs/>
          <w:iCs/>
        </w:rPr>
        <w:t xml:space="preserve">more extension agents should be employed to educate rural fish farmers on fuel subsidy removal and the effects it will have </w:t>
      </w:r>
      <w:r w:rsidR="00424374">
        <w:rPr>
          <w:rFonts w:ascii="Times New Roman" w:eastAsia="TimesNewRomanPSMT" w:hAnsi="Times New Roman" w:cs="Times New Roman"/>
          <w:bCs/>
          <w:iCs/>
        </w:rPr>
        <w:t>on</w:t>
      </w:r>
      <w:r w:rsidRPr="00CB727C">
        <w:rPr>
          <w:rFonts w:ascii="Times New Roman" w:eastAsia="TimesNewRomanPSMT" w:hAnsi="Times New Roman" w:cs="Times New Roman"/>
          <w:bCs/>
          <w:iCs/>
        </w:rPr>
        <w:t xml:space="preserve"> their fish farming business.  Also, Fisheries Research Institutes and higher Institutions that offer Fisheries and Aquaculture should develop </w:t>
      </w:r>
      <w:r w:rsidR="00424374">
        <w:rPr>
          <w:rFonts w:ascii="Times New Roman" w:eastAsia="TimesNewRomanPSMT" w:hAnsi="Times New Roman" w:cs="Times New Roman"/>
          <w:bCs/>
          <w:iCs/>
        </w:rPr>
        <w:t>strategies for</w:t>
      </w:r>
      <w:r w:rsidRPr="00CB727C">
        <w:rPr>
          <w:rFonts w:ascii="Times New Roman" w:eastAsia="TimesNewRomanPSMT" w:hAnsi="Times New Roman" w:cs="Times New Roman"/>
          <w:bCs/>
          <w:iCs/>
        </w:rPr>
        <w:t xml:space="preserve"> integrated commercial fish farming </w:t>
      </w:r>
      <w:r w:rsidR="00424374">
        <w:rPr>
          <w:rFonts w:ascii="Times New Roman" w:eastAsia="TimesNewRomanPSMT" w:hAnsi="Times New Roman" w:cs="Times New Roman"/>
          <w:bCs/>
          <w:iCs/>
        </w:rPr>
        <w:t xml:space="preserve">to reduce </w:t>
      </w:r>
      <w:r w:rsidRPr="00CB727C">
        <w:rPr>
          <w:rFonts w:ascii="Times New Roman" w:eastAsia="TimesNewRomanPSMT" w:hAnsi="Times New Roman" w:cs="Times New Roman"/>
          <w:bCs/>
          <w:iCs/>
        </w:rPr>
        <w:t xml:space="preserve">fish production </w:t>
      </w:r>
      <w:r w:rsidR="00424374">
        <w:rPr>
          <w:rFonts w:ascii="Times New Roman" w:eastAsia="TimesNewRomanPSMT" w:hAnsi="Times New Roman" w:cs="Times New Roman"/>
          <w:bCs/>
          <w:iCs/>
        </w:rPr>
        <w:t>costs and</w:t>
      </w:r>
      <w:r w:rsidRPr="00CB727C">
        <w:rPr>
          <w:rFonts w:ascii="Times New Roman" w:eastAsia="TimesNewRomanPSMT" w:hAnsi="Times New Roman" w:cs="Times New Roman"/>
          <w:bCs/>
          <w:iCs/>
        </w:rPr>
        <w:t xml:space="preserve"> increase profits of farmers in the </w:t>
      </w:r>
      <w:r w:rsidR="00424374">
        <w:rPr>
          <w:rFonts w:ascii="Times New Roman" w:eastAsia="TimesNewRomanPSMT" w:hAnsi="Times New Roman" w:cs="Times New Roman"/>
          <w:bCs/>
          <w:iCs/>
        </w:rPr>
        <w:t>face of fuel subsidy removal. F</w:t>
      </w:r>
      <w:r w:rsidRPr="00CB727C">
        <w:rPr>
          <w:rFonts w:ascii="Times New Roman" w:eastAsia="TimesNewRomanPSMT" w:hAnsi="Times New Roman" w:cs="Times New Roman"/>
          <w:bCs/>
          <w:iCs/>
        </w:rPr>
        <w:t xml:space="preserve">inally, </w:t>
      </w:r>
      <w:r w:rsidR="00424374">
        <w:rPr>
          <w:rFonts w:ascii="Times New Roman" w:eastAsia="TimesNewRomanPSMT" w:hAnsi="Times New Roman" w:cs="Times New Roman"/>
          <w:bCs/>
          <w:iCs/>
        </w:rPr>
        <w:t xml:space="preserve">the </w:t>
      </w:r>
      <w:r w:rsidRPr="00CB727C">
        <w:rPr>
          <w:rFonts w:ascii="Times New Roman" w:hAnsi="Times New Roman" w:cs="Times New Roman"/>
          <w:bCs/>
          <w:iCs/>
          <w:color w:val="000000"/>
        </w:rPr>
        <w:t xml:space="preserve">government should invest in alternative energy </w:t>
      </w:r>
      <w:r w:rsidRPr="004924E9">
        <w:rPr>
          <w:rFonts w:ascii="Times New Roman" w:hAnsi="Times New Roman" w:cs="Times New Roman"/>
          <w:bCs/>
          <w:iCs/>
          <w:color w:val="000000"/>
          <w:highlight w:val="yellow"/>
        </w:rPr>
        <w:t xml:space="preserve">sources, </w:t>
      </w:r>
      <w:r w:rsidR="00F727DE" w:rsidRPr="004924E9">
        <w:rPr>
          <w:rFonts w:ascii="Times New Roman" w:hAnsi="Times New Roman" w:cs="Times New Roman"/>
          <w:bCs/>
          <w:iCs/>
          <w:color w:val="000000"/>
          <w:highlight w:val="yellow"/>
        </w:rPr>
        <w:t xml:space="preserve">and </w:t>
      </w:r>
      <w:r w:rsidRPr="004924E9">
        <w:rPr>
          <w:rFonts w:ascii="Times New Roman" w:hAnsi="Times New Roman" w:cs="Times New Roman"/>
          <w:bCs/>
          <w:iCs/>
          <w:color w:val="000000"/>
          <w:highlight w:val="yellow"/>
        </w:rPr>
        <w:t xml:space="preserve">strengthen refineries and local production of petroleum products to reduce </w:t>
      </w:r>
      <w:r w:rsidR="00424374" w:rsidRPr="004924E9">
        <w:rPr>
          <w:rFonts w:ascii="Times New Roman" w:hAnsi="Times New Roman" w:cs="Times New Roman"/>
          <w:bCs/>
          <w:iCs/>
          <w:color w:val="000000"/>
          <w:highlight w:val="yellow"/>
        </w:rPr>
        <w:t xml:space="preserve">the </w:t>
      </w:r>
      <w:r w:rsidRPr="004924E9">
        <w:rPr>
          <w:rFonts w:ascii="Times New Roman" w:hAnsi="Times New Roman" w:cs="Times New Roman"/>
          <w:bCs/>
          <w:iCs/>
          <w:color w:val="000000"/>
          <w:highlight w:val="yellow"/>
        </w:rPr>
        <w:t xml:space="preserve">cost of production inputs due to </w:t>
      </w:r>
      <w:r w:rsidR="00F727DE" w:rsidRPr="004924E9">
        <w:rPr>
          <w:rFonts w:ascii="Times New Roman" w:hAnsi="Times New Roman" w:cs="Times New Roman"/>
          <w:bCs/>
          <w:iCs/>
          <w:color w:val="000000"/>
          <w:highlight w:val="yellow"/>
        </w:rPr>
        <w:t xml:space="preserve">the </w:t>
      </w:r>
      <w:r w:rsidRPr="004924E9">
        <w:rPr>
          <w:rFonts w:ascii="Times New Roman" w:hAnsi="Times New Roman" w:cs="Times New Roman"/>
          <w:bCs/>
          <w:iCs/>
          <w:color w:val="000000"/>
          <w:highlight w:val="yellow"/>
        </w:rPr>
        <w:t>rise</w:t>
      </w:r>
      <w:r w:rsidRPr="00CB727C">
        <w:rPr>
          <w:rFonts w:ascii="Times New Roman" w:hAnsi="Times New Roman" w:cs="Times New Roman"/>
          <w:bCs/>
          <w:iCs/>
          <w:color w:val="000000"/>
        </w:rPr>
        <w:t xml:space="preserve"> in </w:t>
      </w:r>
      <w:r w:rsidR="00424374">
        <w:rPr>
          <w:rFonts w:ascii="Times New Roman" w:hAnsi="Times New Roman" w:cs="Times New Roman"/>
          <w:bCs/>
          <w:iCs/>
          <w:color w:val="000000"/>
        </w:rPr>
        <w:t xml:space="preserve">the </w:t>
      </w:r>
      <w:r w:rsidRPr="00CB727C">
        <w:rPr>
          <w:rFonts w:ascii="Times New Roman" w:hAnsi="Times New Roman" w:cs="Times New Roman"/>
          <w:bCs/>
          <w:iCs/>
          <w:color w:val="000000"/>
        </w:rPr>
        <w:t>inflation rate</w:t>
      </w:r>
      <w:r w:rsidRPr="00261EE3">
        <w:rPr>
          <w:rFonts w:ascii="Times New Roman" w:hAnsi="Times New Roman" w:cs="Times New Roman"/>
          <w:b/>
          <w:bCs/>
          <w:i/>
          <w:iCs/>
          <w:color w:val="000000"/>
        </w:rPr>
        <w:t>.</w:t>
      </w:r>
    </w:p>
    <w:p w14:paraId="6FA61151" w14:textId="046B7B1F" w:rsidR="00AE64FF" w:rsidRPr="00261EE3" w:rsidRDefault="00A44795" w:rsidP="00443130">
      <w:pPr>
        <w:spacing w:after="0" w:line="480" w:lineRule="auto"/>
        <w:jc w:val="both"/>
        <w:rPr>
          <w:rFonts w:ascii="Times New Roman" w:hAnsi="Times New Roman" w:cs="Times New Roman"/>
          <w:iCs/>
        </w:rPr>
      </w:pPr>
      <w:r w:rsidRPr="00261EE3">
        <w:rPr>
          <w:rFonts w:ascii="Times New Roman" w:hAnsi="Times New Roman" w:cs="Times New Roman"/>
          <w:b/>
          <w:bCs/>
          <w:iCs/>
        </w:rPr>
        <w:t>Keywords:</w:t>
      </w:r>
      <w:r w:rsidRPr="00261EE3">
        <w:rPr>
          <w:rFonts w:ascii="Times New Roman" w:hAnsi="Times New Roman" w:cs="Times New Roman"/>
          <w:iCs/>
        </w:rPr>
        <w:t xml:space="preserve"> </w:t>
      </w:r>
      <w:r w:rsidR="00CB727C">
        <w:rPr>
          <w:rFonts w:ascii="Times New Roman" w:hAnsi="Times New Roman" w:cs="Times New Roman"/>
          <w:iCs/>
        </w:rPr>
        <w:t>Increased cost of inputs, e</w:t>
      </w:r>
      <w:r w:rsidRPr="00261EE3">
        <w:rPr>
          <w:rFonts w:ascii="Times New Roman" w:hAnsi="Times New Roman" w:cs="Times New Roman"/>
          <w:iCs/>
        </w:rPr>
        <w:t xml:space="preserve">ffect of fuel subsidy </w:t>
      </w:r>
      <w:r w:rsidR="00102DA4" w:rsidRPr="00261EE3">
        <w:rPr>
          <w:rFonts w:ascii="Times New Roman" w:hAnsi="Times New Roman" w:cs="Times New Roman"/>
          <w:iCs/>
        </w:rPr>
        <w:t>removal,</w:t>
      </w:r>
      <w:r w:rsidRPr="00261EE3">
        <w:rPr>
          <w:rFonts w:ascii="Times New Roman" w:hAnsi="Times New Roman" w:cs="Times New Roman"/>
          <w:iCs/>
        </w:rPr>
        <w:t xml:space="preserve"> fish farmers, </w:t>
      </w:r>
      <w:r w:rsidR="00CB727C">
        <w:rPr>
          <w:rFonts w:ascii="Times New Roman" w:hAnsi="Times New Roman" w:cs="Times New Roman"/>
          <w:iCs/>
        </w:rPr>
        <w:t>i</w:t>
      </w:r>
      <w:r w:rsidRPr="00261EE3">
        <w:rPr>
          <w:rFonts w:ascii="Times New Roman" w:hAnsi="Times New Roman" w:cs="Times New Roman"/>
          <w:iCs/>
        </w:rPr>
        <w:t>nflation</w:t>
      </w:r>
      <w:r w:rsidR="00FF5118" w:rsidRPr="00261EE3">
        <w:rPr>
          <w:rFonts w:ascii="Times New Roman" w:hAnsi="Times New Roman" w:cs="Times New Roman"/>
          <w:iCs/>
        </w:rPr>
        <w:t>, Bayelsa</w:t>
      </w:r>
    </w:p>
    <w:p w14:paraId="6CB0DBF2" w14:textId="0FCD2254" w:rsidR="00F85372" w:rsidRPr="00261EE3" w:rsidRDefault="00261EE3" w:rsidP="00113F33">
      <w:pPr>
        <w:spacing w:line="240" w:lineRule="auto"/>
        <w:rPr>
          <w:rFonts w:ascii="Times New Roman" w:hAnsi="Times New Roman" w:cs="Times New Roman"/>
          <w:b/>
          <w:color w:val="000000" w:themeColor="text1"/>
          <w:sz w:val="24"/>
          <w:szCs w:val="24"/>
        </w:rPr>
      </w:pPr>
      <w:r w:rsidRPr="00261EE3">
        <w:rPr>
          <w:rFonts w:ascii="Times New Roman" w:hAnsi="Times New Roman" w:cs="Times New Roman"/>
          <w:b/>
          <w:color w:val="000000" w:themeColor="text1"/>
          <w:sz w:val="24"/>
          <w:szCs w:val="24"/>
        </w:rPr>
        <w:t>Introduction</w:t>
      </w:r>
    </w:p>
    <w:p w14:paraId="69105B22" w14:textId="1A71DEFD" w:rsidR="00AE64FF" w:rsidRPr="00261EE3" w:rsidRDefault="00247358" w:rsidP="00113F33">
      <w:pPr>
        <w:spacing w:line="240" w:lineRule="auto"/>
        <w:jc w:val="both"/>
        <w:rPr>
          <w:rFonts w:ascii="Times New Roman" w:hAnsi="Times New Roman" w:cs="Times New Roman"/>
          <w:b/>
          <w:color w:val="000000" w:themeColor="text1"/>
          <w:sz w:val="28"/>
          <w:szCs w:val="28"/>
        </w:rPr>
      </w:pPr>
      <w:r w:rsidRPr="004924E9">
        <w:rPr>
          <w:rFonts w:ascii="Times New Roman" w:hAnsi="Times New Roman" w:cs="Times New Roman"/>
          <w:color w:val="000000" w:themeColor="text1"/>
          <w:sz w:val="24"/>
          <w:szCs w:val="24"/>
          <w:highlight w:val="yellow"/>
        </w:rPr>
        <w:t>The growth and expansion of the fisheries sector is vital for the economic development of small and developing economies. Trade in fish and fish products increases fish consumption and connects producers to distant markets for which local supply may be insufficient and hence supports the global food security. The sector also provides employment and generates income for millions of people</w:t>
      </w:r>
      <w:r w:rsidR="00554BA2" w:rsidRPr="004924E9">
        <w:rPr>
          <w:rFonts w:ascii="Times New Roman" w:hAnsi="Times New Roman" w:cs="Times New Roman"/>
          <w:color w:val="000000" w:themeColor="text1"/>
          <w:sz w:val="24"/>
          <w:szCs w:val="24"/>
          <w:highlight w:val="yellow"/>
        </w:rPr>
        <w:t xml:space="preserve"> (Kumar et al., 2020</w:t>
      </w:r>
      <w:r w:rsidR="00FE0185" w:rsidRPr="00FE0185">
        <w:rPr>
          <w:rFonts w:ascii="Times New Roman" w:hAnsi="Times New Roman" w:cs="Times New Roman"/>
          <w:color w:val="000000" w:themeColor="text1"/>
          <w:sz w:val="24"/>
          <w:szCs w:val="24"/>
          <w:highlight w:val="yellow"/>
        </w:rPr>
        <w:t xml:space="preserve">; </w:t>
      </w:r>
      <w:r w:rsidR="00FE0185" w:rsidRPr="004924E9">
        <w:rPr>
          <w:rFonts w:ascii="Times New Roman" w:hAnsi="Times New Roman" w:cs="Times New Roman"/>
          <w:color w:val="000000" w:themeColor="text1"/>
          <w:sz w:val="24"/>
          <w:szCs w:val="24"/>
          <w:highlight w:val="yellow"/>
        </w:rPr>
        <w:t>FAO, 2020</w:t>
      </w:r>
      <w:r w:rsidR="00554BA2" w:rsidRPr="004924E9">
        <w:rPr>
          <w:rFonts w:ascii="Times New Roman" w:hAnsi="Times New Roman" w:cs="Times New Roman"/>
          <w:color w:val="000000" w:themeColor="text1"/>
          <w:sz w:val="24"/>
          <w:szCs w:val="24"/>
          <w:highlight w:val="yellow"/>
        </w:rPr>
        <w:t>)</w:t>
      </w:r>
      <w:r w:rsidRPr="004924E9">
        <w:rPr>
          <w:rFonts w:ascii="Times New Roman" w:hAnsi="Times New Roman" w:cs="Times New Roman"/>
          <w:color w:val="000000" w:themeColor="text1"/>
          <w:sz w:val="24"/>
          <w:szCs w:val="24"/>
          <w:highlight w:val="yellow"/>
        </w:rPr>
        <w:t>.</w:t>
      </w:r>
      <w:r w:rsidRPr="00247358">
        <w:rPr>
          <w:rFonts w:ascii="Times New Roman" w:hAnsi="Times New Roman" w:cs="Times New Roman"/>
          <w:color w:val="000000" w:themeColor="text1"/>
          <w:sz w:val="24"/>
          <w:szCs w:val="24"/>
        </w:rPr>
        <w:t xml:space="preserve"> </w:t>
      </w:r>
      <w:r w:rsidR="00AE64FF" w:rsidRPr="00261EE3">
        <w:rPr>
          <w:rFonts w:ascii="Times New Roman" w:hAnsi="Times New Roman" w:cs="Times New Roman"/>
          <w:color w:val="000000" w:themeColor="text1"/>
          <w:sz w:val="24"/>
          <w:szCs w:val="24"/>
        </w:rPr>
        <w:t xml:space="preserve">Fuel subsidy is the </w:t>
      </w:r>
      <w:r w:rsidR="00AE64FF" w:rsidRPr="004924E9">
        <w:rPr>
          <w:rFonts w:ascii="Times New Roman" w:hAnsi="Times New Roman" w:cs="Times New Roman"/>
          <w:color w:val="000000" w:themeColor="text1"/>
          <w:sz w:val="24"/>
          <w:szCs w:val="24"/>
          <w:highlight w:val="yellow"/>
        </w:rPr>
        <w:t>government</w:t>
      </w:r>
      <w:r w:rsidR="00F727DE" w:rsidRPr="004924E9">
        <w:rPr>
          <w:rFonts w:ascii="Times New Roman" w:hAnsi="Times New Roman" w:cs="Times New Roman"/>
          <w:color w:val="000000" w:themeColor="text1"/>
          <w:sz w:val="24"/>
          <w:szCs w:val="24"/>
          <w:highlight w:val="yellow"/>
        </w:rPr>
        <w:t>'s</w:t>
      </w:r>
      <w:r w:rsidR="00AE64FF" w:rsidRPr="004924E9">
        <w:rPr>
          <w:rFonts w:ascii="Times New Roman" w:hAnsi="Times New Roman" w:cs="Times New Roman"/>
          <w:color w:val="000000" w:themeColor="text1"/>
          <w:sz w:val="24"/>
          <w:szCs w:val="24"/>
          <w:highlight w:val="yellow"/>
        </w:rPr>
        <w:t xml:space="preserve"> effort </w:t>
      </w:r>
      <w:r w:rsidR="00F727DE" w:rsidRPr="004924E9">
        <w:rPr>
          <w:rFonts w:ascii="Times New Roman" w:hAnsi="Times New Roman" w:cs="Times New Roman"/>
          <w:color w:val="000000" w:themeColor="text1"/>
          <w:sz w:val="24"/>
          <w:szCs w:val="24"/>
          <w:highlight w:val="yellow"/>
        </w:rPr>
        <w:t>to pay</w:t>
      </w:r>
      <w:r w:rsidR="00AE64FF" w:rsidRPr="004924E9">
        <w:rPr>
          <w:rFonts w:ascii="Times New Roman" w:hAnsi="Times New Roman" w:cs="Times New Roman"/>
          <w:color w:val="000000" w:themeColor="text1"/>
          <w:sz w:val="24"/>
          <w:szCs w:val="24"/>
          <w:highlight w:val="yellow"/>
        </w:rPr>
        <w:t xml:space="preserve"> for</w:t>
      </w:r>
      <w:r w:rsidR="00AE64FF" w:rsidRPr="00261EE3">
        <w:rPr>
          <w:rFonts w:ascii="Times New Roman" w:hAnsi="Times New Roman" w:cs="Times New Roman"/>
          <w:color w:val="000000" w:themeColor="text1"/>
          <w:sz w:val="24"/>
          <w:szCs w:val="24"/>
        </w:rPr>
        <w:t xml:space="preserve"> the difference between the pump price of fuel at the petrol station and the actual cost of importation of fuel. The fuel subsidy removal policy has been a contentious issue for several years, with some calling for its removal and others advocating for its continuation. The government currently spends a significant portion of its budget on fuel subsidies, which could be better spent on education, healthcare, and infrastructure development</w:t>
      </w:r>
      <w:r w:rsidR="00205D16" w:rsidRPr="00261EE3">
        <w:rPr>
          <w:rFonts w:ascii="Times New Roman" w:hAnsi="Times New Roman" w:cs="Times New Roman"/>
          <w:color w:val="000000" w:themeColor="text1"/>
          <w:sz w:val="24"/>
          <w:szCs w:val="24"/>
        </w:rPr>
        <w:t>.</w:t>
      </w:r>
    </w:p>
    <w:p w14:paraId="33850FA7" w14:textId="1D8453DF" w:rsidR="00AE64FF" w:rsidRPr="00261EE3" w:rsidRDefault="00AE64FF" w:rsidP="00113F33">
      <w:pPr>
        <w:pStyle w:val="Default"/>
        <w:spacing w:after="240"/>
        <w:jc w:val="both"/>
        <w:rPr>
          <w:color w:val="000000" w:themeColor="text1"/>
        </w:rPr>
      </w:pPr>
      <w:r w:rsidRPr="00261EE3">
        <w:rPr>
          <w:color w:val="000000" w:themeColor="text1"/>
        </w:rPr>
        <w:lastRenderedPageBreak/>
        <w:t xml:space="preserve">In many other resource-rich countries, the </w:t>
      </w:r>
      <w:r w:rsidR="005E2F76">
        <w:rPr>
          <w:color w:val="000000" w:themeColor="text1"/>
        </w:rPr>
        <w:t>Nigerian</w:t>
      </w:r>
      <w:r w:rsidRPr="00261EE3">
        <w:rPr>
          <w:color w:val="000000" w:themeColor="text1"/>
        </w:rPr>
        <w:t xml:space="preserve"> government introduced a fuel subsidy regime as part of strategies for cushioning the price of oil. Under this arrangement, the government regulates the domestic price of fuel and pays domestic marketers the difference between the regulated domestic price and the Expected Open Market Price (EOMP), which is determined by the Petroleum Products Pricing and Regulatory Agency (PPPRA). It is estimated that about </w:t>
      </w:r>
      <w:r w:rsidRPr="00261EE3">
        <w:rPr>
          <w:dstrike/>
          <w:color w:val="000000" w:themeColor="text1"/>
        </w:rPr>
        <w:t>N</w:t>
      </w:r>
      <w:r w:rsidRPr="00261EE3">
        <w:rPr>
          <w:color w:val="000000" w:themeColor="text1"/>
        </w:rPr>
        <w:t xml:space="preserve">10 trillion was spent </w:t>
      </w:r>
      <w:r w:rsidR="006B6007" w:rsidRPr="004924E9">
        <w:rPr>
          <w:color w:val="000000" w:themeColor="text1"/>
          <w:highlight w:val="yellow"/>
        </w:rPr>
        <w:t>o</w:t>
      </w:r>
      <w:r w:rsidR="006B6007" w:rsidRPr="004924E9">
        <w:rPr>
          <w:color w:val="000000" w:themeColor="text1"/>
          <w:highlight w:val="yellow"/>
        </w:rPr>
        <w:t xml:space="preserve">n </w:t>
      </w:r>
      <w:r w:rsidRPr="004924E9">
        <w:rPr>
          <w:color w:val="000000" w:themeColor="text1"/>
          <w:highlight w:val="yellow"/>
        </w:rPr>
        <w:t>fuel s</w:t>
      </w:r>
      <w:r w:rsidRPr="00261EE3">
        <w:rPr>
          <w:color w:val="000000" w:themeColor="text1"/>
        </w:rPr>
        <w:t xml:space="preserve">ubsidy payments during the period 2006-2018 </w:t>
      </w:r>
      <w:r w:rsidR="008D57FF">
        <w:rPr>
          <w:color w:val="000000" w:themeColor="text1"/>
        </w:rPr>
        <w:t>[1]</w:t>
      </w:r>
      <w:r w:rsidRPr="00261EE3">
        <w:rPr>
          <w:color w:val="000000" w:themeColor="text1"/>
        </w:rPr>
        <w:t xml:space="preserve">. </w:t>
      </w:r>
    </w:p>
    <w:p w14:paraId="12B64D84" w14:textId="1090225A" w:rsidR="00AE64FF" w:rsidRPr="00261EE3" w:rsidRDefault="00AE64FF" w:rsidP="00113F33">
      <w:pPr>
        <w:pStyle w:val="Default"/>
        <w:spacing w:after="240"/>
        <w:jc w:val="both"/>
        <w:rPr>
          <w:color w:val="FF0000"/>
        </w:rPr>
      </w:pPr>
      <w:r w:rsidRPr="00261EE3">
        <w:rPr>
          <w:color w:val="000000" w:themeColor="text1"/>
        </w:rPr>
        <w:t xml:space="preserve">Oil plays </w:t>
      </w:r>
      <w:r w:rsidR="005E2F76">
        <w:rPr>
          <w:color w:val="000000" w:themeColor="text1"/>
        </w:rPr>
        <w:t xml:space="preserve">an </w:t>
      </w:r>
      <w:r w:rsidRPr="00261EE3">
        <w:rPr>
          <w:color w:val="000000" w:themeColor="text1"/>
        </w:rPr>
        <w:t>important role in the Nigerian economy, contributing about a third of the country’s gross domestic product (GDP) in the 1980s and 1990s. Although its share of the economy has waned in the subsequent decades due to declining oil prices and the changing structure of the economy, the oil and gas sector still accounts for about 11.2% of the GDP in the current decade. Also, the contribution of oil to government revenue has remained quite high, increasing from 70.2% during the 1980s to about 80.0% in the last decade. In terms of trade, oil accounts for about 93.1% of exports and 24.4% of impo</w:t>
      </w:r>
      <w:r w:rsidR="00C87CAD">
        <w:rPr>
          <w:color w:val="000000" w:themeColor="text1"/>
        </w:rPr>
        <w:t>rts during the period 2010-2018</w:t>
      </w:r>
      <w:r w:rsidRPr="00261EE3">
        <w:rPr>
          <w:color w:val="000000" w:themeColor="text1"/>
        </w:rPr>
        <w:t xml:space="preserve"> </w:t>
      </w:r>
      <w:r w:rsidR="008D57FF">
        <w:rPr>
          <w:color w:val="000000" w:themeColor="text1"/>
        </w:rPr>
        <w:t>[2]</w:t>
      </w:r>
      <w:r w:rsidR="002A22F8" w:rsidRPr="00261EE3">
        <w:t>.</w:t>
      </w:r>
    </w:p>
    <w:p w14:paraId="74B47325" w14:textId="08881C93" w:rsidR="00C91BC6" w:rsidRDefault="00AE64FF" w:rsidP="00113F33">
      <w:pPr>
        <w:pStyle w:val="Default"/>
        <w:spacing w:after="240"/>
        <w:jc w:val="both"/>
        <w:rPr>
          <w:color w:val="000000" w:themeColor="text1"/>
        </w:rPr>
      </w:pPr>
      <w:r w:rsidRPr="00261EE3">
        <w:rPr>
          <w:color w:val="auto"/>
        </w:rPr>
        <w:t xml:space="preserve">Fuel subsidy removal </w:t>
      </w:r>
      <w:r w:rsidR="0014078F" w:rsidRPr="00261EE3">
        <w:rPr>
          <w:color w:val="auto"/>
        </w:rPr>
        <w:t xml:space="preserve">is intended to </w:t>
      </w:r>
      <w:r w:rsidRPr="00261EE3">
        <w:rPr>
          <w:color w:val="auto"/>
        </w:rPr>
        <w:t>help</w:t>
      </w:r>
      <w:r w:rsidR="0014078F" w:rsidRPr="00261EE3">
        <w:rPr>
          <w:color w:val="auto"/>
        </w:rPr>
        <w:t xml:space="preserve"> </w:t>
      </w:r>
      <w:r w:rsidR="005E2F76">
        <w:rPr>
          <w:color w:val="auto"/>
        </w:rPr>
        <w:t>reduce</w:t>
      </w:r>
      <w:r w:rsidRPr="00261EE3">
        <w:rPr>
          <w:color w:val="auto"/>
        </w:rPr>
        <w:t xml:space="preserve"> Nigeria’s dependence on imported fuel, increase the country’s economy</w:t>
      </w:r>
      <w:r w:rsidR="005E2F76">
        <w:rPr>
          <w:color w:val="auto"/>
        </w:rPr>
        <w:t xml:space="preserve"> and</w:t>
      </w:r>
      <w:r w:rsidRPr="00261EE3">
        <w:rPr>
          <w:color w:val="auto"/>
        </w:rPr>
        <w:t xml:space="preserve"> job creation, incentivize domestic refineries to produce more petroleum products, </w:t>
      </w:r>
      <w:r w:rsidR="005E2F76">
        <w:rPr>
          <w:color w:val="auto"/>
        </w:rPr>
        <w:t>and</w:t>
      </w:r>
      <w:r w:rsidRPr="00261EE3">
        <w:rPr>
          <w:color w:val="auto"/>
        </w:rPr>
        <w:t xml:space="preserve"> </w:t>
      </w:r>
      <w:r w:rsidR="005E2F76">
        <w:rPr>
          <w:color w:val="auto"/>
        </w:rPr>
        <w:t>free</w:t>
      </w:r>
      <w:r w:rsidRPr="00261EE3">
        <w:rPr>
          <w:color w:val="auto"/>
        </w:rPr>
        <w:t xml:space="preserve"> up </w:t>
      </w:r>
      <w:r w:rsidR="005E2F76">
        <w:rPr>
          <w:color w:val="auto"/>
        </w:rPr>
        <w:t xml:space="preserve">resources for </w:t>
      </w:r>
      <w:r w:rsidRPr="00261EE3">
        <w:rPr>
          <w:color w:val="auto"/>
        </w:rPr>
        <w:t xml:space="preserve">other sectors of the economy. </w:t>
      </w:r>
      <w:r w:rsidR="0014078F" w:rsidRPr="00261EE3">
        <w:rPr>
          <w:color w:val="auto"/>
        </w:rPr>
        <w:t>But because of lack of proper policy adjustment and reform</w:t>
      </w:r>
      <w:r w:rsidR="0014078F" w:rsidRPr="004924E9">
        <w:rPr>
          <w:color w:val="auto"/>
          <w:highlight w:val="yellow"/>
        </w:rPr>
        <w:t xml:space="preserve">, </w:t>
      </w:r>
      <w:r w:rsidRPr="004924E9">
        <w:rPr>
          <w:color w:val="auto"/>
          <w:highlight w:val="yellow"/>
        </w:rPr>
        <w:t>has led</w:t>
      </w:r>
      <w:r w:rsidRPr="00261EE3">
        <w:rPr>
          <w:color w:val="auto"/>
        </w:rPr>
        <w:t xml:space="preserve"> to </w:t>
      </w:r>
      <w:r w:rsidR="005E2F76">
        <w:rPr>
          <w:color w:val="auto"/>
        </w:rPr>
        <w:t xml:space="preserve">an </w:t>
      </w:r>
      <w:r w:rsidRPr="00261EE3">
        <w:rPr>
          <w:color w:val="auto"/>
        </w:rPr>
        <w:t xml:space="preserve">increase in </w:t>
      </w:r>
      <w:r w:rsidR="005E2F76">
        <w:rPr>
          <w:color w:val="auto"/>
        </w:rPr>
        <w:t xml:space="preserve">the </w:t>
      </w:r>
      <w:r w:rsidRPr="00261EE3">
        <w:rPr>
          <w:color w:val="auto"/>
        </w:rPr>
        <w:t xml:space="preserve">price of petroleum and petroleum products, </w:t>
      </w:r>
      <w:r w:rsidR="0014078F" w:rsidRPr="00261EE3">
        <w:rPr>
          <w:color w:val="auto"/>
        </w:rPr>
        <w:t>inflation,</w:t>
      </w:r>
      <w:r w:rsidRPr="00261EE3">
        <w:rPr>
          <w:color w:val="auto"/>
        </w:rPr>
        <w:t xml:space="preserve"> and reduced purchasing power for consumers, </w:t>
      </w:r>
      <w:r w:rsidRPr="004924E9">
        <w:rPr>
          <w:color w:val="auto"/>
          <w:highlight w:val="yellow"/>
        </w:rPr>
        <w:t>impact</w:t>
      </w:r>
      <w:r w:rsidR="00F727DE" w:rsidRPr="004924E9">
        <w:rPr>
          <w:color w:val="auto"/>
          <w:highlight w:val="yellow"/>
        </w:rPr>
        <w:t>ed</w:t>
      </w:r>
      <w:r w:rsidRPr="004924E9">
        <w:rPr>
          <w:color w:val="auto"/>
          <w:highlight w:val="yellow"/>
        </w:rPr>
        <w:t xml:space="preserve"> the</w:t>
      </w:r>
      <w:r w:rsidRPr="00261EE3">
        <w:rPr>
          <w:color w:val="auto"/>
        </w:rPr>
        <w:t xml:space="preserve"> cost of goods and services, social </w:t>
      </w:r>
      <w:r w:rsidR="000C6040" w:rsidRPr="00261EE3">
        <w:rPr>
          <w:color w:val="auto"/>
        </w:rPr>
        <w:t>unrest,</w:t>
      </w:r>
      <w:r w:rsidRPr="00261EE3">
        <w:rPr>
          <w:color w:val="auto"/>
        </w:rPr>
        <w:t xml:space="preserve"> and protests, rise in fuel smuggling and other illegal </w:t>
      </w:r>
      <w:r w:rsidR="005B46C6" w:rsidRPr="00261EE3">
        <w:rPr>
          <w:color w:val="auto"/>
        </w:rPr>
        <w:t>activities.</w:t>
      </w:r>
      <w:r w:rsidR="00113F33" w:rsidRPr="00261EE3">
        <w:rPr>
          <w:color w:val="auto"/>
        </w:rPr>
        <w:t xml:space="preserve"> </w:t>
      </w:r>
      <w:r w:rsidRPr="00261EE3">
        <w:rPr>
          <w:color w:val="000000" w:themeColor="text1"/>
        </w:rPr>
        <w:t xml:space="preserve">Therefore, if the subsidy reform </w:t>
      </w:r>
      <w:r w:rsidR="00F727DE" w:rsidRPr="004924E9">
        <w:rPr>
          <w:color w:val="000000" w:themeColor="text1"/>
          <w:highlight w:val="yellow"/>
        </w:rPr>
        <w:t>becomes</w:t>
      </w:r>
      <w:r w:rsidRPr="004924E9">
        <w:rPr>
          <w:color w:val="000000" w:themeColor="text1"/>
          <w:highlight w:val="yellow"/>
        </w:rPr>
        <w:t xml:space="preserve"> effective, the </w:t>
      </w:r>
      <w:r w:rsidRPr="00261EE3">
        <w:rPr>
          <w:color w:val="000000" w:themeColor="text1"/>
        </w:rPr>
        <w:t>Nigerian government must protect the rights of citizens through agricultural investments, safety nets, and transport subsidies for</w:t>
      </w:r>
      <w:r w:rsidR="008D57FF">
        <w:rPr>
          <w:color w:val="000000" w:themeColor="text1"/>
        </w:rPr>
        <w:t xml:space="preserve"> its citizens [3</w:t>
      </w:r>
      <w:r w:rsidR="00323CB6">
        <w:rPr>
          <w:color w:val="000000" w:themeColor="text1"/>
        </w:rPr>
        <w:t>-</w:t>
      </w:r>
      <w:r w:rsidR="00395099">
        <w:rPr>
          <w:color w:val="000000" w:themeColor="text1"/>
        </w:rPr>
        <w:t>6</w:t>
      </w:r>
      <w:r w:rsidR="008D57FF">
        <w:rPr>
          <w:color w:val="000000" w:themeColor="text1"/>
        </w:rPr>
        <w:t>]</w:t>
      </w:r>
      <w:r w:rsidRPr="00261EE3">
        <w:rPr>
          <w:color w:val="000000" w:themeColor="text1"/>
        </w:rPr>
        <w:t>. The government must carefully consider the impact of removing the subsidy and take steps to mitigate any negative effects. Increasing the salary of civil servants is a positive step towards mitigating the impact of removing the fuel subsidy. However, additional measures need to be implemented to ensure that society is adequately prepared for the potential effects of this policy change. The focus should be on finding a solution that balances the need for economic growth and development with the need to ensure that Nigerians have access to affordable fuel</w:t>
      </w:r>
      <w:r w:rsidR="00205D16" w:rsidRPr="00261EE3">
        <w:rPr>
          <w:color w:val="000000" w:themeColor="text1"/>
        </w:rPr>
        <w:t xml:space="preserve">. </w:t>
      </w:r>
      <w:r w:rsidRPr="00261EE3">
        <w:rPr>
          <w:color w:val="000000" w:themeColor="text1"/>
        </w:rPr>
        <w:t xml:space="preserve">In the absence of adequate counteractive measures, the fuel subsidy removal infringes on the fundamental </w:t>
      </w:r>
      <w:r w:rsidR="003E720C" w:rsidRPr="00261EE3">
        <w:rPr>
          <w:color w:val="000000" w:themeColor="text1"/>
        </w:rPr>
        <w:t>economic</w:t>
      </w:r>
      <w:r w:rsidR="00C87CAD">
        <w:rPr>
          <w:color w:val="000000" w:themeColor="text1"/>
        </w:rPr>
        <w:t>,</w:t>
      </w:r>
      <w:r w:rsidR="003E720C" w:rsidRPr="00261EE3">
        <w:rPr>
          <w:color w:val="000000" w:themeColor="text1"/>
        </w:rPr>
        <w:t xml:space="preserve"> social and cultural </w:t>
      </w:r>
      <w:r w:rsidRPr="00261EE3">
        <w:rPr>
          <w:color w:val="000000" w:themeColor="text1"/>
        </w:rPr>
        <w:t xml:space="preserve">rights of citizens. Therefore, given the current subsidy removal, Nigeria must aim to increase budgetary allocation to the agricultural sector. The investment should go into improving agricultural </w:t>
      </w:r>
      <w:r w:rsidR="00C87CAD">
        <w:rPr>
          <w:color w:val="000000" w:themeColor="text1"/>
        </w:rPr>
        <w:t>infrastructure</w:t>
      </w:r>
      <w:r w:rsidRPr="00261EE3">
        <w:rPr>
          <w:color w:val="000000" w:themeColor="text1"/>
        </w:rPr>
        <w:t xml:space="preserve"> and subsidizing agricultural inputs like fish feeds, </w:t>
      </w:r>
      <w:r w:rsidR="00205D16" w:rsidRPr="00261EE3">
        <w:rPr>
          <w:color w:val="000000" w:themeColor="text1"/>
        </w:rPr>
        <w:t>seedlings,</w:t>
      </w:r>
      <w:r w:rsidRPr="00261EE3">
        <w:rPr>
          <w:color w:val="000000" w:themeColor="text1"/>
        </w:rPr>
        <w:t xml:space="preserve"> </w:t>
      </w:r>
      <w:r w:rsidR="00113F33" w:rsidRPr="00261EE3">
        <w:rPr>
          <w:color w:val="000000" w:themeColor="text1"/>
        </w:rPr>
        <w:t>a</w:t>
      </w:r>
      <w:r w:rsidR="00323CB6">
        <w:rPr>
          <w:color w:val="000000" w:themeColor="text1"/>
        </w:rPr>
        <w:t>nd fertilizers</w:t>
      </w:r>
      <w:r w:rsidRPr="00261EE3">
        <w:rPr>
          <w:color w:val="000000" w:themeColor="text1"/>
        </w:rPr>
        <w:t xml:space="preserve">. </w:t>
      </w:r>
    </w:p>
    <w:p w14:paraId="119D9570" w14:textId="7ACA736C" w:rsidR="00C87CAD" w:rsidRPr="00261EE3" w:rsidRDefault="00C87CAD" w:rsidP="00113F33">
      <w:pPr>
        <w:pStyle w:val="Default"/>
        <w:spacing w:after="240"/>
        <w:jc w:val="both"/>
        <w:rPr>
          <w:color w:val="auto"/>
        </w:rPr>
      </w:pPr>
      <w:r>
        <w:rPr>
          <w:color w:val="auto"/>
        </w:rPr>
        <w:t>This study aims to ascertain t</w:t>
      </w:r>
      <w:r w:rsidRPr="00C87CAD">
        <w:rPr>
          <w:color w:val="auto"/>
        </w:rPr>
        <w:t xml:space="preserve">he effect </w:t>
      </w:r>
      <w:r w:rsidRPr="004924E9">
        <w:rPr>
          <w:color w:val="auto"/>
          <w:highlight w:val="yellow"/>
        </w:rPr>
        <w:t xml:space="preserve">of </w:t>
      </w:r>
      <w:r w:rsidR="00F727DE" w:rsidRPr="004924E9">
        <w:rPr>
          <w:color w:val="auto"/>
          <w:highlight w:val="yellow"/>
        </w:rPr>
        <w:t xml:space="preserve">the </w:t>
      </w:r>
      <w:r w:rsidRPr="004924E9">
        <w:rPr>
          <w:color w:val="auto"/>
          <w:highlight w:val="yellow"/>
        </w:rPr>
        <w:t>fuel subsidy</w:t>
      </w:r>
      <w:r w:rsidRPr="00C87CAD">
        <w:rPr>
          <w:color w:val="auto"/>
        </w:rPr>
        <w:t xml:space="preserve"> removal policy on agricultural input uti</w:t>
      </w:r>
      <w:r>
        <w:rPr>
          <w:color w:val="auto"/>
        </w:rPr>
        <w:t>lization among fish farmers in Y</w:t>
      </w:r>
      <w:r w:rsidRPr="00C87CAD">
        <w:rPr>
          <w:color w:val="auto"/>
        </w:rPr>
        <w:t xml:space="preserve">enagoa agricultural zone of </w:t>
      </w:r>
      <w:r>
        <w:rPr>
          <w:color w:val="auto"/>
        </w:rPr>
        <w:t>Bayelsa state N</w:t>
      </w:r>
      <w:r w:rsidRPr="00C87CAD">
        <w:rPr>
          <w:color w:val="auto"/>
        </w:rPr>
        <w:t>igeria</w:t>
      </w:r>
      <w:r>
        <w:rPr>
          <w:color w:val="auto"/>
        </w:rPr>
        <w:t>.</w:t>
      </w:r>
    </w:p>
    <w:p w14:paraId="533685FE" w14:textId="6AE3D9A3" w:rsidR="00AE64FF" w:rsidRPr="00261EE3" w:rsidRDefault="00261EE3" w:rsidP="00F85372">
      <w:pPr>
        <w:rPr>
          <w:rFonts w:ascii="Times New Roman" w:hAnsi="Times New Roman" w:cs="Times New Roman"/>
          <w:b/>
          <w:bCs/>
          <w:color w:val="000000" w:themeColor="text1"/>
          <w:sz w:val="24"/>
          <w:szCs w:val="24"/>
        </w:rPr>
      </w:pPr>
      <w:r w:rsidRPr="00261EE3">
        <w:rPr>
          <w:rFonts w:ascii="Times New Roman" w:hAnsi="Times New Roman" w:cs="Times New Roman"/>
          <w:b/>
          <w:color w:val="000000" w:themeColor="text1"/>
          <w:sz w:val="24"/>
          <w:szCs w:val="24"/>
        </w:rPr>
        <w:t>Materials and Methods</w:t>
      </w:r>
    </w:p>
    <w:p w14:paraId="5E56C1AB" w14:textId="2B2EB3FB" w:rsidR="00AE64FF" w:rsidRPr="00261EE3" w:rsidRDefault="00AE64FF" w:rsidP="00113F33">
      <w:pPr>
        <w:spacing w:line="240" w:lineRule="auto"/>
        <w:ind w:right="-333"/>
        <w:jc w:val="both"/>
        <w:rPr>
          <w:rFonts w:ascii="Times New Roman" w:hAnsi="Times New Roman" w:cs="Times New Roman"/>
          <w:color w:val="000000" w:themeColor="text1"/>
          <w:sz w:val="24"/>
          <w:szCs w:val="24"/>
        </w:rPr>
      </w:pPr>
      <w:r w:rsidRPr="00261EE3">
        <w:rPr>
          <w:rFonts w:ascii="Times New Roman" w:hAnsi="Times New Roman" w:cs="Times New Roman"/>
          <w:color w:val="000000" w:themeColor="text1"/>
          <w:sz w:val="24"/>
          <w:szCs w:val="24"/>
        </w:rPr>
        <w:t xml:space="preserve">The study area is </w:t>
      </w:r>
      <w:proofErr w:type="spellStart"/>
      <w:r w:rsidRPr="00261EE3">
        <w:rPr>
          <w:rFonts w:ascii="Times New Roman" w:hAnsi="Times New Roman" w:cs="Times New Roman"/>
          <w:color w:val="000000" w:themeColor="text1"/>
          <w:sz w:val="24"/>
          <w:szCs w:val="24"/>
        </w:rPr>
        <w:t>Yenagoa</w:t>
      </w:r>
      <w:proofErr w:type="spellEnd"/>
      <w:r w:rsidRPr="004924E9">
        <w:rPr>
          <w:rFonts w:ascii="Times New Roman" w:hAnsi="Times New Roman" w:cs="Times New Roman"/>
          <w:color w:val="000000" w:themeColor="text1"/>
          <w:sz w:val="24"/>
          <w:szCs w:val="24"/>
          <w:highlight w:val="yellow"/>
        </w:rPr>
        <w:t>, located</w:t>
      </w:r>
      <w:r w:rsidRPr="00261EE3">
        <w:rPr>
          <w:rFonts w:ascii="Times New Roman" w:hAnsi="Times New Roman" w:cs="Times New Roman"/>
          <w:color w:val="000000" w:themeColor="text1"/>
          <w:sz w:val="24"/>
          <w:szCs w:val="24"/>
        </w:rPr>
        <w:t xml:space="preserve"> </w:t>
      </w:r>
      <w:r w:rsidR="00C90939" w:rsidRPr="00261EE3">
        <w:rPr>
          <w:rFonts w:ascii="Times New Roman" w:hAnsi="Times New Roman" w:cs="Times New Roman"/>
          <w:color w:val="000000" w:themeColor="text1"/>
          <w:sz w:val="24"/>
          <w:szCs w:val="24"/>
        </w:rPr>
        <w:t>between</w:t>
      </w:r>
      <w:r w:rsidRPr="00261EE3">
        <w:rPr>
          <w:rFonts w:ascii="Times New Roman" w:hAnsi="Times New Roman" w:cs="Times New Roman"/>
          <w:color w:val="000000" w:themeColor="text1"/>
          <w:sz w:val="24"/>
          <w:szCs w:val="24"/>
        </w:rPr>
        <w:t xml:space="preserve"> Latitude 4</w:t>
      </w:r>
      <w:r w:rsidRPr="00261EE3">
        <w:rPr>
          <w:rFonts w:ascii="Times New Roman" w:hAnsi="Times New Roman" w:cs="Times New Roman"/>
          <w:color w:val="000000" w:themeColor="text1"/>
          <w:sz w:val="24"/>
          <w:szCs w:val="24"/>
          <w:vertAlign w:val="superscript"/>
        </w:rPr>
        <w:t xml:space="preserve">o </w:t>
      </w:r>
      <w:r w:rsidRPr="00261EE3">
        <w:rPr>
          <w:rFonts w:ascii="Times New Roman" w:hAnsi="Times New Roman" w:cs="Times New Roman"/>
          <w:color w:val="000000" w:themeColor="text1"/>
          <w:sz w:val="24"/>
          <w:szCs w:val="24"/>
        </w:rPr>
        <w:t>45N and 5</w:t>
      </w:r>
      <w:r w:rsidRPr="00261EE3">
        <w:rPr>
          <w:rFonts w:ascii="Times New Roman" w:hAnsi="Times New Roman" w:cs="Times New Roman"/>
          <w:color w:val="000000" w:themeColor="text1"/>
          <w:sz w:val="24"/>
          <w:szCs w:val="24"/>
          <w:vertAlign w:val="superscript"/>
        </w:rPr>
        <w:t>o</w:t>
      </w:r>
      <w:r w:rsidRPr="00261EE3">
        <w:rPr>
          <w:rFonts w:ascii="Times New Roman" w:hAnsi="Times New Roman" w:cs="Times New Roman"/>
          <w:color w:val="000000" w:themeColor="text1"/>
          <w:sz w:val="24"/>
          <w:szCs w:val="24"/>
        </w:rPr>
        <w:t xml:space="preserve"> 23S and Longitude 5</w:t>
      </w:r>
      <w:r w:rsidRPr="00261EE3">
        <w:rPr>
          <w:rFonts w:ascii="Times New Roman" w:hAnsi="Times New Roman" w:cs="Times New Roman"/>
          <w:color w:val="000000" w:themeColor="text1"/>
          <w:sz w:val="24"/>
          <w:szCs w:val="24"/>
          <w:vertAlign w:val="superscript"/>
        </w:rPr>
        <w:t>o</w:t>
      </w:r>
      <w:r w:rsidRPr="00261EE3">
        <w:rPr>
          <w:rFonts w:ascii="Times New Roman" w:hAnsi="Times New Roman" w:cs="Times New Roman"/>
          <w:color w:val="000000" w:themeColor="text1"/>
          <w:sz w:val="24"/>
          <w:szCs w:val="24"/>
        </w:rPr>
        <w:t xml:space="preserve"> 15E and 6</w:t>
      </w:r>
      <w:r w:rsidRPr="00261EE3">
        <w:rPr>
          <w:rFonts w:ascii="Times New Roman" w:hAnsi="Times New Roman" w:cs="Times New Roman"/>
          <w:color w:val="000000" w:themeColor="text1"/>
          <w:sz w:val="24"/>
          <w:szCs w:val="24"/>
          <w:vertAlign w:val="superscript"/>
        </w:rPr>
        <w:t>o</w:t>
      </w:r>
      <w:r w:rsidRPr="00261EE3">
        <w:rPr>
          <w:rFonts w:ascii="Times New Roman" w:hAnsi="Times New Roman" w:cs="Times New Roman"/>
          <w:color w:val="000000" w:themeColor="text1"/>
          <w:sz w:val="24"/>
          <w:szCs w:val="24"/>
        </w:rPr>
        <w:t xml:space="preserve"> 45E </w:t>
      </w:r>
      <w:proofErr w:type="spellStart"/>
      <w:r w:rsidRPr="00261EE3">
        <w:rPr>
          <w:rFonts w:ascii="Times New Roman" w:hAnsi="Times New Roman" w:cs="Times New Roman"/>
          <w:color w:val="000000" w:themeColor="text1"/>
          <w:sz w:val="24"/>
          <w:szCs w:val="24"/>
        </w:rPr>
        <w:t>Yenegoa</w:t>
      </w:r>
      <w:proofErr w:type="spellEnd"/>
      <w:r w:rsidRPr="00261EE3">
        <w:rPr>
          <w:rFonts w:ascii="Times New Roman" w:hAnsi="Times New Roman" w:cs="Times New Roman"/>
          <w:color w:val="000000" w:themeColor="text1"/>
          <w:sz w:val="24"/>
          <w:szCs w:val="24"/>
        </w:rPr>
        <w:t xml:space="preserve"> occupies an </w:t>
      </w:r>
      <w:r w:rsidR="00C90939" w:rsidRPr="00261EE3">
        <w:rPr>
          <w:rFonts w:ascii="Times New Roman" w:hAnsi="Times New Roman" w:cs="Times New Roman"/>
          <w:color w:val="000000" w:themeColor="text1"/>
          <w:sz w:val="24"/>
          <w:szCs w:val="24"/>
        </w:rPr>
        <w:t>estimated</w:t>
      </w:r>
      <w:r w:rsidR="00C87CAD">
        <w:rPr>
          <w:rFonts w:ascii="Times New Roman" w:hAnsi="Times New Roman" w:cs="Times New Roman"/>
          <w:color w:val="000000" w:themeColor="text1"/>
          <w:sz w:val="24"/>
          <w:szCs w:val="24"/>
        </w:rPr>
        <w:t xml:space="preserve"> area of 21,110 Km</w:t>
      </w:r>
      <w:r w:rsidRPr="00261EE3">
        <w:rPr>
          <w:rFonts w:ascii="Times New Roman" w:hAnsi="Times New Roman" w:cs="Times New Roman"/>
          <w:color w:val="000000" w:themeColor="text1"/>
          <w:sz w:val="24"/>
          <w:szCs w:val="24"/>
          <w:vertAlign w:val="superscript"/>
        </w:rPr>
        <w:t>2</w:t>
      </w:r>
      <w:r w:rsidRPr="00261EE3">
        <w:rPr>
          <w:rFonts w:ascii="Times New Roman" w:hAnsi="Times New Roman" w:cs="Times New Roman"/>
          <w:color w:val="000000" w:themeColor="text1"/>
          <w:sz w:val="24"/>
          <w:szCs w:val="24"/>
        </w:rPr>
        <w:t xml:space="preserve">, of which </w:t>
      </w:r>
      <w:r w:rsidRPr="004924E9">
        <w:rPr>
          <w:rFonts w:ascii="Times New Roman" w:hAnsi="Times New Roman" w:cs="Times New Roman"/>
          <w:color w:val="000000" w:themeColor="text1"/>
          <w:sz w:val="24"/>
          <w:szCs w:val="24"/>
          <w:highlight w:val="yellow"/>
        </w:rPr>
        <w:t xml:space="preserve">about </w:t>
      </w:r>
      <w:r w:rsidR="00F727DE" w:rsidRPr="004924E9">
        <w:rPr>
          <w:rFonts w:ascii="Times New Roman" w:hAnsi="Times New Roman" w:cs="Times New Roman"/>
          <w:color w:val="000000" w:themeColor="text1"/>
          <w:sz w:val="24"/>
          <w:szCs w:val="24"/>
          <w:highlight w:val="yellow"/>
        </w:rPr>
        <w:t>three</w:t>
      </w:r>
      <w:r w:rsidR="00F727DE" w:rsidRPr="004924E9">
        <w:rPr>
          <w:rFonts w:ascii="Times New Roman" w:hAnsi="Times New Roman" w:cs="Times New Roman"/>
          <w:color w:val="000000" w:themeColor="text1"/>
          <w:sz w:val="24"/>
          <w:szCs w:val="24"/>
          <w:highlight w:val="yellow"/>
        </w:rPr>
        <w:t>-</w:t>
      </w:r>
      <w:r w:rsidRPr="004924E9">
        <w:rPr>
          <w:rFonts w:ascii="Times New Roman" w:hAnsi="Times New Roman" w:cs="Times New Roman"/>
          <w:color w:val="000000" w:themeColor="text1"/>
          <w:sz w:val="24"/>
          <w:szCs w:val="24"/>
          <w:highlight w:val="yellow"/>
        </w:rPr>
        <w:t xml:space="preserve">quarters </w:t>
      </w:r>
      <w:r w:rsidRPr="00261EE3">
        <w:rPr>
          <w:rFonts w:ascii="Times New Roman" w:hAnsi="Times New Roman" w:cs="Times New Roman"/>
          <w:color w:val="000000" w:themeColor="text1"/>
          <w:sz w:val="24"/>
          <w:szCs w:val="24"/>
        </w:rPr>
        <w:t xml:space="preserve">is below water. The area </w:t>
      </w:r>
      <w:r w:rsidR="00205D16" w:rsidRPr="00261EE3">
        <w:rPr>
          <w:rFonts w:ascii="Times New Roman" w:hAnsi="Times New Roman" w:cs="Times New Roman"/>
          <w:color w:val="000000" w:themeColor="text1"/>
          <w:sz w:val="24"/>
          <w:szCs w:val="24"/>
        </w:rPr>
        <w:t>constitutes</w:t>
      </w:r>
      <w:r w:rsidRPr="00261EE3">
        <w:rPr>
          <w:rFonts w:ascii="Times New Roman" w:hAnsi="Times New Roman" w:cs="Times New Roman"/>
          <w:color w:val="000000" w:themeColor="text1"/>
          <w:sz w:val="24"/>
          <w:szCs w:val="24"/>
        </w:rPr>
        <w:t xml:space="preserve"> a population of 353,341 </w:t>
      </w:r>
      <w:r w:rsidR="00395099">
        <w:rPr>
          <w:rFonts w:ascii="Times New Roman" w:hAnsi="Times New Roman" w:cs="Times New Roman"/>
          <w:color w:val="000000" w:themeColor="text1"/>
          <w:sz w:val="24"/>
          <w:szCs w:val="24"/>
        </w:rPr>
        <w:t xml:space="preserve">as per </w:t>
      </w:r>
      <w:r w:rsidRPr="00261EE3">
        <w:rPr>
          <w:rFonts w:ascii="Times New Roman" w:hAnsi="Times New Roman" w:cs="Times New Roman"/>
          <w:color w:val="000000" w:themeColor="text1"/>
          <w:sz w:val="24"/>
          <w:szCs w:val="24"/>
        </w:rPr>
        <w:t>Natural Population Census</w:t>
      </w:r>
      <w:r w:rsidR="00395099">
        <w:rPr>
          <w:rFonts w:ascii="Times New Roman" w:hAnsi="Times New Roman" w:cs="Times New Roman"/>
          <w:color w:val="000000" w:themeColor="text1"/>
          <w:sz w:val="24"/>
          <w:szCs w:val="24"/>
        </w:rPr>
        <w:t>,</w:t>
      </w:r>
      <w:r w:rsidRPr="00261EE3">
        <w:rPr>
          <w:rFonts w:ascii="Times New Roman" w:hAnsi="Times New Roman" w:cs="Times New Roman"/>
          <w:color w:val="000000" w:themeColor="text1"/>
          <w:sz w:val="24"/>
          <w:szCs w:val="24"/>
        </w:rPr>
        <w:t xml:space="preserve"> 2</w:t>
      </w:r>
      <w:r w:rsidR="00395099">
        <w:rPr>
          <w:rFonts w:ascii="Times New Roman" w:hAnsi="Times New Roman" w:cs="Times New Roman"/>
          <w:color w:val="000000" w:themeColor="text1"/>
          <w:sz w:val="24"/>
          <w:szCs w:val="24"/>
        </w:rPr>
        <w:t>006</w:t>
      </w:r>
      <w:r w:rsidRPr="00261EE3">
        <w:rPr>
          <w:rFonts w:ascii="Times New Roman" w:hAnsi="Times New Roman" w:cs="Times New Roman"/>
          <w:color w:val="000000" w:themeColor="text1"/>
          <w:sz w:val="24"/>
          <w:szCs w:val="24"/>
        </w:rPr>
        <w:t xml:space="preserve"> and lies within the rainforest zone, with a humid equatorial climate and mean annual rainfall ranging from 2,000 to 4,000mm and alternating rainy (March –November) and dry (December – February) seasons, featuring a short dry period between July and September (August break</w:t>
      </w:r>
      <w:r w:rsidR="00C87CAD">
        <w:rPr>
          <w:rFonts w:ascii="Times New Roman" w:hAnsi="Times New Roman" w:cs="Times New Roman"/>
          <w:color w:val="000000" w:themeColor="text1"/>
          <w:sz w:val="24"/>
          <w:szCs w:val="24"/>
        </w:rPr>
        <w:t>)</w:t>
      </w:r>
      <w:r w:rsidRPr="00261EE3">
        <w:rPr>
          <w:rFonts w:ascii="Times New Roman" w:hAnsi="Times New Roman" w:cs="Times New Roman"/>
          <w:color w:val="000000" w:themeColor="text1"/>
          <w:sz w:val="24"/>
          <w:szCs w:val="24"/>
        </w:rPr>
        <w:t>.</w:t>
      </w:r>
    </w:p>
    <w:p w14:paraId="5655D4B9" w14:textId="434956E2" w:rsidR="00113F33" w:rsidRPr="00261EE3" w:rsidRDefault="00C90939" w:rsidP="00113F33">
      <w:pPr>
        <w:spacing w:line="240" w:lineRule="auto"/>
        <w:ind w:right="-333"/>
        <w:jc w:val="both"/>
        <w:rPr>
          <w:rFonts w:ascii="Times New Roman" w:hAnsi="Times New Roman" w:cs="Times New Roman"/>
          <w:color w:val="000000" w:themeColor="text1"/>
          <w:sz w:val="24"/>
          <w:szCs w:val="24"/>
        </w:rPr>
      </w:pPr>
      <w:r w:rsidRPr="00261EE3">
        <w:rPr>
          <w:rFonts w:ascii="Times New Roman" w:hAnsi="Times New Roman" w:cs="Times New Roman"/>
          <w:color w:val="000000" w:themeColor="text1"/>
          <w:sz w:val="24"/>
          <w:szCs w:val="24"/>
        </w:rPr>
        <w:lastRenderedPageBreak/>
        <w:t>The maximum</w:t>
      </w:r>
      <w:r w:rsidR="00AE64FF" w:rsidRPr="00261EE3">
        <w:rPr>
          <w:rFonts w:ascii="Times New Roman" w:hAnsi="Times New Roman" w:cs="Times New Roman"/>
          <w:color w:val="000000" w:themeColor="text1"/>
          <w:sz w:val="24"/>
          <w:szCs w:val="24"/>
        </w:rPr>
        <w:t xml:space="preserve"> average temperature is </w:t>
      </w:r>
      <w:r w:rsidR="005E2F76">
        <w:rPr>
          <w:rFonts w:ascii="Times New Roman" w:hAnsi="Times New Roman" w:cs="Times New Roman"/>
          <w:color w:val="000000" w:themeColor="text1"/>
          <w:sz w:val="24"/>
          <w:szCs w:val="24"/>
        </w:rPr>
        <w:t>30 ° C</w:t>
      </w:r>
      <w:r w:rsidR="00AE64FF" w:rsidRPr="00261EE3">
        <w:rPr>
          <w:rFonts w:ascii="Times New Roman" w:hAnsi="Times New Roman" w:cs="Times New Roman"/>
          <w:color w:val="000000" w:themeColor="text1"/>
          <w:sz w:val="24"/>
          <w:szCs w:val="24"/>
        </w:rPr>
        <w:t xml:space="preserve"> with a relative humidity between 55 and 90 percent, depending on season and location. English is the official </w:t>
      </w:r>
      <w:r w:rsidR="00205D16" w:rsidRPr="00261EE3">
        <w:rPr>
          <w:rFonts w:ascii="Times New Roman" w:hAnsi="Times New Roman" w:cs="Times New Roman"/>
          <w:color w:val="000000" w:themeColor="text1"/>
          <w:sz w:val="24"/>
          <w:szCs w:val="24"/>
        </w:rPr>
        <w:t>language,</w:t>
      </w:r>
      <w:r w:rsidR="00AE64FF" w:rsidRPr="00261EE3">
        <w:rPr>
          <w:rFonts w:ascii="Times New Roman" w:hAnsi="Times New Roman" w:cs="Times New Roman"/>
          <w:color w:val="000000" w:themeColor="text1"/>
          <w:sz w:val="24"/>
          <w:szCs w:val="24"/>
        </w:rPr>
        <w:t xml:space="preserve"> but Epie-Aissa language is the major local dialect spoken in </w:t>
      </w:r>
      <w:proofErr w:type="spellStart"/>
      <w:r w:rsidR="00AE64FF" w:rsidRPr="00261EE3">
        <w:rPr>
          <w:rFonts w:ascii="Times New Roman" w:hAnsi="Times New Roman" w:cs="Times New Roman"/>
          <w:color w:val="000000" w:themeColor="text1"/>
          <w:sz w:val="24"/>
          <w:szCs w:val="24"/>
        </w:rPr>
        <w:t>Yenegoa</w:t>
      </w:r>
      <w:proofErr w:type="spellEnd"/>
      <w:r w:rsidR="00AE64FF" w:rsidRPr="00261EE3">
        <w:rPr>
          <w:rFonts w:ascii="Times New Roman" w:hAnsi="Times New Roman" w:cs="Times New Roman"/>
          <w:color w:val="000000" w:themeColor="text1"/>
          <w:sz w:val="24"/>
          <w:szCs w:val="24"/>
        </w:rPr>
        <w:t xml:space="preserve">. The Major </w:t>
      </w:r>
      <w:r w:rsidR="005E2F76">
        <w:rPr>
          <w:rFonts w:ascii="Times New Roman" w:hAnsi="Times New Roman" w:cs="Times New Roman"/>
          <w:color w:val="000000" w:themeColor="text1"/>
          <w:sz w:val="24"/>
          <w:szCs w:val="24"/>
        </w:rPr>
        <w:t>occupations</w:t>
      </w:r>
      <w:r w:rsidR="00AE64FF" w:rsidRPr="00261EE3">
        <w:rPr>
          <w:rFonts w:ascii="Times New Roman" w:hAnsi="Times New Roman" w:cs="Times New Roman"/>
          <w:color w:val="000000" w:themeColor="text1"/>
          <w:sz w:val="24"/>
          <w:szCs w:val="24"/>
        </w:rPr>
        <w:t xml:space="preserve"> of the people are fishing, </w:t>
      </w:r>
      <w:r w:rsidR="00205D16" w:rsidRPr="00261EE3">
        <w:rPr>
          <w:rFonts w:ascii="Times New Roman" w:hAnsi="Times New Roman" w:cs="Times New Roman"/>
          <w:color w:val="000000" w:themeColor="text1"/>
          <w:sz w:val="24"/>
          <w:szCs w:val="24"/>
        </w:rPr>
        <w:t>farming,</w:t>
      </w:r>
      <w:r w:rsidR="00AE64FF" w:rsidRPr="00261EE3">
        <w:rPr>
          <w:rFonts w:ascii="Times New Roman" w:hAnsi="Times New Roman" w:cs="Times New Roman"/>
          <w:color w:val="000000" w:themeColor="text1"/>
          <w:sz w:val="24"/>
          <w:szCs w:val="24"/>
        </w:rPr>
        <w:t xml:space="preserve"> and trading. Other means of livelihood include hunting, lumbering, distillation, palm oil milling, </w:t>
      </w:r>
      <w:r w:rsidR="00205D16" w:rsidRPr="00261EE3">
        <w:rPr>
          <w:rFonts w:ascii="Times New Roman" w:hAnsi="Times New Roman" w:cs="Times New Roman"/>
          <w:color w:val="000000" w:themeColor="text1"/>
          <w:sz w:val="24"/>
          <w:szCs w:val="24"/>
        </w:rPr>
        <w:t>building,</w:t>
      </w:r>
      <w:r w:rsidR="00395099">
        <w:rPr>
          <w:rFonts w:ascii="Times New Roman" w:hAnsi="Times New Roman" w:cs="Times New Roman"/>
          <w:color w:val="000000" w:themeColor="text1"/>
          <w:sz w:val="24"/>
          <w:szCs w:val="24"/>
        </w:rPr>
        <w:t xml:space="preserve"> and weaving</w:t>
      </w:r>
      <w:r w:rsidR="00AE64FF" w:rsidRPr="00261EE3">
        <w:rPr>
          <w:rFonts w:ascii="Times New Roman" w:hAnsi="Times New Roman" w:cs="Times New Roman"/>
          <w:color w:val="000000" w:themeColor="text1"/>
          <w:sz w:val="24"/>
          <w:szCs w:val="24"/>
        </w:rPr>
        <w:t xml:space="preserve">. There are </w:t>
      </w:r>
      <w:r w:rsidRPr="00261EE3">
        <w:rPr>
          <w:rFonts w:ascii="Times New Roman" w:hAnsi="Times New Roman" w:cs="Times New Roman"/>
          <w:color w:val="000000" w:themeColor="text1"/>
          <w:sz w:val="24"/>
          <w:szCs w:val="24"/>
        </w:rPr>
        <w:t>twenty-one</w:t>
      </w:r>
      <w:r w:rsidR="00AE64FF" w:rsidRPr="00261EE3">
        <w:rPr>
          <w:rFonts w:ascii="Times New Roman" w:hAnsi="Times New Roman" w:cs="Times New Roman"/>
          <w:color w:val="000000" w:themeColor="text1"/>
          <w:sz w:val="24"/>
          <w:szCs w:val="24"/>
        </w:rPr>
        <w:t xml:space="preserve"> </w:t>
      </w:r>
      <w:r w:rsidRPr="00261EE3">
        <w:rPr>
          <w:rFonts w:ascii="Times New Roman" w:hAnsi="Times New Roman" w:cs="Times New Roman"/>
          <w:color w:val="000000" w:themeColor="text1"/>
          <w:sz w:val="24"/>
          <w:szCs w:val="24"/>
        </w:rPr>
        <w:t xml:space="preserve">(21) </w:t>
      </w:r>
      <w:r w:rsidR="00205D16" w:rsidRPr="00261EE3">
        <w:rPr>
          <w:rFonts w:ascii="Times New Roman" w:hAnsi="Times New Roman" w:cs="Times New Roman"/>
          <w:color w:val="000000" w:themeColor="text1"/>
          <w:sz w:val="24"/>
          <w:szCs w:val="24"/>
        </w:rPr>
        <w:t>communities within</w:t>
      </w:r>
      <w:r w:rsidR="00AE64FF" w:rsidRPr="00261EE3">
        <w:rPr>
          <w:rFonts w:ascii="Times New Roman" w:hAnsi="Times New Roman" w:cs="Times New Roman"/>
          <w:color w:val="000000" w:themeColor="text1"/>
          <w:sz w:val="24"/>
          <w:szCs w:val="24"/>
        </w:rPr>
        <w:t xml:space="preserve"> the study area</w:t>
      </w:r>
      <w:r w:rsidR="005E2F76">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 </w:t>
      </w:r>
      <w:r w:rsidR="00205D16" w:rsidRPr="00261EE3">
        <w:rPr>
          <w:rFonts w:ascii="Times New Roman" w:hAnsi="Times New Roman" w:cs="Times New Roman"/>
          <w:color w:val="000000" w:themeColor="text1"/>
          <w:sz w:val="24"/>
          <w:szCs w:val="24"/>
        </w:rPr>
        <w:t>namely,</w:t>
      </w:r>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Igbogene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Yenegwe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Akebfa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Edepie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Agudama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Akempie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Etegwe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Okutukutu</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Opolo</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Biogbolo</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Yenizue</w:t>
      </w:r>
      <w:proofErr w:type="spellEnd"/>
      <w:r w:rsidR="00AE64FF" w:rsidRPr="00261EE3">
        <w:rPr>
          <w:rFonts w:ascii="Times New Roman" w:hAnsi="Times New Roman" w:cs="Times New Roman"/>
          <w:color w:val="000000" w:themeColor="text1"/>
          <w:sz w:val="24"/>
          <w:szCs w:val="24"/>
        </w:rPr>
        <w:t xml:space="preserve">-Gene, </w:t>
      </w:r>
      <w:proofErr w:type="spellStart"/>
      <w:r w:rsidR="00AE64FF" w:rsidRPr="00261EE3">
        <w:rPr>
          <w:rFonts w:ascii="Times New Roman" w:hAnsi="Times New Roman" w:cs="Times New Roman"/>
          <w:color w:val="000000" w:themeColor="text1"/>
          <w:sz w:val="24"/>
          <w:szCs w:val="24"/>
        </w:rPr>
        <w:t>Kpansia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Yenizue-Epie</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Okaka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Azikoro</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Ekeki</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Amarata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Onopa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Ovom</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Swali</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Yenagoa</w:t>
      </w:r>
      <w:proofErr w:type="spellEnd"/>
      <w:r w:rsidR="00AE64FF" w:rsidRPr="00261EE3">
        <w:rPr>
          <w:rFonts w:ascii="Times New Roman" w:hAnsi="Times New Roman" w:cs="Times New Roman"/>
          <w:color w:val="000000" w:themeColor="text1"/>
          <w:sz w:val="24"/>
          <w:szCs w:val="24"/>
        </w:rPr>
        <w:t>.</w:t>
      </w:r>
      <w:r w:rsidR="00113F33" w:rsidRPr="00261EE3">
        <w:rPr>
          <w:rFonts w:ascii="Times New Roman" w:hAnsi="Times New Roman" w:cs="Times New Roman"/>
          <w:color w:val="000000" w:themeColor="text1"/>
          <w:sz w:val="24"/>
          <w:szCs w:val="24"/>
        </w:rPr>
        <w:t xml:space="preserve"> </w:t>
      </w:r>
      <w:r w:rsidR="00AE64FF" w:rsidRPr="00261EE3">
        <w:rPr>
          <w:rFonts w:ascii="Times New Roman" w:hAnsi="Times New Roman" w:cs="Times New Roman"/>
          <w:color w:val="000000" w:themeColor="text1"/>
          <w:sz w:val="24"/>
          <w:szCs w:val="24"/>
        </w:rPr>
        <w:t xml:space="preserve">There are 15 wards within the study area </w:t>
      </w:r>
      <w:r w:rsidR="00205D16" w:rsidRPr="00261EE3">
        <w:rPr>
          <w:rFonts w:ascii="Times New Roman" w:hAnsi="Times New Roman" w:cs="Times New Roman"/>
          <w:color w:val="000000" w:themeColor="text1"/>
          <w:sz w:val="24"/>
          <w:szCs w:val="24"/>
        </w:rPr>
        <w:t>namely,</w:t>
      </w:r>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Attissa</w:t>
      </w:r>
      <w:proofErr w:type="spellEnd"/>
      <w:r w:rsidR="00AE64FF" w:rsidRPr="00261EE3">
        <w:rPr>
          <w:rFonts w:ascii="Times New Roman" w:hAnsi="Times New Roman" w:cs="Times New Roman"/>
          <w:color w:val="000000" w:themeColor="text1"/>
          <w:sz w:val="24"/>
          <w:szCs w:val="24"/>
        </w:rPr>
        <w:t xml:space="preserve">(I), </w:t>
      </w:r>
      <w:proofErr w:type="spellStart"/>
      <w:r w:rsidR="00AE64FF" w:rsidRPr="00261EE3">
        <w:rPr>
          <w:rFonts w:ascii="Times New Roman" w:hAnsi="Times New Roman" w:cs="Times New Roman"/>
          <w:color w:val="000000" w:themeColor="text1"/>
          <w:sz w:val="24"/>
          <w:szCs w:val="24"/>
        </w:rPr>
        <w:t>Attissa</w:t>
      </w:r>
      <w:proofErr w:type="spellEnd"/>
      <w:r w:rsidR="00AE64FF" w:rsidRPr="00261EE3">
        <w:rPr>
          <w:rFonts w:ascii="Times New Roman" w:hAnsi="Times New Roman" w:cs="Times New Roman"/>
          <w:color w:val="000000" w:themeColor="text1"/>
          <w:sz w:val="24"/>
          <w:szCs w:val="24"/>
        </w:rPr>
        <w:t xml:space="preserve"> (II), </w:t>
      </w:r>
      <w:proofErr w:type="spellStart"/>
      <w:r w:rsidR="00AE64FF" w:rsidRPr="00261EE3">
        <w:rPr>
          <w:rFonts w:ascii="Times New Roman" w:hAnsi="Times New Roman" w:cs="Times New Roman"/>
          <w:color w:val="000000" w:themeColor="text1"/>
          <w:sz w:val="24"/>
          <w:szCs w:val="24"/>
        </w:rPr>
        <w:t>Biseni</w:t>
      </w:r>
      <w:proofErr w:type="spellEnd"/>
      <w:r w:rsidR="00AE64FF" w:rsidRPr="00261EE3">
        <w:rPr>
          <w:rFonts w:ascii="Times New Roman" w:hAnsi="Times New Roman" w:cs="Times New Roman"/>
          <w:color w:val="000000" w:themeColor="text1"/>
          <w:sz w:val="24"/>
          <w:szCs w:val="24"/>
        </w:rPr>
        <w:t xml:space="preserve"> (I) </w:t>
      </w:r>
      <w:proofErr w:type="spellStart"/>
      <w:r w:rsidR="00AE64FF" w:rsidRPr="00261EE3">
        <w:rPr>
          <w:rFonts w:ascii="Times New Roman" w:hAnsi="Times New Roman" w:cs="Times New Roman"/>
          <w:color w:val="000000" w:themeColor="text1"/>
          <w:sz w:val="24"/>
          <w:szCs w:val="24"/>
        </w:rPr>
        <w:t>Biseni</w:t>
      </w:r>
      <w:proofErr w:type="spellEnd"/>
      <w:r w:rsidR="00AE64FF" w:rsidRPr="00261EE3">
        <w:rPr>
          <w:rFonts w:ascii="Times New Roman" w:hAnsi="Times New Roman" w:cs="Times New Roman"/>
          <w:color w:val="000000" w:themeColor="text1"/>
          <w:sz w:val="24"/>
          <w:szCs w:val="24"/>
        </w:rPr>
        <w:t xml:space="preserve"> (II), </w:t>
      </w:r>
      <w:proofErr w:type="spellStart"/>
      <w:r w:rsidR="00AE64FF" w:rsidRPr="00261EE3">
        <w:rPr>
          <w:rFonts w:ascii="Times New Roman" w:hAnsi="Times New Roman" w:cs="Times New Roman"/>
          <w:color w:val="000000" w:themeColor="text1"/>
          <w:sz w:val="24"/>
          <w:szCs w:val="24"/>
        </w:rPr>
        <w:t>Ekpetiama</w:t>
      </w:r>
      <w:proofErr w:type="spellEnd"/>
      <w:r w:rsidR="00AE64FF" w:rsidRPr="00261EE3">
        <w:rPr>
          <w:rFonts w:ascii="Times New Roman" w:hAnsi="Times New Roman" w:cs="Times New Roman"/>
          <w:color w:val="000000" w:themeColor="text1"/>
          <w:sz w:val="24"/>
          <w:szCs w:val="24"/>
        </w:rPr>
        <w:t xml:space="preserve"> (I), </w:t>
      </w:r>
      <w:proofErr w:type="spellStart"/>
      <w:r w:rsidR="00AE64FF" w:rsidRPr="00261EE3">
        <w:rPr>
          <w:rFonts w:ascii="Times New Roman" w:hAnsi="Times New Roman" w:cs="Times New Roman"/>
          <w:color w:val="000000" w:themeColor="text1"/>
          <w:sz w:val="24"/>
          <w:szCs w:val="24"/>
        </w:rPr>
        <w:t>Ekpetiama</w:t>
      </w:r>
      <w:proofErr w:type="spellEnd"/>
      <w:r w:rsidR="00AE64FF" w:rsidRPr="00261EE3">
        <w:rPr>
          <w:rFonts w:ascii="Times New Roman" w:hAnsi="Times New Roman" w:cs="Times New Roman"/>
          <w:color w:val="000000" w:themeColor="text1"/>
          <w:sz w:val="24"/>
          <w:szCs w:val="24"/>
        </w:rPr>
        <w:t xml:space="preserve"> (II), </w:t>
      </w:r>
      <w:proofErr w:type="spellStart"/>
      <w:r w:rsidR="00AE64FF" w:rsidRPr="00261EE3">
        <w:rPr>
          <w:rFonts w:ascii="Times New Roman" w:hAnsi="Times New Roman" w:cs="Times New Roman"/>
          <w:color w:val="000000" w:themeColor="text1"/>
          <w:sz w:val="24"/>
          <w:szCs w:val="24"/>
        </w:rPr>
        <w:t>Epie</w:t>
      </w:r>
      <w:proofErr w:type="spellEnd"/>
      <w:r w:rsidR="00AE64FF" w:rsidRPr="00261EE3">
        <w:rPr>
          <w:rFonts w:ascii="Times New Roman" w:hAnsi="Times New Roman" w:cs="Times New Roman"/>
          <w:color w:val="000000" w:themeColor="text1"/>
          <w:sz w:val="24"/>
          <w:szCs w:val="24"/>
        </w:rPr>
        <w:t xml:space="preserve"> (I), </w:t>
      </w:r>
      <w:proofErr w:type="spellStart"/>
      <w:r w:rsidR="00AE64FF" w:rsidRPr="00261EE3">
        <w:rPr>
          <w:rFonts w:ascii="Times New Roman" w:hAnsi="Times New Roman" w:cs="Times New Roman"/>
          <w:color w:val="000000" w:themeColor="text1"/>
          <w:sz w:val="24"/>
          <w:szCs w:val="24"/>
        </w:rPr>
        <w:t>Epie</w:t>
      </w:r>
      <w:proofErr w:type="spellEnd"/>
      <w:r w:rsidR="00AE64FF" w:rsidRPr="00261EE3">
        <w:rPr>
          <w:rFonts w:ascii="Times New Roman" w:hAnsi="Times New Roman" w:cs="Times New Roman"/>
          <w:color w:val="000000" w:themeColor="text1"/>
          <w:sz w:val="24"/>
          <w:szCs w:val="24"/>
        </w:rPr>
        <w:t xml:space="preserve"> (II), </w:t>
      </w:r>
      <w:proofErr w:type="spellStart"/>
      <w:r w:rsidR="00AE64FF" w:rsidRPr="00261EE3">
        <w:rPr>
          <w:rFonts w:ascii="Times New Roman" w:hAnsi="Times New Roman" w:cs="Times New Roman"/>
          <w:color w:val="000000" w:themeColor="text1"/>
          <w:sz w:val="24"/>
          <w:szCs w:val="24"/>
        </w:rPr>
        <w:t>Epie</w:t>
      </w:r>
      <w:proofErr w:type="spellEnd"/>
      <w:r w:rsidR="00AE64FF" w:rsidRPr="00261EE3">
        <w:rPr>
          <w:rFonts w:ascii="Times New Roman" w:hAnsi="Times New Roman" w:cs="Times New Roman"/>
          <w:color w:val="000000" w:themeColor="text1"/>
          <w:sz w:val="24"/>
          <w:szCs w:val="24"/>
        </w:rPr>
        <w:t xml:space="preserve"> (III), </w:t>
      </w:r>
      <w:proofErr w:type="spellStart"/>
      <w:r w:rsidR="00AE64FF" w:rsidRPr="00261EE3">
        <w:rPr>
          <w:rFonts w:ascii="Times New Roman" w:hAnsi="Times New Roman" w:cs="Times New Roman"/>
          <w:color w:val="000000" w:themeColor="text1"/>
          <w:sz w:val="24"/>
          <w:szCs w:val="24"/>
        </w:rPr>
        <w:t>Gbarain</w:t>
      </w:r>
      <w:proofErr w:type="spellEnd"/>
      <w:r w:rsidR="00AE64FF" w:rsidRPr="00261EE3">
        <w:rPr>
          <w:rFonts w:ascii="Times New Roman" w:hAnsi="Times New Roman" w:cs="Times New Roman"/>
          <w:color w:val="000000" w:themeColor="text1"/>
          <w:sz w:val="24"/>
          <w:szCs w:val="24"/>
        </w:rPr>
        <w:t xml:space="preserve"> (I), </w:t>
      </w:r>
      <w:proofErr w:type="spellStart"/>
      <w:r w:rsidR="00AE64FF" w:rsidRPr="00261EE3">
        <w:rPr>
          <w:rFonts w:ascii="Times New Roman" w:hAnsi="Times New Roman" w:cs="Times New Roman"/>
          <w:color w:val="000000" w:themeColor="text1"/>
          <w:sz w:val="24"/>
          <w:szCs w:val="24"/>
        </w:rPr>
        <w:t>Gbarain</w:t>
      </w:r>
      <w:proofErr w:type="spellEnd"/>
      <w:r w:rsidR="00AE64FF" w:rsidRPr="00261EE3">
        <w:rPr>
          <w:rFonts w:ascii="Times New Roman" w:hAnsi="Times New Roman" w:cs="Times New Roman"/>
          <w:color w:val="000000" w:themeColor="text1"/>
          <w:sz w:val="24"/>
          <w:szCs w:val="24"/>
        </w:rPr>
        <w:t xml:space="preserve"> (II), </w:t>
      </w:r>
      <w:proofErr w:type="spellStart"/>
      <w:r w:rsidR="00AE64FF" w:rsidRPr="00261EE3">
        <w:rPr>
          <w:rFonts w:ascii="Times New Roman" w:hAnsi="Times New Roman" w:cs="Times New Roman"/>
          <w:color w:val="000000" w:themeColor="text1"/>
          <w:sz w:val="24"/>
          <w:szCs w:val="24"/>
        </w:rPr>
        <w:t>Gbarain</w:t>
      </w:r>
      <w:proofErr w:type="spellEnd"/>
      <w:r w:rsidR="00AE64FF" w:rsidRPr="00261EE3">
        <w:rPr>
          <w:rFonts w:ascii="Times New Roman" w:hAnsi="Times New Roman" w:cs="Times New Roman"/>
          <w:color w:val="000000" w:themeColor="text1"/>
          <w:sz w:val="24"/>
          <w:szCs w:val="24"/>
        </w:rPr>
        <w:t xml:space="preserve"> (III), </w:t>
      </w:r>
      <w:proofErr w:type="spellStart"/>
      <w:r w:rsidR="00AE64FF" w:rsidRPr="00261EE3">
        <w:rPr>
          <w:rFonts w:ascii="Times New Roman" w:hAnsi="Times New Roman" w:cs="Times New Roman"/>
          <w:color w:val="000000" w:themeColor="text1"/>
          <w:sz w:val="24"/>
          <w:szCs w:val="24"/>
        </w:rPr>
        <w:t>Okordia</w:t>
      </w:r>
      <w:proofErr w:type="spellEnd"/>
      <w:r w:rsidR="00AE64FF" w:rsidRPr="00261EE3">
        <w:rPr>
          <w:rFonts w:ascii="Times New Roman" w:hAnsi="Times New Roman" w:cs="Times New Roman"/>
          <w:color w:val="000000" w:themeColor="text1"/>
          <w:sz w:val="24"/>
          <w:szCs w:val="24"/>
        </w:rPr>
        <w:t xml:space="preserve">, </w:t>
      </w:r>
      <w:proofErr w:type="spellStart"/>
      <w:r w:rsidR="00AE64FF" w:rsidRPr="00261EE3">
        <w:rPr>
          <w:rFonts w:ascii="Times New Roman" w:hAnsi="Times New Roman" w:cs="Times New Roman"/>
          <w:color w:val="000000" w:themeColor="text1"/>
          <w:sz w:val="24"/>
          <w:szCs w:val="24"/>
        </w:rPr>
        <w:t>Zarama</w:t>
      </w:r>
      <w:proofErr w:type="spellEnd"/>
      <w:r w:rsidR="00AE64FF" w:rsidRPr="00261EE3">
        <w:rPr>
          <w:rFonts w:ascii="Times New Roman" w:hAnsi="Times New Roman" w:cs="Times New Roman"/>
          <w:color w:val="000000" w:themeColor="text1"/>
          <w:sz w:val="24"/>
          <w:szCs w:val="24"/>
        </w:rPr>
        <w:t>. (</w:t>
      </w:r>
      <w:r w:rsidR="00FF0078" w:rsidRPr="00261EE3">
        <w:rPr>
          <w:rFonts w:ascii="Times New Roman" w:hAnsi="Times New Roman" w:cs="Times New Roman"/>
          <w:sz w:val="24"/>
          <w:szCs w:val="24"/>
        </w:rPr>
        <w:t>https://nigeriadecide.org</w:t>
      </w:r>
      <w:r w:rsidR="00AE64FF" w:rsidRPr="00261EE3">
        <w:rPr>
          <w:rFonts w:ascii="Times New Roman" w:hAnsi="Times New Roman" w:cs="Times New Roman"/>
          <w:color w:val="000000" w:themeColor="text1"/>
          <w:sz w:val="24"/>
          <w:szCs w:val="24"/>
        </w:rPr>
        <w:t xml:space="preserve">). </w:t>
      </w:r>
      <w:r w:rsidR="00395099">
        <w:rPr>
          <w:rFonts w:ascii="Times New Roman" w:hAnsi="Times New Roman" w:cs="Times New Roman"/>
          <w:color w:val="000000" w:themeColor="text1"/>
          <w:sz w:val="24"/>
          <w:szCs w:val="24"/>
        </w:rPr>
        <w:t>Yenagoa Agric zones is (3.3272)</w:t>
      </w:r>
      <w:r w:rsidR="00AE64FF" w:rsidRPr="00261EE3">
        <w:rPr>
          <w:rFonts w:ascii="Times New Roman" w:hAnsi="Times New Roman" w:cs="Times New Roman"/>
          <w:color w:val="000000" w:themeColor="text1"/>
          <w:sz w:val="24"/>
          <w:szCs w:val="24"/>
        </w:rPr>
        <w:t>.</w:t>
      </w:r>
    </w:p>
    <w:p w14:paraId="0AB55989" w14:textId="292B5077" w:rsidR="00AE64FF" w:rsidRPr="00261EE3" w:rsidRDefault="0063292E" w:rsidP="00113F33">
      <w:pPr>
        <w:spacing w:line="240" w:lineRule="auto"/>
        <w:ind w:right="-333"/>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Sample</w:t>
      </w:r>
      <w:r w:rsidR="00AE64FF" w:rsidRPr="00261EE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Size and Procedures</w:t>
      </w:r>
    </w:p>
    <w:p w14:paraId="6B1C8E7E" w14:textId="39BB6C1E" w:rsidR="004001EB" w:rsidRPr="00261EE3" w:rsidRDefault="0063292E" w:rsidP="00113F33">
      <w:pPr>
        <w:spacing w:line="240" w:lineRule="auto"/>
        <w:ind w:right="-33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AE64FF" w:rsidRPr="00261EE3">
        <w:rPr>
          <w:rFonts w:ascii="Times New Roman" w:hAnsi="Times New Roman" w:cs="Times New Roman"/>
          <w:color w:val="000000" w:themeColor="text1"/>
          <w:sz w:val="24"/>
          <w:szCs w:val="24"/>
        </w:rPr>
        <w:t xml:space="preserve"> multi</w:t>
      </w:r>
      <w:r w:rsidR="00AE64FF" w:rsidRPr="004924E9">
        <w:rPr>
          <w:rFonts w:ascii="Times New Roman" w:hAnsi="Times New Roman" w:cs="Times New Roman"/>
          <w:color w:val="000000" w:themeColor="text1"/>
          <w:sz w:val="24"/>
          <w:szCs w:val="24"/>
          <w:highlight w:val="yellow"/>
        </w:rPr>
        <w:t>-stage sampli</w:t>
      </w:r>
      <w:r w:rsidR="00AE64FF" w:rsidRPr="00261EE3">
        <w:rPr>
          <w:rFonts w:ascii="Times New Roman" w:hAnsi="Times New Roman" w:cs="Times New Roman"/>
          <w:color w:val="000000" w:themeColor="text1"/>
          <w:sz w:val="24"/>
          <w:szCs w:val="24"/>
        </w:rPr>
        <w:t xml:space="preserve">ng </w:t>
      </w:r>
      <w:r w:rsidR="005E2F76">
        <w:rPr>
          <w:rFonts w:ascii="Times New Roman" w:hAnsi="Times New Roman" w:cs="Times New Roman"/>
          <w:color w:val="000000" w:themeColor="text1"/>
          <w:sz w:val="24"/>
          <w:szCs w:val="24"/>
        </w:rPr>
        <w:t>technique</w:t>
      </w:r>
      <w:r w:rsidR="00AE64FF" w:rsidRPr="00261EE3">
        <w:rPr>
          <w:rFonts w:ascii="Times New Roman" w:hAnsi="Times New Roman" w:cs="Times New Roman"/>
          <w:color w:val="000000" w:themeColor="text1"/>
          <w:sz w:val="24"/>
          <w:szCs w:val="24"/>
        </w:rPr>
        <w:t xml:space="preserve"> was</w:t>
      </w:r>
      <w:r>
        <w:rPr>
          <w:rFonts w:ascii="Times New Roman" w:hAnsi="Times New Roman" w:cs="Times New Roman"/>
          <w:color w:val="000000" w:themeColor="text1"/>
          <w:sz w:val="24"/>
          <w:szCs w:val="24"/>
        </w:rPr>
        <w:t xml:space="preserve"> used for data collection </w:t>
      </w:r>
      <w:r w:rsidR="005E2F76">
        <w:rPr>
          <w:rFonts w:ascii="Times New Roman" w:hAnsi="Times New Roman" w:cs="Times New Roman"/>
          <w:color w:val="000000" w:themeColor="text1"/>
          <w:sz w:val="24"/>
          <w:szCs w:val="24"/>
        </w:rPr>
        <w:t>in</w:t>
      </w:r>
      <w:r w:rsidR="00AE64FF" w:rsidRPr="00261EE3">
        <w:rPr>
          <w:rFonts w:ascii="Times New Roman" w:hAnsi="Times New Roman" w:cs="Times New Roman"/>
          <w:color w:val="000000" w:themeColor="text1"/>
          <w:sz w:val="24"/>
          <w:szCs w:val="24"/>
        </w:rPr>
        <w:t xml:space="preserve"> the study. </w:t>
      </w:r>
      <w:r w:rsidR="005E2F76">
        <w:rPr>
          <w:rFonts w:ascii="Times New Roman" w:hAnsi="Times New Roman" w:cs="Times New Roman"/>
          <w:color w:val="000000" w:themeColor="text1"/>
          <w:sz w:val="24"/>
          <w:szCs w:val="24"/>
        </w:rPr>
        <w:t>The first</w:t>
      </w:r>
      <w:r w:rsidR="00AE64FF" w:rsidRPr="00261EE3">
        <w:rPr>
          <w:rFonts w:ascii="Times New Roman" w:hAnsi="Times New Roman" w:cs="Times New Roman"/>
          <w:color w:val="000000" w:themeColor="text1"/>
          <w:sz w:val="24"/>
          <w:szCs w:val="24"/>
        </w:rPr>
        <w:t xml:space="preserve"> stage, Yenagoa </w:t>
      </w:r>
      <w:r>
        <w:rPr>
          <w:rFonts w:ascii="Times New Roman" w:hAnsi="Times New Roman" w:cs="Times New Roman"/>
          <w:color w:val="000000" w:themeColor="text1"/>
          <w:sz w:val="24"/>
          <w:szCs w:val="24"/>
        </w:rPr>
        <w:t>Local Government</w:t>
      </w:r>
      <w:r w:rsidR="005E2F7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was purposively selected because it has</w:t>
      </w:r>
      <w:r w:rsidRPr="00261EE3">
        <w:rPr>
          <w:rFonts w:ascii="Times New Roman" w:hAnsi="Times New Roman" w:cs="Times New Roman"/>
          <w:color w:val="000000" w:themeColor="text1"/>
          <w:sz w:val="24"/>
          <w:szCs w:val="24"/>
        </w:rPr>
        <w:t xml:space="preserve"> </w:t>
      </w:r>
      <w:r w:rsidR="005E2F76">
        <w:rPr>
          <w:rFonts w:ascii="Times New Roman" w:hAnsi="Times New Roman" w:cs="Times New Roman"/>
          <w:color w:val="000000" w:themeColor="text1"/>
          <w:sz w:val="24"/>
          <w:szCs w:val="24"/>
        </w:rPr>
        <w:t xml:space="preserve">the </w:t>
      </w:r>
      <w:r w:rsidR="00AE64FF" w:rsidRPr="00261EE3">
        <w:rPr>
          <w:rFonts w:ascii="Times New Roman" w:hAnsi="Times New Roman" w:cs="Times New Roman"/>
          <w:color w:val="000000" w:themeColor="text1"/>
          <w:sz w:val="24"/>
          <w:szCs w:val="24"/>
        </w:rPr>
        <w:t>major</w:t>
      </w:r>
      <w:r w:rsidR="001A147C">
        <w:rPr>
          <w:rFonts w:ascii="Times New Roman" w:hAnsi="Times New Roman" w:cs="Times New Roman"/>
          <w:color w:val="000000" w:themeColor="text1"/>
          <w:sz w:val="24"/>
          <w:szCs w:val="24"/>
        </w:rPr>
        <w:t>ity of the</w:t>
      </w:r>
      <w:r w:rsidR="00AE64FF" w:rsidRPr="00261EE3">
        <w:rPr>
          <w:rFonts w:ascii="Times New Roman" w:hAnsi="Times New Roman" w:cs="Times New Roman"/>
          <w:color w:val="000000" w:themeColor="text1"/>
          <w:sz w:val="24"/>
          <w:szCs w:val="24"/>
        </w:rPr>
        <w:t xml:space="preserve"> fish farms </w:t>
      </w:r>
      <w:r w:rsidR="001A147C">
        <w:rPr>
          <w:rFonts w:ascii="Times New Roman" w:hAnsi="Times New Roman" w:cs="Times New Roman"/>
          <w:color w:val="000000" w:themeColor="text1"/>
          <w:sz w:val="24"/>
          <w:szCs w:val="24"/>
        </w:rPr>
        <w:t>in the state</w:t>
      </w:r>
      <w:r w:rsidR="005E2F76">
        <w:rPr>
          <w:rFonts w:ascii="Times New Roman" w:hAnsi="Times New Roman" w:cs="Times New Roman"/>
          <w:color w:val="000000" w:themeColor="text1"/>
          <w:sz w:val="24"/>
          <w:szCs w:val="24"/>
        </w:rPr>
        <w:t>,</w:t>
      </w:r>
      <w:r w:rsidR="001A147C">
        <w:rPr>
          <w:rFonts w:ascii="Times New Roman" w:hAnsi="Times New Roman" w:cs="Times New Roman"/>
          <w:color w:val="000000" w:themeColor="text1"/>
          <w:sz w:val="24"/>
          <w:szCs w:val="24"/>
        </w:rPr>
        <w:t xml:space="preserve"> which </w:t>
      </w:r>
      <w:r w:rsidR="005E2F76">
        <w:rPr>
          <w:rFonts w:ascii="Times New Roman" w:hAnsi="Times New Roman" w:cs="Times New Roman"/>
          <w:color w:val="000000" w:themeColor="text1"/>
          <w:sz w:val="24"/>
          <w:szCs w:val="24"/>
        </w:rPr>
        <w:t xml:space="preserve">were </w:t>
      </w:r>
      <w:r w:rsidR="001A147C">
        <w:rPr>
          <w:rFonts w:ascii="Times New Roman" w:hAnsi="Times New Roman" w:cs="Times New Roman"/>
          <w:color w:val="000000" w:themeColor="text1"/>
          <w:sz w:val="24"/>
          <w:szCs w:val="24"/>
        </w:rPr>
        <w:t xml:space="preserve">mostly </w:t>
      </w:r>
      <w:r w:rsidR="00AE64FF" w:rsidRPr="00261EE3">
        <w:rPr>
          <w:rFonts w:ascii="Times New Roman" w:hAnsi="Times New Roman" w:cs="Times New Roman"/>
          <w:color w:val="000000" w:themeColor="text1"/>
          <w:sz w:val="24"/>
          <w:szCs w:val="24"/>
        </w:rPr>
        <w:t xml:space="preserve">established by the state government and private entrepreneurs. </w:t>
      </w:r>
      <w:r w:rsidR="00C90939" w:rsidRPr="00261EE3">
        <w:rPr>
          <w:rFonts w:ascii="Times New Roman" w:hAnsi="Times New Roman" w:cs="Times New Roman"/>
          <w:color w:val="000000" w:themeColor="text1"/>
          <w:sz w:val="24"/>
          <w:szCs w:val="24"/>
        </w:rPr>
        <w:t>The second</w:t>
      </w:r>
      <w:r w:rsidR="00AE64FF" w:rsidRPr="00261EE3">
        <w:rPr>
          <w:rFonts w:ascii="Times New Roman" w:hAnsi="Times New Roman" w:cs="Times New Roman"/>
          <w:color w:val="000000" w:themeColor="text1"/>
          <w:sz w:val="24"/>
          <w:szCs w:val="24"/>
        </w:rPr>
        <w:t xml:space="preserve"> stage</w:t>
      </w:r>
      <w:r w:rsidR="001A147C">
        <w:rPr>
          <w:rFonts w:ascii="Times New Roman" w:hAnsi="Times New Roman" w:cs="Times New Roman"/>
          <w:color w:val="000000" w:themeColor="text1"/>
          <w:sz w:val="24"/>
          <w:szCs w:val="24"/>
        </w:rPr>
        <w:t xml:space="preserve"> involved </w:t>
      </w:r>
      <w:r w:rsidR="005E2F76">
        <w:rPr>
          <w:rFonts w:ascii="Times New Roman" w:hAnsi="Times New Roman" w:cs="Times New Roman"/>
          <w:color w:val="000000" w:themeColor="text1"/>
          <w:sz w:val="24"/>
          <w:szCs w:val="24"/>
        </w:rPr>
        <w:t xml:space="preserve">a </w:t>
      </w:r>
      <w:r w:rsidR="001A147C">
        <w:rPr>
          <w:rFonts w:ascii="Times New Roman" w:hAnsi="Times New Roman" w:cs="Times New Roman"/>
          <w:color w:val="000000" w:themeColor="text1"/>
          <w:sz w:val="24"/>
          <w:szCs w:val="24"/>
        </w:rPr>
        <w:t>si</w:t>
      </w:r>
      <w:r w:rsidR="00AE64FF" w:rsidRPr="00261EE3">
        <w:rPr>
          <w:rFonts w:ascii="Times New Roman" w:hAnsi="Times New Roman" w:cs="Times New Roman"/>
          <w:color w:val="000000" w:themeColor="text1"/>
          <w:sz w:val="24"/>
          <w:szCs w:val="24"/>
        </w:rPr>
        <w:t xml:space="preserve">mple random selection of eight (8) communities present in Yenagoa Local Government Area of Bayelsa State.  </w:t>
      </w:r>
      <w:r w:rsidR="005E2F76">
        <w:rPr>
          <w:rFonts w:ascii="Times New Roman" w:hAnsi="Times New Roman" w:cs="Times New Roman"/>
          <w:color w:val="000000" w:themeColor="text1"/>
          <w:sz w:val="24"/>
          <w:szCs w:val="24"/>
        </w:rPr>
        <w:t>In the third</w:t>
      </w:r>
      <w:r w:rsidR="00AE64FF" w:rsidRPr="00261EE3">
        <w:rPr>
          <w:rFonts w:ascii="Times New Roman" w:hAnsi="Times New Roman" w:cs="Times New Roman"/>
          <w:color w:val="000000" w:themeColor="text1"/>
          <w:sz w:val="24"/>
          <w:szCs w:val="24"/>
        </w:rPr>
        <w:t xml:space="preserve"> stage, </w:t>
      </w:r>
      <w:r w:rsidR="009B5B91" w:rsidRPr="00261EE3">
        <w:rPr>
          <w:rFonts w:ascii="Times New Roman" w:hAnsi="Times New Roman" w:cs="Times New Roman"/>
          <w:color w:val="000000" w:themeColor="text1"/>
          <w:sz w:val="24"/>
          <w:szCs w:val="24"/>
        </w:rPr>
        <w:t>ten</w:t>
      </w:r>
      <w:r w:rsidR="00AE64FF" w:rsidRPr="00261EE3">
        <w:rPr>
          <w:rFonts w:ascii="Times New Roman" w:hAnsi="Times New Roman" w:cs="Times New Roman"/>
          <w:color w:val="000000" w:themeColor="text1"/>
          <w:sz w:val="24"/>
          <w:szCs w:val="24"/>
        </w:rPr>
        <w:t xml:space="preserve"> </w:t>
      </w:r>
      <w:r w:rsidR="009B5B91" w:rsidRPr="00261EE3">
        <w:rPr>
          <w:rFonts w:ascii="Times New Roman" w:hAnsi="Times New Roman" w:cs="Times New Roman"/>
          <w:color w:val="000000" w:themeColor="text1"/>
          <w:sz w:val="24"/>
          <w:szCs w:val="24"/>
        </w:rPr>
        <w:t xml:space="preserve">(10) </w:t>
      </w:r>
      <w:r w:rsidR="00AE64FF" w:rsidRPr="00261EE3">
        <w:rPr>
          <w:rFonts w:ascii="Times New Roman" w:hAnsi="Times New Roman" w:cs="Times New Roman"/>
          <w:color w:val="000000" w:themeColor="text1"/>
          <w:sz w:val="24"/>
          <w:szCs w:val="24"/>
        </w:rPr>
        <w:t>fish farmers were randomly selected from each of the communities</w:t>
      </w:r>
      <w:r w:rsidR="005E2F76">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 resulting </w:t>
      </w:r>
      <w:r w:rsidR="00C90939" w:rsidRPr="00261EE3">
        <w:rPr>
          <w:rFonts w:ascii="Times New Roman" w:hAnsi="Times New Roman" w:cs="Times New Roman"/>
          <w:color w:val="000000" w:themeColor="text1"/>
          <w:sz w:val="24"/>
          <w:szCs w:val="24"/>
        </w:rPr>
        <w:t>in a sample</w:t>
      </w:r>
      <w:r w:rsidR="00AE64FF" w:rsidRPr="00261EE3">
        <w:rPr>
          <w:rFonts w:ascii="Times New Roman" w:hAnsi="Times New Roman" w:cs="Times New Roman"/>
          <w:color w:val="000000" w:themeColor="text1"/>
          <w:sz w:val="24"/>
          <w:szCs w:val="24"/>
        </w:rPr>
        <w:t xml:space="preserve"> size of 80 fish farmers.</w:t>
      </w:r>
    </w:p>
    <w:p w14:paraId="1658FA31" w14:textId="17F2F380" w:rsidR="00AE64FF" w:rsidRPr="00261EE3" w:rsidRDefault="00AE64FF" w:rsidP="00AE64FF">
      <w:pPr>
        <w:spacing w:after="0" w:line="480" w:lineRule="auto"/>
        <w:ind w:right="-333"/>
        <w:jc w:val="both"/>
        <w:rPr>
          <w:rFonts w:ascii="Times New Roman" w:hAnsi="Times New Roman" w:cs="Times New Roman"/>
          <w:b/>
          <w:color w:val="000000" w:themeColor="text1"/>
          <w:sz w:val="24"/>
          <w:szCs w:val="24"/>
        </w:rPr>
      </w:pPr>
      <w:r w:rsidRPr="00261EE3">
        <w:rPr>
          <w:rFonts w:ascii="Times New Roman" w:hAnsi="Times New Roman" w:cs="Times New Roman"/>
          <w:b/>
          <w:color w:val="000000" w:themeColor="text1"/>
          <w:sz w:val="24"/>
          <w:szCs w:val="24"/>
        </w:rPr>
        <w:t>Data</w:t>
      </w:r>
      <w:r w:rsidR="009F20CF" w:rsidRPr="00261EE3">
        <w:rPr>
          <w:rFonts w:ascii="Times New Roman" w:hAnsi="Times New Roman" w:cs="Times New Roman"/>
          <w:b/>
          <w:color w:val="000000" w:themeColor="text1"/>
          <w:sz w:val="24"/>
          <w:szCs w:val="24"/>
        </w:rPr>
        <w:t xml:space="preserve"> Collection</w:t>
      </w:r>
    </w:p>
    <w:p w14:paraId="6E82E9C9" w14:textId="662F7CC2" w:rsidR="00AE64FF" w:rsidRPr="00261EE3" w:rsidRDefault="00AE64FF" w:rsidP="00113F33">
      <w:pPr>
        <w:spacing w:line="240" w:lineRule="auto"/>
        <w:ind w:right="-333"/>
        <w:jc w:val="both"/>
        <w:rPr>
          <w:rFonts w:ascii="Times New Roman" w:hAnsi="Times New Roman" w:cs="Times New Roman"/>
          <w:color w:val="000000" w:themeColor="text1"/>
          <w:sz w:val="24"/>
          <w:szCs w:val="24"/>
        </w:rPr>
      </w:pPr>
      <w:r w:rsidRPr="00261EE3">
        <w:rPr>
          <w:rFonts w:ascii="Times New Roman" w:hAnsi="Times New Roman" w:cs="Times New Roman"/>
          <w:color w:val="000000" w:themeColor="text1"/>
          <w:sz w:val="24"/>
          <w:szCs w:val="24"/>
        </w:rPr>
        <w:t xml:space="preserve">Data for this study were collected from primary </w:t>
      </w:r>
      <w:r w:rsidR="00C90939" w:rsidRPr="00261EE3">
        <w:rPr>
          <w:rFonts w:ascii="Times New Roman" w:hAnsi="Times New Roman" w:cs="Times New Roman"/>
          <w:color w:val="000000" w:themeColor="text1"/>
          <w:sz w:val="24"/>
          <w:szCs w:val="24"/>
        </w:rPr>
        <w:t>sources</w:t>
      </w:r>
      <w:r w:rsidRPr="00261EE3">
        <w:rPr>
          <w:rFonts w:ascii="Times New Roman" w:hAnsi="Times New Roman" w:cs="Times New Roman"/>
          <w:color w:val="000000" w:themeColor="text1"/>
          <w:sz w:val="24"/>
          <w:szCs w:val="24"/>
        </w:rPr>
        <w:t xml:space="preserve"> with the use of structured questionnaires, which were administered to fish farmers.  A comprehensive list of registered fish farmers was elicited from Bayelsa State Agricultural Development </w:t>
      </w:r>
      <w:proofErr w:type="spellStart"/>
      <w:r w:rsidRPr="004924E9">
        <w:rPr>
          <w:rFonts w:ascii="Times New Roman" w:hAnsi="Times New Roman" w:cs="Times New Roman"/>
          <w:color w:val="000000" w:themeColor="text1"/>
          <w:sz w:val="24"/>
          <w:szCs w:val="24"/>
          <w:highlight w:val="yellow"/>
        </w:rPr>
        <w:t>Programme</w:t>
      </w:r>
      <w:proofErr w:type="spellEnd"/>
      <w:r w:rsidRPr="004924E9">
        <w:rPr>
          <w:rFonts w:ascii="Times New Roman" w:hAnsi="Times New Roman" w:cs="Times New Roman"/>
          <w:color w:val="000000" w:themeColor="text1"/>
          <w:sz w:val="24"/>
          <w:szCs w:val="24"/>
          <w:highlight w:val="yellow"/>
        </w:rPr>
        <w:t xml:space="preserve"> for this study</w:t>
      </w:r>
      <w:r w:rsidRPr="00261EE3">
        <w:rPr>
          <w:rFonts w:ascii="Times New Roman" w:hAnsi="Times New Roman" w:cs="Times New Roman"/>
          <w:color w:val="000000" w:themeColor="text1"/>
          <w:sz w:val="24"/>
          <w:szCs w:val="24"/>
        </w:rPr>
        <w:t xml:space="preserve">.  </w:t>
      </w:r>
    </w:p>
    <w:p w14:paraId="100C6028" w14:textId="298CCAF6" w:rsidR="00AE64FF" w:rsidRPr="00261EE3" w:rsidRDefault="00AE64FF" w:rsidP="00AE64FF">
      <w:pPr>
        <w:spacing w:after="0" w:line="480" w:lineRule="auto"/>
        <w:jc w:val="both"/>
        <w:rPr>
          <w:rFonts w:ascii="Times New Roman" w:hAnsi="Times New Roman" w:cs="Times New Roman"/>
          <w:b/>
          <w:bCs/>
          <w:sz w:val="24"/>
          <w:szCs w:val="24"/>
        </w:rPr>
      </w:pPr>
      <w:r w:rsidRPr="00261EE3">
        <w:rPr>
          <w:rFonts w:ascii="Times New Roman" w:hAnsi="Times New Roman" w:cs="Times New Roman"/>
          <w:b/>
          <w:bCs/>
          <w:sz w:val="24"/>
          <w:szCs w:val="24"/>
        </w:rPr>
        <w:t xml:space="preserve">Model </w:t>
      </w:r>
      <w:r w:rsidR="00205D16" w:rsidRPr="00261EE3">
        <w:rPr>
          <w:rFonts w:ascii="Times New Roman" w:hAnsi="Times New Roman" w:cs="Times New Roman"/>
          <w:b/>
          <w:bCs/>
          <w:sz w:val="24"/>
          <w:szCs w:val="24"/>
        </w:rPr>
        <w:t>specification.</w:t>
      </w:r>
    </w:p>
    <w:p w14:paraId="45D1862B" w14:textId="684F7C2B" w:rsidR="00AE64FF" w:rsidRPr="00261EE3" w:rsidRDefault="00AE64FF" w:rsidP="00113F33">
      <w:pPr>
        <w:spacing w:after="0" w:line="240" w:lineRule="auto"/>
        <w:jc w:val="both"/>
        <w:rPr>
          <w:rFonts w:ascii="Times New Roman" w:hAnsi="Times New Roman" w:cs="Times New Roman"/>
          <w:color w:val="000000" w:themeColor="text1"/>
          <w:sz w:val="24"/>
          <w:szCs w:val="24"/>
        </w:rPr>
      </w:pPr>
      <w:r w:rsidRPr="00261EE3">
        <w:rPr>
          <w:rFonts w:ascii="Times New Roman" w:hAnsi="Times New Roman" w:cs="Times New Roman"/>
          <w:b/>
          <w:color w:val="202124"/>
          <w:sz w:val="24"/>
          <w:szCs w:val="24"/>
          <w:shd w:val="clear" w:color="auto" w:fill="FFFFFF"/>
        </w:rPr>
        <w:t>HO</w:t>
      </w:r>
      <w:r w:rsidRPr="00261EE3">
        <w:rPr>
          <w:rFonts w:ascii="Times New Roman" w:hAnsi="Times New Roman" w:cs="Times New Roman"/>
          <w:b/>
          <w:color w:val="202124"/>
          <w:sz w:val="24"/>
          <w:szCs w:val="24"/>
          <w:shd w:val="clear" w:color="auto" w:fill="FFFFFF"/>
          <w:vertAlign w:val="subscript"/>
        </w:rPr>
        <w:t>1</w:t>
      </w:r>
      <w:r w:rsidRPr="00261EE3">
        <w:rPr>
          <w:rFonts w:ascii="Times New Roman" w:hAnsi="Times New Roman" w:cs="Times New Roman"/>
          <w:b/>
          <w:color w:val="202124"/>
          <w:sz w:val="24"/>
          <w:szCs w:val="24"/>
          <w:shd w:val="clear" w:color="auto" w:fill="FFFFFF"/>
        </w:rPr>
        <w:t xml:space="preserve">: </w:t>
      </w:r>
      <w:r w:rsidR="005E2F76" w:rsidRPr="005E2F76">
        <w:rPr>
          <w:rFonts w:ascii="Times New Roman" w:hAnsi="Times New Roman" w:cs="Times New Roman"/>
          <w:color w:val="202124"/>
          <w:sz w:val="24"/>
          <w:szCs w:val="24"/>
          <w:shd w:val="clear" w:color="auto" w:fill="FFFFFF"/>
        </w:rPr>
        <w:t xml:space="preserve">The </w:t>
      </w:r>
      <w:r w:rsidRPr="00261EE3">
        <w:rPr>
          <w:rFonts w:ascii="Times New Roman" w:hAnsi="Times New Roman" w:cs="Times New Roman"/>
          <w:color w:val="000000" w:themeColor="text1"/>
          <w:sz w:val="24"/>
          <w:szCs w:val="24"/>
        </w:rPr>
        <w:t>Federal Government subsidy removal policy has no significant effect on fish farming input in the study area.</w:t>
      </w:r>
    </w:p>
    <w:p w14:paraId="1BAF53CE" w14:textId="77777777" w:rsidR="00113F33" w:rsidRPr="00261EE3" w:rsidRDefault="00113F33" w:rsidP="00113F33">
      <w:pPr>
        <w:spacing w:after="0" w:line="240" w:lineRule="auto"/>
        <w:jc w:val="both"/>
        <w:rPr>
          <w:rFonts w:ascii="Times New Roman" w:hAnsi="Times New Roman" w:cs="Times New Roman"/>
          <w:color w:val="000000" w:themeColor="text1"/>
          <w:sz w:val="24"/>
          <w:szCs w:val="24"/>
        </w:rPr>
      </w:pPr>
    </w:p>
    <w:p w14:paraId="1214FCD6" w14:textId="38C6F876" w:rsidR="00AE64FF" w:rsidRPr="00261EE3" w:rsidRDefault="00AE64FF" w:rsidP="00113F3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 xml:space="preserve">The ordinary least square simple regression model </w:t>
      </w:r>
      <w:r w:rsidR="00395099">
        <w:rPr>
          <w:rFonts w:ascii="Times New Roman" w:hAnsi="Times New Roman" w:cs="Times New Roman"/>
          <w:sz w:val="24"/>
          <w:szCs w:val="24"/>
        </w:rPr>
        <w:t xml:space="preserve">as reported by </w:t>
      </w:r>
      <w:proofErr w:type="spellStart"/>
      <w:r w:rsidR="00395099">
        <w:rPr>
          <w:rFonts w:ascii="Times New Roman" w:hAnsi="Times New Roman" w:cs="Times New Roman"/>
          <w:sz w:val="24"/>
          <w:szCs w:val="24"/>
        </w:rPr>
        <w:t>Agbarevo</w:t>
      </w:r>
      <w:proofErr w:type="spellEnd"/>
      <w:r w:rsidR="00395099">
        <w:rPr>
          <w:rFonts w:ascii="Times New Roman" w:hAnsi="Times New Roman" w:cs="Times New Roman"/>
          <w:sz w:val="24"/>
          <w:szCs w:val="24"/>
        </w:rPr>
        <w:t xml:space="preserve"> and </w:t>
      </w:r>
      <w:proofErr w:type="spellStart"/>
      <w:r w:rsidR="00395099">
        <w:rPr>
          <w:rFonts w:ascii="Times New Roman" w:hAnsi="Times New Roman" w:cs="Times New Roman"/>
          <w:sz w:val="24"/>
          <w:szCs w:val="24"/>
        </w:rPr>
        <w:t>Okringbo</w:t>
      </w:r>
      <w:proofErr w:type="spellEnd"/>
      <w:r w:rsidR="00395099">
        <w:rPr>
          <w:rFonts w:ascii="Times New Roman" w:hAnsi="Times New Roman" w:cs="Times New Roman"/>
          <w:sz w:val="24"/>
          <w:szCs w:val="24"/>
        </w:rPr>
        <w:t xml:space="preserve"> [7] was used as</w:t>
      </w:r>
      <w:r w:rsidRPr="00261EE3">
        <w:rPr>
          <w:rFonts w:ascii="Times New Roman" w:hAnsi="Times New Roman" w:cs="Times New Roman"/>
          <w:sz w:val="24"/>
          <w:szCs w:val="24"/>
        </w:rPr>
        <w:t xml:space="preserve"> specified thus:</w:t>
      </w:r>
    </w:p>
    <w:p w14:paraId="302EB5B7" w14:textId="77777777" w:rsidR="00113F33" w:rsidRPr="00261EE3" w:rsidRDefault="00113F33" w:rsidP="00113F33">
      <w:pPr>
        <w:spacing w:after="0" w:line="240" w:lineRule="auto"/>
        <w:jc w:val="both"/>
        <w:rPr>
          <w:rFonts w:ascii="Times New Roman" w:hAnsi="Times New Roman" w:cs="Times New Roman"/>
          <w:sz w:val="24"/>
          <w:szCs w:val="24"/>
        </w:rPr>
      </w:pPr>
    </w:p>
    <w:p w14:paraId="4A344FB8" w14:textId="77777777" w:rsidR="00AE64FF" w:rsidRPr="00261EE3" w:rsidRDefault="00AE64FF" w:rsidP="00113F3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Y</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 b</w:t>
      </w:r>
      <w:r w:rsidRPr="00261EE3">
        <w:rPr>
          <w:rFonts w:ascii="Times New Roman" w:hAnsi="Times New Roman" w:cs="Times New Roman"/>
          <w:sz w:val="24"/>
          <w:szCs w:val="24"/>
          <w:vertAlign w:val="subscript"/>
        </w:rPr>
        <w:t>0</w:t>
      </w:r>
      <w:r w:rsidRPr="00261EE3">
        <w:rPr>
          <w:rFonts w:ascii="Times New Roman" w:hAnsi="Times New Roman" w:cs="Times New Roman"/>
          <w:sz w:val="24"/>
          <w:szCs w:val="24"/>
        </w:rPr>
        <w:t>+ b</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2</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2</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3</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3</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4</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4</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5</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5</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6</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6</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7</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7</w:t>
      </w:r>
      <w:r w:rsidRPr="00261EE3">
        <w:rPr>
          <w:rFonts w:ascii="Times New Roman" w:hAnsi="Times New Roman" w:cs="Times New Roman"/>
          <w:sz w:val="24"/>
          <w:szCs w:val="24"/>
        </w:rPr>
        <w:t xml:space="preserve"> + b</w:t>
      </w:r>
      <w:r w:rsidRPr="00261EE3">
        <w:rPr>
          <w:rFonts w:ascii="Times New Roman" w:hAnsi="Times New Roman" w:cs="Times New Roman"/>
          <w:sz w:val="24"/>
          <w:szCs w:val="24"/>
          <w:vertAlign w:val="subscript"/>
        </w:rPr>
        <w:t>8</w:t>
      </w: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8</w:t>
      </w:r>
      <w:r w:rsidRPr="00261EE3">
        <w:rPr>
          <w:rFonts w:ascii="Times New Roman" w:hAnsi="Times New Roman" w:cs="Times New Roman"/>
          <w:sz w:val="24"/>
          <w:szCs w:val="24"/>
        </w:rPr>
        <w:t xml:space="preserve"> + e </w:t>
      </w:r>
    </w:p>
    <w:p w14:paraId="53E3259A" w14:textId="77777777" w:rsidR="00AE64FF" w:rsidRPr="00261EE3" w:rsidRDefault="00AE64FF" w:rsidP="00AE64FF">
      <w:pPr>
        <w:spacing w:line="480" w:lineRule="auto"/>
        <w:jc w:val="both"/>
        <w:rPr>
          <w:rFonts w:ascii="Times New Roman" w:hAnsi="Times New Roman" w:cs="Times New Roman"/>
          <w:sz w:val="2"/>
          <w:szCs w:val="24"/>
        </w:rPr>
      </w:pPr>
      <w:r w:rsidRPr="00261EE3">
        <w:rPr>
          <w:rFonts w:ascii="Times New Roman" w:hAnsi="Times New Roman" w:cs="Times New Roman"/>
          <w:sz w:val="24"/>
          <w:szCs w:val="24"/>
        </w:rPr>
        <w:t xml:space="preserve"> </w:t>
      </w:r>
      <w:r w:rsidRPr="00261EE3">
        <w:rPr>
          <w:rFonts w:ascii="Times New Roman" w:hAnsi="Times New Roman" w:cs="Times New Roman"/>
          <w:sz w:val="2"/>
          <w:szCs w:val="24"/>
        </w:rPr>
        <w:t>[[[</w:t>
      </w:r>
    </w:p>
    <w:p w14:paraId="4C266407" w14:textId="22292CE1" w:rsidR="00AE64FF" w:rsidRPr="00261EE3" w:rsidRDefault="00205D16" w:rsidP="00AE64FF">
      <w:pPr>
        <w:spacing w:after="0" w:line="480" w:lineRule="auto"/>
        <w:jc w:val="both"/>
        <w:rPr>
          <w:rFonts w:ascii="Times New Roman" w:hAnsi="Times New Roman" w:cs="Times New Roman"/>
          <w:sz w:val="24"/>
          <w:szCs w:val="24"/>
        </w:rPr>
      </w:pPr>
      <w:r w:rsidRPr="00261EE3">
        <w:rPr>
          <w:rFonts w:ascii="Times New Roman" w:hAnsi="Times New Roman" w:cs="Times New Roman"/>
          <w:sz w:val="24"/>
          <w:szCs w:val="24"/>
        </w:rPr>
        <w:t>Where.</w:t>
      </w:r>
      <w:r w:rsidR="00AE64FF" w:rsidRPr="00261EE3">
        <w:rPr>
          <w:rFonts w:ascii="Times New Roman" w:hAnsi="Times New Roman" w:cs="Times New Roman"/>
          <w:sz w:val="24"/>
          <w:szCs w:val="24"/>
        </w:rPr>
        <w:t xml:space="preserve">  </w:t>
      </w:r>
    </w:p>
    <w:p w14:paraId="77D84DA3"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Y</w:t>
      </w:r>
      <w:r w:rsidRPr="00261EE3">
        <w:rPr>
          <w:rFonts w:ascii="Times New Roman" w:hAnsi="Times New Roman" w:cs="Times New Roman"/>
          <w:sz w:val="24"/>
          <w:szCs w:val="24"/>
          <w:vertAlign w:val="subscript"/>
        </w:rPr>
        <w:t>i</w:t>
      </w:r>
      <w:r w:rsidRPr="00261EE3">
        <w:rPr>
          <w:rFonts w:ascii="Times New Roman" w:hAnsi="Times New Roman" w:cs="Times New Roman"/>
          <w:sz w:val="24"/>
          <w:szCs w:val="24"/>
        </w:rPr>
        <w:t xml:space="preserve"> = Federal government fuel subsidy removal </w:t>
      </w:r>
    </w:p>
    <w:p w14:paraId="40275209" w14:textId="1A6C66B1" w:rsidR="00AE64FF" w:rsidRPr="00261EE3" w:rsidRDefault="00AE64FF" w:rsidP="00F572B3">
      <w:pPr>
        <w:spacing w:after="0" w:line="240" w:lineRule="auto"/>
        <w:jc w:val="both"/>
        <w:rPr>
          <w:rFonts w:ascii="Times New Roman" w:hAnsi="Times New Roman" w:cs="Times New Roman"/>
          <w:sz w:val="24"/>
          <w:szCs w:val="24"/>
        </w:rPr>
      </w:pPr>
      <w:proofErr w:type="spellStart"/>
      <w:r w:rsidRPr="00261EE3">
        <w:rPr>
          <w:rFonts w:ascii="Times New Roman" w:hAnsi="Times New Roman" w:cs="Times New Roman"/>
          <w:sz w:val="24"/>
          <w:szCs w:val="24"/>
        </w:rPr>
        <w:t>Xn</w:t>
      </w:r>
      <w:proofErr w:type="spellEnd"/>
      <w:r w:rsidRPr="00261EE3">
        <w:rPr>
          <w:rFonts w:ascii="Times New Roman" w:hAnsi="Times New Roman" w:cs="Times New Roman"/>
          <w:sz w:val="24"/>
          <w:szCs w:val="24"/>
        </w:rPr>
        <w:t>= Agric</w:t>
      </w:r>
      <w:r w:rsidR="005E2F76">
        <w:rPr>
          <w:rFonts w:ascii="Times New Roman" w:hAnsi="Times New Roman" w:cs="Times New Roman"/>
          <w:sz w:val="24"/>
          <w:szCs w:val="24"/>
        </w:rPr>
        <w:t xml:space="preserve">ultural inputs: measured on </w:t>
      </w:r>
      <w:r w:rsidR="00C87CAD">
        <w:rPr>
          <w:rFonts w:ascii="Times New Roman" w:hAnsi="Times New Roman" w:cs="Times New Roman"/>
          <w:sz w:val="24"/>
          <w:szCs w:val="24"/>
        </w:rPr>
        <w:t>a</w:t>
      </w:r>
      <w:r w:rsidR="00395099">
        <w:rPr>
          <w:rFonts w:ascii="Times New Roman" w:hAnsi="Times New Roman" w:cs="Times New Roman"/>
          <w:sz w:val="24"/>
          <w:szCs w:val="24"/>
        </w:rPr>
        <w:t xml:space="preserve"> 5</w:t>
      </w:r>
      <w:r w:rsidRPr="00261EE3">
        <w:rPr>
          <w:rFonts w:ascii="Times New Roman" w:hAnsi="Times New Roman" w:cs="Times New Roman"/>
          <w:sz w:val="24"/>
          <w:szCs w:val="24"/>
        </w:rPr>
        <w:t xml:space="preserve">-point rating scale. </w:t>
      </w:r>
    </w:p>
    <w:p w14:paraId="3F830BCB" w14:textId="1AD5D546"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1</w:t>
      </w:r>
      <w:r w:rsidRPr="00261EE3">
        <w:rPr>
          <w:rFonts w:ascii="Times New Roman" w:hAnsi="Times New Roman" w:cs="Times New Roman"/>
          <w:sz w:val="24"/>
          <w:szCs w:val="24"/>
        </w:rPr>
        <w:t xml:space="preserve"> = </w:t>
      </w:r>
      <w:r w:rsidRPr="00261EE3">
        <w:rPr>
          <w:rFonts w:ascii="Times New Roman" w:hAnsi="Times New Roman" w:cs="Times New Roman"/>
        </w:rPr>
        <w:t xml:space="preserve">Fish feed (beginner, </w:t>
      </w:r>
      <w:r w:rsidR="00205D16" w:rsidRPr="00261EE3">
        <w:rPr>
          <w:rFonts w:ascii="Times New Roman" w:hAnsi="Times New Roman" w:cs="Times New Roman"/>
        </w:rPr>
        <w:t>grower,</w:t>
      </w:r>
      <w:r w:rsidRPr="00261EE3">
        <w:rPr>
          <w:rFonts w:ascii="Times New Roman" w:hAnsi="Times New Roman" w:cs="Times New Roman"/>
        </w:rPr>
        <w:t xml:space="preserve"> and finisher)</w:t>
      </w:r>
    </w:p>
    <w:p w14:paraId="2168537F" w14:textId="6CE260C9"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2</w:t>
      </w:r>
      <w:r w:rsidRPr="00261EE3">
        <w:rPr>
          <w:rFonts w:ascii="Times New Roman" w:hAnsi="Times New Roman" w:cs="Times New Roman"/>
          <w:sz w:val="24"/>
          <w:szCs w:val="24"/>
        </w:rPr>
        <w:t xml:space="preserve"> = </w:t>
      </w:r>
      <w:proofErr w:type="spellStart"/>
      <w:r w:rsidRPr="00261EE3">
        <w:rPr>
          <w:rFonts w:ascii="Times New Roman" w:hAnsi="Times New Roman" w:cs="Times New Roman"/>
          <w:sz w:val="24"/>
          <w:szCs w:val="24"/>
        </w:rPr>
        <w:t>Labour</w:t>
      </w:r>
      <w:proofErr w:type="spellEnd"/>
      <w:r w:rsidRPr="00261EE3">
        <w:rPr>
          <w:rFonts w:ascii="Times New Roman" w:hAnsi="Times New Roman" w:cs="Times New Roman"/>
          <w:sz w:val="24"/>
          <w:szCs w:val="24"/>
        </w:rPr>
        <w:t>/</w:t>
      </w:r>
      <w:r w:rsidR="00205D16" w:rsidRPr="00261EE3">
        <w:rPr>
          <w:rFonts w:ascii="Times New Roman" w:hAnsi="Times New Roman" w:cs="Times New Roman"/>
          <w:sz w:val="24"/>
          <w:szCs w:val="24"/>
        </w:rPr>
        <w:t>manpower</w:t>
      </w:r>
    </w:p>
    <w:p w14:paraId="3A58066E"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3</w:t>
      </w:r>
      <w:r w:rsidRPr="00261EE3">
        <w:rPr>
          <w:rFonts w:ascii="Times New Roman" w:hAnsi="Times New Roman" w:cs="Times New Roman"/>
          <w:sz w:val="24"/>
          <w:szCs w:val="24"/>
        </w:rPr>
        <w:t xml:space="preserve"> = Water supply</w:t>
      </w:r>
    </w:p>
    <w:p w14:paraId="5DFB74E3"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4</w:t>
      </w:r>
      <w:r w:rsidRPr="00261EE3">
        <w:rPr>
          <w:rFonts w:ascii="Times New Roman" w:hAnsi="Times New Roman" w:cs="Times New Roman"/>
          <w:sz w:val="24"/>
          <w:szCs w:val="24"/>
        </w:rPr>
        <w:t xml:space="preserve"> = Fingerlings</w:t>
      </w:r>
    </w:p>
    <w:p w14:paraId="12C01AE2"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5</w:t>
      </w:r>
      <w:r w:rsidRPr="00261EE3">
        <w:rPr>
          <w:rFonts w:ascii="Times New Roman" w:hAnsi="Times New Roman" w:cs="Times New Roman"/>
          <w:sz w:val="24"/>
          <w:szCs w:val="24"/>
        </w:rPr>
        <w:t xml:space="preserve"> = Hormones</w:t>
      </w:r>
    </w:p>
    <w:p w14:paraId="6ED41196"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6</w:t>
      </w:r>
      <w:r w:rsidRPr="00261EE3">
        <w:rPr>
          <w:rFonts w:ascii="Times New Roman" w:hAnsi="Times New Roman" w:cs="Times New Roman"/>
          <w:sz w:val="24"/>
          <w:szCs w:val="24"/>
        </w:rPr>
        <w:t xml:space="preserve"> = Loans   </w:t>
      </w:r>
    </w:p>
    <w:p w14:paraId="58B39E41"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7</w:t>
      </w:r>
      <w:r w:rsidRPr="00261EE3">
        <w:rPr>
          <w:rFonts w:ascii="Times New Roman" w:hAnsi="Times New Roman" w:cs="Times New Roman"/>
          <w:sz w:val="24"/>
          <w:szCs w:val="24"/>
        </w:rPr>
        <w:t xml:space="preserve"> = Fertilizers</w:t>
      </w:r>
    </w:p>
    <w:p w14:paraId="7DCAF9B4" w14:textId="77777777" w:rsidR="00AE64FF" w:rsidRPr="00261EE3" w:rsidRDefault="00AE64FF" w:rsidP="00F572B3">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X</w:t>
      </w:r>
      <w:r w:rsidRPr="00261EE3">
        <w:rPr>
          <w:rFonts w:ascii="Times New Roman" w:hAnsi="Times New Roman" w:cs="Times New Roman"/>
          <w:sz w:val="24"/>
          <w:szCs w:val="24"/>
          <w:vertAlign w:val="subscript"/>
        </w:rPr>
        <w:t>8</w:t>
      </w:r>
      <w:r w:rsidRPr="00261EE3">
        <w:rPr>
          <w:rFonts w:ascii="Times New Roman" w:hAnsi="Times New Roman" w:cs="Times New Roman"/>
          <w:sz w:val="24"/>
          <w:szCs w:val="24"/>
        </w:rPr>
        <w:t xml:space="preserve"> = Medicines</w:t>
      </w:r>
    </w:p>
    <w:p w14:paraId="6D139F4D" w14:textId="440B441C" w:rsidR="00894FE5" w:rsidRDefault="00AE64FF" w:rsidP="00F572B3">
      <w:pPr>
        <w:jc w:val="both"/>
        <w:rPr>
          <w:rFonts w:ascii="Times New Roman" w:hAnsi="Times New Roman" w:cs="Times New Roman"/>
          <w:sz w:val="24"/>
          <w:szCs w:val="24"/>
        </w:rPr>
      </w:pPr>
      <w:r w:rsidRPr="00261EE3">
        <w:rPr>
          <w:rFonts w:ascii="Times New Roman" w:hAnsi="Times New Roman" w:cs="Times New Roman"/>
          <w:sz w:val="24"/>
          <w:szCs w:val="24"/>
        </w:rPr>
        <w:lastRenderedPageBreak/>
        <w:t>e = error term.</w:t>
      </w:r>
    </w:p>
    <w:p w14:paraId="24D342FD" w14:textId="77777777" w:rsidR="00894FE5" w:rsidRPr="00960D94" w:rsidRDefault="00894FE5" w:rsidP="00894FE5">
      <w:pPr>
        <w:spacing w:line="240" w:lineRule="auto"/>
        <w:jc w:val="both"/>
        <w:rPr>
          <w:rFonts w:ascii="Times New Roman" w:hAnsi="Times New Roman" w:cs="Times New Roman"/>
          <w:b/>
          <w:sz w:val="24"/>
          <w:szCs w:val="24"/>
        </w:rPr>
      </w:pPr>
      <w:r w:rsidRPr="00960D94">
        <w:rPr>
          <w:rFonts w:ascii="Times New Roman" w:hAnsi="Times New Roman" w:cs="Times New Roman"/>
          <w:b/>
          <w:sz w:val="24"/>
          <w:szCs w:val="24"/>
        </w:rPr>
        <w:t>Data Analysis</w:t>
      </w:r>
    </w:p>
    <w:p w14:paraId="1BDB19A0" w14:textId="46D211B7" w:rsidR="00543B61" w:rsidRPr="00894FE5" w:rsidRDefault="00894FE5" w:rsidP="00543B61">
      <w:pPr>
        <w:tabs>
          <w:tab w:val="left" w:pos="886"/>
        </w:tabs>
        <w:spacing w:line="240" w:lineRule="auto"/>
        <w:jc w:val="both"/>
        <w:rPr>
          <w:rFonts w:ascii="Times New Roman" w:hAnsi="Times New Roman" w:cs="Times New Roman"/>
          <w:color w:val="000000" w:themeColor="text1"/>
          <w:sz w:val="24"/>
          <w:szCs w:val="24"/>
        </w:rPr>
      </w:pPr>
      <w:r w:rsidRPr="00B22F22">
        <w:rPr>
          <w:rFonts w:ascii="Times New Roman" w:hAnsi="Times New Roman" w:cs="Times New Roman"/>
          <w:color w:val="000000" w:themeColor="text1"/>
          <w:sz w:val="24"/>
          <w:szCs w:val="24"/>
        </w:rPr>
        <w:t>Data obtained were analyzed using descript</w:t>
      </w:r>
      <w:r w:rsidR="00CD3CC4">
        <w:rPr>
          <w:rFonts w:ascii="Times New Roman" w:hAnsi="Times New Roman" w:cs="Times New Roman"/>
          <w:color w:val="000000" w:themeColor="text1"/>
          <w:sz w:val="24"/>
          <w:szCs w:val="24"/>
        </w:rPr>
        <w:t xml:space="preserve">ive </w:t>
      </w:r>
      <w:r>
        <w:rPr>
          <w:rFonts w:ascii="Times New Roman" w:hAnsi="Times New Roman" w:cs="Times New Roman"/>
          <w:color w:val="000000" w:themeColor="text1"/>
          <w:sz w:val="24"/>
          <w:szCs w:val="24"/>
        </w:rPr>
        <w:t xml:space="preserve">statistics. </w:t>
      </w:r>
      <w:r w:rsidR="00543B61">
        <w:rPr>
          <w:rFonts w:ascii="Times New Roman" w:hAnsi="Times New Roman" w:cs="Times New Roman"/>
          <w:sz w:val="24"/>
          <w:szCs w:val="24"/>
        </w:rPr>
        <w:t>A 5</w:t>
      </w:r>
      <w:r w:rsidR="00543B61" w:rsidRPr="00261EE3">
        <w:rPr>
          <w:rFonts w:ascii="Times New Roman" w:hAnsi="Times New Roman" w:cs="Times New Roman"/>
          <w:sz w:val="24"/>
          <w:szCs w:val="24"/>
        </w:rPr>
        <w:t xml:space="preserve">-point </w:t>
      </w:r>
      <w:r w:rsidR="00543B61">
        <w:rPr>
          <w:rFonts w:ascii="Times New Roman" w:hAnsi="Times New Roman" w:cs="Times New Roman"/>
          <w:sz w:val="24"/>
          <w:szCs w:val="24"/>
        </w:rPr>
        <w:t>Likert-type</w:t>
      </w:r>
      <w:r w:rsidR="00543B61" w:rsidRPr="00261EE3">
        <w:rPr>
          <w:rFonts w:ascii="Times New Roman" w:hAnsi="Times New Roman" w:cs="Times New Roman"/>
          <w:sz w:val="24"/>
          <w:szCs w:val="24"/>
        </w:rPr>
        <w:t xml:space="preserve"> rating scale</w:t>
      </w:r>
      <w:r w:rsidR="00543B61" w:rsidRPr="00D90B31">
        <w:rPr>
          <w:rFonts w:ascii="Times New Roman" w:hAnsi="Times New Roman" w:cs="Times New Roman"/>
          <w:sz w:val="24"/>
          <w:szCs w:val="24"/>
        </w:rPr>
        <w:t xml:space="preserve"> </w:t>
      </w:r>
      <w:r w:rsidR="00543B61" w:rsidRPr="00261EE3">
        <w:rPr>
          <w:rFonts w:ascii="Times New Roman" w:hAnsi="Times New Roman" w:cs="Times New Roman"/>
          <w:sz w:val="24"/>
          <w:szCs w:val="24"/>
        </w:rPr>
        <w:t xml:space="preserve">of </w:t>
      </w:r>
      <w:r w:rsidR="008D57FF">
        <w:rPr>
          <w:rFonts w:ascii="Times New Roman" w:hAnsi="Times New Roman" w:cs="Times New Roman"/>
          <w:sz w:val="24"/>
          <w:szCs w:val="24"/>
        </w:rPr>
        <w:t xml:space="preserve">strongly </w:t>
      </w:r>
      <w:r w:rsidR="00543B61">
        <w:rPr>
          <w:rFonts w:ascii="Times New Roman" w:hAnsi="Times New Roman" w:cs="Times New Roman"/>
          <w:sz w:val="24"/>
          <w:szCs w:val="24"/>
        </w:rPr>
        <w:t>disagree</w:t>
      </w:r>
      <w:r w:rsidR="00543B61" w:rsidRPr="00261EE3">
        <w:rPr>
          <w:rFonts w:ascii="Times New Roman" w:hAnsi="Times New Roman" w:cs="Times New Roman"/>
          <w:sz w:val="24"/>
          <w:szCs w:val="24"/>
        </w:rPr>
        <w:t xml:space="preserve"> (1), </w:t>
      </w:r>
      <w:r w:rsidR="008D57FF">
        <w:rPr>
          <w:rFonts w:ascii="Times New Roman" w:hAnsi="Times New Roman" w:cs="Times New Roman"/>
          <w:sz w:val="24"/>
          <w:szCs w:val="24"/>
        </w:rPr>
        <w:t>somewhat disagree</w:t>
      </w:r>
      <w:r w:rsidR="00543B61" w:rsidRPr="00261EE3">
        <w:rPr>
          <w:rFonts w:ascii="Times New Roman" w:hAnsi="Times New Roman" w:cs="Times New Roman"/>
          <w:sz w:val="24"/>
          <w:szCs w:val="24"/>
        </w:rPr>
        <w:t xml:space="preserve"> (2), </w:t>
      </w:r>
      <w:r w:rsidR="008D57FF">
        <w:rPr>
          <w:rFonts w:ascii="Times New Roman" w:hAnsi="Times New Roman" w:cs="Times New Roman"/>
          <w:sz w:val="24"/>
          <w:szCs w:val="24"/>
        </w:rPr>
        <w:t>neutral</w:t>
      </w:r>
      <w:r w:rsidR="00543B61">
        <w:rPr>
          <w:rFonts w:ascii="Times New Roman" w:hAnsi="Times New Roman" w:cs="Times New Roman"/>
          <w:sz w:val="24"/>
          <w:szCs w:val="24"/>
        </w:rPr>
        <w:t xml:space="preserve"> (3)</w:t>
      </w:r>
      <w:r w:rsidR="008D57FF">
        <w:rPr>
          <w:rFonts w:ascii="Times New Roman" w:hAnsi="Times New Roman" w:cs="Times New Roman"/>
          <w:sz w:val="24"/>
          <w:szCs w:val="24"/>
        </w:rPr>
        <w:t>, somewhat agree (4) and strongly agree (5)</w:t>
      </w:r>
      <w:r w:rsidR="00543B61">
        <w:rPr>
          <w:rFonts w:ascii="Times New Roman" w:hAnsi="Times New Roman" w:cs="Times New Roman"/>
          <w:sz w:val="24"/>
          <w:szCs w:val="24"/>
        </w:rPr>
        <w:t xml:space="preserve"> was </w:t>
      </w:r>
      <w:r w:rsidR="00543B61" w:rsidRPr="004924E9">
        <w:rPr>
          <w:rFonts w:ascii="Times New Roman" w:hAnsi="Times New Roman" w:cs="Times New Roman"/>
          <w:sz w:val="24"/>
          <w:szCs w:val="24"/>
          <w:highlight w:val="yellow"/>
        </w:rPr>
        <w:t xml:space="preserve">used </w:t>
      </w:r>
      <w:r w:rsidR="00F727DE" w:rsidRPr="004924E9">
        <w:rPr>
          <w:rFonts w:ascii="Times New Roman" w:hAnsi="Times New Roman" w:cs="Times New Roman"/>
          <w:sz w:val="24"/>
          <w:szCs w:val="24"/>
          <w:highlight w:val="yellow"/>
        </w:rPr>
        <w:t>for</w:t>
      </w:r>
      <w:r w:rsidR="00F727DE" w:rsidRPr="004924E9">
        <w:rPr>
          <w:rFonts w:ascii="Times New Roman" w:hAnsi="Times New Roman" w:cs="Times New Roman"/>
          <w:sz w:val="24"/>
          <w:szCs w:val="24"/>
          <w:highlight w:val="yellow"/>
        </w:rPr>
        <w:t xml:space="preserve"> </w:t>
      </w:r>
      <w:r w:rsidR="008D57FF" w:rsidRPr="004924E9">
        <w:rPr>
          <w:rFonts w:ascii="Times New Roman" w:hAnsi="Times New Roman" w:cs="Times New Roman"/>
          <w:color w:val="000000" w:themeColor="text1"/>
          <w:highlight w:val="yellow"/>
        </w:rPr>
        <w:t>agricultur</w:t>
      </w:r>
      <w:r w:rsidR="008D57FF" w:rsidRPr="008D57FF">
        <w:rPr>
          <w:rFonts w:ascii="Times New Roman" w:hAnsi="Times New Roman" w:cs="Times New Roman"/>
          <w:color w:val="000000" w:themeColor="text1"/>
        </w:rPr>
        <w:t xml:space="preserve">al </w:t>
      </w:r>
      <w:r w:rsidR="008D57FF" w:rsidRPr="008D57FF">
        <w:rPr>
          <w:rFonts w:ascii="Times New Roman" w:hAnsi="Times New Roman" w:cs="Times New Roman"/>
          <w:color w:val="000000" w:themeColor="text1"/>
          <w:sz w:val="24"/>
        </w:rPr>
        <w:t>inputs utilized by fish farmers in Yenagoa LGA</w:t>
      </w:r>
      <w:r w:rsidR="00543B61">
        <w:rPr>
          <w:rFonts w:ascii="Times New Roman" w:hAnsi="Times New Roman" w:cs="Times New Roman"/>
          <w:sz w:val="24"/>
          <w:szCs w:val="24"/>
        </w:rPr>
        <w:t xml:space="preserve">. </w:t>
      </w:r>
      <w:r w:rsidR="008D57FF">
        <w:rPr>
          <w:rFonts w:ascii="Times New Roman" w:hAnsi="Times New Roman" w:cs="Times New Roman"/>
          <w:sz w:val="24"/>
          <w:szCs w:val="24"/>
        </w:rPr>
        <w:t>A midpoint of 3</w:t>
      </w:r>
      <w:r w:rsidR="00543B61" w:rsidRPr="00261EE3">
        <w:rPr>
          <w:rFonts w:ascii="Times New Roman" w:hAnsi="Times New Roman" w:cs="Times New Roman"/>
          <w:sz w:val="24"/>
          <w:szCs w:val="24"/>
        </w:rPr>
        <w:t xml:space="preserve">.0 was established </w:t>
      </w:r>
      <w:r w:rsidR="00543B61">
        <w:rPr>
          <w:rFonts w:ascii="Times New Roman" w:hAnsi="Times New Roman" w:cs="Times New Roman"/>
          <w:sz w:val="24"/>
          <w:szCs w:val="24"/>
        </w:rPr>
        <w:t>to make</w:t>
      </w:r>
      <w:r w:rsidR="00543B61" w:rsidRPr="00261EE3">
        <w:rPr>
          <w:rFonts w:ascii="Times New Roman" w:hAnsi="Times New Roman" w:cs="Times New Roman"/>
          <w:sz w:val="24"/>
          <w:szCs w:val="24"/>
        </w:rPr>
        <w:t xml:space="preserve"> </w:t>
      </w:r>
      <w:r w:rsidR="00543B61">
        <w:rPr>
          <w:rFonts w:ascii="Times New Roman" w:hAnsi="Times New Roman" w:cs="Times New Roman"/>
          <w:sz w:val="24"/>
          <w:szCs w:val="24"/>
        </w:rPr>
        <w:t xml:space="preserve">a </w:t>
      </w:r>
      <w:r w:rsidR="00543B61" w:rsidRPr="00261EE3">
        <w:rPr>
          <w:rFonts w:ascii="Times New Roman" w:hAnsi="Times New Roman" w:cs="Times New Roman"/>
          <w:sz w:val="24"/>
          <w:szCs w:val="24"/>
        </w:rPr>
        <w:t>decision</w:t>
      </w:r>
      <w:r w:rsidR="00543B61">
        <w:rPr>
          <w:rFonts w:ascii="Times New Roman" w:hAnsi="Times New Roman" w:cs="Times New Roman"/>
          <w:sz w:val="24"/>
          <w:szCs w:val="24"/>
        </w:rPr>
        <w:t xml:space="preserve">. </w:t>
      </w:r>
    </w:p>
    <w:p w14:paraId="4A4B88CB" w14:textId="29D1339F" w:rsidR="00192D77" w:rsidRPr="00894FE5" w:rsidRDefault="00894FE5" w:rsidP="00894FE5">
      <w:pPr>
        <w:tabs>
          <w:tab w:val="left" w:pos="886"/>
        </w:tabs>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192D77" w:rsidRPr="00261EE3">
        <w:rPr>
          <w:rFonts w:ascii="Times New Roman" w:hAnsi="Times New Roman" w:cs="Times New Roman"/>
          <w:sz w:val="24"/>
          <w:szCs w:val="24"/>
        </w:rPr>
        <w:t xml:space="preserve"> 3-point </w:t>
      </w:r>
      <w:r w:rsidR="00CB727C">
        <w:rPr>
          <w:rFonts w:ascii="Times New Roman" w:hAnsi="Times New Roman" w:cs="Times New Roman"/>
          <w:sz w:val="24"/>
          <w:szCs w:val="24"/>
        </w:rPr>
        <w:t>Likert-type</w:t>
      </w:r>
      <w:r w:rsidR="00192D77" w:rsidRPr="00261EE3">
        <w:rPr>
          <w:rFonts w:ascii="Times New Roman" w:hAnsi="Times New Roman" w:cs="Times New Roman"/>
          <w:sz w:val="24"/>
          <w:szCs w:val="24"/>
        </w:rPr>
        <w:t xml:space="preserve"> rating scale</w:t>
      </w:r>
      <w:r w:rsidR="00D90B31" w:rsidRPr="00D90B31">
        <w:rPr>
          <w:rFonts w:ascii="Times New Roman" w:hAnsi="Times New Roman" w:cs="Times New Roman"/>
          <w:sz w:val="24"/>
          <w:szCs w:val="24"/>
        </w:rPr>
        <w:t xml:space="preserve"> </w:t>
      </w:r>
      <w:r w:rsidR="00D90B31" w:rsidRPr="00261EE3">
        <w:rPr>
          <w:rFonts w:ascii="Times New Roman" w:hAnsi="Times New Roman" w:cs="Times New Roman"/>
          <w:sz w:val="24"/>
          <w:szCs w:val="24"/>
        </w:rPr>
        <w:t xml:space="preserve">of </w:t>
      </w:r>
      <w:r w:rsidR="00130757">
        <w:rPr>
          <w:rFonts w:ascii="Times New Roman" w:hAnsi="Times New Roman" w:cs="Times New Roman"/>
          <w:sz w:val="24"/>
          <w:szCs w:val="24"/>
        </w:rPr>
        <w:t>disagree</w:t>
      </w:r>
      <w:r w:rsidR="00130757" w:rsidRPr="00261EE3">
        <w:rPr>
          <w:rFonts w:ascii="Times New Roman" w:hAnsi="Times New Roman" w:cs="Times New Roman"/>
          <w:sz w:val="24"/>
          <w:szCs w:val="24"/>
        </w:rPr>
        <w:t xml:space="preserve"> (1), </w:t>
      </w:r>
      <w:r w:rsidR="00130757">
        <w:rPr>
          <w:rFonts w:ascii="Times New Roman" w:hAnsi="Times New Roman" w:cs="Times New Roman"/>
          <w:sz w:val="24"/>
          <w:szCs w:val="24"/>
        </w:rPr>
        <w:t>neutral</w:t>
      </w:r>
      <w:r w:rsidR="00130757" w:rsidRPr="00261EE3">
        <w:rPr>
          <w:rFonts w:ascii="Times New Roman" w:hAnsi="Times New Roman" w:cs="Times New Roman"/>
          <w:sz w:val="24"/>
          <w:szCs w:val="24"/>
        </w:rPr>
        <w:t xml:space="preserve"> (2), </w:t>
      </w:r>
      <w:r w:rsidR="00130757">
        <w:rPr>
          <w:rFonts w:ascii="Times New Roman" w:hAnsi="Times New Roman" w:cs="Times New Roman"/>
          <w:sz w:val="24"/>
          <w:szCs w:val="24"/>
        </w:rPr>
        <w:t>and agree</w:t>
      </w:r>
      <w:r w:rsidR="00130757" w:rsidRPr="00261EE3">
        <w:rPr>
          <w:rFonts w:ascii="Times New Roman" w:hAnsi="Times New Roman" w:cs="Times New Roman"/>
          <w:sz w:val="24"/>
          <w:szCs w:val="24"/>
        </w:rPr>
        <w:t xml:space="preserve"> </w:t>
      </w:r>
      <w:r w:rsidR="00130757">
        <w:rPr>
          <w:rFonts w:ascii="Times New Roman" w:hAnsi="Times New Roman" w:cs="Times New Roman"/>
          <w:sz w:val="24"/>
          <w:szCs w:val="24"/>
        </w:rPr>
        <w:t>(3)</w:t>
      </w:r>
      <w:r w:rsidR="00D90B31">
        <w:rPr>
          <w:rFonts w:ascii="Times New Roman" w:hAnsi="Times New Roman" w:cs="Times New Roman"/>
          <w:sz w:val="24"/>
          <w:szCs w:val="24"/>
        </w:rPr>
        <w:t xml:space="preserve"> was used to determine the degree o</w:t>
      </w:r>
      <w:r w:rsidR="003E4A00">
        <w:rPr>
          <w:rFonts w:ascii="Times New Roman" w:hAnsi="Times New Roman" w:cs="Times New Roman"/>
          <w:sz w:val="24"/>
          <w:szCs w:val="24"/>
        </w:rPr>
        <w:t>f relationship existing between</w:t>
      </w:r>
      <w:r w:rsidR="00D90B31">
        <w:rPr>
          <w:rFonts w:ascii="Times New Roman" w:hAnsi="Times New Roman" w:cs="Times New Roman"/>
          <w:sz w:val="24"/>
          <w:szCs w:val="24"/>
        </w:rPr>
        <w:t xml:space="preserve"> key theme</w:t>
      </w:r>
      <w:r w:rsidR="003E4A00">
        <w:rPr>
          <w:rFonts w:ascii="Times New Roman" w:hAnsi="Times New Roman" w:cs="Times New Roman"/>
          <w:sz w:val="24"/>
          <w:szCs w:val="24"/>
        </w:rPr>
        <w:t>s</w:t>
      </w:r>
      <w:r w:rsidR="00D90B31">
        <w:rPr>
          <w:rFonts w:ascii="Times New Roman" w:hAnsi="Times New Roman" w:cs="Times New Roman"/>
          <w:sz w:val="24"/>
          <w:szCs w:val="24"/>
        </w:rPr>
        <w:t xml:space="preserve"> and Government subsidy removal.</w:t>
      </w:r>
      <w:r w:rsidR="00130757">
        <w:rPr>
          <w:rFonts w:ascii="Times New Roman" w:hAnsi="Times New Roman" w:cs="Times New Roman"/>
          <w:sz w:val="24"/>
          <w:szCs w:val="24"/>
        </w:rPr>
        <w:t xml:space="preserve"> </w:t>
      </w:r>
      <w:r w:rsidR="00C87CAD">
        <w:rPr>
          <w:rFonts w:ascii="Times New Roman" w:hAnsi="Times New Roman" w:cs="Times New Roman"/>
          <w:sz w:val="24"/>
          <w:szCs w:val="24"/>
        </w:rPr>
        <w:t>A midpoint of 2</w:t>
      </w:r>
      <w:r w:rsidR="00192D77" w:rsidRPr="00261EE3">
        <w:rPr>
          <w:rFonts w:ascii="Times New Roman" w:hAnsi="Times New Roman" w:cs="Times New Roman"/>
          <w:sz w:val="24"/>
          <w:szCs w:val="24"/>
        </w:rPr>
        <w:t xml:space="preserve">.0 was established </w:t>
      </w:r>
      <w:r w:rsidR="00C87CAD">
        <w:rPr>
          <w:rFonts w:ascii="Times New Roman" w:hAnsi="Times New Roman" w:cs="Times New Roman"/>
          <w:sz w:val="24"/>
          <w:szCs w:val="24"/>
        </w:rPr>
        <w:t>to make</w:t>
      </w:r>
      <w:r w:rsidR="00192D77" w:rsidRPr="00261EE3">
        <w:rPr>
          <w:rFonts w:ascii="Times New Roman" w:hAnsi="Times New Roman" w:cs="Times New Roman"/>
          <w:sz w:val="24"/>
          <w:szCs w:val="24"/>
        </w:rPr>
        <w:t xml:space="preserve"> </w:t>
      </w:r>
      <w:r w:rsidR="00CB727C">
        <w:rPr>
          <w:rFonts w:ascii="Times New Roman" w:hAnsi="Times New Roman" w:cs="Times New Roman"/>
          <w:sz w:val="24"/>
          <w:szCs w:val="24"/>
        </w:rPr>
        <w:t xml:space="preserve">a </w:t>
      </w:r>
      <w:r w:rsidR="00192D77" w:rsidRPr="00261EE3">
        <w:rPr>
          <w:rFonts w:ascii="Times New Roman" w:hAnsi="Times New Roman" w:cs="Times New Roman"/>
          <w:sz w:val="24"/>
          <w:szCs w:val="24"/>
        </w:rPr>
        <w:t>decision</w:t>
      </w:r>
      <w:r w:rsidR="00CB727C">
        <w:rPr>
          <w:rFonts w:ascii="Times New Roman" w:hAnsi="Times New Roman" w:cs="Times New Roman"/>
          <w:sz w:val="24"/>
          <w:szCs w:val="24"/>
        </w:rPr>
        <w:t>. A</w:t>
      </w:r>
      <w:r w:rsidR="00192D77" w:rsidRPr="00261EE3">
        <w:rPr>
          <w:rFonts w:ascii="Times New Roman" w:hAnsi="Times New Roman" w:cs="Times New Roman"/>
          <w:sz w:val="24"/>
          <w:szCs w:val="24"/>
        </w:rPr>
        <w:t>ny m</w:t>
      </w:r>
      <w:r w:rsidR="00C87CAD">
        <w:rPr>
          <w:rFonts w:ascii="Times New Roman" w:hAnsi="Times New Roman" w:cs="Times New Roman"/>
          <w:sz w:val="24"/>
          <w:szCs w:val="24"/>
        </w:rPr>
        <w:t>ean response that is less than 2</w:t>
      </w:r>
      <w:r w:rsidR="00192D77" w:rsidRPr="00261EE3">
        <w:rPr>
          <w:rFonts w:ascii="Times New Roman" w:hAnsi="Times New Roman" w:cs="Times New Roman"/>
          <w:sz w:val="24"/>
          <w:szCs w:val="24"/>
        </w:rPr>
        <w:t>.</w:t>
      </w:r>
      <w:r w:rsidR="00E03684">
        <w:rPr>
          <w:rFonts w:ascii="Times New Roman" w:hAnsi="Times New Roman" w:cs="Times New Roman"/>
          <w:sz w:val="24"/>
          <w:szCs w:val="24"/>
        </w:rPr>
        <w:t>0 implies</w:t>
      </w:r>
      <w:r w:rsidR="00192D77" w:rsidRPr="00261EE3">
        <w:rPr>
          <w:rFonts w:ascii="Times New Roman" w:hAnsi="Times New Roman" w:cs="Times New Roman"/>
          <w:sz w:val="24"/>
          <w:szCs w:val="24"/>
        </w:rPr>
        <w:t xml:space="preserve"> </w:t>
      </w:r>
      <w:r w:rsidR="00E03684">
        <w:rPr>
          <w:rFonts w:ascii="Times New Roman" w:hAnsi="Times New Roman" w:cs="Times New Roman"/>
          <w:sz w:val="24"/>
          <w:szCs w:val="24"/>
        </w:rPr>
        <w:t>no impact</w:t>
      </w:r>
      <w:r w:rsidR="00C87CAD">
        <w:rPr>
          <w:rFonts w:ascii="Times New Roman" w:hAnsi="Times New Roman" w:cs="Times New Roman"/>
          <w:sz w:val="24"/>
          <w:szCs w:val="24"/>
        </w:rPr>
        <w:t xml:space="preserve">, </w:t>
      </w:r>
      <w:r w:rsidR="00C87CAD" w:rsidRPr="004924E9">
        <w:rPr>
          <w:rFonts w:ascii="Times New Roman" w:hAnsi="Times New Roman" w:cs="Times New Roman"/>
          <w:sz w:val="24"/>
          <w:szCs w:val="24"/>
          <w:highlight w:val="yellow"/>
        </w:rPr>
        <w:t xml:space="preserve">while </w:t>
      </w:r>
      <w:r w:rsidR="00F727DE" w:rsidRPr="004924E9">
        <w:rPr>
          <w:rFonts w:ascii="Times New Roman" w:hAnsi="Times New Roman" w:cs="Times New Roman"/>
          <w:sz w:val="24"/>
          <w:szCs w:val="24"/>
          <w:highlight w:val="yellow"/>
        </w:rPr>
        <w:t xml:space="preserve">the </w:t>
      </w:r>
      <w:r w:rsidR="00C87CAD" w:rsidRPr="004924E9">
        <w:rPr>
          <w:rFonts w:ascii="Times New Roman" w:hAnsi="Times New Roman" w:cs="Times New Roman"/>
          <w:sz w:val="24"/>
          <w:szCs w:val="24"/>
          <w:highlight w:val="yellow"/>
        </w:rPr>
        <w:t>mean respo</w:t>
      </w:r>
      <w:r w:rsidR="00C87CAD">
        <w:rPr>
          <w:rFonts w:ascii="Times New Roman" w:hAnsi="Times New Roman" w:cs="Times New Roman"/>
          <w:sz w:val="24"/>
          <w:szCs w:val="24"/>
        </w:rPr>
        <w:t>nse from 2</w:t>
      </w:r>
      <w:r w:rsidR="00192D77" w:rsidRPr="00261EE3">
        <w:rPr>
          <w:rFonts w:ascii="Times New Roman" w:hAnsi="Times New Roman" w:cs="Times New Roman"/>
          <w:sz w:val="24"/>
          <w:szCs w:val="24"/>
        </w:rPr>
        <w:t>.0</w:t>
      </w:r>
      <w:r w:rsidR="00D90B31">
        <w:rPr>
          <w:rFonts w:ascii="Times New Roman" w:hAnsi="Times New Roman" w:cs="Times New Roman"/>
          <w:sz w:val="24"/>
          <w:szCs w:val="24"/>
        </w:rPr>
        <w:t xml:space="preserve"> and above implies </w:t>
      </w:r>
      <w:r w:rsidR="00CB727C">
        <w:rPr>
          <w:rFonts w:ascii="Times New Roman" w:hAnsi="Times New Roman" w:cs="Times New Roman"/>
          <w:sz w:val="24"/>
          <w:szCs w:val="24"/>
        </w:rPr>
        <w:t xml:space="preserve">a </w:t>
      </w:r>
      <w:r w:rsidR="00E03684">
        <w:rPr>
          <w:rFonts w:ascii="Times New Roman" w:hAnsi="Times New Roman" w:cs="Times New Roman"/>
          <w:sz w:val="24"/>
          <w:szCs w:val="24"/>
        </w:rPr>
        <w:t>negative impact.</w:t>
      </w:r>
    </w:p>
    <w:p w14:paraId="7C1FB5D2" w14:textId="2A5EFDB3" w:rsidR="00AE64FF" w:rsidRPr="00261EE3" w:rsidRDefault="00261EE3" w:rsidP="00FF0078">
      <w:pPr>
        <w:rPr>
          <w:rFonts w:ascii="Times New Roman" w:hAnsi="Times New Roman" w:cs="Times New Roman"/>
          <w:b/>
          <w:bCs/>
          <w:color w:val="000000" w:themeColor="text1"/>
          <w:sz w:val="24"/>
          <w:szCs w:val="24"/>
        </w:rPr>
      </w:pPr>
      <w:r w:rsidRPr="00261EE3">
        <w:rPr>
          <w:rFonts w:ascii="Times New Roman" w:hAnsi="Times New Roman" w:cs="Times New Roman"/>
          <w:b/>
          <w:bCs/>
          <w:color w:val="000000" w:themeColor="text1"/>
        </w:rPr>
        <w:t>Results and Discussion</w:t>
      </w:r>
      <w:r w:rsidR="00CB727C">
        <w:rPr>
          <w:rFonts w:ascii="Times New Roman" w:hAnsi="Times New Roman" w:cs="Times New Roman"/>
          <w:b/>
          <w:bCs/>
          <w:color w:val="000000" w:themeColor="text1"/>
        </w:rPr>
        <w:t xml:space="preserve"> </w:t>
      </w:r>
    </w:p>
    <w:p w14:paraId="563FF8EF" w14:textId="2C4BAADF" w:rsidR="00AE64FF" w:rsidRPr="00261EE3" w:rsidRDefault="00CB727C" w:rsidP="00113F3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result</w:t>
      </w:r>
      <w:r w:rsidR="00AE64FF" w:rsidRPr="00261EE3">
        <w:rPr>
          <w:rFonts w:ascii="Times New Roman" w:hAnsi="Times New Roman" w:cs="Times New Roman"/>
          <w:color w:val="000000" w:themeColor="text1"/>
          <w:sz w:val="24"/>
          <w:szCs w:val="24"/>
        </w:rPr>
        <w:t xml:space="preserve"> of the various agricultural inputs utilized by fish farmers in Yenagoa LGA is presented in Table </w:t>
      </w:r>
      <w:r w:rsidR="004E4702" w:rsidRPr="00261EE3">
        <w:rPr>
          <w:rFonts w:ascii="Times New Roman" w:hAnsi="Times New Roman" w:cs="Times New Roman"/>
          <w:color w:val="000000" w:themeColor="text1"/>
          <w:sz w:val="24"/>
          <w:szCs w:val="24"/>
        </w:rPr>
        <w:t>1.</w:t>
      </w:r>
    </w:p>
    <w:p w14:paraId="267E506F" w14:textId="77777777" w:rsidR="00113F33" w:rsidRPr="00261EE3" w:rsidRDefault="00113F33" w:rsidP="00113F3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F3DDB76" w14:textId="665F8759" w:rsidR="00AE64FF" w:rsidRPr="00261EE3" w:rsidRDefault="00AE64FF" w:rsidP="00AE64FF">
      <w:pPr>
        <w:spacing w:after="0" w:line="240" w:lineRule="auto"/>
        <w:jc w:val="both"/>
        <w:rPr>
          <w:rFonts w:ascii="Times New Roman" w:hAnsi="Times New Roman" w:cs="Times New Roman"/>
          <w:b/>
        </w:rPr>
      </w:pPr>
      <w:r w:rsidRPr="00261EE3">
        <w:rPr>
          <w:rFonts w:ascii="Times New Roman" w:hAnsi="Times New Roman" w:cs="Times New Roman"/>
          <w:b/>
          <w:color w:val="000000" w:themeColor="text1"/>
          <w:sz w:val="24"/>
          <w:szCs w:val="24"/>
        </w:rPr>
        <w:t xml:space="preserve">Table </w:t>
      </w:r>
      <w:r w:rsidR="004E4702" w:rsidRPr="00261EE3">
        <w:rPr>
          <w:rFonts w:ascii="Times New Roman" w:hAnsi="Times New Roman" w:cs="Times New Roman"/>
          <w:b/>
          <w:color w:val="000000" w:themeColor="text1"/>
          <w:sz w:val="24"/>
          <w:szCs w:val="24"/>
        </w:rPr>
        <w:t>1</w:t>
      </w:r>
      <w:r w:rsidRPr="00261EE3">
        <w:rPr>
          <w:rFonts w:ascii="Times New Roman" w:hAnsi="Times New Roman" w:cs="Times New Roman"/>
          <w:b/>
          <w:color w:val="000000" w:themeColor="text1"/>
          <w:sz w:val="24"/>
          <w:szCs w:val="24"/>
        </w:rPr>
        <w:t xml:space="preserve">: </w:t>
      </w:r>
      <w:r w:rsidRPr="00261EE3">
        <w:rPr>
          <w:rFonts w:ascii="Times New Roman" w:hAnsi="Times New Roman" w:cs="Times New Roman"/>
          <w:b/>
          <w:color w:val="000000" w:themeColor="text1"/>
        </w:rPr>
        <w:t xml:space="preserve">Agricultural </w:t>
      </w:r>
      <w:r w:rsidRPr="00261EE3">
        <w:rPr>
          <w:rFonts w:ascii="Times New Roman" w:hAnsi="Times New Roman" w:cs="Times New Roman"/>
          <w:b/>
          <w:color w:val="000000" w:themeColor="text1"/>
          <w:sz w:val="24"/>
        </w:rPr>
        <w:t>inputs utilized</w:t>
      </w:r>
      <w:r w:rsidR="00C87CAD">
        <w:rPr>
          <w:rFonts w:ascii="Times New Roman" w:hAnsi="Times New Roman" w:cs="Times New Roman"/>
          <w:b/>
          <w:color w:val="000000" w:themeColor="text1"/>
          <w:sz w:val="24"/>
        </w:rPr>
        <w:t xml:space="preserve"> by fish farmers in Yenagoa LGA</w:t>
      </w:r>
    </w:p>
    <w:tbl>
      <w:tblPr>
        <w:tblStyle w:val="ListTable6Colorful"/>
        <w:tblW w:w="4718" w:type="pct"/>
        <w:tblLook w:val="06A0" w:firstRow="1" w:lastRow="0" w:firstColumn="1" w:lastColumn="0" w:noHBand="1" w:noVBand="1"/>
      </w:tblPr>
      <w:tblGrid>
        <w:gridCol w:w="770"/>
        <w:gridCol w:w="4717"/>
        <w:gridCol w:w="965"/>
        <w:gridCol w:w="701"/>
        <w:gridCol w:w="1056"/>
        <w:gridCol w:w="793"/>
      </w:tblGrid>
      <w:tr w:rsidR="00543B61" w:rsidRPr="00261EE3" w14:paraId="6B977A76" w14:textId="77777777" w:rsidTr="007F6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pct"/>
          </w:tcPr>
          <w:p w14:paraId="0FD4E6DE" w14:textId="77777777" w:rsidR="00543B61" w:rsidRPr="00261EE3" w:rsidRDefault="00543B61" w:rsidP="007F60C4">
            <w:pPr>
              <w:pStyle w:val="NoSpacing"/>
              <w:spacing w:line="360" w:lineRule="auto"/>
              <w:rPr>
                <w:rFonts w:ascii="Times New Roman" w:hAnsi="Times New Roman" w:cs="Times New Roman"/>
                <w:sz w:val="24"/>
                <w:szCs w:val="24"/>
              </w:rPr>
            </w:pPr>
            <w:r w:rsidRPr="00261EE3">
              <w:rPr>
                <w:rFonts w:ascii="Times New Roman" w:hAnsi="Times New Roman" w:cs="Times New Roman"/>
                <w:sz w:val="24"/>
                <w:szCs w:val="24"/>
              </w:rPr>
              <w:t>S/No.</w:t>
            </w:r>
          </w:p>
        </w:tc>
        <w:tc>
          <w:tcPr>
            <w:tcW w:w="2622" w:type="pct"/>
          </w:tcPr>
          <w:p w14:paraId="75A99B67"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Agricultural inputs utilized by fish farmers</w:t>
            </w:r>
          </w:p>
        </w:tc>
        <w:tc>
          <w:tcPr>
            <w:tcW w:w="538" w:type="pct"/>
          </w:tcPr>
          <w:p w14:paraId="06BBA692"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Mean</w:t>
            </w:r>
          </w:p>
        </w:tc>
        <w:tc>
          <w:tcPr>
            <w:tcW w:w="391" w:type="pct"/>
          </w:tcPr>
          <w:p w14:paraId="67F1F518"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SD</w:t>
            </w:r>
          </w:p>
        </w:tc>
        <w:tc>
          <w:tcPr>
            <w:tcW w:w="587" w:type="pct"/>
          </w:tcPr>
          <w:p w14:paraId="4854938D"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Remark</w:t>
            </w:r>
          </w:p>
        </w:tc>
        <w:tc>
          <w:tcPr>
            <w:tcW w:w="444" w:type="pct"/>
          </w:tcPr>
          <w:p w14:paraId="6FAD6F65" w14:textId="77777777" w:rsidR="00543B61" w:rsidRPr="00261EE3" w:rsidRDefault="00543B61" w:rsidP="007F60C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Rank</w:t>
            </w:r>
          </w:p>
        </w:tc>
      </w:tr>
      <w:tr w:rsidR="00543B61" w:rsidRPr="00261EE3" w14:paraId="23A7654D"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2D41FBFA"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1</w:t>
            </w:r>
          </w:p>
        </w:tc>
        <w:tc>
          <w:tcPr>
            <w:tcW w:w="2622" w:type="pct"/>
          </w:tcPr>
          <w:p w14:paraId="576C6A1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fish feed</w:t>
            </w:r>
          </w:p>
        </w:tc>
        <w:tc>
          <w:tcPr>
            <w:tcW w:w="538" w:type="pct"/>
          </w:tcPr>
          <w:p w14:paraId="752E6D4F"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4.36</w:t>
            </w:r>
          </w:p>
        </w:tc>
        <w:tc>
          <w:tcPr>
            <w:tcW w:w="391" w:type="pct"/>
          </w:tcPr>
          <w:p w14:paraId="11246D0F"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0.68</w:t>
            </w:r>
          </w:p>
        </w:tc>
        <w:tc>
          <w:tcPr>
            <w:tcW w:w="587" w:type="pct"/>
          </w:tcPr>
          <w:p w14:paraId="3D78879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53F61C4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w:t>
            </w:r>
            <w:r w:rsidRPr="00261EE3">
              <w:rPr>
                <w:rFonts w:ascii="Times New Roman" w:hAnsi="Times New Roman" w:cs="Times New Roman"/>
                <w:sz w:val="24"/>
                <w:szCs w:val="24"/>
                <w:vertAlign w:val="superscript"/>
              </w:rPr>
              <w:t>st</w:t>
            </w:r>
          </w:p>
        </w:tc>
      </w:tr>
      <w:tr w:rsidR="00543B61" w:rsidRPr="00261EE3" w14:paraId="5F320BD3"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67E5F377"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2</w:t>
            </w:r>
          </w:p>
        </w:tc>
        <w:tc>
          <w:tcPr>
            <w:tcW w:w="2622" w:type="pct"/>
          </w:tcPr>
          <w:p w14:paraId="7BBA1AC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manpower/</w:t>
            </w:r>
            <w:proofErr w:type="spellStart"/>
            <w:r w:rsidRPr="00261EE3">
              <w:rPr>
                <w:rFonts w:ascii="Times New Roman" w:hAnsi="Times New Roman" w:cs="Times New Roman"/>
                <w:sz w:val="24"/>
                <w:szCs w:val="24"/>
              </w:rPr>
              <w:t>labour</w:t>
            </w:r>
            <w:proofErr w:type="spellEnd"/>
          </w:p>
        </w:tc>
        <w:tc>
          <w:tcPr>
            <w:tcW w:w="538" w:type="pct"/>
          </w:tcPr>
          <w:p w14:paraId="2DA262D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4.21</w:t>
            </w:r>
          </w:p>
        </w:tc>
        <w:tc>
          <w:tcPr>
            <w:tcW w:w="391" w:type="pct"/>
          </w:tcPr>
          <w:p w14:paraId="49B6B96E"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0.65</w:t>
            </w:r>
          </w:p>
        </w:tc>
        <w:tc>
          <w:tcPr>
            <w:tcW w:w="587" w:type="pct"/>
          </w:tcPr>
          <w:p w14:paraId="01F49D5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2043AC3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w:t>
            </w:r>
            <w:r w:rsidRPr="00261EE3">
              <w:rPr>
                <w:rFonts w:ascii="Times New Roman" w:hAnsi="Times New Roman" w:cs="Times New Roman"/>
                <w:sz w:val="24"/>
                <w:szCs w:val="24"/>
                <w:vertAlign w:val="superscript"/>
              </w:rPr>
              <w:t>nd</w:t>
            </w:r>
          </w:p>
        </w:tc>
      </w:tr>
      <w:tr w:rsidR="00543B61" w:rsidRPr="00261EE3" w14:paraId="3D738B9E"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1DFC92B1"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3</w:t>
            </w:r>
          </w:p>
        </w:tc>
        <w:tc>
          <w:tcPr>
            <w:tcW w:w="2622" w:type="pct"/>
          </w:tcPr>
          <w:p w14:paraId="7D945F7F"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Good water supply</w:t>
            </w:r>
          </w:p>
        </w:tc>
        <w:tc>
          <w:tcPr>
            <w:tcW w:w="538" w:type="pct"/>
          </w:tcPr>
          <w:p w14:paraId="40208B1D"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3.95</w:t>
            </w:r>
          </w:p>
        </w:tc>
        <w:tc>
          <w:tcPr>
            <w:tcW w:w="391" w:type="pct"/>
          </w:tcPr>
          <w:p w14:paraId="3B85BAA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0.96</w:t>
            </w:r>
          </w:p>
        </w:tc>
        <w:tc>
          <w:tcPr>
            <w:tcW w:w="587" w:type="pct"/>
          </w:tcPr>
          <w:p w14:paraId="1456F18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667BFBB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w:t>
            </w:r>
            <w:r w:rsidRPr="00261EE3">
              <w:rPr>
                <w:rFonts w:ascii="Times New Roman" w:hAnsi="Times New Roman" w:cs="Times New Roman"/>
                <w:sz w:val="24"/>
                <w:szCs w:val="24"/>
                <w:vertAlign w:val="superscript"/>
              </w:rPr>
              <w:t>th</w:t>
            </w:r>
          </w:p>
        </w:tc>
      </w:tr>
      <w:tr w:rsidR="00543B61" w:rsidRPr="00261EE3" w14:paraId="1BB647FA"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14C00FD5"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4</w:t>
            </w:r>
          </w:p>
        </w:tc>
        <w:tc>
          <w:tcPr>
            <w:tcW w:w="2622" w:type="pct"/>
          </w:tcPr>
          <w:p w14:paraId="272C134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fingerlings</w:t>
            </w:r>
          </w:p>
        </w:tc>
        <w:tc>
          <w:tcPr>
            <w:tcW w:w="538" w:type="pct"/>
          </w:tcPr>
          <w:p w14:paraId="60EC6DC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3.69</w:t>
            </w:r>
          </w:p>
        </w:tc>
        <w:tc>
          <w:tcPr>
            <w:tcW w:w="391" w:type="pct"/>
          </w:tcPr>
          <w:p w14:paraId="693C1CBE"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1.06</w:t>
            </w:r>
          </w:p>
        </w:tc>
        <w:tc>
          <w:tcPr>
            <w:tcW w:w="587" w:type="pct"/>
          </w:tcPr>
          <w:p w14:paraId="4227A0B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054DFB81"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5</w:t>
            </w:r>
            <w:r w:rsidRPr="00261EE3">
              <w:rPr>
                <w:rFonts w:ascii="Times New Roman" w:hAnsi="Times New Roman" w:cs="Times New Roman"/>
                <w:sz w:val="24"/>
                <w:szCs w:val="24"/>
                <w:vertAlign w:val="superscript"/>
              </w:rPr>
              <w:t>th</w:t>
            </w:r>
          </w:p>
        </w:tc>
      </w:tr>
      <w:tr w:rsidR="00543B61" w:rsidRPr="00261EE3" w14:paraId="0D0E857A"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3AF3F991"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5</w:t>
            </w:r>
          </w:p>
        </w:tc>
        <w:tc>
          <w:tcPr>
            <w:tcW w:w="2622" w:type="pct"/>
          </w:tcPr>
          <w:p w14:paraId="3CBA0EE9"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fish hormone</w:t>
            </w:r>
          </w:p>
        </w:tc>
        <w:tc>
          <w:tcPr>
            <w:tcW w:w="538" w:type="pct"/>
          </w:tcPr>
          <w:p w14:paraId="48DAD55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3.58</w:t>
            </w:r>
          </w:p>
        </w:tc>
        <w:tc>
          <w:tcPr>
            <w:tcW w:w="391" w:type="pct"/>
          </w:tcPr>
          <w:p w14:paraId="0E3641A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1.12</w:t>
            </w:r>
          </w:p>
        </w:tc>
        <w:tc>
          <w:tcPr>
            <w:tcW w:w="587" w:type="pct"/>
          </w:tcPr>
          <w:p w14:paraId="528119C7"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3DC6C20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7</w:t>
            </w:r>
            <w:r w:rsidRPr="00261EE3">
              <w:rPr>
                <w:rFonts w:ascii="Times New Roman" w:hAnsi="Times New Roman" w:cs="Times New Roman"/>
                <w:sz w:val="24"/>
                <w:szCs w:val="24"/>
                <w:vertAlign w:val="superscript"/>
              </w:rPr>
              <w:t>th</w:t>
            </w:r>
          </w:p>
        </w:tc>
      </w:tr>
      <w:tr w:rsidR="00543B61" w:rsidRPr="00261EE3" w14:paraId="5AC79F67"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01234143"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6</w:t>
            </w:r>
          </w:p>
        </w:tc>
        <w:tc>
          <w:tcPr>
            <w:tcW w:w="2622" w:type="pct"/>
          </w:tcPr>
          <w:p w14:paraId="408B53B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Availability of loans/capital</w:t>
            </w:r>
          </w:p>
        </w:tc>
        <w:tc>
          <w:tcPr>
            <w:tcW w:w="538" w:type="pct"/>
          </w:tcPr>
          <w:p w14:paraId="3C16C1E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3.15</w:t>
            </w:r>
          </w:p>
        </w:tc>
        <w:tc>
          <w:tcPr>
            <w:tcW w:w="391" w:type="pct"/>
          </w:tcPr>
          <w:p w14:paraId="5018E7D2"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1.14</w:t>
            </w:r>
          </w:p>
        </w:tc>
        <w:tc>
          <w:tcPr>
            <w:tcW w:w="587" w:type="pct"/>
          </w:tcPr>
          <w:p w14:paraId="668252A1"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30A8E78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8</w:t>
            </w:r>
            <w:r w:rsidRPr="00261EE3">
              <w:rPr>
                <w:rFonts w:ascii="Times New Roman" w:hAnsi="Times New Roman" w:cs="Times New Roman"/>
                <w:sz w:val="24"/>
                <w:szCs w:val="24"/>
                <w:vertAlign w:val="superscript"/>
              </w:rPr>
              <w:t>th</w:t>
            </w:r>
          </w:p>
        </w:tc>
      </w:tr>
      <w:tr w:rsidR="00543B61" w:rsidRPr="00261EE3" w14:paraId="1A9C8EB3"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373B1F71"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7</w:t>
            </w:r>
          </w:p>
        </w:tc>
        <w:tc>
          <w:tcPr>
            <w:tcW w:w="2622" w:type="pct"/>
          </w:tcPr>
          <w:p w14:paraId="7231F08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Fertilizers</w:t>
            </w:r>
          </w:p>
        </w:tc>
        <w:tc>
          <w:tcPr>
            <w:tcW w:w="538" w:type="pct"/>
          </w:tcPr>
          <w:p w14:paraId="00E5CAB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3.64</w:t>
            </w:r>
          </w:p>
        </w:tc>
        <w:tc>
          <w:tcPr>
            <w:tcW w:w="391" w:type="pct"/>
          </w:tcPr>
          <w:p w14:paraId="0A9E3CE0"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1.10</w:t>
            </w:r>
          </w:p>
        </w:tc>
        <w:tc>
          <w:tcPr>
            <w:tcW w:w="587" w:type="pct"/>
          </w:tcPr>
          <w:p w14:paraId="73921CE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476C238C"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6</w:t>
            </w:r>
            <w:r w:rsidRPr="00261EE3">
              <w:rPr>
                <w:rFonts w:ascii="Times New Roman" w:hAnsi="Times New Roman" w:cs="Times New Roman"/>
                <w:sz w:val="24"/>
                <w:szCs w:val="24"/>
                <w:vertAlign w:val="superscript"/>
              </w:rPr>
              <w:t>th</w:t>
            </w:r>
          </w:p>
        </w:tc>
      </w:tr>
      <w:tr w:rsidR="00543B61" w:rsidRPr="00261EE3" w14:paraId="0B5DF323"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031B1E88" w14:textId="77777777" w:rsidR="00543B61" w:rsidRPr="00261EE3" w:rsidRDefault="00543B61" w:rsidP="007F60C4">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8</w:t>
            </w:r>
          </w:p>
        </w:tc>
        <w:tc>
          <w:tcPr>
            <w:tcW w:w="2622" w:type="pct"/>
          </w:tcPr>
          <w:p w14:paraId="426EEF0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Medicines</w:t>
            </w:r>
          </w:p>
        </w:tc>
        <w:tc>
          <w:tcPr>
            <w:tcW w:w="538" w:type="pct"/>
          </w:tcPr>
          <w:p w14:paraId="34D5563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3.99</w:t>
            </w:r>
          </w:p>
        </w:tc>
        <w:tc>
          <w:tcPr>
            <w:tcW w:w="391" w:type="pct"/>
          </w:tcPr>
          <w:p w14:paraId="77591E9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0.87</w:t>
            </w:r>
          </w:p>
        </w:tc>
        <w:tc>
          <w:tcPr>
            <w:tcW w:w="587" w:type="pct"/>
          </w:tcPr>
          <w:p w14:paraId="30F7AA4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444" w:type="pct"/>
          </w:tcPr>
          <w:p w14:paraId="284C1F6A"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w:t>
            </w:r>
            <w:r w:rsidRPr="00261EE3">
              <w:rPr>
                <w:rFonts w:ascii="Times New Roman" w:hAnsi="Times New Roman" w:cs="Times New Roman"/>
                <w:sz w:val="24"/>
                <w:szCs w:val="24"/>
                <w:vertAlign w:val="superscript"/>
              </w:rPr>
              <w:t>rd</w:t>
            </w:r>
          </w:p>
        </w:tc>
      </w:tr>
      <w:tr w:rsidR="00543B61" w:rsidRPr="00261EE3" w14:paraId="6CFA5C2F" w14:textId="77777777" w:rsidTr="007F60C4">
        <w:trPr>
          <w:trHeight w:val="323"/>
        </w:trPr>
        <w:tc>
          <w:tcPr>
            <w:cnfStyle w:val="001000000000" w:firstRow="0" w:lastRow="0" w:firstColumn="1" w:lastColumn="0" w:oddVBand="0" w:evenVBand="0" w:oddHBand="0" w:evenHBand="0" w:firstRowFirstColumn="0" w:firstRowLastColumn="0" w:lastRowFirstColumn="0" w:lastRowLastColumn="0"/>
            <w:tcW w:w="419" w:type="pct"/>
          </w:tcPr>
          <w:p w14:paraId="2E454016" w14:textId="77777777" w:rsidR="00543B61" w:rsidRPr="00261EE3" w:rsidRDefault="00543B61" w:rsidP="007F60C4">
            <w:pPr>
              <w:pStyle w:val="NoSpacing"/>
              <w:spacing w:line="360" w:lineRule="auto"/>
              <w:rPr>
                <w:rFonts w:ascii="Times New Roman" w:hAnsi="Times New Roman" w:cs="Times New Roman"/>
                <w:sz w:val="24"/>
                <w:szCs w:val="24"/>
              </w:rPr>
            </w:pPr>
          </w:p>
        </w:tc>
        <w:tc>
          <w:tcPr>
            <w:tcW w:w="2622" w:type="pct"/>
          </w:tcPr>
          <w:p w14:paraId="31B85293"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Average mean score</w:t>
            </w:r>
          </w:p>
        </w:tc>
        <w:tc>
          <w:tcPr>
            <w:tcW w:w="538" w:type="pct"/>
          </w:tcPr>
          <w:p w14:paraId="0744AF4B"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3.82</w:t>
            </w:r>
          </w:p>
        </w:tc>
        <w:tc>
          <w:tcPr>
            <w:tcW w:w="391" w:type="pct"/>
          </w:tcPr>
          <w:p w14:paraId="71057436"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7" w:type="pct"/>
          </w:tcPr>
          <w:p w14:paraId="79481CA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4" w:type="pct"/>
          </w:tcPr>
          <w:p w14:paraId="5E7FEED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43B61" w:rsidRPr="00261EE3" w14:paraId="3113AD76" w14:textId="77777777" w:rsidTr="007F60C4">
        <w:tc>
          <w:tcPr>
            <w:cnfStyle w:val="001000000000" w:firstRow="0" w:lastRow="0" w:firstColumn="1" w:lastColumn="0" w:oddVBand="0" w:evenVBand="0" w:oddHBand="0" w:evenHBand="0" w:firstRowFirstColumn="0" w:firstRowLastColumn="0" w:lastRowFirstColumn="0" w:lastRowLastColumn="0"/>
            <w:tcW w:w="419" w:type="pct"/>
          </w:tcPr>
          <w:p w14:paraId="5BAF6C1C" w14:textId="77777777" w:rsidR="00543B61" w:rsidRPr="00261EE3" w:rsidRDefault="00543B61" w:rsidP="007F60C4">
            <w:pPr>
              <w:pStyle w:val="NoSpacing"/>
              <w:spacing w:line="360" w:lineRule="auto"/>
              <w:rPr>
                <w:rFonts w:ascii="Times New Roman" w:hAnsi="Times New Roman" w:cs="Times New Roman"/>
                <w:sz w:val="24"/>
                <w:szCs w:val="24"/>
              </w:rPr>
            </w:pPr>
          </w:p>
        </w:tc>
        <w:tc>
          <w:tcPr>
            <w:tcW w:w="2622" w:type="pct"/>
          </w:tcPr>
          <w:p w14:paraId="73D363E2"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shd w:val="clear" w:color="auto" w:fill="FFFFFF"/>
                <w:lang w:val="en-GB"/>
              </w:rPr>
            </w:pPr>
            <w:r w:rsidRPr="00261EE3">
              <w:rPr>
                <w:rFonts w:ascii="Times New Roman" w:hAnsi="Times New Roman" w:cs="Times New Roman"/>
                <w:b/>
                <w:sz w:val="24"/>
                <w:szCs w:val="24"/>
                <w:shd w:val="clear" w:color="auto" w:fill="FFFFFF"/>
              </w:rPr>
              <w:t>Decision mean cut-off point</w:t>
            </w:r>
          </w:p>
        </w:tc>
        <w:tc>
          <w:tcPr>
            <w:tcW w:w="538" w:type="pct"/>
          </w:tcPr>
          <w:p w14:paraId="0FABBCA8"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3.00</w:t>
            </w:r>
          </w:p>
        </w:tc>
        <w:tc>
          <w:tcPr>
            <w:tcW w:w="391" w:type="pct"/>
          </w:tcPr>
          <w:p w14:paraId="4A712DB5"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7" w:type="pct"/>
          </w:tcPr>
          <w:p w14:paraId="72F346D4"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44" w:type="pct"/>
          </w:tcPr>
          <w:p w14:paraId="79F11731" w14:textId="77777777" w:rsidR="00543B61" w:rsidRPr="00261EE3" w:rsidRDefault="00543B61" w:rsidP="007F60C4">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65B839C" w14:textId="77777777" w:rsidR="00543B61" w:rsidRPr="00543B61" w:rsidRDefault="00543B61" w:rsidP="00AE64FF">
      <w:pPr>
        <w:autoSpaceDE w:val="0"/>
        <w:autoSpaceDN w:val="0"/>
        <w:adjustRightInd w:val="0"/>
        <w:spacing w:after="0" w:line="240" w:lineRule="auto"/>
        <w:rPr>
          <w:rFonts w:ascii="Times New Roman" w:hAnsi="Times New Roman" w:cs="Times New Roman"/>
          <w:sz w:val="24"/>
          <w:szCs w:val="24"/>
        </w:rPr>
      </w:pPr>
    </w:p>
    <w:p w14:paraId="6022D0D1"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 SD Standard deviation.</w:t>
      </w:r>
    </w:p>
    <w:p w14:paraId="693D8BB3"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p>
    <w:p w14:paraId="792534B4" w14:textId="588A3C5B" w:rsidR="00AE64FF" w:rsidRPr="00261EE3" w:rsidRDefault="00590A6F" w:rsidP="00EE4065">
      <w:pPr>
        <w:spacing w:line="240" w:lineRule="auto"/>
        <w:jc w:val="both"/>
        <w:rPr>
          <w:rFonts w:ascii="Times New Roman" w:hAnsi="Times New Roman" w:cs="Times New Roman"/>
          <w:sz w:val="24"/>
          <w:szCs w:val="24"/>
        </w:rPr>
      </w:pPr>
      <w:r>
        <w:rPr>
          <w:rFonts w:ascii="Times New Roman" w:hAnsi="Times New Roman" w:cs="Times New Roman"/>
          <w:sz w:val="24"/>
          <w:szCs w:val="24"/>
        </w:rPr>
        <w:t>Result on</w:t>
      </w:r>
      <w:r w:rsidRPr="00590A6F">
        <w:rPr>
          <w:rFonts w:ascii="Times New Roman" w:hAnsi="Times New Roman" w:cs="Times New Roman"/>
          <w:sz w:val="24"/>
          <w:szCs w:val="24"/>
        </w:rPr>
        <w:t xml:space="preserve"> </w:t>
      </w:r>
      <w:r>
        <w:rPr>
          <w:rFonts w:ascii="Times New Roman" w:hAnsi="Times New Roman" w:cs="Times New Roman"/>
          <w:sz w:val="24"/>
          <w:szCs w:val="24"/>
        </w:rPr>
        <w:t>a</w:t>
      </w:r>
      <w:r w:rsidRPr="00261EE3">
        <w:rPr>
          <w:rFonts w:ascii="Times New Roman" w:hAnsi="Times New Roman" w:cs="Times New Roman"/>
          <w:sz w:val="24"/>
          <w:szCs w:val="24"/>
        </w:rPr>
        <w:t>gricultural inputs utilized by fish farmers in Yenagoa LGA as identified by fish farmers</w:t>
      </w:r>
      <w:r w:rsidR="00AE64FF" w:rsidRPr="00261EE3">
        <w:rPr>
          <w:rFonts w:ascii="Times New Roman" w:hAnsi="Times New Roman" w:cs="Times New Roman"/>
          <w:sz w:val="24"/>
          <w:szCs w:val="24"/>
        </w:rPr>
        <w:t xml:space="preserve"> showed that all the agricultural inputs listed in this study were utilized by fish farmers as their mean scores were above the </w:t>
      </w:r>
      <w:r w:rsidR="00205D16" w:rsidRPr="00261EE3">
        <w:rPr>
          <w:rFonts w:ascii="Times New Roman" w:hAnsi="Times New Roman" w:cs="Times New Roman"/>
          <w:sz w:val="24"/>
          <w:szCs w:val="24"/>
        </w:rPr>
        <w:t>benchmark</w:t>
      </w:r>
      <w:r w:rsidR="00AE64FF" w:rsidRPr="00261EE3">
        <w:rPr>
          <w:rFonts w:ascii="Times New Roman" w:hAnsi="Times New Roman" w:cs="Times New Roman"/>
          <w:sz w:val="24"/>
          <w:szCs w:val="24"/>
        </w:rPr>
        <w:t xml:space="preserve"> mean score. </w:t>
      </w:r>
      <w:r w:rsidR="00AE64FF" w:rsidRPr="00261EE3">
        <w:rPr>
          <w:rFonts w:ascii="Times New Roman" w:hAnsi="Times New Roman" w:cs="Times New Roman"/>
          <w:color w:val="000000" w:themeColor="text1"/>
          <w:sz w:val="24"/>
          <w:szCs w:val="24"/>
        </w:rPr>
        <w:t xml:space="preserve">Removing the fuel subsidy could lead to an increase in the prices of these inputs of fish farming like fingerlings, pesticides, fertilizers, feeds, (beginner, </w:t>
      </w:r>
      <w:r w:rsidR="00205D16" w:rsidRPr="00261EE3">
        <w:rPr>
          <w:rFonts w:ascii="Times New Roman" w:hAnsi="Times New Roman" w:cs="Times New Roman"/>
          <w:color w:val="000000" w:themeColor="text1"/>
          <w:sz w:val="24"/>
          <w:szCs w:val="24"/>
        </w:rPr>
        <w:t>grower,</w:t>
      </w:r>
      <w:r w:rsidR="00AE64FF" w:rsidRPr="00261EE3">
        <w:rPr>
          <w:rFonts w:ascii="Times New Roman" w:hAnsi="Times New Roman" w:cs="Times New Roman"/>
          <w:color w:val="000000" w:themeColor="text1"/>
          <w:sz w:val="24"/>
          <w:szCs w:val="24"/>
        </w:rPr>
        <w:t xml:space="preserve"> and finisher</w:t>
      </w:r>
      <w:r w:rsidR="00AE64FF" w:rsidRPr="004924E9">
        <w:rPr>
          <w:rFonts w:ascii="Times New Roman" w:hAnsi="Times New Roman" w:cs="Times New Roman"/>
          <w:color w:val="000000" w:themeColor="text1"/>
          <w:sz w:val="24"/>
          <w:szCs w:val="24"/>
          <w:highlight w:val="yellow"/>
        </w:rPr>
        <w:t xml:space="preserve">), </w:t>
      </w:r>
      <w:proofErr w:type="spellStart"/>
      <w:r w:rsidR="00AE64FF" w:rsidRPr="004924E9">
        <w:rPr>
          <w:rFonts w:ascii="Times New Roman" w:hAnsi="Times New Roman" w:cs="Times New Roman"/>
          <w:color w:val="000000" w:themeColor="text1"/>
          <w:sz w:val="24"/>
          <w:szCs w:val="24"/>
          <w:highlight w:val="yellow"/>
        </w:rPr>
        <w:t>labo</w:t>
      </w:r>
      <w:r w:rsidR="00F727DE" w:rsidRPr="004924E9">
        <w:rPr>
          <w:rFonts w:ascii="Times New Roman" w:hAnsi="Times New Roman" w:cs="Times New Roman"/>
          <w:color w:val="000000" w:themeColor="text1"/>
          <w:sz w:val="24"/>
          <w:szCs w:val="24"/>
          <w:highlight w:val="yellow"/>
        </w:rPr>
        <w:t>u</w:t>
      </w:r>
      <w:r w:rsidR="00AE64FF" w:rsidRPr="004924E9">
        <w:rPr>
          <w:rFonts w:ascii="Times New Roman" w:hAnsi="Times New Roman" w:cs="Times New Roman"/>
          <w:color w:val="000000" w:themeColor="text1"/>
          <w:sz w:val="24"/>
          <w:szCs w:val="24"/>
          <w:highlight w:val="yellow"/>
        </w:rPr>
        <w:t>r</w:t>
      </w:r>
      <w:proofErr w:type="spellEnd"/>
      <w:r w:rsidR="00AE64FF" w:rsidRPr="004924E9">
        <w:rPr>
          <w:rFonts w:ascii="Times New Roman" w:hAnsi="Times New Roman" w:cs="Times New Roman"/>
          <w:color w:val="000000" w:themeColor="text1"/>
          <w:sz w:val="24"/>
          <w:szCs w:val="24"/>
          <w:highlight w:val="yellow"/>
        </w:rPr>
        <w:t xml:space="preserve"> and me</w:t>
      </w:r>
      <w:r w:rsidR="00AE64FF" w:rsidRPr="00261EE3">
        <w:rPr>
          <w:rFonts w:ascii="Times New Roman" w:hAnsi="Times New Roman" w:cs="Times New Roman"/>
          <w:color w:val="000000" w:themeColor="text1"/>
          <w:sz w:val="24"/>
          <w:szCs w:val="24"/>
        </w:rPr>
        <w:t xml:space="preserve">dicine as well as petroleum products used for </w:t>
      </w:r>
      <w:r w:rsidR="00205D16" w:rsidRPr="00261EE3">
        <w:rPr>
          <w:rFonts w:ascii="Times New Roman" w:hAnsi="Times New Roman" w:cs="Times New Roman"/>
          <w:color w:val="000000" w:themeColor="text1"/>
          <w:sz w:val="24"/>
          <w:szCs w:val="24"/>
        </w:rPr>
        <w:t>manpower</w:t>
      </w:r>
      <w:r w:rsidR="00AE64FF" w:rsidRPr="00261EE3">
        <w:rPr>
          <w:rFonts w:ascii="Times New Roman" w:hAnsi="Times New Roman" w:cs="Times New Roman"/>
          <w:color w:val="000000" w:themeColor="text1"/>
          <w:sz w:val="24"/>
          <w:szCs w:val="24"/>
        </w:rPr>
        <w:t xml:space="preserve"> and </w:t>
      </w:r>
      <w:proofErr w:type="spellStart"/>
      <w:r w:rsidR="00AE64FF" w:rsidRPr="00261EE3">
        <w:rPr>
          <w:rFonts w:ascii="Times New Roman" w:hAnsi="Times New Roman" w:cs="Times New Roman"/>
          <w:color w:val="000000" w:themeColor="text1"/>
          <w:sz w:val="24"/>
          <w:szCs w:val="24"/>
        </w:rPr>
        <w:t>labour</w:t>
      </w:r>
      <w:proofErr w:type="spellEnd"/>
      <w:r w:rsidR="00AE64FF" w:rsidRPr="00261EE3">
        <w:rPr>
          <w:rFonts w:ascii="Times New Roman" w:hAnsi="Times New Roman" w:cs="Times New Roman"/>
          <w:color w:val="000000" w:themeColor="text1"/>
          <w:sz w:val="24"/>
          <w:szCs w:val="24"/>
        </w:rPr>
        <w:t xml:space="preserve"> which may lead to less utilization of some of these inputs. Fuel subsidy removal also </w:t>
      </w:r>
      <w:r w:rsidR="00205D16" w:rsidRPr="00261EE3">
        <w:rPr>
          <w:rFonts w:ascii="Times New Roman" w:hAnsi="Times New Roman" w:cs="Times New Roman"/>
          <w:color w:val="000000" w:themeColor="text1"/>
          <w:sz w:val="24"/>
          <w:szCs w:val="24"/>
        </w:rPr>
        <w:t>led</w:t>
      </w:r>
      <w:r w:rsidR="00AE64FF" w:rsidRPr="00261EE3">
        <w:rPr>
          <w:rFonts w:ascii="Times New Roman" w:hAnsi="Times New Roman" w:cs="Times New Roman"/>
          <w:color w:val="000000" w:themeColor="text1"/>
          <w:sz w:val="24"/>
          <w:szCs w:val="24"/>
        </w:rPr>
        <w:t xml:space="preserve"> to inflation and reduced purchasing power for farmers. This could have a ripple effect across the economy, impacting the cost of goods and services.</w:t>
      </w:r>
      <w:r w:rsidR="00AE64FF" w:rsidRPr="00261EE3">
        <w:rPr>
          <w:rFonts w:ascii="Times New Roman" w:hAnsi="Times New Roman" w:cs="Times New Roman"/>
          <w:b/>
          <w:sz w:val="24"/>
          <w:szCs w:val="24"/>
        </w:rPr>
        <w:t xml:space="preserve"> </w:t>
      </w:r>
      <w:r w:rsidR="00AE64FF" w:rsidRPr="00261EE3">
        <w:rPr>
          <w:rFonts w:ascii="Times New Roman" w:hAnsi="Times New Roman" w:cs="Times New Roman"/>
          <w:sz w:val="24"/>
          <w:szCs w:val="24"/>
        </w:rPr>
        <w:t xml:space="preserve">According to the report </w:t>
      </w:r>
      <w:r w:rsidR="00AE64FF" w:rsidRPr="004924E9">
        <w:rPr>
          <w:rFonts w:ascii="Times New Roman" w:hAnsi="Times New Roman" w:cs="Times New Roman"/>
          <w:sz w:val="24"/>
          <w:szCs w:val="24"/>
          <w:highlight w:val="yellow"/>
        </w:rPr>
        <w:t xml:space="preserve">from </w:t>
      </w:r>
      <w:r w:rsidR="00F727DE" w:rsidRPr="004924E9">
        <w:rPr>
          <w:rFonts w:ascii="Times New Roman" w:hAnsi="Times New Roman" w:cs="Times New Roman"/>
          <w:sz w:val="24"/>
          <w:szCs w:val="24"/>
          <w:highlight w:val="yellow"/>
        </w:rPr>
        <w:t xml:space="preserve">the </w:t>
      </w:r>
      <w:r w:rsidR="00AE64FF" w:rsidRPr="004924E9">
        <w:rPr>
          <w:rFonts w:ascii="Times New Roman" w:hAnsi="Times New Roman" w:cs="Times New Roman"/>
          <w:sz w:val="24"/>
          <w:szCs w:val="24"/>
          <w:highlight w:val="yellow"/>
        </w:rPr>
        <w:t>Food a</w:t>
      </w:r>
      <w:r w:rsidR="00AE64FF" w:rsidRPr="00261EE3">
        <w:rPr>
          <w:rFonts w:ascii="Times New Roman" w:hAnsi="Times New Roman" w:cs="Times New Roman"/>
          <w:sz w:val="24"/>
          <w:szCs w:val="24"/>
        </w:rPr>
        <w:t xml:space="preserve">nd </w:t>
      </w:r>
      <w:r w:rsidR="00AE64FF" w:rsidRPr="00261EE3">
        <w:rPr>
          <w:rFonts w:ascii="Times New Roman" w:hAnsi="Times New Roman" w:cs="Times New Roman"/>
          <w:sz w:val="24"/>
          <w:szCs w:val="24"/>
        </w:rPr>
        <w:lastRenderedPageBreak/>
        <w:t xml:space="preserve">Agriculture Organization </w:t>
      </w:r>
      <w:r w:rsidR="00395099">
        <w:rPr>
          <w:rFonts w:ascii="Times New Roman" w:hAnsi="Times New Roman" w:cs="Times New Roman"/>
          <w:sz w:val="24"/>
          <w:szCs w:val="24"/>
        </w:rPr>
        <w:t>[8]</w:t>
      </w:r>
      <w:r w:rsidR="00AE64FF" w:rsidRPr="00261EE3">
        <w:rPr>
          <w:rFonts w:ascii="Times New Roman" w:hAnsi="Times New Roman" w:cs="Times New Roman"/>
          <w:sz w:val="24"/>
          <w:szCs w:val="24"/>
        </w:rPr>
        <w:t xml:space="preserve">, the major inputs needed by fish farmers in order of importance are seed (such as tilapia, </w:t>
      </w:r>
      <w:r w:rsidR="00982C60" w:rsidRPr="00261EE3">
        <w:rPr>
          <w:rFonts w:ascii="Times New Roman" w:hAnsi="Times New Roman" w:cs="Times New Roman"/>
          <w:sz w:val="24"/>
          <w:szCs w:val="24"/>
        </w:rPr>
        <w:t>Clarias</w:t>
      </w:r>
      <w:r w:rsidR="00C87CAD">
        <w:rPr>
          <w:rFonts w:ascii="Times New Roman" w:hAnsi="Times New Roman" w:cs="Times New Roman"/>
          <w:sz w:val="24"/>
          <w:szCs w:val="24"/>
        </w:rPr>
        <w:t>,</w:t>
      </w:r>
      <w:r w:rsidR="00AE64FF" w:rsidRPr="00261EE3">
        <w:rPr>
          <w:rFonts w:ascii="Times New Roman" w:hAnsi="Times New Roman" w:cs="Times New Roman"/>
          <w:sz w:val="24"/>
          <w:szCs w:val="24"/>
        </w:rPr>
        <w:t xml:space="preserve"> etc.), feed and fertilizer. Fish feed is another important input</w:t>
      </w:r>
      <w:r w:rsidR="00C87CAD">
        <w:rPr>
          <w:rFonts w:ascii="Times New Roman" w:hAnsi="Times New Roman" w:cs="Times New Roman"/>
          <w:sz w:val="24"/>
          <w:szCs w:val="24"/>
        </w:rPr>
        <w:t>,</w:t>
      </w:r>
      <w:r w:rsidR="00AE64FF" w:rsidRPr="00261EE3">
        <w:rPr>
          <w:rFonts w:ascii="Times New Roman" w:hAnsi="Times New Roman" w:cs="Times New Roman"/>
          <w:sz w:val="24"/>
          <w:szCs w:val="24"/>
        </w:rPr>
        <w:t xml:space="preserve"> and scarcity of fish </w:t>
      </w:r>
      <w:r w:rsidR="00C87CAD">
        <w:rPr>
          <w:rFonts w:ascii="Times New Roman" w:hAnsi="Times New Roman" w:cs="Times New Roman"/>
          <w:sz w:val="24"/>
          <w:szCs w:val="24"/>
        </w:rPr>
        <w:t>feed</w:t>
      </w:r>
      <w:r w:rsidR="00AE64FF" w:rsidRPr="00261EE3">
        <w:rPr>
          <w:rFonts w:ascii="Times New Roman" w:hAnsi="Times New Roman" w:cs="Times New Roman"/>
          <w:sz w:val="24"/>
          <w:szCs w:val="24"/>
        </w:rPr>
        <w:t xml:space="preserve"> </w:t>
      </w:r>
      <w:r w:rsidR="00AE64FF" w:rsidRPr="004924E9">
        <w:rPr>
          <w:rFonts w:ascii="Times New Roman" w:hAnsi="Times New Roman" w:cs="Times New Roman"/>
          <w:sz w:val="24"/>
          <w:szCs w:val="24"/>
          <w:highlight w:val="yellow"/>
        </w:rPr>
        <w:t xml:space="preserve">and </w:t>
      </w:r>
      <w:r w:rsidR="00F727DE" w:rsidRPr="004924E9">
        <w:rPr>
          <w:rFonts w:ascii="Times New Roman" w:hAnsi="Times New Roman" w:cs="Times New Roman"/>
          <w:sz w:val="24"/>
          <w:szCs w:val="24"/>
          <w:highlight w:val="yellow"/>
        </w:rPr>
        <w:t xml:space="preserve">the </w:t>
      </w:r>
      <w:r w:rsidR="00AE64FF" w:rsidRPr="004924E9">
        <w:rPr>
          <w:rFonts w:ascii="Times New Roman" w:hAnsi="Times New Roman" w:cs="Times New Roman"/>
          <w:sz w:val="24"/>
          <w:szCs w:val="24"/>
          <w:highlight w:val="yellow"/>
        </w:rPr>
        <w:t xml:space="preserve">high cost of feed ingredients are possible constraints likely to be encountered by fish farmers because </w:t>
      </w:r>
      <w:r w:rsidR="00AE64FF" w:rsidRPr="00261EE3">
        <w:rPr>
          <w:rFonts w:ascii="Times New Roman" w:hAnsi="Times New Roman" w:cs="Times New Roman"/>
          <w:sz w:val="24"/>
          <w:szCs w:val="24"/>
        </w:rPr>
        <w:t>of fuel subsidy removal. Another major input that is often assumed to be available without prior identification of the source of supply is fertiliz</w:t>
      </w:r>
      <w:r w:rsidR="00395099">
        <w:rPr>
          <w:rFonts w:ascii="Times New Roman" w:hAnsi="Times New Roman" w:cs="Times New Roman"/>
          <w:sz w:val="24"/>
          <w:szCs w:val="24"/>
        </w:rPr>
        <w:t>er for pond fertilization. FAO [8]</w:t>
      </w:r>
      <w:r w:rsidR="00AE64FF" w:rsidRPr="00261EE3">
        <w:rPr>
          <w:rFonts w:ascii="Times New Roman" w:hAnsi="Times New Roman" w:cs="Times New Roman"/>
          <w:sz w:val="24"/>
          <w:szCs w:val="24"/>
        </w:rPr>
        <w:t xml:space="preserve"> reports that farmers are often so preoccupied with farm construction work that they utterly neglect major sources of input supply to the extent that when the ponds are finally </w:t>
      </w:r>
      <w:r w:rsidR="00205D16" w:rsidRPr="00261EE3">
        <w:rPr>
          <w:rFonts w:ascii="Times New Roman" w:hAnsi="Times New Roman" w:cs="Times New Roman"/>
          <w:sz w:val="24"/>
          <w:szCs w:val="24"/>
        </w:rPr>
        <w:t>completed,</w:t>
      </w:r>
      <w:r w:rsidR="00AE64FF" w:rsidRPr="00261EE3">
        <w:rPr>
          <w:rFonts w:ascii="Times New Roman" w:hAnsi="Times New Roman" w:cs="Times New Roman"/>
          <w:sz w:val="24"/>
          <w:szCs w:val="24"/>
        </w:rPr>
        <w:t xml:space="preserve"> they are left fallow for several months while </w:t>
      </w:r>
      <w:r w:rsidR="00C87CAD">
        <w:rPr>
          <w:rFonts w:ascii="Times New Roman" w:hAnsi="Times New Roman" w:cs="Times New Roman"/>
          <w:sz w:val="24"/>
          <w:szCs w:val="24"/>
        </w:rPr>
        <w:t>the</w:t>
      </w:r>
      <w:r w:rsidR="00AE64FF" w:rsidRPr="00261EE3">
        <w:rPr>
          <w:rFonts w:ascii="Times New Roman" w:hAnsi="Times New Roman" w:cs="Times New Roman"/>
          <w:sz w:val="24"/>
          <w:szCs w:val="24"/>
        </w:rPr>
        <w:t xml:space="preserve"> search for inputs continues. Therefore, engaging in </w:t>
      </w:r>
      <w:r w:rsidR="00C87CAD">
        <w:rPr>
          <w:rFonts w:ascii="Times New Roman" w:hAnsi="Times New Roman" w:cs="Times New Roman"/>
          <w:sz w:val="24"/>
          <w:szCs w:val="24"/>
        </w:rPr>
        <w:t>socio-economic</w:t>
      </w:r>
      <w:r w:rsidR="00AE64FF" w:rsidRPr="00261EE3">
        <w:rPr>
          <w:rFonts w:ascii="Times New Roman" w:hAnsi="Times New Roman" w:cs="Times New Roman"/>
          <w:sz w:val="24"/>
          <w:szCs w:val="24"/>
        </w:rPr>
        <w:t xml:space="preserve"> ventures like fish farming, </w:t>
      </w:r>
      <w:r w:rsidR="00C87CAD">
        <w:rPr>
          <w:rFonts w:ascii="Times New Roman" w:hAnsi="Times New Roman" w:cs="Times New Roman"/>
          <w:sz w:val="24"/>
          <w:szCs w:val="24"/>
        </w:rPr>
        <w:t>which</w:t>
      </w:r>
      <w:r w:rsidR="00AE64FF" w:rsidRPr="00261EE3">
        <w:rPr>
          <w:rFonts w:ascii="Times New Roman" w:hAnsi="Times New Roman" w:cs="Times New Roman"/>
          <w:sz w:val="24"/>
          <w:szCs w:val="24"/>
        </w:rPr>
        <w:t xml:space="preserve"> is technical and </w:t>
      </w:r>
      <w:r w:rsidR="00C87CAD">
        <w:rPr>
          <w:rFonts w:ascii="Times New Roman" w:hAnsi="Times New Roman" w:cs="Times New Roman"/>
          <w:sz w:val="24"/>
          <w:szCs w:val="24"/>
        </w:rPr>
        <w:t>financially</w:t>
      </w:r>
      <w:r w:rsidR="00AE64FF" w:rsidRPr="00261EE3">
        <w:rPr>
          <w:rFonts w:ascii="Times New Roman" w:hAnsi="Times New Roman" w:cs="Times New Roman"/>
          <w:sz w:val="24"/>
          <w:szCs w:val="24"/>
        </w:rPr>
        <w:t xml:space="preserve"> intensive, requires a </w:t>
      </w:r>
      <w:r w:rsidR="00205D16" w:rsidRPr="00261EE3">
        <w:rPr>
          <w:rFonts w:ascii="Times New Roman" w:hAnsi="Times New Roman" w:cs="Times New Roman"/>
          <w:sz w:val="24"/>
          <w:szCs w:val="24"/>
        </w:rPr>
        <w:t>circulating source of agricultural input</w:t>
      </w:r>
      <w:r w:rsidR="00AE64FF" w:rsidRPr="00261EE3">
        <w:rPr>
          <w:rFonts w:ascii="Times New Roman" w:hAnsi="Times New Roman" w:cs="Times New Roman"/>
          <w:sz w:val="24"/>
          <w:szCs w:val="24"/>
        </w:rPr>
        <w:t xml:space="preserve"> such as credit</w:t>
      </w:r>
      <w:r w:rsidR="00C87CAD">
        <w:rPr>
          <w:rFonts w:ascii="Times New Roman" w:hAnsi="Times New Roman" w:cs="Times New Roman"/>
          <w:sz w:val="24"/>
          <w:szCs w:val="24"/>
        </w:rPr>
        <w:t>,</w:t>
      </w:r>
      <w:r w:rsidR="00AE64FF" w:rsidRPr="00261EE3">
        <w:rPr>
          <w:rFonts w:ascii="Times New Roman" w:hAnsi="Times New Roman" w:cs="Times New Roman"/>
          <w:sz w:val="24"/>
          <w:szCs w:val="24"/>
        </w:rPr>
        <w:t xml:space="preserve"> especially for a poor resource household. Agricultural credits provided by the government and other Non-Governmental </w:t>
      </w:r>
      <w:r w:rsidR="009B5B91" w:rsidRPr="00261EE3">
        <w:rPr>
          <w:rFonts w:ascii="Times New Roman" w:hAnsi="Times New Roman" w:cs="Times New Roman"/>
          <w:sz w:val="24"/>
          <w:szCs w:val="24"/>
        </w:rPr>
        <w:t>Organizations</w:t>
      </w:r>
      <w:r w:rsidR="00AE64FF" w:rsidRPr="00261EE3">
        <w:rPr>
          <w:rFonts w:ascii="Times New Roman" w:hAnsi="Times New Roman" w:cs="Times New Roman"/>
          <w:sz w:val="24"/>
          <w:szCs w:val="24"/>
        </w:rPr>
        <w:t xml:space="preserve"> can ease access and usage of these inputs in the scenario of fuel subsidy removal.</w:t>
      </w:r>
    </w:p>
    <w:p w14:paraId="586E972F" w14:textId="03FE8143" w:rsidR="00AE64FF" w:rsidRPr="00261EE3" w:rsidRDefault="00C87CAD" w:rsidP="00EE4065">
      <w:pPr>
        <w:spacing w:line="240" w:lineRule="auto"/>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 xml:space="preserve">The </w:t>
      </w:r>
      <w:r w:rsidRPr="004924E9">
        <w:rPr>
          <w:rFonts w:ascii="Times New Roman" w:hAnsi="Times New Roman" w:cs="Times New Roman"/>
          <w:color w:val="000000" w:themeColor="text1"/>
          <w:sz w:val="24"/>
          <w:highlight w:val="yellow"/>
        </w:rPr>
        <w:t>result</w:t>
      </w:r>
      <w:r w:rsidR="00AE64FF" w:rsidRPr="004924E9">
        <w:rPr>
          <w:rFonts w:ascii="Times New Roman" w:hAnsi="Times New Roman" w:cs="Times New Roman"/>
          <w:color w:val="000000" w:themeColor="text1"/>
          <w:sz w:val="24"/>
          <w:highlight w:val="yellow"/>
        </w:rPr>
        <w:t xml:space="preserve"> </w:t>
      </w:r>
      <w:r w:rsidR="00F727DE" w:rsidRPr="004924E9">
        <w:rPr>
          <w:rFonts w:ascii="Times New Roman" w:hAnsi="Times New Roman" w:cs="Times New Roman"/>
          <w:color w:val="000000" w:themeColor="text1"/>
          <w:sz w:val="24"/>
          <w:highlight w:val="yellow"/>
        </w:rPr>
        <w:t>o</w:t>
      </w:r>
      <w:r w:rsidR="00F727DE" w:rsidRPr="004924E9">
        <w:rPr>
          <w:rFonts w:ascii="Times New Roman" w:hAnsi="Times New Roman" w:cs="Times New Roman"/>
          <w:color w:val="000000" w:themeColor="text1"/>
          <w:sz w:val="24"/>
          <w:highlight w:val="yellow"/>
        </w:rPr>
        <w:t>f</w:t>
      </w:r>
      <w:r w:rsidR="00F727DE" w:rsidRPr="004924E9">
        <w:rPr>
          <w:rFonts w:ascii="Times New Roman" w:hAnsi="Times New Roman" w:cs="Times New Roman"/>
          <w:color w:val="000000" w:themeColor="text1"/>
          <w:sz w:val="24"/>
          <w:highlight w:val="yellow"/>
        </w:rPr>
        <w:t xml:space="preserve"> </w:t>
      </w:r>
      <w:r w:rsidR="00AE64FF" w:rsidRPr="004924E9">
        <w:rPr>
          <w:rFonts w:ascii="Times New Roman" w:hAnsi="Times New Roman" w:cs="Times New Roman"/>
          <w:color w:val="000000" w:themeColor="text1"/>
          <w:sz w:val="24"/>
          <w:highlight w:val="yellow"/>
        </w:rPr>
        <w:t>the awarene</w:t>
      </w:r>
      <w:r w:rsidR="00AE64FF" w:rsidRPr="00261EE3">
        <w:rPr>
          <w:rFonts w:ascii="Times New Roman" w:hAnsi="Times New Roman" w:cs="Times New Roman"/>
          <w:color w:val="000000" w:themeColor="text1"/>
          <w:sz w:val="24"/>
        </w:rPr>
        <w:t>ss level of fish farmers in Yenagoa LGA on federal government fuel subsidy removal</w:t>
      </w:r>
      <w:r w:rsidR="00EE4065" w:rsidRPr="00261EE3">
        <w:rPr>
          <w:rFonts w:ascii="Times New Roman" w:hAnsi="Times New Roman" w:cs="Times New Roman"/>
          <w:color w:val="000000" w:themeColor="text1"/>
          <w:sz w:val="24"/>
        </w:rPr>
        <w:t xml:space="preserve"> is shown </w:t>
      </w:r>
      <w:r>
        <w:rPr>
          <w:rFonts w:ascii="Times New Roman" w:hAnsi="Times New Roman" w:cs="Times New Roman"/>
          <w:color w:val="000000" w:themeColor="text1"/>
          <w:sz w:val="24"/>
        </w:rPr>
        <w:t xml:space="preserve">in </w:t>
      </w:r>
      <w:r w:rsidR="00EE4065" w:rsidRPr="00261EE3">
        <w:rPr>
          <w:rFonts w:ascii="Times New Roman" w:hAnsi="Times New Roman" w:cs="Times New Roman"/>
          <w:color w:val="000000" w:themeColor="text1"/>
          <w:sz w:val="24"/>
        </w:rPr>
        <w:t>Table 2.</w:t>
      </w:r>
    </w:p>
    <w:p w14:paraId="25AAD02D" w14:textId="76E8C7BC" w:rsidR="00AE64FF" w:rsidRPr="00261EE3" w:rsidRDefault="00AE64FF" w:rsidP="00AE64FF">
      <w:pPr>
        <w:spacing w:after="0" w:line="240" w:lineRule="auto"/>
        <w:jc w:val="both"/>
        <w:rPr>
          <w:rFonts w:ascii="Times New Roman" w:hAnsi="Times New Roman" w:cs="Times New Roman"/>
          <w:b/>
          <w:color w:val="000000" w:themeColor="text1"/>
          <w:sz w:val="24"/>
        </w:rPr>
      </w:pPr>
      <w:r w:rsidRPr="00261EE3">
        <w:rPr>
          <w:rFonts w:ascii="Times New Roman" w:hAnsi="Times New Roman" w:cs="Times New Roman"/>
          <w:b/>
          <w:color w:val="000000" w:themeColor="text1"/>
          <w:sz w:val="24"/>
        </w:rPr>
        <w:t xml:space="preserve">Table </w:t>
      </w:r>
      <w:r w:rsidR="004E4702" w:rsidRPr="00261EE3">
        <w:rPr>
          <w:rFonts w:ascii="Times New Roman" w:hAnsi="Times New Roman" w:cs="Times New Roman"/>
          <w:b/>
          <w:color w:val="000000" w:themeColor="text1"/>
          <w:sz w:val="24"/>
        </w:rPr>
        <w:t>2</w:t>
      </w:r>
      <w:r w:rsidRPr="00261EE3">
        <w:rPr>
          <w:rFonts w:ascii="Times New Roman" w:hAnsi="Times New Roman" w:cs="Times New Roman"/>
          <w:b/>
          <w:color w:val="000000" w:themeColor="text1"/>
          <w:sz w:val="24"/>
        </w:rPr>
        <w:t xml:space="preserve">: </w:t>
      </w:r>
      <w:r w:rsidR="00424374" w:rsidRPr="00261EE3">
        <w:rPr>
          <w:rFonts w:ascii="Times New Roman" w:hAnsi="Times New Roman" w:cs="Times New Roman"/>
          <w:b/>
          <w:color w:val="000000" w:themeColor="text1"/>
          <w:sz w:val="24"/>
        </w:rPr>
        <w:t xml:space="preserve">Awareness level of fish farmers on federal </w:t>
      </w:r>
      <w:r w:rsidR="00424374">
        <w:rPr>
          <w:rFonts w:ascii="Times New Roman" w:hAnsi="Times New Roman" w:cs="Times New Roman"/>
          <w:b/>
          <w:color w:val="000000" w:themeColor="text1"/>
          <w:sz w:val="24"/>
        </w:rPr>
        <w:t>government fuel subsidy removal</w:t>
      </w:r>
    </w:p>
    <w:tbl>
      <w:tblPr>
        <w:tblStyle w:val="ListTable6Colorful"/>
        <w:tblW w:w="5000" w:type="pct"/>
        <w:tblLook w:val="06A0" w:firstRow="1" w:lastRow="0" w:firstColumn="1" w:lastColumn="0" w:noHBand="1" w:noVBand="1"/>
      </w:tblPr>
      <w:tblGrid>
        <w:gridCol w:w="773"/>
        <w:gridCol w:w="3789"/>
        <w:gridCol w:w="1124"/>
        <w:gridCol w:w="1166"/>
        <w:gridCol w:w="1345"/>
        <w:gridCol w:w="1343"/>
      </w:tblGrid>
      <w:tr w:rsidR="00AE64FF" w:rsidRPr="00261EE3" w14:paraId="3174B5EA" w14:textId="77777777" w:rsidTr="00A2506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05" w:type="pct"/>
          </w:tcPr>
          <w:p w14:paraId="2501099E" w14:textId="77777777" w:rsidR="00AE64FF" w:rsidRPr="00261EE3" w:rsidRDefault="00AE64FF" w:rsidP="00A25060">
            <w:pPr>
              <w:pStyle w:val="NoSpacing"/>
              <w:rPr>
                <w:rFonts w:ascii="Times New Roman" w:hAnsi="Times New Roman" w:cs="Times New Roman"/>
                <w:sz w:val="24"/>
                <w:szCs w:val="24"/>
              </w:rPr>
            </w:pPr>
            <w:r w:rsidRPr="00261EE3">
              <w:rPr>
                <w:rFonts w:ascii="Times New Roman" w:hAnsi="Times New Roman" w:cs="Times New Roman"/>
                <w:sz w:val="24"/>
                <w:szCs w:val="24"/>
              </w:rPr>
              <w:t>S/No.</w:t>
            </w:r>
          </w:p>
        </w:tc>
        <w:tc>
          <w:tcPr>
            <w:tcW w:w="1986" w:type="pct"/>
          </w:tcPr>
          <w:p w14:paraId="33DABFE0"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Level of awareness of fish farmers</w:t>
            </w:r>
          </w:p>
        </w:tc>
        <w:tc>
          <w:tcPr>
            <w:tcW w:w="589" w:type="pct"/>
          </w:tcPr>
          <w:p w14:paraId="69FFC72B"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Mean</w:t>
            </w:r>
          </w:p>
        </w:tc>
        <w:tc>
          <w:tcPr>
            <w:tcW w:w="611" w:type="pct"/>
          </w:tcPr>
          <w:p w14:paraId="1488B1D0"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SD </w:t>
            </w:r>
          </w:p>
        </w:tc>
        <w:tc>
          <w:tcPr>
            <w:tcW w:w="705" w:type="pct"/>
          </w:tcPr>
          <w:p w14:paraId="5B1A2F55"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Remark</w:t>
            </w:r>
          </w:p>
        </w:tc>
        <w:tc>
          <w:tcPr>
            <w:tcW w:w="704" w:type="pct"/>
          </w:tcPr>
          <w:p w14:paraId="1696C79E"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Rank</w:t>
            </w:r>
          </w:p>
        </w:tc>
      </w:tr>
      <w:tr w:rsidR="00AE64FF" w:rsidRPr="00261EE3" w14:paraId="03C0EA8E" w14:textId="77777777" w:rsidTr="00A25060">
        <w:trPr>
          <w:trHeight w:val="233"/>
        </w:trPr>
        <w:tc>
          <w:tcPr>
            <w:cnfStyle w:val="001000000000" w:firstRow="0" w:lastRow="0" w:firstColumn="1" w:lastColumn="0" w:oddVBand="0" w:evenVBand="0" w:oddHBand="0" w:evenHBand="0" w:firstRowFirstColumn="0" w:firstRowLastColumn="0" w:lastRowFirstColumn="0" w:lastRowLastColumn="0"/>
            <w:tcW w:w="405" w:type="pct"/>
          </w:tcPr>
          <w:p w14:paraId="6573B0B7"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1.</w:t>
            </w:r>
          </w:p>
        </w:tc>
        <w:tc>
          <w:tcPr>
            <w:tcW w:w="1986" w:type="pct"/>
          </w:tcPr>
          <w:p w14:paraId="224F4D1A"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 have not heard about fuel subsidy removal</w:t>
            </w:r>
          </w:p>
        </w:tc>
        <w:tc>
          <w:tcPr>
            <w:tcW w:w="589" w:type="pct"/>
          </w:tcPr>
          <w:p w14:paraId="574D922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1.29</w:t>
            </w:r>
          </w:p>
        </w:tc>
        <w:tc>
          <w:tcPr>
            <w:tcW w:w="611" w:type="pct"/>
          </w:tcPr>
          <w:p w14:paraId="55EC7C0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0.59</w:t>
            </w:r>
          </w:p>
        </w:tc>
        <w:tc>
          <w:tcPr>
            <w:tcW w:w="705" w:type="pct"/>
          </w:tcPr>
          <w:p w14:paraId="6C5E98D7"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Not aware</w:t>
            </w:r>
          </w:p>
        </w:tc>
        <w:tc>
          <w:tcPr>
            <w:tcW w:w="704" w:type="pct"/>
          </w:tcPr>
          <w:p w14:paraId="041A65D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w:t>
            </w:r>
            <w:r w:rsidRPr="00261EE3">
              <w:rPr>
                <w:rFonts w:ascii="Times New Roman" w:hAnsi="Times New Roman" w:cs="Times New Roman"/>
                <w:sz w:val="24"/>
                <w:szCs w:val="24"/>
                <w:vertAlign w:val="superscript"/>
              </w:rPr>
              <w:t>th</w:t>
            </w:r>
          </w:p>
        </w:tc>
      </w:tr>
      <w:tr w:rsidR="00AE64FF" w:rsidRPr="00261EE3" w14:paraId="66270F55"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1AF30515"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2.</w:t>
            </w:r>
          </w:p>
        </w:tc>
        <w:tc>
          <w:tcPr>
            <w:tcW w:w="1986" w:type="pct"/>
          </w:tcPr>
          <w:p w14:paraId="7816B2A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 am very much aware of fuel subsidy removal</w:t>
            </w:r>
          </w:p>
        </w:tc>
        <w:tc>
          <w:tcPr>
            <w:tcW w:w="589" w:type="pct"/>
          </w:tcPr>
          <w:p w14:paraId="19D050B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2.30</w:t>
            </w:r>
          </w:p>
        </w:tc>
        <w:tc>
          <w:tcPr>
            <w:tcW w:w="611" w:type="pct"/>
          </w:tcPr>
          <w:p w14:paraId="67B6329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0.66</w:t>
            </w:r>
          </w:p>
        </w:tc>
        <w:tc>
          <w:tcPr>
            <w:tcW w:w="705" w:type="pct"/>
          </w:tcPr>
          <w:p w14:paraId="53C05D3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Aware</w:t>
            </w:r>
          </w:p>
        </w:tc>
        <w:tc>
          <w:tcPr>
            <w:tcW w:w="704" w:type="pct"/>
          </w:tcPr>
          <w:p w14:paraId="15C5F3C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w:t>
            </w:r>
            <w:r w:rsidRPr="00261EE3">
              <w:rPr>
                <w:rFonts w:ascii="Times New Roman" w:hAnsi="Times New Roman" w:cs="Times New Roman"/>
                <w:sz w:val="24"/>
                <w:szCs w:val="24"/>
                <w:vertAlign w:val="superscript"/>
              </w:rPr>
              <w:t>st</w:t>
            </w:r>
          </w:p>
        </w:tc>
      </w:tr>
      <w:tr w:rsidR="00AE64FF" w:rsidRPr="00261EE3" w14:paraId="1AA206BB"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0384267F"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3.</w:t>
            </w:r>
          </w:p>
        </w:tc>
        <w:tc>
          <w:tcPr>
            <w:tcW w:w="1986" w:type="pct"/>
          </w:tcPr>
          <w:p w14:paraId="7FC577DA" w14:textId="7430C27C" w:rsidR="00AE64FF" w:rsidRPr="00261EE3" w:rsidRDefault="00424374"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r w:rsidR="00AE64FF" w:rsidRPr="00261EE3">
              <w:rPr>
                <w:rFonts w:ascii="Times New Roman" w:hAnsi="Times New Roman" w:cs="Times New Roman"/>
                <w:sz w:val="24"/>
                <w:szCs w:val="24"/>
              </w:rPr>
              <w:t xml:space="preserve">uel subsidy removal </w:t>
            </w:r>
            <w:r>
              <w:rPr>
                <w:rFonts w:ascii="Times New Roman" w:hAnsi="Times New Roman" w:cs="Times New Roman"/>
                <w:sz w:val="24"/>
                <w:szCs w:val="24"/>
              </w:rPr>
              <w:t>has affected fish farming</w:t>
            </w:r>
          </w:p>
        </w:tc>
        <w:tc>
          <w:tcPr>
            <w:tcW w:w="589" w:type="pct"/>
          </w:tcPr>
          <w:p w14:paraId="5593DC5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2.29</w:t>
            </w:r>
          </w:p>
        </w:tc>
        <w:tc>
          <w:tcPr>
            <w:tcW w:w="611" w:type="pct"/>
          </w:tcPr>
          <w:p w14:paraId="24797A2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0.57</w:t>
            </w:r>
          </w:p>
        </w:tc>
        <w:tc>
          <w:tcPr>
            <w:tcW w:w="705" w:type="pct"/>
          </w:tcPr>
          <w:p w14:paraId="634F337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Aware</w:t>
            </w:r>
          </w:p>
        </w:tc>
        <w:tc>
          <w:tcPr>
            <w:tcW w:w="704" w:type="pct"/>
          </w:tcPr>
          <w:p w14:paraId="7076DA4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w:t>
            </w:r>
            <w:r w:rsidRPr="00261EE3">
              <w:rPr>
                <w:rFonts w:ascii="Times New Roman" w:hAnsi="Times New Roman" w:cs="Times New Roman"/>
                <w:sz w:val="24"/>
                <w:szCs w:val="24"/>
                <w:vertAlign w:val="superscript"/>
              </w:rPr>
              <w:t>nd</w:t>
            </w:r>
          </w:p>
        </w:tc>
      </w:tr>
      <w:tr w:rsidR="00AE64FF" w:rsidRPr="00261EE3" w14:paraId="71DD1AE4"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54E8FB7D"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4.</w:t>
            </w:r>
          </w:p>
        </w:tc>
        <w:tc>
          <w:tcPr>
            <w:tcW w:w="1986" w:type="pct"/>
          </w:tcPr>
          <w:p w14:paraId="0904D62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Is the effect of fuel subsidy positive?</w:t>
            </w:r>
          </w:p>
        </w:tc>
        <w:tc>
          <w:tcPr>
            <w:tcW w:w="589" w:type="pct"/>
          </w:tcPr>
          <w:p w14:paraId="19989E0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1.70</w:t>
            </w:r>
          </w:p>
        </w:tc>
        <w:tc>
          <w:tcPr>
            <w:tcW w:w="611" w:type="pct"/>
          </w:tcPr>
          <w:p w14:paraId="0EF2BEF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0.68</w:t>
            </w:r>
          </w:p>
        </w:tc>
        <w:tc>
          <w:tcPr>
            <w:tcW w:w="705" w:type="pct"/>
          </w:tcPr>
          <w:p w14:paraId="1195F151"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Not aware</w:t>
            </w:r>
          </w:p>
        </w:tc>
        <w:tc>
          <w:tcPr>
            <w:tcW w:w="704" w:type="pct"/>
          </w:tcPr>
          <w:p w14:paraId="40575823"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w:t>
            </w:r>
            <w:r w:rsidRPr="00261EE3">
              <w:rPr>
                <w:rFonts w:ascii="Times New Roman" w:hAnsi="Times New Roman" w:cs="Times New Roman"/>
                <w:sz w:val="24"/>
                <w:szCs w:val="24"/>
                <w:vertAlign w:val="superscript"/>
              </w:rPr>
              <w:t>rd</w:t>
            </w:r>
          </w:p>
        </w:tc>
      </w:tr>
      <w:tr w:rsidR="00AE64FF" w:rsidRPr="00261EE3" w14:paraId="64A19284"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4A5D9769" w14:textId="77777777" w:rsidR="00AE64FF" w:rsidRPr="00261EE3" w:rsidRDefault="00AE64FF" w:rsidP="00A25060">
            <w:pPr>
              <w:pStyle w:val="NoSpacing"/>
              <w:spacing w:line="360" w:lineRule="auto"/>
              <w:rPr>
                <w:rFonts w:ascii="Times New Roman" w:hAnsi="Times New Roman" w:cs="Times New Roman"/>
                <w:b w:val="0"/>
                <w:sz w:val="24"/>
                <w:szCs w:val="24"/>
              </w:rPr>
            </w:pPr>
          </w:p>
        </w:tc>
        <w:tc>
          <w:tcPr>
            <w:tcW w:w="1986" w:type="pct"/>
          </w:tcPr>
          <w:p w14:paraId="03867748"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Total average mean score</w:t>
            </w:r>
          </w:p>
        </w:tc>
        <w:tc>
          <w:tcPr>
            <w:tcW w:w="589" w:type="pct"/>
          </w:tcPr>
          <w:p w14:paraId="589ABA5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2.00</w:t>
            </w:r>
          </w:p>
        </w:tc>
        <w:tc>
          <w:tcPr>
            <w:tcW w:w="611" w:type="pct"/>
          </w:tcPr>
          <w:p w14:paraId="42EC0D8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5" w:type="pct"/>
          </w:tcPr>
          <w:p w14:paraId="74D0A18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4" w:type="pct"/>
          </w:tcPr>
          <w:p w14:paraId="02D29B6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00424023" w14:textId="77777777" w:rsidTr="00A25060">
        <w:tc>
          <w:tcPr>
            <w:cnfStyle w:val="001000000000" w:firstRow="0" w:lastRow="0" w:firstColumn="1" w:lastColumn="0" w:oddVBand="0" w:evenVBand="0" w:oddHBand="0" w:evenHBand="0" w:firstRowFirstColumn="0" w:firstRowLastColumn="0" w:lastRowFirstColumn="0" w:lastRowLastColumn="0"/>
            <w:tcW w:w="405" w:type="pct"/>
          </w:tcPr>
          <w:p w14:paraId="257EBDB4" w14:textId="77777777" w:rsidR="00AE64FF" w:rsidRPr="00261EE3" w:rsidRDefault="00AE64FF" w:rsidP="00A25060">
            <w:pPr>
              <w:pStyle w:val="NoSpacing"/>
              <w:rPr>
                <w:rFonts w:ascii="Times New Roman" w:hAnsi="Times New Roman" w:cs="Times New Roman"/>
                <w:sz w:val="24"/>
                <w:szCs w:val="24"/>
              </w:rPr>
            </w:pPr>
          </w:p>
        </w:tc>
        <w:tc>
          <w:tcPr>
            <w:tcW w:w="1986" w:type="pct"/>
          </w:tcPr>
          <w:p w14:paraId="0A407484" w14:textId="35971B54" w:rsidR="00AE64FF" w:rsidRPr="00261EE3" w:rsidRDefault="000C268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Benchmark</w:t>
            </w:r>
            <w:r w:rsidR="00AE64FF" w:rsidRPr="00261EE3">
              <w:rPr>
                <w:rFonts w:ascii="Times New Roman" w:hAnsi="Times New Roman" w:cs="Times New Roman"/>
                <w:b/>
                <w:sz w:val="24"/>
                <w:szCs w:val="24"/>
              </w:rPr>
              <w:t xml:space="preserve"> mean score</w:t>
            </w:r>
          </w:p>
        </w:tc>
        <w:tc>
          <w:tcPr>
            <w:tcW w:w="589" w:type="pct"/>
          </w:tcPr>
          <w:p w14:paraId="65C2A26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2.00</w:t>
            </w:r>
          </w:p>
        </w:tc>
        <w:tc>
          <w:tcPr>
            <w:tcW w:w="611" w:type="pct"/>
          </w:tcPr>
          <w:p w14:paraId="76DE0B7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5" w:type="pct"/>
          </w:tcPr>
          <w:p w14:paraId="3F6A7BD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4" w:type="pct"/>
          </w:tcPr>
          <w:p w14:paraId="731ED0E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8A333FE"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w:t>
      </w:r>
    </w:p>
    <w:p w14:paraId="1501F153" w14:textId="77777777" w:rsidR="00424374" w:rsidRDefault="00424374" w:rsidP="00AE466E">
      <w:pPr>
        <w:spacing w:after="0" w:line="240" w:lineRule="auto"/>
        <w:jc w:val="both"/>
        <w:rPr>
          <w:rFonts w:ascii="Times New Roman" w:hAnsi="Times New Roman" w:cs="Times New Roman"/>
          <w:sz w:val="24"/>
          <w:szCs w:val="24"/>
        </w:rPr>
      </w:pPr>
    </w:p>
    <w:p w14:paraId="6964C131" w14:textId="55B18A68" w:rsidR="00B40719" w:rsidRPr="00261EE3" w:rsidRDefault="00B40719" w:rsidP="00AE466E">
      <w:pPr>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The result on Table 2</w:t>
      </w:r>
      <w:r w:rsidR="00AE64FF" w:rsidRPr="00261EE3">
        <w:rPr>
          <w:rFonts w:ascii="Times New Roman" w:hAnsi="Times New Roman" w:cs="Times New Roman"/>
          <w:sz w:val="24"/>
          <w:szCs w:val="24"/>
        </w:rPr>
        <w:t xml:space="preserve"> revealed that fish farmers were </w:t>
      </w:r>
      <w:r w:rsidR="00C87CAD">
        <w:rPr>
          <w:rFonts w:ascii="Times New Roman" w:hAnsi="Times New Roman" w:cs="Times New Roman"/>
          <w:sz w:val="24"/>
          <w:szCs w:val="24"/>
        </w:rPr>
        <w:t>very</w:t>
      </w:r>
      <w:r w:rsidR="00AE64FF" w:rsidRPr="00261EE3">
        <w:rPr>
          <w:rFonts w:ascii="Times New Roman" w:hAnsi="Times New Roman" w:cs="Times New Roman"/>
          <w:sz w:val="24"/>
          <w:szCs w:val="24"/>
        </w:rPr>
        <w:t xml:space="preserve"> aware of fuel subsidy </w:t>
      </w:r>
      <w:r w:rsidR="00C90939" w:rsidRPr="00261EE3">
        <w:rPr>
          <w:rFonts w:ascii="Times New Roman" w:hAnsi="Times New Roman" w:cs="Times New Roman"/>
          <w:sz w:val="24"/>
          <w:szCs w:val="24"/>
        </w:rPr>
        <w:t>removal,</w:t>
      </w:r>
      <w:r w:rsidR="00AE64FF" w:rsidRPr="00261EE3">
        <w:rPr>
          <w:rFonts w:ascii="Times New Roman" w:hAnsi="Times New Roman" w:cs="Times New Roman"/>
          <w:sz w:val="24"/>
          <w:szCs w:val="24"/>
        </w:rPr>
        <w:t xml:space="preserve"> and it affected their fish farming business. Table 4 </w:t>
      </w:r>
      <w:r w:rsidR="00F727DE" w:rsidRPr="004924E9">
        <w:rPr>
          <w:rFonts w:ascii="Times New Roman" w:hAnsi="Times New Roman" w:cs="Times New Roman"/>
          <w:sz w:val="24"/>
          <w:szCs w:val="24"/>
          <w:highlight w:val="yellow"/>
        </w:rPr>
        <w:t>show</w:t>
      </w:r>
      <w:r w:rsidR="00F727DE" w:rsidRPr="004924E9">
        <w:rPr>
          <w:rFonts w:ascii="Times New Roman" w:hAnsi="Times New Roman" w:cs="Times New Roman"/>
          <w:sz w:val="24"/>
          <w:szCs w:val="24"/>
          <w:highlight w:val="yellow"/>
        </w:rPr>
        <w:t>s</w:t>
      </w:r>
      <w:r w:rsidR="00F727DE" w:rsidRPr="004924E9">
        <w:rPr>
          <w:rFonts w:ascii="Times New Roman" w:hAnsi="Times New Roman" w:cs="Times New Roman"/>
          <w:sz w:val="24"/>
          <w:szCs w:val="24"/>
          <w:highlight w:val="yellow"/>
        </w:rPr>
        <w:t xml:space="preserve"> </w:t>
      </w:r>
      <w:r w:rsidR="00AE64FF" w:rsidRPr="004924E9">
        <w:rPr>
          <w:rFonts w:ascii="Times New Roman" w:hAnsi="Times New Roman" w:cs="Times New Roman"/>
          <w:sz w:val="24"/>
          <w:szCs w:val="24"/>
          <w:highlight w:val="yellow"/>
        </w:rPr>
        <w:t>that</w:t>
      </w:r>
      <w:r w:rsidR="00AE64FF" w:rsidRPr="00261EE3">
        <w:rPr>
          <w:rFonts w:ascii="Times New Roman" w:hAnsi="Times New Roman" w:cs="Times New Roman"/>
          <w:sz w:val="24"/>
          <w:szCs w:val="24"/>
        </w:rPr>
        <w:t xml:space="preserve"> most fish farmers in Yenagoa LGA acquired formal education. Hence, since the fish farmers are enlightened, it will be easier for them to be aware and understand the issue of fuel subsidy removal</w:t>
      </w:r>
      <w:r w:rsidR="00AE64FF" w:rsidRPr="00261EE3">
        <w:rPr>
          <w:rFonts w:ascii="Times New Roman" w:hAnsi="Times New Roman" w:cs="Times New Roman"/>
          <w:color w:val="000000" w:themeColor="text1"/>
          <w:sz w:val="24"/>
          <w:szCs w:val="24"/>
        </w:rPr>
        <w:t xml:space="preserve">. Siddig </w:t>
      </w:r>
      <w:r w:rsidR="00AE64FF" w:rsidRPr="00261EE3">
        <w:rPr>
          <w:rFonts w:ascii="Times New Roman" w:hAnsi="Times New Roman" w:cs="Times New Roman"/>
          <w:i/>
          <w:color w:val="000000" w:themeColor="text1"/>
          <w:sz w:val="24"/>
          <w:szCs w:val="24"/>
        </w:rPr>
        <w:t>et al</w:t>
      </w:r>
      <w:r w:rsidR="00395099">
        <w:rPr>
          <w:rFonts w:ascii="Times New Roman" w:hAnsi="Times New Roman" w:cs="Times New Roman"/>
          <w:color w:val="000000" w:themeColor="text1"/>
          <w:sz w:val="24"/>
          <w:szCs w:val="24"/>
        </w:rPr>
        <w:t xml:space="preserve">. [9]; </w:t>
      </w:r>
      <w:proofErr w:type="spellStart"/>
      <w:r w:rsidR="00395099">
        <w:rPr>
          <w:rFonts w:ascii="Times New Roman" w:hAnsi="Times New Roman" w:cs="Times New Roman"/>
          <w:color w:val="000000" w:themeColor="text1"/>
          <w:sz w:val="24"/>
          <w:szCs w:val="24"/>
        </w:rPr>
        <w:t>Ocheni</w:t>
      </w:r>
      <w:proofErr w:type="spellEnd"/>
      <w:r w:rsidR="00395099">
        <w:rPr>
          <w:rFonts w:ascii="Times New Roman" w:hAnsi="Times New Roman" w:cs="Times New Roman"/>
          <w:color w:val="000000" w:themeColor="text1"/>
          <w:sz w:val="24"/>
          <w:szCs w:val="24"/>
        </w:rPr>
        <w:t xml:space="preserve"> [10]</w:t>
      </w:r>
      <w:r w:rsidR="00AE64FF" w:rsidRPr="00261EE3">
        <w:rPr>
          <w:rFonts w:ascii="Times New Roman" w:hAnsi="Times New Roman" w:cs="Times New Roman"/>
          <w:color w:val="000000" w:themeColor="text1"/>
          <w:sz w:val="24"/>
          <w:szCs w:val="24"/>
        </w:rPr>
        <w:t xml:space="preserve"> have reported that fuel subsidy removal reduces household income, </w:t>
      </w:r>
      <w:r w:rsidR="00C90939" w:rsidRPr="00261EE3">
        <w:rPr>
          <w:rFonts w:ascii="Times New Roman" w:hAnsi="Times New Roman" w:cs="Times New Roman"/>
          <w:color w:val="000000" w:themeColor="text1"/>
          <w:sz w:val="24"/>
          <w:szCs w:val="24"/>
        </w:rPr>
        <w:t>causes</w:t>
      </w:r>
      <w:r w:rsidR="00AE64FF" w:rsidRPr="00261EE3">
        <w:rPr>
          <w:rFonts w:ascii="Times New Roman" w:hAnsi="Times New Roman" w:cs="Times New Roman"/>
          <w:color w:val="000000" w:themeColor="text1"/>
          <w:sz w:val="24"/>
          <w:szCs w:val="24"/>
        </w:rPr>
        <w:t xml:space="preserve"> </w:t>
      </w:r>
      <w:r w:rsidR="00C90939" w:rsidRPr="00261EE3">
        <w:rPr>
          <w:rFonts w:ascii="Times New Roman" w:hAnsi="Times New Roman" w:cs="Times New Roman"/>
          <w:color w:val="000000" w:themeColor="text1"/>
          <w:sz w:val="24"/>
          <w:szCs w:val="24"/>
        </w:rPr>
        <w:t>inflation,</w:t>
      </w:r>
      <w:r w:rsidR="00AE64FF" w:rsidRPr="00261EE3">
        <w:rPr>
          <w:rFonts w:ascii="Times New Roman" w:hAnsi="Times New Roman" w:cs="Times New Roman"/>
          <w:color w:val="000000" w:themeColor="text1"/>
          <w:sz w:val="24"/>
          <w:szCs w:val="24"/>
        </w:rPr>
        <w:t xml:space="preserve"> and </w:t>
      </w:r>
      <w:r w:rsidR="00C90939" w:rsidRPr="00261EE3">
        <w:rPr>
          <w:rFonts w:ascii="Times New Roman" w:hAnsi="Times New Roman" w:cs="Times New Roman"/>
          <w:color w:val="000000" w:themeColor="text1"/>
          <w:sz w:val="24"/>
          <w:szCs w:val="24"/>
        </w:rPr>
        <w:t>reduces</w:t>
      </w:r>
      <w:r w:rsidR="00AE64FF" w:rsidRPr="00261EE3">
        <w:rPr>
          <w:rFonts w:ascii="Times New Roman" w:hAnsi="Times New Roman" w:cs="Times New Roman"/>
          <w:color w:val="000000" w:themeColor="text1"/>
          <w:sz w:val="24"/>
          <w:szCs w:val="24"/>
        </w:rPr>
        <w:t xml:space="preserve"> purchasing power for farmers. Removing the fuel subsidy could lead to an increase in the prices of </w:t>
      </w:r>
      <w:r w:rsidR="00AE64FF" w:rsidRPr="004924E9">
        <w:rPr>
          <w:rFonts w:ascii="Times New Roman" w:hAnsi="Times New Roman" w:cs="Times New Roman"/>
          <w:color w:val="000000" w:themeColor="text1"/>
          <w:sz w:val="24"/>
          <w:szCs w:val="24"/>
          <w:highlight w:val="yellow"/>
        </w:rPr>
        <w:t>input</w:t>
      </w:r>
      <w:r w:rsidR="00F727DE" w:rsidRPr="004924E9">
        <w:rPr>
          <w:rFonts w:ascii="Times New Roman" w:hAnsi="Times New Roman" w:cs="Times New Roman"/>
          <w:color w:val="000000" w:themeColor="text1"/>
          <w:sz w:val="24"/>
          <w:szCs w:val="24"/>
          <w:highlight w:val="yellow"/>
        </w:rPr>
        <w:t>s</w:t>
      </w:r>
      <w:r w:rsidR="00AE64FF" w:rsidRPr="004924E9">
        <w:rPr>
          <w:rFonts w:ascii="Times New Roman" w:hAnsi="Times New Roman" w:cs="Times New Roman"/>
          <w:color w:val="000000" w:themeColor="text1"/>
          <w:sz w:val="24"/>
          <w:szCs w:val="24"/>
          <w:highlight w:val="yellow"/>
        </w:rPr>
        <w:t xml:space="preserve"> of fish f</w:t>
      </w:r>
      <w:r w:rsidR="00AE64FF" w:rsidRPr="00261EE3">
        <w:rPr>
          <w:rFonts w:ascii="Times New Roman" w:hAnsi="Times New Roman" w:cs="Times New Roman"/>
          <w:color w:val="000000" w:themeColor="text1"/>
          <w:sz w:val="24"/>
          <w:szCs w:val="24"/>
        </w:rPr>
        <w:t xml:space="preserve">arming like fingerlings, pesticides, fertilizers, feeds (beginner, </w:t>
      </w:r>
      <w:r w:rsidR="00205D16" w:rsidRPr="00261EE3">
        <w:rPr>
          <w:rFonts w:ascii="Times New Roman" w:hAnsi="Times New Roman" w:cs="Times New Roman"/>
          <w:color w:val="000000" w:themeColor="text1"/>
          <w:sz w:val="24"/>
          <w:szCs w:val="24"/>
        </w:rPr>
        <w:t>grower,</w:t>
      </w:r>
      <w:r w:rsidR="00AE64FF" w:rsidRPr="00261EE3">
        <w:rPr>
          <w:rFonts w:ascii="Times New Roman" w:hAnsi="Times New Roman" w:cs="Times New Roman"/>
          <w:color w:val="000000" w:themeColor="text1"/>
          <w:sz w:val="24"/>
          <w:szCs w:val="24"/>
        </w:rPr>
        <w:t xml:space="preserve"> and finisher), </w:t>
      </w:r>
      <w:proofErr w:type="spellStart"/>
      <w:r w:rsidR="00AE64FF" w:rsidRPr="00261EE3">
        <w:rPr>
          <w:rFonts w:ascii="Times New Roman" w:hAnsi="Times New Roman" w:cs="Times New Roman"/>
          <w:color w:val="000000" w:themeColor="text1"/>
          <w:sz w:val="24"/>
          <w:szCs w:val="24"/>
        </w:rPr>
        <w:t>labo</w:t>
      </w:r>
      <w:r w:rsidR="00395099">
        <w:rPr>
          <w:rFonts w:ascii="Times New Roman" w:hAnsi="Times New Roman" w:cs="Times New Roman"/>
          <w:color w:val="000000" w:themeColor="text1"/>
          <w:sz w:val="24"/>
          <w:szCs w:val="24"/>
        </w:rPr>
        <w:t>u</w:t>
      </w:r>
      <w:r w:rsidR="00AE64FF" w:rsidRPr="00261EE3">
        <w:rPr>
          <w:rFonts w:ascii="Times New Roman" w:hAnsi="Times New Roman" w:cs="Times New Roman"/>
          <w:color w:val="000000" w:themeColor="text1"/>
          <w:sz w:val="24"/>
          <w:szCs w:val="24"/>
        </w:rPr>
        <w:t>r</w:t>
      </w:r>
      <w:proofErr w:type="spellEnd"/>
      <w:r w:rsidR="00AE64FF" w:rsidRPr="00261EE3">
        <w:rPr>
          <w:rFonts w:ascii="Times New Roman" w:hAnsi="Times New Roman" w:cs="Times New Roman"/>
          <w:color w:val="000000" w:themeColor="text1"/>
          <w:sz w:val="24"/>
          <w:szCs w:val="24"/>
        </w:rPr>
        <w:t xml:space="preserve"> and medicine</w:t>
      </w:r>
      <w:r w:rsidR="00C87CAD">
        <w:rPr>
          <w:rFonts w:ascii="Times New Roman" w:hAnsi="Times New Roman" w:cs="Times New Roman"/>
          <w:color w:val="000000" w:themeColor="text1"/>
          <w:sz w:val="24"/>
          <w:szCs w:val="24"/>
        </w:rPr>
        <w:t>,</w:t>
      </w:r>
      <w:r w:rsidR="00AE64FF" w:rsidRPr="00261EE3">
        <w:rPr>
          <w:rFonts w:ascii="Times New Roman" w:hAnsi="Times New Roman" w:cs="Times New Roman"/>
          <w:color w:val="000000" w:themeColor="text1"/>
          <w:sz w:val="24"/>
          <w:szCs w:val="24"/>
        </w:rPr>
        <w:t xml:space="preserve"> </w:t>
      </w:r>
      <w:r w:rsidR="00395099">
        <w:rPr>
          <w:rFonts w:ascii="Times New Roman" w:hAnsi="Times New Roman" w:cs="Times New Roman"/>
          <w:color w:val="000000" w:themeColor="text1"/>
          <w:sz w:val="24"/>
          <w:szCs w:val="24"/>
        </w:rPr>
        <w:t>and</w:t>
      </w:r>
      <w:r w:rsidR="00AE64FF" w:rsidRPr="00261EE3">
        <w:rPr>
          <w:rFonts w:ascii="Times New Roman" w:hAnsi="Times New Roman" w:cs="Times New Roman"/>
          <w:color w:val="000000" w:themeColor="text1"/>
          <w:sz w:val="24"/>
          <w:szCs w:val="24"/>
        </w:rPr>
        <w:t xml:space="preserve"> petroleum products. This could have a ripple effect across the economy, impacting the cost of goods and services and the protein nutritional requirement of the farmers’ households.</w:t>
      </w:r>
    </w:p>
    <w:p w14:paraId="5C2D4B59" w14:textId="77777777" w:rsidR="00AE466E" w:rsidRPr="00261EE3" w:rsidRDefault="00AE466E" w:rsidP="00AE466E">
      <w:pPr>
        <w:spacing w:after="0" w:line="240" w:lineRule="auto"/>
        <w:jc w:val="both"/>
        <w:rPr>
          <w:rFonts w:ascii="Times New Roman" w:hAnsi="Times New Roman" w:cs="Times New Roman"/>
          <w:sz w:val="24"/>
          <w:szCs w:val="24"/>
        </w:rPr>
      </w:pPr>
    </w:p>
    <w:p w14:paraId="7AF04D35" w14:textId="7E45D1EA" w:rsidR="00AE64FF" w:rsidRPr="00261EE3" w:rsidRDefault="00C87CAD" w:rsidP="00B40719">
      <w:pPr>
        <w:spacing w:after="0"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w:t>
      </w:r>
      <w:r w:rsidRPr="004924E9">
        <w:rPr>
          <w:rFonts w:ascii="Times New Roman" w:hAnsi="Times New Roman" w:cs="Times New Roman"/>
          <w:color w:val="000000" w:themeColor="text1"/>
          <w:sz w:val="24"/>
          <w:highlight w:val="yellow"/>
        </w:rPr>
        <w:t>result</w:t>
      </w:r>
      <w:r w:rsidR="00B40719" w:rsidRPr="004924E9">
        <w:rPr>
          <w:rFonts w:ascii="Times New Roman" w:hAnsi="Times New Roman" w:cs="Times New Roman"/>
          <w:color w:val="000000" w:themeColor="text1"/>
          <w:sz w:val="24"/>
          <w:highlight w:val="yellow"/>
        </w:rPr>
        <w:t xml:space="preserve"> </w:t>
      </w:r>
      <w:r w:rsidR="00F727DE" w:rsidRPr="004924E9">
        <w:rPr>
          <w:rFonts w:ascii="Times New Roman" w:hAnsi="Times New Roman" w:cs="Times New Roman"/>
          <w:color w:val="000000" w:themeColor="text1"/>
          <w:sz w:val="24"/>
          <w:highlight w:val="yellow"/>
        </w:rPr>
        <w:t>o</w:t>
      </w:r>
      <w:r w:rsidR="00F727DE" w:rsidRPr="004924E9">
        <w:rPr>
          <w:rFonts w:ascii="Times New Roman" w:hAnsi="Times New Roman" w:cs="Times New Roman"/>
          <w:color w:val="000000" w:themeColor="text1"/>
          <w:sz w:val="24"/>
          <w:highlight w:val="yellow"/>
        </w:rPr>
        <w:t>f</w:t>
      </w:r>
      <w:r w:rsidR="00F727DE" w:rsidRPr="004924E9">
        <w:rPr>
          <w:rFonts w:ascii="Times New Roman" w:hAnsi="Times New Roman" w:cs="Times New Roman"/>
          <w:color w:val="000000" w:themeColor="text1"/>
          <w:sz w:val="24"/>
          <w:highlight w:val="yellow"/>
        </w:rPr>
        <w:t xml:space="preserve"> </w:t>
      </w:r>
      <w:r w:rsidR="00AE64FF" w:rsidRPr="004924E9">
        <w:rPr>
          <w:rFonts w:ascii="Times New Roman" w:hAnsi="Times New Roman" w:cs="Times New Roman"/>
          <w:color w:val="000000" w:themeColor="text1"/>
          <w:sz w:val="24"/>
          <w:highlight w:val="yellow"/>
        </w:rPr>
        <w:t xml:space="preserve">the effect of Nigerian federal government fuel subsidy removal policy on </w:t>
      </w:r>
      <w:r w:rsidR="00F727DE" w:rsidRPr="004924E9">
        <w:rPr>
          <w:rFonts w:ascii="Times New Roman" w:hAnsi="Times New Roman" w:cs="Times New Roman"/>
          <w:color w:val="000000" w:themeColor="text1"/>
          <w:sz w:val="24"/>
          <w:highlight w:val="yellow"/>
        </w:rPr>
        <w:t>the</w:t>
      </w:r>
      <w:r w:rsidR="00F727DE">
        <w:rPr>
          <w:rFonts w:ascii="Times New Roman" w:hAnsi="Times New Roman" w:cs="Times New Roman"/>
          <w:color w:val="000000" w:themeColor="text1"/>
          <w:sz w:val="24"/>
        </w:rPr>
        <w:t xml:space="preserve"> </w:t>
      </w:r>
      <w:r w:rsidR="00AE64FF" w:rsidRPr="00261EE3">
        <w:rPr>
          <w:rFonts w:ascii="Times New Roman" w:hAnsi="Times New Roman" w:cs="Times New Roman"/>
          <w:color w:val="000000" w:themeColor="text1"/>
          <w:sz w:val="24"/>
        </w:rPr>
        <w:t xml:space="preserve">profitability of fish farmers is presented in Table </w:t>
      </w:r>
      <w:r w:rsidR="004E4702" w:rsidRPr="00261EE3">
        <w:rPr>
          <w:rFonts w:ascii="Times New Roman" w:hAnsi="Times New Roman" w:cs="Times New Roman"/>
          <w:color w:val="000000" w:themeColor="text1"/>
          <w:sz w:val="24"/>
        </w:rPr>
        <w:t>3</w:t>
      </w:r>
      <w:r w:rsidR="00AE64FF" w:rsidRPr="00261EE3">
        <w:rPr>
          <w:rFonts w:ascii="Times New Roman" w:hAnsi="Times New Roman" w:cs="Times New Roman"/>
          <w:color w:val="000000" w:themeColor="text1"/>
          <w:sz w:val="24"/>
        </w:rPr>
        <w:t>.</w:t>
      </w:r>
    </w:p>
    <w:p w14:paraId="52AC1AD5" w14:textId="77777777" w:rsidR="00B40719" w:rsidRPr="00261EE3" w:rsidRDefault="00B40719" w:rsidP="00B40719">
      <w:pPr>
        <w:spacing w:after="0" w:line="240" w:lineRule="auto"/>
        <w:jc w:val="both"/>
        <w:rPr>
          <w:rFonts w:ascii="Times New Roman" w:hAnsi="Times New Roman" w:cs="Times New Roman"/>
          <w:color w:val="000000" w:themeColor="text1"/>
          <w:sz w:val="24"/>
        </w:rPr>
      </w:pPr>
    </w:p>
    <w:p w14:paraId="6FCEE0CA" w14:textId="1A48F26E" w:rsidR="00AE64FF" w:rsidRPr="00261EE3" w:rsidRDefault="00AE64FF" w:rsidP="00AE64FF">
      <w:pPr>
        <w:spacing w:after="0" w:line="240" w:lineRule="auto"/>
        <w:jc w:val="both"/>
        <w:rPr>
          <w:rFonts w:ascii="Times New Roman" w:hAnsi="Times New Roman" w:cs="Times New Roman"/>
          <w:b/>
          <w:color w:val="000000" w:themeColor="text1"/>
          <w:sz w:val="24"/>
        </w:rPr>
      </w:pPr>
      <w:r w:rsidRPr="00261EE3">
        <w:rPr>
          <w:rFonts w:ascii="Times New Roman" w:hAnsi="Times New Roman" w:cs="Times New Roman"/>
          <w:b/>
          <w:color w:val="000000" w:themeColor="text1"/>
          <w:sz w:val="24"/>
        </w:rPr>
        <w:t xml:space="preserve">Table </w:t>
      </w:r>
      <w:r w:rsidR="004E4702" w:rsidRPr="00261EE3">
        <w:rPr>
          <w:rFonts w:ascii="Times New Roman" w:hAnsi="Times New Roman" w:cs="Times New Roman"/>
          <w:b/>
          <w:color w:val="000000" w:themeColor="text1"/>
          <w:sz w:val="24"/>
        </w:rPr>
        <w:t>3</w:t>
      </w:r>
      <w:r w:rsidRPr="00261EE3">
        <w:rPr>
          <w:rFonts w:ascii="Times New Roman" w:hAnsi="Times New Roman" w:cs="Times New Roman"/>
          <w:b/>
          <w:color w:val="000000" w:themeColor="text1"/>
          <w:sz w:val="24"/>
        </w:rPr>
        <w:t>: Effect of fuel subsidy removal on profitability of fish farmers in the study area.</w:t>
      </w:r>
    </w:p>
    <w:tbl>
      <w:tblPr>
        <w:tblStyle w:val="ListTable6Colorful"/>
        <w:tblW w:w="5000" w:type="pct"/>
        <w:tblLook w:val="06A0" w:firstRow="1" w:lastRow="0" w:firstColumn="1" w:lastColumn="0" w:noHBand="1" w:noVBand="1"/>
      </w:tblPr>
      <w:tblGrid>
        <w:gridCol w:w="770"/>
        <w:gridCol w:w="3791"/>
        <w:gridCol w:w="1124"/>
        <w:gridCol w:w="1167"/>
        <w:gridCol w:w="1344"/>
        <w:gridCol w:w="1344"/>
      </w:tblGrid>
      <w:tr w:rsidR="00AE64FF" w:rsidRPr="00261EE3" w14:paraId="4A0DFB82" w14:textId="77777777" w:rsidTr="00A2506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5" w:type="pct"/>
          </w:tcPr>
          <w:p w14:paraId="6E928D02" w14:textId="77777777" w:rsidR="00AE64FF" w:rsidRPr="00261EE3" w:rsidRDefault="00AE64FF" w:rsidP="00A25060">
            <w:pPr>
              <w:pStyle w:val="NoSpacing"/>
              <w:rPr>
                <w:rFonts w:ascii="Times New Roman" w:hAnsi="Times New Roman" w:cs="Times New Roman"/>
                <w:sz w:val="24"/>
                <w:szCs w:val="24"/>
              </w:rPr>
            </w:pPr>
            <w:r w:rsidRPr="00261EE3">
              <w:rPr>
                <w:rFonts w:ascii="Times New Roman" w:hAnsi="Times New Roman" w:cs="Times New Roman"/>
                <w:sz w:val="24"/>
                <w:szCs w:val="24"/>
              </w:rPr>
              <w:t>S/No.</w:t>
            </w:r>
          </w:p>
        </w:tc>
        <w:tc>
          <w:tcPr>
            <w:tcW w:w="1989" w:type="pct"/>
          </w:tcPr>
          <w:p w14:paraId="073867A9"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Effect subsidy removal</w:t>
            </w:r>
          </w:p>
        </w:tc>
        <w:tc>
          <w:tcPr>
            <w:tcW w:w="591" w:type="pct"/>
          </w:tcPr>
          <w:p w14:paraId="19ED8175"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Mean</w:t>
            </w:r>
          </w:p>
        </w:tc>
        <w:tc>
          <w:tcPr>
            <w:tcW w:w="613" w:type="pct"/>
          </w:tcPr>
          <w:p w14:paraId="478C2EC9"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SD </w:t>
            </w:r>
          </w:p>
        </w:tc>
        <w:tc>
          <w:tcPr>
            <w:tcW w:w="706" w:type="pct"/>
          </w:tcPr>
          <w:p w14:paraId="67EBA138"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Remark</w:t>
            </w:r>
          </w:p>
        </w:tc>
        <w:tc>
          <w:tcPr>
            <w:tcW w:w="706" w:type="pct"/>
          </w:tcPr>
          <w:p w14:paraId="5594D721" w14:textId="77777777" w:rsidR="00AE64FF" w:rsidRPr="00261EE3" w:rsidRDefault="00AE64FF" w:rsidP="00A25060">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Rank</w:t>
            </w:r>
          </w:p>
        </w:tc>
      </w:tr>
      <w:tr w:rsidR="00AE64FF" w:rsidRPr="00261EE3" w14:paraId="023BB752" w14:textId="77777777" w:rsidTr="00A25060">
        <w:trPr>
          <w:trHeight w:val="233"/>
        </w:trPr>
        <w:tc>
          <w:tcPr>
            <w:cnfStyle w:val="001000000000" w:firstRow="0" w:lastRow="0" w:firstColumn="1" w:lastColumn="0" w:oddVBand="0" w:evenVBand="0" w:oddHBand="0" w:evenHBand="0" w:firstRowFirstColumn="0" w:firstRowLastColumn="0" w:lastRowFirstColumn="0" w:lastRowLastColumn="0"/>
            <w:tcW w:w="395" w:type="pct"/>
          </w:tcPr>
          <w:p w14:paraId="157680FF"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1.</w:t>
            </w:r>
          </w:p>
        </w:tc>
        <w:tc>
          <w:tcPr>
            <w:tcW w:w="1989" w:type="pct"/>
          </w:tcPr>
          <w:p w14:paraId="7E3F7726"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Reduce household income</w:t>
            </w:r>
          </w:p>
        </w:tc>
        <w:tc>
          <w:tcPr>
            <w:tcW w:w="591" w:type="pct"/>
          </w:tcPr>
          <w:p w14:paraId="63CAD5B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2.28</w:t>
            </w:r>
          </w:p>
        </w:tc>
        <w:tc>
          <w:tcPr>
            <w:tcW w:w="613" w:type="pct"/>
          </w:tcPr>
          <w:p w14:paraId="77753F9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0.65</w:t>
            </w:r>
          </w:p>
        </w:tc>
        <w:tc>
          <w:tcPr>
            <w:tcW w:w="706" w:type="pct"/>
          </w:tcPr>
          <w:p w14:paraId="6816797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413DFDB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3</w:t>
            </w:r>
            <w:r w:rsidRPr="00261EE3">
              <w:rPr>
                <w:rFonts w:ascii="Times New Roman" w:hAnsi="Times New Roman" w:cs="Times New Roman"/>
                <w:sz w:val="24"/>
                <w:szCs w:val="24"/>
                <w:vertAlign w:val="superscript"/>
              </w:rPr>
              <w:t>rd</w:t>
            </w:r>
          </w:p>
        </w:tc>
      </w:tr>
      <w:tr w:rsidR="00AE64FF" w:rsidRPr="00261EE3" w14:paraId="366AA2EC"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47F463BC"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lastRenderedPageBreak/>
              <w:t>2.</w:t>
            </w:r>
          </w:p>
        </w:tc>
        <w:tc>
          <w:tcPr>
            <w:tcW w:w="1989" w:type="pct"/>
          </w:tcPr>
          <w:p w14:paraId="05A2FDD1"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Cause inflation </w:t>
            </w:r>
          </w:p>
        </w:tc>
        <w:tc>
          <w:tcPr>
            <w:tcW w:w="591" w:type="pct"/>
          </w:tcPr>
          <w:p w14:paraId="58EFEF3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2.25</w:t>
            </w:r>
          </w:p>
        </w:tc>
        <w:tc>
          <w:tcPr>
            <w:tcW w:w="613" w:type="pct"/>
          </w:tcPr>
          <w:p w14:paraId="07B955A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0.59</w:t>
            </w:r>
          </w:p>
        </w:tc>
        <w:tc>
          <w:tcPr>
            <w:tcW w:w="706" w:type="pct"/>
          </w:tcPr>
          <w:p w14:paraId="6C18538A"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7C49CDD7"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4</w:t>
            </w:r>
            <w:r w:rsidRPr="00261EE3">
              <w:rPr>
                <w:rFonts w:ascii="Times New Roman" w:hAnsi="Times New Roman" w:cs="Times New Roman"/>
                <w:sz w:val="24"/>
                <w:szCs w:val="24"/>
                <w:vertAlign w:val="superscript"/>
              </w:rPr>
              <w:t>th</w:t>
            </w:r>
          </w:p>
        </w:tc>
      </w:tr>
      <w:tr w:rsidR="00AE64FF" w:rsidRPr="00261EE3" w14:paraId="3E877902"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33F90E47"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3.</w:t>
            </w:r>
          </w:p>
        </w:tc>
        <w:tc>
          <w:tcPr>
            <w:tcW w:w="1989" w:type="pct"/>
          </w:tcPr>
          <w:p w14:paraId="74A58BC3"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Increase in cost of transportation</w:t>
            </w:r>
          </w:p>
        </w:tc>
        <w:tc>
          <w:tcPr>
            <w:tcW w:w="591" w:type="pct"/>
          </w:tcPr>
          <w:p w14:paraId="0DEFAD1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2.43</w:t>
            </w:r>
          </w:p>
        </w:tc>
        <w:tc>
          <w:tcPr>
            <w:tcW w:w="613" w:type="pct"/>
          </w:tcPr>
          <w:p w14:paraId="3ED0A2A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0.55</w:t>
            </w:r>
          </w:p>
        </w:tc>
        <w:tc>
          <w:tcPr>
            <w:tcW w:w="706" w:type="pct"/>
          </w:tcPr>
          <w:p w14:paraId="64FBA858"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2576181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w:t>
            </w:r>
            <w:r w:rsidRPr="00261EE3">
              <w:rPr>
                <w:rFonts w:ascii="Times New Roman" w:hAnsi="Times New Roman" w:cs="Times New Roman"/>
                <w:sz w:val="24"/>
                <w:szCs w:val="24"/>
                <w:vertAlign w:val="superscript"/>
              </w:rPr>
              <w:t>nd</w:t>
            </w:r>
          </w:p>
        </w:tc>
      </w:tr>
      <w:tr w:rsidR="00AE64FF" w:rsidRPr="00261EE3" w14:paraId="3951DA68"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6E3A1A37"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4.</w:t>
            </w:r>
          </w:p>
        </w:tc>
        <w:tc>
          <w:tcPr>
            <w:tcW w:w="1989" w:type="pct"/>
          </w:tcPr>
          <w:p w14:paraId="460C9DA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Increase in cost of inputs</w:t>
            </w:r>
          </w:p>
        </w:tc>
        <w:tc>
          <w:tcPr>
            <w:tcW w:w="591" w:type="pct"/>
          </w:tcPr>
          <w:p w14:paraId="6D09CCB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2.45</w:t>
            </w:r>
          </w:p>
        </w:tc>
        <w:tc>
          <w:tcPr>
            <w:tcW w:w="613" w:type="pct"/>
          </w:tcPr>
          <w:p w14:paraId="2BFE69C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0.53</w:t>
            </w:r>
          </w:p>
        </w:tc>
        <w:tc>
          <w:tcPr>
            <w:tcW w:w="706" w:type="pct"/>
          </w:tcPr>
          <w:p w14:paraId="5A2D029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0BC901A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w:t>
            </w:r>
            <w:r w:rsidRPr="00261EE3">
              <w:rPr>
                <w:rFonts w:ascii="Times New Roman" w:hAnsi="Times New Roman" w:cs="Times New Roman"/>
                <w:sz w:val="24"/>
                <w:szCs w:val="24"/>
                <w:vertAlign w:val="superscript"/>
              </w:rPr>
              <w:t>st</w:t>
            </w:r>
          </w:p>
        </w:tc>
      </w:tr>
      <w:tr w:rsidR="00AE64FF" w:rsidRPr="00261EE3" w14:paraId="2CCDCC0D"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1434A718"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5.</w:t>
            </w:r>
          </w:p>
        </w:tc>
        <w:tc>
          <w:tcPr>
            <w:tcW w:w="1989" w:type="pct"/>
          </w:tcPr>
          <w:p w14:paraId="42FAF8FE"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Reduction in profit margin</w:t>
            </w:r>
          </w:p>
        </w:tc>
        <w:tc>
          <w:tcPr>
            <w:tcW w:w="591" w:type="pct"/>
          </w:tcPr>
          <w:p w14:paraId="312F07B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1.91</w:t>
            </w:r>
          </w:p>
        </w:tc>
        <w:tc>
          <w:tcPr>
            <w:tcW w:w="613" w:type="pct"/>
          </w:tcPr>
          <w:p w14:paraId="74487A81"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0.66</w:t>
            </w:r>
          </w:p>
        </w:tc>
        <w:tc>
          <w:tcPr>
            <w:tcW w:w="706" w:type="pct"/>
          </w:tcPr>
          <w:p w14:paraId="1B90A472"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Reject</w:t>
            </w:r>
          </w:p>
        </w:tc>
        <w:tc>
          <w:tcPr>
            <w:tcW w:w="706" w:type="pct"/>
          </w:tcPr>
          <w:p w14:paraId="17016D6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6</w:t>
            </w:r>
            <w:r w:rsidRPr="00261EE3">
              <w:rPr>
                <w:rFonts w:ascii="Times New Roman" w:hAnsi="Times New Roman" w:cs="Times New Roman"/>
                <w:sz w:val="24"/>
                <w:szCs w:val="24"/>
                <w:vertAlign w:val="superscript"/>
              </w:rPr>
              <w:t>th</w:t>
            </w:r>
          </w:p>
        </w:tc>
      </w:tr>
      <w:tr w:rsidR="00AE64FF" w:rsidRPr="00261EE3" w14:paraId="66AC5B8A"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6E19CFD5"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6.</w:t>
            </w:r>
          </w:p>
        </w:tc>
        <w:tc>
          <w:tcPr>
            <w:tcW w:w="1989" w:type="pct"/>
          </w:tcPr>
          <w:p w14:paraId="6F4718A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Reduction in purchasing power</w:t>
            </w:r>
          </w:p>
        </w:tc>
        <w:tc>
          <w:tcPr>
            <w:tcW w:w="591" w:type="pct"/>
          </w:tcPr>
          <w:p w14:paraId="1589F60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2.16</w:t>
            </w:r>
          </w:p>
        </w:tc>
        <w:tc>
          <w:tcPr>
            <w:tcW w:w="613" w:type="pct"/>
          </w:tcPr>
          <w:p w14:paraId="68AFE393"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0.56</w:t>
            </w:r>
          </w:p>
        </w:tc>
        <w:tc>
          <w:tcPr>
            <w:tcW w:w="706" w:type="pct"/>
          </w:tcPr>
          <w:p w14:paraId="3EBA5C5D"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Accept</w:t>
            </w:r>
          </w:p>
        </w:tc>
        <w:tc>
          <w:tcPr>
            <w:tcW w:w="706" w:type="pct"/>
          </w:tcPr>
          <w:p w14:paraId="0E762D16"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5</w:t>
            </w:r>
            <w:r w:rsidRPr="00261EE3">
              <w:rPr>
                <w:rFonts w:ascii="Times New Roman" w:hAnsi="Times New Roman" w:cs="Times New Roman"/>
                <w:sz w:val="24"/>
                <w:szCs w:val="24"/>
                <w:vertAlign w:val="superscript"/>
              </w:rPr>
              <w:t>th</w:t>
            </w:r>
          </w:p>
        </w:tc>
      </w:tr>
      <w:tr w:rsidR="00AE64FF" w:rsidRPr="00261EE3" w14:paraId="7C24D7D5"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7D409FF6" w14:textId="77777777" w:rsidR="00AE64FF" w:rsidRPr="00261EE3" w:rsidRDefault="00AE64FF" w:rsidP="00A25060">
            <w:pPr>
              <w:pStyle w:val="NoSpacing"/>
              <w:spacing w:line="360" w:lineRule="auto"/>
              <w:rPr>
                <w:rFonts w:ascii="Times New Roman" w:hAnsi="Times New Roman" w:cs="Times New Roman"/>
                <w:b w:val="0"/>
                <w:sz w:val="24"/>
                <w:szCs w:val="24"/>
              </w:rPr>
            </w:pPr>
            <w:r w:rsidRPr="00261EE3">
              <w:rPr>
                <w:rFonts w:ascii="Times New Roman" w:hAnsi="Times New Roman" w:cs="Times New Roman"/>
                <w:sz w:val="24"/>
                <w:szCs w:val="24"/>
              </w:rPr>
              <w:t>7.</w:t>
            </w:r>
          </w:p>
        </w:tc>
        <w:tc>
          <w:tcPr>
            <w:tcW w:w="1989" w:type="pct"/>
          </w:tcPr>
          <w:p w14:paraId="3345909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Low level of sales</w:t>
            </w:r>
          </w:p>
        </w:tc>
        <w:tc>
          <w:tcPr>
            <w:tcW w:w="591" w:type="pct"/>
          </w:tcPr>
          <w:p w14:paraId="0EC98E6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1.68</w:t>
            </w:r>
          </w:p>
        </w:tc>
        <w:tc>
          <w:tcPr>
            <w:tcW w:w="613" w:type="pct"/>
          </w:tcPr>
          <w:p w14:paraId="65690E8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0.67</w:t>
            </w:r>
          </w:p>
        </w:tc>
        <w:tc>
          <w:tcPr>
            <w:tcW w:w="706" w:type="pct"/>
          </w:tcPr>
          <w:p w14:paraId="0A5F870C"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Reject</w:t>
            </w:r>
          </w:p>
        </w:tc>
        <w:tc>
          <w:tcPr>
            <w:tcW w:w="706" w:type="pct"/>
          </w:tcPr>
          <w:p w14:paraId="0DCC92B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7</w:t>
            </w:r>
            <w:r w:rsidRPr="00261EE3">
              <w:rPr>
                <w:rFonts w:ascii="Times New Roman" w:hAnsi="Times New Roman" w:cs="Times New Roman"/>
                <w:sz w:val="24"/>
                <w:szCs w:val="24"/>
                <w:vertAlign w:val="superscript"/>
              </w:rPr>
              <w:t>th</w:t>
            </w:r>
          </w:p>
        </w:tc>
      </w:tr>
      <w:tr w:rsidR="00AE64FF" w:rsidRPr="00261EE3" w14:paraId="6E1F6B98"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2C78FB6B" w14:textId="77777777" w:rsidR="00AE64FF" w:rsidRPr="00261EE3" w:rsidRDefault="00AE64FF" w:rsidP="00A25060">
            <w:pPr>
              <w:pStyle w:val="NoSpacing"/>
              <w:spacing w:line="360" w:lineRule="auto"/>
              <w:rPr>
                <w:rFonts w:ascii="Times New Roman" w:hAnsi="Times New Roman" w:cs="Times New Roman"/>
                <w:b w:val="0"/>
                <w:sz w:val="24"/>
                <w:szCs w:val="24"/>
              </w:rPr>
            </w:pPr>
          </w:p>
        </w:tc>
        <w:tc>
          <w:tcPr>
            <w:tcW w:w="1989" w:type="pct"/>
          </w:tcPr>
          <w:p w14:paraId="38520739"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Total average mean score</w:t>
            </w:r>
          </w:p>
        </w:tc>
        <w:tc>
          <w:tcPr>
            <w:tcW w:w="591" w:type="pct"/>
          </w:tcPr>
          <w:p w14:paraId="3DEBD6E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2.17</w:t>
            </w:r>
          </w:p>
        </w:tc>
        <w:tc>
          <w:tcPr>
            <w:tcW w:w="613" w:type="pct"/>
          </w:tcPr>
          <w:p w14:paraId="1B9FEA15"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60E3E7C4"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223F36A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6BA80200" w14:textId="77777777" w:rsidTr="00A25060">
        <w:tc>
          <w:tcPr>
            <w:cnfStyle w:val="001000000000" w:firstRow="0" w:lastRow="0" w:firstColumn="1" w:lastColumn="0" w:oddVBand="0" w:evenVBand="0" w:oddHBand="0" w:evenHBand="0" w:firstRowFirstColumn="0" w:firstRowLastColumn="0" w:lastRowFirstColumn="0" w:lastRowLastColumn="0"/>
            <w:tcW w:w="395" w:type="pct"/>
          </w:tcPr>
          <w:p w14:paraId="466F8D65" w14:textId="77777777" w:rsidR="00AE64FF" w:rsidRPr="00261EE3" w:rsidRDefault="00AE64FF" w:rsidP="00A25060">
            <w:pPr>
              <w:pStyle w:val="NoSpacing"/>
              <w:rPr>
                <w:rFonts w:ascii="Times New Roman" w:hAnsi="Times New Roman" w:cs="Times New Roman"/>
                <w:sz w:val="24"/>
                <w:szCs w:val="24"/>
              </w:rPr>
            </w:pPr>
          </w:p>
        </w:tc>
        <w:tc>
          <w:tcPr>
            <w:tcW w:w="1989" w:type="pct"/>
          </w:tcPr>
          <w:p w14:paraId="40903A2D" w14:textId="72683BB3" w:rsidR="00AE64FF" w:rsidRPr="00261EE3" w:rsidRDefault="000C268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Benchmark</w:t>
            </w:r>
            <w:r w:rsidR="00AE64FF" w:rsidRPr="00261EE3">
              <w:rPr>
                <w:rFonts w:ascii="Times New Roman" w:hAnsi="Times New Roman" w:cs="Times New Roman"/>
                <w:b/>
                <w:sz w:val="24"/>
                <w:szCs w:val="24"/>
              </w:rPr>
              <w:t xml:space="preserve"> mean score</w:t>
            </w:r>
          </w:p>
        </w:tc>
        <w:tc>
          <w:tcPr>
            <w:tcW w:w="591" w:type="pct"/>
          </w:tcPr>
          <w:p w14:paraId="7814AC0F"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2.00</w:t>
            </w:r>
          </w:p>
        </w:tc>
        <w:tc>
          <w:tcPr>
            <w:tcW w:w="613" w:type="pct"/>
          </w:tcPr>
          <w:p w14:paraId="4C19A1E0"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0E63F3E8"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6" w:type="pct"/>
          </w:tcPr>
          <w:p w14:paraId="2B90C37B" w14:textId="77777777" w:rsidR="00AE64FF" w:rsidRPr="00261EE3" w:rsidRDefault="00AE64FF" w:rsidP="00A25060">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7619C4F"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 SD Standard deviation.</w:t>
      </w:r>
    </w:p>
    <w:p w14:paraId="66B64229" w14:textId="77777777"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sz w:val="24"/>
          <w:szCs w:val="24"/>
        </w:rPr>
        <w:t xml:space="preserve"> </w:t>
      </w:r>
    </w:p>
    <w:p w14:paraId="79151953" w14:textId="5792ED46" w:rsidR="00AE64FF" w:rsidRPr="00261EE3" w:rsidRDefault="00AE64FF" w:rsidP="00AE466E">
      <w:pPr>
        <w:spacing w:after="0" w:line="240" w:lineRule="auto"/>
        <w:jc w:val="both"/>
        <w:rPr>
          <w:rFonts w:ascii="Times New Roman" w:hAnsi="Times New Roman" w:cs="Times New Roman"/>
          <w:color w:val="000000" w:themeColor="text1"/>
          <w:sz w:val="24"/>
          <w:szCs w:val="24"/>
        </w:rPr>
      </w:pPr>
      <w:r w:rsidRPr="00261EE3">
        <w:rPr>
          <w:rFonts w:ascii="Times New Roman" w:hAnsi="Times New Roman" w:cs="Times New Roman"/>
          <w:sz w:val="24"/>
          <w:szCs w:val="24"/>
        </w:rPr>
        <w:t xml:space="preserve">In Table </w:t>
      </w:r>
      <w:r w:rsidR="00C90939" w:rsidRPr="00261EE3">
        <w:rPr>
          <w:rFonts w:ascii="Times New Roman" w:hAnsi="Times New Roman" w:cs="Times New Roman"/>
          <w:sz w:val="24"/>
          <w:szCs w:val="24"/>
        </w:rPr>
        <w:t>3</w:t>
      </w:r>
      <w:r w:rsidR="00C5318F">
        <w:rPr>
          <w:rFonts w:ascii="Times New Roman" w:hAnsi="Times New Roman" w:cs="Times New Roman"/>
          <w:sz w:val="24"/>
          <w:szCs w:val="24"/>
        </w:rPr>
        <w:t xml:space="preserve"> revealed</w:t>
      </w:r>
      <w:r w:rsidRPr="00261EE3">
        <w:rPr>
          <w:rFonts w:ascii="Times New Roman" w:hAnsi="Times New Roman" w:cs="Times New Roman"/>
          <w:sz w:val="24"/>
          <w:szCs w:val="24"/>
        </w:rPr>
        <w:t xml:space="preserve"> </w:t>
      </w:r>
      <w:r w:rsidRPr="00261EE3">
        <w:rPr>
          <w:rFonts w:ascii="Times New Roman" w:hAnsi="Times New Roman" w:cs="Times New Roman"/>
          <w:color w:val="000000" w:themeColor="text1"/>
          <w:sz w:val="24"/>
        </w:rPr>
        <w:t xml:space="preserve">the effect of fuel subsidy </w:t>
      </w:r>
      <w:r w:rsidRPr="004924E9">
        <w:rPr>
          <w:rFonts w:ascii="Times New Roman" w:hAnsi="Times New Roman" w:cs="Times New Roman"/>
          <w:color w:val="000000" w:themeColor="text1"/>
          <w:sz w:val="24"/>
          <w:highlight w:val="yellow"/>
        </w:rPr>
        <w:t xml:space="preserve">removal on </w:t>
      </w:r>
      <w:r w:rsidR="00F727DE" w:rsidRPr="004924E9">
        <w:rPr>
          <w:rFonts w:ascii="Times New Roman" w:hAnsi="Times New Roman" w:cs="Times New Roman"/>
          <w:color w:val="000000" w:themeColor="text1"/>
          <w:sz w:val="24"/>
          <w:highlight w:val="yellow"/>
        </w:rPr>
        <w:t xml:space="preserve">the </w:t>
      </w:r>
      <w:r w:rsidRPr="004924E9">
        <w:rPr>
          <w:rFonts w:ascii="Times New Roman" w:hAnsi="Times New Roman" w:cs="Times New Roman"/>
          <w:color w:val="000000" w:themeColor="text1"/>
          <w:sz w:val="24"/>
          <w:highlight w:val="yellow"/>
        </w:rPr>
        <w:t xml:space="preserve">profitability of fish farmers </w:t>
      </w:r>
      <w:r w:rsidRPr="00261EE3">
        <w:rPr>
          <w:rFonts w:ascii="Times New Roman" w:hAnsi="Times New Roman" w:cs="Times New Roman"/>
          <w:color w:val="000000" w:themeColor="text1"/>
          <w:sz w:val="24"/>
        </w:rPr>
        <w:t>in the study area</w:t>
      </w:r>
      <w:r w:rsidRPr="00261EE3">
        <w:rPr>
          <w:rFonts w:ascii="Times New Roman" w:hAnsi="Times New Roman" w:cs="Times New Roman"/>
          <w:sz w:val="24"/>
          <w:szCs w:val="24"/>
        </w:rPr>
        <w:t xml:space="preserve"> showed that </w:t>
      </w:r>
      <w:r w:rsidR="00F727DE">
        <w:rPr>
          <w:rFonts w:ascii="Times New Roman" w:hAnsi="Times New Roman" w:cs="Times New Roman"/>
          <w:sz w:val="24"/>
          <w:szCs w:val="24"/>
        </w:rPr>
        <w:t xml:space="preserve">the </w:t>
      </w:r>
      <w:r w:rsidRPr="00261EE3">
        <w:rPr>
          <w:rFonts w:ascii="Times New Roman" w:hAnsi="Times New Roman" w:cs="Times New Roman"/>
          <w:sz w:val="24"/>
          <w:szCs w:val="24"/>
        </w:rPr>
        <w:t xml:space="preserve">removal of fuel subsidy increased cost of </w:t>
      </w:r>
      <w:r w:rsidRPr="004924E9">
        <w:rPr>
          <w:rFonts w:ascii="Times New Roman" w:hAnsi="Times New Roman" w:cs="Times New Roman"/>
          <w:sz w:val="24"/>
          <w:szCs w:val="24"/>
          <w:highlight w:val="yellow"/>
        </w:rPr>
        <w:t xml:space="preserve">inputs, </w:t>
      </w:r>
      <w:r w:rsidR="00F727DE" w:rsidRPr="004924E9">
        <w:rPr>
          <w:rFonts w:ascii="Times New Roman" w:hAnsi="Times New Roman" w:cs="Times New Roman"/>
          <w:sz w:val="24"/>
          <w:szCs w:val="24"/>
          <w:highlight w:val="yellow"/>
        </w:rPr>
        <w:t xml:space="preserve">and </w:t>
      </w:r>
      <w:r w:rsidRPr="004924E9">
        <w:rPr>
          <w:rFonts w:ascii="Times New Roman" w:hAnsi="Times New Roman" w:cs="Times New Roman"/>
          <w:sz w:val="24"/>
          <w:szCs w:val="24"/>
          <w:highlight w:val="yellow"/>
        </w:rPr>
        <w:t xml:space="preserve">transportation cost, reduced household income, caused inflation, and reduced their purchasing power as all these listed items were above the </w:t>
      </w:r>
      <w:r w:rsidR="00205D16" w:rsidRPr="004924E9">
        <w:rPr>
          <w:rFonts w:ascii="Times New Roman" w:hAnsi="Times New Roman" w:cs="Times New Roman"/>
          <w:sz w:val="24"/>
          <w:szCs w:val="24"/>
          <w:highlight w:val="yellow"/>
        </w:rPr>
        <w:t>benchmark</w:t>
      </w:r>
      <w:r w:rsidRPr="004924E9">
        <w:rPr>
          <w:rFonts w:ascii="Times New Roman" w:hAnsi="Times New Roman" w:cs="Times New Roman"/>
          <w:sz w:val="24"/>
          <w:szCs w:val="24"/>
          <w:highlight w:val="yellow"/>
        </w:rPr>
        <w:t xml:space="preserve"> mean score. This finding is in line with the result of </w:t>
      </w:r>
      <w:proofErr w:type="spellStart"/>
      <w:r w:rsidRPr="004924E9">
        <w:rPr>
          <w:rFonts w:ascii="Times New Roman" w:hAnsi="Times New Roman" w:cs="Times New Roman"/>
          <w:sz w:val="24"/>
          <w:szCs w:val="24"/>
          <w:highlight w:val="yellow"/>
        </w:rPr>
        <w:t>Adetuyi</w:t>
      </w:r>
      <w:proofErr w:type="spellEnd"/>
      <w:r w:rsidRPr="004924E9">
        <w:rPr>
          <w:rFonts w:ascii="Times New Roman" w:hAnsi="Times New Roman" w:cs="Times New Roman"/>
          <w:sz w:val="24"/>
          <w:szCs w:val="24"/>
          <w:highlight w:val="yellow"/>
        </w:rPr>
        <w:t xml:space="preserve"> </w:t>
      </w:r>
      <w:r w:rsidR="00A435F9" w:rsidRPr="004924E9">
        <w:rPr>
          <w:rFonts w:ascii="Times New Roman" w:hAnsi="Times New Roman" w:cs="Times New Roman"/>
          <w:i/>
          <w:sz w:val="24"/>
          <w:szCs w:val="24"/>
          <w:highlight w:val="yellow"/>
        </w:rPr>
        <w:t>et al.</w:t>
      </w:r>
      <w:r w:rsidR="00A435F9" w:rsidRPr="004924E9">
        <w:rPr>
          <w:rFonts w:ascii="Times New Roman" w:hAnsi="Times New Roman" w:cs="Times New Roman"/>
          <w:sz w:val="24"/>
          <w:szCs w:val="24"/>
          <w:highlight w:val="yellow"/>
        </w:rPr>
        <w:t xml:space="preserve"> </w:t>
      </w:r>
      <w:r w:rsidR="00A435F9">
        <w:rPr>
          <w:rFonts w:ascii="Times New Roman" w:hAnsi="Times New Roman" w:cs="Times New Roman"/>
          <w:sz w:val="24"/>
          <w:szCs w:val="24"/>
        </w:rPr>
        <w:t>[11],</w:t>
      </w:r>
      <w:r w:rsidRPr="00261EE3">
        <w:rPr>
          <w:rFonts w:ascii="Times New Roman" w:hAnsi="Times New Roman" w:cs="Times New Roman"/>
          <w:sz w:val="24"/>
          <w:szCs w:val="24"/>
        </w:rPr>
        <w:t xml:space="preserve"> whose study showed </w:t>
      </w:r>
      <w:r w:rsidRPr="00261EE3">
        <w:rPr>
          <w:rFonts w:ascii="Times New Roman" w:hAnsi="Times New Roman" w:cs="Times New Roman"/>
          <w:iCs/>
          <w:sz w:val="24"/>
          <w:szCs w:val="20"/>
        </w:rPr>
        <w:t xml:space="preserve">that when fishing inputs are subsidized, it increases fishing activities, </w:t>
      </w:r>
      <w:r w:rsidR="008E784E" w:rsidRPr="00261EE3">
        <w:rPr>
          <w:rFonts w:ascii="Times New Roman" w:hAnsi="Times New Roman" w:cs="Times New Roman"/>
          <w:iCs/>
          <w:sz w:val="24"/>
          <w:szCs w:val="20"/>
        </w:rPr>
        <w:t>efforts,</w:t>
      </w:r>
      <w:r w:rsidRPr="00261EE3">
        <w:rPr>
          <w:rFonts w:ascii="Times New Roman" w:hAnsi="Times New Roman" w:cs="Times New Roman"/>
          <w:iCs/>
          <w:sz w:val="24"/>
          <w:szCs w:val="20"/>
        </w:rPr>
        <w:t xml:space="preserve"> and output of the </w:t>
      </w:r>
      <w:r w:rsidR="008E784E" w:rsidRPr="00261EE3">
        <w:rPr>
          <w:rFonts w:ascii="Times New Roman" w:hAnsi="Times New Roman" w:cs="Times New Roman"/>
          <w:iCs/>
          <w:sz w:val="24"/>
          <w:szCs w:val="20"/>
        </w:rPr>
        <w:t>fishers</w:t>
      </w:r>
      <w:r w:rsidRPr="00261EE3">
        <w:rPr>
          <w:rFonts w:ascii="Times New Roman" w:hAnsi="Times New Roman" w:cs="Times New Roman"/>
          <w:iCs/>
          <w:sz w:val="24"/>
          <w:szCs w:val="20"/>
        </w:rPr>
        <w:t xml:space="preserve">. Therefore, in the case where </w:t>
      </w:r>
      <w:r w:rsidR="00A435F9">
        <w:rPr>
          <w:rFonts w:ascii="Times New Roman" w:hAnsi="Times New Roman" w:cs="Times New Roman"/>
          <w:iCs/>
          <w:sz w:val="24"/>
          <w:szCs w:val="20"/>
        </w:rPr>
        <w:t xml:space="preserve">the </w:t>
      </w:r>
      <w:r w:rsidRPr="00261EE3">
        <w:rPr>
          <w:rFonts w:ascii="Times New Roman" w:hAnsi="Times New Roman" w:cs="Times New Roman"/>
          <w:iCs/>
          <w:sz w:val="24"/>
          <w:szCs w:val="20"/>
        </w:rPr>
        <w:t>fuel subsidy is removed, the reverse will be the case.</w:t>
      </w:r>
      <w:r w:rsidRPr="00261EE3">
        <w:rPr>
          <w:rFonts w:ascii="Times New Roman" w:hAnsi="Times New Roman" w:cs="Times New Roman"/>
          <w:sz w:val="24"/>
          <w:szCs w:val="24"/>
        </w:rPr>
        <w:t xml:space="preserve"> </w:t>
      </w:r>
      <w:r w:rsidR="00395099">
        <w:rPr>
          <w:rFonts w:ascii="Times New Roman" w:hAnsi="Times New Roman" w:cs="Times New Roman"/>
          <w:color w:val="000000" w:themeColor="text1"/>
          <w:sz w:val="24"/>
        </w:rPr>
        <w:t>According to FAO [8]</w:t>
      </w:r>
      <w:r w:rsidRPr="00261EE3">
        <w:rPr>
          <w:rFonts w:ascii="Times New Roman" w:hAnsi="Times New Roman" w:cs="Times New Roman"/>
          <w:color w:val="000000" w:themeColor="text1"/>
          <w:sz w:val="24"/>
        </w:rPr>
        <w:t xml:space="preserve">, </w:t>
      </w:r>
      <w:r w:rsidR="00A435F9">
        <w:rPr>
          <w:rFonts w:ascii="Times New Roman" w:hAnsi="Times New Roman" w:cs="Times New Roman"/>
          <w:color w:val="000000" w:themeColor="text1"/>
          <w:sz w:val="24"/>
        </w:rPr>
        <w:t xml:space="preserve">a </w:t>
      </w:r>
      <w:r w:rsidRPr="00261EE3">
        <w:rPr>
          <w:rFonts w:ascii="Times New Roman" w:hAnsi="Times New Roman" w:cs="Times New Roman"/>
          <w:color w:val="000000" w:themeColor="text1"/>
          <w:sz w:val="24"/>
        </w:rPr>
        <w:t>subsidy is used to lower consumer prices by lowering production costs</w:t>
      </w:r>
      <w:r w:rsidR="00A435F9">
        <w:rPr>
          <w:rFonts w:ascii="Times New Roman" w:hAnsi="Times New Roman" w:cs="Times New Roman"/>
          <w:color w:val="000000" w:themeColor="text1"/>
          <w:sz w:val="24"/>
        </w:rPr>
        <w:t>,</w:t>
      </w:r>
      <w:r w:rsidRPr="00261EE3">
        <w:rPr>
          <w:rFonts w:ascii="Times New Roman" w:hAnsi="Times New Roman" w:cs="Times New Roman"/>
          <w:color w:val="000000" w:themeColor="text1"/>
          <w:sz w:val="24"/>
        </w:rPr>
        <w:t xml:space="preserve"> to raise the income of producers relative to what might have been obtained under market conditions</w:t>
      </w:r>
      <w:r w:rsidR="00A435F9">
        <w:rPr>
          <w:rFonts w:ascii="Times New Roman" w:hAnsi="Times New Roman" w:cs="Times New Roman"/>
          <w:color w:val="000000" w:themeColor="text1"/>
          <w:sz w:val="24"/>
        </w:rPr>
        <w:t>,</w:t>
      </w:r>
      <w:r w:rsidRPr="00261EE3">
        <w:rPr>
          <w:rFonts w:ascii="Times New Roman" w:hAnsi="Times New Roman" w:cs="Times New Roman"/>
          <w:color w:val="000000" w:themeColor="text1"/>
          <w:sz w:val="24"/>
        </w:rPr>
        <w:t xml:space="preserve"> to increase </w:t>
      </w:r>
      <w:r w:rsidR="00A435F9">
        <w:rPr>
          <w:rFonts w:ascii="Times New Roman" w:hAnsi="Times New Roman" w:cs="Times New Roman"/>
          <w:color w:val="000000" w:themeColor="text1"/>
          <w:sz w:val="24"/>
        </w:rPr>
        <w:t xml:space="preserve">the </w:t>
      </w:r>
      <w:r w:rsidRPr="00261EE3">
        <w:rPr>
          <w:rFonts w:ascii="Times New Roman" w:hAnsi="Times New Roman" w:cs="Times New Roman"/>
          <w:color w:val="000000" w:themeColor="text1"/>
          <w:sz w:val="24"/>
        </w:rPr>
        <w:t>output of commodities</w:t>
      </w:r>
      <w:r w:rsidR="00A435F9">
        <w:rPr>
          <w:rFonts w:ascii="Times New Roman" w:hAnsi="Times New Roman" w:cs="Times New Roman"/>
          <w:color w:val="000000" w:themeColor="text1"/>
          <w:sz w:val="24"/>
        </w:rPr>
        <w:t>,</w:t>
      </w:r>
      <w:r w:rsidRPr="00261EE3">
        <w:rPr>
          <w:rFonts w:ascii="Times New Roman" w:hAnsi="Times New Roman" w:cs="Times New Roman"/>
          <w:color w:val="000000" w:themeColor="text1"/>
          <w:sz w:val="24"/>
        </w:rPr>
        <w:t xml:space="preserve"> etc. </w:t>
      </w:r>
      <w:r w:rsidR="00A435F9">
        <w:rPr>
          <w:rFonts w:ascii="Times New Roman" w:hAnsi="Times New Roman" w:cs="Times New Roman"/>
          <w:color w:val="000000" w:themeColor="text1"/>
          <w:sz w:val="24"/>
          <w:szCs w:val="24"/>
        </w:rPr>
        <w:t>A report</w:t>
      </w:r>
      <w:r w:rsidRPr="00261EE3">
        <w:rPr>
          <w:rFonts w:ascii="Times New Roman" w:hAnsi="Times New Roman" w:cs="Times New Roman"/>
          <w:color w:val="000000" w:themeColor="text1"/>
          <w:sz w:val="24"/>
          <w:szCs w:val="24"/>
        </w:rPr>
        <w:t xml:space="preserve"> from </w:t>
      </w:r>
      <w:r w:rsidR="00A435F9">
        <w:rPr>
          <w:rFonts w:ascii="Times New Roman" w:hAnsi="Times New Roman" w:cs="Times New Roman"/>
          <w:color w:val="000000" w:themeColor="text1"/>
          <w:sz w:val="24"/>
          <w:szCs w:val="24"/>
        </w:rPr>
        <w:t xml:space="preserve">the </w:t>
      </w:r>
      <w:r w:rsidRPr="00261EE3">
        <w:rPr>
          <w:rFonts w:ascii="Times New Roman" w:hAnsi="Times New Roman" w:cs="Times New Roman"/>
          <w:sz w:val="24"/>
          <w:szCs w:val="24"/>
        </w:rPr>
        <w:t>United States Agency</w:t>
      </w:r>
      <w:r w:rsidR="00A435F9">
        <w:rPr>
          <w:rFonts w:ascii="Times New Roman" w:hAnsi="Times New Roman" w:cs="Times New Roman"/>
          <w:sz w:val="24"/>
          <w:szCs w:val="24"/>
        </w:rPr>
        <w:t xml:space="preserve"> for International Development [</w:t>
      </w:r>
      <w:r w:rsidR="00A435F9">
        <w:rPr>
          <w:rFonts w:ascii="Times New Roman" w:hAnsi="Times New Roman" w:cs="Times New Roman"/>
          <w:color w:val="000000" w:themeColor="text1"/>
          <w:sz w:val="24"/>
          <w:szCs w:val="24"/>
        </w:rPr>
        <w:t>12]</w:t>
      </w:r>
      <w:r w:rsidRPr="00261EE3">
        <w:rPr>
          <w:rFonts w:ascii="Times New Roman" w:hAnsi="Times New Roman" w:cs="Times New Roman"/>
          <w:color w:val="000000" w:themeColor="text1"/>
          <w:sz w:val="24"/>
          <w:szCs w:val="24"/>
        </w:rPr>
        <w:t xml:space="preserve"> outlined input costs such as fuel for power and transportation, </w:t>
      </w:r>
      <w:r w:rsidR="00C90939" w:rsidRPr="00261EE3">
        <w:rPr>
          <w:rFonts w:ascii="Times New Roman" w:hAnsi="Times New Roman" w:cs="Times New Roman"/>
          <w:color w:val="000000" w:themeColor="text1"/>
          <w:sz w:val="24"/>
          <w:szCs w:val="24"/>
        </w:rPr>
        <w:t>feed,</w:t>
      </w:r>
      <w:r w:rsidRPr="00261EE3">
        <w:rPr>
          <w:rFonts w:ascii="Times New Roman" w:hAnsi="Times New Roman" w:cs="Times New Roman"/>
          <w:color w:val="000000" w:themeColor="text1"/>
          <w:sz w:val="24"/>
          <w:szCs w:val="24"/>
        </w:rPr>
        <w:t xml:space="preserve"> and fertilizer, as the major constraints</w:t>
      </w:r>
      <w:r w:rsidR="00A435F9">
        <w:rPr>
          <w:rFonts w:ascii="Times New Roman" w:hAnsi="Times New Roman" w:cs="Times New Roman"/>
          <w:color w:val="000000" w:themeColor="text1"/>
          <w:sz w:val="24"/>
          <w:szCs w:val="24"/>
        </w:rPr>
        <w:t>,</w:t>
      </w:r>
      <w:r w:rsidRPr="00261EE3">
        <w:rPr>
          <w:rFonts w:ascii="Times New Roman" w:hAnsi="Times New Roman" w:cs="Times New Roman"/>
          <w:color w:val="000000" w:themeColor="text1"/>
          <w:sz w:val="24"/>
          <w:szCs w:val="24"/>
        </w:rPr>
        <w:t xml:space="preserve"> especially in the case of fuel subsidy removal faced by fish farmers. Therefore, the study advocates financial support in </w:t>
      </w:r>
      <w:r w:rsidR="00A435F9">
        <w:rPr>
          <w:rFonts w:ascii="Times New Roman" w:hAnsi="Times New Roman" w:cs="Times New Roman"/>
          <w:color w:val="000000" w:themeColor="text1"/>
          <w:sz w:val="24"/>
          <w:szCs w:val="24"/>
        </w:rPr>
        <w:t xml:space="preserve">the </w:t>
      </w:r>
      <w:r w:rsidRPr="00261EE3">
        <w:rPr>
          <w:rFonts w:ascii="Times New Roman" w:hAnsi="Times New Roman" w:cs="Times New Roman"/>
          <w:color w:val="000000" w:themeColor="text1"/>
          <w:sz w:val="24"/>
          <w:szCs w:val="24"/>
        </w:rPr>
        <w:t xml:space="preserve">form of both capital and recurrent expenditures and direct transfers of loans to fish farmers to boost production and cushion the effect of fuel subsidy </w:t>
      </w:r>
      <w:r w:rsidR="00205D16" w:rsidRPr="00261EE3">
        <w:rPr>
          <w:rFonts w:ascii="Times New Roman" w:hAnsi="Times New Roman" w:cs="Times New Roman"/>
          <w:color w:val="000000" w:themeColor="text1"/>
          <w:sz w:val="24"/>
          <w:szCs w:val="24"/>
        </w:rPr>
        <w:t>removal.</w:t>
      </w:r>
    </w:p>
    <w:p w14:paraId="038C1F5A" w14:textId="3B58628D" w:rsidR="00AE64FF" w:rsidRPr="00261EE3" w:rsidRDefault="00AE64FF" w:rsidP="00AE64FF">
      <w:pPr>
        <w:autoSpaceDE w:val="0"/>
        <w:autoSpaceDN w:val="0"/>
        <w:adjustRightInd w:val="0"/>
        <w:spacing w:after="0" w:line="400" w:lineRule="atLeast"/>
        <w:rPr>
          <w:rFonts w:ascii="Times New Roman" w:hAnsi="Times New Roman" w:cs="Times New Roman"/>
          <w:b/>
          <w:sz w:val="24"/>
          <w:szCs w:val="24"/>
        </w:rPr>
      </w:pPr>
      <w:r w:rsidRPr="00261EE3">
        <w:rPr>
          <w:rFonts w:ascii="Times New Roman" w:hAnsi="Times New Roman" w:cs="Times New Roman"/>
          <w:b/>
          <w:sz w:val="24"/>
          <w:szCs w:val="24"/>
        </w:rPr>
        <w:t>Hypothesis Testing</w:t>
      </w:r>
    </w:p>
    <w:p w14:paraId="48C99463" w14:textId="77777777" w:rsidR="00AE466E" w:rsidRPr="00261EE3" w:rsidRDefault="00AE466E" w:rsidP="00AE466E">
      <w:pPr>
        <w:autoSpaceDE w:val="0"/>
        <w:autoSpaceDN w:val="0"/>
        <w:adjustRightInd w:val="0"/>
        <w:spacing w:after="0" w:line="240" w:lineRule="auto"/>
        <w:rPr>
          <w:rFonts w:ascii="Times New Roman" w:hAnsi="Times New Roman" w:cs="Times New Roman"/>
          <w:b/>
          <w:sz w:val="24"/>
          <w:szCs w:val="24"/>
        </w:rPr>
      </w:pPr>
    </w:p>
    <w:p w14:paraId="319B6396" w14:textId="38DD7BE9" w:rsidR="00AE64FF" w:rsidRPr="00261EE3" w:rsidRDefault="00AE64FF" w:rsidP="00AE466E">
      <w:pPr>
        <w:spacing w:after="0" w:line="240" w:lineRule="auto"/>
        <w:jc w:val="both"/>
        <w:rPr>
          <w:rFonts w:ascii="Times New Roman" w:hAnsi="Times New Roman" w:cs="Times New Roman"/>
          <w:color w:val="000000" w:themeColor="text1"/>
          <w:sz w:val="24"/>
          <w:szCs w:val="24"/>
        </w:rPr>
      </w:pPr>
      <w:r w:rsidRPr="00261EE3">
        <w:rPr>
          <w:rFonts w:ascii="Times New Roman" w:hAnsi="Times New Roman" w:cs="Times New Roman"/>
          <w:b/>
          <w:color w:val="202124"/>
          <w:sz w:val="24"/>
          <w:szCs w:val="24"/>
          <w:shd w:val="clear" w:color="auto" w:fill="FFFFFF"/>
        </w:rPr>
        <w:t>HO</w:t>
      </w:r>
      <w:r w:rsidRPr="00261EE3">
        <w:rPr>
          <w:rFonts w:ascii="Times New Roman" w:hAnsi="Times New Roman" w:cs="Times New Roman"/>
          <w:b/>
          <w:color w:val="202124"/>
          <w:sz w:val="24"/>
          <w:szCs w:val="24"/>
          <w:shd w:val="clear" w:color="auto" w:fill="FFFFFF"/>
          <w:vertAlign w:val="subscript"/>
        </w:rPr>
        <w:t>1</w:t>
      </w:r>
      <w:r w:rsidRPr="00261EE3">
        <w:rPr>
          <w:rFonts w:ascii="Times New Roman" w:hAnsi="Times New Roman" w:cs="Times New Roman"/>
          <w:b/>
          <w:color w:val="202124"/>
          <w:sz w:val="24"/>
          <w:szCs w:val="24"/>
          <w:shd w:val="clear" w:color="auto" w:fill="FFFFFF"/>
        </w:rPr>
        <w:t xml:space="preserve">: </w:t>
      </w:r>
      <w:r w:rsidR="00A435F9">
        <w:rPr>
          <w:rFonts w:ascii="Times New Roman" w:hAnsi="Times New Roman" w:cs="Times New Roman"/>
          <w:b/>
          <w:color w:val="202124"/>
          <w:sz w:val="24"/>
          <w:szCs w:val="24"/>
          <w:shd w:val="clear" w:color="auto" w:fill="FFFFFF"/>
        </w:rPr>
        <w:t xml:space="preserve">The </w:t>
      </w:r>
      <w:r w:rsidRPr="00261EE3">
        <w:rPr>
          <w:rFonts w:ascii="Times New Roman" w:hAnsi="Times New Roman" w:cs="Times New Roman"/>
          <w:color w:val="000000" w:themeColor="text1"/>
          <w:sz w:val="24"/>
          <w:szCs w:val="24"/>
        </w:rPr>
        <w:t>Federal Government subsidy removal policy has no significant effect on fish farming input in the study area.</w:t>
      </w:r>
    </w:p>
    <w:p w14:paraId="31484B8F" w14:textId="77777777" w:rsidR="00AE64FF" w:rsidRPr="00261EE3" w:rsidRDefault="00AE64FF" w:rsidP="00AE466E">
      <w:pPr>
        <w:autoSpaceDE w:val="0"/>
        <w:autoSpaceDN w:val="0"/>
        <w:adjustRightInd w:val="0"/>
        <w:spacing w:after="0" w:line="240" w:lineRule="auto"/>
        <w:rPr>
          <w:rFonts w:ascii="Times New Roman" w:hAnsi="Times New Roman" w:cs="Times New Roman"/>
          <w:sz w:val="24"/>
          <w:szCs w:val="24"/>
        </w:rPr>
      </w:pPr>
    </w:p>
    <w:p w14:paraId="3D876D2A" w14:textId="5C08899F" w:rsidR="00AE64FF" w:rsidRPr="00261EE3" w:rsidRDefault="00AE466E" w:rsidP="00AE64FF">
      <w:pPr>
        <w:autoSpaceDE w:val="0"/>
        <w:autoSpaceDN w:val="0"/>
        <w:adjustRightInd w:val="0"/>
        <w:spacing w:after="0" w:line="240" w:lineRule="auto"/>
        <w:jc w:val="both"/>
        <w:rPr>
          <w:rFonts w:ascii="Times New Roman" w:hAnsi="Times New Roman" w:cs="Times New Roman"/>
          <w:sz w:val="24"/>
          <w:szCs w:val="24"/>
        </w:rPr>
      </w:pPr>
      <w:r w:rsidRPr="00261EE3">
        <w:rPr>
          <w:rFonts w:ascii="Times New Roman" w:hAnsi="Times New Roman" w:cs="Times New Roman"/>
          <w:b/>
          <w:sz w:val="24"/>
          <w:szCs w:val="24"/>
        </w:rPr>
        <w:t>Table 4</w:t>
      </w:r>
      <w:r w:rsidR="00AE64FF" w:rsidRPr="00261EE3">
        <w:rPr>
          <w:rFonts w:ascii="Times New Roman" w:hAnsi="Times New Roman" w:cs="Times New Roman"/>
          <w:b/>
          <w:sz w:val="24"/>
          <w:szCs w:val="24"/>
        </w:rPr>
        <w:t xml:space="preserve">: Regression </w:t>
      </w:r>
      <w:r w:rsidR="00C90939" w:rsidRPr="00261EE3">
        <w:rPr>
          <w:rFonts w:ascii="Times New Roman" w:hAnsi="Times New Roman" w:cs="Times New Roman"/>
          <w:b/>
          <w:sz w:val="24"/>
          <w:szCs w:val="24"/>
        </w:rPr>
        <w:t>results</w:t>
      </w:r>
      <w:r w:rsidR="00AE64FF" w:rsidRPr="00261EE3">
        <w:rPr>
          <w:rFonts w:ascii="Times New Roman" w:hAnsi="Times New Roman" w:cs="Times New Roman"/>
          <w:b/>
          <w:sz w:val="24"/>
          <w:szCs w:val="24"/>
        </w:rPr>
        <w:t xml:space="preserve"> on the relationship between fuel subsidy removal and </w:t>
      </w:r>
      <w:r w:rsidR="00AE64FF" w:rsidRPr="00261EE3">
        <w:rPr>
          <w:rFonts w:ascii="Times New Roman" w:hAnsi="Times New Roman" w:cs="Times New Roman"/>
          <w:b/>
          <w:color w:val="000000" w:themeColor="text1"/>
          <w:sz w:val="24"/>
          <w:szCs w:val="24"/>
        </w:rPr>
        <w:t>agricultural input utilization among fish farmers</w:t>
      </w:r>
    </w:p>
    <w:tbl>
      <w:tblPr>
        <w:tblStyle w:val="ListTable6Colorful"/>
        <w:tblW w:w="0" w:type="auto"/>
        <w:jc w:val="center"/>
        <w:tblLook w:val="06A0" w:firstRow="1" w:lastRow="0" w:firstColumn="1" w:lastColumn="0" w:noHBand="1" w:noVBand="1"/>
      </w:tblPr>
      <w:tblGrid>
        <w:gridCol w:w="3563"/>
        <w:gridCol w:w="1800"/>
        <w:gridCol w:w="1710"/>
        <w:gridCol w:w="1853"/>
      </w:tblGrid>
      <w:tr w:rsidR="00AE64FF" w:rsidRPr="00261EE3" w14:paraId="097EB403" w14:textId="77777777" w:rsidTr="00C5318F">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0F73B14A"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t>Variables</w:t>
            </w:r>
          </w:p>
        </w:tc>
        <w:tc>
          <w:tcPr>
            <w:tcW w:w="1800" w:type="dxa"/>
            <w:hideMark/>
          </w:tcPr>
          <w:p w14:paraId="64650CDE" w14:textId="77777777" w:rsidR="00AE64FF" w:rsidRPr="00261EE3" w:rsidRDefault="00AE64FF" w:rsidP="00A250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Coefficient</w:t>
            </w:r>
          </w:p>
        </w:tc>
        <w:tc>
          <w:tcPr>
            <w:tcW w:w="1710" w:type="dxa"/>
            <w:hideMark/>
          </w:tcPr>
          <w:p w14:paraId="13AB8834" w14:textId="77777777" w:rsidR="00AE64FF" w:rsidRPr="00261EE3" w:rsidRDefault="00AE64FF" w:rsidP="00A250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t-value</w:t>
            </w:r>
          </w:p>
        </w:tc>
        <w:tc>
          <w:tcPr>
            <w:tcW w:w="1853" w:type="dxa"/>
            <w:hideMark/>
          </w:tcPr>
          <w:p w14:paraId="3694E76B" w14:textId="77777777" w:rsidR="00AE64FF" w:rsidRPr="00261EE3" w:rsidRDefault="00AE64FF" w:rsidP="00A2506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p-value</w:t>
            </w:r>
          </w:p>
        </w:tc>
      </w:tr>
      <w:tr w:rsidR="00AE64FF" w:rsidRPr="00261EE3" w14:paraId="4D826996" w14:textId="77777777" w:rsidTr="00C5318F">
        <w:trPr>
          <w:trHeight w:val="458"/>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5CCC9D25" w14:textId="77777777" w:rsidR="00AE64FF" w:rsidRPr="00261EE3" w:rsidRDefault="00AE64FF" w:rsidP="00A25060">
            <w:pPr>
              <w:spacing w:line="360" w:lineRule="auto"/>
              <w:rPr>
                <w:rFonts w:ascii="Times New Roman" w:hAnsi="Times New Roman" w:cs="Times New Roman"/>
                <w:b w:val="0"/>
                <w:sz w:val="24"/>
                <w:szCs w:val="24"/>
              </w:rPr>
            </w:pPr>
            <w:r w:rsidRPr="00261EE3">
              <w:rPr>
                <w:rFonts w:ascii="Times New Roman" w:hAnsi="Times New Roman" w:cs="Times New Roman"/>
                <w:sz w:val="24"/>
                <w:szCs w:val="24"/>
              </w:rPr>
              <w:t>Constant</w:t>
            </w:r>
          </w:p>
        </w:tc>
        <w:tc>
          <w:tcPr>
            <w:tcW w:w="1800" w:type="dxa"/>
            <w:hideMark/>
          </w:tcPr>
          <w:p w14:paraId="30B58E47"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 xml:space="preserve">50.997*** </w:t>
            </w:r>
          </w:p>
        </w:tc>
        <w:tc>
          <w:tcPr>
            <w:tcW w:w="1710" w:type="dxa"/>
            <w:hideMark/>
          </w:tcPr>
          <w:p w14:paraId="401FFA9B"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13.178</w:t>
            </w:r>
          </w:p>
        </w:tc>
        <w:tc>
          <w:tcPr>
            <w:tcW w:w="1853" w:type="dxa"/>
            <w:hideMark/>
          </w:tcPr>
          <w:p w14:paraId="25DDEAB8"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0.000</w:t>
            </w:r>
          </w:p>
        </w:tc>
      </w:tr>
      <w:tr w:rsidR="00AE64FF" w:rsidRPr="00261EE3" w14:paraId="572D2B61" w14:textId="77777777" w:rsidTr="00C5318F">
        <w:trPr>
          <w:trHeight w:val="378"/>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1F198A0B" w14:textId="77777777" w:rsidR="00AE64FF" w:rsidRPr="00261EE3" w:rsidRDefault="00AE64FF" w:rsidP="00A25060">
            <w:pPr>
              <w:spacing w:line="360" w:lineRule="auto"/>
              <w:rPr>
                <w:rFonts w:ascii="Times New Roman" w:hAnsi="Times New Roman" w:cs="Times New Roman"/>
                <w:b w:val="0"/>
                <w:sz w:val="24"/>
                <w:szCs w:val="24"/>
              </w:rPr>
            </w:pPr>
            <w:r w:rsidRPr="00261EE3">
              <w:rPr>
                <w:rFonts w:ascii="Times New Roman" w:hAnsi="Times New Roman" w:cs="Times New Roman"/>
                <w:sz w:val="24"/>
                <w:szCs w:val="24"/>
              </w:rPr>
              <w:t>Fuel subsidy removal</w:t>
            </w:r>
          </w:p>
        </w:tc>
        <w:tc>
          <w:tcPr>
            <w:tcW w:w="1800" w:type="dxa"/>
            <w:hideMark/>
          </w:tcPr>
          <w:p w14:paraId="31D186B6"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-1.624***</w:t>
            </w:r>
          </w:p>
        </w:tc>
        <w:tc>
          <w:tcPr>
            <w:tcW w:w="1710" w:type="dxa"/>
            <w:hideMark/>
          </w:tcPr>
          <w:p w14:paraId="4E29CF3B"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-6.923</w:t>
            </w:r>
          </w:p>
        </w:tc>
        <w:tc>
          <w:tcPr>
            <w:tcW w:w="1853" w:type="dxa"/>
            <w:hideMark/>
          </w:tcPr>
          <w:p w14:paraId="34FFDF7A"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0.000</w:t>
            </w:r>
          </w:p>
        </w:tc>
      </w:tr>
      <w:tr w:rsidR="00AE64FF" w:rsidRPr="00261EE3" w14:paraId="5D772958" w14:textId="77777777" w:rsidTr="00A25060">
        <w:trPr>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7AE5FCD4"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t>r</w:t>
            </w:r>
            <w:r w:rsidRPr="00261EE3">
              <w:rPr>
                <w:rFonts w:ascii="Times New Roman" w:hAnsi="Times New Roman" w:cs="Times New Roman"/>
                <w:sz w:val="24"/>
                <w:szCs w:val="24"/>
                <w:vertAlign w:val="superscript"/>
              </w:rPr>
              <w:t>2</w:t>
            </w:r>
          </w:p>
        </w:tc>
        <w:tc>
          <w:tcPr>
            <w:tcW w:w="1800" w:type="dxa"/>
            <w:hideMark/>
          </w:tcPr>
          <w:p w14:paraId="642153FD"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0.381</w:t>
            </w:r>
          </w:p>
        </w:tc>
        <w:tc>
          <w:tcPr>
            <w:tcW w:w="1710" w:type="dxa"/>
          </w:tcPr>
          <w:p w14:paraId="6D9FFE3A"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53" w:type="dxa"/>
          </w:tcPr>
          <w:p w14:paraId="2DE8F7CC"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1E37D4FA" w14:textId="77777777" w:rsidTr="00A25060">
        <w:trPr>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3F7A05D0"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t>Adj r</w:t>
            </w:r>
            <w:r w:rsidRPr="00261EE3">
              <w:rPr>
                <w:rFonts w:ascii="Times New Roman" w:hAnsi="Times New Roman" w:cs="Times New Roman"/>
                <w:sz w:val="24"/>
                <w:szCs w:val="24"/>
                <w:vertAlign w:val="superscript"/>
              </w:rPr>
              <w:t>2</w:t>
            </w:r>
          </w:p>
        </w:tc>
        <w:tc>
          <w:tcPr>
            <w:tcW w:w="1800" w:type="dxa"/>
            <w:hideMark/>
          </w:tcPr>
          <w:p w14:paraId="473DC52B"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0.373</w:t>
            </w:r>
          </w:p>
        </w:tc>
        <w:tc>
          <w:tcPr>
            <w:tcW w:w="1710" w:type="dxa"/>
          </w:tcPr>
          <w:p w14:paraId="27C1DCD6"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53" w:type="dxa"/>
          </w:tcPr>
          <w:p w14:paraId="5341CBE4"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E64FF" w:rsidRPr="00261EE3" w14:paraId="082E0DB4" w14:textId="77777777" w:rsidTr="00C5318F">
        <w:trPr>
          <w:trHeight w:val="270"/>
          <w:jc w:val="center"/>
        </w:trPr>
        <w:tc>
          <w:tcPr>
            <w:cnfStyle w:val="001000000000" w:firstRow="0" w:lastRow="0" w:firstColumn="1" w:lastColumn="0" w:oddVBand="0" w:evenVBand="0" w:oddHBand="0" w:evenHBand="0" w:firstRowFirstColumn="0" w:firstRowLastColumn="0" w:lastRowFirstColumn="0" w:lastRowLastColumn="0"/>
            <w:tcW w:w="3563" w:type="dxa"/>
            <w:hideMark/>
          </w:tcPr>
          <w:p w14:paraId="5EF24AEB" w14:textId="77777777" w:rsidR="00AE64FF" w:rsidRPr="00261EE3" w:rsidRDefault="00AE64FF" w:rsidP="00A25060">
            <w:pPr>
              <w:rPr>
                <w:rFonts w:ascii="Times New Roman" w:hAnsi="Times New Roman" w:cs="Times New Roman"/>
                <w:sz w:val="24"/>
                <w:szCs w:val="24"/>
              </w:rPr>
            </w:pPr>
            <w:r w:rsidRPr="00261EE3">
              <w:rPr>
                <w:rFonts w:ascii="Times New Roman" w:hAnsi="Times New Roman" w:cs="Times New Roman"/>
                <w:sz w:val="24"/>
                <w:szCs w:val="24"/>
              </w:rPr>
              <w:lastRenderedPageBreak/>
              <w:t>F-statistic</w:t>
            </w:r>
          </w:p>
        </w:tc>
        <w:tc>
          <w:tcPr>
            <w:tcW w:w="1800" w:type="dxa"/>
            <w:hideMark/>
          </w:tcPr>
          <w:p w14:paraId="1030F9E2"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61EE3">
              <w:rPr>
                <w:rFonts w:ascii="Times New Roman" w:hAnsi="Times New Roman" w:cs="Times New Roman"/>
                <w:b/>
                <w:sz w:val="24"/>
                <w:szCs w:val="24"/>
              </w:rPr>
              <w:t>47.926***</w:t>
            </w:r>
          </w:p>
        </w:tc>
        <w:tc>
          <w:tcPr>
            <w:tcW w:w="1710" w:type="dxa"/>
          </w:tcPr>
          <w:p w14:paraId="41EF04C7"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53" w:type="dxa"/>
          </w:tcPr>
          <w:p w14:paraId="0997308C" w14:textId="77777777" w:rsidR="00AE64FF" w:rsidRPr="00261EE3" w:rsidRDefault="00AE64FF" w:rsidP="00A2506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61EE3">
              <w:rPr>
                <w:rFonts w:ascii="Times New Roman" w:hAnsi="Times New Roman" w:cs="Times New Roman"/>
                <w:sz w:val="24"/>
                <w:szCs w:val="24"/>
              </w:rPr>
              <w:t>0.000</w:t>
            </w:r>
          </w:p>
        </w:tc>
      </w:tr>
    </w:tbl>
    <w:p w14:paraId="69D0779F" w14:textId="3AA58C98" w:rsidR="00AE64FF" w:rsidRPr="00261EE3" w:rsidRDefault="00AE64FF" w:rsidP="00AE64FF">
      <w:pPr>
        <w:autoSpaceDE w:val="0"/>
        <w:autoSpaceDN w:val="0"/>
        <w:adjustRightInd w:val="0"/>
        <w:spacing w:after="0" w:line="240" w:lineRule="auto"/>
        <w:rPr>
          <w:rFonts w:ascii="Times New Roman" w:hAnsi="Times New Roman" w:cs="Times New Roman"/>
          <w:sz w:val="24"/>
          <w:szCs w:val="24"/>
        </w:rPr>
      </w:pPr>
      <w:r w:rsidRPr="00261EE3">
        <w:rPr>
          <w:rFonts w:ascii="Times New Roman" w:hAnsi="Times New Roman" w:cs="Times New Roman"/>
          <w:b/>
        </w:rPr>
        <w:t xml:space="preserve">       </w:t>
      </w:r>
      <w:r w:rsidRPr="00261EE3">
        <w:rPr>
          <w:rFonts w:ascii="Times New Roman" w:hAnsi="Times New Roman" w:cs="Times New Roman"/>
          <w:b/>
          <w:sz w:val="24"/>
          <w:szCs w:val="24"/>
        </w:rPr>
        <w:t>Source:</w:t>
      </w:r>
      <w:r w:rsidRPr="00261EE3">
        <w:rPr>
          <w:rFonts w:ascii="Times New Roman" w:hAnsi="Times New Roman" w:cs="Times New Roman"/>
          <w:sz w:val="24"/>
          <w:szCs w:val="24"/>
        </w:rPr>
        <w:t xml:space="preserve"> Field survey data (2024).  </w:t>
      </w:r>
      <w:r w:rsidRPr="00261EE3">
        <w:rPr>
          <w:rFonts w:ascii="Times New Roman" w:hAnsi="Times New Roman" w:cs="Times New Roman"/>
          <w:b/>
        </w:rPr>
        <w:t>Note:</w:t>
      </w:r>
      <w:r w:rsidRPr="00261EE3">
        <w:rPr>
          <w:rFonts w:ascii="Times New Roman" w:hAnsi="Times New Roman" w:cs="Times New Roman"/>
        </w:rPr>
        <w:t xml:space="preserve"> *** indicates statistical</w:t>
      </w:r>
      <w:r w:rsidR="00501D98">
        <w:rPr>
          <w:rFonts w:ascii="Times New Roman" w:hAnsi="Times New Roman" w:cs="Times New Roman"/>
        </w:rPr>
        <w:t xml:space="preserve"> significance</w:t>
      </w:r>
      <w:r w:rsidRPr="00261EE3">
        <w:rPr>
          <w:rFonts w:ascii="Times New Roman" w:hAnsi="Times New Roman" w:cs="Times New Roman"/>
        </w:rPr>
        <w:t xml:space="preserve"> at 1% level. </w:t>
      </w:r>
    </w:p>
    <w:p w14:paraId="7D8A08AB" w14:textId="77777777" w:rsidR="00AE64FF" w:rsidRPr="00261EE3" w:rsidRDefault="00AE64FF" w:rsidP="00AE64FF">
      <w:pPr>
        <w:autoSpaceDE w:val="0"/>
        <w:autoSpaceDN w:val="0"/>
        <w:adjustRightInd w:val="0"/>
        <w:spacing w:after="0" w:line="400" w:lineRule="atLeast"/>
        <w:rPr>
          <w:rFonts w:ascii="Times New Roman" w:hAnsi="Times New Roman" w:cs="Times New Roman"/>
          <w:sz w:val="24"/>
          <w:szCs w:val="24"/>
        </w:rPr>
      </w:pPr>
    </w:p>
    <w:p w14:paraId="337B7644" w14:textId="760FFEB8" w:rsidR="00AE64FF" w:rsidRPr="00261EE3" w:rsidRDefault="00A435F9" w:rsidP="00AE46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result</w:t>
      </w:r>
      <w:r w:rsidR="00AE466E" w:rsidRPr="00261EE3">
        <w:rPr>
          <w:rFonts w:ascii="Times New Roman" w:hAnsi="Times New Roman" w:cs="Times New Roman"/>
          <w:sz w:val="24"/>
          <w:szCs w:val="24"/>
        </w:rPr>
        <w:t xml:space="preserve"> presented in Table 4</w:t>
      </w:r>
      <w:r w:rsidR="00C5318F">
        <w:rPr>
          <w:rFonts w:ascii="Times New Roman" w:hAnsi="Times New Roman" w:cs="Times New Roman"/>
          <w:sz w:val="24"/>
          <w:szCs w:val="24"/>
        </w:rPr>
        <w:t xml:space="preserve"> showed</w:t>
      </w:r>
      <w:r w:rsidR="00AE64FF" w:rsidRPr="00261EE3">
        <w:rPr>
          <w:rFonts w:ascii="Times New Roman" w:hAnsi="Times New Roman" w:cs="Times New Roman"/>
          <w:sz w:val="24"/>
          <w:szCs w:val="24"/>
        </w:rPr>
        <w:t xml:space="preserve"> the relationship between fuel subsidy removal and </w:t>
      </w:r>
      <w:r w:rsidR="00AE64FF" w:rsidRPr="00261EE3">
        <w:rPr>
          <w:rFonts w:ascii="Times New Roman" w:hAnsi="Times New Roman" w:cs="Times New Roman"/>
          <w:color w:val="000000" w:themeColor="text1"/>
          <w:sz w:val="24"/>
          <w:szCs w:val="24"/>
        </w:rPr>
        <w:t xml:space="preserve">agricultural </w:t>
      </w:r>
      <w:r>
        <w:rPr>
          <w:rFonts w:ascii="Times New Roman" w:hAnsi="Times New Roman" w:cs="Times New Roman"/>
          <w:color w:val="000000" w:themeColor="text1"/>
          <w:sz w:val="24"/>
          <w:szCs w:val="24"/>
        </w:rPr>
        <w:t>input</w:t>
      </w:r>
      <w:r w:rsidR="00AE64FF" w:rsidRPr="00261EE3">
        <w:rPr>
          <w:rFonts w:ascii="Times New Roman" w:hAnsi="Times New Roman" w:cs="Times New Roman"/>
          <w:color w:val="000000" w:themeColor="text1"/>
          <w:sz w:val="24"/>
          <w:szCs w:val="24"/>
        </w:rPr>
        <w:t xml:space="preserve"> utilization among fish farmers.</w:t>
      </w:r>
      <w:r w:rsidR="00AE64FF" w:rsidRPr="00261EE3">
        <w:rPr>
          <w:rFonts w:ascii="Times New Roman" w:hAnsi="Times New Roman" w:cs="Times New Roman"/>
          <w:sz w:val="24"/>
          <w:szCs w:val="24"/>
        </w:rPr>
        <w:t xml:space="preserve"> This is based on the magnitude of the coefficient of simple determinations (r</w:t>
      </w:r>
      <w:r w:rsidR="00AE64FF" w:rsidRPr="00261EE3">
        <w:rPr>
          <w:rFonts w:ascii="Times New Roman" w:hAnsi="Times New Roman" w:cs="Times New Roman"/>
          <w:sz w:val="24"/>
          <w:szCs w:val="24"/>
          <w:vertAlign w:val="superscript"/>
        </w:rPr>
        <w:t>2</w:t>
      </w:r>
      <w:r w:rsidR="00AE64FF" w:rsidRPr="00261EE3">
        <w:rPr>
          <w:rFonts w:ascii="Times New Roman" w:hAnsi="Times New Roman" w:cs="Times New Roman"/>
          <w:sz w:val="24"/>
          <w:szCs w:val="24"/>
        </w:rPr>
        <w:t xml:space="preserve">), the significance of the regression coefficient, and the sign of the significant variable </w:t>
      </w:r>
      <w:r w:rsidR="00AE64FF" w:rsidRPr="004924E9">
        <w:rPr>
          <w:rFonts w:ascii="Times New Roman" w:hAnsi="Times New Roman" w:cs="Times New Roman"/>
          <w:sz w:val="24"/>
          <w:szCs w:val="24"/>
          <w:highlight w:val="yellow"/>
        </w:rPr>
        <w:t>conform</w:t>
      </w:r>
      <w:r w:rsidR="00501D98" w:rsidRPr="004924E9">
        <w:rPr>
          <w:rFonts w:ascii="Times New Roman" w:hAnsi="Times New Roman" w:cs="Times New Roman"/>
          <w:sz w:val="24"/>
          <w:szCs w:val="24"/>
          <w:highlight w:val="yellow"/>
        </w:rPr>
        <w:t>ing</w:t>
      </w:r>
      <w:r w:rsidR="00AE64FF" w:rsidRPr="004924E9">
        <w:rPr>
          <w:rFonts w:ascii="Times New Roman" w:hAnsi="Times New Roman" w:cs="Times New Roman"/>
          <w:sz w:val="24"/>
          <w:szCs w:val="24"/>
          <w:highlight w:val="yellow"/>
        </w:rPr>
        <w:t xml:space="preserve"> to </w:t>
      </w:r>
      <w:r w:rsidR="00AE64FF" w:rsidRPr="004924E9">
        <w:rPr>
          <w:rFonts w:ascii="Times New Roman" w:hAnsi="Times New Roman" w:cs="Times New Roman"/>
          <w:i/>
          <w:sz w:val="24"/>
          <w:szCs w:val="24"/>
          <w:highlight w:val="yellow"/>
        </w:rPr>
        <w:t xml:space="preserve">a </w:t>
      </w:r>
      <w:r w:rsidR="00AE64FF" w:rsidRPr="00261EE3">
        <w:rPr>
          <w:rFonts w:ascii="Times New Roman" w:hAnsi="Times New Roman" w:cs="Times New Roman"/>
          <w:i/>
          <w:sz w:val="24"/>
          <w:szCs w:val="24"/>
        </w:rPr>
        <w:t>priori</w:t>
      </w:r>
      <w:r w:rsidR="00AE64FF" w:rsidRPr="00261EE3">
        <w:rPr>
          <w:rFonts w:ascii="Times New Roman" w:hAnsi="Times New Roman" w:cs="Times New Roman"/>
          <w:sz w:val="24"/>
          <w:szCs w:val="24"/>
        </w:rPr>
        <w:t xml:space="preserve"> expectations as well as the </w:t>
      </w:r>
      <w:r w:rsidR="00501D98" w:rsidRPr="004924E9">
        <w:rPr>
          <w:rFonts w:ascii="Times New Roman" w:hAnsi="Times New Roman" w:cs="Times New Roman"/>
          <w:sz w:val="24"/>
          <w:szCs w:val="24"/>
          <w:highlight w:val="yellow"/>
        </w:rPr>
        <w:t>significan</w:t>
      </w:r>
      <w:r w:rsidR="00501D98" w:rsidRPr="004924E9">
        <w:rPr>
          <w:rFonts w:ascii="Times New Roman" w:hAnsi="Times New Roman" w:cs="Times New Roman"/>
          <w:sz w:val="24"/>
          <w:szCs w:val="24"/>
          <w:highlight w:val="yellow"/>
        </w:rPr>
        <w:t>ce</w:t>
      </w:r>
      <w:r w:rsidR="00501D98" w:rsidRPr="004924E9">
        <w:rPr>
          <w:rFonts w:ascii="Times New Roman" w:hAnsi="Times New Roman" w:cs="Times New Roman"/>
          <w:sz w:val="24"/>
          <w:szCs w:val="24"/>
          <w:highlight w:val="yellow"/>
        </w:rPr>
        <w:t xml:space="preserve"> </w:t>
      </w:r>
      <w:r w:rsidR="00AE64FF" w:rsidRPr="004924E9">
        <w:rPr>
          <w:rFonts w:ascii="Times New Roman" w:hAnsi="Times New Roman" w:cs="Times New Roman"/>
          <w:sz w:val="24"/>
          <w:szCs w:val="24"/>
          <w:highlight w:val="yellow"/>
        </w:rPr>
        <w:t xml:space="preserve">of the </w:t>
      </w:r>
      <w:r w:rsidR="00AE64FF" w:rsidRPr="00261EE3">
        <w:rPr>
          <w:rFonts w:ascii="Times New Roman" w:hAnsi="Times New Roman" w:cs="Times New Roman"/>
          <w:sz w:val="24"/>
          <w:szCs w:val="24"/>
        </w:rPr>
        <w:t>entire model as shown by the F- statistic. The value of the coefficient of simple determinations (r</w:t>
      </w:r>
      <w:r w:rsidR="00AE64FF" w:rsidRPr="00261EE3">
        <w:rPr>
          <w:rFonts w:ascii="Times New Roman" w:hAnsi="Times New Roman" w:cs="Times New Roman"/>
          <w:sz w:val="24"/>
          <w:szCs w:val="24"/>
          <w:vertAlign w:val="superscript"/>
        </w:rPr>
        <w:t>2</w:t>
      </w:r>
      <w:r w:rsidR="00AE64FF" w:rsidRPr="00261EE3">
        <w:rPr>
          <w:rFonts w:ascii="Times New Roman" w:hAnsi="Times New Roman" w:cs="Times New Roman"/>
          <w:sz w:val="24"/>
          <w:szCs w:val="24"/>
        </w:rPr>
        <w:t xml:space="preserve">) was 0.381, implying that about 38.1% of the variations in </w:t>
      </w:r>
      <w:r w:rsidR="00AE64FF" w:rsidRPr="00261EE3">
        <w:rPr>
          <w:rFonts w:ascii="Times New Roman" w:hAnsi="Times New Roman" w:cs="Times New Roman"/>
          <w:color w:val="000000" w:themeColor="text1"/>
          <w:sz w:val="24"/>
          <w:szCs w:val="24"/>
        </w:rPr>
        <w:t>agricultural inputs utilization among fish farmers</w:t>
      </w:r>
      <w:r w:rsidR="00AE64FF" w:rsidRPr="00261EE3">
        <w:rPr>
          <w:rFonts w:ascii="Times New Roman" w:hAnsi="Times New Roman" w:cs="Times New Roman"/>
          <w:sz w:val="24"/>
          <w:szCs w:val="24"/>
        </w:rPr>
        <w:t xml:space="preserve"> in </w:t>
      </w:r>
      <w:proofErr w:type="spellStart"/>
      <w:r w:rsidR="00AE64FF" w:rsidRPr="00261EE3">
        <w:rPr>
          <w:rFonts w:ascii="Times New Roman" w:hAnsi="Times New Roman" w:cs="Times New Roman"/>
          <w:sz w:val="24"/>
          <w:szCs w:val="24"/>
        </w:rPr>
        <w:t>Yenagoa</w:t>
      </w:r>
      <w:proofErr w:type="spellEnd"/>
      <w:r w:rsidR="00AE64FF" w:rsidRPr="00261EE3">
        <w:rPr>
          <w:rFonts w:ascii="Times New Roman" w:hAnsi="Times New Roman" w:cs="Times New Roman"/>
          <w:sz w:val="24"/>
          <w:szCs w:val="24"/>
        </w:rPr>
        <w:t xml:space="preserve"> LGA </w:t>
      </w:r>
      <w:r w:rsidR="00501D98" w:rsidRPr="004924E9">
        <w:rPr>
          <w:rFonts w:ascii="Times New Roman" w:hAnsi="Times New Roman" w:cs="Times New Roman"/>
          <w:sz w:val="24"/>
          <w:szCs w:val="24"/>
          <w:highlight w:val="yellow"/>
        </w:rPr>
        <w:t>w</w:t>
      </w:r>
      <w:r w:rsidR="00501D98" w:rsidRPr="004924E9">
        <w:rPr>
          <w:rFonts w:ascii="Times New Roman" w:hAnsi="Times New Roman" w:cs="Times New Roman"/>
          <w:sz w:val="24"/>
          <w:szCs w:val="24"/>
          <w:highlight w:val="yellow"/>
        </w:rPr>
        <w:t>ere</w:t>
      </w:r>
      <w:r w:rsidR="00501D98" w:rsidRPr="004924E9">
        <w:rPr>
          <w:rFonts w:ascii="Times New Roman" w:hAnsi="Times New Roman" w:cs="Times New Roman"/>
          <w:sz w:val="24"/>
          <w:szCs w:val="24"/>
          <w:highlight w:val="yellow"/>
        </w:rPr>
        <w:t xml:space="preserve"> </w:t>
      </w:r>
      <w:r w:rsidR="00AE64FF" w:rsidRPr="004924E9">
        <w:rPr>
          <w:rFonts w:ascii="Times New Roman" w:hAnsi="Times New Roman" w:cs="Times New Roman"/>
          <w:sz w:val="24"/>
          <w:szCs w:val="24"/>
          <w:highlight w:val="yellow"/>
        </w:rPr>
        <w:t xml:space="preserve">explained by the </w:t>
      </w:r>
      <w:r w:rsidR="00AE64FF" w:rsidRPr="00261EE3">
        <w:rPr>
          <w:rFonts w:ascii="Times New Roman" w:hAnsi="Times New Roman" w:cs="Times New Roman"/>
          <w:sz w:val="24"/>
          <w:szCs w:val="24"/>
        </w:rPr>
        <w:t xml:space="preserve">explanatory variable (fuel subsidy removal) included in the model. </w:t>
      </w:r>
    </w:p>
    <w:p w14:paraId="78A24B57" w14:textId="77777777" w:rsidR="00AE466E" w:rsidRPr="00261EE3" w:rsidRDefault="00AE466E" w:rsidP="00AE466E">
      <w:pPr>
        <w:pStyle w:val="Default"/>
        <w:jc w:val="both"/>
      </w:pPr>
    </w:p>
    <w:p w14:paraId="2274E925" w14:textId="269A5AB2" w:rsidR="00AE64FF" w:rsidRPr="00261EE3" w:rsidRDefault="00AE64FF" w:rsidP="00AE466E">
      <w:pPr>
        <w:pStyle w:val="Default"/>
        <w:jc w:val="both"/>
        <w:rPr>
          <w:color w:val="000000" w:themeColor="text1"/>
        </w:rPr>
      </w:pPr>
      <w:r w:rsidRPr="00261EE3">
        <w:t xml:space="preserve">The regression result showed </w:t>
      </w:r>
      <w:r w:rsidR="00A435F9">
        <w:t xml:space="preserve">that </w:t>
      </w:r>
      <w:r w:rsidRPr="00261EE3">
        <w:t xml:space="preserve">an inverse relationship existed between fuel subsidy removal and </w:t>
      </w:r>
      <w:r w:rsidRPr="00261EE3">
        <w:rPr>
          <w:color w:val="000000" w:themeColor="text1"/>
        </w:rPr>
        <w:t xml:space="preserve">agricultural </w:t>
      </w:r>
      <w:r w:rsidR="00A435F9">
        <w:rPr>
          <w:color w:val="000000" w:themeColor="text1"/>
        </w:rPr>
        <w:t>input</w:t>
      </w:r>
      <w:r w:rsidRPr="00261EE3">
        <w:rPr>
          <w:color w:val="000000" w:themeColor="text1"/>
        </w:rPr>
        <w:t xml:space="preserve"> utilization among fish farmers in the study area</w:t>
      </w:r>
      <w:r w:rsidRPr="00261EE3">
        <w:rPr>
          <w:shd w:val="clear" w:color="auto" w:fill="FFFFFF"/>
        </w:rPr>
        <w:t>.</w:t>
      </w:r>
      <w:r w:rsidRPr="00261EE3">
        <w:t xml:space="preserve"> Hence, fuel subsidy removal resulting in high production costs in fish production will reduce </w:t>
      </w:r>
      <w:r w:rsidRPr="00261EE3">
        <w:rPr>
          <w:color w:val="000000" w:themeColor="text1"/>
        </w:rPr>
        <w:t xml:space="preserve">agricultural </w:t>
      </w:r>
      <w:r w:rsidR="00A435F9">
        <w:rPr>
          <w:color w:val="000000" w:themeColor="text1"/>
        </w:rPr>
        <w:t>input</w:t>
      </w:r>
      <w:r w:rsidRPr="00261EE3">
        <w:rPr>
          <w:color w:val="000000" w:themeColor="text1"/>
        </w:rPr>
        <w:t xml:space="preserve"> utilization among fish farmers</w:t>
      </w:r>
      <w:r w:rsidRPr="00261EE3">
        <w:t xml:space="preserve"> in the study area by a factor of 1.624. The n</w:t>
      </w:r>
      <w:r w:rsidRPr="00261EE3">
        <w:rPr>
          <w:color w:val="000000" w:themeColor="text1"/>
        </w:rPr>
        <w:t xml:space="preserve">egative effect is reflected in the increase in prices of input of fish farming like fingerlings, pesticides, fertilizers, feeds (beginner, grower and finisher), </w:t>
      </w:r>
      <w:proofErr w:type="spellStart"/>
      <w:r w:rsidRPr="00261EE3">
        <w:rPr>
          <w:color w:val="000000" w:themeColor="text1"/>
        </w:rPr>
        <w:t>labour</w:t>
      </w:r>
      <w:proofErr w:type="spellEnd"/>
      <w:r w:rsidRPr="00261EE3">
        <w:rPr>
          <w:color w:val="000000" w:themeColor="text1"/>
        </w:rPr>
        <w:t xml:space="preserve"> and medicine as well as petroleum products attributed to the high cost of transportation</w:t>
      </w:r>
      <w:r w:rsidR="00A435F9">
        <w:rPr>
          <w:color w:val="000000" w:themeColor="text1"/>
        </w:rPr>
        <w:t>,</w:t>
      </w:r>
      <w:r w:rsidRPr="00261EE3">
        <w:rPr>
          <w:color w:val="000000" w:themeColor="text1"/>
        </w:rPr>
        <w:t xml:space="preserve"> which is a crucial component of the logistics. This result </w:t>
      </w:r>
      <w:r w:rsidR="00A435F9">
        <w:rPr>
          <w:color w:val="000000" w:themeColor="text1"/>
        </w:rPr>
        <w:t>agrees</w:t>
      </w:r>
      <w:r w:rsidRPr="00261EE3">
        <w:rPr>
          <w:color w:val="000000" w:themeColor="text1"/>
        </w:rPr>
        <w:t xml:space="preserve"> with the study of </w:t>
      </w:r>
      <w:proofErr w:type="spellStart"/>
      <w:r w:rsidRPr="00261EE3">
        <w:t>Mukaramah</w:t>
      </w:r>
      <w:proofErr w:type="spellEnd"/>
      <w:r w:rsidRPr="00261EE3">
        <w:t xml:space="preserve"> </w:t>
      </w:r>
      <w:r w:rsidR="00A435F9">
        <w:rPr>
          <w:i/>
        </w:rPr>
        <w:t xml:space="preserve">et </w:t>
      </w:r>
      <w:r w:rsidRPr="00261EE3">
        <w:rPr>
          <w:i/>
        </w:rPr>
        <w:t>al.</w:t>
      </w:r>
      <w:r w:rsidRPr="00261EE3">
        <w:t xml:space="preserve"> </w:t>
      </w:r>
      <w:r w:rsidR="00A435F9">
        <w:t>[13]</w:t>
      </w:r>
      <w:r w:rsidRPr="00261EE3">
        <w:t xml:space="preserve"> whose study reported </w:t>
      </w:r>
      <w:r w:rsidRPr="00261EE3">
        <w:rPr>
          <w:bCs/>
        </w:rPr>
        <w:t xml:space="preserve">the increase in fuel prices led to an increase in production input costs in sectors whose production input costs are higher than the fuel subsidy removal policy namely fishing and aquaculture; transportation and storage; utilities; crops, animal production and hunting; and food products. </w:t>
      </w:r>
      <w:r w:rsidRPr="00261EE3">
        <w:rPr>
          <w:color w:val="000000" w:themeColor="text1"/>
        </w:rPr>
        <w:t xml:space="preserve"> This</w:t>
      </w:r>
      <w:r w:rsidR="00A435F9">
        <w:rPr>
          <w:color w:val="000000" w:themeColor="text1"/>
        </w:rPr>
        <w:t>,</w:t>
      </w:r>
      <w:r w:rsidRPr="00261EE3">
        <w:rPr>
          <w:color w:val="000000" w:themeColor="text1"/>
        </w:rPr>
        <w:t xml:space="preserve"> in turn, could lead to inflation and reduced purchasing power for farmers. </w:t>
      </w:r>
      <w:r w:rsidRPr="00261EE3">
        <w:t xml:space="preserve">According to </w:t>
      </w:r>
      <w:proofErr w:type="spellStart"/>
      <w:r w:rsidRPr="00261EE3">
        <w:t>Oguoma</w:t>
      </w:r>
      <w:proofErr w:type="spellEnd"/>
      <w:r w:rsidRPr="00261EE3">
        <w:t xml:space="preserve"> </w:t>
      </w:r>
      <w:r w:rsidR="00A435F9">
        <w:rPr>
          <w:i/>
        </w:rPr>
        <w:t>et al.</w:t>
      </w:r>
      <w:r w:rsidR="00A435F9">
        <w:t xml:space="preserve"> [14]</w:t>
      </w:r>
      <w:r w:rsidRPr="00261EE3">
        <w:t xml:space="preserve">, high expenditures on fingerlings, fertilizer, </w:t>
      </w:r>
      <w:proofErr w:type="spellStart"/>
      <w:r w:rsidRPr="00261EE3">
        <w:t>labour</w:t>
      </w:r>
      <w:proofErr w:type="spellEnd"/>
      <w:r w:rsidRPr="00261EE3">
        <w:t>, power generation for water supply, feed</w:t>
      </w:r>
      <w:r w:rsidR="00A435F9">
        <w:t>,</w:t>
      </w:r>
      <w:r w:rsidRPr="00261EE3">
        <w:t xml:space="preserve"> etc., </w:t>
      </w:r>
      <w:r w:rsidR="00A435F9">
        <w:t>increase</w:t>
      </w:r>
      <w:r w:rsidRPr="00261EE3">
        <w:t xml:space="preserve"> </w:t>
      </w:r>
      <w:r w:rsidR="00A435F9">
        <w:t xml:space="preserve">the </w:t>
      </w:r>
      <w:r w:rsidRPr="00261EE3">
        <w:t>production cost of fish production and reduce revenue generated from the business</w:t>
      </w:r>
      <w:r w:rsidR="00A435F9">
        <w:t>,</w:t>
      </w:r>
      <w:r w:rsidRPr="00261EE3">
        <w:t xml:space="preserve"> which may affect the utilization of these inputs in the </w:t>
      </w:r>
      <w:r w:rsidR="00205D16" w:rsidRPr="00261EE3">
        <w:t>long run</w:t>
      </w:r>
      <w:r w:rsidRPr="00261EE3">
        <w:t xml:space="preserve">. </w:t>
      </w:r>
      <w:r w:rsidRPr="00261EE3">
        <w:rPr>
          <w:color w:val="000000" w:themeColor="text1"/>
        </w:rPr>
        <w:t xml:space="preserve">Therefore, the study </w:t>
      </w:r>
      <w:r w:rsidR="00205D16" w:rsidRPr="00261EE3">
        <w:rPr>
          <w:color w:val="000000" w:themeColor="text1"/>
        </w:rPr>
        <w:t>suggests</w:t>
      </w:r>
      <w:r w:rsidRPr="00261EE3">
        <w:rPr>
          <w:color w:val="000000" w:themeColor="text1"/>
        </w:rPr>
        <w:t xml:space="preserve"> the protect fish farmers through agricultural investments, safety nets, and transport subsidies for its citizens by the Nigerian government if the subsidy reform must become effective.</w:t>
      </w:r>
    </w:p>
    <w:p w14:paraId="0451F1C2" w14:textId="77777777" w:rsidR="00AE466E" w:rsidRPr="00261EE3" w:rsidRDefault="00AE466E" w:rsidP="00AE466E">
      <w:pPr>
        <w:pStyle w:val="Default"/>
        <w:jc w:val="both"/>
      </w:pPr>
    </w:p>
    <w:p w14:paraId="68FC33F1" w14:textId="0A962C12" w:rsidR="00205D16" w:rsidRPr="00261EE3" w:rsidRDefault="00AE64FF" w:rsidP="00AE466E">
      <w:pPr>
        <w:autoSpaceDE w:val="0"/>
        <w:autoSpaceDN w:val="0"/>
        <w:adjustRightInd w:val="0"/>
        <w:spacing w:after="0" w:line="240" w:lineRule="auto"/>
        <w:jc w:val="both"/>
        <w:rPr>
          <w:rFonts w:ascii="Times New Roman" w:hAnsi="Times New Roman" w:cs="Times New Roman"/>
          <w:sz w:val="24"/>
          <w:szCs w:val="24"/>
        </w:rPr>
      </w:pPr>
      <w:r w:rsidRPr="00261EE3">
        <w:rPr>
          <w:rFonts w:ascii="Times New Roman" w:hAnsi="Times New Roman" w:cs="Times New Roman"/>
          <w:sz w:val="24"/>
          <w:szCs w:val="24"/>
        </w:rPr>
        <w:t>Therefore, the null hypothesis (H</w:t>
      </w:r>
      <w:r w:rsidRPr="00261EE3">
        <w:rPr>
          <w:rFonts w:ascii="Times New Roman" w:hAnsi="Times New Roman" w:cs="Times New Roman"/>
          <w:sz w:val="24"/>
          <w:szCs w:val="24"/>
          <w:vertAlign w:val="subscript"/>
        </w:rPr>
        <w:t>01</w:t>
      </w:r>
      <w:r w:rsidRPr="00261EE3">
        <w:rPr>
          <w:rFonts w:ascii="Times New Roman" w:hAnsi="Times New Roman" w:cs="Times New Roman"/>
          <w:sz w:val="24"/>
          <w:szCs w:val="24"/>
        </w:rPr>
        <w:t xml:space="preserve">) that </w:t>
      </w:r>
      <w:r w:rsidR="00A435F9">
        <w:rPr>
          <w:rFonts w:ascii="Times New Roman" w:hAnsi="Times New Roman" w:cs="Times New Roman"/>
          <w:sz w:val="24"/>
          <w:szCs w:val="24"/>
        </w:rPr>
        <w:t xml:space="preserve">the </w:t>
      </w:r>
      <w:r w:rsidRPr="00261EE3">
        <w:rPr>
          <w:rFonts w:ascii="Times New Roman" w:hAnsi="Times New Roman" w:cs="Times New Roman"/>
          <w:color w:val="000000" w:themeColor="text1"/>
          <w:sz w:val="24"/>
          <w:szCs w:val="24"/>
        </w:rPr>
        <w:t xml:space="preserve">federal government subsidy removal policy has no significant effect on fish farming utilization of inputs in the study area </w:t>
      </w:r>
      <w:r w:rsidRPr="00261EE3">
        <w:rPr>
          <w:rFonts w:ascii="Times New Roman" w:hAnsi="Times New Roman" w:cs="Times New Roman"/>
          <w:sz w:val="24"/>
          <w:szCs w:val="24"/>
        </w:rPr>
        <w:t>was rejected</w:t>
      </w:r>
      <w:r w:rsidR="00A435F9">
        <w:rPr>
          <w:rFonts w:ascii="Times New Roman" w:hAnsi="Times New Roman" w:cs="Times New Roman"/>
          <w:sz w:val="24"/>
          <w:szCs w:val="24"/>
        </w:rPr>
        <w:t>,</w:t>
      </w:r>
      <w:r w:rsidRPr="00261EE3">
        <w:rPr>
          <w:rFonts w:ascii="Times New Roman" w:hAnsi="Times New Roman" w:cs="Times New Roman"/>
          <w:sz w:val="24"/>
          <w:szCs w:val="24"/>
        </w:rPr>
        <w:t xml:space="preserve"> and the alternative hypothesis (H</w:t>
      </w:r>
      <w:r w:rsidRPr="00261EE3">
        <w:rPr>
          <w:rFonts w:ascii="Times New Roman" w:hAnsi="Times New Roman" w:cs="Times New Roman"/>
          <w:sz w:val="24"/>
          <w:szCs w:val="24"/>
          <w:vertAlign w:val="subscript"/>
        </w:rPr>
        <w:t>A1</w:t>
      </w:r>
      <w:r w:rsidRPr="00261EE3">
        <w:rPr>
          <w:rFonts w:ascii="Times New Roman" w:hAnsi="Times New Roman" w:cs="Times New Roman"/>
          <w:sz w:val="24"/>
          <w:szCs w:val="24"/>
        </w:rPr>
        <w:t xml:space="preserve">) was </w:t>
      </w:r>
      <w:r w:rsidR="00CA72E8" w:rsidRPr="00261EE3">
        <w:rPr>
          <w:rFonts w:ascii="Times New Roman" w:hAnsi="Times New Roman" w:cs="Times New Roman"/>
          <w:sz w:val="24"/>
          <w:szCs w:val="24"/>
        </w:rPr>
        <w:t>upheld.</w:t>
      </w:r>
      <w:r w:rsidRPr="00261EE3">
        <w:rPr>
          <w:rFonts w:ascii="Times New Roman" w:hAnsi="Times New Roman" w:cs="Times New Roman"/>
          <w:sz w:val="24"/>
          <w:szCs w:val="24"/>
        </w:rPr>
        <w:t xml:space="preserve"> </w:t>
      </w:r>
    </w:p>
    <w:p w14:paraId="22C9752E" w14:textId="77777777" w:rsidR="000C268F" w:rsidRPr="00261EE3" w:rsidRDefault="000C268F" w:rsidP="00AE466E">
      <w:pPr>
        <w:autoSpaceDE w:val="0"/>
        <w:autoSpaceDN w:val="0"/>
        <w:adjustRightInd w:val="0"/>
        <w:spacing w:after="0" w:line="240" w:lineRule="auto"/>
        <w:jc w:val="both"/>
        <w:rPr>
          <w:rFonts w:ascii="Times New Roman" w:hAnsi="Times New Roman" w:cs="Times New Roman"/>
          <w:sz w:val="24"/>
          <w:szCs w:val="24"/>
        </w:rPr>
      </w:pPr>
    </w:p>
    <w:p w14:paraId="50C4B966" w14:textId="53C88119" w:rsidR="00AE64FF" w:rsidRPr="00261EE3" w:rsidRDefault="00AE64FF" w:rsidP="00AE64FF">
      <w:pPr>
        <w:spacing w:after="0" w:line="480" w:lineRule="auto"/>
        <w:jc w:val="both"/>
        <w:rPr>
          <w:rFonts w:ascii="Times New Roman" w:hAnsi="Times New Roman" w:cs="Times New Roman"/>
          <w:b/>
          <w:sz w:val="24"/>
          <w:szCs w:val="24"/>
        </w:rPr>
      </w:pPr>
      <w:r w:rsidRPr="00261EE3">
        <w:rPr>
          <w:rFonts w:ascii="Times New Roman" w:hAnsi="Times New Roman" w:cs="Times New Roman"/>
          <w:b/>
          <w:sz w:val="24"/>
          <w:szCs w:val="24"/>
        </w:rPr>
        <w:t>Conclusion</w:t>
      </w:r>
    </w:p>
    <w:p w14:paraId="260951D4" w14:textId="64FBF069" w:rsidR="00AE64FF" w:rsidRPr="00261EE3" w:rsidRDefault="00AE64FF" w:rsidP="00AE466E">
      <w:pPr>
        <w:spacing w:line="240" w:lineRule="auto"/>
        <w:jc w:val="both"/>
        <w:rPr>
          <w:rFonts w:ascii="Times New Roman" w:eastAsia="TimesNewRomanPSMT" w:hAnsi="Times New Roman" w:cs="Times New Roman"/>
          <w:sz w:val="24"/>
          <w:szCs w:val="20"/>
        </w:rPr>
      </w:pPr>
      <w:r w:rsidRPr="00261EE3">
        <w:rPr>
          <w:rFonts w:ascii="Times New Roman" w:eastAsia="TimesNewRomanPSMT" w:hAnsi="Times New Roman" w:cs="Times New Roman"/>
          <w:sz w:val="24"/>
          <w:szCs w:val="20"/>
        </w:rPr>
        <w:t>Results of the study have shown that the removal of subsidies on petroleum products in Nigeria have a significant effect on fish production and the utilization of production inputs in fish farming</w:t>
      </w:r>
      <w:r w:rsidR="00B363EA" w:rsidRPr="00261EE3">
        <w:rPr>
          <w:rFonts w:ascii="Times New Roman" w:eastAsia="TimesNewRomanPSMT" w:hAnsi="Times New Roman" w:cs="Times New Roman"/>
          <w:sz w:val="24"/>
          <w:szCs w:val="20"/>
        </w:rPr>
        <w:t>,</w:t>
      </w:r>
      <w:r w:rsidRPr="00261EE3">
        <w:rPr>
          <w:rFonts w:ascii="Times New Roman" w:eastAsia="TimesNewRomanPSMT" w:hAnsi="Times New Roman" w:cs="Times New Roman"/>
          <w:sz w:val="24"/>
          <w:szCs w:val="20"/>
        </w:rPr>
        <w:t xml:space="preserve"> increase in transportation costs, feed, fuel for power supply, fertilizer and processing cost would lead to a decrease in production scale and profit of fish farmers. This decrease in profit would </w:t>
      </w:r>
      <w:r w:rsidR="00A435F9">
        <w:rPr>
          <w:rFonts w:ascii="Times New Roman" w:eastAsia="TimesNewRomanPSMT" w:hAnsi="Times New Roman" w:cs="Times New Roman"/>
          <w:sz w:val="24"/>
          <w:szCs w:val="20"/>
        </w:rPr>
        <w:t>harm</w:t>
      </w:r>
      <w:r w:rsidRPr="00261EE3">
        <w:rPr>
          <w:rFonts w:ascii="Times New Roman" w:eastAsia="TimesNewRomanPSMT" w:hAnsi="Times New Roman" w:cs="Times New Roman"/>
          <w:sz w:val="24"/>
          <w:szCs w:val="20"/>
        </w:rPr>
        <w:t xml:space="preserve"> farmers’ ability to </w:t>
      </w:r>
      <w:r w:rsidR="008E784E" w:rsidRPr="00261EE3">
        <w:rPr>
          <w:rFonts w:ascii="Times New Roman" w:eastAsia="TimesNewRomanPSMT" w:hAnsi="Times New Roman" w:cs="Times New Roman"/>
          <w:sz w:val="24"/>
          <w:szCs w:val="20"/>
        </w:rPr>
        <w:t>utilize</w:t>
      </w:r>
      <w:r w:rsidRPr="00261EE3">
        <w:rPr>
          <w:rFonts w:ascii="Times New Roman" w:eastAsia="TimesNewRomanPSMT" w:hAnsi="Times New Roman" w:cs="Times New Roman"/>
          <w:sz w:val="24"/>
          <w:szCs w:val="20"/>
        </w:rPr>
        <w:t xml:space="preserve"> more inputs to boost </w:t>
      </w:r>
      <w:r w:rsidR="00A435F9">
        <w:rPr>
          <w:rFonts w:ascii="Times New Roman" w:eastAsia="TimesNewRomanPSMT" w:hAnsi="Times New Roman" w:cs="Times New Roman"/>
          <w:sz w:val="24"/>
          <w:szCs w:val="20"/>
        </w:rPr>
        <w:t xml:space="preserve">the </w:t>
      </w:r>
      <w:r w:rsidRPr="00261EE3">
        <w:rPr>
          <w:rFonts w:ascii="Times New Roman" w:eastAsia="TimesNewRomanPSMT" w:hAnsi="Times New Roman" w:cs="Times New Roman"/>
          <w:sz w:val="24"/>
          <w:szCs w:val="20"/>
        </w:rPr>
        <w:t xml:space="preserve">scale of production in the study area. </w:t>
      </w:r>
    </w:p>
    <w:p w14:paraId="4E94E857" w14:textId="23A40E8A" w:rsidR="00AE64FF" w:rsidRPr="00261EE3" w:rsidRDefault="00AE64FF" w:rsidP="00AE64FF">
      <w:pPr>
        <w:autoSpaceDE w:val="0"/>
        <w:autoSpaceDN w:val="0"/>
        <w:adjustRightInd w:val="0"/>
        <w:spacing w:after="0" w:line="480" w:lineRule="auto"/>
        <w:rPr>
          <w:rFonts w:ascii="Times New Roman" w:hAnsi="Times New Roman" w:cs="Times New Roman"/>
          <w:b/>
          <w:color w:val="000000"/>
          <w:sz w:val="24"/>
          <w:szCs w:val="20"/>
        </w:rPr>
      </w:pPr>
      <w:r w:rsidRPr="00261EE3">
        <w:rPr>
          <w:rFonts w:ascii="Times New Roman" w:hAnsi="Times New Roman" w:cs="Times New Roman"/>
          <w:b/>
          <w:color w:val="000000"/>
          <w:sz w:val="24"/>
          <w:szCs w:val="20"/>
        </w:rPr>
        <w:t>Recommendations</w:t>
      </w:r>
    </w:p>
    <w:p w14:paraId="41A21F88" w14:textId="0A5A6660" w:rsidR="00AE64FF" w:rsidRPr="00261EE3" w:rsidRDefault="00AE64FF" w:rsidP="00AE466E">
      <w:pPr>
        <w:autoSpaceDE w:val="0"/>
        <w:autoSpaceDN w:val="0"/>
        <w:adjustRightInd w:val="0"/>
        <w:spacing w:after="0" w:line="240" w:lineRule="auto"/>
        <w:rPr>
          <w:rFonts w:ascii="Times New Roman" w:hAnsi="Times New Roman" w:cs="Times New Roman"/>
          <w:color w:val="000000"/>
          <w:sz w:val="24"/>
          <w:szCs w:val="20"/>
        </w:rPr>
      </w:pPr>
      <w:r w:rsidRPr="00261EE3">
        <w:rPr>
          <w:rFonts w:ascii="Times New Roman" w:hAnsi="Times New Roman" w:cs="Times New Roman"/>
          <w:color w:val="000000"/>
          <w:sz w:val="24"/>
          <w:szCs w:val="20"/>
        </w:rPr>
        <w:t xml:space="preserve">Based on the findings of this study, the following recommendations are </w:t>
      </w:r>
      <w:r w:rsidR="00842B8A" w:rsidRPr="00261EE3">
        <w:rPr>
          <w:rFonts w:ascii="Times New Roman" w:hAnsi="Times New Roman" w:cs="Times New Roman"/>
          <w:color w:val="000000"/>
          <w:sz w:val="24"/>
          <w:szCs w:val="20"/>
        </w:rPr>
        <w:t>made.</w:t>
      </w:r>
    </w:p>
    <w:p w14:paraId="6A336899" w14:textId="77777777"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eastAsia="TimesNewRomanPSMT" w:hAnsi="Times New Roman" w:cs="Times New Roman"/>
          <w:sz w:val="24"/>
          <w:szCs w:val="24"/>
        </w:rPr>
        <w:lastRenderedPageBreak/>
        <w:t xml:space="preserve">More extension agents should be employed to educate rural fish farmers on fuel subsidy removal and the effects it will have in their fish farming business. Also, the extension workers should be well equipped to provide necessary </w:t>
      </w:r>
      <w:r w:rsidR="008E784E" w:rsidRPr="00261EE3">
        <w:rPr>
          <w:rFonts w:ascii="Times New Roman" w:eastAsia="TimesNewRomanPSMT" w:hAnsi="Times New Roman" w:cs="Times New Roman"/>
          <w:sz w:val="24"/>
          <w:szCs w:val="24"/>
        </w:rPr>
        <w:t>training</w:t>
      </w:r>
      <w:r w:rsidRPr="00261EE3">
        <w:rPr>
          <w:rFonts w:ascii="Times New Roman" w:eastAsia="TimesNewRomanPSMT" w:hAnsi="Times New Roman" w:cs="Times New Roman"/>
          <w:sz w:val="24"/>
          <w:szCs w:val="24"/>
        </w:rPr>
        <w:t xml:space="preserve"> and other services needed by fish farmers to reduce the effect of fuel subsidy removal policy. </w:t>
      </w:r>
    </w:p>
    <w:p w14:paraId="74D4E972" w14:textId="77777777"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eastAsia="TimesNewRomanPSMT" w:hAnsi="Times New Roman" w:cs="Times New Roman"/>
          <w:sz w:val="24"/>
          <w:szCs w:val="24"/>
        </w:rPr>
        <w:t>Fisheries Research Institutes and higher Institutions that offer Fisheries and Aquaculture should develop principles and practice of integrated commercial fish farming which comprises the use of organic and inorganic inputs for effective fish production that will increase profits of farmers.</w:t>
      </w:r>
    </w:p>
    <w:p w14:paraId="3B9646E3" w14:textId="77777777" w:rsidR="00AE466E" w:rsidRPr="00261EE3"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hAnsi="Times New Roman" w:cs="Times New Roman"/>
          <w:color w:val="000000"/>
          <w:sz w:val="24"/>
          <w:szCs w:val="24"/>
        </w:rPr>
        <w:t xml:space="preserve">The government should invest in alternative energy sources, strengthen refineries and local production of petroleum products to reduce </w:t>
      </w:r>
      <w:r w:rsidR="008E784E" w:rsidRPr="00261EE3">
        <w:rPr>
          <w:rFonts w:ascii="Times New Roman" w:hAnsi="Times New Roman" w:cs="Times New Roman"/>
          <w:color w:val="000000"/>
          <w:sz w:val="24"/>
          <w:szCs w:val="24"/>
        </w:rPr>
        <w:t>the cost</w:t>
      </w:r>
      <w:r w:rsidRPr="00261EE3">
        <w:rPr>
          <w:rFonts w:ascii="Times New Roman" w:hAnsi="Times New Roman" w:cs="Times New Roman"/>
          <w:color w:val="000000"/>
          <w:sz w:val="24"/>
          <w:szCs w:val="24"/>
        </w:rPr>
        <w:t xml:space="preserve"> of production inputs due to rise in inflation rate.</w:t>
      </w:r>
    </w:p>
    <w:p w14:paraId="7CA476B9" w14:textId="621B103E" w:rsidR="00AE466E" w:rsidRPr="008B2354" w:rsidRDefault="00AE64FF" w:rsidP="00AE466E">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4"/>
          <w:szCs w:val="20"/>
        </w:rPr>
      </w:pPr>
      <w:r w:rsidRPr="00261EE3">
        <w:rPr>
          <w:rFonts w:ascii="Times New Roman" w:hAnsi="Times New Roman" w:cs="Times New Roman"/>
          <w:color w:val="000000" w:themeColor="text1"/>
          <w:sz w:val="24"/>
          <w:szCs w:val="24"/>
        </w:rPr>
        <w:t xml:space="preserve">The study </w:t>
      </w:r>
      <w:r w:rsidR="00842B8A" w:rsidRPr="00261EE3">
        <w:rPr>
          <w:rFonts w:ascii="Times New Roman" w:hAnsi="Times New Roman" w:cs="Times New Roman"/>
          <w:color w:val="000000" w:themeColor="text1"/>
          <w:sz w:val="24"/>
          <w:szCs w:val="24"/>
        </w:rPr>
        <w:t>recommends</w:t>
      </w:r>
      <w:r w:rsidRPr="00261EE3">
        <w:rPr>
          <w:rFonts w:ascii="Times New Roman" w:hAnsi="Times New Roman" w:cs="Times New Roman"/>
          <w:color w:val="000000" w:themeColor="text1"/>
          <w:sz w:val="24"/>
          <w:szCs w:val="24"/>
        </w:rPr>
        <w:t xml:space="preserve"> the protect fish farmers through agricultural investments, safety nets, and transport subsidies for its citizens by the Nigerian government if the subsidy reform must become effective.</w:t>
      </w:r>
    </w:p>
    <w:p w14:paraId="434AFBEE" w14:textId="6CF48653" w:rsidR="008B2354" w:rsidRDefault="008B2354" w:rsidP="008B2354">
      <w:pPr>
        <w:autoSpaceDE w:val="0"/>
        <w:autoSpaceDN w:val="0"/>
        <w:adjustRightInd w:val="0"/>
        <w:spacing w:after="0" w:line="240" w:lineRule="auto"/>
        <w:jc w:val="both"/>
        <w:rPr>
          <w:rFonts w:ascii="Times New Roman" w:hAnsi="Times New Roman" w:cs="Times New Roman"/>
          <w:color w:val="000000"/>
          <w:sz w:val="24"/>
          <w:szCs w:val="20"/>
        </w:rPr>
      </w:pPr>
    </w:p>
    <w:p w14:paraId="7BD21CDA" w14:textId="46A9DD64" w:rsidR="008B2354" w:rsidRDefault="008B2354" w:rsidP="008B2354">
      <w:pPr>
        <w:autoSpaceDE w:val="0"/>
        <w:autoSpaceDN w:val="0"/>
        <w:adjustRightInd w:val="0"/>
        <w:spacing w:after="0" w:line="240" w:lineRule="auto"/>
        <w:jc w:val="both"/>
        <w:rPr>
          <w:rFonts w:ascii="Times New Roman" w:hAnsi="Times New Roman" w:cs="Times New Roman"/>
          <w:color w:val="000000"/>
          <w:sz w:val="24"/>
          <w:szCs w:val="20"/>
        </w:rPr>
      </w:pPr>
    </w:p>
    <w:p w14:paraId="5E52F115" w14:textId="77777777" w:rsidR="008B2354" w:rsidRPr="009C5487" w:rsidRDefault="008B2354" w:rsidP="008B2354">
      <w:pPr>
        <w:rPr>
          <w:rFonts w:ascii="Calibri" w:eastAsia="Calibri" w:hAnsi="Calibri" w:cs="Times New Roman"/>
          <w:kern w:val="2"/>
          <w:highlight w:val="yellow"/>
        </w:rPr>
      </w:pPr>
      <w:bookmarkStart w:id="1" w:name="_Hlk193540946"/>
      <w:bookmarkStart w:id="2" w:name="_Hlk180402183"/>
      <w:bookmarkStart w:id="3" w:name="_Hlk183680988"/>
      <w:r w:rsidRPr="009C5487">
        <w:rPr>
          <w:rFonts w:ascii="Calibri" w:eastAsia="Calibri" w:hAnsi="Calibri" w:cs="Times New Roman"/>
          <w:kern w:val="2"/>
          <w:highlight w:val="yellow"/>
        </w:rPr>
        <w:t>Disclaimer (Artificial intelligence)</w:t>
      </w:r>
    </w:p>
    <w:p w14:paraId="2EF79ADB"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BFC906F"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533DDA19"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6E4E0F4"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96AB63"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5039B806"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155ADD2" w14:textId="77777777" w:rsidR="008B2354" w:rsidRPr="009C5487" w:rsidRDefault="008B2354" w:rsidP="008B235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EFA43DA" w14:textId="77777777" w:rsidR="008B2354" w:rsidRPr="009C5487" w:rsidRDefault="008B2354" w:rsidP="008B2354">
      <w:pPr>
        <w:rPr>
          <w:rFonts w:ascii="Calibri" w:eastAsia="Calibri" w:hAnsi="Calibri" w:cs="Times New Roman"/>
          <w:kern w:val="2"/>
        </w:rPr>
      </w:pPr>
      <w:r w:rsidRPr="009C5487">
        <w:rPr>
          <w:rFonts w:ascii="Calibri" w:eastAsia="Calibri" w:hAnsi="Calibri" w:cs="Times New Roman"/>
          <w:kern w:val="2"/>
          <w:highlight w:val="yellow"/>
        </w:rPr>
        <w:t>3.</w:t>
      </w:r>
      <w:bookmarkEnd w:id="1"/>
    </w:p>
    <w:bookmarkEnd w:id="2"/>
    <w:bookmarkEnd w:id="3"/>
    <w:p w14:paraId="7D9F2B74" w14:textId="77777777" w:rsidR="008B2354" w:rsidRPr="008B2354" w:rsidRDefault="008B2354" w:rsidP="008B2354">
      <w:pPr>
        <w:autoSpaceDE w:val="0"/>
        <w:autoSpaceDN w:val="0"/>
        <w:adjustRightInd w:val="0"/>
        <w:spacing w:after="0" w:line="240" w:lineRule="auto"/>
        <w:jc w:val="both"/>
        <w:rPr>
          <w:rFonts w:ascii="Times New Roman" w:hAnsi="Times New Roman" w:cs="Times New Roman"/>
          <w:color w:val="000000"/>
          <w:sz w:val="24"/>
          <w:szCs w:val="20"/>
        </w:rPr>
      </w:pPr>
    </w:p>
    <w:p w14:paraId="528BDF27" w14:textId="77777777" w:rsidR="00AE466E" w:rsidRPr="00261EE3" w:rsidRDefault="00AE466E" w:rsidP="00AE466E">
      <w:pPr>
        <w:pStyle w:val="ListParagraph"/>
        <w:autoSpaceDE w:val="0"/>
        <w:autoSpaceDN w:val="0"/>
        <w:adjustRightInd w:val="0"/>
        <w:spacing w:after="0" w:line="240" w:lineRule="auto"/>
        <w:ind w:left="0"/>
        <w:jc w:val="both"/>
        <w:rPr>
          <w:rFonts w:ascii="Times New Roman" w:hAnsi="Times New Roman" w:cs="Times New Roman"/>
          <w:color w:val="000000"/>
          <w:sz w:val="24"/>
          <w:szCs w:val="20"/>
        </w:rPr>
      </w:pPr>
    </w:p>
    <w:p w14:paraId="66430C42" w14:textId="4379158A" w:rsidR="00AE64FF" w:rsidRPr="00261EE3" w:rsidRDefault="00AE64FF" w:rsidP="00C8426B">
      <w:pPr>
        <w:rPr>
          <w:rFonts w:ascii="Times New Roman" w:hAnsi="Times New Roman" w:cs="Times New Roman"/>
          <w:b/>
          <w:bCs/>
          <w:color w:val="000000" w:themeColor="text1"/>
          <w:sz w:val="24"/>
          <w:szCs w:val="24"/>
        </w:rPr>
      </w:pPr>
      <w:r w:rsidRPr="00261EE3">
        <w:rPr>
          <w:rFonts w:ascii="Times New Roman" w:hAnsi="Times New Roman" w:cs="Times New Roman"/>
          <w:b/>
          <w:bCs/>
          <w:color w:val="000000" w:themeColor="text1"/>
        </w:rPr>
        <w:t xml:space="preserve">References </w:t>
      </w:r>
    </w:p>
    <w:p w14:paraId="4DB7C46E" w14:textId="3A6BA04C" w:rsidR="008D57FF" w:rsidRDefault="008D57FF" w:rsidP="008D57FF">
      <w:pPr>
        <w:pStyle w:val="Default"/>
        <w:numPr>
          <w:ilvl w:val="0"/>
          <w:numId w:val="16"/>
        </w:numPr>
        <w:spacing w:line="276" w:lineRule="auto"/>
        <w:jc w:val="both"/>
        <w:rPr>
          <w:color w:val="000000" w:themeColor="text1"/>
        </w:rPr>
      </w:pPr>
      <w:r w:rsidRPr="008D57FF">
        <w:rPr>
          <w:color w:val="000000" w:themeColor="text1"/>
        </w:rPr>
        <w:t xml:space="preserve">The </w:t>
      </w:r>
      <w:proofErr w:type="spellStart"/>
      <w:r w:rsidRPr="008D57FF">
        <w:rPr>
          <w:color w:val="000000" w:themeColor="text1"/>
        </w:rPr>
        <w:t>Budgit</w:t>
      </w:r>
      <w:proofErr w:type="spellEnd"/>
      <w:r w:rsidRPr="008D57FF">
        <w:rPr>
          <w:color w:val="000000" w:themeColor="text1"/>
        </w:rPr>
        <w:t xml:space="preserve"> Foundation</w:t>
      </w:r>
      <w:r>
        <w:rPr>
          <w:color w:val="000000" w:themeColor="text1"/>
        </w:rPr>
        <w:t xml:space="preserve">. </w:t>
      </w:r>
      <w:r w:rsidRPr="008D57FF">
        <w:rPr>
          <w:color w:val="000000" w:themeColor="text1"/>
        </w:rPr>
        <w:t>Annual Report 201</w:t>
      </w:r>
      <w:r>
        <w:rPr>
          <w:color w:val="000000" w:themeColor="text1"/>
        </w:rPr>
        <w:t>9. Retrieved 10</w:t>
      </w:r>
      <w:r w:rsidRPr="008D57FF">
        <w:rPr>
          <w:color w:val="000000" w:themeColor="text1"/>
          <w:vertAlign w:val="superscript"/>
        </w:rPr>
        <w:t>th</w:t>
      </w:r>
      <w:r>
        <w:rPr>
          <w:color w:val="000000" w:themeColor="text1"/>
        </w:rPr>
        <w:t xml:space="preserve"> December 2024, from </w:t>
      </w:r>
      <w:hyperlink r:id="rId8" w:history="1">
        <w:r w:rsidRPr="005C37AE">
          <w:rPr>
            <w:rStyle w:val="Hyperlink"/>
          </w:rPr>
          <w:t>https://budgit.org</w:t>
        </w:r>
      </w:hyperlink>
    </w:p>
    <w:p w14:paraId="1A77A6F4" w14:textId="4C50C548" w:rsidR="008D57FF" w:rsidRPr="008D57FF" w:rsidRDefault="00323CB6" w:rsidP="00323CB6">
      <w:pPr>
        <w:pStyle w:val="ListParagraph"/>
        <w:numPr>
          <w:ilvl w:val="0"/>
          <w:numId w:val="16"/>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4"/>
          <w:szCs w:val="24"/>
        </w:rPr>
        <w:lastRenderedPageBreak/>
        <w:t>Omotosho, B.S.</w:t>
      </w:r>
      <w:r w:rsidR="008D57FF" w:rsidRPr="008D57FF">
        <w:rPr>
          <w:rFonts w:ascii="Times New Roman" w:hAnsi="Times New Roman" w:cs="Times New Roman"/>
          <w:sz w:val="24"/>
          <w:szCs w:val="24"/>
        </w:rPr>
        <w:t xml:space="preserve"> Oil Price Shocks, Fuel </w:t>
      </w:r>
      <w:r>
        <w:rPr>
          <w:rFonts w:ascii="Times New Roman" w:hAnsi="Times New Roman" w:cs="Times New Roman"/>
          <w:sz w:val="24"/>
          <w:szCs w:val="24"/>
        </w:rPr>
        <w:t>Subsidies and Macroeconomic In</w:t>
      </w:r>
      <w:r w:rsidR="008D57FF" w:rsidRPr="008D57FF">
        <w:rPr>
          <w:rFonts w:ascii="Times New Roman" w:hAnsi="Times New Roman" w:cs="Times New Roman"/>
          <w:sz w:val="24"/>
          <w:szCs w:val="24"/>
        </w:rPr>
        <w:t>stability in Nigeria</w:t>
      </w:r>
      <w:r>
        <w:rPr>
          <w:rFonts w:ascii="Times New Roman" w:hAnsi="Times New Roman" w:cs="Times New Roman"/>
          <w:sz w:val="24"/>
          <w:szCs w:val="24"/>
        </w:rPr>
        <w:t xml:space="preserve">. </w:t>
      </w:r>
      <w:r w:rsidR="00395099">
        <w:rPr>
          <w:color w:val="000000" w:themeColor="text1"/>
        </w:rPr>
        <w:t>Retrieved 10</w:t>
      </w:r>
      <w:r w:rsidR="00395099" w:rsidRPr="008D57FF">
        <w:rPr>
          <w:color w:val="000000" w:themeColor="text1"/>
          <w:vertAlign w:val="superscript"/>
        </w:rPr>
        <w:t>th</w:t>
      </w:r>
      <w:r w:rsidR="00395099">
        <w:rPr>
          <w:color w:val="000000" w:themeColor="text1"/>
        </w:rPr>
        <w:t xml:space="preserve"> December 2024, from </w:t>
      </w:r>
      <w:r w:rsidRPr="00323CB6">
        <w:rPr>
          <w:rFonts w:ascii="Times New Roman" w:hAnsi="Times New Roman" w:cs="Times New Roman"/>
          <w:sz w:val="24"/>
          <w:szCs w:val="24"/>
        </w:rPr>
        <w:t>https://www.cbn.gov.ng/out/2020/std/1%20-%2038_a416_omotosho.pdf</w:t>
      </w:r>
      <w:r w:rsidR="008D57FF" w:rsidRPr="008D57FF">
        <w:rPr>
          <w:rFonts w:ascii="Times New Roman" w:hAnsi="Times New Roman" w:cs="Times New Roman"/>
          <w:sz w:val="24"/>
          <w:szCs w:val="24"/>
        </w:rPr>
        <w:t xml:space="preserve"> </w:t>
      </w:r>
    </w:p>
    <w:p w14:paraId="60480F98" w14:textId="77777777" w:rsidR="00323CB6" w:rsidRPr="00323CB6" w:rsidRDefault="00323CB6" w:rsidP="00323CB6">
      <w:pPr>
        <w:pStyle w:val="Default"/>
        <w:numPr>
          <w:ilvl w:val="0"/>
          <w:numId w:val="16"/>
        </w:numPr>
        <w:jc w:val="both"/>
        <w:rPr>
          <w:color w:val="000000" w:themeColor="text1"/>
        </w:rPr>
      </w:pPr>
      <w:r w:rsidRPr="00323CB6">
        <w:rPr>
          <w:color w:val="000000" w:themeColor="text1"/>
        </w:rPr>
        <w:t xml:space="preserve">McCulloch N, </w:t>
      </w:r>
      <w:proofErr w:type="spellStart"/>
      <w:r w:rsidRPr="00323CB6">
        <w:rPr>
          <w:color w:val="000000" w:themeColor="text1"/>
        </w:rPr>
        <w:t>Moerenhout</w:t>
      </w:r>
      <w:proofErr w:type="spellEnd"/>
      <w:r w:rsidRPr="00323CB6">
        <w:rPr>
          <w:color w:val="000000" w:themeColor="text1"/>
        </w:rPr>
        <w:t xml:space="preserve"> T, Yang J. Fuel subsidy reform and the social contract in Nigeria: A micro-economic analysis. Energy policy. 2024; 156:112-336.</w:t>
      </w:r>
    </w:p>
    <w:p w14:paraId="478B1A5A" w14:textId="77777777" w:rsidR="00323CB6" w:rsidRPr="00323CB6" w:rsidRDefault="00323CB6" w:rsidP="00323CB6">
      <w:pPr>
        <w:pStyle w:val="Default"/>
        <w:numPr>
          <w:ilvl w:val="0"/>
          <w:numId w:val="16"/>
        </w:numPr>
        <w:jc w:val="both"/>
        <w:rPr>
          <w:color w:val="000000" w:themeColor="text1"/>
        </w:rPr>
      </w:pPr>
      <w:r w:rsidRPr="00323CB6">
        <w:rPr>
          <w:color w:val="000000" w:themeColor="text1"/>
        </w:rPr>
        <w:t xml:space="preserve">Mohammed U. Impact of Subsidy Removal on Smallholder Livestock Farmers' Productivity in Nigeria. Journal of Livestock Policy. </w:t>
      </w:r>
      <w:proofErr w:type="gramStart"/>
      <w:r w:rsidRPr="00323CB6">
        <w:rPr>
          <w:color w:val="000000" w:themeColor="text1"/>
        </w:rPr>
        <w:t>2024;3:24</w:t>
      </w:r>
      <w:proofErr w:type="gramEnd"/>
      <w:r w:rsidRPr="00323CB6">
        <w:rPr>
          <w:color w:val="000000" w:themeColor="text1"/>
        </w:rPr>
        <w:t>-36. 10.47604/</w:t>
      </w:r>
      <w:proofErr w:type="gramStart"/>
      <w:r w:rsidRPr="00323CB6">
        <w:rPr>
          <w:color w:val="000000" w:themeColor="text1"/>
        </w:rPr>
        <w:t>jlp.v</w:t>
      </w:r>
      <w:proofErr w:type="gramEnd"/>
      <w:r w:rsidRPr="00323CB6">
        <w:rPr>
          <w:color w:val="000000" w:themeColor="text1"/>
        </w:rPr>
        <w:t xml:space="preserve">3i1.2541. </w:t>
      </w:r>
    </w:p>
    <w:p w14:paraId="3E7ECA42" w14:textId="77777777" w:rsidR="00323CB6" w:rsidRPr="00323CB6" w:rsidRDefault="00323CB6" w:rsidP="00323CB6">
      <w:pPr>
        <w:pStyle w:val="Default"/>
        <w:numPr>
          <w:ilvl w:val="0"/>
          <w:numId w:val="16"/>
        </w:numPr>
        <w:jc w:val="both"/>
        <w:rPr>
          <w:color w:val="000000" w:themeColor="text1"/>
        </w:rPr>
      </w:pPr>
      <w:proofErr w:type="spellStart"/>
      <w:r w:rsidRPr="00323CB6">
        <w:rPr>
          <w:color w:val="000000" w:themeColor="text1"/>
        </w:rPr>
        <w:t>Sennuga</w:t>
      </w:r>
      <w:proofErr w:type="spellEnd"/>
      <w:r w:rsidRPr="00323CB6">
        <w:rPr>
          <w:color w:val="000000" w:themeColor="text1"/>
        </w:rPr>
        <w:t xml:space="preserve"> O. Impact of Fuel Subsidy Removal on Agricultural Production among Smallholder Farmers. 2024; 5. 7-17. </w:t>
      </w:r>
    </w:p>
    <w:p w14:paraId="6749EF8B" w14:textId="21221E78" w:rsidR="008D57FF" w:rsidRDefault="00323CB6" w:rsidP="00323CB6">
      <w:pPr>
        <w:pStyle w:val="Default"/>
        <w:numPr>
          <w:ilvl w:val="0"/>
          <w:numId w:val="16"/>
        </w:numPr>
        <w:spacing w:line="276" w:lineRule="auto"/>
        <w:jc w:val="both"/>
        <w:rPr>
          <w:color w:val="000000" w:themeColor="text1"/>
        </w:rPr>
      </w:pPr>
      <w:proofErr w:type="spellStart"/>
      <w:r w:rsidRPr="00323CB6">
        <w:rPr>
          <w:color w:val="000000" w:themeColor="text1"/>
        </w:rPr>
        <w:t>Ochimana</w:t>
      </w:r>
      <w:proofErr w:type="spellEnd"/>
      <w:r w:rsidRPr="00323CB6">
        <w:rPr>
          <w:color w:val="000000" w:themeColor="text1"/>
        </w:rPr>
        <w:t xml:space="preserve"> GA, </w:t>
      </w:r>
      <w:proofErr w:type="spellStart"/>
      <w:r w:rsidRPr="00323CB6">
        <w:rPr>
          <w:color w:val="000000" w:themeColor="text1"/>
        </w:rPr>
        <w:t>Adikwu</w:t>
      </w:r>
      <w:proofErr w:type="spellEnd"/>
      <w:r w:rsidRPr="00323CB6">
        <w:rPr>
          <w:color w:val="000000" w:themeColor="text1"/>
        </w:rPr>
        <w:t xml:space="preserve"> O, </w:t>
      </w:r>
      <w:proofErr w:type="spellStart"/>
      <w:r w:rsidRPr="00323CB6">
        <w:rPr>
          <w:color w:val="000000" w:themeColor="text1"/>
        </w:rPr>
        <w:t>Aernyi</w:t>
      </w:r>
      <w:proofErr w:type="spellEnd"/>
      <w:r w:rsidRPr="00323CB6">
        <w:rPr>
          <w:color w:val="000000" w:themeColor="text1"/>
        </w:rPr>
        <w:t xml:space="preserve"> MT. Effects of fuel subsidy removal on rural farmers production in </w:t>
      </w:r>
      <w:proofErr w:type="spellStart"/>
      <w:r w:rsidRPr="00323CB6">
        <w:rPr>
          <w:color w:val="000000" w:themeColor="text1"/>
        </w:rPr>
        <w:t>Kwande</w:t>
      </w:r>
      <w:proofErr w:type="spellEnd"/>
      <w:r w:rsidRPr="00323CB6">
        <w:rPr>
          <w:color w:val="000000" w:themeColor="text1"/>
        </w:rPr>
        <w:t xml:space="preserve"> Local Government Area, Benue State, Nigeria. Advance Journal of Agriculture and Ecology Adv. J. Agric. &amp; Eco. 2025; 10(2)-21-31.</w:t>
      </w:r>
    </w:p>
    <w:p w14:paraId="4436AAF9" w14:textId="2D180702" w:rsidR="00395099" w:rsidRDefault="00395099" w:rsidP="00395099">
      <w:pPr>
        <w:pStyle w:val="Default"/>
        <w:numPr>
          <w:ilvl w:val="0"/>
          <w:numId w:val="16"/>
        </w:numPr>
        <w:spacing w:line="276" w:lineRule="auto"/>
        <w:jc w:val="both"/>
        <w:rPr>
          <w:color w:val="000000" w:themeColor="text1"/>
        </w:rPr>
      </w:pPr>
      <w:proofErr w:type="spellStart"/>
      <w:r w:rsidRPr="00395099">
        <w:rPr>
          <w:color w:val="000000" w:themeColor="text1"/>
        </w:rPr>
        <w:t>Agbarevo</w:t>
      </w:r>
      <w:proofErr w:type="spellEnd"/>
      <w:r w:rsidRPr="00395099">
        <w:rPr>
          <w:color w:val="000000" w:themeColor="text1"/>
        </w:rPr>
        <w:t xml:space="preserve"> MNB, </w:t>
      </w:r>
      <w:proofErr w:type="spellStart"/>
      <w:r w:rsidRPr="00395099">
        <w:rPr>
          <w:color w:val="000000" w:themeColor="text1"/>
        </w:rPr>
        <w:t>Okringbo</w:t>
      </w:r>
      <w:proofErr w:type="spellEnd"/>
      <w:r w:rsidRPr="00395099">
        <w:rPr>
          <w:color w:val="000000" w:themeColor="text1"/>
        </w:rPr>
        <w:t xml:space="preserve"> JI. Effect of Technologies of National Root Crops Research Institute, </w:t>
      </w:r>
      <w:proofErr w:type="spellStart"/>
      <w:r w:rsidRPr="00395099">
        <w:rPr>
          <w:color w:val="000000" w:themeColor="text1"/>
        </w:rPr>
        <w:t>Umudike</w:t>
      </w:r>
      <w:proofErr w:type="spellEnd"/>
      <w:r w:rsidRPr="00395099">
        <w:rPr>
          <w:color w:val="000000" w:themeColor="text1"/>
        </w:rPr>
        <w:t xml:space="preserve"> on poverty reduction among Farmers in Umuahia Agricultural Zone, Abia State. Journal of Community &amp; Communication Research. 2020; 5(2): 83-90. </w:t>
      </w:r>
    </w:p>
    <w:p w14:paraId="121D857F" w14:textId="77777777" w:rsidR="00395099" w:rsidRPr="00395099" w:rsidRDefault="00395099" w:rsidP="00395099">
      <w:pPr>
        <w:pStyle w:val="Default"/>
        <w:numPr>
          <w:ilvl w:val="0"/>
          <w:numId w:val="16"/>
        </w:numPr>
        <w:spacing w:line="276" w:lineRule="auto"/>
        <w:jc w:val="both"/>
        <w:rPr>
          <w:color w:val="000000" w:themeColor="text1"/>
        </w:rPr>
      </w:pPr>
      <w:r w:rsidRPr="00261EE3">
        <w:t>Food and</w:t>
      </w:r>
      <w:r>
        <w:t xml:space="preserve"> Agriculture Organization –FAO</w:t>
      </w:r>
      <w:r w:rsidRPr="00261EE3">
        <w:t>. The role and effect of subsidies on fisheries development in West Africa (Nigeria, Cote d’Ivoire, The Gambia and Senegal). CECAF/ECAF SERIES 90/53</w:t>
      </w:r>
      <w:r>
        <w:t xml:space="preserve">. </w:t>
      </w:r>
      <w:r w:rsidRPr="00261EE3">
        <w:t>1990</w:t>
      </w:r>
      <w:r>
        <w:t>.</w:t>
      </w:r>
    </w:p>
    <w:p w14:paraId="421DF4A8" w14:textId="11970FD6" w:rsidR="00395099" w:rsidRPr="00395099" w:rsidRDefault="00395099" w:rsidP="00395099">
      <w:pPr>
        <w:pStyle w:val="Default"/>
        <w:numPr>
          <w:ilvl w:val="0"/>
          <w:numId w:val="16"/>
        </w:numPr>
        <w:spacing w:line="276" w:lineRule="auto"/>
        <w:jc w:val="both"/>
        <w:rPr>
          <w:color w:val="000000" w:themeColor="text1"/>
        </w:rPr>
      </w:pPr>
      <w:r w:rsidRPr="00395099">
        <w:rPr>
          <w:color w:val="000000" w:themeColor="text1"/>
        </w:rPr>
        <w:t xml:space="preserve">Siddig K, Aguiar A, Grethe H, Minor P, Walmsley T. Impacts of removing fuel import subsidies in Nigeria on poverty. Energy Policy. </w:t>
      </w:r>
      <w:r w:rsidRPr="00395099">
        <w:rPr>
          <w:color w:val="1F1F1F"/>
        </w:rPr>
        <w:t xml:space="preserve">2014; </w:t>
      </w:r>
      <w:r w:rsidRPr="00395099">
        <w:rPr>
          <w:color w:val="000000" w:themeColor="text1"/>
        </w:rPr>
        <w:t>69:</w:t>
      </w:r>
      <w:r w:rsidRPr="00395099">
        <w:rPr>
          <w:color w:val="1F1F1F"/>
        </w:rPr>
        <w:t xml:space="preserve"> 165-178</w:t>
      </w:r>
      <w:r w:rsidRPr="00395099">
        <w:rPr>
          <w:rStyle w:val="anchor-text"/>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3FA002" w14:textId="51DE4860" w:rsidR="00395099" w:rsidRPr="00261EE3" w:rsidRDefault="00395099" w:rsidP="00395099">
      <w:pPr>
        <w:pStyle w:val="Default"/>
        <w:numPr>
          <w:ilvl w:val="0"/>
          <w:numId w:val="16"/>
        </w:numPr>
        <w:jc w:val="both"/>
        <w:rPr>
          <w:color w:val="auto"/>
        </w:rPr>
      </w:pPr>
      <w:proofErr w:type="spellStart"/>
      <w:r>
        <w:rPr>
          <w:color w:val="auto"/>
        </w:rPr>
        <w:t>Ocheni</w:t>
      </w:r>
      <w:proofErr w:type="spellEnd"/>
      <w:r>
        <w:rPr>
          <w:color w:val="auto"/>
        </w:rPr>
        <w:t xml:space="preserve"> I</w:t>
      </w:r>
      <w:r w:rsidRPr="00261EE3">
        <w:rPr>
          <w:color w:val="auto"/>
        </w:rPr>
        <w:t>S. Impact of Fuel Price Increase on the Nigerian Economy. Mediterra</w:t>
      </w:r>
      <w:r>
        <w:rPr>
          <w:color w:val="auto"/>
        </w:rPr>
        <w:t>nean Journal of Social Sciences</w:t>
      </w:r>
      <w:r w:rsidRPr="00261EE3">
        <w:rPr>
          <w:color w:val="auto"/>
        </w:rPr>
        <w:t>. 2015</w:t>
      </w:r>
      <w:r>
        <w:rPr>
          <w:color w:val="auto"/>
        </w:rPr>
        <w:t>; 6 (1):</w:t>
      </w:r>
      <w:r w:rsidRPr="00261EE3">
        <w:rPr>
          <w:color w:val="auto"/>
        </w:rPr>
        <w:t xml:space="preserve"> 560-569.</w:t>
      </w:r>
    </w:p>
    <w:p w14:paraId="06C84D62" w14:textId="4299201C" w:rsidR="00395099" w:rsidRPr="00395099" w:rsidRDefault="00395099" w:rsidP="00395099">
      <w:pPr>
        <w:pStyle w:val="ListParagraph"/>
        <w:numPr>
          <w:ilvl w:val="0"/>
          <w:numId w:val="16"/>
        </w:numPr>
        <w:autoSpaceDE w:val="0"/>
        <w:autoSpaceDN w:val="0"/>
        <w:adjustRightInd w:val="0"/>
        <w:spacing w:after="0" w:line="240" w:lineRule="auto"/>
        <w:jc w:val="both"/>
        <w:rPr>
          <w:rFonts w:ascii="Times New Roman" w:hAnsi="Times New Roman" w:cs="Times New Roman"/>
          <w:iCs/>
          <w:sz w:val="24"/>
          <w:szCs w:val="24"/>
        </w:rPr>
      </w:pPr>
      <w:proofErr w:type="spellStart"/>
      <w:r>
        <w:rPr>
          <w:rFonts w:ascii="Times New Roman" w:hAnsi="Times New Roman" w:cs="Times New Roman"/>
          <w:color w:val="000000"/>
          <w:sz w:val="24"/>
          <w:szCs w:val="24"/>
        </w:rPr>
        <w:t>Adetuyi</w:t>
      </w:r>
      <w:proofErr w:type="spellEnd"/>
      <w:r>
        <w:rPr>
          <w:rFonts w:ascii="Times New Roman" w:hAnsi="Times New Roman" w:cs="Times New Roman"/>
          <w:color w:val="000000"/>
          <w:sz w:val="24"/>
          <w:szCs w:val="24"/>
        </w:rPr>
        <w:t xml:space="preserve"> O</w:t>
      </w:r>
      <w:r w:rsidRPr="00395099">
        <w:rPr>
          <w:rFonts w:ascii="Times New Roman" w:hAnsi="Times New Roman" w:cs="Times New Roman"/>
          <w:color w:val="000000"/>
          <w:sz w:val="24"/>
          <w:szCs w:val="24"/>
        </w:rPr>
        <w:t>O,</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Oladapo</w:t>
      </w:r>
      <w:proofErr w:type="spellEnd"/>
      <w:r>
        <w:rPr>
          <w:rFonts w:ascii="Times New Roman" w:hAnsi="Times New Roman" w:cs="Times New Roman"/>
          <w:color w:val="000000"/>
          <w:sz w:val="24"/>
          <w:szCs w:val="24"/>
        </w:rPr>
        <w:t xml:space="preserve"> A</w:t>
      </w:r>
      <w:r w:rsidRPr="00395099">
        <w:rPr>
          <w:rFonts w:ascii="Times New Roman" w:hAnsi="Times New Roman" w:cs="Times New Roman"/>
          <w:color w:val="000000"/>
          <w:sz w:val="24"/>
          <w:szCs w:val="24"/>
        </w:rPr>
        <w:t xml:space="preserve">O, </w:t>
      </w:r>
      <w:proofErr w:type="spellStart"/>
      <w:r w:rsidRPr="00395099">
        <w:rPr>
          <w:rFonts w:ascii="Times New Roman" w:hAnsi="Times New Roman" w:cs="Times New Roman"/>
          <w:color w:val="000000"/>
          <w:sz w:val="24"/>
          <w:szCs w:val="24"/>
        </w:rPr>
        <w:t>Ilemobayo</w:t>
      </w:r>
      <w:proofErr w:type="spellEnd"/>
      <w:r>
        <w:rPr>
          <w:rFonts w:ascii="Times New Roman" w:hAnsi="Times New Roman" w:cs="Times New Roman"/>
          <w:color w:val="000000"/>
          <w:sz w:val="24"/>
          <w:szCs w:val="24"/>
        </w:rPr>
        <w:t xml:space="preserve"> OO. </w:t>
      </w:r>
      <w:r w:rsidRPr="00395099">
        <w:rPr>
          <w:rFonts w:ascii="Times New Roman" w:hAnsi="Times New Roman" w:cs="Times New Roman"/>
          <w:bCs/>
          <w:color w:val="000000"/>
          <w:sz w:val="24"/>
          <w:szCs w:val="24"/>
        </w:rPr>
        <w:t xml:space="preserve">Effect of Subsidy on Fish Production in Ondo State, Southwest, Nigeria. </w:t>
      </w:r>
      <w:r w:rsidRPr="00395099">
        <w:rPr>
          <w:rFonts w:ascii="Times New Roman" w:hAnsi="Times New Roman" w:cs="Times New Roman"/>
          <w:iCs/>
          <w:sz w:val="24"/>
          <w:szCs w:val="24"/>
        </w:rPr>
        <w:t>IOSR Journal of Agriculture and</w:t>
      </w:r>
      <w:r>
        <w:rPr>
          <w:rFonts w:ascii="Times New Roman" w:hAnsi="Times New Roman" w:cs="Times New Roman"/>
          <w:iCs/>
          <w:sz w:val="24"/>
          <w:szCs w:val="24"/>
        </w:rPr>
        <w:t xml:space="preserve"> Veterinary Science (IOSR-JAVS). </w:t>
      </w:r>
      <w:r w:rsidRPr="00395099">
        <w:rPr>
          <w:rFonts w:ascii="Times New Roman" w:hAnsi="Times New Roman" w:cs="Times New Roman"/>
          <w:color w:val="000000"/>
          <w:sz w:val="24"/>
          <w:szCs w:val="24"/>
        </w:rPr>
        <w:t>2013</w:t>
      </w:r>
      <w:r>
        <w:rPr>
          <w:rFonts w:ascii="Times New Roman" w:hAnsi="Times New Roman" w:cs="Times New Roman"/>
          <w:color w:val="000000"/>
          <w:sz w:val="24"/>
          <w:szCs w:val="24"/>
        </w:rPr>
        <w:t>;</w:t>
      </w:r>
      <w:r w:rsidRPr="00395099">
        <w:rPr>
          <w:rFonts w:ascii="Times New Roman" w:hAnsi="Times New Roman" w:cs="Times New Roman"/>
          <w:iCs/>
          <w:sz w:val="24"/>
          <w:szCs w:val="24"/>
        </w:rPr>
        <w:t xml:space="preserve"> 4 (</w:t>
      </w:r>
      <w:r>
        <w:rPr>
          <w:rFonts w:ascii="Times New Roman" w:hAnsi="Times New Roman" w:cs="Times New Roman"/>
          <w:iCs/>
          <w:sz w:val="24"/>
          <w:szCs w:val="24"/>
        </w:rPr>
        <w:t>3):</w:t>
      </w:r>
      <w:r w:rsidRPr="00395099">
        <w:rPr>
          <w:rFonts w:ascii="Times New Roman" w:hAnsi="Times New Roman" w:cs="Times New Roman"/>
          <w:iCs/>
          <w:sz w:val="24"/>
          <w:szCs w:val="24"/>
        </w:rPr>
        <w:t xml:space="preserve"> 36-41.</w:t>
      </w:r>
    </w:p>
    <w:p w14:paraId="6CC86B9F" w14:textId="3DEED7E1" w:rsidR="00A435F9" w:rsidRPr="00261EE3" w:rsidRDefault="00A435F9" w:rsidP="00A435F9">
      <w:pPr>
        <w:pStyle w:val="Default"/>
        <w:numPr>
          <w:ilvl w:val="0"/>
          <w:numId w:val="16"/>
        </w:numPr>
        <w:jc w:val="both"/>
      </w:pPr>
      <w:r w:rsidRPr="00261EE3">
        <w:rPr>
          <w:bCs/>
        </w:rPr>
        <w:t>United States Agency for I</w:t>
      </w:r>
      <w:r>
        <w:rPr>
          <w:bCs/>
        </w:rPr>
        <w:t>nternational Development-USAID</w:t>
      </w:r>
      <w:r w:rsidRPr="00261EE3">
        <w:rPr>
          <w:bCs/>
        </w:rPr>
        <w:t>. Nigeria Aquaculture Value Chain Analysis</w:t>
      </w:r>
      <w:r w:rsidRPr="00261EE3">
        <w:t xml:space="preserve">. </w:t>
      </w:r>
      <w:r>
        <w:t>2012.</w:t>
      </w:r>
    </w:p>
    <w:p w14:paraId="6E00C690" w14:textId="69E68BCB" w:rsidR="00A435F9" w:rsidRPr="00A435F9" w:rsidRDefault="00A435F9" w:rsidP="00A435F9">
      <w:pPr>
        <w:pStyle w:val="Default"/>
        <w:numPr>
          <w:ilvl w:val="0"/>
          <w:numId w:val="16"/>
        </w:numPr>
        <w:jc w:val="both"/>
        <w:rPr>
          <w:bCs/>
          <w:iCs/>
        </w:rPr>
      </w:pPr>
      <w:proofErr w:type="spellStart"/>
      <w:r w:rsidRPr="00261EE3">
        <w:t>Mukaramah</w:t>
      </w:r>
      <w:proofErr w:type="spellEnd"/>
      <w:r w:rsidRPr="00261EE3">
        <w:t>, H</w:t>
      </w:r>
      <w:r>
        <w:t>,</w:t>
      </w:r>
      <w:r w:rsidRPr="00261EE3">
        <w:t xml:space="preserve"> Siti, H. C. M</w:t>
      </w:r>
      <w:r>
        <w:t>,</w:t>
      </w:r>
      <w:r w:rsidRPr="00261EE3">
        <w:t xml:space="preserve"> Wan, R. F</w:t>
      </w:r>
      <w:r>
        <w:t>,</w:t>
      </w:r>
      <w:r w:rsidRPr="00261EE3">
        <w:t xml:space="preserve"> </w:t>
      </w:r>
      <w:proofErr w:type="spellStart"/>
      <w:r w:rsidRPr="00261EE3">
        <w:t>Shazida</w:t>
      </w:r>
      <w:proofErr w:type="spellEnd"/>
      <w:r w:rsidRPr="00261EE3">
        <w:t>, J. M. K</w:t>
      </w:r>
      <w:r>
        <w:t>, and Mohd, S. Z. N.</w:t>
      </w:r>
      <w:r w:rsidRPr="00261EE3">
        <w:t xml:space="preserve"> The Effects of Fuel Subsidy Removal on Input Costs of Productions: Leontief Input-Output Price Model. </w:t>
      </w:r>
      <w:r w:rsidRPr="00A435F9">
        <w:rPr>
          <w:bCs/>
          <w:iCs/>
        </w:rPr>
        <w:t>International Jou</w:t>
      </w:r>
      <w:r>
        <w:rPr>
          <w:bCs/>
          <w:iCs/>
        </w:rPr>
        <w:t xml:space="preserve">rnal of Supply Chain Management. </w:t>
      </w:r>
      <w:r w:rsidRPr="00261EE3">
        <w:t>2018</w:t>
      </w:r>
      <w:r>
        <w:t xml:space="preserve">; </w:t>
      </w:r>
      <w:r>
        <w:rPr>
          <w:bCs/>
          <w:iCs/>
        </w:rPr>
        <w:t>7(5):</w:t>
      </w:r>
      <w:r w:rsidRPr="00A435F9">
        <w:rPr>
          <w:bCs/>
          <w:iCs/>
        </w:rPr>
        <w:t xml:space="preserve"> 529-534.</w:t>
      </w:r>
    </w:p>
    <w:p w14:paraId="5910548F" w14:textId="3763CEF7" w:rsidR="00A435F9" w:rsidRDefault="00A435F9" w:rsidP="00A435F9">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rPr>
      </w:pPr>
      <w:proofErr w:type="spellStart"/>
      <w:r w:rsidRPr="00A435F9">
        <w:rPr>
          <w:rFonts w:ascii="Times New Roman" w:hAnsi="Times New Roman" w:cs="Times New Roman"/>
          <w:sz w:val="24"/>
          <w:szCs w:val="24"/>
        </w:rPr>
        <w:t>Oguoma</w:t>
      </w:r>
      <w:proofErr w:type="spellEnd"/>
      <w:r w:rsidRPr="00A435F9">
        <w:rPr>
          <w:rFonts w:ascii="Times New Roman" w:hAnsi="Times New Roman" w:cs="Times New Roman"/>
          <w:sz w:val="24"/>
          <w:szCs w:val="24"/>
        </w:rPr>
        <w:t xml:space="preserve"> NNO, </w:t>
      </w:r>
      <w:proofErr w:type="spellStart"/>
      <w:r w:rsidRPr="00A435F9">
        <w:rPr>
          <w:rFonts w:ascii="Times New Roman" w:hAnsi="Times New Roman" w:cs="Times New Roman"/>
          <w:sz w:val="24"/>
          <w:szCs w:val="24"/>
        </w:rPr>
        <w:t>Ohajianya</w:t>
      </w:r>
      <w:proofErr w:type="spellEnd"/>
      <w:r w:rsidRPr="00A435F9">
        <w:rPr>
          <w:rFonts w:ascii="Times New Roman" w:hAnsi="Times New Roman" w:cs="Times New Roman"/>
          <w:sz w:val="24"/>
          <w:szCs w:val="24"/>
        </w:rPr>
        <w:t xml:space="preserve"> DO, Nwosu</w:t>
      </w:r>
      <w:r>
        <w:rPr>
          <w:rFonts w:ascii="Times New Roman" w:hAnsi="Times New Roman" w:cs="Times New Roman"/>
          <w:sz w:val="24"/>
          <w:szCs w:val="24"/>
        </w:rPr>
        <w:t xml:space="preserve"> FO.</w:t>
      </w:r>
      <w:r w:rsidRPr="00A435F9">
        <w:rPr>
          <w:rFonts w:ascii="Times New Roman" w:hAnsi="Times New Roman" w:cs="Times New Roman"/>
          <w:sz w:val="24"/>
          <w:szCs w:val="24"/>
        </w:rPr>
        <w:t xml:space="preserve"> </w:t>
      </w:r>
      <w:r w:rsidRPr="00A435F9">
        <w:rPr>
          <w:rFonts w:ascii="Times New Roman" w:hAnsi="Times New Roman" w:cs="Times New Roman"/>
          <w:bCs/>
          <w:sz w:val="24"/>
          <w:szCs w:val="24"/>
        </w:rPr>
        <w:t>Performance of small-scale fish farm operators in resource- use in Imo State, Nigeria. Researcher</w:t>
      </w:r>
      <w:r>
        <w:rPr>
          <w:rFonts w:ascii="Times New Roman" w:hAnsi="Times New Roman" w:cs="Times New Roman"/>
          <w:bCs/>
          <w:sz w:val="24"/>
          <w:szCs w:val="24"/>
        </w:rPr>
        <w:t xml:space="preserve">. </w:t>
      </w:r>
      <w:r w:rsidRPr="00A435F9">
        <w:rPr>
          <w:rFonts w:ascii="Times New Roman" w:hAnsi="Times New Roman" w:cs="Times New Roman"/>
          <w:sz w:val="24"/>
          <w:szCs w:val="24"/>
        </w:rPr>
        <w:t>2010</w:t>
      </w:r>
      <w:r>
        <w:rPr>
          <w:rFonts w:ascii="Times New Roman" w:hAnsi="Times New Roman" w:cs="Times New Roman"/>
          <w:bCs/>
          <w:sz w:val="24"/>
          <w:szCs w:val="24"/>
        </w:rPr>
        <w:t>; 2(3):</w:t>
      </w:r>
      <w:r w:rsidRPr="00A435F9">
        <w:rPr>
          <w:rFonts w:ascii="Times New Roman" w:hAnsi="Times New Roman" w:cs="Times New Roman"/>
          <w:bCs/>
          <w:sz w:val="24"/>
          <w:szCs w:val="24"/>
        </w:rPr>
        <w:t xml:space="preserve"> 56-65.</w:t>
      </w:r>
    </w:p>
    <w:p w14:paraId="0B07AD81" w14:textId="34977BC6" w:rsidR="00247358" w:rsidRDefault="00247358" w:rsidP="00A435F9">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highlight w:val="yellow"/>
        </w:rPr>
      </w:pPr>
      <w:r w:rsidRPr="004924E9">
        <w:rPr>
          <w:rFonts w:ascii="Times New Roman" w:hAnsi="Times New Roman" w:cs="Times New Roman"/>
          <w:bCs/>
          <w:sz w:val="24"/>
          <w:szCs w:val="24"/>
          <w:highlight w:val="yellow"/>
        </w:rPr>
        <w:t xml:space="preserve">Kumar, R., Kumar, R. R., </w:t>
      </w:r>
      <w:proofErr w:type="spellStart"/>
      <w:r w:rsidRPr="004924E9">
        <w:rPr>
          <w:rFonts w:ascii="Times New Roman" w:hAnsi="Times New Roman" w:cs="Times New Roman"/>
          <w:bCs/>
          <w:sz w:val="24"/>
          <w:szCs w:val="24"/>
          <w:highlight w:val="yellow"/>
        </w:rPr>
        <w:t>Stauvermann</w:t>
      </w:r>
      <w:proofErr w:type="spellEnd"/>
      <w:r w:rsidRPr="004924E9">
        <w:rPr>
          <w:rFonts w:ascii="Times New Roman" w:hAnsi="Times New Roman" w:cs="Times New Roman"/>
          <w:bCs/>
          <w:sz w:val="24"/>
          <w:szCs w:val="24"/>
          <w:highlight w:val="yellow"/>
        </w:rPr>
        <w:t>, P. J., &amp; Arora, P. (2020). Effect of fisheries subsidies negotiations on fish production and interest rate. Journal of Risk and Financial Management, 13(12), 297.</w:t>
      </w:r>
    </w:p>
    <w:p w14:paraId="06C6294D" w14:textId="77777777" w:rsidR="002B12F3" w:rsidRPr="004924E9" w:rsidRDefault="002B12F3" w:rsidP="002B12F3">
      <w:pPr>
        <w:pStyle w:val="html-x"/>
        <w:numPr>
          <w:ilvl w:val="0"/>
          <w:numId w:val="16"/>
        </w:numPr>
        <w:shd w:val="clear" w:color="auto" w:fill="FFFFFF"/>
        <w:spacing w:before="0" w:beforeAutospacing="0" w:after="0" w:afterAutospacing="0"/>
        <w:jc w:val="both"/>
        <w:rPr>
          <w:rFonts w:ascii="Arial" w:hAnsi="Arial" w:cs="Arial"/>
          <w:color w:val="222222"/>
          <w:sz w:val="20"/>
          <w:szCs w:val="20"/>
          <w:highlight w:val="yellow"/>
        </w:rPr>
      </w:pPr>
      <w:r w:rsidRPr="004924E9">
        <w:rPr>
          <w:rFonts w:ascii="Arial" w:hAnsi="Arial" w:cs="Arial"/>
          <w:color w:val="222222"/>
          <w:sz w:val="20"/>
          <w:szCs w:val="20"/>
          <w:highlight w:val="yellow"/>
        </w:rPr>
        <w:t>FAO. 2020. The State of World Fisheries and Aquaculture 2020. Sustainability in Action. Rome. Available online: </w:t>
      </w:r>
      <w:hyperlink r:id="rId9" w:tgtFrame="_blank" w:history="1">
        <w:r w:rsidRPr="004924E9">
          <w:rPr>
            <w:rStyle w:val="Hyperlink"/>
            <w:rFonts w:ascii="Arial" w:hAnsi="Arial" w:cs="Arial"/>
            <w:b/>
            <w:bCs/>
            <w:color w:val="4F5671"/>
            <w:sz w:val="20"/>
            <w:szCs w:val="20"/>
            <w:highlight w:val="yellow"/>
          </w:rPr>
          <w:t>http://www.fao.org/3/ca9229en/ca9229en.pdf</w:t>
        </w:r>
      </w:hyperlink>
      <w:r w:rsidRPr="004924E9">
        <w:rPr>
          <w:rFonts w:ascii="Arial" w:hAnsi="Arial" w:cs="Arial"/>
          <w:color w:val="222222"/>
          <w:sz w:val="20"/>
          <w:szCs w:val="20"/>
          <w:highlight w:val="yellow"/>
        </w:rPr>
        <w:t> (accessed on 3 October 2020).</w:t>
      </w:r>
    </w:p>
    <w:p w14:paraId="327433CC" w14:textId="77777777" w:rsidR="002B12F3" w:rsidRPr="004924E9" w:rsidRDefault="002B12F3" w:rsidP="00A435F9">
      <w:pPr>
        <w:pStyle w:val="ListParagraph"/>
        <w:numPr>
          <w:ilvl w:val="0"/>
          <w:numId w:val="16"/>
        </w:numPr>
        <w:autoSpaceDE w:val="0"/>
        <w:autoSpaceDN w:val="0"/>
        <w:adjustRightInd w:val="0"/>
        <w:spacing w:after="0" w:line="240" w:lineRule="auto"/>
        <w:jc w:val="both"/>
        <w:rPr>
          <w:rFonts w:ascii="Times New Roman" w:hAnsi="Times New Roman" w:cs="Times New Roman"/>
          <w:bCs/>
          <w:sz w:val="24"/>
          <w:szCs w:val="24"/>
          <w:highlight w:val="yellow"/>
        </w:rPr>
      </w:pPr>
    </w:p>
    <w:p w14:paraId="0AC96372" w14:textId="3E255401" w:rsidR="00AE64FF" w:rsidRPr="00261EE3" w:rsidRDefault="00AE64FF" w:rsidP="00C8426B">
      <w:pPr>
        <w:tabs>
          <w:tab w:val="left" w:pos="0"/>
          <w:tab w:val="left" w:pos="90"/>
        </w:tabs>
        <w:spacing w:after="0" w:line="360" w:lineRule="auto"/>
        <w:ind w:left="720" w:hanging="720"/>
        <w:jc w:val="both"/>
        <w:rPr>
          <w:rFonts w:ascii="Times New Roman" w:hAnsi="Times New Roman" w:cs="Times New Roman"/>
          <w:sz w:val="24"/>
          <w:szCs w:val="24"/>
        </w:rPr>
      </w:pPr>
    </w:p>
    <w:sectPr w:rsidR="00AE64FF" w:rsidRPr="00261EE3" w:rsidSect="00693D35">
      <w:headerReference w:type="even" r:id="rId10"/>
      <w:headerReference w:type="default" r:id="rId11"/>
      <w:footerReference w:type="even" r:id="rId12"/>
      <w:footerReference w:type="default" r:id="rId13"/>
      <w:headerReference w:type="first" r:id="rId14"/>
      <w:footerReference w:type="first" r:id="rId15"/>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BA79A" w14:textId="77777777" w:rsidR="0010140F" w:rsidRDefault="0010140F">
      <w:pPr>
        <w:spacing w:after="0" w:line="240" w:lineRule="auto"/>
      </w:pPr>
      <w:r>
        <w:separator/>
      </w:r>
    </w:p>
  </w:endnote>
  <w:endnote w:type="continuationSeparator" w:id="0">
    <w:p w14:paraId="4B2EC525" w14:textId="77777777" w:rsidR="0010140F" w:rsidRDefault="0010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TimesNewRomanPSMT">
    <w:altName w:val="Times New Roman"/>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4409" w14:textId="77777777" w:rsidR="001044DB" w:rsidRDefault="0010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122388"/>
      <w:docPartObj>
        <w:docPartGallery w:val="Page Numbers (Bottom of Page)"/>
        <w:docPartUnique/>
      </w:docPartObj>
    </w:sdtPr>
    <w:sdtEndPr>
      <w:rPr>
        <w:noProof/>
      </w:rPr>
    </w:sdtEndPr>
    <w:sdtContent>
      <w:p w14:paraId="08AC2A1A" w14:textId="77777777" w:rsidR="00A25060" w:rsidRDefault="00A25060">
        <w:pPr>
          <w:pStyle w:val="Footer"/>
          <w:jc w:val="center"/>
        </w:pPr>
        <w:r>
          <w:fldChar w:fldCharType="begin"/>
        </w:r>
        <w:r>
          <w:instrText xml:space="preserve"> PAGE   \* MERGEFORMAT </w:instrText>
        </w:r>
        <w:r>
          <w:fldChar w:fldCharType="separate"/>
        </w:r>
        <w:r w:rsidR="00A435F9">
          <w:rPr>
            <w:noProof/>
          </w:rPr>
          <w:t>1</w:t>
        </w:r>
        <w:r>
          <w:rPr>
            <w:noProof/>
          </w:rPr>
          <w:fldChar w:fldCharType="end"/>
        </w:r>
      </w:p>
    </w:sdtContent>
  </w:sdt>
  <w:p w14:paraId="4FD7EE1A" w14:textId="77777777" w:rsidR="00A25060" w:rsidRDefault="00A25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25AD" w14:textId="77777777" w:rsidR="001044DB" w:rsidRDefault="0010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612A" w14:textId="77777777" w:rsidR="0010140F" w:rsidRDefault="0010140F">
      <w:pPr>
        <w:spacing w:after="0" w:line="240" w:lineRule="auto"/>
      </w:pPr>
      <w:r>
        <w:separator/>
      </w:r>
    </w:p>
  </w:footnote>
  <w:footnote w:type="continuationSeparator" w:id="0">
    <w:p w14:paraId="581C2EE4" w14:textId="77777777" w:rsidR="0010140F" w:rsidRDefault="00101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196D" w14:textId="11A8F2FB" w:rsidR="001044DB" w:rsidRDefault="00C67521">
    <w:pPr>
      <w:pStyle w:val="Header"/>
    </w:pPr>
    <w:r>
      <w:rPr>
        <w:noProof/>
      </w:rPr>
      <mc:AlternateContent>
        <mc:Choice Requires="wps">
          <w:drawing>
            <wp:anchor distT="0" distB="0" distL="114300" distR="114300" simplePos="0" relativeHeight="251661312" behindDoc="1" locked="0" layoutInCell="0" allowOverlap="1" wp14:anchorId="77E56BCB" wp14:editId="73800767">
              <wp:simplePos x="0" y="0"/>
              <wp:positionH relativeFrom="margin">
                <wp:align>center</wp:align>
              </wp:positionH>
              <wp:positionV relativeFrom="margin">
                <wp:align>center</wp:align>
              </wp:positionV>
              <wp:extent cx="7191375" cy="1348105"/>
              <wp:effectExtent l="0" t="2228850" r="0" b="19665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91375" cy="134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98A94E" w14:textId="77777777" w:rsidR="00C67521" w:rsidRDefault="00C67521" w:rsidP="00C675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E56BCB" id="_x0000_t202" coordsize="21600,21600" o:spt="202" path="m,l,21600r21600,l21600,xe">
              <v:stroke joinstyle="miter"/>
              <v:path gradientshapeok="t" o:connecttype="rect"/>
            </v:shapetype>
            <v:shape id="Text Box 4" o:spid="_x0000_s1026" type="#_x0000_t202" style="position:absolute;margin-left:0;margin-top:0;width:566.25pt;height:106.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" o:allowincell="f" filled="f" stroked="f">
              <v:stroke joinstyle="round"/>
              <o:lock v:ext="edit" shapetype="t"/>
              <v:textbox style="mso-fit-shape-to-text:t">
                <w:txbxContent>
                  <w:p w14:paraId="4D98A94E" w14:textId="77777777" w:rsidR="00C67521" w:rsidRDefault="00C67521" w:rsidP="00C675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02B8" w14:textId="725BF7C2" w:rsidR="001044DB" w:rsidRDefault="00C67521">
    <w:pPr>
      <w:pStyle w:val="Header"/>
    </w:pPr>
    <w:r>
      <w:rPr>
        <w:noProof/>
      </w:rPr>
      <mc:AlternateContent>
        <mc:Choice Requires="wps">
          <w:drawing>
            <wp:anchor distT="0" distB="0" distL="114300" distR="114300" simplePos="0" relativeHeight="251663360" behindDoc="1" locked="0" layoutInCell="0" allowOverlap="1" wp14:anchorId="436AEC52" wp14:editId="61AAD937">
              <wp:simplePos x="0" y="0"/>
              <wp:positionH relativeFrom="margin">
                <wp:align>center</wp:align>
              </wp:positionH>
              <wp:positionV relativeFrom="margin">
                <wp:align>center</wp:align>
              </wp:positionV>
              <wp:extent cx="7191375" cy="1348105"/>
              <wp:effectExtent l="0" t="2228850" r="0" b="19665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91375" cy="134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607CEC" w14:textId="77777777" w:rsidR="00C67521" w:rsidRDefault="00C67521" w:rsidP="00C675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6AEC52" id="_x0000_t202" coordsize="21600,21600" o:spt="202" path="m,l,21600r21600,l21600,xe">
              <v:stroke joinstyle="miter"/>
              <v:path gradientshapeok="t" o:connecttype="rect"/>
            </v:shapetype>
            <v:shape id="Text Box 3" o:spid="_x0000_s1027" type="#_x0000_t202" style="position:absolute;margin-left:0;margin-top:0;width:566.25pt;height:106.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" o:allowincell="f" filled="f" stroked="f">
              <v:stroke joinstyle="round"/>
              <o:lock v:ext="edit" shapetype="t"/>
              <v:textbox style="mso-fit-shape-to-text:t">
                <w:txbxContent>
                  <w:p w14:paraId="72607CEC" w14:textId="77777777" w:rsidR="00C67521" w:rsidRDefault="00C67521" w:rsidP="00C67521">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1646" w14:textId="04D61088" w:rsidR="001044DB" w:rsidRDefault="0010140F">
    <w:pPr>
      <w:pStyle w:val="Header"/>
    </w:pPr>
    <w:r>
      <w:rPr>
        <w:noProof/>
      </w:rPr>
      <w:pict w14:anchorId="3F358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6.25pt;height:10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A4D62D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C7F89"/>
    <w:multiLevelType w:val="hybridMultilevel"/>
    <w:tmpl w:val="F2F8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21716"/>
    <w:multiLevelType w:val="multilevel"/>
    <w:tmpl w:val="C268CC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2A2F63"/>
    <w:multiLevelType w:val="multilevel"/>
    <w:tmpl w:val="3ECA5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CA5D5B"/>
    <w:multiLevelType w:val="hybridMultilevel"/>
    <w:tmpl w:val="D1D0D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C3B47"/>
    <w:multiLevelType w:val="hybridMultilevel"/>
    <w:tmpl w:val="D61C8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37D3C"/>
    <w:multiLevelType w:val="hybridMultilevel"/>
    <w:tmpl w:val="0438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A5DBE"/>
    <w:multiLevelType w:val="hybridMultilevel"/>
    <w:tmpl w:val="846A7734"/>
    <w:lvl w:ilvl="0" w:tplc="DA78AA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262CA"/>
    <w:multiLevelType w:val="hybridMultilevel"/>
    <w:tmpl w:val="61AC9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CD67DD"/>
    <w:multiLevelType w:val="hybridMultilevel"/>
    <w:tmpl w:val="5B9609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AB9651A"/>
    <w:multiLevelType w:val="hybridMultilevel"/>
    <w:tmpl w:val="E6B42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66F23"/>
    <w:multiLevelType w:val="hybridMultilevel"/>
    <w:tmpl w:val="9CE45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E0904"/>
    <w:multiLevelType w:val="hybridMultilevel"/>
    <w:tmpl w:val="C53A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F0E65"/>
    <w:multiLevelType w:val="hybridMultilevel"/>
    <w:tmpl w:val="E6B42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B176D"/>
    <w:multiLevelType w:val="hybridMultilevel"/>
    <w:tmpl w:val="BEAC53C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E76E9"/>
    <w:multiLevelType w:val="hybridMultilevel"/>
    <w:tmpl w:val="4906C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7966D6"/>
    <w:multiLevelType w:val="hybridMultilevel"/>
    <w:tmpl w:val="E1BA22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2"/>
  </w:num>
  <w:num w:numId="2">
    <w:abstractNumId w:val="11"/>
  </w:num>
  <w:num w:numId="3">
    <w:abstractNumId w:val="15"/>
  </w:num>
  <w:num w:numId="4">
    <w:abstractNumId w:val="13"/>
  </w:num>
  <w:num w:numId="5">
    <w:abstractNumId w:val="7"/>
  </w:num>
  <w:num w:numId="6">
    <w:abstractNumId w:val="16"/>
  </w:num>
  <w:num w:numId="7">
    <w:abstractNumId w:val="9"/>
  </w:num>
  <w:num w:numId="8">
    <w:abstractNumId w:val="1"/>
  </w:num>
  <w:num w:numId="9">
    <w:abstractNumId w:val="0"/>
  </w:num>
  <w:num w:numId="10">
    <w:abstractNumId w:val="5"/>
  </w:num>
  <w:num w:numId="11">
    <w:abstractNumId w:val="10"/>
  </w:num>
  <w:num w:numId="12">
    <w:abstractNumId w:val="2"/>
  </w:num>
  <w:num w:numId="13">
    <w:abstractNumId w:val="6"/>
  </w:num>
  <w:num w:numId="14">
    <w:abstractNumId w:val="14"/>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tTSzMLI0M7E0NTZX0lEKTi0uzszPAykwrAUA5789oywAAAA="/>
  </w:docVars>
  <w:rsids>
    <w:rsidRoot w:val="00AE64FF"/>
    <w:rsid w:val="000422C0"/>
    <w:rsid w:val="00046AD3"/>
    <w:rsid w:val="000A2E87"/>
    <w:rsid w:val="000B66D3"/>
    <w:rsid w:val="000C268F"/>
    <w:rsid w:val="000C6040"/>
    <w:rsid w:val="0010140F"/>
    <w:rsid w:val="00102DA4"/>
    <w:rsid w:val="001044DB"/>
    <w:rsid w:val="00113F33"/>
    <w:rsid w:val="0012589B"/>
    <w:rsid w:val="00130757"/>
    <w:rsid w:val="0014078F"/>
    <w:rsid w:val="001600F0"/>
    <w:rsid w:val="001875D2"/>
    <w:rsid w:val="00192D77"/>
    <w:rsid w:val="001A147C"/>
    <w:rsid w:val="001B1161"/>
    <w:rsid w:val="001E7066"/>
    <w:rsid w:val="00205D16"/>
    <w:rsid w:val="00216133"/>
    <w:rsid w:val="0023472C"/>
    <w:rsid w:val="00247358"/>
    <w:rsid w:val="00261EE3"/>
    <w:rsid w:val="002A22F8"/>
    <w:rsid w:val="002B12F3"/>
    <w:rsid w:val="002C4B1F"/>
    <w:rsid w:val="002F6499"/>
    <w:rsid w:val="00313147"/>
    <w:rsid w:val="00323CB6"/>
    <w:rsid w:val="003708D0"/>
    <w:rsid w:val="00395099"/>
    <w:rsid w:val="003B6138"/>
    <w:rsid w:val="003E4A00"/>
    <w:rsid w:val="003E720C"/>
    <w:rsid w:val="004001EB"/>
    <w:rsid w:val="0042271A"/>
    <w:rsid w:val="00424374"/>
    <w:rsid w:val="00426CE2"/>
    <w:rsid w:val="00443130"/>
    <w:rsid w:val="004646C6"/>
    <w:rsid w:val="004924E9"/>
    <w:rsid w:val="004A03A5"/>
    <w:rsid w:val="004B4913"/>
    <w:rsid w:val="004E4702"/>
    <w:rsid w:val="00501D98"/>
    <w:rsid w:val="005161F8"/>
    <w:rsid w:val="00543B61"/>
    <w:rsid w:val="00554BA2"/>
    <w:rsid w:val="0056510D"/>
    <w:rsid w:val="00590A6F"/>
    <w:rsid w:val="005A37A4"/>
    <w:rsid w:val="005B46C6"/>
    <w:rsid w:val="005B71B3"/>
    <w:rsid w:val="005E2F76"/>
    <w:rsid w:val="005F4007"/>
    <w:rsid w:val="0063292E"/>
    <w:rsid w:val="00672D75"/>
    <w:rsid w:val="00682FA6"/>
    <w:rsid w:val="00693D35"/>
    <w:rsid w:val="006A5709"/>
    <w:rsid w:val="006B6007"/>
    <w:rsid w:val="00726AAC"/>
    <w:rsid w:val="0079566E"/>
    <w:rsid w:val="007C5953"/>
    <w:rsid w:val="007F78BC"/>
    <w:rsid w:val="00801D31"/>
    <w:rsid w:val="00836C8E"/>
    <w:rsid w:val="00842B8A"/>
    <w:rsid w:val="00847F83"/>
    <w:rsid w:val="00864656"/>
    <w:rsid w:val="00872E34"/>
    <w:rsid w:val="00894FE5"/>
    <w:rsid w:val="008B2354"/>
    <w:rsid w:val="008D57FF"/>
    <w:rsid w:val="008E784E"/>
    <w:rsid w:val="00914A1D"/>
    <w:rsid w:val="00932C54"/>
    <w:rsid w:val="00954401"/>
    <w:rsid w:val="00960D94"/>
    <w:rsid w:val="00982C60"/>
    <w:rsid w:val="009B5B91"/>
    <w:rsid w:val="009E312E"/>
    <w:rsid w:val="009E601D"/>
    <w:rsid w:val="009F20CF"/>
    <w:rsid w:val="00A25060"/>
    <w:rsid w:val="00A34C4D"/>
    <w:rsid w:val="00A35A83"/>
    <w:rsid w:val="00A435F9"/>
    <w:rsid w:val="00A44795"/>
    <w:rsid w:val="00AC7060"/>
    <w:rsid w:val="00AC771E"/>
    <w:rsid w:val="00AE466E"/>
    <w:rsid w:val="00AE64FF"/>
    <w:rsid w:val="00AF212D"/>
    <w:rsid w:val="00B00963"/>
    <w:rsid w:val="00B0195B"/>
    <w:rsid w:val="00B32F25"/>
    <w:rsid w:val="00B363EA"/>
    <w:rsid w:val="00B40719"/>
    <w:rsid w:val="00BD2583"/>
    <w:rsid w:val="00BD6A01"/>
    <w:rsid w:val="00BE5E64"/>
    <w:rsid w:val="00C5318F"/>
    <w:rsid w:val="00C67521"/>
    <w:rsid w:val="00C76EE0"/>
    <w:rsid w:val="00C8426B"/>
    <w:rsid w:val="00C87CAD"/>
    <w:rsid w:val="00C90939"/>
    <w:rsid w:val="00C91BC6"/>
    <w:rsid w:val="00CA72E8"/>
    <w:rsid w:val="00CB727C"/>
    <w:rsid w:val="00CD3CC4"/>
    <w:rsid w:val="00D10F85"/>
    <w:rsid w:val="00D56D9A"/>
    <w:rsid w:val="00D7332C"/>
    <w:rsid w:val="00D758E0"/>
    <w:rsid w:val="00D90B31"/>
    <w:rsid w:val="00DC51D7"/>
    <w:rsid w:val="00DF2090"/>
    <w:rsid w:val="00DF765E"/>
    <w:rsid w:val="00E03684"/>
    <w:rsid w:val="00E06A52"/>
    <w:rsid w:val="00E21233"/>
    <w:rsid w:val="00EA1F6C"/>
    <w:rsid w:val="00EE4065"/>
    <w:rsid w:val="00EF1CD7"/>
    <w:rsid w:val="00EF4847"/>
    <w:rsid w:val="00F51F92"/>
    <w:rsid w:val="00F572B3"/>
    <w:rsid w:val="00F727DE"/>
    <w:rsid w:val="00F75107"/>
    <w:rsid w:val="00F85372"/>
    <w:rsid w:val="00FA44FA"/>
    <w:rsid w:val="00FE0185"/>
    <w:rsid w:val="00FF0078"/>
    <w:rsid w:val="00FF5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CFA5BD5"/>
  <w15:chartTrackingRefBased/>
  <w15:docId w15:val="{9C3CB4B8-1848-488A-BB60-639949FA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4F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4F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AE6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4FF"/>
    <w:rPr>
      <w:lang w:val="en-US"/>
    </w:rPr>
  </w:style>
  <w:style w:type="paragraph" w:styleId="Footer">
    <w:name w:val="footer"/>
    <w:basedOn w:val="Normal"/>
    <w:link w:val="FooterChar"/>
    <w:uiPriority w:val="99"/>
    <w:unhideWhenUsed/>
    <w:rsid w:val="00AE6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4FF"/>
    <w:rPr>
      <w:lang w:val="en-US"/>
    </w:rPr>
  </w:style>
  <w:style w:type="paragraph" w:styleId="ListParagraph">
    <w:name w:val="List Paragraph"/>
    <w:basedOn w:val="Normal"/>
    <w:uiPriority w:val="34"/>
    <w:qFormat/>
    <w:rsid w:val="00AE64FF"/>
    <w:pPr>
      <w:ind w:left="720"/>
      <w:contextualSpacing/>
    </w:pPr>
  </w:style>
  <w:style w:type="character" w:styleId="Hyperlink">
    <w:name w:val="Hyperlink"/>
    <w:basedOn w:val="DefaultParagraphFont"/>
    <w:uiPriority w:val="99"/>
    <w:unhideWhenUsed/>
    <w:rsid w:val="00AE64FF"/>
    <w:rPr>
      <w:color w:val="0000FF"/>
      <w:u w:val="single"/>
    </w:rPr>
  </w:style>
  <w:style w:type="table" w:styleId="TableGrid">
    <w:name w:val="Table Grid"/>
    <w:basedOn w:val="TableNormal"/>
    <w:uiPriority w:val="39"/>
    <w:rsid w:val="00AE64FF"/>
    <w:pPr>
      <w:spacing w:after="0" w:line="240" w:lineRule="auto"/>
    </w:pPr>
    <w:rPr>
      <w:rFonts w:ascii="Calibri" w:eastAsia="Calibri" w:hAnsi="Calibri"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64FF"/>
    <w:pPr>
      <w:spacing w:after="0" w:line="240" w:lineRule="auto"/>
    </w:pPr>
    <w:rPr>
      <w:rFonts w:ascii="Calibri" w:eastAsia="Calibri" w:hAnsi="Calibri" w:cs="SimSun"/>
      <w:lang w:val="en-US"/>
    </w:rPr>
  </w:style>
  <w:style w:type="table" w:styleId="ListTable6Colorful">
    <w:name w:val="List Table 6 Colorful"/>
    <w:basedOn w:val="TableNormal"/>
    <w:uiPriority w:val="51"/>
    <w:rsid w:val="00AE64FF"/>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F0078"/>
    <w:rPr>
      <w:color w:val="605E5C"/>
      <w:shd w:val="clear" w:color="auto" w:fill="E1DFDD"/>
    </w:rPr>
  </w:style>
  <w:style w:type="character" w:customStyle="1" w:styleId="anchor-text">
    <w:name w:val="anchor-text"/>
    <w:basedOn w:val="DefaultParagraphFont"/>
    <w:rsid w:val="00046AD3"/>
  </w:style>
  <w:style w:type="character" w:styleId="UnresolvedMention">
    <w:name w:val="Unresolved Mention"/>
    <w:basedOn w:val="DefaultParagraphFont"/>
    <w:uiPriority w:val="99"/>
    <w:semiHidden/>
    <w:unhideWhenUsed/>
    <w:rsid w:val="00A34C4D"/>
    <w:rPr>
      <w:color w:val="605E5C"/>
      <w:shd w:val="clear" w:color="auto" w:fill="E1DFDD"/>
    </w:rPr>
  </w:style>
  <w:style w:type="paragraph" w:styleId="NormalWeb">
    <w:name w:val="Normal (Web)"/>
    <w:basedOn w:val="Normal"/>
    <w:uiPriority w:val="99"/>
    <w:semiHidden/>
    <w:unhideWhenUsed/>
    <w:rsid w:val="00C6752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F7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8BC"/>
    <w:rPr>
      <w:rFonts w:ascii="Segoe UI" w:hAnsi="Segoe UI" w:cs="Segoe UI"/>
      <w:sz w:val="18"/>
      <w:szCs w:val="18"/>
      <w:lang w:val="en-US"/>
    </w:rPr>
  </w:style>
  <w:style w:type="paragraph" w:customStyle="1" w:styleId="html-x">
    <w:name w:val="html-x"/>
    <w:basedOn w:val="Normal"/>
    <w:rsid w:val="002B12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73528">
      <w:bodyDiv w:val="1"/>
      <w:marLeft w:val="0"/>
      <w:marRight w:val="0"/>
      <w:marTop w:val="0"/>
      <w:marBottom w:val="0"/>
      <w:divBdr>
        <w:top w:val="none" w:sz="0" w:space="0" w:color="auto"/>
        <w:left w:val="none" w:sz="0" w:space="0" w:color="auto"/>
        <w:bottom w:val="none" w:sz="0" w:space="0" w:color="auto"/>
        <w:right w:val="none" w:sz="0" w:space="0" w:color="auto"/>
      </w:divBdr>
      <w:divsChild>
        <w:div w:id="367268800">
          <w:marLeft w:val="0"/>
          <w:marRight w:val="0"/>
          <w:marTop w:val="0"/>
          <w:marBottom w:val="120"/>
          <w:divBdr>
            <w:top w:val="none" w:sz="0" w:space="0" w:color="auto"/>
            <w:left w:val="none" w:sz="0" w:space="0" w:color="auto"/>
            <w:bottom w:val="none" w:sz="0" w:space="0" w:color="auto"/>
            <w:right w:val="none" w:sz="0" w:space="0" w:color="auto"/>
          </w:divBdr>
          <w:divsChild>
            <w:div w:id="69426223">
              <w:marLeft w:val="0"/>
              <w:marRight w:val="0"/>
              <w:marTop w:val="0"/>
              <w:marBottom w:val="0"/>
              <w:divBdr>
                <w:top w:val="none" w:sz="0" w:space="0" w:color="auto"/>
                <w:left w:val="none" w:sz="0" w:space="0" w:color="auto"/>
                <w:bottom w:val="none" w:sz="0" w:space="0" w:color="auto"/>
                <w:right w:val="none" w:sz="0" w:space="0" w:color="auto"/>
              </w:divBdr>
              <w:divsChild>
                <w:div w:id="1329551283">
                  <w:marLeft w:val="0"/>
                  <w:marRight w:val="0"/>
                  <w:marTop w:val="0"/>
                  <w:marBottom w:val="0"/>
                  <w:divBdr>
                    <w:top w:val="none" w:sz="0" w:space="0" w:color="auto"/>
                    <w:left w:val="none" w:sz="0" w:space="0" w:color="auto"/>
                    <w:bottom w:val="none" w:sz="0" w:space="0" w:color="auto"/>
                    <w:right w:val="none" w:sz="0" w:space="0" w:color="auto"/>
                  </w:divBdr>
                  <w:divsChild>
                    <w:div w:id="15429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661366">
      <w:bodyDiv w:val="1"/>
      <w:marLeft w:val="0"/>
      <w:marRight w:val="0"/>
      <w:marTop w:val="0"/>
      <w:marBottom w:val="0"/>
      <w:divBdr>
        <w:top w:val="none" w:sz="0" w:space="0" w:color="auto"/>
        <w:left w:val="none" w:sz="0" w:space="0" w:color="auto"/>
        <w:bottom w:val="none" w:sz="0" w:space="0" w:color="auto"/>
        <w:right w:val="none" w:sz="0" w:space="0" w:color="auto"/>
      </w:divBdr>
      <w:divsChild>
        <w:div w:id="2020235691">
          <w:marLeft w:val="0"/>
          <w:marRight w:val="0"/>
          <w:marTop w:val="0"/>
          <w:marBottom w:val="0"/>
          <w:divBdr>
            <w:top w:val="none" w:sz="0" w:space="0" w:color="auto"/>
            <w:left w:val="none" w:sz="0" w:space="0" w:color="auto"/>
            <w:bottom w:val="none" w:sz="0" w:space="0" w:color="auto"/>
            <w:right w:val="none" w:sz="0" w:space="0" w:color="auto"/>
          </w:divBdr>
          <w:divsChild>
            <w:div w:id="1885946601">
              <w:marLeft w:val="0"/>
              <w:marRight w:val="0"/>
              <w:marTop w:val="0"/>
              <w:marBottom w:val="0"/>
              <w:divBdr>
                <w:top w:val="none" w:sz="0" w:space="0" w:color="auto"/>
                <w:left w:val="none" w:sz="0" w:space="0" w:color="auto"/>
                <w:bottom w:val="none" w:sz="0" w:space="0" w:color="auto"/>
                <w:right w:val="none" w:sz="0" w:space="0" w:color="auto"/>
              </w:divBdr>
            </w:div>
          </w:divsChild>
        </w:div>
        <w:div w:id="13769426">
          <w:marLeft w:val="0"/>
          <w:marRight w:val="0"/>
          <w:marTop w:val="0"/>
          <w:marBottom w:val="0"/>
          <w:divBdr>
            <w:top w:val="none" w:sz="0" w:space="0" w:color="auto"/>
            <w:left w:val="none" w:sz="0" w:space="0" w:color="auto"/>
            <w:bottom w:val="none" w:sz="0" w:space="0" w:color="auto"/>
            <w:right w:val="none" w:sz="0" w:space="0" w:color="auto"/>
          </w:divBdr>
          <w:divsChild>
            <w:div w:id="6870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it.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o.org/3/ca9229en/ca9229en.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0840-6119-4EFC-BA67-213F3B23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SDI PC New 16</cp:lastModifiedBy>
  <cp:revision>40</cp:revision>
  <dcterms:created xsi:type="dcterms:W3CDTF">2025-03-16T17:36:00Z</dcterms:created>
  <dcterms:modified xsi:type="dcterms:W3CDTF">2025-04-01T06:35:00Z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2862a6dabb5c856f2bb2dcb4298f478a61896fa0dce9de57749fc323ba9d4828</vt:lpwstr>
  </property>
</Properties>
</file>