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1CC601" w14:textId="77777777" w:rsidR="006013FB" w:rsidRPr="006013FB" w:rsidRDefault="006013FB" w:rsidP="006013FB">
      <w:pPr>
        <w:jc w:val="right"/>
        <w:rPr>
          <w:rFonts w:ascii="Arial" w:hAnsi="Arial" w:cs="Arial"/>
          <w:b/>
          <w:bCs/>
          <w:i/>
          <w:iCs/>
          <w:sz w:val="22"/>
          <w:szCs w:val="22"/>
          <w:u w:val="single"/>
          <w:lang w:val="en-US"/>
        </w:rPr>
      </w:pPr>
      <w:r w:rsidRPr="006013FB">
        <w:rPr>
          <w:rFonts w:ascii="Arial" w:hAnsi="Arial" w:cs="Arial"/>
          <w:b/>
          <w:bCs/>
          <w:i/>
          <w:iCs/>
          <w:sz w:val="22"/>
          <w:szCs w:val="22"/>
          <w:u w:val="single"/>
          <w:lang w:val="en-US"/>
        </w:rPr>
        <w:t xml:space="preserve">Case report </w:t>
      </w:r>
    </w:p>
    <w:p w14:paraId="2A7D27EF" w14:textId="77777777" w:rsidR="006013FB" w:rsidRDefault="006013FB" w:rsidP="00187918">
      <w:pPr>
        <w:jc w:val="right"/>
        <w:rPr>
          <w:rFonts w:ascii="Arial" w:hAnsi="Arial" w:cs="Arial"/>
          <w:b/>
          <w:bCs/>
          <w:sz w:val="22"/>
          <w:szCs w:val="22"/>
          <w:lang w:val="sr-Latn-RS"/>
        </w:rPr>
      </w:pPr>
    </w:p>
    <w:p w14:paraId="265E4DB2" w14:textId="6B28F8C3" w:rsidR="00A22E2C" w:rsidRPr="00DB310B" w:rsidRDefault="009D791E" w:rsidP="00187918">
      <w:pPr>
        <w:jc w:val="right"/>
        <w:rPr>
          <w:rFonts w:ascii="Arial" w:hAnsi="Arial" w:cs="Arial"/>
          <w:b/>
          <w:bCs/>
          <w:sz w:val="22"/>
          <w:szCs w:val="22"/>
          <w:lang w:val="sr-Latn-RS"/>
        </w:rPr>
      </w:pPr>
      <w:r w:rsidRPr="00DB310B">
        <w:rPr>
          <w:rFonts w:ascii="Arial" w:hAnsi="Arial" w:cs="Arial"/>
          <w:b/>
          <w:bCs/>
          <w:sz w:val="22"/>
          <w:szCs w:val="22"/>
          <w:lang w:val="sr-Latn-RS"/>
        </w:rPr>
        <w:t xml:space="preserve">TRAUMATIC </w:t>
      </w:r>
      <w:r w:rsidR="00E42FA8">
        <w:rPr>
          <w:rFonts w:ascii="Arial" w:hAnsi="Arial" w:cs="Arial"/>
          <w:b/>
          <w:bCs/>
          <w:sz w:val="22"/>
          <w:szCs w:val="22"/>
          <w:lang w:val="sr-Latn-RS"/>
        </w:rPr>
        <w:t>RUPTURE</w:t>
      </w:r>
      <w:r w:rsidRPr="00DB310B">
        <w:rPr>
          <w:rFonts w:ascii="Arial" w:hAnsi="Arial" w:cs="Arial"/>
          <w:b/>
          <w:bCs/>
          <w:sz w:val="22"/>
          <w:szCs w:val="22"/>
          <w:lang w:val="sr-Latn-RS"/>
        </w:rPr>
        <w:t xml:space="preserve"> OF THE APPENDIX</w:t>
      </w:r>
      <w:r w:rsidR="00074953">
        <w:rPr>
          <w:rFonts w:ascii="Arial" w:hAnsi="Arial" w:cs="Arial"/>
          <w:b/>
          <w:bCs/>
          <w:sz w:val="22"/>
          <w:szCs w:val="22"/>
          <w:lang w:val="sr-Latn-RS"/>
        </w:rPr>
        <w:t>:</w:t>
      </w:r>
      <w:r w:rsidR="00E42FA8">
        <w:rPr>
          <w:rFonts w:ascii="Arial" w:hAnsi="Arial" w:cs="Arial"/>
          <w:b/>
          <w:bCs/>
          <w:sz w:val="22"/>
          <w:szCs w:val="22"/>
          <w:lang w:val="sr-Latn-RS"/>
        </w:rPr>
        <w:t xml:space="preserve"> A RARE ENTITY LINKED TO</w:t>
      </w:r>
      <w:r w:rsidRPr="00DB310B">
        <w:rPr>
          <w:rFonts w:ascii="Arial" w:hAnsi="Arial" w:cs="Arial"/>
          <w:b/>
          <w:bCs/>
          <w:sz w:val="22"/>
          <w:szCs w:val="22"/>
          <w:lang w:val="sr-Latn-RS"/>
        </w:rPr>
        <w:t xml:space="preserve"> BLUNT ABDOMINAL TRAUMA</w:t>
      </w:r>
    </w:p>
    <w:p w14:paraId="4A6D4554" w14:textId="77777777" w:rsidR="00DF7D6F" w:rsidRPr="00DB310B" w:rsidRDefault="00DF7D6F" w:rsidP="002352C6">
      <w:pPr>
        <w:jc w:val="both"/>
        <w:rPr>
          <w:rFonts w:ascii="Arial" w:hAnsi="Arial" w:cs="Arial"/>
          <w:sz w:val="22"/>
          <w:szCs w:val="22"/>
          <w:lang w:val="sr-Latn-RS"/>
        </w:rPr>
      </w:pPr>
    </w:p>
    <w:p w14:paraId="4D10BF17" w14:textId="31B3C4B8" w:rsidR="00467B44" w:rsidRPr="00DB310B" w:rsidRDefault="00467B44" w:rsidP="00C23A45">
      <w:pPr>
        <w:jc w:val="right"/>
        <w:rPr>
          <w:rFonts w:ascii="Arial" w:hAnsi="Arial" w:cs="Arial"/>
          <w:sz w:val="22"/>
          <w:szCs w:val="22"/>
          <w:lang w:val="sr-Latn-RS"/>
        </w:rPr>
      </w:pPr>
    </w:p>
    <w:p w14:paraId="3A129FEE" w14:textId="77777777" w:rsidR="00467B44" w:rsidRPr="00DB310B" w:rsidRDefault="00467B44" w:rsidP="002352C6">
      <w:pPr>
        <w:jc w:val="both"/>
        <w:rPr>
          <w:rFonts w:ascii="Arial" w:hAnsi="Arial" w:cs="Arial"/>
          <w:sz w:val="22"/>
          <w:szCs w:val="22"/>
          <w:lang w:val="sr-Latn-RS"/>
        </w:rPr>
      </w:pPr>
    </w:p>
    <w:p w14:paraId="287D44B5" w14:textId="77777777" w:rsidR="00467B44" w:rsidRPr="00DB310B" w:rsidRDefault="00467B44" w:rsidP="002352C6">
      <w:pPr>
        <w:jc w:val="both"/>
        <w:rPr>
          <w:rFonts w:ascii="Arial" w:hAnsi="Arial" w:cs="Arial"/>
          <w:sz w:val="22"/>
          <w:szCs w:val="22"/>
          <w:lang w:val="sr-Latn-RS"/>
        </w:rPr>
      </w:pPr>
    </w:p>
    <w:p w14:paraId="659B5B04" w14:textId="77777777" w:rsidR="00467B44" w:rsidRPr="00DB310B" w:rsidRDefault="00467B44" w:rsidP="002352C6">
      <w:pPr>
        <w:jc w:val="both"/>
        <w:rPr>
          <w:rFonts w:ascii="Arial" w:hAnsi="Arial" w:cs="Arial"/>
          <w:sz w:val="22"/>
          <w:szCs w:val="22"/>
          <w:lang w:val="sr-Latn-RS"/>
        </w:rPr>
      </w:pPr>
    </w:p>
    <w:p w14:paraId="5B8A6415" w14:textId="076AD664" w:rsidR="00647535" w:rsidRPr="00DB310B" w:rsidRDefault="005A5B6F" w:rsidP="006B3BA1">
      <w:pPr>
        <w:rPr>
          <w:rFonts w:ascii="Arial" w:hAnsi="Arial" w:cs="Arial"/>
          <w:b/>
          <w:bCs/>
          <w:sz w:val="22"/>
          <w:szCs w:val="22"/>
          <w:lang w:val="sr-Latn-RS"/>
        </w:rPr>
      </w:pPr>
      <w:r w:rsidRPr="00DB310B">
        <w:rPr>
          <w:rFonts w:ascii="Arial" w:hAnsi="Arial" w:cs="Arial"/>
          <w:b/>
          <w:bCs/>
          <w:sz w:val="22"/>
          <w:szCs w:val="22"/>
          <w:lang w:val="sr-Latn-RS"/>
        </w:rPr>
        <w:t>ABSTRACT</w:t>
      </w:r>
    </w:p>
    <w:p w14:paraId="525E31E6" w14:textId="77777777" w:rsidR="00C45F3D" w:rsidRPr="00DB310B" w:rsidRDefault="00C45F3D" w:rsidP="00442417">
      <w:pPr>
        <w:jc w:val="both"/>
        <w:rPr>
          <w:rFonts w:ascii="Arial" w:hAnsi="Arial" w:cs="Arial"/>
          <w:b/>
          <w:bCs/>
          <w:sz w:val="22"/>
          <w:szCs w:val="22"/>
          <w:lang w:val="sr-Latn-RS"/>
        </w:rPr>
      </w:pPr>
    </w:p>
    <w:p w14:paraId="45AD8349" w14:textId="2907BB06" w:rsidR="00C45F3D" w:rsidRPr="00DB310B" w:rsidRDefault="00EE2A42" w:rsidP="00442417">
      <w:pPr>
        <w:jc w:val="both"/>
        <w:rPr>
          <w:rFonts w:ascii="Arial" w:hAnsi="Arial" w:cs="Arial"/>
          <w:sz w:val="22"/>
          <w:szCs w:val="22"/>
          <w:lang w:val="sr-Latn-RS"/>
        </w:rPr>
      </w:pPr>
      <w:r>
        <w:rPr>
          <w:rFonts w:ascii="Arial" w:hAnsi="Arial" w:cs="Arial"/>
          <w:b/>
          <w:bCs/>
          <w:sz w:val="22"/>
          <w:szCs w:val="22"/>
          <w:lang w:val="sr-Latn-RS"/>
        </w:rPr>
        <w:t>Aim</w:t>
      </w:r>
      <w:r w:rsidR="00C45F3D" w:rsidRPr="00DB310B">
        <w:rPr>
          <w:rFonts w:ascii="Arial" w:hAnsi="Arial" w:cs="Arial"/>
          <w:b/>
          <w:bCs/>
          <w:sz w:val="22"/>
          <w:szCs w:val="22"/>
          <w:lang w:val="sr-Latn-RS"/>
        </w:rPr>
        <w:t xml:space="preserve">. </w:t>
      </w:r>
      <w:r w:rsidR="00107A9B" w:rsidRPr="00DB310B">
        <w:rPr>
          <w:rFonts w:ascii="Arial" w:hAnsi="Arial" w:cs="Arial"/>
          <w:sz w:val="22"/>
          <w:szCs w:val="22"/>
          <w:lang w:val="sr-Latn-RS"/>
        </w:rPr>
        <w:t>T</w:t>
      </w:r>
      <w:r w:rsidR="00E42FA8">
        <w:rPr>
          <w:rFonts w:ascii="Arial" w:hAnsi="Arial" w:cs="Arial"/>
          <w:sz w:val="22"/>
          <w:szCs w:val="22"/>
          <w:lang w:val="sr-Latn-RS"/>
        </w:rPr>
        <w:t>h</w:t>
      </w:r>
      <w:r w:rsidR="00952B5A">
        <w:rPr>
          <w:rFonts w:ascii="Arial" w:hAnsi="Arial" w:cs="Arial"/>
          <w:sz w:val="22"/>
          <w:szCs w:val="22"/>
          <w:lang w:val="sr-Latn-RS"/>
        </w:rPr>
        <w:t xml:space="preserve">is study </w:t>
      </w:r>
      <w:r w:rsidR="00E42FA8">
        <w:rPr>
          <w:rFonts w:ascii="Arial" w:hAnsi="Arial" w:cs="Arial"/>
          <w:sz w:val="22"/>
          <w:szCs w:val="22"/>
          <w:lang w:val="sr-Latn-RS"/>
        </w:rPr>
        <w:t>report</w:t>
      </w:r>
      <w:r w:rsidR="00952B5A">
        <w:rPr>
          <w:rFonts w:ascii="Arial" w:hAnsi="Arial" w:cs="Arial"/>
          <w:sz w:val="22"/>
          <w:szCs w:val="22"/>
          <w:lang w:val="sr-Latn-RS"/>
        </w:rPr>
        <w:t>s</w:t>
      </w:r>
      <w:r w:rsidR="00E42FA8">
        <w:rPr>
          <w:rFonts w:ascii="Arial" w:hAnsi="Arial" w:cs="Arial"/>
          <w:sz w:val="22"/>
          <w:szCs w:val="22"/>
          <w:lang w:val="sr-Latn-RS"/>
        </w:rPr>
        <w:t xml:space="preserve"> a rare case of post-traumatic section of the vermiform appendix by blunt trauma in a 20-year-</w:t>
      </w:r>
      <w:r w:rsidR="00AD58AE">
        <w:rPr>
          <w:rFonts w:ascii="Arial" w:hAnsi="Arial" w:cs="Arial"/>
          <w:sz w:val="22"/>
          <w:szCs w:val="22"/>
          <w:lang w:val="sr-Latn-RS"/>
        </w:rPr>
        <w:t>old male patient</w:t>
      </w:r>
      <w:r w:rsidR="00E42FA8">
        <w:rPr>
          <w:rFonts w:ascii="Arial" w:hAnsi="Arial" w:cs="Arial"/>
          <w:sz w:val="22"/>
          <w:szCs w:val="22"/>
          <w:lang w:val="sr-Latn-RS"/>
        </w:rPr>
        <w:t xml:space="preserve"> following a traffic accident.</w:t>
      </w:r>
    </w:p>
    <w:p w14:paraId="1C5AA6BC" w14:textId="58F2E964" w:rsidR="00145AFE" w:rsidRPr="00515F02" w:rsidRDefault="00145AFE" w:rsidP="00442417">
      <w:pPr>
        <w:jc w:val="both"/>
        <w:rPr>
          <w:rFonts w:ascii="Arial" w:hAnsi="Arial" w:cs="Arial"/>
          <w:color w:val="1F1F1F"/>
          <w:sz w:val="22"/>
          <w:szCs w:val="22"/>
          <w:lang w:val="sr-Latn-RS"/>
        </w:rPr>
      </w:pPr>
      <w:r>
        <w:rPr>
          <w:rFonts w:ascii="Arial" w:hAnsi="Arial" w:cs="Arial"/>
          <w:b/>
          <w:bCs/>
          <w:sz w:val="22"/>
          <w:szCs w:val="22"/>
          <w:lang w:val="sr-Latn-RS"/>
        </w:rPr>
        <w:t>P</w:t>
      </w:r>
      <w:r w:rsidR="004E50C7" w:rsidRPr="00DB310B">
        <w:rPr>
          <w:rFonts w:ascii="Arial" w:hAnsi="Arial" w:cs="Arial"/>
          <w:b/>
          <w:bCs/>
          <w:sz w:val="22"/>
          <w:szCs w:val="22"/>
          <w:lang w:val="sr-Latn-RS"/>
        </w:rPr>
        <w:t>resentation</w:t>
      </w:r>
      <w:r>
        <w:rPr>
          <w:rFonts w:ascii="Arial" w:hAnsi="Arial" w:cs="Arial"/>
          <w:b/>
          <w:bCs/>
          <w:sz w:val="22"/>
          <w:szCs w:val="22"/>
          <w:lang w:val="sr-Latn-RS"/>
        </w:rPr>
        <w:t xml:space="preserve"> of case</w:t>
      </w:r>
      <w:r w:rsidR="004E50C7" w:rsidRPr="00DB310B">
        <w:rPr>
          <w:rFonts w:ascii="Arial" w:hAnsi="Arial" w:cs="Arial"/>
          <w:b/>
          <w:bCs/>
          <w:sz w:val="22"/>
          <w:szCs w:val="22"/>
          <w:lang w:val="sr-Latn-RS"/>
        </w:rPr>
        <w:t xml:space="preserve">. </w:t>
      </w:r>
      <w:r w:rsidR="005F2DC4" w:rsidRPr="00DB310B">
        <w:rPr>
          <w:rFonts w:ascii="Arial" w:hAnsi="Arial" w:cs="Arial"/>
          <w:sz w:val="22"/>
          <w:szCs w:val="22"/>
          <w:lang w:val="sr-Latn-RS"/>
        </w:rPr>
        <w:t xml:space="preserve">A 20-year-old male patient was admitted by an ambulance car to </w:t>
      </w:r>
      <w:r w:rsidR="00952B5A">
        <w:rPr>
          <w:rFonts w:ascii="Arial" w:hAnsi="Arial" w:cs="Arial"/>
          <w:sz w:val="22"/>
          <w:szCs w:val="22"/>
          <w:lang w:val="sr-Latn-RS"/>
        </w:rPr>
        <w:t xml:space="preserve">the </w:t>
      </w:r>
      <w:r w:rsidR="005F2DC4" w:rsidRPr="00DB310B">
        <w:rPr>
          <w:rFonts w:ascii="Arial" w:hAnsi="Arial" w:cs="Arial"/>
          <w:sz w:val="22"/>
          <w:szCs w:val="22"/>
          <w:lang w:val="sr-Latn-RS"/>
        </w:rPr>
        <w:t xml:space="preserve">emergency department with complaints of abdominal pain along the seat belt area, after car accident. </w:t>
      </w:r>
      <w:r w:rsidR="00E42FA8">
        <w:rPr>
          <w:rFonts w:ascii="Arial" w:hAnsi="Arial" w:cs="Arial"/>
          <w:sz w:val="22"/>
          <w:szCs w:val="22"/>
          <w:lang w:val="sr-Latn-RS"/>
        </w:rPr>
        <w:t>Upon admission</w:t>
      </w:r>
      <w:r w:rsidR="00952B5A">
        <w:rPr>
          <w:rFonts w:ascii="Arial" w:hAnsi="Arial" w:cs="Arial"/>
          <w:sz w:val="22"/>
          <w:szCs w:val="22"/>
          <w:lang w:val="sr-Latn-RS"/>
        </w:rPr>
        <w:t>,</w:t>
      </w:r>
      <w:r w:rsidR="00E42FA8">
        <w:rPr>
          <w:rFonts w:ascii="Arial" w:hAnsi="Arial" w:cs="Arial"/>
          <w:sz w:val="22"/>
          <w:szCs w:val="22"/>
          <w:lang w:val="sr-Latn-RS"/>
        </w:rPr>
        <w:t xml:space="preserve"> the patient was hemodynamic stable</w:t>
      </w:r>
      <w:r w:rsidR="00011190">
        <w:rPr>
          <w:rFonts w:ascii="Arial" w:hAnsi="Arial" w:cs="Arial"/>
          <w:sz w:val="22"/>
          <w:szCs w:val="22"/>
          <w:lang w:val="sr-Latn-RS"/>
        </w:rPr>
        <w:t xml:space="preserve"> with </w:t>
      </w:r>
      <w:r w:rsidR="003243F7">
        <w:rPr>
          <w:rFonts w:ascii="Arial" w:hAnsi="Arial" w:cs="Arial"/>
          <w:sz w:val="22"/>
          <w:szCs w:val="22"/>
          <w:lang w:val="sr-Latn-RS"/>
        </w:rPr>
        <w:t>pain in</w:t>
      </w:r>
      <w:r w:rsidR="005F2A85">
        <w:rPr>
          <w:rFonts w:ascii="Arial" w:hAnsi="Arial" w:cs="Arial"/>
          <w:sz w:val="22"/>
          <w:szCs w:val="22"/>
          <w:lang w:val="sr-Latn-RS"/>
        </w:rPr>
        <w:t xml:space="preserve"> lower parts of the abdomen</w:t>
      </w:r>
      <w:r w:rsidR="00BC0943">
        <w:rPr>
          <w:rFonts w:ascii="Arial" w:hAnsi="Arial" w:cs="Arial"/>
          <w:sz w:val="22"/>
          <w:szCs w:val="22"/>
          <w:lang w:val="sr-Latn-RS"/>
        </w:rPr>
        <w:t xml:space="preserve"> during palpation</w:t>
      </w:r>
      <w:r w:rsidR="00E42FA8">
        <w:rPr>
          <w:rFonts w:ascii="Arial" w:hAnsi="Arial" w:cs="Arial"/>
          <w:sz w:val="22"/>
          <w:szCs w:val="22"/>
          <w:lang w:val="sr-Latn-RS"/>
        </w:rPr>
        <w:t xml:space="preserve">. </w:t>
      </w:r>
      <w:r w:rsidR="00DD3EDF" w:rsidRPr="00DB310B">
        <w:rPr>
          <w:rFonts w:ascii="Arial" w:hAnsi="Arial" w:cs="Arial"/>
          <w:sz w:val="22"/>
          <w:szCs w:val="22"/>
          <w:lang w:val="sr-Latn-RS"/>
        </w:rPr>
        <w:t>On ev</w:t>
      </w:r>
      <w:r w:rsidR="000641BB" w:rsidRPr="00DB310B">
        <w:rPr>
          <w:rFonts w:ascii="Arial" w:hAnsi="Arial" w:cs="Arial"/>
          <w:sz w:val="22"/>
          <w:szCs w:val="22"/>
          <w:lang w:val="sr-Latn-RS"/>
        </w:rPr>
        <w:t xml:space="preserve">aluation, </w:t>
      </w:r>
      <w:r w:rsidR="000641BB" w:rsidRPr="00DB310B">
        <w:rPr>
          <w:rFonts w:ascii="Arial" w:hAnsi="Arial" w:cs="Arial"/>
          <w:color w:val="1F1F1F"/>
          <w:sz w:val="22"/>
          <w:szCs w:val="22"/>
          <w:lang w:val="sr-Latn-RS"/>
        </w:rPr>
        <w:t xml:space="preserve">contrast-enhanced computed tomography of the abdomen demonstrated: haematoma in </w:t>
      </w:r>
      <w:r w:rsidR="00952B5A">
        <w:rPr>
          <w:rFonts w:ascii="Arial" w:hAnsi="Arial" w:cs="Arial"/>
          <w:color w:val="1F1F1F"/>
          <w:sz w:val="22"/>
          <w:szCs w:val="22"/>
          <w:lang w:val="sr-Latn-RS"/>
        </w:rPr>
        <w:t xml:space="preserve">the </w:t>
      </w:r>
      <w:r w:rsidR="000641BB" w:rsidRPr="00DB310B">
        <w:rPr>
          <w:rFonts w:ascii="Arial" w:hAnsi="Arial" w:cs="Arial"/>
          <w:color w:val="1F1F1F"/>
          <w:sz w:val="22"/>
          <w:szCs w:val="22"/>
          <w:lang w:val="sr-Latn-RS"/>
        </w:rPr>
        <w:t xml:space="preserve">abdominal wall in the right illiac region; a small amount of fluid around the liver and in hepatorenal recess; wall thickening of the small bowell loop posterior to urin bladder and fluid in rectovesical recess. </w:t>
      </w:r>
      <w:r w:rsidR="00F55A6D" w:rsidRPr="00DB310B">
        <w:rPr>
          <w:rFonts w:ascii="Arial" w:hAnsi="Arial" w:cs="Arial"/>
          <w:color w:val="1F1F1F"/>
          <w:sz w:val="22"/>
          <w:szCs w:val="22"/>
          <w:lang w:val="sr-Latn-RS"/>
        </w:rPr>
        <w:t>The patient underwent emergency laparoscopic exploration. During exploration</w:t>
      </w:r>
      <w:r w:rsidR="00952B5A">
        <w:rPr>
          <w:rFonts w:ascii="Arial" w:hAnsi="Arial" w:cs="Arial"/>
          <w:color w:val="1F1F1F"/>
          <w:sz w:val="22"/>
          <w:szCs w:val="22"/>
          <w:lang w:val="sr-Latn-RS"/>
        </w:rPr>
        <w:t>,</w:t>
      </w:r>
      <w:r w:rsidR="00F55A6D" w:rsidRPr="00DB310B">
        <w:rPr>
          <w:rFonts w:ascii="Arial" w:hAnsi="Arial" w:cs="Arial"/>
          <w:color w:val="1F1F1F"/>
          <w:sz w:val="22"/>
          <w:szCs w:val="22"/>
          <w:lang w:val="sr-Latn-RS"/>
        </w:rPr>
        <w:t xml:space="preserve"> there were found: blood in all peritoneal recesses; transection of </w:t>
      </w:r>
      <w:r w:rsidR="00952B5A">
        <w:rPr>
          <w:rFonts w:ascii="Arial" w:hAnsi="Arial" w:cs="Arial"/>
          <w:color w:val="1F1F1F"/>
          <w:sz w:val="22"/>
          <w:szCs w:val="22"/>
          <w:lang w:val="sr-Latn-RS"/>
        </w:rPr>
        <w:t xml:space="preserve">the </w:t>
      </w:r>
      <w:r w:rsidR="00F55A6D" w:rsidRPr="00DB310B">
        <w:rPr>
          <w:rFonts w:ascii="Arial" w:hAnsi="Arial" w:cs="Arial"/>
          <w:color w:val="1F1F1F"/>
          <w:sz w:val="22"/>
          <w:szCs w:val="22"/>
          <w:lang w:val="sr-Latn-RS"/>
        </w:rPr>
        <w:t xml:space="preserve">appendix in the middle third and lession of the mesoappendix; a few large lacerration of the omentum with active bleeding; contusion the wall of the terminal ileal loop and the sigmoid colon without signs of deserosation. The surgical team decided to perform laparoscopic appendectomy with lavage and drainage abdominal cavity with one drain. </w:t>
      </w:r>
      <w:r w:rsidR="00F55A6D" w:rsidRPr="00DB310B">
        <w:rPr>
          <w:rFonts w:ascii="Arial" w:hAnsi="Arial" w:cs="Arial"/>
          <w:color w:val="1F1F1F"/>
          <w:sz w:val="22"/>
          <w:szCs w:val="22"/>
        </w:rPr>
        <w:t xml:space="preserve">The postoperative course was stable, and the patient was discharged after </w:t>
      </w:r>
      <w:r w:rsidR="00F55A6D" w:rsidRPr="00DB310B">
        <w:rPr>
          <w:rFonts w:ascii="Arial" w:hAnsi="Arial" w:cs="Arial"/>
          <w:color w:val="1F1F1F"/>
          <w:sz w:val="22"/>
          <w:szCs w:val="22"/>
          <w:lang w:val="sr-Latn-RS"/>
        </w:rPr>
        <w:t>5</w:t>
      </w:r>
      <w:r w:rsidR="00F55A6D" w:rsidRPr="00DB310B">
        <w:rPr>
          <w:rFonts w:ascii="Arial" w:hAnsi="Arial" w:cs="Arial"/>
          <w:color w:val="1F1F1F"/>
          <w:sz w:val="22"/>
          <w:szCs w:val="22"/>
        </w:rPr>
        <w:t xml:space="preserve"> days of hospitalization</w:t>
      </w:r>
      <w:r w:rsidR="00F55A6D" w:rsidRPr="00DB310B">
        <w:rPr>
          <w:rFonts w:ascii="Arial" w:hAnsi="Arial" w:cs="Arial"/>
          <w:color w:val="1F1F1F"/>
          <w:sz w:val="22"/>
          <w:szCs w:val="22"/>
          <w:lang w:val="sr-Latn-RS"/>
        </w:rPr>
        <w:t xml:space="preserve">. </w:t>
      </w:r>
      <w:r w:rsidR="00104087">
        <w:rPr>
          <w:rFonts w:ascii="Arial" w:hAnsi="Arial" w:cs="Arial"/>
          <w:b/>
          <w:bCs/>
          <w:color w:val="1F1F1F"/>
          <w:sz w:val="22"/>
          <w:szCs w:val="22"/>
          <w:lang w:val="sr-Latn-RS"/>
        </w:rPr>
        <w:t xml:space="preserve"> </w:t>
      </w:r>
    </w:p>
    <w:p w14:paraId="7F164DF9" w14:textId="6438EB0F" w:rsidR="00034B91" w:rsidRDefault="00034B91" w:rsidP="00442417">
      <w:pPr>
        <w:jc w:val="both"/>
        <w:rPr>
          <w:rFonts w:ascii="Arial" w:hAnsi="Arial" w:cs="Arial"/>
          <w:color w:val="333333"/>
          <w:sz w:val="22"/>
          <w:szCs w:val="22"/>
          <w:shd w:val="clear" w:color="auto" w:fill="FFFFFF"/>
          <w:lang w:val="sr-Latn-RS"/>
        </w:rPr>
      </w:pPr>
      <w:r w:rsidRPr="00DB310B">
        <w:rPr>
          <w:rFonts w:ascii="Arial" w:hAnsi="Arial" w:cs="Arial"/>
          <w:b/>
          <w:bCs/>
          <w:sz w:val="22"/>
          <w:szCs w:val="22"/>
          <w:lang w:val="sr-Latn-RS"/>
        </w:rPr>
        <w:t>Conclusions.</w:t>
      </w:r>
      <w:r w:rsidR="001A0028" w:rsidRPr="00DB310B">
        <w:rPr>
          <w:rFonts w:ascii="Arial" w:hAnsi="Arial" w:cs="Arial"/>
          <w:b/>
          <w:bCs/>
          <w:sz w:val="22"/>
          <w:szCs w:val="22"/>
          <w:lang w:val="sr-Latn-RS"/>
        </w:rPr>
        <w:t xml:space="preserve"> </w:t>
      </w:r>
      <w:r w:rsidR="001A0028" w:rsidRPr="00DB310B">
        <w:rPr>
          <w:rFonts w:ascii="Arial" w:hAnsi="Arial" w:cs="Arial"/>
          <w:sz w:val="22"/>
          <w:szCs w:val="22"/>
          <w:lang w:val="sr-Latn-RS"/>
        </w:rPr>
        <w:t xml:space="preserve">In this case report we described </w:t>
      </w:r>
      <w:r w:rsidR="00993A6C" w:rsidRPr="00DB310B">
        <w:rPr>
          <w:rFonts w:ascii="Arial" w:hAnsi="Arial" w:cs="Arial"/>
          <w:sz w:val="22"/>
          <w:szCs w:val="22"/>
          <w:lang w:val="sr-Latn-RS"/>
        </w:rPr>
        <w:t xml:space="preserve">traumatic transection of the appendix due to blunt abdominal trauma. </w:t>
      </w:r>
      <w:r w:rsidR="00F54A6F" w:rsidRPr="00DB310B">
        <w:rPr>
          <w:rFonts w:ascii="Arial" w:hAnsi="Arial" w:cs="Arial"/>
          <w:color w:val="1B1B1B"/>
          <w:sz w:val="22"/>
          <w:szCs w:val="22"/>
          <w:shd w:val="clear" w:color="auto" w:fill="FFFFFF"/>
        </w:rPr>
        <w:t>Early diagnosis and management are essential to prevent associated morbidity and mortality.</w:t>
      </w:r>
      <w:r w:rsidR="00387751" w:rsidRPr="00DB310B">
        <w:rPr>
          <w:rFonts w:ascii="Arial" w:hAnsi="Arial" w:cs="Arial"/>
          <w:color w:val="1B1B1B"/>
          <w:sz w:val="22"/>
          <w:szCs w:val="22"/>
          <w:shd w:val="clear" w:color="auto" w:fill="FFFFFF"/>
          <w:lang w:val="sr-Latn-RS"/>
        </w:rPr>
        <w:t xml:space="preserve"> </w:t>
      </w:r>
      <w:r w:rsidR="00387751" w:rsidRPr="00DB310B">
        <w:rPr>
          <w:rFonts w:ascii="Arial" w:hAnsi="Arial" w:cs="Arial"/>
          <w:color w:val="333333"/>
          <w:sz w:val="22"/>
          <w:szCs w:val="22"/>
          <w:shd w:val="clear" w:color="auto" w:fill="FFFFFF"/>
        </w:rPr>
        <w:t>Laparoscopy for stable patients is feasible and safe.</w:t>
      </w:r>
    </w:p>
    <w:p w14:paraId="5D658743" w14:textId="77777777" w:rsidR="00514AE3" w:rsidRPr="00514AE3" w:rsidRDefault="00514AE3" w:rsidP="00442417">
      <w:pPr>
        <w:jc w:val="both"/>
        <w:rPr>
          <w:rFonts w:ascii="Arial" w:hAnsi="Arial" w:cs="Arial"/>
          <w:sz w:val="22"/>
          <w:szCs w:val="22"/>
          <w:lang w:val="sr-Latn-RS"/>
        </w:rPr>
      </w:pPr>
    </w:p>
    <w:p w14:paraId="76A97305" w14:textId="3DB5D7A6" w:rsidR="00034B91" w:rsidRPr="00A87509" w:rsidRDefault="00034B91" w:rsidP="00514AE3">
      <w:pPr>
        <w:rPr>
          <w:rFonts w:ascii="Arial" w:hAnsi="Arial" w:cs="Arial"/>
          <w:sz w:val="20"/>
          <w:szCs w:val="20"/>
          <w:lang w:val="sr-Latn-RS"/>
        </w:rPr>
      </w:pPr>
      <w:r w:rsidRPr="00514AE3">
        <w:rPr>
          <w:rFonts w:ascii="Arial" w:hAnsi="Arial" w:cs="Arial"/>
          <w:sz w:val="20"/>
          <w:szCs w:val="20"/>
          <w:lang w:val="sr-Latn-RS"/>
        </w:rPr>
        <w:t>Keywords</w:t>
      </w:r>
      <w:r w:rsidRPr="00A87509">
        <w:rPr>
          <w:rFonts w:ascii="Arial" w:hAnsi="Arial" w:cs="Arial"/>
          <w:b/>
          <w:bCs/>
          <w:sz w:val="20"/>
          <w:szCs w:val="20"/>
          <w:lang w:val="sr-Latn-RS"/>
        </w:rPr>
        <w:t xml:space="preserve">. </w:t>
      </w:r>
      <w:r w:rsidR="000B39D4" w:rsidRPr="00A87509">
        <w:rPr>
          <w:rFonts w:ascii="Arial" w:hAnsi="Arial" w:cs="Arial"/>
          <w:sz w:val="20"/>
          <w:szCs w:val="20"/>
          <w:lang w:val="sr-Latn-RS"/>
        </w:rPr>
        <w:t>Appendiceal transection, blunt abdominal trauma, laparoscopy</w:t>
      </w:r>
    </w:p>
    <w:p w14:paraId="1495E87A" w14:textId="77777777" w:rsidR="000B39D4" w:rsidRPr="00DB310B" w:rsidRDefault="000B39D4" w:rsidP="00442417">
      <w:pPr>
        <w:jc w:val="both"/>
        <w:rPr>
          <w:rFonts w:ascii="Arial" w:hAnsi="Arial" w:cs="Arial"/>
          <w:sz w:val="22"/>
          <w:szCs w:val="22"/>
          <w:lang w:val="sr-Latn-RS"/>
        </w:rPr>
      </w:pPr>
    </w:p>
    <w:p w14:paraId="7F10DF1A" w14:textId="77777777" w:rsidR="000B39D4" w:rsidRPr="00DB310B" w:rsidRDefault="000B39D4" w:rsidP="00442417">
      <w:pPr>
        <w:jc w:val="both"/>
        <w:rPr>
          <w:rFonts w:ascii="Arial" w:hAnsi="Arial" w:cs="Arial"/>
          <w:sz w:val="22"/>
          <w:szCs w:val="22"/>
          <w:lang w:val="sr-Latn-RS"/>
        </w:rPr>
      </w:pPr>
    </w:p>
    <w:p w14:paraId="0C28FA0E" w14:textId="77777777" w:rsidR="000B39D4" w:rsidRPr="00DB310B" w:rsidRDefault="000B39D4" w:rsidP="00442417">
      <w:pPr>
        <w:jc w:val="both"/>
        <w:rPr>
          <w:rFonts w:ascii="Arial" w:hAnsi="Arial" w:cs="Arial"/>
          <w:sz w:val="22"/>
          <w:szCs w:val="22"/>
          <w:lang w:val="sr-Latn-RS"/>
        </w:rPr>
      </w:pPr>
    </w:p>
    <w:p w14:paraId="7582E0BB" w14:textId="77777777" w:rsidR="000B39D4" w:rsidRPr="00DB310B" w:rsidRDefault="000B39D4" w:rsidP="00442417">
      <w:pPr>
        <w:jc w:val="both"/>
        <w:rPr>
          <w:rFonts w:ascii="Arial" w:hAnsi="Arial" w:cs="Arial"/>
          <w:sz w:val="22"/>
          <w:szCs w:val="22"/>
          <w:lang w:val="sr-Latn-RS"/>
        </w:rPr>
      </w:pPr>
    </w:p>
    <w:p w14:paraId="10F1160E" w14:textId="77777777" w:rsidR="000B39D4" w:rsidRPr="00DB310B" w:rsidRDefault="000B39D4" w:rsidP="00442417">
      <w:pPr>
        <w:jc w:val="both"/>
        <w:rPr>
          <w:rFonts w:ascii="Arial" w:hAnsi="Arial" w:cs="Arial"/>
          <w:sz w:val="22"/>
          <w:szCs w:val="22"/>
          <w:lang w:val="sr-Latn-RS"/>
        </w:rPr>
      </w:pPr>
    </w:p>
    <w:p w14:paraId="5A0A3D2D" w14:textId="77777777" w:rsidR="000B39D4" w:rsidRPr="00DB310B" w:rsidRDefault="000B39D4" w:rsidP="00442417">
      <w:pPr>
        <w:jc w:val="both"/>
        <w:rPr>
          <w:rFonts w:ascii="Arial" w:hAnsi="Arial" w:cs="Arial"/>
          <w:sz w:val="22"/>
          <w:szCs w:val="22"/>
          <w:lang w:val="sr-Latn-RS"/>
        </w:rPr>
      </w:pPr>
    </w:p>
    <w:p w14:paraId="20506388" w14:textId="77777777" w:rsidR="000B39D4" w:rsidRPr="00DB310B" w:rsidRDefault="000B39D4" w:rsidP="00442417">
      <w:pPr>
        <w:jc w:val="both"/>
        <w:rPr>
          <w:rFonts w:ascii="Arial" w:hAnsi="Arial" w:cs="Arial"/>
          <w:sz w:val="22"/>
          <w:szCs w:val="22"/>
          <w:lang w:val="sr-Latn-RS"/>
        </w:rPr>
      </w:pPr>
    </w:p>
    <w:p w14:paraId="75CCBE59" w14:textId="77777777" w:rsidR="000B39D4" w:rsidRPr="00DB310B" w:rsidRDefault="000B39D4" w:rsidP="00442417">
      <w:pPr>
        <w:jc w:val="both"/>
        <w:rPr>
          <w:rFonts w:ascii="Arial" w:hAnsi="Arial" w:cs="Arial"/>
          <w:sz w:val="22"/>
          <w:szCs w:val="22"/>
          <w:lang w:val="sr-Latn-RS"/>
        </w:rPr>
      </w:pPr>
    </w:p>
    <w:p w14:paraId="40BAD0C4" w14:textId="77777777" w:rsidR="000B39D4" w:rsidRDefault="000B39D4" w:rsidP="00442417">
      <w:pPr>
        <w:jc w:val="both"/>
        <w:rPr>
          <w:rFonts w:ascii="Arial" w:hAnsi="Arial" w:cs="Arial"/>
          <w:sz w:val="22"/>
          <w:szCs w:val="22"/>
          <w:lang w:val="sr-Latn-RS"/>
        </w:rPr>
      </w:pPr>
    </w:p>
    <w:p w14:paraId="2E2FA8CE" w14:textId="77777777" w:rsidR="0022444F" w:rsidRDefault="0022444F" w:rsidP="00442417">
      <w:pPr>
        <w:jc w:val="both"/>
        <w:rPr>
          <w:rFonts w:ascii="Arial" w:hAnsi="Arial" w:cs="Arial"/>
          <w:sz w:val="22"/>
          <w:szCs w:val="22"/>
          <w:lang w:val="sr-Latn-RS"/>
        </w:rPr>
      </w:pPr>
    </w:p>
    <w:p w14:paraId="3D958F04" w14:textId="77777777" w:rsidR="0022444F" w:rsidRDefault="0022444F" w:rsidP="00442417">
      <w:pPr>
        <w:jc w:val="both"/>
        <w:rPr>
          <w:rFonts w:ascii="Arial" w:hAnsi="Arial" w:cs="Arial"/>
          <w:sz w:val="22"/>
          <w:szCs w:val="22"/>
          <w:lang w:val="sr-Latn-RS"/>
        </w:rPr>
      </w:pPr>
    </w:p>
    <w:p w14:paraId="659F8ACF" w14:textId="77777777" w:rsidR="0022444F" w:rsidRDefault="0022444F" w:rsidP="00442417">
      <w:pPr>
        <w:jc w:val="both"/>
        <w:rPr>
          <w:rFonts w:ascii="Arial" w:hAnsi="Arial" w:cs="Arial"/>
          <w:sz w:val="22"/>
          <w:szCs w:val="22"/>
          <w:lang w:val="sr-Latn-RS"/>
        </w:rPr>
      </w:pPr>
    </w:p>
    <w:p w14:paraId="0BB2AF75" w14:textId="77777777" w:rsidR="0022444F" w:rsidRDefault="0022444F" w:rsidP="00442417">
      <w:pPr>
        <w:jc w:val="both"/>
        <w:rPr>
          <w:rFonts w:ascii="Arial" w:hAnsi="Arial" w:cs="Arial"/>
          <w:sz w:val="22"/>
          <w:szCs w:val="22"/>
          <w:lang w:val="sr-Latn-RS"/>
        </w:rPr>
      </w:pPr>
    </w:p>
    <w:p w14:paraId="1C2C5358" w14:textId="77777777" w:rsidR="0022444F" w:rsidRDefault="0022444F" w:rsidP="00442417">
      <w:pPr>
        <w:jc w:val="both"/>
        <w:rPr>
          <w:rFonts w:ascii="Arial" w:hAnsi="Arial" w:cs="Arial"/>
          <w:sz w:val="22"/>
          <w:szCs w:val="22"/>
          <w:lang w:val="sr-Latn-RS"/>
        </w:rPr>
      </w:pPr>
    </w:p>
    <w:p w14:paraId="106847CC" w14:textId="77777777" w:rsidR="0022444F" w:rsidRDefault="0022444F" w:rsidP="00442417">
      <w:pPr>
        <w:jc w:val="both"/>
        <w:rPr>
          <w:rFonts w:ascii="Arial" w:hAnsi="Arial" w:cs="Arial"/>
          <w:sz w:val="22"/>
          <w:szCs w:val="22"/>
          <w:lang w:val="sr-Latn-RS"/>
        </w:rPr>
      </w:pPr>
    </w:p>
    <w:p w14:paraId="3CE5A1DB" w14:textId="77777777" w:rsidR="0022444F" w:rsidRDefault="0022444F" w:rsidP="00442417">
      <w:pPr>
        <w:jc w:val="both"/>
        <w:rPr>
          <w:rFonts w:ascii="Arial" w:hAnsi="Arial" w:cs="Arial"/>
          <w:sz w:val="22"/>
          <w:szCs w:val="22"/>
          <w:lang w:val="sr-Latn-RS"/>
        </w:rPr>
      </w:pPr>
    </w:p>
    <w:p w14:paraId="3799F59C" w14:textId="77777777" w:rsidR="0022444F" w:rsidRPr="00DB310B" w:rsidRDefault="0022444F" w:rsidP="00442417">
      <w:pPr>
        <w:jc w:val="both"/>
        <w:rPr>
          <w:rFonts w:ascii="Arial" w:hAnsi="Arial" w:cs="Arial"/>
          <w:sz w:val="22"/>
          <w:szCs w:val="22"/>
          <w:lang w:val="sr-Latn-RS"/>
        </w:rPr>
      </w:pPr>
    </w:p>
    <w:p w14:paraId="6BDE3E95" w14:textId="77777777" w:rsidR="00CA071B" w:rsidRPr="00DB310B" w:rsidRDefault="00CA071B" w:rsidP="00442417">
      <w:pPr>
        <w:jc w:val="both"/>
        <w:rPr>
          <w:rFonts w:ascii="Arial" w:hAnsi="Arial" w:cs="Arial"/>
          <w:b/>
          <w:bCs/>
          <w:sz w:val="22"/>
          <w:szCs w:val="22"/>
          <w:lang w:val="sr-Latn-RS"/>
        </w:rPr>
      </w:pPr>
    </w:p>
    <w:p w14:paraId="37E337B8" w14:textId="77777777" w:rsidR="00CA071B" w:rsidRPr="00DB310B" w:rsidRDefault="00CA071B" w:rsidP="00442417">
      <w:pPr>
        <w:jc w:val="both"/>
        <w:rPr>
          <w:rFonts w:ascii="Arial" w:hAnsi="Arial" w:cs="Arial"/>
          <w:b/>
          <w:bCs/>
          <w:sz w:val="22"/>
          <w:szCs w:val="22"/>
          <w:lang w:val="sr-Latn-RS"/>
        </w:rPr>
      </w:pPr>
    </w:p>
    <w:p w14:paraId="1AD8CBCB" w14:textId="56C5134E" w:rsidR="00647535" w:rsidRPr="00A26295" w:rsidRDefault="00AA7BEA" w:rsidP="00987D62">
      <w:pPr>
        <w:pStyle w:val="ListParagraph"/>
        <w:numPr>
          <w:ilvl w:val="0"/>
          <w:numId w:val="4"/>
        </w:numPr>
        <w:rPr>
          <w:rFonts w:ascii="Arial" w:hAnsi="Arial" w:cs="Arial"/>
          <w:b/>
          <w:bCs/>
          <w:sz w:val="22"/>
          <w:szCs w:val="22"/>
          <w:lang w:val="sr-Latn-RS"/>
        </w:rPr>
      </w:pPr>
      <w:r w:rsidRPr="00A26295">
        <w:rPr>
          <w:rFonts w:ascii="Arial" w:hAnsi="Arial" w:cs="Arial"/>
          <w:b/>
          <w:bCs/>
          <w:sz w:val="22"/>
          <w:szCs w:val="22"/>
          <w:lang w:val="sr-Latn-RS"/>
        </w:rPr>
        <w:t>INTRODUCTION</w:t>
      </w:r>
    </w:p>
    <w:p w14:paraId="291C30F9" w14:textId="76B2D51D" w:rsidR="00B45970" w:rsidRPr="003F52B3" w:rsidRDefault="00F06056" w:rsidP="00442417">
      <w:pPr>
        <w:jc w:val="both"/>
        <w:rPr>
          <w:rFonts w:ascii="Arial" w:hAnsi="Arial" w:cs="Arial"/>
          <w:sz w:val="20"/>
          <w:szCs w:val="20"/>
          <w:lang w:val="sr-Latn-RS"/>
        </w:rPr>
      </w:pPr>
      <w:r>
        <w:rPr>
          <w:rFonts w:ascii="Arial" w:hAnsi="Arial" w:cs="Arial"/>
          <w:bCs/>
          <w:sz w:val="22"/>
          <w:szCs w:val="22"/>
          <w:lang w:val="sr-Latn-RS"/>
        </w:rPr>
        <w:t>“</w:t>
      </w:r>
      <w:r w:rsidR="00226208" w:rsidRPr="003F52B3">
        <w:rPr>
          <w:rFonts w:ascii="Arial" w:hAnsi="Arial" w:cs="Arial"/>
          <w:sz w:val="20"/>
          <w:szCs w:val="20"/>
          <w:lang w:val="sr-Latn-RS"/>
        </w:rPr>
        <w:t>Trauma is a complex entity</w:t>
      </w:r>
      <w:r w:rsidR="008527F0" w:rsidRPr="003F52B3">
        <w:rPr>
          <w:rFonts w:ascii="Arial" w:hAnsi="Arial" w:cs="Arial"/>
          <w:sz w:val="20"/>
          <w:szCs w:val="20"/>
          <w:lang w:val="sr-Latn-RS"/>
        </w:rPr>
        <w:t xml:space="preserve"> encompassing a wide spectrum of clinical scenarios. </w:t>
      </w:r>
      <w:r w:rsidR="002352C6" w:rsidRPr="003F52B3">
        <w:rPr>
          <w:rFonts w:ascii="Arial" w:hAnsi="Arial" w:cs="Arial"/>
          <w:sz w:val="20"/>
          <w:szCs w:val="20"/>
          <w:lang w:val="sr-Latn-RS"/>
        </w:rPr>
        <w:t>De</w:t>
      </w:r>
      <w:r w:rsidR="00C96356" w:rsidRPr="003F52B3">
        <w:rPr>
          <w:rFonts w:ascii="Arial" w:hAnsi="Arial" w:cs="Arial"/>
          <w:sz w:val="20"/>
          <w:szCs w:val="20"/>
          <w:lang w:val="sr-Latn-RS"/>
        </w:rPr>
        <w:t>spite tecnological and diagnostic inovationes, blunt abdominal trauma</w:t>
      </w:r>
      <w:r w:rsidR="00E05197" w:rsidRPr="003F52B3">
        <w:rPr>
          <w:rFonts w:ascii="Arial" w:hAnsi="Arial" w:cs="Arial"/>
          <w:sz w:val="20"/>
          <w:szCs w:val="20"/>
          <w:lang w:val="sr-Latn-RS"/>
        </w:rPr>
        <w:t>s</w:t>
      </w:r>
      <w:r w:rsidR="00820C9F" w:rsidRPr="003F52B3">
        <w:rPr>
          <w:rFonts w:ascii="Arial" w:hAnsi="Arial" w:cs="Arial"/>
          <w:sz w:val="20"/>
          <w:szCs w:val="20"/>
          <w:lang w:val="sr-Latn-RS"/>
        </w:rPr>
        <w:t xml:space="preserve"> (BAT)</w:t>
      </w:r>
      <w:r w:rsidR="00E05197" w:rsidRPr="003F52B3">
        <w:rPr>
          <w:rFonts w:ascii="Arial" w:hAnsi="Arial" w:cs="Arial"/>
          <w:sz w:val="20"/>
          <w:szCs w:val="20"/>
          <w:lang w:val="sr-Latn-RS"/>
        </w:rPr>
        <w:t xml:space="preserve"> remain a serious challenge for phy</w:t>
      </w:r>
      <w:r w:rsidR="00D63AC1" w:rsidRPr="003F52B3">
        <w:rPr>
          <w:rFonts w:ascii="Arial" w:hAnsi="Arial" w:cs="Arial"/>
          <w:sz w:val="20"/>
          <w:szCs w:val="20"/>
          <w:lang w:val="sr-Latn-RS"/>
        </w:rPr>
        <w:t>sicians</w:t>
      </w:r>
      <w:r>
        <w:rPr>
          <w:rFonts w:ascii="Arial" w:hAnsi="Arial" w:cs="Arial"/>
          <w:sz w:val="20"/>
          <w:szCs w:val="20"/>
          <w:lang w:val="sr-Latn-RS"/>
        </w:rPr>
        <w:t>“</w:t>
      </w:r>
      <w:r w:rsidR="00DF1773" w:rsidRPr="003F52B3">
        <w:rPr>
          <w:rFonts w:ascii="Arial" w:hAnsi="Arial" w:cs="Arial"/>
          <w:sz w:val="20"/>
          <w:szCs w:val="20"/>
          <w:lang w:val="sr-Latn-RS"/>
        </w:rPr>
        <w:t xml:space="preserve"> (1). </w:t>
      </w:r>
      <w:r>
        <w:rPr>
          <w:rFonts w:ascii="Arial" w:hAnsi="Arial" w:cs="Arial"/>
          <w:sz w:val="20"/>
          <w:szCs w:val="20"/>
          <w:lang w:val="sr-Latn-RS"/>
        </w:rPr>
        <w:t>“</w:t>
      </w:r>
      <w:r w:rsidR="006701CC" w:rsidRPr="003F52B3">
        <w:rPr>
          <w:rFonts w:ascii="Arial" w:hAnsi="Arial" w:cs="Arial"/>
          <w:sz w:val="20"/>
          <w:szCs w:val="20"/>
          <w:lang w:val="sr-Latn-RS"/>
        </w:rPr>
        <w:t xml:space="preserve">Traumatic injuries are the leading cause of mortality and morbidity </w:t>
      </w:r>
      <w:r w:rsidR="004968FA" w:rsidRPr="003F52B3">
        <w:rPr>
          <w:rFonts w:ascii="Arial" w:hAnsi="Arial" w:cs="Arial"/>
          <w:sz w:val="20"/>
          <w:szCs w:val="20"/>
          <w:lang w:val="sr-Latn-RS"/>
        </w:rPr>
        <w:t xml:space="preserve">among patients aged 12-45 </w:t>
      </w:r>
      <w:r w:rsidR="004968FA" w:rsidRPr="003F52B3">
        <w:rPr>
          <w:rFonts w:ascii="Arial" w:hAnsi="Arial" w:cs="Arial"/>
          <w:sz w:val="20"/>
          <w:szCs w:val="20"/>
          <w:lang w:val="sr-Latn-RS"/>
        </w:rPr>
        <w:lastRenderedPageBreak/>
        <w:t xml:space="preserve">years. </w:t>
      </w:r>
      <w:r w:rsidR="00A548CB" w:rsidRPr="003F52B3">
        <w:rPr>
          <w:rFonts w:ascii="Arial" w:hAnsi="Arial" w:cs="Arial"/>
          <w:sz w:val="20"/>
          <w:szCs w:val="20"/>
          <w:lang w:val="sr-Latn-RS"/>
        </w:rPr>
        <w:t>Blunt hollow vis</w:t>
      </w:r>
      <w:r w:rsidR="00952B5A">
        <w:rPr>
          <w:rFonts w:ascii="Arial" w:hAnsi="Arial" w:cs="Arial"/>
          <w:sz w:val="20"/>
          <w:szCs w:val="20"/>
          <w:lang w:val="sr-Latn-RS"/>
        </w:rPr>
        <w:t>cu</w:t>
      </w:r>
      <w:r w:rsidR="00A548CB" w:rsidRPr="003F52B3">
        <w:rPr>
          <w:rFonts w:ascii="Arial" w:hAnsi="Arial" w:cs="Arial"/>
          <w:sz w:val="20"/>
          <w:szCs w:val="20"/>
          <w:lang w:val="sr-Latn-RS"/>
        </w:rPr>
        <w:t xml:space="preserve">s injury accounts for less than 1% </w:t>
      </w:r>
      <w:r w:rsidR="002F73B8" w:rsidRPr="003F52B3">
        <w:rPr>
          <w:rFonts w:ascii="Arial" w:hAnsi="Arial" w:cs="Arial"/>
          <w:sz w:val="20"/>
          <w:szCs w:val="20"/>
          <w:lang w:val="sr-Latn-RS"/>
        </w:rPr>
        <w:t xml:space="preserve">of total trauma admissions, but the incidence </w:t>
      </w:r>
      <w:r w:rsidR="00AB7B49" w:rsidRPr="003F52B3">
        <w:rPr>
          <w:rFonts w:ascii="Arial" w:hAnsi="Arial" w:cs="Arial"/>
          <w:sz w:val="20"/>
          <w:szCs w:val="20"/>
          <w:lang w:val="sr-Latn-RS"/>
        </w:rPr>
        <w:t>varies from 4-15%</w:t>
      </w:r>
      <w:r>
        <w:rPr>
          <w:rFonts w:ascii="Arial" w:hAnsi="Arial" w:cs="Arial"/>
          <w:sz w:val="20"/>
          <w:szCs w:val="20"/>
          <w:lang w:val="sr-Latn-RS"/>
        </w:rPr>
        <w:t>"</w:t>
      </w:r>
      <w:r w:rsidR="00C9006A" w:rsidRPr="003F52B3">
        <w:rPr>
          <w:rFonts w:ascii="Arial" w:hAnsi="Arial" w:cs="Arial"/>
          <w:sz w:val="20"/>
          <w:szCs w:val="20"/>
          <w:lang w:val="sr-Latn-RS"/>
        </w:rPr>
        <w:t xml:space="preserve"> (2)</w:t>
      </w:r>
      <w:r w:rsidR="00AB7B49" w:rsidRPr="003F52B3">
        <w:rPr>
          <w:rFonts w:ascii="Arial" w:hAnsi="Arial" w:cs="Arial"/>
          <w:sz w:val="20"/>
          <w:szCs w:val="20"/>
          <w:lang w:val="sr-Latn-RS"/>
        </w:rPr>
        <w:t>.</w:t>
      </w:r>
      <w:r w:rsidR="009C49CE">
        <w:rPr>
          <w:rFonts w:ascii="Arial" w:hAnsi="Arial" w:cs="Arial"/>
          <w:sz w:val="20"/>
          <w:szCs w:val="20"/>
          <w:lang w:val="sr-Latn-RS"/>
        </w:rPr>
        <w:t xml:space="preserve"> </w:t>
      </w:r>
      <w:r>
        <w:rPr>
          <w:rFonts w:ascii="Arial" w:hAnsi="Arial" w:cs="Arial"/>
          <w:sz w:val="20"/>
          <w:szCs w:val="20"/>
          <w:lang w:val="sr-Latn-RS"/>
        </w:rPr>
        <w:t>“</w:t>
      </w:r>
      <w:r w:rsidR="00CC456F" w:rsidRPr="003F52B3">
        <w:rPr>
          <w:rFonts w:ascii="Arial" w:hAnsi="Arial" w:cs="Arial"/>
          <w:sz w:val="20"/>
          <w:szCs w:val="20"/>
          <w:lang w:val="sr-Latn-RS"/>
        </w:rPr>
        <w:t>Multidetector computed tomography (MDCT)</w:t>
      </w:r>
      <w:r w:rsidR="000E5258" w:rsidRPr="003F52B3">
        <w:rPr>
          <w:rFonts w:ascii="Arial" w:hAnsi="Arial" w:cs="Arial"/>
          <w:sz w:val="20"/>
          <w:szCs w:val="20"/>
          <w:lang w:val="sr-Latn-RS"/>
        </w:rPr>
        <w:t xml:space="preserve"> stand</w:t>
      </w:r>
      <w:r w:rsidR="00983BEB" w:rsidRPr="003F52B3">
        <w:rPr>
          <w:rFonts w:ascii="Arial" w:hAnsi="Arial" w:cs="Arial"/>
          <w:sz w:val="20"/>
          <w:szCs w:val="20"/>
          <w:lang w:val="sr-Latn-RS"/>
        </w:rPr>
        <w:t>s</w:t>
      </w:r>
      <w:r w:rsidR="000E5258" w:rsidRPr="003F52B3">
        <w:rPr>
          <w:rFonts w:ascii="Arial" w:hAnsi="Arial" w:cs="Arial"/>
          <w:sz w:val="20"/>
          <w:szCs w:val="20"/>
          <w:lang w:val="sr-Latn-RS"/>
        </w:rPr>
        <w:t xml:space="preserve"> as the most valuable diagnostic tool in assessing these trauma patients</w:t>
      </w:r>
      <w:r w:rsidR="00F47B86" w:rsidRPr="003F52B3">
        <w:rPr>
          <w:rFonts w:ascii="Arial" w:hAnsi="Arial" w:cs="Arial"/>
          <w:sz w:val="20"/>
          <w:szCs w:val="20"/>
          <w:lang w:val="sr-Latn-RS"/>
        </w:rPr>
        <w:t>. Due to mechanisms such as mesenteric tearing and re</w:t>
      </w:r>
      <w:r w:rsidR="0082531B" w:rsidRPr="003F52B3">
        <w:rPr>
          <w:rFonts w:ascii="Arial" w:hAnsi="Arial" w:cs="Arial"/>
          <w:sz w:val="20"/>
          <w:szCs w:val="20"/>
          <w:lang w:val="sr-Latn-RS"/>
        </w:rPr>
        <w:t xml:space="preserve">sulting ischemia, an injury may occur after admission </w:t>
      </w:r>
      <w:r w:rsidR="00090322" w:rsidRPr="003F52B3">
        <w:rPr>
          <w:rFonts w:ascii="Arial" w:hAnsi="Arial" w:cs="Arial"/>
          <w:sz w:val="20"/>
          <w:szCs w:val="20"/>
          <w:lang w:val="sr-Latn-RS"/>
        </w:rPr>
        <w:t>and thus be missed by the initial MDCT</w:t>
      </w:r>
      <w:r>
        <w:rPr>
          <w:rFonts w:ascii="Arial" w:hAnsi="Arial" w:cs="Arial"/>
          <w:sz w:val="20"/>
          <w:szCs w:val="20"/>
          <w:lang w:val="sr-Latn-RS"/>
        </w:rPr>
        <w:t>“</w:t>
      </w:r>
      <w:r w:rsidR="00831731" w:rsidRPr="003F52B3">
        <w:rPr>
          <w:rFonts w:ascii="Arial" w:hAnsi="Arial" w:cs="Arial"/>
          <w:sz w:val="20"/>
          <w:szCs w:val="20"/>
          <w:lang w:val="sr-Latn-RS"/>
        </w:rPr>
        <w:t xml:space="preserve"> (1)</w:t>
      </w:r>
      <w:r w:rsidR="000E5258" w:rsidRPr="003F52B3">
        <w:rPr>
          <w:rFonts w:ascii="Arial" w:hAnsi="Arial" w:cs="Arial"/>
          <w:sz w:val="20"/>
          <w:szCs w:val="20"/>
          <w:lang w:val="sr-Latn-RS"/>
        </w:rPr>
        <w:t>.</w:t>
      </w:r>
      <w:r w:rsidR="009C49CE">
        <w:rPr>
          <w:rFonts w:ascii="Arial" w:hAnsi="Arial" w:cs="Arial"/>
          <w:sz w:val="20"/>
          <w:szCs w:val="20"/>
          <w:lang w:val="sr-Latn-RS"/>
        </w:rPr>
        <w:t xml:space="preserve"> </w:t>
      </w:r>
      <w:r w:rsidR="00090322" w:rsidRPr="003F52B3">
        <w:rPr>
          <w:rFonts w:ascii="Arial" w:hAnsi="Arial" w:cs="Arial"/>
          <w:sz w:val="20"/>
          <w:szCs w:val="20"/>
          <w:lang w:val="sr-Latn-RS"/>
        </w:rPr>
        <w:t xml:space="preserve">Early surgical intervention </w:t>
      </w:r>
      <w:r w:rsidR="00DA792F" w:rsidRPr="003F52B3">
        <w:rPr>
          <w:rFonts w:ascii="Arial" w:hAnsi="Arial" w:cs="Arial"/>
          <w:sz w:val="20"/>
          <w:szCs w:val="20"/>
          <w:lang w:val="sr-Latn-RS"/>
        </w:rPr>
        <w:t>is of</w:t>
      </w:r>
      <w:r w:rsidR="00003F57" w:rsidRPr="003F52B3">
        <w:rPr>
          <w:rFonts w:ascii="Arial" w:hAnsi="Arial" w:cs="Arial"/>
          <w:sz w:val="20"/>
          <w:szCs w:val="20"/>
          <w:lang w:val="sr-Latn-RS"/>
        </w:rPr>
        <w:t xml:space="preserve"> (a)</w:t>
      </w:r>
      <w:r w:rsidR="00DA792F" w:rsidRPr="003F52B3">
        <w:rPr>
          <w:rFonts w:ascii="Arial" w:hAnsi="Arial" w:cs="Arial"/>
          <w:sz w:val="20"/>
          <w:szCs w:val="20"/>
          <w:lang w:val="sr-Latn-RS"/>
        </w:rPr>
        <w:t xml:space="preserve"> significant importance in </w:t>
      </w:r>
      <w:r w:rsidR="00952B5A">
        <w:rPr>
          <w:rFonts w:ascii="Arial" w:hAnsi="Arial" w:cs="Arial"/>
          <w:sz w:val="20"/>
          <w:szCs w:val="20"/>
          <w:lang w:val="sr-Latn-RS"/>
        </w:rPr>
        <w:t xml:space="preserve">the </w:t>
      </w:r>
      <w:r w:rsidR="00DA792F" w:rsidRPr="003F52B3">
        <w:rPr>
          <w:rFonts w:ascii="Arial" w:hAnsi="Arial" w:cs="Arial"/>
          <w:sz w:val="20"/>
          <w:szCs w:val="20"/>
          <w:lang w:val="sr-Latn-RS"/>
        </w:rPr>
        <w:t>case of hollow viscus injury</w:t>
      </w:r>
      <w:r w:rsidR="008268D9" w:rsidRPr="003F52B3">
        <w:rPr>
          <w:rFonts w:ascii="Arial" w:hAnsi="Arial" w:cs="Arial"/>
          <w:sz w:val="20"/>
          <w:szCs w:val="20"/>
          <w:lang w:val="sr-Latn-RS"/>
        </w:rPr>
        <w:t xml:space="preserve"> because late diagnosis and missed injuries </w:t>
      </w:r>
      <w:r w:rsidR="004E4791" w:rsidRPr="003F52B3">
        <w:rPr>
          <w:rFonts w:ascii="Arial" w:hAnsi="Arial" w:cs="Arial"/>
          <w:sz w:val="20"/>
          <w:szCs w:val="20"/>
          <w:lang w:val="sr-Latn-RS"/>
        </w:rPr>
        <w:t>increased mortality and morbidity in these patients (2).</w:t>
      </w:r>
      <w:r w:rsidR="009C49CE">
        <w:rPr>
          <w:rFonts w:ascii="Arial" w:hAnsi="Arial" w:cs="Arial"/>
          <w:sz w:val="20"/>
          <w:szCs w:val="20"/>
          <w:lang w:val="sr-Latn-RS"/>
        </w:rPr>
        <w:t xml:space="preserve"> </w:t>
      </w:r>
      <w:r w:rsidR="004C6992" w:rsidRPr="003F52B3">
        <w:rPr>
          <w:rFonts w:ascii="Arial" w:hAnsi="Arial" w:cs="Arial"/>
          <w:sz w:val="20"/>
          <w:szCs w:val="20"/>
          <w:lang w:val="sr-Latn-RS"/>
        </w:rPr>
        <w:t xml:space="preserve">The incidence of appendicitis following blunt abdominal trauma </w:t>
      </w:r>
      <w:r w:rsidR="0097463B" w:rsidRPr="003F52B3">
        <w:rPr>
          <w:rFonts w:ascii="Arial" w:hAnsi="Arial" w:cs="Arial"/>
          <w:sz w:val="20"/>
          <w:szCs w:val="20"/>
          <w:lang w:val="sr-Latn-RS"/>
        </w:rPr>
        <w:t>is reported in literature, but reports of appendiceal transection</w:t>
      </w:r>
      <w:r w:rsidR="00B45970" w:rsidRPr="003F52B3">
        <w:rPr>
          <w:rFonts w:ascii="Arial" w:hAnsi="Arial" w:cs="Arial"/>
          <w:sz w:val="20"/>
          <w:szCs w:val="20"/>
          <w:lang w:val="sr-Latn-RS"/>
        </w:rPr>
        <w:t xml:space="preserve">s are uncommon (3). </w:t>
      </w:r>
    </w:p>
    <w:p w14:paraId="760E12FE" w14:textId="77777777" w:rsidR="001C2E28" w:rsidRPr="003F52B3" w:rsidRDefault="001C2E28" w:rsidP="00442417">
      <w:pPr>
        <w:jc w:val="both"/>
        <w:rPr>
          <w:rFonts w:ascii="Arial" w:hAnsi="Arial" w:cs="Arial"/>
          <w:sz w:val="20"/>
          <w:szCs w:val="20"/>
          <w:lang w:val="sr-Latn-RS"/>
        </w:rPr>
      </w:pPr>
    </w:p>
    <w:p w14:paraId="53BC6ED0" w14:textId="11F311E5" w:rsidR="00DF7D6F" w:rsidRPr="00987D62" w:rsidRDefault="00AA7BEA" w:rsidP="00987D62">
      <w:pPr>
        <w:pStyle w:val="ListParagraph"/>
        <w:numPr>
          <w:ilvl w:val="0"/>
          <w:numId w:val="4"/>
        </w:numPr>
        <w:jc w:val="both"/>
        <w:rPr>
          <w:rFonts w:ascii="Arial" w:hAnsi="Arial" w:cs="Arial"/>
          <w:b/>
          <w:bCs/>
          <w:sz w:val="22"/>
          <w:szCs w:val="22"/>
          <w:lang w:val="sr-Latn-RS"/>
        </w:rPr>
      </w:pPr>
      <w:r w:rsidRPr="00987D62">
        <w:rPr>
          <w:rFonts w:ascii="Arial" w:hAnsi="Arial" w:cs="Arial"/>
          <w:b/>
          <w:bCs/>
          <w:sz w:val="22"/>
          <w:szCs w:val="22"/>
          <w:lang w:val="sr-Latn-RS"/>
        </w:rPr>
        <w:t>PRESEN</w:t>
      </w:r>
      <w:r w:rsidR="00952B5A">
        <w:rPr>
          <w:rFonts w:ascii="Arial" w:hAnsi="Arial" w:cs="Arial"/>
          <w:b/>
          <w:bCs/>
          <w:sz w:val="22"/>
          <w:szCs w:val="22"/>
          <w:lang w:val="sr-Latn-RS"/>
        </w:rPr>
        <w:t>T</w:t>
      </w:r>
      <w:r w:rsidRPr="00987D62">
        <w:rPr>
          <w:rFonts w:ascii="Arial" w:hAnsi="Arial" w:cs="Arial"/>
          <w:b/>
          <w:bCs/>
          <w:sz w:val="22"/>
          <w:szCs w:val="22"/>
          <w:lang w:val="sr-Latn-RS"/>
        </w:rPr>
        <w:t>ATION OF CASE</w:t>
      </w:r>
    </w:p>
    <w:p w14:paraId="5C24BCD9" w14:textId="77777777" w:rsidR="00BE6385" w:rsidRPr="00DB310B" w:rsidRDefault="00BE6385" w:rsidP="00442417">
      <w:pPr>
        <w:jc w:val="both"/>
        <w:rPr>
          <w:rFonts w:ascii="Arial" w:hAnsi="Arial" w:cs="Arial"/>
          <w:b/>
          <w:bCs/>
          <w:sz w:val="22"/>
          <w:szCs w:val="22"/>
          <w:lang w:val="sr-Latn-RS"/>
        </w:rPr>
      </w:pPr>
    </w:p>
    <w:p w14:paraId="0720879A" w14:textId="2801DDD2" w:rsidR="00C41FB0" w:rsidRPr="00BE6385" w:rsidRDefault="00DF7D6F" w:rsidP="00442417">
      <w:pPr>
        <w:jc w:val="both"/>
        <w:rPr>
          <w:rFonts w:ascii="Arial" w:hAnsi="Arial" w:cs="Arial"/>
          <w:sz w:val="20"/>
          <w:szCs w:val="20"/>
          <w:lang w:val="sr-Latn-RS"/>
        </w:rPr>
      </w:pPr>
      <w:r w:rsidRPr="00BE6385">
        <w:rPr>
          <w:rFonts w:ascii="Arial" w:hAnsi="Arial" w:cs="Arial"/>
          <w:sz w:val="20"/>
          <w:szCs w:val="20"/>
          <w:lang w:val="sr-Latn-RS"/>
        </w:rPr>
        <w:t xml:space="preserve">A 20-year-old </w:t>
      </w:r>
      <w:r w:rsidR="00080F6E" w:rsidRPr="00BE6385">
        <w:rPr>
          <w:rFonts w:ascii="Arial" w:hAnsi="Arial" w:cs="Arial"/>
          <w:sz w:val="20"/>
          <w:szCs w:val="20"/>
          <w:lang w:val="sr-Latn-RS"/>
        </w:rPr>
        <w:t xml:space="preserve">male </w:t>
      </w:r>
      <w:r w:rsidRPr="00BE6385">
        <w:rPr>
          <w:rFonts w:ascii="Arial" w:hAnsi="Arial" w:cs="Arial"/>
          <w:sz w:val="20"/>
          <w:szCs w:val="20"/>
          <w:lang w:val="sr-Latn-RS"/>
        </w:rPr>
        <w:t xml:space="preserve">patient </w:t>
      </w:r>
      <w:r w:rsidR="00080F6E" w:rsidRPr="00BE6385">
        <w:rPr>
          <w:rFonts w:ascii="Arial" w:hAnsi="Arial" w:cs="Arial"/>
          <w:sz w:val="20"/>
          <w:szCs w:val="20"/>
          <w:lang w:val="sr-Latn-RS"/>
        </w:rPr>
        <w:t xml:space="preserve">was admitted by </w:t>
      </w:r>
      <w:r w:rsidR="0070134B" w:rsidRPr="00BE6385">
        <w:rPr>
          <w:rFonts w:ascii="Arial" w:hAnsi="Arial" w:cs="Arial"/>
          <w:sz w:val="20"/>
          <w:szCs w:val="20"/>
          <w:lang w:val="sr-Latn-RS"/>
        </w:rPr>
        <w:t xml:space="preserve">an </w:t>
      </w:r>
      <w:r w:rsidR="00080F6E" w:rsidRPr="00BE6385">
        <w:rPr>
          <w:rFonts w:ascii="Arial" w:hAnsi="Arial" w:cs="Arial"/>
          <w:sz w:val="20"/>
          <w:szCs w:val="20"/>
          <w:lang w:val="sr-Latn-RS"/>
        </w:rPr>
        <w:t xml:space="preserve">ambulance car to </w:t>
      </w:r>
      <w:r w:rsidR="00D32BF5">
        <w:rPr>
          <w:rFonts w:ascii="Arial" w:hAnsi="Arial" w:cs="Arial"/>
          <w:sz w:val="20"/>
          <w:szCs w:val="20"/>
          <w:lang w:val="sr-Latn-RS"/>
        </w:rPr>
        <w:t xml:space="preserve">the </w:t>
      </w:r>
      <w:r w:rsidR="00080F6E" w:rsidRPr="00BE6385">
        <w:rPr>
          <w:rFonts w:ascii="Arial" w:hAnsi="Arial" w:cs="Arial"/>
          <w:sz w:val="20"/>
          <w:szCs w:val="20"/>
          <w:lang w:val="sr-Latn-RS"/>
        </w:rPr>
        <w:t xml:space="preserve">emergency department with </w:t>
      </w:r>
      <w:r w:rsidR="0070134B" w:rsidRPr="00BE6385">
        <w:rPr>
          <w:rFonts w:ascii="Arial" w:hAnsi="Arial" w:cs="Arial"/>
          <w:sz w:val="20"/>
          <w:szCs w:val="20"/>
          <w:lang w:val="sr-Latn-RS"/>
        </w:rPr>
        <w:t xml:space="preserve">complaints of abdominal pain </w:t>
      </w:r>
      <w:r w:rsidR="00DA7F76" w:rsidRPr="00BE6385">
        <w:rPr>
          <w:rFonts w:ascii="Arial" w:hAnsi="Arial" w:cs="Arial"/>
          <w:sz w:val="20"/>
          <w:szCs w:val="20"/>
          <w:lang w:val="sr-Latn-RS"/>
        </w:rPr>
        <w:t>along the seat belt area</w:t>
      </w:r>
      <w:r w:rsidR="00E1599C" w:rsidRPr="00BE6385">
        <w:rPr>
          <w:rFonts w:ascii="Arial" w:hAnsi="Arial" w:cs="Arial"/>
          <w:sz w:val="20"/>
          <w:szCs w:val="20"/>
          <w:lang w:val="sr-Latn-RS"/>
        </w:rPr>
        <w:t xml:space="preserve">, </w:t>
      </w:r>
      <w:r w:rsidR="0070134B" w:rsidRPr="00BE6385">
        <w:rPr>
          <w:rFonts w:ascii="Arial" w:hAnsi="Arial" w:cs="Arial"/>
          <w:sz w:val="20"/>
          <w:szCs w:val="20"/>
          <w:lang w:val="sr-Latn-RS"/>
        </w:rPr>
        <w:t xml:space="preserve">after car accident. </w:t>
      </w:r>
      <w:r w:rsidR="00C507AA" w:rsidRPr="00BE6385">
        <w:rPr>
          <w:rFonts w:ascii="Arial" w:hAnsi="Arial" w:cs="Arial"/>
          <w:sz w:val="20"/>
          <w:szCs w:val="20"/>
          <w:lang w:val="sr-Latn-RS"/>
        </w:rPr>
        <w:t>With no underlying health conditions or surgical history, the patient recounted a vehicular accident occurring 8 hours prior as the driver and had fasten belt</w:t>
      </w:r>
      <w:r w:rsidR="00BD6DA4" w:rsidRPr="00BE6385">
        <w:rPr>
          <w:rFonts w:ascii="Arial" w:hAnsi="Arial" w:cs="Arial"/>
          <w:sz w:val="20"/>
          <w:szCs w:val="20"/>
          <w:lang w:val="sr-Latn-RS"/>
        </w:rPr>
        <w:t xml:space="preserve">. </w:t>
      </w:r>
      <w:r w:rsidR="000A24B7" w:rsidRPr="00BE6385">
        <w:rPr>
          <w:rFonts w:ascii="Arial" w:hAnsi="Arial" w:cs="Arial"/>
          <w:sz w:val="20"/>
          <w:szCs w:val="20"/>
          <w:lang w:val="sr-Latn-RS"/>
        </w:rPr>
        <w:t>He denied any other sympthom</w:t>
      </w:r>
      <w:r w:rsidR="0087615E" w:rsidRPr="00BE6385">
        <w:rPr>
          <w:rFonts w:ascii="Arial" w:hAnsi="Arial" w:cs="Arial"/>
          <w:sz w:val="20"/>
          <w:szCs w:val="20"/>
          <w:lang w:val="sr-Latn-RS"/>
        </w:rPr>
        <w:t xml:space="preserve"> during </w:t>
      </w:r>
      <w:r w:rsidR="00D32BF5">
        <w:rPr>
          <w:rFonts w:ascii="Arial" w:hAnsi="Arial" w:cs="Arial"/>
          <w:sz w:val="20"/>
          <w:szCs w:val="20"/>
          <w:lang w:val="sr-Latn-RS"/>
        </w:rPr>
        <w:t xml:space="preserve">the </w:t>
      </w:r>
      <w:r w:rsidR="0087615E" w:rsidRPr="00BE6385">
        <w:rPr>
          <w:rFonts w:ascii="Arial" w:hAnsi="Arial" w:cs="Arial"/>
          <w:sz w:val="20"/>
          <w:szCs w:val="20"/>
          <w:lang w:val="sr-Latn-RS"/>
        </w:rPr>
        <w:t xml:space="preserve">examination. He described that abdominal pain </w:t>
      </w:r>
      <w:r w:rsidR="00FA06FF" w:rsidRPr="00BE6385">
        <w:rPr>
          <w:rFonts w:ascii="Arial" w:hAnsi="Arial" w:cs="Arial"/>
          <w:sz w:val="20"/>
          <w:szCs w:val="20"/>
          <w:lang w:val="sr-Latn-RS"/>
        </w:rPr>
        <w:t>wa</w:t>
      </w:r>
      <w:r w:rsidR="0087615E" w:rsidRPr="00BE6385">
        <w:rPr>
          <w:rFonts w:ascii="Arial" w:hAnsi="Arial" w:cs="Arial"/>
          <w:sz w:val="20"/>
          <w:szCs w:val="20"/>
          <w:lang w:val="sr-Latn-RS"/>
        </w:rPr>
        <w:t xml:space="preserve">s diffuse, predominantly in </w:t>
      </w:r>
      <w:r w:rsidR="00D32BF5">
        <w:rPr>
          <w:rFonts w:ascii="Arial" w:hAnsi="Arial" w:cs="Arial"/>
          <w:sz w:val="20"/>
          <w:szCs w:val="20"/>
          <w:lang w:val="sr-Latn-RS"/>
        </w:rPr>
        <w:t xml:space="preserve">the </w:t>
      </w:r>
      <w:r w:rsidR="0087615E" w:rsidRPr="00BE6385">
        <w:rPr>
          <w:rFonts w:ascii="Arial" w:hAnsi="Arial" w:cs="Arial"/>
          <w:sz w:val="20"/>
          <w:szCs w:val="20"/>
          <w:lang w:val="sr-Latn-RS"/>
        </w:rPr>
        <w:t>lower parts of the abdomen</w:t>
      </w:r>
      <w:r w:rsidR="00FD76A8" w:rsidRPr="00BE6385">
        <w:rPr>
          <w:rFonts w:ascii="Arial" w:hAnsi="Arial" w:cs="Arial"/>
          <w:sz w:val="20"/>
          <w:szCs w:val="20"/>
          <w:lang w:val="sr-Latn-RS"/>
        </w:rPr>
        <w:t xml:space="preserve"> and it </w:t>
      </w:r>
      <w:r w:rsidR="00D32BF5">
        <w:rPr>
          <w:rFonts w:ascii="Arial" w:hAnsi="Arial" w:cs="Arial"/>
          <w:sz w:val="20"/>
          <w:szCs w:val="20"/>
          <w:lang w:val="sr-Latn-RS"/>
        </w:rPr>
        <w:t xml:space="preserve">was </w:t>
      </w:r>
      <w:r w:rsidR="00FD76A8" w:rsidRPr="00BE6385">
        <w:rPr>
          <w:rFonts w:ascii="Arial" w:hAnsi="Arial" w:cs="Arial"/>
          <w:sz w:val="20"/>
          <w:szCs w:val="20"/>
          <w:lang w:val="sr-Latn-RS"/>
        </w:rPr>
        <w:t xml:space="preserve">worse if he stand up. </w:t>
      </w:r>
    </w:p>
    <w:p w14:paraId="6D0EF284" w14:textId="5407AD10" w:rsidR="00C41FB0" w:rsidRPr="00BE6385" w:rsidRDefault="00A76642" w:rsidP="00442417">
      <w:pPr>
        <w:jc w:val="both"/>
        <w:rPr>
          <w:rFonts w:ascii="Arial" w:hAnsi="Arial" w:cs="Arial"/>
          <w:color w:val="1F1F1F"/>
          <w:sz w:val="20"/>
          <w:szCs w:val="20"/>
          <w:lang w:val="sr-Latn-RS"/>
        </w:rPr>
      </w:pPr>
      <w:r w:rsidRPr="00BE6385">
        <w:rPr>
          <w:rFonts w:ascii="Arial" w:hAnsi="Arial" w:cs="Arial"/>
          <w:color w:val="1F1F1F"/>
          <w:sz w:val="20"/>
          <w:szCs w:val="20"/>
        </w:rPr>
        <w:t>Upon admission, vital signs were stable (heart rate 85 beats per minute, blood pressure 1</w:t>
      </w:r>
      <w:r w:rsidR="005B5323" w:rsidRPr="00BE6385">
        <w:rPr>
          <w:rFonts w:ascii="Arial" w:hAnsi="Arial" w:cs="Arial"/>
          <w:color w:val="1F1F1F"/>
          <w:sz w:val="20"/>
          <w:szCs w:val="20"/>
          <w:lang w:val="sr-Latn-RS"/>
        </w:rPr>
        <w:t>4</w:t>
      </w:r>
      <w:r w:rsidR="00E840A7" w:rsidRPr="00BE6385">
        <w:rPr>
          <w:rFonts w:ascii="Arial" w:hAnsi="Arial" w:cs="Arial"/>
          <w:color w:val="1F1F1F"/>
          <w:sz w:val="20"/>
          <w:szCs w:val="20"/>
          <w:lang w:val="sr-Latn-RS"/>
        </w:rPr>
        <w:t>0/</w:t>
      </w:r>
      <w:r w:rsidRPr="00BE6385">
        <w:rPr>
          <w:rFonts w:ascii="Arial" w:hAnsi="Arial" w:cs="Arial"/>
          <w:color w:val="1F1F1F"/>
          <w:sz w:val="20"/>
          <w:szCs w:val="20"/>
        </w:rPr>
        <w:t>80 mmHg</w:t>
      </w:r>
      <w:r w:rsidR="00E840A7" w:rsidRPr="00BE6385">
        <w:rPr>
          <w:rFonts w:ascii="Arial" w:hAnsi="Arial" w:cs="Arial"/>
          <w:color w:val="1F1F1F"/>
          <w:sz w:val="20"/>
          <w:szCs w:val="20"/>
          <w:lang w:val="sr-Latn-RS"/>
        </w:rPr>
        <w:t>, SpO2 98%</w:t>
      </w:r>
      <w:r w:rsidRPr="00BE6385">
        <w:rPr>
          <w:rFonts w:ascii="Arial" w:hAnsi="Arial" w:cs="Arial"/>
          <w:color w:val="1F1F1F"/>
          <w:sz w:val="20"/>
          <w:szCs w:val="20"/>
        </w:rPr>
        <w:t xml:space="preserve">), with no visual impairment. Physical examination revealed abrasions over the right </w:t>
      </w:r>
      <w:r w:rsidR="00511DD5" w:rsidRPr="00BE6385">
        <w:rPr>
          <w:rFonts w:ascii="Arial" w:hAnsi="Arial" w:cs="Arial"/>
          <w:color w:val="1F1F1F"/>
          <w:sz w:val="20"/>
          <w:szCs w:val="20"/>
          <w:lang w:val="sr-Latn-RS"/>
        </w:rPr>
        <w:t xml:space="preserve">and left </w:t>
      </w:r>
      <w:r w:rsidRPr="00BE6385">
        <w:rPr>
          <w:rFonts w:ascii="Arial" w:hAnsi="Arial" w:cs="Arial"/>
          <w:color w:val="1F1F1F"/>
          <w:sz w:val="20"/>
          <w:szCs w:val="20"/>
        </w:rPr>
        <w:t>lower</w:t>
      </w:r>
      <w:r w:rsidR="00511DD5" w:rsidRPr="00BE6385">
        <w:rPr>
          <w:rFonts w:ascii="Arial" w:hAnsi="Arial" w:cs="Arial"/>
          <w:color w:val="1F1F1F"/>
          <w:sz w:val="20"/>
          <w:szCs w:val="20"/>
          <w:lang w:val="sr-Latn-RS"/>
        </w:rPr>
        <w:t xml:space="preserve"> abdominal quadrant</w:t>
      </w:r>
      <w:r w:rsidR="008C18B7">
        <w:rPr>
          <w:rFonts w:ascii="Arial" w:hAnsi="Arial" w:cs="Arial"/>
          <w:color w:val="1F1F1F"/>
          <w:sz w:val="20"/>
          <w:szCs w:val="20"/>
          <w:lang w:val="sr-Latn-RS"/>
        </w:rPr>
        <w:t>s</w:t>
      </w:r>
      <w:r w:rsidR="00511DD5" w:rsidRPr="00BE6385">
        <w:rPr>
          <w:rFonts w:ascii="Arial" w:hAnsi="Arial" w:cs="Arial"/>
          <w:color w:val="1F1F1F"/>
          <w:sz w:val="20"/>
          <w:szCs w:val="20"/>
          <w:lang w:val="sr-Latn-RS"/>
        </w:rPr>
        <w:t xml:space="preserve">, </w:t>
      </w:r>
      <w:r w:rsidR="005B3EC7" w:rsidRPr="00BE6385">
        <w:rPr>
          <w:rFonts w:ascii="Arial" w:hAnsi="Arial" w:cs="Arial"/>
          <w:color w:val="1F1F1F"/>
          <w:sz w:val="20"/>
          <w:szCs w:val="20"/>
          <w:lang w:val="sr-Latn-RS"/>
        </w:rPr>
        <w:t>painful in lower parts of the abdomen</w:t>
      </w:r>
      <w:r w:rsidRPr="00BE6385">
        <w:rPr>
          <w:rFonts w:ascii="Arial" w:hAnsi="Arial" w:cs="Arial"/>
          <w:color w:val="1F1F1F"/>
          <w:sz w:val="20"/>
          <w:szCs w:val="20"/>
        </w:rPr>
        <w:t xml:space="preserve"> with no signs of pelvic instability or guarding upon palpation. Additionally, there were abrasions over the </w:t>
      </w:r>
      <w:r w:rsidR="00B75D1B" w:rsidRPr="00BE6385">
        <w:rPr>
          <w:rFonts w:ascii="Arial" w:hAnsi="Arial" w:cs="Arial"/>
          <w:color w:val="1F1F1F"/>
          <w:sz w:val="20"/>
          <w:szCs w:val="20"/>
          <w:lang w:val="sr-Latn-RS"/>
        </w:rPr>
        <w:t>knees</w:t>
      </w:r>
      <w:r w:rsidRPr="00BE6385">
        <w:rPr>
          <w:rFonts w:ascii="Arial" w:hAnsi="Arial" w:cs="Arial"/>
          <w:color w:val="1F1F1F"/>
          <w:sz w:val="20"/>
          <w:szCs w:val="20"/>
        </w:rPr>
        <w:t xml:space="preserve"> a</w:t>
      </w:r>
      <w:r w:rsidR="00474F96" w:rsidRPr="00BE6385">
        <w:rPr>
          <w:rFonts w:ascii="Arial" w:hAnsi="Arial" w:cs="Arial"/>
          <w:color w:val="1F1F1F"/>
          <w:sz w:val="20"/>
          <w:szCs w:val="20"/>
          <w:lang w:val="sr-Latn-RS"/>
        </w:rPr>
        <w:t xml:space="preserve">nd one small wound in </w:t>
      </w:r>
      <w:r w:rsidR="00D14DBF" w:rsidRPr="00BE6385">
        <w:rPr>
          <w:rFonts w:ascii="Arial" w:hAnsi="Arial" w:cs="Arial"/>
          <w:color w:val="1F1F1F"/>
          <w:sz w:val="20"/>
          <w:szCs w:val="20"/>
          <w:lang w:val="sr-Latn-RS"/>
        </w:rPr>
        <w:t>right</w:t>
      </w:r>
      <w:r w:rsidR="00F34689" w:rsidRPr="00BE6385">
        <w:rPr>
          <w:rFonts w:ascii="Arial" w:hAnsi="Arial" w:cs="Arial"/>
          <w:color w:val="1F1F1F"/>
          <w:sz w:val="20"/>
          <w:szCs w:val="20"/>
          <w:lang w:val="sr-Latn-RS"/>
        </w:rPr>
        <w:t xml:space="preserve"> </w:t>
      </w:r>
      <w:r w:rsidR="00474F96" w:rsidRPr="00BE6385">
        <w:rPr>
          <w:rFonts w:ascii="Arial" w:hAnsi="Arial" w:cs="Arial"/>
          <w:color w:val="1F1F1F"/>
          <w:sz w:val="20"/>
          <w:szCs w:val="20"/>
          <w:lang w:val="sr-Latn-RS"/>
        </w:rPr>
        <w:t xml:space="preserve">elbow region. </w:t>
      </w:r>
    </w:p>
    <w:p w14:paraId="39D7D877" w14:textId="2898129E" w:rsidR="00C41FB0" w:rsidRPr="00BE6385" w:rsidRDefault="00EB04C6" w:rsidP="00442417">
      <w:pPr>
        <w:jc w:val="both"/>
        <w:rPr>
          <w:rFonts w:ascii="Arial" w:hAnsi="Arial" w:cs="Arial"/>
          <w:sz w:val="20"/>
          <w:szCs w:val="20"/>
          <w:lang w:val="sr-Latn-RS"/>
        </w:rPr>
      </w:pPr>
      <w:r w:rsidRPr="00BE6385">
        <w:rPr>
          <w:rFonts w:ascii="Arial" w:hAnsi="Arial" w:cs="Arial"/>
          <w:color w:val="1F1F1F"/>
          <w:sz w:val="20"/>
          <w:szCs w:val="20"/>
          <w:lang w:val="sr-Latn-RS"/>
        </w:rPr>
        <w:t xml:space="preserve">Laboratory tests revealed </w:t>
      </w:r>
      <w:r w:rsidR="007A6561" w:rsidRPr="00BE6385">
        <w:rPr>
          <w:rFonts w:ascii="Arial" w:hAnsi="Arial" w:cs="Arial"/>
          <w:color w:val="1F1F1F"/>
          <w:sz w:val="20"/>
          <w:szCs w:val="20"/>
          <w:lang w:val="sr-Latn-RS"/>
        </w:rPr>
        <w:t>decreased red blood cells</w:t>
      </w:r>
      <w:r w:rsidR="00EB00B8" w:rsidRPr="00BE6385">
        <w:rPr>
          <w:rFonts w:ascii="Arial" w:hAnsi="Arial" w:cs="Arial"/>
          <w:color w:val="1F1F1F"/>
          <w:sz w:val="20"/>
          <w:szCs w:val="20"/>
          <w:lang w:val="sr-Latn-RS"/>
        </w:rPr>
        <w:t xml:space="preserve"> </w:t>
      </w:r>
      <w:r w:rsidR="0049583F" w:rsidRPr="00BE6385">
        <w:rPr>
          <w:rFonts w:ascii="Arial" w:hAnsi="Arial" w:cs="Arial"/>
          <w:color w:val="1F1F1F"/>
          <w:sz w:val="20"/>
          <w:szCs w:val="20"/>
          <w:lang w:val="sr-Latn-RS"/>
        </w:rPr>
        <w:t xml:space="preserve">at </w:t>
      </w:r>
      <w:r w:rsidR="00EB00B8" w:rsidRPr="00BE6385">
        <w:rPr>
          <w:rFonts w:ascii="Arial" w:hAnsi="Arial" w:cs="Arial"/>
          <w:color w:val="1F1F1F"/>
          <w:sz w:val="20"/>
          <w:szCs w:val="20"/>
          <w:lang w:val="sr-Latn-RS"/>
        </w:rPr>
        <w:t>4,186 x 10</w:t>
      </w:r>
      <w:r w:rsidR="000A0D79" w:rsidRPr="00BE6385">
        <w:rPr>
          <w:rFonts w:ascii="Arial" w:hAnsi="Arial" w:cs="Arial"/>
          <w:color w:val="1F1F1F"/>
          <w:sz w:val="20"/>
          <w:szCs w:val="20"/>
          <w:vertAlign w:val="superscript"/>
          <w:lang w:val="sr-Latn-RS"/>
        </w:rPr>
        <w:t>9</w:t>
      </w:r>
      <w:r w:rsidR="00D04DD6" w:rsidRPr="00BE6385">
        <w:rPr>
          <w:rFonts w:ascii="Arial" w:hAnsi="Arial" w:cs="Arial"/>
          <w:color w:val="1F1F1F"/>
          <w:sz w:val="20"/>
          <w:szCs w:val="20"/>
          <w:vertAlign w:val="superscript"/>
          <w:lang w:val="sr-Latn-RS"/>
        </w:rPr>
        <w:t xml:space="preserve"> </w:t>
      </w:r>
      <w:r w:rsidR="00D04DD6" w:rsidRPr="00BE6385">
        <w:rPr>
          <w:rFonts w:ascii="Arial" w:hAnsi="Arial" w:cs="Arial"/>
          <w:color w:val="1F1F1F"/>
          <w:sz w:val="20"/>
          <w:szCs w:val="20"/>
          <w:lang w:val="sr-Latn-RS"/>
        </w:rPr>
        <w:t>/L</w:t>
      </w:r>
      <w:r w:rsidR="000A0D79" w:rsidRPr="00BE6385">
        <w:rPr>
          <w:rFonts w:ascii="Arial" w:hAnsi="Arial" w:cs="Arial"/>
          <w:color w:val="1F1F1F"/>
          <w:sz w:val="20"/>
          <w:szCs w:val="20"/>
          <w:vertAlign w:val="superscript"/>
          <w:lang w:val="sr-Latn-RS"/>
        </w:rPr>
        <w:t xml:space="preserve"> </w:t>
      </w:r>
      <w:r w:rsidR="00264F89" w:rsidRPr="00BE6385">
        <w:rPr>
          <w:rFonts w:ascii="Arial" w:hAnsi="Arial" w:cs="Arial"/>
          <w:color w:val="1F1F1F"/>
          <w:sz w:val="20"/>
          <w:szCs w:val="20"/>
          <w:lang w:val="sr-Latn-RS"/>
        </w:rPr>
        <w:t>(normal range: 4,5-6,2 x 10</w:t>
      </w:r>
      <w:r w:rsidR="00264F89" w:rsidRPr="00BE6385">
        <w:rPr>
          <w:rFonts w:ascii="Arial" w:hAnsi="Arial" w:cs="Arial"/>
          <w:color w:val="1F1F1F"/>
          <w:sz w:val="20"/>
          <w:szCs w:val="20"/>
          <w:vertAlign w:val="superscript"/>
          <w:lang w:val="sr-Latn-RS"/>
        </w:rPr>
        <w:t>9</w:t>
      </w:r>
      <w:r w:rsidR="009B52E2" w:rsidRPr="00BE6385">
        <w:rPr>
          <w:rFonts w:ascii="Arial" w:hAnsi="Arial" w:cs="Arial"/>
          <w:color w:val="1F1F1F"/>
          <w:sz w:val="20"/>
          <w:szCs w:val="20"/>
          <w:vertAlign w:val="superscript"/>
          <w:lang w:val="sr-Latn-RS"/>
        </w:rPr>
        <w:t xml:space="preserve"> </w:t>
      </w:r>
      <w:r w:rsidR="00D04DD6" w:rsidRPr="00BE6385">
        <w:rPr>
          <w:rFonts w:ascii="Arial" w:hAnsi="Arial" w:cs="Arial"/>
          <w:color w:val="1F1F1F"/>
          <w:sz w:val="20"/>
          <w:szCs w:val="20"/>
          <w:lang w:val="sr-Latn-RS"/>
        </w:rPr>
        <w:t>/</w:t>
      </w:r>
      <w:r w:rsidR="00CA2761" w:rsidRPr="00BE6385">
        <w:rPr>
          <w:rFonts w:ascii="Arial" w:hAnsi="Arial" w:cs="Arial"/>
          <w:color w:val="1F1F1F"/>
          <w:sz w:val="20"/>
          <w:szCs w:val="20"/>
          <w:lang w:val="sr-Latn-RS"/>
        </w:rPr>
        <w:t>L</w:t>
      </w:r>
      <w:r w:rsidR="009B52E2" w:rsidRPr="00BE6385">
        <w:rPr>
          <w:rFonts w:ascii="Arial" w:hAnsi="Arial" w:cs="Arial"/>
          <w:sz w:val="20"/>
          <w:szCs w:val="20"/>
          <w:lang w:val="sr-Latn-RS"/>
        </w:rPr>
        <w:t xml:space="preserve">), decreased hemoglobin </w:t>
      </w:r>
      <w:r w:rsidR="00600BEB" w:rsidRPr="00BE6385">
        <w:rPr>
          <w:rFonts w:ascii="Arial" w:hAnsi="Arial" w:cs="Arial"/>
          <w:sz w:val="20"/>
          <w:szCs w:val="20"/>
          <w:lang w:val="sr-Latn-RS"/>
        </w:rPr>
        <w:t xml:space="preserve">level at 122 </w:t>
      </w:r>
      <w:r w:rsidR="00A06B85" w:rsidRPr="00BE6385">
        <w:rPr>
          <w:rFonts w:ascii="Arial" w:hAnsi="Arial" w:cs="Arial"/>
          <w:sz w:val="20"/>
          <w:szCs w:val="20"/>
          <w:lang w:val="sr-Latn-RS"/>
        </w:rPr>
        <w:t>g/L (</w:t>
      </w:r>
      <w:r w:rsidR="00A06B85" w:rsidRPr="00BE6385">
        <w:rPr>
          <w:rFonts w:ascii="Arial" w:hAnsi="Arial" w:cs="Arial"/>
          <w:color w:val="1F1F1F"/>
          <w:sz w:val="20"/>
          <w:szCs w:val="20"/>
          <w:lang w:val="sr-Latn-RS"/>
        </w:rPr>
        <w:t>normal range: 137-175</w:t>
      </w:r>
      <w:r w:rsidR="00D04DD6" w:rsidRPr="00BE6385">
        <w:rPr>
          <w:rFonts w:ascii="Arial" w:hAnsi="Arial" w:cs="Arial"/>
          <w:color w:val="1F1F1F"/>
          <w:sz w:val="20"/>
          <w:szCs w:val="20"/>
          <w:lang w:val="sr-Latn-RS"/>
        </w:rPr>
        <w:t xml:space="preserve"> </w:t>
      </w:r>
      <w:r w:rsidR="00CA2761" w:rsidRPr="00BE6385">
        <w:rPr>
          <w:rFonts w:ascii="Arial" w:hAnsi="Arial" w:cs="Arial"/>
          <w:color w:val="1F1F1F"/>
          <w:sz w:val="20"/>
          <w:szCs w:val="20"/>
          <w:lang w:val="sr-Latn-RS"/>
        </w:rPr>
        <w:t xml:space="preserve">g/L), decreased hematocrit level at </w:t>
      </w:r>
      <w:r w:rsidR="003445E4" w:rsidRPr="00BE6385">
        <w:rPr>
          <w:rFonts w:ascii="Arial" w:hAnsi="Arial" w:cs="Arial"/>
          <w:color w:val="1F1F1F"/>
          <w:sz w:val="20"/>
          <w:szCs w:val="20"/>
          <w:lang w:val="sr-Latn-RS"/>
        </w:rPr>
        <w:t>0,35 (normal range: 0,4-0,51)</w:t>
      </w:r>
      <w:r w:rsidR="00B90D49" w:rsidRPr="00BE6385">
        <w:rPr>
          <w:rFonts w:ascii="Arial" w:hAnsi="Arial" w:cs="Arial"/>
          <w:color w:val="1F1F1F"/>
          <w:sz w:val="20"/>
          <w:szCs w:val="20"/>
          <w:lang w:val="sr-Latn-RS"/>
        </w:rPr>
        <w:t xml:space="preserve">. The leucocyte count was elevated </w:t>
      </w:r>
      <w:r w:rsidR="00BA0DD4" w:rsidRPr="00BE6385">
        <w:rPr>
          <w:rFonts w:ascii="Arial" w:hAnsi="Arial" w:cs="Arial"/>
          <w:color w:val="1F1F1F"/>
          <w:sz w:val="20"/>
          <w:szCs w:val="20"/>
          <w:lang w:val="sr-Latn-RS"/>
        </w:rPr>
        <w:t>at 17,30 x 10</w:t>
      </w:r>
      <w:r w:rsidR="00BA0DD4" w:rsidRPr="00BE6385">
        <w:rPr>
          <w:rFonts w:ascii="Arial" w:hAnsi="Arial" w:cs="Arial"/>
          <w:color w:val="1F1F1F"/>
          <w:sz w:val="20"/>
          <w:szCs w:val="20"/>
          <w:vertAlign w:val="superscript"/>
          <w:lang w:val="sr-Latn-RS"/>
        </w:rPr>
        <w:t xml:space="preserve">9 </w:t>
      </w:r>
      <w:r w:rsidR="00BA0DD4" w:rsidRPr="00BE6385">
        <w:rPr>
          <w:rFonts w:ascii="Arial" w:hAnsi="Arial" w:cs="Arial"/>
          <w:color w:val="1F1F1F"/>
          <w:sz w:val="20"/>
          <w:szCs w:val="20"/>
          <w:lang w:val="sr-Latn-RS"/>
        </w:rPr>
        <w:t>/L</w:t>
      </w:r>
      <w:r w:rsidR="00BA0DD4" w:rsidRPr="00BE6385">
        <w:rPr>
          <w:rFonts w:ascii="Arial" w:hAnsi="Arial" w:cs="Arial"/>
          <w:color w:val="1F1F1F"/>
          <w:sz w:val="20"/>
          <w:szCs w:val="20"/>
          <w:vertAlign w:val="superscript"/>
          <w:lang w:val="sr-Latn-RS"/>
        </w:rPr>
        <w:t xml:space="preserve"> </w:t>
      </w:r>
      <w:r w:rsidR="00BA0DD4" w:rsidRPr="00BE6385">
        <w:rPr>
          <w:rFonts w:ascii="Arial" w:hAnsi="Arial" w:cs="Arial"/>
          <w:color w:val="1F1F1F"/>
          <w:sz w:val="20"/>
          <w:szCs w:val="20"/>
          <w:lang w:val="sr-Latn-RS"/>
        </w:rPr>
        <w:t>(normal range: 4-</w:t>
      </w:r>
      <w:r w:rsidR="003A2E3F" w:rsidRPr="00BE6385">
        <w:rPr>
          <w:rFonts w:ascii="Arial" w:hAnsi="Arial" w:cs="Arial"/>
          <w:color w:val="1F1F1F"/>
          <w:sz w:val="20"/>
          <w:szCs w:val="20"/>
          <w:lang w:val="sr-Latn-RS"/>
        </w:rPr>
        <w:t>10</w:t>
      </w:r>
      <w:r w:rsidR="00BA0DD4" w:rsidRPr="00BE6385">
        <w:rPr>
          <w:rFonts w:ascii="Arial" w:hAnsi="Arial" w:cs="Arial"/>
          <w:color w:val="1F1F1F"/>
          <w:sz w:val="20"/>
          <w:szCs w:val="20"/>
          <w:lang w:val="sr-Latn-RS"/>
        </w:rPr>
        <w:t xml:space="preserve"> x 10</w:t>
      </w:r>
      <w:r w:rsidR="00BA0DD4" w:rsidRPr="00BE6385">
        <w:rPr>
          <w:rFonts w:ascii="Arial" w:hAnsi="Arial" w:cs="Arial"/>
          <w:color w:val="1F1F1F"/>
          <w:sz w:val="20"/>
          <w:szCs w:val="20"/>
          <w:vertAlign w:val="superscript"/>
          <w:lang w:val="sr-Latn-RS"/>
        </w:rPr>
        <w:t xml:space="preserve">9 </w:t>
      </w:r>
      <w:r w:rsidR="00BA0DD4" w:rsidRPr="00BE6385">
        <w:rPr>
          <w:rFonts w:ascii="Arial" w:hAnsi="Arial" w:cs="Arial"/>
          <w:color w:val="1F1F1F"/>
          <w:sz w:val="20"/>
          <w:szCs w:val="20"/>
          <w:lang w:val="sr-Latn-RS"/>
        </w:rPr>
        <w:t>/L</w:t>
      </w:r>
      <w:r w:rsidR="00BA0DD4" w:rsidRPr="00BE6385">
        <w:rPr>
          <w:rFonts w:ascii="Arial" w:hAnsi="Arial" w:cs="Arial"/>
          <w:sz w:val="20"/>
          <w:szCs w:val="20"/>
          <w:lang w:val="sr-Latn-RS"/>
        </w:rPr>
        <w:t>)</w:t>
      </w:r>
      <w:r w:rsidR="003A2E3F" w:rsidRPr="00BE6385">
        <w:rPr>
          <w:rFonts w:ascii="Arial" w:hAnsi="Arial" w:cs="Arial"/>
          <w:sz w:val="20"/>
          <w:szCs w:val="20"/>
          <w:lang w:val="sr-Latn-RS"/>
        </w:rPr>
        <w:t xml:space="preserve"> with </w:t>
      </w:r>
      <w:r w:rsidR="00BD6589" w:rsidRPr="00BE6385">
        <w:rPr>
          <w:rFonts w:ascii="Arial" w:hAnsi="Arial" w:cs="Arial"/>
          <w:sz w:val="20"/>
          <w:szCs w:val="20"/>
          <w:lang w:val="sr-Latn-RS"/>
        </w:rPr>
        <w:t xml:space="preserve">a </w:t>
      </w:r>
      <w:r w:rsidR="003A2E3F" w:rsidRPr="00BE6385">
        <w:rPr>
          <w:rFonts w:ascii="Arial" w:hAnsi="Arial" w:cs="Arial"/>
          <w:sz w:val="20"/>
          <w:szCs w:val="20"/>
          <w:lang w:val="sr-Latn-RS"/>
        </w:rPr>
        <w:t xml:space="preserve">predominance </w:t>
      </w:r>
      <w:r w:rsidR="00BD6589" w:rsidRPr="00BE6385">
        <w:rPr>
          <w:rFonts w:ascii="Arial" w:hAnsi="Arial" w:cs="Arial"/>
          <w:sz w:val="20"/>
          <w:szCs w:val="20"/>
          <w:lang w:val="sr-Latn-RS"/>
        </w:rPr>
        <w:t xml:space="preserve">of polymorphonuclear cells </w:t>
      </w:r>
      <w:r w:rsidR="00EB4770" w:rsidRPr="00BE6385">
        <w:rPr>
          <w:rFonts w:ascii="Arial" w:hAnsi="Arial" w:cs="Arial"/>
          <w:sz w:val="20"/>
          <w:szCs w:val="20"/>
          <w:lang w:val="sr-Latn-RS"/>
        </w:rPr>
        <w:t>(85%).</w:t>
      </w:r>
      <w:r w:rsidR="00E844E4" w:rsidRPr="00BE6385">
        <w:rPr>
          <w:rFonts w:ascii="Arial" w:hAnsi="Arial" w:cs="Arial"/>
          <w:sz w:val="20"/>
          <w:szCs w:val="20"/>
          <w:lang w:val="sr-Latn-RS"/>
        </w:rPr>
        <w:t xml:space="preserve"> </w:t>
      </w:r>
    </w:p>
    <w:p w14:paraId="5CDC1B10" w14:textId="51D95369" w:rsidR="00DF7D6F" w:rsidRPr="00BE6385" w:rsidRDefault="00E844E4" w:rsidP="00442417">
      <w:pPr>
        <w:jc w:val="both"/>
        <w:rPr>
          <w:rFonts w:ascii="Arial" w:hAnsi="Arial" w:cs="Arial"/>
          <w:color w:val="1F1F1F"/>
          <w:sz w:val="20"/>
          <w:szCs w:val="20"/>
          <w:lang w:val="sr-Latn-RS"/>
        </w:rPr>
      </w:pPr>
      <w:r w:rsidRPr="00BE6385">
        <w:rPr>
          <w:rFonts w:ascii="Arial" w:hAnsi="Arial" w:cs="Arial"/>
          <w:color w:val="1F1F1F"/>
          <w:sz w:val="20"/>
          <w:szCs w:val="20"/>
        </w:rPr>
        <w:t>Abdominal ultrasound detected a small amount of fluid in the hepatorenal</w:t>
      </w:r>
      <w:r w:rsidR="00390D18" w:rsidRPr="00BE6385">
        <w:rPr>
          <w:rFonts w:ascii="Arial" w:hAnsi="Arial" w:cs="Arial"/>
          <w:color w:val="1F1F1F"/>
          <w:sz w:val="20"/>
          <w:szCs w:val="20"/>
          <w:lang w:val="sr-Latn-RS"/>
        </w:rPr>
        <w:t xml:space="preserve"> and r</w:t>
      </w:r>
      <w:r w:rsidR="003675B0" w:rsidRPr="00BE6385">
        <w:rPr>
          <w:rFonts w:ascii="Arial" w:hAnsi="Arial" w:cs="Arial"/>
          <w:color w:val="1F1F1F"/>
          <w:sz w:val="20"/>
          <w:szCs w:val="20"/>
          <w:lang w:val="sr-Latn-RS"/>
        </w:rPr>
        <w:t>e</w:t>
      </w:r>
      <w:r w:rsidR="00390D18" w:rsidRPr="00BE6385">
        <w:rPr>
          <w:rFonts w:ascii="Arial" w:hAnsi="Arial" w:cs="Arial"/>
          <w:color w:val="1F1F1F"/>
          <w:sz w:val="20"/>
          <w:szCs w:val="20"/>
          <w:lang w:val="sr-Latn-RS"/>
        </w:rPr>
        <w:t>ctovesical</w:t>
      </w:r>
      <w:r w:rsidRPr="00BE6385">
        <w:rPr>
          <w:rFonts w:ascii="Arial" w:hAnsi="Arial" w:cs="Arial"/>
          <w:color w:val="1F1F1F"/>
          <w:sz w:val="20"/>
          <w:szCs w:val="20"/>
        </w:rPr>
        <w:t xml:space="preserve"> reces</w:t>
      </w:r>
      <w:r w:rsidR="00B6222F">
        <w:rPr>
          <w:rFonts w:ascii="Arial" w:hAnsi="Arial" w:cs="Arial"/>
          <w:color w:val="1F1F1F"/>
          <w:sz w:val="20"/>
          <w:szCs w:val="20"/>
        </w:rPr>
        <w:t>se</w:t>
      </w:r>
      <w:r w:rsidRPr="00BE6385">
        <w:rPr>
          <w:rFonts w:ascii="Arial" w:hAnsi="Arial" w:cs="Arial"/>
          <w:color w:val="1F1F1F"/>
          <w:sz w:val="20"/>
          <w:szCs w:val="20"/>
        </w:rPr>
        <w:t>s</w:t>
      </w:r>
      <w:r w:rsidR="003675B0" w:rsidRPr="00BE6385">
        <w:rPr>
          <w:rFonts w:ascii="Arial" w:hAnsi="Arial" w:cs="Arial"/>
          <w:color w:val="1F1F1F"/>
          <w:sz w:val="20"/>
          <w:szCs w:val="20"/>
          <w:lang w:val="sr-Latn-RS"/>
        </w:rPr>
        <w:t xml:space="preserve">. </w:t>
      </w:r>
      <w:r w:rsidR="003E1305" w:rsidRPr="00BE6385">
        <w:rPr>
          <w:rFonts w:ascii="Arial" w:hAnsi="Arial" w:cs="Arial"/>
          <w:color w:val="1F1F1F"/>
          <w:sz w:val="20"/>
          <w:szCs w:val="20"/>
        </w:rPr>
        <w:t xml:space="preserve">Noncontrast </w:t>
      </w:r>
      <w:r w:rsidR="003E1305" w:rsidRPr="00BE6385">
        <w:rPr>
          <w:rFonts w:ascii="Arial" w:hAnsi="Arial" w:cs="Arial"/>
          <w:color w:val="1F1F1F"/>
          <w:sz w:val="20"/>
          <w:szCs w:val="20"/>
          <w:lang w:val="sr-Latn-RS"/>
        </w:rPr>
        <w:t>chest</w:t>
      </w:r>
      <w:r w:rsidR="003E1305" w:rsidRPr="00BE6385">
        <w:rPr>
          <w:rFonts w:ascii="Arial" w:hAnsi="Arial" w:cs="Arial"/>
          <w:color w:val="1F1F1F"/>
          <w:sz w:val="20"/>
          <w:szCs w:val="20"/>
        </w:rPr>
        <w:t xml:space="preserve"> CT  did not reveal any abnormalities.</w:t>
      </w:r>
      <w:r w:rsidR="003E1305" w:rsidRPr="00BE6385">
        <w:rPr>
          <w:rFonts w:ascii="Arial" w:hAnsi="Arial" w:cs="Arial"/>
          <w:color w:val="1F1F1F"/>
          <w:sz w:val="20"/>
          <w:szCs w:val="20"/>
          <w:lang w:val="sr-Latn-RS"/>
        </w:rPr>
        <w:t xml:space="preserve"> </w:t>
      </w:r>
      <w:r w:rsidR="00C049D1" w:rsidRPr="00BE6385">
        <w:rPr>
          <w:rFonts w:ascii="Arial" w:hAnsi="Arial" w:cs="Arial"/>
          <w:color w:val="1F1F1F"/>
          <w:sz w:val="20"/>
          <w:szCs w:val="20"/>
          <w:lang w:val="sr-Latn-RS"/>
        </w:rPr>
        <w:t>Contrast</w:t>
      </w:r>
      <w:r w:rsidR="001E385D" w:rsidRPr="00BE6385">
        <w:rPr>
          <w:rFonts w:ascii="Arial" w:hAnsi="Arial" w:cs="Arial"/>
          <w:color w:val="1F1F1F"/>
          <w:sz w:val="20"/>
          <w:szCs w:val="20"/>
          <w:lang w:val="sr-Latn-RS"/>
        </w:rPr>
        <w:t>-</w:t>
      </w:r>
      <w:r w:rsidR="00C049D1" w:rsidRPr="00BE6385">
        <w:rPr>
          <w:rFonts w:ascii="Arial" w:hAnsi="Arial" w:cs="Arial"/>
          <w:color w:val="1F1F1F"/>
          <w:sz w:val="20"/>
          <w:szCs w:val="20"/>
          <w:lang w:val="sr-Latn-RS"/>
        </w:rPr>
        <w:t xml:space="preserve">enhanced </w:t>
      </w:r>
      <w:r w:rsidR="001E385D" w:rsidRPr="00BE6385">
        <w:rPr>
          <w:rFonts w:ascii="Arial" w:hAnsi="Arial" w:cs="Arial"/>
          <w:color w:val="1F1F1F"/>
          <w:sz w:val="20"/>
          <w:szCs w:val="20"/>
          <w:lang w:val="sr-Latn-RS"/>
        </w:rPr>
        <w:t xml:space="preserve">computed tomography of the abdomen </w:t>
      </w:r>
      <w:r w:rsidR="00312B5B" w:rsidRPr="00BE6385">
        <w:rPr>
          <w:rFonts w:ascii="Arial" w:hAnsi="Arial" w:cs="Arial"/>
          <w:color w:val="1F1F1F"/>
          <w:sz w:val="20"/>
          <w:szCs w:val="20"/>
          <w:lang w:val="sr-Latn-RS"/>
        </w:rPr>
        <w:t>demonstrated</w:t>
      </w:r>
      <w:r w:rsidR="00E65876" w:rsidRPr="00BE6385">
        <w:rPr>
          <w:rFonts w:ascii="Arial" w:hAnsi="Arial" w:cs="Arial"/>
          <w:color w:val="1F1F1F"/>
          <w:sz w:val="20"/>
          <w:szCs w:val="20"/>
          <w:lang w:val="sr-Latn-RS"/>
        </w:rPr>
        <w:t xml:space="preserve">: </w:t>
      </w:r>
      <w:r w:rsidR="00BA2F7E" w:rsidRPr="00BE6385">
        <w:rPr>
          <w:rFonts w:ascii="Arial" w:hAnsi="Arial" w:cs="Arial"/>
          <w:color w:val="1F1F1F"/>
          <w:sz w:val="20"/>
          <w:szCs w:val="20"/>
          <w:lang w:val="sr-Latn-RS"/>
        </w:rPr>
        <w:t>haematoma in abdominal wall in the right illiac region</w:t>
      </w:r>
      <w:r w:rsidR="00DD4643" w:rsidRPr="00BE6385">
        <w:rPr>
          <w:rFonts w:ascii="Arial" w:hAnsi="Arial" w:cs="Arial"/>
          <w:color w:val="1F1F1F"/>
          <w:sz w:val="20"/>
          <w:szCs w:val="20"/>
          <w:lang w:val="sr-Latn-RS"/>
        </w:rPr>
        <w:t>;</w:t>
      </w:r>
      <w:r w:rsidR="00BA2F7E" w:rsidRPr="00BE6385">
        <w:rPr>
          <w:rFonts w:ascii="Arial" w:hAnsi="Arial" w:cs="Arial"/>
          <w:color w:val="1F1F1F"/>
          <w:sz w:val="20"/>
          <w:szCs w:val="20"/>
          <w:lang w:val="sr-Latn-RS"/>
        </w:rPr>
        <w:t xml:space="preserve"> </w:t>
      </w:r>
      <w:r w:rsidR="00AC055F" w:rsidRPr="00BE6385">
        <w:rPr>
          <w:rFonts w:ascii="Arial" w:hAnsi="Arial" w:cs="Arial"/>
          <w:color w:val="1F1F1F"/>
          <w:sz w:val="20"/>
          <w:szCs w:val="20"/>
          <w:lang w:val="sr-Latn-RS"/>
        </w:rPr>
        <w:t>a small amount of fluid around the liver (8 mm) and in hepatorenal recess</w:t>
      </w:r>
      <w:r w:rsidR="00DD4643" w:rsidRPr="00BE6385">
        <w:rPr>
          <w:rFonts w:ascii="Arial" w:hAnsi="Arial" w:cs="Arial"/>
          <w:color w:val="1F1F1F"/>
          <w:sz w:val="20"/>
          <w:szCs w:val="20"/>
          <w:lang w:val="sr-Latn-RS"/>
        </w:rPr>
        <w:t xml:space="preserve">; wall thickening of the small bowell loop </w:t>
      </w:r>
      <w:r w:rsidR="00CF067C" w:rsidRPr="00BE6385">
        <w:rPr>
          <w:rFonts w:ascii="Arial" w:hAnsi="Arial" w:cs="Arial"/>
          <w:color w:val="1F1F1F"/>
          <w:sz w:val="20"/>
          <w:szCs w:val="20"/>
          <w:lang w:val="sr-Latn-RS"/>
        </w:rPr>
        <w:t>posterior to urin bladder</w:t>
      </w:r>
      <w:r w:rsidR="00E65876" w:rsidRPr="00BE6385">
        <w:rPr>
          <w:rFonts w:ascii="Arial" w:hAnsi="Arial" w:cs="Arial"/>
          <w:color w:val="1F1F1F"/>
          <w:sz w:val="20"/>
          <w:szCs w:val="20"/>
          <w:lang w:val="sr-Latn-RS"/>
        </w:rPr>
        <w:t xml:space="preserve"> </w:t>
      </w:r>
      <w:r w:rsidR="000505C2" w:rsidRPr="00BE6385">
        <w:rPr>
          <w:rFonts w:ascii="Arial" w:hAnsi="Arial" w:cs="Arial"/>
          <w:color w:val="1F1F1F"/>
          <w:sz w:val="20"/>
          <w:szCs w:val="20"/>
          <w:lang w:val="sr-Latn-RS"/>
        </w:rPr>
        <w:t xml:space="preserve">and fluid in </w:t>
      </w:r>
      <w:r w:rsidR="00B6222F">
        <w:rPr>
          <w:rFonts w:ascii="Arial" w:hAnsi="Arial" w:cs="Arial"/>
          <w:color w:val="1F1F1F"/>
          <w:sz w:val="20"/>
          <w:szCs w:val="20"/>
          <w:lang w:val="sr-Latn-RS"/>
        </w:rPr>
        <w:t xml:space="preserve">the </w:t>
      </w:r>
      <w:r w:rsidR="000505C2" w:rsidRPr="00BE6385">
        <w:rPr>
          <w:rFonts w:ascii="Arial" w:hAnsi="Arial" w:cs="Arial"/>
          <w:color w:val="1F1F1F"/>
          <w:sz w:val="20"/>
          <w:szCs w:val="20"/>
          <w:lang w:val="sr-Latn-RS"/>
        </w:rPr>
        <w:t xml:space="preserve">rectovesical recess. </w:t>
      </w:r>
    </w:p>
    <w:p w14:paraId="1723266F" w14:textId="716B48D9" w:rsidR="004811BD" w:rsidRDefault="00B04B97" w:rsidP="00442417">
      <w:pPr>
        <w:jc w:val="both"/>
        <w:rPr>
          <w:rFonts w:ascii="Arial" w:hAnsi="Arial" w:cs="Arial"/>
          <w:color w:val="1F1F1F"/>
          <w:sz w:val="20"/>
          <w:szCs w:val="20"/>
          <w:lang w:val="sr-Latn-RS"/>
        </w:rPr>
      </w:pPr>
      <w:r w:rsidRPr="00BE6385">
        <w:rPr>
          <w:rFonts w:ascii="Arial" w:hAnsi="Arial" w:cs="Arial"/>
          <w:color w:val="1F1F1F"/>
          <w:sz w:val="20"/>
          <w:szCs w:val="20"/>
          <w:lang w:val="sr-Latn-RS"/>
        </w:rPr>
        <w:t xml:space="preserve">The patient underwent emergency surgery. </w:t>
      </w:r>
      <w:r w:rsidR="008469C5" w:rsidRPr="00BE6385">
        <w:rPr>
          <w:rFonts w:ascii="Arial" w:hAnsi="Arial" w:cs="Arial"/>
          <w:color w:val="1F1F1F"/>
          <w:sz w:val="20"/>
          <w:szCs w:val="20"/>
          <w:lang w:val="sr-Latn-RS"/>
        </w:rPr>
        <w:t>We did</w:t>
      </w:r>
      <w:r w:rsidR="0007626C" w:rsidRPr="00BE6385">
        <w:rPr>
          <w:rFonts w:ascii="Arial" w:hAnsi="Arial" w:cs="Arial"/>
          <w:color w:val="1F1F1F"/>
          <w:sz w:val="20"/>
          <w:szCs w:val="20"/>
          <w:lang w:val="sr-Latn-RS"/>
        </w:rPr>
        <w:t xml:space="preserve"> laparoscopic exploration </w:t>
      </w:r>
      <w:r w:rsidR="008469C5" w:rsidRPr="00BE6385">
        <w:rPr>
          <w:rFonts w:ascii="Arial" w:hAnsi="Arial" w:cs="Arial"/>
          <w:color w:val="1F1F1F"/>
          <w:sz w:val="20"/>
          <w:szCs w:val="20"/>
          <w:lang w:val="sr-Latn-RS"/>
        </w:rPr>
        <w:t>with three ports</w:t>
      </w:r>
      <w:r w:rsidR="00C75BCB" w:rsidRPr="00BE6385">
        <w:rPr>
          <w:rFonts w:ascii="Arial" w:hAnsi="Arial" w:cs="Arial"/>
          <w:color w:val="1F1F1F"/>
          <w:sz w:val="20"/>
          <w:szCs w:val="20"/>
          <w:lang w:val="sr-Latn-RS"/>
        </w:rPr>
        <w:t xml:space="preserve"> (one 10mm and two 5 mm ports). During exploration </w:t>
      </w:r>
      <w:r w:rsidR="005C68C4" w:rsidRPr="00BE6385">
        <w:rPr>
          <w:rFonts w:ascii="Arial" w:hAnsi="Arial" w:cs="Arial"/>
          <w:color w:val="1F1F1F"/>
          <w:sz w:val="20"/>
          <w:szCs w:val="20"/>
          <w:lang w:val="sr-Latn-RS"/>
        </w:rPr>
        <w:t>there were</w:t>
      </w:r>
      <w:r w:rsidR="005C4DAE" w:rsidRPr="00BE6385">
        <w:rPr>
          <w:rFonts w:ascii="Arial" w:hAnsi="Arial" w:cs="Arial"/>
          <w:color w:val="1F1F1F"/>
          <w:sz w:val="20"/>
          <w:szCs w:val="20"/>
          <w:lang w:val="sr-Latn-RS"/>
        </w:rPr>
        <w:t xml:space="preserve"> </w:t>
      </w:r>
      <w:r w:rsidR="00C75BCB" w:rsidRPr="00BE6385">
        <w:rPr>
          <w:rFonts w:ascii="Arial" w:hAnsi="Arial" w:cs="Arial"/>
          <w:color w:val="1F1F1F"/>
          <w:sz w:val="20"/>
          <w:szCs w:val="20"/>
          <w:lang w:val="sr-Latn-RS"/>
        </w:rPr>
        <w:t>found</w:t>
      </w:r>
      <w:r w:rsidR="0011297C" w:rsidRPr="00BE6385">
        <w:rPr>
          <w:rFonts w:ascii="Arial" w:hAnsi="Arial" w:cs="Arial"/>
          <w:color w:val="1F1F1F"/>
          <w:sz w:val="20"/>
          <w:szCs w:val="20"/>
          <w:lang w:val="sr-Latn-RS"/>
        </w:rPr>
        <w:t>:</w:t>
      </w:r>
      <w:r w:rsidR="00C75BCB" w:rsidRPr="00BE6385">
        <w:rPr>
          <w:rFonts w:ascii="Arial" w:hAnsi="Arial" w:cs="Arial"/>
          <w:color w:val="1F1F1F"/>
          <w:sz w:val="20"/>
          <w:szCs w:val="20"/>
          <w:lang w:val="sr-Latn-RS"/>
        </w:rPr>
        <w:t xml:space="preserve"> </w:t>
      </w:r>
      <w:r w:rsidR="002439DF" w:rsidRPr="00BE6385">
        <w:rPr>
          <w:rFonts w:ascii="Arial" w:hAnsi="Arial" w:cs="Arial"/>
          <w:color w:val="1F1F1F"/>
          <w:sz w:val="20"/>
          <w:szCs w:val="20"/>
          <w:lang w:val="sr-Latn-RS"/>
        </w:rPr>
        <w:t>blood in all peritoneal recesses</w:t>
      </w:r>
      <w:r w:rsidR="00C351EB">
        <w:rPr>
          <w:rFonts w:ascii="Arial" w:hAnsi="Arial" w:cs="Arial"/>
          <w:color w:val="1F1F1F"/>
          <w:sz w:val="20"/>
          <w:szCs w:val="20"/>
          <w:lang w:val="sr-Latn-RS"/>
        </w:rPr>
        <w:t xml:space="preserve"> (figure 1</w:t>
      </w:r>
      <w:r w:rsidR="008130AF">
        <w:rPr>
          <w:rFonts w:ascii="Arial" w:hAnsi="Arial" w:cs="Arial"/>
          <w:color w:val="1F1F1F"/>
          <w:sz w:val="20"/>
          <w:szCs w:val="20"/>
          <w:lang w:val="sr-Latn-RS"/>
        </w:rPr>
        <w:t>)</w:t>
      </w:r>
      <w:r w:rsidR="00206426" w:rsidRPr="00BE6385">
        <w:rPr>
          <w:rFonts w:ascii="Arial" w:hAnsi="Arial" w:cs="Arial"/>
          <w:color w:val="1F1F1F"/>
          <w:sz w:val="20"/>
          <w:szCs w:val="20"/>
          <w:lang w:val="sr-Latn-RS"/>
        </w:rPr>
        <w:t xml:space="preserve">; transection of </w:t>
      </w:r>
      <w:r w:rsidR="0009009F">
        <w:rPr>
          <w:rFonts w:ascii="Arial" w:hAnsi="Arial" w:cs="Arial"/>
          <w:color w:val="1F1F1F"/>
          <w:sz w:val="20"/>
          <w:szCs w:val="20"/>
          <w:lang w:val="sr-Latn-RS"/>
        </w:rPr>
        <w:t xml:space="preserve">the </w:t>
      </w:r>
      <w:r w:rsidR="00206426" w:rsidRPr="00BE6385">
        <w:rPr>
          <w:rFonts w:ascii="Arial" w:hAnsi="Arial" w:cs="Arial"/>
          <w:color w:val="1F1F1F"/>
          <w:sz w:val="20"/>
          <w:szCs w:val="20"/>
          <w:lang w:val="sr-Latn-RS"/>
        </w:rPr>
        <w:t xml:space="preserve">appendix </w:t>
      </w:r>
      <w:r w:rsidR="00D3727C" w:rsidRPr="00BE6385">
        <w:rPr>
          <w:rFonts w:ascii="Arial" w:hAnsi="Arial" w:cs="Arial"/>
          <w:color w:val="1F1F1F"/>
          <w:sz w:val="20"/>
          <w:szCs w:val="20"/>
          <w:lang w:val="sr-Latn-RS"/>
        </w:rPr>
        <w:t>in the middle third and lession of the mesoappendix</w:t>
      </w:r>
      <w:r w:rsidR="008130AF">
        <w:rPr>
          <w:rFonts w:ascii="Arial" w:hAnsi="Arial" w:cs="Arial"/>
          <w:color w:val="1F1F1F"/>
          <w:sz w:val="20"/>
          <w:szCs w:val="20"/>
          <w:lang w:val="sr-Latn-RS"/>
        </w:rPr>
        <w:t xml:space="preserve"> (figure 2)</w:t>
      </w:r>
      <w:r w:rsidR="00F359A6" w:rsidRPr="00BE6385">
        <w:rPr>
          <w:rFonts w:ascii="Arial" w:hAnsi="Arial" w:cs="Arial"/>
          <w:color w:val="1F1F1F"/>
          <w:sz w:val="20"/>
          <w:szCs w:val="20"/>
          <w:lang w:val="sr-Latn-RS"/>
        </w:rPr>
        <w:t xml:space="preserve">; a few </w:t>
      </w:r>
      <w:r w:rsidR="001060E1" w:rsidRPr="00BE6385">
        <w:rPr>
          <w:rFonts w:ascii="Arial" w:hAnsi="Arial" w:cs="Arial"/>
          <w:color w:val="1F1F1F"/>
          <w:sz w:val="20"/>
          <w:szCs w:val="20"/>
          <w:lang w:val="sr-Latn-RS"/>
        </w:rPr>
        <w:t xml:space="preserve">large </w:t>
      </w:r>
      <w:r w:rsidR="00F359A6" w:rsidRPr="00BE6385">
        <w:rPr>
          <w:rFonts w:ascii="Arial" w:hAnsi="Arial" w:cs="Arial"/>
          <w:color w:val="1F1F1F"/>
          <w:sz w:val="20"/>
          <w:szCs w:val="20"/>
          <w:lang w:val="sr-Latn-RS"/>
        </w:rPr>
        <w:t>lacerration of the omentum with active bleeding</w:t>
      </w:r>
      <w:r w:rsidR="0088501F" w:rsidRPr="00BE6385">
        <w:rPr>
          <w:rFonts w:ascii="Arial" w:hAnsi="Arial" w:cs="Arial"/>
          <w:color w:val="1F1F1F"/>
          <w:sz w:val="20"/>
          <w:szCs w:val="20"/>
          <w:lang w:val="sr-Latn-RS"/>
        </w:rPr>
        <w:t>; contusion</w:t>
      </w:r>
      <w:r w:rsidR="00B6222F">
        <w:rPr>
          <w:rFonts w:ascii="Arial" w:hAnsi="Arial" w:cs="Arial"/>
          <w:color w:val="1F1F1F"/>
          <w:sz w:val="20"/>
          <w:szCs w:val="20"/>
          <w:lang w:val="sr-Latn-RS"/>
        </w:rPr>
        <w:t>s</w:t>
      </w:r>
      <w:r w:rsidR="0088501F" w:rsidRPr="00BE6385">
        <w:rPr>
          <w:rFonts w:ascii="Arial" w:hAnsi="Arial" w:cs="Arial"/>
          <w:color w:val="1F1F1F"/>
          <w:sz w:val="20"/>
          <w:szCs w:val="20"/>
          <w:lang w:val="sr-Latn-RS"/>
        </w:rPr>
        <w:t xml:space="preserve"> </w:t>
      </w:r>
      <w:r w:rsidR="009B0CE7" w:rsidRPr="00BE6385">
        <w:rPr>
          <w:rFonts w:ascii="Arial" w:hAnsi="Arial" w:cs="Arial"/>
          <w:color w:val="1F1F1F"/>
          <w:sz w:val="20"/>
          <w:szCs w:val="20"/>
          <w:lang w:val="sr-Latn-RS"/>
        </w:rPr>
        <w:t xml:space="preserve">the wall of the </w:t>
      </w:r>
      <w:r w:rsidR="0088501F" w:rsidRPr="00BE6385">
        <w:rPr>
          <w:rFonts w:ascii="Arial" w:hAnsi="Arial" w:cs="Arial"/>
          <w:color w:val="1F1F1F"/>
          <w:sz w:val="20"/>
          <w:szCs w:val="20"/>
          <w:lang w:val="sr-Latn-RS"/>
        </w:rPr>
        <w:t>terminal ileal loop</w:t>
      </w:r>
      <w:r w:rsidR="00095499">
        <w:rPr>
          <w:rFonts w:ascii="Arial" w:hAnsi="Arial" w:cs="Arial"/>
          <w:color w:val="1F1F1F"/>
          <w:sz w:val="20"/>
          <w:szCs w:val="20"/>
          <w:lang w:val="sr-Latn-RS"/>
        </w:rPr>
        <w:t xml:space="preserve"> (figure 3)</w:t>
      </w:r>
      <w:r w:rsidR="0088501F" w:rsidRPr="00BE6385">
        <w:rPr>
          <w:rFonts w:ascii="Arial" w:hAnsi="Arial" w:cs="Arial"/>
          <w:color w:val="1F1F1F"/>
          <w:sz w:val="20"/>
          <w:szCs w:val="20"/>
          <w:lang w:val="sr-Latn-RS"/>
        </w:rPr>
        <w:t xml:space="preserve"> and the sigmoid colon</w:t>
      </w:r>
      <w:r w:rsidR="009B0CE7" w:rsidRPr="00BE6385">
        <w:rPr>
          <w:rFonts w:ascii="Arial" w:hAnsi="Arial" w:cs="Arial"/>
          <w:color w:val="1F1F1F"/>
          <w:sz w:val="20"/>
          <w:szCs w:val="20"/>
          <w:lang w:val="sr-Latn-RS"/>
        </w:rPr>
        <w:t xml:space="preserve"> without signs of deserosation. </w:t>
      </w:r>
      <w:r w:rsidR="00B63BBD" w:rsidRPr="00BE6385">
        <w:rPr>
          <w:rFonts w:ascii="Arial" w:hAnsi="Arial" w:cs="Arial"/>
          <w:color w:val="1F1F1F"/>
          <w:sz w:val="20"/>
          <w:szCs w:val="20"/>
          <w:lang w:val="sr-Latn-RS"/>
        </w:rPr>
        <w:t>The surgical t</w:t>
      </w:r>
      <w:r w:rsidR="007D5EE3" w:rsidRPr="00BE6385">
        <w:rPr>
          <w:rFonts w:ascii="Arial" w:hAnsi="Arial" w:cs="Arial"/>
          <w:color w:val="1F1F1F"/>
          <w:sz w:val="20"/>
          <w:szCs w:val="20"/>
          <w:lang w:val="sr-Latn-RS"/>
        </w:rPr>
        <w:t xml:space="preserve">eam </w:t>
      </w:r>
      <w:r w:rsidR="00F7216E" w:rsidRPr="00BE6385">
        <w:rPr>
          <w:rFonts w:ascii="Arial" w:hAnsi="Arial" w:cs="Arial"/>
          <w:color w:val="1F1F1F"/>
          <w:sz w:val="20"/>
          <w:szCs w:val="20"/>
          <w:lang w:val="sr-Latn-RS"/>
        </w:rPr>
        <w:t xml:space="preserve">decided to perform </w:t>
      </w:r>
      <w:r w:rsidR="00B6222F">
        <w:rPr>
          <w:rFonts w:ascii="Arial" w:hAnsi="Arial" w:cs="Arial"/>
          <w:color w:val="1F1F1F"/>
          <w:sz w:val="20"/>
          <w:szCs w:val="20"/>
          <w:lang w:val="sr-Latn-RS"/>
        </w:rPr>
        <w:t xml:space="preserve">a </w:t>
      </w:r>
      <w:r w:rsidR="00A62F96" w:rsidRPr="00BE6385">
        <w:rPr>
          <w:rFonts w:ascii="Arial" w:hAnsi="Arial" w:cs="Arial"/>
          <w:color w:val="1F1F1F"/>
          <w:sz w:val="20"/>
          <w:szCs w:val="20"/>
          <w:lang w:val="sr-Latn-RS"/>
        </w:rPr>
        <w:t xml:space="preserve">laparoscopic </w:t>
      </w:r>
      <w:r w:rsidR="002169FB" w:rsidRPr="00BE6385">
        <w:rPr>
          <w:rFonts w:ascii="Arial" w:hAnsi="Arial" w:cs="Arial"/>
          <w:color w:val="1F1F1F"/>
          <w:sz w:val="20"/>
          <w:szCs w:val="20"/>
          <w:lang w:val="sr-Latn-RS"/>
        </w:rPr>
        <w:t xml:space="preserve">appendectomy with lavage and drainage abdominal cavity </w:t>
      </w:r>
      <w:r w:rsidR="00CD401F" w:rsidRPr="00BE6385">
        <w:rPr>
          <w:rFonts w:ascii="Arial" w:hAnsi="Arial" w:cs="Arial"/>
          <w:color w:val="1F1F1F"/>
          <w:sz w:val="20"/>
          <w:szCs w:val="20"/>
          <w:lang w:val="sr-Latn-RS"/>
        </w:rPr>
        <w:t xml:space="preserve">with one drain. </w:t>
      </w:r>
      <w:r w:rsidR="00E22E23" w:rsidRPr="00BE6385">
        <w:rPr>
          <w:rFonts w:ascii="Arial" w:hAnsi="Arial" w:cs="Arial"/>
          <w:color w:val="1F1F1F"/>
          <w:sz w:val="20"/>
          <w:szCs w:val="20"/>
        </w:rPr>
        <w:t xml:space="preserve">The postoperative course was stable, and the patient was discharged after </w:t>
      </w:r>
      <w:r w:rsidR="00E22E23" w:rsidRPr="00BE6385">
        <w:rPr>
          <w:rFonts w:ascii="Arial" w:hAnsi="Arial" w:cs="Arial"/>
          <w:color w:val="1F1F1F"/>
          <w:sz w:val="20"/>
          <w:szCs w:val="20"/>
          <w:lang w:val="sr-Latn-RS"/>
        </w:rPr>
        <w:t>5</w:t>
      </w:r>
      <w:r w:rsidR="00E22E23" w:rsidRPr="00BE6385">
        <w:rPr>
          <w:rFonts w:ascii="Arial" w:hAnsi="Arial" w:cs="Arial"/>
          <w:color w:val="1F1F1F"/>
          <w:sz w:val="20"/>
          <w:szCs w:val="20"/>
        </w:rPr>
        <w:t xml:space="preserve"> days of hospitalization</w:t>
      </w:r>
      <w:r w:rsidR="00E22E23" w:rsidRPr="00BE6385">
        <w:rPr>
          <w:rFonts w:ascii="Arial" w:hAnsi="Arial" w:cs="Arial"/>
          <w:color w:val="1F1F1F"/>
          <w:sz w:val="20"/>
          <w:szCs w:val="20"/>
          <w:lang w:val="sr-Latn-RS"/>
        </w:rPr>
        <w:t>.</w:t>
      </w:r>
    </w:p>
    <w:p w14:paraId="50CEAA79" w14:textId="77777777" w:rsidR="00095499" w:rsidRDefault="00095499" w:rsidP="00442417">
      <w:pPr>
        <w:jc w:val="both"/>
        <w:rPr>
          <w:rFonts w:ascii="Arial" w:hAnsi="Arial" w:cs="Arial"/>
          <w:color w:val="1F1F1F"/>
          <w:sz w:val="20"/>
          <w:szCs w:val="20"/>
          <w:lang w:val="sr-Latn-RS"/>
        </w:rPr>
      </w:pPr>
    </w:p>
    <w:p w14:paraId="14037765" w14:textId="6408149D" w:rsidR="00095499" w:rsidRDefault="00095499" w:rsidP="00442417">
      <w:pPr>
        <w:jc w:val="both"/>
        <w:rPr>
          <w:rFonts w:ascii="Arial" w:hAnsi="Arial" w:cs="Arial"/>
          <w:color w:val="1F1F1F"/>
          <w:sz w:val="20"/>
          <w:szCs w:val="20"/>
          <w:lang w:val="sr-Latn-RS"/>
        </w:rPr>
      </w:pPr>
      <w:r w:rsidRPr="00DB310B">
        <w:rPr>
          <w:rFonts w:ascii="Arial" w:hAnsi="Arial" w:cs="Arial"/>
          <w:b/>
          <w:bCs/>
          <w:color w:val="1F1F1F"/>
          <w:sz w:val="22"/>
          <w:szCs w:val="22"/>
          <w:lang w:val="en-US"/>
        </w:rPr>
        <w:drawing>
          <wp:inline distT="0" distB="0" distL="0" distR="0" wp14:anchorId="250BAA59" wp14:editId="4B92CD9B">
            <wp:extent cx="3317338" cy="2073244"/>
            <wp:effectExtent l="0" t="0" r="0" b="0"/>
            <wp:docPr id="1777808900" name="Picture 1" descr="A close up of a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808900" name="Picture 1" descr="A close up of a bod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04089" cy="2127461"/>
                    </a:xfrm>
                    <a:prstGeom prst="rect">
                      <a:avLst/>
                    </a:prstGeom>
                  </pic:spPr>
                </pic:pic>
              </a:graphicData>
            </a:graphic>
          </wp:inline>
        </w:drawing>
      </w:r>
    </w:p>
    <w:p w14:paraId="601E666E" w14:textId="7543611B" w:rsidR="00095499" w:rsidRPr="00BE6385" w:rsidRDefault="00095499" w:rsidP="00442417">
      <w:pPr>
        <w:jc w:val="both"/>
        <w:rPr>
          <w:rFonts w:ascii="Arial" w:hAnsi="Arial" w:cs="Arial"/>
          <w:color w:val="1F1F1F"/>
          <w:sz w:val="20"/>
          <w:szCs w:val="20"/>
          <w:lang w:val="sr-Latn-RS"/>
        </w:rPr>
      </w:pPr>
      <w:r w:rsidRPr="00DB310B">
        <w:rPr>
          <w:rFonts w:ascii="Arial" w:hAnsi="Arial" w:cs="Arial"/>
          <w:b/>
          <w:bCs/>
          <w:color w:val="1F1F1F"/>
          <w:sz w:val="22"/>
          <w:szCs w:val="22"/>
          <w:lang w:val="en-US"/>
        </w:rPr>
        <w:lastRenderedPageBreak/>
        <w:drawing>
          <wp:inline distT="0" distB="0" distL="0" distR="0" wp14:anchorId="34F136CE" wp14:editId="24D04931">
            <wp:extent cx="3317240" cy="1886363"/>
            <wp:effectExtent l="0" t="0" r="0" b="6350"/>
            <wp:docPr id="209179135" name="Picture 2"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79135" name="Picture 2" descr="A screenshot of a video&#10;&#10;Description automatically generated"/>
                    <pic:cNvPicPr/>
                  </pic:nvPicPr>
                  <pic:blipFill rotWithShape="1">
                    <a:blip r:embed="rId9" cstate="print">
                      <a:extLst>
                        <a:ext uri="{28A0092B-C50C-407E-A947-70E740481C1C}">
                          <a14:useLocalDpi xmlns:a14="http://schemas.microsoft.com/office/drawing/2010/main" val="0"/>
                        </a:ext>
                      </a:extLst>
                    </a:blip>
                    <a:srcRect b="9012"/>
                    <a:stretch/>
                  </pic:blipFill>
                  <pic:spPr bwMode="auto">
                    <a:xfrm>
                      <a:off x="0" y="0"/>
                      <a:ext cx="3379282" cy="1921644"/>
                    </a:xfrm>
                    <a:prstGeom prst="rect">
                      <a:avLst/>
                    </a:prstGeom>
                    <a:ln>
                      <a:noFill/>
                    </a:ln>
                    <a:extLst>
                      <a:ext uri="{53640926-AAD7-44D8-BBD7-CCE9431645EC}">
                        <a14:shadowObscured xmlns:a14="http://schemas.microsoft.com/office/drawing/2010/main"/>
                      </a:ext>
                    </a:extLst>
                  </pic:spPr>
                </pic:pic>
              </a:graphicData>
            </a:graphic>
          </wp:inline>
        </w:drawing>
      </w:r>
    </w:p>
    <w:p w14:paraId="60923401" w14:textId="77777777" w:rsidR="00095499" w:rsidRPr="00F066F3" w:rsidRDefault="00095499" w:rsidP="00095499">
      <w:pPr>
        <w:jc w:val="both"/>
        <w:rPr>
          <w:rFonts w:ascii="Arial" w:hAnsi="Arial" w:cs="Arial"/>
          <w:color w:val="1F1F1F"/>
          <w:sz w:val="18"/>
          <w:szCs w:val="18"/>
          <w:lang w:val="sr-Latn-RS"/>
        </w:rPr>
      </w:pPr>
      <w:r w:rsidRPr="00F066F3">
        <w:rPr>
          <w:rFonts w:ascii="Arial" w:hAnsi="Arial" w:cs="Arial"/>
          <w:color w:val="1F1F1F"/>
          <w:sz w:val="18"/>
          <w:szCs w:val="18"/>
          <w:lang w:val="sr-Latn-RS"/>
        </w:rPr>
        <w:t xml:space="preserve">Figure 1. Haematoperitoneum </w:t>
      </w:r>
    </w:p>
    <w:p w14:paraId="3ED86E17" w14:textId="77777777" w:rsidR="002E74CD" w:rsidRDefault="002E74CD" w:rsidP="00442417">
      <w:pPr>
        <w:jc w:val="both"/>
        <w:rPr>
          <w:rFonts w:ascii="Arial" w:hAnsi="Arial" w:cs="Arial"/>
          <w:color w:val="1F1F1F"/>
          <w:sz w:val="22"/>
          <w:szCs w:val="22"/>
          <w:lang w:val="sr-Latn-RS"/>
        </w:rPr>
      </w:pPr>
    </w:p>
    <w:p w14:paraId="6E411670" w14:textId="6FE33B81" w:rsidR="00095499" w:rsidRDefault="00095499" w:rsidP="00442417">
      <w:pPr>
        <w:jc w:val="both"/>
        <w:rPr>
          <w:rFonts w:ascii="Arial" w:hAnsi="Arial" w:cs="Arial"/>
          <w:color w:val="1F1F1F"/>
          <w:sz w:val="22"/>
          <w:szCs w:val="22"/>
          <w:lang w:val="sr-Latn-RS"/>
        </w:rPr>
      </w:pPr>
      <w:r w:rsidRPr="00DB310B">
        <w:rPr>
          <w:rFonts w:ascii="Arial" w:hAnsi="Arial" w:cs="Arial"/>
          <w:b/>
          <w:bCs/>
          <w:color w:val="1F1F1F"/>
          <w:sz w:val="22"/>
          <w:szCs w:val="22"/>
          <w:lang w:val="en-US"/>
        </w:rPr>
        <w:drawing>
          <wp:inline distT="0" distB="0" distL="0" distR="0" wp14:anchorId="7B6EBF31" wp14:editId="62A9BA41">
            <wp:extent cx="3227910" cy="1855960"/>
            <wp:effectExtent l="0" t="0" r="0" b="0"/>
            <wp:docPr id="1864777732" name="Picture 3" descr="A close up of a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777732" name="Picture 3" descr="A close up of a body&#10;&#10;Description automatically generated"/>
                    <pic:cNvPicPr/>
                  </pic:nvPicPr>
                  <pic:blipFill rotWithShape="1">
                    <a:blip r:embed="rId10" cstate="print">
                      <a:extLst>
                        <a:ext uri="{28A0092B-C50C-407E-A947-70E740481C1C}">
                          <a14:useLocalDpi xmlns:a14="http://schemas.microsoft.com/office/drawing/2010/main" val="0"/>
                        </a:ext>
                      </a:extLst>
                    </a:blip>
                    <a:srcRect b="8000"/>
                    <a:stretch/>
                  </pic:blipFill>
                  <pic:spPr bwMode="auto">
                    <a:xfrm>
                      <a:off x="0" y="0"/>
                      <a:ext cx="3319965" cy="1908889"/>
                    </a:xfrm>
                    <a:prstGeom prst="rect">
                      <a:avLst/>
                    </a:prstGeom>
                    <a:ln>
                      <a:noFill/>
                    </a:ln>
                    <a:extLst>
                      <a:ext uri="{53640926-AAD7-44D8-BBD7-CCE9431645EC}">
                        <a14:shadowObscured xmlns:a14="http://schemas.microsoft.com/office/drawing/2010/main"/>
                      </a:ext>
                    </a:extLst>
                  </pic:spPr>
                </pic:pic>
              </a:graphicData>
            </a:graphic>
          </wp:inline>
        </w:drawing>
      </w:r>
    </w:p>
    <w:p w14:paraId="7FBC282D" w14:textId="78F05895" w:rsidR="004C572C" w:rsidRDefault="004C572C" w:rsidP="00442417">
      <w:pPr>
        <w:jc w:val="both"/>
        <w:rPr>
          <w:rFonts w:ascii="Arial" w:hAnsi="Arial" w:cs="Arial"/>
          <w:color w:val="1F1F1F"/>
          <w:sz w:val="22"/>
          <w:szCs w:val="22"/>
          <w:lang w:val="sr-Latn-RS"/>
        </w:rPr>
      </w:pPr>
      <w:r w:rsidRPr="00DB310B">
        <w:rPr>
          <w:rFonts w:ascii="Arial" w:hAnsi="Arial" w:cs="Arial"/>
          <w:b/>
          <w:bCs/>
          <w:color w:val="1F1F1F"/>
          <w:sz w:val="22"/>
          <w:szCs w:val="22"/>
          <w:lang w:val="en-US"/>
        </w:rPr>
        <w:drawing>
          <wp:inline distT="0" distB="0" distL="0" distR="0" wp14:anchorId="3783437E" wp14:editId="41C0F9E3">
            <wp:extent cx="3227705" cy="1937615"/>
            <wp:effectExtent l="0" t="0" r="0" b="5715"/>
            <wp:docPr id="397659560" name="Picture 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659560" name="Picture 4" descr="A close up of a device&#10;&#10;Description automatically generated"/>
                    <pic:cNvPicPr/>
                  </pic:nvPicPr>
                  <pic:blipFill rotWithShape="1">
                    <a:blip r:embed="rId11" cstate="print">
                      <a:extLst>
                        <a:ext uri="{28A0092B-C50C-407E-A947-70E740481C1C}">
                          <a14:useLocalDpi xmlns:a14="http://schemas.microsoft.com/office/drawing/2010/main" val="0"/>
                        </a:ext>
                      </a:extLst>
                    </a:blip>
                    <a:srcRect b="9081"/>
                    <a:stretch/>
                  </pic:blipFill>
                  <pic:spPr bwMode="auto">
                    <a:xfrm>
                      <a:off x="0" y="0"/>
                      <a:ext cx="3314586" cy="1989770"/>
                    </a:xfrm>
                    <a:prstGeom prst="rect">
                      <a:avLst/>
                    </a:prstGeom>
                    <a:ln>
                      <a:noFill/>
                    </a:ln>
                    <a:extLst>
                      <a:ext uri="{53640926-AAD7-44D8-BBD7-CCE9431645EC}">
                        <a14:shadowObscured xmlns:a14="http://schemas.microsoft.com/office/drawing/2010/main"/>
                      </a:ext>
                    </a:extLst>
                  </pic:spPr>
                </pic:pic>
              </a:graphicData>
            </a:graphic>
          </wp:inline>
        </w:drawing>
      </w:r>
    </w:p>
    <w:p w14:paraId="04D03EAA" w14:textId="77777777" w:rsidR="004C572C" w:rsidRPr="00C351EB" w:rsidRDefault="004C572C" w:rsidP="004C572C">
      <w:pPr>
        <w:jc w:val="both"/>
        <w:rPr>
          <w:rFonts w:ascii="Arial" w:hAnsi="Arial" w:cs="Arial"/>
          <w:color w:val="1F1F1F"/>
          <w:sz w:val="18"/>
          <w:szCs w:val="18"/>
          <w:lang w:val="sr-Latn-RS"/>
        </w:rPr>
      </w:pPr>
      <w:r w:rsidRPr="00C351EB">
        <w:rPr>
          <w:rFonts w:ascii="Arial" w:hAnsi="Arial" w:cs="Arial"/>
          <w:color w:val="1F1F1F"/>
          <w:sz w:val="18"/>
          <w:szCs w:val="18"/>
          <w:lang w:val="sr-Latn-RS"/>
        </w:rPr>
        <w:t>Figure 2. Appendiceal transection.</w:t>
      </w:r>
    </w:p>
    <w:p w14:paraId="4E889339" w14:textId="77777777" w:rsidR="004C572C" w:rsidRDefault="004C572C" w:rsidP="00442417">
      <w:pPr>
        <w:jc w:val="both"/>
        <w:rPr>
          <w:rFonts w:ascii="Arial" w:hAnsi="Arial" w:cs="Arial"/>
          <w:color w:val="1F1F1F"/>
          <w:sz w:val="22"/>
          <w:szCs w:val="22"/>
          <w:lang w:val="sr-Latn-RS"/>
        </w:rPr>
      </w:pPr>
    </w:p>
    <w:p w14:paraId="6A9B0E73" w14:textId="1EB7D2AF" w:rsidR="004C572C" w:rsidRDefault="004C572C" w:rsidP="00442417">
      <w:pPr>
        <w:jc w:val="both"/>
        <w:rPr>
          <w:rFonts w:ascii="Arial" w:hAnsi="Arial" w:cs="Arial"/>
          <w:color w:val="1F1F1F"/>
          <w:sz w:val="22"/>
          <w:szCs w:val="22"/>
          <w:lang w:val="sr-Latn-RS"/>
        </w:rPr>
      </w:pPr>
      <w:r w:rsidRPr="00DB310B">
        <w:rPr>
          <w:rFonts w:ascii="Arial" w:hAnsi="Arial" w:cs="Arial"/>
          <w:b/>
          <w:bCs/>
          <w:color w:val="1F1F1F"/>
          <w:sz w:val="22"/>
          <w:szCs w:val="22"/>
          <w:lang w:val="en-US"/>
        </w:rPr>
        <w:drawing>
          <wp:inline distT="0" distB="0" distL="0" distR="0" wp14:anchorId="0D1A46A3" wp14:editId="4414A47F">
            <wp:extent cx="3227705" cy="1815054"/>
            <wp:effectExtent l="0" t="0" r="0" b="1270"/>
            <wp:docPr id="594996355" name="Picture 5" descr="A close up of a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96355" name="Picture 5" descr="A close up of a body&#10;&#10;Description automatically generated"/>
                    <pic:cNvPicPr/>
                  </pic:nvPicPr>
                  <pic:blipFill rotWithShape="1">
                    <a:blip r:embed="rId12" cstate="print">
                      <a:extLst>
                        <a:ext uri="{28A0092B-C50C-407E-A947-70E740481C1C}">
                          <a14:useLocalDpi xmlns:a14="http://schemas.microsoft.com/office/drawing/2010/main" val="0"/>
                        </a:ext>
                      </a:extLst>
                    </a:blip>
                    <a:srcRect b="10022"/>
                    <a:stretch/>
                  </pic:blipFill>
                  <pic:spPr bwMode="auto">
                    <a:xfrm>
                      <a:off x="0" y="0"/>
                      <a:ext cx="3302257" cy="1856977"/>
                    </a:xfrm>
                    <a:prstGeom prst="rect">
                      <a:avLst/>
                    </a:prstGeom>
                    <a:ln>
                      <a:noFill/>
                    </a:ln>
                    <a:extLst>
                      <a:ext uri="{53640926-AAD7-44D8-BBD7-CCE9431645EC}">
                        <a14:shadowObscured xmlns:a14="http://schemas.microsoft.com/office/drawing/2010/main"/>
                      </a:ext>
                    </a:extLst>
                  </pic:spPr>
                </pic:pic>
              </a:graphicData>
            </a:graphic>
          </wp:inline>
        </w:drawing>
      </w:r>
    </w:p>
    <w:p w14:paraId="6A673FA0" w14:textId="77777777" w:rsidR="004C572C" w:rsidRPr="00C351EB" w:rsidRDefault="004C572C" w:rsidP="004C572C">
      <w:pPr>
        <w:jc w:val="both"/>
        <w:rPr>
          <w:rFonts w:ascii="Arial" w:hAnsi="Arial" w:cs="Arial"/>
          <w:color w:val="1F1F1F"/>
          <w:sz w:val="18"/>
          <w:szCs w:val="18"/>
          <w:lang w:val="sr-Latn-RS"/>
        </w:rPr>
      </w:pPr>
      <w:r w:rsidRPr="00C351EB">
        <w:rPr>
          <w:rFonts w:ascii="Arial" w:hAnsi="Arial" w:cs="Arial"/>
          <w:color w:val="1F1F1F"/>
          <w:sz w:val="18"/>
          <w:szCs w:val="18"/>
          <w:lang w:val="sr-Latn-RS"/>
        </w:rPr>
        <w:t>Figure 3. Contusion the wall of the terminal ileal loop.</w:t>
      </w:r>
    </w:p>
    <w:p w14:paraId="3C6AA108" w14:textId="77777777" w:rsidR="004C572C" w:rsidRDefault="004C572C" w:rsidP="00442417">
      <w:pPr>
        <w:jc w:val="both"/>
        <w:rPr>
          <w:rFonts w:ascii="Arial" w:hAnsi="Arial" w:cs="Arial"/>
          <w:color w:val="1F1F1F"/>
          <w:sz w:val="22"/>
          <w:szCs w:val="22"/>
          <w:lang w:val="sr-Latn-RS"/>
        </w:rPr>
      </w:pPr>
    </w:p>
    <w:p w14:paraId="72C4F7FC" w14:textId="77777777" w:rsidR="0022444F" w:rsidRDefault="0022444F" w:rsidP="00442417">
      <w:pPr>
        <w:jc w:val="both"/>
        <w:rPr>
          <w:rFonts w:ascii="Arial" w:hAnsi="Arial" w:cs="Arial"/>
          <w:color w:val="1F1F1F"/>
          <w:sz w:val="22"/>
          <w:szCs w:val="22"/>
          <w:lang w:val="sr-Latn-RS"/>
        </w:rPr>
      </w:pPr>
    </w:p>
    <w:p w14:paraId="55C11B2B" w14:textId="77777777" w:rsidR="0022444F" w:rsidRPr="00DB310B" w:rsidRDefault="0022444F" w:rsidP="00442417">
      <w:pPr>
        <w:jc w:val="both"/>
        <w:rPr>
          <w:rFonts w:ascii="Arial" w:hAnsi="Arial" w:cs="Arial"/>
          <w:color w:val="1F1F1F"/>
          <w:sz w:val="22"/>
          <w:szCs w:val="22"/>
          <w:lang w:val="sr-Latn-RS"/>
        </w:rPr>
      </w:pPr>
    </w:p>
    <w:p w14:paraId="1D2D7223" w14:textId="712D0E77" w:rsidR="002E74CD" w:rsidRPr="00987D62" w:rsidRDefault="002F0A03" w:rsidP="00987D62">
      <w:pPr>
        <w:pStyle w:val="ListParagraph"/>
        <w:numPr>
          <w:ilvl w:val="0"/>
          <w:numId w:val="4"/>
        </w:numPr>
        <w:jc w:val="both"/>
        <w:rPr>
          <w:rFonts w:ascii="Arial" w:hAnsi="Arial" w:cs="Arial"/>
          <w:b/>
          <w:bCs/>
          <w:color w:val="1F1F1F"/>
          <w:sz w:val="22"/>
          <w:szCs w:val="22"/>
          <w:lang w:val="sr-Latn-RS"/>
        </w:rPr>
      </w:pPr>
      <w:r w:rsidRPr="00987D62">
        <w:rPr>
          <w:rFonts w:ascii="Arial" w:hAnsi="Arial" w:cs="Arial"/>
          <w:b/>
          <w:bCs/>
          <w:color w:val="1F1F1F"/>
          <w:sz w:val="22"/>
          <w:szCs w:val="22"/>
          <w:lang w:val="sr-Latn-RS"/>
        </w:rPr>
        <w:lastRenderedPageBreak/>
        <w:t>DISCUS</w:t>
      </w:r>
      <w:r w:rsidR="001A56E6">
        <w:rPr>
          <w:rFonts w:ascii="Arial" w:hAnsi="Arial" w:cs="Arial"/>
          <w:b/>
          <w:bCs/>
          <w:color w:val="1F1F1F"/>
          <w:sz w:val="22"/>
          <w:szCs w:val="22"/>
          <w:lang w:val="sr-Latn-RS"/>
        </w:rPr>
        <w:t>S</w:t>
      </w:r>
      <w:r w:rsidRPr="00987D62">
        <w:rPr>
          <w:rFonts w:ascii="Arial" w:hAnsi="Arial" w:cs="Arial"/>
          <w:b/>
          <w:bCs/>
          <w:color w:val="1F1F1F"/>
          <w:sz w:val="22"/>
          <w:szCs w:val="22"/>
          <w:lang w:val="sr-Latn-RS"/>
        </w:rPr>
        <w:t>ION</w:t>
      </w:r>
    </w:p>
    <w:p w14:paraId="14E8A41F" w14:textId="77777777" w:rsidR="00BE6385" w:rsidRPr="00DB310B" w:rsidRDefault="00BE6385" w:rsidP="00442417">
      <w:pPr>
        <w:jc w:val="both"/>
        <w:rPr>
          <w:rFonts w:ascii="Arial" w:hAnsi="Arial" w:cs="Arial"/>
          <w:b/>
          <w:bCs/>
          <w:color w:val="1F1F1F"/>
          <w:sz w:val="22"/>
          <w:szCs w:val="22"/>
          <w:lang w:val="sr-Latn-RS"/>
        </w:rPr>
      </w:pPr>
    </w:p>
    <w:p w14:paraId="084E38FC" w14:textId="1CBBF4BF" w:rsidR="00962A4B" w:rsidRPr="00BE6385" w:rsidRDefault="00F06056" w:rsidP="00442417">
      <w:pPr>
        <w:jc w:val="both"/>
        <w:rPr>
          <w:rFonts w:ascii="Arial" w:hAnsi="Arial" w:cs="Arial"/>
          <w:color w:val="1B1B1B"/>
          <w:sz w:val="20"/>
          <w:szCs w:val="20"/>
          <w:shd w:val="clear" w:color="auto" w:fill="FFFFFF"/>
          <w:lang w:val="sr-Latn-RS"/>
        </w:rPr>
      </w:pPr>
      <w:r>
        <w:rPr>
          <w:rFonts w:ascii="Arial" w:hAnsi="Arial" w:cs="Arial"/>
          <w:color w:val="1F1F1F"/>
          <w:sz w:val="20"/>
          <w:szCs w:val="20"/>
          <w:lang w:val="sr-Latn-RS"/>
        </w:rPr>
        <w:t>“</w:t>
      </w:r>
      <w:r w:rsidR="006340E3" w:rsidRPr="00BE6385">
        <w:rPr>
          <w:rFonts w:ascii="Arial" w:hAnsi="Arial" w:cs="Arial"/>
          <w:color w:val="1F1F1F"/>
          <w:sz w:val="20"/>
          <w:szCs w:val="20"/>
          <w:lang w:val="sr-Latn-RS"/>
        </w:rPr>
        <w:t xml:space="preserve">Bowel injury </w:t>
      </w:r>
      <w:r w:rsidR="00D111CB" w:rsidRPr="00BE6385">
        <w:rPr>
          <w:rFonts w:ascii="Arial" w:hAnsi="Arial" w:cs="Arial"/>
          <w:color w:val="1F1F1F"/>
          <w:sz w:val="20"/>
          <w:szCs w:val="20"/>
          <w:lang w:val="sr-Latn-RS"/>
        </w:rPr>
        <w:t>in seat belt syndrome after blunt abdominal trauma is rare</w:t>
      </w:r>
      <w:r w:rsidR="00A41422" w:rsidRPr="00BE6385">
        <w:rPr>
          <w:rFonts w:ascii="Arial" w:hAnsi="Arial" w:cs="Arial"/>
          <w:color w:val="1F1F1F"/>
          <w:sz w:val="20"/>
          <w:szCs w:val="20"/>
          <w:lang w:val="sr-Latn-RS"/>
        </w:rPr>
        <w:t xml:space="preserve">. </w:t>
      </w:r>
      <w:r w:rsidR="00A41422" w:rsidRPr="00BE6385">
        <w:rPr>
          <w:rFonts w:ascii="Arial" w:hAnsi="Arial" w:cs="Arial"/>
          <w:color w:val="1B1B1B"/>
          <w:sz w:val="20"/>
          <w:szCs w:val="20"/>
          <w:shd w:val="clear" w:color="auto" w:fill="FFFFFF"/>
          <w:lang w:val="sr-Latn-RS"/>
        </w:rPr>
        <w:t>D</w:t>
      </w:r>
      <w:r w:rsidR="00A41422" w:rsidRPr="00BE6385">
        <w:rPr>
          <w:rFonts w:ascii="Arial" w:hAnsi="Arial" w:cs="Arial"/>
          <w:color w:val="1B1B1B"/>
          <w:sz w:val="20"/>
          <w:szCs w:val="20"/>
          <w:shd w:val="clear" w:color="auto" w:fill="FFFFFF"/>
        </w:rPr>
        <w:t xml:space="preserve">elayed diagnosis undoubtedly increases the occurrence of postoperative complications and, in the worst cases, leads to death. Therefore, knowing the characteristics of intestinal and mesenteric injury in seat belt syndrome after BAT and making an early diagnosis </w:t>
      </w:r>
      <w:r w:rsidR="00243481">
        <w:rPr>
          <w:rFonts w:ascii="Arial" w:hAnsi="Arial" w:cs="Arial"/>
          <w:color w:val="1B1B1B"/>
          <w:sz w:val="20"/>
          <w:szCs w:val="20"/>
          <w:shd w:val="clear" w:color="auto" w:fill="FFFFFF"/>
        </w:rPr>
        <w:t>is</w:t>
      </w:r>
      <w:r w:rsidR="00A41422" w:rsidRPr="00BE6385">
        <w:rPr>
          <w:rFonts w:ascii="Arial" w:hAnsi="Arial" w:cs="Arial"/>
          <w:color w:val="1B1B1B"/>
          <w:sz w:val="20"/>
          <w:szCs w:val="20"/>
          <w:shd w:val="clear" w:color="auto" w:fill="FFFFFF"/>
        </w:rPr>
        <w:t xml:space="preserve"> important</w:t>
      </w:r>
      <w:r>
        <w:rPr>
          <w:rFonts w:ascii="Arial" w:hAnsi="Arial" w:cs="Arial"/>
          <w:color w:val="1B1B1B"/>
          <w:sz w:val="20"/>
          <w:szCs w:val="20"/>
          <w:shd w:val="clear" w:color="auto" w:fill="FFFFFF"/>
          <w:lang w:val="en-GB"/>
        </w:rPr>
        <w:t>”</w:t>
      </w:r>
      <w:r w:rsidR="003F6E09" w:rsidRPr="00BE6385">
        <w:rPr>
          <w:rFonts w:ascii="Arial" w:hAnsi="Arial" w:cs="Arial"/>
          <w:color w:val="1B1B1B"/>
          <w:sz w:val="20"/>
          <w:szCs w:val="20"/>
          <w:shd w:val="clear" w:color="auto" w:fill="FFFFFF"/>
          <w:lang w:val="sr-Latn-RS"/>
        </w:rPr>
        <w:t xml:space="preserve"> (4)</w:t>
      </w:r>
      <w:r w:rsidR="0072294C" w:rsidRPr="00BE6385">
        <w:rPr>
          <w:rFonts w:ascii="Arial" w:hAnsi="Arial" w:cs="Arial"/>
          <w:color w:val="1B1B1B"/>
          <w:sz w:val="20"/>
          <w:szCs w:val="20"/>
          <w:shd w:val="clear" w:color="auto" w:fill="FFFFFF"/>
          <w:lang w:val="sr-Latn-RS"/>
        </w:rPr>
        <w:t>.</w:t>
      </w:r>
      <w:r w:rsidR="003F6E09" w:rsidRPr="00BE6385">
        <w:rPr>
          <w:rFonts w:ascii="Arial" w:hAnsi="Arial" w:cs="Arial"/>
          <w:color w:val="1B1B1B"/>
          <w:sz w:val="20"/>
          <w:szCs w:val="20"/>
          <w:shd w:val="clear" w:color="auto" w:fill="FFFFFF"/>
          <w:lang w:val="sr-Latn-RS"/>
        </w:rPr>
        <w:t xml:space="preserve"> </w:t>
      </w:r>
      <w:r w:rsidR="0072294C" w:rsidRPr="00BE6385">
        <w:rPr>
          <w:rFonts w:ascii="Arial" w:hAnsi="Arial" w:cs="Arial"/>
          <w:color w:val="1B1B1B"/>
          <w:sz w:val="20"/>
          <w:szCs w:val="20"/>
          <w:shd w:val="clear" w:color="auto" w:fill="FFFFFF"/>
          <w:lang w:val="sr-Latn-RS"/>
        </w:rPr>
        <w:t xml:space="preserve"> </w:t>
      </w:r>
      <w:r>
        <w:rPr>
          <w:rFonts w:ascii="Arial" w:hAnsi="Arial" w:cs="Arial"/>
          <w:color w:val="1B1B1B"/>
          <w:sz w:val="20"/>
          <w:szCs w:val="20"/>
          <w:shd w:val="clear" w:color="auto" w:fill="FFFFFF"/>
          <w:lang w:val="sr-Latn-RS"/>
        </w:rPr>
        <w:t>“</w:t>
      </w:r>
      <w:r w:rsidR="006F40DC" w:rsidRPr="00BE6385">
        <w:rPr>
          <w:rFonts w:ascii="Arial" w:hAnsi="Arial" w:cs="Arial"/>
          <w:color w:val="1B1B1B"/>
          <w:sz w:val="20"/>
          <w:szCs w:val="20"/>
          <w:shd w:val="clear" w:color="auto" w:fill="FFFFFF"/>
          <w:lang w:val="sr-Latn-RS"/>
        </w:rPr>
        <w:t>In case of a seat belt sign</w:t>
      </w:r>
      <w:r w:rsidR="00882EE3" w:rsidRPr="00BE6385">
        <w:rPr>
          <w:rFonts w:ascii="Arial" w:hAnsi="Arial" w:cs="Arial"/>
          <w:color w:val="1B1B1B"/>
          <w:sz w:val="20"/>
          <w:szCs w:val="20"/>
          <w:shd w:val="clear" w:color="auto" w:fill="FFFFFF"/>
          <w:lang w:val="sr-Latn-RS"/>
        </w:rPr>
        <w:t xml:space="preserve"> (ecchymosis and/or abra</w:t>
      </w:r>
      <w:r w:rsidR="00250E45" w:rsidRPr="00BE6385">
        <w:rPr>
          <w:rFonts w:ascii="Arial" w:hAnsi="Arial" w:cs="Arial"/>
          <w:color w:val="1B1B1B"/>
          <w:sz w:val="20"/>
          <w:szCs w:val="20"/>
          <w:shd w:val="clear" w:color="auto" w:fill="FFFFFF"/>
          <w:lang w:val="sr-Latn-RS"/>
        </w:rPr>
        <w:t>sions of the abdomen) a surgeon</w:t>
      </w:r>
      <w:r w:rsidR="00CC4B60" w:rsidRPr="00BE6385">
        <w:rPr>
          <w:rFonts w:ascii="Arial" w:hAnsi="Arial" w:cs="Arial"/>
          <w:color w:val="1B1B1B"/>
          <w:sz w:val="20"/>
          <w:szCs w:val="20"/>
          <w:shd w:val="clear" w:color="auto" w:fill="FFFFFF"/>
          <w:lang w:val="sr-Latn-RS"/>
        </w:rPr>
        <w:t xml:space="preserve"> </w:t>
      </w:r>
      <w:r w:rsidR="00250E45" w:rsidRPr="00BE6385">
        <w:rPr>
          <w:rFonts w:ascii="Arial" w:hAnsi="Arial" w:cs="Arial"/>
          <w:color w:val="1B1B1B"/>
          <w:sz w:val="20"/>
          <w:szCs w:val="20"/>
          <w:shd w:val="clear" w:color="auto" w:fill="FFFFFF"/>
          <w:lang w:val="sr-Latn-RS"/>
        </w:rPr>
        <w:t>ha</w:t>
      </w:r>
      <w:r w:rsidR="00243481">
        <w:rPr>
          <w:rFonts w:ascii="Arial" w:hAnsi="Arial" w:cs="Arial"/>
          <w:color w:val="1B1B1B"/>
          <w:sz w:val="20"/>
          <w:szCs w:val="20"/>
          <w:shd w:val="clear" w:color="auto" w:fill="FFFFFF"/>
          <w:lang w:val="sr-Latn-RS"/>
        </w:rPr>
        <w:t>s</w:t>
      </w:r>
      <w:r w:rsidR="00250E45" w:rsidRPr="00BE6385">
        <w:rPr>
          <w:rFonts w:ascii="Arial" w:hAnsi="Arial" w:cs="Arial"/>
          <w:color w:val="1B1B1B"/>
          <w:sz w:val="20"/>
          <w:szCs w:val="20"/>
          <w:shd w:val="clear" w:color="auto" w:fill="FFFFFF"/>
          <w:lang w:val="sr-Latn-RS"/>
        </w:rPr>
        <w:t xml:space="preserve"> to exercise great caution</w:t>
      </w:r>
      <w:r w:rsidR="00EB22F6" w:rsidRPr="00BE6385">
        <w:rPr>
          <w:rFonts w:ascii="Arial" w:hAnsi="Arial" w:cs="Arial"/>
          <w:color w:val="1B1B1B"/>
          <w:sz w:val="20"/>
          <w:szCs w:val="20"/>
          <w:shd w:val="clear" w:color="auto" w:fill="FFFFFF"/>
          <w:lang w:val="sr-Latn-RS"/>
        </w:rPr>
        <w:t>, as they increase the risc of hollow vis</w:t>
      </w:r>
      <w:r w:rsidR="00F87A21" w:rsidRPr="00BE6385">
        <w:rPr>
          <w:rFonts w:ascii="Arial" w:hAnsi="Arial" w:cs="Arial"/>
          <w:color w:val="1B1B1B"/>
          <w:sz w:val="20"/>
          <w:szCs w:val="20"/>
          <w:shd w:val="clear" w:color="auto" w:fill="FFFFFF"/>
          <w:lang w:val="sr-Latn-RS"/>
        </w:rPr>
        <w:t>cu</w:t>
      </w:r>
      <w:r w:rsidR="00EB22F6" w:rsidRPr="00BE6385">
        <w:rPr>
          <w:rFonts w:ascii="Arial" w:hAnsi="Arial" w:cs="Arial"/>
          <w:color w:val="1B1B1B"/>
          <w:sz w:val="20"/>
          <w:szCs w:val="20"/>
          <w:shd w:val="clear" w:color="auto" w:fill="FFFFFF"/>
          <w:lang w:val="sr-Latn-RS"/>
        </w:rPr>
        <w:t>s injury</w:t>
      </w:r>
      <w:r>
        <w:rPr>
          <w:rFonts w:ascii="Arial" w:hAnsi="Arial" w:cs="Arial"/>
          <w:color w:val="1B1B1B"/>
          <w:sz w:val="20"/>
          <w:szCs w:val="20"/>
          <w:shd w:val="clear" w:color="auto" w:fill="FFFFFF"/>
          <w:lang w:val="sr-Latn-RS"/>
        </w:rPr>
        <w:t>“</w:t>
      </w:r>
      <w:r w:rsidR="00322D6C" w:rsidRPr="00BE6385">
        <w:rPr>
          <w:rFonts w:ascii="Arial" w:hAnsi="Arial" w:cs="Arial"/>
          <w:color w:val="1B1B1B"/>
          <w:sz w:val="20"/>
          <w:szCs w:val="20"/>
          <w:shd w:val="clear" w:color="auto" w:fill="FFFFFF"/>
          <w:lang w:val="sr-Latn-RS"/>
        </w:rPr>
        <w:t xml:space="preserve"> (</w:t>
      </w:r>
      <w:r w:rsidR="006423C9" w:rsidRPr="00BE6385">
        <w:rPr>
          <w:rFonts w:ascii="Arial" w:hAnsi="Arial" w:cs="Arial"/>
          <w:color w:val="1B1B1B"/>
          <w:sz w:val="20"/>
          <w:szCs w:val="20"/>
          <w:shd w:val="clear" w:color="auto" w:fill="FFFFFF"/>
          <w:lang w:val="sr-Latn-RS"/>
        </w:rPr>
        <w:t>1</w:t>
      </w:r>
      <w:r w:rsidR="00322D6C" w:rsidRPr="00BE6385">
        <w:rPr>
          <w:rFonts w:ascii="Arial" w:hAnsi="Arial" w:cs="Arial"/>
          <w:color w:val="1B1B1B"/>
          <w:sz w:val="20"/>
          <w:szCs w:val="20"/>
          <w:shd w:val="clear" w:color="auto" w:fill="FFFFFF"/>
          <w:lang w:val="sr-Latn-RS"/>
        </w:rPr>
        <w:t>)</w:t>
      </w:r>
      <w:r w:rsidR="00EB22F6" w:rsidRPr="00BE6385">
        <w:rPr>
          <w:rFonts w:ascii="Arial" w:hAnsi="Arial" w:cs="Arial"/>
          <w:color w:val="1B1B1B"/>
          <w:sz w:val="20"/>
          <w:szCs w:val="20"/>
          <w:shd w:val="clear" w:color="auto" w:fill="FFFFFF"/>
          <w:lang w:val="sr-Latn-RS"/>
        </w:rPr>
        <w:t>.</w:t>
      </w:r>
      <w:r w:rsidR="00F87A21" w:rsidRPr="00BE6385">
        <w:rPr>
          <w:rFonts w:ascii="Arial" w:hAnsi="Arial" w:cs="Arial"/>
          <w:color w:val="1B1B1B"/>
          <w:sz w:val="20"/>
          <w:szCs w:val="20"/>
          <w:shd w:val="clear" w:color="auto" w:fill="FFFFFF"/>
          <w:lang w:val="sr-Latn-RS"/>
        </w:rPr>
        <w:t xml:space="preserve"> </w:t>
      </w:r>
      <w:r>
        <w:rPr>
          <w:rFonts w:ascii="Arial" w:hAnsi="Arial" w:cs="Arial"/>
          <w:color w:val="1B1B1B"/>
          <w:sz w:val="20"/>
          <w:szCs w:val="20"/>
          <w:shd w:val="clear" w:color="auto" w:fill="FFFFFF"/>
          <w:lang w:val="sr-Latn-RS"/>
        </w:rPr>
        <w:t>“</w:t>
      </w:r>
      <w:r w:rsidR="00F87A21" w:rsidRPr="00BE6385">
        <w:rPr>
          <w:rFonts w:ascii="Arial" w:hAnsi="Arial" w:cs="Arial"/>
          <w:color w:val="1B1B1B"/>
          <w:sz w:val="20"/>
          <w:szCs w:val="20"/>
          <w:shd w:val="clear" w:color="auto" w:fill="FFFFFF"/>
          <w:lang w:val="sr-Latn-RS"/>
        </w:rPr>
        <w:t xml:space="preserve">Abdominal pain and rigidity </w:t>
      </w:r>
      <w:r w:rsidR="00301C07" w:rsidRPr="00BE6385">
        <w:rPr>
          <w:rFonts w:ascii="Arial" w:hAnsi="Arial" w:cs="Arial"/>
          <w:color w:val="1B1B1B"/>
          <w:sz w:val="20"/>
          <w:szCs w:val="20"/>
          <w:shd w:val="clear" w:color="auto" w:fill="FFFFFF"/>
          <w:lang w:val="sr-Latn-RS"/>
        </w:rPr>
        <w:t>were the main presenti</w:t>
      </w:r>
      <w:r w:rsidR="00243481">
        <w:rPr>
          <w:rFonts w:ascii="Arial" w:hAnsi="Arial" w:cs="Arial"/>
          <w:color w:val="1B1B1B"/>
          <w:sz w:val="20"/>
          <w:szCs w:val="20"/>
          <w:shd w:val="clear" w:color="auto" w:fill="FFFFFF"/>
          <w:lang w:val="sr-Latn-RS"/>
        </w:rPr>
        <w:t>ng sympt</w:t>
      </w:r>
      <w:r w:rsidR="00301C07" w:rsidRPr="00BE6385">
        <w:rPr>
          <w:rFonts w:ascii="Arial" w:hAnsi="Arial" w:cs="Arial"/>
          <w:color w:val="1B1B1B"/>
          <w:sz w:val="20"/>
          <w:szCs w:val="20"/>
          <w:shd w:val="clear" w:color="auto" w:fill="FFFFFF"/>
          <w:lang w:val="sr-Latn-RS"/>
        </w:rPr>
        <w:t>oms upon admission</w:t>
      </w:r>
      <w:r w:rsidR="00F056A1" w:rsidRPr="00BE6385">
        <w:rPr>
          <w:rFonts w:ascii="Arial" w:hAnsi="Arial" w:cs="Arial"/>
          <w:color w:val="1B1B1B"/>
          <w:sz w:val="20"/>
          <w:szCs w:val="20"/>
          <w:shd w:val="clear" w:color="auto" w:fill="FFFFFF"/>
          <w:lang w:val="sr-Latn-RS"/>
        </w:rPr>
        <w:t xml:space="preserve"> and the rebound feno</w:t>
      </w:r>
      <w:r w:rsidR="00E2023F" w:rsidRPr="00BE6385">
        <w:rPr>
          <w:rFonts w:ascii="Arial" w:hAnsi="Arial" w:cs="Arial"/>
          <w:color w:val="1B1B1B"/>
          <w:sz w:val="20"/>
          <w:szCs w:val="20"/>
          <w:shd w:val="clear" w:color="auto" w:fill="FFFFFF"/>
          <w:lang w:val="sr-Latn-RS"/>
        </w:rPr>
        <w:t xml:space="preserve">menon was less commonly encountered. </w:t>
      </w:r>
      <w:r w:rsidR="002F1988" w:rsidRPr="00BE6385">
        <w:rPr>
          <w:rFonts w:ascii="Arial" w:hAnsi="Arial" w:cs="Arial"/>
          <w:color w:val="1B1B1B"/>
          <w:sz w:val="20"/>
          <w:szCs w:val="20"/>
          <w:shd w:val="clear" w:color="auto" w:fill="FFFFFF"/>
          <w:lang w:val="sr-Latn-RS"/>
        </w:rPr>
        <w:t>Even a soft abdom</w:t>
      </w:r>
      <w:r w:rsidR="00200F4E" w:rsidRPr="00BE6385">
        <w:rPr>
          <w:rFonts w:ascii="Arial" w:hAnsi="Arial" w:cs="Arial"/>
          <w:color w:val="1B1B1B"/>
          <w:sz w:val="20"/>
          <w:szCs w:val="20"/>
          <w:shd w:val="clear" w:color="auto" w:fill="FFFFFF"/>
          <w:lang w:val="sr-Latn-RS"/>
        </w:rPr>
        <w:t>en</w:t>
      </w:r>
      <w:r w:rsidR="002F1988" w:rsidRPr="00BE6385">
        <w:rPr>
          <w:rFonts w:ascii="Arial" w:hAnsi="Arial" w:cs="Arial"/>
          <w:color w:val="1B1B1B"/>
          <w:sz w:val="20"/>
          <w:szCs w:val="20"/>
          <w:shd w:val="clear" w:color="auto" w:fill="FFFFFF"/>
          <w:lang w:val="sr-Latn-RS"/>
        </w:rPr>
        <w:t xml:space="preserve"> on admission should not rule out </w:t>
      </w:r>
      <w:r w:rsidR="001F1124" w:rsidRPr="00BE6385">
        <w:rPr>
          <w:rFonts w:ascii="Arial" w:hAnsi="Arial" w:cs="Arial"/>
          <w:color w:val="1B1B1B"/>
          <w:sz w:val="20"/>
          <w:szCs w:val="20"/>
          <w:shd w:val="clear" w:color="auto" w:fill="FFFFFF"/>
          <w:lang w:val="sr-Latn-RS"/>
        </w:rPr>
        <w:t xml:space="preserve">the possibility of potential hollow viscus injury. </w:t>
      </w:r>
      <w:r w:rsidR="00D84B5E" w:rsidRPr="00BE6385">
        <w:rPr>
          <w:rFonts w:ascii="Arial" w:hAnsi="Arial" w:cs="Arial"/>
          <w:color w:val="1B1B1B"/>
          <w:sz w:val="20"/>
          <w:szCs w:val="20"/>
          <w:shd w:val="clear" w:color="auto" w:fill="FFFFFF"/>
          <w:lang w:val="sr-Latn-RS"/>
        </w:rPr>
        <w:t xml:space="preserve">However, </w:t>
      </w:r>
      <w:r w:rsidR="00A82766" w:rsidRPr="00BE6385">
        <w:rPr>
          <w:rFonts w:ascii="Arial" w:hAnsi="Arial" w:cs="Arial"/>
          <w:color w:val="1B1B1B"/>
          <w:sz w:val="20"/>
          <w:szCs w:val="20"/>
          <w:shd w:val="clear" w:color="auto" w:fill="FFFFFF"/>
          <w:lang w:val="sr-Latn-RS"/>
        </w:rPr>
        <w:t xml:space="preserve">it is known that accompanying </w:t>
      </w:r>
      <w:r w:rsidR="00557E62" w:rsidRPr="00BE6385">
        <w:rPr>
          <w:rFonts w:ascii="Arial" w:hAnsi="Arial" w:cs="Arial"/>
          <w:color w:val="1B1B1B"/>
          <w:sz w:val="20"/>
          <w:szCs w:val="20"/>
          <w:shd w:val="clear" w:color="auto" w:fill="FFFFFF"/>
          <w:lang w:val="sr-Latn-RS"/>
        </w:rPr>
        <w:t>injuries, such as head or spinal injury or being under the influence</w:t>
      </w:r>
      <w:r w:rsidR="00F807A5" w:rsidRPr="00BE6385">
        <w:rPr>
          <w:rFonts w:ascii="Arial" w:hAnsi="Arial" w:cs="Arial"/>
          <w:color w:val="1B1B1B"/>
          <w:sz w:val="20"/>
          <w:szCs w:val="20"/>
          <w:shd w:val="clear" w:color="auto" w:fill="FFFFFF"/>
          <w:lang w:val="sr-Latn-RS"/>
        </w:rPr>
        <w:t>, comp</w:t>
      </w:r>
      <w:r w:rsidR="00243481">
        <w:rPr>
          <w:rFonts w:ascii="Arial" w:hAnsi="Arial" w:cs="Arial"/>
          <w:color w:val="1B1B1B"/>
          <w:sz w:val="20"/>
          <w:szCs w:val="20"/>
          <w:shd w:val="clear" w:color="auto" w:fill="FFFFFF"/>
          <w:lang w:val="sr-Latn-RS"/>
        </w:rPr>
        <w:t>r</w:t>
      </w:r>
      <w:r w:rsidR="00F807A5" w:rsidRPr="00BE6385">
        <w:rPr>
          <w:rFonts w:ascii="Arial" w:hAnsi="Arial" w:cs="Arial"/>
          <w:color w:val="1B1B1B"/>
          <w:sz w:val="20"/>
          <w:szCs w:val="20"/>
          <w:shd w:val="clear" w:color="auto" w:fill="FFFFFF"/>
          <w:lang w:val="sr-Latn-RS"/>
        </w:rPr>
        <w:t>omise the reliability of physical examination</w:t>
      </w:r>
      <w:r>
        <w:rPr>
          <w:rFonts w:ascii="Arial" w:hAnsi="Arial" w:cs="Arial"/>
          <w:color w:val="1B1B1B"/>
          <w:sz w:val="20"/>
          <w:szCs w:val="20"/>
          <w:shd w:val="clear" w:color="auto" w:fill="FFFFFF"/>
          <w:lang w:val="sr-Latn-RS"/>
        </w:rPr>
        <w:t>“</w:t>
      </w:r>
      <w:r w:rsidR="00F807A5" w:rsidRPr="00BE6385">
        <w:rPr>
          <w:rFonts w:ascii="Arial" w:hAnsi="Arial" w:cs="Arial"/>
          <w:color w:val="1B1B1B"/>
          <w:sz w:val="20"/>
          <w:szCs w:val="20"/>
          <w:shd w:val="clear" w:color="auto" w:fill="FFFFFF"/>
          <w:lang w:val="sr-Latn-RS"/>
        </w:rPr>
        <w:t xml:space="preserve"> (5). </w:t>
      </w:r>
      <w:r w:rsidR="00FF390A" w:rsidRPr="00057981">
        <w:rPr>
          <w:rFonts w:ascii="Arial" w:hAnsi="Arial" w:cs="Arial"/>
          <w:sz w:val="20"/>
          <w:szCs w:val="20"/>
        </w:rPr>
        <w:t>Thorough   clinical assessment through serial abdominal examinations,  alongside investigations  that  may sometimes  be  inconclusive,  and  timely  surgical intervention  can  play  a  crucial  role  in  reducing morbidity  and  mortality</w:t>
      </w:r>
      <w:r w:rsidR="00357E3E">
        <w:rPr>
          <w:rFonts w:ascii="Arial" w:hAnsi="Arial" w:cs="Arial"/>
          <w:sz w:val="20"/>
          <w:szCs w:val="20"/>
          <w:lang w:val="sr-Latn-RS"/>
        </w:rPr>
        <w:t xml:space="preserve"> (6)</w:t>
      </w:r>
      <w:r w:rsidR="00FF390A" w:rsidRPr="00057981">
        <w:rPr>
          <w:rFonts w:ascii="Arial" w:hAnsi="Arial" w:cs="Arial"/>
          <w:sz w:val="20"/>
          <w:szCs w:val="20"/>
        </w:rPr>
        <w:t>.</w:t>
      </w:r>
      <w:r w:rsidR="00FF390A">
        <w:rPr>
          <w:rFonts w:ascii="Arial" w:hAnsi="Arial" w:cs="Arial"/>
          <w:sz w:val="25"/>
          <w:szCs w:val="25"/>
        </w:rPr>
        <w:t xml:space="preserve">  </w:t>
      </w:r>
      <w:r w:rsidR="00F807A5" w:rsidRPr="00BE6385">
        <w:rPr>
          <w:rFonts w:ascii="Arial" w:hAnsi="Arial" w:cs="Arial"/>
          <w:color w:val="1B1B1B"/>
          <w:sz w:val="20"/>
          <w:szCs w:val="20"/>
          <w:shd w:val="clear" w:color="auto" w:fill="FFFFFF"/>
          <w:lang w:val="sr-Latn-RS"/>
        </w:rPr>
        <w:t xml:space="preserve"> </w:t>
      </w:r>
    </w:p>
    <w:p w14:paraId="3A334DC1" w14:textId="03850EA9" w:rsidR="009F13F1" w:rsidRPr="00BE6385" w:rsidRDefault="00F06056" w:rsidP="00442417">
      <w:pPr>
        <w:jc w:val="both"/>
        <w:rPr>
          <w:rStyle w:val="apple-converted-space"/>
          <w:rFonts w:ascii="Arial" w:hAnsi="Arial" w:cs="Arial"/>
          <w:color w:val="1B1B1B"/>
          <w:sz w:val="20"/>
          <w:szCs w:val="20"/>
          <w:shd w:val="clear" w:color="auto" w:fill="FFFFFF"/>
          <w:lang w:val="sr-Latn-RS"/>
        </w:rPr>
      </w:pPr>
      <w:r>
        <w:rPr>
          <w:rFonts w:ascii="Arial" w:hAnsi="Arial" w:cs="Arial"/>
          <w:color w:val="1B1B1B"/>
          <w:sz w:val="20"/>
          <w:szCs w:val="20"/>
          <w:shd w:val="clear" w:color="auto" w:fill="FFFFFF"/>
          <w:lang w:val="sr-Latn-RS"/>
        </w:rPr>
        <w:t>“</w:t>
      </w:r>
      <w:r w:rsidR="006B0877" w:rsidRPr="00BE6385">
        <w:rPr>
          <w:rFonts w:ascii="Arial" w:hAnsi="Arial" w:cs="Arial"/>
          <w:color w:val="1B1B1B"/>
          <w:sz w:val="20"/>
          <w:szCs w:val="20"/>
          <w:shd w:val="clear" w:color="auto" w:fill="FFFFFF"/>
          <w:lang w:val="sr-Latn-RS"/>
        </w:rPr>
        <w:t>MD</w:t>
      </w:r>
      <w:r w:rsidR="00835F0F" w:rsidRPr="00BE6385">
        <w:rPr>
          <w:rFonts w:ascii="Arial" w:hAnsi="Arial" w:cs="Arial"/>
          <w:color w:val="1B1B1B"/>
          <w:sz w:val="20"/>
          <w:szCs w:val="20"/>
          <w:shd w:val="clear" w:color="auto" w:fill="FFFFFF"/>
        </w:rPr>
        <w:t xml:space="preserve">CT is often the initial imaging modality used to assess patients with BAT. </w:t>
      </w:r>
      <w:r w:rsidR="006B0877" w:rsidRPr="00BE6385">
        <w:rPr>
          <w:rFonts w:ascii="Arial" w:hAnsi="Arial" w:cs="Arial"/>
          <w:color w:val="1B1B1B"/>
          <w:sz w:val="20"/>
          <w:szCs w:val="20"/>
          <w:shd w:val="clear" w:color="auto" w:fill="FFFFFF"/>
          <w:lang w:val="sr-Latn-RS"/>
        </w:rPr>
        <w:t>MD</w:t>
      </w:r>
      <w:r w:rsidR="00835F0F" w:rsidRPr="00BE6385">
        <w:rPr>
          <w:rFonts w:ascii="Arial" w:hAnsi="Arial" w:cs="Arial"/>
          <w:color w:val="1B1B1B"/>
          <w:sz w:val="20"/>
          <w:szCs w:val="20"/>
          <w:shd w:val="clear" w:color="auto" w:fill="FFFFFF"/>
        </w:rPr>
        <w:t>CT provides excellent anatomic details and diagnostic specificity by directly imaging the intestinal wall, detecting secondary signs of intestinal disease within the surrounding mesentery, and depicting even small amounts of extraluminal air into the peritoneal cavity</w:t>
      </w:r>
      <w:r>
        <w:rPr>
          <w:rFonts w:ascii="Arial" w:hAnsi="Arial" w:cs="Arial"/>
          <w:color w:val="1B1B1B"/>
          <w:sz w:val="20"/>
          <w:szCs w:val="20"/>
          <w:shd w:val="clear" w:color="auto" w:fill="FFFFFF"/>
          <w:lang w:val="en-GB"/>
        </w:rPr>
        <w:t>”</w:t>
      </w:r>
      <w:r w:rsidR="00E940D7" w:rsidRPr="00BE6385">
        <w:rPr>
          <w:rFonts w:ascii="Arial" w:hAnsi="Arial" w:cs="Arial"/>
          <w:color w:val="1B1B1B"/>
          <w:sz w:val="20"/>
          <w:szCs w:val="20"/>
          <w:shd w:val="clear" w:color="auto" w:fill="FFFFFF"/>
          <w:lang w:val="sr-Latn-RS"/>
        </w:rPr>
        <w:t xml:space="preserve"> (4)</w:t>
      </w:r>
      <w:r w:rsidR="00835F0F" w:rsidRPr="00BE6385">
        <w:rPr>
          <w:rStyle w:val="apple-converted-space"/>
          <w:rFonts w:ascii="Arial" w:hAnsi="Arial" w:cs="Arial"/>
          <w:color w:val="1B1B1B"/>
          <w:sz w:val="20"/>
          <w:szCs w:val="20"/>
          <w:shd w:val="clear" w:color="auto" w:fill="FFFFFF"/>
          <w:lang w:val="sr-Latn-RS"/>
        </w:rPr>
        <w:t>.</w:t>
      </w:r>
      <w:r w:rsidR="007C7ACB" w:rsidRPr="00BE6385">
        <w:rPr>
          <w:rStyle w:val="apple-converted-space"/>
          <w:rFonts w:ascii="Arial" w:hAnsi="Arial" w:cs="Arial"/>
          <w:color w:val="1B1B1B"/>
          <w:sz w:val="20"/>
          <w:szCs w:val="20"/>
          <w:shd w:val="clear" w:color="auto" w:fill="FFFFFF"/>
          <w:lang w:val="sr-Latn-RS"/>
        </w:rPr>
        <w:t xml:space="preserve"> </w:t>
      </w:r>
      <w:r>
        <w:rPr>
          <w:rStyle w:val="apple-converted-space"/>
          <w:rFonts w:ascii="Arial" w:hAnsi="Arial" w:cs="Arial"/>
          <w:color w:val="1B1B1B"/>
          <w:sz w:val="20"/>
          <w:szCs w:val="20"/>
          <w:shd w:val="clear" w:color="auto" w:fill="FFFFFF"/>
          <w:lang w:val="sr-Latn-RS"/>
        </w:rPr>
        <w:t>“</w:t>
      </w:r>
      <w:r w:rsidR="0070351D" w:rsidRPr="00BE6385">
        <w:rPr>
          <w:rStyle w:val="apple-converted-space"/>
          <w:rFonts w:ascii="Arial" w:hAnsi="Arial" w:cs="Arial"/>
          <w:color w:val="1B1B1B"/>
          <w:sz w:val="20"/>
          <w:szCs w:val="20"/>
          <w:shd w:val="clear" w:color="auto" w:fill="FFFFFF"/>
          <w:lang w:val="sr-Latn-RS"/>
        </w:rPr>
        <w:t xml:space="preserve">Intraperitoneal or retroperitoneal air, intra-abdominal </w:t>
      </w:r>
      <w:r w:rsidR="004A60F2" w:rsidRPr="00BE6385">
        <w:rPr>
          <w:rStyle w:val="apple-converted-space"/>
          <w:rFonts w:ascii="Arial" w:hAnsi="Arial" w:cs="Arial"/>
          <w:color w:val="1B1B1B"/>
          <w:sz w:val="20"/>
          <w:szCs w:val="20"/>
          <w:shd w:val="clear" w:color="auto" w:fill="FFFFFF"/>
          <w:lang w:val="sr-Latn-RS"/>
        </w:rPr>
        <w:t>free fluid without accompanying</w:t>
      </w:r>
      <w:r w:rsidR="004D05E6" w:rsidRPr="00BE6385">
        <w:rPr>
          <w:rStyle w:val="apple-converted-space"/>
          <w:rFonts w:ascii="Arial" w:hAnsi="Arial" w:cs="Arial"/>
          <w:color w:val="1B1B1B"/>
          <w:sz w:val="20"/>
          <w:szCs w:val="20"/>
          <w:shd w:val="clear" w:color="auto" w:fill="FFFFFF"/>
          <w:lang w:val="sr-Latn-RS"/>
        </w:rPr>
        <w:t xml:space="preserve"> solid organ injury, diffuse bowel wall thickening, contrast e</w:t>
      </w:r>
      <w:r w:rsidR="00C303CD" w:rsidRPr="00BE6385">
        <w:rPr>
          <w:rStyle w:val="apple-converted-space"/>
          <w:rFonts w:ascii="Arial" w:hAnsi="Arial" w:cs="Arial"/>
          <w:color w:val="1B1B1B"/>
          <w:sz w:val="20"/>
          <w:szCs w:val="20"/>
          <w:shd w:val="clear" w:color="auto" w:fill="FFFFFF"/>
          <w:lang w:val="sr-Latn-RS"/>
        </w:rPr>
        <w:t>xtravasation from the mesentery</w:t>
      </w:r>
      <w:r w:rsidR="00A0526E" w:rsidRPr="00BE6385">
        <w:rPr>
          <w:rStyle w:val="apple-converted-space"/>
          <w:rFonts w:ascii="Arial" w:hAnsi="Arial" w:cs="Arial"/>
          <w:color w:val="1B1B1B"/>
          <w:sz w:val="20"/>
          <w:szCs w:val="20"/>
          <w:shd w:val="clear" w:color="auto" w:fill="FFFFFF"/>
          <w:lang w:val="sr-Latn-RS"/>
        </w:rPr>
        <w:t xml:space="preserve"> and mesenteric haematoma have been described as powerful indicators </w:t>
      </w:r>
      <w:r w:rsidR="00C0477C" w:rsidRPr="00BE6385">
        <w:rPr>
          <w:rStyle w:val="apple-converted-space"/>
          <w:rFonts w:ascii="Arial" w:hAnsi="Arial" w:cs="Arial"/>
          <w:color w:val="1B1B1B"/>
          <w:sz w:val="20"/>
          <w:szCs w:val="20"/>
          <w:shd w:val="clear" w:color="auto" w:fill="FFFFFF"/>
          <w:lang w:val="sr-Latn-RS"/>
        </w:rPr>
        <w:t>of possible hollow viscus injury</w:t>
      </w:r>
      <w:r>
        <w:rPr>
          <w:rStyle w:val="apple-converted-space"/>
          <w:rFonts w:ascii="Arial" w:hAnsi="Arial" w:cs="Arial"/>
          <w:color w:val="1B1B1B"/>
          <w:sz w:val="20"/>
          <w:szCs w:val="20"/>
          <w:shd w:val="clear" w:color="auto" w:fill="FFFFFF"/>
          <w:lang w:val="sr-Latn-RS"/>
        </w:rPr>
        <w:t>“</w:t>
      </w:r>
      <w:r w:rsidR="0055763D" w:rsidRPr="00BE6385">
        <w:rPr>
          <w:rStyle w:val="apple-converted-space"/>
          <w:rFonts w:ascii="Arial" w:hAnsi="Arial" w:cs="Arial"/>
          <w:color w:val="1B1B1B"/>
          <w:sz w:val="20"/>
          <w:szCs w:val="20"/>
          <w:shd w:val="clear" w:color="auto" w:fill="FFFFFF"/>
          <w:lang w:val="sr-Latn-RS"/>
        </w:rPr>
        <w:t xml:space="preserve"> (</w:t>
      </w:r>
      <w:r w:rsidR="00357E3E">
        <w:rPr>
          <w:rStyle w:val="apple-converted-space"/>
          <w:rFonts w:ascii="Arial" w:hAnsi="Arial" w:cs="Arial"/>
          <w:color w:val="1B1B1B"/>
          <w:sz w:val="20"/>
          <w:szCs w:val="20"/>
          <w:shd w:val="clear" w:color="auto" w:fill="FFFFFF"/>
          <w:lang w:val="sr-Latn-RS"/>
        </w:rPr>
        <w:t>7</w:t>
      </w:r>
      <w:r w:rsidR="00A820DD" w:rsidRPr="00BE6385">
        <w:rPr>
          <w:rStyle w:val="apple-converted-space"/>
          <w:rFonts w:ascii="Arial" w:hAnsi="Arial" w:cs="Arial"/>
          <w:color w:val="1B1B1B"/>
          <w:sz w:val="20"/>
          <w:szCs w:val="20"/>
          <w:shd w:val="clear" w:color="auto" w:fill="FFFFFF"/>
          <w:lang w:val="sr-Latn-RS"/>
        </w:rPr>
        <w:t>,</w:t>
      </w:r>
      <w:r w:rsidR="00357E3E">
        <w:rPr>
          <w:rStyle w:val="apple-converted-space"/>
          <w:rFonts w:ascii="Arial" w:hAnsi="Arial" w:cs="Arial"/>
          <w:color w:val="1B1B1B"/>
          <w:sz w:val="20"/>
          <w:szCs w:val="20"/>
          <w:shd w:val="clear" w:color="auto" w:fill="FFFFFF"/>
          <w:lang w:val="sr-Latn-RS"/>
        </w:rPr>
        <w:t>8</w:t>
      </w:r>
      <w:r w:rsidR="0055763D" w:rsidRPr="00BE6385">
        <w:rPr>
          <w:rStyle w:val="apple-converted-space"/>
          <w:rFonts w:ascii="Arial" w:hAnsi="Arial" w:cs="Arial"/>
          <w:color w:val="1B1B1B"/>
          <w:sz w:val="20"/>
          <w:szCs w:val="20"/>
          <w:shd w:val="clear" w:color="auto" w:fill="FFFFFF"/>
          <w:lang w:val="sr-Latn-RS"/>
        </w:rPr>
        <w:t>)</w:t>
      </w:r>
      <w:r w:rsidR="00C0477C" w:rsidRPr="00BE6385">
        <w:rPr>
          <w:rStyle w:val="apple-converted-space"/>
          <w:rFonts w:ascii="Arial" w:hAnsi="Arial" w:cs="Arial"/>
          <w:color w:val="1B1B1B"/>
          <w:sz w:val="20"/>
          <w:szCs w:val="20"/>
          <w:shd w:val="clear" w:color="auto" w:fill="FFFFFF"/>
          <w:lang w:val="sr-Latn-RS"/>
        </w:rPr>
        <w:t>.</w:t>
      </w:r>
      <w:r w:rsidR="00835F0F" w:rsidRPr="00BE6385">
        <w:rPr>
          <w:rStyle w:val="apple-converted-space"/>
          <w:rFonts w:ascii="Arial" w:hAnsi="Arial" w:cs="Arial"/>
          <w:color w:val="1B1B1B"/>
          <w:sz w:val="20"/>
          <w:szCs w:val="20"/>
          <w:shd w:val="clear" w:color="auto" w:fill="FFFFFF"/>
          <w:lang w:val="sr-Latn-RS"/>
        </w:rPr>
        <w:t xml:space="preserve"> </w:t>
      </w:r>
      <w:r w:rsidR="00972EF0" w:rsidRPr="00BE6385">
        <w:rPr>
          <w:rFonts w:ascii="Arial" w:hAnsi="Arial" w:cs="Arial"/>
          <w:color w:val="1B1B1B"/>
          <w:sz w:val="20"/>
          <w:szCs w:val="20"/>
          <w:shd w:val="clear" w:color="auto" w:fill="FFFFFF"/>
          <w:lang w:val="sr-Latn-RS"/>
        </w:rPr>
        <w:t xml:space="preserve">Fakhry et al. </w:t>
      </w:r>
      <w:r w:rsidR="00243481">
        <w:rPr>
          <w:rFonts w:ascii="Arial" w:hAnsi="Arial" w:cs="Arial"/>
          <w:color w:val="1B1B1B"/>
          <w:sz w:val="20"/>
          <w:szCs w:val="20"/>
          <w:shd w:val="clear" w:color="auto" w:fill="FFFFFF"/>
        </w:rPr>
        <w:t>have</w:t>
      </w:r>
      <w:r w:rsidR="00557A12" w:rsidRPr="00BE6385">
        <w:rPr>
          <w:rFonts w:ascii="Arial" w:hAnsi="Arial" w:cs="Arial"/>
          <w:color w:val="1B1B1B"/>
          <w:sz w:val="20"/>
          <w:szCs w:val="20"/>
          <w:shd w:val="clear" w:color="auto" w:fill="FFFFFF"/>
        </w:rPr>
        <w:t xml:space="preserve"> reported that abdominal </w:t>
      </w:r>
      <w:r w:rsidR="006B0877" w:rsidRPr="00BE6385">
        <w:rPr>
          <w:rFonts w:ascii="Arial" w:hAnsi="Arial" w:cs="Arial"/>
          <w:color w:val="1B1B1B"/>
          <w:sz w:val="20"/>
          <w:szCs w:val="20"/>
          <w:shd w:val="clear" w:color="auto" w:fill="FFFFFF"/>
          <w:lang w:val="sr-Latn-RS"/>
        </w:rPr>
        <w:t>MD</w:t>
      </w:r>
      <w:r w:rsidR="00557A12" w:rsidRPr="00BE6385">
        <w:rPr>
          <w:rFonts w:ascii="Arial" w:hAnsi="Arial" w:cs="Arial"/>
          <w:color w:val="1B1B1B"/>
          <w:sz w:val="20"/>
          <w:szCs w:val="20"/>
          <w:shd w:val="clear" w:color="auto" w:fill="FFFFFF"/>
        </w:rPr>
        <w:t>CT may not detect intestinal injury in 13% of cases</w:t>
      </w:r>
      <w:r w:rsidR="0042025F" w:rsidRPr="00BE6385">
        <w:rPr>
          <w:rFonts w:ascii="Arial" w:hAnsi="Arial" w:cs="Arial"/>
          <w:color w:val="1B1B1B"/>
          <w:sz w:val="20"/>
          <w:szCs w:val="20"/>
          <w:shd w:val="clear" w:color="auto" w:fill="FFFFFF"/>
          <w:lang w:val="sr-Latn-RS"/>
        </w:rPr>
        <w:t xml:space="preserve"> (</w:t>
      </w:r>
      <w:r w:rsidR="00357E3E">
        <w:rPr>
          <w:rFonts w:ascii="Arial" w:hAnsi="Arial" w:cs="Arial"/>
          <w:color w:val="1B1B1B"/>
          <w:sz w:val="20"/>
          <w:szCs w:val="20"/>
          <w:shd w:val="clear" w:color="auto" w:fill="FFFFFF"/>
          <w:lang w:val="sr-Latn-RS"/>
        </w:rPr>
        <w:t>9</w:t>
      </w:r>
      <w:r w:rsidR="0042025F" w:rsidRPr="00BE6385">
        <w:rPr>
          <w:rFonts w:ascii="Arial" w:hAnsi="Arial" w:cs="Arial"/>
          <w:color w:val="1B1B1B"/>
          <w:sz w:val="20"/>
          <w:szCs w:val="20"/>
          <w:shd w:val="clear" w:color="auto" w:fill="FFFFFF"/>
          <w:lang w:val="sr-Latn-RS"/>
        </w:rPr>
        <w:t>)</w:t>
      </w:r>
      <w:r w:rsidR="00557A12" w:rsidRPr="00BE6385">
        <w:rPr>
          <w:rStyle w:val="apple-converted-space"/>
          <w:rFonts w:ascii="Arial" w:hAnsi="Arial" w:cs="Arial"/>
          <w:color w:val="1B1B1B"/>
          <w:sz w:val="20"/>
          <w:szCs w:val="20"/>
          <w:shd w:val="clear" w:color="auto" w:fill="FFFFFF"/>
          <w:lang w:val="sr-Latn-RS"/>
        </w:rPr>
        <w:t xml:space="preserve">. </w:t>
      </w:r>
    </w:p>
    <w:p w14:paraId="730B4772" w14:textId="0C4638FB" w:rsidR="00B2503C" w:rsidRPr="00BE6385" w:rsidRDefault="00F06056" w:rsidP="00442417">
      <w:pPr>
        <w:jc w:val="both"/>
        <w:rPr>
          <w:rFonts w:ascii="Arial" w:hAnsi="Arial" w:cs="Arial"/>
          <w:color w:val="1B1B1B"/>
          <w:sz w:val="20"/>
          <w:szCs w:val="20"/>
          <w:shd w:val="clear" w:color="auto" w:fill="FFFFFF"/>
          <w:lang w:val="sr-Latn-RS"/>
        </w:rPr>
      </w:pPr>
      <w:r>
        <w:rPr>
          <w:rFonts w:ascii="Arial" w:hAnsi="Arial" w:cs="Arial"/>
          <w:color w:val="1B1B1B"/>
          <w:sz w:val="20"/>
          <w:szCs w:val="20"/>
          <w:shd w:val="clear" w:color="auto" w:fill="FFFFFF"/>
          <w:lang w:val="en-GB"/>
        </w:rPr>
        <w:t>“</w:t>
      </w:r>
      <w:r w:rsidR="00CF1193" w:rsidRPr="00BE6385">
        <w:rPr>
          <w:rFonts w:ascii="Arial" w:hAnsi="Arial" w:cs="Arial"/>
          <w:color w:val="1B1B1B"/>
          <w:sz w:val="20"/>
          <w:szCs w:val="20"/>
          <w:shd w:val="clear" w:color="auto" w:fill="FFFFFF"/>
        </w:rPr>
        <w:t>The normal appendix is rarely affected by direct trauma owing to its high mobility and small dimensions, which are protective factors. However, the appendix isn't immune to injury. Anatomically, factors increasing susceptibility include a narrow lumen, a lack of a mesentery to help absorb congestion, and an end arterial blood supply. The mechanisms of appendiceal injury in patients wearing seat belt</w:t>
      </w:r>
      <w:r w:rsidR="00243481">
        <w:rPr>
          <w:rFonts w:ascii="Arial" w:hAnsi="Arial" w:cs="Arial"/>
          <w:color w:val="1B1B1B"/>
          <w:sz w:val="20"/>
          <w:szCs w:val="20"/>
          <w:shd w:val="clear" w:color="auto" w:fill="FFFFFF"/>
        </w:rPr>
        <w:t>s</w:t>
      </w:r>
      <w:r w:rsidR="00CF1193" w:rsidRPr="00BE6385">
        <w:rPr>
          <w:rFonts w:ascii="Arial" w:hAnsi="Arial" w:cs="Arial"/>
          <w:color w:val="1B1B1B"/>
          <w:sz w:val="20"/>
          <w:szCs w:val="20"/>
          <w:shd w:val="clear" w:color="auto" w:fill="FFFFFF"/>
        </w:rPr>
        <w:t xml:space="preserve"> is likely related to the sudden increase in intraluminal pressure with displacement of feces and gas into the appendix and mucosal injury, or to the displacement of mobile viscera with traction at fixed points, or due to direct traumatic injury</w:t>
      </w:r>
      <w:r>
        <w:rPr>
          <w:rFonts w:ascii="Arial" w:hAnsi="Arial" w:cs="Arial"/>
          <w:color w:val="1B1B1B"/>
          <w:sz w:val="20"/>
          <w:szCs w:val="20"/>
          <w:shd w:val="clear" w:color="auto" w:fill="FFFFFF"/>
          <w:lang w:val="en-GB"/>
        </w:rPr>
        <w:t>”</w:t>
      </w:r>
      <w:r w:rsidR="004A684A" w:rsidRPr="00BE6385">
        <w:rPr>
          <w:rFonts w:ascii="Arial" w:hAnsi="Arial" w:cs="Arial"/>
          <w:color w:val="1B1B1B"/>
          <w:sz w:val="20"/>
          <w:szCs w:val="20"/>
          <w:shd w:val="clear" w:color="auto" w:fill="FFFFFF"/>
          <w:lang w:val="sr-Latn-RS"/>
        </w:rPr>
        <w:t xml:space="preserve"> (</w:t>
      </w:r>
      <w:r w:rsidR="00923EC6">
        <w:rPr>
          <w:rFonts w:ascii="Arial" w:hAnsi="Arial" w:cs="Arial"/>
          <w:color w:val="1B1B1B"/>
          <w:sz w:val="20"/>
          <w:szCs w:val="20"/>
          <w:shd w:val="clear" w:color="auto" w:fill="FFFFFF"/>
          <w:lang w:val="sr-Latn-RS"/>
        </w:rPr>
        <w:t>10</w:t>
      </w:r>
      <w:r w:rsidR="004A684A" w:rsidRPr="00BE6385">
        <w:rPr>
          <w:rFonts w:ascii="Arial" w:hAnsi="Arial" w:cs="Arial"/>
          <w:color w:val="1B1B1B"/>
          <w:sz w:val="20"/>
          <w:szCs w:val="20"/>
          <w:shd w:val="clear" w:color="auto" w:fill="FFFFFF"/>
          <w:lang w:val="sr-Latn-RS"/>
        </w:rPr>
        <w:t xml:space="preserve">). </w:t>
      </w:r>
      <w:r>
        <w:rPr>
          <w:rFonts w:ascii="Arial" w:hAnsi="Arial" w:cs="Arial"/>
          <w:color w:val="1B1B1B"/>
          <w:sz w:val="20"/>
          <w:szCs w:val="20"/>
          <w:shd w:val="clear" w:color="auto" w:fill="FFFFFF"/>
          <w:lang w:val="sr-Latn-RS"/>
        </w:rPr>
        <w:t>“</w:t>
      </w:r>
      <w:r w:rsidR="00793A37" w:rsidRPr="00BE6385">
        <w:rPr>
          <w:rFonts w:ascii="Arial" w:hAnsi="Arial" w:cs="Arial"/>
          <w:color w:val="1B1B1B"/>
          <w:sz w:val="20"/>
          <w:szCs w:val="20"/>
          <w:shd w:val="clear" w:color="auto" w:fill="FFFFFF"/>
        </w:rPr>
        <w:t>Upon review of literature on appendiceal transection after abdominal trauma, only a few cases were reported. Appendiceal transection was first reported in 1938 after a two-week history of pneumatic drill use while resting on the right iliac fossa. The patient felt a sudden onset, severe pain in the right lower quadrant while drilling; however, it initially improved, but returned the next day with increasing severity, eventually leading to a rigid abdomen. During an exploratory laparotomy, the appendix tip was found to be amputated</w:t>
      </w:r>
      <w:r>
        <w:rPr>
          <w:rFonts w:ascii="Arial" w:hAnsi="Arial" w:cs="Arial"/>
          <w:color w:val="1B1B1B"/>
          <w:sz w:val="20"/>
          <w:szCs w:val="20"/>
          <w:shd w:val="clear" w:color="auto" w:fill="FFFFFF"/>
          <w:lang w:val="en-GB"/>
        </w:rPr>
        <w:t>”</w:t>
      </w:r>
      <w:r w:rsidR="00CE62B7" w:rsidRPr="00BE6385">
        <w:rPr>
          <w:rFonts w:ascii="Arial" w:hAnsi="Arial" w:cs="Arial"/>
          <w:color w:val="1B1B1B"/>
          <w:sz w:val="20"/>
          <w:szCs w:val="20"/>
          <w:shd w:val="clear" w:color="auto" w:fill="FFFFFF"/>
          <w:lang w:val="sr-Latn-RS"/>
        </w:rPr>
        <w:t xml:space="preserve"> (</w:t>
      </w:r>
      <w:r w:rsidR="00923EC6">
        <w:rPr>
          <w:rFonts w:ascii="Arial" w:hAnsi="Arial" w:cs="Arial"/>
          <w:color w:val="1B1B1B"/>
          <w:sz w:val="20"/>
          <w:szCs w:val="20"/>
          <w:shd w:val="clear" w:color="auto" w:fill="FFFFFF"/>
          <w:lang w:val="sr-Latn-RS"/>
        </w:rPr>
        <w:t>10</w:t>
      </w:r>
      <w:r w:rsidR="00CE62B7" w:rsidRPr="00BE6385">
        <w:rPr>
          <w:rFonts w:ascii="Arial" w:hAnsi="Arial" w:cs="Arial"/>
          <w:color w:val="1B1B1B"/>
          <w:sz w:val="20"/>
          <w:szCs w:val="20"/>
          <w:shd w:val="clear" w:color="auto" w:fill="FFFFFF"/>
          <w:lang w:val="sr-Latn-RS"/>
        </w:rPr>
        <w:t>)</w:t>
      </w:r>
      <w:r w:rsidR="00793A37" w:rsidRPr="00BE6385">
        <w:rPr>
          <w:rFonts w:ascii="Arial" w:hAnsi="Arial" w:cs="Arial"/>
          <w:color w:val="1B1B1B"/>
          <w:sz w:val="20"/>
          <w:szCs w:val="20"/>
          <w:shd w:val="clear" w:color="auto" w:fill="FFFFFF"/>
        </w:rPr>
        <w:t>.</w:t>
      </w:r>
      <w:r w:rsidR="00144E45" w:rsidRPr="00BE6385">
        <w:rPr>
          <w:rFonts w:ascii="Arial" w:hAnsi="Arial" w:cs="Arial"/>
          <w:color w:val="1B1B1B"/>
          <w:sz w:val="20"/>
          <w:szCs w:val="20"/>
          <w:shd w:val="clear" w:color="auto" w:fill="FFFFFF"/>
          <w:lang w:val="sr-Latn-RS"/>
        </w:rPr>
        <w:t xml:space="preserve"> </w:t>
      </w:r>
    </w:p>
    <w:p w14:paraId="03C94FD3" w14:textId="65EC24E1" w:rsidR="00F2065D" w:rsidRPr="00BE6385" w:rsidRDefault="00144E45" w:rsidP="00442417">
      <w:pPr>
        <w:jc w:val="both"/>
        <w:rPr>
          <w:rStyle w:val="apple-converted-space"/>
          <w:rFonts w:ascii="Arial" w:hAnsi="Arial" w:cs="Arial"/>
          <w:color w:val="1B1B1B"/>
          <w:sz w:val="20"/>
          <w:szCs w:val="20"/>
          <w:shd w:val="clear" w:color="auto" w:fill="FFFFFF"/>
          <w:lang w:val="sr-Latn-RS"/>
        </w:rPr>
      </w:pPr>
      <w:r w:rsidRPr="00BE6385">
        <w:rPr>
          <w:rFonts w:ascii="Arial" w:hAnsi="Arial" w:cs="Arial"/>
          <w:color w:val="1B1B1B"/>
          <w:sz w:val="20"/>
          <w:szCs w:val="20"/>
          <w:shd w:val="clear" w:color="auto" w:fill="FFFFFF"/>
          <w:lang w:val="sr-Latn-RS"/>
        </w:rPr>
        <w:t xml:space="preserve">In our case, the patient presented </w:t>
      </w:r>
      <w:r w:rsidR="00C96FE3" w:rsidRPr="00BE6385">
        <w:rPr>
          <w:rFonts w:ascii="Arial" w:hAnsi="Arial" w:cs="Arial"/>
          <w:color w:val="1B1B1B"/>
          <w:sz w:val="20"/>
          <w:szCs w:val="20"/>
          <w:shd w:val="clear" w:color="auto" w:fill="FFFFFF"/>
        </w:rPr>
        <w:t xml:space="preserve">after a </w:t>
      </w:r>
      <w:r w:rsidR="007A4900" w:rsidRPr="00BE6385">
        <w:rPr>
          <w:rFonts w:ascii="Arial" w:hAnsi="Arial" w:cs="Arial"/>
          <w:color w:val="1B1B1B"/>
          <w:sz w:val="20"/>
          <w:szCs w:val="20"/>
          <w:shd w:val="clear" w:color="auto" w:fill="FFFFFF"/>
          <w:lang w:val="sr-Latn-RS"/>
        </w:rPr>
        <w:t>car</w:t>
      </w:r>
      <w:r w:rsidR="00C96FE3" w:rsidRPr="00BE6385">
        <w:rPr>
          <w:rFonts w:ascii="Arial" w:hAnsi="Arial" w:cs="Arial"/>
          <w:color w:val="1B1B1B"/>
          <w:sz w:val="20"/>
          <w:szCs w:val="20"/>
          <w:shd w:val="clear" w:color="auto" w:fill="FFFFFF"/>
        </w:rPr>
        <w:t xml:space="preserve"> vehicle accident and was hemodynamically stable.</w:t>
      </w:r>
      <w:r w:rsidR="00C96FE3" w:rsidRPr="00BE6385">
        <w:rPr>
          <w:rFonts w:ascii="Arial" w:hAnsi="Arial" w:cs="Arial"/>
          <w:color w:val="1B1B1B"/>
          <w:sz w:val="20"/>
          <w:szCs w:val="20"/>
          <w:shd w:val="clear" w:color="auto" w:fill="FFFFFF"/>
          <w:lang w:val="sr-Latn-RS"/>
        </w:rPr>
        <w:t xml:space="preserve"> </w:t>
      </w:r>
      <w:r w:rsidR="007905B2" w:rsidRPr="00BE6385">
        <w:rPr>
          <w:rFonts w:ascii="Arial" w:hAnsi="Arial" w:cs="Arial"/>
          <w:color w:val="1B1B1B"/>
          <w:sz w:val="20"/>
          <w:szCs w:val="20"/>
          <w:shd w:val="clear" w:color="auto" w:fill="FFFFFF"/>
        </w:rPr>
        <w:t xml:space="preserve">He did have a seatbelt sign on the right </w:t>
      </w:r>
      <w:r w:rsidR="00C550F8" w:rsidRPr="00BE6385">
        <w:rPr>
          <w:rFonts w:ascii="Arial" w:hAnsi="Arial" w:cs="Arial"/>
          <w:color w:val="1B1B1B"/>
          <w:sz w:val="20"/>
          <w:szCs w:val="20"/>
          <w:shd w:val="clear" w:color="auto" w:fill="FFFFFF"/>
          <w:lang w:val="sr-Latn-RS"/>
        </w:rPr>
        <w:t xml:space="preserve">and left </w:t>
      </w:r>
      <w:r w:rsidR="007905B2" w:rsidRPr="00BE6385">
        <w:rPr>
          <w:rFonts w:ascii="Arial" w:hAnsi="Arial" w:cs="Arial"/>
          <w:color w:val="1B1B1B"/>
          <w:sz w:val="20"/>
          <w:szCs w:val="20"/>
          <w:shd w:val="clear" w:color="auto" w:fill="FFFFFF"/>
        </w:rPr>
        <w:t xml:space="preserve">lower quadrant, which raised the suspicion for bowel injury. </w:t>
      </w:r>
      <w:r w:rsidR="00F06056">
        <w:rPr>
          <w:rFonts w:ascii="Arial" w:hAnsi="Arial" w:cs="Arial"/>
          <w:color w:val="1B1B1B"/>
          <w:sz w:val="20"/>
          <w:szCs w:val="20"/>
          <w:shd w:val="clear" w:color="auto" w:fill="FFFFFF"/>
          <w:lang w:val="en-GB"/>
        </w:rPr>
        <w:t>“</w:t>
      </w:r>
      <w:r w:rsidR="007905B2" w:rsidRPr="00BE6385">
        <w:rPr>
          <w:rFonts w:ascii="Arial" w:hAnsi="Arial" w:cs="Arial"/>
          <w:color w:val="1B1B1B"/>
          <w:sz w:val="20"/>
          <w:szCs w:val="20"/>
          <w:shd w:val="clear" w:color="auto" w:fill="FFFFFF"/>
        </w:rPr>
        <w:t xml:space="preserve">As the patient was stable, he underwent a </w:t>
      </w:r>
      <w:r w:rsidR="00C550F8" w:rsidRPr="00BE6385">
        <w:rPr>
          <w:rFonts w:ascii="Arial" w:hAnsi="Arial" w:cs="Arial"/>
          <w:color w:val="1B1B1B"/>
          <w:sz w:val="20"/>
          <w:szCs w:val="20"/>
          <w:shd w:val="clear" w:color="auto" w:fill="FFFFFF"/>
          <w:lang w:val="sr-Latn-RS"/>
        </w:rPr>
        <w:t>MD</w:t>
      </w:r>
      <w:r w:rsidR="007905B2" w:rsidRPr="00BE6385">
        <w:rPr>
          <w:rFonts w:ascii="Arial" w:hAnsi="Arial" w:cs="Arial"/>
          <w:color w:val="1B1B1B"/>
          <w:sz w:val="20"/>
          <w:szCs w:val="20"/>
          <w:shd w:val="clear" w:color="auto" w:fill="FFFFFF"/>
        </w:rPr>
        <w:t>CT that showed</w:t>
      </w:r>
      <w:r w:rsidR="007905B2" w:rsidRPr="00BE6385">
        <w:rPr>
          <w:rFonts w:ascii="Arial" w:hAnsi="Arial" w:cs="Arial"/>
          <w:color w:val="1B1B1B"/>
          <w:sz w:val="20"/>
          <w:szCs w:val="20"/>
          <w:shd w:val="clear" w:color="auto" w:fill="FFFFFF"/>
          <w:lang w:val="sr-Latn-RS"/>
        </w:rPr>
        <w:t xml:space="preserve"> </w:t>
      </w:r>
      <w:r w:rsidR="00014DA0" w:rsidRPr="00BE6385">
        <w:rPr>
          <w:rFonts w:ascii="Arial" w:hAnsi="Arial" w:cs="Arial"/>
          <w:color w:val="1B1B1B"/>
          <w:sz w:val="20"/>
          <w:szCs w:val="20"/>
          <w:shd w:val="clear" w:color="auto" w:fill="FFFFFF"/>
          <w:lang w:val="sr-Latn-RS"/>
        </w:rPr>
        <w:t xml:space="preserve">haematoma in </w:t>
      </w:r>
      <w:r w:rsidR="008C4555">
        <w:rPr>
          <w:rFonts w:ascii="Arial" w:hAnsi="Arial" w:cs="Arial"/>
          <w:color w:val="1B1B1B"/>
          <w:sz w:val="20"/>
          <w:szCs w:val="20"/>
          <w:shd w:val="clear" w:color="auto" w:fill="FFFFFF"/>
          <w:lang w:val="sr-Latn-RS"/>
        </w:rPr>
        <w:t xml:space="preserve">the </w:t>
      </w:r>
      <w:r w:rsidR="00014DA0" w:rsidRPr="00BE6385">
        <w:rPr>
          <w:rFonts w:ascii="Arial" w:hAnsi="Arial" w:cs="Arial"/>
          <w:color w:val="1B1B1B"/>
          <w:sz w:val="20"/>
          <w:szCs w:val="20"/>
          <w:shd w:val="clear" w:color="auto" w:fill="FFFFFF"/>
          <w:lang w:val="sr-Latn-RS"/>
        </w:rPr>
        <w:t>abdominal wall, small amount of fluid</w:t>
      </w:r>
      <w:r w:rsidR="007617AA" w:rsidRPr="00BE6385">
        <w:rPr>
          <w:rFonts w:ascii="Arial" w:hAnsi="Arial" w:cs="Arial"/>
          <w:color w:val="1B1B1B"/>
          <w:sz w:val="20"/>
          <w:szCs w:val="20"/>
          <w:shd w:val="clear" w:color="auto" w:fill="FFFFFF"/>
          <w:lang w:val="sr-Latn-RS"/>
        </w:rPr>
        <w:t xml:space="preserve"> around the liver and hepatorenal recess, wall thickening of the small bowel loop </w:t>
      </w:r>
      <w:r w:rsidR="00B82BBB" w:rsidRPr="00BE6385">
        <w:rPr>
          <w:rFonts w:ascii="Arial" w:hAnsi="Arial" w:cs="Arial"/>
          <w:color w:val="1B1B1B"/>
          <w:sz w:val="20"/>
          <w:szCs w:val="20"/>
          <w:shd w:val="clear" w:color="auto" w:fill="FFFFFF"/>
          <w:lang w:val="sr-Latn-RS"/>
        </w:rPr>
        <w:t xml:space="preserve">and fluid in rectovesical recess. </w:t>
      </w:r>
      <w:r w:rsidR="001856EB" w:rsidRPr="00BE6385">
        <w:rPr>
          <w:rFonts w:ascii="Arial" w:hAnsi="Arial" w:cs="Arial"/>
          <w:color w:val="1B1B1B"/>
          <w:sz w:val="20"/>
          <w:szCs w:val="20"/>
          <w:shd w:val="clear" w:color="auto" w:fill="FFFFFF"/>
          <w:lang w:val="sr-Latn-RS"/>
        </w:rPr>
        <w:t xml:space="preserve">The decision </w:t>
      </w:r>
      <w:r w:rsidR="00A06335" w:rsidRPr="00BE6385">
        <w:rPr>
          <w:rFonts w:ascii="Arial" w:hAnsi="Arial" w:cs="Arial"/>
          <w:color w:val="1B1B1B"/>
          <w:sz w:val="20"/>
          <w:szCs w:val="20"/>
          <w:shd w:val="clear" w:color="auto" w:fill="FFFFFF"/>
          <w:lang w:val="sr-Latn-RS"/>
        </w:rPr>
        <w:t xml:space="preserve">was made to </w:t>
      </w:r>
      <w:r w:rsidR="006E7F0E" w:rsidRPr="00BE6385">
        <w:rPr>
          <w:rFonts w:ascii="Arial" w:hAnsi="Arial" w:cs="Arial"/>
          <w:color w:val="1B1B1B"/>
          <w:sz w:val="20"/>
          <w:szCs w:val="20"/>
          <w:shd w:val="clear" w:color="auto" w:fill="FFFFFF"/>
          <w:lang w:val="sr-Latn-RS"/>
        </w:rPr>
        <w:t>do the laparoscopic exploration</w:t>
      </w:r>
      <w:r w:rsidR="00147824" w:rsidRPr="00BE6385">
        <w:rPr>
          <w:rFonts w:ascii="Arial" w:hAnsi="Arial" w:cs="Arial"/>
          <w:color w:val="1B1B1B"/>
          <w:sz w:val="20"/>
          <w:szCs w:val="20"/>
          <w:shd w:val="clear" w:color="auto" w:fill="FFFFFF"/>
          <w:lang w:val="sr-Latn-RS"/>
        </w:rPr>
        <w:t xml:space="preserve">. During the </w:t>
      </w:r>
      <w:r w:rsidR="000421E6" w:rsidRPr="00BE6385">
        <w:rPr>
          <w:rFonts w:ascii="Arial" w:hAnsi="Arial" w:cs="Arial"/>
          <w:color w:val="1B1B1B"/>
          <w:sz w:val="20"/>
          <w:szCs w:val="20"/>
          <w:shd w:val="clear" w:color="auto" w:fill="FFFFFF"/>
          <w:lang w:val="sr-Latn-RS"/>
        </w:rPr>
        <w:t xml:space="preserve">laparoscopic </w:t>
      </w:r>
      <w:r w:rsidR="00147824" w:rsidRPr="00BE6385">
        <w:rPr>
          <w:rFonts w:ascii="Arial" w:hAnsi="Arial" w:cs="Arial"/>
          <w:color w:val="1B1B1B"/>
          <w:sz w:val="20"/>
          <w:szCs w:val="20"/>
          <w:shd w:val="clear" w:color="auto" w:fill="FFFFFF"/>
          <w:lang w:val="sr-Latn-RS"/>
        </w:rPr>
        <w:t>exploration</w:t>
      </w:r>
      <w:r w:rsidR="008C4555">
        <w:rPr>
          <w:rFonts w:ascii="Arial" w:hAnsi="Arial" w:cs="Arial"/>
          <w:color w:val="1B1B1B"/>
          <w:sz w:val="20"/>
          <w:szCs w:val="20"/>
          <w:shd w:val="clear" w:color="auto" w:fill="FFFFFF"/>
          <w:lang w:val="sr-Latn-RS"/>
        </w:rPr>
        <w:t>,</w:t>
      </w:r>
      <w:r w:rsidR="00147824" w:rsidRPr="00BE6385">
        <w:rPr>
          <w:rFonts w:ascii="Arial" w:hAnsi="Arial" w:cs="Arial"/>
          <w:color w:val="1B1B1B"/>
          <w:sz w:val="20"/>
          <w:szCs w:val="20"/>
          <w:shd w:val="clear" w:color="auto" w:fill="FFFFFF"/>
          <w:lang w:val="sr-Latn-RS"/>
        </w:rPr>
        <w:t xml:space="preserve"> </w:t>
      </w:r>
      <w:r w:rsidR="000421E6" w:rsidRPr="00BE6385">
        <w:rPr>
          <w:rFonts w:ascii="Arial" w:hAnsi="Arial" w:cs="Arial"/>
          <w:color w:val="1B1B1B"/>
          <w:sz w:val="20"/>
          <w:szCs w:val="20"/>
          <w:shd w:val="clear" w:color="auto" w:fill="FFFFFF"/>
          <w:lang w:val="sr-Latn-RS"/>
        </w:rPr>
        <w:t>we found</w:t>
      </w:r>
      <w:r w:rsidR="000421E6" w:rsidRPr="00BE6385">
        <w:rPr>
          <w:rStyle w:val="apple-converted-space"/>
          <w:rFonts w:ascii="Arial" w:hAnsi="Arial" w:cs="Arial"/>
          <w:color w:val="1B1B1B"/>
          <w:sz w:val="20"/>
          <w:szCs w:val="20"/>
          <w:shd w:val="clear" w:color="auto" w:fill="FFFFFF"/>
          <w:lang w:val="sr-Latn-RS"/>
        </w:rPr>
        <w:t xml:space="preserve"> </w:t>
      </w:r>
      <w:r w:rsidR="000421E6" w:rsidRPr="00BE6385">
        <w:rPr>
          <w:rFonts w:ascii="Arial" w:hAnsi="Arial" w:cs="Arial"/>
          <w:color w:val="1B1B1B"/>
          <w:sz w:val="20"/>
          <w:szCs w:val="20"/>
          <w:shd w:val="clear" w:color="auto" w:fill="FFFFFF"/>
        </w:rPr>
        <w:t>a completely transected appendix</w:t>
      </w:r>
      <w:r w:rsidR="00DA44BF" w:rsidRPr="00BE6385">
        <w:rPr>
          <w:rFonts w:ascii="Arial" w:hAnsi="Arial" w:cs="Arial"/>
          <w:color w:val="1B1B1B"/>
          <w:sz w:val="20"/>
          <w:szCs w:val="20"/>
          <w:shd w:val="clear" w:color="auto" w:fill="FFFFFF"/>
          <w:lang w:val="sr-Latn-RS"/>
        </w:rPr>
        <w:t xml:space="preserve"> </w:t>
      </w:r>
      <w:r w:rsidR="000421E6" w:rsidRPr="00BE6385">
        <w:rPr>
          <w:rFonts w:ascii="Arial" w:hAnsi="Arial" w:cs="Arial"/>
          <w:color w:val="1B1B1B"/>
          <w:sz w:val="20"/>
          <w:szCs w:val="20"/>
          <w:shd w:val="clear" w:color="auto" w:fill="FFFFFF"/>
        </w:rPr>
        <w:t>and</w:t>
      </w:r>
      <w:r w:rsidR="00DA44BF" w:rsidRPr="00BE6385">
        <w:rPr>
          <w:rFonts w:ascii="Arial" w:hAnsi="Arial" w:cs="Arial"/>
          <w:color w:val="1B1B1B"/>
          <w:sz w:val="20"/>
          <w:szCs w:val="20"/>
          <w:shd w:val="clear" w:color="auto" w:fill="FFFFFF"/>
          <w:lang w:val="sr-Latn-RS"/>
        </w:rPr>
        <w:t xml:space="preserve"> </w:t>
      </w:r>
      <w:r w:rsidR="00DA44BF" w:rsidRPr="00BE6385">
        <w:rPr>
          <w:rFonts w:ascii="Arial" w:hAnsi="Arial" w:cs="Arial"/>
          <w:color w:val="1F1F1F"/>
          <w:sz w:val="20"/>
          <w:szCs w:val="20"/>
          <w:lang w:val="sr-Latn-RS"/>
        </w:rPr>
        <w:t>a few large lacerration of the omentum with active bleeding</w:t>
      </w:r>
      <w:r w:rsidR="000421E6" w:rsidRPr="00BE6385">
        <w:rPr>
          <w:rFonts w:ascii="Arial" w:hAnsi="Arial" w:cs="Arial"/>
          <w:color w:val="1B1B1B"/>
          <w:sz w:val="20"/>
          <w:szCs w:val="20"/>
          <w:shd w:val="clear" w:color="auto" w:fill="FFFFFF"/>
        </w:rPr>
        <w:t>.</w:t>
      </w:r>
      <w:r w:rsidR="00DA44BF" w:rsidRPr="00BE6385">
        <w:rPr>
          <w:rFonts w:ascii="Arial" w:hAnsi="Arial" w:cs="Arial"/>
          <w:color w:val="1B1B1B"/>
          <w:sz w:val="20"/>
          <w:szCs w:val="20"/>
          <w:shd w:val="clear" w:color="auto" w:fill="FFFFFF"/>
          <w:lang w:val="sr-Latn-RS"/>
        </w:rPr>
        <w:t xml:space="preserve"> </w:t>
      </w:r>
      <w:r w:rsidR="00A47304" w:rsidRPr="00BE6385">
        <w:rPr>
          <w:rFonts w:ascii="Arial" w:hAnsi="Arial" w:cs="Arial"/>
          <w:color w:val="1B1B1B"/>
          <w:sz w:val="20"/>
          <w:szCs w:val="20"/>
          <w:shd w:val="clear" w:color="auto" w:fill="FFFFFF"/>
          <w:lang w:val="sr-Latn-RS"/>
        </w:rPr>
        <w:t>In</w:t>
      </w:r>
      <w:r w:rsidR="00A47304" w:rsidRPr="00BE6385">
        <w:rPr>
          <w:rFonts w:ascii="Arial" w:hAnsi="Arial" w:cs="Arial"/>
          <w:color w:val="1B1B1B"/>
          <w:sz w:val="20"/>
          <w:szCs w:val="20"/>
          <w:shd w:val="clear" w:color="auto" w:fill="FFFFFF"/>
        </w:rPr>
        <w:t xml:space="preserve"> all cases</w:t>
      </w:r>
      <w:r w:rsidR="001C7470" w:rsidRPr="00BE6385">
        <w:rPr>
          <w:rFonts w:ascii="Arial" w:hAnsi="Arial" w:cs="Arial"/>
          <w:color w:val="1B1B1B"/>
          <w:sz w:val="20"/>
          <w:szCs w:val="20"/>
          <w:shd w:val="clear" w:color="auto" w:fill="FFFFFF"/>
          <w:lang w:val="sr-Latn-RS"/>
        </w:rPr>
        <w:t xml:space="preserve"> in literature</w:t>
      </w:r>
      <w:r w:rsidR="00A47304" w:rsidRPr="00BE6385">
        <w:rPr>
          <w:rFonts w:ascii="Arial" w:hAnsi="Arial" w:cs="Arial"/>
          <w:color w:val="1B1B1B"/>
          <w:sz w:val="20"/>
          <w:szCs w:val="20"/>
          <w:shd w:val="clear" w:color="auto" w:fill="FFFFFF"/>
        </w:rPr>
        <w:t>, the patient had a delayed presentation and only started having abdominal pain and peritoneal signs on day two of admission</w:t>
      </w:r>
      <w:r w:rsidR="00FC0C0B" w:rsidRPr="00BE6385">
        <w:rPr>
          <w:rFonts w:ascii="Arial" w:hAnsi="Arial" w:cs="Arial"/>
          <w:color w:val="1B1B1B"/>
          <w:sz w:val="20"/>
          <w:szCs w:val="20"/>
          <w:shd w:val="clear" w:color="auto" w:fill="FFFFFF"/>
          <w:lang w:val="sr-Latn-RS"/>
        </w:rPr>
        <w:t>,</w:t>
      </w:r>
      <w:r w:rsidR="00EB2660" w:rsidRPr="00BE6385">
        <w:rPr>
          <w:rFonts w:ascii="Arial" w:hAnsi="Arial" w:cs="Arial"/>
          <w:color w:val="1B1B1B"/>
          <w:sz w:val="20"/>
          <w:szCs w:val="20"/>
          <w:shd w:val="clear" w:color="auto" w:fill="FFFFFF"/>
          <w:lang w:val="sr-Latn-RS"/>
        </w:rPr>
        <w:t xml:space="preserve"> and,</w:t>
      </w:r>
      <w:r w:rsidR="00FC0C0B" w:rsidRPr="00BE6385">
        <w:rPr>
          <w:rFonts w:ascii="Arial" w:hAnsi="Arial" w:cs="Arial"/>
          <w:color w:val="1B1B1B"/>
          <w:sz w:val="20"/>
          <w:szCs w:val="20"/>
          <w:shd w:val="clear" w:color="auto" w:fill="FFFFFF"/>
          <w:lang w:val="sr-Latn-RS"/>
        </w:rPr>
        <w:t xml:space="preserve"> </w:t>
      </w:r>
      <w:r w:rsidR="00E70E31" w:rsidRPr="00BE6385">
        <w:rPr>
          <w:rFonts w:ascii="Arial" w:hAnsi="Arial" w:cs="Arial"/>
          <w:color w:val="1B1B1B"/>
          <w:sz w:val="20"/>
          <w:szCs w:val="20"/>
          <w:shd w:val="clear" w:color="auto" w:fill="FFFFFF"/>
        </w:rPr>
        <w:t>none of these patients, including our patient, presented with hemodynamic instability or peritoneal signs from the onset of injury</w:t>
      </w:r>
      <w:r w:rsidR="00F06056">
        <w:rPr>
          <w:rFonts w:ascii="Arial" w:hAnsi="Arial" w:cs="Arial"/>
          <w:color w:val="1B1B1B"/>
          <w:sz w:val="20"/>
          <w:szCs w:val="20"/>
          <w:shd w:val="clear" w:color="auto" w:fill="FFFFFF"/>
          <w:lang w:val="en-GB"/>
        </w:rPr>
        <w:t>”</w:t>
      </w:r>
      <w:r w:rsidR="0015580D" w:rsidRPr="00BE6385">
        <w:rPr>
          <w:rFonts w:ascii="Arial" w:hAnsi="Arial" w:cs="Arial"/>
          <w:color w:val="1B1B1B"/>
          <w:sz w:val="20"/>
          <w:szCs w:val="20"/>
          <w:shd w:val="clear" w:color="auto" w:fill="FFFFFF"/>
          <w:lang w:val="sr-Latn-RS"/>
        </w:rPr>
        <w:t xml:space="preserve"> (</w:t>
      </w:r>
      <w:r w:rsidR="00923EC6">
        <w:rPr>
          <w:rFonts w:ascii="Arial" w:hAnsi="Arial" w:cs="Arial"/>
          <w:color w:val="1B1B1B"/>
          <w:sz w:val="20"/>
          <w:szCs w:val="20"/>
          <w:shd w:val="clear" w:color="auto" w:fill="FFFFFF"/>
          <w:lang w:val="sr-Latn-RS"/>
        </w:rPr>
        <w:t>10</w:t>
      </w:r>
      <w:r w:rsidR="0015580D" w:rsidRPr="00BE6385">
        <w:rPr>
          <w:rFonts w:ascii="Arial" w:hAnsi="Arial" w:cs="Arial"/>
          <w:color w:val="1B1B1B"/>
          <w:sz w:val="20"/>
          <w:szCs w:val="20"/>
          <w:shd w:val="clear" w:color="auto" w:fill="FFFFFF"/>
          <w:lang w:val="sr-Latn-RS"/>
        </w:rPr>
        <w:t>)</w:t>
      </w:r>
      <w:r w:rsidR="00E70E31" w:rsidRPr="00BE6385">
        <w:rPr>
          <w:rFonts w:ascii="Arial" w:hAnsi="Arial" w:cs="Arial"/>
          <w:color w:val="1B1B1B"/>
          <w:sz w:val="20"/>
          <w:szCs w:val="20"/>
          <w:shd w:val="clear" w:color="auto" w:fill="FFFFFF"/>
        </w:rPr>
        <w:t>.</w:t>
      </w:r>
      <w:r w:rsidR="0015580D" w:rsidRPr="00BE6385">
        <w:rPr>
          <w:rFonts w:ascii="Arial" w:hAnsi="Arial" w:cs="Arial"/>
          <w:color w:val="1B1B1B"/>
          <w:sz w:val="20"/>
          <w:szCs w:val="20"/>
          <w:shd w:val="clear" w:color="auto" w:fill="FFFFFF"/>
          <w:lang w:val="sr-Latn-RS"/>
        </w:rPr>
        <w:t xml:space="preserve"> </w:t>
      </w:r>
      <w:r w:rsidR="00E70E31" w:rsidRPr="00BE6385">
        <w:rPr>
          <w:rStyle w:val="apple-converted-space"/>
          <w:rFonts w:ascii="Arial" w:hAnsi="Arial" w:cs="Arial"/>
          <w:color w:val="1B1B1B"/>
          <w:sz w:val="20"/>
          <w:szCs w:val="20"/>
          <w:shd w:val="clear" w:color="auto" w:fill="FFFFFF"/>
        </w:rPr>
        <w:t> </w:t>
      </w:r>
    </w:p>
    <w:p w14:paraId="248C0331" w14:textId="1074792B" w:rsidR="00D0025D" w:rsidRPr="00B82724" w:rsidRDefault="00F06056" w:rsidP="00442417">
      <w:pPr>
        <w:jc w:val="both"/>
        <w:rPr>
          <w:rFonts w:ascii="Arial" w:hAnsi="Arial" w:cs="Arial"/>
          <w:color w:val="1B1B1B"/>
          <w:sz w:val="20"/>
          <w:szCs w:val="20"/>
          <w:shd w:val="clear" w:color="auto" w:fill="FFFFFF"/>
          <w:lang w:val="sr-Latn-RS"/>
        </w:rPr>
      </w:pPr>
      <w:r>
        <w:rPr>
          <w:rFonts w:ascii="Arial" w:hAnsi="Arial" w:cs="Arial"/>
          <w:color w:val="333333"/>
          <w:sz w:val="20"/>
          <w:szCs w:val="20"/>
          <w:shd w:val="clear" w:color="auto" w:fill="FFFFFF"/>
          <w:lang w:val="en-GB"/>
        </w:rPr>
        <w:t>“</w:t>
      </w:r>
      <w:r w:rsidR="00BA20B9" w:rsidRPr="00BE6385">
        <w:rPr>
          <w:rFonts w:ascii="Arial" w:hAnsi="Arial" w:cs="Arial"/>
          <w:color w:val="333333"/>
          <w:sz w:val="20"/>
          <w:szCs w:val="20"/>
          <w:shd w:val="clear" w:color="auto" w:fill="FFFFFF"/>
        </w:rPr>
        <w:t xml:space="preserve">Laparoscopy is widely applied in patients with </w:t>
      </w:r>
      <w:r w:rsidR="00680860" w:rsidRPr="00BE6385">
        <w:rPr>
          <w:rFonts w:ascii="Arial" w:hAnsi="Arial" w:cs="Arial"/>
          <w:color w:val="333333"/>
          <w:sz w:val="20"/>
          <w:szCs w:val="20"/>
          <w:shd w:val="clear" w:color="auto" w:fill="FFFFFF"/>
          <w:lang w:val="sr-Latn-RS"/>
        </w:rPr>
        <w:t>p</w:t>
      </w:r>
      <w:r w:rsidR="00F32663" w:rsidRPr="00BE6385">
        <w:rPr>
          <w:rFonts w:ascii="Arial" w:hAnsi="Arial" w:cs="Arial"/>
          <w:color w:val="333333"/>
          <w:sz w:val="20"/>
          <w:szCs w:val="20"/>
          <w:shd w:val="clear" w:color="auto" w:fill="FFFFFF"/>
          <w:lang w:val="sr-Latn-RS"/>
        </w:rPr>
        <w:t>enetrating abdominal trauma (</w:t>
      </w:r>
      <w:r w:rsidR="00BA20B9" w:rsidRPr="00BE6385">
        <w:rPr>
          <w:rFonts w:ascii="Arial" w:hAnsi="Arial" w:cs="Arial"/>
          <w:color w:val="333333"/>
          <w:sz w:val="20"/>
          <w:szCs w:val="20"/>
          <w:shd w:val="clear" w:color="auto" w:fill="FFFFFF"/>
        </w:rPr>
        <w:t>PAT</w:t>
      </w:r>
      <w:r w:rsidR="00F32663" w:rsidRPr="00BE6385">
        <w:rPr>
          <w:rFonts w:ascii="Arial" w:hAnsi="Arial" w:cs="Arial"/>
          <w:color w:val="333333"/>
          <w:sz w:val="20"/>
          <w:szCs w:val="20"/>
          <w:shd w:val="clear" w:color="auto" w:fill="FFFFFF"/>
          <w:lang w:val="sr-Latn-RS"/>
        </w:rPr>
        <w:t>)</w:t>
      </w:r>
      <w:r w:rsidR="00BA20B9" w:rsidRPr="00BE6385">
        <w:rPr>
          <w:rFonts w:ascii="Arial" w:hAnsi="Arial" w:cs="Arial"/>
          <w:color w:val="333333"/>
          <w:sz w:val="20"/>
          <w:szCs w:val="20"/>
          <w:shd w:val="clear" w:color="auto" w:fill="FFFFFF"/>
        </w:rPr>
        <w:t xml:space="preserve"> and </w:t>
      </w:r>
      <w:r w:rsidR="008C4555">
        <w:rPr>
          <w:rFonts w:ascii="Arial" w:hAnsi="Arial" w:cs="Arial"/>
          <w:color w:val="333333"/>
          <w:sz w:val="20"/>
          <w:szCs w:val="20"/>
          <w:shd w:val="clear" w:color="auto" w:fill="FFFFFF"/>
        </w:rPr>
        <w:t xml:space="preserve">has </w:t>
      </w:r>
      <w:r w:rsidR="00BA20B9" w:rsidRPr="00BE6385">
        <w:rPr>
          <w:rFonts w:ascii="Arial" w:hAnsi="Arial" w:cs="Arial"/>
          <w:color w:val="333333"/>
          <w:sz w:val="20"/>
          <w:szCs w:val="20"/>
          <w:shd w:val="clear" w:color="auto" w:fill="FFFFFF"/>
        </w:rPr>
        <w:t>proven to be accurate, associated with low morbidity, faster recovery, and shorter length of hospital stay</w:t>
      </w:r>
      <w:r w:rsidR="00113FD3" w:rsidRPr="00BE6385">
        <w:rPr>
          <w:rFonts w:ascii="Arial" w:hAnsi="Arial" w:cs="Arial"/>
          <w:color w:val="333333"/>
          <w:sz w:val="20"/>
          <w:szCs w:val="20"/>
          <w:shd w:val="clear" w:color="auto" w:fill="FFFFFF"/>
          <w:lang w:val="sr-Latn-RS"/>
        </w:rPr>
        <w:t xml:space="preserve">. </w:t>
      </w:r>
      <w:r w:rsidR="00BA20B9" w:rsidRPr="00BE6385">
        <w:rPr>
          <w:rFonts w:ascii="Arial" w:hAnsi="Arial" w:cs="Arial"/>
          <w:color w:val="333333"/>
          <w:sz w:val="20"/>
          <w:szCs w:val="20"/>
          <w:shd w:val="clear" w:color="auto" w:fill="FFFFFF"/>
        </w:rPr>
        <w:t xml:space="preserve">On the contrary, laparoscopy for BAT encounters many challenges and is rarely reported in </w:t>
      </w:r>
      <w:r w:rsidR="008C4555">
        <w:rPr>
          <w:rFonts w:ascii="Arial" w:hAnsi="Arial" w:cs="Arial"/>
          <w:color w:val="333333"/>
          <w:sz w:val="20"/>
          <w:szCs w:val="20"/>
          <w:shd w:val="clear" w:color="auto" w:fill="FFFFFF"/>
        </w:rPr>
        <w:t xml:space="preserve">the </w:t>
      </w:r>
      <w:r w:rsidR="00BA20B9" w:rsidRPr="00BE6385">
        <w:rPr>
          <w:rFonts w:ascii="Arial" w:hAnsi="Arial" w:cs="Arial"/>
          <w:color w:val="333333"/>
          <w:sz w:val="20"/>
          <w:szCs w:val="20"/>
          <w:shd w:val="clear" w:color="auto" w:fill="FFFFFF"/>
        </w:rPr>
        <w:t>literature</w:t>
      </w:r>
      <w:r>
        <w:rPr>
          <w:rFonts w:ascii="Arial" w:hAnsi="Arial" w:cs="Arial"/>
          <w:color w:val="333333"/>
          <w:sz w:val="20"/>
          <w:szCs w:val="20"/>
          <w:shd w:val="clear" w:color="auto" w:fill="FFFFFF"/>
          <w:lang w:val="en-GB"/>
        </w:rPr>
        <w:t>”</w:t>
      </w:r>
      <w:r w:rsidR="00113FD3" w:rsidRPr="00BE6385">
        <w:rPr>
          <w:rFonts w:ascii="Arial" w:hAnsi="Arial" w:cs="Arial"/>
          <w:color w:val="333333"/>
          <w:sz w:val="20"/>
          <w:szCs w:val="20"/>
          <w:shd w:val="clear" w:color="auto" w:fill="FFFFFF"/>
          <w:lang w:val="sr-Latn-RS"/>
        </w:rPr>
        <w:t xml:space="preserve"> (1</w:t>
      </w:r>
      <w:r w:rsidR="00CD6A7D">
        <w:rPr>
          <w:rFonts w:ascii="Arial" w:hAnsi="Arial" w:cs="Arial"/>
          <w:color w:val="333333"/>
          <w:sz w:val="20"/>
          <w:szCs w:val="20"/>
          <w:shd w:val="clear" w:color="auto" w:fill="FFFFFF"/>
          <w:lang w:val="sr-Latn-RS"/>
        </w:rPr>
        <w:t>1</w:t>
      </w:r>
      <w:r w:rsidR="00113FD3" w:rsidRPr="00BE6385">
        <w:rPr>
          <w:rFonts w:ascii="Arial" w:hAnsi="Arial" w:cs="Arial"/>
          <w:color w:val="333333"/>
          <w:sz w:val="20"/>
          <w:szCs w:val="20"/>
          <w:shd w:val="clear" w:color="auto" w:fill="FFFFFF"/>
          <w:lang w:val="sr-Latn-RS"/>
        </w:rPr>
        <w:t>)</w:t>
      </w:r>
      <w:r w:rsidR="00BA20B9" w:rsidRPr="00BE6385">
        <w:rPr>
          <w:rFonts w:ascii="Arial" w:hAnsi="Arial" w:cs="Arial"/>
          <w:color w:val="333333"/>
          <w:sz w:val="20"/>
          <w:szCs w:val="20"/>
          <w:shd w:val="clear" w:color="auto" w:fill="FFFFFF"/>
        </w:rPr>
        <w:t>.</w:t>
      </w:r>
      <w:r w:rsidR="00F76F71" w:rsidRPr="00BE6385">
        <w:rPr>
          <w:rFonts w:ascii="Arial" w:hAnsi="Arial" w:cs="Arial"/>
          <w:color w:val="333333"/>
          <w:sz w:val="20"/>
          <w:szCs w:val="20"/>
          <w:shd w:val="clear" w:color="auto" w:fill="FFFFFF"/>
          <w:lang w:val="sr-Latn-RS"/>
        </w:rPr>
        <w:t xml:space="preserve"> </w:t>
      </w:r>
      <w:r w:rsidR="00DF4401" w:rsidRPr="00BE6385">
        <w:rPr>
          <w:rFonts w:ascii="Arial" w:hAnsi="Arial" w:cs="Arial"/>
          <w:color w:val="333333"/>
          <w:sz w:val="20"/>
          <w:szCs w:val="20"/>
          <w:shd w:val="clear" w:color="auto" w:fill="FFFFFF"/>
          <w:lang w:val="sr-Latn-RS"/>
        </w:rPr>
        <w:t xml:space="preserve">Koto MZ et al., in their </w:t>
      </w:r>
      <w:r w:rsidR="002E4A30" w:rsidRPr="00BE6385">
        <w:rPr>
          <w:rFonts w:ascii="Arial" w:hAnsi="Arial" w:cs="Arial"/>
          <w:color w:val="333333"/>
          <w:sz w:val="20"/>
          <w:szCs w:val="20"/>
          <w:shd w:val="clear" w:color="auto" w:fill="FFFFFF"/>
          <w:lang w:val="sr-Latn-RS"/>
        </w:rPr>
        <w:t>study</w:t>
      </w:r>
      <w:r w:rsidR="008C4555">
        <w:rPr>
          <w:rFonts w:ascii="Arial" w:hAnsi="Arial" w:cs="Arial"/>
          <w:color w:val="333333"/>
          <w:sz w:val="20"/>
          <w:szCs w:val="20"/>
          <w:shd w:val="clear" w:color="auto" w:fill="FFFFFF"/>
          <w:lang w:val="sr-Latn-RS"/>
        </w:rPr>
        <w:t>,</w:t>
      </w:r>
      <w:r w:rsidR="002E4A30" w:rsidRPr="00BE6385">
        <w:rPr>
          <w:rFonts w:ascii="Arial" w:hAnsi="Arial" w:cs="Arial"/>
          <w:color w:val="333333"/>
          <w:sz w:val="20"/>
          <w:szCs w:val="20"/>
          <w:shd w:val="clear" w:color="auto" w:fill="FFFFFF"/>
          <w:lang w:val="sr-Latn-RS"/>
        </w:rPr>
        <w:t xml:space="preserve"> presented that</w:t>
      </w:r>
      <w:r w:rsidR="00F76F71" w:rsidRPr="00BE6385">
        <w:rPr>
          <w:rFonts w:ascii="Arial" w:hAnsi="Arial" w:cs="Arial"/>
          <w:color w:val="333333"/>
          <w:sz w:val="20"/>
          <w:szCs w:val="20"/>
          <w:shd w:val="clear" w:color="auto" w:fill="FFFFFF"/>
        </w:rPr>
        <w:t xml:space="preserve"> all stable trauma patients requiring surgical exploration will undergo laparoscopy and</w:t>
      </w:r>
      <w:r w:rsidR="0079598D" w:rsidRPr="00BE6385">
        <w:rPr>
          <w:rFonts w:ascii="Arial" w:hAnsi="Arial" w:cs="Arial"/>
          <w:color w:val="333333"/>
          <w:sz w:val="20"/>
          <w:szCs w:val="20"/>
          <w:shd w:val="clear" w:color="auto" w:fill="FFFFFF"/>
          <w:lang w:val="sr-Latn-RS"/>
        </w:rPr>
        <w:t xml:space="preserve"> there</w:t>
      </w:r>
      <w:r w:rsidR="00F76F71" w:rsidRPr="00BE6385">
        <w:rPr>
          <w:rFonts w:ascii="Arial" w:hAnsi="Arial" w:cs="Arial"/>
          <w:color w:val="333333"/>
          <w:sz w:val="20"/>
          <w:szCs w:val="20"/>
          <w:shd w:val="clear" w:color="auto" w:fill="FFFFFF"/>
        </w:rPr>
        <w:t xml:space="preserve"> are no doubts that BAT patients with signs of peritonitis, positive findings on imaging, or with high suspicions for injuries (like seatbelt sign) require surgical exploration and </w:t>
      </w:r>
      <w:r w:rsidR="00C61BB3" w:rsidRPr="00BE6385">
        <w:rPr>
          <w:rFonts w:ascii="Arial" w:hAnsi="Arial" w:cs="Arial"/>
          <w:color w:val="333333"/>
          <w:sz w:val="20"/>
          <w:szCs w:val="20"/>
          <w:shd w:val="clear" w:color="auto" w:fill="FFFFFF"/>
          <w:lang w:val="sr-Latn-RS"/>
        </w:rPr>
        <w:t>their</w:t>
      </w:r>
      <w:r w:rsidR="00F76F71" w:rsidRPr="00BE6385">
        <w:rPr>
          <w:rFonts w:ascii="Arial" w:hAnsi="Arial" w:cs="Arial"/>
          <w:color w:val="333333"/>
          <w:sz w:val="20"/>
          <w:szCs w:val="20"/>
          <w:shd w:val="clear" w:color="auto" w:fill="FFFFFF"/>
        </w:rPr>
        <w:t xml:space="preserve"> choice for stable patients is laparoscopy. </w:t>
      </w:r>
      <w:r w:rsidR="002B6EBB" w:rsidRPr="00BE6385">
        <w:rPr>
          <w:rFonts w:ascii="Arial" w:hAnsi="Arial" w:cs="Arial"/>
          <w:color w:val="333333"/>
          <w:sz w:val="20"/>
          <w:szCs w:val="20"/>
          <w:shd w:val="clear" w:color="auto" w:fill="FFFFFF"/>
          <w:lang w:val="sr-Latn-RS"/>
        </w:rPr>
        <w:t xml:space="preserve">They concluded that </w:t>
      </w:r>
      <w:r w:rsidR="00B73A8F" w:rsidRPr="00BE6385">
        <w:rPr>
          <w:rFonts w:ascii="Arial" w:hAnsi="Arial" w:cs="Arial"/>
          <w:color w:val="333333"/>
          <w:sz w:val="20"/>
          <w:szCs w:val="20"/>
          <w:shd w:val="clear" w:color="auto" w:fill="FFFFFF"/>
          <w:lang w:val="sr-Latn-RS"/>
        </w:rPr>
        <w:t>m</w:t>
      </w:r>
      <w:r w:rsidR="00F76F71" w:rsidRPr="00BE6385">
        <w:rPr>
          <w:rFonts w:ascii="Arial" w:hAnsi="Arial" w:cs="Arial"/>
          <w:color w:val="333333"/>
          <w:sz w:val="20"/>
          <w:szCs w:val="20"/>
          <w:shd w:val="clear" w:color="auto" w:fill="FFFFFF"/>
        </w:rPr>
        <w:t>ore studies are needed to draw the line between indications for diagnostic laparoscopy and non-operative management</w:t>
      </w:r>
      <w:r w:rsidR="00B73A8F" w:rsidRPr="00BE6385">
        <w:rPr>
          <w:rFonts w:ascii="Arial" w:hAnsi="Arial" w:cs="Arial"/>
          <w:color w:val="333333"/>
          <w:sz w:val="20"/>
          <w:szCs w:val="20"/>
          <w:shd w:val="clear" w:color="auto" w:fill="FFFFFF"/>
          <w:lang w:val="sr-Latn-RS"/>
        </w:rPr>
        <w:t xml:space="preserve"> (1</w:t>
      </w:r>
      <w:r w:rsidR="00CD6A7D">
        <w:rPr>
          <w:rFonts w:ascii="Arial" w:hAnsi="Arial" w:cs="Arial"/>
          <w:color w:val="333333"/>
          <w:sz w:val="20"/>
          <w:szCs w:val="20"/>
          <w:shd w:val="clear" w:color="auto" w:fill="FFFFFF"/>
          <w:lang w:val="sr-Latn-RS"/>
        </w:rPr>
        <w:t>1</w:t>
      </w:r>
      <w:r w:rsidR="00B73A8F" w:rsidRPr="00BE6385">
        <w:rPr>
          <w:rFonts w:ascii="Arial" w:hAnsi="Arial" w:cs="Arial"/>
          <w:color w:val="333333"/>
          <w:sz w:val="20"/>
          <w:szCs w:val="20"/>
          <w:shd w:val="clear" w:color="auto" w:fill="FFFFFF"/>
          <w:lang w:val="sr-Latn-RS"/>
        </w:rPr>
        <w:t>)</w:t>
      </w:r>
      <w:r w:rsidR="00F76F71" w:rsidRPr="00BE6385">
        <w:rPr>
          <w:rFonts w:ascii="Arial" w:hAnsi="Arial" w:cs="Arial"/>
          <w:color w:val="333333"/>
          <w:sz w:val="20"/>
          <w:szCs w:val="20"/>
          <w:shd w:val="clear" w:color="auto" w:fill="FFFFFF"/>
        </w:rPr>
        <w:t>.</w:t>
      </w:r>
      <w:r w:rsidR="00B82724">
        <w:rPr>
          <w:rFonts w:ascii="Arial" w:hAnsi="Arial" w:cs="Arial"/>
          <w:color w:val="333333"/>
          <w:sz w:val="20"/>
          <w:szCs w:val="20"/>
          <w:shd w:val="clear" w:color="auto" w:fill="FFFFFF"/>
          <w:lang w:val="sr-Latn-RS"/>
        </w:rPr>
        <w:t xml:space="preserve"> </w:t>
      </w:r>
    </w:p>
    <w:p w14:paraId="08DEAFD4" w14:textId="77777777" w:rsidR="00832C43" w:rsidRPr="00DB310B" w:rsidRDefault="00832C43" w:rsidP="00442417">
      <w:pPr>
        <w:jc w:val="both"/>
        <w:rPr>
          <w:rFonts w:ascii="Arial" w:hAnsi="Arial" w:cs="Arial"/>
          <w:b/>
          <w:bCs/>
          <w:color w:val="1F1F1F"/>
          <w:sz w:val="22"/>
          <w:szCs w:val="22"/>
          <w:lang w:val="sr-Latn-RS"/>
        </w:rPr>
      </w:pPr>
    </w:p>
    <w:p w14:paraId="0E08198C" w14:textId="2D51750A" w:rsidR="001C2E28" w:rsidRPr="001A56E6" w:rsidRDefault="002F0A03" w:rsidP="001A56E6">
      <w:pPr>
        <w:pStyle w:val="ListParagraph"/>
        <w:numPr>
          <w:ilvl w:val="0"/>
          <w:numId w:val="4"/>
        </w:numPr>
        <w:jc w:val="both"/>
        <w:rPr>
          <w:rFonts w:ascii="Arial" w:hAnsi="Arial" w:cs="Arial"/>
          <w:b/>
          <w:bCs/>
          <w:color w:val="1F1F1F"/>
          <w:sz w:val="22"/>
          <w:szCs w:val="22"/>
          <w:lang w:val="sr-Latn-RS"/>
        </w:rPr>
      </w:pPr>
      <w:r w:rsidRPr="001A56E6">
        <w:rPr>
          <w:rFonts w:ascii="Arial" w:hAnsi="Arial" w:cs="Arial"/>
          <w:b/>
          <w:bCs/>
          <w:color w:val="1F1F1F"/>
          <w:sz w:val="22"/>
          <w:szCs w:val="22"/>
          <w:lang w:val="sr-Latn-RS"/>
        </w:rPr>
        <w:t>CONCLUSION</w:t>
      </w:r>
    </w:p>
    <w:p w14:paraId="60D3F463" w14:textId="77777777" w:rsidR="006E0F8D" w:rsidRPr="00DB310B" w:rsidRDefault="006E0F8D" w:rsidP="00442417">
      <w:pPr>
        <w:jc w:val="both"/>
        <w:rPr>
          <w:rFonts w:ascii="Arial" w:hAnsi="Arial" w:cs="Arial"/>
          <w:b/>
          <w:bCs/>
          <w:color w:val="1F1F1F"/>
          <w:sz w:val="22"/>
          <w:szCs w:val="22"/>
          <w:lang w:val="sr-Latn-RS"/>
        </w:rPr>
      </w:pPr>
    </w:p>
    <w:p w14:paraId="0D4287C8" w14:textId="5E3B7D51" w:rsidR="0072294C" w:rsidRDefault="0024638F" w:rsidP="00442417">
      <w:pPr>
        <w:jc w:val="both"/>
        <w:rPr>
          <w:rFonts w:ascii="Arial" w:hAnsi="Arial" w:cs="Arial"/>
          <w:color w:val="333333"/>
          <w:sz w:val="20"/>
          <w:szCs w:val="20"/>
          <w:shd w:val="clear" w:color="auto" w:fill="FFFFFF"/>
          <w:lang w:val="sr-Latn-RS"/>
        </w:rPr>
      </w:pPr>
      <w:r w:rsidRPr="006E0F8D">
        <w:rPr>
          <w:rFonts w:ascii="Arial" w:hAnsi="Arial" w:cs="Arial"/>
          <w:color w:val="1F1F1F"/>
          <w:sz w:val="20"/>
          <w:szCs w:val="20"/>
          <w:lang w:val="sr-Latn-RS"/>
        </w:rPr>
        <w:t xml:space="preserve">Traumatic </w:t>
      </w:r>
      <w:r w:rsidR="00A91BD8" w:rsidRPr="006E0F8D">
        <w:rPr>
          <w:rFonts w:ascii="Arial" w:hAnsi="Arial" w:cs="Arial"/>
          <w:color w:val="1F1F1F"/>
          <w:sz w:val="20"/>
          <w:szCs w:val="20"/>
          <w:lang w:val="sr-Latn-RS"/>
        </w:rPr>
        <w:t>appendiceal transection is a rare po</w:t>
      </w:r>
      <w:r w:rsidR="008F4619">
        <w:rPr>
          <w:rFonts w:ascii="Arial" w:hAnsi="Arial" w:cs="Arial"/>
          <w:color w:val="1F1F1F"/>
          <w:sz w:val="20"/>
          <w:szCs w:val="20"/>
          <w:lang w:val="sr-Latn-RS"/>
        </w:rPr>
        <w:t>s</w:t>
      </w:r>
      <w:r w:rsidR="00A91BD8" w:rsidRPr="006E0F8D">
        <w:rPr>
          <w:rFonts w:ascii="Arial" w:hAnsi="Arial" w:cs="Arial"/>
          <w:color w:val="1F1F1F"/>
          <w:sz w:val="20"/>
          <w:szCs w:val="20"/>
          <w:lang w:val="sr-Latn-RS"/>
        </w:rPr>
        <w:t>sibility in blunt abdominal trauma</w:t>
      </w:r>
      <w:r w:rsidR="009D29B3" w:rsidRPr="006E0F8D">
        <w:rPr>
          <w:rFonts w:ascii="Arial" w:hAnsi="Arial" w:cs="Arial"/>
          <w:color w:val="1F1F1F"/>
          <w:sz w:val="20"/>
          <w:szCs w:val="20"/>
          <w:lang w:val="sr-Latn-RS"/>
        </w:rPr>
        <w:t xml:space="preserve">, but </w:t>
      </w:r>
      <w:r w:rsidR="002A6181" w:rsidRPr="006E0F8D">
        <w:rPr>
          <w:rFonts w:ascii="Arial" w:hAnsi="Arial" w:cs="Arial"/>
          <w:color w:val="1F1F1F"/>
          <w:sz w:val="20"/>
          <w:szCs w:val="20"/>
          <w:lang w:val="sr-Latn-RS"/>
        </w:rPr>
        <w:t>this is</w:t>
      </w:r>
      <w:r w:rsidR="006E1E27" w:rsidRPr="006E0F8D">
        <w:rPr>
          <w:rFonts w:ascii="Arial" w:hAnsi="Arial" w:cs="Arial"/>
          <w:color w:val="1B1B1B"/>
          <w:sz w:val="20"/>
          <w:szCs w:val="20"/>
          <w:shd w:val="clear" w:color="auto" w:fill="FFFFFF"/>
        </w:rPr>
        <w:t xml:space="preserve"> </w:t>
      </w:r>
      <w:r w:rsidR="008F4619">
        <w:rPr>
          <w:rFonts w:ascii="Arial" w:hAnsi="Arial" w:cs="Arial"/>
          <w:color w:val="1B1B1B"/>
          <w:sz w:val="20"/>
          <w:szCs w:val="20"/>
          <w:shd w:val="clear" w:color="auto" w:fill="FFFFFF"/>
        </w:rPr>
        <w:t xml:space="preserve">a </w:t>
      </w:r>
      <w:r w:rsidR="006E1E27" w:rsidRPr="006E0F8D">
        <w:rPr>
          <w:rFonts w:ascii="Arial" w:hAnsi="Arial" w:cs="Arial"/>
          <w:color w:val="1B1B1B"/>
          <w:sz w:val="20"/>
          <w:szCs w:val="20"/>
          <w:shd w:val="clear" w:color="auto" w:fill="FFFFFF"/>
        </w:rPr>
        <w:t>potential injur</w:t>
      </w:r>
      <w:r w:rsidR="002A6181" w:rsidRPr="006E0F8D">
        <w:rPr>
          <w:rFonts w:ascii="Arial" w:hAnsi="Arial" w:cs="Arial"/>
          <w:color w:val="1B1B1B"/>
          <w:sz w:val="20"/>
          <w:szCs w:val="20"/>
          <w:shd w:val="clear" w:color="auto" w:fill="FFFFFF"/>
          <w:lang w:val="sr-Latn-RS"/>
        </w:rPr>
        <w:t>y</w:t>
      </w:r>
      <w:r w:rsidR="006E1E27" w:rsidRPr="006E0F8D">
        <w:rPr>
          <w:rFonts w:ascii="Arial" w:hAnsi="Arial" w:cs="Arial"/>
          <w:color w:val="1B1B1B"/>
          <w:sz w:val="20"/>
          <w:szCs w:val="20"/>
          <w:shd w:val="clear" w:color="auto" w:fill="FFFFFF"/>
        </w:rPr>
        <w:t xml:space="preserve"> from seat belt compression. A seat belt ecchymosis pattern must raise suspicion for such injuries. The </w:t>
      </w:r>
      <w:r w:rsidR="00F2562A" w:rsidRPr="006E0F8D">
        <w:rPr>
          <w:rFonts w:ascii="Arial" w:hAnsi="Arial" w:cs="Arial"/>
          <w:color w:val="1B1B1B"/>
          <w:sz w:val="20"/>
          <w:szCs w:val="20"/>
          <w:shd w:val="clear" w:color="auto" w:fill="FFFFFF"/>
          <w:lang w:val="sr-Latn-RS"/>
        </w:rPr>
        <w:t xml:space="preserve">mechanism of </w:t>
      </w:r>
      <w:r w:rsidR="00B46F58" w:rsidRPr="006E0F8D">
        <w:rPr>
          <w:rFonts w:ascii="Arial" w:hAnsi="Arial" w:cs="Arial"/>
          <w:color w:val="1B1B1B"/>
          <w:sz w:val="20"/>
          <w:szCs w:val="20"/>
          <w:shd w:val="clear" w:color="auto" w:fill="FFFFFF"/>
          <w:lang w:val="sr-Latn-RS"/>
        </w:rPr>
        <w:t xml:space="preserve">appendiceal </w:t>
      </w:r>
      <w:r w:rsidR="00F2562A" w:rsidRPr="006E0F8D">
        <w:rPr>
          <w:rFonts w:ascii="Arial" w:hAnsi="Arial" w:cs="Arial"/>
          <w:color w:val="1B1B1B"/>
          <w:sz w:val="20"/>
          <w:szCs w:val="20"/>
          <w:shd w:val="clear" w:color="auto" w:fill="FFFFFF"/>
          <w:lang w:val="sr-Latn-RS"/>
        </w:rPr>
        <w:t>trans</w:t>
      </w:r>
      <w:r w:rsidR="0054324E" w:rsidRPr="006E0F8D">
        <w:rPr>
          <w:rFonts w:ascii="Arial" w:hAnsi="Arial" w:cs="Arial"/>
          <w:color w:val="1B1B1B"/>
          <w:sz w:val="20"/>
          <w:szCs w:val="20"/>
          <w:shd w:val="clear" w:color="auto" w:fill="FFFFFF"/>
          <w:lang w:val="sr-Latn-RS"/>
        </w:rPr>
        <w:t>e</w:t>
      </w:r>
      <w:r w:rsidR="00F2562A" w:rsidRPr="006E0F8D">
        <w:rPr>
          <w:rFonts w:ascii="Arial" w:hAnsi="Arial" w:cs="Arial"/>
          <w:color w:val="1B1B1B"/>
          <w:sz w:val="20"/>
          <w:szCs w:val="20"/>
          <w:shd w:val="clear" w:color="auto" w:fill="FFFFFF"/>
          <w:lang w:val="sr-Latn-RS"/>
        </w:rPr>
        <w:t>ction</w:t>
      </w:r>
      <w:r w:rsidR="00B46F58" w:rsidRPr="006E0F8D">
        <w:rPr>
          <w:rFonts w:ascii="Arial" w:hAnsi="Arial" w:cs="Arial"/>
          <w:color w:val="1B1B1B"/>
          <w:sz w:val="20"/>
          <w:szCs w:val="20"/>
          <w:shd w:val="clear" w:color="auto" w:fill="FFFFFF"/>
          <w:lang w:val="sr-Latn-RS"/>
        </w:rPr>
        <w:t xml:space="preserve">, in our case, was </w:t>
      </w:r>
      <w:r w:rsidR="00792C16" w:rsidRPr="006E0F8D">
        <w:rPr>
          <w:rFonts w:ascii="Arial" w:hAnsi="Arial" w:cs="Arial"/>
          <w:color w:val="1B1B1B"/>
          <w:sz w:val="20"/>
          <w:szCs w:val="20"/>
          <w:shd w:val="clear" w:color="auto" w:fill="FFFFFF"/>
          <w:lang w:val="sr-Latn-RS"/>
        </w:rPr>
        <w:t xml:space="preserve">due to </w:t>
      </w:r>
      <w:r w:rsidR="006E1E27" w:rsidRPr="006E0F8D">
        <w:rPr>
          <w:rFonts w:ascii="Arial" w:hAnsi="Arial" w:cs="Arial"/>
          <w:color w:val="1B1B1B"/>
          <w:sz w:val="20"/>
          <w:szCs w:val="20"/>
          <w:shd w:val="clear" w:color="auto" w:fill="FFFFFF"/>
        </w:rPr>
        <w:t>deceleration forces being transmitted to fixed points of mobile viscera</w:t>
      </w:r>
      <w:r w:rsidR="00CA4DCC" w:rsidRPr="006E0F8D">
        <w:rPr>
          <w:rFonts w:ascii="Arial" w:hAnsi="Arial" w:cs="Arial"/>
          <w:color w:val="1B1B1B"/>
          <w:sz w:val="20"/>
          <w:szCs w:val="20"/>
          <w:shd w:val="clear" w:color="auto" w:fill="FFFFFF"/>
          <w:lang w:val="sr-Latn-RS"/>
        </w:rPr>
        <w:t xml:space="preserve">. </w:t>
      </w:r>
      <w:r w:rsidR="007678F3" w:rsidRPr="006E0F8D">
        <w:rPr>
          <w:rFonts w:ascii="Arial" w:hAnsi="Arial" w:cs="Arial"/>
          <w:color w:val="333333"/>
          <w:sz w:val="20"/>
          <w:szCs w:val="20"/>
          <w:shd w:val="clear" w:color="auto" w:fill="FFFFFF"/>
        </w:rPr>
        <w:t>Pre-operative abdominal CT scan can help to select patients for non-operative management</w:t>
      </w:r>
      <w:bookmarkStart w:id="0" w:name="_GoBack"/>
      <w:bookmarkEnd w:id="0"/>
      <w:r w:rsidR="007678F3" w:rsidRPr="006E0F8D">
        <w:rPr>
          <w:rFonts w:ascii="Arial" w:hAnsi="Arial" w:cs="Arial"/>
          <w:color w:val="333333"/>
          <w:sz w:val="20"/>
          <w:szCs w:val="20"/>
          <w:shd w:val="clear" w:color="auto" w:fill="FFFFFF"/>
        </w:rPr>
        <w:t xml:space="preserve">, although, the low accuracy of CT scan in detecting hollow </w:t>
      </w:r>
      <w:r w:rsidR="007678F3" w:rsidRPr="006E0F8D">
        <w:rPr>
          <w:rFonts w:ascii="Arial" w:hAnsi="Arial" w:cs="Arial"/>
          <w:color w:val="333333"/>
          <w:sz w:val="20"/>
          <w:szCs w:val="20"/>
          <w:shd w:val="clear" w:color="auto" w:fill="FFFFFF"/>
        </w:rPr>
        <w:lastRenderedPageBreak/>
        <w:t>viscus injuries should be taken into consideration.</w:t>
      </w:r>
      <w:r w:rsidR="007678F3" w:rsidRPr="006E0F8D">
        <w:rPr>
          <w:rFonts w:ascii="Arial" w:hAnsi="Arial" w:cs="Arial"/>
          <w:color w:val="1F1F1F"/>
          <w:sz w:val="20"/>
          <w:szCs w:val="20"/>
          <w:lang w:val="sr-Latn-RS"/>
        </w:rPr>
        <w:t xml:space="preserve"> </w:t>
      </w:r>
      <w:r w:rsidR="007678F3" w:rsidRPr="006E0F8D">
        <w:rPr>
          <w:rFonts w:ascii="Arial" w:hAnsi="Arial" w:cs="Arial"/>
          <w:color w:val="333333"/>
          <w:sz w:val="20"/>
          <w:szCs w:val="20"/>
          <w:shd w:val="clear" w:color="auto" w:fill="FFFFFF"/>
          <w:lang w:val="sr-Latn-RS"/>
        </w:rPr>
        <w:t>L</w:t>
      </w:r>
      <w:r w:rsidR="00393C2F" w:rsidRPr="006E0F8D">
        <w:rPr>
          <w:rFonts w:ascii="Arial" w:hAnsi="Arial" w:cs="Arial"/>
          <w:color w:val="333333"/>
          <w:sz w:val="20"/>
          <w:szCs w:val="20"/>
          <w:shd w:val="clear" w:color="auto" w:fill="FFFFFF"/>
        </w:rPr>
        <w:t xml:space="preserve">aparoscopy for stable patients with BAT is feasible, accurate, and safe; however, it faces multiple challenges. </w:t>
      </w:r>
      <w:r w:rsidR="007678F3" w:rsidRPr="006E0F8D">
        <w:rPr>
          <w:rFonts w:ascii="Arial" w:hAnsi="Arial" w:cs="Arial"/>
          <w:color w:val="333333"/>
          <w:sz w:val="20"/>
          <w:szCs w:val="20"/>
          <w:shd w:val="clear" w:color="auto" w:fill="FFFFFF"/>
        </w:rPr>
        <w:t>More studies are needed to confirm our findings with the laparoscopy for blunt trauma patients.</w:t>
      </w:r>
    </w:p>
    <w:p w14:paraId="5A2BC2E4" w14:textId="77777777" w:rsidR="0022444F" w:rsidRDefault="0022444F" w:rsidP="00442417">
      <w:pPr>
        <w:jc w:val="both"/>
        <w:rPr>
          <w:rFonts w:ascii="Arial" w:hAnsi="Arial" w:cs="Arial"/>
          <w:color w:val="333333"/>
          <w:sz w:val="20"/>
          <w:szCs w:val="20"/>
          <w:shd w:val="clear" w:color="auto" w:fill="FFFFFF"/>
          <w:lang w:val="sr-Latn-RS"/>
        </w:rPr>
      </w:pPr>
    </w:p>
    <w:p w14:paraId="20EC1154" w14:textId="77777777" w:rsidR="0072436B" w:rsidRPr="0072436B" w:rsidRDefault="0072436B" w:rsidP="0072436B">
      <w:pPr>
        <w:jc w:val="both"/>
        <w:rPr>
          <w:rFonts w:ascii="Arial" w:hAnsi="Arial" w:cs="Arial"/>
          <w:color w:val="333333"/>
          <w:sz w:val="20"/>
          <w:szCs w:val="20"/>
          <w:shd w:val="clear" w:color="auto" w:fill="FFFFFF"/>
          <w:lang w:val="sr-Latn-RS"/>
        </w:rPr>
      </w:pPr>
      <w:r w:rsidRPr="0072436B">
        <w:rPr>
          <w:rFonts w:ascii="Arial" w:hAnsi="Arial" w:cs="Arial"/>
          <w:color w:val="333333"/>
          <w:sz w:val="20"/>
          <w:szCs w:val="20"/>
          <w:shd w:val="clear" w:color="auto" w:fill="FFFFFF"/>
          <w:lang w:val="sr-Latn-RS"/>
        </w:rPr>
        <w:t xml:space="preserve">Consent </w:t>
      </w:r>
    </w:p>
    <w:p w14:paraId="4E5CB84F" w14:textId="05A8B9BE" w:rsidR="0022444F" w:rsidRDefault="0072436B" w:rsidP="0072436B">
      <w:pPr>
        <w:jc w:val="both"/>
        <w:rPr>
          <w:rFonts w:ascii="Arial" w:hAnsi="Arial" w:cs="Arial"/>
          <w:color w:val="333333"/>
          <w:sz w:val="20"/>
          <w:szCs w:val="20"/>
          <w:shd w:val="clear" w:color="auto" w:fill="FFFFFF"/>
          <w:lang w:val="sr-Latn-RS"/>
        </w:rPr>
      </w:pPr>
      <w:r w:rsidRPr="0072436B">
        <w:rPr>
          <w:rFonts w:ascii="Arial" w:hAnsi="Arial" w:cs="Arial"/>
          <w:color w:val="333333"/>
          <w:sz w:val="20"/>
          <w:szCs w:val="20"/>
          <w:shd w:val="clear" w:color="auto" w:fill="FFFFFF"/>
          <w:lang w:val="sr-Latn-RS"/>
        </w:rPr>
        <w:t>As per international standards or university standards, patient(s) written consent has been collected and preserved by the author(s).</w:t>
      </w:r>
    </w:p>
    <w:p w14:paraId="34EA5B0E" w14:textId="77777777" w:rsidR="0072436B" w:rsidRDefault="0072436B" w:rsidP="0072436B">
      <w:pPr>
        <w:jc w:val="both"/>
        <w:rPr>
          <w:rFonts w:ascii="Arial" w:hAnsi="Arial" w:cs="Arial"/>
          <w:color w:val="333333"/>
          <w:sz w:val="20"/>
          <w:szCs w:val="20"/>
          <w:shd w:val="clear" w:color="auto" w:fill="FFFFFF"/>
          <w:lang w:val="sr-Latn-RS"/>
        </w:rPr>
      </w:pPr>
    </w:p>
    <w:p w14:paraId="43812D56" w14:textId="5655EE0A" w:rsidR="00850071" w:rsidRPr="00AD1895" w:rsidRDefault="00850071" w:rsidP="00834A2D">
      <w:pPr>
        <w:jc w:val="both"/>
        <w:rPr>
          <w:rFonts w:ascii="Calibri" w:eastAsia="Calibri" w:hAnsi="Calibri" w:cs="Times New Roman"/>
          <w:lang w:val="en-US"/>
        </w:rPr>
      </w:pPr>
      <w:bookmarkStart w:id="1" w:name="_Hlk193540946"/>
      <w:bookmarkStart w:id="2" w:name="_Hlk180402183"/>
      <w:bookmarkStart w:id="3" w:name="_Hlk183680988"/>
      <w:r w:rsidRPr="00AD1895">
        <w:rPr>
          <w:rFonts w:ascii="Calibri" w:eastAsia="Calibri" w:hAnsi="Calibri" w:cs="Times New Roman"/>
          <w:lang w:val="en-US"/>
        </w:rPr>
        <w:t>Disclaimer (Artificial intelligence)</w:t>
      </w:r>
    </w:p>
    <w:p w14:paraId="4DB51ACD" w14:textId="77777777" w:rsidR="00850071" w:rsidRPr="00AD1895" w:rsidRDefault="00850071" w:rsidP="00850071">
      <w:pPr>
        <w:rPr>
          <w:rFonts w:ascii="Calibri" w:eastAsia="Calibri" w:hAnsi="Calibri" w:cs="Times New Roman"/>
          <w:lang w:val="en-US"/>
        </w:rPr>
      </w:pPr>
      <w:r w:rsidRPr="00AD1895">
        <w:rPr>
          <w:rFonts w:ascii="Calibri" w:eastAsia="Calibri" w:hAnsi="Calibri" w:cs="Times New Roman"/>
          <w:lang w:val="en-US"/>
        </w:rPr>
        <w:t xml:space="preserve">Author(s) hereby declare that NO generative AI technologies such as Large Language Models (ChatGPT, COPILOT, etc.) and text-to-image generators have been used during the writing or editing of this manuscript. </w:t>
      </w:r>
    </w:p>
    <w:bookmarkEnd w:id="1"/>
    <w:bookmarkEnd w:id="2"/>
    <w:bookmarkEnd w:id="3"/>
    <w:p w14:paraId="2E897B2C" w14:textId="77777777" w:rsidR="00BE15E7" w:rsidRPr="006C053A" w:rsidRDefault="00BE15E7" w:rsidP="00442417">
      <w:pPr>
        <w:jc w:val="both"/>
        <w:rPr>
          <w:rFonts w:ascii="Arial" w:hAnsi="Arial" w:cs="Arial"/>
          <w:b/>
          <w:bCs/>
          <w:color w:val="1F1F1F"/>
          <w:sz w:val="22"/>
          <w:szCs w:val="22"/>
          <w:lang w:val="sr-Latn-RS"/>
        </w:rPr>
      </w:pPr>
    </w:p>
    <w:p w14:paraId="695367A5" w14:textId="77777777" w:rsidR="00FE55B1" w:rsidRDefault="00FE55B1" w:rsidP="00442417">
      <w:pPr>
        <w:jc w:val="both"/>
        <w:rPr>
          <w:rFonts w:ascii="Arial" w:hAnsi="Arial" w:cs="Arial"/>
          <w:color w:val="1F1F1F"/>
          <w:sz w:val="20"/>
          <w:szCs w:val="20"/>
          <w:lang w:val="sr-Latn-RS"/>
        </w:rPr>
      </w:pPr>
    </w:p>
    <w:p w14:paraId="7DB79CE9" w14:textId="70E6A105" w:rsidR="0092156F" w:rsidRPr="0092156F" w:rsidRDefault="0092156F" w:rsidP="00442417">
      <w:pPr>
        <w:jc w:val="both"/>
        <w:rPr>
          <w:rFonts w:ascii="Arial" w:hAnsi="Arial" w:cs="Arial"/>
          <w:b/>
          <w:bCs/>
          <w:color w:val="1F1F1F"/>
          <w:sz w:val="22"/>
          <w:szCs w:val="22"/>
          <w:lang w:val="sr-Latn-RS"/>
        </w:rPr>
      </w:pPr>
    </w:p>
    <w:p w14:paraId="3F26F79D" w14:textId="77777777" w:rsidR="00EE02BB" w:rsidRPr="00DB310B" w:rsidRDefault="00EE02BB" w:rsidP="00442417">
      <w:pPr>
        <w:jc w:val="both"/>
        <w:rPr>
          <w:rFonts w:ascii="Arial" w:hAnsi="Arial" w:cs="Arial"/>
          <w:color w:val="1F1F1F"/>
          <w:sz w:val="22"/>
          <w:szCs w:val="22"/>
          <w:lang w:val="sr-Latn-RS"/>
        </w:rPr>
      </w:pPr>
    </w:p>
    <w:p w14:paraId="2415F8F4" w14:textId="77777777" w:rsidR="00C76B4F" w:rsidRPr="00DB310B" w:rsidRDefault="00C76B4F" w:rsidP="00442417">
      <w:pPr>
        <w:jc w:val="both"/>
        <w:rPr>
          <w:rFonts w:ascii="Arial" w:hAnsi="Arial" w:cs="Arial"/>
          <w:color w:val="1F1F1F"/>
          <w:sz w:val="22"/>
          <w:szCs w:val="22"/>
          <w:lang w:val="sr-Latn-RS"/>
        </w:rPr>
      </w:pPr>
    </w:p>
    <w:p w14:paraId="64327C5E" w14:textId="77777777" w:rsidR="00C76B4F" w:rsidRPr="00DB310B" w:rsidRDefault="00C76B4F" w:rsidP="00442417">
      <w:pPr>
        <w:jc w:val="both"/>
        <w:rPr>
          <w:rFonts w:ascii="Arial" w:hAnsi="Arial" w:cs="Arial"/>
          <w:color w:val="1F1F1F"/>
          <w:sz w:val="22"/>
          <w:szCs w:val="22"/>
          <w:lang w:val="sr-Latn-RS"/>
        </w:rPr>
      </w:pPr>
    </w:p>
    <w:p w14:paraId="6A095A8B" w14:textId="77777777" w:rsidR="00C76B4F" w:rsidRPr="00DB310B" w:rsidRDefault="00C76B4F" w:rsidP="002352C6">
      <w:pPr>
        <w:jc w:val="both"/>
        <w:rPr>
          <w:rFonts w:ascii="Arial" w:hAnsi="Arial" w:cs="Arial"/>
          <w:color w:val="1F1F1F"/>
          <w:sz w:val="22"/>
          <w:szCs w:val="22"/>
          <w:lang w:val="sr-Latn-RS"/>
        </w:rPr>
      </w:pPr>
    </w:p>
    <w:p w14:paraId="4086F677" w14:textId="395695D3" w:rsidR="00C40347" w:rsidRPr="00DB310B" w:rsidRDefault="00164AE8" w:rsidP="002352C6">
      <w:pPr>
        <w:jc w:val="both"/>
        <w:rPr>
          <w:rFonts w:ascii="Arial" w:hAnsi="Arial" w:cs="Arial"/>
          <w:b/>
          <w:bCs/>
          <w:color w:val="1F1F1F"/>
          <w:sz w:val="22"/>
          <w:szCs w:val="22"/>
          <w:lang w:val="sr-Latn-RS"/>
        </w:rPr>
      </w:pPr>
      <w:r>
        <w:rPr>
          <w:rFonts w:ascii="Arial" w:hAnsi="Arial" w:cs="Arial"/>
          <w:b/>
          <w:bCs/>
          <w:color w:val="1F1F1F"/>
          <w:sz w:val="22"/>
          <w:szCs w:val="22"/>
          <w:lang w:val="sr-Latn-RS"/>
        </w:rPr>
        <w:t xml:space="preserve">REFERENCES </w:t>
      </w:r>
    </w:p>
    <w:p w14:paraId="42AECEAA" w14:textId="77777777" w:rsidR="00C40347" w:rsidRPr="00DB310B" w:rsidRDefault="00C40347" w:rsidP="002352C6">
      <w:pPr>
        <w:jc w:val="both"/>
        <w:rPr>
          <w:rFonts w:ascii="Arial" w:hAnsi="Arial" w:cs="Arial"/>
          <w:b/>
          <w:bCs/>
          <w:color w:val="1F1F1F"/>
          <w:sz w:val="22"/>
          <w:szCs w:val="22"/>
          <w:lang w:val="sr-Latn-RS"/>
        </w:rPr>
      </w:pPr>
    </w:p>
    <w:p w14:paraId="42A6908A" w14:textId="3336F8CD" w:rsidR="00C40347" w:rsidRPr="0087747B" w:rsidRDefault="002541DC" w:rsidP="00DD0C4B">
      <w:pPr>
        <w:pStyle w:val="ListParagraph"/>
        <w:numPr>
          <w:ilvl w:val="0"/>
          <w:numId w:val="2"/>
        </w:numPr>
        <w:jc w:val="both"/>
        <w:rPr>
          <w:rFonts w:ascii="Arial" w:hAnsi="Arial" w:cs="Arial"/>
          <w:color w:val="1F1F1F"/>
          <w:sz w:val="20"/>
          <w:szCs w:val="20"/>
          <w:lang w:val="sr-Latn-RS"/>
        </w:rPr>
      </w:pPr>
      <w:r w:rsidRPr="0087747B">
        <w:rPr>
          <w:rFonts w:ascii="Arial" w:hAnsi="Arial" w:cs="Arial"/>
          <w:color w:val="1F1F1F"/>
          <w:sz w:val="20"/>
          <w:szCs w:val="20"/>
          <w:lang w:val="sr-Latn-RS"/>
        </w:rPr>
        <w:t>Ozpek</w:t>
      </w:r>
      <w:r w:rsidR="00C1745D">
        <w:rPr>
          <w:rFonts w:ascii="Arial" w:hAnsi="Arial" w:cs="Arial"/>
          <w:color w:val="1F1F1F"/>
          <w:sz w:val="20"/>
          <w:szCs w:val="20"/>
          <w:lang w:val="sr-Latn-RS"/>
        </w:rPr>
        <w:t>,</w:t>
      </w:r>
      <w:r w:rsidRPr="0087747B">
        <w:rPr>
          <w:rFonts w:ascii="Arial" w:hAnsi="Arial" w:cs="Arial"/>
          <w:color w:val="1F1F1F"/>
          <w:sz w:val="20"/>
          <w:szCs w:val="20"/>
          <w:lang w:val="sr-Latn-RS"/>
        </w:rPr>
        <w:t xml:space="preserve"> A</w:t>
      </w:r>
      <w:r w:rsidR="00C1745D">
        <w:rPr>
          <w:rFonts w:ascii="Arial" w:hAnsi="Arial" w:cs="Arial"/>
          <w:color w:val="1F1F1F"/>
          <w:sz w:val="20"/>
          <w:szCs w:val="20"/>
          <w:lang w:val="sr-Latn-RS"/>
        </w:rPr>
        <w:t>.</w:t>
      </w:r>
      <w:r w:rsidRPr="0087747B">
        <w:rPr>
          <w:rFonts w:ascii="Arial" w:hAnsi="Arial" w:cs="Arial"/>
          <w:color w:val="1F1F1F"/>
          <w:sz w:val="20"/>
          <w:szCs w:val="20"/>
          <w:lang w:val="sr-Latn-RS"/>
        </w:rPr>
        <w:t>, Yidirak</w:t>
      </w:r>
      <w:r w:rsidR="00C1745D">
        <w:rPr>
          <w:rFonts w:ascii="Arial" w:hAnsi="Arial" w:cs="Arial"/>
          <w:color w:val="1F1F1F"/>
          <w:sz w:val="20"/>
          <w:szCs w:val="20"/>
          <w:lang w:val="sr-Latn-RS"/>
        </w:rPr>
        <w:t>,</w:t>
      </w:r>
      <w:r w:rsidRPr="0087747B">
        <w:rPr>
          <w:rFonts w:ascii="Arial" w:hAnsi="Arial" w:cs="Arial"/>
          <w:color w:val="1F1F1F"/>
          <w:sz w:val="20"/>
          <w:szCs w:val="20"/>
          <w:lang w:val="sr-Latn-RS"/>
        </w:rPr>
        <w:t xml:space="preserve"> M</w:t>
      </w:r>
      <w:r w:rsidR="00C1745D">
        <w:rPr>
          <w:rFonts w:ascii="Arial" w:hAnsi="Arial" w:cs="Arial"/>
          <w:color w:val="1F1F1F"/>
          <w:sz w:val="20"/>
          <w:szCs w:val="20"/>
          <w:lang w:val="sr-Latn-RS"/>
        </w:rPr>
        <w:t>.</w:t>
      </w:r>
      <w:r w:rsidRPr="0087747B">
        <w:rPr>
          <w:rFonts w:ascii="Arial" w:hAnsi="Arial" w:cs="Arial"/>
          <w:color w:val="1F1F1F"/>
          <w:sz w:val="20"/>
          <w:szCs w:val="20"/>
          <w:lang w:val="sr-Latn-RS"/>
        </w:rPr>
        <w:t>K</w:t>
      </w:r>
      <w:r w:rsidR="00C1745D">
        <w:rPr>
          <w:rFonts w:ascii="Arial" w:hAnsi="Arial" w:cs="Arial"/>
          <w:color w:val="1F1F1F"/>
          <w:sz w:val="20"/>
          <w:szCs w:val="20"/>
          <w:lang w:val="sr-Latn-RS"/>
        </w:rPr>
        <w:t>.</w:t>
      </w:r>
      <w:r w:rsidR="009E1052" w:rsidRPr="0087747B">
        <w:rPr>
          <w:rFonts w:ascii="Arial" w:hAnsi="Arial" w:cs="Arial"/>
          <w:color w:val="1F1F1F"/>
          <w:sz w:val="20"/>
          <w:szCs w:val="20"/>
          <w:lang w:val="sr-Latn-RS"/>
        </w:rPr>
        <w:t>,</w:t>
      </w:r>
      <w:r w:rsidRPr="0087747B">
        <w:rPr>
          <w:rFonts w:ascii="Arial" w:hAnsi="Arial" w:cs="Arial"/>
          <w:color w:val="1F1F1F"/>
          <w:sz w:val="20"/>
          <w:szCs w:val="20"/>
          <w:lang w:val="sr-Latn-RS"/>
        </w:rPr>
        <w:t xml:space="preserve"> Ezberci</w:t>
      </w:r>
      <w:r w:rsidR="00C1745D">
        <w:rPr>
          <w:rFonts w:ascii="Arial" w:hAnsi="Arial" w:cs="Arial"/>
          <w:color w:val="1F1F1F"/>
          <w:sz w:val="20"/>
          <w:szCs w:val="20"/>
          <w:lang w:val="sr-Latn-RS"/>
        </w:rPr>
        <w:t>,</w:t>
      </w:r>
      <w:r w:rsidRPr="0087747B">
        <w:rPr>
          <w:rFonts w:ascii="Arial" w:hAnsi="Arial" w:cs="Arial"/>
          <w:color w:val="1F1F1F"/>
          <w:sz w:val="20"/>
          <w:szCs w:val="20"/>
          <w:lang w:val="sr-Latn-RS"/>
        </w:rPr>
        <w:t xml:space="preserve"> F.</w:t>
      </w:r>
      <w:r w:rsidR="005038FC">
        <w:rPr>
          <w:rFonts w:ascii="Arial" w:hAnsi="Arial" w:cs="Arial"/>
          <w:color w:val="1F1F1F"/>
          <w:sz w:val="20"/>
          <w:szCs w:val="20"/>
          <w:lang w:val="sr-Latn-RS"/>
        </w:rPr>
        <w:t xml:space="preserve"> (2024).</w:t>
      </w:r>
      <w:r w:rsidRPr="0087747B">
        <w:rPr>
          <w:rFonts w:ascii="Arial" w:hAnsi="Arial" w:cs="Arial"/>
          <w:color w:val="1F1F1F"/>
          <w:sz w:val="20"/>
          <w:szCs w:val="20"/>
          <w:lang w:val="sr-Latn-RS"/>
        </w:rPr>
        <w:t xml:space="preserve"> Hollow visuc injury </w:t>
      </w:r>
      <w:r w:rsidR="00CA5DC8" w:rsidRPr="0087747B">
        <w:rPr>
          <w:rFonts w:ascii="Arial" w:hAnsi="Arial" w:cs="Arial"/>
          <w:color w:val="1F1F1F"/>
          <w:sz w:val="20"/>
          <w:szCs w:val="20"/>
          <w:lang w:val="sr-Latn-RS"/>
        </w:rPr>
        <w:t>due to blunt abdominal trauma: a tertiary trauma center experience</w:t>
      </w:r>
      <w:r w:rsidR="00591D55" w:rsidRPr="0087747B">
        <w:rPr>
          <w:rFonts w:ascii="Arial" w:hAnsi="Arial" w:cs="Arial"/>
          <w:color w:val="1F1F1F"/>
          <w:sz w:val="20"/>
          <w:szCs w:val="20"/>
          <w:lang w:val="sr-Latn-RS"/>
        </w:rPr>
        <w:t>. Ulus ravma Acil Cerrahi</w:t>
      </w:r>
      <w:r w:rsidR="00060DA7" w:rsidRPr="0087747B">
        <w:rPr>
          <w:rFonts w:ascii="Arial" w:hAnsi="Arial" w:cs="Arial"/>
          <w:color w:val="1F1F1F"/>
          <w:sz w:val="20"/>
          <w:szCs w:val="20"/>
          <w:lang w:val="sr-Latn-RS"/>
        </w:rPr>
        <w:t xml:space="preserve"> Derg</w:t>
      </w:r>
      <w:r w:rsidR="00CA4A06">
        <w:rPr>
          <w:rFonts w:ascii="Arial" w:hAnsi="Arial" w:cs="Arial"/>
          <w:color w:val="1F1F1F"/>
          <w:sz w:val="20"/>
          <w:szCs w:val="20"/>
          <w:lang w:val="sr-Latn-RS"/>
        </w:rPr>
        <w:t>,</w:t>
      </w:r>
      <w:r w:rsidR="00060DA7" w:rsidRPr="0087747B">
        <w:rPr>
          <w:rFonts w:ascii="Arial" w:hAnsi="Arial" w:cs="Arial"/>
          <w:color w:val="1F1F1F"/>
          <w:sz w:val="20"/>
          <w:szCs w:val="20"/>
          <w:lang w:val="sr-Latn-RS"/>
        </w:rPr>
        <w:t xml:space="preserve"> 30(2)</w:t>
      </w:r>
      <w:r w:rsidR="00235F6E">
        <w:rPr>
          <w:rFonts w:ascii="Arial" w:hAnsi="Arial" w:cs="Arial"/>
          <w:color w:val="1F1F1F"/>
          <w:sz w:val="20"/>
          <w:szCs w:val="20"/>
          <w:lang w:val="sr-Latn-RS"/>
        </w:rPr>
        <w:t xml:space="preserve">, </w:t>
      </w:r>
      <w:r w:rsidR="000C49E9" w:rsidRPr="0087747B">
        <w:rPr>
          <w:rFonts w:ascii="Arial" w:hAnsi="Arial" w:cs="Arial"/>
          <w:color w:val="1F1F1F"/>
          <w:sz w:val="20"/>
          <w:szCs w:val="20"/>
          <w:lang w:val="sr-Latn-RS"/>
        </w:rPr>
        <w:t>123-128.</w:t>
      </w:r>
    </w:p>
    <w:p w14:paraId="6C7D6335" w14:textId="54074658" w:rsidR="00DD0C4B" w:rsidRPr="0087747B" w:rsidRDefault="00DD0C4B" w:rsidP="00DD0C4B">
      <w:pPr>
        <w:pStyle w:val="ListParagraph"/>
        <w:numPr>
          <w:ilvl w:val="0"/>
          <w:numId w:val="2"/>
        </w:numPr>
        <w:jc w:val="both"/>
        <w:rPr>
          <w:rFonts w:ascii="Arial" w:hAnsi="Arial" w:cs="Arial"/>
          <w:color w:val="1F1F1F"/>
          <w:sz w:val="20"/>
          <w:szCs w:val="20"/>
          <w:lang w:val="sr-Latn-RS"/>
        </w:rPr>
      </w:pPr>
      <w:r w:rsidRPr="0087747B">
        <w:rPr>
          <w:rFonts w:ascii="Arial" w:hAnsi="Arial" w:cs="Arial"/>
          <w:color w:val="1F1F1F"/>
          <w:sz w:val="20"/>
          <w:szCs w:val="20"/>
          <w:lang w:val="sr-Latn-RS"/>
        </w:rPr>
        <w:t>Wadhwa</w:t>
      </w:r>
      <w:r w:rsidR="00CA4A06">
        <w:rPr>
          <w:rFonts w:ascii="Arial" w:hAnsi="Arial" w:cs="Arial"/>
          <w:color w:val="1F1F1F"/>
          <w:sz w:val="20"/>
          <w:szCs w:val="20"/>
          <w:lang w:val="sr-Latn-RS"/>
        </w:rPr>
        <w:t>,</w:t>
      </w:r>
      <w:r w:rsidRPr="0087747B">
        <w:rPr>
          <w:rFonts w:ascii="Arial" w:hAnsi="Arial" w:cs="Arial"/>
          <w:color w:val="1F1F1F"/>
          <w:sz w:val="20"/>
          <w:szCs w:val="20"/>
          <w:lang w:val="sr-Latn-RS"/>
        </w:rPr>
        <w:t xml:space="preserve"> M</w:t>
      </w:r>
      <w:r w:rsidR="00CA4A06">
        <w:rPr>
          <w:rFonts w:ascii="Arial" w:hAnsi="Arial" w:cs="Arial"/>
          <w:color w:val="1F1F1F"/>
          <w:sz w:val="20"/>
          <w:szCs w:val="20"/>
          <w:lang w:val="sr-Latn-RS"/>
        </w:rPr>
        <w:t>.</w:t>
      </w:r>
      <w:r w:rsidRPr="0087747B">
        <w:rPr>
          <w:rFonts w:ascii="Arial" w:hAnsi="Arial" w:cs="Arial"/>
          <w:color w:val="1F1F1F"/>
          <w:sz w:val="20"/>
          <w:szCs w:val="20"/>
          <w:lang w:val="sr-Latn-RS"/>
        </w:rPr>
        <w:t>, Kumar</w:t>
      </w:r>
      <w:r w:rsidR="00CA4A06">
        <w:rPr>
          <w:rFonts w:ascii="Arial" w:hAnsi="Arial" w:cs="Arial"/>
          <w:color w:val="1F1F1F"/>
          <w:sz w:val="20"/>
          <w:szCs w:val="20"/>
          <w:lang w:val="sr-Latn-RS"/>
        </w:rPr>
        <w:t>,</w:t>
      </w:r>
      <w:r w:rsidRPr="0087747B">
        <w:rPr>
          <w:rFonts w:ascii="Arial" w:hAnsi="Arial" w:cs="Arial"/>
          <w:color w:val="1F1F1F"/>
          <w:sz w:val="20"/>
          <w:szCs w:val="20"/>
          <w:lang w:val="sr-Latn-RS"/>
        </w:rPr>
        <w:t xml:space="preserve"> R</w:t>
      </w:r>
      <w:r w:rsidR="00CA4A06">
        <w:rPr>
          <w:rFonts w:ascii="Arial" w:hAnsi="Arial" w:cs="Arial"/>
          <w:color w:val="1F1F1F"/>
          <w:sz w:val="20"/>
          <w:szCs w:val="20"/>
          <w:lang w:val="sr-Latn-RS"/>
        </w:rPr>
        <w:t>.</w:t>
      </w:r>
      <w:r w:rsidR="00BD33D3" w:rsidRPr="0087747B">
        <w:rPr>
          <w:rFonts w:ascii="Arial" w:hAnsi="Arial" w:cs="Arial"/>
          <w:color w:val="1F1F1F"/>
          <w:sz w:val="20"/>
          <w:szCs w:val="20"/>
          <w:lang w:val="sr-Latn-RS"/>
        </w:rPr>
        <w:t>, Trehan</w:t>
      </w:r>
      <w:r w:rsidR="00CA4A06">
        <w:rPr>
          <w:rFonts w:ascii="Arial" w:hAnsi="Arial" w:cs="Arial"/>
          <w:color w:val="1F1F1F"/>
          <w:sz w:val="20"/>
          <w:szCs w:val="20"/>
          <w:lang w:val="sr-Latn-RS"/>
        </w:rPr>
        <w:t>,</w:t>
      </w:r>
      <w:r w:rsidR="00BD33D3" w:rsidRPr="0087747B">
        <w:rPr>
          <w:rFonts w:ascii="Arial" w:hAnsi="Arial" w:cs="Arial"/>
          <w:color w:val="1F1F1F"/>
          <w:sz w:val="20"/>
          <w:szCs w:val="20"/>
          <w:lang w:val="sr-Latn-RS"/>
        </w:rPr>
        <w:t xml:space="preserve"> M</w:t>
      </w:r>
      <w:r w:rsidR="00CA4A06">
        <w:rPr>
          <w:rFonts w:ascii="Arial" w:hAnsi="Arial" w:cs="Arial"/>
          <w:color w:val="1F1F1F"/>
          <w:sz w:val="20"/>
          <w:szCs w:val="20"/>
          <w:lang w:val="sr-Latn-RS"/>
        </w:rPr>
        <w:t>.</w:t>
      </w:r>
      <w:r w:rsidR="00BD33D3" w:rsidRPr="0087747B">
        <w:rPr>
          <w:rFonts w:ascii="Arial" w:hAnsi="Arial" w:cs="Arial"/>
          <w:color w:val="1F1F1F"/>
          <w:sz w:val="20"/>
          <w:szCs w:val="20"/>
          <w:lang w:val="sr-Latn-RS"/>
        </w:rPr>
        <w:t>, et al.</w:t>
      </w:r>
      <w:r w:rsidR="00CA4A06">
        <w:rPr>
          <w:rFonts w:ascii="Arial" w:hAnsi="Arial" w:cs="Arial"/>
          <w:color w:val="1F1F1F"/>
          <w:sz w:val="20"/>
          <w:szCs w:val="20"/>
          <w:lang w:val="sr-Latn-RS"/>
        </w:rPr>
        <w:t xml:space="preserve"> (</w:t>
      </w:r>
      <w:r w:rsidR="00E36877">
        <w:rPr>
          <w:rFonts w:ascii="Arial" w:hAnsi="Arial" w:cs="Arial"/>
          <w:color w:val="1F1F1F"/>
          <w:sz w:val="20"/>
          <w:szCs w:val="20"/>
          <w:lang w:val="sr-Latn-RS"/>
        </w:rPr>
        <w:t>2021).</w:t>
      </w:r>
      <w:r w:rsidR="00BD33D3" w:rsidRPr="0087747B">
        <w:rPr>
          <w:rFonts w:ascii="Arial" w:hAnsi="Arial" w:cs="Arial"/>
          <w:color w:val="1F1F1F"/>
          <w:sz w:val="20"/>
          <w:szCs w:val="20"/>
          <w:lang w:val="sr-Latn-RS"/>
        </w:rPr>
        <w:t xml:space="preserve"> Blunt Abdominal Trauma With Hollow Viscus and Mesenteric Injury</w:t>
      </w:r>
      <w:r w:rsidR="00230B9F" w:rsidRPr="0087747B">
        <w:rPr>
          <w:rFonts w:ascii="Arial" w:hAnsi="Arial" w:cs="Arial"/>
          <w:color w:val="1F1F1F"/>
          <w:sz w:val="20"/>
          <w:szCs w:val="20"/>
          <w:lang w:val="sr-Latn-RS"/>
        </w:rPr>
        <w:t>: A proscepctive Study of 50 Cases. Cureus</w:t>
      </w:r>
      <w:r w:rsidR="00E36877">
        <w:rPr>
          <w:rFonts w:ascii="Arial" w:hAnsi="Arial" w:cs="Arial"/>
          <w:color w:val="1F1F1F"/>
          <w:sz w:val="20"/>
          <w:szCs w:val="20"/>
          <w:lang w:val="sr-Latn-RS"/>
        </w:rPr>
        <w:t xml:space="preserve">, </w:t>
      </w:r>
      <w:r w:rsidR="00D92EEB" w:rsidRPr="0087747B">
        <w:rPr>
          <w:rFonts w:ascii="Arial" w:hAnsi="Arial" w:cs="Arial"/>
          <w:color w:val="1F1F1F"/>
          <w:sz w:val="20"/>
          <w:szCs w:val="20"/>
          <w:lang w:val="sr-Latn-RS"/>
        </w:rPr>
        <w:t>13(2)</w:t>
      </w:r>
      <w:r w:rsidR="00B1588B" w:rsidRPr="0087747B">
        <w:rPr>
          <w:rFonts w:ascii="Arial" w:hAnsi="Arial" w:cs="Arial"/>
          <w:color w:val="1F1F1F"/>
          <w:sz w:val="20"/>
          <w:szCs w:val="20"/>
          <w:lang w:val="sr-Latn-RS"/>
        </w:rPr>
        <w:t>.</w:t>
      </w:r>
    </w:p>
    <w:p w14:paraId="2C29CA27" w14:textId="257E3309" w:rsidR="007B1432" w:rsidRPr="0087747B" w:rsidRDefault="00915B9B" w:rsidP="00D0025D">
      <w:pPr>
        <w:pStyle w:val="ListParagraph"/>
        <w:numPr>
          <w:ilvl w:val="0"/>
          <w:numId w:val="2"/>
        </w:numPr>
        <w:jc w:val="both"/>
        <w:rPr>
          <w:rFonts w:ascii="Arial" w:hAnsi="Arial" w:cs="Arial"/>
          <w:color w:val="1F1F1F"/>
          <w:sz w:val="20"/>
          <w:szCs w:val="20"/>
          <w:lang w:val="sr-Latn-RS"/>
        </w:rPr>
      </w:pPr>
      <w:r w:rsidRPr="0087747B">
        <w:rPr>
          <w:rFonts w:ascii="Arial" w:hAnsi="Arial" w:cs="Arial"/>
          <w:color w:val="1F1F1F"/>
          <w:sz w:val="20"/>
          <w:szCs w:val="20"/>
          <w:lang w:val="sr-Latn-RS"/>
        </w:rPr>
        <w:t>Sharma</w:t>
      </w:r>
      <w:r w:rsidR="00E36877">
        <w:rPr>
          <w:rFonts w:ascii="Arial" w:hAnsi="Arial" w:cs="Arial"/>
          <w:color w:val="1F1F1F"/>
          <w:sz w:val="20"/>
          <w:szCs w:val="20"/>
          <w:lang w:val="sr-Latn-RS"/>
        </w:rPr>
        <w:t>,</w:t>
      </w:r>
      <w:r w:rsidRPr="0087747B">
        <w:rPr>
          <w:rFonts w:ascii="Arial" w:hAnsi="Arial" w:cs="Arial"/>
          <w:color w:val="1F1F1F"/>
          <w:sz w:val="20"/>
          <w:szCs w:val="20"/>
          <w:lang w:val="sr-Latn-RS"/>
        </w:rPr>
        <w:t xml:space="preserve"> K</w:t>
      </w:r>
      <w:r w:rsidR="00E36877">
        <w:rPr>
          <w:rFonts w:ascii="Arial" w:hAnsi="Arial" w:cs="Arial"/>
          <w:color w:val="1F1F1F"/>
          <w:sz w:val="20"/>
          <w:szCs w:val="20"/>
          <w:lang w:val="sr-Latn-RS"/>
        </w:rPr>
        <w:t>.</w:t>
      </w:r>
      <w:r w:rsidRPr="0087747B">
        <w:rPr>
          <w:rFonts w:ascii="Arial" w:hAnsi="Arial" w:cs="Arial"/>
          <w:color w:val="1F1F1F"/>
          <w:sz w:val="20"/>
          <w:szCs w:val="20"/>
          <w:lang w:val="sr-Latn-RS"/>
        </w:rPr>
        <w:t>, Tomar</w:t>
      </w:r>
      <w:r w:rsidR="00E36877">
        <w:rPr>
          <w:rFonts w:ascii="Arial" w:hAnsi="Arial" w:cs="Arial"/>
          <w:color w:val="1F1F1F"/>
          <w:sz w:val="20"/>
          <w:szCs w:val="20"/>
          <w:lang w:val="sr-Latn-RS"/>
        </w:rPr>
        <w:t>,</w:t>
      </w:r>
      <w:r w:rsidRPr="0087747B">
        <w:rPr>
          <w:rFonts w:ascii="Arial" w:hAnsi="Arial" w:cs="Arial"/>
          <w:color w:val="1F1F1F"/>
          <w:sz w:val="20"/>
          <w:szCs w:val="20"/>
          <w:lang w:val="sr-Latn-RS"/>
        </w:rPr>
        <w:t xml:space="preserve"> S</w:t>
      </w:r>
      <w:r w:rsidR="00E36877">
        <w:rPr>
          <w:rFonts w:ascii="Arial" w:hAnsi="Arial" w:cs="Arial"/>
          <w:color w:val="1F1F1F"/>
          <w:sz w:val="20"/>
          <w:szCs w:val="20"/>
          <w:lang w:val="sr-Latn-RS"/>
        </w:rPr>
        <w:t>.</w:t>
      </w:r>
      <w:r w:rsidRPr="0087747B">
        <w:rPr>
          <w:rFonts w:ascii="Arial" w:hAnsi="Arial" w:cs="Arial"/>
          <w:color w:val="1F1F1F"/>
          <w:sz w:val="20"/>
          <w:szCs w:val="20"/>
          <w:lang w:val="sr-Latn-RS"/>
        </w:rPr>
        <w:t>, Sharma</w:t>
      </w:r>
      <w:r w:rsidR="00E36877">
        <w:rPr>
          <w:rFonts w:ascii="Arial" w:hAnsi="Arial" w:cs="Arial"/>
          <w:color w:val="1F1F1F"/>
          <w:sz w:val="20"/>
          <w:szCs w:val="20"/>
          <w:lang w:val="sr-Latn-RS"/>
        </w:rPr>
        <w:t>,</w:t>
      </w:r>
      <w:r w:rsidRPr="0087747B">
        <w:rPr>
          <w:rFonts w:ascii="Arial" w:hAnsi="Arial" w:cs="Arial"/>
          <w:color w:val="1F1F1F"/>
          <w:sz w:val="20"/>
          <w:szCs w:val="20"/>
          <w:lang w:val="sr-Latn-RS"/>
        </w:rPr>
        <w:t xml:space="preserve"> S</w:t>
      </w:r>
      <w:r w:rsidR="00E36877">
        <w:rPr>
          <w:rFonts w:ascii="Arial" w:hAnsi="Arial" w:cs="Arial"/>
          <w:color w:val="1F1F1F"/>
          <w:sz w:val="20"/>
          <w:szCs w:val="20"/>
          <w:lang w:val="sr-Latn-RS"/>
        </w:rPr>
        <w:t>.</w:t>
      </w:r>
      <w:r w:rsidRPr="0087747B">
        <w:rPr>
          <w:rFonts w:ascii="Arial" w:hAnsi="Arial" w:cs="Arial"/>
          <w:color w:val="1F1F1F"/>
          <w:sz w:val="20"/>
          <w:szCs w:val="20"/>
          <w:lang w:val="sr-Latn-RS"/>
        </w:rPr>
        <w:t>, et al.</w:t>
      </w:r>
      <w:r w:rsidR="00E36877">
        <w:rPr>
          <w:rFonts w:ascii="Arial" w:hAnsi="Arial" w:cs="Arial"/>
          <w:color w:val="1F1F1F"/>
          <w:sz w:val="20"/>
          <w:szCs w:val="20"/>
          <w:lang w:val="sr-Latn-RS"/>
        </w:rPr>
        <w:t xml:space="preserve"> (</w:t>
      </w:r>
      <w:r w:rsidR="00DB36CA">
        <w:rPr>
          <w:rFonts w:ascii="Arial" w:hAnsi="Arial" w:cs="Arial"/>
          <w:color w:val="1F1F1F"/>
          <w:sz w:val="20"/>
          <w:szCs w:val="20"/>
          <w:lang w:val="sr-Latn-RS"/>
        </w:rPr>
        <w:t>2021).</w:t>
      </w:r>
      <w:r w:rsidRPr="0087747B">
        <w:rPr>
          <w:rFonts w:ascii="Arial" w:hAnsi="Arial" w:cs="Arial"/>
          <w:color w:val="1F1F1F"/>
          <w:sz w:val="20"/>
          <w:szCs w:val="20"/>
          <w:lang w:val="sr-Latn-RS"/>
        </w:rPr>
        <w:t xml:space="preserve"> </w:t>
      </w:r>
      <w:r w:rsidR="00E01F17" w:rsidRPr="0087747B">
        <w:rPr>
          <w:rFonts w:ascii="Arial" w:hAnsi="Arial" w:cs="Arial"/>
          <w:color w:val="1F1F1F"/>
          <w:sz w:val="20"/>
          <w:szCs w:val="20"/>
          <w:lang w:val="sr-Latn-RS"/>
        </w:rPr>
        <w:t>Floating appendix: post-traumatic amputation of the appendix as sequela or complication</w:t>
      </w:r>
      <w:r w:rsidR="00F952DB" w:rsidRPr="0087747B">
        <w:rPr>
          <w:rFonts w:ascii="Arial" w:hAnsi="Arial" w:cs="Arial"/>
          <w:color w:val="1F1F1F"/>
          <w:sz w:val="20"/>
          <w:szCs w:val="20"/>
          <w:lang w:val="sr-Latn-RS"/>
        </w:rPr>
        <w:t>?: a case report. J Med Case Reports</w:t>
      </w:r>
      <w:r w:rsidR="00DB36CA">
        <w:rPr>
          <w:rFonts w:ascii="Arial" w:hAnsi="Arial" w:cs="Arial"/>
          <w:color w:val="1F1F1F"/>
          <w:sz w:val="20"/>
          <w:szCs w:val="20"/>
          <w:lang w:val="sr-Latn-RS"/>
        </w:rPr>
        <w:t xml:space="preserve">, </w:t>
      </w:r>
      <w:r w:rsidR="00924D64" w:rsidRPr="0087747B">
        <w:rPr>
          <w:rFonts w:ascii="Arial" w:hAnsi="Arial" w:cs="Arial"/>
          <w:color w:val="1F1F1F"/>
          <w:sz w:val="20"/>
          <w:szCs w:val="20"/>
          <w:lang w:val="sr-Latn-RS"/>
        </w:rPr>
        <w:t xml:space="preserve">15(192). </w:t>
      </w:r>
    </w:p>
    <w:p w14:paraId="39AF01FE" w14:textId="1794477D" w:rsidR="004F39B1" w:rsidRPr="0087747B" w:rsidRDefault="00487910" w:rsidP="00D0025D">
      <w:pPr>
        <w:pStyle w:val="ListParagraph"/>
        <w:numPr>
          <w:ilvl w:val="0"/>
          <w:numId w:val="2"/>
        </w:numPr>
        <w:jc w:val="both"/>
        <w:rPr>
          <w:rFonts w:ascii="Arial" w:hAnsi="Arial" w:cs="Arial"/>
          <w:color w:val="1F1F1F"/>
          <w:sz w:val="20"/>
          <w:szCs w:val="20"/>
          <w:lang w:val="sr-Latn-RS"/>
        </w:rPr>
      </w:pPr>
      <w:r w:rsidRPr="0087747B">
        <w:rPr>
          <w:rFonts w:ascii="Arial" w:hAnsi="Arial" w:cs="Arial"/>
          <w:color w:val="1B1B1B"/>
          <w:sz w:val="20"/>
          <w:szCs w:val="20"/>
          <w:shd w:val="clear" w:color="auto" w:fill="FFFFFF"/>
        </w:rPr>
        <w:t>Suzuki</w:t>
      </w:r>
      <w:r w:rsidR="00DB36C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rPr>
        <w:t xml:space="preserve"> T</w:t>
      </w:r>
      <w:r w:rsidR="00DB36C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rPr>
        <w:t>, Sugiki</w:t>
      </w:r>
      <w:r w:rsidR="00DB36C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rPr>
        <w:t xml:space="preserve"> D</w:t>
      </w:r>
      <w:r w:rsidR="00DB36C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rPr>
        <w:t>, Matsumoto</w:t>
      </w:r>
      <w:r w:rsidR="00DB36C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rPr>
        <w:t xml:space="preserve"> A</w:t>
      </w:r>
      <w:r w:rsidR="00DB36C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rPr>
        <w:t>,</w:t>
      </w:r>
      <w:r w:rsidRPr="0087747B">
        <w:rPr>
          <w:rFonts w:ascii="Arial" w:hAnsi="Arial" w:cs="Arial"/>
          <w:color w:val="1B1B1B"/>
          <w:sz w:val="20"/>
          <w:szCs w:val="20"/>
          <w:shd w:val="clear" w:color="auto" w:fill="FFFFFF"/>
          <w:lang w:val="sr-Latn-RS"/>
        </w:rPr>
        <w:t xml:space="preserve"> et al.</w:t>
      </w:r>
      <w:r w:rsidR="00DB36CA">
        <w:rPr>
          <w:rFonts w:ascii="Arial" w:hAnsi="Arial" w:cs="Arial"/>
          <w:color w:val="1B1B1B"/>
          <w:sz w:val="20"/>
          <w:szCs w:val="20"/>
          <w:shd w:val="clear" w:color="auto" w:fill="FFFFFF"/>
          <w:lang w:val="sr-Latn-RS"/>
        </w:rPr>
        <w:t xml:space="preserve"> (</w:t>
      </w:r>
      <w:r w:rsidR="00235F6E">
        <w:rPr>
          <w:rFonts w:ascii="Arial" w:hAnsi="Arial" w:cs="Arial"/>
          <w:color w:val="1B1B1B"/>
          <w:sz w:val="20"/>
          <w:szCs w:val="20"/>
          <w:shd w:val="clear" w:color="auto" w:fill="FFFFFF"/>
          <w:lang w:val="sr-Latn-RS"/>
        </w:rPr>
        <w:t>2024).</w:t>
      </w:r>
      <w:r w:rsidRPr="0087747B">
        <w:rPr>
          <w:rFonts w:ascii="Arial" w:hAnsi="Arial" w:cs="Arial"/>
          <w:color w:val="1B1B1B"/>
          <w:sz w:val="20"/>
          <w:szCs w:val="20"/>
          <w:shd w:val="clear" w:color="auto" w:fill="FFFFFF"/>
          <w:lang w:val="sr-Latn-RS"/>
        </w:rPr>
        <w:t xml:space="preserve"> </w:t>
      </w:r>
      <w:r w:rsidRPr="0087747B">
        <w:rPr>
          <w:rFonts w:ascii="Arial" w:hAnsi="Arial" w:cs="Arial"/>
          <w:color w:val="1B1B1B"/>
          <w:sz w:val="20"/>
          <w:szCs w:val="20"/>
          <w:shd w:val="clear" w:color="auto" w:fill="FFFFFF"/>
        </w:rPr>
        <w:t xml:space="preserve"> Ascending colon injury and ileal perforation due to blunt abdominal trauma: A case report. Radiol Case Rep</w:t>
      </w:r>
      <w:r w:rsidR="00235F6E">
        <w:rPr>
          <w:rFonts w:ascii="Arial" w:hAnsi="Arial" w:cs="Arial"/>
          <w:color w:val="1B1B1B"/>
          <w:sz w:val="20"/>
          <w:szCs w:val="20"/>
          <w:shd w:val="clear" w:color="auto" w:fill="FFFFFF"/>
          <w:lang w:val="sr-Latn-RS"/>
        </w:rPr>
        <w:t xml:space="preserve">, </w:t>
      </w:r>
      <w:r w:rsidRPr="0087747B">
        <w:rPr>
          <w:rFonts w:ascii="Arial" w:hAnsi="Arial" w:cs="Arial"/>
          <w:color w:val="1B1B1B"/>
          <w:sz w:val="20"/>
          <w:szCs w:val="20"/>
          <w:shd w:val="clear" w:color="auto" w:fill="FFFFFF"/>
        </w:rPr>
        <w:t>19(5)</w:t>
      </w:r>
      <w:r w:rsidR="00235F6E">
        <w:rPr>
          <w:rFonts w:ascii="Arial" w:hAnsi="Arial" w:cs="Arial"/>
          <w:color w:val="1B1B1B"/>
          <w:sz w:val="20"/>
          <w:szCs w:val="20"/>
          <w:shd w:val="clear" w:color="auto" w:fill="FFFFFF"/>
          <w:lang w:val="sr-Latn-RS"/>
        </w:rPr>
        <w:t xml:space="preserve">, </w:t>
      </w:r>
      <w:r w:rsidRPr="0087747B">
        <w:rPr>
          <w:rFonts w:ascii="Arial" w:hAnsi="Arial" w:cs="Arial"/>
          <w:color w:val="1B1B1B"/>
          <w:sz w:val="20"/>
          <w:szCs w:val="20"/>
          <w:shd w:val="clear" w:color="auto" w:fill="FFFFFF"/>
        </w:rPr>
        <w:t>1776-1780.</w:t>
      </w:r>
    </w:p>
    <w:p w14:paraId="094C7C63" w14:textId="19D51E8B" w:rsidR="00487910" w:rsidRPr="00224642" w:rsidRDefault="00877BC3" w:rsidP="00D0025D">
      <w:pPr>
        <w:pStyle w:val="ListParagraph"/>
        <w:numPr>
          <w:ilvl w:val="0"/>
          <w:numId w:val="2"/>
        </w:numPr>
        <w:jc w:val="both"/>
        <w:rPr>
          <w:rFonts w:ascii="Arial" w:hAnsi="Arial" w:cs="Arial"/>
          <w:color w:val="1F1F1F"/>
          <w:sz w:val="20"/>
          <w:szCs w:val="20"/>
          <w:lang w:val="sr-Latn-RS"/>
        </w:rPr>
      </w:pPr>
      <w:r w:rsidRPr="0087747B">
        <w:rPr>
          <w:rFonts w:ascii="Arial" w:hAnsi="Arial" w:cs="Arial"/>
          <w:color w:val="1B1B1B"/>
          <w:sz w:val="20"/>
          <w:szCs w:val="20"/>
          <w:shd w:val="clear" w:color="auto" w:fill="FFFFFF"/>
          <w:lang w:val="sr-Latn-RS"/>
        </w:rPr>
        <w:t>Schurink</w:t>
      </w:r>
      <w:r w:rsidR="00235F6E">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 xml:space="preserve"> </w:t>
      </w:r>
      <w:r w:rsidR="007B1A13" w:rsidRPr="0087747B">
        <w:rPr>
          <w:rFonts w:ascii="Arial" w:hAnsi="Arial" w:cs="Arial"/>
          <w:color w:val="1B1B1B"/>
          <w:sz w:val="20"/>
          <w:szCs w:val="20"/>
          <w:shd w:val="clear" w:color="auto" w:fill="FFFFFF"/>
          <w:lang w:val="sr-Latn-RS"/>
        </w:rPr>
        <w:t>G</w:t>
      </w:r>
      <w:r w:rsidR="00235F6E">
        <w:rPr>
          <w:rFonts w:ascii="Arial" w:hAnsi="Arial" w:cs="Arial"/>
          <w:color w:val="1B1B1B"/>
          <w:sz w:val="20"/>
          <w:szCs w:val="20"/>
          <w:shd w:val="clear" w:color="auto" w:fill="FFFFFF"/>
          <w:lang w:val="sr-Latn-RS"/>
        </w:rPr>
        <w:t>.</w:t>
      </w:r>
      <w:r w:rsidR="007B1A13" w:rsidRPr="0087747B">
        <w:rPr>
          <w:rFonts w:ascii="Arial" w:hAnsi="Arial" w:cs="Arial"/>
          <w:color w:val="1B1B1B"/>
          <w:sz w:val="20"/>
          <w:szCs w:val="20"/>
          <w:shd w:val="clear" w:color="auto" w:fill="FFFFFF"/>
          <w:lang w:val="sr-Latn-RS"/>
        </w:rPr>
        <w:t>W</w:t>
      </w:r>
      <w:r w:rsidR="00235F6E">
        <w:rPr>
          <w:rFonts w:ascii="Arial" w:hAnsi="Arial" w:cs="Arial"/>
          <w:color w:val="1B1B1B"/>
          <w:sz w:val="20"/>
          <w:szCs w:val="20"/>
          <w:shd w:val="clear" w:color="auto" w:fill="FFFFFF"/>
          <w:lang w:val="sr-Latn-RS"/>
        </w:rPr>
        <w:t>.</w:t>
      </w:r>
      <w:r w:rsidR="007B1A13" w:rsidRPr="0087747B">
        <w:rPr>
          <w:rFonts w:ascii="Arial" w:hAnsi="Arial" w:cs="Arial"/>
          <w:color w:val="1B1B1B"/>
          <w:sz w:val="20"/>
          <w:szCs w:val="20"/>
          <w:shd w:val="clear" w:color="auto" w:fill="FFFFFF"/>
          <w:lang w:val="sr-Latn-RS"/>
        </w:rPr>
        <w:t>, Bode</w:t>
      </w:r>
      <w:r w:rsidR="00235F6E">
        <w:rPr>
          <w:rFonts w:ascii="Arial" w:hAnsi="Arial" w:cs="Arial"/>
          <w:color w:val="1B1B1B"/>
          <w:sz w:val="20"/>
          <w:szCs w:val="20"/>
          <w:shd w:val="clear" w:color="auto" w:fill="FFFFFF"/>
          <w:lang w:val="sr-Latn-RS"/>
        </w:rPr>
        <w:t>,</w:t>
      </w:r>
      <w:r w:rsidR="007B1A13" w:rsidRPr="0087747B">
        <w:rPr>
          <w:rFonts w:ascii="Arial" w:hAnsi="Arial" w:cs="Arial"/>
          <w:color w:val="1B1B1B"/>
          <w:sz w:val="20"/>
          <w:szCs w:val="20"/>
          <w:shd w:val="clear" w:color="auto" w:fill="FFFFFF"/>
          <w:lang w:val="sr-Latn-RS"/>
        </w:rPr>
        <w:t xml:space="preserve"> P</w:t>
      </w:r>
      <w:r w:rsidR="00235F6E">
        <w:rPr>
          <w:rFonts w:ascii="Arial" w:hAnsi="Arial" w:cs="Arial"/>
          <w:color w:val="1B1B1B"/>
          <w:sz w:val="20"/>
          <w:szCs w:val="20"/>
          <w:shd w:val="clear" w:color="auto" w:fill="FFFFFF"/>
          <w:lang w:val="sr-Latn-RS"/>
        </w:rPr>
        <w:t>.</w:t>
      </w:r>
      <w:r w:rsidR="007B1A13" w:rsidRPr="0087747B">
        <w:rPr>
          <w:rFonts w:ascii="Arial" w:hAnsi="Arial" w:cs="Arial"/>
          <w:color w:val="1B1B1B"/>
          <w:sz w:val="20"/>
          <w:szCs w:val="20"/>
          <w:shd w:val="clear" w:color="auto" w:fill="FFFFFF"/>
          <w:lang w:val="sr-Latn-RS"/>
        </w:rPr>
        <w:t>J</w:t>
      </w:r>
      <w:r w:rsidR="00235F6E">
        <w:rPr>
          <w:rFonts w:ascii="Arial" w:hAnsi="Arial" w:cs="Arial"/>
          <w:color w:val="1B1B1B"/>
          <w:sz w:val="20"/>
          <w:szCs w:val="20"/>
          <w:shd w:val="clear" w:color="auto" w:fill="FFFFFF"/>
          <w:lang w:val="sr-Latn-RS"/>
        </w:rPr>
        <w:t>.</w:t>
      </w:r>
      <w:r w:rsidR="007B1A13" w:rsidRPr="0087747B">
        <w:rPr>
          <w:rFonts w:ascii="Arial" w:hAnsi="Arial" w:cs="Arial"/>
          <w:color w:val="1B1B1B"/>
          <w:sz w:val="20"/>
          <w:szCs w:val="20"/>
          <w:shd w:val="clear" w:color="auto" w:fill="FFFFFF"/>
          <w:lang w:val="sr-Latn-RS"/>
        </w:rPr>
        <w:t>, van Lujit</w:t>
      </w:r>
      <w:r w:rsidR="00235F6E">
        <w:rPr>
          <w:rFonts w:ascii="Arial" w:hAnsi="Arial" w:cs="Arial"/>
          <w:color w:val="1B1B1B"/>
          <w:sz w:val="20"/>
          <w:szCs w:val="20"/>
          <w:shd w:val="clear" w:color="auto" w:fill="FFFFFF"/>
          <w:lang w:val="sr-Latn-RS"/>
        </w:rPr>
        <w:t>,</w:t>
      </w:r>
      <w:r w:rsidR="007B1A13" w:rsidRPr="0087747B">
        <w:rPr>
          <w:rFonts w:ascii="Arial" w:hAnsi="Arial" w:cs="Arial"/>
          <w:color w:val="1B1B1B"/>
          <w:sz w:val="20"/>
          <w:szCs w:val="20"/>
          <w:shd w:val="clear" w:color="auto" w:fill="FFFFFF"/>
          <w:lang w:val="sr-Latn-RS"/>
        </w:rPr>
        <w:t xml:space="preserve"> P</w:t>
      </w:r>
      <w:r w:rsidR="00235F6E">
        <w:rPr>
          <w:rFonts w:ascii="Arial" w:hAnsi="Arial" w:cs="Arial"/>
          <w:color w:val="1B1B1B"/>
          <w:sz w:val="20"/>
          <w:szCs w:val="20"/>
          <w:shd w:val="clear" w:color="auto" w:fill="FFFFFF"/>
          <w:lang w:val="sr-Latn-RS"/>
        </w:rPr>
        <w:t>.</w:t>
      </w:r>
      <w:r w:rsidR="007B1A13" w:rsidRPr="0087747B">
        <w:rPr>
          <w:rFonts w:ascii="Arial" w:hAnsi="Arial" w:cs="Arial"/>
          <w:color w:val="1B1B1B"/>
          <w:sz w:val="20"/>
          <w:szCs w:val="20"/>
          <w:shd w:val="clear" w:color="auto" w:fill="FFFFFF"/>
          <w:lang w:val="sr-Latn-RS"/>
        </w:rPr>
        <w:t>A</w:t>
      </w:r>
      <w:r w:rsidR="00235F6E">
        <w:rPr>
          <w:rFonts w:ascii="Arial" w:hAnsi="Arial" w:cs="Arial"/>
          <w:color w:val="1B1B1B"/>
          <w:sz w:val="20"/>
          <w:szCs w:val="20"/>
          <w:shd w:val="clear" w:color="auto" w:fill="FFFFFF"/>
          <w:lang w:val="sr-Latn-RS"/>
        </w:rPr>
        <w:t>.</w:t>
      </w:r>
      <w:r w:rsidR="007B1A13" w:rsidRPr="0087747B">
        <w:rPr>
          <w:rFonts w:ascii="Arial" w:hAnsi="Arial" w:cs="Arial"/>
          <w:color w:val="1B1B1B"/>
          <w:sz w:val="20"/>
          <w:szCs w:val="20"/>
          <w:shd w:val="clear" w:color="auto" w:fill="FFFFFF"/>
          <w:lang w:val="sr-Latn-RS"/>
        </w:rPr>
        <w:t>, et al.</w:t>
      </w:r>
      <w:r w:rsidR="00235F6E">
        <w:rPr>
          <w:rFonts w:ascii="Arial" w:hAnsi="Arial" w:cs="Arial"/>
          <w:color w:val="1B1B1B"/>
          <w:sz w:val="20"/>
          <w:szCs w:val="20"/>
          <w:shd w:val="clear" w:color="auto" w:fill="FFFFFF"/>
          <w:lang w:val="sr-Latn-RS"/>
        </w:rPr>
        <w:t xml:space="preserve"> (1997)</w:t>
      </w:r>
      <w:r w:rsidR="00160B19">
        <w:rPr>
          <w:rFonts w:ascii="Arial" w:hAnsi="Arial" w:cs="Arial"/>
          <w:color w:val="1B1B1B"/>
          <w:sz w:val="20"/>
          <w:szCs w:val="20"/>
          <w:shd w:val="clear" w:color="auto" w:fill="FFFFFF"/>
          <w:lang w:val="sr-Latn-RS"/>
        </w:rPr>
        <w:t>.</w:t>
      </w:r>
      <w:r w:rsidR="007B1A13" w:rsidRPr="0087747B">
        <w:rPr>
          <w:rFonts w:ascii="Arial" w:hAnsi="Arial" w:cs="Arial"/>
          <w:color w:val="1B1B1B"/>
          <w:sz w:val="20"/>
          <w:szCs w:val="20"/>
          <w:shd w:val="clear" w:color="auto" w:fill="FFFFFF"/>
          <w:lang w:val="sr-Latn-RS"/>
        </w:rPr>
        <w:t xml:space="preserve"> The value of </w:t>
      </w:r>
      <w:r w:rsidR="00B01536" w:rsidRPr="0087747B">
        <w:rPr>
          <w:rFonts w:ascii="Arial" w:hAnsi="Arial" w:cs="Arial"/>
          <w:color w:val="1B1B1B"/>
          <w:sz w:val="20"/>
          <w:szCs w:val="20"/>
          <w:shd w:val="clear" w:color="auto" w:fill="FFFFFF"/>
          <w:lang w:val="sr-Latn-RS"/>
        </w:rPr>
        <w:t xml:space="preserve">physical examination in the diagnosis of patients </w:t>
      </w:r>
      <w:r w:rsidR="00086A7B" w:rsidRPr="0087747B">
        <w:rPr>
          <w:rFonts w:ascii="Arial" w:hAnsi="Arial" w:cs="Arial"/>
          <w:color w:val="1B1B1B"/>
          <w:sz w:val="20"/>
          <w:szCs w:val="20"/>
          <w:shd w:val="clear" w:color="auto" w:fill="FFFFFF"/>
          <w:lang w:val="sr-Latn-RS"/>
        </w:rPr>
        <w:t>with blunt abdominal trauma: a retrospective study. Injury</w:t>
      </w:r>
      <w:r w:rsidR="00160B19">
        <w:rPr>
          <w:rFonts w:ascii="Arial" w:hAnsi="Arial" w:cs="Arial"/>
          <w:color w:val="1B1B1B"/>
          <w:sz w:val="20"/>
          <w:szCs w:val="20"/>
          <w:shd w:val="clear" w:color="auto" w:fill="FFFFFF"/>
          <w:lang w:val="sr-Latn-RS"/>
        </w:rPr>
        <w:t xml:space="preserve">, </w:t>
      </w:r>
      <w:r w:rsidR="005533D1" w:rsidRPr="0087747B">
        <w:rPr>
          <w:rFonts w:ascii="Arial" w:hAnsi="Arial" w:cs="Arial"/>
          <w:color w:val="1B1B1B"/>
          <w:sz w:val="20"/>
          <w:szCs w:val="20"/>
          <w:shd w:val="clear" w:color="auto" w:fill="FFFFFF"/>
          <w:lang w:val="sr-Latn-RS"/>
        </w:rPr>
        <w:t>28</w:t>
      </w:r>
      <w:r w:rsidR="00160B19">
        <w:rPr>
          <w:rFonts w:ascii="Arial" w:hAnsi="Arial" w:cs="Arial"/>
          <w:color w:val="1B1B1B"/>
          <w:sz w:val="20"/>
          <w:szCs w:val="20"/>
          <w:shd w:val="clear" w:color="auto" w:fill="FFFFFF"/>
          <w:lang w:val="sr-Latn-RS"/>
        </w:rPr>
        <w:t xml:space="preserve">, </w:t>
      </w:r>
      <w:r w:rsidR="005533D1" w:rsidRPr="0087747B">
        <w:rPr>
          <w:rFonts w:ascii="Arial" w:hAnsi="Arial" w:cs="Arial"/>
          <w:color w:val="1B1B1B"/>
          <w:sz w:val="20"/>
          <w:szCs w:val="20"/>
          <w:shd w:val="clear" w:color="auto" w:fill="FFFFFF"/>
          <w:lang w:val="sr-Latn-RS"/>
        </w:rPr>
        <w:t>261-</w:t>
      </w:r>
      <w:r w:rsidR="00160B19">
        <w:rPr>
          <w:rFonts w:ascii="Arial" w:hAnsi="Arial" w:cs="Arial"/>
          <w:color w:val="1B1B1B"/>
          <w:sz w:val="20"/>
          <w:szCs w:val="20"/>
          <w:shd w:val="clear" w:color="auto" w:fill="FFFFFF"/>
          <w:lang w:val="sr-Latn-RS"/>
        </w:rPr>
        <w:t>26</w:t>
      </w:r>
      <w:r w:rsidR="005533D1" w:rsidRPr="0087747B">
        <w:rPr>
          <w:rFonts w:ascii="Arial" w:hAnsi="Arial" w:cs="Arial"/>
          <w:color w:val="1B1B1B"/>
          <w:sz w:val="20"/>
          <w:szCs w:val="20"/>
          <w:shd w:val="clear" w:color="auto" w:fill="FFFFFF"/>
          <w:lang w:val="sr-Latn-RS"/>
        </w:rPr>
        <w:t>5.</w:t>
      </w:r>
    </w:p>
    <w:p w14:paraId="15C80210" w14:textId="728AC932" w:rsidR="00224642" w:rsidRPr="0087747B" w:rsidRDefault="005F1B7A" w:rsidP="00D0025D">
      <w:pPr>
        <w:pStyle w:val="ListParagraph"/>
        <w:numPr>
          <w:ilvl w:val="0"/>
          <w:numId w:val="2"/>
        </w:numPr>
        <w:jc w:val="both"/>
        <w:rPr>
          <w:rFonts w:ascii="Arial" w:hAnsi="Arial" w:cs="Arial"/>
          <w:color w:val="1F1F1F"/>
          <w:sz w:val="20"/>
          <w:szCs w:val="20"/>
          <w:lang w:val="sr-Latn-RS"/>
        </w:rPr>
      </w:pPr>
      <w:r>
        <w:rPr>
          <w:rFonts w:ascii="Arial" w:hAnsi="Arial" w:cs="Arial"/>
          <w:color w:val="1B1B1B"/>
          <w:sz w:val="20"/>
          <w:szCs w:val="20"/>
          <w:shd w:val="clear" w:color="auto" w:fill="FFFFFF"/>
          <w:lang w:val="sr-Latn-RS"/>
        </w:rPr>
        <w:t>Elgeldawy</w:t>
      </w:r>
      <w:r w:rsidR="0015287E">
        <w:rPr>
          <w:rFonts w:ascii="Arial" w:hAnsi="Arial" w:cs="Arial"/>
          <w:color w:val="1B1B1B"/>
          <w:sz w:val="20"/>
          <w:szCs w:val="20"/>
          <w:shd w:val="clear" w:color="auto" w:fill="FFFFFF"/>
          <w:lang w:val="sr-Latn-RS"/>
        </w:rPr>
        <w:t xml:space="preserve">, M.M., Alfelakawi, R.F., </w:t>
      </w:r>
      <w:r w:rsidR="00E53D82">
        <w:rPr>
          <w:rFonts w:ascii="Arial" w:hAnsi="Arial" w:cs="Arial"/>
          <w:color w:val="1B1B1B"/>
          <w:sz w:val="20"/>
          <w:szCs w:val="20"/>
          <w:shd w:val="clear" w:color="auto" w:fill="FFFFFF"/>
          <w:lang w:val="sr-Latn-RS"/>
        </w:rPr>
        <w:t>Alabhoul, F., Dokhi, A.H.</w:t>
      </w:r>
      <w:r w:rsidR="00450E94">
        <w:rPr>
          <w:rFonts w:ascii="Arial" w:hAnsi="Arial" w:cs="Arial"/>
          <w:color w:val="1B1B1B"/>
          <w:sz w:val="20"/>
          <w:szCs w:val="20"/>
          <w:shd w:val="clear" w:color="auto" w:fill="FFFFFF"/>
          <w:lang w:val="sr-Latn-RS"/>
        </w:rPr>
        <w:t xml:space="preserve"> (2025). Laparoscopic </w:t>
      </w:r>
      <w:r w:rsidR="0097500A">
        <w:rPr>
          <w:rFonts w:ascii="Arial" w:hAnsi="Arial" w:cs="Arial"/>
          <w:color w:val="1B1B1B"/>
          <w:sz w:val="20"/>
          <w:szCs w:val="20"/>
          <w:shd w:val="clear" w:color="auto" w:fill="FFFFFF"/>
          <w:lang w:val="sr-Latn-RS"/>
        </w:rPr>
        <w:t>Repair of Ileal Perforation Post Blunt Abdominal Trauma</w:t>
      </w:r>
      <w:r w:rsidR="00FF1701">
        <w:rPr>
          <w:rFonts w:ascii="Arial" w:hAnsi="Arial" w:cs="Arial"/>
          <w:color w:val="1B1B1B"/>
          <w:sz w:val="20"/>
          <w:szCs w:val="20"/>
          <w:shd w:val="clear" w:color="auto" w:fill="FFFFFF"/>
          <w:lang w:val="sr-Latn-RS"/>
        </w:rPr>
        <w:t>: A Case Report. Asian J. Case Rep. Surg.</w:t>
      </w:r>
      <w:r w:rsidR="00E71A95">
        <w:rPr>
          <w:rFonts w:ascii="Arial" w:hAnsi="Arial" w:cs="Arial"/>
          <w:color w:val="1B1B1B"/>
          <w:sz w:val="20"/>
          <w:szCs w:val="20"/>
          <w:shd w:val="clear" w:color="auto" w:fill="FFFFFF"/>
          <w:lang w:val="sr-Latn-RS"/>
        </w:rPr>
        <w:t>, 8(1), 11-15.</w:t>
      </w:r>
    </w:p>
    <w:p w14:paraId="23B1268D" w14:textId="555517F4" w:rsidR="005533D1" w:rsidRPr="0087747B" w:rsidRDefault="005533D1" w:rsidP="00D0025D">
      <w:pPr>
        <w:pStyle w:val="ListParagraph"/>
        <w:numPr>
          <w:ilvl w:val="0"/>
          <w:numId w:val="2"/>
        </w:numPr>
        <w:jc w:val="both"/>
        <w:rPr>
          <w:rFonts w:ascii="Arial" w:hAnsi="Arial" w:cs="Arial"/>
          <w:color w:val="1F1F1F"/>
          <w:sz w:val="20"/>
          <w:szCs w:val="20"/>
          <w:lang w:val="sr-Latn-RS"/>
        </w:rPr>
      </w:pPr>
      <w:r w:rsidRPr="0087747B">
        <w:rPr>
          <w:rFonts w:ascii="Arial" w:hAnsi="Arial" w:cs="Arial"/>
          <w:color w:val="1B1B1B"/>
          <w:sz w:val="20"/>
          <w:szCs w:val="20"/>
          <w:shd w:val="clear" w:color="auto" w:fill="FFFFFF"/>
          <w:lang w:val="sr-Latn-RS"/>
        </w:rPr>
        <w:t>Cho</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 xml:space="preserve"> H</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S</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 Woo</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 xml:space="preserve"> J</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Y</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 Hong</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 xml:space="preserve"> H</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S</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 et al.</w:t>
      </w:r>
      <w:r w:rsidR="00A0100A">
        <w:rPr>
          <w:rFonts w:ascii="Arial" w:hAnsi="Arial" w:cs="Arial"/>
          <w:color w:val="1B1B1B"/>
          <w:sz w:val="20"/>
          <w:szCs w:val="20"/>
          <w:shd w:val="clear" w:color="auto" w:fill="FFFFFF"/>
          <w:lang w:val="sr-Latn-RS"/>
        </w:rPr>
        <w:t xml:space="preserve"> (2013).</w:t>
      </w:r>
      <w:r w:rsidRPr="0087747B">
        <w:rPr>
          <w:rFonts w:ascii="Arial" w:hAnsi="Arial" w:cs="Arial"/>
          <w:color w:val="1B1B1B"/>
          <w:sz w:val="20"/>
          <w:szCs w:val="20"/>
          <w:shd w:val="clear" w:color="auto" w:fill="FFFFFF"/>
          <w:lang w:val="sr-Latn-RS"/>
        </w:rPr>
        <w:t xml:space="preserve"> </w:t>
      </w:r>
      <w:r w:rsidR="00222D04" w:rsidRPr="0087747B">
        <w:rPr>
          <w:rFonts w:ascii="Arial" w:hAnsi="Arial" w:cs="Arial"/>
          <w:color w:val="1B1B1B"/>
          <w:sz w:val="20"/>
          <w:szCs w:val="20"/>
          <w:shd w:val="clear" w:color="auto" w:fill="FFFFFF"/>
          <w:lang w:val="sr-Latn-RS"/>
        </w:rPr>
        <w:t>Multidetector CT findings of bowel transection in blunt abdominal trauma. Korean J</w:t>
      </w:r>
      <w:r w:rsidR="00C44D57" w:rsidRPr="0087747B">
        <w:rPr>
          <w:rFonts w:ascii="Arial" w:hAnsi="Arial" w:cs="Arial"/>
          <w:color w:val="1B1B1B"/>
          <w:sz w:val="20"/>
          <w:szCs w:val="20"/>
          <w:shd w:val="clear" w:color="auto" w:fill="FFFFFF"/>
          <w:lang w:val="sr-Latn-RS"/>
        </w:rPr>
        <w:t xml:space="preserve"> Radiol</w:t>
      </w:r>
      <w:r w:rsidR="00A0100A">
        <w:rPr>
          <w:rFonts w:ascii="Arial" w:hAnsi="Arial" w:cs="Arial"/>
          <w:color w:val="1B1B1B"/>
          <w:sz w:val="20"/>
          <w:szCs w:val="20"/>
          <w:shd w:val="clear" w:color="auto" w:fill="FFFFFF"/>
          <w:lang w:val="sr-Latn-RS"/>
        </w:rPr>
        <w:t xml:space="preserve">, </w:t>
      </w:r>
      <w:r w:rsidR="00C44D57" w:rsidRPr="0087747B">
        <w:rPr>
          <w:rFonts w:ascii="Arial" w:hAnsi="Arial" w:cs="Arial"/>
          <w:color w:val="1B1B1B"/>
          <w:sz w:val="20"/>
          <w:szCs w:val="20"/>
          <w:shd w:val="clear" w:color="auto" w:fill="FFFFFF"/>
          <w:lang w:val="sr-Latn-RS"/>
        </w:rPr>
        <w:t>14</w:t>
      </w:r>
      <w:r w:rsidR="00A0100A">
        <w:rPr>
          <w:rFonts w:ascii="Arial" w:hAnsi="Arial" w:cs="Arial"/>
          <w:color w:val="1B1B1B"/>
          <w:sz w:val="20"/>
          <w:szCs w:val="20"/>
          <w:shd w:val="clear" w:color="auto" w:fill="FFFFFF"/>
          <w:lang w:val="sr-Latn-RS"/>
        </w:rPr>
        <w:t xml:space="preserve">, </w:t>
      </w:r>
      <w:r w:rsidR="00C44D57" w:rsidRPr="0087747B">
        <w:rPr>
          <w:rFonts w:ascii="Arial" w:hAnsi="Arial" w:cs="Arial"/>
          <w:color w:val="1B1B1B"/>
          <w:sz w:val="20"/>
          <w:szCs w:val="20"/>
          <w:shd w:val="clear" w:color="auto" w:fill="FFFFFF"/>
          <w:lang w:val="sr-Latn-RS"/>
        </w:rPr>
        <w:t>607-</w:t>
      </w:r>
      <w:r w:rsidR="00A0100A">
        <w:rPr>
          <w:rFonts w:ascii="Arial" w:hAnsi="Arial" w:cs="Arial"/>
          <w:color w:val="1B1B1B"/>
          <w:sz w:val="20"/>
          <w:szCs w:val="20"/>
          <w:shd w:val="clear" w:color="auto" w:fill="FFFFFF"/>
          <w:lang w:val="sr-Latn-RS"/>
        </w:rPr>
        <w:t>6</w:t>
      </w:r>
      <w:r w:rsidR="00C44D57" w:rsidRPr="0087747B">
        <w:rPr>
          <w:rFonts w:ascii="Arial" w:hAnsi="Arial" w:cs="Arial"/>
          <w:color w:val="1B1B1B"/>
          <w:sz w:val="20"/>
          <w:szCs w:val="20"/>
          <w:shd w:val="clear" w:color="auto" w:fill="FFFFFF"/>
          <w:lang w:val="sr-Latn-RS"/>
        </w:rPr>
        <w:t xml:space="preserve">15. </w:t>
      </w:r>
    </w:p>
    <w:p w14:paraId="3FC065DB" w14:textId="5E3C724E" w:rsidR="00C44D57" w:rsidRPr="0087747B" w:rsidRDefault="00C44D57" w:rsidP="00D0025D">
      <w:pPr>
        <w:pStyle w:val="ListParagraph"/>
        <w:numPr>
          <w:ilvl w:val="0"/>
          <w:numId w:val="2"/>
        </w:numPr>
        <w:jc w:val="both"/>
        <w:rPr>
          <w:rFonts w:ascii="Arial" w:hAnsi="Arial" w:cs="Arial"/>
          <w:color w:val="1F1F1F"/>
          <w:sz w:val="20"/>
          <w:szCs w:val="20"/>
          <w:lang w:val="sr-Latn-RS"/>
        </w:rPr>
      </w:pPr>
      <w:r w:rsidRPr="0087747B">
        <w:rPr>
          <w:rFonts w:ascii="Arial" w:hAnsi="Arial" w:cs="Arial"/>
          <w:color w:val="1B1B1B"/>
          <w:sz w:val="20"/>
          <w:szCs w:val="20"/>
          <w:shd w:val="clear" w:color="auto" w:fill="FFFFFF"/>
          <w:lang w:val="sr-Latn-RS"/>
        </w:rPr>
        <w:t>Polat</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 xml:space="preserve"> A</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V</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 Aydin</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 xml:space="preserve"> R</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 Nural</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 xml:space="preserve"> M</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S</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 et al.</w:t>
      </w:r>
      <w:r w:rsidR="00A0100A">
        <w:rPr>
          <w:rFonts w:ascii="Arial" w:hAnsi="Arial" w:cs="Arial"/>
          <w:color w:val="1B1B1B"/>
          <w:sz w:val="20"/>
          <w:szCs w:val="20"/>
          <w:shd w:val="clear" w:color="auto" w:fill="FFFFFF"/>
          <w:lang w:val="sr-Latn-RS"/>
        </w:rPr>
        <w:t xml:space="preserve"> (</w:t>
      </w:r>
      <w:r w:rsidR="00907139">
        <w:rPr>
          <w:rFonts w:ascii="Arial" w:hAnsi="Arial" w:cs="Arial"/>
          <w:color w:val="1B1B1B"/>
          <w:sz w:val="20"/>
          <w:szCs w:val="20"/>
          <w:shd w:val="clear" w:color="auto" w:fill="FFFFFF"/>
          <w:lang w:val="sr-Latn-RS"/>
        </w:rPr>
        <w:t>2014).</w:t>
      </w:r>
      <w:r w:rsidRPr="0087747B">
        <w:rPr>
          <w:rFonts w:ascii="Arial" w:hAnsi="Arial" w:cs="Arial"/>
          <w:color w:val="1B1B1B"/>
          <w:sz w:val="20"/>
          <w:szCs w:val="20"/>
          <w:shd w:val="clear" w:color="auto" w:fill="FFFFFF"/>
          <w:lang w:val="sr-Latn-RS"/>
        </w:rPr>
        <w:t xml:space="preserve"> </w:t>
      </w:r>
      <w:r w:rsidR="004825A6" w:rsidRPr="0087747B">
        <w:rPr>
          <w:rFonts w:ascii="Arial" w:hAnsi="Arial" w:cs="Arial"/>
          <w:color w:val="1B1B1B"/>
          <w:sz w:val="20"/>
          <w:szCs w:val="20"/>
          <w:shd w:val="clear" w:color="auto" w:fill="FFFFFF"/>
          <w:lang w:val="sr-Latn-RS"/>
        </w:rPr>
        <w:t>Bowel and mesenteric injury in blunt trauma: diagnostic efficiency</w:t>
      </w:r>
      <w:r w:rsidR="00A65E9C" w:rsidRPr="0087747B">
        <w:rPr>
          <w:rFonts w:ascii="Arial" w:hAnsi="Arial" w:cs="Arial"/>
          <w:color w:val="1B1B1B"/>
          <w:sz w:val="20"/>
          <w:szCs w:val="20"/>
          <w:shd w:val="clear" w:color="auto" w:fill="FFFFFF"/>
          <w:lang w:val="sr-Latn-RS"/>
        </w:rPr>
        <w:t xml:space="preserve"> ad importance of expirience in using multidetector</w:t>
      </w:r>
      <w:r w:rsidR="006B35D1" w:rsidRPr="0087747B">
        <w:rPr>
          <w:rFonts w:ascii="Arial" w:hAnsi="Arial" w:cs="Arial"/>
          <w:color w:val="1B1B1B"/>
          <w:sz w:val="20"/>
          <w:szCs w:val="20"/>
          <w:shd w:val="clear" w:color="auto" w:fill="FFFFFF"/>
          <w:lang w:val="sr-Latn-RS"/>
        </w:rPr>
        <w:t xml:space="preserve"> computed tomography. Ulus Travma Acil Cerrahi Derg</w:t>
      </w:r>
      <w:r w:rsidR="00907139">
        <w:rPr>
          <w:rFonts w:ascii="Arial" w:hAnsi="Arial" w:cs="Arial"/>
          <w:color w:val="1B1B1B"/>
          <w:sz w:val="20"/>
          <w:szCs w:val="20"/>
          <w:shd w:val="clear" w:color="auto" w:fill="FFFFFF"/>
          <w:lang w:val="sr-Latn-RS"/>
        </w:rPr>
        <w:t xml:space="preserve">, </w:t>
      </w:r>
      <w:r w:rsidR="006B35D1" w:rsidRPr="0087747B">
        <w:rPr>
          <w:rFonts w:ascii="Arial" w:hAnsi="Arial" w:cs="Arial"/>
          <w:color w:val="1B1B1B"/>
          <w:sz w:val="20"/>
          <w:szCs w:val="20"/>
          <w:shd w:val="clear" w:color="auto" w:fill="FFFFFF"/>
          <w:lang w:val="sr-Latn-RS"/>
        </w:rPr>
        <w:t>20</w:t>
      </w:r>
      <w:r w:rsidR="00907139">
        <w:rPr>
          <w:rFonts w:ascii="Arial" w:hAnsi="Arial" w:cs="Arial"/>
          <w:color w:val="1B1B1B"/>
          <w:sz w:val="20"/>
          <w:szCs w:val="20"/>
          <w:shd w:val="clear" w:color="auto" w:fill="FFFFFF"/>
          <w:lang w:val="sr-Latn-RS"/>
        </w:rPr>
        <w:t xml:space="preserve">, </w:t>
      </w:r>
      <w:r w:rsidR="00597229" w:rsidRPr="0087747B">
        <w:rPr>
          <w:rFonts w:ascii="Arial" w:hAnsi="Arial" w:cs="Arial"/>
          <w:color w:val="1B1B1B"/>
          <w:sz w:val="20"/>
          <w:szCs w:val="20"/>
          <w:shd w:val="clear" w:color="auto" w:fill="FFFFFF"/>
          <w:lang w:val="sr-Latn-RS"/>
        </w:rPr>
        <w:t>417-</w:t>
      </w:r>
      <w:r w:rsidR="00907139">
        <w:rPr>
          <w:rFonts w:ascii="Arial" w:hAnsi="Arial" w:cs="Arial"/>
          <w:color w:val="1B1B1B"/>
          <w:sz w:val="20"/>
          <w:szCs w:val="20"/>
          <w:shd w:val="clear" w:color="auto" w:fill="FFFFFF"/>
          <w:lang w:val="sr-Latn-RS"/>
        </w:rPr>
        <w:t>4</w:t>
      </w:r>
      <w:r w:rsidR="00597229" w:rsidRPr="0087747B">
        <w:rPr>
          <w:rFonts w:ascii="Arial" w:hAnsi="Arial" w:cs="Arial"/>
          <w:color w:val="1B1B1B"/>
          <w:sz w:val="20"/>
          <w:szCs w:val="20"/>
          <w:shd w:val="clear" w:color="auto" w:fill="FFFFFF"/>
          <w:lang w:val="sr-Latn-RS"/>
        </w:rPr>
        <w:t>22.</w:t>
      </w:r>
    </w:p>
    <w:p w14:paraId="32DD3F97" w14:textId="2FB98BA6" w:rsidR="0042025F" w:rsidRPr="0087747B" w:rsidRDefault="00597229" w:rsidP="00D0025D">
      <w:pPr>
        <w:pStyle w:val="ListParagraph"/>
        <w:numPr>
          <w:ilvl w:val="0"/>
          <w:numId w:val="2"/>
        </w:numPr>
        <w:jc w:val="both"/>
        <w:rPr>
          <w:rFonts w:ascii="Arial" w:hAnsi="Arial" w:cs="Arial"/>
          <w:color w:val="1F1F1F"/>
          <w:sz w:val="20"/>
          <w:szCs w:val="20"/>
          <w:lang w:val="sr-Latn-RS"/>
        </w:rPr>
      </w:pPr>
      <w:r w:rsidRPr="0087747B">
        <w:rPr>
          <w:rFonts w:ascii="Arial" w:hAnsi="Arial" w:cs="Arial"/>
          <w:color w:val="1B1B1B"/>
          <w:sz w:val="20"/>
          <w:szCs w:val="20"/>
          <w:shd w:val="clear" w:color="auto" w:fill="FFFFFF"/>
          <w:lang w:val="sr-Latn-RS"/>
        </w:rPr>
        <w:t>F</w:t>
      </w:r>
      <w:r w:rsidR="0042025F" w:rsidRPr="0087747B">
        <w:rPr>
          <w:rFonts w:ascii="Arial" w:hAnsi="Arial" w:cs="Arial"/>
          <w:color w:val="1B1B1B"/>
          <w:sz w:val="20"/>
          <w:szCs w:val="20"/>
          <w:shd w:val="clear" w:color="auto" w:fill="FFFFFF"/>
        </w:rPr>
        <w:t>akhry</w:t>
      </w:r>
      <w:r w:rsidR="00907139">
        <w:rPr>
          <w:rFonts w:ascii="Arial" w:hAnsi="Arial" w:cs="Arial"/>
          <w:color w:val="1B1B1B"/>
          <w:sz w:val="20"/>
          <w:szCs w:val="20"/>
          <w:shd w:val="clear" w:color="auto" w:fill="FFFFFF"/>
          <w:lang w:val="sr-Latn-RS"/>
        </w:rPr>
        <w:t>,</w:t>
      </w:r>
      <w:r w:rsidR="0042025F" w:rsidRPr="0087747B">
        <w:rPr>
          <w:rFonts w:ascii="Arial" w:hAnsi="Arial" w:cs="Arial"/>
          <w:color w:val="1B1B1B"/>
          <w:sz w:val="20"/>
          <w:szCs w:val="20"/>
          <w:shd w:val="clear" w:color="auto" w:fill="FFFFFF"/>
        </w:rPr>
        <w:t xml:space="preserve"> S</w:t>
      </w:r>
      <w:r w:rsidR="00907139">
        <w:rPr>
          <w:rFonts w:ascii="Arial" w:hAnsi="Arial" w:cs="Arial"/>
          <w:color w:val="1B1B1B"/>
          <w:sz w:val="20"/>
          <w:szCs w:val="20"/>
          <w:shd w:val="clear" w:color="auto" w:fill="FFFFFF"/>
          <w:lang w:val="sr-Latn-RS"/>
        </w:rPr>
        <w:t>.</w:t>
      </w:r>
      <w:r w:rsidR="0042025F" w:rsidRPr="0087747B">
        <w:rPr>
          <w:rFonts w:ascii="Arial" w:hAnsi="Arial" w:cs="Arial"/>
          <w:color w:val="1B1B1B"/>
          <w:sz w:val="20"/>
          <w:szCs w:val="20"/>
          <w:shd w:val="clear" w:color="auto" w:fill="FFFFFF"/>
        </w:rPr>
        <w:t>M</w:t>
      </w:r>
      <w:r w:rsidR="00907139">
        <w:rPr>
          <w:rFonts w:ascii="Arial" w:hAnsi="Arial" w:cs="Arial"/>
          <w:color w:val="1B1B1B"/>
          <w:sz w:val="20"/>
          <w:szCs w:val="20"/>
          <w:shd w:val="clear" w:color="auto" w:fill="FFFFFF"/>
          <w:lang w:val="sr-Latn-RS"/>
        </w:rPr>
        <w:t>.</w:t>
      </w:r>
      <w:r w:rsidR="0042025F" w:rsidRPr="0087747B">
        <w:rPr>
          <w:rFonts w:ascii="Arial" w:hAnsi="Arial" w:cs="Arial"/>
          <w:color w:val="1B1B1B"/>
          <w:sz w:val="20"/>
          <w:szCs w:val="20"/>
          <w:shd w:val="clear" w:color="auto" w:fill="FFFFFF"/>
        </w:rPr>
        <w:t>, Watts</w:t>
      </w:r>
      <w:r w:rsidR="00907139">
        <w:rPr>
          <w:rFonts w:ascii="Arial" w:hAnsi="Arial" w:cs="Arial"/>
          <w:color w:val="1B1B1B"/>
          <w:sz w:val="20"/>
          <w:szCs w:val="20"/>
          <w:shd w:val="clear" w:color="auto" w:fill="FFFFFF"/>
          <w:lang w:val="sr-Latn-RS"/>
        </w:rPr>
        <w:t>,</w:t>
      </w:r>
      <w:r w:rsidR="0042025F" w:rsidRPr="0087747B">
        <w:rPr>
          <w:rFonts w:ascii="Arial" w:hAnsi="Arial" w:cs="Arial"/>
          <w:color w:val="1B1B1B"/>
          <w:sz w:val="20"/>
          <w:szCs w:val="20"/>
          <w:shd w:val="clear" w:color="auto" w:fill="FFFFFF"/>
        </w:rPr>
        <w:t xml:space="preserve"> D</w:t>
      </w:r>
      <w:r w:rsidR="00907139">
        <w:rPr>
          <w:rFonts w:ascii="Arial" w:hAnsi="Arial" w:cs="Arial"/>
          <w:color w:val="1B1B1B"/>
          <w:sz w:val="20"/>
          <w:szCs w:val="20"/>
          <w:shd w:val="clear" w:color="auto" w:fill="FFFFFF"/>
          <w:lang w:val="sr-Latn-RS"/>
        </w:rPr>
        <w:t>.</w:t>
      </w:r>
      <w:r w:rsidR="0042025F" w:rsidRPr="0087747B">
        <w:rPr>
          <w:rFonts w:ascii="Arial" w:hAnsi="Arial" w:cs="Arial"/>
          <w:color w:val="1B1B1B"/>
          <w:sz w:val="20"/>
          <w:szCs w:val="20"/>
          <w:shd w:val="clear" w:color="auto" w:fill="FFFFFF"/>
        </w:rPr>
        <w:t>D</w:t>
      </w:r>
      <w:r w:rsidR="00907139">
        <w:rPr>
          <w:rFonts w:ascii="Arial" w:hAnsi="Arial" w:cs="Arial"/>
          <w:color w:val="1B1B1B"/>
          <w:sz w:val="20"/>
          <w:szCs w:val="20"/>
          <w:shd w:val="clear" w:color="auto" w:fill="FFFFFF"/>
          <w:lang w:val="sr-Latn-RS"/>
        </w:rPr>
        <w:t>.</w:t>
      </w:r>
      <w:r w:rsidR="0042025F" w:rsidRPr="0087747B">
        <w:rPr>
          <w:rFonts w:ascii="Arial" w:hAnsi="Arial" w:cs="Arial"/>
          <w:color w:val="1B1B1B"/>
          <w:sz w:val="20"/>
          <w:szCs w:val="20"/>
          <w:shd w:val="clear" w:color="auto" w:fill="FFFFFF"/>
        </w:rPr>
        <w:t>, Luchette</w:t>
      </w:r>
      <w:r w:rsidR="00907139">
        <w:rPr>
          <w:rFonts w:ascii="Arial" w:hAnsi="Arial" w:cs="Arial"/>
          <w:color w:val="1B1B1B"/>
          <w:sz w:val="20"/>
          <w:szCs w:val="20"/>
          <w:shd w:val="clear" w:color="auto" w:fill="FFFFFF"/>
          <w:lang w:val="sr-Latn-RS"/>
        </w:rPr>
        <w:t>,</w:t>
      </w:r>
      <w:r w:rsidR="0042025F" w:rsidRPr="0087747B">
        <w:rPr>
          <w:rFonts w:ascii="Arial" w:hAnsi="Arial" w:cs="Arial"/>
          <w:color w:val="1B1B1B"/>
          <w:sz w:val="20"/>
          <w:szCs w:val="20"/>
          <w:shd w:val="clear" w:color="auto" w:fill="FFFFFF"/>
        </w:rPr>
        <w:t xml:space="preserve"> F</w:t>
      </w:r>
      <w:r w:rsidR="00907139">
        <w:rPr>
          <w:rFonts w:ascii="Arial" w:hAnsi="Arial" w:cs="Arial"/>
          <w:color w:val="1B1B1B"/>
          <w:sz w:val="20"/>
          <w:szCs w:val="20"/>
          <w:shd w:val="clear" w:color="auto" w:fill="FFFFFF"/>
          <w:lang w:val="sr-Latn-RS"/>
        </w:rPr>
        <w:t>.</w:t>
      </w:r>
      <w:r w:rsidR="0042025F" w:rsidRPr="0087747B">
        <w:rPr>
          <w:rFonts w:ascii="Arial" w:hAnsi="Arial" w:cs="Arial"/>
          <w:color w:val="1B1B1B"/>
          <w:sz w:val="20"/>
          <w:szCs w:val="20"/>
          <w:shd w:val="clear" w:color="auto" w:fill="FFFFFF"/>
        </w:rPr>
        <w:t>A</w:t>
      </w:r>
      <w:r w:rsidR="00907139">
        <w:rPr>
          <w:rFonts w:ascii="Arial" w:hAnsi="Arial" w:cs="Arial"/>
          <w:color w:val="1B1B1B"/>
          <w:sz w:val="20"/>
          <w:szCs w:val="20"/>
          <w:shd w:val="clear" w:color="auto" w:fill="FFFFFF"/>
          <w:lang w:val="sr-Latn-RS"/>
        </w:rPr>
        <w:t>.</w:t>
      </w:r>
      <w:r w:rsidR="0042025F" w:rsidRPr="0087747B">
        <w:rPr>
          <w:rFonts w:ascii="Arial" w:hAnsi="Arial" w:cs="Arial"/>
          <w:color w:val="1B1B1B"/>
          <w:sz w:val="20"/>
          <w:szCs w:val="20"/>
          <w:shd w:val="clear" w:color="auto" w:fill="FFFFFF"/>
        </w:rPr>
        <w:t>,</w:t>
      </w:r>
      <w:r w:rsidR="00FB7C20" w:rsidRPr="0087747B">
        <w:rPr>
          <w:rFonts w:ascii="Arial" w:hAnsi="Arial" w:cs="Arial"/>
          <w:color w:val="1B1B1B"/>
          <w:sz w:val="20"/>
          <w:szCs w:val="20"/>
          <w:shd w:val="clear" w:color="auto" w:fill="FFFFFF"/>
          <w:lang w:val="sr-Latn-RS"/>
        </w:rPr>
        <w:t xml:space="preserve"> et al.</w:t>
      </w:r>
      <w:r w:rsidR="00907139">
        <w:rPr>
          <w:rFonts w:ascii="Arial" w:hAnsi="Arial" w:cs="Arial"/>
          <w:color w:val="1B1B1B"/>
          <w:sz w:val="20"/>
          <w:szCs w:val="20"/>
          <w:shd w:val="clear" w:color="auto" w:fill="FFFFFF"/>
          <w:lang w:val="sr-Latn-RS"/>
        </w:rPr>
        <w:t xml:space="preserve"> (</w:t>
      </w:r>
      <w:r w:rsidR="00677511">
        <w:rPr>
          <w:rFonts w:ascii="Arial" w:hAnsi="Arial" w:cs="Arial"/>
          <w:color w:val="1B1B1B"/>
          <w:sz w:val="20"/>
          <w:szCs w:val="20"/>
          <w:shd w:val="clear" w:color="auto" w:fill="FFFFFF"/>
          <w:lang w:val="sr-Latn-RS"/>
        </w:rPr>
        <w:t>2003).</w:t>
      </w:r>
      <w:r w:rsidR="0042025F" w:rsidRPr="0087747B">
        <w:rPr>
          <w:rFonts w:ascii="Arial" w:hAnsi="Arial" w:cs="Arial"/>
          <w:color w:val="1B1B1B"/>
          <w:sz w:val="20"/>
          <w:szCs w:val="20"/>
          <w:shd w:val="clear" w:color="auto" w:fill="FFFFFF"/>
        </w:rPr>
        <w:t xml:space="preserve"> EAST Multi-Institutional Hollow Viscus Injury Research Group Current diagnostic approaches lack sensitivity in the diagnosis of perforated blunt small bowel injury: analysis from 275,557 trauma admissions from the EAST multi-institutional HVI trial. J Trauma</w:t>
      </w:r>
      <w:r w:rsidR="00677511">
        <w:rPr>
          <w:rFonts w:ascii="Arial" w:hAnsi="Arial" w:cs="Arial"/>
          <w:color w:val="1B1B1B"/>
          <w:sz w:val="20"/>
          <w:szCs w:val="20"/>
          <w:shd w:val="clear" w:color="auto" w:fill="FFFFFF"/>
          <w:lang w:val="sr-Latn-RS"/>
        </w:rPr>
        <w:t>,</w:t>
      </w:r>
      <w:r w:rsidR="0042025F" w:rsidRPr="0087747B">
        <w:rPr>
          <w:rFonts w:ascii="Arial" w:hAnsi="Arial" w:cs="Arial"/>
          <w:color w:val="1B1B1B"/>
          <w:sz w:val="20"/>
          <w:szCs w:val="20"/>
          <w:shd w:val="clear" w:color="auto" w:fill="FFFFFF"/>
        </w:rPr>
        <w:t xml:space="preserve"> 54(2)</w:t>
      </w:r>
      <w:r w:rsidR="00677511">
        <w:rPr>
          <w:rFonts w:ascii="Arial" w:hAnsi="Arial" w:cs="Arial"/>
          <w:color w:val="1B1B1B"/>
          <w:sz w:val="20"/>
          <w:szCs w:val="20"/>
          <w:shd w:val="clear" w:color="auto" w:fill="FFFFFF"/>
          <w:lang w:val="sr-Latn-RS"/>
        </w:rPr>
        <w:t xml:space="preserve">, </w:t>
      </w:r>
      <w:r w:rsidR="0042025F" w:rsidRPr="0087747B">
        <w:rPr>
          <w:rFonts w:ascii="Arial" w:hAnsi="Arial" w:cs="Arial"/>
          <w:color w:val="1B1B1B"/>
          <w:sz w:val="20"/>
          <w:szCs w:val="20"/>
          <w:shd w:val="clear" w:color="auto" w:fill="FFFFFF"/>
        </w:rPr>
        <w:t>295–306.</w:t>
      </w:r>
    </w:p>
    <w:p w14:paraId="06D944B6" w14:textId="45F813EB" w:rsidR="00D0025D" w:rsidRPr="0087747B" w:rsidRDefault="008C49FB" w:rsidP="00D0025D">
      <w:pPr>
        <w:pStyle w:val="ListParagraph"/>
        <w:numPr>
          <w:ilvl w:val="0"/>
          <w:numId w:val="2"/>
        </w:numPr>
        <w:jc w:val="both"/>
        <w:rPr>
          <w:rFonts w:ascii="Arial" w:hAnsi="Arial" w:cs="Arial"/>
          <w:color w:val="1F1F1F"/>
          <w:sz w:val="20"/>
          <w:szCs w:val="20"/>
          <w:lang w:val="sr-Latn-RS"/>
        </w:rPr>
      </w:pPr>
      <w:r w:rsidRPr="0087747B">
        <w:rPr>
          <w:rFonts w:ascii="Arial" w:hAnsi="Arial" w:cs="Arial"/>
          <w:color w:val="1F1F1F"/>
          <w:sz w:val="20"/>
          <w:szCs w:val="20"/>
          <w:lang w:val="sr-Latn-RS"/>
        </w:rPr>
        <w:t>AlJaberi</w:t>
      </w:r>
      <w:r w:rsidR="00677511">
        <w:rPr>
          <w:rFonts w:ascii="Arial" w:hAnsi="Arial" w:cs="Arial"/>
          <w:color w:val="1F1F1F"/>
          <w:sz w:val="20"/>
          <w:szCs w:val="20"/>
          <w:lang w:val="sr-Latn-RS"/>
        </w:rPr>
        <w:t>,</w:t>
      </w:r>
      <w:r w:rsidRPr="0087747B">
        <w:rPr>
          <w:rFonts w:ascii="Arial" w:hAnsi="Arial" w:cs="Arial"/>
          <w:color w:val="1F1F1F"/>
          <w:sz w:val="20"/>
          <w:szCs w:val="20"/>
          <w:lang w:val="sr-Latn-RS"/>
        </w:rPr>
        <w:t xml:space="preserve"> L</w:t>
      </w:r>
      <w:r w:rsidR="00677511">
        <w:rPr>
          <w:rFonts w:ascii="Arial" w:hAnsi="Arial" w:cs="Arial"/>
          <w:color w:val="1F1F1F"/>
          <w:sz w:val="20"/>
          <w:szCs w:val="20"/>
          <w:lang w:val="sr-Latn-RS"/>
        </w:rPr>
        <w:t>.</w:t>
      </w:r>
      <w:r w:rsidRPr="0087747B">
        <w:rPr>
          <w:rFonts w:ascii="Arial" w:hAnsi="Arial" w:cs="Arial"/>
          <w:color w:val="1F1F1F"/>
          <w:sz w:val="20"/>
          <w:szCs w:val="20"/>
          <w:lang w:val="sr-Latn-RS"/>
        </w:rPr>
        <w:t>M</w:t>
      </w:r>
      <w:r w:rsidR="00677511">
        <w:rPr>
          <w:rFonts w:ascii="Arial" w:hAnsi="Arial" w:cs="Arial"/>
          <w:color w:val="1F1F1F"/>
          <w:sz w:val="20"/>
          <w:szCs w:val="20"/>
          <w:lang w:val="sr-Latn-RS"/>
        </w:rPr>
        <w:t>.</w:t>
      </w:r>
      <w:r w:rsidRPr="0087747B">
        <w:rPr>
          <w:rFonts w:ascii="Arial" w:hAnsi="Arial" w:cs="Arial"/>
          <w:color w:val="1F1F1F"/>
          <w:sz w:val="20"/>
          <w:szCs w:val="20"/>
          <w:lang w:val="sr-Latn-RS"/>
        </w:rPr>
        <w:t>, Salameh</w:t>
      </w:r>
      <w:r w:rsidR="00677511">
        <w:rPr>
          <w:rFonts w:ascii="Arial" w:hAnsi="Arial" w:cs="Arial"/>
          <w:color w:val="1F1F1F"/>
          <w:sz w:val="20"/>
          <w:szCs w:val="20"/>
          <w:lang w:val="sr-Latn-RS"/>
        </w:rPr>
        <w:t>,</w:t>
      </w:r>
      <w:r w:rsidRPr="0087747B">
        <w:rPr>
          <w:rFonts w:ascii="Arial" w:hAnsi="Arial" w:cs="Arial"/>
          <w:color w:val="1F1F1F"/>
          <w:sz w:val="20"/>
          <w:szCs w:val="20"/>
          <w:lang w:val="sr-Latn-RS"/>
        </w:rPr>
        <w:t xml:space="preserve"> A</w:t>
      </w:r>
      <w:r w:rsidR="00677511">
        <w:rPr>
          <w:rFonts w:ascii="Arial" w:hAnsi="Arial" w:cs="Arial"/>
          <w:color w:val="1F1F1F"/>
          <w:sz w:val="20"/>
          <w:szCs w:val="20"/>
          <w:lang w:val="sr-Latn-RS"/>
        </w:rPr>
        <w:t>.</w:t>
      </w:r>
      <w:r w:rsidRPr="0087747B">
        <w:rPr>
          <w:rFonts w:ascii="Arial" w:hAnsi="Arial" w:cs="Arial"/>
          <w:color w:val="1F1F1F"/>
          <w:sz w:val="20"/>
          <w:szCs w:val="20"/>
          <w:lang w:val="sr-Latn-RS"/>
        </w:rPr>
        <w:t>E</w:t>
      </w:r>
      <w:r w:rsidR="00677511">
        <w:rPr>
          <w:rFonts w:ascii="Arial" w:hAnsi="Arial" w:cs="Arial"/>
          <w:color w:val="1F1F1F"/>
          <w:sz w:val="20"/>
          <w:szCs w:val="20"/>
          <w:lang w:val="sr-Latn-RS"/>
        </w:rPr>
        <w:t>.</w:t>
      </w:r>
      <w:r w:rsidRPr="0087747B">
        <w:rPr>
          <w:rFonts w:ascii="Arial" w:hAnsi="Arial" w:cs="Arial"/>
          <w:color w:val="1F1F1F"/>
          <w:sz w:val="20"/>
          <w:szCs w:val="20"/>
          <w:lang w:val="sr-Latn-RS"/>
        </w:rPr>
        <w:t>K</w:t>
      </w:r>
      <w:r w:rsidR="00677511">
        <w:rPr>
          <w:rFonts w:ascii="Arial" w:hAnsi="Arial" w:cs="Arial"/>
          <w:color w:val="1F1F1F"/>
          <w:sz w:val="20"/>
          <w:szCs w:val="20"/>
          <w:lang w:val="sr-Latn-RS"/>
        </w:rPr>
        <w:t>.</w:t>
      </w:r>
      <w:r w:rsidRPr="0087747B">
        <w:rPr>
          <w:rFonts w:ascii="Arial" w:hAnsi="Arial" w:cs="Arial"/>
          <w:color w:val="1F1F1F"/>
          <w:sz w:val="20"/>
          <w:szCs w:val="20"/>
          <w:lang w:val="sr-Latn-RS"/>
        </w:rPr>
        <w:t>, Alm</w:t>
      </w:r>
      <w:r w:rsidR="002F0BD8" w:rsidRPr="0087747B">
        <w:rPr>
          <w:rFonts w:ascii="Arial" w:hAnsi="Arial" w:cs="Arial"/>
          <w:color w:val="1F1F1F"/>
          <w:sz w:val="20"/>
          <w:szCs w:val="20"/>
          <w:lang w:val="sr-Latn-RS"/>
        </w:rPr>
        <w:t>arzooqi</w:t>
      </w:r>
      <w:r w:rsidR="00BF07AB">
        <w:rPr>
          <w:rFonts w:ascii="Arial" w:hAnsi="Arial" w:cs="Arial"/>
          <w:color w:val="1F1F1F"/>
          <w:sz w:val="20"/>
          <w:szCs w:val="20"/>
          <w:lang w:val="sr-Latn-RS"/>
        </w:rPr>
        <w:t>,</w:t>
      </w:r>
      <w:r w:rsidR="002F0BD8" w:rsidRPr="0087747B">
        <w:rPr>
          <w:rFonts w:ascii="Arial" w:hAnsi="Arial" w:cs="Arial"/>
          <w:color w:val="1F1F1F"/>
          <w:sz w:val="20"/>
          <w:szCs w:val="20"/>
          <w:lang w:val="sr-Latn-RS"/>
        </w:rPr>
        <w:t xml:space="preserve"> R</w:t>
      </w:r>
      <w:r w:rsidR="00BF07AB">
        <w:rPr>
          <w:rFonts w:ascii="Arial" w:hAnsi="Arial" w:cs="Arial"/>
          <w:color w:val="1F1F1F"/>
          <w:sz w:val="20"/>
          <w:szCs w:val="20"/>
          <w:lang w:val="sr-Latn-RS"/>
        </w:rPr>
        <w:t>.</w:t>
      </w:r>
      <w:r w:rsidR="002F0BD8" w:rsidRPr="0087747B">
        <w:rPr>
          <w:rFonts w:ascii="Arial" w:hAnsi="Arial" w:cs="Arial"/>
          <w:color w:val="1F1F1F"/>
          <w:sz w:val="20"/>
          <w:szCs w:val="20"/>
          <w:lang w:val="sr-Latn-RS"/>
        </w:rPr>
        <w:t>M</w:t>
      </w:r>
      <w:r w:rsidR="00BF07AB">
        <w:rPr>
          <w:rFonts w:ascii="Arial" w:hAnsi="Arial" w:cs="Arial"/>
          <w:color w:val="1F1F1F"/>
          <w:sz w:val="20"/>
          <w:szCs w:val="20"/>
          <w:lang w:val="sr-Latn-RS"/>
        </w:rPr>
        <w:t>.</w:t>
      </w:r>
      <w:r w:rsidR="002F0BD8" w:rsidRPr="0087747B">
        <w:rPr>
          <w:rFonts w:ascii="Arial" w:hAnsi="Arial" w:cs="Arial"/>
          <w:color w:val="1F1F1F"/>
          <w:sz w:val="20"/>
          <w:szCs w:val="20"/>
          <w:lang w:val="sr-Latn-RS"/>
        </w:rPr>
        <w:t>, et al.</w:t>
      </w:r>
      <w:r w:rsidR="00BF07AB">
        <w:rPr>
          <w:rFonts w:ascii="Arial" w:hAnsi="Arial" w:cs="Arial"/>
          <w:color w:val="1F1F1F"/>
          <w:sz w:val="20"/>
          <w:szCs w:val="20"/>
          <w:lang w:val="sr-Latn-RS"/>
        </w:rPr>
        <w:t xml:space="preserve"> (2018).</w:t>
      </w:r>
      <w:r w:rsidR="002F0BD8" w:rsidRPr="0087747B">
        <w:rPr>
          <w:rFonts w:ascii="Arial" w:hAnsi="Arial" w:cs="Arial"/>
          <w:color w:val="1F1F1F"/>
          <w:sz w:val="20"/>
          <w:szCs w:val="20"/>
          <w:lang w:val="sr-Latn-RS"/>
        </w:rPr>
        <w:t xml:space="preserve"> Transection of the appendix and omentum </w:t>
      </w:r>
      <w:r w:rsidR="00981237" w:rsidRPr="0087747B">
        <w:rPr>
          <w:rFonts w:ascii="Arial" w:hAnsi="Arial" w:cs="Arial"/>
          <w:color w:val="1F1F1F"/>
          <w:sz w:val="20"/>
          <w:szCs w:val="20"/>
          <w:lang w:val="sr-Latn-RS"/>
        </w:rPr>
        <w:t>following a seat belt injury; case report and literature review. Ann Med Surg</w:t>
      </w:r>
      <w:r w:rsidR="00BF07AB">
        <w:rPr>
          <w:rFonts w:ascii="Arial" w:hAnsi="Arial" w:cs="Arial"/>
          <w:color w:val="1F1F1F"/>
          <w:sz w:val="20"/>
          <w:szCs w:val="20"/>
          <w:lang w:val="sr-Latn-RS"/>
        </w:rPr>
        <w:t xml:space="preserve">, </w:t>
      </w:r>
      <w:r w:rsidR="00F172F9" w:rsidRPr="0087747B">
        <w:rPr>
          <w:rFonts w:ascii="Arial" w:hAnsi="Arial" w:cs="Arial"/>
          <w:color w:val="1F1F1F"/>
          <w:sz w:val="20"/>
          <w:szCs w:val="20"/>
          <w:lang w:val="sr-Latn-RS"/>
        </w:rPr>
        <w:t>34</w:t>
      </w:r>
      <w:r w:rsidR="00BF07AB">
        <w:rPr>
          <w:rFonts w:ascii="Arial" w:hAnsi="Arial" w:cs="Arial"/>
          <w:color w:val="1F1F1F"/>
          <w:sz w:val="20"/>
          <w:szCs w:val="20"/>
          <w:lang w:val="sr-Latn-RS"/>
        </w:rPr>
        <w:t xml:space="preserve">, </w:t>
      </w:r>
      <w:r w:rsidR="00F172F9" w:rsidRPr="0087747B">
        <w:rPr>
          <w:rFonts w:ascii="Arial" w:hAnsi="Arial" w:cs="Arial"/>
          <w:color w:val="1F1F1F"/>
          <w:sz w:val="20"/>
          <w:szCs w:val="20"/>
          <w:lang w:val="sr-Latn-RS"/>
        </w:rPr>
        <w:t>11-</w:t>
      </w:r>
      <w:r w:rsidR="001F3B4A">
        <w:rPr>
          <w:rFonts w:ascii="Arial" w:hAnsi="Arial" w:cs="Arial"/>
          <w:color w:val="1F1F1F"/>
          <w:sz w:val="20"/>
          <w:szCs w:val="20"/>
          <w:lang w:val="sr-Latn-RS"/>
        </w:rPr>
        <w:t>1</w:t>
      </w:r>
      <w:r w:rsidR="00F172F9" w:rsidRPr="0087747B">
        <w:rPr>
          <w:rFonts w:ascii="Arial" w:hAnsi="Arial" w:cs="Arial"/>
          <w:color w:val="1F1F1F"/>
          <w:sz w:val="20"/>
          <w:szCs w:val="20"/>
          <w:lang w:val="sr-Latn-RS"/>
        </w:rPr>
        <w:t xml:space="preserve">3. </w:t>
      </w:r>
    </w:p>
    <w:p w14:paraId="0D97C3DA" w14:textId="236E09E2" w:rsidR="00F172F9" w:rsidRPr="0087747B" w:rsidRDefault="00515D9F" w:rsidP="00D0025D">
      <w:pPr>
        <w:pStyle w:val="ListParagraph"/>
        <w:numPr>
          <w:ilvl w:val="0"/>
          <w:numId w:val="2"/>
        </w:numPr>
        <w:jc w:val="both"/>
        <w:rPr>
          <w:rFonts w:ascii="Arial" w:hAnsi="Arial" w:cs="Arial"/>
          <w:color w:val="1F1F1F"/>
          <w:sz w:val="20"/>
          <w:szCs w:val="20"/>
          <w:lang w:val="sr-Latn-RS"/>
        </w:rPr>
      </w:pPr>
      <w:r w:rsidRPr="0087747B">
        <w:rPr>
          <w:rFonts w:ascii="Arial" w:hAnsi="Arial" w:cs="Arial"/>
          <w:color w:val="1F1F1F"/>
          <w:sz w:val="20"/>
          <w:szCs w:val="20"/>
          <w:lang w:val="sr-Latn-RS"/>
        </w:rPr>
        <w:t>Koto</w:t>
      </w:r>
      <w:r w:rsidR="001F3B4A">
        <w:rPr>
          <w:rFonts w:ascii="Arial" w:hAnsi="Arial" w:cs="Arial"/>
          <w:color w:val="1F1F1F"/>
          <w:sz w:val="20"/>
          <w:szCs w:val="20"/>
          <w:lang w:val="sr-Latn-RS"/>
        </w:rPr>
        <w:t>,</w:t>
      </w:r>
      <w:r w:rsidRPr="0087747B">
        <w:rPr>
          <w:rFonts w:ascii="Arial" w:hAnsi="Arial" w:cs="Arial"/>
          <w:color w:val="1F1F1F"/>
          <w:sz w:val="20"/>
          <w:szCs w:val="20"/>
          <w:lang w:val="sr-Latn-RS"/>
        </w:rPr>
        <w:t xml:space="preserve"> M</w:t>
      </w:r>
      <w:r w:rsidR="001F3B4A">
        <w:rPr>
          <w:rFonts w:ascii="Arial" w:hAnsi="Arial" w:cs="Arial"/>
          <w:color w:val="1F1F1F"/>
          <w:sz w:val="20"/>
          <w:szCs w:val="20"/>
          <w:lang w:val="sr-Latn-RS"/>
        </w:rPr>
        <w:t>.</w:t>
      </w:r>
      <w:r w:rsidRPr="0087747B">
        <w:rPr>
          <w:rFonts w:ascii="Arial" w:hAnsi="Arial" w:cs="Arial"/>
          <w:color w:val="1F1F1F"/>
          <w:sz w:val="20"/>
          <w:szCs w:val="20"/>
          <w:lang w:val="sr-Latn-RS"/>
        </w:rPr>
        <w:t>Z</w:t>
      </w:r>
      <w:r w:rsidR="001F3B4A">
        <w:rPr>
          <w:rFonts w:ascii="Arial" w:hAnsi="Arial" w:cs="Arial"/>
          <w:color w:val="1F1F1F"/>
          <w:sz w:val="20"/>
          <w:szCs w:val="20"/>
          <w:lang w:val="sr-Latn-RS"/>
        </w:rPr>
        <w:t>.</w:t>
      </w:r>
      <w:r w:rsidRPr="0087747B">
        <w:rPr>
          <w:rFonts w:ascii="Arial" w:hAnsi="Arial" w:cs="Arial"/>
          <w:color w:val="1F1F1F"/>
          <w:sz w:val="20"/>
          <w:szCs w:val="20"/>
          <w:lang w:val="sr-Latn-RS"/>
        </w:rPr>
        <w:t xml:space="preserve">, </w:t>
      </w:r>
      <w:r w:rsidR="001F3B4A">
        <w:rPr>
          <w:rFonts w:ascii="Arial" w:hAnsi="Arial" w:cs="Arial"/>
          <w:color w:val="1F1F1F"/>
          <w:sz w:val="20"/>
          <w:szCs w:val="20"/>
          <w:lang w:val="sr-Latn-RS"/>
        </w:rPr>
        <w:t>M</w:t>
      </w:r>
      <w:r w:rsidRPr="0087747B">
        <w:rPr>
          <w:rFonts w:ascii="Arial" w:hAnsi="Arial" w:cs="Arial"/>
          <w:color w:val="1F1F1F"/>
          <w:sz w:val="20"/>
          <w:szCs w:val="20"/>
          <w:lang w:val="sr-Latn-RS"/>
        </w:rPr>
        <w:t>atsevych</w:t>
      </w:r>
      <w:r w:rsidR="001F3B4A">
        <w:rPr>
          <w:rFonts w:ascii="Arial" w:hAnsi="Arial" w:cs="Arial"/>
          <w:color w:val="1F1F1F"/>
          <w:sz w:val="20"/>
          <w:szCs w:val="20"/>
          <w:lang w:val="sr-Latn-RS"/>
        </w:rPr>
        <w:t>,</w:t>
      </w:r>
      <w:r w:rsidRPr="0087747B">
        <w:rPr>
          <w:rFonts w:ascii="Arial" w:hAnsi="Arial" w:cs="Arial"/>
          <w:color w:val="1F1F1F"/>
          <w:sz w:val="20"/>
          <w:szCs w:val="20"/>
          <w:lang w:val="sr-Latn-RS"/>
        </w:rPr>
        <w:t xml:space="preserve"> O</w:t>
      </w:r>
      <w:r w:rsidR="001F3B4A">
        <w:rPr>
          <w:rFonts w:ascii="Arial" w:hAnsi="Arial" w:cs="Arial"/>
          <w:color w:val="1F1F1F"/>
          <w:sz w:val="20"/>
          <w:szCs w:val="20"/>
          <w:lang w:val="sr-Latn-RS"/>
        </w:rPr>
        <w:t>.</w:t>
      </w:r>
      <w:r w:rsidRPr="0087747B">
        <w:rPr>
          <w:rFonts w:ascii="Arial" w:hAnsi="Arial" w:cs="Arial"/>
          <w:color w:val="1F1F1F"/>
          <w:sz w:val="20"/>
          <w:szCs w:val="20"/>
          <w:lang w:val="sr-Latn-RS"/>
        </w:rPr>
        <w:t>Y</w:t>
      </w:r>
      <w:r w:rsidR="001F3B4A">
        <w:rPr>
          <w:rFonts w:ascii="Arial" w:hAnsi="Arial" w:cs="Arial"/>
          <w:color w:val="1F1F1F"/>
          <w:sz w:val="20"/>
          <w:szCs w:val="20"/>
          <w:lang w:val="sr-Latn-RS"/>
        </w:rPr>
        <w:t>.</w:t>
      </w:r>
      <w:r w:rsidRPr="0087747B">
        <w:rPr>
          <w:rFonts w:ascii="Arial" w:hAnsi="Arial" w:cs="Arial"/>
          <w:color w:val="1F1F1F"/>
          <w:sz w:val="20"/>
          <w:szCs w:val="20"/>
          <w:lang w:val="sr-Latn-RS"/>
        </w:rPr>
        <w:t>, Mosai</w:t>
      </w:r>
      <w:r w:rsidR="001F3B4A">
        <w:rPr>
          <w:rFonts w:ascii="Arial" w:hAnsi="Arial" w:cs="Arial"/>
          <w:color w:val="1F1F1F"/>
          <w:sz w:val="20"/>
          <w:szCs w:val="20"/>
          <w:lang w:val="sr-Latn-RS"/>
        </w:rPr>
        <w:t>,</w:t>
      </w:r>
      <w:r w:rsidRPr="0087747B">
        <w:rPr>
          <w:rFonts w:ascii="Arial" w:hAnsi="Arial" w:cs="Arial"/>
          <w:color w:val="1F1F1F"/>
          <w:sz w:val="20"/>
          <w:szCs w:val="20"/>
          <w:lang w:val="sr-Latn-RS"/>
        </w:rPr>
        <w:t xml:space="preserve"> F</w:t>
      </w:r>
      <w:r w:rsidR="001F3B4A">
        <w:rPr>
          <w:rFonts w:ascii="Arial" w:hAnsi="Arial" w:cs="Arial"/>
          <w:color w:val="1F1F1F"/>
          <w:sz w:val="20"/>
          <w:szCs w:val="20"/>
          <w:lang w:val="sr-Latn-RS"/>
        </w:rPr>
        <w:t>.</w:t>
      </w:r>
      <w:r w:rsidRPr="0087747B">
        <w:rPr>
          <w:rFonts w:ascii="Arial" w:hAnsi="Arial" w:cs="Arial"/>
          <w:color w:val="1F1F1F"/>
          <w:sz w:val="20"/>
          <w:szCs w:val="20"/>
          <w:lang w:val="sr-Latn-RS"/>
        </w:rPr>
        <w:t>, et al.</w:t>
      </w:r>
      <w:r w:rsidR="001F3B4A">
        <w:rPr>
          <w:rFonts w:ascii="Arial" w:hAnsi="Arial" w:cs="Arial"/>
          <w:color w:val="1F1F1F"/>
          <w:sz w:val="20"/>
          <w:szCs w:val="20"/>
          <w:lang w:val="sr-Latn-RS"/>
        </w:rPr>
        <w:t xml:space="preserve"> (2019)</w:t>
      </w:r>
      <w:r w:rsidR="0022444F">
        <w:rPr>
          <w:rFonts w:ascii="Arial" w:hAnsi="Arial" w:cs="Arial"/>
          <w:color w:val="1F1F1F"/>
          <w:sz w:val="20"/>
          <w:szCs w:val="20"/>
          <w:lang w:val="sr-Latn-RS"/>
        </w:rPr>
        <w:t>.</w:t>
      </w:r>
      <w:r w:rsidRPr="0087747B">
        <w:rPr>
          <w:rFonts w:ascii="Arial" w:hAnsi="Arial" w:cs="Arial"/>
          <w:color w:val="1F1F1F"/>
          <w:sz w:val="20"/>
          <w:szCs w:val="20"/>
          <w:lang w:val="sr-Latn-RS"/>
        </w:rPr>
        <w:t xml:space="preserve"> Laparoscopy for blunt </w:t>
      </w:r>
      <w:r w:rsidR="008E4485" w:rsidRPr="0087747B">
        <w:rPr>
          <w:rFonts w:ascii="Arial" w:hAnsi="Arial" w:cs="Arial"/>
          <w:color w:val="1F1F1F"/>
          <w:sz w:val="20"/>
          <w:szCs w:val="20"/>
          <w:lang w:val="sr-Latn-RS"/>
        </w:rPr>
        <w:t>abdominal trauma: a challenging endeav</w:t>
      </w:r>
      <w:r w:rsidR="00CF4406" w:rsidRPr="0087747B">
        <w:rPr>
          <w:rFonts w:ascii="Arial" w:hAnsi="Arial" w:cs="Arial"/>
          <w:color w:val="1F1F1F"/>
          <w:sz w:val="20"/>
          <w:szCs w:val="20"/>
          <w:lang w:val="sr-Latn-RS"/>
        </w:rPr>
        <w:t>or. Scandinavian Joural of Surgery</w:t>
      </w:r>
      <w:r w:rsidR="0022444F">
        <w:rPr>
          <w:rFonts w:ascii="Arial" w:hAnsi="Arial" w:cs="Arial"/>
          <w:color w:val="1F1F1F"/>
          <w:sz w:val="20"/>
          <w:szCs w:val="20"/>
          <w:lang w:val="sr-Latn-RS"/>
        </w:rPr>
        <w:t xml:space="preserve">, </w:t>
      </w:r>
      <w:r w:rsidR="00CF4406" w:rsidRPr="0087747B">
        <w:rPr>
          <w:rFonts w:ascii="Arial" w:hAnsi="Arial" w:cs="Arial"/>
          <w:color w:val="1F1F1F"/>
          <w:sz w:val="20"/>
          <w:szCs w:val="20"/>
          <w:lang w:val="sr-Latn-RS"/>
        </w:rPr>
        <w:t>108(4)</w:t>
      </w:r>
      <w:r w:rsidR="0022444F">
        <w:rPr>
          <w:rFonts w:ascii="Arial" w:hAnsi="Arial" w:cs="Arial"/>
          <w:color w:val="1F1F1F"/>
          <w:sz w:val="20"/>
          <w:szCs w:val="20"/>
          <w:lang w:val="sr-Latn-RS"/>
        </w:rPr>
        <w:t xml:space="preserve">, </w:t>
      </w:r>
      <w:r w:rsidR="00CF4406" w:rsidRPr="0087747B">
        <w:rPr>
          <w:rFonts w:ascii="Arial" w:hAnsi="Arial" w:cs="Arial"/>
          <w:color w:val="1F1F1F"/>
          <w:sz w:val="20"/>
          <w:szCs w:val="20"/>
          <w:lang w:val="sr-Latn-RS"/>
        </w:rPr>
        <w:t>273-</w:t>
      </w:r>
      <w:r w:rsidR="0022444F">
        <w:rPr>
          <w:rFonts w:ascii="Arial" w:hAnsi="Arial" w:cs="Arial"/>
          <w:color w:val="1F1F1F"/>
          <w:sz w:val="20"/>
          <w:szCs w:val="20"/>
          <w:lang w:val="sr-Latn-RS"/>
        </w:rPr>
        <w:t>27</w:t>
      </w:r>
      <w:r w:rsidR="00CF4406" w:rsidRPr="0087747B">
        <w:rPr>
          <w:rFonts w:ascii="Arial" w:hAnsi="Arial" w:cs="Arial"/>
          <w:color w:val="1F1F1F"/>
          <w:sz w:val="20"/>
          <w:szCs w:val="20"/>
          <w:lang w:val="sr-Latn-RS"/>
        </w:rPr>
        <w:t>9.</w:t>
      </w:r>
    </w:p>
    <w:p w14:paraId="229DE2A1" w14:textId="71C3602A" w:rsidR="00113FD3" w:rsidRPr="00DB310B" w:rsidRDefault="00113FD3" w:rsidP="00D0025D">
      <w:pPr>
        <w:jc w:val="both"/>
        <w:rPr>
          <w:rFonts w:ascii="Arial" w:hAnsi="Arial" w:cs="Arial"/>
          <w:b/>
          <w:bCs/>
          <w:sz w:val="22"/>
          <w:szCs w:val="22"/>
          <w:vertAlign w:val="superscript"/>
          <w:lang w:val="sr-Latn-RS"/>
        </w:rPr>
      </w:pPr>
    </w:p>
    <w:p w14:paraId="4B37223A" w14:textId="77777777" w:rsidR="00113FD3" w:rsidRPr="00DB310B" w:rsidRDefault="00113FD3" w:rsidP="00D0025D">
      <w:pPr>
        <w:jc w:val="both"/>
        <w:rPr>
          <w:rFonts w:ascii="Arial" w:hAnsi="Arial" w:cs="Arial"/>
          <w:b/>
          <w:bCs/>
          <w:sz w:val="22"/>
          <w:szCs w:val="22"/>
          <w:vertAlign w:val="superscript"/>
          <w:lang w:val="sr-Latn-RS"/>
        </w:rPr>
      </w:pPr>
    </w:p>
    <w:p w14:paraId="5F88A601" w14:textId="77777777" w:rsidR="0057395E" w:rsidRPr="00DB310B" w:rsidRDefault="0057395E" w:rsidP="00D0025D">
      <w:pPr>
        <w:jc w:val="both"/>
        <w:rPr>
          <w:rFonts w:ascii="Arial" w:hAnsi="Arial" w:cs="Arial"/>
          <w:b/>
          <w:bCs/>
          <w:sz w:val="22"/>
          <w:szCs w:val="22"/>
          <w:vertAlign w:val="superscript"/>
          <w:lang w:val="sr-Latn-RS"/>
        </w:rPr>
      </w:pPr>
    </w:p>
    <w:sectPr w:rsidR="0057395E" w:rsidRPr="00DB310B">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DF54F2" w14:textId="77777777" w:rsidR="00CD7759" w:rsidRDefault="00CD7759" w:rsidP="00FB7BA0">
      <w:r>
        <w:separator/>
      </w:r>
    </w:p>
  </w:endnote>
  <w:endnote w:type="continuationSeparator" w:id="0">
    <w:p w14:paraId="5575D441" w14:textId="77777777" w:rsidR="00CD7759" w:rsidRDefault="00CD7759" w:rsidP="00FB7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1FC67" w14:textId="77777777" w:rsidR="00A6758B" w:rsidRDefault="00A675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74957" w14:textId="77777777" w:rsidR="00A6758B" w:rsidRDefault="00A675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06438" w14:textId="77777777" w:rsidR="00A6758B" w:rsidRDefault="00A675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FA20C4" w14:textId="77777777" w:rsidR="00CD7759" w:rsidRDefault="00CD7759" w:rsidP="00FB7BA0">
      <w:r>
        <w:separator/>
      </w:r>
    </w:p>
  </w:footnote>
  <w:footnote w:type="continuationSeparator" w:id="0">
    <w:p w14:paraId="26A42137" w14:textId="77777777" w:rsidR="00CD7759" w:rsidRDefault="00CD7759" w:rsidP="00FB7B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6DA78" w14:textId="75D80023" w:rsidR="00A6758B" w:rsidRDefault="00F06056">
    <w:pPr>
      <w:pStyle w:val="Header"/>
    </w:pPr>
    <w:r>
      <w:pict w14:anchorId="13887A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801094" o:spid="_x0000_s2051" type="#_x0000_t136" alt="" style="position:absolute;margin-left:0;margin-top:0;width:572.65pt;height:63.6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2A6E3" w14:textId="28C1A3AB" w:rsidR="00A6758B" w:rsidRDefault="00F06056">
    <w:pPr>
      <w:pStyle w:val="Header"/>
    </w:pPr>
    <w:r>
      <w:pict w14:anchorId="74602D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801095" o:spid="_x0000_s2050" type="#_x0000_t136" alt="" style="position:absolute;margin-left:0;margin-top:0;width:572.65pt;height:63.6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43D69" w14:textId="31EF3F4C" w:rsidR="00A6758B" w:rsidRDefault="00F06056">
    <w:pPr>
      <w:pStyle w:val="Header"/>
    </w:pPr>
    <w:r>
      <w:pict w14:anchorId="28B139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801093" o:spid="_x0000_s2049" type="#_x0000_t136" alt="" style="position:absolute;margin-left:0;margin-top:0;width:572.65pt;height:63.6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47D5E"/>
    <w:multiLevelType w:val="hybridMultilevel"/>
    <w:tmpl w:val="BF5EED78"/>
    <w:lvl w:ilvl="0" w:tplc="31E0E72A">
      <w:start w:val="1"/>
      <w:numFmt w:val="decimal"/>
      <w:lvlText w:val="%1."/>
      <w:lvlJc w:val="left"/>
      <w:pPr>
        <w:ind w:left="720" w:hanging="360"/>
      </w:pPr>
      <w:rPr>
        <w:rFonts w:hint="default"/>
        <w:color w:val="1F1F1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4D26A3"/>
    <w:multiLevelType w:val="hybridMultilevel"/>
    <w:tmpl w:val="2850D3FA"/>
    <w:lvl w:ilvl="0" w:tplc="7646E9E8">
      <w:start w:val="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C7375F8"/>
    <w:multiLevelType w:val="hybridMultilevel"/>
    <w:tmpl w:val="4DECE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5F07FFB"/>
    <w:multiLevelType w:val="hybridMultilevel"/>
    <w:tmpl w:val="ACAE20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A2MLEwsTSzMDQyNLRQ0lEKTi0uzszPAykwrgUAtxa/lywAAAA="/>
  </w:docVars>
  <w:rsids>
    <w:rsidRoot w:val="001928BA"/>
    <w:rsid w:val="00001771"/>
    <w:rsid w:val="00003F57"/>
    <w:rsid w:val="00010817"/>
    <w:rsid w:val="00011190"/>
    <w:rsid w:val="00014DA0"/>
    <w:rsid w:val="00034B91"/>
    <w:rsid w:val="000421E6"/>
    <w:rsid w:val="000505C2"/>
    <w:rsid w:val="00051DB2"/>
    <w:rsid w:val="00057981"/>
    <w:rsid w:val="00060DA7"/>
    <w:rsid w:val="000641BB"/>
    <w:rsid w:val="00074953"/>
    <w:rsid w:val="0007626C"/>
    <w:rsid w:val="00080D95"/>
    <w:rsid w:val="00080F6E"/>
    <w:rsid w:val="00086A7B"/>
    <w:rsid w:val="0009009F"/>
    <w:rsid w:val="00090322"/>
    <w:rsid w:val="00095499"/>
    <w:rsid w:val="000A0D79"/>
    <w:rsid w:val="000A24B7"/>
    <w:rsid w:val="000A4F82"/>
    <w:rsid w:val="000B39D4"/>
    <w:rsid w:val="000C49E9"/>
    <w:rsid w:val="000D0D93"/>
    <w:rsid w:val="000E49A9"/>
    <w:rsid w:val="000E5258"/>
    <w:rsid w:val="00104087"/>
    <w:rsid w:val="001060E1"/>
    <w:rsid w:val="001077A3"/>
    <w:rsid w:val="00107A9B"/>
    <w:rsid w:val="00107AE5"/>
    <w:rsid w:val="0011297C"/>
    <w:rsid w:val="00113FD3"/>
    <w:rsid w:val="00142C1D"/>
    <w:rsid w:val="00144E45"/>
    <w:rsid w:val="00145AFE"/>
    <w:rsid w:val="00147824"/>
    <w:rsid w:val="0015287E"/>
    <w:rsid w:val="0015580D"/>
    <w:rsid w:val="00160B19"/>
    <w:rsid w:val="00164AE8"/>
    <w:rsid w:val="00176DA8"/>
    <w:rsid w:val="001806DA"/>
    <w:rsid w:val="001856EB"/>
    <w:rsid w:val="001859F1"/>
    <w:rsid w:val="00187918"/>
    <w:rsid w:val="001928BA"/>
    <w:rsid w:val="001A0028"/>
    <w:rsid w:val="001A56E6"/>
    <w:rsid w:val="001A5DE5"/>
    <w:rsid w:val="001B1BB7"/>
    <w:rsid w:val="001C2E28"/>
    <w:rsid w:val="001C49F8"/>
    <w:rsid w:val="001C7470"/>
    <w:rsid w:val="001E385D"/>
    <w:rsid w:val="001F1124"/>
    <w:rsid w:val="001F3B4A"/>
    <w:rsid w:val="00200F4E"/>
    <w:rsid w:val="00201AA6"/>
    <w:rsid w:val="00206426"/>
    <w:rsid w:val="002169FB"/>
    <w:rsid w:val="0022185B"/>
    <w:rsid w:val="00222D04"/>
    <w:rsid w:val="0022444F"/>
    <w:rsid w:val="00224642"/>
    <w:rsid w:val="00226208"/>
    <w:rsid w:val="00230B9F"/>
    <w:rsid w:val="002352C6"/>
    <w:rsid w:val="00235F6E"/>
    <w:rsid w:val="00243481"/>
    <w:rsid w:val="002439DF"/>
    <w:rsid w:val="0024638F"/>
    <w:rsid w:val="00250E45"/>
    <w:rsid w:val="002541DC"/>
    <w:rsid w:val="00255624"/>
    <w:rsid w:val="00261937"/>
    <w:rsid w:val="00264F89"/>
    <w:rsid w:val="00264FDC"/>
    <w:rsid w:val="00286605"/>
    <w:rsid w:val="002A6181"/>
    <w:rsid w:val="002B6EBB"/>
    <w:rsid w:val="002D55F5"/>
    <w:rsid w:val="002E4A30"/>
    <w:rsid w:val="002E74CD"/>
    <w:rsid w:val="002F0A03"/>
    <w:rsid w:val="002F0BD8"/>
    <w:rsid w:val="002F1988"/>
    <w:rsid w:val="002F73B8"/>
    <w:rsid w:val="00301C07"/>
    <w:rsid w:val="00312B5B"/>
    <w:rsid w:val="00313347"/>
    <w:rsid w:val="00322D6C"/>
    <w:rsid w:val="003243F7"/>
    <w:rsid w:val="003445E4"/>
    <w:rsid w:val="00357E3E"/>
    <w:rsid w:val="00365ECF"/>
    <w:rsid w:val="003675B0"/>
    <w:rsid w:val="00367D86"/>
    <w:rsid w:val="00381CE2"/>
    <w:rsid w:val="00387751"/>
    <w:rsid w:val="00390D18"/>
    <w:rsid w:val="00392D4C"/>
    <w:rsid w:val="00393C2F"/>
    <w:rsid w:val="003A2E3F"/>
    <w:rsid w:val="003C1403"/>
    <w:rsid w:val="003D4B22"/>
    <w:rsid w:val="003E1305"/>
    <w:rsid w:val="003E7070"/>
    <w:rsid w:val="003F52B3"/>
    <w:rsid w:val="003F6E09"/>
    <w:rsid w:val="00410A1E"/>
    <w:rsid w:val="0042025F"/>
    <w:rsid w:val="00423369"/>
    <w:rsid w:val="00442417"/>
    <w:rsid w:val="00450E94"/>
    <w:rsid w:val="00455304"/>
    <w:rsid w:val="00467B44"/>
    <w:rsid w:val="0047180D"/>
    <w:rsid w:val="00474F96"/>
    <w:rsid w:val="004811BD"/>
    <w:rsid w:val="004825A6"/>
    <w:rsid w:val="00487910"/>
    <w:rsid w:val="0049583F"/>
    <w:rsid w:val="004968FA"/>
    <w:rsid w:val="004A60F2"/>
    <w:rsid w:val="004A684A"/>
    <w:rsid w:val="004C0AB5"/>
    <w:rsid w:val="004C572C"/>
    <w:rsid w:val="004C6992"/>
    <w:rsid w:val="004D0042"/>
    <w:rsid w:val="004D05E6"/>
    <w:rsid w:val="004D6F67"/>
    <w:rsid w:val="004E4791"/>
    <w:rsid w:val="004E50C7"/>
    <w:rsid w:val="004F39B1"/>
    <w:rsid w:val="00501ED5"/>
    <w:rsid w:val="005038FC"/>
    <w:rsid w:val="00511DD5"/>
    <w:rsid w:val="00514AE3"/>
    <w:rsid w:val="00515D9F"/>
    <w:rsid w:val="00515F02"/>
    <w:rsid w:val="0054324E"/>
    <w:rsid w:val="005533D1"/>
    <w:rsid w:val="0055763D"/>
    <w:rsid w:val="00557A12"/>
    <w:rsid w:val="00557E62"/>
    <w:rsid w:val="0057395E"/>
    <w:rsid w:val="00591D55"/>
    <w:rsid w:val="00597229"/>
    <w:rsid w:val="005A5B6F"/>
    <w:rsid w:val="005B3EC7"/>
    <w:rsid w:val="005B5323"/>
    <w:rsid w:val="005C4DAE"/>
    <w:rsid w:val="005C68C4"/>
    <w:rsid w:val="005D7FE0"/>
    <w:rsid w:val="005E2A1A"/>
    <w:rsid w:val="005F1B7A"/>
    <w:rsid w:val="005F2A85"/>
    <w:rsid w:val="005F2DC4"/>
    <w:rsid w:val="005F42A7"/>
    <w:rsid w:val="00600BEB"/>
    <w:rsid w:val="006013FB"/>
    <w:rsid w:val="006048D0"/>
    <w:rsid w:val="006230C6"/>
    <w:rsid w:val="006340E3"/>
    <w:rsid w:val="006423C9"/>
    <w:rsid w:val="00647535"/>
    <w:rsid w:val="006701CC"/>
    <w:rsid w:val="00670C04"/>
    <w:rsid w:val="00677511"/>
    <w:rsid w:val="00680860"/>
    <w:rsid w:val="006B0877"/>
    <w:rsid w:val="006B35D1"/>
    <w:rsid w:val="006B3BA1"/>
    <w:rsid w:val="006C053A"/>
    <w:rsid w:val="006C1326"/>
    <w:rsid w:val="006C6468"/>
    <w:rsid w:val="006D254A"/>
    <w:rsid w:val="006D5A56"/>
    <w:rsid w:val="006E0F8D"/>
    <w:rsid w:val="006E1E27"/>
    <w:rsid w:val="006E7F0E"/>
    <w:rsid w:val="006F40DC"/>
    <w:rsid w:val="0070134B"/>
    <w:rsid w:val="0070351D"/>
    <w:rsid w:val="007121D4"/>
    <w:rsid w:val="0072294C"/>
    <w:rsid w:val="0072436B"/>
    <w:rsid w:val="00735812"/>
    <w:rsid w:val="00735BD2"/>
    <w:rsid w:val="00742181"/>
    <w:rsid w:val="007617AA"/>
    <w:rsid w:val="007678F3"/>
    <w:rsid w:val="007905B2"/>
    <w:rsid w:val="00792C16"/>
    <w:rsid w:val="00793A37"/>
    <w:rsid w:val="0079598D"/>
    <w:rsid w:val="007A4900"/>
    <w:rsid w:val="007A6561"/>
    <w:rsid w:val="007B1432"/>
    <w:rsid w:val="007B1A13"/>
    <w:rsid w:val="007C7401"/>
    <w:rsid w:val="007C7ACB"/>
    <w:rsid w:val="007D5EE3"/>
    <w:rsid w:val="0080672B"/>
    <w:rsid w:val="00806906"/>
    <w:rsid w:val="008130AF"/>
    <w:rsid w:val="00820C9F"/>
    <w:rsid w:val="0082531B"/>
    <w:rsid w:val="008268D9"/>
    <w:rsid w:val="00831731"/>
    <w:rsid w:val="00832C43"/>
    <w:rsid w:val="00834194"/>
    <w:rsid w:val="00834A2D"/>
    <w:rsid w:val="00835F0F"/>
    <w:rsid w:val="00843C8C"/>
    <w:rsid w:val="008469C5"/>
    <w:rsid w:val="00850071"/>
    <w:rsid w:val="0085107C"/>
    <w:rsid w:val="008527F0"/>
    <w:rsid w:val="00853C69"/>
    <w:rsid w:val="0087615E"/>
    <w:rsid w:val="0087747B"/>
    <w:rsid w:val="00877BC3"/>
    <w:rsid w:val="00882EE3"/>
    <w:rsid w:val="0088501F"/>
    <w:rsid w:val="00890795"/>
    <w:rsid w:val="00897FA3"/>
    <w:rsid w:val="008A7621"/>
    <w:rsid w:val="008A7A9A"/>
    <w:rsid w:val="008C18B7"/>
    <w:rsid w:val="008C3A02"/>
    <w:rsid w:val="008C4555"/>
    <w:rsid w:val="008C49FB"/>
    <w:rsid w:val="008E4485"/>
    <w:rsid w:val="008E6C05"/>
    <w:rsid w:val="008F4619"/>
    <w:rsid w:val="00907139"/>
    <w:rsid w:val="00915B9B"/>
    <w:rsid w:val="0092156F"/>
    <w:rsid w:val="00922659"/>
    <w:rsid w:val="00922D80"/>
    <w:rsid w:val="00923EC6"/>
    <w:rsid w:val="00924D64"/>
    <w:rsid w:val="00952B5A"/>
    <w:rsid w:val="00962A4B"/>
    <w:rsid w:val="00963B3B"/>
    <w:rsid w:val="00964BB4"/>
    <w:rsid w:val="009711C7"/>
    <w:rsid w:val="00972EF0"/>
    <w:rsid w:val="0097463B"/>
    <w:rsid w:val="0097500A"/>
    <w:rsid w:val="00981237"/>
    <w:rsid w:val="00983BEB"/>
    <w:rsid w:val="00987D62"/>
    <w:rsid w:val="00993A6C"/>
    <w:rsid w:val="009B0CE7"/>
    <w:rsid w:val="009B294A"/>
    <w:rsid w:val="009B52E2"/>
    <w:rsid w:val="009C49CE"/>
    <w:rsid w:val="009D29B3"/>
    <w:rsid w:val="009D791E"/>
    <w:rsid w:val="009E1052"/>
    <w:rsid w:val="009F13F1"/>
    <w:rsid w:val="00A0100A"/>
    <w:rsid w:val="00A0526E"/>
    <w:rsid w:val="00A06335"/>
    <w:rsid w:val="00A06B85"/>
    <w:rsid w:val="00A12745"/>
    <w:rsid w:val="00A22E2C"/>
    <w:rsid w:val="00A26295"/>
    <w:rsid w:val="00A263EF"/>
    <w:rsid w:val="00A30181"/>
    <w:rsid w:val="00A41422"/>
    <w:rsid w:val="00A47304"/>
    <w:rsid w:val="00A548CB"/>
    <w:rsid w:val="00A62F96"/>
    <w:rsid w:val="00A65E9C"/>
    <w:rsid w:val="00A6758B"/>
    <w:rsid w:val="00A76642"/>
    <w:rsid w:val="00A77374"/>
    <w:rsid w:val="00A820DD"/>
    <w:rsid w:val="00A82766"/>
    <w:rsid w:val="00A87509"/>
    <w:rsid w:val="00A87B03"/>
    <w:rsid w:val="00A91BD8"/>
    <w:rsid w:val="00A95E8A"/>
    <w:rsid w:val="00AA48F9"/>
    <w:rsid w:val="00AA7BEA"/>
    <w:rsid w:val="00AB01D0"/>
    <w:rsid w:val="00AB39D7"/>
    <w:rsid w:val="00AB7B49"/>
    <w:rsid w:val="00AC055F"/>
    <w:rsid w:val="00AC1DA3"/>
    <w:rsid w:val="00AC3FEB"/>
    <w:rsid w:val="00AD1895"/>
    <w:rsid w:val="00AD58AE"/>
    <w:rsid w:val="00AE6ABC"/>
    <w:rsid w:val="00B01536"/>
    <w:rsid w:val="00B04B97"/>
    <w:rsid w:val="00B1588B"/>
    <w:rsid w:val="00B15B02"/>
    <w:rsid w:val="00B22653"/>
    <w:rsid w:val="00B2503C"/>
    <w:rsid w:val="00B44BF3"/>
    <w:rsid w:val="00B45970"/>
    <w:rsid w:val="00B46F58"/>
    <w:rsid w:val="00B6222F"/>
    <w:rsid w:val="00B62EFE"/>
    <w:rsid w:val="00B63BBD"/>
    <w:rsid w:val="00B73A8F"/>
    <w:rsid w:val="00B75D1B"/>
    <w:rsid w:val="00B82724"/>
    <w:rsid w:val="00B82BBB"/>
    <w:rsid w:val="00B87B77"/>
    <w:rsid w:val="00B90D49"/>
    <w:rsid w:val="00BA0DD4"/>
    <w:rsid w:val="00BA20B9"/>
    <w:rsid w:val="00BA2F7E"/>
    <w:rsid w:val="00BC0943"/>
    <w:rsid w:val="00BD33D3"/>
    <w:rsid w:val="00BD6589"/>
    <w:rsid w:val="00BD6DA4"/>
    <w:rsid w:val="00BE15E7"/>
    <w:rsid w:val="00BE25D7"/>
    <w:rsid w:val="00BE6385"/>
    <w:rsid w:val="00BF07AB"/>
    <w:rsid w:val="00BF4456"/>
    <w:rsid w:val="00C0477C"/>
    <w:rsid w:val="00C049D1"/>
    <w:rsid w:val="00C1745D"/>
    <w:rsid w:val="00C23A45"/>
    <w:rsid w:val="00C23CEA"/>
    <w:rsid w:val="00C303CD"/>
    <w:rsid w:val="00C33DAB"/>
    <w:rsid w:val="00C351EB"/>
    <w:rsid w:val="00C3700F"/>
    <w:rsid w:val="00C40347"/>
    <w:rsid w:val="00C41FB0"/>
    <w:rsid w:val="00C44D57"/>
    <w:rsid w:val="00C45F3D"/>
    <w:rsid w:val="00C507AA"/>
    <w:rsid w:val="00C54182"/>
    <w:rsid w:val="00C550F8"/>
    <w:rsid w:val="00C56973"/>
    <w:rsid w:val="00C60C7B"/>
    <w:rsid w:val="00C61BB3"/>
    <w:rsid w:val="00C75BCB"/>
    <w:rsid w:val="00C76B4F"/>
    <w:rsid w:val="00C9006A"/>
    <w:rsid w:val="00C90248"/>
    <w:rsid w:val="00C91CE6"/>
    <w:rsid w:val="00C96356"/>
    <w:rsid w:val="00C96FE3"/>
    <w:rsid w:val="00CA071B"/>
    <w:rsid w:val="00CA1829"/>
    <w:rsid w:val="00CA2761"/>
    <w:rsid w:val="00CA4A06"/>
    <w:rsid w:val="00CA4DCC"/>
    <w:rsid w:val="00CA5DC8"/>
    <w:rsid w:val="00CC33F2"/>
    <w:rsid w:val="00CC456F"/>
    <w:rsid w:val="00CC4B60"/>
    <w:rsid w:val="00CD401F"/>
    <w:rsid w:val="00CD6A7D"/>
    <w:rsid w:val="00CD7759"/>
    <w:rsid w:val="00CE62B7"/>
    <w:rsid w:val="00CF067C"/>
    <w:rsid w:val="00CF1193"/>
    <w:rsid w:val="00CF4406"/>
    <w:rsid w:val="00D0025D"/>
    <w:rsid w:val="00D04DD6"/>
    <w:rsid w:val="00D111CB"/>
    <w:rsid w:val="00D14DBF"/>
    <w:rsid w:val="00D32BF5"/>
    <w:rsid w:val="00D3727C"/>
    <w:rsid w:val="00D40557"/>
    <w:rsid w:val="00D503C9"/>
    <w:rsid w:val="00D63AC1"/>
    <w:rsid w:val="00D81184"/>
    <w:rsid w:val="00D84B5E"/>
    <w:rsid w:val="00D92EEB"/>
    <w:rsid w:val="00DA44BF"/>
    <w:rsid w:val="00DA792F"/>
    <w:rsid w:val="00DA7F76"/>
    <w:rsid w:val="00DB310B"/>
    <w:rsid w:val="00DB36CA"/>
    <w:rsid w:val="00DD0C4B"/>
    <w:rsid w:val="00DD32D7"/>
    <w:rsid w:val="00DD3EDF"/>
    <w:rsid w:val="00DD4643"/>
    <w:rsid w:val="00DF1773"/>
    <w:rsid w:val="00DF4401"/>
    <w:rsid w:val="00DF74F9"/>
    <w:rsid w:val="00DF7D6F"/>
    <w:rsid w:val="00E00E02"/>
    <w:rsid w:val="00E01F17"/>
    <w:rsid w:val="00E05197"/>
    <w:rsid w:val="00E1599C"/>
    <w:rsid w:val="00E2023F"/>
    <w:rsid w:val="00E22E23"/>
    <w:rsid w:val="00E23F01"/>
    <w:rsid w:val="00E35D6A"/>
    <w:rsid w:val="00E36877"/>
    <w:rsid w:val="00E42FA8"/>
    <w:rsid w:val="00E53D82"/>
    <w:rsid w:val="00E622DB"/>
    <w:rsid w:val="00E65876"/>
    <w:rsid w:val="00E70316"/>
    <w:rsid w:val="00E70E31"/>
    <w:rsid w:val="00E71A95"/>
    <w:rsid w:val="00E80010"/>
    <w:rsid w:val="00E840A7"/>
    <w:rsid w:val="00E844E4"/>
    <w:rsid w:val="00E940D7"/>
    <w:rsid w:val="00EB00B8"/>
    <w:rsid w:val="00EB04C6"/>
    <w:rsid w:val="00EB22F6"/>
    <w:rsid w:val="00EB2660"/>
    <w:rsid w:val="00EB4770"/>
    <w:rsid w:val="00ED0899"/>
    <w:rsid w:val="00EE02BB"/>
    <w:rsid w:val="00EE2A42"/>
    <w:rsid w:val="00EF4C2A"/>
    <w:rsid w:val="00EF6D9C"/>
    <w:rsid w:val="00F056A1"/>
    <w:rsid w:val="00F06056"/>
    <w:rsid w:val="00F066F3"/>
    <w:rsid w:val="00F172F9"/>
    <w:rsid w:val="00F2065D"/>
    <w:rsid w:val="00F2562A"/>
    <w:rsid w:val="00F32663"/>
    <w:rsid w:val="00F34689"/>
    <w:rsid w:val="00F359A6"/>
    <w:rsid w:val="00F401BB"/>
    <w:rsid w:val="00F47B86"/>
    <w:rsid w:val="00F533D5"/>
    <w:rsid w:val="00F54A6F"/>
    <w:rsid w:val="00F55A6D"/>
    <w:rsid w:val="00F61ACC"/>
    <w:rsid w:val="00F7216E"/>
    <w:rsid w:val="00F727CD"/>
    <w:rsid w:val="00F76F71"/>
    <w:rsid w:val="00F807A5"/>
    <w:rsid w:val="00F84B16"/>
    <w:rsid w:val="00F85461"/>
    <w:rsid w:val="00F87A21"/>
    <w:rsid w:val="00F924A4"/>
    <w:rsid w:val="00F92643"/>
    <w:rsid w:val="00F952DB"/>
    <w:rsid w:val="00FA06FF"/>
    <w:rsid w:val="00FB3EE4"/>
    <w:rsid w:val="00FB45FD"/>
    <w:rsid w:val="00FB7BA0"/>
    <w:rsid w:val="00FB7C20"/>
    <w:rsid w:val="00FC0C0B"/>
    <w:rsid w:val="00FC6CCB"/>
    <w:rsid w:val="00FD1D3F"/>
    <w:rsid w:val="00FD76A8"/>
    <w:rsid w:val="00FE55B1"/>
    <w:rsid w:val="00FF1701"/>
    <w:rsid w:val="00FF39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8B4A4D"/>
  <w15:chartTrackingRefBased/>
  <w15:docId w15:val="{27699B16-4772-CE4A-9DC3-A975CEC3D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noProof/>
      <w:lang w:val="sr-Cyrl-RS"/>
    </w:rPr>
  </w:style>
  <w:style w:type="paragraph" w:styleId="Heading1">
    <w:name w:val="heading 1"/>
    <w:basedOn w:val="Normal"/>
    <w:next w:val="Normal"/>
    <w:link w:val="Heading1Char"/>
    <w:uiPriority w:val="9"/>
    <w:qFormat/>
    <w:rsid w:val="001928B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928B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928B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928B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928B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928B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28B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28B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28B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28BA"/>
    <w:rPr>
      <w:rFonts w:asciiTheme="majorHAnsi" w:eastAsiaTheme="majorEastAsia" w:hAnsiTheme="majorHAnsi" w:cstheme="majorBidi"/>
      <w:noProof/>
      <w:color w:val="0F4761" w:themeColor="accent1" w:themeShade="BF"/>
      <w:sz w:val="40"/>
      <w:szCs w:val="40"/>
      <w:lang w:val="sr-Cyrl-RS"/>
    </w:rPr>
  </w:style>
  <w:style w:type="character" w:customStyle="1" w:styleId="Heading2Char">
    <w:name w:val="Heading 2 Char"/>
    <w:basedOn w:val="DefaultParagraphFont"/>
    <w:link w:val="Heading2"/>
    <w:uiPriority w:val="9"/>
    <w:semiHidden/>
    <w:rsid w:val="001928BA"/>
    <w:rPr>
      <w:rFonts w:asciiTheme="majorHAnsi" w:eastAsiaTheme="majorEastAsia" w:hAnsiTheme="majorHAnsi" w:cstheme="majorBidi"/>
      <w:noProof/>
      <w:color w:val="0F4761" w:themeColor="accent1" w:themeShade="BF"/>
      <w:sz w:val="32"/>
      <w:szCs w:val="32"/>
      <w:lang w:val="sr-Cyrl-RS"/>
    </w:rPr>
  </w:style>
  <w:style w:type="character" w:customStyle="1" w:styleId="Heading3Char">
    <w:name w:val="Heading 3 Char"/>
    <w:basedOn w:val="DefaultParagraphFont"/>
    <w:link w:val="Heading3"/>
    <w:uiPriority w:val="9"/>
    <w:semiHidden/>
    <w:rsid w:val="001928BA"/>
    <w:rPr>
      <w:rFonts w:eastAsiaTheme="majorEastAsia" w:cstheme="majorBidi"/>
      <w:noProof/>
      <w:color w:val="0F4761" w:themeColor="accent1" w:themeShade="BF"/>
      <w:sz w:val="28"/>
      <w:szCs w:val="28"/>
      <w:lang w:val="sr-Cyrl-RS"/>
    </w:rPr>
  </w:style>
  <w:style w:type="character" w:customStyle="1" w:styleId="Heading4Char">
    <w:name w:val="Heading 4 Char"/>
    <w:basedOn w:val="DefaultParagraphFont"/>
    <w:link w:val="Heading4"/>
    <w:uiPriority w:val="9"/>
    <w:semiHidden/>
    <w:rsid w:val="001928BA"/>
    <w:rPr>
      <w:rFonts w:eastAsiaTheme="majorEastAsia" w:cstheme="majorBidi"/>
      <w:i/>
      <w:iCs/>
      <w:noProof/>
      <w:color w:val="0F4761" w:themeColor="accent1" w:themeShade="BF"/>
      <w:lang w:val="sr-Cyrl-RS"/>
    </w:rPr>
  </w:style>
  <w:style w:type="character" w:customStyle="1" w:styleId="Heading5Char">
    <w:name w:val="Heading 5 Char"/>
    <w:basedOn w:val="DefaultParagraphFont"/>
    <w:link w:val="Heading5"/>
    <w:uiPriority w:val="9"/>
    <w:semiHidden/>
    <w:rsid w:val="001928BA"/>
    <w:rPr>
      <w:rFonts w:eastAsiaTheme="majorEastAsia" w:cstheme="majorBidi"/>
      <w:noProof/>
      <w:color w:val="0F4761" w:themeColor="accent1" w:themeShade="BF"/>
      <w:lang w:val="sr-Cyrl-RS"/>
    </w:rPr>
  </w:style>
  <w:style w:type="character" w:customStyle="1" w:styleId="Heading6Char">
    <w:name w:val="Heading 6 Char"/>
    <w:basedOn w:val="DefaultParagraphFont"/>
    <w:link w:val="Heading6"/>
    <w:uiPriority w:val="9"/>
    <w:semiHidden/>
    <w:rsid w:val="001928BA"/>
    <w:rPr>
      <w:rFonts w:eastAsiaTheme="majorEastAsia" w:cstheme="majorBidi"/>
      <w:i/>
      <w:iCs/>
      <w:noProof/>
      <w:color w:val="595959" w:themeColor="text1" w:themeTint="A6"/>
      <w:lang w:val="sr-Cyrl-RS"/>
    </w:rPr>
  </w:style>
  <w:style w:type="character" w:customStyle="1" w:styleId="Heading7Char">
    <w:name w:val="Heading 7 Char"/>
    <w:basedOn w:val="DefaultParagraphFont"/>
    <w:link w:val="Heading7"/>
    <w:uiPriority w:val="9"/>
    <w:semiHidden/>
    <w:rsid w:val="001928BA"/>
    <w:rPr>
      <w:rFonts w:eastAsiaTheme="majorEastAsia" w:cstheme="majorBidi"/>
      <w:noProof/>
      <w:color w:val="595959" w:themeColor="text1" w:themeTint="A6"/>
      <w:lang w:val="sr-Cyrl-RS"/>
    </w:rPr>
  </w:style>
  <w:style w:type="character" w:customStyle="1" w:styleId="Heading8Char">
    <w:name w:val="Heading 8 Char"/>
    <w:basedOn w:val="DefaultParagraphFont"/>
    <w:link w:val="Heading8"/>
    <w:uiPriority w:val="9"/>
    <w:semiHidden/>
    <w:rsid w:val="001928BA"/>
    <w:rPr>
      <w:rFonts w:eastAsiaTheme="majorEastAsia" w:cstheme="majorBidi"/>
      <w:i/>
      <w:iCs/>
      <w:noProof/>
      <w:color w:val="272727" w:themeColor="text1" w:themeTint="D8"/>
      <w:lang w:val="sr-Cyrl-RS"/>
    </w:rPr>
  </w:style>
  <w:style w:type="character" w:customStyle="1" w:styleId="Heading9Char">
    <w:name w:val="Heading 9 Char"/>
    <w:basedOn w:val="DefaultParagraphFont"/>
    <w:link w:val="Heading9"/>
    <w:uiPriority w:val="9"/>
    <w:semiHidden/>
    <w:rsid w:val="001928BA"/>
    <w:rPr>
      <w:rFonts w:eastAsiaTheme="majorEastAsia" w:cstheme="majorBidi"/>
      <w:noProof/>
      <w:color w:val="272727" w:themeColor="text1" w:themeTint="D8"/>
      <w:lang w:val="sr-Cyrl-RS"/>
    </w:rPr>
  </w:style>
  <w:style w:type="paragraph" w:styleId="Title">
    <w:name w:val="Title"/>
    <w:basedOn w:val="Normal"/>
    <w:next w:val="Normal"/>
    <w:link w:val="TitleChar"/>
    <w:uiPriority w:val="10"/>
    <w:qFormat/>
    <w:rsid w:val="001928B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28BA"/>
    <w:rPr>
      <w:rFonts w:asciiTheme="majorHAnsi" w:eastAsiaTheme="majorEastAsia" w:hAnsiTheme="majorHAnsi" w:cstheme="majorBidi"/>
      <w:noProof/>
      <w:spacing w:val="-10"/>
      <w:kern w:val="28"/>
      <w:sz w:val="56"/>
      <w:szCs w:val="56"/>
      <w:lang w:val="sr-Cyrl-RS"/>
    </w:rPr>
  </w:style>
  <w:style w:type="paragraph" w:styleId="Subtitle">
    <w:name w:val="Subtitle"/>
    <w:basedOn w:val="Normal"/>
    <w:next w:val="Normal"/>
    <w:link w:val="SubtitleChar"/>
    <w:uiPriority w:val="11"/>
    <w:qFormat/>
    <w:rsid w:val="001928B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928BA"/>
    <w:rPr>
      <w:rFonts w:eastAsiaTheme="majorEastAsia" w:cstheme="majorBidi"/>
      <w:noProof/>
      <w:color w:val="595959" w:themeColor="text1" w:themeTint="A6"/>
      <w:spacing w:val="15"/>
      <w:sz w:val="28"/>
      <w:szCs w:val="28"/>
      <w:lang w:val="sr-Cyrl-RS"/>
    </w:rPr>
  </w:style>
  <w:style w:type="paragraph" w:styleId="Quote">
    <w:name w:val="Quote"/>
    <w:basedOn w:val="Normal"/>
    <w:next w:val="Normal"/>
    <w:link w:val="QuoteChar"/>
    <w:uiPriority w:val="29"/>
    <w:qFormat/>
    <w:rsid w:val="001928B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928BA"/>
    <w:rPr>
      <w:i/>
      <w:iCs/>
      <w:noProof/>
      <w:color w:val="404040" w:themeColor="text1" w:themeTint="BF"/>
      <w:lang w:val="sr-Cyrl-RS"/>
    </w:rPr>
  </w:style>
  <w:style w:type="paragraph" w:styleId="ListParagraph">
    <w:name w:val="List Paragraph"/>
    <w:basedOn w:val="Normal"/>
    <w:uiPriority w:val="34"/>
    <w:qFormat/>
    <w:rsid w:val="001928BA"/>
    <w:pPr>
      <w:ind w:left="720"/>
      <w:contextualSpacing/>
    </w:pPr>
  </w:style>
  <w:style w:type="character" w:styleId="IntenseEmphasis">
    <w:name w:val="Intense Emphasis"/>
    <w:basedOn w:val="DefaultParagraphFont"/>
    <w:uiPriority w:val="21"/>
    <w:qFormat/>
    <w:rsid w:val="001928BA"/>
    <w:rPr>
      <w:i/>
      <w:iCs/>
      <w:color w:val="0F4761" w:themeColor="accent1" w:themeShade="BF"/>
    </w:rPr>
  </w:style>
  <w:style w:type="paragraph" w:styleId="IntenseQuote">
    <w:name w:val="Intense Quote"/>
    <w:basedOn w:val="Normal"/>
    <w:next w:val="Normal"/>
    <w:link w:val="IntenseQuoteChar"/>
    <w:uiPriority w:val="30"/>
    <w:qFormat/>
    <w:rsid w:val="001928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928BA"/>
    <w:rPr>
      <w:i/>
      <w:iCs/>
      <w:noProof/>
      <w:color w:val="0F4761" w:themeColor="accent1" w:themeShade="BF"/>
      <w:lang w:val="sr-Cyrl-RS"/>
    </w:rPr>
  </w:style>
  <w:style w:type="character" w:styleId="IntenseReference">
    <w:name w:val="Intense Reference"/>
    <w:basedOn w:val="DefaultParagraphFont"/>
    <w:uiPriority w:val="32"/>
    <w:qFormat/>
    <w:rsid w:val="001928BA"/>
    <w:rPr>
      <w:b/>
      <w:bCs/>
      <w:smallCaps/>
      <w:color w:val="0F4761" w:themeColor="accent1" w:themeShade="BF"/>
      <w:spacing w:val="5"/>
    </w:rPr>
  </w:style>
  <w:style w:type="character" w:customStyle="1" w:styleId="apple-converted-space">
    <w:name w:val="apple-converted-space"/>
    <w:basedOn w:val="DefaultParagraphFont"/>
    <w:rsid w:val="00E844E4"/>
  </w:style>
  <w:style w:type="character" w:styleId="Hyperlink">
    <w:name w:val="Hyperlink"/>
    <w:basedOn w:val="DefaultParagraphFont"/>
    <w:uiPriority w:val="99"/>
    <w:unhideWhenUsed/>
    <w:rsid w:val="00D0025D"/>
    <w:rPr>
      <w:color w:val="467886" w:themeColor="hyperlink"/>
      <w:u w:val="single"/>
    </w:rPr>
  </w:style>
  <w:style w:type="character" w:customStyle="1" w:styleId="UnresolvedMention1">
    <w:name w:val="Unresolved Mention1"/>
    <w:basedOn w:val="DefaultParagraphFont"/>
    <w:uiPriority w:val="99"/>
    <w:semiHidden/>
    <w:unhideWhenUsed/>
    <w:rsid w:val="00D0025D"/>
    <w:rPr>
      <w:color w:val="605E5C"/>
      <w:shd w:val="clear" w:color="auto" w:fill="E1DFDD"/>
    </w:rPr>
  </w:style>
  <w:style w:type="character" w:styleId="FollowedHyperlink">
    <w:name w:val="FollowedHyperlink"/>
    <w:basedOn w:val="DefaultParagraphFont"/>
    <w:uiPriority w:val="99"/>
    <w:semiHidden/>
    <w:unhideWhenUsed/>
    <w:rsid w:val="00487910"/>
    <w:rPr>
      <w:color w:val="96607D" w:themeColor="followedHyperlink"/>
      <w:u w:val="single"/>
    </w:rPr>
  </w:style>
  <w:style w:type="paragraph" w:styleId="Header">
    <w:name w:val="header"/>
    <w:basedOn w:val="Normal"/>
    <w:link w:val="HeaderChar"/>
    <w:uiPriority w:val="99"/>
    <w:unhideWhenUsed/>
    <w:rsid w:val="00FB7BA0"/>
    <w:pPr>
      <w:tabs>
        <w:tab w:val="center" w:pos="4513"/>
        <w:tab w:val="right" w:pos="9026"/>
      </w:tabs>
    </w:pPr>
  </w:style>
  <w:style w:type="character" w:customStyle="1" w:styleId="HeaderChar">
    <w:name w:val="Header Char"/>
    <w:basedOn w:val="DefaultParagraphFont"/>
    <w:link w:val="Header"/>
    <w:uiPriority w:val="99"/>
    <w:rsid w:val="00FB7BA0"/>
    <w:rPr>
      <w:noProof/>
      <w:lang w:val="sr-Cyrl-RS"/>
    </w:rPr>
  </w:style>
  <w:style w:type="paragraph" w:styleId="Footer">
    <w:name w:val="footer"/>
    <w:basedOn w:val="Normal"/>
    <w:link w:val="FooterChar"/>
    <w:uiPriority w:val="99"/>
    <w:unhideWhenUsed/>
    <w:rsid w:val="00FB7BA0"/>
    <w:pPr>
      <w:tabs>
        <w:tab w:val="center" w:pos="4513"/>
        <w:tab w:val="right" w:pos="9026"/>
      </w:tabs>
    </w:pPr>
  </w:style>
  <w:style w:type="character" w:customStyle="1" w:styleId="FooterChar">
    <w:name w:val="Footer Char"/>
    <w:basedOn w:val="DefaultParagraphFont"/>
    <w:link w:val="Footer"/>
    <w:uiPriority w:val="99"/>
    <w:rsid w:val="00FB7BA0"/>
    <w:rPr>
      <w:noProof/>
      <w:lang w:val="sr-Cyrl-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C8663F-D4E0-4F52-BC6F-733F0BC23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5</Pages>
  <Words>2058</Words>
  <Characters>11734</Characters>
  <Application>Microsoft Office Word</Application>
  <DocSecurity>0</DocSecurity>
  <Lines>97</Lines>
  <Paragraphs>27</Paragraphs>
  <ScaleCrop>false</ScaleCrop>
  <Company/>
  <LinksUpToDate>false</LinksUpToDate>
  <CharactersWithSpaces>13765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Milos Mirovic</dc:creator>
  <cp:keywords/>
  <dc:description/>
  <cp:lastModifiedBy>SDI PC New 16</cp:lastModifiedBy>
  <cp:revision>41</cp:revision>
  <dcterms:created xsi:type="dcterms:W3CDTF">2025-04-25T18:02:00Z</dcterms:created>
  <dcterms:modified xsi:type="dcterms:W3CDTF">2025-04-28T12:23:00Z</dcterms:modified>
</cp:coreProperties>
</file>