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9CC252" w14:textId="77777777" w:rsidR="008D605D" w:rsidRPr="008D605D" w:rsidRDefault="008D605D" w:rsidP="008D605D">
      <w:pPr>
        <w:jc w:val="center"/>
        <w:rPr>
          <w:rFonts w:ascii="Arial" w:hAnsi="Arial" w:cs="Arial"/>
          <w:b/>
          <w:bCs/>
          <w:i/>
          <w:iCs/>
          <w:sz w:val="28"/>
          <w:szCs w:val="28"/>
          <w:u w:val="single"/>
          <w:lang w:val="en-US"/>
        </w:rPr>
      </w:pPr>
      <w:r w:rsidRPr="008D605D">
        <w:rPr>
          <w:rFonts w:ascii="Arial" w:hAnsi="Arial" w:cs="Arial"/>
          <w:b/>
          <w:bCs/>
          <w:i/>
          <w:iCs/>
          <w:sz w:val="28"/>
          <w:szCs w:val="28"/>
          <w:u w:val="single"/>
          <w:lang w:val="en-US"/>
        </w:rPr>
        <w:t xml:space="preserve">Case report </w:t>
      </w:r>
    </w:p>
    <w:p w14:paraId="15FE699D" w14:textId="77777777" w:rsidR="008D605D" w:rsidRDefault="008D605D" w:rsidP="002844E7">
      <w:pPr>
        <w:jc w:val="center"/>
        <w:rPr>
          <w:rFonts w:ascii="Arial" w:hAnsi="Arial" w:cs="Arial"/>
          <w:b/>
          <w:bCs/>
          <w:i/>
          <w:iCs/>
          <w:sz w:val="28"/>
          <w:szCs w:val="28"/>
          <w:u w:val="single"/>
        </w:rPr>
      </w:pPr>
    </w:p>
    <w:p w14:paraId="1CC16444" w14:textId="11982CE1" w:rsidR="00563893" w:rsidRPr="00095E9A" w:rsidRDefault="00563893" w:rsidP="002844E7">
      <w:pPr>
        <w:jc w:val="center"/>
        <w:rPr>
          <w:rFonts w:ascii="Arial" w:hAnsi="Arial" w:cs="Arial"/>
          <w:b/>
          <w:bCs/>
          <w:i/>
          <w:iCs/>
          <w:sz w:val="28"/>
          <w:szCs w:val="28"/>
          <w:u w:val="single"/>
        </w:rPr>
      </w:pPr>
      <w:r w:rsidRPr="00095E9A">
        <w:rPr>
          <w:rFonts w:ascii="Arial" w:hAnsi="Arial" w:cs="Arial"/>
          <w:b/>
          <w:bCs/>
          <w:i/>
          <w:iCs/>
          <w:sz w:val="28"/>
          <w:szCs w:val="28"/>
          <w:u w:val="single"/>
        </w:rPr>
        <w:t xml:space="preserve">Multifocal </w:t>
      </w:r>
      <w:proofErr w:type="spellStart"/>
      <w:r w:rsidRPr="00095E9A">
        <w:rPr>
          <w:rFonts w:ascii="Arial" w:hAnsi="Arial" w:cs="Arial"/>
          <w:b/>
          <w:bCs/>
          <w:i/>
          <w:iCs/>
          <w:sz w:val="28"/>
          <w:szCs w:val="28"/>
          <w:u w:val="single"/>
        </w:rPr>
        <w:t>Tuberculosis</w:t>
      </w:r>
      <w:proofErr w:type="spellEnd"/>
      <w:r w:rsidRPr="00095E9A">
        <w:rPr>
          <w:rFonts w:ascii="Arial" w:hAnsi="Arial" w:cs="Arial"/>
          <w:b/>
          <w:bCs/>
          <w:i/>
          <w:iCs/>
          <w:sz w:val="28"/>
          <w:szCs w:val="28"/>
          <w:u w:val="single"/>
        </w:rPr>
        <w:t xml:space="preserve"> </w:t>
      </w:r>
      <w:proofErr w:type="spellStart"/>
      <w:r w:rsidRPr="00095E9A">
        <w:rPr>
          <w:rFonts w:ascii="Arial" w:hAnsi="Arial" w:cs="Arial"/>
          <w:b/>
          <w:bCs/>
          <w:i/>
          <w:iCs/>
          <w:sz w:val="28"/>
          <w:szCs w:val="28"/>
          <w:u w:val="single"/>
        </w:rPr>
        <w:t>Revealed</w:t>
      </w:r>
      <w:proofErr w:type="spellEnd"/>
      <w:r w:rsidRPr="00095E9A">
        <w:rPr>
          <w:rFonts w:ascii="Arial" w:hAnsi="Arial" w:cs="Arial"/>
          <w:b/>
          <w:bCs/>
          <w:i/>
          <w:iCs/>
          <w:sz w:val="28"/>
          <w:szCs w:val="28"/>
          <w:u w:val="single"/>
        </w:rPr>
        <w:t xml:space="preserve"> by </w:t>
      </w:r>
      <w:proofErr w:type="spellStart"/>
      <w:r w:rsidRPr="00095E9A">
        <w:rPr>
          <w:rFonts w:ascii="Arial" w:hAnsi="Arial" w:cs="Arial"/>
          <w:b/>
          <w:bCs/>
          <w:i/>
          <w:iCs/>
          <w:sz w:val="28"/>
          <w:szCs w:val="28"/>
          <w:u w:val="single"/>
        </w:rPr>
        <w:t>Cutaneous</w:t>
      </w:r>
      <w:proofErr w:type="spellEnd"/>
      <w:r w:rsidRPr="00095E9A">
        <w:rPr>
          <w:rFonts w:ascii="Arial" w:hAnsi="Arial" w:cs="Arial"/>
          <w:b/>
          <w:bCs/>
          <w:i/>
          <w:iCs/>
          <w:sz w:val="28"/>
          <w:szCs w:val="28"/>
          <w:u w:val="single"/>
        </w:rPr>
        <w:t xml:space="preserve"> </w:t>
      </w:r>
      <w:proofErr w:type="spellStart"/>
      <w:r w:rsidRPr="00095E9A">
        <w:rPr>
          <w:rFonts w:ascii="Arial" w:hAnsi="Arial" w:cs="Arial"/>
          <w:b/>
          <w:bCs/>
          <w:i/>
          <w:iCs/>
          <w:sz w:val="28"/>
          <w:szCs w:val="28"/>
          <w:u w:val="single"/>
        </w:rPr>
        <w:t>Abscesses</w:t>
      </w:r>
      <w:proofErr w:type="spellEnd"/>
      <w:r w:rsidRPr="00095E9A">
        <w:rPr>
          <w:rFonts w:ascii="Arial" w:hAnsi="Arial" w:cs="Arial"/>
          <w:b/>
          <w:bCs/>
          <w:i/>
          <w:iCs/>
          <w:sz w:val="28"/>
          <w:szCs w:val="28"/>
          <w:u w:val="single"/>
        </w:rPr>
        <w:t xml:space="preserve"> in an </w:t>
      </w:r>
      <w:proofErr w:type="spellStart"/>
      <w:r w:rsidRPr="00095E9A">
        <w:rPr>
          <w:rFonts w:ascii="Arial" w:hAnsi="Arial" w:cs="Arial"/>
          <w:b/>
          <w:bCs/>
          <w:i/>
          <w:iCs/>
          <w:sz w:val="28"/>
          <w:szCs w:val="28"/>
          <w:u w:val="single"/>
        </w:rPr>
        <w:t>Immunocompetent</w:t>
      </w:r>
      <w:proofErr w:type="spellEnd"/>
      <w:r w:rsidRPr="00095E9A">
        <w:rPr>
          <w:rFonts w:ascii="Arial" w:hAnsi="Arial" w:cs="Arial"/>
          <w:b/>
          <w:bCs/>
          <w:i/>
          <w:iCs/>
          <w:sz w:val="28"/>
          <w:szCs w:val="28"/>
          <w:u w:val="single"/>
        </w:rPr>
        <w:t xml:space="preserve"> Patient</w:t>
      </w:r>
    </w:p>
    <w:p w14:paraId="423044D8" w14:textId="77777777" w:rsidR="002844E7" w:rsidRDefault="002844E7" w:rsidP="002844E7">
      <w:pPr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062EFB53" w14:textId="6A2D24A0" w:rsidR="006359BE" w:rsidRDefault="006359BE" w:rsidP="002844E7">
      <w:pPr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Abstract </w:t>
      </w:r>
    </w:p>
    <w:p w14:paraId="46B0464C" w14:textId="0235E7DD" w:rsidR="006359BE" w:rsidRDefault="006A3FAE" w:rsidP="00EC2C52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Multifocal </w:t>
      </w:r>
      <w:proofErr w:type="spellStart"/>
      <w:r>
        <w:rPr>
          <w:rFonts w:ascii="Arial" w:hAnsi="Arial" w:cs="Arial"/>
          <w:color w:val="000000"/>
        </w:rPr>
        <w:t>tuberculosis</w:t>
      </w:r>
      <w:proofErr w:type="spellEnd"/>
      <w:r>
        <w:rPr>
          <w:rFonts w:ascii="Arial" w:hAnsi="Arial" w:cs="Arial"/>
          <w:color w:val="000000"/>
        </w:rPr>
        <w:t xml:space="preserve"> (MTB) </w:t>
      </w:r>
      <w:proofErr w:type="spellStart"/>
      <w:r>
        <w:rPr>
          <w:rFonts w:ascii="Arial" w:hAnsi="Arial" w:cs="Arial"/>
          <w:color w:val="000000"/>
        </w:rPr>
        <w:t>is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defined</w:t>
      </w:r>
      <w:proofErr w:type="spellEnd"/>
      <w:r>
        <w:rPr>
          <w:rFonts w:ascii="Arial" w:hAnsi="Arial" w:cs="Arial"/>
          <w:color w:val="000000"/>
        </w:rPr>
        <w:t xml:space="preserve"> as the </w:t>
      </w:r>
      <w:proofErr w:type="spellStart"/>
      <w:r>
        <w:rPr>
          <w:rFonts w:ascii="Arial" w:hAnsi="Arial" w:cs="Arial"/>
          <w:color w:val="000000"/>
        </w:rPr>
        <w:t>involvement</w:t>
      </w:r>
      <w:proofErr w:type="spellEnd"/>
      <w:r>
        <w:rPr>
          <w:rFonts w:ascii="Arial" w:hAnsi="Arial" w:cs="Arial"/>
          <w:color w:val="000000"/>
        </w:rPr>
        <w:t xml:space="preserve"> of </w:t>
      </w:r>
      <w:proofErr w:type="spellStart"/>
      <w:r>
        <w:rPr>
          <w:rFonts w:ascii="Arial" w:hAnsi="Arial" w:cs="Arial"/>
          <w:color w:val="000000"/>
        </w:rPr>
        <w:t>two</w:t>
      </w:r>
      <w:proofErr w:type="spellEnd"/>
      <w:r>
        <w:rPr>
          <w:rFonts w:ascii="Arial" w:hAnsi="Arial" w:cs="Arial"/>
          <w:color w:val="000000"/>
        </w:rPr>
        <w:t xml:space="preserve"> or more non-</w:t>
      </w:r>
      <w:proofErr w:type="spellStart"/>
      <w:r>
        <w:rPr>
          <w:rFonts w:ascii="Arial" w:hAnsi="Arial" w:cs="Arial"/>
          <w:color w:val="000000"/>
        </w:rPr>
        <w:t>contiguous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extrapulmonary</w:t>
      </w:r>
      <w:proofErr w:type="spellEnd"/>
      <w:r>
        <w:rPr>
          <w:rFonts w:ascii="Arial" w:hAnsi="Arial" w:cs="Arial"/>
          <w:color w:val="000000"/>
        </w:rPr>
        <w:t xml:space="preserve"> sites, </w:t>
      </w:r>
      <w:proofErr w:type="spellStart"/>
      <w:r>
        <w:rPr>
          <w:rFonts w:ascii="Arial" w:hAnsi="Arial" w:cs="Arial"/>
          <w:color w:val="000000"/>
        </w:rPr>
        <w:t>with</w:t>
      </w:r>
      <w:proofErr w:type="spellEnd"/>
      <w:r>
        <w:rPr>
          <w:rFonts w:ascii="Arial" w:hAnsi="Arial" w:cs="Arial"/>
          <w:color w:val="000000"/>
        </w:rPr>
        <w:t xml:space="preserve"> or </w:t>
      </w:r>
      <w:proofErr w:type="spellStart"/>
      <w:r>
        <w:rPr>
          <w:rFonts w:ascii="Arial" w:hAnsi="Arial" w:cs="Arial"/>
          <w:color w:val="000000"/>
        </w:rPr>
        <w:t>without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associated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pulmonary</w:t>
      </w:r>
      <w:proofErr w:type="spellEnd"/>
      <w:r>
        <w:rPr>
          <w:rFonts w:ascii="Arial" w:hAnsi="Arial" w:cs="Arial"/>
          <w:color w:val="000000"/>
        </w:rPr>
        <w:t xml:space="preserve"> TB. It </w:t>
      </w:r>
      <w:proofErr w:type="spellStart"/>
      <w:r>
        <w:rPr>
          <w:rFonts w:ascii="Arial" w:hAnsi="Arial" w:cs="Arial"/>
          <w:color w:val="000000"/>
        </w:rPr>
        <w:t>is</w:t>
      </w:r>
      <w:proofErr w:type="spellEnd"/>
      <w:r>
        <w:rPr>
          <w:rFonts w:ascii="Arial" w:hAnsi="Arial" w:cs="Arial"/>
          <w:color w:val="000000"/>
        </w:rPr>
        <w:t xml:space="preserve"> a rare and </w:t>
      </w:r>
      <w:proofErr w:type="spellStart"/>
      <w:r>
        <w:rPr>
          <w:rFonts w:ascii="Arial" w:hAnsi="Arial" w:cs="Arial"/>
          <w:color w:val="000000"/>
        </w:rPr>
        <w:t>severe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form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accounting</w:t>
      </w:r>
      <w:proofErr w:type="spellEnd"/>
      <w:r>
        <w:rPr>
          <w:rFonts w:ascii="Arial" w:hAnsi="Arial" w:cs="Arial"/>
          <w:color w:val="000000"/>
        </w:rPr>
        <w:t xml:space="preserve"> for </w:t>
      </w:r>
      <w:proofErr w:type="spellStart"/>
      <w:r>
        <w:rPr>
          <w:rFonts w:ascii="Arial" w:hAnsi="Arial" w:cs="Arial"/>
          <w:color w:val="000000"/>
        </w:rPr>
        <w:t>only</w:t>
      </w:r>
      <w:proofErr w:type="spellEnd"/>
      <w:r>
        <w:rPr>
          <w:rFonts w:ascii="Arial" w:hAnsi="Arial" w:cs="Arial"/>
          <w:color w:val="000000"/>
        </w:rPr>
        <w:t xml:space="preserve"> 10% of </w:t>
      </w:r>
      <w:proofErr w:type="spellStart"/>
      <w:r>
        <w:rPr>
          <w:rFonts w:ascii="Arial" w:hAnsi="Arial" w:cs="Arial"/>
          <w:color w:val="000000"/>
        </w:rPr>
        <w:t>extrapulmonary</w:t>
      </w:r>
      <w:proofErr w:type="spellEnd"/>
      <w:r>
        <w:rPr>
          <w:rFonts w:ascii="Arial" w:hAnsi="Arial" w:cs="Arial"/>
          <w:color w:val="000000"/>
        </w:rPr>
        <w:t xml:space="preserve"> TB cases. Multifocal TB can affect </w:t>
      </w:r>
      <w:proofErr w:type="spellStart"/>
      <w:r>
        <w:rPr>
          <w:rFonts w:ascii="Arial" w:hAnsi="Arial" w:cs="Arial"/>
          <w:color w:val="000000"/>
        </w:rPr>
        <w:t>immunocompetent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individuals</w:t>
      </w:r>
      <w:proofErr w:type="spellEnd"/>
      <w:r>
        <w:rPr>
          <w:rFonts w:ascii="Arial" w:hAnsi="Arial" w:cs="Arial"/>
          <w:color w:val="000000"/>
        </w:rPr>
        <w:t xml:space="preserve">. </w:t>
      </w:r>
      <w:proofErr w:type="spellStart"/>
      <w:r>
        <w:rPr>
          <w:rFonts w:ascii="Arial" w:hAnsi="Arial" w:cs="Arial"/>
          <w:color w:val="000000"/>
        </w:rPr>
        <w:t>Its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varied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presentation</w:t>
      </w:r>
      <w:proofErr w:type="spellEnd"/>
      <w:r>
        <w:rPr>
          <w:rFonts w:ascii="Arial" w:hAnsi="Arial" w:cs="Arial"/>
          <w:color w:val="000000"/>
        </w:rPr>
        <w:t xml:space="preserve"> can </w:t>
      </w:r>
      <w:proofErr w:type="spellStart"/>
      <w:r>
        <w:rPr>
          <w:rFonts w:ascii="Arial" w:hAnsi="Arial" w:cs="Arial"/>
          <w:color w:val="000000"/>
        </w:rPr>
        <w:t>mislead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clinicians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emphasizing</w:t>
      </w:r>
      <w:proofErr w:type="spellEnd"/>
      <w:r>
        <w:rPr>
          <w:rFonts w:ascii="Arial" w:hAnsi="Arial" w:cs="Arial"/>
          <w:color w:val="000000"/>
        </w:rPr>
        <w:t xml:space="preserve"> the </w:t>
      </w:r>
      <w:proofErr w:type="spellStart"/>
      <w:r>
        <w:rPr>
          <w:rFonts w:ascii="Arial" w:hAnsi="Arial" w:cs="Arial"/>
          <w:color w:val="000000"/>
        </w:rPr>
        <w:t>need</w:t>
      </w:r>
      <w:proofErr w:type="spellEnd"/>
      <w:r>
        <w:rPr>
          <w:rFonts w:ascii="Arial" w:hAnsi="Arial" w:cs="Arial"/>
          <w:color w:val="000000"/>
        </w:rPr>
        <w:t xml:space="preserve"> for a </w:t>
      </w:r>
      <w:proofErr w:type="spellStart"/>
      <w:r>
        <w:rPr>
          <w:rFonts w:ascii="Arial" w:hAnsi="Arial" w:cs="Arial"/>
          <w:color w:val="000000"/>
        </w:rPr>
        <w:t>thorough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assessment</w:t>
      </w:r>
      <w:proofErr w:type="spellEnd"/>
      <w:r>
        <w:rPr>
          <w:rFonts w:ascii="Arial" w:hAnsi="Arial" w:cs="Arial"/>
          <w:color w:val="000000"/>
        </w:rPr>
        <w:t xml:space="preserve"> of TB </w:t>
      </w:r>
      <w:proofErr w:type="spellStart"/>
      <w:r>
        <w:rPr>
          <w:rFonts w:ascii="Arial" w:hAnsi="Arial" w:cs="Arial"/>
          <w:color w:val="000000"/>
        </w:rPr>
        <w:t>dissemination</w:t>
      </w:r>
      <w:proofErr w:type="spellEnd"/>
      <w:r>
        <w:rPr>
          <w:rFonts w:ascii="Arial" w:hAnsi="Arial" w:cs="Arial"/>
          <w:color w:val="000000"/>
        </w:rPr>
        <w:t xml:space="preserve">. This </w:t>
      </w:r>
      <w:proofErr w:type="spellStart"/>
      <w:r>
        <w:rPr>
          <w:rFonts w:ascii="Arial" w:hAnsi="Arial" w:cs="Arial"/>
          <w:color w:val="000000"/>
        </w:rPr>
        <w:t>study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present</w:t>
      </w:r>
      <w:r w:rsidR="009204FB">
        <w:rPr>
          <w:rFonts w:ascii="Arial" w:hAnsi="Arial" w:cs="Arial"/>
          <w:color w:val="000000"/>
        </w:rPr>
        <w:t>s</w:t>
      </w:r>
      <w:proofErr w:type="spellEnd"/>
      <w:r>
        <w:rPr>
          <w:rFonts w:ascii="Arial" w:hAnsi="Arial" w:cs="Arial"/>
          <w:color w:val="000000"/>
        </w:rPr>
        <w:t xml:space="preserve"> </w:t>
      </w:r>
      <w:r w:rsidR="00EA6709">
        <w:rPr>
          <w:rFonts w:ascii="Arial" w:hAnsi="Arial" w:cs="Arial"/>
          <w:color w:val="000000"/>
        </w:rPr>
        <w:t>the</w:t>
      </w:r>
      <w:r w:rsidR="009B7F51">
        <w:rPr>
          <w:rFonts w:ascii="Arial" w:hAnsi="Arial" w:cs="Arial"/>
          <w:color w:val="000000"/>
        </w:rPr>
        <w:t xml:space="preserve"> case of </w:t>
      </w:r>
      <w:r w:rsidR="00EA6709">
        <w:rPr>
          <w:rFonts w:ascii="Arial" w:hAnsi="Arial" w:cs="Arial"/>
          <w:color w:val="000000"/>
        </w:rPr>
        <w:t xml:space="preserve">26-year-old male </w:t>
      </w:r>
      <w:proofErr w:type="spellStart"/>
      <w:r w:rsidR="00EA6709" w:rsidRPr="00EA6709">
        <w:rPr>
          <w:rFonts w:ascii="Arial" w:hAnsi="Arial" w:cs="Arial"/>
          <w:color w:val="000000"/>
        </w:rPr>
        <w:t>who</w:t>
      </w:r>
      <w:proofErr w:type="spellEnd"/>
      <w:r w:rsidR="00EA6709" w:rsidRPr="00EA6709">
        <w:rPr>
          <w:rFonts w:ascii="Arial" w:hAnsi="Arial" w:cs="Arial"/>
          <w:color w:val="000000"/>
        </w:rPr>
        <w:t xml:space="preserve"> </w:t>
      </w:r>
      <w:proofErr w:type="spellStart"/>
      <w:r w:rsidR="00EA6709" w:rsidRPr="00EA6709">
        <w:rPr>
          <w:rFonts w:ascii="Arial" w:hAnsi="Arial" w:cs="Arial"/>
          <w:color w:val="000000"/>
        </w:rPr>
        <w:t>had</w:t>
      </w:r>
      <w:proofErr w:type="spellEnd"/>
      <w:r w:rsidR="00EA6709" w:rsidRPr="00EA6709">
        <w:rPr>
          <w:rFonts w:ascii="Arial" w:hAnsi="Arial" w:cs="Arial"/>
          <w:color w:val="000000"/>
        </w:rPr>
        <w:t xml:space="preserve"> a </w:t>
      </w:r>
      <w:proofErr w:type="spellStart"/>
      <w:r w:rsidR="00EA6709" w:rsidRPr="00EA6709">
        <w:rPr>
          <w:rFonts w:ascii="Arial" w:hAnsi="Arial" w:cs="Arial"/>
          <w:color w:val="000000"/>
        </w:rPr>
        <w:t>year</w:t>
      </w:r>
      <w:proofErr w:type="spellEnd"/>
      <w:r w:rsidR="00EA6709" w:rsidRPr="00EA6709">
        <w:rPr>
          <w:rFonts w:ascii="Arial" w:hAnsi="Arial" w:cs="Arial"/>
          <w:color w:val="000000"/>
        </w:rPr>
        <w:t xml:space="preserve">-long </w:t>
      </w:r>
      <w:proofErr w:type="spellStart"/>
      <w:r w:rsidR="00EA6709" w:rsidRPr="00EA6709">
        <w:rPr>
          <w:rFonts w:ascii="Arial" w:hAnsi="Arial" w:cs="Arial"/>
          <w:color w:val="000000"/>
        </w:rPr>
        <w:t>history</w:t>
      </w:r>
      <w:proofErr w:type="spellEnd"/>
      <w:r w:rsidR="00EA6709" w:rsidRPr="00EA6709">
        <w:rPr>
          <w:rFonts w:ascii="Arial" w:hAnsi="Arial" w:cs="Arial"/>
          <w:color w:val="000000"/>
        </w:rPr>
        <w:t xml:space="preserve"> of </w:t>
      </w:r>
      <w:proofErr w:type="spellStart"/>
      <w:r w:rsidR="00EA6709" w:rsidRPr="00EA6709">
        <w:rPr>
          <w:rFonts w:ascii="Arial" w:hAnsi="Arial" w:cs="Arial"/>
          <w:color w:val="000000"/>
        </w:rPr>
        <w:t>pelvic</w:t>
      </w:r>
      <w:proofErr w:type="spellEnd"/>
      <w:r w:rsidR="00EA6709" w:rsidRPr="00EA6709">
        <w:rPr>
          <w:rFonts w:ascii="Arial" w:hAnsi="Arial" w:cs="Arial"/>
          <w:color w:val="000000"/>
        </w:rPr>
        <w:t xml:space="preserve"> and spinal pain, </w:t>
      </w:r>
      <w:proofErr w:type="spellStart"/>
      <w:r w:rsidR="00EA6709" w:rsidRPr="00EA6709">
        <w:rPr>
          <w:rFonts w:ascii="Arial" w:hAnsi="Arial" w:cs="Arial"/>
          <w:color w:val="000000"/>
        </w:rPr>
        <w:t>without</w:t>
      </w:r>
      <w:proofErr w:type="spellEnd"/>
      <w:r w:rsidR="00EA6709" w:rsidRPr="00EA6709">
        <w:rPr>
          <w:rFonts w:ascii="Arial" w:hAnsi="Arial" w:cs="Arial"/>
          <w:color w:val="000000"/>
        </w:rPr>
        <w:t xml:space="preserve"> </w:t>
      </w:r>
      <w:proofErr w:type="spellStart"/>
      <w:r w:rsidR="00EA6709" w:rsidRPr="00EA6709">
        <w:rPr>
          <w:rFonts w:ascii="Arial" w:hAnsi="Arial" w:cs="Arial"/>
          <w:color w:val="000000"/>
        </w:rPr>
        <w:t>signs</w:t>
      </w:r>
      <w:proofErr w:type="spellEnd"/>
      <w:r w:rsidR="00EA6709" w:rsidRPr="00EA6709">
        <w:rPr>
          <w:rFonts w:ascii="Arial" w:hAnsi="Arial" w:cs="Arial"/>
          <w:color w:val="000000"/>
        </w:rPr>
        <w:t xml:space="preserve"> of </w:t>
      </w:r>
      <w:proofErr w:type="spellStart"/>
      <w:r w:rsidR="00EA6709" w:rsidRPr="00EA6709">
        <w:rPr>
          <w:rFonts w:ascii="Arial" w:hAnsi="Arial" w:cs="Arial"/>
          <w:color w:val="000000"/>
        </w:rPr>
        <w:t>enthesitis</w:t>
      </w:r>
      <w:proofErr w:type="spellEnd"/>
      <w:r w:rsidR="00EA6709" w:rsidRPr="00EA6709">
        <w:rPr>
          <w:rFonts w:ascii="Arial" w:hAnsi="Arial" w:cs="Arial"/>
          <w:color w:val="000000"/>
        </w:rPr>
        <w:t xml:space="preserve"> or </w:t>
      </w:r>
      <w:proofErr w:type="spellStart"/>
      <w:r w:rsidR="00EA6709" w:rsidRPr="00EA6709">
        <w:rPr>
          <w:rFonts w:ascii="Arial" w:hAnsi="Arial" w:cs="Arial"/>
          <w:color w:val="000000"/>
        </w:rPr>
        <w:t>peripheral</w:t>
      </w:r>
      <w:proofErr w:type="spellEnd"/>
      <w:r w:rsidR="00EA6709" w:rsidRPr="00EA6709">
        <w:rPr>
          <w:rFonts w:ascii="Arial" w:hAnsi="Arial" w:cs="Arial"/>
          <w:color w:val="000000"/>
        </w:rPr>
        <w:t xml:space="preserve"> </w:t>
      </w:r>
      <w:proofErr w:type="spellStart"/>
      <w:r w:rsidR="00EA6709" w:rsidRPr="00EA6709">
        <w:rPr>
          <w:rFonts w:ascii="Arial" w:hAnsi="Arial" w:cs="Arial"/>
          <w:color w:val="000000"/>
        </w:rPr>
        <w:t>involvement</w:t>
      </w:r>
      <w:proofErr w:type="spellEnd"/>
      <w:r>
        <w:rPr>
          <w:rFonts w:ascii="Arial" w:hAnsi="Arial" w:cs="Arial"/>
          <w:color w:val="000000"/>
        </w:rPr>
        <w:t>.</w:t>
      </w:r>
      <w:r w:rsidR="00EA6709">
        <w:rPr>
          <w:rFonts w:ascii="Arial" w:hAnsi="Arial" w:cs="Arial"/>
          <w:color w:val="000000"/>
        </w:rPr>
        <w:t xml:space="preserve"> Bone </w:t>
      </w:r>
      <w:proofErr w:type="spellStart"/>
      <w:r w:rsidR="00EA6709">
        <w:rPr>
          <w:rFonts w:ascii="Arial" w:hAnsi="Arial" w:cs="Arial"/>
          <w:color w:val="000000"/>
        </w:rPr>
        <w:t>biopsy</w:t>
      </w:r>
      <w:proofErr w:type="spellEnd"/>
      <w:r w:rsidR="00EA6709">
        <w:rPr>
          <w:rFonts w:ascii="Arial" w:hAnsi="Arial" w:cs="Arial"/>
          <w:color w:val="000000"/>
        </w:rPr>
        <w:t xml:space="preserve"> </w:t>
      </w:r>
      <w:proofErr w:type="spellStart"/>
      <w:r w:rsidR="00EA6709">
        <w:rPr>
          <w:rFonts w:ascii="Arial" w:hAnsi="Arial" w:cs="Arial"/>
          <w:color w:val="000000"/>
        </w:rPr>
        <w:t>confirmed</w:t>
      </w:r>
      <w:proofErr w:type="spellEnd"/>
      <w:r w:rsidR="00EA6709">
        <w:rPr>
          <w:rFonts w:ascii="Arial" w:hAnsi="Arial" w:cs="Arial"/>
          <w:color w:val="000000"/>
        </w:rPr>
        <w:t xml:space="preserve"> </w:t>
      </w:r>
      <w:proofErr w:type="spellStart"/>
      <w:r w:rsidR="00EA6709">
        <w:rPr>
          <w:rFonts w:ascii="Arial" w:hAnsi="Arial" w:cs="Arial"/>
          <w:color w:val="000000"/>
        </w:rPr>
        <w:t>granulomatous</w:t>
      </w:r>
      <w:proofErr w:type="spellEnd"/>
      <w:r w:rsidR="00EA6709">
        <w:rPr>
          <w:rFonts w:ascii="Arial" w:hAnsi="Arial" w:cs="Arial"/>
          <w:color w:val="000000"/>
        </w:rPr>
        <w:t xml:space="preserve"> </w:t>
      </w:r>
      <w:proofErr w:type="spellStart"/>
      <w:r w:rsidR="00EA6709">
        <w:rPr>
          <w:rFonts w:ascii="Arial" w:hAnsi="Arial" w:cs="Arial"/>
          <w:color w:val="000000"/>
        </w:rPr>
        <w:t>tuberculoid</w:t>
      </w:r>
      <w:proofErr w:type="spellEnd"/>
      <w:r w:rsidR="00EA6709">
        <w:rPr>
          <w:rFonts w:ascii="Arial" w:hAnsi="Arial" w:cs="Arial"/>
          <w:color w:val="000000"/>
        </w:rPr>
        <w:t xml:space="preserve"> inflammation </w:t>
      </w:r>
      <w:proofErr w:type="spellStart"/>
      <w:r w:rsidR="00EA6709">
        <w:rPr>
          <w:rFonts w:ascii="Arial" w:hAnsi="Arial" w:cs="Arial"/>
          <w:color w:val="000000"/>
        </w:rPr>
        <w:t>without</w:t>
      </w:r>
      <w:proofErr w:type="spellEnd"/>
      <w:r w:rsidR="00EA6709">
        <w:rPr>
          <w:rFonts w:ascii="Arial" w:hAnsi="Arial" w:cs="Arial"/>
          <w:color w:val="000000"/>
        </w:rPr>
        <w:t xml:space="preserve"> </w:t>
      </w:r>
      <w:proofErr w:type="spellStart"/>
      <w:r w:rsidR="00EA6709">
        <w:rPr>
          <w:rFonts w:ascii="Arial" w:hAnsi="Arial" w:cs="Arial"/>
          <w:color w:val="000000"/>
        </w:rPr>
        <w:t>necrosis</w:t>
      </w:r>
      <w:proofErr w:type="spellEnd"/>
      <w:r w:rsidR="00EA6709">
        <w:rPr>
          <w:rFonts w:ascii="Arial" w:hAnsi="Arial" w:cs="Arial"/>
          <w:color w:val="000000"/>
        </w:rPr>
        <w:t xml:space="preserve">, </w:t>
      </w:r>
      <w:proofErr w:type="spellStart"/>
      <w:r w:rsidR="00EA6709">
        <w:rPr>
          <w:rFonts w:ascii="Arial" w:hAnsi="Arial" w:cs="Arial"/>
          <w:color w:val="000000"/>
        </w:rPr>
        <w:t>strongly</w:t>
      </w:r>
      <w:proofErr w:type="spellEnd"/>
      <w:r w:rsidR="00EA6709">
        <w:rPr>
          <w:rFonts w:ascii="Arial" w:hAnsi="Arial" w:cs="Arial"/>
          <w:color w:val="000000"/>
        </w:rPr>
        <w:t xml:space="preserve"> </w:t>
      </w:r>
      <w:proofErr w:type="spellStart"/>
      <w:r w:rsidR="00EA6709">
        <w:rPr>
          <w:rFonts w:ascii="Arial" w:hAnsi="Arial" w:cs="Arial"/>
          <w:color w:val="000000"/>
        </w:rPr>
        <w:t>suggesting</w:t>
      </w:r>
      <w:proofErr w:type="spellEnd"/>
      <w:r w:rsidR="00EA6709">
        <w:rPr>
          <w:rFonts w:ascii="Arial" w:hAnsi="Arial" w:cs="Arial"/>
          <w:color w:val="000000"/>
        </w:rPr>
        <w:t xml:space="preserve"> multifocal </w:t>
      </w:r>
      <w:proofErr w:type="spellStart"/>
      <w:r w:rsidR="00EA6709">
        <w:rPr>
          <w:rFonts w:ascii="Arial" w:hAnsi="Arial" w:cs="Arial"/>
          <w:color w:val="000000"/>
        </w:rPr>
        <w:t>tuberculosis</w:t>
      </w:r>
      <w:proofErr w:type="spellEnd"/>
      <w:r w:rsidR="00EA6709">
        <w:rPr>
          <w:rFonts w:ascii="Arial" w:hAnsi="Arial" w:cs="Arial"/>
          <w:color w:val="000000"/>
        </w:rPr>
        <w:t xml:space="preserve"> (</w:t>
      </w:r>
      <w:proofErr w:type="spellStart"/>
      <w:r w:rsidR="00EA6709">
        <w:rPr>
          <w:rFonts w:ascii="Arial" w:hAnsi="Arial" w:cs="Arial"/>
          <w:color w:val="000000"/>
        </w:rPr>
        <w:t>bone</w:t>
      </w:r>
      <w:proofErr w:type="spellEnd"/>
      <w:r w:rsidR="00EA6709">
        <w:rPr>
          <w:rFonts w:ascii="Arial" w:hAnsi="Arial" w:cs="Arial"/>
          <w:color w:val="000000"/>
        </w:rPr>
        <w:t xml:space="preserve"> and skin). The patient </w:t>
      </w:r>
      <w:proofErr w:type="spellStart"/>
      <w:r w:rsidR="004C1578">
        <w:rPr>
          <w:rFonts w:ascii="Arial" w:hAnsi="Arial" w:cs="Arial"/>
          <w:color w:val="000000"/>
        </w:rPr>
        <w:t>received</w:t>
      </w:r>
      <w:proofErr w:type="spellEnd"/>
      <w:r w:rsidR="00EA6709">
        <w:rPr>
          <w:rFonts w:ascii="Arial" w:hAnsi="Arial" w:cs="Arial"/>
          <w:color w:val="000000"/>
        </w:rPr>
        <w:t xml:space="preserve"> anti-</w:t>
      </w:r>
      <w:proofErr w:type="spellStart"/>
      <w:r w:rsidR="00EA6709">
        <w:rPr>
          <w:rFonts w:ascii="Arial" w:hAnsi="Arial" w:cs="Arial"/>
          <w:color w:val="000000"/>
        </w:rPr>
        <w:t>tuberculosis</w:t>
      </w:r>
      <w:proofErr w:type="spellEnd"/>
      <w:r w:rsidR="00EA6709">
        <w:rPr>
          <w:rFonts w:ascii="Arial" w:hAnsi="Arial" w:cs="Arial"/>
          <w:color w:val="000000"/>
        </w:rPr>
        <w:t xml:space="preserve"> </w:t>
      </w:r>
      <w:proofErr w:type="spellStart"/>
      <w:r w:rsidR="00EA6709">
        <w:rPr>
          <w:rFonts w:ascii="Arial" w:hAnsi="Arial" w:cs="Arial"/>
          <w:color w:val="000000"/>
        </w:rPr>
        <w:t>treatment</w:t>
      </w:r>
      <w:proofErr w:type="spellEnd"/>
      <w:r w:rsidR="00EA6709">
        <w:rPr>
          <w:rFonts w:ascii="Arial" w:hAnsi="Arial" w:cs="Arial"/>
          <w:color w:val="000000"/>
        </w:rPr>
        <w:t xml:space="preserve"> </w:t>
      </w:r>
      <w:proofErr w:type="spellStart"/>
      <w:r w:rsidR="00EA6709">
        <w:rPr>
          <w:rFonts w:ascii="Arial" w:hAnsi="Arial" w:cs="Arial"/>
          <w:color w:val="000000"/>
        </w:rPr>
        <w:t>with</w:t>
      </w:r>
      <w:proofErr w:type="spellEnd"/>
      <w:r w:rsidR="00EA6709">
        <w:rPr>
          <w:rFonts w:ascii="Arial" w:hAnsi="Arial" w:cs="Arial"/>
          <w:color w:val="000000"/>
        </w:rPr>
        <w:t xml:space="preserve"> </w:t>
      </w:r>
      <w:proofErr w:type="spellStart"/>
      <w:r w:rsidR="00EA6709">
        <w:rPr>
          <w:rFonts w:ascii="Arial" w:hAnsi="Arial" w:cs="Arial"/>
          <w:color w:val="000000"/>
        </w:rPr>
        <w:t>rifampicin</w:t>
      </w:r>
      <w:proofErr w:type="spellEnd"/>
      <w:r w:rsidR="00EA6709">
        <w:rPr>
          <w:rFonts w:ascii="Arial" w:hAnsi="Arial" w:cs="Arial"/>
          <w:color w:val="000000"/>
        </w:rPr>
        <w:t xml:space="preserve">, </w:t>
      </w:r>
      <w:proofErr w:type="spellStart"/>
      <w:r w:rsidR="00EA6709">
        <w:rPr>
          <w:rFonts w:ascii="Arial" w:hAnsi="Arial" w:cs="Arial"/>
          <w:color w:val="000000"/>
        </w:rPr>
        <w:t>isoniazid</w:t>
      </w:r>
      <w:proofErr w:type="spellEnd"/>
      <w:r w:rsidR="00EA6709">
        <w:rPr>
          <w:rFonts w:ascii="Arial" w:hAnsi="Arial" w:cs="Arial"/>
          <w:color w:val="000000"/>
        </w:rPr>
        <w:t xml:space="preserve">, </w:t>
      </w:r>
      <w:proofErr w:type="spellStart"/>
      <w:r w:rsidR="00EA6709">
        <w:rPr>
          <w:rFonts w:ascii="Arial" w:hAnsi="Arial" w:cs="Arial"/>
          <w:color w:val="000000"/>
        </w:rPr>
        <w:t>pyrazinamide</w:t>
      </w:r>
      <w:proofErr w:type="spellEnd"/>
      <w:r w:rsidR="00EA6709">
        <w:rPr>
          <w:rFonts w:ascii="Arial" w:hAnsi="Arial" w:cs="Arial"/>
          <w:color w:val="000000"/>
        </w:rPr>
        <w:t xml:space="preserve">, and </w:t>
      </w:r>
      <w:proofErr w:type="spellStart"/>
      <w:r w:rsidR="00EA6709">
        <w:rPr>
          <w:rFonts w:ascii="Arial" w:hAnsi="Arial" w:cs="Arial"/>
          <w:color w:val="000000"/>
        </w:rPr>
        <w:t>ethambutol</w:t>
      </w:r>
      <w:proofErr w:type="spellEnd"/>
      <w:r w:rsidR="00EA6709">
        <w:rPr>
          <w:rFonts w:ascii="Arial" w:hAnsi="Arial" w:cs="Arial"/>
          <w:color w:val="000000"/>
        </w:rPr>
        <w:t xml:space="preserve"> for </w:t>
      </w:r>
      <w:proofErr w:type="spellStart"/>
      <w:r w:rsidR="00EA6709">
        <w:rPr>
          <w:rFonts w:ascii="Arial" w:hAnsi="Arial" w:cs="Arial"/>
          <w:color w:val="000000"/>
        </w:rPr>
        <w:t>two</w:t>
      </w:r>
      <w:proofErr w:type="spellEnd"/>
      <w:r w:rsidR="00EA6709">
        <w:rPr>
          <w:rFonts w:ascii="Arial" w:hAnsi="Arial" w:cs="Arial"/>
          <w:color w:val="000000"/>
        </w:rPr>
        <w:t xml:space="preserve"> </w:t>
      </w:r>
      <w:proofErr w:type="spellStart"/>
      <w:r w:rsidR="00EA6709">
        <w:rPr>
          <w:rFonts w:ascii="Arial" w:hAnsi="Arial" w:cs="Arial"/>
          <w:color w:val="000000"/>
        </w:rPr>
        <w:t>months</w:t>
      </w:r>
      <w:proofErr w:type="spellEnd"/>
      <w:r w:rsidR="00EA6709">
        <w:rPr>
          <w:rFonts w:ascii="Arial" w:hAnsi="Arial" w:cs="Arial"/>
          <w:color w:val="000000"/>
        </w:rPr>
        <w:t xml:space="preserve">, </w:t>
      </w:r>
      <w:proofErr w:type="spellStart"/>
      <w:r w:rsidR="00EA6709">
        <w:rPr>
          <w:rFonts w:ascii="Arial" w:hAnsi="Arial" w:cs="Arial"/>
          <w:color w:val="000000"/>
        </w:rPr>
        <w:t>followed</w:t>
      </w:r>
      <w:proofErr w:type="spellEnd"/>
      <w:r w:rsidR="00EA6709">
        <w:rPr>
          <w:rFonts w:ascii="Arial" w:hAnsi="Arial" w:cs="Arial"/>
          <w:color w:val="000000"/>
        </w:rPr>
        <w:t xml:space="preserve"> by </w:t>
      </w:r>
      <w:proofErr w:type="spellStart"/>
      <w:r w:rsidR="00EA6709">
        <w:rPr>
          <w:rFonts w:ascii="Arial" w:hAnsi="Arial" w:cs="Arial"/>
          <w:color w:val="000000"/>
        </w:rPr>
        <w:t>rifampicin</w:t>
      </w:r>
      <w:proofErr w:type="spellEnd"/>
      <w:r w:rsidR="00EA6709">
        <w:rPr>
          <w:rFonts w:ascii="Arial" w:hAnsi="Arial" w:cs="Arial"/>
          <w:color w:val="000000"/>
        </w:rPr>
        <w:t xml:space="preserve"> and </w:t>
      </w:r>
      <w:proofErr w:type="spellStart"/>
      <w:r w:rsidR="00EA6709">
        <w:rPr>
          <w:rFonts w:ascii="Arial" w:hAnsi="Arial" w:cs="Arial"/>
          <w:color w:val="000000"/>
        </w:rPr>
        <w:t>isoniazid</w:t>
      </w:r>
      <w:proofErr w:type="spellEnd"/>
      <w:r w:rsidR="00EA6709">
        <w:rPr>
          <w:rFonts w:ascii="Arial" w:hAnsi="Arial" w:cs="Arial"/>
          <w:color w:val="000000"/>
        </w:rPr>
        <w:t xml:space="preserve"> </w:t>
      </w:r>
      <w:proofErr w:type="spellStart"/>
      <w:r w:rsidR="00EA6709">
        <w:rPr>
          <w:rFonts w:ascii="Arial" w:hAnsi="Arial" w:cs="Arial"/>
          <w:color w:val="000000"/>
        </w:rPr>
        <w:t>alone</w:t>
      </w:r>
      <w:proofErr w:type="spellEnd"/>
      <w:r w:rsidR="00EA6709">
        <w:rPr>
          <w:rFonts w:ascii="Arial" w:hAnsi="Arial" w:cs="Arial"/>
          <w:color w:val="000000"/>
        </w:rPr>
        <w:t xml:space="preserve"> to </w:t>
      </w:r>
      <w:proofErr w:type="spellStart"/>
      <w:r w:rsidR="00EA6709">
        <w:rPr>
          <w:rFonts w:ascii="Arial" w:hAnsi="Arial" w:cs="Arial"/>
          <w:color w:val="000000"/>
        </w:rPr>
        <w:t>complete</w:t>
      </w:r>
      <w:proofErr w:type="spellEnd"/>
      <w:r w:rsidR="00EA6709">
        <w:rPr>
          <w:rFonts w:ascii="Arial" w:hAnsi="Arial" w:cs="Arial"/>
          <w:color w:val="000000"/>
        </w:rPr>
        <w:t xml:space="preserve"> a 12-month course.</w:t>
      </w:r>
    </w:p>
    <w:p w14:paraId="12ABA597" w14:textId="5A03B7D9" w:rsidR="00ED5AD9" w:rsidRPr="004A13CA" w:rsidRDefault="00ED5AD9" w:rsidP="00ED5AD9">
      <w:pPr>
        <w:jc w:val="both"/>
        <w:rPr>
          <w:rFonts w:ascii="Arial" w:hAnsi="Arial" w:cs="Arial"/>
          <w:b/>
          <w:bCs/>
        </w:rPr>
      </w:pPr>
      <w:proofErr w:type="spellStart"/>
      <w:r w:rsidRPr="004A13CA">
        <w:rPr>
          <w:rFonts w:ascii="Arial" w:hAnsi="Arial" w:cs="Arial"/>
          <w:b/>
          <w:bCs/>
        </w:rPr>
        <w:t>Presentation</w:t>
      </w:r>
      <w:proofErr w:type="spellEnd"/>
      <w:r w:rsidRPr="004A13CA">
        <w:rPr>
          <w:rFonts w:ascii="Arial" w:hAnsi="Arial" w:cs="Arial"/>
          <w:b/>
          <w:bCs/>
        </w:rPr>
        <w:t xml:space="preserve"> of multifocal </w:t>
      </w:r>
      <w:proofErr w:type="spellStart"/>
      <w:r w:rsidRPr="004A13CA">
        <w:rPr>
          <w:rFonts w:ascii="Arial" w:hAnsi="Arial" w:cs="Arial"/>
          <w:b/>
          <w:bCs/>
        </w:rPr>
        <w:t>tuberculosis</w:t>
      </w:r>
      <w:proofErr w:type="spellEnd"/>
      <w:r w:rsidRPr="004A13CA">
        <w:rPr>
          <w:rFonts w:ascii="Arial" w:hAnsi="Arial" w:cs="Arial"/>
          <w:b/>
          <w:bCs/>
        </w:rPr>
        <w:t xml:space="preserve"> </w:t>
      </w:r>
      <w:proofErr w:type="spellStart"/>
      <w:r w:rsidRPr="004A13CA">
        <w:rPr>
          <w:rFonts w:ascii="Arial" w:hAnsi="Arial" w:cs="Arial"/>
          <w:b/>
          <w:bCs/>
        </w:rPr>
        <w:t>is</w:t>
      </w:r>
      <w:proofErr w:type="spellEnd"/>
      <w:r w:rsidRPr="004A13CA">
        <w:rPr>
          <w:rFonts w:ascii="Arial" w:hAnsi="Arial" w:cs="Arial"/>
          <w:b/>
          <w:bCs/>
        </w:rPr>
        <w:t xml:space="preserve"> rare but </w:t>
      </w:r>
      <w:proofErr w:type="spellStart"/>
      <w:r w:rsidRPr="004A13CA">
        <w:rPr>
          <w:rFonts w:ascii="Arial" w:hAnsi="Arial" w:cs="Arial"/>
          <w:b/>
          <w:bCs/>
        </w:rPr>
        <w:t>is</w:t>
      </w:r>
      <w:proofErr w:type="spellEnd"/>
      <w:r w:rsidRPr="004A13CA">
        <w:rPr>
          <w:rFonts w:ascii="Arial" w:hAnsi="Arial" w:cs="Arial"/>
          <w:b/>
          <w:bCs/>
        </w:rPr>
        <w:t xml:space="preserve"> possible in the </w:t>
      </w:r>
      <w:proofErr w:type="spellStart"/>
      <w:r w:rsidRPr="004A13CA">
        <w:rPr>
          <w:rFonts w:ascii="Arial" w:hAnsi="Arial" w:cs="Arial"/>
          <w:b/>
          <w:bCs/>
        </w:rPr>
        <w:t>immunocompetent</w:t>
      </w:r>
      <w:proofErr w:type="spellEnd"/>
      <w:r w:rsidRPr="004A13CA">
        <w:rPr>
          <w:rFonts w:ascii="Arial" w:hAnsi="Arial" w:cs="Arial"/>
          <w:b/>
          <w:bCs/>
        </w:rPr>
        <w:t> </w:t>
      </w:r>
      <w:proofErr w:type="gramStart"/>
      <w:r w:rsidRPr="004A13CA">
        <w:rPr>
          <w:rFonts w:ascii="Arial" w:hAnsi="Arial" w:cs="Arial"/>
          <w:b/>
          <w:bCs/>
        </w:rPr>
        <w:t>host;</w:t>
      </w:r>
      <w:proofErr w:type="gramEnd"/>
      <w:r w:rsidRPr="004A13CA">
        <w:rPr>
          <w:rFonts w:ascii="Arial" w:hAnsi="Arial" w:cs="Arial"/>
          <w:b/>
          <w:bCs/>
        </w:rPr>
        <w:t xml:space="preserve"> </w:t>
      </w:r>
      <w:proofErr w:type="spellStart"/>
      <w:r w:rsidRPr="004A13CA">
        <w:rPr>
          <w:rFonts w:ascii="Arial" w:hAnsi="Arial" w:cs="Arial"/>
          <w:b/>
          <w:bCs/>
        </w:rPr>
        <w:t>thus</w:t>
      </w:r>
      <w:proofErr w:type="spellEnd"/>
      <w:r w:rsidRPr="004A13CA">
        <w:rPr>
          <w:rFonts w:ascii="Arial" w:hAnsi="Arial" w:cs="Arial"/>
          <w:b/>
          <w:bCs/>
        </w:rPr>
        <w:t xml:space="preserve">, </w:t>
      </w:r>
      <w:proofErr w:type="spellStart"/>
      <w:r w:rsidRPr="004A13CA">
        <w:rPr>
          <w:rFonts w:ascii="Arial" w:hAnsi="Arial" w:cs="Arial"/>
          <w:b/>
          <w:bCs/>
        </w:rPr>
        <w:t>it</w:t>
      </w:r>
      <w:proofErr w:type="spellEnd"/>
      <w:r w:rsidRPr="004A13CA">
        <w:rPr>
          <w:rFonts w:ascii="Arial" w:hAnsi="Arial" w:cs="Arial"/>
          <w:b/>
          <w:bCs/>
        </w:rPr>
        <w:t xml:space="preserve"> </w:t>
      </w:r>
      <w:proofErr w:type="spellStart"/>
      <w:r w:rsidRPr="004A13CA">
        <w:rPr>
          <w:rFonts w:ascii="Arial" w:hAnsi="Arial" w:cs="Arial"/>
          <w:b/>
          <w:bCs/>
        </w:rPr>
        <w:t>should</w:t>
      </w:r>
      <w:proofErr w:type="spellEnd"/>
      <w:r w:rsidRPr="004A13CA">
        <w:rPr>
          <w:rFonts w:ascii="Arial" w:hAnsi="Arial" w:cs="Arial"/>
          <w:b/>
          <w:bCs/>
        </w:rPr>
        <w:t xml:space="preserve"> </w:t>
      </w:r>
      <w:proofErr w:type="spellStart"/>
      <w:r w:rsidRPr="004A13CA">
        <w:rPr>
          <w:rFonts w:ascii="Arial" w:hAnsi="Arial" w:cs="Arial"/>
          <w:b/>
          <w:bCs/>
        </w:rPr>
        <w:t>be</w:t>
      </w:r>
      <w:proofErr w:type="spellEnd"/>
      <w:r w:rsidRPr="004A13CA">
        <w:rPr>
          <w:rFonts w:ascii="Arial" w:hAnsi="Arial" w:cs="Arial"/>
          <w:b/>
          <w:bCs/>
        </w:rPr>
        <w:t xml:space="preserve"> </w:t>
      </w:r>
      <w:proofErr w:type="spellStart"/>
      <w:r w:rsidRPr="004A13CA">
        <w:rPr>
          <w:rFonts w:ascii="Arial" w:hAnsi="Arial" w:cs="Arial"/>
          <w:b/>
          <w:bCs/>
        </w:rPr>
        <w:t>kept</w:t>
      </w:r>
      <w:proofErr w:type="spellEnd"/>
      <w:r w:rsidRPr="004A13CA">
        <w:rPr>
          <w:rFonts w:ascii="Arial" w:hAnsi="Arial" w:cs="Arial"/>
          <w:b/>
          <w:bCs/>
        </w:rPr>
        <w:t xml:space="preserve"> in the </w:t>
      </w:r>
      <w:proofErr w:type="spellStart"/>
      <w:r w:rsidRPr="004A13CA">
        <w:rPr>
          <w:rFonts w:ascii="Arial" w:hAnsi="Arial" w:cs="Arial"/>
          <w:b/>
          <w:bCs/>
        </w:rPr>
        <w:t>differential</w:t>
      </w:r>
      <w:proofErr w:type="spellEnd"/>
      <w:r w:rsidRPr="004A13CA">
        <w:rPr>
          <w:rFonts w:ascii="Arial" w:hAnsi="Arial" w:cs="Arial"/>
          <w:b/>
          <w:bCs/>
        </w:rPr>
        <w:t xml:space="preserve"> </w:t>
      </w:r>
      <w:proofErr w:type="spellStart"/>
      <w:r w:rsidRPr="004A13CA">
        <w:rPr>
          <w:rFonts w:ascii="Arial" w:hAnsi="Arial" w:cs="Arial"/>
          <w:b/>
          <w:bCs/>
        </w:rPr>
        <w:t>diagnosis</w:t>
      </w:r>
      <w:proofErr w:type="spellEnd"/>
      <w:r w:rsidRPr="004A13CA">
        <w:rPr>
          <w:rFonts w:ascii="Arial" w:hAnsi="Arial" w:cs="Arial"/>
          <w:b/>
          <w:bCs/>
        </w:rPr>
        <w:t xml:space="preserve"> </w:t>
      </w:r>
      <w:proofErr w:type="spellStart"/>
      <w:r w:rsidRPr="004A13CA">
        <w:rPr>
          <w:rFonts w:ascii="Arial" w:hAnsi="Arial" w:cs="Arial"/>
          <w:b/>
          <w:bCs/>
        </w:rPr>
        <w:t>even</w:t>
      </w:r>
      <w:proofErr w:type="spellEnd"/>
      <w:r w:rsidRPr="004A13CA">
        <w:rPr>
          <w:rFonts w:ascii="Arial" w:hAnsi="Arial" w:cs="Arial"/>
          <w:b/>
          <w:bCs/>
        </w:rPr>
        <w:t xml:space="preserve"> in the absence of immunosuppression. Imaging and </w:t>
      </w:r>
      <w:proofErr w:type="spellStart"/>
      <w:r w:rsidRPr="004A13CA">
        <w:rPr>
          <w:rFonts w:ascii="Arial" w:hAnsi="Arial" w:cs="Arial"/>
          <w:b/>
          <w:bCs/>
        </w:rPr>
        <w:t>histopathological</w:t>
      </w:r>
      <w:proofErr w:type="spellEnd"/>
      <w:r w:rsidRPr="004A13CA">
        <w:rPr>
          <w:rFonts w:ascii="Arial" w:hAnsi="Arial" w:cs="Arial"/>
          <w:b/>
          <w:bCs/>
        </w:rPr>
        <w:t xml:space="preserve"> </w:t>
      </w:r>
      <w:proofErr w:type="spellStart"/>
      <w:r w:rsidRPr="004A13CA">
        <w:rPr>
          <w:rFonts w:ascii="Arial" w:hAnsi="Arial" w:cs="Arial"/>
          <w:b/>
          <w:bCs/>
        </w:rPr>
        <w:t>studies</w:t>
      </w:r>
      <w:proofErr w:type="spellEnd"/>
      <w:r w:rsidRPr="004A13CA">
        <w:rPr>
          <w:rFonts w:ascii="Arial" w:hAnsi="Arial" w:cs="Arial"/>
          <w:b/>
          <w:bCs/>
        </w:rPr>
        <w:t xml:space="preserve"> </w:t>
      </w:r>
      <w:proofErr w:type="spellStart"/>
      <w:r w:rsidRPr="004A13CA">
        <w:rPr>
          <w:rFonts w:ascii="Arial" w:hAnsi="Arial" w:cs="Arial"/>
          <w:b/>
          <w:bCs/>
        </w:rPr>
        <w:t>aid</w:t>
      </w:r>
      <w:proofErr w:type="spellEnd"/>
      <w:r w:rsidRPr="004A13CA">
        <w:rPr>
          <w:rFonts w:ascii="Arial" w:hAnsi="Arial" w:cs="Arial"/>
          <w:b/>
          <w:bCs/>
        </w:rPr>
        <w:t xml:space="preserve"> in </w:t>
      </w:r>
      <w:proofErr w:type="spellStart"/>
      <w:r w:rsidRPr="004A13CA">
        <w:rPr>
          <w:rFonts w:ascii="Arial" w:hAnsi="Arial" w:cs="Arial"/>
          <w:b/>
          <w:bCs/>
        </w:rPr>
        <w:t>confirming</w:t>
      </w:r>
      <w:proofErr w:type="spellEnd"/>
      <w:r w:rsidRPr="004A13CA">
        <w:rPr>
          <w:rFonts w:ascii="Arial" w:hAnsi="Arial" w:cs="Arial"/>
          <w:b/>
          <w:bCs/>
        </w:rPr>
        <w:t xml:space="preserve"> the </w:t>
      </w:r>
      <w:proofErr w:type="spellStart"/>
      <w:r w:rsidRPr="004A13CA">
        <w:rPr>
          <w:rFonts w:ascii="Arial" w:hAnsi="Arial" w:cs="Arial"/>
          <w:b/>
          <w:bCs/>
        </w:rPr>
        <w:t>diagnosis</w:t>
      </w:r>
      <w:proofErr w:type="spellEnd"/>
      <w:r w:rsidRPr="004A13CA">
        <w:rPr>
          <w:rFonts w:ascii="Arial" w:hAnsi="Arial" w:cs="Arial"/>
          <w:b/>
          <w:bCs/>
        </w:rPr>
        <w:t xml:space="preserve"> </w:t>
      </w:r>
      <w:proofErr w:type="spellStart"/>
      <w:r w:rsidRPr="004A13CA">
        <w:rPr>
          <w:rFonts w:ascii="Arial" w:hAnsi="Arial" w:cs="Arial"/>
          <w:b/>
          <w:bCs/>
        </w:rPr>
        <w:t>allowing</w:t>
      </w:r>
      <w:proofErr w:type="spellEnd"/>
      <w:r w:rsidRPr="004A13CA">
        <w:rPr>
          <w:rFonts w:ascii="Arial" w:hAnsi="Arial" w:cs="Arial"/>
          <w:b/>
          <w:bCs/>
        </w:rPr>
        <w:t xml:space="preserve"> for </w:t>
      </w:r>
      <w:proofErr w:type="spellStart"/>
      <w:r w:rsidRPr="004A13CA">
        <w:rPr>
          <w:rFonts w:ascii="Arial" w:hAnsi="Arial" w:cs="Arial"/>
          <w:b/>
          <w:bCs/>
        </w:rPr>
        <w:t>early</w:t>
      </w:r>
      <w:proofErr w:type="spellEnd"/>
      <w:r w:rsidRPr="004A13CA">
        <w:rPr>
          <w:rFonts w:ascii="Arial" w:hAnsi="Arial" w:cs="Arial"/>
          <w:b/>
          <w:bCs/>
        </w:rPr>
        <w:t xml:space="preserve"> and </w:t>
      </w:r>
      <w:proofErr w:type="spellStart"/>
      <w:r w:rsidRPr="004A13CA">
        <w:rPr>
          <w:rFonts w:ascii="Arial" w:hAnsi="Arial" w:cs="Arial"/>
          <w:b/>
          <w:bCs/>
        </w:rPr>
        <w:t>appropriate</w:t>
      </w:r>
      <w:proofErr w:type="spellEnd"/>
      <w:r w:rsidRPr="004A13CA">
        <w:rPr>
          <w:rFonts w:ascii="Arial" w:hAnsi="Arial" w:cs="Arial"/>
          <w:b/>
          <w:bCs/>
        </w:rPr>
        <w:t xml:space="preserve"> anti-</w:t>
      </w:r>
      <w:proofErr w:type="spellStart"/>
      <w:r w:rsidRPr="004A13CA">
        <w:rPr>
          <w:rFonts w:ascii="Arial" w:hAnsi="Arial" w:cs="Arial"/>
          <w:b/>
          <w:bCs/>
        </w:rPr>
        <w:t>tuberculosis</w:t>
      </w:r>
      <w:proofErr w:type="spellEnd"/>
      <w:r w:rsidRPr="004A13CA">
        <w:rPr>
          <w:rFonts w:ascii="Arial" w:hAnsi="Arial" w:cs="Arial"/>
          <w:b/>
          <w:bCs/>
        </w:rPr>
        <w:t xml:space="preserve"> </w:t>
      </w:r>
      <w:proofErr w:type="spellStart"/>
      <w:r w:rsidRPr="004A13CA">
        <w:rPr>
          <w:rFonts w:ascii="Arial" w:hAnsi="Arial" w:cs="Arial"/>
          <w:b/>
          <w:bCs/>
        </w:rPr>
        <w:t>treatment</w:t>
      </w:r>
      <w:proofErr w:type="spellEnd"/>
      <w:r w:rsidRPr="004A13CA">
        <w:rPr>
          <w:rFonts w:ascii="Arial" w:hAnsi="Arial" w:cs="Arial"/>
          <w:b/>
          <w:bCs/>
        </w:rPr>
        <w:t xml:space="preserve">. The case </w:t>
      </w:r>
      <w:proofErr w:type="spellStart"/>
      <w:r w:rsidRPr="004A13CA">
        <w:rPr>
          <w:rFonts w:ascii="Arial" w:hAnsi="Arial" w:cs="Arial"/>
          <w:b/>
          <w:bCs/>
        </w:rPr>
        <w:t>presented</w:t>
      </w:r>
      <w:proofErr w:type="spellEnd"/>
      <w:r w:rsidRPr="004A13CA">
        <w:rPr>
          <w:rFonts w:ascii="Arial" w:hAnsi="Arial" w:cs="Arial"/>
          <w:b/>
          <w:bCs/>
        </w:rPr>
        <w:t xml:space="preserve"> </w:t>
      </w:r>
      <w:proofErr w:type="spellStart"/>
      <w:r w:rsidRPr="004A13CA">
        <w:rPr>
          <w:rFonts w:ascii="Arial" w:hAnsi="Arial" w:cs="Arial"/>
          <w:b/>
          <w:bCs/>
        </w:rPr>
        <w:t>illustrates</w:t>
      </w:r>
      <w:proofErr w:type="spellEnd"/>
      <w:r w:rsidRPr="004A13CA">
        <w:rPr>
          <w:rFonts w:ascii="Arial" w:hAnsi="Arial" w:cs="Arial"/>
          <w:b/>
          <w:bCs/>
        </w:rPr>
        <w:t xml:space="preserve"> the importance of </w:t>
      </w:r>
      <w:proofErr w:type="spellStart"/>
      <w:r w:rsidRPr="004A13CA">
        <w:rPr>
          <w:rFonts w:ascii="Arial" w:hAnsi="Arial" w:cs="Arial"/>
          <w:b/>
          <w:bCs/>
        </w:rPr>
        <w:t>considering</w:t>
      </w:r>
      <w:proofErr w:type="spellEnd"/>
      <w:r w:rsidRPr="004A13CA">
        <w:rPr>
          <w:rFonts w:ascii="Arial" w:hAnsi="Arial" w:cs="Arial"/>
          <w:b/>
          <w:bCs/>
        </w:rPr>
        <w:t xml:space="preserve"> </w:t>
      </w:r>
      <w:proofErr w:type="spellStart"/>
      <w:r w:rsidRPr="004A13CA">
        <w:rPr>
          <w:rFonts w:ascii="Arial" w:hAnsi="Arial" w:cs="Arial"/>
          <w:b/>
          <w:bCs/>
        </w:rPr>
        <w:t>broad</w:t>
      </w:r>
      <w:proofErr w:type="spellEnd"/>
      <w:r w:rsidRPr="004A13CA">
        <w:rPr>
          <w:rFonts w:ascii="Arial" w:hAnsi="Arial" w:cs="Arial"/>
          <w:b/>
          <w:bCs/>
        </w:rPr>
        <w:t xml:space="preserve"> </w:t>
      </w:r>
      <w:proofErr w:type="spellStart"/>
      <w:r w:rsidRPr="004A13CA">
        <w:rPr>
          <w:rFonts w:ascii="Arial" w:hAnsi="Arial" w:cs="Arial"/>
          <w:b/>
          <w:bCs/>
        </w:rPr>
        <w:t>differential</w:t>
      </w:r>
      <w:proofErr w:type="spellEnd"/>
      <w:r w:rsidRPr="004A13CA">
        <w:rPr>
          <w:rFonts w:ascii="Arial" w:hAnsi="Arial" w:cs="Arial"/>
          <w:b/>
          <w:bCs/>
        </w:rPr>
        <w:t xml:space="preserve"> diagnoses </w:t>
      </w:r>
      <w:proofErr w:type="spellStart"/>
      <w:r w:rsidRPr="004A13CA">
        <w:rPr>
          <w:rFonts w:ascii="Arial" w:hAnsi="Arial" w:cs="Arial"/>
          <w:b/>
          <w:bCs/>
        </w:rPr>
        <w:t>when</w:t>
      </w:r>
      <w:proofErr w:type="spellEnd"/>
      <w:r w:rsidRPr="004A13CA">
        <w:rPr>
          <w:rFonts w:ascii="Arial" w:hAnsi="Arial" w:cs="Arial"/>
          <w:b/>
          <w:bCs/>
        </w:rPr>
        <w:t xml:space="preserve"> </w:t>
      </w:r>
      <w:proofErr w:type="spellStart"/>
      <w:r w:rsidRPr="004A13CA">
        <w:rPr>
          <w:rFonts w:ascii="Arial" w:hAnsi="Arial" w:cs="Arial"/>
          <w:b/>
          <w:bCs/>
        </w:rPr>
        <w:t>managing</w:t>
      </w:r>
      <w:proofErr w:type="spellEnd"/>
      <w:r w:rsidRPr="004A13CA">
        <w:rPr>
          <w:rFonts w:ascii="Arial" w:hAnsi="Arial" w:cs="Arial"/>
          <w:b/>
          <w:bCs/>
        </w:rPr>
        <w:t xml:space="preserve"> </w:t>
      </w:r>
      <w:proofErr w:type="spellStart"/>
      <w:r w:rsidRPr="004A13CA">
        <w:rPr>
          <w:rFonts w:ascii="Arial" w:hAnsi="Arial" w:cs="Arial"/>
          <w:b/>
          <w:bCs/>
        </w:rPr>
        <w:t>some</w:t>
      </w:r>
      <w:proofErr w:type="spellEnd"/>
      <w:r w:rsidRPr="004A13CA">
        <w:rPr>
          <w:rFonts w:ascii="Arial" w:hAnsi="Arial" w:cs="Arial"/>
          <w:b/>
          <w:bCs/>
        </w:rPr>
        <w:t xml:space="preserve"> </w:t>
      </w:r>
      <w:proofErr w:type="spellStart"/>
      <w:r w:rsidRPr="004A13CA">
        <w:rPr>
          <w:rFonts w:ascii="Arial" w:hAnsi="Arial" w:cs="Arial"/>
          <w:b/>
          <w:bCs/>
        </w:rPr>
        <w:t>atypical</w:t>
      </w:r>
      <w:proofErr w:type="spellEnd"/>
      <w:r w:rsidRPr="004A13CA">
        <w:rPr>
          <w:rFonts w:ascii="Arial" w:hAnsi="Arial" w:cs="Arial"/>
          <w:b/>
          <w:bCs/>
        </w:rPr>
        <w:t xml:space="preserve"> and</w:t>
      </w:r>
      <w:r w:rsidR="004A13CA" w:rsidRPr="004A13CA">
        <w:rPr>
          <w:rFonts w:ascii="Arial" w:hAnsi="Arial" w:cs="Arial"/>
          <w:b/>
          <w:bCs/>
        </w:rPr>
        <w:t xml:space="preserve"> </w:t>
      </w:r>
      <w:proofErr w:type="spellStart"/>
      <w:r w:rsidR="004A13CA" w:rsidRPr="004A13CA">
        <w:rPr>
          <w:rFonts w:ascii="Arial" w:hAnsi="Arial" w:cs="Arial"/>
          <w:b/>
          <w:bCs/>
        </w:rPr>
        <w:t>disseminated</w:t>
      </w:r>
      <w:proofErr w:type="spellEnd"/>
      <w:r w:rsidR="004A13CA" w:rsidRPr="004A13CA">
        <w:rPr>
          <w:rFonts w:ascii="Arial" w:hAnsi="Arial" w:cs="Arial"/>
          <w:b/>
          <w:bCs/>
        </w:rPr>
        <w:t xml:space="preserve"> infections.</w:t>
      </w:r>
    </w:p>
    <w:p w14:paraId="6B345F41" w14:textId="7381C0E4" w:rsidR="006359BE" w:rsidRDefault="00E90FB8" w:rsidP="002844E7">
      <w:pPr>
        <w:rPr>
          <w:rFonts w:ascii="Arial" w:hAnsi="Arial" w:cs="Arial"/>
          <w:b/>
          <w:bCs/>
          <w:i/>
          <w:iCs/>
          <w:sz w:val="24"/>
          <w:szCs w:val="24"/>
        </w:rPr>
      </w:pPr>
      <w:proofErr w:type="gramStart"/>
      <w:r w:rsidRPr="00E90FB8">
        <w:rPr>
          <w:rFonts w:ascii="Arial" w:hAnsi="Arial" w:cs="Arial"/>
          <w:b/>
          <w:bCs/>
          <w:i/>
          <w:iCs/>
          <w:sz w:val="24"/>
          <w:szCs w:val="24"/>
          <w:highlight w:val="yellow"/>
        </w:rPr>
        <w:t>KEYWORDS:</w:t>
      </w:r>
      <w:proofErr w:type="gramEnd"/>
    </w:p>
    <w:p w14:paraId="09EC619B" w14:textId="2B08B7FD" w:rsidR="006359BE" w:rsidRDefault="00554CDF" w:rsidP="008F5986">
      <w:pPr>
        <w:rPr>
          <w:rFonts w:ascii="Arial" w:hAnsi="Arial" w:cs="Arial"/>
          <w:b/>
          <w:bCs/>
          <w:i/>
          <w:iCs/>
          <w:sz w:val="24"/>
          <w:szCs w:val="24"/>
        </w:rPr>
      </w:pPr>
      <w:r w:rsidRPr="00554CDF">
        <w:rPr>
          <w:rFonts w:ascii="Arial" w:hAnsi="Arial" w:cs="Arial"/>
          <w:b/>
          <w:bCs/>
          <w:i/>
          <w:iCs/>
          <w:sz w:val="24"/>
          <w:szCs w:val="24"/>
        </w:rPr>
        <w:t xml:space="preserve">Multifocal </w:t>
      </w:r>
      <w:proofErr w:type="spellStart"/>
      <w:r w:rsidRPr="00554CDF">
        <w:rPr>
          <w:rFonts w:ascii="Arial" w:hAnsi="Arial" w:cs="Arial"/>
          <w:b/>
          <w:bCs/>
          <w:i/>
          <w:iCs/>
          <w:sz w:val="24"/>
          <w:szCs w:val="24"/>
        </w:rPr>
        <w:t>tuberculosis</w:t>
      </w:r>
      <w:proofErr w:type="spellEnd"/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- </w:t>
      </w:r>
      <w:proofErr w:type="spellStart"/>
      <w:r w:rsidRPr="00554CDF">
        <w:rPr>
          <w:rFonts w:ascii="Arial" w:hAnsi="Arial" w:cs="Arial"/>
          <w:b/>
          <w:bCs/>
          <w:i/>
          <w:iCs/>
          <w:sz w:val="24"/>
          <w:szCs w:val="24"/>
        </w:rPr>
        <w:t>immunocompetent</w:t>
      </w:r>
      <w:proofErr w:type="spellEnd"/>
      <w:r w:rsidRPr="00554CDF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proofErr w:type="spellStart"/>
      <w:r w:rsidRPr="00554CDF">
        <w:rPr>
          <w:rFonts w:ascii="Arial" w:hAnsi="Arial" w:cs="Arial"/>
          <w:b/>
          <w:bCs/>
          <w:i/>
          <w:iCs/>
          <w:sz w:val="24"/>
          <w:szCs w:val="24"/>
        </w:rPr>
        <w:t>individuals</w:t>
      </w:r>
      <w:proofErr w:type="spellEnd"/>
      <w:r w:rsidR="00186E6E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proofErr w:type="gramStart"/>
      <w:r w:rsidR="00186E6E">
        <w:rPr>
          <w:rFonts w:ascii="Arial" w:hAnsi="Arial" w:cs="Arial"/>
          <w:b/>
          <w:bCs/>
          <w:i/>
          <w:iCs/>
          <w:sz w:val="24"/>
          <w:szCs w:val="24"/>
        </w:rPr>
        <w:t xml:space="preserve">-  </w:t>
      </w:r>
      <w:proofErr w:type="spellStart"/>
      <w:r w:rsidR="00186E6E">
        <w:rPr>
          <w:rFonts w:ascii="Arial" w:hAnsi="Arial" w:cs="Arial"/>
          <w:b/>
          <w:bCs/>
          <w:i/>
          <w:iCs/>
          <w:sz w:val="24"/>
          <w:szCs w:val="24"/>
        </w:rPr>
        <w:t>mycobacterium</w:t>
      </w:r>
      <w:proofErr w:type="spellEnd"/>
      <w:proofErr w:type="gramEnd"/>
      <w:r w:rsidR="00186E6E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proofErr w:type="spellStart"/>
      <w:r w:rsidR="00186E6E">
        <w:rPr>
          <w:rFonts w:ascii="Arial" w:hAnsi="Arial" w:cs="Arial"/>
          <w:b/>
          <w:bCs/>
          <w:i/>
          <w:iCs/>
          <w:sz w:val="24"/>
          <w:szCs w:val="24"/>
        </w:rPr>
        <w:t>tuberculosis</w:t>
      </w:r>
      <w:proofErr w:type="spellEnd"/>
      <w:r w:rsidR="00186E6E">
        <w:rPr>
          <w:rFonts w:ascii="Arial" w:hAnsi="Arial" w:cs="Arial"/>
          <w:b/>
          <w:bCs/>
          <w:i/>
          <w:iCs/>
          <w:sz w:val="24"/>
          <w:szCs w:val="24"/>
        </w:rPr>
        <w:t xml:space="preserve"> - </w:t>
      </w:r>
      <w:proofErr w:type="spellStart"/>
      <w:r w:rsidR="00186E6E" w:rsidRPr="00186E6E">
        <w:rPr>
          <w:rFonts w:ascii="Arial" w:hAnsi="Arial" w:cs="Arial"/>
          <w:b/>
          <w:bCs/>
          <w:i/>
          <w:iCs/>
          <w:sz w:val="24"/>
          <w:szCs w:val="24"/>
        </w:rPr>
        <w:t>granulomatous</w:t>
      </w:r>
      <w:proofErr w:type="spellEnd"/>
      <w:r w:rsidR="00186E6E" w:rsidRPr="00186E6E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proofErr w:type="spellStart"/>
      <w:r w:rsidR="00186E6E" w:rsidRPr="00186E6E">
        <w:rPr>
          <w:rFonts w:ascii="Arial" w:hAnsi="Arial" w:cs="Arial"/>
          <w:b/>
          <w:bCs/>
          <w:i/>
          <w:iCs/>
          <w:sz w:val="24"/>
          <w:szCs w:val="24"/>
        </w:rPr>
        <w:t>tuberculoid</w:t>
      </w:r>
      <w:proofErr w:type="spellEnd"/>
      <w:r w:rsidR="00186E6E" w:rsidRPr="00186E6E">
        <w:rPr>
          <w:rFonts w:ascii="Arial" w:hAnsi="Arial" w:cs="Arial"/>
          <w:b/>
          <w:bCs/>
          <w:i/>
          <w:iCs/>
          <w:sz w:val="24"/>
          <w:szCs w:val="24"/>
        </w:rPr>
        <w:t xml:space="preserve"> inflammation</w:t>
      </w:r>
      <w:r w:rsidR="00186E6E">
        <w:rPr>
          <w:rFonts w:ascii="Arial" w:hAnsi="Arial" w:cs="Arial"/>
          <w:b/>
          <w:bCs/>
          <w:i/>
          <w:iCs/>
          <w:sz w:val="24"/>
          <w:szCs w:val="24"/>
        </w:rPr>
        <w:t xml:space="preserve"> - </w:t>
      </w:r>
      <w:proofErr w:type="spellStart"/>
      <w:r w:rsidR="00186E6E">
        <w:rPr>
          <w:rFonts w:ascii="Arial" w:hAnsi="Arial" w:cs="Arial"/>
          <w:b/>
          <w:bCs/>
          <w:i/>
          <w:iCs/>
          <w:sz w:val="24"/>
          <w:szCs w:val="24"/>
        </w:rPr>
        <w:t>cutaneous</w:t>
      </w:r>
      <w:proofErr w:type="spellEnd"/>
      <w:r w:rsidR="00186E6E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proofErr w:type="spellStart"/>
      <w:r w:rsidR="00186E6E">
        <w:rPr>
          <w:rFonts w:ascii="Arial" w:hAnsi="Arial" w:cs="Arial"/>
          <w:b/>
          <w:bCs/>
          <w:i/>
          <w:iCs/>
          <w:sz w:val="24"/>
          <w:szCs w:val="24"/>
        </w:rPr>
        <w:t>abscesses</w:t>
      </w:r>
      <w:proofErr w:type="spellEnd"/>
      <w:r w:rsidR="008F5986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="00186E6E">
        <w:rPr>
          <w:rFonts w:ascii="Arial" w:hAnsi="Arial" w:cs="Arial"/>
          <w:b/>
          <w:bCs/>
          <w:i/>
          <w:iCs/>
          <w:sz w:val="24"/>
          <w:szCs w:val="24"/>
        </w:rPr>
        <w:t xml:space="preserve">- </w:t>
      </w:r>
      <w:proofErr w:type="spellStart"/>
      <w:r w:rsidR="00186E6E">
        <w:rPr>
          <w:rFonts w:ascii="Arial" w:hAnsi="Arial" w:cs="Arial"/>
          <w:b/>
          <w:bCs/>
          <w:i/>
          <w:iCs/>
          <w:sz w:val="24"/>
          <w:szCs w:val="24"/>
        </w:rPr>
        <w:t>osteoarticular</w:t>
      </w:r>
      <w:proofErr w:type="spellEnd"/>
      <w:r w:rsidR="00186E6E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proofErr w:type="spellStart"/>
      <w:r w:rsidR="00186E6E">
        <w:rPr>
          <w:rFonts w:ascii="Arial" w:hAnsi="Arial" w:cs="Arial"/>
          <w:b/>
          <w:bCs/>
          <w:i/>
          <w:iCs/>
          <w:sz w:val="24"/>
          <w:szCs w:val="24"/>
        </w:rPr>
        <w:t>tuberculosis</w:t>
      </w:r>
      <w:proofErr w:type="spellEnd"/>
      <w:r w:rsidR="00186E6E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="008F5986">
        <w:rPr>
          <w:rFonts w:ascii="Arial" w:hAnsi="Arial" w:cs="Arial"/>
          <w:b/>
          <w:bCs/>
          <w:i/>
          <w:iCs/>
          <w:sz w:val="24"/>
          <w:szCs w:val="24"/>
        </w:rPr>
        <w:t>-</w:t>
      </w:r>
      <w:r w:rsidR="00186E6E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proofErr w:type="spellStart"/>
      <w:r w:rsidR="00186E6E">
        <w:rPr>
          <w:rFonts w:ascii="Arial" w:hAnsi="Arial" w:cs="Arial"/>
          <w:b/>
          <w:bCs/>
          <w:i/>
          <w:iCs/>
          <w:sz w:val="24"/>
          <w:szCs w:val="24"/>
        </w:rPr>
        <w:t>tuberculosis</w:t>
      </w:r>
      <w:proofErr w:type="spellEnd"/>
      <w:r w:rsidR="00186E6E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proofErr w:type="spellStart"/>
      <w:r w:rsidR="00186E6E">
        <w:rPr>
          <w:rFonts w:ascii="Arial" w:hAnsi="Arial" w:cs="Arial"/>
          <w:b/>
          <w:bCs/>
          <w:i/>
          <w:iCs/>
          <w:sz w:val="24"/>
          <w:szCs w:val="24"/>
        </w:rPr>
        <w:t>sacroiliitis</w:t>
      </w:r>
      <w:proofErr w:type="spellEnd"/>
      <w:r w:rsidR="00186E6E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="008F5986">
        <w:rPr>
          <w:rFonts w:ascii="Arial" w:hAnsi="Arial" w:cs="Arial"/>
          <w:b/>
          <w:bCs/>
          <w:i/>
          <w:iCs/>
          <w:sz w:val="24"/>
          <w:szCs w:val="24"/>
        </w:rPr>
        <w:t>-</w:t>
      </w:r>
      <w:r w:rsidR="00186E6E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proofErr w:type="spellStart"/>
      <w:r w:rsidR="00186E6E">
        <w:rPr>
          <w:rFonts w:ascii="Arial" w:hAnsi="Arial" w:cs="Arial"/>
          <w:b/>
          <w:bCs/>
          <w:i/>
          <w:iCs/>
          <w:sz w:val="24"/>
          <w:szCs w:val="24"/>
        </w:rPr>
        <w:t>extrapulmonary</w:t>
      </w:r>
      <w:proofErr w:type="spellEnd"/>
      <w:r w:rsidR="00186E6E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proofErr w:type="spellStart"/>
      <w:r w:rsidR="00186E6E">
        <w:rPr>
          <w:rFonts w:ascii="Arial" w:hAnsi="Arial" w:cs="Arial"/>
          <w:b/>
          <w:bCs/>
          <w:i/>
          <w:iCs/>
          <w:sz w:val="24"/>
          <w:szCs w:val="24"/>
        </w:rPr>
        <w:t>tuberculosis</w:t>
      </w:r>
      <w:proofErr w:type="spellEnd"/>
      <w:r w:rsidR="008F5986">
        <w:rPr>
          <w:rFonts w:ascii="Arial" w:hAnsi="Arial" w:cs="Arial"/>
          <w:b/>
          <w:bCs/>
          <w:i/>
          <w:iCs/>
          <w:sz w:val="24"/>
          <w:szCs w:val="24"/>
        </w:rPr>
        <w:t xml:space="preserve"> - </w:t>
      </w:r>
      <w:proofErr w:type="spellStart"/>
      <w:r w:rsidR="008F5986">
        <w:rPr>
          <w:rFonts w:ascii="Arial" w:hAnsi="Arial" w:cs="Arial"/>
          <w:b/>
          <w:bCs/>
          <w:i/>
          <w:iCs/>
          <w:sz w:val="24"/>
          <w:szCs w:val="24"/>
        </w:rPr>
        <w:t>bone</w:t>
      </w:r>
      <w:proofErr w:type="spellEnd"/>
      <w:r w:rsidR="008F5986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proofErr w:type="spellStart"/>
      <w:r w:rsidR="008F5986">
        <w:rPr>
          <w:rFonts w:ascii="Arial" w:hAnsi="Arial" w:cs="Arial"/>
          <w:b/>
          <w:bCs/>
          <w:i/>
          <w:iCs/>
          <w:sz w:val="24"/>
          <w:szCs w:val="24"/>
        </w:rPr>
        <w:t>biopsy</w:t>
      </w:r>
      <w:proofErr w:type="spellEnd"/>
      <w:r w:rsidR="008F5986">
        <w:rPr>
          <w:rFonts w:ascii="Arial" w:hAnsi="Arial" w:cs="Arial"/>
          <w:b/>
          <w:bCs/>
          <w:i/>
          <w:iCs/>
          <w:sz w:val="24"/>
          <w:szCs w:val="24"/>
        </w:rPr>
        <w:t xml:space="preserve"> - MRI in </w:t>
      </w:r>
      <w:proofErr w:type="spellStart"/>
      <w:r w:rsidR="008F5986">
        <w:rPr>
          <w:rFonts w:ascii="Arial" w:hAnsi="Arial" w:cs="Arial"/>
          <w:b/>
          <w:bCs/>
          <w:i/>
          <w:iCs/>
          <w:sz w:val="24"/>
          <w:szCs w:val="24"/>
        </w:rPr>
        <w:t>tuberculosis</w:t>
      </w:r>
      <w:proofErr w:type="spellEnd"/>
      <w:r w:rsidR="008F5986">
        <w:rPr>
          <w:rFonts w:ascii="Arial" w:hAnsi="Arial" w:cs="Arial"/>
          <w:b/>
          <w:bCs/>
          <w:i/>
          <w:iCs/>
          <w:sz w:val="24"/>
          <w:szCs w:val="24"/>
        </w:rPr>
        <w:t xml:space="preserve"> – </w:t>
      </w:r>
      <w:proofErr w:type="spellStart"/>
      <w:r w:rsidR="008F5986">
        <w:rPr>
          <w:rFonts w:ascii="Arial" w:hAnsi="Arial" w:cs="Arial"/>
          <w:b/>
          <w:bCs/>
          <w:i/>
          <w:iCs/>
          <w:sz w:val="24"/>
          <w:szCs w:val="24"/>
        </w:rPr>
        <w:t>histopathological</w:t>
      </w:r>
      <w:proofErr w:type="spellEnd"/>
      <w:r w:rsidR="008F5986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proofErr w:type="spellStart"/>
      <w:proofErr w:type="gramStart"/>
      <w:r w:rsidR="008F5986">
        <w:rPr>
          <w:rFonts w:ascii="Arial" w:hAnsi="Arial" w:cs="Arial"/>
          <w:b/>
          <w:bCs/>
          <w:i/>
          <w:iCs/>
          <w:sz w:val="24"/>
          <w:szCs w:val="24"/>
        </w:rPr>
        <w:t>diagnosis</w:t>
      </w:r>
      <w:proofErr w:type="spellEnd"/>
      <w:r w:rsidR="00186E6E">
        <w:rPr>
          <w:rFonts w:ascii="Arial" w:hAnsi="Arial" w:cs="Arial"/>
          <w:b/>
          <w:bCs/>
          <w:i/>
          <w:iCs/>
          <w:sz w:val="24"/>
          <w:szCs w:val="24"/>
        </w:rPr>
        <w:t xml:space="preserve">  -</w:t>
      </w:r>
      <w:proofErr w:type="gramEnd"/>
      <w:r w:rsidR="00186E6E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="00186E6E" w:rsidRPr="00186E6E">
        <w:rPr>
          <w:rFonts w:ascii="Arial" w:hAnsi="Arial" w:cs="Arial"/>
          <w:b/>
          <w:bCs/>
          <w:i/>
          <w:iCs/>
          <w:sz w:val="24"/>
          <w:szCs w:val="24"/>
        </w:rPr>
        <w:t>anti-</w:t>
      </w:r>
      <w:proofErr w:type="spellStart"/>
      <w:r w:rsidR="00186E6E" w:rsidRPr="00186E6E">
        <w:rPr>
          <w:rFonts w:ascii="Arial" w:hAnsi="Arial" w:cs="Arial"/>
          <w:b/>
          <w:bCs/>
          <w:i/>
          <w:iCs/>
          <w:sz w:val="24"/>
          <w:szCs w:val="24"/>
        </w:rPr>
        <w:t>tuberculosis</w:t>
      </w:r>
      <w:proofErr w:type="spellEnd"/>
      <w:r w:rsidR="00186E6E" w:rsidRPr="00186E6E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proofErr w:type="spellStart"/>
      <w:r w:rsidR="00186E6E" w:rsidRPr="00186E6E">
        <w:rPr>
          <w:rFonts w:ascii="Arial" w:hAnsi="Arial" w:cs="Arial"/>
          <w:b/>
          <w:bCs/>
          <w:i/>
          <w:iCs/>
          <w:sz w:val="24"/>
          <w:szCs w:val="24"/>
        </w:rPr>
        <w:t>treatment</w:t>
      </w:r>
      <w:proofErr w:type="spellEnd"/>
      <w:r w:rsidR="008F5986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</w:p>
    <w:p w14:paraId="704D36C3" w14:textId="77777777" w:rsidR="002844E7" w:rsidRPr="002844E7" w:rsidRDefault="002844E7" w:rsidP="002844E7">
      <w:pPr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5D3ADB9C" w14:textId="77777777" w:rsidR="00563893" w:rsidRPr="002844E7" w:rsidRDefault="00563893" w:rsidP="002844E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2844E7">
        <w:rPr>
          <w:rFonts w:ascii="Arial" w:hAnsi="Arial" w:cs="Arial"/>
          <w:b/>
          <w:bCs/>
          <w:sz w:val="24"/>
          <w:szCs w:val="24"/>
        </w:rPr>
        <w:t>Introduction :</w:t>
      </w:r>
    </w:p>
    <w:p w14:paraId="3607EAC8" w14:textId="77777777" w:rsidR="00563893" w:rsidRPr="002844E7" w:rsidRDefault="00563893" w:rsidP="002844E7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2844E7">
        <w:rPr>
          <w:rFonts w:ascii="Arial" w:hAnsi="Arial" w:cs="Arial"/>
          <w:sz w:val="24"/>
          <w:szCs w:val="24"/>
        </w:rPr>
        <w:t>Tuberculosis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(TB) </w:t>
      </w:r>
      <w:proofErr w:type="spellStart"/>
      <w:r w:rsidRPr="002844E7">
        <w:rPr>
          <w:rFonts w:ascii="Arial" w:hAnsi="Arial" w:cs="Arial"/>
          <w:sz w:val="24"/>
          <w:szCs w:val="24"/>
        </w:rPr>
        <w:t>is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an </w:t>
      </w:r>
      <w:proofErr w:type="spellStart"/>
      <w:r w:rsidRPr="002844E7">
        <w:rPr>
          <w:rFonts w:ascii="Arial" w:hAnsi="Arial" w:cs="Arial"/>
          <w:sz w:val="24"/>
          <w:szCs w:val="24"/>
        </w:rPr>
        <w:t>infectious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disease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caused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by the </w:t>
      </w:r>
      <w:proofErr w:type="spellStart"/>
      <w:r w:rsidRPr="002844E7">
        <w:rPr>
          <w:rFonts w:ascii="Arial" w:hAnsi="Arial" w:cs="Arial"/>
          <w:sz w:val="24"/>
          <w:szCs w:val="24"/>
        </w:rPr>
        <w:t>bacterium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Mycobacterium </w:t>
      </w:r>
      <w:proofErr w:type="spellStart"/>
      <w:r w:rsidRPr="002844E7">
        <w:rPr>
          <w:rFonts w:ascii="Arial" w:hAnsi="Arial" w:cs="Arial"/>
          <w:sz w:val="24"/>
          <w:szCs w:val="24"/>
        </w:rPr>
        <w:t>tuberculosis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2844E7">
        <w:rPr>
          <w:rFonts w:ascii="Arial" w:hAnsi="Arial" w:cs="Arial"/>
          <w:sz w:val="24"/>
          <w:szCs w:val="24"/>
        </w:rPr>
        <w:t>It’s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estimated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that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about a </w:t>
      </w:r>
      <w:proofErr w:type="gramStart"/>
      <w:r w:rsidRPr="002844E7">
        <w:rPr>
          <w:rFonts w:ascii="Arial" w:hAnsi="Arial" w:cs="Arial"/>
          <w:sz w:val="24"/>
          <w:szCs w:val="24"/>
        </w:rPr>
        <w:t>quarter</w:t>
      </w:r>
      <w:proofErr w:type="gramEnd"/>
      <w:r w:rsidRPr="002844E7">
        <w:rPr>
          <w:rFonts w:ascii="Arial" w:hAnsi="Arial" w:cs="Arial"/>
          <w:sz w:val="24"/>
          <w:szCs w:val="24"/>
        </w:rPr>
        <w:t xml:space="preserve"> of the global population has been </w:t>
      </w:r>
      <w:proofErr w:type="spellStart"/>
      <w:r w:rsidRPr="002844E7">
        <w:rPr>
          <w:rFonts w:ascii="Arial" w:hAnsi="Arial" w:cs="Arial"/>
          <w:sz w:val="24"/>
          <w:szCs w:val="24"/>
        </w:rPr>
        <w:t>infected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with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the TB </w:t>
      </w:r>
      <w:proofErr w:type="spellStart"/>
      <w:r w:rsidRPr="002844E7">
        <w:rPr>
          <w:rFonts w:ascii="Arial" w:hAnsi="Arial" w:cs="Arial"/>
          <w:sz w:val="24"/>
          <w:szCs w:val="24"/>
        </w:rPr>
        <w:t>bacillus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2844E7">
        <w:rPr>
          <w:rFonts w:ascii="Arial" w:hAnsi="Arial" w:cs="Arial"/>
          <w:sz w:val="24"/>
          <w:szCs w:val="24"/>
        </w:rPr>
        <w:t>However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844E7">
        <w:rPr>
          <w:rFonts w:ascii="Arial" w:hAnsi="Arial" w:cs="Arial"/>
          <w:sz w:val="24"/>
          <w:szCs w:val="24"/>
        </w:rPr>
        <w:t>only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5–10% of </w:t>
      </w:r>
      <w:proofErr w:type="spellStart"/>
      <w:r w:rsidRPr="002844E7">
        <w:rPr>
          <w:rFonts w:ascii="Arial" w:hAnsi="Arial" w:cs="Arial"/>
          <w:sz w:val="24"/>
          <w:szCs w:val="24"/>
        </w:rPr>
        <w:t>those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infected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eventually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develop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2844E7">
        <w:rPr>
          <w:rFonts w:ascii="Arial" w:hAnsi="Arial" w:cs="Arial"/>
          <w:sz w:val="24"/>
          <w:szCs w:val="24"/>
        </w:rPr>
        <w:t>symptomatic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form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of the </w:t>
      </w:r>
      <w:proofErr w:type="spellStart"/>
      <w:r w:rsidRPr="002844E7">
        <w:rPr>
          <w:rFonts w:ascii="Arial" w:hAnsi="Arial" w:cs="Arial"/>
          <w:sz w:val="24"/>
          <w:szCs w:val="24"/>
        </w:rPr>
        <w:t>disease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844E7">
        <w:rPr>
          <w:rFonts w:ascii="Arial" w:hAnsi="Arial" w:cs="Arial"/>
          <w:sz w:val="24"/>
          <w:szCs w:val="24"/>
        </w:rPr>
        <w:t>according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to a 2024 WHO </w:t>
      </w:r>
      <w:proofErr w:type="spellStart"/>
      <w:r w:rsidRPr="002844E7">
        <w:rPr>
          <w:rFonts w:ascii="Arial" w:hAnsi="Arial" w:cs="Arial"/>
          <w:sz w:val="24"/>
          <w:szCs w:val="24"/>
        </w:rPr>
        <w:t>study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(1).</w:t>
      </w:r>
    </w:p>
    <w:p w14:paraId="68C6BED7" w14:textId="77777777" w:rsidR="00563893" w:rsidRPr="002844E7" w:rsidRDefault="00563893" w:rsidP="002844E7">
      <w:pPr>
        <w:jc w:val="both"/>
        <w:rPr>
          <w:rFonts w:ascii="Arial" w:hAnsi="Arial" w:cs="Arial"/>
          <w:sz w:val="24"/>
          <w:szCs w:val="24"/>
        </w:rPr>
      </w:pPr>
      <w:r w:rsidRPr="002844E7">
        <w:rPr>
          <w:rFonts w:ascii="Arial" w:hAnsi="Arial" w:cs="Arial"/>
          <w:sz w:val="24"/>
          <w:szCs w:val="24"/>
        </w:rPr>
        <w:lastRenderedPageBreak/>
        <w:t xml:space="preserve">In Morocco, </w:t>
      </w:r>
      <w:proofErr w:type="spellStart"/>
      <w:r w:rsidRPr="002844E7">
        <w:rPr>
          <w:rFonts w:ascii="Arial" w:hAnsi="Arial" w:cs="Arial"/>
          <w:sz w:val="24"/>
          <w:szCs w:val="24"/>
        </w:rPr>
        <w:t>thanks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to the national </w:t>
      </w:r>
      <w:proofErr w:type="spellStart"/>
      <w:r w:rsidRPr="002844E7">
        <w:rPr>
          <w:rFonts w:ascii="Arial" w:hAnsi="Arial" w:cs="Arial"/>
          <w:sz w:val="24"/>
          <w:szCs w:val="24"/>
        </w:rPr>
        <w:t>strategic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plan, TB incidence and </w:t>
      </w:r>
      <w:proofErr w:type="spellStart"/>
      <w:r w:rsidRPr="002844E7">
        <w:rPr>
          <w:rFonts w:ascii="Arial" w:hAnsi="Arial" w:cs="Arial"/>
          <w:sz w:val="24"/>
          <w:szCs w:val="24"/>
        </w:rPr>
        <w:t>mortality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dropped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by 19% and 6% </w:t>
      </w:r>
      <w:proofErr w:type="spellStart"/>
      <w:r w:rsidRPr="002844E7">
        <w:rPr>
          <w:rFonts w:ascii="Arial" w:hAnsi="Arial" w:cs="Arial"/>
          <w:sz w:val="24"/>
          <w:szCs w:val="24"/>
        </w:rPr>
        <w:t>respectively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between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2000 and 2023</w:t>
      </w:r>
      <w:r w:rsidR="00533016" w:rsidRPr="002844E7">
        <w:rPr>
          <w:rFonts w:ascii="Arial" w:hAnsi="Arial" w:cs="Arial"/>
          <w:sz w:val="24"/>
          <w:szCs w:val="24"/>
        </w:rPr>
        <w:t xml:space="preserve"> (2)</w:t>
      </w:r>
      <w:r w:rsidRPr="002844E7">
        <w:rPr>
          <w:rFonts w:ascii="Arial" w:hAnsi="Arial" w:cs="Arial"/>
          <w:sz w:val="24"/>
          <w:szCs w:val="24"/>
        </w:rPr>
        <w:t xml:space="preserve">. This </w:t>
      </w:r>
      <w:proofErr w:type="spellStart"/>
      <w:r w:rsidRPr="002844E7">
        <w:rPr>
          <w:rFonts w:ascii="Arial" w:hAnsi="Arial" w:cs="Arial"/>
          <w:sz w:val="24"/>
          <w:szCs w:val="24"/>
        </w:rPr>
        <w:t>decline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is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mainly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due to </w:t>
      </w:r>
      <w:proofErr w:type="spellStart"/>
      <w:r w:rsidRPr="002844E7">
        <w:rPr>
          <w:rFonts w:ascii="Arial" w:hAnsi="Arial" w:cs="Arial"/>
          <w:sz w:val="24"/>
          <w:szCs w:val="24"/>
        </w:rPr>
        <w:t>primary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prevention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via vaccination and </w:t>
      </w:r>
      <w:proofErr w:type="spellStart"/>
      <w:r w:rsidRPr="002844E7">
        <w:rPr>
          <w:rFonts w:ascii="Arial" w:hAnsi="Arial" w:cs="Arial"/>
          <w:sz w:val="24"/>
          <w:szCs w:val="24"/>
        </w:rPr>
        <w:t>early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detection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Pr="002844E7">
        <w:rPr>
          <w:rFonts w:ascii="Arial" w:hAnsi="Arial" w:cs="Arial"/>
          <w:sz w:val="24"/>
          <w:szCs w:val="24"/>
        </w:rPr>
        <w:t>treatment</w:t>
      </w:r>
      <w:proofErr w:type="spellEnd"/>
      <w:r w:rsidRPr="002844E7">
        <w:rPr>
          <w:rFonts w:ascii="Arial" w:hAnsi="Arial" w:cs="Arial"/>
          <w:sz w:val="24"/>
          <w:szCs w:val="24"/>
        </w:rPr>
        <w:t>.</w:t>
      </w:r>
    </w:p>
    <w:p w14:paraId="2B94232F" w14:textId="77777777" w:rsidR="00563893" w:rsidRPr="002844E7" w:rsidRDefault="00563893" w:rsidP="002844E7">
      <w:pPr>
        <w:jc w:val="both"/>
        <w:rPr>
          <w:rFonts w:ascii="Arial" w:hAnsi="Arial" w:cs="Arial"/>
          <w:sz w:val="24"/>
          <w:szCs w:val="24"/>
        </w:rPr>
      </w:pPr>
      <w:r w:rsidRPr="002844E7">
        <w:rPr>
          <w:rFonts w:ascii="Arial" w:hAnsi="Arial" w:cs="Arial"/>
          <w:sz w:val="24"/>
          <w:szCs w:val="24"/>
        </w:rPr>
        <w:t xml:space="preserve">Multifocal </w:t>
      </w:r>
      <w:proofErr w:type="spellStart"/>
      <w:r w:rsidRPr="002844E7">
        <w:rPr>
          <w:rFonts w:ascii="Arial" w:hAnsi="Arial" w:cs="Arial"/>
          <w:sz w:val="24"/>
          <w:szCs w:val="24"/>
        </w:rPr>
        <w:t>tuberculosis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(MTB) </w:t>
      </w:r>
      <w:proofErr w:type="spellStart"/>
      <w:r w:rsidRPr="002844E7">
        <w:rPr>
          <w:rFonts w:ascii="Arial" w:hAnsi="Arial" w:cs="Arial"/>
          <w:sz w:val="24"/>
          <w:szCs w:val="24"/>
        </w:rPr>
        <w:t>is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defined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as the </w:t>
      </w:r>
      <w:proofErr w:type="spellStart"/>
      <w:r w:rsidRPr="002844E7">
        <w:rPr>
          <w:rFonts w:ascii="Arial" w:hAnsi="Arial" w:cs="Arial"/>
          <w:sz w:val="24"/>
          <w:szCs w:val="24"/>
        </w:rPr>
        <w:t>involvement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of </w:t>
      </w:r>
      <w:proofErr w:type="spellStart"/>
      <w:r w:rsidRPr="002844E7">
        <w:rPr>
          <w:rFonts w:ascii="Arial" w:hAnsi="Arial" w:cs="Arial"/>
          <w:sz w:val="24"/>
          <w:szCs w:val="24"/>
        </w:rPr>
        <w:t>two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or more non-</w:t>
      </w:r>
      <w:proofErr w:type="spellStart"/>
      <w:r w:rsidRPr="002844E7">
        <w:rPr>
          <w:rFonts w:ascii="Arial" w:hAnsi="Arial" w:cs="Arial"/>
          <w:sz w:val="24"/>
          <w:szCs w:val="24"/>
        </w:rPr>
        <w:t>contiguous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extrapulmonary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sites, </w:t>
      </w:r>
      <w:proofErr w:type="spellStart"/>
      <w:r w:rsidRPr="002844E7">
        <w:rPr>
          <w:rFonts w:ascii="Arial" w:hAnsi="Arial" w:cs="Arial"/>
          <w:sz w:val="24"/>
          <w:szCs w:val="24"/>
        </w:rPr>
        <w:t>with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or </w:t>
      </w:r>
      <w:proofErr w:type="spellStart"/>
      <w:r w:rsidRPr="002844E7">
        <w:rPr>
          <w:rFonts w:ascii="Arial" w:hAnsi="Arial" w:cs="Arial"/>
          <w:sz w:val="24"/>
          <w:szCs w:val="24"/>
        </w:rPr>
        <w:t>without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associated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pulmonary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TB. It </w:t>
      </w:r>
      <w:proofErr w:type="spellStart"/>
      <w:r w:rsidRPr="002844E7">
        <w:rPr>
          <w:rFonts w:ascii="Arial" w:hAnsi="Arial" w:cs="Arial"/>
          <w:sz w:val="24"/>
          <w:szCs w:val="24"/>
        </w:rPr>
        <w:t>is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a rare and </w:t>
      </w:r>
      <w:proofErr w:type="spellStart"/>
      <w:r w:rsidRPr="002844E7">
        <w:rPr>
          <w:rFonts w:ascii="Arial" w:hAnsi="Arial" w:cs="Arial"/>
          <w:sz w:val="24"/>
          <w:szCs w:val="24"/>
        </w:rPr>
        <w:t>severe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form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844E7">
        <w:rPr>
          <w:rFonts w:ascii="Arial" w:hAnsi="Arial" w:cs="Arial"/>
          <w:sz w:val="24"/>
          <w:szCs w:val="24"/>
        </w:rPr>
        <w:t>accounting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for </w:t>
      </w:r>
      <w:proofErr w:type="spellStart"/>
      <w:r w:rsidRPr="002844E7">
        <w:rPr>
          <w:rFonts w:ascii="Arial" w:hAnsi="Arial" w:cs="Arial"/>
          <w:sz w:val="24"/>
          <w:szCs w:val="24"/>
        </w:rPr>
        <w:t>only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10% of </w:t>
      </w:r>
      <w:proofErr w:type="spellStart"/>
      <w:r w:rsidRPr="002844E7">
        <w:rPr>
          <w:rFonts w:ascii="Arial" w:hAnsi="Arial" w:cs="Arial"/>
          <w:sz w:val="24"/>
          <w:szCs w:val="24"/>
        </w:rPr>
        <w:t>extrapulmonary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TB cases. </w:t>
      </w:r>
      <w:proofErr w:type="spellStart"/>
      <w:r w:rsidRPr="002844E7">
        <w:rPr>
          <w:rFonts w:ascii="Arial" w:hAnsi="Arial" w:cs="Arial"/>
          <w:sz w:val="24"/>
          <w:szCs w:val="24"/>
        </w:rPr>
        <w:t>While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it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is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most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often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seen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2844E7">
        <w:rPr>
          <w:rFonts w:ascii="Arial" w:hAnsi="Arial" w:cs="Arial"/>
          <w:sz w:val="24"/>
          <w:szCs w:val="24"/>
        </w:rPr>
        <w:t>immunocompromised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individuals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844E7">
        <w:rPr>
          <w:rFonts w:ascii="Arial" w:hAnsi="Arial" w:cs="Arial"/>
          <w:sz w:val="24"/>
          <w:szCs w:val="24"/>
        </w:rPr>
        <w:t>it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can </w:t>
      </w:r>
      <w:proofErr w:type="spellStart"/>
      <w:r w:rsidRPr="002844E7">
        <w:rPr>
          <w:rFonts w:ascii="Arial" w:hAnsi="Arial" w:cs="Arial"/>
          <w:sz w:val="24"/>
          <w:szCs w:val="24"/>
        </w:rPr>
        <w:t>also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occur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2844E7">
        <w:rPr>
          <w:rFonts w:ascii="Arial" w:hAnsi="Arial" w:cs="Arial"/>
          <w:sz w:val="24"/>
          <w:szCs w:val="24"/>
        </w:rPr>
        <w:t>immunocompetent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patients. </w:t>
      </w:r>
      <w:proofErr w:type="gramStart"/>
      <w:r w:rsidRPr="002844E7">
        <w:rPr>
          <w:rFonts w:ascii="Arial" w:hAnsi="Arial" w:cs="Arial"/>
          <w:sz w:val="24"/>
          <w:szCs w:val="24"/>
        </w:rPr>
        <w:t>Prompt initiation</w:t>
      </w:r>
      <w:proofErr w:type="gramEnd"/>
      <w:r w:rsidRPr="002844E7">
        <w:rPr>
          <w:rFonts w:ascii="Arial" w:hAnsi="Arial" w:cs="Arial"/>
          <w:sz w:val="24"/>
          <w:szCs w:val="24"/>
        </w:rPr>
        <w:t xml:space="preserve"> of anti-</w:t>
      </w:r>
      <w:proofErr w:type="spellStart"/>
      <w:r w:rsidRPr="002844E7">
        <w:rPr>
          <w:rFonts w:ascii="Arial" w:hAnsi="Arial" w:cs="Arial"/>
          <w:sz w:val="24"/>
          <w:szCs w:val="24"/>
        </w:rPr>
        <w:t>tuberculosis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therapy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is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crucial to </w:t>
      </w:r>
      <w:proofErr w:type="spellStart"/>
      <w:r w:rsidRPr="002844E7">
        <w:rPr>
          <w:rFonts w:ascii="Arial" w:hAnsi="Arial" w:cs="Arial"/>
          <w:sz w:val="24"/>
          <w:szCs w:val="24"/>
        </w:rPr>
        <w:t>avoid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long-</w:t>
      </w:r>
      <w:proofErr w:type="spellStart"/>
      <w:r w:rsidRPr="002844E7">
        <w:rPr>
          <w:rFonts w:ascii="Arial" w:hAnsi="Arial" w:cs="Arial"/>
          <w:sz w:val="24"/>
          <w:szCs w:val="24"/>
        </w:rPr>
        <w:t>term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complications.</w:t>
      </w:r>
    </w:p>
    <w:p w14:paraId="6D169D2F" w14:textId="77777777" w:rsidR="00563893" w:rsidRPr="002844E7" w:rsidRDefault="00563893" w:rsidP="002844E7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2844E7">
        <w:rPr>
          <w:rFonts w:ascii="Arial" w:hAnsi="Arial" w:cs="Arial"/>
          <w:sz w:val="24"/>
          <w:szCs w:val="24"/>
        </w:rPr>
        <w:t>Here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844E7">
        <w:rPr>
          <w:rFonts w:ascii="Arial" w:hAnsi="Arial" w:cs="Arial"/>
          <w:sz w:val="24"/>
          <w:szCs w:val="24"/>
        </w:rPr>
        <w:t>we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report a case of multifocal </w:t>
      </w:r>
      <w:proofErr w:type="spellStart"/>
      <w:r w:rsidRPr="002844E7">
        <w:rPr>
          <w:rFonts w:ascii="Arial" w:hAnsi="Arial" w:cs="Arial"/>
          <w:sz w:val="24"/>
          <w:szCs w:val="24"/>
        </w:rPr>
        <w:t>tuberculosis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in an </w:t>
      </w:r>
      <w:proofErr w:type="spellStart"/>
      <w:r w:rsidRPr="002844E7">
        <w:rPr>
          <w:rFonts w:ascii="Arial" w:hAnsi="Arial" w:cs="Arial"/>
          <w:sz w:val="24"/>
          <w:szCs w:val="24"/>
        </w:rPr>
        <w:t>immunocompetent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patient.</w:t>
      </w:r>
    </w:p>
    <w:p w14:paraId="17990F7C" w14:textId="77777777" w:rsidR="00563893" w:rsidRPr="002844E7" w:rsidRDefault="00563893" w:rsidP="002844E7">
      <w:pPr>
        <w:jc w:val="both"/>
        <w:rPr>
          <w:rFonts w:ascii="Arial" w:hAnsi="Arial" w:cs="Arial"/>
          <w:sz w:val="24"/>
          <w:szCs w:val="24"/>
        </w:rPr>
      </w:pPr>
    </w:p>
    <w:p w14:paraId="65F3C1D1" w14:textId="3D6B5412" w:rsidR="00563893" w:rsidRPr="002844E7" w:rsidRDefault="00563893" w:rsidP="002844E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2844E7">
        <w:rPr>
          <w:rFonts w:ascii="Arial" w:hAnsi="Arial" w:cs="Arial"/>
          <w:b/>
          <w:bCs/>
          <w:sz w:val="24"/>
          <w:szCs w:val="24"/>
        </w:rPr>
        <w:t xml:space="preserve">Case </w:t>
      </w:r>
      <w:proofErr w:type="spellStart"/>
      <w:r w:rsidR="006359BE">
        <w:rPr>
          <w:rFonts w:ascii="Arial" w:hAnsi="Arial" w:cs="Arial"/>
          <w:b/>
          <w:bCs/>
          <w:sz w:val="24"/>
          <w:szCs w:val="24"/>
        </w:rPr>
        <w:t>presentation</w:t>
      </w:r>
      <w:proofErr w:type="spellEnd"/>
      <w:r w:rsidR="006359BE">
        <w:rPr>
          <w:rFonts w:ascii="Arial" w:hAnsi="Arial" w:cs="Arial"/>
          <w:b/>
          <w:bCs/>
          <w:sz w:val="24"/>
          <w:szCs w:val="24"/>
        </w:rPr>
        <w:t xml:space="preserve"> </w:t>
      </w:r>
      <w:r w:rsidRPr="002844E7">
        <w:rPr>
          <w:rFonts w:ascii="Arial" w:hAnsi="Arial" w:cs="Arial"/>
          <w:b/>
          <w:bCs/>
          <w:sz w:val="24"/>
          <w:szCs w:val="24"/>
        </w:rPr>
        <w:t>:</w:t>
      </w:r>
    </w:p>
    <w:p w14:paraId="535F4A7D" w14:textId="77777777" w:rsidR="00563893" w:rsidRPr="002844E7" w:rsidRDefault="00563893" w:rsidP="002844E7">
      <w:pPr>
        <w:jc w:val="both"/>
        <w:rPr>
          <w:rFonts w:ascii="Arial" w:hAnsi="Arial" w:cs="Arial"/>
          <w:sz w:val="24"/>
          <w:szCs w:val="24"/>
        </w:rPr>
      </w:pPr>
      <w:r w:rsidRPr="002844E7">
        <w:rPr>
          <w:rFonts w:ascii="Arial" w:hAnsi="Arial" w:cs="Arial"/>
          <w:sz w:val="24"/>
          <w:szCs w:val="24"/>
        </w:rPr>
        <w:t xml:space="preserve">A 26-year-old male </w:t>
      </w:r>
      <w:proofErr w:type="spellStart"/>
      <w:r w:rsidRPr="002844E7">
        <w:rPr>
          <w:rFonts w:ascii="Arial" w:hAnsi="Arial" w:cs="Arial"/>
          <w:sz w:val="24"/>
          <w:szCs w:val="24"/>
        </w:rPr>
        <w:t>with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2844E7">
        <w:rPr>
          <w:rFonts w:ascii="Arial" w:hAnsi="Arial" w:cs="Arial"/>
          <w:sz w:val="24"/>
          <w:szCs w:val="24"/>
        </w:rPr>
        <w:t>history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of </w:t>
      </w:r>
      <w:proofErr w:type="spellStart"/>
      <w:r w:rsidRPr="002844E7">
        <w:rPr>
          <w:rFonts w:ascii="Arial" w:hAnsi="Arial" w:cs="Arial"/>
          <w:sz w:val="24"/>
          <w:szCs w:val="24"/>
        </w:rPr>
        <w:t>chronic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smoking (3.5 pack-</w:t>
      </w:r>
      <w:proofErr w:type="spellStart"/>
      <w:r w:rsidRPr="002844E7">
        <w:rPr>
          <w:rFonts w:ascii="Arial" w:hAnsi="Arial" w:cs="Arial"/>
          <w:sz w:val="24"/>
          <w:szCs w:val="24"/>
        </w:rPr>
        <w:t>years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) and </w:t>
      </w:r>
      <w:proofErr w:type="spellStart"/>
      <w:r w:rsidRPr="002844E7">
        <w:rPr>
          <w:rFonts w:ascii="Arial" w:hAnsi="Arial" w:cs="Arial"/>
          <w:sz w:val="24"/>
          <w:szCs w:val="24"/>
        </w:rPr>
        <w:t>known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TB contact one </w:t>
      </w:r>
      <w:proofErr w:type="spellStart"/>
      <w:r w:rsidRPr="002844E7">
        <w:rPr>
          <w:rFonts w:ascii="Arial" w:hAnsi="Arial" w:cs="Arial"/>
          <w:sz w:val="24"/>
          <w:szCs w:val="24"/>
        </w:rPr>
        <w:t>year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earlier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844E7">
        <w:rPr>
          <w:rFonts w:ascii="Arial" w:hAnsi="Arial" w:cs="Arial"/>
          <w:sz w:val="24"/>
          <w:szCs w:val="24"/>
        </w:rPr>
        <w:t>presented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with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2844E7">
        <w:rPr>
          <w:rFonts w:ascii="Arial" w:hAnsi="Arial" w:cs="Arial"/>
          <w:sz w:val="24"/>
          <w:szCs w:val="24"/>
        </w:rPr>
        <w:t>year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-long </w:t>
      </w:r>
      <w:proofErr w:type="spellStart"/>
      <w:r w:rsidRPr="002844E7">
        <w:rPr>
          <w:rFonts w:ascii="Arial" w:hAnsi="Arial" w:cs="Arial"/>
          <w:sz w:val="24"/>
          <w:szCs w:val="24"/>
        </w:rPr>
        <w:t>history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of </w:t>
      </w:r>
      <w:proofErr w:type="spellStart"/>
      <w:r w:rsidRPr="002844E7">
        <w:rPr>
          <w:rFonts w:ascii="Arial" w:hAnsi="Arial" w:cs="Arial"/>
          <w:sz w:val="24"/>
          <w:szCs w:val="24"/>
        </w:rPr>
        <w:t>pelvic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and spinal pain </w:t>
      </w:r>
      <w:proofErr w:type="spellStart"/>
      <w:r w:rsidRPr="002844E7">
        <w:rPr>
          <w:rFonts w:ascii="Arial" w:hAnsi="Arial" w:cs="Arial"/>
          <w:sz w:val="24"/>
          <w:szCs w:val="24"/>
        </w:rPr>
        <w:t>without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signs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of </w:t>
      </w:r>
      <w:proofErr w:type="spellStart"/>
      <w:r w:rsidRPr="002844E7">
        <w:rPr>
          <w:rFonts w:ascii="Arial" w:hAnsi="Arial" w:cs="Arial"/>
          <w:sz w:val="24"/>
          <w:szCs w:val="24"/>
        </w:rPr>
        <w:t>enthesitis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or </w:t>
      </w:r>
      <w:proofErr w:type="spellStart"/>
      <w:r w:rsidRPr="002844E7">
        <w:rPr>
          <w:rFonts w:ascii="Arial" w:hAnsi="Arial" w:cs="Arial"/>
          <w:sz w:val="24"/>
          <w:szCs w:val="24"/>
        </w:rPr>
        <w:t>peripheral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involvement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. Six </w:t>
      </w:r>
      <w:proofErr w:type="spellStart"/>
      <w:r w:rsidRPr="002844E7">
        <w:rPr>
          <w:rFonts w:ascii="Arial" w:hAnsi="Arial" w:cs="Arial"/>
          <w:sz w:val="24"/>
          <w:szCs w:val="24"/>
        </w:rPr>
        <w:t>months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later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844E7">
        <w:rPr>
          <w:rFonts w:ascii="Arial" w:hAnsi="Arial" w:cs="Arial"/>
          <w:sz w:val="24"/>
          <w:szCs w:val="24"/>
        </w:rPr>
        <w:t>he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developed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multiple skin </w:t>
      </w:r>
      <w:proofErr w:type="spellStart"/>
      <w:r w:rsidRPr="002844E7">
        <w:rPr>
          <w:rFonts w:ascii="Arial" w:hAnsi="Arial" w:cs="Arial"/>
          <w:sz w:val="24"/>
          <w:szCs w:val="24"/>
        </w:rPr>
        <w:t>abscesses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that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did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not </w:t>
      </w:r>
      <w:proofErr w:type="spellStart"/>
      <w:r w:rsidRPr="002844E7">
        <w:rPr>
          <w:rFonts w:ascii="Arial" w:hAnsi="Arial" w:cs="Arial"/>
          <w:sz w:val="24"/>
          <w:szCs w:val="24"/>
        </w:rPr>
        <w:t>respond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to </w:t>
      </w:r>
      <w:proofErr w:type="spellStart"/>
      <w:r w:rsidRPr="002844E7">
        <w:rPr>
          <w:rFonts w:ascii="Arial" w:hAnsi="Arial" w:cs="Arial"/>
          <w:sz w:val="24"/>
          <w:szCs w:val="24"/>
        </w:rPr>
        <w:t>antibiotics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844E7">
        <w:rPr>
          <w:rFonts w:ascii="Arial" w:hAnsi="Arial" w:cs="Arial"/>
          <w:sz w:val="24"/>
          <w:szCs w:val="24"/>
        </w:rPr>
        <w:t>along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with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general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health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deterioration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2844E7">
        <w:rPr>
          <w:rFonts w:ascii="Arial" w:hAnsi="Arial" w:cs="Arial"/>
          <w:sz w:val="24"/>
          <w:szCs w:val="24"/>
        </w:rPr>
        <w:t>marked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by </w:t>
      </w:r>
      <w:proofErr w:type="spellStart"/>
      <w:r w:rsidRPr="002844E7">
        <w:rPr>
          <w:rFonts w:ascii="Arial" w:hAnsi="Arial" w:cs="Arial"/>
          <w:sz w:val="24"/>
          <w:szCs w:val="24"/>
        </w:rPr>
        <w:t>weight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loss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and absence of </w:t>
      </w:r>
      <w:proofErr w:type="spellStart"/>
      <w:r w:rsidRPr="002844E7">
        <w:rPr>
          <w:rFonts w:ascii="Arial" w:hAnsi="Arial" w:cs="Arial"/>
          <w:sz w:val="24"/>
          <w:szCs w:val="24"/>
        </w:rPr>
        <w:t>fever</w:t>
      </w:r>
      <w:proofErr w:type="spellEnd"/>
      <w:r w:rsidRPr="002844E7">
        <w:rPr>
          <w:rFonts w:ascii="Arial" w:hAnsi="Arial" w:cs="Arial"/>
          <w:sz w:val="24"/>
          <w:szCs w:val="24"/>
        </w:rPr>
        <w:t>).</w:t>
      </w:r>
    </w:p>
    <w:p w14:paraId="09B975E7" w14:textId="77777777" w:rsidR="00563893" w:rsidRPr="002844E7" w:rsidRDefault="00563893" w:rsidP="002844E7">
      <w:pPr>
        <w:jc w:val="both"/>
        <w:rPr>
          <w:rFonts w:ascii="Arial" w:hAnsi="Arial" w:cs="Arial"/>
          <w:sz w:val="24"/>
          <w:szCs w:val="24"/>
        </w:rPr>
      </w:pPr>
      <w:r w:rsidRPr="002844E7">
        <w:rPr>
          <w:rFonts w:ascii="Arial" w:hAnsi="Arial" w:cs="Arial"/>
          <w:sz w:val="24"/>
          <w:szCs w:val="24"/>
        </w:rPr>
        <w:t xml:space="preserve">On admission, </w:t>
      </w:r>
      <w:proofErr w:type="spellStart"/>
      <w:r w:rsidRPr="002844E7">
        <w:rPr>
          <w:rFonts w:ascii="Arial" w:hAnsi="Arial" w:cs="Arial"/>
          <w:sz w:val="24"/>
          <w:szCs w:val="24"/>
        </w:rPr>
        <w:t>he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was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afebrile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2844E7">
        <w:rPr>
          <w:rFonts w:ascii="Arial" w:hAnsi="Arial" w:cs="Arial"/>
          <w:sz w:val="24"/>
          <w:szCs w:val="24"/>
        </w:rPr>
        <w:t>Clinical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examination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revealed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neck </w:t>
      </w:r>
      <w:proofErr w:type="spellStart"/>
      <w:r w:rsidRPr="002844E7">
        <w:rPr>
          <w:rFonts w:ascii="Arial" w:hAnsi="Arial" w:cs="Arial"/>
          <w:sz w:val="24"/>
          <w:szCs w:val="24"/>
        </w:rPr>
        <w:t>stiffness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with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tenderness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at C5-C6, spinal </w:t>
      </w:r>
      <w:proofErr w:type="spellStart"/>
      <w:r w:rsidRPr="002844E7">
        <w:rPr>
          <w:rFonts w:ascii="Arial" w:hAnsi="Arial" w:cs="Arial"/>
          <w:sz w:val="24"/>
          <w:szCs w:val="24"/>
        </w:rPr>
        <w:t>deformity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2844E7">
        <w:rPr>
          <w:rFonts w:ascii="Arial" w:hAnsi="Arial" w:cs="Arial"/>
          <w:sz w:val="24"/>
          <w:szCs w:val="24"/>
        </w:rPr>
        <w:t>scoliosis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), positive </w:t>
      </w:r>
      <w:proofErr w:type="spellStart"/>
      <w:r w:rsidRPr="002844E7">
        <w:rPr>
          <w:rFonts w:ascii="Arial" w:hAnsi="Arial" w:cs="Arial"/>
          <w:sz w:val="24"/>
          <w:szCs w:val="24"/>
        </w:rPr>
        <w:t>monopod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Pr="002844E7">
        <w:rPr>
          <w:rFonts w:ascii="Arial" w:hAnsi="Arial" w:cs="Arial"/>
          <w:sz w:val="24"/>
          <w:szCs w:val="24"/>
        </w:rPr>
        <w:t>tripod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signs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, and multiple </w:t>
      </w:r>
      <w:proofErr w:type="spellStart"/>
      <w:r w:rsidRPr="002844E7">
        <w:rPr>
          <w:rFonts w:ascii="Arial" w:hAnsi="Arial" w:cs="Arial"/>
          <w:sz w:val="24"/>
          <w:szCs w:val="24"/>
        </w:rPr>
        <w:t>fluctuating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844E7">
        <w:rPr>
          <w:rFonts w:ascii="Arial" w:hAnsi="Arial" w:cs="Arial"/>
          <w:sz w:val="24"/>
          <w:szCs w:val="24"/>
        </w:rPr>
        <w:t>inflamed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subcutaneous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swellings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(total of 4), </w:t>
      </w:r>
      <w:proofErr w:type="spellStart"/>
      <w:r w:rsidRPr="002844E7">
        <w:rPr>
          <w:rFonts w:ascii="Arial" w:hAnsi="Arial" w:cs="Arial"/>
          <w:sz w:val="24"/>
          <w:szCs w:val="24"/>
        </w:rPr>
        <w:t>mainly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in the </w:t>
      </w:r>
      <w:proofErr w:type="spellStart"/>
      <w:r w:rsidRPr="002844E7">
        <w:rPr>
          <w:rFonts w:ascii="Arial" w:hAnsi="Arial" w:cs="Arial"/>
          <w:sz w:val="24"/>
          <w:szCs w:val="24"/>
        </w:rPr>
        <w:t>supraclavicular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region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and on the right </w:t>
      </w:r>
      <w:proofErr w:type="spellStart"/>
      <w:r w:rsidRPr="002844E7">
        <w:rPr>
          <w:rFonts w:ascii="Arial" w:hAnsi="Arial" w:cs="Arial"/>
          <w:sz w:val="24"/>
          <w:szCs w:val="24"/>
        </w:rPr>
        <w:t>elbow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Pr="002844E7">
        <w:rPr>
          <w:rFonts w:ascii="Arial" w:hAnsi="Arial" w:cs="Arial"/>
          <w:sz w:val="24"/>
          <w:szCs w:val="24"/>
        </w:rPr>
        <w:t>wrist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. The </w:t>
      </w:r>
      <w:proofErr w:type="spellStart"/>
      <w:r w:rsidRPr="002844E7">
        <w:rPr>
          <w:rFonts w:ascii="Arial" w:hAnsi="Arial" w:cs="Arial"/>
          <w:sz w:val="24"/>
          <w:szCs w:val="24"/>
        </w:rPr>
        <w:t>largest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lesion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measured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5 </w:t>
      </w:r>
      <w:proofErr w:type="gramStart"/>
      <w:r w:rsidRPr="002844E7">
        <w:rPr>
          <w:rFonts w:ascii="Arial" w:hAnsi="Arial" w:cs="Arial"/>
          <w:sz w:val="24"/>
          <w:szCs w:val="24"/>
        </w:rPr>
        <w:t>cm;</w:t>
      </w:r>
      <w:proofErr w:type="gramEnd"/>
      <w:r w:rsidRPr="002844E7">
        <w:rPr>
          <w:rFonts w:ascii="Arial" w:hAnsi="Arial" w:cs="Arial"/>
          <w:sz w:val="24"/>
          <w:szCs w:val="24"/>
        </w:rPr>
        <w:t xml:space="preserve"> one </w:t>
      </w:r>
      <w:proofErr w:type="spellStart"/>
      <w:r w:rsidRPr="002844E7">
        <w:rPr>
          <w:rFonts w:ascii="Arial" w:hAnsi="Arial" w:cs="Arial"/>
          <w:sz w:val="24"/>
          <w:szCs w:val="24"/>
        </w:rPr>
        <w:t>was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ulcerated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with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jagged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edges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. No </w:t>
      </w:r>
      <w:proofErr w:type="spellStart"/>
      <w:r w:rsidRPr="002844E7">
        <w:rPr>
          <w:rFonts w:ascii="Arial" w:hAnsi="Arial" w:cs="Arial"/>
          <w:sz w:val="24"/>
          <w:szCs w:val="24"/>
        </w:rPr>
        <w:t>neurological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844E7">
        <w:rPr>
          <w:rFonts w:ascii="Arial" w:hAnsi="Arial" w:cs="Arial"/>
          <w:sz w:val="24"/>
          <w:szCs w:val="24"/>
        </w:rPr>
        <w:t>pulmonary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, or </w:t>
      </w:r>
      <w:proofErr w:type="spellStart"/>
      <w:r w:rsidRPr="002844E7">
        <w:rPr>
          <w:rFonts w:ascii="Arial" w:hAnsi="Arial" w:cs="Arial"/>
          <w:sz w:val="24"/>
          <w:szCs w:val="24"/>
        </w:rPr>
        <w:t>lymph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node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abnormalities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were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found</w:t>
      </w:r>
      <w:proofErr w:type="spellEnd"/>
      <w:r w:rsidRPr="002844E7">
        <w:rPr>
          <w:rFonts w:ascii="Arial" w:hAnsi="Arial" w:cs="Arial"/>
          <w:sz w:val="24"/>
          <w:szCs w:val="24"/>
        </w:rPr>
        <w:t>.</w:t>
      </w:r>
    </w:p>
    <w:p w14:paraId="2AECE640" w14:textId="77777777" w:rsidR="00563893" w:rsidRPr="002844E7" w:rsidRDefault="00563893" w:rsidP="002844E7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2844E7">
        <w:rPr>
          <w:rFonts w:ascii="Arial" w:hAnsi="Arial" w:cs="Arial"/>
          <w:sz w:val="24"/>
          <w:szCs w:val="24"/>
        </w:rPr>
        <w:t>Lab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tests </w:t>
      </w:r>
      <w:proofErr w:type="spellStart"/>
      <w:r w:rsidRPr="002844E7">
        <w:rPr>
          <w:rFonts w:ascii="Arial" w:hAnsi="Arial" w:cs="Arial"/>
          <w:sz w:val="24"/>
          <w:szCs w:val="24"/>
        </w:rPr>
        <w:t>showed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significant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2844E7">
        <w:rPr>
          <w:rFonts w:ascii="Arial" w:hAnsi="Arial" w:cs="Arial"/>
          <w:sz w:val="24"/>
          <w:szCs w:val="24"/>
        </w:rPr>
        <w:t>inflammation:</w:t>
      </w:r>
      <w:proofErr w:type="gramEnd"/>
      <w:r w:rsidRPr="002844E7">
        <w:rPr>
          <w:rFonts w:ascii="Arial" w:hAnsi="Arial" w:cs="Arial"/>
          <w:sz w:val="24"/>
          <w:szCs w:val="24"/>
        </w:rPr>
        <w:t xml:space="preserve"> CRP 129 mg/L, </w:t>
      </w:r>
      <w:proofErr w:type="spellStart"/>
      <w:r w:rsidRPr="002844E7">
        <w:rPr>
          <w:rFonts w:ascii="Arial" w:hAnsi="Arial" w:cs="Arial"/>
          <w:sz w:val="24"/>
          <w:szCs w:val="24"/>
        </w:rPr>
        <w:t>inflammatory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anemia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2844E7">
        <w:rPr>
          <w:rFonts w:ascii="Arial" w:hAnsi="Arial" w:cs="Arial"/>
          <w:sz w:val="24"/>
          <w:szCs w:val="24"/>
        </w:rPr>
        <w:t>Hb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10.4 g/</w:t>
      </w:r>
      <w:proofErr w:type="spellStart"/>
      <w:r w:rsidRPr="002844E7">
        <w:rPr>
          <w:rFonts w:ascii="Arial" w:hAnsi="Arial" w:cs="Arial"/>
          <w:sz w:val="24"/>
          <w:szCs w:val="24"/>
        </w:rPr>
        <w:t>dL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), </w:t>
      </w:r>
      <w:proofErr w:type="spellStart"/>
      <w:r w:rsidRPr="002844E7">
        <w:rPr>
          <w:rFonts w:ascii="Arial" w:hAnsi="Arial" w:cs="Arial"/>
          <w:sz w:val="24"/>
          <w:szCs w:val="24"/>
        </w:rPr>
        <w:t>thrombocytosis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(470,000), high </w:t>
      </w:r>
      <w:proofErr w:type="spellStart"/>
      <w:r w:rsidRPr="002844E7">
        <w:rPr>
          <w:rFonts w:ascii="Arial" w:hAnsi="Arial" w:cs="Arial"/>
          <w:sz w:val="24"/>
          <w:szCs w:val="24"/>
        </w:rPr>
        <w:t>fibrinogen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(4.77 g/L), and polyclonal </w:t>
      </w:r>
      <w:proofErr w:type="spellStart"/>
      <w:r w:rsidRPr="002844E7">
        <w:rPr>
          <w:rFonts w:ascii="Arial" w:hAnsi="Arial" w:cs="Arial"/>
          <w:sz w:val="24"/>
          <w:szCs w:val="24"/>
        </w:rPr>
        <w:t>hypergammaglobulinemia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(18 g/L). No </w:t>
      </w:r>
      <w:proofErr w:type="spellStart"/>
      <w:r w:rsidRPr="002844E7">
        <w:rPr>
          <w:rFonts w:ascii="Arial" w:hAnsi="Arial" w:cs="Arial"/>
          <w:sz w:val="24"/>
          <w:szCs w:val="24"/>
        </w:rPr>
        <w:t>leukocytosis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or </w:t>
      </w:r>
      <w:proofErr w:type="spellStart"/>
      <w:r w:rsidRPr="002844E7">
        <w:rPr>
          <w:rFonts w:ascii="Arial" w:hAnsi="Arial" w:cs="Arial"/>
          <w:sz w:val="24"/>
          <w:szCs w:val="24"/>
        </w:rPr>
        <w:t>lymphopenia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was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observed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2844E7">
        <w:rPr>
          <w:rFonts w:ascii="Arial" w:hAnsi="Arial" w:cs="Arial"/>
          <w:sz w:val="24"/>
          <w:szCs w:val="24"/>
        </w:rPr>
        <w:t>Serologies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for HIV, HBV, and HCV </w:t>
      </w:r>
      <w:proofErr w:type="spellStart"/>
      <w:r w:rsidRPr="002844E7">
        <w:rPr>
          <w:rFonts w:ascii="Arial" w:hAnsi="Arial" w:cs="Arial"/>
          <w:sz w:val="24"/>
          <w:szCs w:val="24"/>
        </w:rPr>
        <w:t>were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negative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. The </w:t>
      </w:r>
      <w:proofErr w:type="spellStart"/>
      <w:r w:rsidRPr="002844E7">
        <w:rPr>
          <w:rFonts w:ascii="Arial" w:hAnsi="Arial" w:cs="Arial"/>
          <w:sz w:val="24"/>
          <w:szCs w:val="24"/>
        </w:rPr>
        <w:t>dihydrorhodamine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(DHR) test </w:t>
      </w:r>
      <w:proofErr w:type="spellStart"/>
      <w:r w:rsidRPr="002844E7">
        <w:rPr>
          <w:rFonts w:ascii="Arial" w:hAnsi="Arial" w:cs="Arial"/>
          <w:sz w:val="24"/>
          <w:szCs w:val="24"/>
        </w:rPr>
        <w:t>showed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normal </w:t>
      </w:r>
      <w:proofErr w:type="spellStart"/>
      <w:r w:rsidRPr="002844E7">
        <w:rPr>
          <w:rFonts w:ascii="Arial" w:hAnsi="Arial" w:cs="Arial"/>
          <w:sz w:val="24"/>
          <w:szCs w:val="24"/>
        </w:rPr>
        <w:t>neutrophil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function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2844E7">
        <w:rPr>
          <w:rFonts w:ascii="Arial" w:hAnsi="Arial" w:cs="Arial"/>
          <w:sz w:val="24"/>
          <w:szCs w:val="24"/>
        </w:rPr>
        <w:t>Tumor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markers </w:t>
      </w:r>
      <w:proofErr w:type="spellStart"/>
      <w:r w:rsidRPr="002844E7">
        <w:rPr>
          <w:rFonts w:ascii="Arial" w:hAnsi="Arial" w:cs="Arial"/>
          <w:sz w:val="24"/>
          <w:szCs w:val="24"/>
        </w:rPr>
        <w:t>were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negative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, and no </w:t>
      </w:r>
      <w:proofErr w:type="spellStart"/>
      <w:r w:rsidRPr="002844E7">
        <w:rPr>
          <w:rFonts w:ascii="Arial" w:hAnsi="Arial" w:cs="Arial"/>
          <w:sz w:val="24"/>
          <w:szCs w:val="24"/>
        </w:rPr>
        <w:t>signs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of </w:t>
      </w:r>
      <w:proofErr w:type="spellStart"/>
      <w:r w:rsidRPr="002844E7">
        <w:rPr>
          <w:rFonts w:ascii="Arial" w:hAnsi="Arial" w:cs="Arial"/>
          <w:sz w:val="24"/>
          <w:szCs w:val="24"/>
        </w:rPr>
        <w:t>immunodeficiency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were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detected</w:t>
      </w:r>
      <w:proofErr w:type="spellEnd"/>
      <w:r w:rsidRPr="002844E7">
        <w:rPr>
          <w:rFonts w:ascii="Arial" w:hAnsi="Arial" w:cs="Arial"/>
          <w:sz w:val="24"/>
          <w:szCs w:val="24"/>
        </w:rPr>
        <w:t>.</w:t>
      </w:r>
    </w:p>
    <w:p w14:paraId="5D49FC17" w14:textId="77777777" w:rsidR="00563893" w:rsidRPr="002844E7" w:rsidRDefault="00563893" w:rsidP="002844E7">
      <w:pPr>
        <w:jc w:val="both"/>
        <w:rPr>
          <w:rFonts w:ascii="Arial" w:hAnsi="Arial" w:cs="Arial"/>
          <w:sz w:val="24"/>
          <w:szCs w:val="24"/>
        </w:rPr>
      </w:pPr>
      <w:r w:rsidRPr="002844E7">
        <w:rPr>
          <w:rFonts w:ascii="Arial" w:hAnsi="Arial" w:cs="Arial"/>
          <w:sz w:val="24"/>
          <w:szCs w:val="24"/>
        </w:rPr>
        <w:t xml:space="preserve">PCR </w:t>
      </w:r>
      <w:proofErr w:type="spellStart"/>
      <w:r w:rsidRPr="002844E7">
        <w:rPr>
          <w:rFonts w:ascii="Arial" w:hAnsi="Arial" w:cs="Arial"/>
          <w:sz w:val="24"/>
          <w:szCs w:val="24"/>
        </w:rPr>
        <w:t>analysis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of </w:t>
      </w:r>
      <w:proofErr w:type="spellStart"/>
      <w:r w:rsidRPr="002844E7">
        <w:rPr>
          <w:rFonts w:ascii="Arial" w:hAnsi="Arial" w:cs="Arial"/>
          <w:sz w:val="24"/>
          <w:szCs w:val="24"/>
        </w:rPr>
        <w:t>abscess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fluid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was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positive for </w:t>
      </w:r>
      <w:r w:rsidRPr="00E90FB8">
        <w:rPr>
          <w:rFonts w:ascii="Arial" w:hAnsi="Arial" w:cs="Arial"/>
          <w:i/>
          <w:sz w:val="24"/>
          <w:szCs w:val="24"/>
          <w:highlight w:val="yellow"/>
        </w:rPr>
        <w:t xml:space="preserve">Mycobacterium </w:t>
      </w:r>
      <w:proofErr w:type="spellStart"/>
      <w:r w:rsidRPr="00E90FB8">
        <w:rPr>
          <w:rFonts w:ascii="Arial" w:hAnsi="Arial" w:cs="Arial"/>
          <w:i/>
          <w:sz w:val="24"/>
          <w:szCs w:val="24"/>
          <w:highlight w:val="yellow"/>
        </w:rPr>
        <w:t>tuberculosis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. MRI of the </w:t>
      </w:r>
      <w:proofErr w:type="spellStart"/>
      <w:r w:rsidRPr="002844E7">
        <w:rPr>
          <w:rFonts w:ascii="Arial" w:hAnsi="Arial" w:cs="Arial"/>
          <w:sz w:val="24"/>
          <w:szCs w:val="24"/>
        </w:rPr>
        <w:t>sacroiliac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joints </w:t>
      </w:r>
      <w:proofErr w:type="spellStart"/>
      <w:r w:rsidRPr="002844E7">
        <w:rPr>
          <w:rFonts w:ascii="Arial" w:hAnsi="Arial" w:cs="Arial"/>
          <w:sz w:val="24"/>
          <w:szCs w:val="24"/>
        </w:rPr>
        <w:t>revealed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bilateral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sacral collections </w:t>
      </w:r>
      <w:proofErr w:type="spellStart"/>
      <w:r w:rsidRPr="002844E7">
        <w:rPr>
          <w:rFonts w:ascii="Arial" w:hAnsi="Arial" w:cs="Arial"/>
          <w:sz w:val="24"/>
          <w:szCs w:val="24"/>
        </w:rPr>
        <w:t>with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some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bone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destruction, </w:t>
      </w:r>
      <w:proofErr w:type="spellStart"/>
      <w:r w:rsidRPr="002844E7">
        <w:rPr>
          <w:rFonts w:ascii="Arial" w:hAnsi="Arial" w:cs="Arial"/>
          <w:sz w:val="24"/>
          <w:szCs w:val="24"/>
        </w:rPr>
        <w:t>bilateral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sacroiliitis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, L5-S1 </w:t>
      </w:r>
      <w:proofErr w:type="spellStart"/>
      <w:r w:rsidRPr="002844E7">
        <w:rPr>
          <w:rFonts w:ascii="Arial" w:hAnsi="Arial" w:cs="Arial"/>
          <w:sz w:val="24"/>
          <w:szCs w:val="24"/>
        </w:rPr>
        <w:t>spondylodiscitis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844E7">
        <w:rPr>
          <w:rFonts w:ascii="Arial" w:hAnsi="Arial" w:cs="Arial"/>
          <w:sz w:val="24"/>
          <w:szCs w:val="24"/>
        </w:rPr>
        <w:t>epidural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involvement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, and a </w:t>
      </w:r>
      <w:proofErr w:type="spellStart"/>
      <w:r w:rsidRPr="002844E7">
        <w:rPr>
          <w:rFonts w:ascii="Arial" w:hAnsi="Arial" w:cs="Arial"/>
          <w:sz w:val="24"/>
          <w:szCs w:val="24"/>
        </w:rPr>
        <w:t>paravertebral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abscess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. A full-body CT scan </w:t>
      </w:r>
      <w:proofErr w:type="spellStart"/>
      <w:r w:rsidRPr="002844E7">
        <w:rPr>
          <w:rFonts w:ascii="Arial" w:hAnsi="Arial" w:cs="Arial"/>
          <w:sz w:val="24"/>
          <w:szCs w:val="24"/>
        </w:rPr>
        <w:t>showed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additional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disco-</w:t>
      </w:r>
      <w:proofErr w:type="spellStart"/>
      <w:r w:rsidRPr="002844E7">
        <w:rPr>
          <w:rFonts w:ascii="Arial" w:hAnsi="Arial" w:cs="Arial"/>
          <w:sz w:val="24"/>
          <w:szCs w:val="24"/>
        </w:rPr>
        <w:t>vertebral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lesions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from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C5 to C7 and </w:t>
      </w:r>
      <w:proofErr w:type="spellStart"/>
      <w:r w:rsidRPr="002844E7">
        <w:rPr>
          <w:rFonts w:ascii="Arial" w:hAnsi="Arial" w:cs="Arial"/>
          <w:sz w:val="24"/>
          <w:szCs w:val="24"/>
        </w:rPr>
        <w:t>bilateral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sacroiliac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involvement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844E7">
        <w:rPr>
          <w:rFonts w:ascii="Arial" w:hAnsi="Arial" w:cs="Arial"/>
          <w:sz w:val="24"/>
          <w:szCs w:val="24"/>
        </w:rPr>
        <w:t>with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extensive </w:t>
      </w:r>
      <w:proofErr w:type="spellStart"/>
      <w:r w:rsidRPr="002844E7">
        <w:rPr>
          <w:rFonts w:ascii="Arial" w:hAnsi="Arial" w:cs="Arial"/>
          <w:sz w:val="24"/>
          <w:szCs w:val="24"/>
        </w:rPr>
        <w:t>paravertebral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Pr="002844E7">
        <w:rPr>
          <w:rFonts w:ascii="Arial" w:hAnsi="Arial" w:cs="Arial"/>
          <w:sz w:val="24"/>
          <w:szCs w:val="24"/>
        </w:rPr>
        <w:t>epidural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collections </w:t>
      </w:r>
      <w:proofErr w:type="spellStart"/>
      <w:r w:rsidRPr="002844E7">
        <w:rPr>
          <w:rFonts w:ascii="Arial" w:hAnsi="Arial" w:cs="Arial"/>
          <w:sz w:val="24"/>
          <w:szCs w:val="24"/>
        </w:rPr>
        <w:t>from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C7 to L1. Bone </w:t>
      </w:r>
      <w:proofErr w:type="spellStart"/>
      <w:r w:rsidRPr="002844E7">
        <w:rPr>
          <w:rFonts w:ascii="Arial" w:hAnsi="Arial" w:cs="Arial"/>
          <w:sz w:val="24"/>
          <w:szCs w:val="24"/>
        </w:rPr>
        <w:t>biopsy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confirmed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granulomatous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tuberculoid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inflammation </w:t>
      </w:r>
      <w:proofErr w:type="spellStart"/>
      <w:r w:rsidRPr="002844E7">
        <w:rPr>
          <w:rFonts w:ascii="Arial" w:hAnsi="Arial" w:cs="Arial"/>
          <w:sz w:val="24"/>
          <w:szCs w:val="24"/>
        </w:rPr>
        <w:t>without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necrosis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844E7">
        <w:rPr>
          <w:rFonts w:ascii="Arial" w:hAnsi="Arial" w:cs="Arial"/>
          <w:sz w:val="24"/>
          <w:szCs w:val="24"/>
        </w:rPr>
        <w:t>strongly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suggesting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multifocal </w:t>
      </w:r>
      <w:proofErr w:type="spellStart"/>
      <w:r w:rsidRPr="002844E7">
        <w:rPr>
          <w:rFonts w:ascii="Arial" w:hAnsi="Arial" w:cs="Arial"/>
          <w:sz w:val="24"/>
          <w:szCs w:val="24"/>
        </w:rPr>
        <w:t>tuberculosis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2844E7">
        <w:rPr>
          <w:rFonts w:ascii="Arial" w:hAnsi="Arial" w:cs="Arial"/>
          <w:sz w:val="24"/>
          <w:szCs w:val="24"/>
        </w:rPr>
        <w:t>bone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and skin). The patient </w:t>
      </w:r>
      <w:proofErr w:type="spellStart"/>
      <w:r w:rsidRPr="002844E7">
        <w:rPr>
          <w:rFonts w:ascii="Arial" w:hAnsi="Arial" w:cs="Arial"/>
          <w:sz w:val="24"/>
          <w:szCs w:val="24"/>
        </w:rPr>
        <w:t>began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anti-</w:t>
      </w:r>
      <w:proofErr w:type="spellStart"/>
      <w:r w:rsidRPr="002844E7">
        <w:rPr>
          <w:rFonts w:ascii="Arial" w:hAnsi="Arial" w:cs="Arial"/>
          <w:sz w:val="24"/>
          <w:szCs w:val="24"/>
        </w:rPr>
        <w:t>tuberculosis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treatment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with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rifampicin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844E7">
        <w:rPr>
          <w:rFonts w:ascii="Arial" w:hAnsi="Arial" w:cs="Arial"/>
          <w:sz w:val="24"/>
          <w:szCs w:val="24"/>
        </w:rPr>
        <w:t>isoniazid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844E7">
        <w:rPr>
          <w:rFonts w:ascii="Arial" w:hAnsi="Arial" w:cs="Arial"/>
          <w:sz w:val="24"/>
          <w:szCs w:val="24"/>
        </w:rPr>
        <w:t>pyrazinamide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, and </w:t>
      </w:r>
      <w:proofErr w:type="spellStart"/>
      <w:r w:rsidRPr="002844E7">
        <w:rPr>
          <w:rFonts w:ascii="Arial" w:hAnsi="Arial" w:cs="Arial"/>
          <w:sz w:val="24"/>
          <w:szCs w:val="24"/>
        </w:rPr>
        <w:t>ethambutol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for </w:t>
      </w:r>
      <w:proofErr w:type="spellStart"/>
      <w:r w:rsidRPr="002844E7">
        <w:rPr>
          <w:rFonts w:ascii="Arial" w:hAnsi="Arial" w:cs="Arial"/>
          <w:sz w:val="24"/>
          <w:szCs w:val="24"/>
        </w:rPr>
        <w:t>two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months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844E7">
        <w:rPr>
          <w:rFonts w:ascii="Arial" w:hAnsi="Arial" w:cs="Arial"/>
          <w:sz w:val="24"/>
          <w:szCs w:val="24"/>
        </w:rPr>
        <w:t>followed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by </w:t>
      </w:r>
      <w:proofErr w:type="spellStart"/>
      <w:r w:rsidRPr="002844E7">
        <w:rPr>
          <w:rFonts w:ascii="Arial" w:hAnsi="Arial" w:cs="Arial"/>
          <w:sz w:val="24"/>
          <w:szCs w:val="24"/>
        </w:rPr>
        <w:t>rifampicin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Pr="002844E7">
        <w:rPr>
          <w:rFonts w:ascii="Arial" w:hAnsi="Arial" w:cs="Arial"/>
          <w:sz w:val="24"/>
          <w:szCs w:val="24"/>
        </w:rPr>
        <w:t>isoniazid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lastRenderedPageBreak/>
        <w:t>alone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to </w:t>
      </w:r>
      <w:proofErr w:type="spellStart"/>
      <w:r w:rsidRPr="002844E7">
        <w:rPr>
          <w:rFonts w:ascii="Arial" w:hAnsi="Arial" w:cs="Arial"/>
          <w:sz w:val="24"/>
          <w:szCs w:val="24"/>
        </w:rPr>
        <w:t>complete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a 12-month course. </w:t>
      </w:r>
      <w:proofErr w:type="spellStart"/>
      <w:r w:rsidRPr="002844E7">
        <w:rPr>
          <w:rFonts w:ascii="Arial" w:hAnsi="Arial" w:cs="Arial"/>
          <w:sz w:val="24"/>
          <w:szCs w:val="24"/>
        </w:rPr>
        <w:t>After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one </w:t>
      </w:r>
      <w:proofErr w:type="spellStart"/>
      <w:r w:rsidRPr="002844E7">
        <w:rPr>
          <w:rFonts w:ascii="Arial" w:hAnsi="Arial" w:cs="Arial"/>
          <w:sz w:val="24"/>
          <w:szCs w:val="24"/>
        </w:rPr>
        <w:t>month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844E7">
        <w:rPr>
          <w:rFonts w:ascii="Arial" w:hAnsi="Arial" w:cs="Arial"/>
          <w:sz w:val="24"/>
          <w:szCs w:val="24"/>
        </w:rPr>
        <w:t>clinical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condition and </w:t>
      </w:r>
      <w:proofErr w:type="spellStart"/>
      <w:r w:rsidRPr="002844E7">
        <w:rPr>
          <w:rFonts w:ascii="Arial" w:hAnsi="Arial" w:cs="Arial"/>
          <w:sz w:val="24"/>
          <w:szCs w:val="24"/>
        </w:rPr>
        <w:t>inflammatory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markers (CRP down to 40 mg/L) </w:t>
      </w:r>
      <w:proofErr w:type="spellStart"/>
      <w:r w:rsidRPr="002844E7">
        <w:rPr>
          <w:rFonts w:ascii="Arial" w:hAnsi="Arial" w:cs="Arial"/>
          <w:sz w:val="24"/>
          <w:szCs w:val="24"/>
        </w:rPr>
        <w:t>improved</w:t>
      </w:r>
      <w:proofErr w:type="spellEnd"/>
      <w:r w:rsidRPr="002844E7">
        <w:rPr>
          <w:rFonts w:ascii="Arial" w:hAnsi="Arial" w:cs="Arial"/>
          <w:sz w:val="24"/>
          <w:szCs w:val="24"/>
        </w:rPr>
        <w:t>.</w:t>
      </w:r>
    </w:p>
    <w:p w14:paraId="7A58EC32" w14:textId="77777777" w:rsidR="00563893" w:rsidRPr="002844E7" w:rsidRDefault="00563893" w:rsidP="002844E7">
      <w:pPr>
        <w:jc w:val="both"/>
        <w:rPr>
          <w:rFonts w:ascii="Arial" w:hAnsi="Arial" w:cs="Arial"/>
          <w:sz w:val="24"/>
          <w:szCs w:val="24"/>
        </w:rPr>
      </w:pPr>
    </w:p>
    <w:p w14:paraId="406A454E" w14:textId="77777777" w:rsidR="00563893" w:rsidRPr="002844E7" w:rsidRDefault="00563893" w:rsidP="002844E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2844E7">
        <w:rPr>
          <w:rFonts w:ascii="Arial" w:hAnsi="Arial" w:cs="Arial"/>
          <w:b/>
          <w:bCs/>
          <w:sz w:val="24"/>
          <w:szCs w:val="24"/>
        </w:rPr>
        <w:t>Discussion :</w:t>
      </w:r>
    </w:p>
    <w:p w14:paraId="47F1A703" w14:textId="77777777" w:rsidR="00563893" w:rsidRPr="002844E7" w:rsidRDefault="00563893" w:rsidP="002844E7">
      <w:pPr>
        <w:jc w:val="both"/>
        <w:rPr>
          <w:rFonts w:ascii="Arial" w:hAnsi="Arial" w:cs="Arial"/>
          <w:sz w:val="24"/>
          <w:szCs w:val="24"/>
        </w:rPr>
      </w:pPr>
      <w:r w:rsidRPr="002844E7">
        <w:rPr>
          <w:rFonts w:ascii="Arial" w:hAnsi="Arial" w:cs="Arial"/>
          <w:sz w:val="24"/>
          <w:szCs w:val="24"/>
        </w:rPr>
        <w:t xml:space="preserve">Multifocal </w:t>
      </w:r>
      <w:proofErr w:type="spellStart"/>
      <w:r w:rsidRPr="002844E7">
        <w:rPr>
          <w:rFonts w:ascii="Arial" w:hAnsi="Arial" w:cs="Arial"/>
          <w:sz w:val="24"/>
          <w:szCs w:val="24"/>
        </w:rPr>
        <w:t>tuberculosis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is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diagnosed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when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at least </w:t>
      </w:r>
      <w:proofErr w:type="spellStart"/>
      <w:r w:rsidRPr="002844E7">
        <w:rPr>
          <w:rFonts w:ascii="Arial" w:hAnsi="Arial" w:cs="Arial"/>
          <w:sz w:val="24"/>
          <w:szCs w:val="24"/>
        </w:rPr>
        <w:t>two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non-</w:t>
      </w:r>
      <w:proofErr w:type="spellStart"/>
      <w:r w:rsidRPr="002844E7">
        <w:rPr>
          <w:rFonts w:ascii="Arial" w:hAnsi="Arial" w:cs="Arial"/>
          <w:sz w:val="24"/>
          <w:szCs w:val="24"/>
        </w:rPr>
        <w:t>contiguous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extrapulmonary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sites are </w:t>
      </w:r>
      <w:proofErr w:type="spellStart"/>
      <w:r w:rsidRPr="002844E7">
        <w:rPr>
          <w:rFonts w:ascii="Arial" w:hAnsi="Arial" w:cs="Arial"/>
          <w:sz w:val="24"/>
          <w:szCs w:val="24"/>
        </w:rPr>
        <w:t>affected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844E7">
        <w:rPr>
          <w:rFonts w:ascii="Arial" w:hAnsi="Arial" w:cs="Arial"/>
          <w:sz w:val="24"/>
          <w:szCs w:val="24"/>
        </w:rPr>
        <w:t>with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or </w:t>
      </w:r>
      <w:proofErr w:type="spellStart"/>
      <w:r w:rsidRPr="002844E7">
        <w:rPr>
          <w:rFonts w:ascii="Arial" w:hAnsi="Arial" w:cs="Arial"/>
          <w:sz w:val="24"/>
          <w:szCs w:val="24"/>
        </w:rPr>
        <w:t>without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lung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involvement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2844E7">
        <w:rPr>
          <w:rFonts w:ascii="Arial" w:hAnsi="Arial" w:cs="Arial"/>
          <w:sz w:val="24"/>
          <w:szCs w:val="24"/>
        </w:rPr>
        <w:t>Though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rare, </w:t>
      </w:r>
      <w:proofErr w:type="spellStart"/>
      <w:r w:rsidRPr="002844E7">
        <w:rPr>
          <w:rFonts w:ascii="Arial" w:hAnsi="Arial" w:cs="Arial"/>
          <w:sz w:val="24"/>
          <w:szCs w:val="24"/>
        </w:rPr>
        <w:t>it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has been </w:t>
      </w:r>
      <w:proofErr w:type="spellStart"/>
      <w:r w:rsidRPr="002844E7">
        <w:rPr>
          <w:rFonts w:ascii="Arial" w:hAnsi="Arial" w:cs="Arial"/>
          <w:sz w:val="24"/>
          <w:szCs w:val="24"/>
        </w:rPr>
        <w:t>reported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in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9–10% of cases in </w:t>
      </w:r>
      <w:proofErr w:type="spellStart"/>
      <w:r w:rsidRPr="002844E7">
        <w:rPr>
          <w:rFonts w:ascii="Arial" w:hAnsi="Arial" w:cs="Arial"/>
          <w:sz w:val="24"/>
          <w:szCs w:val="24"/>
        </w:rPr>
        <w:t>literature</w:t>
      </w:r>
      <w:proofErr w:type="spellEnd"/>
      <w:r w:rsidR="00533016" w:rsidRPr="002844E7">
        <w:rPr>
          <w:rFonts w:ascii="Arial" w:hAnsi="Arial" w:cs="Arial"/>
          <w:sz w:val="24"/>
          <w:szCs w:val="24"/>
        </w:rPr>
        <w:t xml:space="preserve"> (3)</w:t>
      </w:r>
      <w:r w:rsidRPr="002844E7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2844E7">
        <w:rPr>
          <w:rFonts w:ascii="Arial" w:hAnsi="Arial" w:cs="Arial"/>
          <w:sz w:val="24"/>
          <w:szCs w:val="24"/>
        </w:rPr>
        <w:t>Diagnosis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can </w:t>
      </w:r>
      <w:proofErr w:type="spellStart"/>
      <w:r w:rsidRPr="002844E7">
        <w:rPr>
          <w:rFonts w:ascii="Arial" w:hAnsi="Arial" w:cs="Arial"/>
          <w:sz w:val="24"/>
          <w:szCs w:val="24"/>
        </w:rPr>
        <w:t>be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challenging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Pr="002844E7">
        <w:rPr>
          <w:rFonts w:ascii="Arial" w:hAnsi="Arial" w:cs="Arial"/>
          <w:sz w:val="24"/>
          <w:szCs w:val="24"/>
        </w:rPr>
        <w:t>delayed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844E7">
        <w:rPr>
          <w:rFonts w:ascii="Arial" w:hAnsi="Arial" w:cs="Arial"/>
          <w:sz w:val="24"/>
          <w:szCs w:val="24"/>
        </w:rPr>
        <w:t>increasing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the </w:t>
      </w:r>
      <w:proofErr w:type="spellStart"/>
      <w:r w:rsidRPr="002844E7">
        <w:rPr>
          <w:rFonts w:ascii="Arial" w:hAnsi="Arial" w:cs="Arial"/>
          <w:sz w:val="24"/>
          <w:szCs w:val="24"/>
        </w:rPr>
        <w:t>risk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of complications and </w:t>
      </w:r>
      <w:proofErr w:type="spellStart"/>
      <w:r w:rsidRPr="002844E7">
        <w:rPr>
          <w:rFonts w:ascii="Arial" w:hAnsi="Arial" w:cs="Arial"/>
          <w:sz w:val="24"/>
          <w:szCs w:val="24"/>
        </w:rPr>
        <w:t>death</w:t>
      </w:r>
      <w:proofErr w:type="spellEnd"/>
      <w:r w:rsidRPr="002844E7">
        <w:rPr>
          <w:rFonts w:ascii="Arial" w:hAnsi="Arial" w:cs="Arial"/>
          <w:sz w:val="24"/>
          <w:szCs w:val="24"/>
        </w:rPr>
        <w:t>.</w:t>
      </w:r>
    </w:p>
    <w:p w14:paraId="1CA10A97" w14:textId="77777777" w:rsidR="00563893" w:rsidRPr="002844E7" w:rsidRDefault="00563893" w:rsidP="002844E7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2844E7">
        <w:rPr>
          <w:rFonts w:ascii="Arial" w:hAnsi="Arial" w:cs="Arial"/>
          <w:sz w:val="24"/>
          <w:szCs w:val="24"/>
        </w:rPr>
        <w:t>Mortality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ranges </w:t>
      </w:r>
      <w:proofErr w:type="spellStart"/>
      <w:r w:rsidRPr="002844E7">
        <w:rPr>
          <w:rFonts w:ascii="Arial" w:hAnsi="Arial" w:cs="Arial"/>
          <w:sz w:val="24"/>
          <w:szCs w:val="24"/>
        </w:rPr>
        <w:t>from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16% to 25%</w:t>
      </w:r>
      <w:r w:rsidR="00533016" w:rsidRPr="002844E7">
        <w:rPr>
          <w:rFonts w:ascii="Arial" w:hAnsi="Arial" w:cs="Arial"/>
          <w:sz w:val="24"/>
          <w:szCs w:val="24"/>
        </w:rPr>
        <w:t xml:space="preserve"> (4,5,6,7)</w:t>
      </w:r>
      <w:r w:rsidRPr="002844E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844E7">
        <w:rPr>
          <w:rFonts w:ascii="Arial" w:hAnsi="Arial" w:cs="Arial"/>
          <w:sz w:val="24"/>
          <w:szCs w:val="24"/>
        </w:rPr>
        <w:t>especially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among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immunocompromised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patients, </w:t>
      </w:r>
      <w:proofErr w:type="spellStart"/>
      <w:r w:rsidRPr="002844E7">
        <w:rPr>
          <w:rFonts w:ascii="Arial" w:hAnsi="Arial" w:cs="Arial"/>
          <w:sz w:val="24"/>
          <w:szCs w:val="24"/>
        </w:rPr>
        <w:t>notably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those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with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HIV. </w:t>
      </w:r>
      <w:proofErr w:type="spellStart"/>
      <w:r w:rsidRPr="002844E7">
        <w:rPr>
          <w:rFonts w:ascii="Arial" w:hAnsi="Arial" w:cs="Arial"/>
          <w:sz w:val="24"/>
          <w:szCs w:val="24"/>
        </w:rPr>
        <w:t>However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844E7">
        <w:rPr>
          <w:rFonts w:ascii="Arial" w:hAnsi="Arial" w:cs="Arial"/>
          <w:sz w:val="24"/>
          <w:szCs w:val="24"/>
        </w:rPr>
        <w:t>immunocompetent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individuals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can </w:t>
      </w:r>
      <w:proofErr w:type="spellStart"/>
      <w:r w:rsidRPr="002844E7">
        <w:rPr>
          <w:rFonts w:ascii="Arial" w:hAnsi="Arial" w:cs="Arial"/>
          <w:sz w:val="24"/>
          <w:szCs w:val="24"/>
        </w:rPr>
        <w:t>also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be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affected</w:t>
      </w:r>
      <w:proofErr w:type="spellEnd"/>
      <w:r w:rsidRPr="002844E7">
        <w:rPr>
          <w:rFonts w:ascii="Arial" w:hAnsi="Arial" w:cs="Arial"/>
          <w:sz w:val="24"/>
          <w:szCs w:val="24"/>
        </w:rPr>
        <w:t>.</w:t>
      </w:r>
    </w:p>
    <w:p w14:paraId="691FF6EE" w14:textId="77777777" w:rsidR="00563893" w:rsidRPr="002844E7" w:rsidRDefault="00563893" w:rsidP="002844E7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2844E7">
        <w:rPr>
          <w:rFonts w:ascii="Arial" w:hAnsi="Arial" w:cs="Arial"/>
          <w:sz w:val="24"/>
          <w:szCs w:val="24"/>
        </w:rPr>
        <w:t>Tuberculous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spondylodiscitis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is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the </w:t>
      </w:r>
      <w:proofErr w:type="spellStart"/>
      <w:r w:rsidRPr="002844E7">
        <w:rPr>
          <w:rFonts w:ascii="Arial" w:hAnsi="Arial" w:cs="Arial"/>
          <w:sz w:val="24"/>
          <w:szCs w:val="24"/>
        </w:rPr>
        <w:t>most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common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osteoarticular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manifestation of TB, </w:t>
      </w:r>
      <w:proofErr w:type="spellStart"/>
      <w:r w:rsidRPr="002844E7">
        <w:rPr>
          <w:rFonts w:ascii="Arial" w:hAnsi="Arial" w:cs="Arial"/>
          <w:sz w:val="24"/>
          <w:szCs w:val="24"/>
        </w:rPr>
        <w:t>mainly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involving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the </w:t>
      </w:r>
      <w:proofErr w:type="spellStart"/>
      <w:r w:rsidRPr="002844E7">
        <w:rPr>
          <w:rFonts w:ascii="Arial" w:hAnsi="Arial" w:cs="Arial"/>
          <w:sz w:val="24"/>
          <w:szCs w:val="24"/>
        </w:rPr>
        <w:t>thoracic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Pr="002844E7">
        <w:rPr>
          <w:rFonts w:ascii="Arial" w:hAnsi="Arial" w:cs="Arial"/>
          <w:sz w:val="24"/>
          <w:szCs w:val="24"/>
        </w:rPr>
        <w:t>lumbar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spine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. Cervical </w:t>
      </w:r>
      <w:proofErr w:type="spellStart"/>
      <w:r w:rsidRPr="002844E7">
        <w:rPr>
          <w:rFonts w:ascii="Arial" w:hAnsi="Arial" w:cs="Arial"/>
          <w:sz w:val="24"/>
          <w:szCs w:val="24"/>
        </w:rPr>
        <w:t>involvement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is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rare (5% of cases</w:t>
      </w:r>
      <w:r w:rsidR="00533016" w:rsidRPr="002844E7">
        <w:rPr>
          <w:rFonts w:ascii="Arial" w:hAnsi="Arial" w:cs="Arial"/>
          <w:sz w:val="24"/>
          <w:szCs w:val="24"/>
        </w:rPr>
        <w:t xml:space="preserve"> (8,9)</w:t>
      </w:r>
      <w:r w:rsidRPr="002844E7">
        <w:rPr>
          <w:rFonts w:ascii="Arial" w:hAnsi="Arial" w:cs="Arial"/>
          <w:sz w:val="24"/>
          <w:szCs w:val="24"/>
        </w:rPr>
        <w:t xml:space="preserve">). The infection </w:t>
      </w:r>
      <w:proofErr w:type="spellStart"/>
      <w:r w:rsidRPr="002844E7">
        <w:rPr>
          <w:rFonts w:ascii="Arial" w:hAnsi="Arial" w:cs="Arial"/>
          <w:sz w:val="24"/>
          <w:szCs w:val="24"/>
        </w:rPr>
        <w:t>typically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spreads via the </w:t>
      </w:r>
      <w:proofErr w:type="spellStart"/>
      <w:r w:rsidRPr="002844E7">
        <w:rPr>
          <w:rFonts w:ascii="Arial" w:hAnsi="Arial" w:cs="Arial"/>
          <w:sz w:val="24"/>
          <w:szCs w:val="24"/>
        </w:rPr>
        <w:t>bloodstream</w:t>
      </w:r>
      <w:proofErr w:type="spellEnd"/>
      <w:r w:rsidRPr="002844E7">
        <w:rPr>
          <w:rFonts w:ascii="Arial" w:hAnsi="Arial" w:cs="Arial"/>
          <w:sz w:val="24"/>
          <w:szCs w:val="24"/>
        </w:rPr>
        <w:t>.</w:t>
      </w:r>
    </w:p>
    <w:p w14:paraId="0A50EB85" w14:textId="77777777" w:rsidR="00563893" w:rsidRPr="002844E7" w:rsidRDefault="00563893" w:rsidP="002844E7">
      <w:pPr>
        <w:jc w:val="both"/>
        <w:rPr>
          <w:rFonts w:ascii="Arial" w:hAnsi="Arial" w:cs="Arial"/>
          <w:sz w:val="24"/>
          <w:szCs w:val="24"/>
        </w:rPr>
      </w:pPr>
      <w:r w:rsidRPr="002844E7">
        <w:rPr>
          <w:rFonts w:ascii="Arial" w:hAnsi="Arial" w:cs="Arial"/>
          <w:sz w:val="24"/>
          <w:szCs w:val="24"/>
        </w:rPr>
        <w:t xml:space="preserve">Imaging </w:t>
      </w:r>
      <w:proofErr w:type="spellStart"/>
      <w:r w:rsidRPr="002844E7">
        <w:rPr>
          <w:rFonts w:ascii="Arial" w:hAnsi="Arial" w:cs="Arial"/>
          <w:sz w:val="24"/>
          <w:szCs w:val="24"/>
        </w:rPr>
        <w:t>is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critical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for </w:t>
      </w:r>
      <w:proofErr w:type="spellStart"/>
      <w:r w:rsidRPr="002844E7">
        <w:rPr>
          <w:rFonts w:ascii="Arial" w:hAnsi="Arial" w:cs="Arial"/>
          <w:sz w:val="24"/>
          <w:szCs w:val="24"/>
        </w:rPr>
        <w:t>diagnosis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. X-rays </w:t>
      </w:r>
      <w:proofErr w:type="spellStart"/>
      <w:r w:rsidRPr="002844E7">
        <w:rPr>
          <w:rFonts w:ascii="Arial" w:hAnsi="Arial" w:cs="Arial"/>
          <w:sz w:val="24"/>
          <w:szCs w:val="24"/>
        </w:rPr>
        <w:t>may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show </w:t>
      </w:r>
      <w:proofErr w:type="spellStart"/>
      <w:r w:rsidRPr="002844E7">
        <w:rPr>
          <w:rFonts w:ascii="Arial" w:hAnsi="Arial" w:cs="Arial"/>
          <w:sz w:val="24"/>
          <w:szCs w:val="24"/>
        </w:rPr>
        <w:t>signs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due to the </w:t>
      </w:r>
      <w:proofErr w:type="spellStart"/>
      <w:r w:rsidRPr="002844E7">
        <w:rPr>
          <w:rFonts w:ascii="Arial" w:hAnsi="Arial" w:cs="Arial"/>
          <w:sz w:val="24"/>
          <w:szCs w:val="24"/>
        </w:rPr>
        <w:t>chronic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course but are </w:t>
      </w:r>
      <w:proofErr w:type="spellStart"/>
      <w:r w:rsidRPr="002844E7">
        <w:rPr>
          <w:rFonts w:ascii="Arial" w:hAnsi="Arial" w:cs="Arial"/>
          <w:sz w:val="24"/>
          <w:szCs w:val="24"/>
        </w:rPr>
        <w:t>often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insufficient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for soft tissue and spinal canal </w:t>
      </w:r>
      <w:proofErr w:type="spellStart"/>
      <w:r w:rsidRPr="002844E7">
        <w:rPr>
          <w:rFonts w:ascii="Arial" w:hAnsi="Arial" w:cs="Arial"/>
          <w:sz w:val="24"/>
          <w:szCs w:val="24"/>
        </w:rPr>
        <w:t>assessment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. MRI </w:t>
      </w:r>
      <w:proofErr w:type="spellStart"/>
      <w:r w:rsidRPr="002844E7">
        <w:rPr>
          <w:rFonts w:ascii="Arial" w:hAnsi="Arial" w:cs="Arial"/>
          <w:sz w:val="24"/>
          <w:szCs w:val="24"/>
        </w:rPr>
        <w:t>is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the gold standard, </w:t>
      </w:r>
      <w:proofErr w:type="spellStart"/>
      <w:r w:rsidRPr="002844E7">
        <w:rPr>
          <w:rFonts w:ascii="Arial" w:hAnsi="Arial" w:cs="Arial"/>
          <w:sz w:val="24"/>
          <w:szCs w:val="24"/>
        </w:rPr>
        <w:t>providing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excellent </w:t>
      </w:r>
      <w:proofErr w:type="spellStart"/>
      <w:r w:rsidRPr="002844E7">
        <w:rPr>
          <w:rFonts w:ascii="Arial" w:hAnsi="Arial" w:cs="Arial"/>
          <w:sz w:val="24"/>
          <w:szCs w:val="24"/>
        </w:rPr>
        <w:t>detail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on </w:t>
      </w:r>
      <w:proofErr w:type="spellStart"/>
      <w:r w:rsidRPr="002844E7">
        <w:rPr>
          <w:rFonts w:ascii="Arial" w:hAnsi="Arial" w:cs="Arial"/>
          <w:sz w:val="24"/>
          <w:szCs w:val="24"/>
        </w:rPr>
        <w:t>abscesses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844E7">
        <w:rPr>
          <w:rFonts w:ascii="Arial" w:hAnsi="Arial" w:cs="Arial"/>
          <w:sz w:val="24"/>
          <w:szCs w:val="24"/>
        </w:rPr>
        <w:t>epidural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spread, and </w:t>
      </w:r>
      <w:proofErr w:type="spellStart"/>
      <w:r w:rsidRPr="002844E7">
        <w:rPr>
          <w:rFonts w:ascii="Arial" w:hAnsi="Arial" w:cs="Arial"/>
          <w:sz w:val="24"/>
          <w:szCs w:val="24"/>
        </w:rPr>
        <w:t>potential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spinal </w:t>
      </w:r>
      <w:proofErr w:type="spellStart"/>
      <w:r w:rsidRPr="002844E7">
        <w:rPr>
          <w:rFonts w:ascii="Arial" w:hAnsi="Arial" w:cs="Arial"/>
          <w:sz w:val="24"/>
          <w:szCs w:val="24"/>
        </w:rPr>
        <w:t>cord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compression. PET-CT can </w:t>
      </w:r>
      <w:proofErr w:type="spellStart"/>
      <w:r w:rsidRPr="002844E7">
        <w:rPr>
          <w:rFonts w:ascii="Arial" w:hAnsi="Arial" w:cs="Arial"/>
          <w:sz w:val="24"/>
          <w:szCs w:val="24"/>
        </w:rPr>
        <w:t>also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be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helpful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. Imaging guides </w:t>
      </w:r>
      <w:proofErr w:type="spellStart"/>
      <w:r w:rsidRPr="002844E7">
        <w:rPr>
          <w:rFonts w:ascii="Arial" w:hAnsi="Arial" w:cs="Arial"/>
          <w:sz w:val="24"/>
          <w:szCs w:val="24"/>
        </w:rPr>
        <w:t>abscess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aspiration or </w:t>
      </w:r>
      <w:proofErr w:type="spellStart"/>
      <w:r w:rsidRPr="002844E7">
        <w:rPr>
          <w:rFonts w:ascii="Arial" w:hAnsi="Arial" w:cs="Arial"/>
          <w:sz w:val="24"/>
          <w:szCs w:val="24"/>
        </w:rPr>
        <w:t>bone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biopsy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, essential for </w:t>
      </w:r>
      <w:proofErr w:type="spellStart"/>
      <w:r w:rsidRPr="002844E7">
        <w:rPr>
          <w:rFonts w:ascii="Arial" w:hAnsi="Arial" w:cs="Arial"/>
          <w:sz w:val="24"/>
          <w:szCs w:val="24"/>
        </w:rPr>
        <w:t>microbiological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Pr="002844E7">
        <w:rPr>
          <w:rFonts w:ascii="Arial" w:hAnsi="Arial" w:cs="Arial"/>
          <w:sz w:val="24"/>
          <w:szCs w:val="24"/>
        </w:rPr>
        <w:t>pathological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diagnosis</w:t>
      </w:r>
      <w:proofErr w:type="spellEnd"/>
      <w:r w:rsidRPr="002844E7">
        <w:rPr>
          <w:rFonts w:ascii="Arial" w:hAnsi="Arial" w:cs="Arial"/>
          <w:sz w:val="24"/>
          <w:szCs w:val="24"/>
        </w:rPr>
        <w:t>.</w:t>
      </w:r>
    </w:p>
    <w:p w14:paraId="5D6805BC" w14:textId="77777777" w:rsidR="00563893" w:rsidRPr="002844E7" w:rsidRDefault="00563893" w:rsidP="002844E7">
      <w:pPr>
        <w:jc w:val="both"/>
        <w:rPr>
          <w:rFonts w:ascii="Arial" w:hAnsi="Arial" w:cs="Arial"/>
          <w:sz w:val="24"/>
          <w:szCs w:val="24"/>
        </w:rPr>
      </w:pPr>
      <w:r w:rsidRPr="002844E7">
        <w:rPr>
          <w:rFonts w:ascii="Arial" w:hAnsi="Arial" w:cs="Arial"/>
          <w:sz w:val="24"/>
          <w:szCs w:val="24"/>
        </w:rPr>
        <w:t xml:space="preserve">Key MRI </w:t>
      </w:r>
      <w:proofErr w:type="spellStart"/>
      <w:r w:rsidRPr="002844E7">
        <w:rPr>
          <w:rFonts w:ascii="Arial" w:hAnsi="Arial" w:cs="Arial"/>
          <w:sz w:val="24"/>
          <w:szCs w:val="24"/>
        </w:rPr>
        <w:t>findings</w:t>
      </w:r>
      <w:proofErr w:type="spellEnd"/>
      <w:r w:rsidR="00533016" w:rsidRPr="002844E7">
        <w:rPr>
          <w:rFonts w:ascii="Arial" w:hAnsi="Arial" w:cs="Arial"/>
          <w:sz w:val="24"/>
          <w:szCs w:val="24"/>
        </w:rPr>
        <w:t xml:space="preserve"> (10)</w:t>
      </w:r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2844E7">
        <w:rPr>
          <w:rFonts w:ascii="Arial" w:hAnsi="Arial" w:cs="Arial"/>
          <w:sz w:val="24"/>
          <w:szCs w:val="24"/>
        </w:rPr>
        <w:t>include</w:t>
      </w:r>
      <w:proofErr w:type="spellEnd"/>
      <w:r w:rsidRPr="002844E7">
        <w:rPr>
          <w:rFonts w:ascii="Arial" w:hAnsi="Arial" w:cs="Arial"/>
          <w:sz w:val="24"/>
          <w:szCs w:val="24"/>
        </w:rPr>
        <w:t>:</w:t>
      </w:r>
      <w:proofErr w:type="gramEnd"/>
    </w:p>
    <w:p w14:paraId="7AB0F4E1" w14:textId="77777777" w:rsidR="00563893" w:rsidRPr="002844E7" w:rsidRDefault="00563893" w:rsidP="002844E7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2844E7">
        <w:rPr>
          <w:rFonts w:ascii="Arial" w:hAnsi="Arial" w:cs="Arial"/>
          <w:sz w:val="24"/>
          <w:szCs w:val="24"/>
        </w:rPr>
        <w:t>Spondylitis</w:t>
      </w:r>
      <w:proofErr w:type="spellEnd"/>
      <w:r w:rsidRPr="002844E7">
        <w:rPr>
          <w:rFonts w:ascii="Arial" w:hAnsi="Arial" w:cs="Arial"/>
          <w:sz w:val="24"/>
          <w:szCs w:val="24"/>
        </w:rPr>
        <w:t>:</w:t>
      </w:r>
      <w:proofErr w:type="gram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low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T1 signal, high T2 signal </w:t>
      </w:r>
      <w:proofErr w:type="spellStart"/>
      <w:r w:rsidRPr="002844E7">
        <w:rPr>
          <w:rFonts w:ascii="Arial" w:hAnsi="Arial" w:cs="Arial"/>
          <w:sz w:val="24"/>
          <w:szCs w:val="24"/>
        </w:rPr>
        <w:t>with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fat suppression, and </w:t>
      </w:r>
      <w:proofErr w:type="spellStart"/>
      <w:r w:rsidRPr="002844E7">
        <w:rPr>
          <w:rFonts w:ascii="Arial" w:hAnsi="Arial" w:cs="Arial"/>
          <w:sz w:val="24"/>
          <w:szCs w:val="24"/>
        </w:rPr>
        <w:t>uniform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gadolinium </w:t>
      </w:r>
      <w:proofErr w:type="spellStart"/>
      <w:r w:rsidRPr="002844E7">
        <w:rPr>
          <w:rFonts w:ascii="Arial" w:hAnsi="Arial" w:cs="Arial"/>
          <w:sz w:val="24"/>
          <w:szCs w:val="24"/>
        </w:rPr>
        <w:t>enhancement</w:t>
      </w:r>
      <w:proofErr w:type="spellEnd"/>
      <w:r w:rsidRPr="002844E7">
        <w:rPr>
          <w:rFonts w:ascii="Arial" w:hAnsi="Arial" w:cs="Arial"/>
          <w:sz w:val="24"/>
          <w:szCs w:val="24"/>
        </w:rPr>
        <w:t>.</w:t>
      </w:r>
    </w:p>
    <w:p w14:paraId="71AF580B" w14:textId="77777777" w:rsidR="00563893" w:rsidRPr="002844E7" w:rsidRDefault="00563893" w:rsidP="002844E7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2844E7">
        <w:rPr>
          <w:rFonts w:ascii="Arial" w:hAnsi="Arial" w:cs="Arial"/>
          <w:sz w:val="24"/>
          <w:szCs w:val="24"/>
        </w:rPr>
        <w:t>Paravertebral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2844E7">
        <w:rPr>
          <w:rFonts w:ascii="Arial" w:hAnsi="Arial" w:cs="Arial"/>
          <w:sz w:val="24"/>
          <w:szCs w:val="24"/>
        </w:rPr>
        <w:t>abscesses</w:t>
      </w:r>
      <w:proofErr w:type="spellEnd"/>
      <w:r w:rsidRPr="002844E7">
        <w:rPr>
          <w:rFonts w:ascii="Arial" w:hAnsi="Arial" w:cs="Arial"/>
          <w:sz w:val="24"/>
          <w:szCs w:val="24"/>
        </w:rPr>
        <w:t>:</w:t>
      </w:r>
      <w:proofErr w:type="gram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peripheral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enhancement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on T1 post-</w:t>
      </w:r>
      <w:proofErr w:type="spellStart"/>
      <w:r w:rsidRPr="002844E7">
        <w:rPr>
          <w:rFonts w:ascii="Arial" w:hAnsi="Arial" w:cs="Arial"/>
          <w:sz w:val="24"/>
          <w:szCs w:val="24"/>
        </w:rPr>
        <w:t>contrast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2844E7">
        <w:rPr>
          <w:rFonts w:ascii="Arial" w:hAnsi="Arial" w:cs="Arial"/>
          <w:sz w:val="24"/>
          <w:szCs w:val="24"/>
        </w:rPr>
        <w:t>target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-like </w:t>
      </w:r>
      <w:proofErr w:type="spellStart"/>
      <w:r w:rsidRPr="002844E7">
        <w:rPr>
          <w:rFonts w:ascii="Arial" w:hAnsi="Arial" w:cs="Arial"/>
          <w:sz w:val="24"/>
          <w:szCs w:val="24"/>
        </w:rPr>
        <w:t>appearance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), </w:t>
      </w:r>
      <w:proofErr w:type="spellStart"/>
      <w:r w:rsidRPr="002844E7">
        <w:rPr>
          <w:rFonts w:ascii="Arial" w:hAnsi="Arial" w:cs="Arial"/>
          <w:sz w:val="24"/>
          <w:szCs w:val="24"/>
        </w:rPr>
        <w:t>often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“cold” (i.e., no </w:t>
      </w:r>
      <w:proofErr w:type="spellStart"/>
      <w:r w:rsidRPr="002844E7">
        <w:rPr>
          <w:rFonts w:ascii="Arial" w:hAnsi="Arial" w:cs="Arial"/>
          <w:sz w:val="24"/>
          <w:szCs w:val="24"/>
        </w:rPr>
        <w:t>surrounding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muscle inflammation), </w:t>
      </w:r>
      <w:proofErr w:type="spellStart"/>
      <w:r w:rsidRPr="002844E7">
        <w:rPr>
          <w:rFonts w:ascii="Arial" w:hAnsi="Arial" w:cs="Arial"/>
          <w:sz w:val="24"/>
          <w:szCs w:val="24"/>
        </w:rPr>
        <w:t>especially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when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located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epidurally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844E7">
        <w:rPr>
          <w:rFonts w:ascii="Arial" w:hAnsi="Arial" w:cs="Arial"/>
          <w:sz w:val="24"/>
          <w:szCs w:val="24"/>
        </w:rPr>
        <w:t>potentially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causing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neurological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compression.</w:t>
      </w:r>
    </w:p>
    <w:p w14:paraId="6ED18505" w14:textId="77777777" w:rsidR="00563893" w:rsidRPr="002844E7" w:rsidRDefault="00563893" w:rsidP="002844E7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2844E7">
        <w:rPr>
          <w:rFonts w:ascii="Arial" w:hAnsi="Arial" w:cs="Arial"/>
          <w:sz w:val="24"/>
          <w:szCs w:val="24"/>
        </w:rPr>
        <w:t>Anterior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2844E7">
        <w:rPr>
          <w:rFonts w:ascii="Arial" w:hAnsi="Arial" w:cs="Arial"/>
          <w:sz w:val="24"/>
          <w:szCs w:val="24"/>
        </w:rPr>
        <w:t>epiduritis</w:t>
      </w:r>
      <w:proofErr w:type="spellEnd"/>
      <w:r w:rsidRPr="002844E7">
        <w:rPr>
          <w:rFonts w:ascii="Arial" w:hAnsi="Arial" w:cs="Arial"/>
          <w:sz w:val="24"/>
          <w:szCs w:val="24"/>
        </w:rPr>
        <w:t>:</w:t>
      </w:r>
      <w:proofErr w:type="gram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similar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imaging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as </w:t>
      </w:r>
      <w:proofErr w:type="spellStart"/>
      <w:r w:rsidRPr="002844E7">
        <w:rPr>
          <w:rFonts w:ascii="Arial" w:hAnsi="Arial" w:cs="Arial"/>
          <w:sz w:val="24"/>
          <w:szCs w:val="24"/>
        </w:rPr>
        <w:t>spondylitis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844E7">
        <w:rPr>
          <w:rFonts w:ascii="Arial" w:hAnsi="Arial" w:cs="Arial"/>
          <w:sz w:val="24"/>
          <w:szCs w:val="24"/>
        </w:rPr>
        <w:t>usually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lifting the </w:t>
      </w:r>
      <w:proofErr w:type="spellStart"/>
      <w:r w:rsidRPr="002844E7">
        <w:rPr>
          <w:rFonts w:ascii="Arial" w:hAnsi="Arial" w:cs="Arial"/>
          <w:sz w:val="24"/>
          <w:szCs w:val="24"/>
        </w:rPr>
        <w:t>posterior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longitudinal ligament, forming a “double </w:t>
      </w:r>
      <w:proofErr w:type="spellStart"/>
      <w:r w:rsidRPr="002844E7">
        <w:rPr>
          <w:rFonts w:ascii="Arial" w:hAnsi="Arial" w:cs="Arial"/>
          <w:sz w:val="24"/>
          <w:szCs w:val="24"/>
        </w:rPr>
        <w:t>hump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” or </w:t>
      </w:r>
      <w:proofErr w:type="spellStart"/>
      <w:r w:rsidRPr="002844E7">
        <w:rPr>
          <w:rFonts w:ascii="Arial" w:hAnsi="Arial" w:cs="Arial"/>
          <w:sz w:val="24"/>
          <w:szCs w:val="24"/>
        </w:rPr>
        <w:t>sometimes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distorting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the dural sac </w:t>
      </w:r>
      <w:proofErr w:type="spellStart"/>
      <w:r w:rsidRPr="002844E7">
        <w:rPr>
          <w:rFonts w:ascii="Arial" w:hAnsi="Arial" w:cs="Arial"/>
          <w:sz w:val="24"/>
          <w:szCs w:val="24"/>
        </w:rPr>
        <w:t>into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a “star-</w:t>
      </w:r>
      <w:proofErr w:type="spellStart"/>
      <w:r w:rsidRPr="002844E7">
        <w:rPr>
          <w:rFonts w:ascii="Arial" w:hAnsi="Arial" w:cs="Arial"/>
          <w:sz w:val="24"/>
          <w:szCs w:val="24"/>
        </w:rPr>
        <w:t>shaped</w:t>
      </w:r>
      <w:proofErr w:type="spellEnd"/>
      <w:r w:rsidRPr="002844E7">
        <w:rPr>
          <w:rFonts w:ascii="Arial" w:hAnsi="Arial" w:cs="Arial"/>
          <w:sz w:val="24"/>
          <w:szCs w:val="24"/>
        </w:rPr>
        <w:t>” configuration.</w:t>
      </w:r>
    </w:p>
    <w:p w14:paraId="76E907B9" w14:textId="03AD0C60" w:rsidR="00563893" w:rsidRPr="002844E7" w:rsidRDefault="00563893" w:rsidP="002844E7">
      <w:pPr>
        <w:jc w:val="both"/>
        <w:rPr>
          <w:rFonts w:ascii="Arial" w:hAnsi="Arial" w:cs="Arial"/>
          <w:sz w:val="24"/>
          <w:szCs w:val="24"/>
        </w:rPr>
      </w:pPr>
      <w:r w:rsidRPr="002844E7">
        <w:rPr>
          <w:rFonts w:ascii="Arial" w:hAnsi="Arial" w:cs="Arial"/>
          <w:sz w:val="24"/>
          <w:szCs w:val="24"/>
        </w:rPr>
        <w:t xml:space="preserve">Bone </w:t>
      </w:r>
      <w:proofErr w:type="spellStart"/>
      <w:r w:rsidRPr="002844E7">
        <w:rPr>
          <w:rFonts w:ascii="Arial" w:hAnsi="Arial" w:cs="Arial"/>
          <w:sz w:val="24"/>
          <w:szCs w:val="24"/>
        </w:rPr>
        <w:t>biopsy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histology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is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vital for </w:t>
      </w:r>
      <w:proofErr w:type="spellStart"/>
      <w:r w:rsidRPr="002844E7">
        <w:rPr>
          <w:rFonts w:ascii="Arial" w:hAnsi="Arial" w:cs="Arial"/>
          <w:sz w:val="24"/>
          <w:szCs w:val="24"/>
        </w:rPr>
        <w:t>diagnosis</w:t>
      </w:r>
      <w:proofErr w:type="spellEnd"/>
      <w:r w:rsidR="00095E9A" w:rsidRPr="002844E7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095E9A" w:rsidRPr="002844E7">
        <w:rPr>
          <w:rFonts w:ascii="Arial" w:hAnsi="Arial" w:cs="Arial"/>
          <w:sz w:val="24"/>
          <w:szCs w:val="24"/>
        </w:rPr>
        <w:t>allow</w:t>
      </w:r>
      <w:proofErr w:type="spellEnd"/>
      <w:r w:rsidR="00095E9A" w:rsidRPr="002844E7">
        <w:rPr>
          <w:rFonts w:ascii="Arial" w:hAnsi="Arial" w:cs="Arial"/>
          <w:sz w:val="24"/>
          <w:szCs w:val="24"/>
        </w:rPr>
        <w:t xml:space="preserve"> the </w:t>
      </w:r>
      <w:proofErr w:type="spellStart"/>
      <w:r w:rsidR="00095E9A" w:rsidRPr="002844E7">
        <w:rPr>
          <w:rFonts w:ascii="Arial" w:hAnsi="Arial" w:cs="Arial"/>
          <w:sz w:val="24"/>
          <w:szCs w:val="24"/>
        </w:rPr>
        <w:t>diagnosis</w:t>
      </w:r>
      <w:proofErr w:type="spellEnd"/>
      <w:r w:rsidR="00095E9A" w:rsidRPr="002844E7">
        <w:rPr>
          <w:rFonts w:ascii="Arial" w:hAnsi="Arial" w:cs="Arial"/>
          <w:sz w:val="24"/>
          <w:szCs w:val="24"/>
        </w:rPr>
        <w:t xml:space="preserve"> of </w:t>
      </w:r>
      <w:proofErr w:type="spellStart"/>
      <w:r w:rsidR="00095E9A" w:rsidRPr="002844E7">
        <w:rPr>
          <w:rFonts w:ascii="Arial" w:hAnsi="Arial" w:cs="Arial"/>
          <w:sz w:val="24"/>
          <w:szCs w:val="24"/>
        </w:rPr>
        <w:t>tuberculosis</w:t>
      </w:r>
      <w:proofErr w:type="spellEnd"/>
      <w:r w:rsidR="00095E9A" w:rsidRPr="002844E7">
        <w:rPr>
          <w:rFonts w:ascii="Arial" w:hAnsi="Arial" w:cs="Arial"/>
          <w:sz w:val="24"/>
          <w:szCs w:val="24"/>
        </w:rPr>
        <w:t xml:space="preserve"> to </w:t>
      </w:r>
      <w:proofErr w:type="spellStart"/>
      <w:r w:rsidR="00095E9A" w:rsidRPr="002844E7">
        <w:rPr>
          <w:rFonts w:ascii="Arial" w:hAnsi="Arial" w:cs="Arial"/>
          <w:sz w:val="24"/>
          <w:szCs w:val="24"/>
        </w:rPr>
        <w:t>be</w:t>
      </w:r>
      <w:proofErr w:type="spellEnd"/>
      <w:r w:rsidR="00095E9A" w:rsidRPr="002844E7">
        <w:rPr>
          <w:rFonts w:ascii="Arial" w:hAnsi="Arial" w:cs="Arial"/>
          <w:sz w:val="24"/>
          <w:szCs w:val="24"/>
        </w:rPr>
        <w:t xml:space="preserve"> made,</w:t>
      </w:r>
      <w:r w:rsidR="00EC2C5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C2C52">
        <w:rPr>
          <w:rFonts w:ascii="Arial" w:hAnsi="Arial" w:cs="Arial"/>
          <w:sz w:val="24"/>
          <w:szCs w:val="24"/>
        </w:rPr>
        <w:t>between</w:t>
      </w:r>
      <w:proofErr w:type="spellEnd"/>
      <w:r w:rsidR="00EC2C52">
        <w:rPr>
          <w:rFonts w:ascii="Arial" w:hAnsi="Arial" w:cs="Arial"/>
          <w:sz w:val="24"/>
          <w:szCs w:val="24"/>
        </w:rPr>
        <w:t xml:space="preserve"> 60 and 70% </w:t>
      </w:r>
      <w:proofErr w:type="spellStart"/>
      <w:r w:rsidR="00EC2C52">
        <w:rPr>
          <w:rFonts w:ascii="Arial" w:hAnsi="Arial" w:cs="Arial"/>
          <w:sz w:val="24"/>
          <w:szCs w:val="24"/>
        </w:rPr>
        <w:t>positivity</w:t>
      </w:r>
      <w:proofErr w:type="spellEnd"/>
      <w:r w:rsidR="00EC2C52">
        <w:rPr>
          <w:rFonts w:ascii="Arial" w:hAnsi="Arial" w:cs="Arial"/>
          <w:sz w:val="24"/>
          <w:szCs w:val="24"/>
        </w:rPr>
        <w:t xml:space="preserve"> </w:t>
      </w:r>
      <w:r w:rsidR="00095E9A" w:rsidRPr="002844E7">
        <w:rPr>
          <w:rFonts w:ascii="Arial" w:hAnsi="Arial" w:cs="Arial"/>
          <w:sz w:val="24"/>
          <w:szCs w:val="24"/>
        </w:rPr>
        <w:t>(10,11,12))</w:t>
      </w:r>
      <w:r w:rsidRPr="002844E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844E7">
        <w:rPr>
          <w:rFonts w:ascii="Arial" w:hAnsi="Arial" w:cs="Arial"/>
          <w:sz w:val="24"/>
          <w:szCs w:val="24"/>
        </w:rPr>
        <w:t>showing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granulomatous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inflammation </w:t>
      </w:r>
      <w:proofErr w:type="spellStart"/>
      <w:r w:rsidRPr="002844E7">
        <w:rPr>
          <w:rFonts w:ascii="Arial" w:hAnsi="Arial" w:cs="Arial"/>
          <w:sz w:val="24"/>
          <w:szCs w:val="24"/>
        </w:rPr>
        <w:t>with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epithelioid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Pr="002844E7">
        <w:rPr>
          <w:rFonts w:ascii="Arial" w:hAnsi="Arial" w:cs="Arial"/>
          <w:sz w:val="24"/>
          <w:szCs w:val="24"/>
        </w:rPr>
        <w:t>giant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cells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Pr="002844E7">
        <w:rPr>
          <w:rFonts w:ascii="Arial" w:hAnsi="Arial" w:cs="Arial"/>
          <w:sz w:val="24"/>
          <w:szCs w:val="24"/>
        </w:rPr>
        <w:t>sometimes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central </w:t>
      </w:r>
      <w:proofErr w:type="spellStart"/>
      <w:r w:rsidRPr="002844E7">
        <w:rPr>
          <w:rFonts w:ascii="Arial" w:hAnsi="Arial" w:cs="Arial"/>
          <w:sz w:val="24"/>
          <w:szCs w:val="24"/>
        </w:rPr>
        <w:t>caseous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necrosis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844E7">
        <w:rPr>
          <w:rFonts w:ascii="Arial" w:hAnsi="Arial" w:cs="Arial"/>
          <w:sz w:val="24"/>
          <w:szCs w:val="24"/>
        </w:rPr>
        <w:t>highly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indicative of TB. It can </w:t>
      </w:r>
      <w:proofErr w:type="spellStart"/>
      <w:r w:rsidRPr="002844E7">
        <w:rPr>
          <w:rFonts w:ascii="Arial" w:hAnsi="Arial" w:cs="Arial"/>
          <w:sz w:val="24"/>
          <w:szCs w:val="24"/>
        </w:rPr>
        <w:t>also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rule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out </w:t>
      </w:r>
      <w:proofErr w:type="spellStart"/>
      <w:r w:rsidRPr="002844E7">
        <w:rPr>
          <w:rFonts w:ascii="Arial" w:hAnsi="Arial" w:cs="Arial"/>
          <w:sz w:val="24"/>
          <w:szCs w:val="24"/>
        </w:rPr>
        <w:t>pyogenic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infections, </w:t>
      </w:r>
      <w:proofErr w:type="spellStart"/>
      <w:r w:rsidRPr="002844E7">
        <w:rPr>
          <w:rFonts w:ascii="Arial" w:hAnsi="Arial" w:cs="Arial"/>
          <w:sz w:val="24"/>
          <w:szCs w:val="24"/>
        </w:rPr>
        <w:t>metastasis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, or </w:t>
      </w:r>
      <w:proofErr w:type="spellStart"/>
      <w:r w:rsidRPr="002844E7">
        <w:rPr>
          <w:rFonts w:ascii="Arial" w:hAnsi="Arial" w:cs="Arial"/>
          <w:sz w:val="24"/>
          <w:szCs w:val="24"/>
        </w:rPr>
        <w:t>hematologic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malignancy</w:t>
      </w:r>
      <w:proofErr w:type="spellEnd"/>
      <w:r w:rsidRPr="002844E7">
        <w:rPr>
          <w:rFonts w:ascii="Arial" w:hAnsi="Arial" w:cs="Arial"/>
          <w:sz w:val="24"/>
          <w:szCs w:val="24"/>
        </w:rPr>
        <w:t>.</w:t>
      </w:r>
    </w:p>
    <w:p w14:paraId="64DA4E99" w14:textId="77777777" w:rsidR="00563893" w:rsidRPr="002844E7" w:rsidRDefault="00563893" w:rsidP="002844E7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2844E7">
        <w:rPr>
          <w:rFonts w:ascii="Arial" w:hAnsi="Arial" w:cs="Arial"/>
          <w:sz w:val="24"/>
          <w:szCs w:val="24"/>
        </w:rPr>
        <w:t>Cutaneous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Pr="002844E7">
        <w:rPr>
          <w:rFonts w:ascii="Arial" w:hAnsi="Arial" w:cs="Arial"/>
          <w:sz w:val="24"/>
          <w:szCs w:val="24"/>
        </w:rPr>
        <w:t>mucosal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TB </w:t>
      </w:r>
      <w:proofErr w:type="spellStart"/>
      <w:r w:rsidRPr="002844E7">
        <w:rPr>
          <w:rFonts w:ascii="Arial" w:hAnsi="Arial" w:cs="Arial"/>
          <w:sz w:val="24"/>
          <w:szCs w:val="24"/>
        </w:rPr>
        <w:t>ranks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fifth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among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extrapulmonary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sites</w:t>
      </w:r>
      <w:r w:rsidR="00095E9A" w:rsidRPr="002844E7">
        <w:rPr>
          <w:rFonts w:ascii="Arial" w:hAnsi="Arial" w:cs="Arial"/>
          <w:sz w:val="24"/>
          <w:szCs w:val="24"/>
        </w:rPr>
        <w:t xml:space="preserve"> (13)</w:t>
      </w:r>
      <w:r w:rsidRPr="002844E7">
        <w:rPr>
          <w:rFonts w:ascii="Arial" w:hAnsi="Arial" w:cs="Arial"/>
          <w:sz w:val="24"/>
          <w:szCs w:val="24"/>
        </w:rPr>
        <w:t xml:space="preserve">. It </w:t>
      </w:r>
      <w:proofErr w:type="spellStart"/>
      <w:r w:rsidRPr="002844E7">
        <w:rPr>
          <w:rFonts w:ascii="Arial" w:hAnsi="Arial" w:cs="Arial"/>
          <w:sz w:val="24"/>
          <w:szCs w:val="24"/>
        </w:rPr>
        <w:t>may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be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primary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(via direct inoculation) or </w:t>
      </w:r>
      <w:proofErr w:type="spellStart"/>
      <w:r w:rsidRPr="002844E7">
        <w:rPr>
          <w:rFonts w:ascii="Arial" w:hAnsi="Arial" w:cs="Arial"/>
          <w:sz w:val="24"/>
          <w:szCs w:val="24"/>
        </w:rPr>
        <w:t>secondary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(due to </w:t>
      </w:r>
      <w:proofErr w:type="spellStart"/>
      <w:r w:rsidRPr="002844E7">
        <w:rPr>
          <w:rFonts w:ascii="Arial" w:hAnsi="Arial" w:cs="Arial"/>
          <w:sz w:val="24"/>
          <w:szCs w:val="24"/>
        </w:rPr>
        <w:t>hematogenous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spread, </w:t>
      </w:r>
      <w:proofErr w:type="spellStart"/>
      <w:r w:rsidRPr="002844E7">
        <w:rPr>
          <w:rFonts w:ascii="Arial" w:hAnsi="Arial" w:cs="Arial"/>
          <w:sz w:val="24"/>
          <w:szCs w:val="24"/>
        </w:rPr>
        <w:t>nearby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lymphatic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or </w:t>
      </w:r>
      <w:proofErr w:type="spellStart"/>
      <w:r w:rsidRPr="002844E7">
        <w:rPr>
          <w:rFonts w:ascii="Arial" w:hAnsi="Arial" w:cs="Arial"/>
          <w:sz w:val="24"/>
          <w:szCs w:val="24"/>
        </w:rPr>
        <w:t>bone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involvement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844E7">
        <w:rPr>
          <w:rFonts w:ascii="Arial" w:hAnsi="Arial" w:cs="Arial"/>
          <w:sz w:val="24"/>
          <w:szCs w:val="24"/>
        </w:rPr>
        <w:t>late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reactivation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, or self-inoculation). </w:t>
      </w:r>
      <w:proofErr w:type="spellStart"/>
      <w:r w:rsidRPr="002844E7">
        <w:rPr>
          <w:rFonts w:ascii="Arial" w:hAnsi="Arial" w:cs="Arial"/>
          <w:sz w:val="24"/>
          <w:szCs w:val="24"/>
        </w:rPr>
        <w:t>Various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forms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2844E7">
        <w:rPr>
          <w:rFonts w:ascii="Arial" w:hAnsi="Arial" w:cs="Arial"/>
          <w:sz w:val="24"/>
          <w:szCs w:val="24"/>
        </w:rPr>
        <w:lastRenderedPageBreak/>
        <w:t>exist</w:t>
      </w:r>
      <w:proofErr w:type="spellEnd"/>
      <w:r w:rsidRPr="002844E7">
        <w:rPr>
          <w:rFonts w:ascii="Arial" w:hAnsi="Arial" w:cs="Arial"/>
          <w:sz w:val="24"/>
          <w:szCs w:val="24"/>
        </w:rPr>
        <w:t>:</w:t>
      </w:r>
      <w:proofErr w:type="gram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gummatous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TB, lupus vulgaris, </w:t>
      </w:r>
      <w:proofErr w:type="spellStart"/>
      <w:r w:rsidRPr="002844E7">
        <w:rPr>
          <w:rFonts w:ascii="Arial" w:hAnsi="Arial" w:cs="Arial"/>
          <w:sz w:val="24"/>
          <w:szCs w:val="24"/>
        </w:rPr>
        <w:t>miliary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lupus vulgaris, </w:t>
      </w:r>
      <w:proofErr w:type="spellStart"/>
      <w:r w:rsidRPr="002844E7">
        <w:rPr>
          <w:rFonts w:ascii="Arial" w:hAnsi="Arial" w:cs="Arial"/>
          <w:sz w:val="24"/>
          <w:szCs w:val="24"/>
        </w:rPr>
        <w:t>verrucous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TB, and </w:t>
      </w:r>
      <w:proofErr w:type="spellStart"/>
      <w:r w:rsidRPr="002844E7">
        <w:rPr>
          <w:rFonts w:ascii="Arial" w:hAnsi="Arial" w:cs="Arial"/>
          <w:sz w:val="24"/>
          <w:szCs w:val="24"/>
        </w:rPr>
        <w:t>orificial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TB.</w:t>
      </w:r>
    </w:p>
    <w:p w14:paraId="2606304E" w14:textId="77777777" w:rsidR="00563893" w:rsidRPr="002844E7" w:rsidRDefault="00563893" w:rsidP="002844E7">
      <w:pPr>
        <w:jc w:val="both"/>
        <w:rPr>
          <w:rFonts w:ascii="Arial" w:hAnsi="Arial" w:cs="Arial"/>
          <w:sz w:val="24"/>
          <w:szCs w:val="24"/>
        </w:rPr>
      </w:pPr>
      <w:r w:rsidRPr="002844E7">
        <w:rPr>
          <w:rFonts w:ascii="Arial" w:hAnsi="Arial" w:cs="Arial"/>
          <w:sz w:val="24"/>
          <w:szCs w:val="24"/>
        </w:rPr>
        <w:t xml:space="preserve">Our patient </w:t>
      </w:r>
      <w:proofErr w:type="spellStart"/>
      <w:r w:rsidRPr="002844E7">
        <w:rPr>
          <w:rFonts w:ascii="Arial" w:hAnsi="Arial" w:cs="Arial"/>
          <w:sz w:val="24"/>
          <w:szCs w:val="24"/>
        </w:rPr>
        <w:t>had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gummatous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TB—a </w:t>
      </w:r>
      <w:proofErr w:type="spellStart"/>
      <w:r w:rsidRPr="002844E7">
        <w:rPr>
          <w:rFonts w:ascii="Arial" w:hAnsi="Arial" w:cs="Arial"/>
          <w:sz w:val="24"/>
          <w:szCs w:val="24"/>
        </w:rPr>
        <w:t>form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of </w:t>
      </w:r>
      <w:proofErr w:type="spellStart"/>
      <w:r w:rsidRPr="002844E7">
        <w:rPr>
          <w:rFonts w:ascii="Arial" w:hAnsi="Arial" w:cs="Arial"/>
          <w:sz w:val="24"/>
          <w:szCs w:val="24"/>
        </w:rPr>
        <w:t>metastatic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tuberculous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abscess</w:t>
      </w:r>
      <w:proofErr w:type="spellEnd"/>
      <w:r w:rsidRPr="002844E7">
        <w:rPr>
          <w:rFonts w:ascii="Arial" w:hAnsi="Arial" w:cs="Arial"/>
          <w:sz w:val="24"/>
          <w:szCs w:val="24"/>
        </w:rPr>
        <w:t>—</w:t>
      </w:r>
      <w:proofErr w:type="spellStart"/>
      <w:r w:rsidRPr="002844E7">
        <w:rPr>
          <w:rFonts w:ascii="Arial" w:hAnsi="Arial" w:cs="Arial"/>
          <w:sz w:val="24"/>
          <w:szCs w:val="24"/>
        </w:rPr>
        <w:t>which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appears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as </w:t>
      </w:r>
      <w:proofErr w:type="spellStart"/>
      <w:r w:rsidRPr="002844E7">
        <w:rPr>
          <w:rFonts w:ascii="Arial" w:hAnsi="Arial" w:cs="Arial"/>
          <w:sz w:val="24"/>
          <w:szCs w:val="24"/>
        </w:rPr>
        <w:t>subcutaneous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nodules on the </w:t>
      </w:r>
      <w:proofErr w:type="spellStart"/>
      <w:r w:rsidRPr="002844E7">
        <w:rPr>
          <w:rFonts w:ascii="Arial" w:hAnsi="Arial" w:cs="Arial"/>
          <w:sz w:val="24"/>
          <w:szCs w:val="24"/>
        </w:rPr>
        <w:t>limbs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Pr="002844E7">
        <w:rPr>
          <w:rFonts w:ascii="Arial" w:hAnsi="Arial" w:cs="Arial"/>
          <w:sz w:val="24"/>
          <w:szCs w:val="24"/>
        </w:rPr>
        <w:t>trunk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844E7">
        <w:rPr>
          <w:rFonts w:ascii="Arial" w:hAnsi="Arial" w:cs="Arial"/>
          <w:sz w:val="24"/>
          <w:szCs w:val="24"/>
        </w:rPr>
        <w:t>eventually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breaking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through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the skin to </w:t>
      </w:r>
      <w:proofErr w:type="spellStart"/>
      <w:r w:rsidRPr="002844E7">
        <w:rPr>
          <w:rFonts w:ascii="Arial" w:hAnsi="Arial" w:cs="Arial"/>
          <w:sz w:val="24"/>
          <w:szCs w:val="24"/>
        </w:rPr>
        <w:t>form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ulcerated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lesions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with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jagged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edges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and a </w:t>
      </w:r>
      <w:proofErr w:type="spellStart"/>
      <w:r w:rsidRPr="002844E7">
        <w:rPr>
          <w:rFonts w:ascii="Arial" w:hAnsi="Arial" w:cs="Arial"/>
          <w:sz w:val="24"/>
          <w:szCs w:val="24"/>
        </w:rPr>
        <w:t>granulomatous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base (</w:t>
      </w:r>
      <w:proofErr w:type="spellStart"/>
      <w:r w:rsidRPr="002844E7">
        <w:rPr>
          <w:rFonts w:ascii="Arial" w:hAnsi="Arial" w:cs="Arial"/>
          <w:sz w:val="24"/>
          <w:szCs w:val="24"/>
        </w:rPr>
        <w:t>scrofuloderma</w:t>
      </w:r>
      <w:proofErr w:type="spellEnd"/>
      <w:r w:rsidRPr="002844E7">
        <w:rPr>
          <w:rFonts w:ascii="Arial" w:hAnsi="Arial" w:cs="Arial"/>
          <w:sz w:val="24"/>
          <w:szCs w:val="24"/>
        </w:rPr>
        <w:t>)</w:t>
      </w:r>
      <w:r w:rsidR="00095E9A" w:rsidRPr="002844E7">
        <w:rPr>
          <w:rFonts w:ascii="Arial" w:hAnsi="Arial" w:cs="Arial"/>
          <w:sz w:val="24"/>
          <w:szCs w:val="24"/>
        </w:rPr>
        <w:t xml:space="preserve"> (14)</w:t>
      </w:r>
      <w:r w:rsidRPr="002844E7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2844E7">
        <w:rPr>
          <w:rFonts w:ascii="Arial" w:hAnsi="Arial" w:cs="Arial"/>
          <w:sz w:val="24"/>
          <w:szCs w:val="24"/>
        </w:rPr>
        <w:t>These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lesions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often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occur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in the </w:t>
      </w:r>
      <w:proofErr w:type="spellStart"/>
      <w:r w:rsidRPr="002844E7">
        <w:rPr>
          <w:rFonts w:ascii="Arial" w:hAnsi="Arial" w:cs="Arial"/>
          <w:sz w:val="24"/>
          <w:szCs w:val="24"/>
        </w:rPr>
        <w:t>parotid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844E7">
        <w:rPr>
          <w:rFonts w:ascii="Arial" w:hAnsi="Arial" w:cs="Arial"/>
          <w:sz w:val="24"/>
          <w:szCs w:val="24"/>
        </w:rPr>
        <w:t>supraclavicular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, and </w:t>
      </w:r>
      <w:proofErr w:type="spellStart"/>
      <w:r w:rsidRPr="002844E7">
        <w:rPr>
          <w:rFonts w:ascii="Arial" w:hAnsi="Arial" w:cs="Arial"/>
          <w:sz w:val="24"/>
          <w:szCs w:val="24"/>
        </w:rPr>
        <w:t>lateral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neck </w:t>
      </w:r>
      <w:proofErr w:type="spellStart"/>
      <w:r w:rsidRPr="002844E7">
        <w:rPr>
          <w:rFonts w:ascii="Arial" w:hAnsi="Arial" w:cs="Arial"/>
          <w:sz w:val="24"/>
          <w:szCs w:val="24"/>
        </w:rPr>
        <w:t>regions</w:t>
      </w:r>
      <w:proofErr w:type="spellEnd"/>
      <w:r w:rsidRPr="002844E7">
        <w:rPr>
          <w:rFonts w:ascii="Arial" w:hAnsi="Arial" w:cs="Arial"/>
          <w:sz w:val="24"/>
          <w:szCs w:val="24"/>
        </w:rPr>
        <w:t>.</w:t>
      </w:r>
    </w:p>
    <w:p w14:paraId="5677E951" w14:textId="77777777" w:rsidR="00563893" w:rsidRPr="002844E7" w:rsidRDefault="00563893" w:rsidP="002844E7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2844E7">
        <w:rPr>
          <w:rFonts w:ascii="Arial" w:hAnsi="Arial" w:cs="Arial"/>
          <w:sz w:val="24"/>
          <w:szCs w:val="24"/>
        </w:rPr>
        <w:t>Definitive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diagnosis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relies on </w:t>
      </w:r>
      <w:proofErr w:type="spellStart"/>
      <w:r w:rsidRPr="002844E7">
        <w:rPr>
          <w:rFonts w:ascii="Arial" w:hAnsi="Arial" w:cs="Arial"/>
          <w:sz w:val="24"/>
          <w:szCs w:val="24"/>
        </w:rPr>
        <w:t>identifying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r w:rsidRPr="00E90FB8">
        <w:rPr>
          <w:rFonts w:ascii="Arial" w:hAnsi="Arial" w:cs="Arial"/>
          <w:i/>
          <w:sz w:val="24"/>
          <w:szCs w:val="24"/>
        </w:rPr>
        <w:t xml:space="preserve">Mycobacterium </w:t>
      </w:r>
      <w:proofErr w:type="spellStart"/>
      <w:r w:rsidRPr="00E90FB8">
        <w:rPr>
          <w:rFonts w:ascii="Arial" w:hAnsi="Arial" w:cs="Arial"/>
          <w:i/>
          <w:sz w:val="24"/>
          <w:szCs w:val="24"/>
        </w:rPr>
        <w:t>tuberculosis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2844E7">
        <w:rPr>
          <w:rFonts w:ascii="Arial" w:hAnsi="Arial" w:cs="Arial"/>
          <w:sz w:val="24"/>
          <w:szCs w:val="24"/>
        </w:rPr>
        <w:t>abscess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fluid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Pr="002844E7">
        <w:rPr>
          <w:rFonts w:ascii="Arial" w:hAnsi="Arial" w:cs="Arial"/>
          <w:sz w:val="24"/>
          <w:szCs w:val="24"/>
        </w:rPr>
        <w:t>histopathological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confirmation via skin </w:t>
      </w:r>
      <w:proofErr w:type="spellStart"/>
      <w:r w:rsidRPr="002844E7">
        <w:rPr>
          <w:rFonts w:ascii="Arial" w:hAnsi="Arial" w:cs="Arial"/>
          <w:sz w:val="24"/>
          <w:szCs w:val="24"/>
        </w:rPr>
        <w:t>biopsy</w:t>
      </w:r>
      <w:proofErr w:type="spellEnd"/>
      <w:r w:rsidRPr="002844E7">
        <w:rPr>
          <w:rFonts w:ascii="Arial" w:hAnsi="Arial" w:cs="Arial"/>
          <w:sz w:val="24"/>
          <w:szCs w:val="24"/>
        </w:rPr>
        <w:t>.</w:t>
      </w:r>
    </w:p>
    <w:p w14:paraId="513E9F1E" w14:textId="77777777" w:rsidR="00563893" w:rsidRPr="002844E7" w:rsidRDefault="00563893" w:rsidP="002844E7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2844E7">
        <w:rPr>
          <w:rFonts w:ascii="Arial" w:hAnsi="Arial" w:cs="Arial"/>
          <w:sz w:val="24"/>
          <w:szCs w:val="24"/>
        </w:rPr>
        <w:t>Treatment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involves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a 12-month </w:t>
      </w:r>
      <w:proofErr w:type="spellStart"/>
      <w:r w:rsidRPr="002844E7">
        <w:rPr>
          <w:rFonts w:ascii="Arial" w:hAnsi="Arial" w:cs="Arial"/>
          <w:sz w:val="24"/>
          <w:szCs w:val="24"/>
        </w:rPr>
        <w:t>anti-TB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regimen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2844E7">
        <w:rPr>
          <w:rFonts w:ascii="Arial" w:hAnsi="Arial" w:cs="Arial"/>
          <w:sz w:val="24"/>
          <w:szCs w:val="24"/>
        </w:rPr>
        <w:t>Surgery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is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rarely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needed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upfront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but </w:t>
      </w:r>
      <w:proofErr w:type="spellStart"/>
      <w:r w:rsidRPr="002844E7">
        <w:rPr>
          <w:rFonts w:ascii="Arial" w:hAnsi="Arial" w:cs="Arial"/>
          <w:sz w:val="24"/>
          <w:szCs w:val="24"/>
        </w:rPr>
        <w:t>may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be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considered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if </w:t>
      </w:r>
      <w:proofErr w:type="spellStart"/>
      <w:r w:rsidRPr="002844E7">
        <w:rPr>
          <w:rFonts w:ascii="Arial" w:hAnsi="Arial" w:cs="Arial"/>
          <w:sz w:val="24"/>
          <w:szCs w:val="24"/>
        </w:rPr>
        <w:t>medical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therapy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fails </w:t>
      </w:r>
      <w:proofErr w:type="spellStart"/>
      <w:r w:rsidRPr="002844E7">
        <w:rPr>
          <w:rFonts w:ascii="Arial" w:hAnsi="Arial" w:cs="Arial"/>
          <w:sz w:val="24"/>
          <w:szCs w:val="24"/>
        </w:rPr>
        <w:t>after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6–8 </w:t>
      </w:r>
      <w:proofErr w:type="spellStart"/>
      <w:r w:rsidRPr="002844E7">
        <w:rPr>
          <w:rFonts w:ascii="Arial" w:hAnsi="Arial" w:cs="Arial"/>
          <w:sz w:val="24"/>
          <w:szCs w:val="24"/>
        </w:rPr>
        <w:t>weeks</w:t>
      </w:r>
      <w:proofErr w:type="spellEnd"/>
      <w:r w:rsidRPr="002844E7">
        <w:rPr>
          <w:rFonts w:ascii="Arial" w:hAnsi="Arial" w:cs="Arial"/>
          <w:sz w:val="24"/>
          <w:szCs w:val="24"/>
        </w:rPr>
        <w:t>.</w:t>
      </w:r>
    </w:p>
    <w:p w14:paraId="6A6B21CE" w14:textId="77777777" w:rsidR="00563893" w:rsidRPr="002844E7" w:rsidRDefault="00563893" w:rsidP="002844E7">
      <w:pPr>
        <w:jc w:val="both"/>
        <w:rPr>
          <w:rFonts w:ascii="Arial" w:hAnsi="Arial" w:cs="Arial"/>
          <w:sz w:val="24"/>
          <w:szCs w:val="24"/>
        </w:rPr>
      </w:pPr>
    </w:p>
    <w:p w14:paraId="2AFCC8DC" w14:textId="77777777" w:rsidR="00563893" w:rsidRPr="002844E7" w:rsidRDefault="00563893" w:rsidP="002844E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2844E7">
        <w:rPr>
          <w:rFonts w:ascii="Arial" w:hAnsi="Arial" w:cs="Arial"/>
          <w:b/>
          <w:bCs/>
          <w:sz w:val="24"/>
          <w:szCs w:val="24"/>
        </w:rPr>
        <w:t>Conclusion :</w:t>
      </w:r>
    </w:p>
    <w:p w14:paraId="3EB25E6A" w14:textId="77777777" w:rsidR="00563893" w:rsidRPr="002844E7" w:rsidRDefault="00563893" w:rsidP="002844E7">
      <w:pPr>
        <w:jc w:val="both"/>
        <w:rPr>
          <w:rFonts w:ascii="Arial" w:hAnsi="Arial" w:cs="Arial"/>
          <w:sz w:val="24"/>
          <w:szCs w:val="24"/>
        </w:rPr>
      </w:pPr>
      <w:r w:rsidRPr="002844E7">
        <w:rPr>
          <w:rFonts w:ascii="Arial" w:hAnsi="Arial" w:cs="Arial"/>
          <w:sz w:val="24"/>
          <w:szCs w:val="24"/>
        </w:rPr>
        <w:t xml:space="preserve">Multifocal TB can affect </w:t>
      </w:r>
      <w:proofErr w:type="spellStart"/>
      <w:r w:rsidRPr="002844E7">
        <w:rPr>
          <w:rFonts w:ascii="Arial" w:hAnsi="Arial" w:cs="Arial"/>
          <w:sz w:val="24"/>
          <w:szCs w:val="24"/>
        </w:rPr>
        <w:t>immunocompetent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individuals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2844E7">
        <w:rPr>
          <w:rFonts w:ascii="Arial" w:hAnsi="Arial" w:cs="Arial"/>
          <w:sz w:val="24"/>
          <w:szCs w:val="24"/>
        </w:rPr>
        <w:t>Its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varied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presentation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can </w:t>
      </w:r>
      <w:proofErr w:type="spellStart"/>
      <w:r w:rsidRPr="002844E7">
        <w:rPr>
          <w:rFonts w:ascii="Arial" w:hAnsi="Arial" w:cs="Arial"/>
          <w:sz w:val="24"/>
          <w:szCs w:val="24"/>
        </w:rPr>
        <w:t>mislead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clinicians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844E7">
        <w:rPr>
          <w:rFonts w:ascii="Arial" w:hAnsi="Arial" w:cs="Arial"/>
          <w:sz w:val="24"/>
          <w:szCs w:val="24"/>
        </w:rPr>
        <w:t>emphasizing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the </w:t>
      </w:r>
      <w:proofErr w:type="spellStart"/>
      <w:r w:rsidRPr="002844E7">
        <w:rPr>
          <w:rFonts w:ascii="Arial" w:hAnsi="Arial" w:cs="Arial"/>
          <w:sz w:val="24"/>
          <w:szCs w:val="24"/>
        </w:rPr>
        <w:t>need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for a </w:t>
      </w:r>
      <w:proofErr w:type="spellStart"/>
      <w:r w:rsidRPr="002844E7">
        <w:rPr>
          <w:rFonts w:ascii="Arial" w:hAnsi="Arial" w:cs="Arial"/>
          <w:sz w:val="24"/>
          <w:szCs w:val="24"/>
        </w:rPr>
        <w:t>thorough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assessment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of TB </w:t>
      </w:r>
      <w:proofErr w:type="spellStart"/>
      <w:r w:rsidRPr="002844E7">
        <w:rPr>
          <w:rFonts w:ascii="Arial" w:hAnsi="Arial" w:cs="Arial"/>
          <w:sz w:val="24"/>
          <w:szCs w:val="24"/>
        </w:rPr>
        <w:t>dissemination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2844E7">
        <w:rPr>
          <w:rFonts w:ascii="Arial" w:hAnsi="Arial" w:cs="Arial"/>
          <w:sz w:val="24"/>
          <w:szCs w:val="24"/>
        </w:rPr>
        <w:t>Prognosis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is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generally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good, </w:t>
      </w:r>
      <w:proofErr w:type="spellStart"/>
      <w:r w:rsidRPr="002844E7">
        <w:rPr>
          <w:rFonts w:ascii="Arial" w:hAnsi="Arial" w:cs="Arial"/>
          <w:sz w:val="24"/>
          <w:szCs w:val="24"/>
        </w:rPr>
        <w:t>depending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on the type of </w:t>
      </w:r>
      <w:proofErr w:type="spellStart"/>
      <w:r w:rsidRPr="002844E7">
        <w:rPr>
          <w:rFonts w:ascii="Arial" w:hAnsi="Arial" w:cs="Arial"/>
          <w:sz w:val="24"/>
          <w:szCs w:val="24"/>
        </w:rPr>
        <w:t>involvement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and how </w:t>
      </w:r>
      <w:proofErr w:type="spellStart"/>
      <w:r w:rsidRPr="002844E7">
        <w:rPr>
          <w:rFonts w:ascii="Arial" w:hAnsi="Arial" w:cs="Arial"/>
          <w:sz w:val="24"/>
          <w:szCs w:val="24"/>
        </w:rPr>
        <w:t>early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treatment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is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initiated</w:t>
      </w:r>
      <w:proofErr w:type="spellEnd"/>
      <w:r w:rsidRPr="002844E7">
        <w:rPr>
          <w:rFonts w:ascii="Arial" w:hAnsi="Arial" w:cs="Arial"/>
          <w:sz w:val="24"/>
          <w:szCs w:val="24"/>
        </w:rPr>
        <w:t>.</w:t>
      </w:r>
    </w:p>
    <w:p w14:paraId="76A1B833" w14:textId="77777777" w:rsidR="00660343" w:rsidRPr="00660343" w:rsidRDefault="00660343" w:rsidP="00660343">
      <w:pPr>
        <w:rPr>
          <w:rFonts w:ascii="Calibri" w:eastAsia="Calibri" w:hAnsi="Calibri" w:cs="Times New Roman"/>
          <w:b/>
          <w:sz w:val="28"/>
          <w:lang w:val="en-US"/>
        </w:rPr>
      </w:pPr>
      <w:bookmarkStart w:id="0" w:name="_Hlk194405813"/>
      <w:r w:rsidRPr="00660343">
        <w:rPr>
          <w:rFonts w:ascii="Calibri" w:eastAsia="Calibri" w:hAnsi="Calibri" w:cs="Times New Roman"/>
          <w:b/>
          <w:sz w:val="28"/>
          <w:lang w:val="en-US"/>
        </w:rPr>
        <w:t>Ethical Approval:</w:t>
      </w:r>
    </w:p>
    <w:p w14:paraId="3524801A" w14:textId="77777777" w:rsidR="00660343" w:rsidRPr="00660343" w:rsidRDefault="00660343" w:rsidP="00660343">
      <w:pPr>
        <w:rPr>
          <w:rFonts w:ascii="Calibri" w:eastAsia="Times New Roman" w:hAnsi="Calibri" w:cs="Times New Roman"/>
          <w:lang w:val="en-US"/>
        </w:rPr>
      </w:pPr>
      <w:r w:rsidRPr="00660343">
        <w:rPr>
          <w:rFonts w:ascii="Calibri" w:eastAsia="Times New Roman" w:hAnsi="Calibri" w:cs="Times New Roman"/>
          <w:lang w:val="en-US"/>
        </w:rPr>
        <w:t>As per international standards or university standards written ethical approval has been collected and preserved by the author(s).</w:t>
      </w:r>
    </w:p>
    <w:p w14:paraId="5D7CF058" w14:textId="77777777" w:rsidR="00660343" w:rsidRPr="00660343" w:rsidRDefault="00660343" w:rsidP="00660343">
      <w:pPr>
        <w:rPr>
          <w:rFonts w:ascii="Calibri" w:eastAsia="Calibri" w:hAnsi="Calibri" w:cs="Times New Roman"/>
          <w:b/>
          <w:sz w:val="28"/>
          <w:lang w:val="en-US"/>
        </w:rPr>
      </w:pPr>
      <w:bookmarkStart w:id="1" w:name="_Hlk178610575"/>
      <w:bookmarkEnd w:id="0"/>
      <w:r w:rsidRPr="00660343">
        <w:rPr>
          <w:rFonts w:ascii="Calibri" w:eastAsia="Calibri" w:hAnsi="Calibri" w:cs="Times New Roman"/>
          <w:b/>
          <w:sz w:val="28"/>
          <w:highlight w:val="yellow"/>
          <w:lang w:val="en-US"/>
        </w:rPr>
        <w:t>Consent</w:t>
      </w:r>
      <w:r w:rsidRPr="00660343">
        <w:rPr>
          <w:rFonts w:ascii="Calibri" w:eastAsia="Calibri" w:hAnsi="Calibri" w:cs="Times New Roman"/>
          <w:b/>
          <w:sz w:val="28"/>
          <w:lang w:val="en-US"/>
        </w:rPr>
        <w:t xml:space="preserve"> </w:t>
      </w:r>
    </w:p>
    <w:p w14:paraId="1D1D3DDB" w14:textId="77777777" w:rsidR="00660343" w:rsidRPr="00660343" w:rsidRDefault="00660343" w:rsidP="00660343">
      <w:pPr>
        <w:rPr>
          <w:rFonts w:ascii="Calibri" w:eastAsia="Calibri" w:hAnsi="Calibri" w:cs="Times New Roman"/>
          <w:lang w:val="en-US"/>
        </w:rPr>
      </w:pPr>
      <w:r w:rsidRPr="00660343">
        <w:rPr>
          <w:rFonts w:ascii="Calibri" w:eastAsia="Calibri" w:hAnsi="Calibri" w:cs="Times New Roman"/>
          <w:lang w:val="en-US"/>
        </w:rPr>
        <w:t>As per international standards or university standards, patient(s) written consent has been collected and preserved by the author</w:t>
      </w:r>
      <w:r w:rsidRPr="00660343">
        <w:rPr>
          <w:rFonts w:ascii="Calibri" w:eastAsia="Calibri" w:hAnsi="Calibri" w:cs="Times New Roman"/>
          <w:highlight w:val="yellow"/>
          <w:lang w:val="en-US"/>
        </w:rPr>
        <w:t>(s).</w:t>
      </w:r>
    </w:p>
    <w:bookmarkEnd w:id="1"/>
    <w:p w14:paraId="5BDCCEB7" w14:textId="77777777" w:rsidR="00095E9A" w:rsidRPr="002844E7" w:rsidRDefault="00095E9A" w:rsidP="002844E7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40F323E3" w14:textId="77777777" w:rsidR="002277B7" w:rsidRPr="002844E7" w:rsidRDefault="00563893" w:rsidP="002844E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bCs/>
          <w:sz w:val="24"/>
          <w:szCs w:val="24"/>
        </w:rPr>
      </w:pPr>
      <w:proofErr w:type="spellStart"/>
      <w:r w:rsidRPr="002844E7">
        <w:rPr>
          <w:rFonts w:ascii="Arial" w:hAnsi="Arial" w:cs="Arial"/>
          <w:b/>
          <w:bCs/>
          <w:sz w:val="24"/>
          <w:szCs w:val="24"/>
        </w:rPr>
        <w:t>References</w:t>
      </w:r>
      <w:proofErr w:type="spellEnd"/>
      <w:r w:rsidRPr="002844E7">
        <w:rPr>
          <w:rFonts w:ascii="Arial" w:hAnsi="Arial" w:cs="Arial"/>
          <w:b/>
          <w:bCs/>
          <w:sz w:val="24"/>
          <w:szCs w:val="24"/>
        </w:rPr>
        <w:t> :</w:t>
      </w:r>
    </w:p>
    <w:p w14:paraId="744EB479" w14:textId="77777777" w:rsidR="000E29C4" w:rsidRPr="000E29C4" w:rsidRDefault="000E29C4" w:rsidP="000E29C4">
      <w:pPr>
        <w:jc w:val="both"/>
        <w:rPr>
          <w:rFonts w:ascii="Arial" w:hAnsi="Arial" w:cs="Arial"/>
          <w:sz w:val="24"/>
          <w:szCs w:val="24"/>
        </w:rPr>
      </w:pPr>
      <w:r w:rsidRPr="000E29C4">
        <w:rPr>
          <w:rFonts w:ascii="Arial" w:hAnsi="Arial" w:cs="Arial"/>
          <w:sz w:val="24"/>
          <w:szCs w:val="24"/>
        </w:rPr>
        <w:t xml:space="preserve">(1) </w:t>
      </w:r>
      <w:proofErr w:type="spellStart"/>
      <w:r w:rsidRPr="000E29C4">
        <w:rPr>
          <w:rFonts w:ascii="Arial" w:hAnsi="Arial" w:cs="Arial"/>
          <w:sz w:val="24"/>
          <w:szCs w:val="24"/>
        </w:rPr>
        <w:t>Tuberculosis</w:t>
      </w:r>
      <w:proofErr w:type="spellEnd"/>
      <w:r w:rsidRPr="000E29C4">
        <w:rPr>
          <w:rFonts w:ascii="Arial" w:hAnsi="Arial" w:cs="Arial"/>
          <w:sz w:val="24"/>
          <w:szCs w:val="24"/>
        </w:rPr>
        <w:t xml:space="preserve">, World </w:t>
      </w:r>
      <w:proofErr w:type="spellStart"/>
      <w:r w:rsidRPr="000E29C4">
        <w:rPr>
          <w:rFonts w:ascii="Arial" w:hAnsi="Arial" w:cs="Arial"/>
          <w:sz w:val="24"/>
          <w:szCs w:val="24"/>
        </w:rPr>
        <w:t>Health</w:t>
      </w:r>
      <w:proofErr w:type="spellEnd"/>
      <w:r w:rsidRPr="000E29C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29C4">
        <w:rPr>
          <w:rFonts w:ascii="Arial" w:hAnsi="Arial" w:cs="Arial"/>
          <w:sz w:val="24"/>
          <w:szCs w:val="24"/>
        </w:rPr>
        <w:t>Organization</w:t>
      </w:r>
      <w:proofErr w:type="spellEnd"/>
      <w:r w:rsidRPr="000E29C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E29C4">
        <w:rPr>
          <w:rFonts w:ascii="Arial" w:hAnsi="Arial" w:cs="Arial"/>
          <w:sz w:val="24"/>
          <w:szCs w:val="24"/>
        </w:rPr>
        <w:t>October</w:t>
      </w:r>
      <w:proofErr w:type="spellEnd"/>
      <w:r w:rsidRPr="000E29C4">
        <w:rPr>
          <w:rFonts w:ascii="Arial" w:hAnsi="Arial" w:cs="Arial"/>
          <w:sz w:val="24"/>
          <w:szCs w:val="24"/>
        </w:rPr>
        <w:t xml:space="preserve"> 29, 2024.</w:t>
      </w:r>
    </w:p>
    <w:p w14:paraId="0A6E6D96" w14:textId="77777777" w:rsidR="000E29C4" w:rsidRPr="000E29C4" w:rsidRDefault="000E29C4" w:rsidP="000E29C4">
      <w:pPr>
        <w:jc w:val="both"/>
        <w:rPr>
          <w:rFonts w:ascii="Arial" w:hAnsi="Arial" w:cs="Arial"/>
          <w:sz w:val="24"/>
          <w:szCs w:val="24"/>
        </w:rPr>
      </w:pPr>
      <w:r w:rsidRPr="000E29C4">
        <w:rPr>
          <w:rFonts w:ascii="Arial" w:hAnsi="Arial" w:cs="Arial"/>
          <w:sz w:val="24"/>
          <w:szCs w:val="24"/>
        </w:rPr>
        <w:t xml:space="preserve">(2) National Strategic Plan for the Prevention and Control of </w:t>
      </w:r>
      <w:proofErr w:type="spellStart"/>
      <w:r w:rsidRPr="000E29C4">
        <w:rPr>
          <w:rFonts w:ascii="Arial" w:hAnsi="Arial" w:cs="Arial"/>
          <w:sz w:val="24"/>
          <w:szCs w:val="24"/>
        </w:rPr>
        <w:t>Tuberculosis</w:t>
      </w:r>
      <w:proofErr w:type="spellEnd"/>
      <w:r w:rsidRPr="000E29C4">
        <w:rPr>
          <w:rFonts w:ascii="Arial" w:hAnsi="Arial" w:cs="Arial"/>
          <w:sz w:val="24"/>
          <w:szCs w:val="24"/>
        </w:rPr>
        <w:t xml:space="preserve"> in Morocco, 2024-2030.</w:t>
      </w:r>
    </w:p>
    <w:p w14:paraId="496ECF0F" w14:textId="77777777" w:rsidR="000E29C4" w:rsidRPr="000E29C4" w:rsidRDefault="000E29C4" w:rsidP="000E29C4">
      <w:pPr>
        <w:jc w:val="both"/>
        <w:rPr>
          <w:rFonts w:ascii="Arial" w:hAnsi="Arial" w:cs="Arial"/>
          <w:sz w:val="24"/>
          <w:szCs w:val="24"/>
        </w:rPr>
      </w:pPr>
      <w:r w:rsidRPr="000E29C4">
        <w:rPr>
          <w:rFonts w:ascii="Arial" w:hAnsi="Arial" w:cs="Arial"/>
          <w:sz w:val="24"/>
          <w:szCs w:val="24"/>
        </w:rPr>
        <w:t>(3) Denis-</w:t>
      </w:r>
      <w:proofErr w:type="spellStart"/>
      <w:r w:rsidRPr="000E29C4">
        <w:rPr>
          <w:rFonts w:ascii="Arial" w:hAnsi="Arial" w:cs="Arial"/>
          <w:sz w:val="24"/>
          <w:szCs w:val="24"/>
        </w:rPr>
        <w:t>Delpierre</w:t>
      </w:r>
      <w:proofErr w:type="spellEnd"/>
      <w:r w:rsidRPr="000E29C4">
        <w:rPr>
          <w:rFonts w:ascii="Arial" w:hAnsi="Arial" w:cs="Arial"/>
          <w:sz w:val="24"/>
          <w:szCs w:val="24"/>
        </w:rPr>
        <w:t xml:space="preserve"> N, Merrien D, Billaud E, Besnier JM, Duhamel E, Hutin P, et al. Multifocal </w:t>
      </w:r>
      <w:proofErr w:type="spellStart"/>
      <w:r w:rsidRPr="000E29C4">
        <w:rPr>
          <w:rFonts w:ascii="Arial" w:hAnsi="Arial" w:cs="Arial"/>
          <w:sz w:val="24"/>
          <w:szCs w:val="24"/>
        </w:rPr>
        <w:t>tuberculosis</w:t>
      </w:r>
      <w:proofErr w:type="spellEnd"/>
      <w:r w:rsidRPr="000E29C4">
        <w:rPr>
          <w:rFonts w:ascii="Arial" w:hAnsi="Arial" w:cs="Arial"/>
          <w:sz w:val="24"/>
          <w:szCs w:val="24"/>
        </w:rPr>
        <w:t xml:space="preserve">. About 49 cases in the </w:t>
      </w:r>
      <w:proofErr w:type="spellStart"/>
      <w:r w:rsidRPr="000E29C4">
        <w:rPr>
          <w:rFonts w:ascii="Arial" w:hAnsi="Arial" w:cs="Arial"/>
          <w:sz w:val="24"/>
          <w:szCs w:val="24"/>
        </w:rPr>
        <w:t>midwest</w:t>
      </w:r>
      <w:proofErr w:type="spellEnd"/>
      <w:r w:rsidRPr="000E29C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29C4">
        <w:rPr>
          <w:rFonts w:ascii="Arial" w:hAnsi="Arial" w:cs="Arial"/>
          <w:sz w:val="24"/>
          <w:szCs w:val="24"/>
        </w:rPr>
        <w:t>region</w:t>
      </w:r>
      <w:proofErr w:type="spellEnd"/>
      <w:r w:rsidRPr="000E29C4">
        <w:rPr>
          <w:rFonts w:ascii="Arial" w:hAnsi="Arial" w:cs="Arial"/>
          <w:sz w:val="24"/>
          <w:szCs w:val="24"/>
        </w:rPr>
        <w:t xml:space="preserve">. GERICCO (Group for </w:t>
      </w:r>
      <w:proofErr w:type="spellStart"/>
      <w:r w:rsidRPr="000E29C4">
        <w:rPr>
          <w:rFonts w:ascii="Arial" w:hAnsi="Arial" w:cs="Arial"/>
          <w:sz w:val="24"/>
          <w:szCs w:val="24"/>
        </w:rPr>
        <w:t>Epidemiology</w:t>
      </w:r>
      <w:proofErr w:type="spellEnd"/>
      <w:r w:rsidRPr="000E29C4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Pr="000E29C4">
        <w:rPr>
          <w:rFonts w:ascii="Arial" w:hAnsi="Arial" w:cs="Arial"/>
          <w:sz w:val="24"/>
          <w:szCs w:val="24"/>
        </w:rPr>
        <w:t>Research</w:t>
      </w:r>
      <w:proofErr w:type="spellEnd"/>
      <w:r w:rsidRPr="000E29C4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0E29C4">
        <w:rPr>
          <w:rFonts w:ascii="Arial" w:hAnsi="Arial" w:cs="Arial"/>
          <w:sz w:val="24"/>
          <w:szCs w:val="24"/>
        </w:rPr>
        <w:t>Clinical</w:t>
      </w:r>
      <w:proofErr w:type="spellEnd"/>
      <w:r w:rsidRPr="000E29C4">
        <w:rPr>
          <w:rFonts w:ascii="Arial" w:hAnsi="Arial" w:cs="Arial"/>
          <w:sz w:val="24"/>
          <w:szCs w:val="24"/>
        </w:rPr>
        <w:t xml:space="preserve"> Infections of the Central West of France), 1991-1993. </w:t>
      </w:r>
      <w:proofErr w:type="spellStart"/>
      <w:r w:rsidRPr="000E29C4">
        <w:rPr>
          <w:rFonts w:ascii="Arial" w:hAnsi="Arial" w:cs="Arial"/>
          <w:sz w:val="24"/>
          <w:szCs w:val="24"/>
        </w:rPr>
        <w:t>Pathol</w:t>
      </w:r>
      <w:proofErr w:type="spellEnd"/>
      <w:r w:rsidRPr="000E29C4">
        <w:rPr>
          <w:rFonts w:ascii="Arial" w:hAnsi="Arial" w:cs="Arial"/>
          <w:sz w:val="24"/>
          <w:szCs w:val="24"/>
        </w:rPr>
        <w:t xml:space="preserve"> Biol </w:t>
      </w:r>
      <w:proofErr w:type="gramStart"/>
      <w:r w:rsidRPr="000E29C4">
        <w:rPr>
          <w:rFonts w:ascii="Arial" w:hAnsi="Arial" w:cs="Arial"/>
          <w:sz w:val="24"/>
          <w:szCs w:val="24"/>
        </w:rPr>
        <w:t>1998;</w:t>
      </w:r>
      <w:proofErr w:type="gramEnd"/>
      <w:r w:rsidRPr="000E29C4">
        <w:rPr>
          <w:rFonts w:ascii="Arial" w:hAnsi="Arial" w:cs="Arial"/>
          <w:sz w:val="24"/>
          <w:szCs w:val="24"/>
        </w:rPr>
        <w:t xml:space="preserve"> 46(6</w:t>
      </w:r>
      <w:proofErr w:type="gramStart"/>
      <w:r w:rsidRPr="000E29C4">
        <w:rPr>
          <w:rFonts w:ascii="Arial" w:hAnsi="Arial" w:cs="Arial"/>
          <w:sz w:val="24"/>
          <w:szCs w:val="24"/>
        </w:rPr>
        <w:t>):</w:t>
      </w:r>
      <w:proofErr w:type="gramEnd"/>
      <w:r w:rsidRPr="000E29C4">
        <w:rPr>
          <w:rFonts w:ascii="Arial" w:hAnsi="Arial" w:cs="Arial"/>
          <w:sz w:val="24"/>
          <w:szCs w:val="24"/>
        </w:rPr>
        <w:t xml:space="preserve"> 375-9.</w:t>
      </w:r>
    </w:p>
    <w:p w14:paraId="3B0A5BCD" w14:textId="77777777" w:rsidR="000E29C4" w:rsidRPr="000E29C4" w:rsidRDefault="000E29C4" w:rsidP="000E29C4">
      <w:pPr>
        <w:jc w:val="both"/>
        <w:rPr>
          <w:rFonts w:ascii="Arial" w:hAnsi="Arial" w:cs="Arial"/>
          <w:sz w:val="24"/>
          <w:szCs w:val="24"/>
        </w:rPr>
      </w:pPr>
      <w:r w:rsidRPr="000E29C4">
        <w:rPr>
          <w:rFonts w:ascii="Arial" w:hAnsi="Arial" w:cs="Arial"/>
          <w:sz w:val="24"/>
          <w:szCs w:val="24"/>
        </w:rPr>
        <w:lastRenderedPageBreak/>
        <w:t xml:space="preserve">(4) Ben </w:t>
      </w:r>
      <w:proofErr w:type="spellStart"/>
      <w:r w:rsidRPr="000E29C4">
        <w:rPr>
          <w:rFonts w:ascii="Arial" w:hAnsi="Arial" w:cs="Arial"/>
          <w:sz w:val="24"/>
          <w:szCs w:val="24"/>
        </w:rPr>
        <w:t>Arfa</w:t>
      </w:r>
      <w:proofErr w:type="spellEnd"/>
      <w:r w:rsidRPr="000E29C4">
        <w:rPr>
          <w:rFonts w:ascii="Arial" w:hAnsi="Arial" w:cs="Arial"/>
          <w:sz w:val="24"/>
          <w:szCs w:val="24"/>
        </w:rPr>
        <w:t xml:space="preserve">, Ben Amara. Multifocal </w:t>
      </w:r>
      <w:proofErr w:type="spellStart"/>
      <w:r w:rsidRPr="000E29C4">
        <w:rPr>
          <w:rFonts w:ascii="Arial" w:hAnsi="Arial" w:cs="Arial"/>
          <w:sz w:val="24"/>
          <w:szCs w:val="24"/>
        </w:rPr>
        <w:t>tuberculosis</w:t>
      </w:r>
      <w:proofErr w:type="spellEnd"/>
      <w:r w:rsidRPr="000E29C4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0E29C4">
        <w:rPr>
          <w:rFonts w:ascii="Arial" w:hAnsi="Arial" w:cs="Arial"/>
          <w:sz w:val="24"/>
          <w:szCs w:val="24"/>
        </w:rPr>
        <w:t>immunocompetent</w:t>
      </w:r>
      <w:proofErr w:type="spellEnd"/>
      <w:r w:rsidRPr="000E29C4">
        <w:rPr>
          <w:rFonts w:ascii="Arial" w:hAnsi="Arial" w:cs="Arial"/>
          <w:sz w:val="24"/>
          <w:szCs w:val="24"/>
        </w:rPr>
        <w:t xml:space="preserve"> patients. Revue des Maladies Respiratoires. </w:t>
      </w:r>
      <w:proofErr w:type="gramStart"/>
      <w:r w:rsidRPr="000E29C4">
        <w:rPr>
          <w:rFonts w:ascii="Arial" w:hAnsi="Arial" w:cs="Arial"/>
          <w:sz w:val="24"/>
          <w:szCs w:val="24"/>
        </w:rPr>
        <w:t>2007;</w:t>
      </w:r>
      <w:proofErr w:type="gramEnd"/>
      <w:r w:rsidRPr="000E29C4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0E29C4">
        <w:rPr>
          <w:rFonts w:ascii="Arial" w:hAnsi="Arial" w:cs="Arial"/>
          <w:sz w:val="24"/>
          <w:szCs w:val="24"/>
        </w:rPr>
        <w:t>24:</w:t>
      </w:r>
      <w:proofErr w:type="gramEnd"/>
      <w:r w:rsidRPr="000E29C4">
        <w:rPr>
          <w:rFonts w:ascii="Arial" w:hAnsi="Arial" w:cs="Arial"/>
          <w:sz w:val="24"/>
          <w:szCs w:val="24"/>
        </w:rPr>
        <w:t>104.</w:t>
      </w:r>
    </w:p>
    <w:p w14:paraId="177089C9" w14:textId="77777777" w:rsidR="000E29C4" w:rsidRPr="000E29C4" w:rsidRDefault="000E29C4" w:rsidP="000E29C4">
      <w:pPr>
        <w:jc w:val="both"/>
        <w:rPr>
          <w:rFonts w:ascii="Arial" w:hAnsi="Arial" w:cs="Arial"/>
          <w:sz w:val="24"/>
          <w:szCs w:val="24"/>
        </w:rPr>
      </w:pPr>
      <w:r w:rsidRPr="000E29C4">
        <w:rPr>
          <w:rFonts w:ascii="Arial" w:hAnsi="Arial" w:cs="Arial"/>
          <w:sz w:val="24"/>
          <w:szCs w:val="24"/>
        </w:rPr>
        <w:t xml:space="preserve">(5) </w:t>
      </w:r>
      <w:proofErr w:type="spellStart"/>
      <w:r w:rsidRPr="000E29C4">
        <w:rPr>
          <w:rFonts w:ascii="Arial" w:hAnsi="Arial" w:cs="Arial"/>
          <w:sz w:val="24"/>
          <w:szCs w:val="24"/>
        </w:rPr>
        <w:t>Kpossou</w:t>
      </w:r>
      <w:proofErr w:type="spellEnd"/>
      <w:r w:rsidRPr="000E29C4">
        <w:rPr>
          <w:rFonts w:ascii="Arial" w:hAnsi="Arial" w:cs="Arial"/>
          <w:sz w:val="24"/>
          <w:szCs w:val="24"/>
        </w:rPr>
        <w:t xml:space="preserve"> AR, </w:t>
      </w:r>
      <w:proofErr w:type="spellStart"/>
      <w:r w:rsidRPr="000E29C4">
        <w:rPr>
          <w:rFonts w:ascii="Arial" w:hAnsi="Arial" w:cs="Arial"/>
          <w:sz w:val="24"/>
          <w:szCs w:val="24"/>
        </w:rPr>
        <w:t>Adjadohoun</w:t>
      </w:r>
      <w:proofErr w:type="spellEnd"/>
      <w:r w:rsidRPr="000E29C4">
        <w:rPr>
          <w:rFonts w:ascii="Arial" w:hAnsi="Arial" w:cs="Arial"/>
          <w:sz w:val="24"/>
          <w:szCs w:val="24"/>
        </w:rPr>
        <w:t xml:space="preserve"> S, Diallo K, </w:t>
      </w:r>
      <w:proofErr w:type="spellStart"/>
      <w:r w:rsidRPr="000E29C4">
        <w:rPr>
          <w:rFonts w:ascii="Arial" w:hAnsi="Arial" w:cs="Arial"/>
          <w:sz w:val="24"/>
          <w:szCs w:val="24"/>
        </w:rPr>
        <w:t>Badarou</w:t>
      </w:r>
      <w:proofErr w:type="spellEnd"/>
      <w:r w:rsidRPr="000E29C4">
        <w:rPr>
          <w:rFonts w:ascii="Arial" w:hAnsi="Arial" w:cs="Arial"/>
          <w:sz w:val="24"/>
          <w:szCs w:val="24"/>
        </w:rPr>
        <w:t xml:space="preserve"> S, </w:t>
      </w:r>
      <w:proofErr w:type="spellStart"/>
      <w:r w:rsidRPr="000E29C4">
        <w:rPr>
          <w:rFonts w:ascii="Arial" w:hAnsi="Arial" w:cs="Arial"/>
          <w:sz w:val="24"/>
          <w:szCs w:val="24"/>
        </w:rPr>
        <w:t>Ngamo</w:t>
      </w:r>
      <w:proofErr w:type="spellEnd"/>
      <w:r w:rsidRPr="000E29C4">
        <w:rPr>
          <w:rFonts w:ascii="Arial" w:hAnsi="Arial" w:cs="Arial"/>
          <w:sz w:val="24"/>
          <w:szCs w:val="24"/>
        </w:rPr>
        <w:t xml:space="preserve"> G, Takin R, et al. Multifocal </w:t>
      </w:r>
      <w:proofErr w:type="spellStart"/>
      <w:r w:rsidRPr="000E29C4">
        <w:rPr>
          <w:rFonts w:ascii="Arial" w:hAnsi="Arial" w:cs="Arial"/>
          <w:sz w:val="24"/>
          <w:szCs w:val="24"/>
        </w:rPr>
        <w:t>tuberculosis</w:t>
      </w:r>
      <w:proofErr w:type="spellEnd"/>
      <w:r w:rsidRPr="000E29C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29C4">
        <w:rPr>
          <w:rFonts w:ascii="Arial" w:hAnsi="Arial" w:cs="Arial"/>
          <w:sz w:val="24"/>
          <w:szCs w:val="24"/>
        </w:rPr>
        <w:t>mimicking</w:t>
      </w:r>
      <w:proofErr w:type="spellEnd"/>
      <w:r w:rsidRPr="000E29C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29C4">
        <w:rPr>
          <w:rFonts w:ascii="Arial" w:hAnsi="Arial" w:cs="Arial"/>
          <w:sz w:val="24"/>
          <w:szCs w:val="24"/>
        </w:rPr>
        <w:t>multimetastatic</w:t>
      </w:r>
      <w:proofErr w:type="spellEnd"/>
      <w:r w:rsidRPr="000E29C4">
        <w:rPr>
          <w:rFonts w:ascii="Arial" w:hAnsi="Arial" w:cs="Arial"/>
          <w:sz w:val="24"/>
          <w:szCs w:val="24"/>
        </w:rPr>
        <w:t xml:space="preserve"> colon cancer in an </w:t>
      </w:r>
      <w:proofErr w:type="spellStart"/>
      <w:r w:rsidRPr="000E29C4">
        <w:rPr>
          <w:rFonts w:ascii="Arial" w:hAnsi="Arial" w:cs="Arial"/>
          <w:sz w:val="24"/>
          <w:szCs w:val="24"/>
        </w:rPr>
        <w:t>immunocompetent</w:t>
      </w:r>
      <w:proofErr w:type="spellEnd"/>
      <w:r w:rsidRPr="000E29C4">
        <w:rPr>
          <w:rFonts w:ascii="Arial" w:hAnsi="Arial" w:cs="Arial"/>
          <w:sz w:val="24"/>
          <w:szCs w:val="24"/>
        </w:rPr>
        <w:t xml:space="preserve"> Black </w:t>
      </w:r>
      <w:proofErr w:type="spellStart"/>
      <w:r w:rsidRPr="000E29C4">
        <w:rPr>
          <w:rFonts w:ascii="Arial" w:hAnsi="Arial" w:cs="Arial"/>
          <w:sz w:val="24"/>
          <w:szCs w:val="24"/>
        </w:rPr>
        <w:t>African</w:t>
      </w:r>
      <w:proofErr w:type="spellEnd"/>
      <w:r w:rsidRPr="000E29C4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0E29C4">
        <w:rPr>
          <w:rFonts w:ascii="Arial" w:hAnsi="Arial" w:cs="Arial"/>
          <w:sz w:val="24"/>
          <w:szCs w:val="24"/>
        </w:rPr>
        <w:t>man:</w:t>
      </w:r>
      <w:proofErr w:type="gramEnd"/>
      <w:r w:rsidRPr="000E29C4">
        <w:rPr>
          <w:rFonts w:ascii="Arial" w:hAnsi="Arial" w:cs="Arial"/>
          <w:sz w:val="24"/>
          <w:szCs w:val="24"/>
        </w:rPr>
        <w:t xml:space="preserve"> a case report. Pan </w:t>
      </w:r>
      <w:proofErr w:type="spellStart"/>
      <w:r w:rsidRPr="000E29C4">
        <w:rPr>
          <w:rFonts w:ascii="Arial" w:hAnsi="Arial" w:cs="Arial"/>
          <w:sz w:val="24"/>
          <w:szCs w:val="24"/>
        </w:rPr>
        <w:t>Afr</w:t>
      </w:r>
      <w:proofErr w:type="spellEnd"/>
      <w:r w:rsidRPr="000E29C4">
        <w:rPr>
          <w:rFonts w:ascii="Arial" w:hAnsi="Arial" w:cs="Arial"/>
          <w:sz w:val="24"/>
          <w:szCs w:val="24"/>
        </w:rPr>
        <w:t xml:space="preserve"> Med J. 02 </w:t>
      </w:r>
      <w:proofErr w:type="spellStart"/>
      <w:r w:rsidRPr="000E29C4">
        <w:rPr>
          <w:rFonts w:ascii="Arial" w:hAnsi="Arial" w:cs="Arial"/>
          <w:sz w:val="24"/>
          <w:szCs w:val="24"/>
        </w:rPr>
        <w:t>Jul</w:t>
      </w:r>
      <w:proofErr w:type="spellEnd"/>
      <w:r w:rsidRPr="000E29C4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0E29C4">
        <w:rPr>
          <w:rFonts w:ascii="Arial" w:hAnsi="Arial" w:cs="Arial"/>
          <w:sz w:val="24"/>
          <w:szCs w:val="24"/>
        </w:rPr>
        <w:t>2021;39:</w:t>
      </w:r>
      <w:proofErr w:type="gramEnd"/>
      <w:r w:rsidRPr="000E29C4">
        <w:rPr>
          <w:rFonts w:ascii="Arial" w:hAnsi="Arial" w:cs="Arial"/>
          <w:sz w:val="24"/>
          <w:szCs w:val="24"/>
        </w:rPr>
        <w:t>167</w:t>
      </w:r>
    </w:p>
    <w:p w14:paraId="5362B458" w14:textId="77777777" w:rsidR="000E29C4" w:rsidRPr="000E29C4" w:rsidRDefault="000E29C4" w:rsidP="000E29C4">
      <w:pPr>
        <w:jc w:val="both"/>
        <w:rPr>
          <w:rFonts w:ascii="Arial" w:hAnsi="Arial" w:cs="Arial"/>
          <w:sz w:val="24"/>
          <w:szCs w:val="24"/>
        </w:rPr>
      </w:pPr>
      <w:r w:rsidRPr="000E29C4">
        <w:rPr>
          <w:rFonts w:ascii="Arial" w:hAnsi="Arial" w:cs="Arial"/>
          <w:sz w:val="24"/>
          <w:szCs w:val="24"/>
        </w:rPr>
        <w:t xml:space="preserve">(6) Di Renzo C, </w:t>
      </w:r>
      <w:proofErr w:type="spellStart"/>
      <w:r w:rsidRPr="000E29C4">
        <w:rPr>
          <w:rFonts w:ascii="Arial" w:hAnsi="Arial" w:cs="Arial"/>
          <w:sz w:val="24"/>
          <w:szCs w:val="24"/>
        </w:rPr>
        <w:t>Tabrizian</w:t>
      </w:r>
      <w:proofErr w:type="spellEnd"/>
      <w:r w:rsidRPr="000E29C4">
        <w:rPr>
          <w:rFonts w:ascii="Arial" w:hAnsi="Arial" w:cs="Arial"/>
          <w:sz w:val="24"/>
          <w:szCs w:val="24"/>
        </w:rPr>
        <w:t xml:space="preserve"> P, </w:t>
      </w:r>
      <w:proofErr w:type="spellStart"/>
      <w:r w:rsidRPr="000E29C4">
        <w:rPr>
          <w:rFonts w:ascii="Arial" w:hAnsi="Arial" w:cs="Arial"/>
          <w:sz w:val="24"/>
          <w:szCs w:val="24"/>
        </w:rPr>
        <w:t>Kozuch</w:t>
      </w:r>
      <w:proofErr w:type="spellEnd"/>
      <w:r w:rsidRPr="000E29C4">
        <w:rPr>
          <w:rFonts w:ascii="Arial" w:hAnsi="Arial" w:cs="Arial"/>
          <w:sz w:val="24"/>
          <w:szCs w:val="24"/>
        </w:rPr>
        <w:t xml:space="preserve"> DE, Fiel MI, Schwartz ME. Abdominal </w:t>
      </w:r>
      <w:proofErr w:type="spellStart"/>
      <w:r w:rsidRPr="000E29C4">
        <w:rPr>
          <w:rFonts w:ascii="Arial" w:hAnsi="Arial" w:cs="Arial"/>
          <w:sz w:val="24"/>
          <w:szCs w:val="24"/>
        </w:rPr>
        <w:t>tuberculosis</w:t>
      </w:r>
      <w:proofErr w:type="spellEnd"/>
      <w:r w:rsidRPr="000E29C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29C4">
        <w:rPr>
          <w:rFonts w:ascii="Arial" w:hAnsi="Arial" w:cs="Arial"/>
          <w:sz w:val="24"/>
          <w:szCs w:val="24"/>
        </w:rPr>
        <w:t>mimicking</w:t>
      </w:r>
      <w:proofErr w:type="spellEnd"/>
      <w:r w:rsidRPr="000E29C4">
        <w:rPr>
          <w:rFonts w:ascii="Arial" w:hAnsi="Arial" w:cs="Arial"/>
          <w:sz w:val="24"/>
          <w:szCs w:val="24"/>
        </w:rPr>
        <w:t xml:space="preserve"> cancer </w:t>
      </w:r>
      <w:proofErr w:type="spellStart"/>
      <w:r w:rsidRPr="000E29C4">
        <w:rPr>
          <w:rFonts w:ascii="Arial" w:hAnsi="Arial" w:cs="Arial"/>
          <w:sz w:val="24"/>
          <w:szCs w:val="24"/>
        </w:rPr>
        <w:t>clinically</w:t>
      </w:r>
      <w:proofErr w:type="spellEnd"/>
      <w:r w:rsidRPr="000E29C4">
        <w:rPr>
          <w:rFonts w:ascii="Arial" w:hAnsi="Arial" w:cs="Arial"/>
          <w:sz w:val="24"/>
          <w:szCs w:val="24"/>
        </w:rPr>
        <w:t xml:space="preserve"> and on </w:t>
      </w:r>
      <w:proofErr w:type="spellStart"/>
      <w:r w:rsidRPr="000E29C4">
        <w:rPr>
          <w:rFonts w:ascii="Arial" w:hAnsi="Arial" w:cs="Arial"/>
          <w:sz w:val="24"/>
          <w:szCs w:val="24"/>
        </w:rPr>
        <w:t>fluorodeoxyglucose</w:t>
      </w:r>
      <w:proofErr w:type="spellEnd"/>
      <w:r w:rsidRPr="000E29C4">
        <w:rPr>
          <w:rFonts w:ascii="Arial" w:hAnsi="Arial" w:cs="Arial"/>
          <w:sz w:val="24"/>
          <w:szCs w:val="24"/>
        </w:rPr>
        <w:t xml:space="preserve"> (FDG) positron </w:t>
      </w:r>
      <w:proofErr w:type="spellStart"/>
      <w:r w:rsidRPr="000E29C4">
        <w:rPr>
          <w:rFonts w:ascii="Arial" w:hAnsi="Arial" w:cs="Arial"/>
          <w:sz w:val="24"/>
          <w:szCs w:val="24"/>
        </w:rPr>
        <w:t>emission</w:t>
      </w:r>
      <w:proofErr w:type="spellEnd"/>
      <w:r w:rsidRPr="000E29C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29C4">
        <w:rPr>
          <w:rFonts w:ascii="Arial" w:hAnsi="Arial" w:cs="Arial"/>
          <w:sz w:val="24"/>
          <w:szCs w:val="24"/>
        </w:rPr>
        <w:t>tomography</w:t>
      </w:r>
      <w:proofErr w:type="spellEnd"/>
      <w:r w:rsidRPr="000E29C4">
        <w:rPr>
          <w:rFonts w:ascii="Arial" w:hAnsi="Arial" w:cs="Arial"/>
          <w:sz w:val="24"/>
          <w:szCs w:val="24"/>
        </w:rPr>
        <w:t xml:space="preserve"> (PET) </w:t>
      </w:r>
      <w:proofErr w:type="spellStart"/>
      <w:proofErr w:type="gramStart"/>
      <w:r w:rsidRPr="000E29C4">
        <w:rPr>
          <w:rFonts w:ascii="Arial" w:hAnsi="Arial" w:cs="Arial"/>
          <w:sz w:val="24"/>
          <w:szCs w:val="24"/>
        </w:rPr>
        <w:t>imaging</w:t>
      </w:r>
      <w:proofErr w:type="spellEnd"/>
      <w:r w:rsidRPr="000E29C4">
        <w:rPr>
          <w:rFonts w:ascii="Arial" w:hAnsi="Arial" w:cs="Arial"/>
          <w:sz w:val="24"/>
          <w:szCs w:val="24"/>
        </w:rPr>
        <w:t>:</w:t>
      </w:r>
      <w:proofErr w:type="gramEnd"/>
      <w:r w:rsidRPr="000E29C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29C4">
        <w:rPr>
          <w:rFonts w:ascii="Arial" w:hAnsi="Arial" w:cs="Arial"/>
          <w:sz w:val="24"/>
          <w:szCs w:val="24"/>
        </w:rPr>
        <w:t>a</w:t>
      </w:r>
      <w:proofErr w:type="spellEnd"/>
      <w:r w:rsidRPr="000E29C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29C4">
        <w:rPr>
          <w:rFonts w:ascii="Arial" w:hAnsi="Arial" w:cs="Arial"/>
          <w:sz w:val="24"/>
          <w:szCs w:val="24"/>
        </w:rPr>
        <w:t>two</w:t>
      </w:r>
      <w:proofErr w:type="spellEnd"/>
      <w:r w:rsidRPr="000E29C4">
        <w:rPr>
          <w:rFonts w:ascii="Arial" w:hAnsi="Arial" w:cs="Arial"/>
          <w:sz w:val="24"/>
          <w:szCs w:val="24"/>
        </w:rPr>
        <w:t xml:space="preserve">-case </w:t>
      </w:r>
      <w:proofErr w:type="spellStart"/>
      <w:r w:rsidRPr="000E29C4">
        <w:rPr>
          <w:rFonts w:ascii="Arial" w:hAnsi="Arial" w:cs="Arial"/>
          <w:sz w:val="24"/>
          <w:szCs w:val="24"/>
        </w:rPr>
        <w:t>series</w:t>
      </w:r>
      <w:proofErr w:type="spellEnd"/>
      <w:r w:rsidRPr="000E29C4">
        <w:rPr>
          <w:rFonts w:ascii="Arial" w:hAnsi="Arial" w:cs="Arial"/>
          <w:sz w:val="24"/>
          <w:szCs w:val="24"/>
        </w:rPr>
        <w:t xml:space="preserve">. Am J Case Rep. </w:t>
      </w:r>
      <w:proofErr w:type="gramStart"/>
      <w:r w:rsidRPr="000E29C4">
        <w:rPr>
          <w:rFonts w:ascii="Arial" w:hAnsi="Arial" w:cs="Arial"/>
          <w:sz w:val="24"/>
          <w:szCs w:val="24"/>
        </w:rPr>
        <w:t>2020;21:e</w:t>
      </w:r>
      <w:proofErr w:type="gramEnd"/>
      <w:r w:rsidRPr="000E29C4">
        <w:rPr>
          <w:rFonts w:ascii="Arial" w:hAnsi="Arial" w:cs="Arial"/>
          <w:sz w:val="24"/>
          <w:szCs w:val="24"/>
        </w:rPr>
        <w:t>918901</w:t>
      </w:r>
    </w:p>
    <w:p w14:paraId="0CAD6306" w14:textId="77777777" w:rsidR="000E29C4" w:rsidRPr="000E29C4" w:rsidRDefault="000E29C4" w:rsidP="000E29C4">
      <w:pPr>
        <w:jc w:val="both"/>
        <w:rPr>
          <w:rFonts w:ascii="Arial" w:hAnsi="Arial" w:cs="Arial"/>
          <w:sz w:val="24"/>
          <w:szCs w:val="24"/>
        </w:rPr>
      </w:pPr>
      <w:r w:rsidRPr="000E29C4">
        <w:rPr>
          <w:rFonts w:ascii="Arial" w:hAnsi="Arial" w:cs="Arial"/>
          <w:sz w:val="24"/>
          <w:szCs w:val="24"/>
        </w:rPr>
        <w:t xml:space="preserve">(7) </w:t>
      </w:r>
      <w:proofErr w:type="spellStart"/>
      <w:r w:rsidRPr="000E29C4">
        <w:rPr>
          <w:rFonts w:ascii="Arial" w:hAnsi="Arial" w:cs="Arial"/>
          <w:sz w:val="24"/>
          <w:szCs w:val="24"/>
        </w:rPr>
        <w:t>Ngakoutou</w:t>
      </w:r>
      <w:proofErr w:type="spellEnd"/>
      <w:r w:rsidRPr="000E29C4">
        <w:rPr>
          <w:rFonts w:ascii="Arial" w:hAnsi="Arial" w:cs="Arial"/>
          <w:sz w:val="24"/>
          <w:szCs w:val="24"/>
        </w:rPr>
        <w:t xml:space="preserve"> R, Joseph M, Ahmet A, Dieudonne D, </w:t>
      </w:r>
      <w:proofErr w:type="spellStart"/>
      <w:r w:rsidRPr="000E29C4">
        <w:rPr>
          <w:rFonts w:ascii="Arial" w:hAnsi="Arial" w:cs="Arial"/>
          <w:sz w:val="24"/>
          <w:szCs w:val="24"/>
        </w:rPr>
        <w:t>Mbainadji</w:t>
      </w:r>
      <w:proofErr w:type="spellEnd"/>
      <w:r w:rsidRPr="000E29C4">
        <w:rPr>
          <w:rFonts w:ascii="Arial" w:hAnsi="Arial" w:cs="Arial"/>
          <w:sz w:val="24"/>
          <w:szCs w:val="24"/>
        </w:rPr>
        <w:t xml:space="preserve"> L, </w:t>
      </w:r>
      <w:proofErr w:type="spellStart"/>
      <w:r w:rsidRPr="000E29C4">
        <w:rPr>
          <w:rFonts w:ascii="Arial" w:hAnsi="Arial" w:cs="Arial"/>
          <w:sz w:val="24"/>
          <w:szCs w:val="24"/>
        </w:rPr>
        <w:t>Toralta</w:t>
      </w:r>
      <w:proofErr w:type="spellEnd"/>
      <w:r w:rsidRPr="000E29C4">
        <w:rPr>
          <w:rFonts w:ascii="Arial" w:hAnsi="Arial" w:cs="Arial"/>
          <w:sz w:val="24"/>
          <w:szCs w:val="24"/>
        </w:rPr>
        <w:t xml:space="preserve"> J, Mahamat Ali B. </w:t>
      </w:r>
      <w:proofErr w:type="spellStart"/>
      <w:r w:rsidRPr="000E29C4">
        <w:rPr>
          <w:rFonts w:ascii="Arial" w:hAnsi="Arial" w:cs="Arial"/>
          <w:sz w:val="24"/>
          <w:szCs w:val="24"/>
        </w:rPr>
        <w:t>Epidemiological</w:t>
      </w:r>
      <w:proofErr w:type="spellEnd"/>
      <w:r w:rsidRPr="000E29C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E29C4">
        <w:rPr>
          <w:rFonts w:ascii="Arial" w:hAnsi="Arial" w:cs="Arial"/>
          <w:sz w:val="24"/>
          <w:szCs w:val="24"/>
        </w:rPr>
        <w:t>Clinical</w:t>
      </w:r>
      <w:proofErr w:type="spellEnd"/>
      <w:r w:rsidRPr="000E29C4">
        <w:rPr>
          <w:rFonts w:ascii="Arial" w:hAnsi="Arial" w:cs="Arial"/>
          <w:sz w:val="24"/>
          <w:szCs w:val="24"/>
        </w:rPr>
        <w:t xml:space="preserve">, and </w:t>
      </w:r>
      <w:proofErr w:type="spellStart"/>
      <w:r w:rsidRPr="000E29C4">
        <w:rPr>
          <w:rFonts w:ascii="Arial" w:hAnsi="Arial" w:cs="Arial"/>
          <w:sz w:val="24"/>
          <w:szCs w:val="24"/>
        </w:rPr>
        <w:t>Developmental</w:t>
      </w:r>
      <w:proofErr w:type="spellEnd"/>
      <w:r w:rsidRPr="000E29C4">
        <w:rPr>
          <w:rFonts w:ascii="Arial" w:hAnsi="Arial" w:cs="Arial"/>
          <w:sz w:val="24"/>
          <w:szCs w:val="24"/>
        </w:rPr>
        <w:t xml:space="preserve"> Aspects of Multifocal </w:t>
      </w:r>
      <w:proofErr w:type="spellStart"/>
      <w:r w:rsidRPr="000E29C4">
        <w:rPr>
          <w:rFonts w:ascii="Arial" w:hAnsi="Arial" w:cs="Arial"/>
          <w:sz w:val="24"/>
          <w:szCs w:val="24"/>
        </w:rPr>
        <w:t>Tuberculosis</w:t>
      </w:r>
      <w:proofErr w:type="spellEnd"/>
      <w:r w:rsidRPr="000E29C4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0E29C4">
        <w:rPr>
          <w:rFonts w:ascii="Arial" w:hAnsi="Arial" w:cs="Arial"/>
          <w:sz w:val="24"/>
          <w:szCs w:val="24"/>
        </w:rPr>
        <w:t>N'djamena</w:t>
      </w:r>
      <w:proofErr w:type="spellEnd"/>
      <w:r w:rsidRPr="000E29C4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0E29C4">
        <w:rPr>
          <w:rFonts w:ascii="Arial" w:hAnsi="Arial" w:cs="Arial"/>
          <w:sz w:val="24"/>
          <w:szCs w:val="24"/>
        </w:rPr>
        <w:t>Health</w:t>
      </w:r>
      <w:proofErr w:type="spellEnd"/>
      <w:r w:rsidRPr="000E29C4">
        <w:rPr>
          <w:rFonts w:ascii="Arial" w:hAnsi="Arial" w:cs="Arial"/>
          <w:sz w:val="24"/>
          <w:szCs w:val="24"/>
        </w:rPr>
        <w:t xml:space="preserve"> Sciences and </w:t>
      </w:r>
      <w:proofErr w:type="spellStart"/>
      <w:r w:rsidRPr="000E29C4">
        <w:rPr>
          <w:rFonts w:ascii="Arial" w:hAnsi="Arial" w:cs="Arial"/>
          <w:sz w:val="24"/>
          <w:szCs w:val="24"/>
        </w:rPr>
        <w:t>Disease</w:t>
      </w:r>
      <w:proofErr w:type="spellEnd"/>
      <w:r w:rsidRPr="000E29C4">
        <w:rPr>
          <w:rFonts w:ascii="Arial" w:hAnsi="Arial" w:cs="Arial"/>
          <w:sz w:val="24"/>
          <w:szCs w:val="24"/>
        </w:rPr>
        <w:t xml:space="preserve">, the Journal of </w:t>
      </w:r>
      <w:proofErr w:type="spellStart"/>
      <w:r w:rsidRPr="000E29C4">
        <w:rPr>
          <w:rFonts w:ascii="Arial" w:hAnsi="Arial" w:cs="Arial"/>
          <w:sz w:val="24"/>
          <w:szCs w:val="24"/>
        </w:rPr>
        <w:t>Medicine</w:t>
      </w:r>
      <w:proofErr w:type="spellEnd"/>
      <w:r w:rsidRPr="000E29C4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Pr="000E29C4">
        <w:rPr>
          <w:rFonts w:ascii="Arial" w:hAnsi="Arial" w:cs="Arial"/>
          <w:sz w:val="24"/>
          <w:szCs w:val="24"/>
        </w:rPr>
        <w:t>Biomedical</w:t>
      </w:r>
      <w:proofErr w:type="spellEnd"/>
      <w:r w:rsidRPr="000E29C4">
        <w:rPr>
          <w:rFonts w:ascii="Arial" w:hAnsi="Arial" w:cs="Arial"/>
          <w:sz w:val="24"/>
          <w:szCs w:val="24"/>
        </w:rPr>
        <w:t xml:space="preserve"> Sciences, </w:t>
      </w:r>
      <w:proofErr w:type="spellStart"/>
      <w:r w:rsidRPr="000E29C4">
        <w:rPr>
          <w:rFonts w:ascii="Arial" w:hAnsi="Arial" w:cs="Arial"/>
          <w:sz w:val="24"/>
          <w:szCs w:val="24"/>
        </w:rPr>
        <w:t>Feb</w:t>
      </w:r>
      <w:proofErr w:type="spellEnd"/>
      <w:r w:rsidRPr="000E29C4">
        <w:rPr>
          <w:rFonts w:ascii="Arial" w:hAnsi="Arial" w:cs="Arial"/>
          <w:sz w:val="24"/>
          <w:szCs w:val="24"/>
        </w:rPr>
        <w:t xml:space="preserve"> 2024, Vol 25.</w:t>
      </w:r>
    </w:p>
    <w:p w14:paraId="72BC827E" w14:textId="77777777" w:rsidR="000E29C4" w:rsidRPr="000E29C4" w:rsidRDefault="000E29C4" w:rsidP="000E29C4">
      <w:pPr>
        <w:jc w:val="both"/>
        <w:rPr>
          <w:rFonts w:ascii="Arial" w:hAnsi="Arial" w:cs="Arial"/>
          <w:sz w:val="24"/>
          <w:szCs w:val="24"/>
        </w:rPr>
      </w:pPr>
      <w:r w:rsidRPr="000E29C4">
        <w:rPr>
          <w:rFonts w:ascii="Arial" w:hAnsi="Arial" w:cs="Arial"/>
          <w:sz w:val="24"/>
          <w:szCs w:val="24"/>
        </w:rPr>
        <w:t xml:space="preserve">(8) </w:t>
      </w:r>
      <w:proofErr w:type="spellStart"/>
      <w:r w:rsidRPr="000E29C4">
        <w:rPr>
          <w:rFonts w:ascii="Arial" w:hAnsi="Arial" w:cs="Arial"/>
          <w:sz w:val="24"/>
          <w:szCs w:val="24"/>
        </w:rPr>
        <w:t>Kulali</w:t>
      </w:r>
      <w:proofErr w:type="spellEnd"/>
      <w:r w:rsidRPr="000E29C4">
        <w:rPr>
          <w:rFonts w:ascii="Arial" w:hAnsi="Arial" w:cs="Arial"/>
          <w:sz w:val="24"/>
          <w:szCs w:val="24"/>
        </w:rPr>
        <w:t xml:space="preserve"> A, </w:t>
      </w:r>
      <w:proofErr w:type="spellStart"/>
      <w:r w:rsidRPr="000E29C4">
        <w:rPr>
          <w:rFonts w:ascii="Arial" w:hAnsi="Arial" w:cs="Arial"/>
          <w:sz w:val="24"/>
          <w:szCs w:val="24"/>
        </w:rPr>
        <w:t>Cobanoglu</w:t>
      </w:r>
      <w:proofErr w:type="spellEnd"/>
      <w:r w:rsidRPr="000E29C4">
        <w:rPr>
          <w:rFonts w:ascii="Arial" w:hAnsi="Arial" w:cs="Arial"/>
          <w:sz w:val="24"/>
          <w:szCs w:val="24"/>
        </w:rPr>
        <w:t xml:space="preserve"> S, O </w:t>
      </w:r>
      <w:proofErr w:type="spellStart"/>
      <w:r w:rsidRPr="000E29C4">
        <w:rPr>
          <w:rFonts w:ascii="Arial" w:hAnsi="Arial" w:cs="Arial"/>
          <w:sz w:val="24"/>
          <w:szCs w:val="24"/>
        </w:rPr>
        <w:t>zyilmaz</w:t>
      </w:r>
      <w:proofErr w:type="spellEnd"/>
      <w:r w:rsidRPr="000E29C4">
        <w:rPr>
          <w:rFonts w:ascii="Arial" w:hAnsi="Arial" w:cs="Arial"/>
          <w:sz w:val="24"/>
          <w:szCs w:val="24"/>
        </w:rPr>
        <w:t xml:space="preserve"> F. Spinal </w:t>
      </w:r>
      <w:proofErr w:type="spellStart"/>
      <w:r w:rsidRPr="000E29C4">
        <w:rPr>
          <w:rFonts w:ascii="Arial" w:hAnsi="Arial" w:cs="Arial"/>
          <w:sz w:val="24"/>
          <w:szCs w:val="24"/>
        </w:rPr>
        <w:t>tuberculosis</w:t>
      </w:r>
      <w:proofErr w:type="spellEnd"/>
      <w:r w:rsidRPr="000E29C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29C4">
        <w:rPr>
          <w:rFonts w:ascii="Arial" w:hAnsi="Arial" w:cs="Arial"/>
          <w:sz w:val="24"/>
          <w:szCs w:val="24"/>
        </w:rPr>
        <w:t>with</w:t>
      </w:r>
      <w:proofErr w:type="spellEnd"/>
      <w:r w:rsidRPr="000E29C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29C4">
        <w:rPr>
          <w:rFonts w:ascii="Arial" w:hAnsi="Arial" w:cs="Arial"/>
          <w:sz w:val="24"/>
          <w:szCs w:val="24"/>
        </w:rPr>
        <w:t>circumferential</w:t>
      </w:r>
      <w:proofErr w:type="spellEnd"/>
      <w:r w:rsidRPr="000E29C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29C4">
        <w:rPr>
          <w:rFonts w:ascii="Arial" w:hAnsi="Arial" w:cs="Arial"/>
          <w:sz w:val="24"/>
          <w:szCs w:val="24"/>
        </w:rPr>
        <w:t>involvement</w:t>
      </w:r>
      <w:proofErr w:type="spellEnd"/>
      <w:r w:rsidRPr="000E29C4">
        <w:rPr>
          <w:rFonts w:ascii="Arial" w:hAnsi="Arial" w:cs="Arial"/>
          <w:sz w:val="24"/>
          <w:szCs w:val="24"/>
        </w:rPr>
        <w:t xml:space="preserve"> of </w:t>
      </w:r>
      <w:proofErr w:type="spellStart"/>
      <w:r w:rsidRPr="000E29C4">
        <w:rPr>
          <w:rFonts w:ascii="Arial" w:hAnsi="Arial" w:cs="Arial"/>
          <w:sz w:val="24"/>
          <w:szCs w:val="24"/>
        </w:rPr>
        <w:t>two</w:t>
      </w:r>
      <w:proofErr w:type="spellEnd"/>
      <w:r w:rsidRPr="000E29C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29C4">
        <w:rPr>
          <w:rFonts w:ascii="Arial" w:hAnsi="Arial" w:cs="Arial"/>
          <w:sz w:val="24"/>
          <w:szCs w:val="24"/>
        </w:rPr>
        <w:t>noncontiguous</w:t>
      </w:r>
      <w:proofErr w:type="spellEnd"/>
      <w:r w:rsidRPr="000E29C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29C4">
        <w:rPr>
          <w:rFonts w:ascii="Arial" w:hAnsi="Arial" w:cs="Arial"/>
          <w:sz w:val="24"/>
          <w:szCs w:val="24"/>
        </w:rPr>
        <w:t>isolated</w:t>
      </w:r>
      <w:proofErr w:type="spellEnd"/>
      <w:r w:rsidRPr="000E29C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29C4">
        <w:rPr>
          <w:rFonts w:ascii="Arial" w:hAnsi="Arial" w:cs="Arial"/>
          <w:sz w:val="24"/>
          <w:szCs w:val="24"/>
        </w:rPr>
        <w:t>vertebral</w:t>
      </w:r>
      <w:proofErr w:type="spellEnd"/>
      <w:r w:rsidRPr="000E29C4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0E29C4">
        <w:rPr>
          <w:rFonts w:ascii="Arial" w:hAnsi="Arial" w:cs="Arial"/>
          <w:sz w:val="24"/>
          <w:szCs w:val="24"/>
        </w:rPr>
        <w:t>levels</w:t>
      </w:r>
      <w:proofErr w:type="spellEnd"/>
      <w:r w:rsidRPr="000E29C4">
        <w:rPr>
          <w:rFonts w:ascii="Arial" w:hAnsi="Arial" w:cs="Arial"/>
          <w:sz w:val="24"/>
          <w:szCs w:val="24"/>
        </w:rPr>
        <w:t>:</w:t>
      </w:r>
      <w:proofErr w:type="gramEnd"/>
      <w:r w:rsidRPr="000E29C4">
        <w:rPr>
          <w:rFonts w:ascii="Arial" w:hAnsi="Arial" w:cs="Arial"/>
          <w:sz w:val="24"/>
          <w:szCs w:val="24"/>
        </w:rPr>
        <w:t xml:space="preserve"> case report. </w:t>
      </w:r>
      <w:proofErr w:type="spellStart"/>
      <w:r w:rsidRPr="000E29C4">
        <w:rPr>
          <w:rFonts w:ascii="Arial" w:hAnsi="Arial" w:cs="Arial"/>
          <w:sz w:val="24"/>
          <w:szCs w:val="24"/>
        </w:rPr>
        <w:t>Neurosurgery</w:t>
      </w:r>
      <w:proofErr w:type="spellEnd"/>
      <w:r w:rsidRPr="000E29C4">
        <w:rPr>
          <w:rFonts w:ascii="Arial" w:hAnsi="Arial" w:cs="Arial"/>
          <w:sz w:val="24"/>
          <w:szCs w:val="24"/>
        </w:rPr>
        <w:t xml:space="preserve"> 1994, </w:t>
      </w:r>
      <w:proofErr w:type="gramStart"/>
      <w:r w:rsidRPr="000E29C4">
        <w:rPr>
          <w:rFonts w:ascii="Arial" w:hAnsi="Arial" w:cs="Arial"/>
          <w:sz w:val="24"/>
          <w:szCs w:val="24"/>
        </w:rPr>
        <w:t>35:</w:t>
      </w:r>
      <w:proofErr w:type="gramEnd"/>
      <w:r w:rsidRPr="000E29C4">
        <w:rPr>
          <w:rFonts w:ascii="Arial" w:hAnsi="Arial" w:cs="Arial"/>
          <w:sz w:val="24"/>
          <w:szCs w:val="24"/>
        </w:rPr>
        <w:t>1154–8.</w:t>
      </w:r>
    </w:p>
    <w:p w14:paraId="44E70725" w14:textId="77777777" w:rsidR="000E29C4" w:rsidRPr="000E29C4" w:rsidRDefault="000E29C4" w:rsidP="000E29C4">
      <w:pPr>
        <w:jc w:val="both"/>
        <w:rPr>
          <w:rFonts w:ascii="Arial" w:hAnsi="Arial" w:cs="Arial"/>
          <w:sz w:val="24"/>
          <w:szCs w:val="24"/>
        </w:rPr>
      </w:pPr>
      <w:r w:rsidRPr="000E29C4">
        <w:rPr>
          <w:rFonts w:ascii="Arial" w:hAnsi="Arial" w:cs="Arial"/>
          <w:sz w:val="24"/>
          <w:szCs w:val="24"/>
        </w:rPr>
        <w:t xml:space="preserve">(9) A Mounir, M </w:t>
      </w:r>
      <w:proofErr w:type="spellStart"/>
      <w:r w:rsidRPr="000E29C4">
        <w:rPr>
          <w:rFonts w:ascii="Arial" w:hAnsi="Arial" w:cs="Arial"/>
          <w:sz w:val="24"/>
          <w:szCs w:val="24"/>
        </w:rPr>
        <w:t>Karhate</w:t>
      </w:r>
      <w:proofErr w:type="spellEnd"/>
      <w:r w:rsidRPr="000E29C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29C4">
        <w:rPr>
          <w:rFonts w:ascii="Arial" w:hAnsi="Arial" w:cs="Arial"/>
          <w:sz w:val="24"/>
          <w:szCs w:val="24"/>
        </w:rPr>
        <w:t>Andalousi</w:t>
      </w:r>
      <w:proofErr w:type="spellEnd"/>
      <w:r w:rsidRPr="000E29C4">
        <w:rPr>
          <w:rFonts w:ascii="Arial" w:hAnsi="Arial" w:cs="Arial"/>
          <w:sz w:val="24"/>
          <w:szCs w:val="24"/>
        </w:rPr>
        <w:t xml:space="preserve">, N </w:t>
      </w:r>
      <w:proofErr w:type="spellStart"/>
      <w:r w:rsidRPr="000E29C4">
        <w:rPr>
          <w:rFonts w:ascii="Arial" w:hAnsi="Arial" w:cs="Arial"/>
          <w:sz w:val="24"/>
          <w:szCs w:val="24"/>
        </w:rPr>
        <w:t>Akasbi</w:t>
      </w:r>
      <w:proofErr w:type="spellEnd"/>
      <w:r w:rsidRPr="000E29C4">
        <w:rPr>
          <w:rFonts w:ascii="Arial" w:hAnsi="Arial" w:cs="Arial"/>
          <w:sz w:val="24"/>
          <w:szCs w:val="24"/>
        </w:rPr>
        <w:t xml:space="preserve">, M Chakib </w:t>
      </w:r>
      <w:proofErr w:type="spellStart"/>
      <w:r w:rsidRPr="000E29C4">
        <w:rPr>
          <w:rFonts w:ascii="Arial" w:hAnsi="Arial" w:cs="Arial"/>
          <w:sz w:val="24"/>
          <w:szCs w:val="24"/>
        </w:rPr>
        <w:t>Benjelloune</w:t>
      </w:r>
      <w:proofErr w:type="spellEnd"/>
      <w:r w:rsidRPr="000E29C4">
        <w:rPr>
          <w:rFonts w:ascii="Arial" w:hAnsi="Arial" w:cs="Arial"/>
          <w:sz w:val="24"/>
          <w:szCs w:val="24"/>
        </w:rPr>
        <w:t xml:space="preserve">, T </w:t>
      </w:r>
      <w:proofErr w:type="spellStart"/>
      <w:r w:rsidRPr="000E29C4">
        <w:rPr>
          <w:rFonts w:ascii="Arial" w:hAnsi="Arial" w:cs="Arial"/>
          <w:sz w:val="24"/>
          <w:szCs w:val="24"/>
        </w:rPr>
        <w:t>Harzy</w:t>
      </w:r>
      <w:proofErr w:type="spellEnd"/>
      <w:r w:rsidRPr="000E29C4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0E29C4">
        <w:rPr>
          <w:rFonts w:ascii="Arial" w:hAnsi="Arial" w:cs="Arial"/>
          <w:sz w:val="24"/>
          <w:szCs w:val="24"/>
        </w:rPr>
        <w:t>Noncontiguous</w:t>
      </w:r>
      <w:proofErr w:type="spellEnd"/>
      <w:r w:rsidRPr="000E29C4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Pr="000E29C4">
        <w:rPr>
          <w:rFonts w:ascii="Arial" w:hAnsi="Arial" w:cs="Arial"/>
          <w:sz w:val="24"/>
          <w:szCs w:val="24"/>
        </w:rPr>
        <w:t>multivisceral</w:t>
      </w:r>
      <w:proofErr w:type="spellEnd"/>
      <w:r w:rsidRPr="000E29C4">
        <w:rPr>
          <w:rFonts w:ascii="Arial" w:hAnsi="Arial" w:cs="Arial"/>
          <w:sz w:val="24"/>
          <w:szCs w:val="24"/>
        </w:rPr>
        <w:t xml:space="preserve"> multifocal </w:t>
      </w:r>
      <w:proofErr w:type="spellStart"/>
      <w:r w:rsidRPr="000E29C4">
        <w:rPr>
          <w:rFonts w:ascii="Arial" w:hAnsi="Arial" w:cs="Arial"/>
          <w:sz w:val="24"/>
          <w:szCs w:val="24"/>
        </w:rPr>
        <w:t>vertebro-medullary</w:t>
      </w:r>
      <w:proofErr w:type="spellEnd"/>
      <w:r w:rsidRPr="000E29C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29C4">
        <w:rPr>
          <w:rFonts w:ascii="Arial" w:hAnsi="Arial" w:cs="Arial"/>
          <w:sz w:val="24"/>
          <w:szCs w:val="24"/>
        </w:rPr>
        <w:t>tuberculosis</w:t>
      </w:r>
      <w:proofErr w:type="spellEnd"/>
      <w:r w:rsidRPr="000E29C4">
        <w:rPr>
          <w:rFonts w:ascii="Arial" w:hAnsi="Arial" w:cs="Arial"/>
          <w:sz w:val="24"/>
          <w:szCs w:val="24"/>
        </w:rPr>
        <w:t xml:space="preserve"> in an </w:t>
      </w:r>
      <w:proofErr w:type="spellStart"/>
      <w:r w:rsidRPr="000E29C4">
        <w:rPr>
          <w:rFonts w:ascii="Arial" w:hAnsi="Arial" w:cs="Arial"/>
          <w:sz w:val="24"/>
          <w:szCs w:val="24"/>
        </w:rPr>
        <w:t>immunocompetent</w:t>
      </w:r>
      <w:proofErr w:type="spellEnd"/>
      <w:r w:rsidRPr="000E29C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29C4">
        <w:rPr>
          <w:rFonts w:ascii="Arial" w:hAnsi="Arial" w:cs="Arial"/>
          <w:sz w:val="24"/>
          <w:szCs w:val="24"/>
        </w:rPr>
        <w:t>subject</w:t>
      </w:r>
      <w:proofErr w:type="spellEnd"/>
      <w:r w:rsidRPr="000E29C4">
        <w:rPr>
          <w:rFonts w:ascii="Arial" w:hAnsi="Arial" w:cs="Arial"/>
          <w:sz w:val="24"/>
          <w:szCs w:val="24"/>
        </w:rPr>
        <w:t xml:space="preserve">. International Journal of </w:t>
      </w:r>
      <w:proofErr w:type="spellStart"/>
      <w:r w:rsidRPr="000E29C4">
        <w:rPr>
          <w:rFonts w:ascii="Arial" w:hAnsi="Arial" w:cs="Arial"/>
          <w:sz w:val="24"/>
          <w:szCs w:val="24"/>
        </w:rPr>
        <w:t>Medicine</w:t>
      </w:r>
      <w:proofErr w:type="spellEnd"/>
      <w:r w:rsidRPr="000E29C4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Pr="000E29C4">
        <w:rPr>
          <w:rFonts w:ascii="Arial" w:hAnsi="Arial" w:cs="Arial"/>
          <w:sz w:val="24"/>
          <w:szCs w:val="24"/>
        </w:rPr>
        <w:t>Surgery</w:t>
      </w:r>
      <w:proofErr w:type="spellEnd"/>
      <w:r w:rsidRPr="000E29C4">
        <w:rPr>
          <w:rFonts w:ascii="Arial" w:hAnsi="Arial" w:cs="Arial"/>
          <w:sz w:val="24"/>
          <w:szCs w:val="24"/>
        </w:rPr>
        <w:t xml:space="preserve"> 2019, </w:t>
      </w:r>
      <w:proofErr w:type="gramStart"/>
      <w:r w:rsidRPr="000E29C4">
        <w:rPr>
          <w:rFonts w:ascii="Arial" w:hAnsi="Arial" w:cs="Arial"/>
          <w:sz w:val="24"/>
          <w:szCs w:val="24"/>
        </w:rPr>
        <w:t>6:</w:t>
      </w:r>
      <w:proofErr w:type="gramEnd"/>
      <w:r w:rsidRPr="000E29C4">
        <w:rPr>
          <w:rFonts w:ascii="Arial" w:hAnsi="Arial" w:cs="Arial"/>
          <w:sz w:val="24"/>
          <w:szCs w:val="24"/>
        </w:rPr>
        <w:t>226.</w:t>
      </w:r>
    </w:p>
    <w:p w14:paraId="6E09FB84" w14:textId="77777777" w:rsidR="000E29C4" w:rsidRPr="000E29C4" w:rsidRDefault="000E29C4" w:rsidP="000E29C4">
      <w:pPr>
        <w:jc w:val="both"/>
        <w:rPr>
          <w:rFonts w:ascii="Arial" w:hAnsi="Arial" w:cs="Arial"/>
          <w:sz w:val="24"/>
          <w:szCs w:val="24"/>
        </w:rPr>
      </w:pPr>
      <w:r w:rsidRPr="000E29C4">
        <w:rPr>
          <w:rFonts w:ascii="Arial" w:hAnsi="Arial" w:cs="Arial"/>
          <w:sz w:val="24"/>
          <w:szCs w:val="24"/>
        </w:rPr>
        <w:t xml:space="preserve">(10) Coiffier G, Bart G. </w:t>
      </w:r>
      <w:proofErr w:type="spellStart"/>
      <w:r w:rsidRPr="000E29C4">
        <w:rPr>
          <w:rFonts w:ascii="Arial" w:hAnsi="Arial" w:cs="Arial"/>
          <w:sz w:val="24"/>
          <w:szCs w:val="24"/>
        </w:rPr>
        <w:t>Adult</w:t>
      </w:r>
      <w:proofErr w:type="spellEnd"/>
      <w:r w:rsidRPr="000E29C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29C4">
        <w:rPr>
          <w:rFonts w:ascii="Arial" w:hAnsi="Arial" w:cs="Arial"/>
          <w:sz w:val="24"/>
          <w:szCs w:val="24"/>
        </w:rPr>
        <w:t>vertebral</w:t>
      </w:r>
      <w:proofErr w:type="spellEnd"/>
      <w:r w:rsidRPr="000E29C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29C4">
        <w:rPr>
          <w:rFonts w:ascii="Arial" w:hAnsi="Arial" w:cs="Arial"/>
          <w:sz w:val="24"/>
          <w:szCs w:val="24"/>
        </w:rPr>
        <w:t>tuberculosis</w:t>
      </w:r>
      <w:proofErr w:type="spellEnd"/>
      <w:r w:rsidRPr="000E29C4">
        <w:rPr>
          <w:rFonts w:ascii="Arial" w:hAnsi="Arial" w:cs="Arial"/>
          <w:sz w:val="24"/>
          <w:szCs w:val="24"/>
        </w:rPr>
        <w:t xml:space="preserve">. EMC - </w:t>
      </w:r>
      <w:proofErr w:type="spellStart"/>
      <w:r w:rsidRPr="000E29C4">
        <w:rPr>
          <w:rFonts w:ascii="Arial" w:hAnsi="Arial" w:cs="Arial"/>
          <w:sz w:val="24"/>
          <w:szCs w:val="24"/>
        </w:rPr>
        <w:t>Locomotor</w:t>
      </w:r>
      <w:proofErr w:type="spellEnd"/>
      <w:r w:rsidRPr="000E29C4">
        <w:rPr>
          <w:rFonts w:ascii="Arial" w:hAnsi="Arial" w:cs="Arial"/>
          <w:sz w:val="24"/>
          <w:szCs w:val="24"/>
        </w:rPr>
        <w:t xml:space="preserve"> System </w:t>
      </w:r>
      <w:proofErr w:type="gramStart"/>
      <w:r w:rsidRPr="000E29C4">
        <w:rPr>
          <w:rFonts w:ascii="Arial" w:hAnsi="Arial" w:cs="Arial"/>
          <w:sz w:val="24"/>
          <w:szCs w:val="24"/>
        </w:rPr>
        <w:t>2020;</w:t>
      </w:r>
      <w:proofErr w:type="gramEnd"/>
      <w:r w:rsidRPr="000E29C4">
        <w:rPr>
          <w:rFonts w:ascii="Arial" w:hAnsi="Arial" w:cs="Arial"/>
          <w:sz w:val="24"/>
          <w:szCs w:val="24"/>
        </w:rPr>
        <w:t>34(2</w:t>
      </w:r>
      <w:proofErr w:type="gramStart"/>
      <w:r w:rsidRPr="000E29C4">
        <w:rPr>
          <w:rFonts w:ascii="Arial" w:hAnsi="Arial" w:cs="Arial"/>
          <w:sz w:val="24"/>
          <w:szCs w:val="24"/>
        </w:rPr>
        <w:t>):</w:t>
      </w:r>
      <w:proofErr w:type="gramEnd"/>
      <w:r w:rsidRPr="000E29C4">
        <w:rPr>
          <w:rFonts w:ascii="Arial" w:hAnsi="Arial" w:cs="Arial"/>
          <w:sz w:val="24"/>
          <w:szCs w:val="24"/>
        </w:rPr>
        <w:t>1-15.</w:t>
      </w:r>
    </w:p>
    <w:p w14:paraId="1002F86F" w14:textId="77777777" w:rsidR="000E29C4" w:rsidRPr="000E29C4" w:rsidRDefault="000E29C4" w:rsidP="000E29C4">
      <w:pPr>
        <w:jc w:val="both"/>
        <w:rPr>
          <w:rFonts w:ascii="Arial" w:hAnsi="Arial" w:cs="Arial"/>
          <w:sz w:val="24"/>
          <w:szCs w:val="24"/>
        </w:rPr>
      </w:pPr>
      <w:r w:rsidRPr="000E29C4">
        <w:rPr>
          <w:rFonts w:ascii="Arial" w:hAnsi="Arial" w:cs="Arial"/>
          <w:sz w:val="24"/>
          <w:szCs w:val="24"/>
        </w:rPr>
        <w:t xml:space="preserve">(11) </w:t>
      </w:r>
      <w:proofErr w:type="spellStart"/>
      <w:r w:rsidRPr="000E29C4">
        <w:rPr>
          <w:rFonts w:ascii="Arial" w:hAnsi="Arial" w:cs="Arial"/>
          <w:sz w:val="24"/>
          <w:szCs w:val="24"/>
        </w:rPr>
        <w:t>Colmenero</w:t>
      </w:r>
      <w:proofErr w:type="spellEnd"/>
      <w:r w:rsidRPr="000E29C4">
        <w:rPr>
          <w:rFonts w:ascii="Arial" w:hAnsi="Arial" w:cs="Arial"/>
          <w:sz w:val="24"/>
          <w:szCs w:val="24"/>
        </w:rPr>
        <w:t xml:space="preserve"> JD, Ruiz-Mesa JD, </w:t>
      </w:r>
      <w:proofErr w:type="spellStart"/>
      <w:r w:rsidRPr="000E29C4">
        <w:rPr>
          <w:rFonts w:ascii="Arial" w:hAnsi="Arial" w:cs="Arial"/>
          <w:sz w:val="24"/>
          <w:szCs w:val="24"/>
        </w:rPr>
        <w:t>Sanjuan</w:t>
      </w:r>
      <w:proofErr w:type="spellEnd"/>
      <w:r w:rsidRPr="000E29C4">
        <w:rPr>
          <w:rFonts w:ascii="Arial" w:hAnsi="Arial" w:cs="Arial"/>
          <w:sz w:val="24"/>
          <w:szCs w:val="24"/>
        </w:rPr>
        <w:t xml:space="preserve">-Jimenez R, </w:t>
      </w:r>
      <w:proofErr w:type="spellStart"/>
      <w:r w:rsidRPr="000E29C4">
        <w:rPr>
          <w:rFonts w:ascii="Arial" w:hAnsi="Arial" w:cs="Arial"/>
          <w:sz w:val="24"/>
          <w:szCs w:val="24"/>
        </w:rPr>
        <w:t>Sobrino</w:t>
      </w:r>
      <w:proofErr w:type="spellEnd"/>
      <w:r w:rsidRPr="000E29C4">
        <w:rPr>
          <w:rFonts w:ascii="Arial" w:hAnsi="Arial" w:cs="Arial"/>
          <w:sz w:val="24"/>
          <w:szCs w:val="24"/>
        </w:rPr>
        <w:t xml:space="preserve"> B, </w:t>
      </w:r>
      <w:proofErr w:type="spellStart"/>
      <w:r w:rsidRPr="000E29C4">
        <w:rPr>
          <w:rFonts w:ascii="Arial" w:hAnsi="Arial" w:cs="Arial"/>
          <w:sz w:val="24"/>
          <w:szCs w:val="24"/>
        </w:rPr>
        <w:t>Morata</w:t>
      </w:r>
      <w:proofErr w:type="spellEnd"/>
      <w:r w:rsidRPr="000E29C4">
        <w:rPr>
          <w:rFonts w:ascii="Arial" w:hAnsi="Arial" w:cs="Arial"/>
          <w:sz w:val="24"/>
          <w:szCs w:val="24"/>
        </w:rPr>
        <w:t xml:space="preserve"> P. </w:t>
      </w:r>
      <w:proofErr w:type="spellStart"/>
      <w:r w:rsidRPr="000E29C4">
        <w:rPr>
          <w:rFonts w:ascii="Arial" w:hAnsi="Arial" w:cs="Arial"/>
          <w:sz w:val="24"/>
          <w:szCs w:val="24"/>
        </w:rPr>
        <w:t>Establishing</w:t>
      </w:r>
      <w:proofErr w:type="spellEnd"/>
      <w:r w:rsidRPr="000E29C4">
        <w:rPr>
          <w:rFonts w:ascii="Arial" w:hAnsi="Arial" w:cs="Arial"/>
          <w:sz w:val="24"/>
          <w:szCs w:val="24"/>
        </w:rPr>
        <w:t xml:space="preserve"> the </w:t>
      </w:r>
      <w:proofErr w:type="spellStart"/>
      <w:r w:rsidRPr="000E29C4">
        <w:rPr>
          <w:rFonts w:ascii="Arial" w:hAnsi="Arial" w:cs="Arial"/>
          <w:sz w:val="24"/>
          <w:szCs w:val="24"/>
        </w:rPr>
        <w:t>diagnosis</w:t>
      </w:r>
      <w:proofErr w:type="spellEnd"/>
      <w:r w:rsidRPr="000E29C4">
        <w:rPr>
          <w:rFonts w:ascii="Arial" w:hAnsi="Arial" w:cs="Arial"/>
          <w:sz w:val="24"/>
          <w:szCs w:val="24"/>
        </w:rPr>
        <w:t xml:space="preserve"> of </w:t>
      </w:r>
      <w:proofErr w:type="spellStart"/>
      <w:r w:rsidRPr="000E29C4">
        <w:rPr>
          <w:rFonts w:ascii="Arial" w:hAnsi="Arial" w:cs="Arial"/>
          <w:sz w:val="24"/>
          <w:szCs w:val="24"/>
        </w:rPr>
        <w:t>tuberculous</w:t>
      </w:r>
      <w:proofErr w:type="spellEnd"/>
      <w:r w:rsidRPr="000E29C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29C4">
        <w:rPr>
          <w:rFonts w:ascii="Arial" w:hAnsi="Arial" w:cs="Arial"/>
          <w:sz w:val="24"/>
          <w:szCs w:val="24"/>
        </w:rPr>
        <w:t>vertebral</w:t>
      </w:r>
      <w:proofErr w:type="spellEnd"/>
      <w:r w:rsidRPr="000E29C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29C4">
        <w:rPr>
          <w:rFonts w:ascii="Arial" w:hAnsi="Arial" w:cs="Arial"/>
          <w:sz w:val="24"/>
          <w:szCs w:val="24"/>
        </w:rPr>
        <w:t>osteomyelitis</w:t>
      </w:r>
      <w:proofErr w:type="spellEnd"/>
      <w:r w:rsidRPr="000E29C4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0E29C4">
        <w:rPr>
          <w:rFonts w:ascii="Arial" w:hAnsi="Arial" w:cs="Arial"/>
          <w:sz w:val="24"/>
          <w:szCs w:val="24"/>
        </w:rPr>
        <w:t>Eur</w:t>
      </w:r>
      <w:proofErr w:type="spellEnd"/>
      <w:r w:rsidRPr="000E29C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29C4">
        <w:rPr>
          <w:rFonts w:ascii="Arial" w:hAnsi="Arial" w:cs="Arial"/>
          <w:sz w:val="24"/>
          <w:szCs w:val="24"/>
        </w:rPr>
        <w:t>Spine</w:t>
      </w:r>
      <w:proofErr w:type="spellEnd"/>
      <w:r w:rsidRPr="000E29C4">
        <w:rPr>
          <w:rFonts w:ascii="Arial" w:hAnsi="Arial" w:cs="Arial"/>
          <w:sz w:val="24"/>
          <w:szCs w:val="24"/>
        </w:rPr>
        <w:t xml:space="preserve"> J </w:t>
      </w:r>
      <w:proofErr w:type="gramStart"/>
      <w:r w:rsidRPr="000E29C4">
        <w:rPr>
          <w:rFonts w:ascii="Arial" w:hAnsi="Arial" w:cs="Arial"/>
          <w:sz w:val="24"/>
          <w:szCs w:val="24"/>
        </w:rPr>
        <w:t>2013;</w:t>
      </w:r>
      <w:proofErr w:type="gramEnd"/>
      <w:r w:rsidRPr="000E29C4">
        <w:rPr>
          <w:rFonts w:ascii="Arial" w:hAnsi="Arial" w:cs="Arial"/>
          <w:sz w:val="24"/>
          <w:szCs w:val="24"/>
        </w:rPr>
        <w:t>22(Suppl. 4</w:t>
      </w:r>
      <w:proofErr w:type="gramStart"/>
      <w:r w:rsidRPr="000E29C4">
        <w:rPr>
          <w:rFonts w:ascii="Arial" w:hAnsi="Arial" w:cs="Arial"/>
          <w:sz w:val="24"/>
          <w:szCs w:val="24"/>
        </w:rPr>
        <w:t>):</w:t>
      </w:r>
      <w:proofErr w:type="gramEnd"/>
      <w:r w:rsidRPr="000E29C4">
        <w:rPr>
          <w:rFonts w:ascii="Arial" w:hAnsi="Arial" w:cs="Arial"/>
          <w:sz w:val="24"/>
          <w:szCs w:val="24"/>
        </w:rPr>
        <w:t>579–86.</w:t>
      </w:r>
    </w:p>
    <w:p w14:paraId="5D016901" w14:textId="77777777" w:rsidR="000E29C4" w:rsidRPr="000E29C4" w:rsidRDefault="000E29C4" w:rsidP="000E29C4">
      <w:pPr>
        <w:jc w:val="both"/>
        <w:rPr>
          <w:rFonts w:ascii="Arial" w:hAnsi="Arial" w:cs="Arial"/>
          <w:sz w:val="24"/>
          <w:szCs w:val="24"/>
        </w:rPr>
      </w:pPr>
      <w:r w:rsidRPr="000E29C4">
        <w:rPr>
          <w:rFonts w:ascii="Arial" w:hAnsi="Arial" w:cs="Arial"/>
          <w:sz w:val="24"/>
          <w:szCs w:val="24"/>
        </w:rPr>
        <w:t xml:space="preserve">(12) Garg RK. Spinal </w:t>
      </w:r>
      <w:proofErr w:type="spellStart"/>
      <w:proofErr w:type="gramStart"/>
      <w:r w:rsidRPr="000E29C4">
        <w:rPr>
          <w:rFonts w:ascii="Arial" w:hAnsi="Arial" w:cs="Arial"/>
          <w:sz w:val="24"/>
          <w:szCs w:val="24"/>
        </w:rPr>
        <w:t>tuberculosis</w:t>
      </w:r>
      <w:proofErr w:type="spellEnd"/>
      <w:r w:rsidRPr="000E29C4">
        <w:rPr>
          <w:rFonts w:ascii="Arial" w:hAnsi="Arial" w:cs="Arial"/>
          <w:sz w:val="24"/>
          <w:szCs w:val="24"/>
        </w:rPr>
        <w:t>:</w:t>
      </w:r>
      <w:proofErr w:type="gramEnd"/>
      <w:r w:rsidRPr="000E29C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29C4">
        <w:rPr>
          <w:rFonts w:ascii="Arial" w:hAnsi="Arial" w:cs="Arial"/>
          <w:sz w:val="24"/>
          <w:szCs w:val="24"/>
        </w:rPr>
        <w:t>a</w:t>
      </w:r>
      <w:proofErr w:type="spellEnd"/>
      <w:r w:rsidRPr="000E29C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29C4">
        <w:rPr>
          <w:rFonts w:ascii="Arial" w:hAnsi="Arial" w:cs="Arial"/>
          <w:sz w:val="24"/>
          <w:szCs w:val="24"/>
        </w:rPr>
        <w:t>review</w:t>
      </w:r>
      <w:proofErr w:type="spellEnd"/>
      <w:r w:rsidRPr="000E29C4">
        <w:rPr>
          <w:rFonts w:ascii="Arial" w:hAnsi="Arial" w:cs="Arial"/>
          <w:sz w:val="24"/>
          <w:szCs w:val="24"/>
        </w:rPr>
        <w:t xml:space="preserve">. J Spinal </w:t>
      </w:r>
      <w:proofErr w:type="spellStart"/>
      <w:r w:rsidRPr="000E29C4">
        <w:rPr>
          <w:rFonts w:ascii="Arial" w:hAnsi="Arial" w:cs="Arial"/>
          <w:sz w:val="24"/>
          <w:szCs w:val="24"/>
        </w:rPr>
        <w:t>Cord</w:t>
      </w:r>
      <w:proofErr w:type="spellEnd"/>
      <w:r w:rsidRPr="000E29C4">
        <w:rPr>
          <w:rFonts w:ascii="Arial" w:hAnsi="Arial" w:cs="Arial"/>
          <w:sz w:val="24"/>
          <w:szCs w:val="24"/>
        </w:rPr>
        <w:t xml:space="preserve"> Med </w:t>
      </w:r>
      <w:proofErr w:type="gramStart"/>
      <w:r w:rsidRPr="000E29C4">
        <w:rPr>
          <w:rFonts w:ascii="Arial" w:hAnsi="Arial" w:cs="Arial"/>
          <w:sz w:val="24"/>
          <w:szCs w:val="24"/>
        </w:rPr>
        <w:t>2011;34:</w:t>
      </w:r>
      <w:proofErr w:type="gramEnd"/>
      <w:r w:rsidRPr="000E29C4">
        <w:rPr>
          <w:rFonts w:ascii="Arial" w:hAnsi="Arial" w:cs="Arial"/>
          <w:sz w:val="24"/>
          <w:szCs w:val="24"/>
        </w:rPr>
        <w:t>440–54.</w:t>
      </w:r>
    </w:p>
    <w:p w14:paraId="1A262B6D" w14:textId="77777777" w:rsidR="000E29C4" w:rsidRPr="000E29C4" w:rsidRDefault="000E29C4" w:rsidP="000E29C4">
      <w:pPr>
        <w:jc w:val="both"/>
        <w:rPr>
          <w:rFonts w:ascii="Arial" w:hAnsi="Arial" w:cs="Arial"/>
          <w:sz w:val="24"/>
          <w:szCs w:val="24"/>
        </w:rPr>
      </w:pPr>
      <w:r w:rsidRPr="000E29C4">
        <w:rPr>
          <w:rFonts w:ascii="Arial" w:hAnsi="Arial" w:cs="Arial"/>
          <w:sz w:val="24"/>
          <w:szCs w:val="24"/>
        </w:rPr>
        <w:t xml:space="preserve">(13) A </w:t>
      </w:r>
      <w:proofErr w:type="spellStart"/>
      <w:r w:rsidRPr="000E29C4">
        <w:rPr>
          <w:rFonts w:ascii="Arial" w:hAnsi="Arial" w:cs="Arial"/>
          <w:sz w:val="24"/>
          <w:szCs w:val="24"/>
        </w:rPr>
        <w:t>Rezgui</w:t>
      </w:r>
      <w:proofErr w:type="spellEnd"/>
      <w:r w:rsidRPr="000E29C4">
        <w:rPr>
          <w:rFonts w:ascii="Arial" w:hAnsi="Arial" w:cs="Arial"/>
          <w:sz w:val="24"/>
          <w:szCs w:val="24"/>
        </w:rPr>
        <w:t xml:space="preserve">, F Ben Fredj, A </w:t>
      </w:r>
      <w:proofErr w:type="spellStart"/>
      <w:r w:rsidRPr="000E29C4">
        <w:rPr>
          <w:rFonts w:ascii="Arial" w:hAnsi="Arial" w:cs="Arial"/>
          <w:sz w:val="24"/>
          <w:szCs w:val="24"/>
        </w:rPr>
        <w:t>Mzabi</w:t>
      </w:r>
      <w:proofErr w:type="spellEnd"/>
      <w:r w:rsidRPr="000E29C4">
        <w:rPr>
          <w:rFonts w:ascii="Arial" w:hAnsi="Arial" w:cs="Arial"/>
          <w:sz w:val="24"/>
          <w:szCs w:val="24"/>
        </w:rPr>
        <w:t xml:space="preserve">, M </w:t>
      </w:r>
      <w:proofErr w:type="spellStart"/>
      <w:r w:rsidRPr="000E29C4">
        <w:rPr>
          <w:rFonts w:ascii="Arial" w:hAnsi="Arial" w:cs="Arial"/>
          <w:sz w:val="24"/>
          <w:szCs w:val="24"/>
        </w:rPr>
        <w:t>Karmani</w:t>
      </w:r>
      <w:proofErr w:type="spellEnd"/>
      <w:r w:rsidRPr="000E29C4">
        <w:rPr>
          <w:rFonts w:ascii="Arial" w:hAnsi="Arial" w:cs="Arial"/>
          <w:sz w:val="24"/>
          <w:szCs w:val="24"/>
        </w:rPr>
        <w:t xml:space="preserve">, C </w:t>
      </w:r>
      <w:proofErr w:type="spellStart"/>
      <w:r w:rsidRPr="000E29C4">
        <w:rPr>
          <w:rFonts w:ascii="Arial" w:hAnsi="Arial" w:cs="Arial"/>
          <w:sz w:val="24"/>
          <w:szCs w:val="24"/>
        </w:rPr>
        <w:t>Laouani</w:t>
      </w:r>
      <w:proofErr w:type="spellEnd"/>
      <w:r w:rsidRPr="000E29C4">
        <w:rPr>
          <w:rFonts w:ascii="Arial" w:hAnsi="Arial" w:cs="Arial"/>
          <w:sz w:val="24"/>
          <w:szCs w:val="24"/>
        </w:rPr>
        <w:t xml:space="preserve">. Multifocal </w:t>
      </w:r>
      <w:proofErr w:type="spellStart"/>
      <w:r w:rsidRPr="000E29C4">
        <w:rPr>
          <w:rFonts w:ascii="Arial" w:hAnsi="Arial" w:cs="Arial"/>
          <w:sz w:val="24"/>
          <w:szCs w:val="24"/>
        </w:rPr>
        <w:t>tuberculosis</w:t>
      </w:r>
      <w:proofErr w:type="spellEnd"/>
      <w:r w:rsidRPr="000E29C4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0E29C4">
        <w:rPr>
          <w:rFonts w:ascii="Arial" w:hAnsi="Arial" w:cs="Arial"/>
          <w:sz w:val="24"/>
          <w:szCs w:val="24"/>
        </w:rPr>
        <w:t>immunocompetent</w:t>
      </w:r>
      <w:proofErr w:type="spellEnd"/>
      <w:r w:rsidRPr="000E29C4">
        <w:rPr>
          <w:rFonts w:ascii="Arial" w:hAnsi="Arial" w:cs="Arial"/>
          <w:sz w:val="24"/>
          <w:szCs w:val="24"/>
        </w:rPr>
        <w:t xml:space="preserve"> patients. Pan </w:t>
      </w:r>
      <w:proofErr w:type="spellStart"/>
      <w:r w:rsidRPr="000E29C4">
        <w:rPr>
          <w:rFonts w:ascii="Arial" w:hAnsi="Arial" w:cs="Arial"/>
          <w:sz w:val="24"/>
          <w:szCs w:val="24"/>
        </w:rPr>
        <w:t>African</w:t>
      </w:r>
      <w:proofErr w:type="spellEnd"/>
      <w:r w:rsidRPr="000E29C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29C4">
        <w:rPr>
          <w:rFonts w:ascii="Arial" w:hAnsi="Arial" w:cs="Arial"/>
          <w:sz w:val="24"/>
          <w:szCs w:val="24"/>
        </w:rPr>
        <w:t>Medical</w:t>
      </w:r>
      <w:proofErr w:type="spellEnd"/>
      <w:r w:rsidRPr="000E29C4">
        <w:rPr>
          <w:rFonts w:ascii="Arial" w:hAnsi="Arial" w:cs="Arial"/>
          <w:sz w:val="24"/>
          <w:szCs w:val="24"/>
        </w:rPr>
        <w:t xml:space="preserve"> Journal, May 4, 2016, </w:t>
      </w:r>
      <w:proofErr w:type="gramStart"/>
      <w:r w:rsidRPr="000E29C4">
        <w:rPr>
          <w:rFonts w:ascii="Arial" w:hAnsi="Arial" w:cs="Arial"/>
          <w:sz w:val="24"/>
          <w:szCs w:val="24"/>
        </w:rPr>
        <w:t>24:</w:t>
      </w:r>
      <w:proofErr w:type="gramEnd"/>
      <w:r w:rsidRPr="000E29C4">
        <w:rPr>
          <w:rFonts w:ascii="Arial" w:hAnsi="Arial" w:cs="Arial"/>
          <w:sz w:val="24"/>
          <w:szCs w:val="24"/>
        </w:rPr>
        <w:t>13.</w:t>
      </w:r>
    </w:p>
    <w:p w14:paraId="63CD251A" w14:textId="455CA2D4" w:rsidR="00563893" w:rsidRPr="002844E7" w:rsidRDefault="000E29C4" w:rsidP="000E29C4">
      <w:pPr>
        <w:jc w:val="both"/>
        <w:rPr>
          <w:rFonts w:ascii="Arial" w:hAnsi="Arial" w:cs="Arial"/>
          <w:sz w:val="24"/>
          <w:szCs w:val="24"/>
        </w:rPr>
      </w:pPr>
      <w:r w:rsidRPr="000E29C4">
        <w:rPr>
          <w:rFonts w:ascii="Arial" w:hAnsi="Arial" w:cs="Arial"/>
          <w:sz w:val="24"/>
          <w:szCs w:val="24"/>
        </w:rPr>
        <w:t xml:space="preserve">(14) J.-P Coulon, E Piette. </w:t>
      </w:r>
      <w:proofErr w:type="spellStart"/>
      <w:r w:rsidRPr="000E29C4">
        <w:rPr>
          <w:rFonts w:ascii="Arial" w:hAnsi="Arial" w:cs="Arial"/>
          <w:sz w:val="24"/>
          <w:szCs w:val="24"/>
        </w:rPr>
        <w:t>Tuberculosis</w:t>
      </w:r>
      <w:proofErr w:type="spellEnd"/>
      <w:r w:rsidRPr="000E29C4">
        <w:rPr>
          <w:rFonts w:ascii="Arial" w:hAnsi="Arial" w:cs="Arial"/>
          <w:sz w:val="24"/>
          <w:szCs w:val="24"/>
        </w:rPr>
        <w:t xml:space="preserve">. EMC (Elsevier Masson SAS, Paris), </w:t>
      </w:r>
      <w:proofErr w:type="spellStart"/>
      <w:r w:rsidRPr="000E29C4">
        <w:rPr>
          <w:rFonts w:ascii="Arial" w:hAnsi="Arial" w:cs="Arial"/>
          <w:sz w:val="24"/>
          <w:szCs w:val="24"/>
        </w:rPr>
        <w:t>stomatology</w:t>
      </w:r>
      <w:proofErr w:type="spellEnd"/>
      <w:r w:rsidRPr="000E29C4">
        <w:rPr>
          <w:rFonts w:ascii="Arial" w:hAnsi="Arial" w:cs="Arial"/>
          <w:sz w:val="24"/>
          <w:szCs w:val="24"/>
        </w:rPr>
        <w:t xml:space="preserve">, 22-047-A-10, 2001, Oral </w:t>
      </w:r>
      <w:proofErr w:type="spellStart"/>
      <w:r w:rsidRPr="000E29C4">
        <w:rPr>
          <w:rFonts w:ascii="Arial" w:hAnsi="Arial" w:cs="Arial"/>
          <w:sz w:val="24"/>
          <w:szCs w:val="24"/>
        </w:rPr>
        <w:t>medicine</w:t>
      </w:r>
      <w:proofErr w:type="spellEnd"/>
      <w:r w:rsidRPr="000E29C4">
        <w:rPr>
          <w:rFonts w:ascii="Arial" w:hAnsi="Arial" w:cs="Arial"/>
          <w:sz w:val="24"/>
          <w:szCs w:val="24"/>
        </w:rPr>
        <w:t>, 28-320-C-10, 2008.</w:t>
      </w:r>
    </w:p>
    <w:sectPr w:rsidR="00563893" w:rsidRPr="002844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64F7CC" w14:textId="77777777" w:rsidR="001E6E1B" w:rsidRDefault="001E6E1B" w:rsidP="000F46AC">
      <w:pPr>
        <w:spacing w:after="0" w:line="240" w:lineRule="auto"/>
      </w:pPr>
      <w:r>
        <w:separator/>
      </w:r>
    </w:p>
  </w:endnote>
  <w:endnote w:type="continuationSeparator" w:id="0">
    <w:p w14:paraId="5194EDD8" w14:textId="77777777" w:rsidR="001E6E1B" w:rsidRDefault="001E6E1B" w:rsidP="000F4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F8A8FC" w14:textId="77777777" w:rsidR="000F46AC" w:rsidRDefault="000F46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9D9DCF" w14:textId="77777777" w:rsidR="000F46AC" w:rsidRDefault="000F46A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2ABB4A" w14:textId="77777777" w:rsidR="000F46AC" w:rsidRDefault="000F46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BEA35D" w14:textId="77777777" w:rsidR="001E6E1B" w:rsidRDefault="001E6E1B" w:rsidP="000F46AC">
      <w:pPr>
        <w:spacing w:after="0" w:line="240" w:lineRule="auto"/>
      </w:pPr>
      <w:r>
        <w:separator/>
      </w:r>
    </w:p>
  </w:footnote>
  <w:footnote w:type="continuationSeparator" w:id="0">
    <w:p w14:paraId="1E9DB613" w14:textId="77777777" w:rsidR="001E6E1B" w:rsidRDefault="001E6E1B" w:rsidP="000F46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AAD177" w14:textId="0A174BB3" w:rsidR="000F46AC" w:rsidRDefault="00000000">
    <w:pPr>
      <w:pStyle w:val="Header"/>
    </w:pPr>
    <w:r>
      <w:rPr>
        <w:noProof/>
      </w:rPr>
      <w:pict w14:anchorId="08B104F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88175672" o:spid="_x0000_s1026" type="#_x0000_t136" style="position:absolute;margin-left:0;margin-top:0;width:538.55pt;height:100.9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DER PEER REVIEW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8BA559" w14:textId="39A5F9D6" w:rsidR="000F46AC" w:rsidRDefault="00000000">
    <w:pPr>
      <w:pStyle w:val="Header"/>
    </w:pPr>
    <w:r>
      <w:rPr>
        <w:noProof/>
      </w:rPr>
      <w:pict w14:anchorId="17191E2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88175673" o:spid="_x0000_s1027" type="#_x0000_t136" style="position:absolute;margin-left:0;margin-top:0;width:538.55pt;height:100.9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DER PEER REVIEW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654680" w14:textId="1C2C0467" w:rsidR="000F46AC" w:rsidRDefault="00000000">
    <w:pPr>
      <w:pStyle w:val="Header"/>
    </w:pPr>
    <w:r>
      <w:rPr>
        <w:noProof/>
      </w:rPr>
      <w:pict w14:anchorId="0251EE3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88175671" o:spid="_x0000_s1025" type="#_x0000_t136" style="position:absolute;margin-left:0;margin-top:0;width:538.55pt;height:100.9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DER PEER REVIEW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4B0E3B"/>
    <w:multiLevelType w:val="hybridMultilevel"/>
    <w:tmpl w:val="A74C8C7A"/>
    <w:lvl w:ilvl="0" w:tplc="25C087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4F7E19"/>
    <w:multiLevelType w:val="hybridMultilevel"/>
    <w:tmpl w:val="41DC0E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0831522">
    <w:abstractNumId w:val="1"/>
  </w:num>
  <w:num w:numId="2" w16cid:durableId="3223182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sDA0tjAzNzSzNDMytzRX0lEKTi0uzszPAykwrAUA94TdSywAAAA="/>
  </w:docVars>
  <w:rsids>
    <w:rsidRoot w:val="00563893"/>
    <w:rsid w:val="00095E9A"/>
    <w:rsid w:val="000E29C4"/>
    <w:rsid w:val="000F46AC"/>
    <w:rsid w:val="000F580A"/>
    <w:rsid w:val="00186E6E"/>
    <w:rsid w:val="001E1D16"/>
    <w:rsid w:val="001E6E1B"/>
    <w:rsid w:val="002277B7"/>
    <w:rsid w:val="00244267"/>
    <w:rsid w:val="002844E7"/>
    <w:rsid w:val="003F70B8"/>
    <w:rsid w:val="00453D7E"/>
    <w:rsid w:val="004A13CA"/>
    <w:rsid w:val="004C1578"/>
    <w:rsid w:val="00533016"/>
    <w:rsid w:val="00554CDF"/>
    <w:rsid w:val="00563893"/>
    <w:rsid w:val="00630FBA"/>
    <w:rsid w:val="006359BE"/>
    <w:rsid w:val="00660343"/>
    <w:rsid w:val="006A3FAE"/>
    <w:rsid w:val="007A2211"/>
    <w:rsid w:val="007F1BC8"/>
    <w:rsid w:val="008D605D"/>
    <w:rsid w:val="008F5986"/>
    <w:rsid w:val="009204FB"/>
    <w:rsid w:val="009B7F51"/>
    <w:rsid w:val="00CC4398"/>
    <w:rsid w:val="00E90FB8"/>
    <w:rsid w:val="00EA6709"/>
    <w:rsid w:val="00EC2C52"/>
    <w:rsid w:val="00ED5AD9"/>
    <w:rsid w:val="00EE2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B6326D"/>
  <w15:docId w15:val="{103D8AEC-7B23-4CED-8204-FFFAFA9E0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389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359BE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359B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F46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6AC"/>
  </w:style>
  <w:style w:type="paragraph" w:styleId="Footer">
    <w:name w:val="footer"/>
    <w:basedOn w:val="Normal"/>
    <w:link w:val="FooterChar"/>
    <w:uiPriority w:val="99"/>
    <w:unhideWhenUsed/>
    <w:rsid w:val="000F46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32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5</Pages>
  <Words>1660</Words>
  <Characters>9464</Characters>
  <Application>Microsoft Office Word</Application>
  <DocSecurity>0</DocSecurity>
  <Lines>78</Lines>
  <Paragraphs>22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Editor GP 005</cp:lastModifiedBy>
  <cp:revision>17</cp:revision>
  <dcterms:created xsi:type="dcterms:W3CDTF">2025-04-02T21:43:00Z</dcterms:created>
  <dcterms:modified xsi:type="dcterms:W3CDTF">2025-04-12T05:16:00Z</dcterms:modified>
</cp:coreProperties>
</file>