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F9EAC" w14:textId="6BB89648" w:rsidR="00987872" w:rsidRPr="00EF40A0" w:rsidRDefault="003C423C" w:rsidP="003C423C">
      <w:pPr>
        <w:spacing w:after="0" w:line="259" w:lineRule="auto"/>
        <w:ind w:left="55" w:right="0" w:firstLine="0"/>
        <w:jc w:val="center"/>
        <w:rPr>
          <w:b/>
          <w:bCs/>
          <w:sz w:val="34"/>
          <w:szCs w:val="34"/>
        </w:rPr>
      </w:pPr>
      <w:r w:rsidRPr="003C423C">
        <w:rPr>
          <w:b/>
          <w:bCs/>
          <w:sz w:val="34"/>
          <w:szCs w:val="34"/>
        </w:rPr>
        <w:t>The Impact of Multicultural Education on Student Performance: Examining Ethnicity, Ideology, and Teacher Perceptions</w:t>
      </w:r>
    </w:p>
    <w:p w14:paraId="1782977E" w14:textId="77777777" w:rsidR="00C54656" w:rsidRDefault="00C54656" w:rsidP="00EF40A0">
      <w:pPr>
        <w:spacing w:after="0" w:line="259" w:lineRule="auto"/>
        <w:ind w:left="55" w:right="0" w:firstLine="0"/>
        <w:jc w:val="right"/>
        <w:rPr>
          <w:i/>
          <w:iCs/>
        </w:rPr>
      </w:pPr>
    </w:p>
    <w:p w14:paraId="56BD21C1" w14:textId="139007A9" w:rsidR="008E6FD8" w:rsidRPr="00EF40A0" w:rsidRDefault="008E6FD8" w:rsidP="00EF40A0">
      <w:pPr>
        <w:spacing w:after="0" w:line="259" w:lineRule="auto"/>
        <w:ind w:left="55" w:right="0" w:firstLine="0"/>
        <w:jc w:val="right"/>
        <w:rPr>
          <w:i/>
          <w:iCs/>
        </w:rPr>
      </w:pPr>
      <w:r>
        <w:rPr>
          <w:i/>
          <w:iCs/>
        </w:rPr>
        <w:t xml:space="preserve"> </w:t>
      </w:r>
    </w:p>
    <w:p w14:paraId="17A41E3F" w14:textId="77777777" w:rsidR="00EF40A0" w:rsidRPr="009361B9" w:rsidRDefault="00EF40A0" w:rsidP="009361B9">
      <w:pPr>
        <w:spacing w:after="0" w:line="259" w:lineRule="auto"/>
        <w:ind w:left="55" w:right="0" w:firstLine="0"/>
        <w:jc w:val="center"/>
        <w:rPr>
          <w:b/>
          <w:bCs/>
        </w:rPr>
      </w:pPr>
    </w:p>
    <w:p w14:paraId="38C8EE3B" w14:textId="77777777" w:rsidR="00CF5F36" w:rsidRDefault="00CF5F36" w:rsidP="00CF5F36">
      <w:pPr>
        <w:spacing w:after="0" w:line="240" w:lineRule="auto"/>
        <w:ind w:right="3"/>
        <w:jc w:val="center"/>
        <w:rPr>
          <w:b/>
        </w:rPr>
      </w:pPr>
    </w:p>
    <w:p w14:paraId="416C7E73" w14:textId="77777777" w:rsidR="00987872" w:rsidRDefault="00987872" w:rsidP="00CF5F36">
      <w:pPr>
        <w:spacing w:after="0" w:line="240" w:lineRule="auto"/>
        <w:ind w:left="55" w:right="0" w:firstLine="0"/>
        <w:jc w:val="center"/>
        <w:rPr>
          <w:b/>
        </w:rPr>
      </w:pPr>
      <w:r>
        <w:rPr>
          <w:b/>
        </w:rPr>
        <w:t>Abstract</w:t>
      </w:r>
    </w:p>
    <w:p w14:paraId="6CB36AE4" w14:textId="77777777" w:rsidR="007A4349" w:rsidRDefault="007A4349" w:rsidP="007A4349">
      <w:pPr>
        <w:spacing w:after="0" w:line="480" w:lineRule="auto"/>
        <w:ind w:left="0" w:right="0" w:firstLine="0"/>
      </w:pPr>
    </w:p>
    <w:p w14:paraId="5F7AA4C2" w14:textId="7F058A85" w:rsidR="00C72C6B" w:rsidRDefault="00880E1C" w:rsidP="00880E1C">
      <w:pPr>
        <w:spacing w:after="0" w:line="480" w:lineRule="auto"/>
        <w:rPr>
          <w:b/>
        </w:rPr>
      </w:pPr>
      <w:r w:rsidRPr="00880E1C">
        <w:t>This study examines the impact of multicultural education on student performance by analyzing key variables such as ethnicity, ideological diversity (referring to varied cultural and educational perspectives among students), and teacher perceptions. Using a descriptive correlational research design, data were collected through structured survey questionnaires that assessed teachers’ demographic profiles, teaching strategies, and students’ academic performance. Pearson correlation and regression analysis were employed to examine the relationships among these variables, providing insights into how teachers’ backgrounds influence student outcomes. The study specifically investigates the relationship between teachers’ demographic profiles (e.g., years of experience, cultural competency, and professional training) and students’ academic achievement to understand their role in multicultural education’s effectiveness. Findings suggest that multicultural education positively influences student learning outcomes, but its effectiveness is mediated by instructional strategies and socio-cultural factors (Banks, 2019; Gay, 2020). The study highlights the need for professional development programs to enhance teachers’ multicultural competency (Nieto, 2019; Sleeter &amp; Grant, 2021). Additionally, the study acknowledges external influences such as socioeconomic background and institutional policies as factors that may affect student performance and should be further explored.</w:t>
      </w:r>
    </w:p>
    <w:p w14:paraId="13CE11AA" w14:textId="77777777" w:rsidR="00C72C6B" w:rsidRDefault="00C72C6B" w:rsidP="0060199D">
      <w:pPr>
        <w:spacing w:after="0" w:line="240" w:lineRule="auto"/>
        <w:jc w:val="center"/>
        <w:rPr>
          <w:b/>
        </w:rPr>
      </w:pPr>
    </w:p>
    <w:p w14:paraId="042ADCBF" w14:textId="77777777" w:rsidR="00C72C6B" w:rsidRDefault="00C72C6B" w:rsidP="0060199D">
      <w:pPr>
        <w:spacing w:after="0" w:line="240" w:lineRule="auto"/>
        <w:jc w:val="center"/>
        <w:rPr>
          <w:b/>
        </w:rPr>
      </w:pPr>
    </w:p>
    <w:p w14:paraId="2672D85C" w14:textId="77777777" w:rsidR="00C72C6B" w:rsidRDefault="00C72C6B" w:rsidP="0060199D">
      <w:pPr>
        <w:spacing w:after="0" w:line="240" w:lineRule="auto"/>
        <w:jc w:val="center"/>
        <w:rPr>
          <w:b/>
        </w:rPr>
      </w:pPr>
    </w:p>
    <w:p w14:paraId="5B14525C" w14:textId="7B632AEE" w:rsidR="0060199D" w:rsidRPr="00796295" w:rsidRDefault="0060199D" w:rsidP="0060199D">
      <w:pPr>
        <w:spacing w:after="0" w:line="240" w:lineRule="auto"/>
        <w:jc w:val="center"/>
        <w:rPr>
          <w:b/>
        </w:rPr>
      </w:pPr>
      <w:r w:rsidRPr="00796295">
        <w:rPr>
          <w:b/>
        </w:rPr>
        <w:t>INTRODUCTION</w:t>
      </w:r>
    </w:p>
    <w:p w14:paraId="35A8890F" w14:textId="77777777" w:rsidR="0060199D" w:rsidRPr="00796295" w:rsidRDefault="0060199D" w:rsidP="0060199D">
      <w:pPr>
        <w:spacing w:after="0" w:line="240" w:lineRule="auto"/>
        <w:rPr>
          <w:b/>
        </w:rPr>
      </w:pPr>
    </w:p>
    <w:p w14:paraId="1D9EE509" w14:textId="77777777" w:rsidR="0060199D" w:rsidRPr="00796295" w:rsidRDefault="0060199D" w:rsidP="0060199D">
      <w:pPr>
        <w:spacing w:after="0" w:line="240" w:lineRule="auto"/>
        <w:rPr>
          <w:b/>
        </w:rPr>
      </w:pPr>
    </w:p>
    <w:p w14:paraId="7FBE8B36" w14:textId="12C68F15" w:rsidR="004735A5" w:rsidRDefault="00712702" w:rsidP="00712702">
      <w:pPr>
        <w:pStyle w:val="NoSpacing"/>
        <w:spacing w:line="480" w:lineRule="auto"/>
        <w:ind w:firstLine="720"/>
        <w:jc w:val="both"/>
        <w:rPr>
          <w:rFonts w:ascii="Times New Roman" w:eastAsia="Times New Roman" w:hAnsi="Times New Roman" w:cs="Times New Roman"/>
          <w:sz w:val="24"/>
          <w:szCs w:val="24"/>
        </w:rPr>
      </w:pPr>
      <w:r w:rsidRPr="00712702">
        <w:rPr>
          <w:rFonts w:ascii="Times New Roman" w:eastAsia="Times New Roman" w:hAnsi="Times New Roman" w:cs="Times New Roman"/>
          <w:sz w:val="24"/>
          <w:szCs w:val="24"/>
        </w:rPr>
        <w:t>Multicultural education is essential in diverse learning environments, fostering inclusivity and equitable learning opportunities (Banks, 2019). However, its implementation varies based on teacher preparedness, student backgrounds, and institutional policies (Gay, 2020). This study aims to assess how ethnicity, ideological diversity, and teacher perceptions shape student outcomes and determine whether teacher demographics influence students’ academic performance (Ladson-Billings, 2018). The study also differentiates between ideology (educational and cultural perspectives) and ethnicity (racial and cultural identity), providing a clearer framework for understanding their combined impact.</w:t>
      </w:r>
    </w:p>
    <w:p w14:paraId="4FD8611C" w14:textId="77777777" w:rsidR="00712702" w:rsidRDefault="00712702" w:rsidP="0060199D">
      <w:pPr>
        <w:pStyle w:val="NoSpacing"/>
        <w:jc w:val="both"/>
        <w:rPr>
          <w:rFonts w:ascii="Times New Roman" w:hAnsi="Times New Roman" w:cs="Times New Roman"/>
          <w:b/>
          <w:sz w:val="24"/>
          <w:szCs w:val="24"/>
        </w:rPr>
      </w:pPr>
    </w:p>
    <w:p w14:paraId="2B4C7556" w14:textId="3B45CC61" w:rsidR="0060199D" w:rsidRPr="00796295" w:rsidRDefault="0060199D" w:rsidP="0060199D">
      <w:pPr>
        <w:pStyle w:val="NoSpacing"/>
        <w:jc w:val="both"/>
        <w:rPr>
          <w:rFonts w:ascii="Times New Roman" w:hAnsi="Times New Roman" w:cs="Times New Roman"/>
          <w:b/>
          <w:sz w:val="24"/>
          <w:szCs w:val="24"/>
        </w:rPr>
      </w:pPr>
      <w:r w:rsidRPr="00796295">
        <w:rPr>
          <w:rFonts w:ascii="Times New Roman" w:hAnsi="Times New Roman" w:cs="Times New Roman"/>
          <w:b/>
          <w:sz w:val="24"/>
          <w:szCs w:val="24"/>
        </w:rPr>
        <w:t>Statement of the Problem</w:t>
      </w:r>
    </w:p>
    <w:p w14:paraId="2F3E2B33" w14:textId="77777777" w:rsidR="0060199D" w:rsidRPr="00796295" w:rsidRDefault="0060199D" w:rsidP="0060199D">
      <w:pPr>
        <w:pStyle w:val="NoSpacing"/>
        <w:jc w:val="both"/>
        <w:rPr>
          <w:rFonts w:ascii="Times New Roman" w:hAnsi="Times New Roman" w:cs="Times New Roman"/>
          <w:sz w:val="24"/>
          <w:szCs w:val="24"/>
        </w:rPr>
      </w:pPr>
    </w:p>
    <w:p w14:paraId="7F0C1DE3" w14:textId="77777777" w:rsidR="0060199D" w:rsidRPr="00796295" w:rsidRDefault="0060199D" w:rsidP="0060199D">
      <w:pPr>
        <w:pStyle w:val="NoSpacing"/>
        <w:jc w:val="both"/>
        <w:rPr>
          <w:rFonts w:ascii="Times New Roman" w:hAnsi="Times New Roman" w:cs="Times New Roman"/>
          <w:sz w:val="24"/>
          <w:szCs w:val="24"/>
        </w:rPr>
      </w:pPr>
    </w:p>
    <w:p w14:paraId="0EE38FEB" w14:textId="77777777" w:rsidR="0060199D" w:rsidRPr="00796295" w:rsidRDefault="0060199D" w:rsidP="0060199D">
      <w:pPr>
        <w:autoSpaceDE w:val="0"/>
        <w:autoSpaceDN w:val="0"/>
        <w:adjustRightInd w:val="0"/>
        <w:spacing w:after="0" w:line="480" w:lineRule="auto"/>
      </w:pPr>
      <w:r w:rsidRPr="00796295">
        <w:tab/>
      </w:r>
      <w:bookmarkStart w:id="0" w:name="_Hlk40616304"/>
      <w:r>
        <w:t>This study aimed</w:t>
      </w:r>
      <w:r w:rsidRPr="00796295">
        <w:t xml:space="preserve"> to find out the </w:t>
      </w:r>
      <w:r>
        <w:t xml:space="preserve">effect of multicultural education as an approach for beginners with different ideologies and ethnicity. </w:t>
      </w:r>
      <w:bookmarkEnd w:id="0"/>
      <w:r w:rsidRPr="00796295">
        <w:t xml:space="preserve">Explicitly, it </w:t>
      </w:r>
      <w:r>
        <w:t>sought to</w:t>
      </w:r>
      <w:r w:rsidRPr="00796295">
        <w:t xml:space="preserve"> answer the following questions:</w:t>
      </w:r>
    </w:p>
    <w:p w14:paraId="4B14E6FD" w14:textId="77777777" w:rsidR="0060199D" w:rsidRPr="00671B7B" w:rsidRDefault="0060199D" w:rsidP="0060199D">
      <w:pPr>
        <w:pStyle w:val="ListParagraph"/>
        <w:numPr>
          <w:ilvl w:val="0"/>
          <w:numId w:val="14"/>
        </w:numPr>
        <w:spacing w:after="0" w:line="480" w:lineRule="auto"/>
        <w:ind w:right="0"/>
        <w:rPr>
          <w:rStyle w:val="Emphasis"/>
          <w:i w:val="0"/>
          <w:iCs w:val="0"/>
        </w:rPr>
      </w:pPr>
      <w:r>
        <w:t xml:space="preserve">What is the profile of the teachers </w:t>
      </w:r>
      <w:r w:rsidRPr="00671B7B">
        <w:rPr>
          <w:rStyle w:val="Emphasis"/>
        </w:rPr>
        <w:t>as regards to the following variables?</w:t>
      </w:r>
    </w:p>
    <w:p w14:paraId="7BEE4FB9"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Age</w:t>
      </w:r>
    </w:p>
    <w:p w14:paraId="007567EB"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Sex</w:t>
      </w:r>
    </w:p>
    <w:p w14:paraId="332051A7"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Civil Status</w:t>
      </w:r>
    </w:p>
    <w:p w14:paraId="79E93EBE"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Highest Educational Attainment</w:t>
      </w:r>
    </w:p>
    <w:p w14:paraId="04190AE2"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Plantilla Position</w:t>
      </w:r>
    </w:p>
    <w:p w14:paraId="4FC321BE"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Number of Years in the Service</w:t>
      </w:r>
    </w:p>
    <w:p w14:paraId="0BF26538"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lastRenderedPageBreak/>
        <w:t>Trainings Attended</w:t>
      </w:r>
    </w:p>
    <w:p w14:paraId="6D21DE19"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Ethnicity</w:t>
      </w:r>
    </w:p>
    <w:p w14:paraId="47524D3B"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Language Spoken</w:t>
      </w:r>
      <w:r>
        <w:rPr>
          <w:rStyle w:val="Emphasis"/>
        </w:rPr>
        <w:t xml:space="preserve"> in and outside of the house</w:t>
      </w:r>
    </w:p>
    <w:p w14:paraId="3B69BCDB"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Religious Affiliation</w:t>
      </w:r>
    </w:p>
    <w:p w14:paraId="627EF107" w14:textId="77777777" w:rsidR="0060199D" w:rsidRPr="00671B7B" w:rsidRDefault="0060199D" w:rsidP="0060199D">
      <w:pPr>
        <w:pStyle w:val="ListParagraph"/>
        <w:numPr>
          <w:ilvl w:val="0"/>
          <w:numId w:val="15"/>
        </w:numPr>
        <w:spacing w:after="0" w:line="480" w:lineRule="auto"/>
        <w:ind w:right="0"/>
        <w:rPr>
          <w:i/>
          <w:iCs/>
        </w:rPr>
      </w:pPr>
      <w:r w:rsidRPr="00671B7B">
        <w:rPr>
          <w:rStyle w:val="Emphasis"/>
        </w:rPr>
        <w:t>Family Structure</w:t>
      </w:r>
    </w:p>
    <w:p w14:paraId="3AF180B8" w14:textId="77777777" w:rsidR="0060199D" w:rsidRPr="00155BFB" w:rsidRDefault="0060199D" w:rsidP="0060199D">
      <w:pPr>
        <w:pStyle w:val="ListParagraph"/>
        <w:numPr>
          <w:ilvl w:val="0"/>
          <w:numId w:val="14"/>
        </w:numPr>
        <w:spacing w:after="0" w:line="480" w:lineRule="auto"/>
        <w:ind w:right="0"/>
      </w:pPr>
      <w:r w:rsidRPr="00C60726">
        <w:t>What are the advantages of multicultural education as an approach for beginn</w:t>
      </w:r>
      <w:r>
        <w:t xml:space="preserve">ing learners </w:t>
      </w:r>
      <w:r w:rsidRPr="00C60726">
        <w:t>with different ideology and ethnicity</w:t>
      </w:r>
      <w:r>
        <w:t xml:space="preserve"> as assessed by the teachers and learners</w:t>
      </w:r>
      <w:r w:rsidRPr="00C60726">
        <w:t>?</w:t>
      </w:r>
    </w:p>
    <w:p w14:paraId="5DE3F140" w14:textId="77777777" w:rsidR="0060199D" w:rsidRPr="00C60726" w:rsidRDefault="0060199D" w:rsidP="0060199D">
      <w:pPr>
        <w:pStyle w:val="ListParagraph"/>
        <w:numPr>
          <w:ilvl w:val="0"/>
          <w:numId w:val="14"/>
        </w:numPr>
        <w:spacing w:after="0" w:line="480" w:lineRule="auto"/>
        <w:ind w:right="0"/>
      </w:pPr>
      <w:r w:rsidRPr="00C60726">
        <w:t xml:space="preserve">What are the </w:t>
      </w:r>
      <w:r>
        <w:t xml:space="preserve">disadvantages </w:t>
      </w:r>
      <w:r w:rsidRPr="00C60726">
        <w:t>of multicultural education as an approach for beginn</w:t>
      </w:r>
      <w:r>
        <w:t>ing learners</w:t>
      </w:r>
      <w:r w:rsidRPr="00C60726">
        <w:t xml:space="preserve"> with different ideology and ethnicity</w:t>
      </w:r>
      <w:r>
        <w:t xml:space="preserve"> as assessed by the teachers and learners</w:t>
      </w:r>
      <w:r w:rsidRPr="00C60726">
        <w:t>?</w:t>
      </w:r>
    </w:p>
    <w:p w14:paraId="0CAB1F5C" w14:textId="77777777" w:rsidR="0060199D" w:rsidRPr="00C60726" w:rsidRDefault="0060199D" w:rsidP="0060199D">
      <w:pPr>
        <w:pStyle w:val="ListParagraph"/>
        <w:numPr>
          <w:ilvl w:val="0"/>
          <w:numId w:val="14"/>
        </w:numPr>
        <w:spacing w:after="0" w:line="480" w:lineRule="auto"/>
        <w:ind w:right="0"/>
      </w:pPr>
      <w:r>
        <w:t xml:space="preserve">Is there a difference on the assessment of the teachers and learners on </w:t>
      </w:r>
      <w:r w:rsidRPr="00C60726">
        <w:t xml:space="preserve">the advantages </w:t>
      </w:r>
      <w:r>
        <w:t xml:space="preserve">and disadvantages </w:t>
      </w:r>
      <w:r w:rsidRPr="00C60726">
        <w:t>of multicultural education as an approach for beginners with different ideology and ethnicity</w:t>
      </w:r>
      <w:r>
        <w:t>?</w:t>
      </w:r>
    </w:p>
    <w:p w14:paraId="1BDED09C" w14:textId="77777777" w:rsidR="0060199D" w:rsidRDefault="0060199D" w:rsidP="0060199D">
      <w:pPr>
        <w:pStyle w:val="ListParagraph"/>
        <w:numPr>
          <w:ilvl w:val="0"/>
          <w:numId w:val="14"/>
        </w:numPr>
        <w:spacing w:after="0" w:line="480" w:lineRule="auto"/>
        <w:ind w:right="0"/>
      </w:pPr>
      <w:r>
        <w:t xml:space="preserve">What is </w:t>
      </w:r>
      <w:proofErr w:type="spellStart"/>
      <w:r>
        <w:t>theeffect</w:t>
      </w:r>
      <w:proofErr w:type="spellEnd"/>
      <w:r>
        <w:t xml:space="preserve"> of multicultural education as an approach for beginners with different ideology and ethnicity?</w:t>
      </w:r>
    </w:p>
    <w:p w14:paraId="4DF5AF63" w14:textId="77777777" w:rsidR="0060199D" w:rsidRDefault="0060199D" w:rsidP="0060199D">
      <w:pPr>
        <w:pStyle w:val="ListParagraph"/>
        <w:numPr>
          <w:ilvl w:val="0"/>
          <w:numId w:val="14"/>
        </w:numPr>
        <w:spacing w:after="0" w:line="480" w:lineRule="auto"/>
        <w:ind w:right="0"/>
      </w:pPr>
      <w:r>
        <w:t>What is the General Weighted Average of the learners for the First and Second Quarters of School Year 2019-2020?</w:t>
      </w:r>
    </w:p>
    <w:p w14:paraId="65564413" w14:textId="77777777" w:rsidR="0060199D" w:rsidRDefault="0060199D" w:rsidP="0060199D">
      <w:pPr>
        <w:pStyle w:val="ListParagraph"/>
        <w:numPr>
          <w:ilvl w:val="0"/>
          <w:numId w:val="14"/>
        </w:numPr>
        <w:spacing w:after="0" w:line="480" w:lineRule="auto"/>
        <w:ind w:right="0"/>
      </w:pPr>
      <w:r>
        <w:t>Is there a relationship between the general weighted average of learners and the following dimensions?</w:t>
      </w:r>
    </w:p>
    <w:p w14:paraId="397E884F" w14:textId="77777777" w:rsidR="0060199D" w:rsidRDefault="0060199D" w:rsidP="0060199D">
      <w:pPr>
        <w:pStyle w:val="ListParagraph"/>
        <w:numPr>
          <w:ilvl w:val="1"/>
          <w:numId w:val="14"/>
        </w:numPr>
        <w:spacing w:after="0" w:line="480" w:lineRule="auto"/>
        <w:ind w:left="2520" w:right="0" w:hanging="540"/>
      </w:pPr>
      <w:r>
        <w:t>Profile of Teachers</w:t>
      </w:r>
    </w:p>
    <w:p w14:paraId="46401EC2" w14:textId="77777777" w:rsidR="0060199D" w:rsidRDefault="0060199D" w:rsidP="0060199D">
      <w:pPr>
        <w:pStyle w:val="ListParagraph"/>
        <w:numPr>
          <w:ilvl w:val="1"/>
          <w:numId w:val="14"/>
        </w:numPr>
        <w:spacing w:after="0" w:line="480" w:lineRule="auto"/>
        <w:ind w:left="2520" w:right="0" w:hanging="540"/>
      </w:pPr>
      <w:r>
        <w:t>Advantages and Disadvantages of Multicultural Education</w:t>
      </w:r>
    </w:p>
    <w:p w14:paraId="24E8CD13" w14:textId="77777777" w:rsidR="0060199D" w:rsidRPr="004E3760" w:rsidRDefault="0060199D" w:rsidP="0060199D">
      <w:pPr>
        <w:pStyle w:val="ListParagraph"/>
        <w:numPr>
          <w:ilvl w:val="1"/>
          <w:numId w:val="14"/>
        </w:numPr>
        <w:spacing w:after="0" w:line="480" w:lineRule="auto"/>
        <w:ind w:left="2520" w:right="0" w:hanging="540"/>
      </w:pPr>
      <w:r>
        <w:t>Effects of Multicultural Education as an Approach in Teaching.</w:t>
      </w:r>
    </w:p>
    <w:p w14:paraId="12100827" w14:textId="77777777" w:rsidR="0060199D" w:rsidRDefault="0060199D" w:rsidP="0060199D">
      <w:pPr>
        <w:autoSpaceDE w:val="0"/>
        <w:autoSpaceDN w:val="0"/>
        <w:adjustRightInd w:val="0"/>
        <w:spacing w:after="0" w:line="240" w:lineRule="auto"/>
        <w:rPr>
          <w:b/>
          <w:bCs/>
        </w:rPr>
      </w:pPr>
    </w:p>
    <w:p w14:paraId="0C158721" w14:textId="77777777" w:rsidR="0060199D" w:rsidRPr="00796295" w:rsidRDefault="0060199D" w:rsidP="0060199D">
      <w:pPr>
        <w:autoSpaceDE w:val="0"/>
        <w:autoSpaceDN w:val="0"/>
        <w:adjustRightInd w:val="0"/>
        <w:spacing w:after="0" w:line="240" w:lineRule="auto"/>
        <w:rPr>
          <w:b/>
          <w:bCs/>
        </w:rPr>
      </w:pPr>
      <w:r w:rsidRPr="00796295">
        <w:rPr>
          <w:b/>
          <w:bCs/>
        </w:rPr>
        <w:t>Hypothes</w:t>
      </w:r>
      <w:r>
        <w:rPr>
          <w:b/>
          <w:bCs/>
        </w:rPr>
        <w:t>e</w:t>
      </w:r>
      <w:r w:rsidRPr="00796295">
        <w:rPr>
          <w:b/>
          <w:bCs/>
        </w:rPr>
        <w:t>s</w:t>
      </w:r>
    </w:p>
    <w:p w14:paraId="30EDB0FD" w14:textId="77777777" w:rsidR="0060199D" w:rsidRPr="00796295" w:rsidRDefault="0060199D" w:rsidP="0060199D">
      <w:pPr>
        <w:autoSpaceDE w:val="0"/>
        <w:autoSpaceDN w:val="0"/>
        <w:adjustRightInd w:val="0"/>
        <w:spacing w:after="0" w:line="240" w:lineRule="auto"/>
        <w:rPr>
          <w:b/>
          <w:bCs/>
        </w:rPr>
      </w:pPr>
    </w:p>
    <w:p w14:paraId="29ABB600" w14:textId="77777777" w:rsidR="0060199D" w:rsidRDefault="0060199D" w:rsidP="0060199D">
      <w:pPr>
        <w:autoSpaceDE w:val="0"/>
        <w:autoSpaceDN w:val="0"/>
        <w:adjustRightInd w:val="0"/>
        <w:spacing w:after="0" w:line="480" w:lineRule="auto"/>
        <w:ind w:firstLine="720"/>
        <w:rPr>
          <w:bCs/>
        </w:rPr>
      </w:pPr>
      <w:r>
        <w:rPr>
          <w:bCs/>
        </w:rPr>
        <w:t xml:space="preserve">This study hypothesized that – </w:t>
      </w:r>
    </w:p>
    <w:p w14:paraId="3B71DA8B" w14:textId="77777777" w:rsidR="0060199D" w:rsidRPr="004E3760" w:rsidRDefault="0060199D" w:rsidP="0060199D">
      <w:pPr>
        <w:pStyle w:val="ListParagraph"/>
        <w:numPr>
          <w:ilvl w:val="3"/>
          <w:numId w:val="15"/>
        </w:numPr>
        <w:autoSpaceDE w:val="0"/>
        <w:autoSpaceDN w:val="0"/>
        <w:adjustRightInd w:val="0"/>
        <w:spacing w:after="0" w:line="480" w:lineRule="auto"/>
        <w:ind w:left="810" w:right="0"/>
      </w:pPr>
      <w:r>
        <w:t xml:space="preserve">There is no difference on the assessment of the teachers and learners on </w:t>
      </w:r>
      <w:r w:rsidRPr="00C60726">
        <w:t xml:space="preserve">the advantages </w:t>
      </w:r>
      <w:r>
        <w:t xml:space="preserve">and disadvantages </w:t>
      </w:r>
      <w:r w:rsidRPr="00C60726">
        <w:t>of multicultural education as an approach for beginners with different ideology and ethnicity</w:t>
      </w:r>
      <w:r>
        <w:t>.</w:t>
      </w:r>
    </w:p>
    <w:p w14:paraId="19D9D759" w14:textId="77777777" w:rsidR="0060199D" w:rsidRPr="004E3760" w:rsidRDefault="0060199D" w:rsidP="0060199D">
      <w:pPr>
        <w:pStyle w:val="ListParagraph"/>
        <w:numPr>
          <w:ilvl w:val="3"/>
          <w:numId w:val="15"/>
        </w:numPr>
        <w:autoSpaceDE w:val="0"/>
        <w:autoSpaceDN w:val="0"/>
        <w:adjustRightInd w:val="0"/>
        <w:spacing w:after="0" w:line="480" w:lineRule="auto"/>
        <w:ind w:left="810" w:right="0"/>
      </w:pPr>
      <w:r w:rsidRPr="004E3760">
        <w:t>There is no relationship between the general weighted average of learners and the following</w:t>
      </w:r>
      <w:r>
        <w:t xml:space="preserve"> dimensions</w:t>
      </w:r>
      <w:r w:rsidRPr="004E3760">
        <w:t>:</w:t>
      </w:r>
    </w:p>
    <w:p w14:paraId="5527246F" w14:textId="77777777" w:rsidR="0060199D" w:rsidRDefault="0060199D" w:rsidP="0060199D">
      <w:pPr>
        <w:pStyle w:val="ListParagraph"/>
        <w:numPr>
          <w:ilvl w:val="4"/>
          <w:numId w:val="14"/>
        </w:numPr>
        <w:spacing w:after="0" w:line="480" w:lineRule="auto"/>
        <w:ind w:left="2250" w:right="0" w:hanging="270"/>
      </w:pPr>
      <w:r w:rsidRPr="004E3760">
        <w:t xml:space="preserve">Profile </w:t>
      </w:r>
      <w:r>
        <w:t>of Teachers</w:t>
      </w:r>
    </w:p>
    <w:p w14:paraId="59AD8B84" w14:textId="77777777" w:rsidR="0060199D" w:rsidRDefault="0060199D" w:rsidP="0060199D">
      <w:pPr>
        <w:pStyle w:val="ListParagraph"/>
        <w:numPr>
          <w:ilvl w:val="4"/>
          <w:numId w:val="14"/>
        </w:numPr>
        <w:spacing w:after="0" w:line="480" w:lineRule="auto"/>
        <w:ind w:left="2250" w:right="0" w:hanging="270"/>
      </w:pPr>
      <w:r w:rsidRPr="004E3760">
        <w:t>Advantages and Disadvantages of Multicultural Education</w:t>
      </w:r>
    </w:p>
    <w:p w14:paraId="71CE34F2" w14:textId="77777777" w:rsidR="0060199D" w:rsidRPr="00D42F88" w:rsidRDefault="0060199D" w:rsidP="0060199D">
      <w:pPr>
        <w:pStyle w:val="ListParagraph"/>
        <w:numPr>
          <w:ilvl w:val="4"/>
          <w:numId w:val="14"/>
        </w:numPr>
        <w:spacing w:after="0" w:line="480" w:lineRule="auto"/>
        <w:ind w:left="2250" w:right="0" w:hanging="270"/>
      </w:pPr>
      <w:r w:rsidRPr="004E3760">
        <w:t>Effect</w:t>
      </w:r>
      <w:r>
        <w:t>s</w:t>
      </w:r>
      <w:r w:rsidRPr="004E3760">
        <w:t xml:space="preserve"> of Multicultural Education as an Approach in Teaching</w:t>
      </w:r>
    </w:p>
    <w:p w14:paraId="0ED21AA2" w14:textId="77777777" w:rsidR="0060199D" w:rsidRDefault="0060199D" w:rsidP="0060199D">
      <w:pPr>
        <w:spacing w:after="0" w:line="240" w:lineRule="auto"/>
        <w:rPr>
          <w:b/>
        </w:rPr>
      </w:pPr>
    </w:p>
    <w:p w14:paraId="2D546FED" w14:textId="77777777" w:rsidR="0060199D" w:rsidRDefault="0060199D" w:rsidP="0060199D">
      <w:pPr>
        <w:spacing w:after="0" w:line="240" w:lineRule="auto"/>
        <w:rPr>
          <w:b/>
        </w:rPr>
      </w:pPr>
    </w:p>
    <w:p w14:paraId="1B569DFB" w14:textId="77777777" w:rsidR="0060199D" w:rsidRDefault="0060199D" w:rsidP="0060199D">
      <w:pPr>
        <w:spacing w:after="0" w:line="240" w:lineRule="auto"/>
        <w:rPr>
          <w:b/>
        </w:rPr>
      </w:pPr>
      <w:r w:rsidRPr="00796295">
        <w:rPr>
          <w:b/>
        </w:rPr>
        <w:t>Conceptual Framework</w:t>
      </w:r>
    </w:p>
    <w:p w14:paraId="64F77994" w14:textId="77777777" w:rsidR="0060199D" w:rsidRDefault="0060199D" w:rsidP="0060199D">
      <w:pPr>
        <w:spacing w:after="0" w:line="240" w:lineRule="auto"/>
        <w:rPr>
          <w:b/>
        </w:rPr>
      </w:pPr>
    </w:p>
    <w:p w14:paraId="050002FA" w14:textId="77777777" w:rsidR="0060199D" w:rsidRDefault="0060199D" w:rsidP="0060199D">
      <w:pPr>
        <w:pStyle w:val="NoSpacing"/>
      </w:pPr>
      <w:r>
        <w:tab/>
      </w:r>
    </w:p>
    <w:p w14:paraId="6C7EECFC" w14:textId="77777777" w:rsidR="0060199D" w:rsidRPr="00E7449D" w:rsidRDefault="0060199D" w:rsidP="0060199D">
      <w:pPr>
        <w:spacing w:after="0" w:line="480" w:lineRule="auto"/>
        <w:ind w:firstLine="720"/>
      </w:pPr>
      <w:r w:rsidRPr="00E7449D">
        <w:t xml:space="preserve">This study is anchored on the theory of </w:t>
      </w:r>
      <w:r w:rsidRPr="009B1A7A">
        <w:rPr>
          <w:b/>
          <w:i/>
        </w:rPr>
        <w:t>McNeil, Prater &amp; Bush (2009)</w:t>
      </w:r>
      <w:r w:rsidRPr="00E7449D">
        <w:t xml:space="preserve"> who argued that </w:t>
      </w:r>
      <w:r>
        <w:t xml:space="preserve">motivated teachers </w:t>
      </w:r>
      <w:r w:rsidRPr="00E7449D">
        <w:t xml:space="preserve">have greater success in terms of </w:t>
      </w:r>
      <w:r>
        <w:t>learner</w:t>
      </w:r>
      <w:r w:rsidRPr="00E7449D">
        <w:t xml:space="preserve"> performance and </w:t>
      </w:r>
      <w:r>
        <w:t>learner</w:t>
      </w:r>
      <w:r w:rsidRPr="00E7449D">
        <w:t xml:space="preserve"> outcomes. They underscored that school principals seeking to improve </w:t>
      </w:r>
      <w:r>
        <w:t>learner’s</w:t>
      </w:r>
      <w:r w:rsidRPr="00E7449D">
        <w:t xml:space="preserve"> performance should focus on improving </w:t>
      </w:r>
      <w:r>
        <w:t>teachers’ best practices and attitudes</w:t>
      </w:r>
      <w:r w:rsidRPr="00E7449D">
        <w:t xml:space="preserve"> by getting the relationship right between themselves, their teachers, </w:t>
      </w:r>
      <w:r>
        <w:t>learner</w:t>
      </w:r>
      <w:r w:rsidRPr="00E7449D">
        <w:t xml:space="preserve">s and parents. Moreover, they mentioned that measuring </w:t>
      </w:r>
      <w:r>
        <w:t>teachers’ best practices and attitudes</w:t>
      </w:r>
      <w:r w:rsidRPr="00E7449D">
        <w:t xml:space="preserve"> using these assessments to focus the school’s goals on learning is important for the process of improving the </w:t>
      </w:r>
      <w:r>
        <w:t>learner</w:t>
      </w:r>
      <w:r w:rsidRPr="00E7449D">
        <w:t xml:space="preserve">’s academic performance. </w:t>
      </w:r>
    </w:p>
    <w:p w14:paraId="5C567A47" w14:textId="3611B5CB" w:rsidR="0060199D" w:rsidRPr="005A44D7" w:rsidRDefault="003B2565" w:rsidP="0060199D">
      <w:pPr>
        <w:spacing w:after="0" w:line="480" w:lineRule="auto"/>
      </w:pPr>
      <w:r>
        <w:tab/>
      </w:r>
      <w:r w:rsidR="0060199D" w:rsidRPr="00E7449D">
        <w:tab/>
        <w:t xml:space="preserve">People in any healthy organization must have agreement on how to do things and what is worth doing. Staff stability and common goals permeate the school. Time is set aside for school wide recognition of all stakeholders. Common agreement on </w:t>
      </w:r>
      <w:r w:rsidR="0060199D" w:rsidRPr="00E7449D">
        <w:lastRenderedPageBreak/>
        <w:t>curricular and instructional components, as well as order and discipline, are established through consensus. Open and honest communication is encouraged and there is an abundance of humor and trust.</w:t>
      </w:r>
    </w:p>
    <w:p w14:paraId="7C9DE402" w14:textId="77777777" w:rsidR="0060199D" w:rsidRDefault="0060199D" w:rsidP="0060199D">
      <w:pPr>
        <w:spacing w:after="0" w:line="480" w:lineRule="auto"/>
        <w:ind w:firstLine="720"/>
      </w:pPr>
      <w:r>
        <w:t xml:space="preserve">The consideration of culture in the development of the K to 12 Curriculum has been further emphasized in the DepEd’s mission which says “To protect and promote the right of every Filipino to quality, equitable, </w:t>
      </w:r>
      <w:r w:rsidRPr="000F1CCE">
        <w:rPr>
          <w:b/>
          <w:i/>
        </w:rPr>
        <w:t>culture-based</w:t>
      </w:r>
      <w:r>
        <w:t xml:space="preserve">, and complete basic education”.  </w:t>
      </w:r>
      <w:r w:rsidRPr="00A01E74">
        <w:rPr>
          <w:noProof/>
        </w:rPr>
        <w:t>Furthermore, RA10533, otherwise known as</w:t>
      </w:r>
      <w:r>
        <w:t xml:space="preserve">Enhanced Basic Education Act of 2013, Sec. 2(c), stressed; “Make education learner-oriented and responsive to the needs, cognitive and </w:t>
      </w:r>
      <w:r w:rsidRPr="00FE0723">
        <w:rPr>
          <w:b/>
          <w:i/>
        </w:rPr>
        <w:t>cultural capacity</w:t>
      </w:r>
      <w:r>
        <w:t xml:space="preserve">, the circumstances and </w:t>
      </w:r>
      <w:r w:rsidRPr="000F1CCE">
        <w:rPr>
          <w:b/>
          <w:i/>
        </w:rPr>
        <w:t>diversity of learners</w:t>
      </w:r>
      <w:r>
        <w:t xml:space="preserve">, schools and communities through the appropriate languages of teaching and learning, including mother tongue as a learning resource.  </w:t>
      </w:r>
    </w:p>
    <w:p w14:paraId="50412859" w14:textId="77777777" w:rsidR="0060199D" w:rsidRPr="00F52AEB" w:rsidRDefault="0060199D" w:rsidP="0060199D">
      <w:pPr>
        <w:pStyle w:val="NoSpacing"/>
        <w:spacing w:line="480" w:lineRule="auto"/>
        <w:ind w:firstLine="720"/>
        <w:jc w:val="both"/>
        <w:rPr>
          <w:rFonts w:ascii="Times New Roman" w:eastAsia="Times New Roman" w:hAnsi="Times New Roman" w:cs="Times New Roman"/>
          <w:sz w:val="24"/>
          <w:szCs w:val="24"/>
        </w:rPr>
      </w:pPr>
      <w:r w:rsidRPr="00F52AEB">
        <w:rPr>
          <w:rFonts w:ascii="Times New Roman" w:hAnsi="Times New Roman" w:cs="Times New Roman"/>
          <w:sz w:val="24"/>
          <w:szCs w:val="24"/>
        </w:rPr>
        <w:t xml:space="preserve">This study focuses on the effect of multicultural education as an approach for beginning learners with different ideology and ethnicity.  Schools in the Philippine setting has been a home for diverse learners coming from different cultures. These diverse cultures make teaching more challenging and learning more enjoyable because as it is always said, “there’s unity in diversity”.  </w:t>
      </w:r>
      <w:r w:rsidRPr="00F52AEB">
        <w:rPr>
          <w:rFonts w:ascii="Times New Roman" w:eastAsia="Times New Roman" w:hAnsi="Times New Roman" w:cs="Times New Roman"/>
          <w:sz w:val="24"/>
          <w:szCs w:val="24"/>
        </w:rPr>
        <w:t>Multicultural education is an approach to education that aims to include all learners from different cultures, promote learning of other cultures, and teach healthy social skills of learners in a multicultural setting.</w:t>
      </w:r>
    </w:p>
    <w:p w14:paraId="6EB5AF7A" w14:textId="32716594" w:rsidR="0060199D" w:rsidRPr="00061014" w:rsidRDefault="0060199D" w:rsidP="0060199D">
      <w:pPr>
        <w:spacing w:after="0" w:line="480" w:lineRule="auto"/>
        <w:ind w:firstLine="720"/>
      </w:pPr>
      <w:r>
        <w:t xml:space="preserve">The conceptual model illustrates the preceding views.  It is graphically shown by Figure. This study views that </w:t>
      </w:r>
      <w:r w:rsidRPr="00A24F28">
        <w:t xml:space="preserve">the </w:t>
      </w:r>
      <w:r w:rsidRPr="00A24F28">
        <w:rPr>
          <w:szCs w:val="20"/>
        </w:rPr>
        <w:t xml:space="preserve">socio-demographic characteristics </w:t>
      </w:r>
      <w:r>
        <w:t>of the teachers as to age, sex, civil status, highest educational attainment and number of years in the service have great influence on the performance of the learners.  The</w:t>
      </w:r>
      <w:r w:rsidR="00E40571">
        <w:t xml:space="preserve"> </w:t>
      </w:r>
      <w:r>
        <w:t xml:space="preserve">age as a variable shows their being active and aggressive in performing their duties and responsibilities.  As to sex, male teachers are more engaged in developing physical features of the school </w:t>
      </w:r>
      <w:r>
        <w:lastRenderedPageBreak/>
        <w:t xml:space="preserve">while female teachers are more interested in classroom setting.  The highest educational attainment of the teachers is in connection with their monthly income.  The higher the attainment, the higher possibility of promotion resulting to higher income, the more he or she can perform well in the educative process. </w:t>
      </w:r>
    </w:p>
    <w:p w14:paraId="4B19D0A8" w14:textId="4378FE5C" w:rsidR="0060199D" w:rsidRPr="00E7449D" w:rsidRDefault="0060199D" w:rsidP="0060199D">
      <w:pPr>
        <w:pStyle w:val="NoSpacing"/>
        <w:rPr>
          <w:rFonts w:ascii="Times New Roman" w:hAnsi="Times New Roman" w:cs="Times New Roman"/>
          <w:b/>
          <w:sz w:val="24"/>
          <w:szCs w:val="24"/>
        </w:rPr>
      </w:pPr>
      <w:r w:rsidRPr="00E7449D">
        <w:rPr>
          <w:rFonts w:ascii="Times New Roman" w:hAnsi="Times New Roman" w:cs="Times New Roman"/>
          <w:b/>
          <w:sz w:val="24"/>
          <w:szCs w:val="24"/>
        </w:rPr>
        <w:t>Independent Variables</w:t>
      </w:r>
      <w:r w:rsidRPr="00E7449D">
        <w:rPr>
          <w:rFonts w:ascii="Times New Roman" w:hAnsi="Times New Roman" w:cs="Times New Roman"/>
          <w:b/>
          <w:sz w:val="24"/>
          <w:szCs w:val="24"/>
        </w:rPr>
        <w:tab/>
      </w:r>
      <w:r w:rsidRPr="00E7449D">
        <w:rPr>
          <w:rFonts w:ascii="Times New Roman" w:hAnsi="Times New Roman" w:cs="Times New Roman"/>
          <w:b/>
          <w:sz w:val="24"/>
          <w:szCs w:val="24"/>
        </w:rPr>
        <w:tab/>
      </w:r>
      <w:r w:rsidRPr="00E7449D">
        <w:rPr>
          <w:rFonts w:ascii="Times New Roman" w:hAnsi="Times New Roman" w:cs="Times New Roman"/>
          <w:b/>
          <w:sz w:val="24"/>
          <w:szCs w:val="24"/>
        </w:rPr>
        <w:tab/>
      </w:r>
      <w:r w:rsidRPr="00E7449D">
        <w:rPr>
          <w:rFonts w:ascii="Times New Roman" w:hAnsi="Times New Roman" w:cs="Times New Roman"/>
          <w:b/>
          <w:sz w:val="24"/>
          <w:szCs w:val="24"/>
        </w:rPr>
        <w:tab/>
        <w:t>Dependent Variables</w:t>
      </w:r>
      <w:r w:rsidRPr="00E7449D">
        <w:rPr>
          <w:rFonts w:ascii="Times New Roman" w:hAnsi="Times New Roman" w:cs="Times New Roman"/>
          <w:b/>
          <w:sz w:val="24"/>
          <w:szCs w:val="24"/>
        </w:rPr>
        <w:tab/>
      </w:r>
      <w:r w:rsidRPr="00E7449D">
        <w:rPr>
          <w:rFonts w:ascii="Times New Roman" w:hAnsi="Times New Roman" w:cs="Times New Roman"/>
          <w:b/>
          <w:sz w:val="24"/>
          <w:szCs w:val="24"/>
        </w:rPr>
        <w:tab/>
      </w:r>
    </w:p>
    <w:p w14:paraId="3866A841" w14:textId="2267AB5E" w:rsidR="0060199D" w:rsidRPr="00E7449D" w:rsidRDefault="001C6302" w:rsidP="0060199D">
      <w:pPr>
        <w:spacing w:after="0" w:line="480" w:lineRule="auto"/>
      </w:pPr>
      <w:r>
        <w:rPr>
          <w:rFonts w:asciiTheme="minorHAnsi" w:hAnsiTheme="minorHAnsi" w:cstheme="minorBidi"/>
          <w:noProof/>
          <w:sz w:val="22"/>
          <w:szCs w:val="22"/>
        </w:rPr>
        <mc:AlternateContent>
          <mc:Choice Requires="wps">
            <w:drawing>
              <wp:anchor distT="0" distB="0" distL="114300" distR="114300" simplePos="0" relativeHeight="251658752" behindDoc="0" locked="0" layoutInCell="1" allowOverlap="1" wp14:anchorId="2A721F9B" wp14:editId="48AA81AD">
                <wp:simplePos x="0" y="0"/>
                <wp:positionH relativeFrom="margin">
                  <wp:posOffset>3558396</wp:posOffset>
                </wp:positionH>
                <wp:positionV relativeFrom="paragraph">
                  <wp:posOffset>30670</wp:posOffset>
                </wp:positionV>
                <wp:extent cx="1578634" cy="2520964"/>
                <wp:effectExtent l="0" t="0" r="21590" b="12700"/>
                <wp:wrapNone/>
                <wp:docPr id="6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252096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9723C33" w14:textId="77777777" w:rsidR="0060199D" w:rsidRPr="005A44D7" w:rsidRDefault="0060199D" w:rsidP="0060199D">
                            <w:pPr>
                              <w:spacing w:after="0" w:line="240" w:lineRule="auto"/>
                              <w:jc w:val="center"/>
                              <w:rPr>
                                <w:rStyle w:val="Emphasis"/>
                                <w:b/>
                                <w:i w:val="0"/>
                                <w:sz w:val="28"/>
                                <w:szCs w:val="28"/>
                              </w:rPr>
                            </w:pPr>
                          </w:p>
                          <w:p w14:paraId="3E7C45A5" w14:textId="77777777" w:rsidR="0060199D" w:rsidRPr="005A44D7" w:rsidRDefault="0060199D" w:rsidP="0060199D">
                            <w:pPr>
                              <w:spacing w:after="0" w:line="240" w:lineRule="auto"/>
                              <w:jc w:val="center"/>
                              <w:rPr>
                                <w:rStyle w:val="Emphasis"/>
                                <w:b/>
                                <w:i w:val="0"/>
                              </w:rPr>
                            </w:pPr>
                          </w:p>
                          <w:p w14:paraId="4088B1F8" w14:textId="77777777" w:rsidR="0060199D" w:rsidRPr="005A44D7" w:rsidRDefault="0060199D" w:rsidP="0060199D">
                            <w:pPr>
                              <w:spacing w:after="0" w:line="240" w:lineRule="auto"/>
                              <w:jc w:val="center"/>
                              <w:rPr>
                                <w:rStyle w:val="Emphasis"/>
                                <w:b/>
                                <w:i w:val="0"/>
                              </w:rPr>
                            </w:pPr>
                          </w:p>
                          <w:p w14:paraId="57204791" w14:textId="77777777" w:rsidR="0060199D" w:rsidRPr="005A453A" w:rsidRDefault="0060199D" w:rsidP="0060199D">
                            <w:pPr>
                              <w:spacing w:after="0" w:line="360" w:lineRule="auto"/>
                              <w:jc w:val="center"/>
                              <w:rPr>
                                <w:rStyle w:val="Emphasis"/>
                                <w:b/>
                                <w:i w:val="0"/>
                                <w:iCs w:val="0"/>
                              </w:rPr>
                            </w:pPr>
                            <w:r w:rsidRPr="005A453A">
                              <w:rPr>
                                <w:rStyle w:val="Emphasis"/>
                                <w:b/>
                              </w:rPr>
                              <w:t>Academic</w:t>
                            </w:r>
                          </w:p>
                          <w:p w14:paraId="0C6662AA" w14:textId="77777777" w:rsidR="0060199D" w:rsidRPr="005A453A" w:rsidRDefault="0060199D" w:rsidP="0060199D">
                            <w:pPr>
                              <w:spacing w:after="0" w:line="360" w:lineRule="auto"/>
                              <w:jc w:val="center"/>
                              <w:rPr>
                                <w:rStyle w:val="Emphasis"/>
                                <w:i w:val="0"/>
                                <w:iCs w:val="0"/>
                              </w:rPr>
                            </w:pPr>
                            <w:r w:rsidRPr="005A453A">
                              <w:rPr>
                                <w:rStyle w:val="Emphasis"/>
                                <w:b/>
                              </w:rPr>
                              <w:t>Achievement</w:t>
                            </w:r>
                          </w:p>
                          <w:p w14:paraId="4EE3D731" w14:textId="77777777" w:rsidR="0060199D" w:rsidRPr="005A453A" w:rsidRDefault="0060199D" w:rsidP="0060199D">
                            <w:pPr>
                              <w:spacing w:line="360" w:lineRule="auto"/>
                              <w:jc w:val="center"/>
                              <w:rPr>
                                <w:b/>
                                <w:bCs/>
                              </w:rPr>
                            </w:pPr>
                            <w:r w:rsidRPr="005A453A">
                              <w:rPr>
                                <w:b/>
                                <w:bCs/>
                              </w:rPr>
                              <w:t>of Multicultural Learners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721F9B" id="_x0000_t202" coordsize="21600,21600" o:spt="202" path="m,l,21600r21600,l21600,xe">
                <v:stroke joinstyle="miter"/>
                <v:path gradientshapeok="t" o:connecttype="rect"/>
              </v:shapetype>
              <v:shape id="Text Box 8" o:spid="_x0000_s1026" type="#_x0000_t202" style="position:absolute;left:0;text-align:left;margin-left:280.2pt;margin-top:2.4pt;width:124.3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" fillcolor="white [3201]" strokecolor="black [3200]" strokeweight="1pt">
                <v:textbox>
                  <w:txbxContent>
                    <w:p w14:paraId="49723C33" w14:textId="77777777" w:rsidR="0060199D" w:rsidRPr="005A44D7" w:rsidRDefault="0060199D" w:rsidP="0060199D">
                      <w:pPr>
                        <w:spacing w:after="0" w:line="240" w:lineRule="auto"/>
                        <w:jc w:val="center"/>
                        <w:rPr>
                          <w:rStyle w:val="Emphasis"/>
                          <w:b/>
                          <w:i w:val="0"/>
                          <w:sz w:val="28"/>
                          <w:szCs w:val="28"/>
                        </w:rPr>
                      </w:pPr>
                    </w:p>
                    <w:p w14:paraId="3E7C45A5" w14:textId="77777777" w:rsidR="0060199D" w:rsidRPr="005A44D7" w:rsidRDefault="0060199D" w:rsidP="0060199D">
                      <w:pPr>
                        <w:spacing w:after="0" w:line="240" w:lineRule="auto"/>
                        <w:jc w:val="center"/>
                        <w:rPr>
                          <w:rStyle w:val="Emphasis"/>
                          <w:b/>
                          <w:i w:val="0"/>
                        </w:rPr>
                      </w:pPr>
                    </w:p>
                    <w:p w14:paraId="4088B1F8" w14:textId="77777777" w:rsidR="0060199D" w:rsidRPr="005A44D7" w:rsidRDefault="0060199D" w:rsidP="0060199D">
                      <w:pPr>
                        <w:spacing w:after="0" w:line="240" w:lineRule="auto"/>
                        <w:jc w:val="center"/>
                        <w:rPr>
                          <w:rStyle w:val="Emphasis"/>
                          <w:b/>
                          <w:i w:val="0"/>
                        </w:rPr>
                      </w:pPr>
                    </w:p>
                    <w:p w14:paraId="57204791" w14:textId="77777777" w:rsidR="0060199D" w:rsidRPr="005A453A" w:rsidRDefault="0060199D" w:rsidP="0060199D">
                      <w:pPr>
                        <w:spacing w:after="0" w:line="360" w:lineRule="auto"/>
                        <w:jc w:val="center"/>
                        <w:rPr>
                          <w:rStyle w:val="Emphasis"/>
                          <w:b/>
                          <w:i w:val="0"/>
                          <w:iCs w:val="0"/>
                        </w:rPr>
                      </w:pPr>
                      <w:r w:rsidRPr="005A453A">
                        <w:rPr>
                          <w:rStyle w:val="Emphasis"/>
                          <w:b/>
                        </w:rPr>
                        <w:t>Academic</w:t>
                      </w:r>
                    </w:p>
                    <w:p w14:paraId="0C6662AA" w14:textId="77777777" w:rsidR="0060199D" w:rsidRPr="005A453A" w:rsidRDefault="0060199D" w:rsidP="0060199D">
                      <w:pPr>
                        <w:spacing w:after="0" w:line="360" w:lineRule="auto"/>
                        <w:jc w:val="center"/>
                        <w:rPr>
                          <w:rStyle w:val="Emphasis"/>
                          <w:i w:val="0"/>
                          <w:iCs w:val="0"/>
                        </w:rPr>
                      </w:pPr>
                      <w:r w:rsidRPr="005A453A">
                        <w:rPr>
                          <w:rStyle w:val="Emphasis"/>
                          <w:b/>
                        </w:rPr>
                        <w:t>Achievement</w:t>
                      </w:r>
                    </w:p>
                    <w:p w14:paraId="4EE3D731" w14:textId="77777777" w:rsidR="0060199D" w:rsidRPr="005A453A" w:rsidRDefault="0060199D" w:rsidP="0060199D">
                      <w:pPr>
                        <w:spacing w:line="360" w:lineRule="auto"/>
                        <w:jc w:val="center"/>
                        <w:rPr>
                          <w:b/>
                          <w:bCs/>
                        </w:rPr>
                      </w:pPr>
                      <w:r w:rsidRPr="005A453A">
                        <w:rPr>
                          <w:b/>
                          <w:bCs/>
                        </w:rPr>
                        <w:t>of Multicultural Learners</w:t>
                      </w:r>
                    </w:p>
                  </w:txbxContent>
                </v:textbox>
                <w10:wrap anchorx="margin"/>
              </v:shape>
            </w:pict>
          </mc:Fallback>
        </mc:AlternateContent>
      </w:r>
      <w:r w:rsidR="0060199D">
        <w:rPr>
          <w:rFonts w:asciiTheme="minorHAnsi" w:hAnsiTheme="minorHAnsi" w:cstheme="minorBidi"/>
          <w:noProof/>
          <w:sz w:val="22"/>
          <w:szCs w:val="22"/>
        </w:rPr>
        <mc:AlternateContent>
          <mc:Choice Requires="wps">
            <w:drawing>
              <wp:anchor distT="0" distB="0" distL="114300" distR="114300" simplePos="0" relativeHeight="251657728" behindDoc="0" locked="0" layoutInCell="1" allowOverlap="1" wp14:anchorId="773347C9" wp14:editId="66E729A3">
                <wp:simplePos x="0" y="0"/>
                <wp:positionH relativeFrom="margin">
                  <wp:posOffset>73660</wp:posOffset>
                </wp:positionH>
                <wp:positionV relativeFrom="paragraph">
                  <wp:posOffset>26670</wp:posOffset>
                </wp:positionV>
                <wp:extent cx="2553970" cy="2735580"/>
                <wp:effectExtent l="0" t="0" r="26035" b="12065"/>
                <wp:wrapNone/>
                <wp:docPr id="61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7355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C35EED" w14:textId="77777777" w:rsidR="0060199D" w:rsidRDefault="0060199D" w:rsidP="0060199D">
                            <w:pPr>
                              <w:spacing w:after="0" w:line="240" w:lineRule="auto"/>
                              <w:ind w:left="90"/>
                              <w:rPr>
                                <w:rStyle w:val="Emphasis"/>
                                <w:b/>
                                <w:i w:val="0"/>
                              </w:rPr>
                            </w:pPr>
                          </w:p>
                          <w:p w14:paraId="031D61B3" w14:textId="77777777" w:rsidR="0060199D" w:rsidRPr="005A453A" w:rsidRDefault="0060199D" w:rsidP="0060199D">
                            <w:pPr>
                              <w:spacing w:after="0" w:line="240" w:lineRule="auto"/>
                              <w:ind w:left="90"/>
                              <w:rPr>
                                <w:rStyle w:val="Emphasis"/>
                                <w:b/>
                                <w:i w:val="0"/>
                                <w:iCs w:val="0"/>
                              </w:rPr>
                            </w:pPr>
                            <w:r w:rsidRPr="005A453A">
                              <w:rPr>
                                <w:rStyle w:val="Emphasis"/>
                                <w:b/>
                              </w:rPr>
                              <w:t>1. Profile of Teachers</w:t>
                            </w:r>
                          </w:p>
                          <w:p w14:paraId="1939BAF7" w14:textId="77777777" w:rsidR="0060199D" w:rsidRPr="005A453A" w:rsidRDefault="0060199D" w:rsidP="0060199D">
                            <w:pPr>
                              <w:spacing w:after="0" w:line="240" w:lineRule="auto"/>
                              <w:rPr>
                                <w:rStyle w:val="Emphasis"/>
                                <w:b/>
                                <w:i w:val="0"/>
                                <w:iCs w:val="0"/>
                              </w:rPr>
                            </w:pPr>
                          </w:p>
                          <w:p w14:paraId="56C64C4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tab/>
                            </w:r>
                            <w:r w:rsidRPr="005A453A">
                              <w:rPr>
                                <w:rStyle w:val="Emphasis"/>
                              </w:rPr>
                              <w:t>Age</w:t>
                            </w:r>
                          </w:p>
                          <w:p w14:paraId="106939A1"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Sex</w:t>
                            </w:r>
                          </w:p>
                          <w:p w14:paraId="2FD4964D"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Civil Status</w:t>
                            </w:r>
                          </w:p>
                          <w:p w14:paraId="0996E663"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Highest Educational Attainment</w:t>
                            </w:r>
                          </w:p>
                          <w:p w14:paraId="7D11125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Plantilla Position</w:t>
                            </w:r>
                          </w:p>
                          <w:p w14:paraId="12F9A485"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Number of Years in the Service</w:t>
                            </w:r>
                          </w:p>
                          <w:p w14:paraId="0E29412F"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Trainings Attended</w:t>
                            </w:r>
                          </w:p>
                          <w:p w14:paraId="5FB66AC2" w14:textId="77777777" w:rsidR="0060199D" w:rsidRPr="00421348" w:rsidRDefault="0060199D" w:rsidP="0060199D">
                            <w:pPr>
                              <w:spacing w:after="0" w:line="240" w:lineRule="auto"/>
                            </w:pPr>
                          </w:p>
                          <w:p w14:paraId="742A87A3" w14:textId="77777777" w:rsidR="0060199D" w:rsidRPr="00775DDB" w:rsidRDefault="0060199D" w:rsidP="0060199D">
                            <w:pPr>
                              <w:pStyle w:val="ListParagraph"/>
                              <w:numPr>
                                <w:ilvl w:val="0"/>
                                <w:numId w:val="17"/>
                              </w:numPr>
                              <w:spacing w:after="0" w:line="240" w:lineRule="auto"/>
                              <w:ind w:left="360" w:right="0" w:hanging="270"/>
                              <w:jc w:val="left"/>
                              <w:rPr>
                                <w:b/>
                                <w:i/>
                              </w:rPr>
                            </w:pPr>
                            <w:r w:rsidRPr="00775DDB">
                              <w:rPr>
                                <w:b/>
                              </w:rPr>
                              <w:t>Multicultural Education as an Approach</w:t>
                            </w:r>
                            <w:r>
                              <w:rPr>
                                <w:b/>
                              </w:rPr>
                              <w:t xml:space="preserve"> to Teaching</w:t>
                            </w:r>
                          </w:p>
                          <w:p w14:paraId="1EA27F63" w14:textId="77777777" w:rsidR="0060199D" w:rsidRPr="005B6F63" w:rsidRDefault="0060199D" w:rsidP="0060199D">
                            <w:pPr>
                              <w:spacing w:after="0" w:line="240" w:lineRule="auto"/>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347C9" id="Text Box 6" o:spid="_x0000_s1027" type="#_x0000_t202" style="position:absolute;left:0;text-align:left;margin-left:5.8pt;margin-top:2.1pt;width:201.1pt;height:21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" fillcolor="white [3201]" strokecolor="black [3200]" strokeweight="1pt">
                <v:textbox>
                  <w:txbxContent>
                    <w:p w14:paraId="15C35EED" w14:textId="77777777" w:rsidR="0060199D" w:rsidRDefault="0060199D" w:rsidP="0060199D">
                      <w:pPr>
                        <w:spacing w:after="0" w:line="240" w:lineRule="auto"/>
                        <w:ind w:left="90"/>
                        <w:rPr>
                          <w:rStyle w:val="Emphasis"/>
                          <w:b/>
                          <w:i w:val="0"/>
                        </w:rPr>
                      </w:pPr>
                    </w:p>
                    <w:p w14:paraId="031D61B3" w14:textId="77777777" w:rsidR="0060199D" w:rsidRPr="005A453A" w:rsidRDefault="0060199D" w:rsidP="0060199D">
                      <w:pPr>
                        <w:spacing w:after="0" w:line="240" w:lineRule="auto"/>
                        <w:ind w:left="90"/>
                        <w:rPr>
                          <w:rStyle w:val="Emphasis"/>
                          <w:b/>
                          <w:i w:val="0"/>
                          <w:iCs w:val="0"/>
                        </w:rPr>
                      </w:pPr>
                      <w:r w:rsidRPr="005A453A">
                        <w:rPr>
                          <w:rStyle w:val="Emphasis"/>
                          <w:b/>
                        </w:rPr>
                        <w:t>1. Profile of Teachers</w:t>
                      </w:r>
                    </w:p>
                    <w:p w14:paraId="1939BAF7" w14:textId="77777777" w:rsidR="0060199D" w:rsidRPr="005A453A" w:rsidRDefault="0060199D" w:rsidP="0060199D">
                      <w:pPr>
                        <w:spacing w:after="0" w:line="240" w:lineRule="auto"/>
                        <w:rPr>
                          <w:rStyle w:val="Emphasis"/>
                          <w:b/>
                          <w:i w:val="0"/>
                          <w:iCs w:val="0"/>
                        </w:rPr>
                      </w:pPr>
                    </w:p>
                    <w:p w14:paraId="56C64C4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tab/>
                      </w:r>
                      <w:r w:rsidRPr="005A453A">
                        <w:rPr>
                          <w:rStyle w:val="Emphasis"/>
                        </w:rPr>
                        <w:t>Age</w:t>
                      </w:r>
                    </w:p>
                    <w:p w14:paraId="106939A1"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Sex</w:t>
                      </w:r>
                    </w:p>
                    <w:p w14:paraId="2FD4964D"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Civil Status</w:t>
                      </w:r>
                    </w:p>
                    <w:p w14:paraId="0996E663"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Highest Educational Attainment</w:t>
                      </w:r>
                    </w:p>
                    <w:p w14:paraId="7D11125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Plantilla Position</w:t>
                      </w:r>
                    </w:p>
                    <w:p w14:paraId="12F9A485"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Number of Years in the Service</w:t>
                      </w:r>
                    </w:p>
                    <w:p w14:paraId="0E29412F"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Trainings Attended</w:t>
                      </w:r>
                    </w:p>
                    <w:p w14:paraId="5FB66AC2" w14:textId="77777777" w:rsidR="0060199D" w:rsidRPr="00421348" w:rsidRDefault="0060199D" w:rsidP="0060199D">
                      <w:pPr>
                        <w:spacing w:after="0" w:line="240" w:lineRule="auto"/>
                      </w:pPr>
                    </w:p>
                    <w:p w14:paraId="742A87A3" w14:textId="77777777" w:rsidR="0060199D" w:rsidRPr="00775DDB" w:rsidRDefault="0060199D" w:rsidP="0060199D">
                      <w:pPr>
                        <w:pStyle w:val="ListParagraph"/>
                        <w:numPr>
                          <w:ilvl w:val="0"/>
                          <w:numId w:val="17"/>
                        </w:numPr>
                        <w:spacing w:after="0" w:line="240" w:lineRule="auto"/>
                        <w:ind w:left="360" w:right="0" w:hanging="270"/>
                        <w:jc w:val="left"/>
                        <w:rPr>
                          <w:b/>
                          <w:i/>
                        </w:rPr>
                      </w:pPr>
                      <w:r w:rsidRPr="00775DDB">
                        <w:rPr>
                          <w:b/>
                        </w:rPr>
                        <w:t>Multicultural Education as an Approach</w:t>
                      </w:r>
                      <w:r>
                        <w:rPr>
                          <w:b/>
                        </w:rPr>
                        <w:t xml:space="preserve"> to Teaching</w:t>
                      </w:r>
                    </w:p>
                    <w:p w14:paraId="1EA27F63" w14:textId="77777777" w:rsidR="0060199D" w:rsidRPr="005B6F63" w:rsidRDefault="0060199D" w:rsidP="0060199D">
                      <w:pPr>
                        <w:spacing w:after="0" w:line="240" w:lineRule="auto"/>
                        <w:rPr>
                          <w:b/>
                          <w:i/>
                        </w:rPr>
                      </w:pPr>
                    </w:p>
                  </w:txbxContent>
                </v:textbox>
                <w10:wrap anchorx="margin"/>
              </v:shape>
            </w:pict>
          </mc:Fallback>
        </mc:AlternateContent>
      </w:r>
    </w:p>
    <w:p w14:paraId="55519CAE" w14:textId="3495523F" w:rsidR="0060199D" w:rsidRPr="00E7449D" w:rsidRDefault="0060199D" w:rsidP="0060199D">
      <w:pPr>
        <w:pStyle w:val="NoSpacing"/>
        <w:rPr>
          <w:rFonts w:ascii="Times New Roman" w:hAnsi="Times New Roman" w:cs="Times New Roman"/>
          <w:sz w:val="24"/>
          <w:szCs w:val="24"/>
        </w:rPr>
      </w:pPr>
    </w:p>
    <w:p w14:paraId="36F49B99" w14:textId="54C0A5BE" w:rsidR="0060199D" w:rsidRPr="00E7449D" w:rsidRDefault="0060199D" w:rsidP="0060199D">
      <w:pPr>
        <w:pStyle w:val="NoSpacing"/>
        <w:rPr>
          <w:rFonts w:ascii="Times New Roman" w:hAnsi="Times New Roman" w:cs="Times New Roman"/>
          <w:sz w:val="24"/>
          <w:szCs w:val="24"/>
        </w:rPr>
      </w:pPr>
    </w:p>
    <w:p w14:paraId="610214FF" w14:textId="77777777" w:rsidR="0060199D" w:rsidRPr="00E7449D" w:rsidRDefault="0060199D" w:rsidP="0060199D">
      <w:pPr>
        <w:pStyle w:val="NoSpacing"/>
        <w:rPr>
          <w:rFonts w:ascii="Times New Roman" w:hAnsi="Times New Roman" w:cs="Times New Roman"/>
          <w:sz w:val="24"/>
          <w:szCs w:val="24"/>
        </w:rPr>
      </w:pPr>
    </w:p>
    <w:p w14:paraId="27EC615D" w14:textId="77777777" w:rsidR="0060199D" w:rsidRPr="00E7449D" w:rsidRDefault="0060199D" w:rsidP="0060199D">
      <w:pPr>
        <w:pStyle w:val="NoSpacing"/>
        <w:rPr>
          <w:rFonts w:ascii="Times New Roman" w:hAnsi="Times New Roman" w:cs="Times New Roman"/>
          <w:sz w:val="24"/>
          <w:szCs w:val="24"/>
        </w:rPr>
      </w:pPr>
    </w:p>
    <w:p w14:paraId="326007C0" w14:textId="7D8D5FF1" w:rsidR="0060199D" w:rsidRPr="00E7449D" w:rsidRDefault="0060199D" w:rsidP="0060199D">
      <w:pPr>
        <w:pStyle w:val="NoSpacing"/>
        <w:rPr>
          <w:rFonts w:ascii="Times New Roman" w:hAnsi="Times New Roman" w:cs="Times New Roman"/>
          <w:sz w:val="24"/>
          <w:szCs w:val="24"/>
        </w:rPr>
      </w:pPr>
      <w:r>
        <w:rPr>
          <w:noProof/>
        </w:rPr>
        <mc:AlternateContent>
          <mc:Choice Requires="wps">
            <w:drawing>
              <wp:anchor distT="0" distB="0" distL="114300" distR="114300" simplePos="0" relativeHeight="251656704" behindDoc="0" locked="0" layoutInCell="1" allowOverlap="1" wp14:anchorId="0555D8FE" wp14:editId="0BA25992">
                <wp:simplePos x="0" y="0"/>
                <wp:positionH relativeFrom="column">
                  <wp:posOffset>2743200</wp:posOffset>
                </wp:positionH>
                <wp:positionV relativeFrom="paragraph">
                  <wp:posOffset>43180</wp:posOffset>
                </wp:positionV>
                <wp:extent cx="734695" cy="1036955"/>
                <wp:effectExtent l="0" t="38100" r="46355" b="48895"/>
                <wp:wrapNone/>
                <wp:docPr id="2"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695" cy="103695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F9E64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in;margin-top:3.4pt;width:57.85pt;height:8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" adj="10800" fillcolor="white [3201]" strokecolor="black [3200]" strokeweight="1pt">
                <v:path arrowok="t"/>
              </v:shape>
            </w:pict>
          </mc:Fallback>
        </mc:AlternateContent>
      </w:r>
    </w:p>
    <w:p w14:paraId="291617DC" w14:textId="77777777" w:rsidR="0060199D" w:rsidRPr="00E7449D" w:rsidRDefault="0060199D" w:rsidP="0060199D">
      <w:pPr>
        <w:pStyle w:val="NoSpacing"/>
        <w:rPr>
          <w:rFonts w:ascii="Times New Roman" w:hAnsi="Times New Roman" w:cs="Times New Roman"/>
          <w:sz w:val="24"/>
          <w:szCs w:val="24"/>
        </w:rPr>
      </w:pPr>
    </w:p>
    <w:p w14:paraId="4F9E14DC" w14:textId="77777777" w:rsidR="0060199D" w:rsidRPr="00E7449D" w:rsidRDefault="0060199D" w:rsidP="0060199D">
      <w:pPr>
        <w:pStyle w:val="NoSpacing"/>
        <w:rPr>
          <w:rFonts w:ascii="Times New Roman" w:hAnsi="Times New Roman" w:cs="Times New Roman"/>
          <w:color w:val="000000"/>
          <w:sz w:val="24"/>
          <w:szCs w:val="24"/>
        </w:rPr>
      </w:pPr>
      <w:r w:rsidRPr="00E7449D">
        <w:rPr>
          <w:rFonts w:ascii="Times New Roman" w:hAnsi="Times New Roman" w:cs="Times New Roman"/>
          <w:color w:val="000000"/>
          <w:sz w:val="24"/>
          <w:szCs w:val="24"/>
        </w:rPr>
        <w:t xml:space="preserve">.    </w:t>
      </w:r>
    </w:p>
    <w:p w14:paraId="7E930FC3" w14:textId="77777777" w:rsidR="0060199D" w:rsidRPr="00E7449D" w:rsidRDefault="0060199D" w:rsidP="0060199D">
      <w:pPr>
        <w:pStyle w:val="NoSpacing"/>
        <w:jc w:val="center"/>
        <w:rPr>
          <w:rFonts w:ascii="Times New Roman" w:hAnsi="Times New Roman" w:cs="Times New Roman"/>
          <w:b/>
          <w:bCs/>
          <w:color w:val="000000"/>
          <w:sz w:val="24"/>
          <w:szCs w:val="24"/>
        </w:rPr>
      </w:pPr>
    </w:p>
    <w:p w14:paraId="6AD0B5DB" w14:textId="77777777" w:rsidR="0060199D" w:rsidRPr="00E7449D" w:rsidRDefault="0060199D" w:rsidP="0060199D">
      <w:pPr>
        <w:pStyle w:val="NoSpacing"/>
        <w:jc w:val="center"/>
        <w:rPr>
          <w:rFonts w:ascii="Times New Roman" w:hAnsi="Times New Roman" w:cs="Times New Roman"/>
          <w:b/>
          <w:bCs/>
          <w:color w:val="000000"/>
          <w:sz w:val="24"/>
          <w:szCs w:val="24"/>
        </w:rPr>
      </w:pPr>
    </w:p>
    <w:p w14:paraId="63DD82E0" w14:textId="77777777" w:rsidR="0060199D" w:rsidRPr="00E7449D" w:rsidRDefault="0060199D" w:rsidP="0060199D">
      <w:pPr>
        <w:tabs>
          <w:tab w:val="left" w:pos="720"/>
        </w:tabs>
        <w:spacing w:after="0" w:line="240" w:lineRule="auto"/>
        <w:rPr>
          <w:b/>
        </w:rPr>
      </w:pPr>
    </w:p>
    <w:p w14:paraId="43F2B001" w14:textId="77777777" w:rsidR="0060199D" w:rsidRPr="00E7449D" w:rsidRDefault="0060199D" w:rsidP="0060199D">
      <w:pPr>
        <w:tabs>
          <w:tab w:val="left" w:pos="720"/>
        </w:tabs>
        <w:spacing w:after="0" w:line="240" w:lineRule="auto"/>
        <w:rPr>
          <w:b/>
        </w:rPr>
      </w:pPr>
    </w:p>
    <w:p w14:paraId="5056EE07" w14:textId="77777777" w:rsidR="0060199D" w:rsidRPr="00E7449D" w:rsidRDefault="0060199D" w:rsidP="0060199D">
      <w:pPr>
        <w:tabs>
          <w:tab w:val="left" w:pos="720"/>
        </w:tabs>
        <w:spacing w:after="0" w:line="240" w:lineRule="auto"/>
        <w:rPr>
          <w:b/>
        </w:rPr>
      </w:pPr>
    </w:p>
    <w:p w14:paraId="31F67050" w14:textId="77777777" w:rsidR="0060199D" w:rsidRPr="00E7449D" w:rsidRDefault="0060199D" w:rsidP="0060199D">
      <w:pPr>
        <w:tabs>
          <w:tab w:val="left" w:pos="720"/>
        </w:tabs>
        <w:spacing w:after="0" w:line="240" w:lineRule="auto"/>
        <w:rPr>
          <w:b/>
        </w:rPr>
      </w:pPr>
    </w:p>
    <w:p w14:paraId="563F8ADF" w14:textId="77777777" w:rsidR="0060199D" w:rsidRPr="00E7449D" w:rsidRDefault="0060199D" w:rsidP="0060199D">
      <w:pPr>
        <w:tabs>
          <w:tab w:val="left" w:pos="720"/>
        </w:tabs>
        <w:spacing w:after="0" w:line="240" w:lineRule="auto"/>
        <w:rPr>
          <w:b/>
        </w:rPr>
      </w:pPr>
    </w:p>
    <w:p w14:paraId="5EBF76BC" w14:textId="77777777" w:rsidR="0060199D" w:rsidRDefault="0060199D" w:rsidP="0060199D">
      <w:pPr>
        <w:tabs>
          <w:tab w:val="left" w:pos="720"/>
        </w:tabs>
        <w:spacing w:after="0" w:line="240" w:lineRule="auto"/>
        <w:rPr>
          <w:b/>
        </w:rPr>
      </w:pPr>
    </w:p>
    <w:p w14:paraId="723AEF73" w14:textId="77777777" w:rsidR="0060199D" w:rsidRDefault="0060199D" w:rsidP="0060199D">
      <w:pPr>
        <w:spacing w:after="0" w:line="240" w:lineRule="auto"/>
        <w:ind w:left="1276" w:hanging="1276"/>
        <w:rPr>
          <w:b/>
        </w:rPr>
      </w:pPr>
      <w:r w:rsidRPr="00E7449D">
        <w:rPr>
          <w:b/>
        </w:rPr>
        <w:t xml:space="preserve">Figure </w:t>
      </w:r>
      <w:proofErr w:type="gramStart"/>
      <w:r w:rsidRPr="00E7449D">
        <w:rPr>
          <w:b/>
        </w:rPr>
        <w:t>1.Conceptual</w:t>
      </w:r>
      <w:proofErr w:type="gramEnd"/>
      <w:r w:rsidRPr="00E7449D">
        <w:rPr>
          <w:b/>
        </w:rPr>
        <w:t xml:space="preserve"> </w:t>
      </w:r>
      <w:proofErr w:type="spellStart"/>
      <w:r w:rsidRPr="00E7449D">
        <w:rPr>
          <w:b/>
        </w:rPr>
        <w:t>Paradigm</w:t>
      </w:r>
      <w:r>
        <w:rPr>
          <w:b/>
        </w:rPr>
        <w:t>Showing</w:t>
      </w:r>
      <w:proofErr w:type="spellEnd"/>
      <w:r>
        <w:rPr>
          <w:b/>
        </w:rPr>
        <w:t xml:space="preserve"> the Relationship between the  Independent and Dependent Variables of the Study</w:t>
      </w:r>
    </w:p>
    <w:p w14:paraId="5A00F0DB" w14:textId="77777777" w:rsidR="0060199D" w:rsidRDefault="0060199D" w:rsidP="0060199D">
      <w:pPr>
        <w:spacing w:after="0" w:line="240" w:lineRule="auto"/>
        <w:ind w:left="1276" w:hanging="1276"/>
        <w:rPr>
          <w:b/>
        </w:rPr>
      </w:pPr>
    </w:p>
    <w:p w14:paraId="7124F8EB" w14:textId="77777777" w:rsidR="0060199D" w:rsidRPr="0099204C" w:rsidRDefault="0060199D" w:rsidP="0060199D">
      <w:pPr>
        <w:spacing w:after="0" w:line="240" w:lineRule="auto"/>
        <w:ind w:left="1276" w:hanging="1276"/>
        <w:rPr>
          <w:b/>
        </w:rPr>
      </w:pPr>
    </w:p>
    <w:p w14:paraId="326E36C6" w14:textId="77777777" w:rsidR="0060199D" w:rsidRPr="004E3760" w:rsidRDefault="0060199D" w:rsidP="0060199D">
      <w:pPr>
        <w:spacing w:after="0" w:line="480" w:lineRule="auto"/>
        <w:ind w:firstLine="720"/>
      </w:pPr>
      <w:r>
        <w:t>Lastly, the assessed multicultural education perceived to have great effect on the performance of learners.  If the teacher gives his best in teaching using variety of strategies to variety of learners, then academic achievement takes place can be enhanced.  T</w:t>
      </w:r>
      <w:r w:rsidRPr="00E7449D">
        <w:t xml:space="preserve">he learners’ performance </w:t>
      </w:r>
      <w:r>
        <w:t>is</w:t>
      </w:r>
      <w:r w:rsidRPr="00E7449D">
        <w:t xml:space="preserve"> influenced by the quality of </w:t>
      </w:r>
      <w:r>
        <w:t xml:space="preserve">teachers’ best practices and attitudes. </w:t>
      </w:r>
      <w:r w:rsidRPr="00E7449D">
        <w:t xml:space="preserve">If the </w:t>
      </w:r>
      <w:r>
        <w:t xml:space="preserve">teacher is able to develop the best practices and attitude </w:t>
      </w:r>
      <w:r w:rsidRPr="00E7449D">
        <w:t xml:space="preserve">that </w:t>
      </w:r>
      <w:r>
        <w:t xml:space="preserve">are </w:t>
      </w:r>
      <w:r w:rsidRPr="00E7449D">
        <w:t xml:space="preserve">favorable and worthwhile </w:t>
      </w:r>
      <w:r>
        <w:t xml:space="preserve">in the delivery of teaching-learning process; </w:t>
      </w:r>
      <w:r w:rsidRPr="00E7449D">
        <w:t xml:space="preserve">teachers </w:t>
      </w:r>
      <w:r>
        <w:t>can facilitate</w:t>
      </w:r>
      <w:r w:rsidRPr="00E7449D">
        <w:t xml:space="preserve"> learning </w:t>
      </w:r>
      <w:r>
        <w:t>at their best</w:t>
      </w:r>
      <w:r w:rsidRPr="00E7449D">
        <w:t xml:space="preserve">. As pointed out earlier, this capability of </w:t>
      </w:r>
      <w:r>
        <w:t xml:space="preserve">the teacher could </w:t>
      </w:r>
      <w:r w:rsidRPr="00E7449D">
        <w:t xml:space="preserve">lead and guide their </w:t>
      </w:r>
      <w:r>
        <w:t>learners</w:t>
      </w:r>
      <w:r w:rsidRPr="00E7449D">
        <w:t xml:space="preserve"> to nurture cooperation</w:t>
      </w:r>
      <w:r>
        <w:t xml:space="preserve"> and </w:t>
      </w:r>
      <w:r w:rsidRPr="00E7449D">
        <w:t>togetherness, acceptable behaviors among themselves</w:t>
      </w:r>
      <w:r>
        <w:t xml:space="preserve">, </w:t>
      </w:r>
      <w:r w:rsidRPr="00E7449D">
        <w:t xml:space="preserve">and </w:t>
      </w:r>
      <w:r>
        <w:t xml:space="preserve">enhanced learners’ academic achievement. </w:t>
      </w:r>
    </w:p>
    <w:p w14:paraId="493816E1" w14:textId="77777777" w:rsidR="0060199D" w:rsidRDefault="0060199D" w:rsidP="0060199D">
      <w:pPr>
        <w:spacing w:after="0" w:line="480" w:lineRule="auto"/>
        <w:rPr>
          <w:b/>
          <w:bCs/>
        </w:rPr>
      </w:pPr>
    </w:p>
    <w:p w14:paraId="2AAADB3D" w14:textId="77777777" w:rsidR="00CA2609" w:rsidRDefault="00CA2609" w:rsidP="0060199D">
      <w:pPr>
        <w:spacing w:after="0" w:line="480" w:lineRule="auto"/>
        <w:rPr>
          <w:b/>
          <w:bCs/>
        </w:rPr>
      </w:pPr>
    </w:p>
    <w:p w14:paraId="07D2A47C" w14:textId="4F05C030" w:rsidR="0060199D" w:rsidRPr="00737239" w:rsidRDefault="0060199D" w:rsidP="0060199D">
      <w:pPr>
        <w:spacing w:after="0" w:line="480" w:lineRule="auto"/>
      </w:pPr>
      <w:r>
        <w:rPr>
          <w:b/>
          <w:bCs/>
        </w:rPr>
        <w:t>Significance</w:t>
      </w:r>
      <w:r w:rsidRPr="00796295">
        <w:rPr>
          <w:b/>
          <w:bCs/>
        </w:rPr>
        <w:t xml:space="preserve"> of the Study</w:t>
      </w:r>
    </w:p>
    <w:p w14:paraId="36FCEE5B" w14:textId="77777777" w:rsidR="0060199D" w:rsidRPr="00796295" w:rsidRDefault="0060199D" w:rsidP="0060199D">
      <w:pPr>
        <w:autoSpaceDE w:val="0"/>
        <w:autoSpaceDN w:val="0"/>
        <w:adjustRightInd w:val="0"/>
        <w:spacing w:after="0" w:line="240" w:lineRule="auto"/>
        <w:rPr>
          <w:b/>
          <w:bCs/>
        </w:rPr>
      </w:pPr>
    </w:p>
    <w:p w14:paraId="2050F393" w14:textId="77A978EA" w:rsidR="0060199D" w:rsidRPr="00E11A00" w:rsidRDefault="00CA2609" w:rsidP="0060199D">
      <w:pPr>
        <w:autoSpaceDE w:val="0"/>
        <w:autoSpaceDN w:val="0"/>
        <w:adjustRightInd w:val="0"/>
        <w:spacing w:after="0" w:line="480" w:lineRule="auto"/>
      </w:pPr>
      <w:r>
        <w:tab/>
      </w:r>
      <w:r w:rsidR="0060199D" w:rsidRPr="00796295">
        <w:tab/>
      </w:r>
      <w:r w:rsidR="0060199D">
        <w:t xml:space="preserve">Every Filipino child has the right to education as mandated by the United Nation’s Rights of a Child”.  It is also embodied in the Education for All (EFA) goals led by UNESCO, aiming to meet the learning needs of all children, youths and adults.  </w:t>
      </w:r>
      <w:r w:rsidR="0060199D" w:rsidRPr="00796295">
        <w:t xml:space="preserve">The findings of this study </w:t>
      </w:r>
      <w:r w:rsidR="0060199D">
        <w:t>will be</w:t>
      </w:r>
      <w:r w:rsidR="0060199D" w:rsidRPr="00796295">
        <w:t xml:space="preserve"> very important in determining the </w:t>
      </w:r>
      <w:r w:rsidR="0060199D">
        <w:t xml:space="preserve">effect of multiculture as an approach for beginning learners with different ideology and ethnicity.  </w:t>
      </w:r>
      <w:r w:rsidR="0060199D" w:rsidRPr="00796295">
        <w:t xml:space="preserve">Specifically, it </w:t>
      </w:r>
      <w:r w:rsidR="0060199D">
        <w:t>will</w:t>
      </w:r>
      <w:r w:rsidR="0060199D" w:rsidRPr="00796295">
        <w:t xml:space="preserve"> be of great value to the following:</w:t>
      </w:r>
    </w:p>
    <w:p w14:paraId="5C9D1210" w14:textId="77777777" w:rsidR="0060199D" w:rsidRPr="009D2487" w:rsidRDefault="0060199D" w:rsidP="0060199D">
      <w:pPr>
        <w:autoSpaceDE w:val="0"/>
        <w:autoSpaceDN w:val="0"/>
        <w:adjustRightInd w:val="0"/>
        <w:spacing w:after="0" w:line="480" w:lineRule="auto"/>
        <w:rPr>
          <w:b/>
        </w:rPr>
      </w:pPr>
      <w:r>
        <w:tab/>
      </w:r>
      <w:r w:rsidRPr="007C2123">
        <w:rPr>
          <w:b/>
        </w:rPr>
        <w:t xml:space="preserve">Curriculum </w:t>
      </w:r>
      <w:r>
        <w:rPr>
          <w:b/>
        </w:rPr>
        <w:t>p</w:t>
      </w:r>
      <w:r w:rsidRPr="007C2123">
        <w:rPr>
          <w:b/>
        </w:rPr>
        <w:t xml:space="preserve">lanners </w:t>
      </w:r>
      <w:r>
        <w:t xml:space="preserve">would have the insight on what needs to be restructured or rationalized and added to the curriculum in order to improve its implementation. </w:t>
      </w:r>
      <w:r>
        <w:rPr>
          <w:b/>
        </w:rPr>
        <w:t xml:space="preserve"> School </w:t>
      </w:r>
      <w:proofErr w:type="spellStart"/>
      <w:r>
        <w:rPr>
          <w:b/>
        </w:rPr>
        <w:t>Heads</w:t>
      </w:r>
      <w:r>
        <w:t>would</w:t>
      </w:r>
      <w:proofErr w:type="spellEnd"/>
      <w:r>
        <w:t xml:space="preserve"> adjust plans, programs and projects in order to better implement Inclusive Education. </w:t>
      </w:r>
      <w:r w:rsidRPr="00C31A79">
        <w:rPr>
          <w:b/>
        </w:rPr>
        <w:t xml:space="preserve">Teachers </w:t>
      </w:r>
      <w:r>
        <w:t>would be motivated to make modifications as to their instructional plans and projects to improve learners’ performance.</w:t>
      </w:r>
    </w:p>
    <w:p w14:paraId="10CACA7B" w14:textId="77777777" w:rsidR="0060199D" w:rsidRDefault="0060199D" w:rsidP="0060199D">
      <w:pPr>
        <w:autoSpaceDE w:val="0"/>
        <w:autoSpaceDN w:val="0"/>
        <w:adjustRightInd w:val="0"/>
        <w:spacing w:after="0" w:line="480" w:lineRule="auto"/>
        <w:ind w:firstLine="720"/>
      </w:pPr>
      <w:r w:rsidRPr="00C31A79">
        <w:rPr>
          <w:b/>
        </w:rPr>
        <w:t xml:space="preserve">Parents </w:t>
      </w:r>
      <w:r>
        <w:t xml:space="preserve">would realize that their children, whatever culture they belong, can be an advantage in the teaching-learning process and would make </w:t>
      </w:r>
      <w:bookmarkStart w:id="1" w:name="_Hlk40624812"/>
      <w:r>
        <w:t>them more open-hearted for the benefit of their children</w:t>
      </w:r>
      <w:bookmarkEnd w:id="1"/>
      <w:r>
        <w:t>.  Moreover</w:t>
      </w:r>
      <w:r w:rsidRPr="004D041D">
        <w:t xml:space="preserve">, this study </w:t>
      </w:r>
      <w:r>
        <w:t>would</w:t>
      </w:r>
      <w:r w:rsidRPr="004D041D">
        <w:t xml:space="preserve"> provide the </w:t>
      </w:r>
      <w:proofErr w:type="spellStart"/>
      <w:r>
        <w:rPr>
          <w:b/>
        </w:rPr>
        <w:t>Learner</w:t>
      </w:r>
      <w:r w:rsidRPr="009F5532">
        <w:rPr>
          <w:b/>
        </w:rPr>
        <w:t>s</w:t>
      </w:r>
      <w:r>
        <w:t>insights</w:t>
      </w:r>
      <w:proofErr w:type="spellEnd"/>
      <w:r>
        <w:t xml:space="preserve"> and be motivated to learn whatever be their culture.  The </w:t>
      </w:r>
      <w:r>
        <w:rPr>
          <w:b/>
        </w:rPr>
        <w:t>Community</w:t>
      </w:r>
      <w:r>
        <w:t xml:space="preserve"> would be able to know their roles in the development of learners’ ability by understanding the diversity of their cultures.   </w:t>
      </w:r>
    </w:p>
    <w:p w14:paraId="4EC67BEB" w14:textId="77777777" w:rsidR="0060199D" w:rsidRPr="00796295" w:rsidRDefault="0060199D" w:rsidP="0060199D">
      <w:pPr>
        <w:autoSpaceDE w:val="0"/>
        <w:autoSpaceDN w:val="0"/>
        <w:adjustRightInd w:val="0"/>
        <w:spacing w:after="0" w:line="480" w:lineRule="auto"/>
        <w:ind w:firstLine="720"/>
      </w:pPr>
      <w:r>
        <w:t>Lastly, t</w:t>
      </w:r>
      <w:r w:rsidRPr="004D041D">
        <w:t xml:space="preserve">his study </w:t>
      </w:r>
      <w:r>
        <w:t xml:space="preserve">would </w:t>
      </w:r>
      <w:r w:rsidRPr="004D041D">
        <w:t xml:space="preserve">provide </w:t>
      </w:r>
      <w:proofErr w:type="spellStart"/>
      <w:r>
        <w:t>other</w:t>
      </w:r>
      <w:r>
        <w:rPr>
          <w:b/>
        </w:rPr>
        <w:t>R</w:t>
      </w:r>
      <w:r w:rsidRPr="00D84D5F">
        <w:rPr>
          <w:b/>
        </w:rPr>
        <w:t>esearchers</w:t>
      </w:r>
      <w:r>
        <w:t>a</w:t>
      </w:r>
      <w:proofErr w:type="spellEnd"/>
      <w:r>
        <w:t xml:space="preserve"> </w:t>
      </w:r>
      <w:r w:rsidRPr="004D041D">
        <w:t xml:space="preserve">wider knowledge, inputs and understanding </w:t>
      </w:r>
      <w:r>
        <w:t>on multicultural education and would motivate them to conduct further studies.</w:t>
      </w:r>
    </w:p>
    <w:p w14:paraId="2F8CB8CB" w14:textId="77777777" w:rsidR="0060199D" w:rsidRDefault="0060199D" w:rsidP="0060199D">
      <w:pPr>
        <w:autoSpaceDE w:val="0"/>
        <w:autoSpaceDN w:val="0"/>
        <w:adjustRightInd w:val="0"/>
        <w:spacing w:after="0" w:line="240" w:lineRule="auto"/>
        <w:rPr>
          <w:b/>
          <w:bCs/>
        </w:rPr>
      </w:pPr>
    </w:p>
    <w:p w14:paraId="449A1618" w14:textId="77777777" w:rsidR="0060199D" w:rsidRDefault="0060199D" w:rsidP="0060199D">
      <w:pPr>
        <w:autoSpaceDE w:val="0"/>
        <w:autoSpaceDN w:val="0"/>
        <w:adjustRightInd w:val="0"/>
        <w:spacing w:after="0" w:line="240" w:lineRule="auto"/>
        <w:rPr>
          <w:b/>
          <w:bCs/>
        </w:rPr>
      </w:pPr>
    </w:p>
    <w:p w14:paraId="38566754" w14:textId="77777777" w:rsidR="00CA2609" w:rsidRDefault="00CA2609" w:rsidP="0060199D">
      <w:pPr>
        <w:autoSpaceDE w:val="0"/>
        <w:autoSpaceDN w:val="0"/>
        <w:adjustRightInd w:val="0"/>
        <w:spacing w:after="0" w:line="240" w:lineRule="auto"/>
        <w:rPr>
          <w:b/>
          <w:bCs/>
        </w:rPr>
      </w:pPr>
    </w:p>
    <w:p w14:paraId="15A6C897" w14:textId="77777777" w:rsidR="00CA2609" w:rsidRDefault="00CA2609" w:rsidP="0060199D">
      <w:pPr>
        <w:autoSpaceDE w:val="0"/>
        <w:autoSpaceDN w:val="0"/>
        <w:adjustRightInd w:val="0"/>
        <w:spacing w:after="0" w:line="240" w:lineRule="auto"/>
        <w:rPr>
          <w:b/>
          <w:bCs/>
        </w:rPr>
      </w:pPr>
    </w:p>
    <w:p w14:paraId="127A5298" w14:textId="77777777" w:rsidR="00CA2609" w:rsidRDefault="00CA2609" w:rsidP="0060199D">
      <w:pPr>
        <w:autoSpaceDE w:val="0"/>
        <w:autoSpaceDN w:val="0"/>
        <w:adjustRightInd w:val="0"/>
        <w:spacing w:after="0" w:line="240" w:lineRule="auto"/>
        <w:rPr>
          <w:b/>
          <w:bCs/>
        </w:rPr>
      </w:pPr>
    </w:p>
    <w:p w14:paraId="664E6218" w14:textId="3A6A137C" w:rsidR="0060199D" w:rsidRPr="00796295" w:rsidRDefault="0060199D" w:rsidP="0060199D">
      <w:pPr>
        <w:autoSpaceDE w:val="0"/>
        <w:autoSpaceDN w:val="0"/>
        <w:adjustRightInd w:val="0"/>
        <w:spacing w:after="0" w:line="240" w:lineRule="auto"/>
        <w:rPr>
          <w:b/>
          <w:bCs/>
        </w:rPr>
      </w:pPr>
      <w:r w:rsidRPr="00796295">
        <w:rPr>
          <w:b/>
          <w:bCs/>
        </w:rPr>
        <w:t>Scope and Delimitation</w:t>
      </w:r>
    </w:p>
    <w:p w14:paraId="68162894" w14:textId="77777777" w:rsidR="0060199D" w:rsidRPr="00796295" w:rsidRDefault="0060199D" w:rsidP="0060199D">
      <w:pPr>
        <w:autoSpaceDE w:val="0"/>
        <w:autoSpaceDN w:val="0"/>
        <w:adjustRightInd w:val="0"/>
        <w:spacing w:after="0" w:line="240" w:lineRule="auto"/>
        <w:rPr>
          <w:b/>
          <w:bCs/>
        </w:rPr>
      </w:pPr>
    </w:p>
    <w:p w14:paraId="351FAB41" w14:textId="77777777" w:rsidR="0060199D" w:rsidRPr="00796295" w:rsidRDefault="0060199D" w:rsidP="0060199D">
      <w:pPr>
        <w:autoSpaceDE w:val="0"/>
        <w:autoSpaceDN w:val="0"/>
        <w:adjustRightInd w:val="0"/>
        <w:spacing w:after="0" w:line="240" w:lineRule="auto"/>
      </w:pPr>
    </w:p>
    <w:p w14:paraId="1AF9AF43" w14:textId="77777777" w:rsidR="0060199D" w:rsidRDefault="0060199D" w:rsidP="0060199D">
      <w:pPr>
        <w:spacing w:after="0" w:line="480" w:lineRule="auto"/>
        <w:ind w:right="93" w:firstLine="720"/>
      </w:pPr>
      <w:r w:rsidRPr="00356A22">
        <w:t>This study focu</w:t>
      </w:r>
      <w:r>
        <w:t>sed</w:t>
      </w:r>
      <w:r w:rsidRPr="00356A22">
        <w:t xml:space="preserve"> on the assessment of the </w:t>
      </w:r>
      <w:r>
        <w:t xml:space="preserve">effectivity of multiculture as an approach for beginning learners with different ideologies and ethnicity.  </w:t>
      </w:r>
      <w:r w:rsidRPr="00AD6FCB">
        <w:t>It</w:t>
      </w:r>
      <w:r>
        <w:t xml:space="preserve"> looked</w:t>
      </w:r>
      <w:r w:rsidRPr="00AD6FCB">
        <w:t xml:space="preserve"> i</w:t>
      </w:r>
      <w:r>
        <w:t xml:space="preserve">nto the advantages and disadvantages of multiculture in the </w:t>
      </w:r>
      <w:proofErr w:type="spellStart"/>
      <w:proofErr w:type="gramStart"/>
      <w:r>
        <w:t>classroom.</w:t>
      </w:r>
      <w:bookmarkStart w:id="2" w:name="_Hlk40625262"/>
      <w:bookmarkEnd w:id="2"/>
      <w:r>
        <w:t>Data</w:t>
      </w:r>
      <w:proofErr w:type="spellEnd"/>
      <w:proofErr w:type="gramEnd"/>
      <w:r>
        <w:t xml:space="preserve"> were limited to those which were gathered by a questionnaire which were responded to by the teachers and school heads.</w:t>
      </w:r>
    </w:p>
    <w:p w14:paraId="77C55E3A" w14:textId="77777777" w:rsidR="0060199D" w:rsidRDefault="0060199D" w:rsidP="0060199D">
      <w:pPr>
        <w:spacing w:after="0" w:line="480" w:lineRule="auto"/>
        <w:ind w:right="93" w:firstLine="720"/>
      </w:pPr>
      <w:r>
        <w:t xml:space="preserve">Data were limited to the profile of teachers which includes </w:t>
      </w:r>
      <w:r w:rsidRPr="001459F0">
        <w:t xml:space="preserve">age, sex, civil status, </w:t>
      </w:r>
      <w:r>
        <w:t xml:space="preserve">highest </w:t>
      </w:r>
      <w:r w:rsidRPr="001459F0">
        <w:t xml:space="preserve">educational attainment, </w:t>
      </w:r>
      <w:r>
        <w:t xml:space="preserve">Plantilla position, </w:t>
      </w:r>
      <w:r w:rsidRPr="001459F0">
        <w:t>number of years</w:t>
      </w:r>
      <w:r>
        <w:t xml:space="preserve"> in teaching, number of related </w:t>
      </w:r>
      <w:r w:rsidRPr="001459F0">
        <w:t>training</w:t>
      </w:r>
      <w:r>
        <w:t>/seminars</w:t>
      </w:r>
      <w:r w:rsidRPr="001459F0">
        <w:t xml:space="preserve"> attended</w:t>
      </w:r>
      <w:r>
        <w:t xml:space="preserve">, ethnicity, language spoken in and outside the house, religious affiliation, and family structure. </w:t>
      </w:r>
    </w:p>
    <w:p w14:paraId="69BCBC72" w14:textId="77777777" w:rsidR="0060199D" w:rsidRDefault="0060199D" w:rsidP="0060199D">
      <w:pPr>
        <w:autoSpaceDE w:val="0"/>
        <w:autoSpaceDN w:val="0"/>
        <w:adjustRightInd w:val="0"/>
        <w:spacing w:after="0" w:line="480" w:lineRule="auto"/>
        <w:ind w:firstLine="720"/>
      </w:pPr>
      <w:r>
        <w:t>Data were gathered through a set of questionnaires and tabulated and analyzed using descriptive and inferential statistical tools to include simple frequency count, percentage, and Pearson r.</w:t>
      </w:r>
    </w:p>
    <w:p w14:paraId="0896587B" w14:textId="77777777" w:rsidR="0060199D" w:rsidRPr="000E5126" w:rsidRDefault="0060199D" w:rsidP="0060199D">
      <w:pPr>
        <w:spacing w:after="0" w:line="480" w:lineRule="auto"/>
        <w:ind w:right="93" w:firstLine="720"/>
      </w:pPr>
      <w:r>
        <w:t>The study was conducted from December to March of School Year 2019-2020.</w:t>
      </w:r>
    </w:p>
    <w:p w14:paraId="0ACD0BDA" w14:textId="77777777" w:rsidR="0060199D" w:rsidRDefault="0060199D" w:rsidP="0060199D">
      <w:pPr>
        <w:autoSpaceDE w:val="0"/>
        <w:autoSpaceDN w:val="0"/>
        <w:adjustRightInd w:val="0"/>
        <w:spacing w:after="0" w:line="240" w:lineRule="auto"/>
        <w:rPr>
          <w:b/>
          <w:bCs/>
        </w:rPr>
      </w:pPr>
    </w:p>
    <w:p w14:paraId="774C6144" w14:textId="77777777" w:rsidR="0060199D" w:rsidRDefault="0060199D" w:rsidP="0060199D">
      <w:pPr>
        <w:autoSpaceDE w:val="0"/>
        <w:autoSpaceDN w:val="0"/>
        <w:adjustRightInd w:val="0"/>
        <w:spacing w:after="0" w:line="240" w:lineRule="auto"/>
        <w:rPr>
          <w:b/>
          <w:bCs/>
        </w:rPr>
      </w:pPr>
    </w:p>
    <w:p w14:paraId="483C5AF3" w14:textId="77777777" w:rsidR="0060199D" w:rsidRPr="00796295" w:rsidRDefault="0060199D" w:rsidP="0060199D">
      <w:pPr>
        <w:autoSpaceDE w:val="0"/>
        <w:autoSpaceDN w:val="0"/>
        <w:adjustRightInd w:val="0"/>
        <w:spacing w:after="0" w:line="240" w:lineRule="auto"/>
        <w:rPr>
          <w:b/>
          <w:bCs/>
        </w:rPr>
      </w:pPr>
      <w:r w:rsidRPr="00796295">
        <w:rPr>
          <w:b/>
          <w:bCs/>
        </w:rPr>
        <w:t>Definition of Terms</w:t>
      </w:r>
    </w:p>
    <w:p w14:paraId="4E79EFD2" w14:textId="77777777" w:rsidR="0060199D" w:rsidRPr="00796295" w:rsidRDefault="0060199D" w:rsidP="0060199D">
      <w:pPr>
        <w:autoSpaceDE w:val="0"/>
        <w:autoSpaceDN w:val="0"/>
        <w:adjustRightInd w:val="0"/>
        <w:spacing w:after="0" w:line="240" w:lineRule="auto"/>
        <w:rPr>
          <w:b/>
          <w:bCs/>
        </w:rPr>
      </w:pPr>
    </w:p>
    <w:p w14:paraId="36F2396F" w14:textId="77777777" w:rsidR="0060199D" w:rsidRPr="00796295" w:rsidRDefault="0060199D" w:rsidP="0060199D">
      <w:pPr>
        <w:autoSpaceDE w:val="0"/>
        <w:autoSpaceDN w:val="0"/>
        <w:adjustRightInd w:val="0"/>
        <w:spacing w:after="0" w:line="240" w:lineRule="auto"/>
      </w:pPr>
    </w:p>
    <w:p w14:paraId="0592319E" w14:textId="77777777" w:rsidR="0060199D" w:rsidRDefault="0060199D" w:rsidP="0060199D">
      <w:pPr>
        <w:autoSpaceDE w:val="0"/>
        <w:autoSpaceDN w:val="0"/>
        <w:adjustRightInd w:val="0"/>
        <w:spacing w:after="0" w:line="480" w:lineRule="auto"/>
      </w:pPr>
      <w:r w:rsidRPr="00796295">
        <w:tab/>
      </w:r>
      <w:r>
        <w:t xml:space="preserve">To </w:t>
      </w:r>
      <w:r w:rsidRPr="00796295">
        <w:t>better discern</w:t>
      </w:r>
      <w:r>
        <w:t xml:space="preserve"> and understand</w:t>
      </w:r>
      <w:r w:rsidRPr="00796295">
        <w:t xml:space="preserve"> this research study, the following terms are being defined based on the nature of this study:</w:t>
      </w:r>
    </w:p>
    <w:p w14:paraId="54862927" w14:textId="77777777" w:rsidR="0060199D" w:rsidRPr="003D1639" w:rsidRDefault="0060199D" w:rsidP="0060199D">
      <w:pPr>
        <w:autoSpaceDE w:val="0"/>
        <w:autoSpaceDN w:val="0"/>
        <w:adjustRightInd w:val="0"/>
        <w:spacing w:after="0" w:line="480" w:lineRule="auto"/>
        <w:rPr>
          <w:b/>
        </w:rPr>
      </w:pPr>
      <w:r>
        <w:tab/>
      </w:r>
      <w:r w:rsidRPr="003D1639">
        <w:rPr>
          <w:b/>
        </w:rPr>
        <w:t xml:space="preserve">Approach </w:t>
      </w:r>
      <w:r>
        <w:t>refers to the manner or way of dealing with learners in a multicultural classroom</w:t>
      </w:r>
      <w:r w:rsidRPr="003D1639">
        <w:rPr>
          <w:b/>
        </w:rPr>
        <w:tab/>
      </w:r>
    </w:p>
    <w:p w14:paraId="39E5A432" w14:textId="77777777" w:rsidR="0060199D" w:rsidRPr="00796295" w:rsidRDefault="0060199D" w:rsidP="0060199D">
      <w:pPr>
        <w:spacing w:after="0" w:line="480" w:lineRule="auto"/>
        <w:ind w:firstLine="720"/>
      </w:pPr>
      <w:r w:rsidRPr="00796295">
        <w:rPr>
          <w:b/>
        </w:rPr>
        <w:lastRenderedPageBreak/>
        <w:t>Basic education</w:t>
      </w:r>
      <w:r w:rsidRPr="00796295">
        <w:t xml:space="preserve"> includes the formal schooling a learner gets from the time he/ she started entering school up to the time he/ she reached Grade 10.</w:t>
      </w:r>
    </w:p>
    <w:p w14:paraId="39D8E2A3" w14:textId="77777777" w:rsidR="0060199D" w:rsidRDefault="0060199D" w:rsidP="0060199D">
      <w:pPr>
        <w:spacing w:after="0" w:line="480" w:lineRule="auto"/>
        <w:ind w:firstLine="720"/>
      </w:pPr>
      <w:r w:rsidRPr="00796295">
        <w:rPr>
          <w:b/>
        </w:rPr>
        <w:t>Educators</w:t>
      </w:r>
      <w:r w:rsidRPr="00796295">
        <w:t xml:space="preserve"> refer to the teachers involved in the teaching-learning process.</w:t>
      </w:r>
    </w:p>
    <w:p w14:paraId="507B6433" w14:textId="77777777" w:rsidR="0060199D" w:rsidRDefault="0060199D" w:rsidP="0060199D">
      <w:pPr>
        <w:spacing w:after="0" w:line="480" w:lineRule="auto"/>
        <w:ind w:firstLine="720"/>
      </w:pPr>
      <w:r w:rsidRPr="002F526A">
        <w:rPr>
          <w:b/>
        </w:rPr>
        <w:t xml:space="preserve">Ethnicity </w:t>
      </w:r>
      <w:r>
        <w:t xml:space="preserve">refers to the affiliation or membership to a certain tribe or ethnic group. </w:t>
      </w:r>
    </w:p>
    <w:p w14:paraId="28BFE254" w14:textId="77777777" w:rsidR="0060199D" w:rsidRPr="002F526A" w:rsidRDefault="0060199D" w:rsidP="0060199D">
      <w:pPr>
        <w:spacing w:after="0" w:line="480" w:lineRule="auto"/>
        <w:ind w:firstLine="720"/>
      </w:pPr>
      <w:r w:rsidRPr="002F526A">
        <w:rPr>
          <w:b/>
        </w:rPr>
        <w:t xml:space="preserve">Ideology </w:t>
      </w:r>
      <w:r>
        <w:t xml:space="preserve">is a pattern of thinking characteristic of a certain group of people or culture.  </w:t>
      </w:r>
    </w:p>
    <w:p w14:paraId="645A7646" w14:textId="77777777" w:rsidR="0060199D" w:rsidRPr="00D05F22" w:rsidRDefault="0060199D" w:rsidP="0060199D">
      <w:pPr>
        <w:spacing w:after="0" w:line="480" w:lineRule="auto"/>
        <w:ind w:firstLine="720"/>
      </w:pPr>
      <w:proofErr w:type="spellStart"/>
      <w:r>
        <w:rPr>
          <w:b/>
        </w:rPr>
        <w:t>Multiculture</w:t>
      </w:r>
      <w:r>
        <w:t>refers</w:t>
      </w:r>
      <w:proofErr w:type="spellEnd"/>
      <w:r>
        <w:t xml:space="preserve"> to the mixture of different cultures like ethnicity and ideology in one classroom.</w:t>
      </w:r>
    </w:p>
    <w:p w14:paraId="7D783963" w14:textId="77777777" w:rsidR="0060199D" w:rsidRDefault="0060199D" w:rsidP="0060199D">
      <w:pPr>
        <w:autoSpaceDE w:val="0"/>
        <w:autoSpaceDN w:val="0"/>
        <w:adjustRightInd w:val="0"/>
        <w:spacing w:after="0" w:line="480" w:lineRule="auto"/>
        <w:ind w:firstLine="720"/>
      </w:pPr>
      <w:r>
        <w:rPr>
          <w:b/>
          <w:bCs/>
        </w:rPr>
        <w:t>Learners’</w:t>
      </w:r>
      <w:r w:rsidRPr="00796295">
        <w:rPr>
          <w:b/>
          <w:bCs/>
        </w:rPr>
        <w:t xml:space="preserve"> performance </w:t>
      </w:r>
      <w:r w:rsidRPr="002F526A">
        <w:rPr>
          <w:bCs/>
        </w:rPr>
        <w:t>refers</w:t>
      </w:r>
      <w:r w:rsidRPr="00796295">
        <w:t xml:space="preserve"> to the </w:t>
      </w:r>
      <w:r>
        <w:t>academic performance of the learners as regards to their mental, physical, social, and emotional dimension.</w:t>
      </w:r>
    </w:p>
    <w:p w14:paraId="083E82A1" w14:textId="77777777" w:rsidR="0060199D" w:rsidRPr="0044032A" w:rsidRDefault="0060199D" w:rsidP="0060199D">
      <w:pPr>
        <w:autoSpaceDE w:val="0"/>
        <w:autoSpaceDN w:val="0"/>
        <w:adjustRightInd w:val="0"/>
        <w:spacing w:after="0" w:line="480" w:lineRule="auto"/>
        <w:ind w:firstLine="720"/>
      </w:pPr>
      <w:r w:rsidRPr="00702BE0">
        <w:rPr>
          <w:b/>
        </w:rPr>
        <w:t xml:space="preserve">School Performance </w:t>
      </w:r>
      <w:r>
        <w:t xml:space="preserve">refers to the overall performance of the school based on the performance of the school head, the teachers and the learners in physical, social as well as in the in all aspects as to physical, social as well as curriculum implementation. </w:t>
      </w:r>
    </w:p>
    <w:p w14:paraId="6126111C" w14:textId="77777777" w:rsidR="0060199D" w:rsidRDefault="0060199D" w:rsidP="0060199D">
      <w:pPr>
        <w:spacing w:after="0" w:line="240" w:lineRule="auto"/>
        <w:jc w:val="center"/>
        <w:rPr>
          <w:b/>
        </w:rPr>
      </w:pPr>
    </w:p>
    <w:p w14:paraId="0C6B48F9" w14:textId="77777777" w:rsidR="0060199D" w:rsidRDefault="0060199D" w:rsidP="0060199D">
      <w:pPr>
        <w:spacing w:after="0" w:line="240" w:lineRule="auto"/>
        <w:jc w:val="center"/>
        <w:rPr>
          <w:b/>
        </w:rPr>
      </w:pPr>
    </w:p>
    <w:p w14:paraId="0ADB3E38" w14:textId="77777777" w:rsidR="0060199D" w:rsidRDefault="0060199D" w:rsidP="0060199D">
      <w:pPr>
        <w:spacing w:after="0" w:line="240" w:lineRule="auto"/>
        <w:jc w:val="center"/>
        <w:rPr>
          <w:b/>
        </w:rPr>
      </w:pPr>
    </w:p>
    <w:p w14:paraId="17EEA1F1" w14:textId="77777777" w:rsidR="0060199D" w:rsidRDefault="0060199D" w:rsidP="0060199D">
      <w:pPr>
        <w:spacing w:after="0" w:line="240" w:lineRule="auto"/>
        <w:jc w:val="center"/>
        <w:rPr>
          <w:b/>
        </w:rPr>
      </w:pPr>
      <w:r w:rsidRPr="00796295">
        <w:rPr>
          <w:b/>
        </w:rPr>
        <w:t>Review of Related Literature</w:t>
      </w:r>
      <w:r>
        <w:rPr>
          <w:b/>
        </w:rPr>
        <w:t xml:space="preserve"> and Studies</w:t>
      </w:r>
    </w:p>
    <w:p w14:paraId="38C76BD9" w14:textId="77777777" w:rsidR="0060199D" w:rsidRDefault="0060199D" w:rsidP="0060199D">
      <w:pPr>
        <w:spacing w:after="0" w:line="240" w:lineRule="auto"/>
        <w:rPr>
          <w:b/>
        </w:rPr>
      </w:pPr>
    </w:p>
    <w:p w14:paraId="558140BE" w14:textId="77777777" w:rsidR="0060199D" w:rsidRDefault="0060199D" w:rsidP="0060199D">
      <w:pPr>
        <w:spacing w:after="0" w:line="240" w:lineRule="auto"/>
        <w:rPr>
          <w:b/>
        </w:rPr>
      </w:pPr>
    </w:p>
    <w:p w14:paraId="5A9D9BDA" w14:textId="77777777" w:rsidR="0060199D" w:rsidRPr="00796295" w:rsidRDefault="0060199D" w:rsidP="0060199D">
      <w:pPr>
        <w:spacing w:after="0" w:line="240" w:lineRule="auto"/>
        <w:rPr>
          <w:b/>
        </w:rPr>
      </w:pPr>
      <w:r>
        <w:rPr>
          <w:b/>
        </w:rPr>
        <w:t>Multicultural Education: Defined</w:t>
      </w:r>
    </w:p>
    <w:p w14:paraId="6B70EA70" w14:textId="77777777" w:rsidR="0060199D" w:rsidRDefault="0060199D" w:rsidP="0060199D">
      <w:pPr>
        <w:pStyle w:val="NoSpacing"/>
        <w:jc w:val="both"/>
      </w:pPr>
    </w:p>
    <w:p w14:paraId="65DEA845" w14:textId="77777777" w:rsidR="0060199D" w:rsidRDefault="0060199D" w:rsidP="0060199D">
      <w:pPr>
        <w:pStyle w:val="NoSpacing"/>
        <w:jc w:val="both"/>
      </w:pPr>
    </w:p>
    <w:p w14:paraId="29EA5A53" w14:textId="77777777" w:rsidR="0060199D" w:rsidRPr="00B72F81" w:rsidRDefault="0060199D" w:rsidP="0060199D">
      <w:pPr>
        <w:spacing w:after="0" w:line="480" w:lineRule="auto"/>
        <w:ind w:firstLine="720"/>
      </w:pPr>
      <w:r>
        <w:t xml:space="preserve">In an article published last September,2019, it defined culture as </w:t>
      </w:r>
      <w:r w:rsidRPr="00B72F81">
        <w:t xml:space="preserve">a broad term, and one that is not easily summed up. In her book Culture Learning: The Fifth Dimension on the Language Classroom, author Louise Damen defined culture as the “learned and shared human patterns or models for living; day-to-day living patterns [that] pervade all aspects of human social interaction. Culture is mankind’s primary adaptive mechanism.” Individuals from varied nationalities, ethnicities, and races all </w:t>
      </w:r>
      <w:r w:rsidRPr="00B72F81">
        <w:lastRenderedPageBreak/>
        <w:t>bring cultural traditions to their interactions, and it’s up to teachers to recognize, celebrate and share these different perspectives. The following graphic displays some of the many ways that culture affects learning, both inside and outside the classroom:</w:t>
      </w:r>
    </w:p>
    <w:p w14:paraId="1E97F447" w14:textId="77777777" w:rsidR="0060199D" w:rsidRPr="00B72F81" w:rsidRDefault="0060199D" w:rsidP="0060199D">
      <w:pPr>
        <w:spacing w:after="0" w:line="480" w:lineRule="auto"/>
        <w:ind w:firstLine="720"/>
      </w:pPr>
      <w:r w:rsidRPr="00B72F81">
        <w:t xml:space="preserve">Multicultural education is not a task to be done or even an end goal to be accomplished. Instead, it is an approach to education that aims to include all </w:t>
      </w:r>
      <w:r>
        <w:t>learners</w:t>
      </w:r>
      <w:r w:rsidRPr="00B72F81">
        <w:t xml:space="preserve">, promote learning of other cultures, and teach healthy social skills in a multicultural setting. “It is the present and future of education,” according to Shilpa </w:t>
      </w:r>
      <w:proofErr w:type="spellStart"/>
      <w:r w:rsidRPr="00B72F81">
        <w:t>Bhouraskar</w:t>
      </w:r>
      <w:proofErr w:type="spellEnd"/>
      <w:r w:rsidRPr="00B72F81">
        <w:t xml:space="preserve">, who runs a business offering online courses to </w:t>
      </w:r>
      <w:r>
        <w:t>learners</w:t>
      </w:r>
      <w:r w:rsidRPr="00B72F81">
        <w:t xml:space="preserve"> worldwide. “Multicultural classrooms are a melting pot of learning,” she says. “Rather than a passive, one-way flow of learning from teacher to student, there is a brainstorming of ideas, stories, and experiences that enrich the educational experience in ways that are impossible in monocultural classes.”</w:t>
      </w:r>
    </w:p>
    <w:p w14:paraId="4682FE44" w14:textId="77777777" w:rsidR="0060199D" w:rsidRPr="00DC23C0" w:rsidRDefault="0060199D" w:rsidP="0060199D">
      <w:pPr>
        <w:spacing w:after="0" w:line="480" w:lineRule="auto"/>
        <w:ind w:firstLine="720"/>
      </w:pPr>
      <w:r w:rsidRPr="00B72F81">
        <w:t xml:space="preserve">Using different activities and games in multicultural classrooms is an excellent way to foster inclusivity and encourage </w:t>
      </w:r>
      <w:r>
        <w:t>learners</w:t>
      </w:r>
      <w:r w:rsidRPr="00B72F81">
        <w:t xml:space="preserve"> to share their heritage. It’s also a </w:t>
      </w:r>
      <w:hyperlink r:id="rId8" w:tgtFrame="_blank" w:history="1">
        <w:r w:rsidRPr="00DC23C0">
          <w:t>beneficial way</w:t>
        </w:r>
      </w:hyperlink>
      <w:r w:rsidRPr="00B72F81">
        <w:t xml:space="preserve"> for teachers to involve </w:t>
      </w:r>
      <w:r>
        <w:t>learners</w:t>
      </w:r>
      <w:r w:rsidRPr="00B72F81">
        <w:t xml:space="preserve"> in different styles of study to immerse them in their learning. Sharing about oneself within the confines of an activity is often much easier than being asked open-ended questions and put “on the spot.” These activities can then provide a safe space for dialogue and serve as an entryway into more in-depth interactions. </w:t>
      </w:r>
    </w:p>
    <w:p w14:paraId="2A615291" w14:textId="77777777" w:rsidR="0060199D" w:rsidRPr="006B43B7" w:rsidRDefault="0060199D" w:rsidP="0060199D">
      <w:pPr>
        <w:spacing w:after="0" w:line="480" w:lineRule="auto"/>
        <w:ind w:firstLine="720"/>
      </w:pPr>
      <w:r w:rsidRPr="006B43B7">
        <w:rPr>
          <w:bCs/>
        </w:rPr>
        <w:t>In an article published last August 29,2013</w:t>
      </w:r>
      <w:r w:rsidRPr="006B43B7">
        <w:rPr>
          <w:b/>
          <w:bCs/>
        </w:rPr>
        <w:t>, multicultural education</w:t>
      </w:r>
      <w:r w:rsidRPr="006B43B7">
        <w:t xml:space="preserve"> refers to any form of education or teaching that incorporates the histories, texts, values, beliefs, and perspectives of people from different cultural backgrounds. At the classroom level, for example, teachers may modify or incorporate lessons to reflect the cultural diversity of the </w:t>
      </w:r>
      <w:r>
        <w:t>learners</w:t>
      </w:r>
      <w:r w:rsidRPr="006B43B7">
        <w:t xml:space="preserve"> in a particular class. In many cases, “culture” is defined in the broadest possible sense, encompassing race, ethnicity, nationality, language, religion, class, </w:t>
      </w:r>
      <w:r w:rsidRPr="006B43B7">
        <w:lastRenderedPageBreak/>
        <w:t xml:space="preserve">gender, sexual orientation, and “exceptionality”—a term applied to </w:t>
      </w:r>
      <w:r>
        <w:t>learners</w:t>
      </w:r>
      <w:r w:rsidRPr="006B43B7">
        <w:t xml:space="preserve"> with specialized needs or disabilities.</w:t>
      </w:r>
    </w:p>
    <w:p w14:paraId="72A952AC" w14:textId="77777777" w:rsidR="0060199D" w:rsidRPr="00CE1E2A" w:rsidRDefault="0060199D" w:rsidP="0060199D">
      <w:pPr>
        <w:spacing w:after="0" w:line="480" w:lineRule="auto"/>
        <w:ind w:firstLine="720"/>
        <w:rPr>
          <w:iCs/>
        </w:rPr>
      </w:pPr>
      <w:r w:rsidRPr="00CE1E2A">
        <w:rPr>
          <w:iCs/>
        </w:rPr>
        <w:t>Generally speaking, multicultural education is predicated on the principle of educational equity for all learners, regardless of culture, and it strives to remove barriers to educational opportunities and success for learners from different cultural backgrounds. In practice, educators may modify or eliminate educational policies, programs, materials, lessons, and instructional practices that are either discriminatory toward or insufficiently inclusive of diverse cultural perspectives. Multicultural education also assumes that the ways in which learners learn and think are deeply influenced by their cultural identity and heritage, and that to teach culturally diverse learners effectively requires educational approaches that value and recognize their cultural backgrounds. In this way, multicultural education aims to improve the learning and success of all learners, particularly learners from cultural groups that have been historically underrepresented or that suffer from lower educational achievement and attainment.</w:t>
      </w:r>
    </w:p>
    <w:p w14:paraId="64D5940E" w14:textId="77777777" w:rsidR="0060199D" w:rsidRPr="006B43B7" w:rsidRDefault="0060199D" w:rsidP="0060199D">
      <w:pPr>
        <w:spacing w:after="0" w:line="480" w:lineRule="auto"/>
        <w:ind w:firstLine="720"/>
      </w:pPr>
      <w:r w:rsidRPr="006B43B7">
        <w:t xml:space="preserve">Instructionally, multicultural education may entail the use of texts, materials, references, and historical examples that are understandable to </w:t>
      </w:r>
      <w:r>
        <w:t>learners</w:t>
      </w:r>
      <w:r w:rsidRPr="006B43B7">
        <w:t xml:space="preserve"> from different cultural backgrounds or that reflect their particular cultural experience—such as teaching </w:t>
      </w:r>
      <w:r>
        <w:t>learners</w:t>
      </w:r>
      <w:r w:rsidRPr="006B43B7">
        <w:t xml:space="preserve"> about historical figures who were female, disabled, or gay (a less common practice in past decades). Since schools in the United States have traditionally used texts, learning materials, and cultural examples that commonly—or even exclusively—reflect an American or Eurocentric point of view, other cultural perspectives are often absent. Consequently, some </w:t>
      </w:r>
      <w:r>
        <w:t>learners</w:t>
      </w:r>
      <w:r w:rsidRPr="006B43B7">
        <w:t xml:space="preserve">—such as recently arrived immigrants or </w:t>
      </w:r>
      <w:r>
        <w:t>learners</w:t>
      </w:r>
      <w:r w:rsidRPr="006B43B7">
        <w:t xml:space="preserve"> of color, for example—may be placed at an educational </w:t>
      </w:r>
      <w:r w:rsidRPr="006B43B7">
        <w:lastRenderedPageBreak/>
        <w:t>disadvantage due to cultural or linguistic obstacles that have been overlooked or ignored.</w:t>
      </w:r>
    </w:p>
    <w:p w14:paraId="709DDBC9" w14:textId="77777777" w:rsidR="0060199D" w:rsidRPr="006B43B7" w:rsidRDefault="0060199D" w:rsidP="0060199D">
      <w:pPr>
        <w:spacing w:after="0" w:line="480" w:lineRule="auto"/>
        <w:ind w:firstLine="360"/>
      </w:pPr>
      <w:r w:rsidRPr="006B43B7">
        <w:t>The following are a few representative ways in which multicultural education may play out in schools:</w:t>
      </w:r>
    </w:p>
    <w:p w14:paraId="7305B423" w14:textId="77777777" w:rsidR="0060199D" w:rsidRPr="006B43B7" w:rsidRDefault="0060199D" w:rsidP="0060199D">
      <w:pPr>
        <w:numPr>
          <w:ilvl w:val="0"/>
          <w:numId w:val="11"/>
        </w:numPr>
        <w:spacing w:after="0" w:line="480" w:lineRule="auto"/>
        <w:ind w:right="0"/>
      </w:pPr>
      <w:r w:rsidRPr="006B43B7">
        <w:rPr>
          <w:b/>
          <w:bCs/>
        </w:rPr>
        <w:t>Learning content:</w:t>
      </w:r>
      <w:r w:rsidRPr="006B43B7">
        <w:t xml:space="preserve"> Texts and learning materials may include multiple cultural perspectives and references. For example, a lesson on colonialism in North America might address different cultural perspectives, such as those of the European settlers, indigenous Americans, and African slaves.</w:t>
      </w:r>
    </w:p>
    <w:p w14:paraId="3CDCA850" w14:textId="77777777" w:rsidR="0060199D" w:rsidRPr="006B43B7" w:rsidRDefault="0060199D" w:rsidP="0060199D">
      <w:pPr>
        <w:pStyle w:val="ListParagraph"/>
        <w:numPr>
          <w:ilvl w:val="0"/>
          <w:numId w:val="11"/>
        </w:numPr>
        <w:spacing w:after="0" w:line="480" w:lineRule="auto"/>
        <w:ind w:right="0"/>
      </w:pPr>
      <w:r w:rsidRPr="006B43B7">
        <w:rPr>
          <w:b/>
          <w:bCs/>
        </w:rPr>
        <w:t>Student cultures:</w:t>
      </w:r>
      <w:r w:rsidRPr="006B43B7">
        <w:t xml:space="preserve"> Teachers and other educators may learn about the cultural backgrounds of </w:t>
      </w:r>
      <w:r>
        <w:t>learners</w:t>
      </w:r>
      <w:r w:rsidRPr="006B43B7">
        <w:t xml:space="preserve"> in a school, and then intentionally incorporate learning experiences and content relevant to their personal cultural perspectives and heritage. </w:t>
      </w:r>
      <w:r>
        <w:t>Learners</w:t>
      </w:r>
      <w:r w:rsidRPr="006B43B7">
        <w:t xml:space="preserve"> may also be encouraged to learn about the cultural backgrounds of other </w:t>
      </w:r>
      <w:r>
        <w:t>learners</w:t>
      </w:r>
      <w:r w:rsidRPr="006B43B7">
        <w:t xml:space="preserve"> in a class, and </w:t>
      </w:r>
      <w:r>
        <w:t>learners</w:t>
      </w:r>
      <w:r w:rsidRPr="006B43B7">
        <w:t xml:space="preserve"> from different cultures may be given opportunities to discuss and share their cultural experiences. </w:t>
      </w:r>
    </w:p>
    <w:p w14:paraId="7831D9CE" w14:textId="77777777" w:rsidR="0060199D" w:rsidRPr="006B43B7" w:rsidRDefault="0060199D" w:rsidP="0060199D">
      <w:pPr>
        <w:pStyle w:val="ListParagraph"/>
        <w:numPr>
          <w:ilvl w:val="0"/>
          <w:numId w:val="11"/>
        </w:numPr>
        <w:spacing w:after="0" w:line="480" w:lineRule="auto"/>
        <w:ind w:right="0"/>
      </w:pPr>
      <w:r w:rsidRPr="006B43B7">
        <w:rPr>
          <w:b/>
          <w:bCs/>
        </w:rPr>
        <w:t>Critical analysis:</w:t>
      </w:r>
      <w:r w:rsidRPr="006B43B7">
        <w:t xml:space="preserve"> Educators may intentionally scrutinize learning materials to identify potentially prejudicial or biased material. Both educators and </w:t>
      </w:r>
      <w:r>
        <w:t>learners</w:t>
      </w:r>
      <w:r w:rsidRPr="006B43B7">
        <w:t xml:space="preserve"> might analyze their own cultural assumptions, and then discuss how learning materials, teaching practices, or schools’ policies reflect cultural bias, and how they could be changed to eliminate bias. </w:t>
      </w:r>
    </w:p>
    <w:p w14:paraId="2B7D9E63" w14:textId="77777777" w:rsidR="0060199D" w:rsidRPr="006B43B7" w:rsidRDefault="0060199D" w:rsidP="0060199D">
      <w:pPr>
        <w:pStyle w:val="ListParagraph"/>
        <w:numPr>
          <w:ilvl w:val="0"/>
          <w:numId w:val="11"/>
        </w:numPr>
        <w:spacing w:after="0" w:line="480" w:lineRule="auto"/>
        <w:ind w:right="0"/>
      </w:pPr>
      <w:r w:rsidRPr="006B43B7">
        <w:rPr>
          <w:b/>
          <w:bCs/>
        </w:rPr>
        <w:t>Resource allocation:</w:t>
      </w:r>
      <w:r w:rsidRPr="006B43B7">
        <w:t xml:space="preserve"> Multicultural education is generally predicated on the principle of equity—i.e., that the allocation and distribution of educational resources, programs, and learning experiences should be based on need and fairness, rather than strict equality. For example, </w:t>
      </w:r>
      <w:r>
        <w:t>learners</w:t>
      </w:r>
      <w:r w:rsidRPr="006B43B7">
        <w:t xml:space="preserve"> who are not proficient in the English language may learn in bilingual settings and read bilingual texts, </w:t>
      </w:r>
      <w:r w:rsidRPr="006B43B7">
        <w:lastRenderedPageBreak/>
        <w:t>and they may receive comparatively more instructional support than their English-speaking peers so that they do not fall behind academically or drop out of school due to language limitations.</w:t>
      </w:r>
    </w:p>
    <w:p w14:paraId="0D31FAD5" w14:textId="77777777" w:rsidR="0060199D" w:rsidRPr="006B43B7" w:rsidRDefault="0060199D" w:rsidP="0060199D">
      <w:pPr>
        <w:pStyle w:val="NormalWeb"/>
        <w:spacing w:before="0" w:beforeAutospacing="0" w:after="0" w:afterAutospacing="0" w:line="480" w:lineRule="auto"/>
      </w:pPr>
      <w:r w:rsidRPr="006B43B7">
        <w:t>The following are few representative ways in which multicultural education may intersect with efforts to improve schools:</w:t>
      </w:r>
    </w:p>
    <w:p w14:paraId="51708010" w14:textId="77777777" w:rsidR="0060199D" w:rsidRPr="006B43B7" w:rsidRDefault="0060199D" w:rsidP="0060199D">
      <w:pPr>
        <w:numPr>
          <w:ilvl w:val="0"/>
          <w:numId w:val="12"/>
        </w:numPr>
        <w:spacing w:after="0" w:line="480" w:lineRule="auto"/>
        <w:ind w:right="0"/>
      </w:pPr>
      <w:r w:rsidRPr="006B43B7">
        <w:rPr>
          <w:rStyle w:val="Strong"/>
        </w:rPr>
        <w:t>Curriculum design:</w:t>
      </w:r>
      <w:r w:rsidRPr="006B43B7">
        <w:t xml:space="preserve"> In teaching materials and learning experiences, the backgrounds and perspectives of previously excluded subcultures are increasingly being represented in </w:t>
      </w:r>
      <w:r w:rsidRPr="00EE1A83">
        <w:t xml:space="preserve">school </w:t>
      </w:r>
      <w:hyperlink r:id="rId9" w:history="1">
        <w:r w:rsidRPr="00EE1A83">
          <w:rPr>
            <w:rStyle w:val="Hyperlink"/>
          </w:rPr>
          <w:t>curriculum</w:t>
        </w:r>
      </w:hyperlink>
      <w:r w:rsidRPr="00EE1A83">
        <w:t xml:space="preserve">. In addition, </w:t>
      </w:r>
      <w:hyperlink r:id="rId10" w:history="1">
        <w:r w:rsidRPr="00EE1A83">
          <w:rPr>
            <w:rStyle w:val="Hyperlink"/>
          </w:rPr>
          <w:t>learning standards</w:t>
        </w:r>
      </w:hyperlink>
      <w:r w:rsidRPr="006B43B7">
        <w:t xml:space="preserve">—brief descriptions of what </w:t>
      </w:r>
      <w:r>
        <w:t>learners</w:t>
      </w:r>
      <w:r w:rsidRPr="006B43B7">
        <w:t xml:space="preserve"> are expected to learn and be able to do at particular ages and grade levels—are evolving to reflect greater cultural diversity (for example, the </w:t>
      </w:r>
      <w:hyperlink r:id="rId11" w:tgtFrame="_blank" w:history="1">
        <w:r w:rsidRPr="00EE1A83">
          <w:rPr>
            <w:rStyle w:val="Hyperlink"/>
          </w:rPr>
          <w:t>Common Core State Standards</w:t>
        </w:r>
      </w:hyperlink>
      <w:r w:rsidRPr="006B43B7">
        <w:t xml:space="preserve"> intentionally consider the educational experiences of English-language learners and </w:t>
      </w:r>
      <w:r>
        <w:t>learners</w:t>
      </w:r>
      <w:r w:rsidRPr="006B43B7">
        <w:t xml:space="preserve"> with special needs). In addition, there are now educational programs, such as ethnic and gender studies, that focus on specific cultural groups, and school learning experiences and social-justice programs may also encourage </w:t>
      </w:r>
      <w:r>
        <w:t>learners</w:t>
      </w:r>
      <w:r w:rsidRPr="006B43B7">
        <w:t xml:space="preserve"> to investigate and address cultural bias in their school or community.</w:t>
      </w:r>
    </w:p>
    <w:p w14:paraId="63EDD8FA" w14:textId="77777777" w:rsidR="0060199D" w:rsidRPr="006B43B7" w:rsidRDefault="0060199D" w:rsidP="0060199D">
      <w:pPr>
        <w:pStyle w:val="ListParagraph"/>
        <w:numPr>
          <w:ilvl w:val="0"/>
          <w:numId w:val="12"/>
        </w:numPr>
        <w:spacing w:after="0" w:line="480" w:lineRule="auto"/>
        <w:ind w:right="0"/>
      </w:pPr>
      <w:r w:rsidRPr="006B43B7">
        <w:rPr>
          <w:rStyle w:val="Strong"/>
        </w:rPr>
        <w:t>Student instruction:</w:t>
      </w:r>
      <w:r w:rsidRPr="006B43B7">
        <w:t xml:space="preserve"> The way that educators teach is also changing to accommodate increasing diversity in public schools. For example, </w:t>
      </w:r>
      <w:r>
        <w:t>learners</w:t>
      </w:r>
      <w:r w:rsidRPr="006B43B7">
        <w:t xml:space="preserve"> with moderate disabilities and </w:t>
      </w:r>
      <w:r>
        <w:t>learners</w:t>
      </w:r>
      <w:r w:rsidRPr="006B43B7">
        <w:t xml:space="preserve"> who are not proficient in English are increasingly being moved into regular classes (rather than being taught in separate classes), where they may receive specialized assistance, but where they learn the same material as their peers. In the classroom, teachers may also employ “culturally responsive” instructional strategies (such as those described above) that reflect the cultural identity of individual </w:t>
      </w:r>
      <w:r>
        <w:t>learners</w:t>
      </w:r>
      <w:r w:rsidRPr="006B43B7">
        <w:t xml:space="preserve">. </w:t>
      </w:r>
    </w:p>
    <w:p w14:paraId="36A9CFA1" w14:textId="77777777" w:rsidR="0060199D" w:rsidRPr="006B43B7" w:rsidRDefault="0060199D" w:rsidP="0060199D">
      <w:pPr>
        <w:pStyle w:val="ListParagraph"/>
        <w:numPr>
          <w:ilvl w:val="0"/>
          <w:numId w:val="12"/>
        </w:numPr>
        <w:spacing w:after="0" w:line="480" w:lineRule="auto"/>
        <w:ind w:right="0"/>
      </w:pPr>
      <w:r w:rsidRPr="006B43B7">
        <w:rPr>
          <w:rStyle w:val="Strong"/>
        </w:rPr>
        <w:lastRenderedPageBreak/>
        <w:t>Learning assessment:</w:t>
      </w:r>
      <w:r w:rsidRPr="006B43B7">
        <w:t xml:space="preserve"> Proponents of multicultural education tend to argue that “one-size-fits-all” approaches to </w:t>
      </w:r>
      <w:proofErr w:type="spellStart"/>
      <w:r w:rsidRPr="00FF4364">
        <w:t>assessing</w:t>
      </w:r>
      <w:r w:rsidRPr="00FD79F7">
        <w:t>student</w:t>
      </w:r>
      <w:proofErr w:type="spellEnd"/>
      <w:r w:rsidRPr="006B43B7">
        <w:t xml:space="preserve"> learning could disadvantage </w:t>
      </w:r>
      <w:r>
        <w:t>learners</w:t>
      </w:r>
      <w:r w:rsidRPr="006B43B7">
        <w:t xml:space="preserve"> from different cultural backgrounds—e.g., when </w:t>
      </w:r>
      <w:r>
        <w:t>learners</w:t>
      </w:r>
      <w:r w:rsidRPr="006B43B7">
        <w:t xml:space="preserve"> are not fluent in the language used on a test, when assessment questions are phrased in a way that could be misinterpreted by </w:t>
      </w:r>
      <w:r>
        <w:t>learners</w:t>
      </w:r>
      <w:r w:rsidRPr="006B43B7">
        <w:t xml:space="preserve"> (because the </w:t>
      </w:r>
      <w:r>
        <w:t>learners</w:t>
      </w:r>
      <w:r w:rsidRPr="006B43B7">
        <w:t xml:space="preserve"> are unfamiliar with American slang, customs, or cultural references), or when a testing situation does not make sufficient </w:t>
      </w:r>
      <w:r w:rsidRPr="00FF4364">
        <w:t>accommodations</w:t>
      </w:r>
      <w:r w:rsidRPr="006B43B7">
        <w:t xml:space="preserve"> for </w:t>
      </w:r>
      <w:r>
        <w:t>learners</w:t>
      </w:r>
      <w:r w:rsidRPr="006B43B7">
        <w:t xml:space="preserve"> with disabilities. One alternative to </w:t>
      </w:r>
      <w:r w:rsidRPr="00FF4364">
        <w:t>standardized tests</w:t>
      </w:r>
      <w:r w:rsidRPr="006B43B7">
        <w:t xml:space="preserve">, for example, is to measure student learning progress using a wider variety of assessment options, such as teacher-created tests, oral presentations, and various </w:t>
      </w:r>
      <w:r w:rsidRPr="00FF4364">
        <w:t>demonstrations of learning</w:t>
      </w:r>
      <w:r w:rsidRPr="006B43B7">
        <w:t xml:space="preserve"> that give </w:t>
      </w:r>
      <w:r>
        <w:t>learners</w:t>
      </w:r>
      <w:r w:rsidRPr="006B43B7">
        <w:t xml:space="preserve"> more opportunities to show what they have learned. Generally speaking, proponents of multicultural education tend to advocate that </w:t>
      </w:r>
      <w:r>
        <w:t>learners</w:t>
      </w:r>
      <w:r w:rsidRPr="006B43B7">
        <w:t xml:space="preserve"> from different cultural backgrounds should be held to the same </w:t>
      </w:r>
      <w:proofErr w:type="spellStart"/>
      <w:r w:rsidRPr="00FF4364">
        <w:t>highexpectations</w:t>
      </w:r>
      <w:proofErr w:type="spellEnd"/>
      <w:r w:rsidRPr="006B43B7">
        <w:t xml:space="preserve"> as other </w:t>
      </w:r>
      <w:r>
        <w:t>learners</w:t>
      </w:r>
      <w:r w:rsidRPr="006B43B7">
        <w:t xml:space="preserve">, but that schools should adopt more flexible and inclusive ways of teaching them and measuring what they have learned. For related discussions, see </w:t>
      </w:r>
      <w:r w:rsidRPr="00FF4364">
        <w:t>test accommodations</w:t>
      </w:r>
      <w:r w:rsidRPr="006B43B7">
        <w:t xml:space="preserve">, </w:t>
      </w:r>
      <w:r w:rsidRPr="00FF4364">
        <w:t>test bias</w:t>
      </w:r>
      <w:r w:rsidRPr="006B43B7">
        <w:t xml:space="preserve">, and </w:t>
      </w:r>
      <w:r w:rsidRPr="00FF4364">
        <w:t>stereotype threat</w:t>
      </w:r>
      <w:r w:rsidRPr="006B43B7">
        <w:t xml:space="preserve">. </w:t>
      </w:r>
    </w:p>
    <w:p w14:paraId="2B8F210A" w14:textId="77777777" w:rsidR="0060199D" w:rsidRPr="006B43B7" w:rsidRDefault="0060199D" w:rsidP="0060199D">
      <w:pPr>
        <w:pStyle w:val="ListParagraph"/>
        <w:numPr>
          <w:ilvl w:val="0"/>
          <w:numId w:val="12"/>
        </w:numPr>
        <w:spacing w:after="0" w:line="480" w:lineRule="auto"/>
        <w:ind w:right="0"/>
      </w:pPr>
      <w:r w:rsidRPr="006B43B7">
        <w:rPr>
          <w:rStyle w:val="Strong"/>
        </w:rPr>
        <w:t xml:space="preserve">Teacher </w:t>
      </w:r>
      <w:proofErr w:type="spellStart"/>
      <w:proofErr w:type="gramStart"/>
      <w:r w:rsidRPr="006B43B7">
        <w:rPr>
          <w:rStyle w:val="Strong"/>
        </w:rPr>
        <w:t>education:</w:t>
      </w:r>
      <w:r w:rsidRPr="006B43B7">
        <w:t>Multicultural</w:t>
      </w:r>
      <w:proofErr w:type="spellEnd"/>
      <w:proofErr w:type="gramEnd"/>
      <w:r w:rsidRPr="006B43B7">
        <w:t xml:space="preserve"> education has also affected the preparation of teachers. Beginning in the 1980s, accrediting organizations and state departments of education started requiring teacher-education programs to include multicultural coursework and training. States such as California, Florida, and Massachusetts undertook ambitious efforts to train teachers in multicultural education and English as a second language. </w:t>
      </w:r>
    </w:p>
    <w:p w14:paraId="2CF35666" w14:textId="77777777" w:rsidR="0060199D" w:rsidRPr="006B43B7" w:rsidRDefault="0060199D" w:rsidP="0060199D">
      <w:pPr>
        <w:pStyle w:val="ListParagraph"/>
        <w:numPr>
          <w:ilvl w:val="0"/>
          <w:numId w:val="12"/>
        </w:numPr>
        <w:spacing w:after="0" w:line="480" w:lineRule="auto"/>
        <w:ind w:right="0"/>
      </w:pPr>
      <w:r w:rsidRPr="006B43B7">
        <w:rPr>
          <w:rStyle w:val="Strong"/>
        </w:rPr>
        <w:t>School staffing:</w:t>
      </w:r>
      <w:r w:rsidRPr="006B43B7">
        <w:t xml:space="preserve"> Districts and schools are also being more intentional or proactive about hiring educators of color from diverse cultural backgrounds.</w:t>
      </w:r>
    </w:p>
    <w:p w14:paraId="0E4651C3" w14:textId="77777777" w:rsidR="0060199D" w:rsidRPr="006B43B7" w:rsidRDefault="0060199D" w:rsidP="0060199D">
      <w:pPr>
        <w:pStyle w:val="ListParagraph"/>
        <w:spacing w:after="0" w:line="480" w:lineRule="auto"/>
      </w:pPr>
      <w:r w:rsidRPr="006B43B7">
        <w:rPr>
          <w:rStyle w:val="Strong"/>
        </w:rPr>
        <w:lastRenderedPageBreak/>
        <w:t xml:space="preserve">Legislative and legal </w:t>
      </w:r>
      <w:proofErr w:type="spellStart"/>
      <w:proofErr w:type="gramStart"/>
      <w:r w:rsidRPr="006B43B7">
        <w:rPr>
          <w:rStyle w:val="Strong"/>
        </w:rPr>
        <w:t>issues:</w:t>
      </w:r>
      <w:r w:rsidRPr="006B43B7">
        <w:t>The</w:t>
      </w:r>
      <w:proofErr w:type="spellEnd"/>
      <w:proofErr w:type="gramEnd"/>
      <w:r w:rsidRPr="006B43B7">
        <w:t xml:space="preserve"> rise of multicultural education has also coincided with a number of legislative and court actions. Laws such as the Civil Rights Act of 1964, the Elementary and Secondary Education Act of 1965, the Equal Educational Opportunity Act of 1974, and the Education for All Handicapped Children Act of 1974, among many others, increased the visibility of multicultural education and led to the widespread adoption of more multicultural approaches to education in American public schools. Federal, state, and district policies, in addition to major legal decisions related to desegregation (</w:t>
      </w:r>
      <w:r w:rsidRPr="006B43B7">
        <w:rPr>
          <w:rStyle w:val="Emphasis"/>
        </w:rPr>
        <w:t>Brown</w:t>
      </w:r>
      <w:r w:rsidRPr="006B43B7">
        <w:t xml:space="preserve"> v. </w:t>
      </w:r>
      <w:r w:rsidRPr="006B43B7">
        <w:rPr>
          <w:rStyle w:val="Emphasis"/>
        </w:rPr>
        <w:t>Board of Education</w:t>
      </w:r>
      <w:r w:rsidRPr="006B43B7">
        <w:t xml:space="preserve">, 1954), the education of bilingual </w:t>
      </w:r>
      <w:r>
        <w:t>learners</w:t>
      </w:r>
      <w:r w:rsidRPr="006B43B7">
        <w:t xml:space="preserve"> (</w:t>
      </w:r>
      <w:r w:rsidRPr="006B43B7">
        <w:rPr>
          <w:rStyle w:val="Emphasis"/>
        </w:rPr>
        <w:t>Lau</w:t>
      </w:r>
      <w:r w:rsidRPr="006B43B7">
        <w:t xml:space="preserve"> v. </w:t>
      </w:r>
      <w:r w:rsidRPr="006B43B7">
        <w:rPr>
          <w:rStyle w:val="Emphasis"/>
        </w:rPr>
        <w:t>Nichols</w:t>
      </w:r>
      <w:r w:rsidRPr="006B43B7">
        <w:t>, 1974), and fairness in school finance (</w:t>
      </w:r>
      <w:r w:rsidRPr="006B43B7">
        <w:rPr>
          <w:rStyle w:val="Emphasis"/>
        </w:rPr>
        <w:t>San Antonio</w:t>
      </w:r>
      <w:r w:rsidRPr="006B43B7">
        <w:t xml:space="preserve"> v. </w:t>
      </w:r>
      <w:r w:rsidRPr="006B43B7">
        <w:rPr>
          <w:rStyle w:val="Emphasis"/>
        </w:rPr>
        <w:t>Rodriguez</w:t>
      </w:r>
      <w:r w:rsidRPr="006B43B7">
        <w:t>, 1973), for example, have also had a major effect on multicultural education in schools.</w:t>
      </w:r>
    </w:p>
    <w:p w14:paraId="3ABB5CFD" w14:textId="77777777" w:rsidR="0060199D" w:rsidRDefault="0060199D" w:rsidP="0060199D">
      <w:pPr>
        <w:spacing w:after="0" w:line="480" w:lineRule="auto"/>
        <w:ind w:firstLine="720"/>
      </w:pPr>
      <w:r w:rsidRPr="00702FC9">
        <w:rPr>
          <w:bCs/>
        </w:rPr>
        <w:t>According to Mary Firestone</w:t>
      </w:r>
      <w:r>
        <w:rPr>
          <w:bCs/>
        </w:rPr>
        <w:t xml:space="preserve"> (2019)</w:t>
      </w:r>
      <w:r w:rsidRPr="00702FC9">
        <w:rPr>
          <w:bCs/>
        </w:rPr>
        <w:t xml:space="preserve">, </w:t>
      </w:r>
      <w:r>
        <w:rPr>
          <w:bCs/>
        </w:rPr>
        <w:t>m</w:t>
      </w:r>
      <w:r w:rsidRPr="00702FC9">
        <w:rPr>
          <w:bCs/>
        </w:rPr>
        <w:t>ulticultural education</w:t>
      </w:r>
      <w:r w:rsidRPr="006F2A96">
        <w:t xml:space="preserve"> is an educational philosophy that focuses on celebrating cultural differences while also recognizing the importance of challenging all forms of discrimination based on race, gender, age, religion, ability or sexual orientation. </w:t>
      </w:r>
    </w:p>
    <w:p w14:paraId="40EB23C3" w14:textId="77777777" w:rsidR="0060199D" w:rsidRPr="006F2A96" w:rsidRDefault="0060199D" w:rsidP="0060199D">
      <w:pPr>
        <w:spacing w:after="0" w:line="480" w:lineRule="auto"/>
        <w:ind w:firstLine="720"/>
      </w:pPr>
      <w:r>
        <w:t xml:space="preserve">In an article by Mary Firestone (2019), </w:t>
      </w:r>
      <w:r w:rsidRPr="006F2A96">
        <w:t xml:space="preserve">Dr. James A. Bank, educator and author of over 20 books on multicultural education, has identified four approaches that teachers can use for integrating multiculturalism into their curriculum. </w:t>
      </w:r>
    </w:p>
    <w:p w14:paraId="17C7BF1E" w14:textId="77777777" w:rsidR="0060199D" w:rsidRDefault="0060199D" w:rsidP="0060199D">
      <w:pPr>
        <w:pStyle w:val="NoSpacing"/>
      </w:pPr>
    </w:p>
    <w:p w14:paraId="64FB9C1E" w14:textId="77777777" w:rsidR="0060199D" w:rsidRDefault="0060199D" w:rsidP="0060199D">
      <w:pPr>
        <w:spacing w:after="0" w:line="480" w:lineRule="auto"/>
      </w:pPr>
      <w:r w:rsidRPr="006F2A96">
        <w:rPr>
          <w:b/>
          <w:bCs/>
        </w:rPr>
        <w:t>Social Action</w:t>
      </w:r>
    </w:p>
    <w:p w14:paraId="23A109E9" w14:textId="77777777" w:rsidR="0060199D" w:rsidRPr="006F2A96" w:rsidRDefault="0060199D" w:rsidP="0060199D">
      <w:pPr>
        <w:spacing w:after="0" w:line="240" w:lineRule="auto"/>
      </w:pPr>
    </w:p>
    <w:p w14:paraId="7405EF68" w14:textId="77777777" w:rsidR="0060199D" w:rsidRDefault="0060199D" w:rsidP="0060199D">
      <w:pPr>
        <w:spacing w:after="0" w:line="480" w:lineRule="auto"/>
        <w:ind w:firstLine="720"/>
      </w:pPr>
      <w:r w:rsidRPr="006F2A96">
        <w:t xml:space="preserve">The social action approach uses the concepts from the transformation curriculum and takes it a step further, where </w:t>
      </w:r>
      <w:r>
        <w:t>learners</w:t>
      </w:r>
      <w:r w:rsidRPr="006F2A96">
        <w:t xml:space="preserve"> take action for social change. After acquiring the necessary knowledge about something in their community that needs change, </w:t>
      </w:r>
      <w:r>
        <w:t>learners</w:t>
      </w:r>
      <w:r w:rsidRPr="006F2A96">
        <w:t xml:space="preserve"> get involved in activities that may effect that change, such as writing letters to </w:t>
      </w:r>
      <w:r w:rsidRPr="006F2A96">
        <w:lastRenderedPageBreak/>
        <w:t xml:space="preserve">senators or taking the time to reach out and befriend </w:t>
      </w:r>
      <w:r>
        <w:t>learners</w:t>
      </w:r>
      <w:r w:rsidRPr="006F2A96">
        <w:t xml:space="preserve"> of different races or ethnic backgrounds. </w:t>
      </w:r>
    </w:p>
    <w:p w14:paraId="22BE58BA" w14:textId="53FFD457" w:rsidR="0060199D" w:rsidRPr="00840210" w:rsidRDefault="0060199D" w:rsidP="0060199D">
      <w:pPr>
        <w:spacing w:after="0" w:line="480" w:lineRule="auto"/>
        <w:ind w:firstLine="720"/>
        <w:rPr>
          <w:szCs w:val="28"/>
        </w:rPr>
      </w:pPr>
      <w:r w:rsidRPr="00840210">
        <w:rPr>
          <w:szCs w:val="28"/>
        </w:rPr>
        <w:t xml:space="preserve">According to Ali and </w:t>
      </w:r>
      <w:proofErr w:type="spellStart"/>
      <w:r w:rsidRPr="00840210">
        <w:rPr>
          <w:szCs w:val="28"/>
        </w:rPr>
        <w:t>Ancisa</w:t>
      </w:r>
      <w:proofErr w:type="spellEnd"/>
      <w:r w:rsidRPr="00840210">
        <w:rPr>
          <w:szCs w:val="28"/>
        </w:rPr>
        <w:t xml:space="preserve"> (2013</w:t>
      </w:r>
      <w:r w:rsidR="00C2114B" w:rsidRPr="00840210">
        <w:rPr>
          <w:szCs w:val="28"/>
        </w:rPr>
        <w:t>), contemporary</w:t>
      </w:r>
      <w:r w:rsidRPr="00840210">
        <w:rPr>
          <w:szCs w:val="28"/>
        </w:rPr>
        <w:t xml:space="preserve"> multicultural education has evolved and grown through an initial phase that was influenced by the civil rights movement and involved integrating content about African Americans in the curriculum to an emphasis on multiethnic content and to recent emphases on the interactions between ethnicity, gender, and class as foundations for theory, research, and practice. Christine Sleeter's and Carl Grant's (1987, 2003) widely cited model identifies five major approaches to multicultural education: (a) education for the exceptional and culturally different, (b) human relations approaches, (c) single-group studies, (d) multicultural education, and (e) multicultural and social reconstructionist education. </w:t>
      </w:r>
    </w:p>
    <w:p w14:paraId="7B5E996E" w14:textId="77777777" w:rsidR="0060199D" w:rsidRPr="00840210" w:rsidRDefault="0060199D" w:rsidP="0060199D">
      <w:pPr>
        <w:spacing w:after="0" w:line="480" w:lineRule="auto"/>
        <w:ind w:firstLine="720"/>
        <w:rPr>
          <w:szCs w:val="28"/>
        </w:rPr>
      </w:pPr>
      <w:r w:rsidRPr="00840210">
        <w:rPr>
          <w:szCs w:val="28"/>
        </w:rPr>
        <w:t xml:space="preserve">The exceptional and culturally different approach seeks to help individuals from disadvantaged groups develop skills that support achievement and assimilation within mainstream American schools and society. This approach, which focuses on the needs of </w:t>
      </w:r>
      <w:r>
        <w:rPr>
          <w:szCs w:val="28"/>
        </w:rPr>
        <w:t>learners</w:t>
      </w:r>
      <w:r w:rsidRPr="00840210">
        <w:rPr>
          <w:szCs w:val="28"/>
        </w:rPr>
        <w:t xml:space="preserve"> with disabilities as well as culturally diverse </w:t>
      </w:r>
      <w:r>
        <w:rPr>
          <w:szCs w:val="28"/>
        </w:rPr>
        <w:t>learners</w:t>
      </w:r>
      <w:r w:rsidRPr="00840210">
        <w:rPr>
          <w:szCs w:val="28"/>
        </w:rPr>
        <w:t xml:space="preserve">, is based on the human capital theory and assumes that education is an investment that allows individuals to gain skills for successful employment and that certain groups have not achieved because their home and cultural environments are different from mainstream American environments (Sleeter&amp; Grant, 2003). Emphasis is placed on "building bridges between cultures to facilitate individual achievement and social mobility, rather than combating unequal distribution of goods and power among racial groups" (Sleeter&amp; Grant, 1987, p. 423). A major goal involves changing persons to fit mainstream America rather than changing mainstream America to accommodate the needs and preferences of diverse groups. Most teachers using this approach typically maintain high expectations for </w:t>
      </w:r>
      <w:r>
        <w:rPr>
          <w:szCs w:val="28"/>
        </w:rPr>
        <w:lastRenderedPageBreak/>
        <w:t>learners</w:t>
      </w:r>
      <w:r w:rsidRPr="00840210">
        <w:rPr>
          <w:szCs w:val="28"/>
        </w:rPr>
        <w:t xml:space="preserve"> and believe that the traditional curriculum is useful for all </w:t>
      </w:r>
      <w:r>
        <w:rPr>
          <w:szCs w:val="28"/>
        </w:rPr>
        <w:t>learners</w:t>
      </w:r>
      <w:r w:rsidRPr="00840210">
        <w:rPr>
          <w:szCs w:val="28"/>
        </w:rPr>
        <w:t xml:space="preserve"> but must be adapted to the needs of various </w:t>
      </w:r>
      <w:r>
        <w:rPr>
          <w:szCs w:val="28"/>
        </w:rPr>
        <w:t>learners</w:t>
      </w:r>
      <w:r w:rsidRPr="00840210">
        <w:rPr>
          <w:szCs w:val="28"/>
        </w:rPr>
        <w:t xml:space="preserve"> (Sleeter, 1999). This approach has progressed over time from viewing culturally diverse </w:t>
      </w:r>
      <w:r>
        <w:rPr>
          <w:szCs w:val="28"/>
        </w:rPr>
        <w:t>learners</w:t>
      </w:r>
      <w:r w:rsidRPr="00840210">
        <w:rPr>
          <w:szCs w:val="28"/>
        </w:rPr>
        <w:t xml:space="preserve"> as culturally deprived to culturally different to, more recently, "at risk" (Banks, 1995</w:t>
      </w:r>
      <w:proofErr w:type="gramStart"/>
      <w:r w:rsidRPr="00840210">
        <w:rPr>
          <w:szCs w:val="28"/>
        </w:rPr>
        <w:t>).The</w:t>
      </w:r>
      <w:proofErr w:type="gramEnd"/>
      <w:r w:rsidRPr="00840210">
        <w:rPr>
          <w:szCs w:val="28"/>
        </w:rPr>
        <w:t xml:space="preserve"> phrase equity pedagogy refers to teaching methods that support the achievement of </w:t>
      </w:r>
      <w:r>
        <w:rPr>
          <w:szCs w:val="28"/>
        </w:rPr>
        <w:t>learners</w:t>
      </w:r>
      <w:r w:rsidRPr="00840210">
        <w:rPr>
          <w:szCs w:val="28"/>
        </w:rPr>
        <w:t xml:space="preserve"> from diverse backgrounds (Banks, 1995). Strategies include making the curriculum personally relevant for </w:t>
      </w:r>
      <w:r>
        <w:rPr>
          <w:szCs w:val="28"/>
        </w:rPr>
        <w:t>learners</w:t>
      </w:r>
      <w:r w:rsidRPr="00840210">
        <w:rPr>
          <w:szCs w:val="28"/>
        </w:rPr>
        <w:t xml:space="preserve"> by building on the strengths of </w:t>
      </w:r>
      <w:r>
        <w:rPr>
          <w:szCs w:val="28"/>
        </w:rPr>
        <w:t>learners</w:t>
      </w:r>
      <w:r w:rsidRPr="00840210">
        <w:rPr>
          <w:szCs w:val="28"/>
        </w:rPr>
        <w:t xml:space="preserve">, teaching content in </w:t>
      </w:r>
      <w:r>
        <w:rPr>
          <w:szCs w:val="28"/>
        </w:rPr>
        <w:t>learners</w:t>
      </w:r>
      <w:r w:rsidRPr="00840210">
        <w:rPr>
          <w:szCs w:val="28"/>
        </w:rPr>
        <w:t xml:space="preserve">' native languages, identifying and filling gaps in knowledge, matching teaching styles to </w:t>
      </w:r>
      <w:r>
        <w:rPr>
          <w:szCs w:val="28"/>
        </w:rPr>
        <w:t>learners</w:t>
      </w:r>
      <w:r w:rsidRPr="00840210">
        <w:rPr>
          <w:szCs w:val="28"/>
        </w:rPr>
        <w:t>' cultural preferences (e.g., cooperative learning with high degrees of interpersonal interaction), and using immediate positive reinforcement of small, successive accomplishments</w:t>
      </w:r>
    </w:p>
    <w:p w14:paraId="77310433" w14:textId="77777777" w:rsidR="0060199D" w:rsidRPr="00A829EB" w:rsidRDefault="0060199D" w:rsidP="0060199D">
      <w:pPr>
        <w:spacing w:after="0" w:line="480" w:lineRule="auto"/>
        <w:ind w:firstLine="720"/>
      </w:pPr>
      <w:r>
        <w:t>In another article (2014), it states that a</w:t>
      </w:r>
      <w:r w:rsidRPr="00A829EB">
        <w:t xml:space="preserve">n additional aspect to a perfect education system would be the use of multicultural education in schools. Multicultural education creates a comfortable environment for </w:t>
      </w:r>
      <w:r>
        <w:t>learners</w:t>
      </w:r>
      <w:r w:rsidRPr="00A829EB">
        <w:t xml:space="preserve"> of all races and ethnicities to learn in by combining a variety of ideals about teaching. According to Geneva Gay, the creator of multicultural education, one of these ideals is understanding the cultural characteristics and cultural contributions of different ethnic groups, such as the values of different ethnic groups, along with their traditions and communication styles (107). It is important to know all of these traits in order to know how to successfully teach all of the </w:t>
      </w:r>
      <w:r>
        <w:t>learners</w:t>
      </w:r>
      <w:r w:rsidRPr="00A829EB">
        <w:t xml:space="preserve"> in the class, regardless of class, ethnicity, or gender. First and foremost, in a multicultural classroom, the teacher must truly care for all of the </w:t>
      </w:r>
      <w:r>
        <w:t>learners</w:t>
      </w:r>
      <w:r w:rsidRPr="00A829EB">
        <w:t xml:space="preserve"> and want them to succeed (Gay 109). </w:t>
      </w:r>
      <w:r>
        <w:t>Learners</w:t>
      </w:r>
      <w:r w:rsidRPr="00A829EB">
        <w:t xml:space="preserve"> need to know that someone believes in them and, sometimes, their teacher is the only person that really does. If a teacher has no faith in a student and gives up on them, then the student will most likely not believe in himself or herself either. </w:t>
      </w:r>
    </w:p>
    <w:p w14:paraId="2E7B0074" w14:textId="77777777" w:rsidR="0060199D" w:rsidRPr="000E1FCA" w:rsidRDefault="0060199D" w:rsidP="0060199D">
      <w:pPr>
        <w:spacing w:after="0" w:line="480" w:lineRule="auto"/>
        <w:ind w:firstLine="720"/>
      </w:pPr>
      <w:r>
        <w:lastRenderedPageBreak/>
        <w:t>According to E.K. Garcia (2019), t</w:t>
      </w:r>
      <w:r w:rsidRPr="000E1FCA">
        <w:t>he goals of multicultural education include:  Creating a safe, accepting and successful learning environment for all   Increasing awareness of global issues</w:t>
      </w:r>
    </w:p>
    <w:p w14:paraId="3FCD3995" w14:textId="77777777" w:rsidR="0060199D" w:rsidRPr="000E1FCA" w:rsidRDefault="0060199D" w:rsidP="0060199D">
      <w:pPr>
        <w:spacing w:after="0" w:line="480" w:lineRule="auto"/>
      </w:pPr>
      <w:r w:rsidRPr="000E1FCA">
        <w:t>·        Strengthening cultural consciousness</w:t>
      </w:r>
    </w:p>
    <w:p w14:paraId="3F26E1FF" w14:textId="77777777" w:rsidR="0060199D" w:rsidRPr="000E1FCA" w:rsidRDefault="0060199D" w:rsidP="0060199D">
      <w:pPr>
        <w:spacing w:after="0" w:line="480" w:lineRule="auto"/>
      </w:pPr>
      <w:r w:rsidRPr="000E1FCA">
        <w:t>·        Strengthening intercultural awareness</w:t>
      </w:r>
    </w:p>
    <w:p w14:paraId="51B8B772" w14:textId="77777777" w:rsidR="0060199D" w:rsidRPr="000E1FCA" w:rsidRDefault="0060199D" w:rsidP="0060199D">
      <w:pPr>
        <w:spacing w:after="0" w:line="480" w:lineRule="auto"/>
      </w:pPr>
      <w:r w:rsidRPr="000E1FCA">
        <w:t xml:space="preserve">·        Teaching </w:t>
      </w:r>
      <w:r>
        <w:t>learners</w:t>
      </w:r>
      <w:r w:rsidRPr="000E1FCA">
        <w:t xml:space="preserve"> that there are multiple historical perspectives</w:t>
      </w:r>
    </w:p>
    <w:p w14:paraId="36627904" w14:textId="77777777" w:rsidR="0060199D" w:rsidRPr="000E1FCA" w:rsidRDefault="0060199D" w:rsidP="0060199D">
      <w:pPr>
        <w:spacing w:after="0" w:line="480" w:lineRule="auto"/>
      </w:pPr>
      <w:r w:rsidRPr="000E1FCA">
        <w:t>·        Encouraging critical thinking</w:t>
      </w:r>
    </w:p>
    <w:p w14:paraId="7AC957CE" w14:textId="77777777" w:rsidR="0060199D" w:rsidRDefault="0060199D" w:rsidP="0060199D">
      <w:pPr>
        <w:spacing w:after="0" w:line="480" w:lineRule="auto"/>
      </w:pPr>
      <w:r w:rsidRPr="000E1FCA">
        <w:t>·        Preventing prejudice and discrimination</w:t>
      </w:r>
    </w:p>
    <w:p w14:paraId="193A735F" w14:textId="77777777" w:rsidR="0060199D" w:rsidRDefault="0060199D" w:rsidP="0060199D">
      <w:pPr>
        <w:spacing w:after="0" w:line="240" w:lineRule="auto"/>
      </w:pPr>
    </w:p>
    <w:p w14:paraId="7268CEF6" w14:textId="77777777" w:rsidR="0060199D" w:rsidRDefault="0060199D" w:rsidP="0060199D">
      <w:pPr>
        <w:pStyle w:val="NormalWeb"/>
        <w:spacing w:before="0" w:beforeAutospacing="0" w:after="0" w:afterAutospacing="0" w:line="480" w:lineRule="auto"/>
        <w:rPr>
          <w:rStyle w:val="justgreen"/>
          <w:b/>
          <w:bCs/>
        </w:rPr>
      </w:pPr>
      <w:r w:rsidRPr="00FD79F7">
        <w:rPr>
          <w:rStyle w:val="justgreen"/>
          <w:b/>
          <w:bCs/>
        </w:rPr>
        <w:t>Advantages of Multicultural Education</w:t>
      </w:r>
    </w:p>
    <w:p w14:paraId="39D8B033" w14:textId="77777777" w:rsidR="0060199D" w:rsidRPr="00FD79F7" w:rsidRDefault="0060199D" w:rsidP="0060199D">
      <w:pPr>
        <w:pStyle w:val="NormalWeb"/>
        <w:spacing w:before="0" w:beforeAutospacing="0" w:after="0" w:afterAutospacing="0"/>
      </w:pPr>
    </w:p>
    <w:p w14:paraId="48EC5FAE" w14:textId="77777777" w:rsidR="0060199D" w:rsidRPr="00FD79F7" w:rsidRDefault="0060199D" w:rsidP="0060199D">
      <w:pPr>
        <w:pStyle w:val="NormalWeb"/>
        <w:spacing w:before="0" w:beforeAutospacing="0" w:after="0" w:afterAutospacing="0" w:line="480" w:lineRule="auto"/>
      </w:pPr>
      <w:r>
        <w:rPr>
          <w:rStyle w:val="textfn12"/>
        </w:rPr>
        <w:tab/>
      </w:r>
      <w:r w:rsidRPr="00FD79F7">
        <w:rPr>
          <w:rStyle w:val="textfn12"/>
        </w:rPr>
        <w:t>According to the National Association for Multicultural Education (NAME), multicultural education:</w:t>
      </w:r>
    </w:p>
    <w:p w14:paraId="2F1F772B" w14:textId="77777777" w:rsidR="0060199D" w:rsidRPr="00FD79F7" w:rsidRDefault="0060199D" w:rsidP="0060199D">
      <w:pPr>
        <w:pStyle w:val="NormalWeb"/>
        <w:numPr>
          <w:ilvl w:val="0"/>
          <w:numId w:val="18"/>
        </w:numPr>
        <w:tabs>
          <w:tab w:val="left" w:pos="1710"/>
        </w:tabs>
        <w:spacing w:before="0" w:beforeAutospacing="0" w:after="0" w:afterAutospacing="0" w:line="480" w:lineRule="auto"/>
        <w:ind w:left="1276"/>
      </w:pPr>
      <w:r w:rsidRPr="00FD79F7">
        <w:rPr>
          <w:rStyle w:val="textfn12"/>
        </w:rPr>
        <w:t xml:space="preserve">Helps </w:t>
      </w:r>
      <w:r>
        <w:rPr>
          <w:rStyle w:val="textfn12"/>
        </w:rPr>
        <w:t>learners</w:t>
      </w:r>
      <w:r w:rsidRPr="00FD79F7">
        <w:rPr>
          <w:rStyle w:val="textfn12"/>
        </w:rPr>
        <w:t xml:space="preserve"> develop positive self-image.</w:t>
      </w:r>
    </w:p>
    <w:p w14:paraId="652B881B" w14:textId="77777777" w:rsidR="0060199D" w:rsidRPr="00FD79F7" w:rsidRDefault="0060199D" w:rsidP="0060199D">
      <w:pPr>
        <w:pStyle w:val="NormalWeb"/>
        <w:numPr>
          <w:ilvl w:val="0"/>
          <w:numId w:val="18"/>
        </w:numPr>
        <w:spacing w:before="0" w:beforeAutospacing="0" w:after="0" w:afterAutospacing="0" w:line="480" w:lineRule="auto"/>
        <w:ind w:left="1276"/>
      </w:pPr>
      <w:r w:rsidRPr="00FD79F7">
        <w:rPr>
          <w:rStyle w:val="textfn12"/>
        </w:rPr>
        <w:t xml:space="preserve">Offers </w:t>
      </w:r>
      <w:r>
        <w:rPr>
          <w:rStyle w:val="textfn12"/>
        </w:rPr>
        <w:t>learners</w:t>
      </w:r>
      <w:r w:rsidRPr="00FD79F7">
        <w:rPr>
          <w:rStyle w:val="textfn12"/>
        </w:rPr>
        <w:t xml:space="preserve"> an equitable educational opportunity.</w:t>
      </w:r>
    </w:p>
    <w:p w14:paraId="52116BB1" w14:textId="77777777" w:rsidR="0060199D" w:rsidRPr="00FD79F7" w:rsidRDefault="0060199D" w:rsidP="0060199D">
      <w:pPr>
        <w:pStyle w:val="NormalWeb"/>
        <w:numPr>
          <w:ilvl w:val="0"/>
          <w:numId w:val="18"/>
        </w:numPr>
        <w:spacing w:before="0" w:beforeAutospacing="0" w:after="0" w:afterAutospacing="0" w:line="480" w:lineRule="auto"/>
        <w:ind w:left="1276"/>
      </w:pPr>
      <w:r w:rsidRPr="00FD79F7">
        <w:rPr>
          <w:rStyle w:val="textfn12"/>
        </w:rPr>
        <w:t>Allows multiple perspectives and ways of thinking.</w:t>
      </w:r>
    </w:p>
    <w:p w14:paraId="015D571F" w14:textId="77777777" w:rsidR="0060199D" w:rsidRPr="00FD79F7" w:rsidRDefault="0060199D" w:rsidP="0060199D">
      <w:pPr>
        <w:pStyle w:val="NormalWeb"/>
        <w:numPr>
          <w:ilvl w:val="0"/>
          <w:numId w:val="18"/>
        </w:numPr>
        <w:spacing w:before="0" w:beforeAutospacing="0" w:after="0" w:afterAutospacing="0" w:line="480" w:lineRule="auto"/>
        <w:ind w:left="1276"/>
      </w:pPr>
      <w:r w:rsidRPr="00FD79F7">
        <w:rPr>
          <w:rStyle w:val="textfn12"/>
        </w:rPr>
        <w:t>Combats stereotypes and prejudicial behavior.</w:t>
      </w:r>
    </w:p>
    <w:p w14:paraId="74E3F05D" w14:textId="77777777" w:rsidR="0060199D" w:rsidRDefault="0060199D" w:rsidP="0060199D">
      <w:pPr>
        <w:pStyle w:val="NormalWeb"/>
        <w:numPr>
          <w:ilvl w:val="0"/>
          <w:numId w:val="18"/>
        </w:numPr>
        <w:spacing w:before="0" w:beforeAutospacing="0" w:after="0" w:afterAutospacing="0" w:line="480" w:lineRule="auto"/>
        <w:ind w:left="1276"/>
      </w:pPr>
      <w:r w:rsidRPr="00FD79F7">
        <w:rPr>
          <w:rStyle w:val="textfn12"/>
        </w:rPr>
        <w:t xml:space="preserve">Teaches </w:t>
      </w:r>
      <w:r>
        <w:rPr>
          <w:rStyle w:val="textfn12"/>
        </w:rPr>
        <w:t>learners</w:t>
      </w:r>
      <w:r w:rsidRPr="00FD79F7">
        <w:rPr>
          <w:rStyle w:val="textfn12"/>
        </w:rPr>
        <w:t xml:space="preserve"> to critique society in the interest of social justice.</w:t>
      </w:r>
    </w:p>
    <w:p w14:paraId="67891127" w14:textId="77777777" w:rsidR="0060199D" w:rsidRPr="005A0485" w:rsidRDefault="0060199D" w:rsidP="0060199D">
      <w:pPr>
        <w:pStyle w:val="NormalWeb"/>
        <w:spacing w:before="0" w:beforeAutospacing="0" w:after="0" w:afterAutospacing="0"/>
        <w:ind w:left="1276"/>
      </w:pPr>
    </w:p>
    <w:p w14:paraId="1063E3CE" w14:textId="77777777" w:rsidR="0060199D" w:rsidRDefault="0060199D" w:rsidP="0060199D">
      <w:pPr>
        <w:pStyle w:val="NormalWeb"/>
        <w:spacing w:before="0" w:beforeAutospacing="0" w:after="0" w:afterAutospacing="0" w:line="480" w:lineRule="auto"/>
        <w:rPr>
          <w:rStyle w:val="Strong"/>
          <w:rFonts w:eastAsiaTheme="minorEastAsia"/>
        </w:rPr>
      </w:pPr>
      <w:r w:rsidRPr="00FD79F7">
        <w:rPr>
          <w:rStyle w:val="Strong"/>
          <w:rFonts w:eastAsiaTheme="minorEastAsia"/>
        </w:rPr>
        <w:t>Road Blocks to Implementing Multicultural Education</w:t>
      </w:r>
    </w:p>
    <w:p w14:paraId="6327191F" w14:textId="77777777" w:rsidR="0060199D" w:rsidRPr="00091D93" w:rsidRDefault="0060199D" w:rsidP="0060199D">
      <w:pPr>
        <w:pStyle w:val="NormalWeb"/>
        <w:spacing w:before="0" w:beforeAutospacing="0" w:after="0" w:afterAutospacing="0"/>
        <w:rPr>
          <w:rStyle w:val="textfn12"/>
          <w:b/>
          <w:bCs/>
        </w:rPr>
      </w:pPr>
    </w:p>
    <w:p w14:paraId="6DFB9872"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Contrary to popular belief, multicultural education is more than cultural awareness, but rather an initiative to encompass all under-represented groups (people of color, women, people with disabilities, </w:t>
      </w:r>
      <w:proofErr w:type="spellStart"/>
      <w:r w:rsidRPr="00FD79F7">
        <w:rPr>
          <w:rStyle w:val="textfn12"/>
        </w:rPr>
        <w:t>etc</w:t>
      </w:r>
      <w:proofErr w:type="spellEnd"/>
      <w:r w:rsidRPr="00FD79F7">
        <w:rPr>
          <w:rStyle w:val="textfn12"/>
        </w:rPr>
        <w:t>) and to ensure curriculum and content including such groups is accurate and complete.  </w:t>
      </w:r>
    </w:p>
    <w:p w14:paraId="6814339D" w14:textId="77777777" w:rsidR="0060199D" w:rsidRPr="00FD79F7" w:rsidRDefault="0060199D" w:rsidP="0060199D">
      <w:pPr>
        <w:pStyle w:val="NormalWeb"/>
        <w:spacing w:before="0" w:beforeAutospacing="0" w:after="0" w:afterAutospacing="0" w:line="480" w:lineRule="auto"/>
        <w:jc w:val="both"/>
      </w:pPr>
      <w:r>
        <w:rPr>
          <w:rStyle w:val="textfn12"/>
        </w:rPr>
        <w:lastRenderedPageBreak/>
        <w:tab/>
      </w:r>
      <w:r w:rsidRPr="00FD79F7">
        <w:rPr>
          <w:rStyle w:val="textfn12"/>
        </w:rPr>
        <w:t xml:space="preserve">Unfortunately, multicultural education is not as easy as a yearly heritage celebration or supplemental unit here and there. Rather, it requires schools to reform traditional curriculum. Too often, </w:t>
      </w:r>
      <w:r>
        <w:rPr>
          <w:rStyle w:val="textfn12"/>
        </w:rPr>
        <w:t>learners</w:t>
      </w:r>
      <w:r w:rsidRPr="00FD79F7">
        <w:rPr>
          <w:rStyle w:val="textfn12"/>
        </w:rPr>
        <w:t xml:space="preserve"> are misinformed and misguided. Not all textbooks present historical content fully and accurately. For instance, Christopher Columbus is celebrated as the American hero who discovered America. This </w:t>
      </w:r>
      <w:proofErr w:type="gramStart"/>
      <w:r w:rsidRPr="00FD79F7">
        <w:rPr>
          <w:rStyle w:val="textfn12"/>
        </w:rPr>
        <w:t>take</w:t>
      </w:r>
      <w:proofErr w:type="gramEnd"/>
      <w:r w:rsidRPr="00FD79F7">
        <w:rPr>
          <w:rStyle w:val="textfn12"/>
        </w:rPr>
        <w:t xml:space="preserve"> on history completely ignores the pre-European history of Native Americans and the devastation that colonization had on them. Some history books are being revised, but often, it’s much easier to teach that “In 1492, Columbus sailed the ocean blue.” </w:t>
      </w:r>
    </w:p>
    <w:p w14:paraId="6A0D04F2"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Most curriculums also focus more on North America and Europe than any other region. Most </w:t>
      </w:r>
      <w:r>
        <w:rPr>
          <w:rStyle w:val="textfn12"/>
        </w:rPr>
        <w:t>learners</w:t>
      </w:r>
      <w:r w:rsidRPr="00FD79F7">
        <w:rPr>
          <w:rStyle w:val="textfn12"/>
        </w:rPr>
        <w:t xml:space="preserve"> have learned about genocide through stories of the Holocaust, but do they know that hundreds of thousands of people are being killed in places like Darfur and Rwanda? Despite our close proximity to Latin America, American schools typically spend little time reading Latin American literature or learning about the culture and history? </w:t>
      </w:r>
    </w:p>
    <w:p w14:paraId="10839BDF"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Thus, multicultural education is most successful when implemented as a schoolwide approach with reconstruction of not only curriculum, but also organizational and institutional </w:t>
      </w:r>
      <w:proofErr w:type="spellStart"/>
      <w:proofErr w:type="gramStart"/>
      <w:r w:rsidRPr="00FD79F7">
        <w:rPr>
          <w:rStyle w:val="textfn12"/>
        </w:rPr>
        <w:t>policy.Unfortunately</w:t>
      </w:r>
      <w:proofErr w:type="spellEnd"/>
      <w:proofErr w:type="gramEnd"/>
      <w:r w:rsidRPr="00FD79F7">
        <w:rPr>
          <w:rStyle w:val="textfn12"/>
        </w:rPr>
        <w:t>, most educational institutions are not prepared to implement multicultural education in their classrooms. Multicultural education requires a staff that is not only diverse, but also culturally competent. Educators must be aware, responsive and embracing of the diverse beliefs, perspectives and experiences. They must also be willing and ready to address issues of controversy.  These issues include, but are not limited to, racism, sexism, religious intolerance, classism, ageism, etc. </w:t>
      </w:r>
    </w:p>
    <w:p w14:paraId="23FF7954" w14:textId="77777777" w:rsidR="0060199D" w:rsidRPr="000E1FCA" w:rsidRDefault="0060199D" w:rsidP="0060199D">
      <w:pPr>
        <w:spacing w:after="0" w:line="480" w:lineRule="auto"/>
        <w:ind w:firstLine="720"/>
      </w:pPr>
      <w:r>
        <w:t xml:space="preserve">According to McIntyre, </w:t>
      </w:r>
      <w:r w:rsidRPr="00FF4364">
        <w:rPr>
          <w:b/>
        </w:rPr>
        <w:t>Heidi (2019),</w:t>
      </w:r>
      <w:r>
        <w:t xml:space="preserve"> c</w:t>
      </w:r>
      <w:r w:rsidRPr="000E1FCA">
        <w:t xml:space="preserve">reating a multicultural environment in the classroom is an important step in the teaching profession. Now, more than ever, </w:t>
      </w:r>
      <w:r w:rsidRPr="000E1FCA">
        <w:lastRenderedPageBreak/>
        <w:t xml:space="preserve">teachers and educators need to be attentive to the benefits of creating an environment that is advantageous for diverse </w:t>
      </w:r>
      <w:r>
        <w:t>learners</w:t>
      </w:r>
      <w:r w:rsidRPr="000E1FCA">
        <w:t xml:space="preserve">. </w:t>
      </w:r>
      <w:r>
        <w:t>Learners</w:t>
      </w:r>
      <w:r w:rsidRPr="000E1FCA">
        <w:t xml:space="preserve"> who receive the benefits of a good, multicultural classroom environment are more likely to excel in school. Furthermore, teachers who incorporate a multicultural environment in the classroom are more tolerant to the needs of their </w:t>
      </w:r>
      <w:r>
        <w:t>learners</w:t>
      </w:r>
      <w:r w:rsidRPr="000E1FCA">
        <w:t xml:space="preserve">. This creates a reciprocal understanding between teachers and </w:t>
      </w:r>
      <w:r>
        <w:t>learners</w:t>
      </w:r>
      <w:r w:rsidRPr="000E1FCA">
        <w:t xml:space="preserve"> which in turn creates a positive learning environment.</w:t>
      </w:r>
    </w:p>
    <w:p w14:paraId="1ADE51A7" w14:textId="77777777" w:rsidR="0060199D" w:rsidRPr="000E1FCA" w:rsidRDefault="0060199D" w:rsidP="0060199D">
      <w:pPr>
        <w:spacing w:after="0" w:line="480" w:lineRule="auto"/>
        <w:ind w:firstLine="720"/>
      </w:pPr>
      <w:r w:rsidRPr="000E1FCA">
        <w:t xml:space="preserve">Creating a multicultural environment in the classroom is more than just pretty pictures and bulletin boards. A teacher must be genuine and non-judgmental when dealing with </w:t>
      </w:r>
      <w:r>
        <w:t>learners</w:t>
      </w:r>
      <w:r w:rsidRPr="000E1FCA">
        <w:t xml:space="preserve">. Today's classroom is a melting pot of many different ethnicities. Whatever the circumstance, a teacher should respect the children for who they are and be open to their thoughts and concerns. Teachers also need to discover why </w:t>
      </w:r>
      <w:r>
        <w:t>learners</w:t>
      </w:r>
      <w:r w:rsidRPr="000E1FCA">
        <w:t xml:space="preserve"> do what they do. The reason may be cultural instead of behavioral.</w:t>
      </w:r>
    </w:p>
    <w:p w14:paraId="5DEF27BE" w14:textId="77777777" w:rsidR="0060199D" w:rsidRPr="000E1FCA" w:rsidRDefault="0060199D" w:rsidP="0060199D">
      <w:pPr>
        <w:spacing w:after="0" w:line="480" w:lineRule="auto"/>
        <w:ind w:firstLine="720"/>
      </w:pPr>
      <w:r w:rsidRPr="000E1FCA">
        <w:t xml:space="preserve">Today's classroom is a mix of many different languages. Teachers should try to research each student's native language. By teaming with an ESL teacher, general education teachers could learn a great deal about a student's language and second language acquisition. Knowing and researching a student's native language will not only help teachers understand common English language errors, but it could also give them insight about culture and behavior. Teachers could build word walls (common English vocabulary words regarding a particular subject) in both English and each student's native language. This would create a plethora of languages present in print in the classroom. </w:t>
      </w:r>
      <w:r>
        <w:t>Learners</w:t>
      </w:r>
      <w:r w:rsidRPr="000E1FCA">
        <w:t xml:space="preserve"> would feel more comfortable and familiar and in tune with their environment, and learning would come more naturally.</w:t>
      </w:r>
    </w:p>
    <w:p w14:paraId="3AD48714" w14:textId="77777777" w:rsidR="0060199D" w:rsidRDefault="0060199D" w:rsidP="0060199D">
      <w:pPr>
        <w:spacing w:after="0" w:line="480" w:lineRule="auto"/>
        <w:ind w:firstLine="720"/>
      </w:pPr>
      <w:r w:rsidRPr="000E1FCA">
        <w:t xml:space="preserve">Perhaps the best way to create a multicultural environment in the classroom is to simply celebrate differences amongst </w:t>
      </w:r>
      <w:r>
        <w:t>learners</w:t>
      </w:r>
      <w:r w:rsidRPr="000E1FCA">
        <w:t xml:space="preserve">. There are many ways in which </w:t>
      </w:r>
      <w:r w:rsidRPr="000E1FCA">
        <w:lastRenderedPageBreak/>
        <w:t xml:space="preserve">teachers can accomplish this. Food fairs are a great way to celebrate cultural heritage. Once a month </w:t>
      </w:r>
      <w:r>
        <w:t>learner</w:t>
      </w:r>
      <w:r w:rsidRPr="000E1FCA">
        <w:t xml:space="preserve"> could make a dish that highlights their culture and explain why the dish is important. Each student could taste and learn about authentic foods.</w:t>
      </w:r>
    </w:p>
    <w:p w14:paraId="064EE90E" w14:textId="77777777" w:rsidR="0060199D" w:rsidRDefault="0060199D" w:rsidP="0060199D">
      <w:pPr>
        <w:spacing w:after="0" w:line="480" w:lineRule="auto"/>
        <w:ind w:firstLine="720"/>
      </w:pPr>
      <w:r w:rsidRPr="000E1FCA">
        <w:t xml:space="preserve">Another way to celebrate differences is to create a gallery walk in which </w:t>
      </w:r>
      <w:r>
        <w:t>learners</w:t>
      </w:r>
      <w:r w:rsidRPr="000E1FCA">
        <w:t xml:space="preserve"> are given a poster board and markers. Each student (or pair) could create a poster that highlights their culture. The teacher would then hang each poster around the classroom. Student would walk around to each poster and write a question about each student's poster (question about his or her culture). Questions about culture or homeland would be answered by the student who made the poster. Therefore, </w:t>
      </w:r>
      <w:r>
        <w:t>learners</w:t>
      </w:r>
      <w:r w:rsidRPr="000E1FCA">
        <w:t xml:space="preserve"> would have an understanding about each other's cultures. Moreover, this is a fast way for teachers to gain understanding about his or her </w:t>
      </w:r>
      <w:r>
        <w:t>learners</w:t>
      </w:r>
      <w:r w:rsidRPr="000E1FCA">
        <w:t>.</w:t>
      </w:r>
    </w:p>
    <w:p w14:paraId="1C4F68F3" w14:textId="77777777" w:rsidR="0060199D" w:rsidRPr="003B4972" w:rsidRDefault="0060199D" w:rsidP="0060199D">
      <w:pPr>
        <w:spacing w:after="0" w:line="480" w:lineRule="auto"/>
        <w:ind w:firstLine="720"/>
        <w:rPr>
          <w:sz w:val="28"/>
        </w:rPr>
      </w:pPr>
      <w:r w:rsidRPr="003B4972">
        <w:t xml:space="preserve">According to </w:t>
      </w:r>
      <w:r w:rsidRPr="00FF4364">
        <w:rPr>
          <w:b/>
        </w:rPr>
        <w:t>Chung (2018),</w:t>
      </w:r>
      <w:r w:rsidRPr="003B4972">
        <w:t xml:space="preserve"> education is an important context of socialization in children and a place in which they are first exposed to peers from diverse cultural and ethnic backgrounds. Many schools have begun to teach </w:t>
      </w:r>
      <w:r>
        <w:t>learners</w:t>
      </w:r>
      <w:r w:rsidRPr="003B4972">
        <w:t xml:space="preserve"> about multiculturalism in an effort to normalize diversity. The present mixed-methods study sought to assess how multicultural education differs amongst different socioeconomic school districts. The goal was to determine how education could be improved as a result of these efforts. The results of the study point to multicultural education being highly beneficial for </w:t>
      </w:r>
      <w:r>
        <w:t>learners</w:t>
      </w:r>
      <w:r w:rsidRPr="003B4972">
        <w:t xml:space="preserve"> across all ages and grades. </w:t>
      </w:r>
    </w:p>
    <w:p w14:paraId="2D79E1DC" w14:textId="77777777" w:rsidR="0060199D" w:rsidRPr="003B4972" w:rsidRDefault="0060199D" w:rsidP="0060199D">
      <w:pPr>
        <w:spacing w:after="0" w:line="480" w:lineRule="auto"/>
        <w:ind w:firstLine="720"/>
      </w:pPr>
      <w:r w:rsidRPr="003B4972">
        <w:t xml:space="preserve">As concluded in his study, </w:t>
      </w:r>
      <w:r w:rsidRPr="00FF4364">
        <w:rPr>
          <w:b/>
        </w:rPr>
        <w:t>Chung (2018),</w:t>
      </w:r>
      <w:r w:rsidRPr="003B4972">
        <w:t xml:space="preserve"> multicultural instructional methods clearly have a beneficial effect in a classroom, without exception. Regardless of the academic context and the specific school district, </w:t>
      </w:r>
      <w:r>
        <w:t>learners</w:t>
      </w:r>
      <w:r w:rsidRPr="003B4972">
        <w:t xml:space="preserve"> in all districts can derive specific benefits resulting from this type of instruction. The obvious advantage of using these instructional methods is that </w:t>
      </w:r>
      <w:r>
        <w:t>learners</w:t>
      </w:r>
      <w:r w:rsidRPr="003B4972">
        <w:t xml:space="preserve"> learn some basic information about diverse </w:t>
      </w:r>
      <w:r w:rsidRPr="003B4972">
        <w:lastRenderedPageBreak/>
        <w:t xml:space="preserve">cultures and how groups of individuals differ from one another on the basis of culture, race, or both. This aspect benefits children living in wealthier areas, in which </w:t>
      </w:r>
      <w:r>
        <w:t>learners</w:t>
      </w:r>
      <w:r w:rsidRPr="003B4972">
        <w:t xml:space="preserve"> may be isolated from learning about and/or accepting these differences. This type of knowledge will expose them to a crucial fact that they may encounter at some point in the future.  By engaging in multicultural education, </w:t>
      </w:r>
      <w:r>
        <w:t>learners</w:t>
      </w:r>
      <w:r w:rsidRPr="003B4972">
        <w:t xml:space="preserve"> also begin to accept their own cultures, which helps to enhance self-knowledge and self-development. </w:t>
      </w:r>
      <w:proofErr w:type="spellStart"/>
      <w:r w:rsidRPr="003B4972">
        <w:t>Inorder</w:t>
      </w:r>
      <w:proofErr w:type="spellEnd"/>
      <w:r w:rsidRPr="003B4972">
        <w:t xml:space="preserve"> to understand oneself better, one needs to understand others as well as the cultural environment in which one lives. By equipping children with cultural knowledge, teachers are able to establish a solid foundation for the process of self-discovery and self-development. Learning about others and the ways in which their backgrounds are different forces children to look within, in order to also assess their unique cultural traits and characteristics. Self-exploration has the benefits of assisting human beings in the comprehension of their role in one’s personal reality and environment. This, in turn, facilitates the process of self-acceptance, as children are able to grasp their racial, cultural, and ethnic identities, and fully embrace their cultural background.  Overall, a greater degree of multicultural education has long-reaching consequences and implications due to </w:t>
      </w:r>
      <w:r>
        <w:t>learners</w:t>
      </w:r>
      <w:r w:rsidRPr="003B4972">
        <w:t xml:space="preserve"> retaining this knowledge and using it as the basis for changing their conduct in the future, eventually into adulthood. In the future, multicultural educational efforts should be further assessed, in order to determine the best possible method of harnessing a student’s potential at maximizing the educational benefits at the primary school level. This particular level serves as the foundation of education that a child goes through, and as such, influences how that child will perceive the academic world. It is important to assess how these efforts can also create more </w:t>
      </w:r>
      <w:r w:rsidRPr="003B4972">
        <w:lastRenderedPageBreak/>
        <w:t xml:space="preserve">uniformity in a curriculum, so that </w:t>
      </w:r>
      <w:r>
        <w:t>learners</w:t>
      </w:r>
      <w:r w:rsidRPr="003B4972">
        <w:t xml:space="preserve"> can leave primary schools with a similar level and quality of knowledge.  </w:t>
      </w:r>
    </w:p>
    <w:p w14:paraId="37DA7583" w14:textId="77777777" w:rsidR="0060199D" w:rsidRPr="000E1FCA" w:rsidRDefault="0060199D" w:rsidP="0060199D">
      <w:pPr>
        <w:spacing w:after="0" w:line="480" w:lineRule="auto"/>
        <w:ind w:firstLine="720"/>
      </w:pPr>
      <w:r>
        <w:t>According to Cumming-McCann, A (2003), t</w:t>
      </w:r>
      <w:r w:rsidRPr="000E1FCA">
        <w:t xml:space="preserve">he primary goal of multicultural education is not merely to promote human relations, to help </w:t>
      </w:r>
      <w:r>
        <w:t>learners</w:t>
      </w:r>
      <w:r w:rsidRPr="000E1FCA">
        <w:t xml:space="preserve"> feel good about themselves, or to preserve </w:t>
      </w:r>
      <w:r>
        <w:t>learners</w:t>
      </w:r>
      <w:r w:rsidRPr="000E1FCA">
        <w:t xml:space="preserve">' native languages and cultures. While these outcomes may be by-products, the primary goal of multicultural education is to promote the education and achievement of all </w:t>
      </w:r>
      <w:r>
        <w:t>learners</w:t>
      </w:r>
      <w:r w:rsidRPr="000E1FCA">
        <w:t xml:space="preserve">, particularly those who are traditionally dismissed and underserved in our education system (see box below). Sonia Nieto (1996) defines multicultural education as antiracist basic education for all </w:t>
      </w:r>
      <w:r>
        <w:t>learners</w:t>
      </w:r>
      <w:r w:rsidRPr="000E1FCA">
        <w:t xml:space="preserve"> that permeates all areas of schooling, characterized by a commitment to social justice and critical approaches to learning. Furthermore, multicultural education challenges and rejects racism and other forms of discrimination in schools and society. It accepts and affirms differences in race, ethnicity, religion, language, economics, sexual orientation, gender, and other differences that </w:t>
      </w:r>
      <w:r>
        <w:t>learners</w:t>
      </w:r>
      <w:r w:rsidRPr="000E1FCA">
        <w:t xml:space="preserve">, communities, and teachers encompass. It should permeate the curriculum and instructional strategies used in schools, as well as interactions among teachers, </w:t>
      </w:r>
      <w:r>
        <w:t>learners</w:t>
      </w:r>
      <w:r w:rsidRPr="000E1FCA">
        <w:t xml:space="preserve">, and families in school and outside of it (Nieto, 1999).  </w:t>
      </w:r>
    </w:p>
    <w:tbl>
      <w:tblPr>
        <w:tblW w:w="4924" w:type="pct"/>
        <w:tblCellSpacing w:w="15" w:type="dxa"/>
        <w:tblCellMar>
          <w:top w:w="90" w:type="dxa"/>
          <w:left w:w="90" w:type="dxa"/>
          <w:bottom w:w="90" w:type="dxa"/>
          <w:right w:w="90" w:type="dxa"/>
        </w:tblCellMar>
        <w:tblLook w:val="04A0" w:firstRow="1" w:lastRow="0" w:firstColumn="1" w:lastColumn="0" w:noHBand="0" w:noVBand="1"/>
      </w:tblPr>
      <w:tblGrid>
        <w:gridCol w:w="8243"/>
      </w:tblGrid>
      <w:tr w:rsidR="0060199D" w:rsidRPr="000E1FCA" w14:paraId="2F92145A" w14:textId="77777777" w:rsidTr="00492658">
        <w:trPr>
          <w:tblCellSpacing w:w="15" w:type="dxa"/>
        </w:trPr>
        <w:tc>
          <w:tcPr>
            <w:tcW w:w="4966" w:type="pct"/>
            <w:vAlign w:val="center"/>
            <w:hideMark/>
          </w:tcPr>
          <w:p w14:paraId="52DAEC18" w14:textId="77777777" w:rsidR="0060199D" w:rsidRDefault="0060199D" w:rsidP="00492658">
            <w:pPr>
              <w:spacing w:after="0" w:line="480" w:lineRule="auto"/>
              <w:rPr>
                <w:b/>
                <w:bCs/>
              </w:rPr>
            </w:pPr>
            <w:r w:rsidRPr="000E1FCA">
              <w:rPr>
                <w:b/>
                <w:bCs/>
              </w:rPr>
              <w:t>Multicultural Education</w:t>
            </w:r>
          </w:p>
          <w:p w14:paraId="33A035D4" w14:textId="77777777" w:rsidR="0060199D" w:rsidRPr="000E1FCA" w:rsidRDefault="0060199D" w:rsidP="00492658">
            <w:pPr>
              <w:spacing w:after="0" w:line="240" w:lineRule="auto"/>
            </w:pPr>
          </w:p>
          <w:p w14:paraId="243DC914" w14:textId="77777777" w:rsidR="0060199D" w:rsidRPr="000E1FCA" w:rsidRDefault="0060199D" w:rsidP="0060199D">
            <w:pPr>
              <w:numPr>
                <w:ilvl w:val="0"/>
                <w:numId w:val="13"/>
              </w:numPr>
              <w:spacing w:after="0" w:line="480" w:lineRule="auto"/>
              <w:ind w:right="0"/>
            </w:pPr>
            <w:r w:rsidRPr="000E1FCA">
              <w:t>Analyzes ways in which schools and the education system as institutions in our society work to maintain and perpetuate racism (Banks, 1997)</w:t>
            </w:r>
          </w:p>
          <w:p w14:paraId="7157CD8B" w14:textId="77777777" w:rsidR="0060199D" w:rsidRPr="000E1FCA" w:rsidRDefault="0060199D" w:rsidP="0060199D">
            <w:pPr>
              <w:numPr>
                <w:ilvl w:val="0"/>
                <w:numId w:val="13"/>
              </w:numPr>
              <w:spacing w:after="0" w:line="480" w:lineRule="auto"/>
              <w:ind w:right="0"/>
            </w:pPr>
            <w:r w:rsidRPr="000E1FCA">
              <w:t>Examines the history and underlying causes of racism, sexism, and other forms of institutional oppression (Banks, 1997)</w:t>
            </w:r>
          </w:p>
          <w:p w14:paraId="50754010" w14:textId="77777777" w:rsidR="0060199D" w:rsidRPr="000E1FCA" w:rsidRDefault="0060199D" w:rsidP="0060199D">
            <w:pPr>
              <w:numPr>
                <w:ilvl w:val="0"/>
                <w:numId w:val="13"/>
              </w:numPr>
              <w:spacing w:after="0" w:line="480" w:lineRule="auto"/>
              <w:ind w:right="0"/>
            </w:pPr>
            <w:r w:rsidRPr="000E1FCA">
              <w:t>Encourages academic excellence (Nieto, 1999)</w:t>
            </w:r>
          </w:p>
          <w:p w14:paraId="3D277550" w14:textId="77777777" w:rsidR="0060199D" w:rsidRPr="000E1FCA" w:rsidRDefault="0060199D" w:rsidP="0060199D">
            <w:pPr>
              <w:numPr>
                <w:ilvl w:val="0"/>
                <w:numId w:val="13"/>
              </w:numPr>
              <w:spacing w:after="0" w:line="480" w:lineRule="auto"/>
              <w:ind w:right="0"/>
            </w:pPr>
            <w:r w:rsidRPr="000E1FCA">
              <w:lastRenderedPageBreak/>
              <w:t xml:space="preserve">Is for all </w:t>
            </w:r>
            <w:r>
              <w:t>learners</w:t>
            </w:r>
            <w:r w:rsidRPr="000E1FCA">
              <w:t xml:space="preserve">, not just </w:t>
            </w:r>
            <w:r>
              <w:t>learners</w:t>
            </w:r>
            <w:r w:rsidRPr="000E1FCA">
              <w:t xml:space="preserve"> of color (Nieto, 1996)</w:t>
            </w:r>
          </w:p>
          <w:p w14:paraId="2DCC4D30" w14:textId="77777777" w:rsidR="0060199D" w:rsidRPr="000E1FCA" w:rsidRDefault="0060199D" w:rsidP="0060199D">
            <w:pPr>
              <w:numPr>
                <w:ilvl w:val="0"/>
                <w:numId w:val="13"/>
              </w:numPr>
              <w:spacing w:after="0" w:line="480" w:lineRule="auto"/>
              <w:ind w:right="0"/>
            </w:pPr>
            <w:r w:rsidRPr="000E1FCA">
              <w:t>Requires the authentic examination of white privilege and the legacy of white dominance (McIntosh, 1989; Howard, 1999)</w:t>
            </w:r>
          </w:p>
          <w:p w14:paraId="11B9FD16" w14:textId="77777777" w:rsidR="0060199D" w:rsidRPr="000E1FCA" w:rsidRDefault="0060199D" w:rsidP="0060199D">
            <w:pPr>
              <w:numPr>
                <w:ilvl w:val="0"/>
                <w:numId w:val="13"/>
              </w:numPr>
              <w:spacing w:after="0" w:line="480" w:lineRule="auto"/>
              <w:ind w:right="0"/>
            </w:pPr>
            <w:r w:rsidRPr="000E1FCA">
              <w:t>Teaches how racism hurts not only people of color but also whites, and how it keeps us from being allies (Howard, 1999)</w:t>
            </w:r>
          </w:p>
          <w:p w14:paraId="272EF5E2" w14:textId="77777777" w:rsidR="0060199D" w:rsidRPr="000E1FCA" w:rsidRDefault="0060199D" w:rsidP="0060199D">
            <w:pPr>
              <w:numPr>
                <w:ilvl w:val="0"/>
                <w:numId w:val="13"/>
              </w:numPr>
              <w:spacing w:after="0" w:line="480" w:lineRule="auto"/>
              <w:ind w:right="0"/>
            </w:pPr>
            <w:r w:rsidRPr="000E1FCA">
              <w:t>Demonstrates how people have worked together in history to fight against all forms of oppression (Howard, 1999)</w:t>
            </w:r>
          </w:p>
          <w:p w14:paraId="4F9B9E1E" w14:textId="77777777" w:rsidR="0060199D" w:rsidRPr="000E1FCA" w:rsidRDefault="0060199D" w:rsidP="0060199D">
            <w:pPr>
              <w:numPr>
                <w:ilvl w:val="0"/>
                <w:numId w:val="13"/>
              </w:numPr>
              <w:spacing w:after="0" w:line="480" w:lineRule="auto"/>
              <w:ind w:right="0"/>
            </w:pPr>
            <w:r w:rsidRPr="000E1FCA">
              <w:t>Teaches about the shared aspects of racism and other forms of oppression (Gorski, 2002)</w:t>
            </w:r>
          </w:p>
          <w:p w14:paraId="200DB586" w14:textId="77777777" w:rsidR="0060199D" w:rsidRPr="000E1FCA" w:rsidRDefault="0060199D" w:rsidP="0060199D">
            <w:pPr>
              <w:numPr>
                <w:ilvl w:val="0"/>
                <w:numId w:val="13"/>
              </w:numPr>
              <w:spacing w:after="0" w:line="480" w:lineRule="auto"/>
              <w:ind w:right="0"/>
            </w:pPr>
            <w:r w:rsidRPr="000E1FCA">
              <w:t xml:space="preserve">Helps </w:t>
            </w:r>
            <w:r>
              <w:t>learners</w:t>
            </w:r>
            <w:r w:rsidRPr="000E1FCA">
              <w:t>, families, teachers, and administrators understand and relate to the histories, cultures, and languages of people different from themselves (Sleeter&amp; Grant, 1994)</w:t>
            </w:r>
          </w:p>
          <w:p w14:paraId="48F99A3D" w14:textId="77777777" w:rsidR="0060199D" w:rsidRPr="000E1FCA" w:rsidRDefault="0060199D" w:rsidP="0060199D">
            <w:pPr>
              <w:numPr>
                <w:ilvl w:val="0"/>
                <w:numId w:val="13"/>
              </w:numPr>
              <w:spacing w:after="0" w:line="480" w:lineRule="auto"/>
              <w:ind w:right="0"/>
            </w:pPr>
            <w:r w:rsidRPr="000E1FCA">
              <w:t>Provides opportunities to envision a better world: a just and fair society with equitable opportunities for all </w:t>
            </w:r>
          </w:p>
          <w:p w14:paraId="2A9EF7B8" w14:textId="77777777" w:rsidR="0060199D" w:rsidRPr="000E1FCA" w:rsidRDefault="0060199D" w:rsidP="0060199D">
            <w:pPr>
              <w:numPr>
                <w:ilvl w:val="0"/>
                <w:numId w:val="13"/>
              </w:numPr>
              <w:spacing w:after="0" w:line="480" w:lineRule="auto"/>
              <w:ind w:right="0"/>
            </w:pPr>
            <w:r w:rsidRPr="000E1FCA">
              <w:t>Inspires and empowers us to work to make those visions come true.</w:t>
            </w:r>
          </w:p>
        </w:tc>
      </w:tr>
    </w:tbl>
    <w:p w14:paraId="1223979E" w14:textId="77777777" w:rsidR="0060199D" w:rsidRDefault="0060199D" w:rsidP="0060199D">
      <w:pPr>
        <w:spacing w:after="0" w:line="480" w:lineRule="auto"/>
        <w:ind w:firstLine="720"/>
      </w:pPr>
      <w:r w:rsidRPr="000E1FCA">
        <w:lastRenderedPageBreak/>
        <w:t xml:space="preserve">The implementation of multicultural education varies greatly. James Banks (1997, 1998), a leader in the field of multicultural education, developed a model to explore and define different approaches to the integration of multicultural content into the curriculum. The model includes four approaches to content integration from easiest to implement and least likely to lead to the goals of multicultural education, to most challenging, and </w:t>
      </w:r>
      <w:proofErr w:type="spellStart"/>
      <w:r w:rsidRPr="000E1FCA">
        <w:t>offeringthe</w:t>
      </w:r>
      <w:proofErr w:type="spellEnd"/>
      <w:r w:rsidRPr="000E1FCA">
        <w:t xml:space="preserve"> most potential.</w:t>
      </w:r>
    </w:p>
    <w:p w14:paraId="7A7C307B" w14:textId="77777777" w:rsidR="0060199D" w:rsidRDefault="0060199D" w:rsidP="0060199D">
      <w:pPr>
        <w:spacing w:after="0" w:line="240" w:lineRule="auto"/>
        <w:ind w:firstLine="720"/>
        <w:rPr>
          <w:b/>
          <w:bCs/>
        </w:rPr>
      </w:pPr>
    </w:p>
    <w:p w14:paraId="095CE5B5" w14:textId="77777777" w:rsidR="0060199D" w:rsidRPr="000F4D5E" w:rsidRDefault="0060199D" w:rsidP="0060199D">
      <w:pPr>
        <w:spacing w:after="0" w:line="480" w:lineRule="auto"/>
      </w:pPr>
      <w:r w:rsidRPr="000E1FCA">
        <w:rPr>
          <w:b/>
          <w:bCs/>
        </w:rPr>
        <w:t>The Contributions Approach</w:t>
      </w:r>
    </w:p>
    <w:p w14:paraId="4BE51084" w14:textId="77777777" w:rsidR="0060199D" w:rsidRDefault="0060199D" w:rsidP="0060199D">
      <w:pPr>
        <w:spacing w:after="0" w:line="240" w:lineRule="auto"/>
        <w:rPr>
          <w:b/>
          <w:bCs/>
        </w:rPr>
      </w:pPr>
    </w:p>
    <w:p w14:paraId="2DB787E6" w14:textId="77777777" w:rsidR="0060199D" w:rsidRDefault="0060199D" w:rsidP="0060199D">
      <w:pPr>
        <w:spacing w:after="0" w:line="480" w:lineRule="auto"/>
        <w:ind w:firstLine="720"/>
      </w:pPr>
      <w:r w:rsidRPr="000E1FCA">
        <w:lastRenderedPageBreak/>
        <w:t xml:space="preserve">Commonly referred to as the heroes and holidays approach, this first level of content integration is probably the most frequently utilized form of multicultural education. It is characterized by the addition of ethnic heroes into the existing curriculum by using criteria similar to those used to select mainstream heroes. The curriculum remains essentially unchanged in terms of its basic structure, goals, and main ideas. Ethnic content may be limited to special days, weeks, months, or events. </w:t>
      </w:r>
    </w:p>
    <w:p w14:paraId="74E54444" w14:textId="77777777" w:rsidR="0060199D" w:rsidRDefault="0060199D" w:rsidP="0060199D">
      <w:pPr>
        <w:spacing w:after="0" w:line="480" w:lineRule="auto"/>
        <w:ind w:firstLine="720"/>
      </w:pPr>
      <w:r w:rsidRPr="000E1FCA">
        <w:t xml:space="preserve">Martin Luther King, Jr., Day, Black History Month, Women's History Month, and Cinco De Mayo are examples of events celebrated in schools that use this approach. Teachers might involve </w:t>
      </w:r>
      <w:r>
        <w:t>learners</w:t>
      </w:r>
      <w:r w:rsidRPr="000E1FCA">
        <w:t xml:space="preserve"> in lessons or experiences related to the event, but little attention is given to the ethnic groups either before or after the event, nor is the cultural significance or history of the event explored in any depth. </w:t>
      </w:r>
    </w:p>
    <w:p w14:paraId="1A78CA02" w14:textId="77777777" w:rsidR="0060199D" w:rsidRDefault="0060199D" w:rsidP="0060199D">
      <w:pPr>
        <w:spacing w:after="0" w:line="480" w:lineRule="auto"/>
        <w:ind w:firstLine="720"/>
      </w:pPr>
      <w:r w:rsidRPr="000E1FCA">
        <w:t xml:space="preserve">The contributions approach gains its popularity from the fact that it is the easiest approach to use. It requires no alterations to the existing curriculum, and can give the illusion that diversity is being celebrated. The approach, however, has many limitations. Perhaps most significant is that it does not give </w:t>
      </w:r>
      <w:r>
        <w:t>learners</w:t>
      </w:r>
      <w:r w:rsidRPr="000E1FCA">
        <w:t xml:space="preserve"> the opportunity to see the critical role of ethnic groups in US society. Rather, the individuals and celebrations are seen as an addition or appendage that is virtually unimportant to the core subject areas. Furthermore, teaching about heroes and holidays does not ensure any discussion of oppression, social inequity, and struggles with racism and poverty. In this approach, the heroes that are represented tend to reinforce the American bootstrap myth: "If you work hard enough you can make it." The implications are that if you don't "make it" you must not be trying hard enough. Individuals are taken out of a cultural context and viewed from a dominant perspective. </w:t>
      </w:r>
    </w:p>
    <w:p w14:paraId="26EA7862" w14:textId="77777777" w:rsidR="0060199D" w:rsidRDefault="0060199D" w:rsidP="0060199D">
      <w:pPr>
        <w:spacing w:after="0" w:line="360" w:lineRule="auto"/>
        <w:ind w:firstLine="720"/>
      </w:pPr>
      <w:r w:rsidRPr="000E1FCA">
        <w:t>This approach can potentially - yet inadvertently - lead to the reinforcement and perpetuation of stereotypes by presenting a superficial and trivial unde</w:t>
      </w:r>
      <w:r>
        <w:t xml:space="preserve">rstanding of </w:t>
      </w:r>
      <w:proofErr w:type="spellStart"/>
      <w:r>
        <w:lastRenderedPageBreak/>
        <w:t>ethniccultures</w:t>
      </w:r>
      <w:proofErr w:type="spellEnd"/>
      <w:r>
        <w:t>. </w:t>
      </w:r>
      <w:r>
        <w:br/>
      </w:r>
    </w:p>
    <w:p w14:paraId="0C191049" w14:textId="77777777" w:rsidR="0060199D" w:rsidRDefault="0060199D" w:rsidP="0060199D">
      <w:pPr>
        <w:spacing w:after="0" w:line="480" w:lineRule="auto"/>
        <w:rPr>
          <w:b/>
          <w:bCs/>
        </w:rPr>
      </w:pPr>
    </w:p>
    <w:p w14:paraId="38927B57" w14:textId="77777777" w:rsidR="0060199D" w:rsidRDefault="0060199D" w:rsidP="0060199D">
      <w:pPr>
        <w:spacing w:after="0" w:line="480" w:lineRule="auto"/>
        <w:rPr>
          <w:b/>
          <w:bCs/>
        </w:rPr>
      </w:pPr>
      <w:r w:rsidRPr="000E1FCA">
        <w:rPr>
          <w:b/>
          <w:bCs/>
        </w:rPr>
        <w:t>The Additive Approach</w:t>
      </w:r>
    </w:p>
    <w:p w14:paraId="669282A2" w14:textId="77777777" w:rsidR="0060199D" w:rsidRPr="00FF4364" w:rsidRDefault="0060199D" w:rsidP="0060199D">
      <w:pPr>
        <w:pStyle w:val="NoSpacing"/>
      </w:pPr>
    </w:p>
    <w:p w14:paraId="1DAA6C60" w14:textId="77777777" w:rsidR="0060199D" w:rsidRPr="000E1FCA" w:rsidRDefault="0060199D" w:rsidP="0060199D">
      <w:pPr>
        <w:spacing w:after="0" w:line="480" w:lineRule="auto"/>
        <w:ind w:firstLine="720"/>
      </w:pPr>
      <w:r w:rsidRPr="000E1FCA">
        <w:t xml:space="preserve">The second level of content integration is the additive approach, sometimes called the ethnic additive approach. Much like the heroes and holidays approach, this one allows the teacher to put content into the curriculum without restructuring it. It takes little time, effort, planning, or training. For example, when teaching a unit about "the Westward Movement," a teacher might decide to include a section on the Crow Indians. The unit remains from the dominant perspective because it is focusing on the movement of European Americans from the East to the West of the United States, rather than considering that the Crow Indians were already in the West, and they were not moving. </w:t>
      </w:r>
    </w:p>
    <w:p w14:paraId="2E0C6B74" w14:textId="77777777" w:rsidR="0060199D" w:rsidRDefault="0060199D" w:rsidP="0060199D">
      <w:pPr>
        <w:spacing w:after="0" w:line="480" w:lineRule="auto"/>
        <w:ind w:firstLine="720"/>
      </w:pPr>
      <w:r w:rsidRPr="000E1FCA">
        <w:t xml:space="preserve">The additive approach is often the first phase of curriculum restructuring yet, in itself, it poses many of the same problems as the contributions approach. Material is studied from the perspective of mainstream historians and the events, concepts, ideas, and issues are presented from a dominant perspective. Like the first level, this approach seems to defy many of the basic tenets of multicultural education. Individuals or groups of people from marginalized groups in society are included in the curriculum, yet racial and cultural inequities or oppression are not necessarily addressed. </w:t>
      </w:r>
    </w:p>
    <w:p w14:paraId="2D830D0B" w14:textId="77777777" w:rsidR="0060199D" w:rsidRDefault="0060199D" w:rsidP="0060199D">
      <w:pPr>
        <w:spacing w:after="0" w:line="360" w:lineRule="auto"/>
        <w:ind w:firstLine="720"/>
      </w:pPr>
    </w:p>
    <w:p w14:paraId="179838EA" w14:textId="77777777" w:rsidR="0060199D" w:rsidRDefault="0060199D" w:rsidP="0060199D">
      <w:pPr>
        <w:spacing w:after="0" w:line="360" w:lineRule="auto"/>
        <w:rPr>
          <w:b/>
          <w:bCs/>
        </w:rPr>
      </w:pPr>
      <w:r w:rsidRPr="000E1FCA">
        <w:rPr>
          <w:b/>
          <w:bCs/>
        </w:rPr>
        <w:t>The Transformative Approach</w:t>
      </w:r>
    </w:p>
    <w:p w14:paraId="45CC1B49" w14:textId="77777777" w:rsidR="0060199D" w:rsidRDefault="0060199D" w:rsidP="0060199D">
      <w:pPr>
        <w:pStyle w:val="NoSpacing"/>
      </w:pPr>
    </w:p>
    <w:p w14:paraId="423F94CA" w14:textId="77777777" w:rsidR="0060199D" w:rsidRDefault="0060199D" w:rsidP="0060199D">
      <w:pPr>
        <w:spacing w:after="0" w:line="480" w:lineRule="auto"/>
        <w:ind w:firstLine="720"/>
      </w:pPr>
      <w:r w:rsidRPr="000E1FCA">
        <w:t xml:space="preserve">The transformative approach differs fundamentally from the first two. It enables </w:t>
      </w:r>
      <w:r>
        <w:t>learners</w:t>
      </w:r>
      <w:r w:rsidRPr="000E1FCA">
        <w:t xml:space="preserve"> to see concepts from several cultural and ethnic perspectives. It requires the infusion of perspectives, frames of reference, and ideas that will expand </w:t>
      </w:r>
      <w:r>
        <w:t>learners</w:t>
      </w:r>
      <w:r w:rsidRPr="000E1FCA">
        <w:t xml:space="preserve">' </w:t>
      </w:r>
      <w:r w:rsidRPr="000E1FCA">
        <w:lastRenderedPageBreak/>
        <w:t>understanding of an idea. In the transformative approach, a teacher might introduce a unit on emigration by studying the "Eastward Movement" of Asian Americans, the "Westward Movement" of the European Americans, the "Southern Encroachment" of European Americans, and the impact these movement patterns had on those people already liv</w:t>
      </w:r>
      <w:r>
        <w:t>ed on this land.</w:t>
      </w:r>
    </w:p>
    <w:p w14:paraId="1C3BD7FC" w14:textId="77777777" w:rsidR="0060199D" w:rsidRPr="0012559B" w:rsidRDefault="0060199D" w:rsidP="0060199D">
      <w:pPr>
        <w:spacing w:after="0" w:line="480" w:lineRule="auto"/>
        <w:ind w:firstLine="720"/>
      </w:pPr>
      <w:r w:rsidRPr="0012559B">
        <w:t xml:space="preserve">The challenge of this approach is that it requires a complete transformation of the curriculum and, in some cases, a conscious effort on the part of the teacher to deconstruct what they have been taught to think, believe, and teach. For example, growing up in the United States or Canada, most of us, regardless of our race or ethnicity, have learned that white, European men made the history, and, on occasion, others helped out. When taught about people of color, more often than not, it has been from a dominant perspective. </w:t>
      </w:r>
    </w:p>
    <w:p w14:paraId="3ED9A6C7" w14:textId="77777777" w:rsidR="0060199D" w:rsidRPr="0012559B" w:rsidRDefault="0060199D" w:rsidP="0060199D">
      <w:pPr>
        <w:spacing w:after="0" w:line="480" w:lineRule="auto"/>
        <w:ind w:firstLine="720"/>
      </w:pPr>
      <w:r w:rsidRPr="0012559B">
        <w:t xml:space="preserve">To embrace the transformative approach, teachers must be willing to deconstruct their own existing knowledge, explore alternative perspectives critically, research and include voices and ideas other than those traditionally presented to us, and address their own roles in perpetuating racism and oppression. </w:t>
      </w:r>
    </w:p>
    <w:p w14:paraId="3EDFFE07" w14:textId="77777777" w:rsidR="0060199D" w:rsidRDefault="0060199D" w:rsidP="0060199D">
      <w:pPr>
        <w:spacing w:after="0" w:line="240" w:lineRule="auto"/>
        <w:rPr>
          <w:b/>
          <w:bCs/>
        </w:rPr>
      </w:pPr>
    </w:p>
    <w:p w14:paraId="3221354D" w14:textId="77777777" w:rsidR="0060199D" w:rsidRDefault="0060199D" w:rsidP="0060199D">
      <w:pPr>
        <w:spacing w:after="0" w:line="240" w:lineRule="auto"/>
      </w:pPr>
      <w:r w:rsidRPr="0012559B">
        <w:rPr>
          <w:b/>
          <w:bCs/>
        </w:rPr>
        <w:t>The Decision Making and Social Action Approach</w:t>
      </w:r>
      <w:r w:rsidRPr="0012559B">
        <w:br/>
      </w:r>
    </w:p>
    <w:p w14:paraId="3F068DE2" w14:textId="77777777" w:rsidR="0060199D" w:rsidRDefault="0060199D" w:rsidP="0060199D">
      <w:pPr>
        <w:spacing w:after="0" w:line="240" w:lineRule="auto"/>
      </w:pPr>
    </w:p>
    <w:p w14:paraId="797DF8CE" w14:textId="77777777" w:rsidR="0060199D" w:rsidRDefault="0060199D" w:rsidP="0060199D">
      <w:pPr>
        <w:spacing w:after="0" w:line="480" w:lineRule="auto"/>
        <w:ind w:firstLine="720"/>
      </w:pPr>
      <w:r w:rsidRPr="0012559B">
        <w:t xml:space="preserve">The fourth and final approach to the integration of content into the curriculum includes all of the elements of the transformative approach but adds components that require </w:t>
      </w:r>
      <w:r>
        <w:t>learners</w:t>
      </w:r>
      <w:r w:rsidRPr="0012559B">
        <w:t xml:space="preserve"> to make decisions and to take action related to the concept, issue, or problem they have studied. This approach requires that </w:t>
      </w:r>
      <w:r>
        <w:t>learners</w:t>
      </w:r>
      <w:r w:rsidRPr="0012559B">
        <w:t xml:space="preserve"> not only explore and understand the dynamics of oppression, but also commit to making decisions and changing the system through social action. For example, in a decision making and social </w:t>
      </w:r>
      <w:r w:rsidRPr="0012559B">
        <w:lastRenderedPageBreak/>
        <w:t xml:space="preserve">action approach curriculum, </w:t>
      </w:r>
      <w:r>
        <w:t>learners</w:t>
      </w:r>
      <w:r w:rsidRPr="0012559B">
        <w:t xml:space="preserve"> develop and implement strategies to eradicate racism, sexism, or any other form of oppression in their schools, work environments, and personal lives. </w:t>
      </w:r>
      <w:r>
        <w:t>Learners</w:t>
      </w:r>
      <w:r w:rsidRPr="0012559B">
        <w:t xml:space="preserve"> working at this level of infusion might explore how racism, stereotypes, and detrimental policies are still manifested in our society and in their environments by using self-reports, interviews, and other data to provide multiple perspectives on the topic. Then they could analyze their own values and beliefs, apply their new knowledge, identify alternative courses of action and decide what, if any, actions they will take to address these issues in their school, workplace, or community. The major goal of this approach is to teach </w:t>
      </w:r>
      <w:r>
        <w:t>learners</w:t>
      </w:r>
      <w:r w:rsidRPr="0012559B">
        <w:t xml:space="preserve"> thinking and decision-making skills, to empower them, and help them acquire a sense of political awareness and efficacy. </w:t>
      </w:r>
    </w:p>
    <w:p w14:paraId="70BEF1A4" w14:textId="77777777" w:rsidR="0060199D" w:rsidRPr="0012559B" w:rsidRDefault="0060199D" w:rsidP="0060199D">
      <w:pPr>
        <w:spacing w:after="0" w:line="480" w:lineRule="auto"/>
        <w:ind w:firstLine="720"/>
      </w:pPr>
      <w:r w:rsidRPr="0012559B">
        <w:t xml:space="preserve">While the decision making and social action approach is perhaps the most challenging approach to curricular infusion, it is the most commonly ascribed to by the leaders in the field (e.g., Nieto, 1996; Sleeter, 1996). If the primary goal of multicultural education is transformation, it will happen only when </w:t>
      </w:r>
      <w:r>
        <w:t>learners</w:t>
      </w:r>
      <w:r w:rsidRPr="0012559B">
        <w:t xml:space="preserve"> are given the opportunity to participate in an equitable education, when they are informed about existing inequities, and when they are empowered to make decisions to change our society. Finally, it is unrealistic to expect teachers to move directly from a dominant perspective curriculum to one that focuses on decision making and social action. Rather, it is more reasonable to see teachers blending their approaches and using the contributions approach as a starting place from which to move gradually to the more challenging approaches.  </w:t>
      </w:r>
    </w:p>
    <w:p w14:paraId="684915B0" w14:textId="77777777" w:rsidR="0060199D" w:rsidRPr="0012559B" w:rsidRDefault="0060199D" w:rsidP="0060199D">
      <w:pPr>
        <w:spacing w:after="0" w:line="480" w:lineRule="auto"/>
        <w:ind w:firstLine="720"/>
      </w:pPr>
      <w:r w:rsidRPr="0012559B">
        <w:t xml:space="preserve">Implementing multicultural education effectively can take time, energy, and a great deal of work. But imagine, for a moment, the potential: Learners seeing themselves in the curriculum, their voices being heard and valued in the classroom. </w:t>
      </w:r>
      <w:r>
        <w:t>Learners</w:t>
      </w:r>
      <w:r w:rsidRPr="0012559B">
        <w:t xml:space="preserve"> feeling </w:t>
      </w:r>
      <w:r w:rsidRPr="0012559B">
        <w:lastRenderedPageBreak/>
        <w:t xml:space="preserve">a part of the educational process, learning and obtaining the high expectations that are set for them, and beginning to believe that they belong. Imagine </w:t>
      </w:r>
      <w:r>
        <w:t>learners</w:t>
      </w:r>
      <w:r w:rsidRPr="0012559B">
        <w:t xml:space="preserve"> feeling informed, competent, and able to make decisions that have an impact on their lives, their children, and generations to come. Multicultural education holds the power to transform, it provides hope at a time when the future is unclear, and, perhaps most importantly, it provides an opportunity for us to imagine the world as a fair, equitable, and just place in which to live and work.  </w:t>
      </w:r>
    </w:p>
    <w:p w14:paraId="56D1FD8B" w14:textId="77777777" w:rsidR="0060199D" w:rsidRPr="000F4D5E" w:rsidRDefault="0060199D" w:rsidP="0060199D">
      <w:pPr>
        <w:spacing w:after="0" w:line="480" w:lineRule="auto"/>
        <w:ind w:firstLine="720"/>
      </w:pPr>
      <w:r w:rsidRPr="0028129D">
        <w:t xml:space="preserve">As the world seems to be getting smaller and smaller with the widespread use of technology, the importance of multicultural education in K-12 classrooms grows exponentially. </w:t>
      </w:r>
      <w:r>
        <w:t>Learners</w:t>
      </w:r>
      <w:r w:rsidRPr="0028129D">
        <w:t xml:space="preserve"> who have access via the Internet to international gaming, shopping and social media sites need an even better understanding of the similarities and differences between their own cultures and those of the world around them. Likewise, the ever-present reality of conflicts between nations reinforces the importance of multicultural education as the need for people of varying backgrounds to have a better understanding of one another has international implications for future generations.</w:t>
      </w:r>
    </w:p>
    <w:p w14:paraId="50F899F5" w14:textId="77777777" w:rsidR="0060199D" w:rsidRPr="00F60507" w:rsidRDefault="0060199D" w:rsidP="0060199D">
      <w:pPr>
        <w:spacing w:after="0" w:line="480" w:lineRule="auto"/>
        <w:ind w:firstLine="720"/>
      </w:pPr>
      <w:r w:rsidRPr="00F60507">
        <w:t xml:space="preserve">According to </w:t>
      </w:r>
      <w:proofErr w:type="spellStart"/>
      <w:r w:rsidRPr="00F60507">
        <w:t>Gaylt</w:t>
      </w:r>
      <w:proofErr w:type="spellEnd"/>
      <w:r w:rsidRPr="00F60507">
        <w:t xml:space="preserve">, G. (2004), curriculums infused with multicultural education boost academic success and prepare </w:t>
      </w:r>
      <w:r>
        <w:t>learners</w:t>
      </w:r>
      <w:r w:rsidRPr="00F60507">
        <w:t xml:space="preserve"> for roles as productive citizens. Multiculturalism is taking on new dimensions of complexity and practicality as demographics, social conditions, and political circumstances change. Domestic diversity and unprecedented immigration have created a vibrant mixture of cultural, ethnic, linguistic, and experiential plurality. Accomplishing this end is becoming increasingly important as the 21st century unfolds. People coming from Asia, the Middle East, Latin America, Eastern Europe, and Africa differ greatly from earlier generations of immigrants who came primarily from western and northern Europe. </w:t>
      </w:r>
      <w:r w:rsidRPr="00F60507">
        <w:lastRenderedPageBreak/>
        <w:t xml:space="preserve">These unfamiliar groups, cultures, traditions, and languages can produce anxieties, hostilities, prejudices, and racist behaviors among those who do not understand the newcomers or who perceive them as threats to their safety and security. These issues have profound implications for developing instructional programs and practices at all levels of education that respond positively and constructively to diversity. </w:t>
      </w:r>
    </w:p>
    <w:p w14:paraId="6C372B63" w14:textId="77777777" w:rsidR="0060199D" w:rsidRDefault="0060199D" w:rsidP="0060199D">
      <w:pPr>
        <w:spacing w:after="0" w:line="480" w:lineRule="auto"/>
        <w:ind w:firstLine="720"/>
      </w:pPr>
      <w:r w:rsidRPr="00B72F81">
        <w:t>Culture is a broad term, and one that is not easily summed up. In her book Culture Learning: The Fifth Dimension on the Language Classroom, author Louise Damen defined culture as the “learned and shared human patterns or models for living; day-to-day living patterns [that] pervade all aspects of human social interaction. Culture is mankind’s primary adaptive mechanism.” Individuals from varied nationalities, ethnicities, and races all bring cultural traditions to their interactions, and it</w:t>
      </w:r>
      <w:r>
        <w:t xml:space="preserve"> i</w:t>
      </w:r>
      <w:r w:rsidRPr="00B72F81">
        <w:t>s up to teachers to recognize, celebrate and share these different perspectives.</w:t>
      </w:r>
    </w:p>
    <w:p w14:paraId="1B885793" w14:textId="77777777" w:rsidR="0060199D" w:rsidRDefault="0060199D" w:rsidP="0060199D">
      <w:pPr>
        <w:spacing w:after="0" w:line="480" w:lineRule="auto"/>
        <w:ind w:firstLine="720"/>
      </w:pPr>
    </w:p>
    <w:p w14:paraId="58945760" w14:textId="77777777" w:rsidR="0060199D" w:rsidRDefault="0060199D" w:rsidP="0060199D">
      <w:pPr>
        <w:spacing w:after="0" w:line="480" w:lineRule="auto"/>
        <w:ind w:firstLine="720"/>
      </w:pPr>
    </w:p>
    <w:p w14:paraId="4DE8E7D3" w14:textId="77777777" w:rsidR="0060199D" w:rsidRDefault="0060199D" w:rsidP="0060199D">
      <w:pPr>
        <w:spacing w:after="0" w:line="480" w:lineRule="auto"/>
        <w:ind w:firstLine="720"/>
      </w:pPr>
    </w:p>
    <w:p w14:paraId="7B125D58" w14:textId="77777777" w:rsidR="0060199D" w:rsidRDefault="0060199D" w:rsidP="0060199D">
      <w:pPr>
        <w:spacing w:after="0" w:line="480" w:lineRule="auto"/>
        <w:ind w:firstLine="720"/>
      </w:pPr>
    </w:p>
    <w:p w14:paraId="0A93F50E" w14:textId="77777777" w:rsidR="0060199D" w:rsidRDefault="0060199D" w:rsidP="0060199D">
      <w:pPr>
        <w:spacing w:after="0" w:line="480" w:lineRule="auto"/>
        <w:ind w:firstLine="720"/>
      </w:pPr>
    </w:p>
    <w:p w14:paraId="692CC5C4" w14:textId="77777777" w:rsidR="0060199D" w:rsidRDefault="0060199D" w:rsidP="0060199D">
      <w:pPr>
        <w:spacing w:after="0" w:line="480" w:lineRule="auto"/>
        <w:ind w:firstLine="720"/>
      </w:pPr>
    </w:p>
    <w:p w14:paraId="75ABEC6E" w14:textId="77777777" w:rsidR="0060199D" w:rsidRDefault="0060199D" w:rsidP="0060199D">
      <w:pPr>
        <w:spacing w:after="0" w:line="480" w:lineRule="auto"/>
        <w:ind w:firstLine="720"/>
      </w:pPr>
    </w:p>
    <w:p w14:paraId="5F9A3E4E" w14:textId="77777777" w:rsidR="0060199D" w:rsidRDefault="0060199D" w:rsidP="0060199D">
      <w:pPr>
        <w:spacing w:after="0" w:line="480" w:lineRule="auto"/>
        <w:ind w:firstLine="720"/>
      </w:pPr>
    </w:p>
    <w:p w14:paraId="3B552A67" w14:textId="77777777" w:rsidR="0060199D" w:rsidRDefault="0060199D" w:rsidP="0060199D">
      <w:pPr>
        <w:spacing w:after="0" w:line="480" w:lineRule="auto"/>
        <w:ind w:firstLine="720"/>
      </w:pPr>
    </w:p>
    <w:p w14:paraId="4D4872C1" w14:textId="77777777" w:rsidR="0060199D" w:rsidRDefault="0060199D" w:rsidP="0060199D">
      <w:pPr>
        <w:spacing w:after="0" w:line="480" w:lineRule="auto"/>
        <w:ind w:firstLine="720"/>
      </w:pPr>
    </w:p>
    <w:p w14:paraId="6F673EEF" w14:textId="77777777" w:rsidR="0060199D" w:rsidRDefault="0060199D" w:rsidP="0060199D">
      <w:pPr>
        <w:pStyle w:val="NoSpacing1"/>
      </w:pPr>
      <w:r>
        <w:t xml:space="preserve">  </w:t>
      </w:r>
    </w:p>
    <w:p w14:paraId="508320B0" w14:textId="77777777" w:rsidR="004A753F" w:rsidRDefault="004A753F" w:rsidP="008E2112">
      <w:pPr>
        <w:spacing w:after="0" w:line="240" w:lineRule="auto"/>
        <w:ind w:left="0" w:firstLine="0"/>
        <w:rPr>
          <w:b/>
        </w:rPr>
      </w:pPr>
    </w:p>
    <w:p w14:paraId="4B94CCE9" w14:textId="77777777" w:rsidR="008E2112" w:rsidRDefault="008E2112" w:rsidP="008E2112">
      <w:pPr>
        <w:spacing w:after="0" w:line="240" w:lineRule="auto"/>
        <w:ind w:left="0" w:firstLine="0"/>
        <w:rPr>
          <w:b/>
        </w:rPr>
      </w:pPr>
    </w:p>
    <w:p w14:paraId="2F1E685B" w14:textId="77777777" w:rsidR="004A753F" w:rsidRDefault="004A753F" w:rsidP="0060199D">
      <w:pPr>
        <w:spacing w:after="0" w:line="240" w:lineRule="auto"/>
        <w:jc w:val="center"/>
        <w:rPr>
          <w:b/>
        </w:rPr>
      </w:pPr>
    </w:p>
    <w:p w14:paraId="696F6F96" w14:textId="5189D0DC" w:rsidR="0060199D" w:rsidRPr="00796295" w:rsidRDefault="0060199D" w:rsidP="0060199D">
      <w:pPr>
        <w:spacing w:after="0" w:line="240" w:lineRule="auto"/>
        <w:jc w:val="center"/>
        <w:rPr>
          <w:b/>
        </w:rPr>
      </w:pPr>
      <w:r w:rsidRPr="00796295">
        <w:rPr>
          <w:b/>
        </w:rPr>
        <w:lastRenderedPageBreak/>
        <w:t>RESEARCH METHODOLOGY</w:t>
      </w:r>
    </w:p>
    <w:p w14:paraId="7318C4B3" w14:textId="77777777" w:rsidR="0060199D" w:rsidRPr="00796295" w:rsidRDefault="0060199D" w:rsidP="0060199D">
      <w:pPr>
        <w:spacing w:after="0" w:line="240" w:lineRule="auto"/>
        <w:rPr>
          <w:b/>
        </w:rPr>
      </w:pPr>
    </w:p>
    <w:p w14:paraId="183F06DC" w14:textId="77777777" w:rsidR="0060199D" w:rsidRPr="00796295" w:rsidRDefault="0060199D" w:rsidP="0060199D">
      <w:pPr>
        <w:spacing w:after="0" w:line="240" w:lineRule="auto"/>
        <w:rPr>
          <w:b/>
        </w:rPr>
      </w:pPr>
    </w:p>
    <w:p w14:paraId="44F6D4E7"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Research Design</w:t>
      </w:r>
    </w:p>
    <w:p w14:paraId="4C52777C" w14:textId="77777777" w:rsidR="0060199D" w:rsidRPr="003E5DAE" w:rsidRDefault="0060199D" w:rsidP="0060199D">
      <w:pPr>
        <w:pStyle w:val="NoSpacing"/>
        <w:jc w:val="both"/>
        <w:rPr>
          <w:rFonts w:ascii="Times New Roman" w:hAnsi="Times New Roman" w:cs="Times New Roman"/>
          <w:sz w:val="24"/>
          <w:szCs w:val="24"/>
        </w:rPr>
      </w:pPr>
    </w:p>
    <w:p w14:paraId="53CA1A3D" w14:textId="77777777" w:rsidR="00F50114" w:rsidRPr="00F50114" w:rsidRDefault="0060199D" w:rsidP="00F50114">
      <w:pPr>
        <w:pStyle w:val="NoSpacing"/>
        <w:spacing w:line="480" w:lineRule="auto"/>
        <w:rPr>
          <w:rFonts w:ascii="Times New Roman" w:eastAsia="Times New Roman" w:hAnsi="Times New Roman" w:cs="Times New Roman"/>
          <w:color w:val="000000"/>
          <w:kern w:val="2"/>
          <w:sz w:val="24"/>
          <w:szCs w:val="24"/>
          <w14:ligatures w14:val="standardContextual"/>
        </w:rPr>
      </w:pPr>
      <w:r w:rsidRPr="003E5DAE">
        <w:rPr>
          <w:rFonts w:ascii="Times New Roman" w:hAnsi="Times New Roman" w:cs="Times New Roman"/>
          <w:sz w:val="24"/>
          <w:szCs w:val="24"/>
        </w:rPr>
        <w:tab/>
      </w:r>
      <w:r w:rsidR="00F50114" w:rsidRPr="00F50114">
        <w:rPr>
          <w:rFonts w:ascii="Times New Roman" w:eastAsia="Times New Roman" w:hAnsi="Times New Roman" w:cs="Times New Roman"/>
          <w:color w:val="000000"/>
          <w:kern w:val="2"/>
          <w:sz w:val="24"/>
          <w:szCs w:val="24"/>
          <w14:ligatures w14:val="standardContextual"/>
        </w:rPr>
        <w:t>The study employs a quantitative descriptive correlational research design. Data were gathered through survey questionnaires administered to teachers and students across multiple multicultural classrooms. Statistical tools such as Pearson correlation and regression analysis were utilized to examine relationships among variables (Sleeter &amp; Grant, 2021). The study ensures that external factors such as socioeconomic background, prior educational experiences, and institutional policies are acknowledged as potential limitations.</w:t>
      </w:r>
    </w:p>
    <w:p w14:paraId="0B5D70AD" w14:textId="77777777" w:rsidR="00F50114" w:rsidRPr="00F50114" w:rsidRDefault="00F50114" w:rsidP="00F50114">
      <w:pPr>
        <w:pStyle w:val="NoSpacing"/>
        <w:spacing w:line="480" w:lineRule="auto"/>
        <w:rPr>
          <w:rFonts w:ascii="Times New Roman" w:eastAsia="Times New Roman" w:hAnsi="Times New Roman" w:cs="Times New Roman"/>
          <w:color w:val="000000"/>
          <w:kern w:val="2"/>
          <w:sz w:val="24"/>
          <w:szCs w:val="24"/>
          <w14:ligatures w14:val="standardContextual"/>
        </w:rPr>
      </w:pPr>
      <w:r w:rsidRPr="00F50114">
        <w:rPr>
          <w:rFonts w:ascii="Times New Roman" w:eastAsia="Times New Roman" w:hAnsi="Times New Roman" w:cs="Times New Roman"/>
          <w:color w:val="000000"/>
          <w:kern w:val="2"/>
          <w:sz w:val="24"/>
          <w:szCs w:val="24"/>
          <w14:ligatures w14:val="standardContextual"/>
        </w:rPr>
        <w:t>Findings:</w:t>
      </w:r>
    </w:p>
    <w:p w14:paraId="5F3E5606" w14:textId="77777777" w:rsidR="00F50114" w:rsidRDefault="00F50114" w:rsidP="00F50114">
      <w:pPr>
        <w:pStyle w:val="NoSpacing"/>
        <w:numPr>
          <w:ilvl w:val="0"/>
          <w:numId w:val="34"/>
        </w:numPr>
        <w:spacing w:line="480" w:lineRule="auto"/>
        <w:rPr>
          <w:rFonts w:ascii="Times New Roman" w:eastAsia="Times New Roman" w:hAnsi="Times New Roman" w:cs="Times New Roman"/>
          <w:color w:val="000000"/>
          <w:kern w:val="2"/>
          <w:sz w:val="24"/>
          <w:szCs w:val="24"/>
          <w14:ligatures w14:val="standardContextual"/>
        </w:rPr>
      </w:pPr>
      <w:r w:rsidRPr="00F50114">
        <w:rPr>
          <w:rFonts w:ascii="Times New Roman" w:eastAsia="Times New Roman" w:hAnsi="Times New Roman" w:cs="Times New Roman"/>
          <w:color w:val="000000"/>
          <w:kern w:val="2"/>
          <w:sz w:val="24"/>
          <w:szCs w:val="24"/>
          <w14:ligatures w14:val="standardContextual"/>
        </w:rPr>
        <w:t>A significant correlation was found between multicultural education and student academic performance (Nieto, 2019).</w:t>
      </w:r>
    </w:p>
    <w:p w14:paraId="3F31BC85" w14:textId="77777777" w:rsidR="00F50114" w:rsidRDefault="00F50114" w:rsidP="00F50114">
      <w:pPr>
        <w:pStyle w:val="NoSpacing"/>
        <w:numPr>
          <w:ilvl w:val="0"/>
          <w:numId w:val="34"/>
        </w:numPr>
        <w:spacing w:line="480" w:lineRule="auto"/>
        <w:rPr>
          <w:rFonts w:ascii="Times New Roman" w:eastAsia="Times New Roman" w:hAnsi="Times New Roman" w:cs="Times New Roman"/>
          <w:color w:val="000000"/>
          <w:kern w:val="2"/>
          <w:sz w:val="24"/>
          <w:szCs w:val="24"/>
          <w14:ligatures w14:val="standardContextual"/>
        </w:rPr>
      </w:pPr>
      <w:r w:rsidRPr="00F50114">
        <w:rPr>
          <w:rFonts w:ascii="Times New Roman" w:eastAsia="Times New Roman" w:hAnsi="Times New Roman" w:cs="Times New Roman"/>
          <w:color w:val="000000"/>
          <w:kern w:val="2"/>
          <w:sz w:val="24"/>
          <w:szCs w:val="24"/>
          <w14:ligatures w14:val="standardContextual"/>
        </w:rPr>
        <w:t>Teachers’ demographic profiles, including years of experience and cultural awareness training, showed a moderate impact on students' learning outcomes (Gay, 2020).</w:t>
      </w:r>
    </w:p>
    <w:p w14:paraId="5E8CFAD5" w14:textId="77777777" w:rsidR="00290A21" w:rsidRDefault="00F50114" w:rsidP="00F50114">
      <w:pPr>
        <w:pStyle w:val="NoSpacing"/>
        <w:numPr>
          <w:ilvl w:val="0"/>
          <w:numId w:val="34"/>
        </w:numPr>
        <w:spacing w:line="480" w:lineRule="auto"/>
        <w:rPr>
          <w:rFonts w:ascii="Times New Roman" w:eastAsia="Times New Roman" w:hAnsi="Times New Roman" w:cs="Times New Roman"/>
          <w:color w:val="000000"/>
          <w:kern w:val="2"/>
          <w:sz w:val="24"/>
          <w:szCs w:val="24"/>
          <w14:ligatures w14:val="standardContextual"/>
        </w:rPr>
      </w:pPr>
      <w:r w:rsidRPr="00F50114">
        <w:rPr>
          <w:rFonts w:ascii="Times New Roman" w:eastAsia="Times New Roman" w:hAnsi="Times New Roman" w:cs="Times New Roman"/>
          <w:color w:val="000000"/>
          <w:kern w:val="2"/>
          <w:sz w:val="24"/>
          <w:szCs w:val="24"/>
          <w14:ligatures w14:val="standardContextual"/>
        </w:rPr>
        <w:t>Students from diverse ethnic backgrounds reported positive experiences when teachers incorporated inclusive teaching methods (Banks, 2019).</w:t>
      </w:r>
    </w:p>
    <w:p w14:paraId="1FFD10DB" w14:textId="270490F1" w:rsidR="00E30CD5" w:rsidRPr="00327A58" w:rsidRDefault="00F50114" w:rsidP="00327A58">
      <w:pPr>
        <w:pStyle w:val="NoSpacing"/>
        <w:numPr>
          <w:ilvl w:val="0"/>
          <w:numId w:val="34"/>
        </w:numPr>
        <w:spacing w:line="480" w:lineRule="auto"/>
        <w:rPr>
          <w:rFonts w:ascii="Times New Roman" w:eastAsia="Times New Roman" w:hAnsi="Times New Roman" w:cs="Times New Roman"/>
          <w:color w:val="000000"/>
          <w:kern w:val="2"/>
          <w:sz w:val="24"/>
          <w:szCs w:val="24"/>
          <w14:ligatures w14:val="standardContextual"/>
        </w:rPr>
      </w:pPr>
      <w:r w:rsidRPr="00290A21">
        <w:rPr>
          <w:rFonts w:ascii="Times New Roman" w:eastAsia="Times New Roman" w:hAnsi="Times New Roman" w:cs="Times New Roman"/>
          <w:color w:val="000000"/>
          <w:kern w:val="2"/>
          <w:sz w:val="24"/>
          <w:szCs w:val="24"/>
          <w14:ligatures w14:val="standardContextual"/>
        </w:rPr>
        <w:t>Differences in teacher and student perceptions of multicultural education’s advantages suggest the need for further alignment in expectations and pedagogical approaches.</w:t>
      </w:r>
    </w:p>
    <w:p w14:paraId="1FF67F03" w14:textId="77777777" w:rsidR="00E30CD5" w:rsidRDefault="00E30CD5" w:rsidP="003524B3">
      <w:pPr>
        <w:pStyle w:val="NoSpacing"/>
        <w:jc w:val="center"/>
        <w:rPr>
          <w:rFonts w:ascii="Times New Roman" w:hAnsi="Times New Roman" w:cs="Times New Roman"/>
          <w:b/>
          <w:sz w:val="24"/>
          <w:szCs w:val="24"/>
        </w:rPr>
      </w:pPr>
    </w:p>
    <w:p w14:paraId="2099F564" w14:textId="4A7C5C87" w:rsidR="0060199D" w:rsidRPr="003E5DAE" w:rsidRDefault="0060199D" w:rsidP="003524B3">
      <w:pPr>
        <w:pStyle w:val="NoSpacing"/>
        <w:jc w:val="center"/>
        <w:rPr>
          <w:rFonts w:ascii="Times New Roman" w:hAnsi="Times New Roman" w:cs="Times New Roman"/>
          <w:b/>
          <w:sz w:val="24"/>
          <w:szCs w:val="24"/>
        </w:rPr>
      </w:pPr>
      <w:r w:rsidRPr="003E5DAE">
        <w:rPr>
          <w:rFonts w:ascii="Times New Roman" w:hAnsi="Times New Roman" w:cs="Times New Roman"/>
          <w:b/>
          <w:sz w:val="24"/>
          <w:szCs w:val="24"/>
        </w:rPr>
        <w:t>Locale of the Study</w:t>
      </w:r>
    </w:p>
    <w:p w14:paraId="4D67B1B4" w14:textId="77777777" w:rsidR="0060199D" w:rsidRPr="003E5DAE" w:rsidRDefault="0060199D" w:rsidP="0060199D">
      <w:pPr>
        <w:pStyle w:val="NoSpacing"/>
        <w:jc w:val="both"/>
        <w:rPr>
          <w:rFonts w:ascii="Times New Roman" w:hAnsi="Times New Roman" w:cs="Times New Roman"/>
          <w:b/>
          <w:sz w:val="24"/>
          <w:szCs w:val="24"/>
        </w:rPr>
      </w:pPr>
    </w:p>
    <w:p w14:paraId="1E191EF5" w14:textId="77777777" w:rsidR="0060199D" w:rsidRPr="003E5DAE" w:rsidRDefault="0060199D" w:rsidP="0060199D">
      <w:pPr>
        <w:pStyle w:val="NoSpacing"/>
        <w:jc w:val="both"/>
        <w:rPr>
          <w:rFonts w:ascii="Times New Roman" w:hAnsi="Times New Roman" w:cs="Times New Roman"/>
          <w:b/>
          <w:sz w:val="24"/>
          <w:szCs w:val="24"/>
        </w:rPr>
      </w:pPr>
    </w:p>
    <w:p w14:paraId="44C56B4E" w14:textId="77777777" w:rsidR="0060199D" w:rsidRPr="00DB3544" w:rsidRDefault="0060199D" w:rsidP="0060199D">
      <w:pPr>
        <w:autoSpaceDE w:val="0"/>
        <w:autoSpaceDN w:val="0"/>
        <w:adjustRightInd w:val="0"/>
        <w:spacing w:after="0" w:line="480" w:lineRule="auto"/>
        <w:ind w:firstLine="720"/>
      </w:pPr>
      <w:r w:rsidRPr="003E5DAE">
        <w:t xml:space="preserve">This study </w:t>
      </w:r>
      <w:r>
        <w:t>was</w:t>
      </w:r>
      <w:r w:rsidRPr="003E5DAE">
        <w:t xml:space="preserve"> conducted in all the elementary schools of </w:t>
      </w:r>
      <w:r>
        <w:t>Luna District in the Division of Apayao</w:t>
      </w:r>
      <w:r w:rsidRPr="009E51B9">
        <w:t xml:space="preserve"> for the </w:t>
      </w:r>
      <w:r>
        <w:t>school year 2019-2020</w:t>
      </w:r>
      <w:r w:rsidRPr="009E51B9">
        <w:t xml:space="preserve">.  The 16 schools included in this </w:t>
      </w:r>
      <w:r w:rsidRPr="009E51B9">
        <w:lastRenderedPageBreak/>
        <w:t xml:space="preserve">study were as follows: </w:t>
      </w:r>
      <w:bookmarkStart w:id="3" w:name="_Hlk36325173"/>
      <w:proofErr w:type="spellStart"/>
      <w:r w:rsidRPr="009E51B9">
        <w:t>Bacsay</w:t>
      </w:r>
      <w:proofErr w:type="spellEnd"/>
      <w:r w:rsidRPr="009E51B9">
        <w:t xml:space="preserve"> Elementary School, </w:t>
      </w:r>
      <w:proofErr w:type="spellStart"/>
      <w:r w:rsidRPr="009E51B9">
        <w:t>Calabigan</w:t>
      </w:r>
      <w:proofErr w:type="spellEnd"/>
      <w:r w:rsidRPr="009E51B9">
        <w:t xml:space="preserve"> Elementary School, </w:t>
      </w:r>
      <w:proofErr w:type="spellStart"/>
      <w:r w:rsidRPr="009E51B9">
        <w:t>Calayucay</w:t>
      </w:r>
      <w:proofErr w:type="spellEnd"/>
      <w:r w:rsidRPr="009E51B9">
        <w:t xml:space="preserve"> Elementary School, Dagupan Elementary School, Luna Central School, </w:t>
      </w:r>
      <w:proofErr w:type="spellStart"/>
      <w:r w:rsidRPr="009E51B9">
        <w:t>Luyon</w:t>
      </w:r>
      <w:proofErr w:type="spellEnd"/>
      <w:r w:rsidRPr="009E51B9">
        <w:t xml:space="preserve"> Elementary School, </w:t>
      </w:r>
      <w:proofErr w:type="spellStart"/>
      <w:r w:rsidRPr="009E51B9">
        <w:t>Catammoyoan</w:t>
      </w:r>
      <w:proofErr w:type="spellEnd"/>
      <w:r w:rsidRPr="009E51B9">
        <w:t xml:space="preserve"> Elementary School, </w:t>
      </w:r>
      <w:proofErr w:type="spellStart"/>
      <w:r w:rsidRPr="009E51B9">
        <w:t>Palungcada</w:t>
      </w:r>
      <w:proofErr w:type="spellEnd"/>
      <w:r w:rsidRPr="009E51B9">
        <w:t xml:space="preserve"> Elementary School, Quirino Elementary School, Salvacion Elementary School, San Francisco Elementary School, San Isidro Norte Elementary School, San Isidro Sur Elementary School, San Jose Elementary School, Santa Lina Elementary School and </w:t>
      </w:r>
      <w:proofErr w:type="spellStart"/>
      <w:r w:rsidRPr="009E51B9">
        <w:t>Tumog</w:t>
      </w:r>
      <w:proofErr w:type="spellEnd"/>
      <w:r w:rsidRPr="009E51B9">
        <w:t xml:space="preserve"> Elementary School</w:t>
      </w:r>
      <w:bookmarkEnd w:id="3"/>
      <w:r>
        <w:t>.</w:t>
      </w:r>
    </w:p>
    <w:p w14:paraId="64B2620E" w14:textId="77777777" w:rsidR="0060199D" w:rsidRDefault="0060199D" w:rsidP="0060199D">
      <w:pPr>
        <w:pStyle w:val="NoSpacing"/>
        <w:jc w:val="both"/>
        <w:rPr>
          <w:rFonts w:ascii="Times New Roman" w:hAnsi="Times New Roman" w:cs="Times New Roman"/>
          <w:b/>
          <w:sz w:val="24"/>
          <w:szCs w:val="24"/>
        </w:rPr>
      </w:pPr>
    </w:p>
    <w:p w14:paraId="2A68A14F" w14:textId="77777777" w:rsidR="0060199D" w:rsidRDefault="0060199D" w:rsidP="0060199D">
      <w:pPr>
        <w:pStyle w:val="NoSpacing"/>
        <w:jc w:val="both"/>
        <w:rPr>
          <w:rFonts w:ascii="Times New Roman" w:hAnsi="Times New Roman" w:cs="Times New Roman"/>
          <w:b/>
          <w:sz w:val="24"/>
          <w:szCs w:val="24"/>
        </w:rPr>
      </w:pPr>
    </w:p>
    <w:p w14:paraId="0B010E99"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Respondents and Sampling Procedure</w:t>
      </w:r>
    </w:p>
    <w:p w14:paraId="4299AE37" w14:textId="77777777" w:rsidR="0060199D" w:rsidRPr="003E5DAE" w:rsidRDefault="0060199D" w:rsidP="0060199D">
      <w:pPr>
        <w:pStyle w:val="NoSpacing"/>
        <w:jc w:val="both"/>
        <w:rPr>
          <w:rFonts w:ascii="Times New Roman" w:hAnsi="Times New Roman" w:cs="Times New Roman"/>
          <w:sz w:val="24"/>
          <w:szCs w:val="24"/>
        </w:rPr>
      </w:pPr>
    </w:p>
    <w:p w14:paraId="1CBD5B62" w14:textId="77777777" w:rsidR="0060199D" w:rsidRPr="003E5DAE" w:rsidRDefault="0060199D" w:rsidP="0060199D">
      <w:pPr>
        <w:pStyle w:val="NoSpacing"/>
        <w:jc w:val="both"/>
        <w:rPr>
          <w:rFonts w:ascii="Times New Roman" w:hAnsi="Times New Roman" w:cs="Times New Roman"/>
          <w:sz w:val="24"/>
          <w:szCs w:val="24"/>
        </w:rPr>
      </w:pPr>
    </w:p>
    <w:p w14:paraId="27678B8E" w14:textId="77777777" w:rsidR="0060199D" w:rsidRDefault="0060199D" w:rsidP="0060199D">
      <w:pPr>
        <w:spacing w:after="0" w:line="480" w:lineRule="auto"/>
        <w:ind w:firstLine="720"/>
      </w:pPr>
      <w:r w:rsidRPr="003E5DAE">
        <w:t xml:space="preserve">The population and respondents of the study </w:t>
      </w:r>
      <w:r>
        <w:t>were</w:t>
      </w:r>
      <w:r w:rsidRPr="003E5DAE">
        <w:t xml:space="preserve"> the </w:t>
      </w:r>
      <w:r>
        <w:t>teachers and learners</w:t>
      </w:r>
      <w:r w:rsidRPr="003E5DAE">
        <w:t xml:space="preserve"> of </w:t>
      </w:r>
      <w:r>
        <w:t xml:space="preserve">all the elementary schools of Luna District, Division of Apayao. </w:t>
      </w:r>
    </w:p>
    <w:p w14:paraId="4A618EF7" w14:textId="15FD238E" w:rsidR="0060199D" w:rsidRPr="004C305D" w:rsidRDefault="0060199D" w:rsidP="0060199D">
      <w:pPr>
        <w:spacing w:after="0" w:line="480" w:lineRule="auto"/>
        <w:ind w:firstLine="720"/>
        <w:rPr>
          <w:color w:val="FF0000"/>
        </w:rPr>
      </w:pPr>
      <w:r>
        <w:t>Total enumeration of the teachers was applied in order to come up with a clearer view of the study.  On the part of the learners, 5 of them were randomly selected per teacher to evaluate the assessment of the teachers.</w:t>
      </w:r>
    </w:p>
    <w:p w14:paraId="1BB68568" w14:textId="77777777" w:rsidR="0060199D" w:rsidRDefault="0060199D" w:rsidP="0060199D">
      <w:pPr>
        <w:spacing w:after="0" w:line="240" w:lineRule="auto"/>
        <w:ind w:firstLine="720"/>
      </w:pPr>
    </w:p>
    <w:p w14:paraId="44289AEE" w14:textId="77777777" w:rsidR="0060199D" w:rsidRPr="003E5DAE" w:rsidRDefault="0060199D" w:rsidP="0060199D">
      <w:pPr>
        <w:spacing w:after="0" w:line="240" w:lineRule="auto"/>
        <w:ind w:firstLine="720"/>
      </w:pPr>
    </w:p>
    <w:p w14:paraId="64CC867C"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Research Instrument</w:t>
      </w:r>
    </w:p>
    <w:p w14:paraId="15501DB7" w14:textId="77777777" w:rsidR="0060199D" w:rsidRDefault="0060199D" w:rsidP="0060199D">
      <w:pPr>
        <w:pStyle w:val="NoSpacing"/>
        <w:jc w:val="both"/>
        <w:rPr>
          <w:rFonts w:ascii="Times New Roman" w:hAnsi="Times New Roman" w:cs="Times New Roman"/>
          <w:sz w:val="24"/>
          <w:szCs w:val="24"/>
        </w:rPr>
      </w:pPr>
    </w:p>
    <w:p w14:paraId="3D90A0B7" w14:textId="77777777" w:rsidR="0060199D" w:rsidRPr="003E5DAE" w:rsidRDefault="0060199D" w:rsidP="0060199D">
      <w:pPr>
        <w:pStyle w:val="NoSpacing"/>
        <w:jc w:val="both"/>
        <w:rPr>
          <w:rFonts w:ascii="Times New Roman" w:hAnsi="Times New Roman" w:cs="Times New Roman"/>
          <w:sz w:val="24"/>
          <w:szCs w:val="24"/>
        </w:rPr>
      </w:pPr>
    </w:p>
    <w:p w14:paraId="70725EE6" w14:textId="77777777" w:rsidR="0060199D" w:rsidRDefault="0060199D" w:rsidP="0060199D">
      <w:pPr>
        <w:spacing w:after="0" w:line="480" w:lineRule="auto"/>
        <w:ind w:firstLine="720"/>
      </w:pPr>
      <w:r>
        <w:t xml:space="preserve">In </w:t>
      </w:r>
      <w:r w:rsidRPr="003E5DAE">
        <w:t>gather</w:t>
      </w:r>
      <w:r>
        <w:t xml:space="preserve">ing </w:t>
      </w:r>
      <w:proofErr w:type="gramStart"/>
      <w:r>
        <w:t xml:space="preserve">the </w:t>
      </w:r>
      <w:r w:rsidRPr="003E5DAE">
        <w:t xml:space="preserve"> data</w:t>
      </w:r>
      <w:proofErr w:type="gramEnd"/>
      <w:r w:rsidRPr="003E5DAE">
        <w:t xml:space="preserve"> needed in this study, a </w:t>
      </w:r>
      <w:r>
        <w:t xml:space="preserve">researcher-made </w:t>
      </w:r>
      <w:r w:rsidRPr="003E5DAE">
        <w:t>questionnaire</w:t>
      </w:r>
      <w:r>
        <w:t xml:space="preserve"> was used.  It was consisted of 2 sets, one for</w:t>
      </w:r>
      <w:r w:rsidRPr="003E5DAE">
        <w:t xml:space="preserve"> the </w:t>
      </w:r>
      <w:r>
        <w:t>teachers and the other for the learners</w:t>
      </w:r>
      <w:r w:rsidRPr="003E5DAE">
        <w:t xml:space="preserve">. </w:t>
      </w:r>
      <w:r>
        <w:t>The questionnaire for the teachers were divided into 4 parts, to include:</w:t>
      </w:r>
    </w:p>
    <w:p w14:paraId="6EAF9643" w14:textId="77777777" w:rsidR="0060199D" w:rsidRDefault="0060199D" w:rsidP="0060199D">
      <w:pPr>
        <w:spacing w:after="0" w:line="480" w:lineRule="auto"/>
        <w:ind w:firstLine="720"/>
      </w:pPr>
      <w:r>
        <w:t xml:space="preserve">Part 1 is </w:t>
      </w:r>
      <w:proofErr w:type="spellStart"/>
      <w:r>
        <w:t>theprofile</w:t>
      </w:r>
      <w:proofErr w:type="spellEnd"/>
      <w:r>
        <w:t xml:space="preserve"> of variables,</w:t>
      </w:r>
    </w:p>
    <w:p w14:paraId="61247A27" w14:textId="77777777" w:rsidR="0060199D" w:rsidRDefault="0060199D" w:rsidP="0060199D">
      <w:pPr>
        <w:spacing w:after="0" w:line="480" w:lineRule="auto"/>
        <w:ind w:firstLine="720"/>
      </w:pPr>
      <w:r>
        <w:t>Parts 2 and 3 is the assessment on the advantages, disadvantages and effects of integrating multicultural education in the delivery of instruction,</w:t>
      </w:r>
    </w:p>
    <w:p w14:paraId="4F6F2713" w14:textId="77777777" w:rsidR="0060199D" w:rsidRDefault="0060199D" w:rsidP="0060199D">
      <w:pPr>
        <w:spacing w:after="0" w:line="480" w:lineRule="auto"/>
        <w:ind w:firstLine="720"/>
      </w:pPr>
      <w:r>
        <w:lastRenderedPageBreak/>
        <w:t>And Part 4 presents the general weighted averages of the learners which will be taken using the Documentary Analysis.</w:t>
      </w:r>
    </w:p>
    <w:p w14:paraId="763AD5DF" w14:textId="77777777" w:rsidR="0060199D" w:rsidRDefault="0060199D" w:rsidP="0060199D">
      <w:pPr>
        <w:spacing w:after="0" w:line="480" w:lineRule="auto"/>
        <w:ind w:firstLine="720"/>
      </w:pPr>
      <w:r>
        <w:t xml:space="preserve">The questionnaire for the learners was consisted only of the statements about the advantages, disadvantages and effects of integrating multicultural education in the delivery of instruction. </w:t>
      </w:r>
    </w:p>
    <w:p w14:paraId="4A2BC146" w14:textId="77777777" w:rsidR="0060199D" w:rsidRDefault="0060199D" w:rsidP="0060199D">
      <w:pPr>
        <w:pStyle w:val="NoSpacing"/>
        <w:jc w:val="both"/>
        <w:rPr>
          <w:rFonts w:ascii="Times New Roman" w:hAnsi="Times New Roman" w:cs="Times New Roman"/>
          <w:sz w:val="24"/>
          <w:szCs w:val="24"/>
        </w:rPr>
      </w:pPr>
    </w:p>
    <w:p w14:paraId="0BA27E9D" w14:textId="77777777" w:rsidR="0060199D" w:rsidRDefault="0060199D" w:rsidP="0060199D">
      <w:pPr>
        <w:pStyle w:val="NoSpacing"/>
        <w:jc w:val="both"/>
        <w:rPr>
          <w:rFonts w:ascii="Times New Roman" w:hAnsi="Times New Roman" w:cs="Times New Roman"/>
          <w:sz w:val="24"/>
          <w:szCs w:val="24"/>
        </w:rPr>
      </w:pPr>
    </w:p>
    <w:p w14:paraId="73DFFAE3"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Data Gathering Procedure</w:t>
      </w:r>
    </w:p>
    <w:p w14:paraId="72A8DCF5" w14:textId="77777777" w:rsidR="0060199D" w:rsidRPr="003E5DAE" w:rsidRDefault="0060199D" w:rsidP="0060199D">
      <w:pPr>
        <w:pStyle w:val="NoSpacing"/>
        <w:jc w:val="both"/>
        <w:rPr>
          <w:rFonts w:ascii="Times New Roman" w:hAnsi="Times New Roman" w:cs="Times New Roman"/>
          <w:sz w:val="24"/>
          <w:szCs w:val="24"/>
        </w:rPr>
      </w:pPr>
    </w:p>
    <w:p w14:paraId="5331A501" w14:textId="77777777" w:rsidR="0060199D" w:rsidRPr="003E5DAE" w:rsidRDefault="0060199D" w:rsidP="0060199D">
      <w:pPr>
        <w:pStyle w:val="NoSpacing"/>
        <w:jc w:val="both"/>
        <w:rPr>
          <w:rFonts w:ascii="Times New Roman" w:hAnsi="Times New Roman" w:cs="Times New Roman"/>
          <w:sz w:val="24"/>
          <w:szCs w:val="24"/>
        </w:rPr>
      </w:pPr>
    </w:p>
    <w:p w14:paraId="3293F6E6" w14:textId="77777777" w:rsidR="0060199D" w:rsidRPr="003E5DAE" w:rsidRDefault="0060199D" w:rsidP="0060199D">
      <w:pPr>
        <w:spacing w:after="0" w:line="480" w:lineRule="auto"/>
        <w:ind w:firstLine="720"/>
      </w:pPr>
      <w:r w:rsidRPr="003E5DAE">
        <w:t xml:space="preserve">In gathering the data needed, the researcher </w:t>
      </w:r>
      <w:r>
        <w:t>sought</w:t>
      </w:r>
      <w:r w:rsidRPr="003E5DAE">
        <w:t xml:space="preserve"> permission from the </w:t>
      </w:r>
      <w:r>
        <w:t>Schools Division Superintendent in the Division of Apayao with the endorsement of School Head of this researcher.  Permission letters to the District Head and</w:t>
      </w:r>
      <w:r w:rsidRPr="003E5DAE">
        <w:t xml:space="preserve"> School Heads of the different elementary schools</w:t>
      </w:r>
      <w:r>
        <w:t xml:space="preserve"> </w:t>
      </w:r>
      <w:proofErr w:type="gramStart"/>
      <w:r>
        <w:t>was</w:t>
      </w:r>
      <w:proofErr w:type="gramEnd"/>
      <w:r>
        <w:t xml:space="preserve"> made</w:t>
      </w:r>
      <w:r w:rsidRPr="003E5DAE">
        <w:t>.  During t</w:t>
      </w:r>
      <w:r>
        <w:t xml:space="preserve">he school visit, the researcher </w:t>
      </w:r>
      <w:r w:rsidRPr="003E5DAE">
        <w:t>personally float</w:t>
      </w:r>
      <w:r>
        <w:t>ed</w:t>
      </w:r>
      <w:r w:rsidRPr="003E5DAE">
        <w:t xml:space="preserve"> the questionnaire in order to give some explanation about the purpose of the study.  With the help of the </w:t>
      </w:r>
      <w:r>
        <w:t xml:space="preserve">school head, the questionnaires were </w:t>
      </w:r>
      <w:r w:rsidRPr="003E5DAE">
        <w:t xml:space="preserve">given to the </w:t>
      </w:r>
      <w:r>
        <w:t>teachers</w:t>
      </w:r>
      <w:r w:rsidRPr="003E5DAE">
        <w:t>.</w:t>
      </w:r>
    </w:p>
    <w:p w14:paraId="71739FBB" w14:textId="77777777" w:rsidR="0060199D" w:rsidRPr="003E5DAE" w:rsidRDefault="0060199D" w:rsidP="0060199D">
      <w:pPr>
        <w:spacing w:after="0" w:line="480" w:lineRule="auto"/>
        <w:ind w:firstLine="720"/>
      </w:pPr>
      <w:r w:rsidRPr="003E5DAE">
        <w:t xml:space="preserve">Answered </w:t>
      </w:r>
      <w:r>
        <w:t>questionnaires were</w:t>
      </w:r>
      <w:r w:rsidRPr="003E5DAE">
        <w:t xml:space="preserve"> collected on the same day of the visit to ensure 100% recovery.  </w:t>
      </w:r>
    </w:p>
    <w:p w14:paraId="7BC3C264" w14:textId="77777777" w:rsidR="0060199D" w:rsidRPr="003E5DAE" w:rsidRDefault="0060199D" w:rsidP="0060199D">
      <w:pPr>
        <w:pStyle w:val="NoSpacing"/>
        <w:jc w:val="both"/>
        <w:rPr>
          <w:rFonts w:ascii="Times New Roman" w:hAnsi="Times New Roman" w:cs="Times New Roman"/>
          <w:b/>
          <w:bCs/>
          <w:sz w:val="24"/>
          <w:szCs w:val="24"/>
        </w:rPr>
      </w:pPr>
    </w:p>
    <w:p w14:paraId="2005611A" w14:textId="77777777" w:rsidR="0060199D" w:rsidRDefault="0060199D" w:rsidP="0060199D">
      <w:pPr>
        <w:pStyle w:val="NoSpacing"/>
        <w:jc w:val="both"/>
        <w:rPr>
          <w:rFonts w:ascii="Times New Roman" w:hAnsi="Times New Roman" w:cs="Times New Roman"/>
          <w:b/>
          <w:bCs/>
          <w:sz w:val="24"/>
          <w:szCs w:val="24"/>
        </w:rPr>
      </w:pPr>
    </w:p>
    <w:p w14:paraId="096AF625" w14:textId="77777777" w:rsidR="0060199D" w:rsidRPr="003E5DAE" w:rsidRDefault="0060199D" w:rsidP="0060199D">
      <w:pPr>
        <w:pStyle w:val="NoSpacing"/>
        <w:jc w:val="both"/>
        <w:rPr>
          <w:rFonts w:ascii="Times New Roman" w:hAnsi="Times New Roman" w:cs="Times New Roman"/>
          <w:b/>
          <w:bCs/>
          <w:sz w:val="24"/>
          <w:szCs w:val="24"/>
        </w:rPr>
      </w:pPr>
      <w:r w:rsidRPr="003E5DAE">
        <w:rPr>
          <w:rFonts w:ascii="Times New Roman" w:hAnsi="Times New Roman" w:cs="Times New Roman"/>
          <w:b/>
          <w:bCs/>
          <w:sz w:val="24"/>
          <w:szCs w:val="24"/>
        </w:rPr>
        <w:t>Statistical Treatment of Data</w:t>
      </w:r>
    </w:p>
    <w:p w14:paraId="677198CB" w14:textId="77777777" w:rsidR="0060199D" w:rsidRPr="003E5DAE" w:rsidRDefault="0060199D" w:rsidP="0060199D">
      <w:pPr>
        <w:pStyle w:val="NoSpacing"/>
        <w:jc w:val="both"/>
        <w:rPr>
          <w:rFonts w:ascii="Times New Roman" w:hAnsi="Times New Roman" w:cs="Times New Roman"/>
          <w:b/>
          <w:bCs/>
          <w:sz w:val="24"/>
          <w:szCs w:val="24"/>
        </w:rPr>
      </w:pPr>
    </w:p>
    <w:p w14:paraId="0BFF9C29" w14:textId="77777777" w:rsidR="0060199D" w:rsidRPr="003E5DAE" w:rsidRDefault="0060199D" w:rsidP="0060199D">
      <w:pPr>
        <w:pStyle w:val="NoSpacing"/>
        <w:jc w:val="both"/>
        <w:rPr>
          <w:rFonts w:ascii="Times New Roman" w:hAnsi="Times New Roman" w:cs="Times New Roman"/>
          <w:sz w:val="24"/>
          <w:szCs w:val="24"/>
        </w:rPr>
      </w:pPr>
    </w:p>
    <w:p w14:paraId="68168066" w14:textId="77777777" w:rsidR="0060199D" w:rsidRPr="003E5DAE" w:rsidRDefault="0060199D" w:rsidP="0060199D">
      <w:pPr>
        <w:shd w:val="clear" w:color="auto" w:fill="FFFFFF"/>
        <w:spacing w:after="0" w:line="480" w:lineRule="auto"/>
        <w:ind w:right="29" w:firstLine="706"/>
      </w:pPr>
      <w:r w:rsidRPr="003E5DAE">
        <w:t xml:space="preserve">The statistical tools </w:t>
      </w:r>
      <w:r>
        <w:t>used in this study were</w:t>
      </w:r>
      <w:r w:rsidRPr="003E5DAE">
        <w:t xml:space="preserve"> the descriptive and inferential statistical tools.  To decipher the profile of the </w:t>
      </w:r>
      <w:r>
        <w:t>teachers</w:t>
      </w:r>
      <w:r w:rsidRPr="003E5DAE">
        <w:t xml:space="preserve">, the simple frequency counts and percentages </w:t>
      </w:r>
      <w:r>
        <w:t>were</w:t>
      </w:r>
      <w:r w:rsidRPr="003E5DAE">
        <w:t xml:space="preserve"> used.</w:t>
      </w:r>
    </w:p>
    <w:p w14:paraId="4248A90A" w14:textId="77777777" w:rsidR="0060199D" w:rsidRDefault="0060199D" w:rsidP="0060199D">
      <w:pPr>
        <w:shd w:val="clear" w:color="auto" w:fill="FFFFFF"/>
        <w:spacing w:after="0" w:line="480" w:lineRule="auto"/>
        <w:ind w:right="29" w:firstLine="706"/>
      </w:pPr>
      <w:r w:rsidRPr="003E5DAE">
        <w:lastRenderedPageBreak/>
        <w:t>For the</w:t>
      </w:r>
      <w:r>
        <w:t xml:space="preserve"> statements regarding the advantages, disadvantages and effects of integrating multicultural education in the delivery of instruction</w:t>
      </w:r>
      <w:r w:rsidRPr="003E5DAE">
        <w:t xml:space="preserve"> sta</w:t>
      </w:r>
      <w:r>
        <w:t>tements, the mean responses were</w:t>
      </w:r>
      <w:r w:rsidRPr="003E5DAE">
        <w:t xml:space="preserve"> interpreted by using the following:</w:t>
      </w:r>
    </w:p>
    <w:p w14:paraId="7889B241" w14:textId="77777777" w:rsidR="0060199D" w:rsidRDefault="0060199D" w:rsidP="0060199D">
      <w:pPr>
        <w:autoSpaceDE w:val="0"/>
        <w:autoSpaceDN w:val="0"/>
        <w:adjustRightInd w:val="0"/>
        <w:spacing w:after="0" w:line="480" w:lineRule="auto"/>
      </w:pPr>
      <w:r>
        <w:tab/>
      </w:r>
      <w:r>
        <w:tab/>
      </w:r>
      <w:r>
        <w:tab/>
      </w:r>
      <w:r>
        <w:tab/>
      </w:r>
      <w:r>
        <w:tab/>
      </w:r>
      <w:r w:rsidRPr="003E5DAE">
        <w:t xml:space="preserve">4.20 – </w:t>
      </w:r>
      <w:proofErr w:type="gramStart"/>
      <w:r w:rsidRPr="003E5DAE">
        <w:t>5.00  Always</w:t>
      </w:r>
      <w:proofErr w:type="gramEnd"/>
    </w:p>
    <w:p w14:paraId="55886EB5" w14:textId="77777777" w:rsidR="0060199D" w:rsidRPr="003E5DAE"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3.40 – </w:t>
      </w:r>
      <w:proofErr w:type="gramStart"/>
      <w:r w:rsidRPr="003E5DAE">
        <w:rPr>
          <w:rFonts w:ascii="Times New Roman" w:hAnsi="Times New Roman" w:cs="Times New Roman"/>
          <w:sz w:val="24"/>
          <w:szCs w:val="24"/>
        </w:rPr>
        <w:t>4.19  Often</w:t>
      </w:r>
      <w:proofErr w:type="gramEnd"/>
    </w:p>
    <w:p w14:paraId="6E0C02C6" w14:textId="77777777" w:rsidR="0060199D" w:rsidRPr="003E5DAE"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2.60 – </w:t>
      </w:r>
      <w:proofErr w:type="gramStart"/>
      <w:r w:rsidRPr="003E5DAE">
        <w:rPr>
          <w:rFonts w:ascii="Times New Roman" w:hAnsi="Times New Roman" w:cs="Times New Roman"/>
          <w:sz w:val="24"/>
          <w:szCs w:val="24"/>
        </w:rPr>
        <w:t>3.39  Sometimes</w:t>
      </w:r>
      <w:proofErr w:type="gramEnd"/>
    </w:p>
    <w:p w14:paraId="5DD34AC8" w14:textId="77777777" w:rsidR="0060199D"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1.80 – </w:t>
      </w:r>
      <w:proofErr w:type="gramStart"/>
      <w:r w:rsidRPr="003E5DAE">
        <w:rPr>
          <w:rFonts w:ascii="Times New Roman" w:hAnsi="Times New Roman" w:cs="Times New Roman"/>
          <w:sz w:val="24"/>
          <w:szCs w:val="24"/>
        </w:rPr>
        <w:t>2.59  Seldom</w:t>
      </w:r>
      <w:proofErr w:type="gramEnd"/>
    </w:p>
    <w:p w14:paraId="0DE8C761" w14:textId="77777777" w:rsidR="0060199D"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1.00 – </w:t>
      </w:r>
      <w:proofErr w:type="gramStart"/>
      <w:r w:rsidRPr="003E5DAE">
        <w:rPr>
          <w:rFonts w:ascii="Times New Roman" w:hAnsi="Times New Roman" w:cs="Times New Roman"/>
          <w:sz w:val="24"/>
          <w:szCs w:val="24"/>
        </w:rPr>
        <w:t>1.79  Never</w:t>
      </w:r>
      <w:proofErr w:type="gramEnd"/>
    </w:p>
    <w:p w14:paraId="36359D38" w14:textId="77777777" w:rsidR="0060199D" w:rsidRDefault="0060199D" w:rsidP="0060199D">
      <w:pPr>
        <w:shd w:val="clear" w:color="auto" w:fill="FFFFFF"/>
        <w:spacing w:after="0" w:line="480" w:lineRule="auto"/>
        <w:ind w:right="29" w:firstLine="706"/>
        <w:rPr>
          <w:spacing w:val="-2"/>
        </w:rPr>
      </w:pPr>
      <w:r w:rsidRPr="003E5DAE">
        <w:t xml:space="preserve">Finally, </w:t>
      </w:r>
      <w:r w:rsidRPr="003E5DAE">
        <w:rPr>
          <w:spacing w:val="-2"/>
        </w:rPr>
        <w:t xml:space="preserve">the Pearson Product Moment Coefficient of Correlation (Pearson r) </w:t>
      </w:r>
      <w:r>
        <w:rPr>
          <w:spacing w:val="-2"/>
        </w:rPr>
        <w:t xml:space="preserve">was </w:t>
      </w:r>
      <w:r w:rsidRPr="003E5DAE">
        <w:rPr>
          <w:spacing w:val="-2"/>
        </w:rPr>
        <w:t>used</w:t>
      </w:r>
      <w:r w:rsidRPr="003E5DAE">
        <w:t xml:space="preserve"> in </w:t>
      </w:r>
      <w:r>
        <w:t>finding the result of the research hypotheses</w:t>
      </w:r>
      <w:r w:rsidRPr="003E5DAE">
        <w:rPr>
          <w:spacing w:val="-2"/>
        </w:rPr>
        <w:t>.</w:t>
      </w:r>
    </w:p>
    <w:p w14:paraId="41DD4409" w14:textId="77777777" w:rsidR="0060199D" w:rsidRDefault="0060199D" w:rsidP="0060199D">
      <w:pPr>
        <w:spacing w:after="0" w:line="240" w:lineRule="auto"/>
        <w:jc w:val="center"/>
        <w:rPr>
          <w:b/>
        </w:rPr>
      </w:pPr>
    </w:p>
    <w:p w14:paraId="6087ED2D" w14:textId="77777777" w:rsidR="0060199D" w:rsidRDefault="0060199D" w:rsidP="0060199D">
      <w:pPr>
        <w:spacing w:after="0" w:line="480" w:lineRule="auto"/>
        <w:ind w:firstLine="720"/>
        <w:rPr>
          <w:rFonts w:ascii="Arial" w:hAnsi="Arial" w:cs="Arial"/>
          <w:sz w:val="25"/>
          <w:szCs w:val="25"/>
        </w:rPr>
      </w:pPr>
    </w:p>
    <w:p w14:paraId="59A2C45E" w14:textId="77777777" w:rsidR="0060199D" w:rsidRDefault="0060199D" w:rsidP="0060199D">
      <w:pPr>
        <w:spacing w:after="0" w:line="480" w:lineRule="auto"/>
        <w:ind w:firstLine="720"/>
        <w:rPr>
          <w:rFonts w:ascii="Arial" w:hAnsi="Arial" w:cs="Arial"/>
          <w:sz w:val="25"/>
          <w:szCs w:val="25"/>
        </w:rPr>
      </w:pPr>
    </w:p>
    <w:p w14:paraId="54542F00" w14:textId="77777777" w:rsidR="0060199D" w:rsidRDefault="0060199D" w:rsidP="0060199D">
      <w:pPr>
        <w:spacing w:after="0" w:line="480" w:lineRule="auto"/>
        <w:ind w:firstLine="720"/>
        <w:rPr>
          <w:rFonts w:ascii="Arial" w:hAnsi="Arial" w:cs="Arial"/>
          <w:sz w:val="25"/>
          <w:szCs w:val="25"/>
        </w:rPr>
      </w:pPr>
    </w:p>
    <w:p w14:paraId="3C9BFF92" w14:textId="77777777" w:rsidR="0060199D" w:rsidRDefault="0060199D" w:rsidP="0060199D">
      <w:pPr>
        <w:spacing w:after="0" w:line="480" w:lineRule="auto"/>
        <w:ind w:firstLine="720"/>
        <w:rPr>
          <w:rFonts w:ascii="Arial" w:hAnsi="Arial" w:cs="Arial"/>
          <w:sz w:val="25"/>
          <w:szCs w:val="25"/>
        </w:rPr>
      </w:pPr>
    </w:p>
    <w:p w14:paraId="47A86572" w14:textId="77777777" w:rsidR="0060199D" w:rsidRDefault="0060199D" w:rsidP="0060199D">
      <w:pPr>
        <w:spacing w:after="0" w:line="480" w:lineRule="auto"/>
        <w:ind w:firstLine="720"/>
        <w:rPr>
          <w:rFonts w:ascii="Arial" w:hAnsi="Arial" w:cs="Arial"/>
          <w:sz w:val="25"/>
          <w:szCs w:val="25"/>
        </w:rPr>
      </w:pPr>
    </w:p>
    <w:p w14:paraId="2248A55A" w14:textId="77777777" w:rsidR="0060199D" w:rsidRDefault="0060199D" w:rsidP="0060199D">
      <w:pPr>
        <w:spacing w:after="0" w:line="480" w:lineRule="auto"/>
        <w:ind w:firstLine="720"/>
        <w:rPr>
          <w:rFonts w:ascii="Arial" w:hAnsi="Arial" w:cs="Arial"/>
          <w:sz w:val="25"/>
          <w:szCs w:val="25"/>
        </w:rPr>
      </w:pPr>
    </w:p>
    <w:p w14:paraId="57FC267D" w14:textId="77777777" w:rsidR="0060199D" w:rsidRDefault="0060199D" w:rsidP="0060199D">
      <w:pPr>
        <w:spacing w:after="0" w:line="480" w:lineRule="auto"/>
        <w:ind w:firstLine="720"/>
        <w:rPr>
          <w:rFonts w:ascii="Arial" w:hAnsi="Arial" w:cs="Arial"/>
          <w:sz w:val="25"/>
          <w:szCs w:val="25"/>
        </w:rPr>
      </w:pPr>
    </w:p>
    <w:p w14:paraId="7F5D7D78" w14:textId="77777777" w:rsidR="0060199D" w:rsidRDefault="0060199D" w:rsidP="0060199D">
      <w:pPr>
        <w:spacing w:after="0" w:line="480" w:lineRule="auto"/>
        <w:ind w:firstLine="720"/>
        <w:rPr>
          <w:rFonts w:ascii="Arial" w:hAnsi="Arial" w:cs="Arial"/>
          <w:sz w:val="25"/>
          <w:szCs w:val="25"/>
        </w:rPr>
      </w:pPr>
    </w:p>
    <w:p w14:paraId="40A372A8" w14:textId="77777777" w:rsidR="0060199D" w:rsidRDefault="0060199D" w:rsidP="0060199D">
      <w:pPr>
        <w:autoSpaceDE w:val="0"/>
        <w:autoSpaceDN w:val="0"/>
        <w:adjustRightInd w:val="0"/>
        <w:spacing w:after="0" w:line="240" w:lineRule="auto"/>
        <w:rPr>
          <w:b/>
          <w:bCs/>
        </w:rPr>
      </w:pPr>
      <w:r>
        <w:rPr>
          <w:b/>
          <w:bCs/>
        </w:rPr>
        <w:t xml:space="preserve">  </w:t>
      </w:r>
    </w:p>
    <w:p w14:paraId="59727FDB" w14:textId="77777777" w:rsidR="0060199D" w:rsidRDefault="0060199D" w:rsidP="0060199D">
      <w:pPr>
        <w:autoSpaceDE w:val="0"/>
        <w:autoSpaceDN w:val="0"/>
        <w:adjustRightInd w:val="0"/>
        <w:spacing w:after="0" w:line="240" w:lineRule="auto"/>
        <w:jc w:val="center"/>
        <w:rPr>
          <w:b/>
          <w:bCs/>
        </w:rPr>
      </w:pPr>
    </w:p>
    <w:p w14:paraId="46678919" w14:textId="77777777" w:rsidR="0060199D" w:rsidRPr="0060060E" w:rsidRDefault="0060199D" w:rsidP="0060199D">
      <w:pPr>
        <w:pStyle w:val="NoSpacing"/>
        <w:contextualSpacing/>
        <w:rPr>
          <w:rFonts w:ascii="Times New Roman" w:hAnsi="Times New Roman" w:cs="Times New Roman"/>
          <w:sz w:val="24"/>
          <w:szCs w:val="24"/>
        </w:rPr>
      </w:pPr>
    </w:p>
    <w:p w14:paraId="0D035083" w14:textId="77777777" w:rsidR="0060199D" w:rsidRPr="0060060E" w:rsidRDefault="0060199D" w:rsidP="0060199D">
      <w:pPr>
        <w:pStyle w:val="NoSpacing"/>
        <w:contextualSpacing/>
        <w:rPr>
          <w:rFonts w:ascii="Times New Roman" w:hAnsi="Times New Roman" w:cs="Times New Roman"/>
          <w:sz w:val="24"/>
          <w:szCs w:val="24"/>
        </w:rPr>
      </w:pPr>
    </w:p>
    <w:p w14:paraId="53346F8E" w14:textId="77777777" w:rsidR="0060199D" w:rsidRPr="0060060E" w:rsidRDefault="0060199D" w:rsidP="0060199D">
      <w:pPr>
        <w:spacing w:after="0" w:line="240" w:lineRule="auto"/>
        <w:contextualSpacing/>
        <w:jc w:val="center"/>
        <w:rPr>
          <w:b/>
        </w:rPr>
      </w:pPr>
      <w:r w:rsidRPr="0060060E">
        <w:rPr>
          <w:b/>
        </w:rPr>
        <w:t>RESULTS AND INTERPRETATION OF DATA</w:t>
      </w:r>
    </w:p>
    <w:p w14:paraId="1DA87CBF" w14:textId="77777777" w:rsidR="0060199D" w:rsidRDefault="0060199D" w:rsidP="0060199D">
      <w:pPr>
        <w:spacing w:after="0" w:line="480" w:lineRule="auto"/>
        <w:ind w:firstLine="720"/>
      </w:pPr>
    </w:p>
    <w:p w14:paraId="63C65CEA" w14:textId="77777777" w:rsidR="0060199D" w:rsidRDefault="0060199D" w:rsidP="0060199D">
      <w:pPr>
        <w:spacing w:after="0" w:line="240" w:lineRule="auto"/>
        <w:contextualSpacing/>
        <w:rPr>
          <w:b/>
        </w:rPr>
      </w:pPr>
      <w:r>
        <w:rPr>
          <w:b/>
        </w:rPr>
        <w:t>Profile of the Teachers</w:t>
      </w:r>
    </w:p>
    <w:p w14:paraId="4BE75952" w14:textId="77777777" w:rsidR="0060199D" w:rsidRPr="0060060E" w:rsidRDefault="0060199D" w:rsidP="0060199D">
      <w:pPr>
        <w:spacing w:after="0" w:line="240" w:lineRule="auto"/>
        <w:contextualSpacing/>
      </w:pPr>
    </w:p>
    <w:p w14:paraId="055A703D" w14:textId="77777777" w:rsidR="0060199D" w:rsidRDefault="0060199D" w:rsidP="0060199D">
      <w:pPr>
        <w:autoSpaceDE w:val="0"/>
        <w:autoSpaceDN w:val="0"/>
        <w:adjustRightInd w:val="0"/>
        <w:spacing w:after="0" w:line="240" w:lineRule="auto"/>
        <w:contextualSpacing/>
        <w:rPr>
          <w:b/>
        </w:rPr>
      </w:pPr>
    </w:p>
    <w:p w14:paraId="799098A4" w14:textId="77777777" w:rsidR="0060199D" w:rsidRPr="005157D0" w:rsidRDefault="0060199D" w:rsidP="0060199D">
      <w:pPr>
        <w:spacing w:after="0" w:line="480" w:lineRule="auto"/>
        <w:ind w:firstLine="720"/>
      </w:pPr>
      <w:r w:rsidRPr="005157D0">
        <w:lastRenderedPageBreak/>
        <w:t xml:space="preserve">The assessed profile of Teachers is shown in Table 1.  The profile variables include </w:t>
      </w:r>
      <w:bookmarkStart w:id="4" w:name="_Hlk40625136"/>
      <w:bookmarkStart w:id="5" w:name="_Hlk40617924"/>
      <w:r w:rsidRPr="005157D0">
        <w:t>age, sex, civil status, highest educational attainment, Plantilla position, number of years in teaching, number of related training/seminars attended, ethnicity, language spoken, religious affiliation, and family structure</w:t>
      </w:r>
      <w:bookmarkEnd w:id="4"/>
      <w:r w:rsidRPr="005157D0">
        <w:t>.</w:t>
      </w:r>
    </w:p>
    <w:bookmarkEnd w:id="5"/>
    <w:p w14:paraId="3B3CCC88" w14:textId="77777777" w:rsidR="0060199D" w:rsidRPr="005157D0" w:rsidRDefault="0060199D" w:rsidP="0060199D">
      <w:pPr>
        <w:spacing w:after="0" w:line="480" w:lineRule="auto"/>
        <w:ind w:firstLine="720"/>
      </w:pPr>
      <w:r w:rsidRPr="005157D0">
        <w:t>Table 1 shows the age of the teacher respondents. There are 24 or 60.0% aged 21-40 and 16 or 40.0% aged 41-60. The mean age of the teachers is 37.95 with S.D. 10.04 which means the teachers are</w:t>
      </w:r>
      <w:r>
        <w:t xml:space="preserve"> almost in the mid-year of service. </w:t>
      </w:r>
      <w:r w:rsidRPr="005157D0">
        <w:t xml:space="preserve">  This means they already reached their maturity level. This implies that teachers are mature enough to promote learning of other cultures and teach healthy social skills in a multicultural setting to their learners. </w:t>
      </w:r>
    </w:p>
    <w:p w14:paraId="267F481D" w14:textId="77777777" w:rsidR="0060199D" w:rsidRPr="005157D0" w:rsidRDefault="0060199D" w:rsidP="0060199D">
      <w:pPr>
        <w:spacing w:after="0" w:line="480" w:lineRule="auto"/>
        <w:ind w:firstLine="720"/>
      </w:pPr>
      <w:r w:rsidRPr="005157D0">
        <w:t xml:space="preserve">Out of 40 respondents, there are 33 or 82.5% females and 7 or 17.5% males. It only indicates that most of the teachers are females. It only implies that </w:t>
      </w:r>
      <w:r>
        <w:t>whatever culture race or nationality, teaching is a female dominated profession.</w:t>
      </w:r>
    </w:p>
    <w:p w14:paraId="7BFE37AE" w14:textId="77777777" w:rsidR="0060199D" w:rsidRDefault="0060199D" w:rsidP="0060199D">
      <w:pPr>
        <w:spacing w:after="0" w:line="480" w:lineRule="auto"/>
        <w:ind w:firstLine="720"/>
      </w:pPr>
      <w:r w:rsidRPr="005157D0">
        <w:t xml:space="preserve">Their civil status is also shown in table 1. There are 30 or 75.0% married, and 10 or 25.0% singles. This indicates that there are more married teacher respondents. </w:t>
      </w:r>
    </w:p>
    <w:p w14:paraId="62AB026C" w14:textId="77777777" w:rsidR="0060199D" w:rsidRPr="005157D0" w:rsidRDefault="0060199D" w:rsidP="0060199D">
      <w:pPr>
        <w:spacing w:after="0" w:line="480" w:lineRule="auto"/>
      </w:pPr>
      <w:r w:rsidRPr="005157D0">
        <w:t xml:space="preserve">This implies that married teachers </w:t>
      </w:r>
      <w:r>
        <w:t xml:space="preserve">have mixed culture and tradition due to married life. More so, they know how to handle different situations based from their unity to persons of different creed on culture and gain more experience based on their true to life story. </w:t>
      </w:r>
    </w:p>
    <w:p w14:paraId="5588DEF2" w14:textId="77777777" w:rsidR="0060199D" w:rsidRPr="005157D0" w:rsidRDefault="0060199D" w:rsidP="0060199D">
      <w:pPr>
        <w:spacing w:after="0" w:line="480" w:lineRule="auto"/>
        <w:ind w:firstLine="720"/>
      </w:pPr>
      <w:r w:rsidRPr="005157D0">
        <w:t>Concerning their highest educational attainment, there are 15 or 37.5% BSED/BEED graduates, 13 or 32.5% earned their M</w:t>
      </w:r>
      <w:r>
        <w:t>A</w:t>
      </w:r>
      <w:r w:rsidRPr="005157D0">
        <w:t>Ed units, 10 or 25.0% M</w:t>
      </w:r>
      <w:r>
        <w:t>A</w:t>
      </w:r>
      <w:r w:rsidRPr="005157D0">
        <w:t xml:space="preserve">Ed graduates, and 2 or 5.0% earned Ph.D. units and Ph.D. graduates. </w:t>
      </w:r>
      <w:r>
        <w:t>T</w:t>
      </w:r>
      <w:r w:rsidRPr="005157D0">
        <w:t>his indicates that most of the respondents are Bachelor’s Degree holders</w:t>
      </w:r>
      <w:r>
        <w:t xml:space="preserve">. An implication that they need Higher Learning Institution to gain their advance education in order to upgrade learning and professional growth.  This implies that teachers need to continue their post-graduate </w:t>
      </w:r>
      <w:r>
        <w:lastRenderedPageBreak/>
        <w:t xml:space="preserve">studies in order to earn more knowledge, philosophies, methods, strategies and theories to be engaged in that can be applied in teaching.  </w:t>
      </w:r>
    </w:p>
    <w:p w14:paraId="7EDDD176" w14:textId="77777777" w:rsidR="0060199D" w:rsidRPr="005157D0" w:rsidRDefault="0060199D" w:rsidP="0060199D">
      <w:pPr>
        <w:spacing w:after="0" w:line="480" w:lineRule="auto"/>
        <w:ind w:firstLine="720"/>
      </w:pPr>
      <w:r w:rsidRPr="005157D0">
        <w:t>In accordance with their Plantilla position, there are 16 or 40.0% Teacher I</w:t>
      </w:r>
      <w:r>
        <w:t>;</w:t>
      </w:r>
      <w:r w:rsidRPr="005157D0">
        <w:t xml:space="preserve"> 12 or 30.0% Teacher III</w:t>
      </w:r>
      <w:r>
        <w:t>;</w:t>
      </w:r>
      <w:r w:rsidRPr="005157D0">
        <w:t xml:space="preserve"> and 3 or 7.5% Teacher II</w:t>
      </w:r>
      <w:r>
        <w:t>;</w:t>
      </w:r>
      <w:r w:rsidRPr="005157D0">
        <w:t xml:space="preserve"> and Master Teacher I. It indicates that most of the teachers are Teacher I. This means teachers are doing their best to be successful in their own field and to be promoted as well. This implies that </w:t>
      </w:r>
      <w:r>
        <w:t xml:space="preserve">there is a need of a higher teaching position to improve and encourage more teachers to grow and upgrade their financial status as well. </w:t>
      </w:r>
      <w:r w:rsidRPr="005157D0">
        <w:t xml:space="preserve">However, according to one of the respondents' income or position is not the sole reason why teachers work intently but, they want to instill good education to </w:t>
      </w:r>
      <w:r>
        <w:t>their</w:t>
      </w:r>
      <w:r w:rsidRPr="005157D0">
        <w:t xml:space="preserve"> learners. Teachers exert great efforts to overcome all the barriers in education most importantly in their delivery of instruction</w:t>
      </w:r>
      <w:r>
        <w:t xml:space="preserve">; </w:t>
      </w:r>
      <w:r w:rsidRPr="005157D0">
        <w:t xml:space="preserve">hence, they need to become equipped with knowledge, information, and skills </w:t>
      </w:r>
      <w:r>
        <w:t xml:space="preserve">blended with rich culture and tradition, associated with advance technology. </w:t>
      </w:r>
    </w:p>
    <w:p w14:paraId="1EB99D1F" w14:textId="77777777" w:rsidR="0060199D" w:rsidRPr="005157D0" w:rsidRDefault="0060199D" w:rsidP="0060199D">
      <w:pPr>
        <w:spacing w:after="0" w:line="480" w:lineRule="auto"/>
        <w:ind w:firstLine="720"/>
      </w:pPr>
      <w:r w:rsidRPr="005157D0">
        <w:t xml:space="preserve">As to the number of years in teaching, there are 30 or 75.0% rendered 0-14 years, and 10 or 25.0% rendered 15-30 years above in the service. It indicates that most of the teachers had rendered a decade in the service. This implies that they are seasoned enough on how to deal with the different cultures of the learners. as years added in their service of the Filipino learners, they become more aware of the heterogeneous type of classroom. </w:t>
      </w:r>
    </w:p>
    <w:p w14:paraId="51CD6E79" w14:textId="77777777" w:rsidR="0060199D" w:rsidRPr="005157D0" w:rsidRDefault="0060199D" w:rsidP="0060199D">
      <w:pPr>
        <w:spacing w:after="0" w:line="480" w:lineRule="auto"/>
        <w:ind w:firstLine="720"/>
      </w:pPr>
      <w:r w:rsidRPr="005157D0">
        <w:t xml:space="preserve">With regard to the training/s attended, the </w:t>
      </w:r>
      <w:r>
        <w:t xml:space="preserve">study </w:t>
      </w:r>
      <w:r w:rsidRPr="005157D0">
        <w:t xml:space="preserve">indicates that most of the teachers attended Conduct of Trainers Training on ICT Literacy Training for School ICT Coordinators and DCP Computerization Basic Troubleshooting and Hardware Servicing (13;32.5%). More so, there are 9 or 22.5% attended the OER (Open Educational Resources), 7 or 17.5% attended the Seminar-Workshop on Enhancing Pedagogy Skills </w:t>
      </w:r>
      <w:r w:rsidRPr="005157D0">
        <w:lastRenderedPageBreak/>
        <w:t xml:space="preserve">of Multigrade Teachers and ELLN. This implies that teachers are giving importance to seminars for they believe that this will give and provide them their needed skills and updates in order for them to improve their performance in the teaching-learning process. </w:t>
      </w:r>
    </w:p>
    <w:p w14:paraId="51140B59" w14:textId="77777777" w:rsidR="0060199D" w:rsidRPr="005157D0" w:rsidRDefault="0060199D" w:rsidP="0060199D">
      <w:pPr>
        <w:spacing w:after="0" w:line="480" w:lineRule="auto"/>
        <w:ind w:firstLine="720"/>
      </w:pPr>
      <w:r w:rsidRPr="005157D0">
        <w:t xml:space="preserve">As to their ethnicity, there are 28 or 70.0% Ilocanos, 3 or 7.5% </w:t>
      </w:r>
      <w:proofErr w:type="spellStart"/>
      <w:r w:rsidRPr="005157D0">
        <w:t>Isnegs</w:t>
      </w:r>
      <w:proofErr w:type="spellEnd"/>
      <w:r w:rsidRPr="005157D0">
        <w:t>, 1 or 2.5 Tagalog, and Igorot. This indicates that most of the respondents are Ilocanos. This implies that the Apayao province is</w:t>
      </w:r>
      <w:r>
        <w:t xml:space="preserve"> adulterated by different culture and traditions coming from </w:t>
      </w:r>
      <w:proofErr w:type="spellStart"/>
      <w:r>
        <w:t>Ilocos</w:t>
      </w:r>
      <w:proofErr w:type="spellEnd"/>
      <w:r>
        <w:t xml:space="preserve"> region and the </w:t>
      </w:r>
      <w:proofErr w:type="spellStart"/>
      <w:r>
        <w:t>tagalog</w:t>
      </w:r>
      <w:proofErr w:type="spellEnd"/>
      <w:r>
        <w:t xml:space="preserve"> culture. </w:t>
      </w:r>
    </w:p>
    <w:p w14:paraId="090424AF" w14:textId="77777777" w:rsidR="0060199D" w:rsidRPr="005157D0" w:rsidRDefault="0060199D" w:rsidP="0060199D">
      <w:pPr>
        <w:spacing w:after="0" w:line="480" w:lineRule="auto"/>
        <w:ind w:firstLine="720"/>
      </w:pPr>
      <w:r w:rsidRPr="005157D0">
        <w:t xml:space="preserve">Moreover, there are 21 or 52.5% speaking </w:t>
      </w:r>
      <w:proofErr w:type="spellStart"/>
      <w:r w:rsidRPr="005157D0">
        <w:t>Iloco</w:t>
      </w:r>
      <w:proofErr w:type="spellEnd"/>
      <w:r w:rsidRPr="005157D0">
        <w:t xml:space="preserve">, 12 or 30.0% speaking </w:t>
      </w:r>
      <w:proofErr w:type="spellStart"/>
      <w:r w:rsidRPr="005157D0">
        <w:t>Iloco</w:t>
      </w:r>
      <w:proofErr w:type="spellEnd"/>
      <w:r w:rsidRPr="005157D0">
        <w:t>/Pilipino/English, 2 or 5.0% speakin</w:t>
      </w:r>
      <w:r>
        <w:t xml:space="preserve">g </w:t>
      </w:r>
      <w:proofErr w:type="spellStart"/>
      <w:r>
        <w:t>Isnag</w:t>
      </w:r>
      <w:proofErr w:type="spellEnd"/>
      <w:r>
        <w:t xml:space="preserve">, 1 or 2.5 speaking </w:t>
      </w:r>
      <w:proofErr w:type="spellStart"/>
      <w:r>
        <w:t>Isnag</w:t>
      </w:r>
      <w:proofErr w:type="spellEnd"/>
      <w:r w:rsidRPr="005157D0">
        <w:t>/</w:t>
      </w:r>
      <w:proofErr w:type="spellStart"/>
      <w:r w:rsidRPr="005157D0">
        <w:t>Iloco</w:t>
      </w:r>
      <w:proofErr w:type="spellEnd"/>
      <w:r w:rsidRPr="005157D0">
        <w:t xml:space="preserve">. This indicates that </w:t>
      </w:r>
      <w:r>
        <w:t xml:space="preserve">mixed up culture can be united for the improvement and development of learners. </w:t>
      </w:r>
    </w:p>
    <w:p w14:paraId="7F000EC2" w14:textId="77777777" w:rsidR="0060199D" w:rsidRPr="005157D0" w:rsidRDefault="0060199D" w:rsidP="0060199D">
      <w:pPr>
        <w:spacing w:after="0" w:line="480" w:lineRule="auto"/>
        <w:ind w:firstLine="720"/>
      </w:pPr>
      <w:r w:rsidRPr="005157D0">
        <w:t xml:space="preserve">In as much as their religious affiliation is concerned, there are 14 or 35.0% Roman Catholics, 10 or 25.0% </w:t>
      </w:r>
      <w:proofErr w:type="spellStart"/>
      <w:r w:rsidRPr="005157D0">
        <w:t>Pentecosts</w:t>
      </w:r>
      <w:proofErr w:type="spellEnd"/>
      <w:r w:rsidRPr="005157D0">
        <w:t xml:space="preserve">, 3 or 7.5% UCCP, Protestants, and Assembly of God, 2 or 5.0% Baptists, and 1 or 2.5% INC, </w:t>
      </w:r>
      <w:proofErr w:type="spellStart"/>
      <w:r w:rsidRPr="005157D0">
        <w:t>Jehova’s</w:t>
      </w:r>
      <w:proofErr w:type="spellEnd"/>
      <w:r w:rsidRPr="005157D0">
        <w:t xml:space="preserve"> Witnesses, and Apayao Native Mission. It only indicates that most of the teachers belong to Roman Catholicism. This implies that teachers have different religious beliefs</w:t>
      </w:r>
      <w:r>
        <w:t xml:space="preserve">, culture and tradition </w:t>
      </w:r>
      <w:r w:rsidRPr="005157D0">
        <w:t>but they act as one for their learners.</w:t>
      </w:r>
    </w:p>
    <w:p w14:paraId="404329BA" w14:textId="77777777" w:rsidR="0060199D" w:rsidRPr="000A1257" w:rsidRDefault="0060199D" w:rsidP="0060199D">
      <w:pPr>
        <w:spacing w:after="0" w:line="480" w:lineRule="auto"/>
        <w:ind w:firstLine="720"/>
      </w:pPr>
      <w:r w:rsidRPr="005157D0">
        <w:t xml:space="preserve">Regarding their family structures, there are 11 or 27.5% dependent, and 2 or 5.0% extended. There are 27 or 67.5% who did not indicate their family structures which means most of the learners are keeping their information in private. This implies that they are sensitive when it comes to family issues. </w:t>
      </w:r>
    </w:p>
    <w:p w14:paraId="6BA4AB25" w14:textId="77777777" w:rsidR="0060199D" w:rsidRDefault="0060199D" w:rsidP="0060199D">
      <w:pPr>
        <w:autoSpaceDE w:val="0"/>
        <w:autoSpaceDN w:val="0"/>
        <w:adjustRightInd w:val="0"/>
        <w:spacing w:after="0" w:line="240" w:lineRule="auto"/>
        <w:contextualSpacing/>
        <w:rPr>
          <w:b/>
        </w:rPr>
      </w:pPr>
    </w:p>
    <w:p w14:paraId="27469DD5" w14:textId="77777777" w:rsidR="0060199D" w:rsidRPr="0060060E" w:rsidRDefault="0060199D" w:rsidP="0060199D">
      <w:pPr>
        <w:autoSpaceDE w:val="0"/>
        <w:autoSpaceDN w:val="0"/>
        <w:adjustRightInd w:val="0"/>
        <w:spacing w:after="0" w:line="240" w:lineRule="auto"/>
        <w:contextualSpacing/>
      </w:pPr>
      <w:r>
        <w:rPr>
          <w:b/>
        </w:rPr>
        <w:t>Table 1</w:t>
      </w:r>
      <w:r w:rsidRPr="0060060E">
        <w:rPr>
          <w:b/>
        </w:rPr>
        <w:t xml:space="preserve">. </w:t>
      </w:r>
      <w:r>
        <w:rPr>
          <w:b/>
        </w:rPr>
        <w:t>Profile of the Teachers</w:t>
      </w:r>
    </w:p>
    <w:p w14:paraId="5B21C3BA" w14:textId="77777777" w:rsidR="0060199D" w:rsidRPr="0060060E" w:rsidRDefault="0060199D" w:rsidP="0060199D">
      <w:pPr>
        <w:autoSpaceDE w:val="0"/>
        <w:autoSpaceDN w:val="0"/>
        <w:adjustRightInd w:val="0"/>
        <w:spacing w:after="0" w:line="240" w:lineRule="auto"/>
        <w:contextualSpacing/>
      </w:pPr>
    </w:p>
    <w:tbl>
      <w:tblPr>
        <w:tblStyle w:val="TableGrid0"/>
        <w:tblpPr w:leftFromText="180" w:rightFromText="180" w:vertAnchor="text" w:tblpX="216" w:tblpY="1"/>
        <w:tblOverlap w:val="never"/>
        <w:tblW w:w="0" w:type="auto"/>
        <w:tblLook w:val="04A0" w:firstRow="1" w:lastRow="0" w:firstColumn="1" w:lastColumn="0" w:noHBand="0" w:noVBand="1"/>
      </w:tblPr>
      <w:tblGrid>
        <w:gridCol w:w="3823"/>
        <w:gridCol w:w="1842"/>
        <w:gridCol w:w="2268"/>
      </w:tblGrid>
      <w:tr w:rsidR="0060199D" w:rsidRPr="0060060E" w14:paraId="49C6CEC4" w14:textId="77777777" w:rsidTr="00492658">
        <w:tc>
          <w:tcPr>
            <w:tcW w:w="3823" w:type="dxa"/>
          </w:tcPr>
          <w:p w14:paraId="395E9E1F" w14:textId="77777777" w:rsidR="0060199D" w:rsidRPr="0060060E" w:rsidRDefault="0060199D" w:rsidP="00492658">
            <w:pPr>
              <w:pStyle w:val="NoSpacing"/>
              <w:contextualSpacing/>
              <w:jc w:val="center"/>
              <w:rPr>
                <w:rFonts w:ascii="Times New Roman" w:hAnsi="Times New Roman" w:cs="Times New Roman"/>
                <w:b/>
                <w:sz w:val="24"/>
                <w:szCs w:val="24"/>
              </w:rPr>
            </w:pPr>
          </w:p>
          <w:p w14:paraId="7DE4E625" w14:textId="77777777" w:rsidR="0060199D" w:rsidRPr="0060060E" w:rsidRDefault="0060199D" w:rsidP="00492658">
            <w:pPr>
              <w:pStyle w:val="NoSpacing"/>
              <w:contextualSpacing/>
              <w:jc w:val="center"/>
              <w:rPr>
                <w:rFonts w:ascii="Times New Roman" w:hAnsi="Times New Roman" w:cs="Times New Roman"/>
                <w:b/>
                <w:sz w:val="24"/>
                <w:szCs w:val="24"/>
              </w:rPr>
            </w:pPr>
            <w:r w:rsidRPr="0060060E">
              <w:rPr>
                <w:rFonts w:ascii="Times New Roman" w:hAnsi="Times New Roman" w:cs="Times New Roman"/>
                <w:b/>
                <w:sz w:val="24"/>
                <w:szCs w:val="24"/>
              </w:rPr>
              <w:t>Category</w:t>
            </w:r>
          </w:p>
        </w:tc>
        <w:tc>
          <w:tcPr>
            <w:tcW w:w="1842" w:type="dxa"/>
          </w:tcPr>
          <w:p w14:paraId="515E264E" w14:textId="77777777" w:rsidR="0060199D" w:rsidRPr="0060060E" w:rsidRDefault="0060199D" w:rsidP="00492658">
            <w:pPr>
              <w:pStyle w:val="NoSpacing"/>
              <w:contextualSpacing/>
              <w:jc w:val="center"/>
              <w:rPr>
                <w:rFonts w:ascii="Times New Roman" w:hAnsi="Times New Roman" w:cs="Times New Roman"/>
                <w:b/>
                <w:sz w:val="24"/>
                <w:szCs w:val="24"/>
              </w:rPr>
            </w:pPr>
            <w:r w:rsidRPr="0060060E">
              <w:rPr>
                <w:rFonts w:ascii="Times New Roman" w:hAnsi="Times New Roman" w:cs="Times New Roman"/>
                <w:b/>
                <w:sz w:val="24"/>
                <w:szCs w:val="24"/>
              </w:rPr>
              <w:t>Frequency</w:t>
            </w:r>
          </w:p>
          <w:p w14:paraId="23F06AC2" w14:textId="77777777" w:rsidR="0060199D" w:rsidRPr="0060060E" w:rsidRDefault="0060199D" w:rsidP="00492658">
            <w:pPr>
              <w:pStyle w:val="NoSpacing"/>
              <w:contextualSpacing/>
              <w:jc w:val="center"/>
              <w:rPr>
                <w:rFonts w:ascii="Times New Roman" w:hAnsi="Times New Roman" w:cs="Times New Roman"/>
                <w:b/>
                <w:sz w:val="24"/>
                <w:szCs w:val="24"/>
              </w:rPr>
            </w:pPr>
            <w:proofErr w:type="gramStart"/>
            <w:r>
              <w:rPr>
                <w:rFonts w:ascii="Times New Roman" w:hAnsi="Times New Roman" w:cs="Times New Roman"/>
                <w:b/>
                <w:sz w:val="24"/>
                <w:szCs w:val="24"/>
              </w:rPr>
              <w:t>( n</w:t>
            </w:r>
            <w:proofErr w:type="gramEnd"/>
            <w:r>
              <w:rPr>
                <w:rFonts w:ascii="Times New Roman" w:hAnsi="Times New Roman" w:cs="Times New Roman"/>
                <w:b/>
                <w:sz w:val="24"/>
                <w:szCs w:val="24"/>
              </w:rPr>
              <w:t xml:space="preserve"> = 40 )</w:t>
            </w:r>
          </w:p>
        </w:tc>
        <w:tc>
          <w:tcPr>
            <w:tcW w:w="2268" w:type="dxa"/>
          </w:tcPr>
          <w:p w14:paraId="593C67F2" w14:textId="77777777" w:rsidR="0060199D" w:rsidRPr="0060060E" w:rsidRDefault="0060199D" w:rsidP="00492658">
            <w:pPr>
              <w:pStyle w:val="NoSpacing"/>
              <w:contextualSpacing/>
              <w:rPr>
                <w:rFonts w:ascii="Times New Roman" w:hAnsi="Times New Roman" w:cs="Times New Roman"/>
                <w:b/>
                <w:sz w:val="24"/>
                <w:szCs w:val="24"/>
              </w:rPr>
            </w:pPr>
          </w:p>
          <w:p w14:paraId="7D6C9616" w14:textId="77777777" w:rsidR="0060199D" w:rsidRPr="0060060E" w:rsidRDefault="0060199D" w:rsidP="00492658">
            <w:pPr>
              <w:pStyle w:val="NoSpacing"/>
              <w:contextualSpacing/>
              <w:jc w:val="center"/>
              <w:rPr>
                <w:rFonts w:ascii="Times New Roman" w:hAnsi="Times New Roman" w:cs="Times New Roman"/>
                <w:b/>
                <w:sz w:val="24"/>
                <w:szCs w:val="24"/>
              </w:rPr>
            </w:pPr>
            <w:r w:rsidRPr="0060060E">
              <w:rPr>
                <w:rFonts w:ascii="Times New Roman" w:hAnsi="Times New Roman" w:cs="Times New Roman"/>
                <w:b/>
                <w:sz w:val="24"/>
                <w:szCs w:val="24"/>
              </w:rPr>
              <w:t>Percent</w:t>
            </w:r>
          </w:p>
        </w:tc>
      </w:tr>
      <w:tr w:rsidR="0060199D" w:rsidRPr="0060060E" w14:paraId="7A9290C4" w14:textId="77777777" w:rsidTr="00492658">
        <w:tc>
          <w:tcPr>
            <w:tcW w:w="3823" w:type="dxa"/>
          </w:tcPr>
          <w:p w14:paraId="6AF709F2" w14:textId="77777777" w:rsidR="0060199D" w:rsidRPr="0060060E"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Age</w:t>
            </w:r>
          </w:p>
        </w:tc>
        <w:tc>
          <w:tcPr>
            <w:tcW w:w="1842" w:type="dxa"/>
          </w:tcPr>
          <w:p w14:paraId="22457377" w14:textId="77777777" w:rsidR="0060199D" w:rsidRPr="0060060E" w:rsidRDefault="0060199D" w:rsidP="00492658">
            <w:pPr>
              <w:pStyle w:val="NoSpacing"/>
              <w:contextualSpacing/>
              <w:jc w:val="center"/>
              <w:rPr>
                <w:rFonts w:ascii="Times New Roman" w:hAnsi="Times New Roman" w:cs="Times New Roman"/>
                <w:b/>
                <w:sz w:val="24"/>
                <w:szCs w:val="24"/>
              </w:rPr>
            </w:pPr>
          </w:p>
        </w:tc>
        <w:tc>
          <w:tcPr>
            <w:tcW w:w="2268" w:type="dxa"/>
          </w:tcPr>
          <w:p w14:paraId="5D6B5B18" w14:textId="77777777" w:rsidR="0060199D" w:rsidRPr="0060060E" w:rsidRDefault="0060199D" w:rsidP="00492658">
            <w:pPr>
              <w:pStyle w:val="NoSpacing"/>
              <w:contextualSpacing/>
              <w:rPr>
                <w:rFonts w:ascii="Times New Roman" w:hAnsi="Times New Roman" w:cs="Times New Roman"/>
                <w:b/>
                <w:sz w:val="24"/>
                <w:szCs w:val="24"/>
              </w:rPr>
            </w:pPr>
          </w:p>
        </w:tc>
      </w:tr>
      <w:tr w:rsidR="0060199D" w:rsidRPr="0060060E" w14:paraId="3541CF3E" w14:textId="77777777" w:rsidTr="00492658">
        <w:tc>
          <w:tcPr>
            <w:tcW w:w="3823" w:type="dxa"/>
          </w:tcPr>
          <w:p w14:paraId="63C8A25E"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lastRenderedPageBreak/>
              <w:t>21 – 25</w:t>
            </w:r>
          </w:p>
        </w:tc>
        <w:tc>
          <w:tcPr>
            <w:tcW w:w="1842" w:type="dxa"/>
            <w:vAlign w:val="center"/>
          </w:tcPr>
          <w:p w14:paraId="2309D108"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3</w:t>
            </w:r>
          </w:p>
        </w:tc>
        <w:tc>
          <w:tcPr>
            <w:tcW w:w="2268" w:type="dxa"/>
            <w:vAlign w:val="bottom"/>
          </w:tcPr>
          <w:p w14:paraId="4AA4F46D" w14:textId="77777777" w:rsidR="0060199D" w:rsidRPr="00656505" w:rsidRDefault="0060199D" w:rsidP="00492658">
            <w:pPr>
              <w:contextualSpacing/>
              <w:jc w:val="center"/>
              <w:rPr>
                <w:b/>
                <w:bCs/>
                <w:sz w:val="24"/>
                <w:szCs w:val="24"/>
              </w:rPr>
            </w:pPr>
            <w:r w:rsidRPr="00656505">
              <w:rPr>
                <w:b/>
                <w:bCs/>
                <w:sz w:val="24"/>
                <w:szCs w:val="24"/>
              </w:rPr>
              <w:t>7.5</w:t>
            </w:r>
          </w:p>
        </w:tc>
      </w:tr>
      <w:tr w:rsidR="0060199D" w:rsidRPr="0060060E" w14:paraId="49F4E079" w14:textId="77777777" w:rsidTr="00492658">
        <w:tc>
          <w:tcPr>
            <w:tcW w:w="3823" w:type="dxa"/>
          </w:tcPr>
          <w:p w14:paraId="38B8489A"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26 – 30</w:t>
            </w:r>
          </w:p>
        </w:tc>
        <w:tc>
          <w:tcPr>
            <w:tcW w:w="1842" w:type="dxa"/>
            <w:vAlign w:val="center"/>
          </w:tcPr>
          <w:p w14:paraId="10C615F0"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12</w:t>
            </w:r>
          </w:p>
        </w:tc>
        <w:tc>
          <w:tcPr>
            <w:tcW w:w="2268" w:type="dxa"/>
            <w:vAlign w:val="bottom"/>
          </w:tcPr>
          <w:p w14:paraId="1A44516F" w14:textId="77777777" w:rsidR="0060199D" w:rsidRPr="00656505" w:rsidRDefault="0060199D" w:rsidP="00492658">
            <w:pPr>
              <w:contextualSpacing/>
              <w:jc w:val="center"/>
              <w:rPr>
                <w:b/>
                <w:bCs/>
                <w:sz w:val="24"/>
                <w:szCs w:val="24"/>
              </w:rPr>
            </w:pPr>
            <w:r w:rsidRPr="00656505">
              <w:rPr>
                <w:b/>
                <w:bCs/>
                <w:sz w:val="24"/>
                <w:szCs w:val="24"/>
              </w:rPr>
              <w:t>30.0</w:t>
            </w:r>
          </w:p>
        </w:tc>
      </w:tr>
      <w:tr w:rsidR="0060199D" w:rsidRPr="0060060E" w14:paraId="3474F92F" w14:textId="77777777" w:rsidTr="00492658">
        <w:tc>
          <w:tcPr>
            <w:tcW w:w="3823" w:type="dxa"/>
          </w:tcPr>
          <w:p w14:paraId="525450EE"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31 – 35</w:t>
            </w:r>
          </w:p>
        </w:tc>
        <w:tc>
          <w:tcPr>
            <w:tcW w:w="1842" w:type="dxa"/>
            <w:vAlign w:val="center"/>
          </w:tcPr>
          <w:p w14:paraId="07B1A58A"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2</w:t>
            </w:r>
          </w:p>
        </w:tc>
        <w:tc>
          <w:tcPr>
            <w:tcW w:w="2268" w:type="dxa"/>
            <w:vAlign w:val="bottom"/>
          </w:tcPr>
          <w:p w14:paraId="452841E6" w14:textId="77777777" w:rsidR="0060199D" w:rsidRPr="00656505" w:rsidRDefault="0060199D" w:rsidP="00492658">
            <w:pPr>
              <w:contextualSpacing/>
              <w:jc w:val="center"/>
              <w:rPr>
                <w:b/>
                <w:bCs/>
                <w:sz w:val="24"/>
                <w:szCs w:val="24"/>
              </w:rPr>
            </w:pPr>
            <w:r w:rsidRPr="00656505">
              <w:rPr>
                <w:b/>
                <w:bCs/>
                <w:sz w:val="24"/>
                <w:szCs w:val="24"/>
              </w:rPr>
              <w:t>5.0</w:t>
            </w:r>
          </w:p>
        </w:tc>
      </w:tr>
      <w:tr w:rsidR="0060199D" w:rsidRPr="0060060E" w14:paraId="314EB74B" w14:textId="77777777" w:rsidTr="00492658">
        <w:tc>
          <w:tcPr>
            <w:tcW w:w="3823" w:type="dxa"/>
          </w:tcPr>
          <w:p w14:paraId="068857BF"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36 – 40</w:t>
            </w:r>
          </w:p>
        </w:tc>
        <w:tc>
          <w:tcPr>
            <w:tcW w:w="1842" w:type="dxa"/>
            <w:vAlign w:val="center"/>
          </w:tcPr>
          <w:p w14:paraId="379ADB6E"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7</w:t>
            </w:r>
          </w:p>
        </w:tc>
        <w:tc>
          <w:tcPr>
            <w:tcW w:w="2268" w:type="dxa"/>
            <w:vAlign w:val="bottom"/>
          </w:tcPr>
          <w:p w14:paraId="4AE0E8C5" w14:textId="77777777" w:rsidR="0060199D" w:rsidRPr="00656505" w:rsidRDefault="0060199D" w:rsidP="00492658">
            <w:pPr>
              <w:contextualSpacing/>
              <w:jc w:val="center"/>
              <w:rPr>
                <w:b/>
                <w:bCs/>
                <w:sz w:val="24"/>
                <w:szCs w:val="24"/>
              </w:rPr>
            </w:pPr>
            <w:r w:rsidRPr="00656505">
              <w:rPr>
                <w:b/>
                <w:bCs/>
                <w:sz w:val="24"/>
                <w:szCs w:val="24"/>
              </w:rPr>
              <w:t>17.5</w:t>
            </w:r>
          </w:p>
        </w:tc>
      </w:tr>
      <w:tr w:rsidR="0060199D" w:rsidRPr="0060060E" w14:paraId="65182CD4" w14:textId="77777777" w:rsidTr="00492658">
        <w:tc>
          <w:tcPr>
            <w:tcW w:w="3823" w:type="dxa"/>
          </w:tcPr>
          <w:p w14:paraId="33DA7709" w14:textId="77777777" w:rsidR="0060199D" w:rsidRPr="0060060E" w:rsidRDefault="0060199D" w:rsidP="00492658">
            <w:pPr>
              <w:pStyle w:val="NoSpacing"/>
              <w:contextualSpacing/>
              <w:jc w:val="center"/>
              <w:rPr>
                <w:rFonts w:ascii="Times New Roman" w:hAnsi="Times New Roman" w:cs="Times New Roman"/>
                <w:sz w:val="24"/>
                <w:szCs w:val="24"/>
              </w:rPr>
            </w:pPr>
            <w:r w:rsidRPr="0060060E">
              <w:rPr>
                <w:rFonts w:ascii="Times New Roman" w:hAnsi="Times New Roman" w:cs="Times New Roman"/>
                <w:sz w:val="24"/>
                <w:szCs w:val="24"/>
              </w:rPr>
              <w:t xml:space="preserve">41 </w:t>
            </w:r>
            <w:r>
              <w:rPr>
                <w:rFonts w:ascii="Times New Roman" w:hAnsi="Times New Roman" w:cs="Times New Roman"/>
                <w:sz w:val="24"/>
                <w:szCs w:val="24"/>
              </w:rPr>
              <w:t>–</w:t>
            </w:r>
            <w:r w:rsidRPr="0060060E">
              <w:rPr>
                <w:rFonts w:ascii="Times New Roman" w:hAnsi="Times New Roman" w:cs="Times New Roman"/>
                <w:sz w:val="24"/>
                <w:szCs w:val="24"/>
              </w:rPr>
              <w:t xml:space="preserve"> 45</w:t>
            </w:r>
          </w:p>
        </w:tc>
        <w:tc>
          <w:tcPr>
            <w:tcW w:w="1842" w:type="dxa"/>
            <w:vAlign w:val="center"/>
          </w:tcPr>
          <w:p w14:paraId="5F15765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w:t>
            </w:r>
          </w:p>
        </w:tc>
        <w:tc>
          <w:tcPr>
            <w:tcW w:w="2268" w:type="dxa"/>
            <w:vAlign w:val="bottom"/>
          </w:tcPr>
          <w:p w14:paraId="556A2B9E" w14:textId="77777777" w:rsidR="0060199D" w:rsidRPr="0060060E" w:rsidRDefault="0060199D" w:rsidP="00492658">
            <w:pPr>
              <w:contextualSpacing/>
              <w:jc w:val="center"/>
              <w:rPr>
                <w:sz w:val="24"/>
                <w:szCs w:val="24"/>
              </w:rPr>
            </w:pPr>
            <w:r>
              <w:rPr>
                <w:sz w:val="24"/>
                <w:szCs w:val="24"/>
              </w:rPr>
              <w:t>12.5</w:t>
            </w:r>
          </w:p>
        </w:tc>
      </w:tr>
      <w:tr w:rsidR="0060199D" w:rsidRPr="0060060E" w14:paraId="45DAF9D7" w14:textId="77777777" w:rsidTr="00492658">
        <w:tc>
          <w:tcPr>
            <w:tcW w:w="3823" w:type="dxa"/>
          </w:tcPr>
          <w:p w14:paraId="6B7CB873" w14:textId="77777777" w:rsidR="0060199D" w:rsidRPr="0060060E"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46 – 50</w:t>
            </w:r>
          </w:p>
        </w:tc>
        <w:tc>
          <w:tcPr>
            <w:tcW w:w="1842" w:type="dxa"/>
            <w:vAlign w:val="center"/>
          </w:tcPr>
          <w:p w14:paraId="2ABD022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6</w:t>
            </w:r>
          </w:p>
        </w:tc>
        <w:tc>
          <w:tcPr>
            <w:tcW w:w="2268" w:type="dxa"/>
            <w:vAlign w:val="bottom"/>
          </w:tcPr>
          <w:p w14:paraId="300834B6" w14:textId="77777777" w:rsidR="0060199D" w:rsidRPr="0060060E" w:rsidRDefault="0060199D" w:rsidP="00492658">
            <w:pPr>
              <w:contextualSpacing/>
              <w:jc w:val="center"/>
              <w:rPr>
                <w:sz w:val="24"/>
                <w:szCs w:val="24"/>
              </w:rPr>
            </w:pPr>
            <w:r>
              <w:rPr>
                <w:sz w:val="24"/>
                <w:szCs w:val="24"/>
              </w:rPr>
              <w:t>15.0</w:t>
            </w:r>
          </w:p>
        </w:tc>
      </w:tr>
      <w:tr w:rsidR="0060199D" w:rsidRPr="0060060E" w14:paraId="390E49B8" w14:textId="77777777" w:rsidTr="00492658">
        <w:tc>
          <w:tcPr>
            <w:tcW w:w="3823" w:type="dxa"/>
          </w:tcPr>
          <w:p w14:paraId="7CAF9122"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51 – 55</w:t>
            </w:r>
          </w:p>
        </w:tc>
        <w:tc>
          <w:tcPr>
            <w:tcW w:w="1842" w:type="dxa"/>
            <w:vAlign w:val="center"/>
          </w:tcPr>
          <w:p w14:paraId="765FB1F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bottom"/>
          </w:tcPr>
          <w:p w14:paraId="503C6C29" w14:textId="77777777" w:rsidR="0060199D" w:rsidRPr="0060060E" w:rsidRDefault="0060199D" w:rsidP="00492658">
            <w:pPr>
              <w:contextualSpacing/>
              <w:jc w:val="center"/>
              <w:rPr>
                <w:sz w:val="24"/>
                <w:szCs w:val="24"/>
              </w:rPr>
            </w:pPr>
            <w:r>
              <w:rPr>
                <w:sz w:val="24"/>
                <w:szCs w:val="24"/>
              </w:rPr>
              <w:t>10.0</w:t>
            </w:r>
          </w:p>
        </w:tc>
      </w:tr>
      <w:tr w:rsidR="0060199D" w:rsidRPr="0060060E" w14:paraId="71BF07D9" w14:textId="77777777" w:rsidTr="00492658">
        <w:tc>
          <w:tcPr>
            <w:tcW w:w="3823" w:type="dxa"/>
          </w:tcPr>
          <w:p w14:paraId="742EF61A"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56 – 60</w:t>
            </w:r>
          </w:p>
        </w:tc>
        <w:tc>
          <w:tcPr>
            <w:tcW w:w="1842" w:type="dxa"/>
            <w:vAlign w:val="center"/>
          </w:tcPr>
          <w:p w14:paraId="48A4309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bottom"/>
          </w:tcPr>
          <w:p w14:paraId="5DE9E9E6" w14:textId="77777777" w:rsidR="0060199D" w:rsidRPr="0060060E" w:rsidRDefault="0060199D" w:rsidP="00492658">
            <w:pPr>
              <w:contextualSpacing/>
              <w:jc w:val="center"/>
              <w:rPr>
                <w:sz w:val="24"/>
                <w:szCs w:val="24"/>
              </w:rPr>
            </w:pPr>
            <w:r>
              <w:rPr>
                <w:sz w:val="24"/>
                <w:szCs w:val="24"/>
              </w:rPr>
              <w:t>2.5</w:t>
            </w:r>
          </w:p>
        </w:tc>
      </w:tr>
      <w:tr w:rsidR="0060199D" w:rsidRPr="0060060E" w14:paraId="40288906" w14:textId="77777777" w:rsidTr="00492658">
        <w:tc>
          <w:tcPr>
            <w:tcW w:w="3823" w:type="dxa"/>
          </w:tcPr>
          <w:p w14:paraId="489D143B" w14:textId="77777777" w:rsidR="0060199D" w:rsidRDefault="0060199D" w:rsidP="00492658">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Mean = </w:t>
            </w:r>
            <w:bookmarkStart w:id="6" w:name="_Hlk40619037"/>
            <w:r>
              <w:rPr>
                <w:rFonts w:ascii="Times New Roman" w:hAnsi="Times New Roman" w:cs="Times New Roman"/>
                <w:sz w:val="24"/>
                <w:szCs w:val="24"/>
              </w:rPr>
              <w:t>37.95</w:t>
            </w:r>
            <w:bookmarkEnd w:id="6"/>
            <w:r>
              <w:rPr>
                <w:rFonts w:ascii="Times New Roman" w:hAnsi="Times New Roman" w:cs="Times New Roman"/>
                <w:sz w:val="24"/>
                <w:szCs w:val="24"/>
              </w:rPr>
              <w:t xml:space="preserve">            S.D. = 10.04</w:t>
            </w:r>
          </w:p>
        </w:tc>
        <w:tc>
          <w:tcPr>
            <w:tcW w:w="1842" w:type="dxa"/>
            <w:vAlign w:val="center"/>
          </w:tcPr>
          <w:p w14:paraId="4D1DF3C6"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11DD2B1" w14:textId="77777777" w:rsidR="0060199D" w:rsidRPr="0060060E" w:rsidRDefault="0060199D" w:rsidP="00492658">
            <w:pPr>
              <w:contextualSpacing/>
              <w:jc w:val="center"/>
              <w:rPr>
                <w:sz w:val="24"/>
                <w:szCs w:val="24"/>
              </w:rPr>
            </w:pPr>
          </w:p>
        </w:tc>
      </w:tr>
      <w:tr w:rsidR="0060199D" w:rsidRPr="0060060E" w14:paraId="22CAB8F1" w14:textId="77777777" w:rsidTr="00492658">
        <w:tc>
          <w:tcPr>
            <w:tcW w:w="3823" w:type="dxa"/>
          </w:tcPr>
          <w:p w14:paraId="6E1D71E9"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7AA7E377"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5CE34C2" w14:textId="77777777" w:rsidR="0060199D" w:rsidRPr="0060060E" w:rsidRDefault="0060199D" w:rsidP="00492658">
            <w:pPr>
              <w:contextualSpacing/>
              <w:jc w:val="center"/>
              <w:rPr>
                <w:sz w:val="24"/>
                <w:szCs w:val="24"/>
              </w:rPr>
            </w:pPr>
          </w:p>
        </w:tc>
      </w:tr>
      <w:tr w:rsidR="0060199D" w:rsidRPr="0060060E" w14:paraId="58527CB3" w14:textId="77777777" w:rsidTr="00492658">
        <w:tc>
          <w:tcPr>
            <w:tcW w:w="3823" w:type="dxa"/>
          </w:tcPr>
          <w:p w14:paraId="5625AD72" w14:textId="77777777" w:rsidR="0060199D" w:rsidRPr="00AD6EDF"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Sex</w:t>
            </w:r>
          </w:p>
        </w:tc>
        <w:tc>
          <w:tcPr>
            <w:tcW w:w="1842" w:type="dxa"/>
            <w:vAlign w:val="center"/>
          </w:tcPr>
          <w:p w14:paraId="7E7BDB95"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70A3D5EB" w14:textId="77777777" w:rsidR="0060199D" w:rsidRPr="0060060E" w:rsidRDefault="0060199D" w:rsidP="00492658">
            <w:pPr>
              <w:contextualSpacing/>
              <w:jc w:val="center"/>
              <w:rPr>
                <w:sz w:val="24"/>
                <w:szCs w:val="24"/>
              </w:rPr>
            </w:pPr>
          </w:p>
        </w:tc>
      </w:tr>
      <w:tr w:rsidR="0060199D" w:rsidRPr="0060060E" w14:paraId="7C9F1E62" w14:textId="77777777" w:rsidTr="00492658">
        <w:tc>
          <w:tcPr>
            <w:tcW w:w="3823" w:type="dxa"/>
          </w:tcPr>
          <w:p w14:paraId="6F86C141"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Male</w:t>
            </w:r>
          </w:p>
        </w:tc>
        <w:tc>
          <w:tcPr>
            <w:tcW w:w="1842" w:type="dxa"/>
            <w:vAlign w:val="center"/>
          </w:tcPr>
          <w:p w14:paraId="1FB0DFD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bottom"/>
          </w:tcPr>
          <w:p w14:paraId="5F87ED15" w14:textId="77777777" w:rsidR="0060199D" w:rsidRPr="0060060E" w:rsidRDefault="0060199D" w:rsidP="00492658">
            <w:pPr>
              <w:contextualSpacing/>
              <w:jc w:val="center"/>
              <w:rPr>
                <w:sz w:val="24"/>
                <w:szCs w:val="24"/>
              </w:rPr>
            </w:pPr>
            <w:r>
              <w:rPr>
                <w:sz w:val="24"/>
                <w:szCs w:val="24"/>
              </w:rPr>
              <w:t>17.5</w:t>
            </w:r>
          </w:p>
        </w:tc>
      </w:tr>
      <w:tr w:rsidR="0060199D" w:rsidRPr="0060060E" w14:paraId="65FB5094" w14:textId="77777777" w:rsidTr="00492658">
        <w:tc>
          <w:tcPr>
            <w:tcW w:w="3823" w:type="dxa"/>
          </w:tcPr>
          <w:p w14:paraId="7F5D9B0C"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Female</w:t>
            </w:r>
          </w:p>
        </w:tc>
        <w:tc>
          <w:tcPr>
            <w:tcW w:w="1842" w:type="dxa"/>
            <w:vAlign w:val="center"/>
          </w:tcPr>
          <w:p w14:paraId="4512088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33</w:t>
            </w:r>
          </w:p>
        </w:tc>
        <w:tc>
          <w:tcPr>
            <w:tcW w:w="2268" w:type="dxa"/>
            <w:vAlign w:val="bottom"/>
          </w:tcPr>
          <w:p w14:paraId="5FDE15E8" w14:textId="77777777" w:rsidR="0060199D" w:rsidRPr="0060060E" w:rsidRDefault="0060199D" w:rsidP="00492658">
            <w:pPr>
              <w:contextualSpacing/>
              <w:jc w:val="center"/>
              <w:rPr>
                <w:sz w:val="24"/>
                <w:szCs w:val="24"/>
              </w:rPr>
            </w:pPr>
            <w:r>
              <w:rPr>
                <w:sz w:val="24"/>
                <w:szCs w:val="24"/>
              </w:rPr>
              <w:t>82.5</w:t>
            </w:r>
          </w:p>
        </w:tc>
      </w:tr>
      <w:tr w:rsidR="0060199D" w:rsidRPr="0060060E" w14:paraId="5CA214CC" w14:textId="77777777" w:rsidTr="00492658">
        <w:tc>
          <w:tcPr>
            <w:tcW w:w="3823" w:type="dxa"/>
          </w:tcPr>
          <w:p w14:paraId="754F1BCC"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76EA5FB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867AE9A" w14:textId="77777777" w:rsidR="0060199D" w:rsidRPr="0060060E" w:rsidRDefault="0060199D" w:rsidP="00492658">
            <w:pPr>
              <w:contextualSpacing/>
              <w:jc w:val="center"/>
              <w:rPr>
                <w:sz w:val="24"/>
                <w:szCs w:val="24"/>
              </w:rPr>
            </w:pPr>
          </w:p>
        </w:tc>
      </w:tr>
      <w:tr w:rsidR="0060199D" w:rsidRPr="0060060E" w14:paraId="05112300" w14:textId="77777777" w:rsidTr="00492658">
        <w:tc>
          <w:tcPr>
            <w:tcW w:w="3823" w:type="dxa"/>
          </w:tcPr>
          <w:p w14:paraId="5104C18E" w14:textId="77777777" w:rsidR="0060199D" w:rsidRPr="00AD6EDF"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Civil Status</w:t>
            </w:r>
          </w:p>
        </w:tc>
        <w:tc>
          <w:tcPr>
            <w:tcW w:w="1842" w:type="dxa"/>
            <w:vAlign w:val="center"/>
          </w:tcPr>
          <w:p w14:paraId="3E82508F"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28594DF9" w14:textId="77777777" w:rsidR="0060199D" w:rsidRPr="0060060E" w:rsidRDefault="0060199D" w:rsidP="00492658">
            <w:pPr>
              <w:contextualSpacing/>
              <w:jc w:val="center"/>
              <w:rPr>
                <w:sz w:val="24"/>
                <w:szCs w:val="24"/>
              </w:rPr>
            </w:pPr>
          </w:p>
        </w:tc>
      </w:tr>
      <w:tr w:rsidR="0060199D" w:rsidRPr="0060060E" w14:paraId="3D853624" w14:textId="77777777" w:rsidTr="00492658">
        <w:tc>
          <w:tcPr>
            <w:tcW w:w="3823" w:type="dxa"/>
          </w:tcPr>
          <w:p w14:paraId="7D786CCC"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Single</w:t>
            </w:r>
          </w:p>
        </w:tc>
        <w:tc>
          <w:tcPr>
            <w:tcW w:w="1842" w:type="dxa"/>
            <w:vAlign w:val="center"/>
          </w:tcPr>
          <w:p w14:paraId="0FF2B7F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w:t>
            </w:r>
          </w:p>
        </w:tc>
        <w:tc>
          <w:tcPr>
            <w:tcW w:w="2268" w:type="dxa"/>
            <w:vAlign w:val="bottom"/>
          </w:tcPr>
          <w:p w14:paraId="6D890B59" w14:textId="77777777" w:rsidR="0060199D" w:rsidRPr="0060060E" w:rsidRDefault="0060199D" w:rsidP="00492658">
            <w:pPr>
              <w:contextualSpacing/>
              <w:jc w:val="center"/>
              <w:rPr>
                <w:sz w:val="24"/>
                <w:szCs w:val="24"/>
              </w:rPr>
            </w:pPr>
            <w:r>
              <w:rPr>
                <w:sz w:val="24"/>
                <w:szCs w:val="24"/>
              </w:rPr>
              <w:t>25.0</w:t>
            </w:r>
          </w:p>
        </w:tc>
      </w:tr>
      <w:tr w:rsidR="0060199D" w:rsidRPr="0060060E" w14:paraId="73F8C2EF" w14:textId="77777777" w:rsidTr="00492658">
        <w:tc>
          <w:tcPr>
            <w:tcW w:w="3823" w:type="dxa"/>
          </w:tcPr>
          <w:p w14:paraId="3A7AD0A1"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Married</w:t>
            </w:r>
          </w:p>
        </w:tc>
        <w:tc>
          <w:tcPr>
            <w:tcW w:w="1842" w:type="dxa"/>
            <w:vAlign w:val="center"/>
          </w:tcPr>
          <w:p w14:paraId="14A28A4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30</w:t>
            </w:r>
          </w:p>
        </w:tc>
        <w:tc>
          <w:tcPr>
            <w:tcW w:w="2268" w:type="dxa"/>
            <w:vAlign w:val="bottom"/>
          </w:tcPr>
          <w:p w14:paraId="3A9EAA51" w14:textId="77777777" w:rsidR="0060199D" w:rsidRPr="0060060E" w:rsidRDefault="0060199D" w:rsidP="00492658">
            <w:pPr>
              <w:contextualSpacing/>
              <w:jc w:val="center"/>
              <w:rPr>
                <w:sz w:val="24"/>
                <w:szCs w:val="24"/>
              </w:rPr>
            </w:pPr>
            <w:r>
              <w:rPr>
                <w:sz w:val="24"/>
                <w:szCs w:val="24"/>
              </w:rPr>
              <w:t>75.0</w:t>
            </w:r>
          </w:p>
        </w:tc>
      </w:tr>
      <w:tr w:rsidR="0060199D" w:rsidRPr="0060060E" w14:paraId="00EC7430" w14:textId="77777777" w:rsidTr="00492658">
        <w:tc>
          <w:tcPr>
            <w:tcW w:w="3823" w:type="dxa"/>
          </w:tcPr>
          <w:p w14:paraId="295B3F0A"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2C8E31F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662051BC" w14:textId="77777777" w:rsidR="0060199D" w:rsidRPr="0060060E" w:rsidRDefault="0060199D" w:rsidP="00492658">
            <w:pPr>
              <w:contextualSpacing/>
              <w:jc w:val="center"/>
              <w:rPr>
                <w:sz w:val="24"/>
                <w:szCs w:val="24"/>
              </w:rPr>
            </w:pPr>
          </w:p>
        </w:tc>
      </w:tr>
      <w:tr w:rsidR="0060199D" w:rsidRPr="0060060E" w14:paraId="2016668D" w14:textId="77777777" w:rsidTr="00492658">
        <w:tc>
          <w:tcPr>
            <w:tcW w:w="3823" w:type="dxa"/>
          </w:tcPr>
          <w:p w14:paraId="0A321594" w14:textId="77777777" w:rsidR="0060199D" w:rsidRPr="008544F4"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 xml:space="preserve">Highest Educational Attainment </w:t>
            </w:r>
          </w:p>
        </w:tc>
        <w:tc>
          <w:tcPr>
            <w:tcW w:w="1842" w:type="dxa"/>
            <w:vAlign w:val="center"/>
          </w:tcPr>
          <w:p w14:paraId="3E7294D3"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4CC441A0" w14:textId="77777777" w:rsidR="0060199D" w:rsidRPr="0060060E" w:rsidRDefault="0060199D" w:rsidP="00492658">
            <w:pPr>
              <w:contextualSpacing/>
              <w:jc w:val="center"/>
              <w:rPr>
                <w:sz w:val="24"/>
                <w:szCs w:val="24"/>
              </w:rPr>
            </w:pPr>
          </w:p>
        </w:tc>
      </w:tr>
      <w:tr w:rsidR="0060199D" w:rsidRPr="0060060E" w14:paraId="0324F910" w14:textId="77777777" w:rsidTr="00492658">
        <w:tc>
          <w:tcPr>
            <w:tcW w:w="3823" w:type="dxa"/>
          </w:tcPr>
          <w:p w14:paraId="1668F762" w14:textId="77777777" w:rsidR="0060199D" w:rsidRDefault="0060199D" w:rsidP="00492658">
            <w:pPr>
              <w:pStyle w:val="NoSpacing"/>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BSEd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BEEd</w:t>
            </w:r>
            <w:proofErr w:type="spellEnd"/>
          </w:p>
        </w:tc>
        <w:tc>
          <w:tcPr>
            <w:tcW w:w="1842" w:type="dxa"/>
            <w:vAlign w:val="center"/>
          </w:tcPr>
          <w:p w14:paraId="53E71B0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15</w:t>
            </w:r>
          </w:p>
        </w:tc>
        <w:tc>
          <w:tcPr>
            <w:tcW w:w="2268" w:type="dxa"/>
            <w:vAlign w:val="bottom"/>
          </w:tcPr>
          <w:p w14:paraId="6403DC3D" w14:textId="77777777" w:rsidR="0060199D" w:rsidRPr="0060060E" w:rsidRDefault="0060199D" w:rsidP="00492658">
            <w:pPr>
              <w:contextualSpacing/>
              <w:jc w:val="center"/>
              <w:rPr>
                <w:sz w:val="24"/>
                <w:szCs w:val="24"/>
              </w:rPr>
            </w:pPr>
            <w:r>
              <w:rPr>
                <w:sz w:val="24"/>
                <w:szCs w:val="24"/>
              </w:rPr>
              <w:t>37.5</w:t>
            </w:r>
          </w:p>
        </w:tc>
      </w:tr>
      <w:tr w:rsidR="0060199D" w:rsidRPr="0060060E" w14:paraId="0358EA2B" w14:textId="77777777" w:rsidTr="00492658">
        <w:tc>
          <w:tcPr>
            <w:tcW w:w="3823" w:type="dxa"/>
          </w:tcPr>
          <w:p w14:paraId="3C7399AE"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With MA Units</w:t>
            </w:r>
          </w:p>
        </w:tc>
        <w:tc>
          <w:tcPr>
            <w:tcW w:w="1842" w:type="dxa"/>
            <w:vAlign w:val="center"/>
          </w:tcPr>
          <w:p w14:paraId="39DB6AE6" w14:textId="77777777" w:rsidR="0060199D" w:rsidRDefault="0060199D" w:rsidP="00492658">
            <w:pPr>
              <w:autoSpaceDE w:val="0"/>
              <w:autoSpaceDN w:val="0"/>
              <w:adjustRightInd w:val="0"/>
              <w:ind w:left="60" w:right="60"/>
              <w:contextualSpacing/>
              <w:jc w:val="center"/>
              <w:rPr>
                <w:sz w:val="24"/>
                <w:szCs w:val="24"/>
              </w:rPr>
            </w:pPr>
            <w:r>
              <w:rPr>
                <w:sz w:val="24"/>
                <w:szCs w:val="24"/>
              </w:rPr>
              <w:t>13</w:t>
            </w:r>
          </w:p>
        </w:tc>
        <w:tc>
          <w:tcPr>
            <w:tcW w:w="2268" w:type="dxa"/>
            <w:vAlign w:val="bottom"/>
          </w:tcPr>
          <w:p w14:paraId="31A0DD5C" w14:textId="77777777" w:rsidR="0060199D" w:rsidRDefault="0060199D" w:rsidP="00492658">
            <w:pPr>
              <w:contextualSpacing/>
              <w:jc w:val="center"/>
              <w:rPr>
                <w:sz w:val="24"/>
                <w:szCs w:val="24"/>
              </w:rPr>
            </w:pPr>
            <w:r>
              <w:rPr>
                <w:sz w:val="24"/>
                <w:szCs w:val="24"/>
              </w:rPr>
              <w:t>32.5</w:t>
            </w:r>
          </w:p>
        </w:tc>
      </w:tr>
      <w:tr w:rsidR="0060199D" w:rsidRPr="0060060E" w14:paraId="5B449810" w14:textId="77777777" w:rsidTr="00492658">
        <w:tc>
          <w:tcPr>
            <w:tcW w:w="3823" w:type="dxa"/>
          </w:tcPr>
          <w:p w14:paraId="051C1BA3"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MAEd Graduate</w:t>
            </w:r>
          </w:p>
        </w:tc>
        <w:tc>
          <w:tcPr>
            <w:tcW w:w="1842" w:type="dxa"/>
            <w:vAlign w:val="center"/>
          </w:tcPr>
          <w:p w14:paraId="225CEF8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w:t>
            </w:r>
          </w:p>
        </w:tc>
        <w:tc>
          <w:tcPr>
            <w:tcW w:w="2268" w:type="dxa"/>
            <w:vAlign w:val="bottom"/>
          </w:tcPr>
          <w:p w14:paraId="625E6B3B" w14:textId="77777777" w:rsidR="0060199D" w:rsidRPr="0060060E" w:rsidRDefault="0060199D" w:rsidP="00492658">
            <w:pPr>
              <w:contextualSpacing/>
              <w:jc w:val="center"/>
              <w:rPr>
                <w:sz w:val="24"/>
                <w:szCs w:val="24"/>
              </w:rPr>
            </w:pPr>
            <w:r>
              <w:rPr>
                <w:sz w:val="24"/>
                <w:szCs w:val="24"/>
              </w:rPr>
              <w:t>25.0</w:t>
            </w:r>
          </w:p>
        </w:tc>
      </w:tr>
      <w:tr w:rsidR="0060199D" w:rsidRPr="0060060E" w14:paraId="2674A02B" w14:textId="77777777" w:rsidTr="00492658">
        <w:tc>
          <w:tcPr>
            <w:tcW w:w="3823" w:type="dxa"/>
          </w:tcPr>
          <w:p w14:paraId="718A91A6" w14:textId="77777777" w:rsidR="0060199D" w:rsidRPr="008B4A91"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With Ph.D. Units</w:t>
            </w:r>
          </w:p>
        </w:tc>
        <w:tc>
          <w:tcPr>
            <w:tcW w:w="1842" w:type="dxa"/>
            <w:vAlign w:val="center"/>
          </w:tcPr>
          <w:p w14:paraId="6C02867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bottom"/>
          </w:tcPr>
          <w:p w14:paraId="37ED5221" w14:textId="77777777" w:rsidR="0060199D" w:rsidRPr="0060060E" w:rsidRDefault="0060199D" w:rsidP="00492658">
            <w:pPr>
              <w:contextualSpacing/>
              <w:jc w:val="center"/>
              <w:rPr>
                <w:sz w:val="24"/>
                <w:szCs w:val="24"/>
              </w:rPr>
            </w:pPr>
            <w:r>
              <w:rPr>
                <w:sz w:val="24"/>
                <w:szCs w:val="24"/>
              </w:rPr>
              <w:t>5.0</w:t>
            </w:r>
          </w:p>
        </w:tc>
      </w:tr>
      <w:tr w:rsidR="0060199D" w:rsidRPr="0060060E" w14:paraId="04FF05DA" w14:textId="77777777" w:rsidTr="00492658">
        <w:tc>
          <w:tcPr>
            <w:tcW w:w="3823" w:type="dxa"/>
          </w:tcPr>
          <w:p w14:paraId="633165D7" w14:textId="77777777" w:rsidR="0060199D" w:rsidRPr="008B4A91"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lastRenderedPageBreak/>
              <w:t>Ph.D. Graduate</w:t>
            </w:r>
          </w:p>
        </w:tc>
        <w:tc>
          <w:tcPr>
            <w:tcW w:w="1842" w:type="dxa"/>
            <w:vAlign w:val="center"/>
          </w:tcPr>
          <w:p w14:paraId="791CC93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bottom"/>
          </w:tcPr>
          <w:p w14:paraId="606104B9" w14:textId="77777777" w:rsidR="0060199D" w:rsidRPr="0060060E" w:rsidRDefault="0060199D" w:rsidP="00492658">
            <w:pPr>
              <w:contextualSpacing/>
              <w:jc w:val="center"/>
              <w:rPr>
                <w:sz w:val="24"/>
                <w:szCs w:val="24"/>
              </w:rPr>
            </w:pPr>
            <w:r>
              <w:rPr>
                <w:sz w:val="24"/>
                <w:szCs w:val="24"/>
              </w:rPr>
              <w:t>5.0</w:t>
            </w:r>
          </w:p>
        </w:tc>
      </w:tr>
      <w:tr w:rsidR="0060199D" w:rsidRPr="0060060E" w14:paraId="6DD16D97" w14:textId="77777777" w:rsidTr="00492658">
        <w:tc>
          <w:tcPr>
            <w:tcW w:w="3823" w:type="dxa"/>
          </w:tcPr>
          <w:p w14:paraId="46902B1A" w14:textId="77777777" w:rsidR="0060199D" w:rsidRPr="008B4A91" w:rsidRDefault="0060199D" w:rsidP="00492658">
            <w:pPr>
              <w:pStyle w:val="NoSpacing"/>
              <w:contextualSpacing/>
              <w:rPr>
                <w:rFonts w:ascii="Times New Roman" w:hAnsi="Times New Roman" w:cs="Times New Roman"/>
                <w:sz w:val="24"/>
                <w:szCs w:val="24"/>
              </w:rPr>
            </w:pPr>
          </w:p>
        </w:tc>
        <w:tc>
          <w:tcPr>
            <w:tcW w:w="1842" w:type="dxa"/>
            <w:vAlign w:val="center"/>
          </w:tcPr>
          <w:p w14:paraId="23D2530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56C8BB97" w14:textId="77777777" w:rsidR="0060199D" w:rsidRPr="0060060E" w:rsidRDefault="0060199D" w:rsidP="00492658">
            <w:pPr>
              <w:contextualSpacing/>
              <w:jc w:val="center"/>
              <w:rPr>
                <w:sz w:val="24"/>
                <w:szCs w:val="24"/>
              </w:rPr>
            </w:pPr>
          </w:p>
        </w:tc>
      </w:tr>
      <w:tr w:rsidR="0060199D" w:rsidRPr="0060060E" w14:paraId="7E4AC9FC" w14:textId="77777777" w:rsidTr="00492658">
        <w:tc>
          <w:tcPr>
            <w:tcW w:w="3823" w:type="dxa"/>
          </w:tcPr>
          <w:p w14:paraId="16661C9D" w14:textId="77777777" w:rsidR="0060199D" w:rsidRPr="00F11419"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Plantilla Position</w:t>
            </w:r>
          </w:p>
        </w:tc>
        <w:tc>
          <w:tcPr>
            <w:tcW w:w="1842" w:type="dxa"/>
            <w:vAlign w:val="center"/>
          </w:tcPr>
          <w:p w14:paraId="66647618"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3713665D" w14:textId="77777777" w:rsidR="0060199D" w:rsidRPr="0060060E" w:rsidRDefault="0060199D" w:rsidP="00492658">
            <w:pPr>
              <w:contextualSpacing/>
              <w:jc w:val="center"/>
              <w:rPr>
                <w:sz w:val="24"/>
                <w:szCs w:val="24"/>
              </w:rPr>
            </w:pPr>
          </w:p>
        </w:tc>
      </w:tr>
      <w:tr w:rsidR="0060199D" w:rsidRPr="0060060E" w14:paraId="65D69B2A" w14:textId="77777777" w:rsidTr="00492658">
        <w:tc>
          <w:tcPr>
            <w:tcW w:w="3823" w:type="dxa"/>
          </w:tcPr>
          <w:p w14:paraId="1633BE56" w14:textId="77777777" w:rsidR="0060199D" w:rsidRPr="001459F0" w:rsidRDefault="0060199D" w:rsidP="00492658">
            <w:pPr>
              <w:autoSpaceDE w:val="0"/>
              <w:autoSpaceDN w:val="0"/>
              <w:adjustRightInd w:val="0"/>
              <w:ind w:left="60" w:right="60"/>
              <w:jc w:val="center"/>
              <w:rPr>
                <w:sz w:val="24"/>
                <w:szCs w:val="24"/>
              </w:rPr>
            </w:pPr>
            <w:r>
              <w:rPr>
                <w:sz w:val="24"/>
                <w:szCs w:val="24"/>
              </w:rPr>
              <w:t>Teacher I</w:t>
            </w:r>
          </w:p>
        </w:tc>
        <w:tc>
          <w:tcPr>
            <w:tcW w:w="1842" w:type="dxa"/>
            <w:vAlign w:val="center"/>
          </w:tcPr>
          <w:p w14:paraId="5A19B16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16</w:t>
            </w:r>
          </w:p>
        </w:tc>
        <w:tc>
          <w:tcPr>
            <w:tcW w:w="2268" w:type="dxa"/>
            <w:vAlign w:val="bottom"/>
          </w:tcPr>
          <w:p w14:paraId="26B76CD3" w14:textId="77777777" w:rsidR="0060199D" w:rsidRPr="0060060E" w:rsidRDefault="0060199D" w:rsidP="00492658">
            <w:pPr>
              <w:contextualSpacing/>
              <w:jc w:val="center"/>
              <w:rPr>
                <w:sz w:val="24"/>
                <w:szCs w:val="24"/>
              </w:rPr>
            </w:pPr>
            <w:r>
              <w:rPr>
                <w:sz w:val="24"/>
                <w:szCs w:val="24"/>
              </w:rPr>
              <w:t>40.0</w:t>
            </w:r>
          </w:p>
        </w:tc>
      </w:tr>
      <w:tr w:rsidR="0060199D" w:rsidRPr="0060060E" w14:paraId="05A2E0B8" w14:textId="77777777" w:rsidTr="00492658">
        <w:tc>
          <w:tcPr>
            <w:tcW w:w="3823" w:type="dxa"/>
          </w:tcPr>
          <w:p w14:paraId="750B8328" w14:textId="77777777" w:rsidR="0060199D" w:rsidRPr="001459F0" w:rsidRDefault="0060199D" w:rsidP="00492658">
            <w:pPr>
              <w:autoSpaceDE w:val="0"/>
              <w:autoSpaceDN w:val="0"/>
              <w:adjustRightInd w:val="0"/>
              <w:ind w:left="60" w:right="60"/>
              <w:jc w:val="center"/>
              <w:rPr>
                <w:sz w:val="24"/>
                <w:szCs w:val="24"/>
              </w:rPr>
            </w:pPr>
            <w:r>
              <w:rPr>
                <w:sz w:val="24"/>
                <w:szCs w:val="24"/>
              </w:rPr>
              <w:t>Teacher II</w:t>
            </w:r>
          </w:p>
        </w:tc>
        <w:tc>
          <w:tcPr>
            <w:tcW w:w="1842" w:type="dxa"/>
            <w:vAlign w:val="center"/>
          </w:tcPr>
          <w:p w14:paraId="55B37AC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bottom"/>
          </w:tcPr>
          <w:p w14:paraId="61794D99" w14:textId="77777777" w:rsidR="0060199D" w:rsidRPr="0060060E" w:rsidRDefault="0060199D" w:rsidP="00492658">
            <w:pPr>
              <w:contextualSpacing/>
              <w:jc w:val="center"/>
              <w:rPr>
                <w:sz w:val="24"/>
                <w:szCs w:val="24"/>
              </w:rPr>
            </w:pPr>
            <w:r>
              <w:rPr>
                <w:sz w:val="24"/>
                <w:szCs w:val="24"/>
              </w:rPr>
              <w:t>7.5</w:t>
            </w:r>
          </w:p>
        </w:tc>
      </w:tr>
      <w:tr w:rsidR="0060199D" w:rsidRPr="0060060E" w14:paraId="41E972E8" w14:textId="77777777" w:rsidTr="00492658">
        <w:tc>
          <w:tcPr>
            <w:tcW w:w="3823" w:type="dxa"/>
          </w:tcPr>
          <w:p w14:paraId="5493A92A" w14:textId="77777777" w:rsidR="0060199D" w:rsidRPr="001459F0" w:rsidRDefault="0060199D" w:rsidP="00492658">
            <w:pPr>
              <w:autoSpaceDE w:val="0"/>
              <w:autoSpaceDN w:val="0"/>
              <w:adjustRightInd w:val="0"/>
              <w:ind w:left="60" w:right="60"/>
              <w:jc w:val="center"/>
              <w:rPr>
                <w:sz w:val="24"/>
                <w:szCs w:val="24"/>
              </w:rPr>
            </w:pPr>
            <w:r>
              <w:rPr>
                <w:sz w:val="24"/>
                <w:szCs w:val="24"/>
              </w:rPr>
              <w:t>Teacher III</w:t>
            </w:r>
          </w:p>
        </w:tc>
        <w:tc>
          <w:tcPr>
            <w:tcW w:w="1842" w:type="dxa"/>
            <w:vAlign w:val="center"/>
          </w:tcPr>
          <w:p w14:paraId="3FCDA48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12</w:t>
            </w:r>
          </w:p>
        </w:tc>
        <w:tc>
          <w:tcPr>
            <w:tcW w:w="2268" w:type="dxa"/>
            <w:vAlign w:val="bottom"/>
          </w:tcPr>
          <w:p w14:paraId="4F2E651A" w14:textId="77777777" w:rsidR="0060199D" w:rsidRPr="0060060E" w:rsidRDefault="0060199D" w:rsidP="00492658">
            <w:pPr>
              <w:contextualSpacing/>
              <w:jc w:val="center"/>
              <w:rPr>
                <w:sz w:val="24"/>
                <w:szCs w:val="24"/>
              </w:rPr>
            </w:pPr>
            <w:r>
              <w:rPr>
                <w:sz w:val="24"/>
                <w:szCs w:val="24"/>
              </w:rPr>
              <w:t>30.0</w:t>
            </w:r>
          </w:p>
        </w:tc>
      </w:tr>
      <w:tr w:rsidR="0060199D" w:rsidRPr="0060060E" w14:paraId="49B3CB36" w14:textId="77777777" w:rsidTr="00492658">
        <w:tc>
          <w:tcPr>
            <w:tcW w:w="3823" w:type="dxa"/>
          </w:tcPr>
          <w:p w14:paraId="33EA0DAB" w14:textId="77777777" w:rsidR="0060199D" w:rsidRPr="00C02BA4"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Master Teacher I</w:t>
            </w:r>
          </w:p>
        </w:tc>
        <w:tc>
          <w:tcPr>
            <w:tcW w:w="1842" w:type="dxa"/>
            <w:vAlign w:val="center"/>
          </w:tcPr>
          <w:p w14:paraId="351B155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bottom"/>
          </w:tcPr>
          <w:p w14:paraId="6B0F6C1F" w14:textId="77777777" w:rsidR="0060199D" w:rsidRPr="0060060E" w:rsidRDefault="0060199D" w:rsidP="00492658">
            <w:pPr>
              <w:contextualSpacing/>
              <w:jc w:val="center"/>
              <w:rPr>
                <w:sz w:val="24"/>
                <w:szCs w:val="24"/>
              </w:rPr>
            </w:pPr>
            <w:r>
              <w:rPr>
                <w:sz w:val="24"/>
                <w:szCs w:val="24"/>
              </w:rPr>
              <w:t>7.5</w:t>
            </w:r>
          </w:p>
        </w:tc>
      </w:tr>
      <w:tr w:rsidR="0060199D" w:rsidRPr="0060060E" w14:paraId="144505AB" w14:textId="77777777" w:rsidTr="00492658">
        <w:tc>
          <w:tcPr>
            <w:tcW w:w="3823" w:type="dxa"/>
          </w:tcPr>
          <w:p w14:paraId="1187AA77" w14:textId="77777777" w:rsidR="0060199D" w:rsidRPr="008B4A91" w:rsidRDefault="0060199D" w:rsidP="00492658">
            <w:pPr>
              <w:pStyle w:val="NoSpacing"/>
              <w:contextualSpacing/>
              <w:jc w:val="center"/>
              <w:rPr>
                <w:rFonts w:ascii="Times New Roman" w:hAnsi="Times New Roman" w:cs="Times New Roman"/>
                <w:sz w:val="24"/>
                <w:szCs w:val="24"/>
              </w:rPr>
            </w:pPr>
          </w:p>
        </w:tc>
        <w:tc>
          <w:tcPr>
            <w:tcW w:w="1842" w:type="dxa"/>
            <w:vAlign w:val="center"/>
          </w:tcPr>
          <w:p w14:paraId="1CA35486"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40EE627C" w14:textId="77777777" w:rsidR="0060199D" w:rsidRPr="0060060E" w:rsidRDefault="0060199D" w:rsidP="00492658">
            <w:pPr>
              <w:contextualSpacing/>
              <w:jc w:val="center"/>
              <w:rPr>
                <w:sz w:val="24"/>
                <w:szCs w:val="24"/>
              </w:rPr>
            </w:pPr>
          </w:p>
        </w:tc>
      </w:tr>
      <w:tr w:rsidR="0060199D" w:rsidRPr="0060060E" w14:paraId="2C1FB828" w14:textId="77777777" w:rsidTr="00492658">
        <w:tc>
          <w:tcPr>
            <w:tcW w:w="3823" w:type="dxa"/>
          </w:tcPr>
          <w:p w14:paraId="36F723B3" w14:textId="77777777" w:rsidR="0060199D" w:rsidRPr="00C46594"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Number of Years in the Service</w:t>
            </w:r>
          </w:p>
        </w:tc>
        <w:tc>
          <w:tcPr>
            <w:tcW w:w="1842" w:type="dxa"/>
            <w:vAlign w:val="center"/>
          </w:tcPr>
          <w:p w14:paraId="422154CE"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3BF4751" w14:textId="77777777" w:rsidR="0060199D" w:rsidRPr="0060060E" w:rsidRDefault="0060199D" w:rsidP="00492658">
            <w:pPr>
              <w:contextualSpacing/>
              <w:jc w:val="center"/>
              <w:rPr>
                <w:sz w:val="24"/>
                <w:szCs w:val="24"/>
              </w:rPr>
            </w:pPr>
          </w:p>
        </w:tc>
      </w:tr>
      <w:tr w:rsidR="0060199D" w:rsidRPr="0060060E" w14:paraId="694549E1" w14:textId="77777777" w:rsidTr="00492658">
        <w:tc>
          <w:tcPr>
            <w:tcW w:w="3823" w:type="dxa"/>
          </w:tcPr>
          <w:p w14:paraId="57E8A62E" w14:textId="77777777" w:rsidR="0060199D" w:rsidRPr="00BC0199" w:rsidRDefault="0060199D" w:rsidP="00492658">
            <w:pPr>
              <w:pStyle w:val="NoSpacing"/>
              <w:contextualSpacing/>
              <w:jc w:val="center"/>
              <w:rPr>
                <w:rFonts w:ascii="Times New Roman" w:hAnsi="Times New Roman" w:cs="Times New Roman"/>
                <w:sz w:val="24"/>
                <w:szCs w:val="24"/>
              </w:rPr>
            </w:pPr>
            <w:r w:rsidRPr="00BC0199">
              <w:rPr>
                <w:rFonts w:ascii="Times New Roman" w:hAnsi="Times New Roman" w:cs="Times New Roman"/>
                <w:sz w:val="24"/>
                <w:szCs w:val="24"/>
              </w:rPr>
              <w:t>0 – 4</w:t>
            </w:r>
          </w:p>
        </w:tc>
        <w:tc>
          <w:tcPr>
            <w:tcW w:w="1842" w:type="dxa"/>
            <w:vAlign w:val="center"/>
          </w:tcPr>
          <w:p w14:paraId="133C0FC6" w14:textId="77777777" w:rsidR="0060199D" w:rsidRPr="00BC0199" w:rsidRDefault="0060199D" w:rsidP="00492658">
            <w:pPr>
              <w:autoSpaceDE w:val="0"/>
              <w:autoSpaceDN w:val="0"/>
              <w:adjustRightInd w:val="0"/>
              <w:ind w:left="60" w:right="60"/>
              <w:contextualSpacing/>
              <w:jc w:val="center"/>
              <w:rPr>
                <w:sz w:val="24"/>
                <w:szCs w:val="24"/>
              </w:rPr>
            </w:pPr>
            <w:r w:rsidRPr="00BC0199">
              <w:rPr>
                <w:sz w:val="24"/>
                <w:szCs w:val="24"/>
              </w:rPr>
              <w:t>9</w:t>
            </w:r>
          </w:p>
        </w:tc>
        <w:tc>
          <w:tcPr>
            <w:tcW w:w="2268" w:type="dxa"/>
            <w:vAlign w:val="bottom"/>
          </w:tcPr>
          <w:p w14:paraId="0235E956" w14:textId="77777777" w:rsidR="0060199D" w:rsidRPr="00BC0199" w:rsidRDefault="0060199D" w:rsidP="00492658">
            <w:pPr>
              <w:contextualSpacing/>
              <w:jc w:val="center"/>
              <w:rPr>
                <w:sz w:val="24"/>
                <w:szCs w:val="24"/>
              </w:rPr>
            </w:pPr>
            <w:r w:rsidRPr="00BC0199">
              <w:rPr>
                <w:sz w:val="24"/>
                <w:szCs w:val="24"/>
              </w:rPr>
              <w:t>22.5</w:t>
            </w:r>
          </w:p>
        </w:tc>
      </w:tr>
      <w:tr w:rsidR="0060199D" w:rsidRPr="0060060E" w14:paraId="23111518" w14:textId="77777777" w:rsidTr="00492658">
        <w:tc>
          <w:tcPr>
            <w:tcW w:w="3823" w:type="dxa"/>
          </w:tcPr>
          <w:p w14:paraId="22301B14" w14:textId="77777777" w:rsidR="0060199D" w:rsidRPr="00BC0199" w:rsidRDefault="0060199D" w:rsidP="00492658">
            <w:pPr>
              <w:pStyle w:val="NoSpacing"/>
              <w:contextualSpacing/>
              <w:jc w:val="center"/>
              <w:rPr>
                <w:rFonts w:ascii="Times New Roman" w:hAnsi="Times New Roman" w:cs="Times New Roman"/>
                <w:sz w:val="24"/>
                <w:szCs w:val="24"/>
              </w:rPr>
            </w:pPr>
            <w:r w:rsidRPr="00BC0199">
              <w:rPr>
                <w:rFonts w:ascii="Times New Roman" w:hAnsi="Times New Roman" w:cs="Times New Roman"/>
                <w:sz w:val="24"/>
                <w:szCs w:val="24"/>
              </w:rPr>
              <w:t>5 – 9</w:t>
            </w:r>
          </w:p>
        </w:tc>
        <w:tc>
          <w:tcPr>
            <w:tcW w:w="1842" w:type="dxa"/>
            <w:vAlign w:val="center"/>
          </w:tcPr>
          <w:p w14:paraId="2A8B8CAF" w14:textId="77777777" w:rsidR="0060199D" w:rsidRPr="00BC0199" w:rsidRDefault="0060199D" w:rsidP="00492658">
            <w:pPr>
              <w:autoSpaceDE w:val="0"/>
              <w:autoSpaceDN w:val="0"/>
              <w:adjustRightInd w:val="0"/>
              <w:ind w:left="60" w:right="60"/>
              <w:contextualSpacing/>
              <w:jc w:val="center"/>
              <w:rPr>
                <w:sz w:val="24"/>
                <w:szCs w:val="24"/>
              </w:rPr>
            </w:pPr>
            <w:r w:rsidRPr="00BC0199">
              <w:rPr>
                <w:sz w:val="24"/>
                <w:szCs w:val="24"/>
              </w:rPr>
              <w:t>13</w:t>
            </w:r>
          </w:p>
        </w:tc>
        <w:tc>
          <w:tcPr>
            <w:tcW w:w="2268" w:type="dxa"/>
            <w:vAlign w:val="bottom"/>
          </w:tcPr>
          <w:p w14:paraId="46A0D4D0" w14:textId="77777777" w:rsidR="0060199D" w:rsidRPr="00BC0199" w:rsidRDefault="0060199D" w:rsidP="00492658">
            <w:pPr>
              <w:contextualSpacing/>
              <w:jc w:val="center"/>
              <w:rPr>
                <w:sz w:val="24"/>
                <w:szCs w:val="24"/>
              </w:rPr>
            </w:pPr>
            <w:r w:rsidRPr="00BC0199">
              <w:rPr>
                <w:sz w:val="24"/>
                <w:szCs w:val="24"/>
              </w:rPr>
              <w:t>32.5</w:t>
            </w:r>
          </w:p>
        </w:tc>
      </w:tr>
      <w:tr w:rsidR="0060199D" w:rsidRPr="0060060E" w14:paraId="2E68AA5A" w14:textId="77777777" w:rsidTr="00492658">
        <w:tc>
          <w:tcPr>
            <w:tcW w:w="3823" w:type="dxa"/>
          </w:tcPr>
          <w:p w14:paraId="6162F1EA" w14:textId="77777777" w:rsidR="0060199D" w:rsidRPr="00BC0199" w:rsidRDefault="0060199D" w:rsidP="00492658">
            <w:pPr>
              <w:pStyle w:val="NoSpacing"/>
              <w:contextualSpacing/>
              <w:jc w:val="center"/>
              <w:rPr>
                <w:rFonts w:ascii="Times New Roman" w:hAnsi="Times New Roman" w:cs="Times New Roman"/>
                <w:sz w:val="24"/>
                <w:szCs w:val="24"/>
              </w:rPr>
            </w:pPr>
            <w:r w:rsidRPr="00BC0199">
              <w:rPr>
                <w:rFonts w:ascii="Times New Roman" w:hAnsi="Times New Roman" w:cs="Times New Roman"/>
                <w:sz w:val="24"/>
                <w:szCs w:val="24"/>
              </w:rPr>
              <w:t>10 – 14</w:t>
            </w:r>
          </w:p>
        </w:tc>
        <w:tc>
          <w:tcPr>
            <w:tcW w:w="1842" w:type="dxa"/>
            <w:vAlign w:val="center"/>
          </w:tcPr>
          <w:p w14:paraId="2BE780B1" w14:textId="77777777" w:rsidR="0060199D" w:rsidRPr="00BC0199" w:rsidRDefault="0060199D" w:rsidP="00492658">
            <w:pPr>
              <w:autoSpaceDE w:val="0"/>
              <w:autoSpaceDN w:val="0"/>
              <w:adjustRightInd w:val="0"/>
              <w:ind w:left="60" w:right="60"/>
              <w:contextualSpacing/>
              <w:jc w:val="center"/>
              <w:rPr>
                <w:sz w:val="24"/>
                <w:szCs w:val="24"/>
              </w:rPr>
            </w:pPr>
            <w:r w:rsidRPr="00BC0199">
              <w:rPr>
                <w:sz w:val="24"/>
                <w:szCs w:val="24"/>
              </w:rPr>
              <w:t>8</w:t>
            </w:r>
          </w:p>
        </w:tc>
        <w:tc>
          <w:tcPr>
            <w:tcW w:w="2268" w:type="dxa"/>
            <w:vAlign w:val="bottom"/>
          </w:tcPr>
          <w:p w14:paraId="6B40C23E" w14:textId="77777777" w:rsidR="0060199D" w:rsidRPr="00BC0199" w:rsidRDefault="0060199D" w:rsidP="00492658">
            <w:pPr>
              <w:contextualSpacing/>
              <w:jc w:val="center"/>
              <w:rPr>
                <w:sz w:val="24"/>
                <w:szCs w:val="24"/>
              </w:rPr>
            </w:pPr>
            <w:r w:rsidRPr="00BC0199">
              <w:rPr>
                <w:sz w:val="24"/>
                <w:szCs w:val="24"/>
              </w:rPr>
              <w:t>20.0</w:t>
            </w:r>
          </w:p>
        </w:tc>
      </w:tr>
      <w:tr w:rsidR="0060199D" w:rsidRPr="0060060E" w14:paraId="7567FD40" w14:textId="77777777" w:rsidTr="00492658">
        <w:tc>
          <w:tcPr>
            <w:tcW w:w="3823" w:type="dxa"/>
          </w:tcPr>
          <w:p w14:paraId="005C12D8"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15 – 19</w:t>
            </w:r>
          </w:p>
        </w:tc>
        <w:tc>
          <w:tcPr>
            <w:tcW w:w="1842" w:type="dxa"/>
            <w:vAlign w:val="center"/>
          </w:tcPr>
          <w:p w14:paraId="674B9B4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bottom"/>
          </w:tcPr>
          <w:p w14:paraId="5A9085C0" w14:textId="77777777" w:rsidR="0060199D" w:rsidRPr="0060060E" w:rsidRDefault="0060199D" w:rsidP="00492658">
            <w:pPr>
              <w:contextualSpacing/>
              <w:jc w:val="center"/>
              <w:rPr>
                <w:sz w:val="24"/>
                <w:szCs w:val="24"/>
              </w:rPr>
            </w:pPr>
            <w:r>
              <w:rPr>
                <w:sz w:val="24"/>
                <w:szCs w:val="24"/>
              </w:rPr>
              <w:t>10.0</w:t>
            </w:r>
          </w:p>
        </w:tc>
      </w:tr>
      <w:tr w:rsidR="0060199D" w:rsidRPr="0060060E" w14:paraId="20D1123B" w14:textId="77777777" w:rsidTr="00492658">
        <w:tc>
          <w:tcPr>
            <w:tcW w:w="3823" w:type="dxa"/>
          </w:tcPr>
          <w:p w14:paraId="316B6CAC"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20 – 24</w:t>
            </w:r>
          </w:p>
        </w:tc>
        <w:tc>
          <w:tcPr>
            <w:tcW w:w="1842" w:type="dxa"/>
            <w:vAlign w:val="center"/>
          </w:tcPr>
          <w:p w14:paraId="0134D60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bottom"/>
          </w:tcPr>
          <w:p w14:paraId="6303B8B0" w14:textId="77777777" w:rsidR="0060199D" w:rsidRPr="0060060E" w:rsidRDefault="0060199D" w:rsidP="00492658">
            <w:pPr>
              <w:contextualSpacing/>
              <w:jc w:val="center"/>
              <w:rPr>
                <w:sz w:val="24"/>
                <w:szCs w:val="24"/>
              </w:rPr>
            </w:pPr>
            <w:r>
              <w:rPr>
                <w:sz w:val="24"/>
                <w:szCs w:val="24"/>
              </w:rPr>
              <w:t>7.5</w:t>
            </w:r>
          </w:p>
        </w:tc>
      </w:tr>
      <w:tr w:rsidR="0060199D" w:rsidRPr="0060060E" w14:paraId="6DEBDE66" w14:textId="77777777" w:rsidTr="00492658">
        <w:tc>
          <w:tcPr>
            <w:tcW w:w="3823" w:type="dxa"/>
          </w:tcPr>
          <w:p w14:paraId="0FB51BA8"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25 – 29</w:t>
            </w:r>
          </w:p>
        </w:tc>
        <w:tc>
          <w:tcPr>
            <w:tcW w:w="1842" w:type="dxa"/>
            <w:vAlign w:val="center"/>
          </w:tcPr>
          <w:p w14:paraId="31F2B4A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bottom"/>
          </w:tcPr>
          <w:p w14:paraId="470A36FA" w14:textId="77777777" w:rsidR="0060199D" w:rsidRPr="0060060E" w:rsidRDefault="0060199D" w:rsidP="00492658">
            <w:pPr>
              <w:contextualSpacing/>
              <w:jc w:val="center"/>
              <w:rPr>
                <w:sz w:val="24"/>
                <w:szCs w:val="24"/>
              </w:rPr>
            </w:pPr>
            <w:r>
              <w:rPr>
                <w:sz w:val="24"/>
                <w:szCs w:val="24"/>
              </w:rPr>
              <w:t>2.5</w:t>
            </w:r>
          </w:p>
        </w:tc>
      </w:tr>
      <w:tr w:rsidR="0060199D" w:rsidRPr="0060060E" w14:paraId="1C88007E" w14:textId="77777777" w:rsidTr="00492658">
        <w:tc>
          <w:tcPr>
            <w:tcW w:w="3823" w:type="dxa"/>
          </w:tcPr>
          <w:p w14:paraId="0CBFD722"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30 years and above</w:t>
            </w:r>
          </w:p>
        </w:tc>
        <w:tc>
          <w:tcPr>
            <w:tcW w:w="1842" w:type="dxa"/>
            <w:vAlign w:val="center"/>
          </w:tcPr>
          <w:p w14:paraId="36ACF25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bottom"/>
          </w:tcPr>
          <w:p w14:paraId="23DAD0C6" w14:textId="77777777" w:rsidR="0060199D" w:rsidRPr="0060060E" w:rsidRDefault="0060199D" w:rsidP="00492658">
            <w:pPr>
              <w:contextualSpacing/>
              <w:jc w:val="center"/>
              <w:rPr>
                <w:sz w:val="24"/>
                <w:szCs w:val="24"/>
              </w:rPr>
            </w:pPr>
            <w:r>
              <w:rPr>
                <w:sz w:val="24"/>
                <w:szCs w:val="24"/>
              </w:rPr>
              <w:t>5.0</w:t>
            </w:r>
          </w:p>
        </w:tc>
      </w:tr>
      <w:tr w:rsidR="0060199D" w:rsidRPr="0060060E" w14:paraId="64E16ABC" w14:textId="77777777" w:rsidTr="00492658">
        <w:tc>
          <w:tcPr>
            <w:tcW w:w="3823" w:type="dxa"/>
          </w:tcPr>
          <w:p w14:paraId="28879CF8" w14:textId="77777777" w:rsidR="0060199D" w:rsidRDefault="0060199D" w:rsidP="00492658">
            <w:pPr>
              <w:pStyle w:val="NoSpacing"/>
              <w:contextualSpacing/>
              <w:rPr>
                <w:rFonts w:ascii="Times New Roman" w:hAnsi="Times New Roman" w:cs="Times New Roman"/>
                <w:sz w:val="24"/>
                <w:szCs w:val="24"/>
              </w:rPr>
            </w:pPr>
            <w:r>
              <w:rPr>
                <w:rFonts w:ascii="Times New Roman" w:hAnsi="Times New Roman" w:cs="Times New Roman"/>
                <w:sz w:val="24"/>
                <w:szCs w:val="24"/>
              </w:rPr>
              <w:t>Mean = 10.86             S.D. = 8.35</w:t>
            </w:r>
          </w:p>
        </w:tc>
        <w:tc>
          <w:tcPr>
            <w:tcW w:w="1842" w:type="dxa"/>
            <w:vAlign w:val="center"/>
          </w:tcPr>
          <w:p w14:paraId="759D9C99"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3A8D96DD" w14:textId="77777777" w:rsidR="0060199D" w:rsidRPr="0060060E" w:rsidRDefault="0060199D" w:rsidP="00492658">
            <w:pPr>
              <w:contextualSpacing/>
              <w:jc w:val="center"/>
              <w:rPr>
                <w:sz w:val="24"/>
                <w:szCs w:val="24"/>
              </w:rPr>
            </w:pPr>
          </w:p>
        </w:tc>
      </w:tr>
      <w:tr w:rsidR="0060199D" w:rsidRPr="0060060E" w14:paraId="176CBEBD" w14:textId="77777777" w:rsidTr="00492658">
        <w:tc>
          <w:tcPr>
            <w:tcW w:w="3823" w:type="dxa"/>
          </w:tcPr>
          <w:p w14:paraId="36C88EF5"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47210C9E"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59EDEB67" w14:textId="77777777" w:rsidR="0060199D" w:rsidRPr="0060060E" w:rsidRDefault="0060199D" w:rsidP="00492658">
            <w:pPr>
              <w:contextualSpacing/>
              <w:jc w:val="center"/>
              <w:rPr>
                <w:sz w:val="24"/>
                <w:szCs w:val="24"/>
              </w:rPr>
            </w:pPr>
          </w:p>
        </w:tc>
      </w:tr>
      <w:tr w:rsidR="0060199D" w:rsidRPr="0060060E" w14:paraId="15789D49" w14:textId="77777777" w:rsidTr="00492658">
        <w:tc>
          <w:tcPr>
            <w:tcW w:w="3823" w:type="dxa"/>
          </w:tcPr>
          <w:p w14:paraId="41DE16DA" w14:textId="77777777" w:rsidR="0060199D" w:rsidRPr="00ED4D11"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Training/Seminars Attended</w:t>
            </w:r>
          </w:p>
        </w:tc>
        <w:tc>
          <w:tcPr>
            <w:tcW w:w="1842" w:type="dxa"/>
            <w:vAlign w:val="center"/>
          </w:tcPr>
          <w:p w14:paraId="001F79E6"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529411B8" w14:textId="77777777" w:rsidR="0060199D" w:rsidRPr="0060060E" w:rsidRDefault="0060199D" w:rsidP="00492658">
            <w:pPr>
              <w:contextualSpacing/>
              <w:jc w:val="center"/>
              <w:rPr>
                <w:sz w:val="24"/>
                <w:szCs w:val="24"/>
              </w:rPr>
            </w:pPr>
          </w:p>
        </w:tc>
      </w:tr>
      <w:tr w:rsidR="0060199D" w:rsidRPr="0060060E" w14:paraId="5A63B836" w14:textId="77777777" w:rsidTr="00492658">
        <w:tc>
          <w:tcPr>
            <w:tcW w:w="3823" w:type="dxa"/>
          </w:tcPr>
          <w:p w14:paraId="4F36A86D" w14:textId="77777777" w:rsidR="0060199D" w:rsidRPr="00B11163" w:rsidRDefault="0060199D" w:rsidP="00492658">
            <w:pPr>
              <w:rPr>
                <w:sz w:val="24"/>
                <w:szCs w:val="24"/>
              </w:rPr>
            </w:pPr>
            <w:r w:rsidRPr="00B11163">
              <w:rPr>
                <w:sz w:val="24"/>
                <w:szCs w:val="24"/>
              </w:rPr>
              <w:t>Training workshop on the digitization and animation of Contextualized Learning Resources</w:t>
            </w:r>
          </w:p>
        </w:tc>
        <w:tc>
          <w:tcPr>
            <w:tcW w:w="1842" w:type="dxa"/>
            <w:vAlign w:val="center"/>
          </w:tcPr>
          <w:p w14:paraId="7EE82C3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2BF468C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C92DB04" w14:textId="77777777" w:rsidTr="00492658">
        <w:tc>
          <w:tcPr>
            <w:tcW w:w="3823" w:type="dxa"/>
          </w:tcPr>
          <w:p w14:paraId="3E9ED260" w14:textId="77777777" w:rsidR="0060199D" w:rsidRPr="00B11163" w:rsidRDefault="0060199D" w:rsidP="00492658">
            <w:pPr>
              <w:rPr>
                <w:sz w:val="24"/>
                <w:szCs w:val="24"/>
              </w:rPr>
            </w:pPr>
            <w:r w:rsidRPr="00B11163">
              <w:rPr>
                <w:sz w:val="24"/>
                <w:szCs w:val="24"/>
              </w:rPr>
              <w:lastRenderedPageBreak/>
              <w:t xml:space="preserve">Conduct of Trainers Training on ICT Literacy Training </w:t>
            </w:r>
            <w:proofErr w:type="gramStart"/>
            <w:r w:rsidRPr="00B11163">
              <w:rPr>
                <w:sz w:val="24"/>
                <w:szCs w:val="24"/>
              </w:rPr>
              <w:t>For</w:t>
            </w:r>
            <w:proofErr w:type="gramEnd"/>
            <w:r w:rsidRPr="00B11163">
              <w:rPr>
                <w:sz w:val="24"/>
                <w:szCs w:val="24"/>
              </w:rPr>
              <w:t xml:space="preserve"> School ICT Coordinators and DCP Computerization Basic Troubleshooting and Hardware Servicing</w:t>
            </w:r>
          </w:p>
        </w:tc>
        <w:tc>
          <w:tcPr>
            <w:tcW w:w="1842" w:type="dxa"/>
            <w:vAlign w:val="center"/>
          </w:tcPr>
          <w:p w14:paraId="6DF96FC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13</w:t>
            </w:r>
          </w:p>
        </w:tc>
        <w:tc>
          <w:tcPr>
            <w:tcW w:w="2268" w:type="dxa"/>
            <w:vAlign w:val="center"/>
          </w:tcPr>
          <w:p w14:paraId="154253B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32.5</w:t>
            </w:r>
          </w:p>
        </w:tc>
      </w:tr>
      <w:tr w:rsidR="0060199D" w:rsidRPr="0060060E" w14:paraId="58EB30DA" w14:textId="77777777" w:rsidTr="00492658">
        <w:tc>
          <w:tcPr>
            <w:tcW w:w="3823" w:type="dxa"/>
          </w:tcPr>
          <w:p w14:paraId="18E8F721" w14:textId="77777777" w:rsidR="0060199D" w:rsidRPr="00B11163" w:rsidRDefault="0060199D" w:rsidP="00492658">
            <w:pPr>
              <w:rPr>
                <w:sz w:val="24"/>
                <w:szCs w:val="24"/>
              </w:rPr>
            </w:pPr>
            <w:r w:rsidRPr="00B11163">
              <w:rPr>
                <w:sz w:val="24"/>
                <w:szCs w:val="24"/>
              </w:rPr>
              <w:t>Division Training workshop on Early Language Literacy and Numeracy</w:t>
            </w:r>
          </w:p>
        </w:tc>
        <w:tc>
          <w:tcPr>
            <w:tcW w:w="1842" w:type="dxa"/>
            <w:vAlign w:val="center"/>
          </w:tcPr>
          <w:p w14:paraId="3C5D7C3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6972170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4522DD04" w14:textId="77777777" w:rsidTr="00492658">
        <w:tc>
          <w:tcPr>
            <w:tcW w:w="3823" w:type="dxa"/>
          </w:tcPr>
          <w:p w14:paraId="51BE00F2" w14:textId="77777777" w:rsidR="0060199D" w:rsidRPr="00B11163" w:rsidRDefault="0060199D" w:rsidP="00492658">
            <w:pPr>
              <w:rPr>
                <w:sz w:val="24"/>
                <w:szCs w:val="24"/>
              </w:rPr>
            </w:pPr>
            <w:r w:rsidRPr="00B11163">
              <w:rPr>
                <w:sz w:val="24"/>
                <w:szCs w:val="24"/>
              </w:rPr>
              <w:t>Teaching Beginning Reading Workshop</w:t>
            </w:r>
          </w:p>
        </w:tc>
        <w:tc>
          <w:tcPr>
            <w:tcW w:w="1842" w:type="dxa"/>
            <w:vAlign w:val="center"/>
          </w:tcPr>
          <w:p w14:paraId="0137376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3E545A8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39FB63F1" w14:textId="77777777" w:rsidTr="00492658">
        <w:tc>
          <w:tcPr>
            <w:tcW w:w="3823" w:type="dxa"/>
          </w:tcPr>
          <w:p w14:paraId="6585C92E" w14:textId="77777777" w:rsidR="0060199D" w:rsidRPr="00B11163" w:rsidRDefault="0060199D" w:rsidP="00492658">
            <w:pPr>
              <w:rPr>
                <w:sz w:val="24"/>
                <w:szCs w:val="24"/>
              </w:rPr>
            </w:pPr>
            <w:r w:rsidRPr="00B11163">
              <w:rPr>
                <w:sz w:val="24"/>
                <w:szCs w:val="24"/>
              </w:rPr>
              <w:t>SIP Enhancement Orientation workshop</w:t>
            </w:r>
          </w:p>
        </w:tc>
        <w:tc>
          <w:tcPr>
            <w:tcW w:w="1842" w:type="dxa"/>
            <w:vAlign w:val="center"/>
          </w:tcPr>
          <w:p w14:paraId="5883C4A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521CE7F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0A11B314" w14:textId="77777777" w:rsidTr="00492658">
        <w:tc>
          <w:tcPr>
            <w:tcW w:w="3823" w:type="dxa"/>
          </w:tcPr>
          <w:p w14:paraId="7C35E864" w14:textId="77777777" w:rsidR="0060199D" w:rsidRPr="00B11163" w:rsidRDefault="0060199D" w:rsidP="00492658">
            <w:pPr>
              <w:rPr>
                <w:sz w:val="24"/>
                <w:szCs w:val="24"/>
              </w:rPr>
            </w:pPr>
            <w:r w:rsidRPr="00B11163">
              <w:rPr>
                <w:sz w:val="24"/>
                <w:szCs w:val="24"/>
              </w:rPr>
              <w:t>Division Training Workshop of Multigrade Teachers for the Kto12 Basic Education Program</w:t>
            </w:r>
          </w:p>
        </w:tc>
        <w:tc>
          <w:tcPr>
            <w:tcW w:w="1842" w:type="dxa"/>
            <w:vAlign w:val="center"/>
          </w:tcPr>
          <w:p w14:paraId="3B214E5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07C7764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0D41394" w14:textId="77777777" w:rsidTr="00492658">
        <w:tc>
          <w:tcPr>
            <w:tcW w:w="3823" w:type="dxa"/>
          </w:tcPr>
          <w:p w14:paraId="640FB099" w14:textId="77777777" w:rsidR="0060199D" w:rsidRPr="00B11163" w:rsidRDefault="0060199D" w:rsidP="00492658">
            <w:pPr>
              <w:rPr>
                <w:sz w:val="24"/>
                <w:szCs w:val="24"/>
              </w:rPr>
            </w:pPr>
            <w:r w:rsidRPr="00B11163">
              <w:rPr>
                <w:sz w:val="24"/>
                <w:szCs w:val="24"/>
              </w:rPr>
              <w:t>Teachers Forum on Cultural Integrity</w:t>
            </w:r>
          </w:p>
        </w:tc>
        <w:tc>
          <w:tcPr>
            <w:tcW w:w="1842" w:type="dxa"/>
            <w:vAlign w:val="center"/>
          </w:tcPr>
          <w:p w14:paraId="48F6CF7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F82326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2CB6F95" w14:textId="77777777" w:rsidTr="00492658">
        <w:tc>
          <w:tcPr>
            <w:tcW w:w="3823" w:type="dxa"/>
          </w:tcPr>
          <w:p w14:paraId="62FFC1CC" w14:textId="77777777" w:rsidR="0060199D" w:rsidRPr="00B11163" w:rsidRDefault="0060199D" w:rsidP="00492658">
            <w:pPr>
              <w:rPr>
                <w:sz w:val="24"/>
                <w:szCs w:val="24"/>
              </w:rPr>
            </w:pPr>
            <w:r w:rsidRPr="00B11163">
              <w:rPr>
                <w:sz w:val="24"/>
                <w:szCs w:val="24"/>
              </w:rPr>
              <w:t>Training and Workshop on the Teaching Ilokano Grammar</w:t>
            </w:r>
          </w:p>
        </w:tc>
        <w:tc>
          <w:tcPr>
            <w:tcW w:w="1842" w:type="dxa"/>
            <w:vAlign w:val="center"/>
          </w:tcPr>
          <w:p w14:paraId="08BA8F5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7819046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74236758" w14:textId="77777777" w:rsidTr="00492658">
        <w:tc>
          <w:tcPr>
            <w:tcW w:w="3823" w:type="dxa"/>
          </w:tcPr>
          <w:p w14:paraId="0184AAEF" w14:textId="77777777" w:rsidR="0060199D" w:rsidRPr="00B11163" w:rsidRDefault="0060199D" w:rsidP="00492658">
            <w:pPr>
              <w:rPr>
                <w:sz w:val="24"/>
                <w:szCs w:val="24"/>
              </w:rPr>
            </w:pPr>
            <w:r w:rsidRPr="00B11163">
              <w:rPr>
                <w:sz w:val="24"/>
                <w:szCs w:val="24"/>
              </w:rPr>
              <w:t xml:space="preserve">Training of Grade </w:t>
            </w:r>
            <w:proofErr w:type="gramStart"/>
            <w:r w:rsidRPr="00B11163">
              <w:rPr>
                <w:sz w:val="24"/>
                <w:szCs w:val="24"/>
              </w:rPr>
              <w:t>II  in</w:t>
            </w:r>
            <w:proofErr w:type="gramEnd"/>
            <w:r w:rsidRPr="00B11163">
              <w:rPr>
                <w:sz w:val="24"/>
                <w:szCs w:val="24"/>
              </w:rPr>
              <w:t xml:space="preserve"> the Implementation of Kto12 Basic Education Program</w:t>
            </w:r>
          </w:p>
        </w:tc>
        <w:tc>
          <w:tcPr>
            <w:tcW w:w="1842" w:type="dxa"/>
            <w:vAlign w:val="center"/>
          </w:tcPr>
          <w:p w14:paraId="599E336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25276A3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23617031" w14:textId="77777777" w:rsidTr="00492658">
        <w:tc>
          <w:tcPr>
            <w:tcW w:w="3823" w:type="dxa"/>
          </w:tcPr>
          <w:p w14:paraId="0D409C39" w14:textId="77777777" w:rsidR="0060199D" w:rsidRPr="00B11163" w:rsidRDefault="0060199D" w:rsidP="00492658">
            <w:pPr>
              <w:rPr>
                <w:sz w:val="24"/>
                <w:szCs w:val="24"/>
              </w:rPr>
            </w:pPr>
            <w:r w:rsidRPr="00B11163">
              <w:rPr>
                <w:sz w:val="24"/>
                <w:szCs w:val="24"/>
              </w:rPr>
              <w:t xml:space="preserve">Division Mass Training of Grade IV Teachers for the Kto12 Basic Education Program </w:t>
            </w:r>
          </w:p>
        </w:tc>
        <w:tc>
          <w:tcPr>
            <w:tcW w:w="1842" w:type="dxa"/>
            <w:vAlign w:val="center"/>
          </w:tcPr>
          <w:p w14:paraId="02B5F6E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9CE88C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C93DF59" w14:textId="77777777" w:rsidTr="00492658">
        <w:tc>
          <w:tcPr>
            <w:tcW w:w="3823" w:type="dxa"/>
          </w:tcPr>
          <w:p w14:paraId="6C19DFFD" w14:textId="77777777" w:rsidR="0060199D" w:rsidRPr="00B11163" w:rsidRDefault="0060199D" w:rsidP="00492658">
            <w:pPr>
              <w:rPr>
                <w:sz w:val="24"/>
                <w:szCs w:val="24"/>
              </w:rPr>
            </w:pPr>
            <w:r w:rsidRPr="00B11163">
              <w:rPr>
                <w:sz w:val="24"/>
                <w:szCs w:val="24"/>
              </w:rPr>
              <w:lastRenderedPageBreak/>
              <w:t>Seminar Workshop on Enhancing Pedagogy Skills of Multigrade Teachers</w:t>
            </w:r>
          </w:p>
        </w:tc>
        <w:tc>
          <w:tcPr>
            <w:tcW w:w="1842" w:type="dxa"/>
            <w:vAlign w:val="center"/>
          </w:tcPr>
          <w:p w14:paraId="37B2E51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center"/>
          </w:tcPr>
          <w:p w14:paraId="650BB10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17.5</w:t>
            </w:r>
          </w:p>
        </w:tc>
      </w:tr>
      <w:tr w:rsidR="0060199D" w:rsidRPr="0060060E" w14:paraId="57586F8D" w14:textId="77777777" w:rsidTr="00492658">
        <w:tc>
          <w:tcPr>
            <w:tcW w:w="3823" w:type="dxa"/>
          </w:tcPr>
          <w:p w14:paraId="1FEBFF79" w14:textId="77777777" w:rsidR="0060199D" w:rsidRPr="00B11163" w:rsidRDefault="0060199D" w:rsidP="00492658">
            <w:pPr>
              <w:rPr>
                <w:sz w:val="24"/>
                <w:szCs w:val="24"/>
              </w:rPr>
            </w:pPr>
            <w:r w:rsidRPr="00B11163">
              <w:rPr>
                <w:sz w:val="24"/>
                <w:szCs w:val="24"/>
              </w:rPr>
              <w:t>Early Grade Reading Assessment and Assessment Result Associated Teaching Activities</w:t>
            </w:r>
          </w:p>
        </w:tc>
        <w:tc>
          <w:tcPr>
            <w:tcW w:w="1842" w:type="dxa"/>
            <w:vAlign w:val="center"/>
          </w:tcPr>
          <w:p w14:paraId="3BB489E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81ACDD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DDADF13" w14:textId="77777777" w:rsidTr="00492658">
        <w:tc>
          <w:tcPr>
            <w:tcW w:w="3823" w:type="dxa"/>
          </w:tcPr>
          <w:p w14:paraId="76BC4D02" w14:textId="77777777" w:rsidR="0060199D" w:rsidRPr="00B11163" w:rsidRDefault="0060199D" w:rsidP="00492658">
            <w:pPr>
              <w:rPr>
                <w:sz w:val="24"/>
                <w:szCs w:val="24"/>
              </w:rPr>
            </w:pPr>
            <w:r w:rsidRPr="00B11163">
              <w:rPr>
                <w:sz w:val="24"/>
                <w:szCs w:val="24"/>
              </w:rPr>
              <w:t>Training of Grade I Teachers on the Kto12 Curriculum</w:t>
            </w:r>
          </w:p>
        </w:tc>
        <w:tc>
          <w:tcPr>
            <w:tcW w:w="1842" w:type="dxa"/>
            <w:vAlign w:val="center"/>
          </w:tcPr>
          <w:p w14:paraId="30E34F4C"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B65DCF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09E0FCC" w14:textId="77777777" w:rsidTr="00492658">
        <w:tc>
          <w:tcPr>
            <w:tcW w:w="3823" w:type="dxa"/>
          </w:tcPr>
          <w:p w14:paraId="40ACB298" w14:textId="77777777" w:rsidR="0060199D" w:rsidRPr="00B11163" w:rsidRDefault="0060199D" w:rsidP="00492658">
            <w:pPr>
              <w:rPr>
                <w:sz w:val="24"/>
                <w:szCs w:val="24"/>
              </w:rPr>
            </w:pPr>
            <w:r w:rsidRPr="00B11163">
              <w:rPr>
                <w:sz w:val="24"/>
                <w:szCs w:val="24"/>
              </w:rPr>
              <w:t>Regional Training on Developmentally Appropriate Practices in Early Language, Literacy and Numeracy</w:t>
            </w:r>
          </w:p>
        </w:tc>
        <w:tc>
          <w:tcPr>
            <w:tcW w:w="1842" w:type="dxa"/>
            <w:vAlign w:val="center"/>
          </w:tcPr>
          <w:p w14:paraId="3C4C5121" w14:textId="77777777" w:rsidR="0060199D"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56D125A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709E594B" w14:textId="77777777" w:rsidTr="00492658">
        <w:tc>
          <w:tcPr>
            <w:tcW w:w="3823" w:type="dxa"/>
          </w:tcPr>
          <w:p w14:paraId="3AD0CB51" w14:textId="77777777" w:rsidR="0060199D" w:rsidRPr="00B11163" w:rsidRDefault="0060199D" w:rsidP="00492658">
            <w:pPr>
              <w:rPr>
                <w:sz w:val="24"/>
                <w:szCs w:val="24"/>
              </w:rPr>
            </w:pPr>
            <w:r w:rsidRPr="00B11163">
              <w:rPr>
                <w:sz w:val="24"/>
                <w:szCs w:val="24"/>
              </w:rPr>
              <w:t>Division Sped Seminar of Teachers Handling Learners with Special Education Needs (LSENS)</w:t>
            </w:r>
          </w:p>
        </w:tc>
        <w:tc>
          <w:tcPr>
            <w:tcW w:w="1842" w:type="dxa"/>
            <w:vAlign w:val="center"/>
          </w:tcPr>
          <w:p w14:paraId="7714C3D4" w14:textId="77777777" w:rsidR="0060199D"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72A9A14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2C880BF3" w14:textId="77777777" w:rsidTr="00492658">
        <w:tc>
          <w:tcPr>
            <w:tcW w:w="3823" w:type="dxa"/>
          </w:tcPr>
          <w:p w14:paraId="05D48D5B" w14:textId="77777777" w:rsidR="0060199D" w:rsidRPr="00B11163" w:rsidRDefault="0060199D" w:rsidP="00492658">
            <w:pPr>
              <w:rPr>
                <w:sz w:val="24"/>
                <w:szCs w:val="24"/>
              </w:rPr>
            </w:pPr>
            <w:r w:rsidRPr="00B11163">
              <w:rPr>
                <w:sz w:val="24"/>
                <w:szCs w:val="24"/>
              </w:rPr>
              <w:t>Basic Statistic</w:t>
            </w:r>
          </w:p>
        </w:tc>
        <w:tc>
          <w:tcPr>
            <w:tcW w:w="1842" w:type="dxa"/>
            <w:vAlign w:val="center"/>
          </w:tcPr>
          <w:p w14:paraId="463FA05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1F62F7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1CFF5F19" w14:textId="77777777" w:rsidTr="00492658">
        <w:tc>
          <w:tcPr>
            <w:tcW w:w="3823" w:type="dxa"/>
          </w:tcPr>
          <w:p w14:paraId="7A3F3EB1" w14:textId="77777777" w:rsidR="0060199D" w:rsidRPr="00B11163" w:rsidRDefault="0060199D" w:rsidP="00492658">
            <w:pPr>
              <w:rPr>
                <w:sz w:val="24"/>
                <w:szCs w:val="24"/>
              </w:rPr>
            </w:pPr>
            <w:r w:rsidRPr="00B11163">
              <w:rPr>
                <w:sz w:val="24"/>
                <w:szCs w:val="24"/>
              </w:rPr>
              <w:t>Basic Life Support</w:t>
            </w:r>
          </w:p>
        </w:tc>
        <w:tc>
          <w:tcPr>
            <w:tcW w:w="1842" w:type="dxa"/>
            <w:vAlign w:val="center"/>
          </w:tcPr>
          <w:p w14:paraId="67550F33"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534FDF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FA0594F" w14:textId="77777777" w:rsidTr="00492658">
        <w:tc>
          <w:tcPr>
            <w:tcW w:w="3823" w:type="dxa"/>
          </w:tcPr>
          <w:p w14:paraId="0BEFF350" w14:textId="77777777" w:rsidR="0060199D" w:rsidRPr="00B11163" w:rsidRDefault="0060199D" w:rsidP="00492658">
            <w:pPr>
              <w:rPr>
                <w:sz w:val="24"/>
                <w:szCs w:val="24"/>
              </w:rPr>
            </w:pPr>
            <w:r w:rsidRPr="00B11163">
              <w:rPr>
                <w:sz w:val="24"/>
                <w:szCs w:val="24"/>
              </w:rPr>
              <w:t>Contingency Planning for SDRRM</w:t>
            </w:r>
          </w:p>
        </w:tc>
        <w:tc>
          <w:tcPr>
            <w:tcW w:w="1842" w:type="dxa"/>
            <w:vAlign w:val="center"/>
          </w:tcPr>
          <w:p w14:paraId="0F56048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1F7846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AA8CFD9" w14:textId="77777777" w:rsidTr="00492658">
        <w:tc>
          <w:tcPr>
            <w:tcW w:w="3823" w:type="dxa"/>
          </w:tcPr>
          <w:p w14:paraId="058F1487" w14:textId="77777777" w:rsidR="0060199D" w:rsidRPr="00B11163" w:rsidRDefault="0060199D" w:rsidP="00492658">
            <w:pPr>
              <w:rPr>
                <w:sz w:val="24"/>
                <w:szCs w:val="24"/>
              </w:rPr>
            </w:pPr>
            <w:r w:rsidRPr="00B11163">
              <w:rPr>
                <w:sz w:val="24"/>
                <w:szCs w:val="24"/>
              </w:rPr>
              <w:t>Boy Scout if the Philippines</w:t>
            </w:r>
          </w:p>
        </w:tc>
        <w:tc>
          <w:tcPr>
            <w:tcW w:w="1842" w:type="dxa"/>
            <w:vAlign w:val="center"/>
          </w:tcPr>
          <w:p w14:paraId="5D1336F0"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52F825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4A05058" w14:textId="77777777" w:rsidTr="00492658">
        <w:tc>
          <w:tcPr>
            <w:tcW w:w="3823" w:type="dxa"/>
          </w:tcPr>
          <w:p w14:paraId="493A9C29" w14:textId="77777777" w:rsidR="0060199D" w:rsidRPr="00B11163" w:rsidRDefault="0060199D" w:rsidP="00492658">
            <w:pPr>
              <w:rPr>
                <w:sz w:val="24"/>
                <w:szCs w:val="24"/>
              </w:rPr>
            </w:pPr>
            <w:proofErr w:type="gramStart"/>
            <w:r w:rsidRPr="00B11163">
              <w:rPr>
                <w:sz w:val="24"/>
                <w:szCs w:val="24"/>
              </w:rPr>
              <w:t>OER(</w:t>
            </w:r>
            <w:proofErr w:type="gramEnd"/>
            <w:r w:rsidRPr="00B11163">
              <w:rPr>
                <w:sz w:val="24"/>
                <w:szCs w:val="24"/>
              </w:rPr>
              <w:t>Open Educational Resources)</w:t>
            </w:r>
          </w:p>
        </w:tc>
        <w:tc>
          <w:tcPr>
            <w:tcW w:w="1842" w:type="dxa"/>
            <w:vAlign w:val="center"/>
          </w:tcPr>
          <w:p w14:paraId="6885B30C" w14:textId="77777777" w:rsidR="0060199D" w:rsidRDefault="0060199D" w:rsidP="00492658">
            <w:pPr>
              <w:autoSpaceDE w:val="0"/>
              <w:autoSpaceDN w:val="0"/>
              <w:adjustRightInd w:val="0"/>
              <w:ind w:left="60" w:right="60"/>
              <w:contextualSpacing/>
              <w:jc w:val="center"/>
              <w:rPr>
                <w:sz w:val="24"/>
                <w:szCs w:val="24"/>
              </w:rPr>
            </w:pPr>
            <w:r>
              <w:rPr>
                <w:sz w:val="24"/>
                <w:szCs w:val="24"/>
              </w:rPr>
              <w:t>9</w:t>
            </w:r>
          </w:p>
        </w:tc>
        <w:tc>
          <w:tcPr>
            <w:tcW w:w="2268" w:type="dxa"/>
            <w:vAlign w:val="center"/>
          </w:tcPr>
          <w:p w14:paraId="6C32D19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22.5</w:t>
            </w:r>
          </w:p>
        </w:tc>
      </w:tr>
      <w:tr w:rsidR="0060199D" w:rsidRPr="0060060E" w14:paraId="4B8B2FCA" w14:textId="77777777" w:rsidTr="00492658">
        <w:tc>
          <w:tcPr>
            <w:tcW w:w="3823" w:type="dxa"/>
          </w:tcPr>
          <w:p w14:paraId="453737C7" w14:textId="77777777" w:rsidR="0060199D" w:rsidRPr="00B11163" w:rsidRDefault="0060199D" w:rsidP="00492658">
            <w:pPr>
              <w:rPr>
                <w:sz w:val="24"/>
                <w:szCs w:val="24"/>
              </w:rPr>
            </w:pPr>
            <w:r w:rsidRPr="00B11163">
              <w:rPr>
                <w:sz w:val="24"/>
                <w:szCs w:val="24"/>
              </w:rPr>
              <w:t>ELLN</w:t>
            </w:r>
          </w:p>
        </w:tc>
        <w:tc>
          <w:tcPr>
            <w:tcW w:w="1842" w:type="dxa"/>
            <w:vAlign w:val="center"/>
          </w:tcPr>
          <w:p w14:paraId="7263B836" w14:textId="77777777" w:rsidR="0060199D"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center"/>
          </w:tcPr>
          <w:p w14:paraId="769EF78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17.5</w:t>
            </w:r>
          </w:p>
        </w:tc>
      </w:tr>
      <w:tr w:rsidR="0060199D" w:rsidRPr="0060060E" w14:paraId="6B0D1CB8" w14:textId="77777777" w:rsidTr="00492658">
        <w:tc>
          <w:tcPr>
            <w:tcW w:w="3823" w:type="dxa"/>
          </w:tcPr>
          <w:p w14:paraId="35B53D50" w14:textId="77777777" w:rsidR="0060199D" w:rsidRPr="00B11163" w:rsidRDefault="0060199D" w:rsidP="00492658">
            <w:pPr>
              <w:rPr>
                <w:sz w:val="24"/>
                <w:szCs w:val="24"/>
              </w:rPr>
            </w:pPr>
            <w:proofErr w:type="spellStart"/>
            <w:r w:rsidRPr="00B11163">
              <w:rPr>
                <w:sz w:val="24"/>
                <w:szCs w:val="24"/>
              </w:rPr>
              <w:t>Primals</w:t>
            </w:r>
            <w:proofErr w:type="spellEnd"/>
            <w:r w:rsidRPr="00B11163">
              <w:rPr>
                <w:sz w:val="24"/>
                <w:szCs w:val="24"/>
              </w:rPr>
              <w:t>- Filipino</w:t>
            </w:r>
          </w:p>
        </w:tc>
        <w:tc>
          <w:tcPr>
            <w:tcW w:w="1842" w:type="dxa"/>
            <w:vAlign w:val="center"/>
          </w:tcPr>
          <w:p w14:paraId="04FDF33E" w14:textId="77777777" w:rsidR="0060199D"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1D69487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3D262576" w14:textId="77777777" w:rsidTr="00492658">
        <w:tc>
          <w:tcPr>
            <w:tcW w:w="3823" w:type="dxa"/>
          </w:tcPr>
          <w:p w14:paraId="7113C0D7" w14:textId="77777777" w:rsidR="0060199D" w:rsidRPr="00B11163" w:rsidRDefault="0060199D" w:rsidP="00492658">
            <w:pPr>
              <w:rPr>
                <w:sz w:val="24"/>
                <w:szCs w:val="24"/>
              </w:rPr>
            </w:pPr>
            <w:r w:rsidRPr="00B11163">
              <w:rPr>
                <w:sz w:val="24"/>
                <w:szCs w:val="24"/>
              </w:rPr>
              <w:t>Teaching Beginning Reading</w:t>
            </w:r>
          </w:p>
        </w:tc>
        <w:tc>
          <w:tcPr>
            <w:tcW w:w="1842" w:type="dxa"/>
            <w:vAlign w:val="center"/>
          </w:tcPr>
          <w:p w14:paraId="1DD9FE01" w14:textId="77777777" w:rsidR="0060199D"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4EF2369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7776C69A" w14:textId="77777777" w:rsidTr="00492658">
        <w:tc>
          <w:tcPr>
            <w:tcW w:w="3823" w:type="dxa"/>
          </w:tcPr>
          <w:p w14:paraId="7B780671" w14:textId="77777777" w:rsidR="0060199D" w:rsidRPr="00B11163" w:rsidRDefault="0060199D" w:rsidP="00492658">
            <w:pPr>
              <w:rPr>
                <w:sz w:val="24"/>
                <w:szCs w:val="24"/>
              </w:rPr>
            </w:pPr>
            <w:r w:rsidRPr="00B11163">
              <w:rPr>
                <w:sz w:val="24"/>
                <w:szCs w:val="24"/>
              </w:rPr>
              <w:lastRenderedPageBreak/>
              <w:t xml:space="preserve">Conceptualization on LM for </w:t>
            </w:r>
            <w:proofErr w:type="gramStart"/>
            <w:r w:rsidRPr="00B11163">
              <w:rPr>
                <w:sz w:val="24"/>
                <w:szCs w:val="24"/>
              </w:rPr>
              <w:t>ESP(</w:t>
            </w:r>
            <w:proofErr w:type="gramEnd"/>
            <w:r w:rsidRPr="00B11163">
              <w:rPr>
                <w:sz w:val="24"/>
                <w:szCs w:val="24"/>
              </w:rPr>
              <w:t xml:space="preserve">LAC Session) </w:t>
            </w:r>
          </w:p>
        </w:tc>
        <w:tc>
          <w:tcPr>
            <w:tcW w:w="1842" w:type="dxa"/>
            <w:vAlign w:val="center"/>
          </w:tcPr>
          <w:p w14:paraId="469C107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C2F8E6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59E637B" w14:textId="77777777" w:rsidTr="00492658">
        <w:tc>
          <w:tcPr>
            <w:tcW w:w="3823" w:type="dxa"/>
          </w:tcPr>
          <w:p w14:paraId="22AE0359" w14:textId="77777777" w:rsidR="0060199D" w:rsidRPr="00B11163" w:rsidRDefault="0060199D" w:rsidP="00492658">
            <w:pPr>
              <w:rPr>
                <w:sz w:val="24"/>
                <w:szCs w:val="24"/>
              </w:rPr>
            </w:pPr>
            <w:r w:rsidRPr="00B11163">
              <w:rPr>
                <w:sz w:val="24"/>
                <w:szCs w:val="24"/>
              </w:rPr>
              <w:t>Kindergarten Workshop Training</w:t>
            </w:r>
          </w:p>
        </w:tc>
        <w:tc>
          <w:tcPr>
            <w:tcW w:w="1842" w:type="dxa"/>
            <w:vAlign w:val="center"/>
          </w:tcPr>
          <w:p w14:paraId="08C33B7C"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4CDC8D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9EFA399" w14:textId="77777777" w:rsidTr="00492658">
        <w:tc>
          <w:tcPr>
            <w:tcW w:w="3823" w:type="dxa"/>
          </w:tcPr>
          <w:p w14:paraId="485B1FD4" w14:textId="77777777" w:rsidR="0060199D" w:rsidRPr="00B11163" w:rsidRDefault="0060199D" w:rsidP="00492658">
            <w:pPr>
              <w:rPr>
                <w:sz w:val="24"/>
                <w:szCs w:val="24"/>
              </w:rPr>
            </w:pPr>
            <w:proofErr w:type="spellStart"/>
            <w:r w:rsidRPr="00B11163">
              <w:rPr>
                <w:sz w:val="24"/>
                <w:szCs w:val="24"/>
              </w:rPr>
              <w:t>SchoolHeads</w:t>
            </w:r>
            <w:proofErr w:type="spellEnd"/>
            <w:r w:rsidRPr="00B11163">
              <w:rPr>
                <w:sz w:val="24"/>
                <w:szCs w:val="24"/>
              </w:rPr>
              <w:t xml:space="preserve"> Development Program Module 1-3</w:t>
            </w:r>
          </w:p>
        </w:tc>
        <w:tc>
          <w:tcPr>
            <w:tcW w:w="1842" w:type="dxa"/>
            <w:vAlign w:val="center"/>
          </w:tcPr>
          <w:p w14:paraId="6AE0E00E"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000635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161B1AA" w14:textId="77777777" w:rsidTr="00492658">
        <w:tc>
          <w:tcPr>
            <w:tcW w:w="3823" w:type="dxa"/>
          </w:tcPr>
          <w:p w14:paraId="3963F7C1" w14:textId="77777777" w:rsidR="0060199D" w:rsidRPr="00B11163" w:rsidRDefault="0060199D" w:rsidP="00492658">
            <w:pPr>
              <w:rPr>
                <w:sz w:val="24"/>
                <w:szCs w:val="24"/>
              </w:rPr>
            </w:pPr>
            <w:r w:rsidRPr="00B11163">
              <w:rPr>
                <w:sz w:val="24"/>
                <w:szCs w:val="24"/>
              </w:rPr>
              <w:t>Ret</w:t>
            </w:r>
            <w:r>
              <w:rPr>
                <w:sz w:val="24"/>
                <w:szCs w:val="24"/>
              </w:rPr>
              <w:t>o</w:t>
            </w:r>
            <w:r w:rsidRPr="00B11163">
              <w:rPr>
                <w:sz w:val="24"/>
                <w:szCs w:val="24"/>
              </w:rPr>
              <w:t>oling of School Heads and Teachers Serving IP Community</w:t>
            </w:r>
          </w:p>
        </w:tc>
        <w:tc>
          <w:tcPr>
            <w:tcW w:w="1842" w:type="dxa"/>
            <w:vAlign w:val="center"/>
          </w:tcPr>
          <w:p w14:paraId="4B24726A"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0463B6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434421C" w14:textId="77777777" w:rsidTr="00492658">
        <w:tc>
          <w:tcPr>
            <w:tcW w:w="3823" w:type="dxa"/>
          </w:tcPr>
          <w:p w14:paraId="0BE99908" w14:textId="77777777" w:rsidR="0060199D" w:rsidRPr="00B11163" w:rsidRDefault="0060199D" w:rsidP="00492658">
            <w:pPr>
              <w:rPr>
                <w:sz w:val="24"/>
                <w:szCs w:val="24"/>
              </w:rPr>
            </w:pPr>
            <w:r w:rsidRPr="00B11163">
              <w:rPr>
                <w:sz w:val="24"/>
                <w:szCs w:val="24"/>
              </w:rPr>
              <w:t>Enhancement Training for Kindergarten</w:t>
            </w:r>
          </w:p>
        </w:tc>
        <w:tc>
          <w:tcPr>
            <w:tcW w:w="1842" w:type="dxa"/>
            <w:vAlign w:val="center"/>
          </w:tcPr>
          <w:p w14:paraId="1BA08C51" w14:textId="77777777" w:rsidR="0060199D"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7933D30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204C67AB" w14:textId="77777777" w:rsidTr="00492658">
        <w:tc>
          <w:tcPr>
            <w:tcW w:w="3823" w:type="dxa"/>
          </w:tcPr>
          <w:p w14:paraId="73D90269" w14:textId="77777777" w:rsidR="0060199D" w:rsidRPr="00B11163" w:rsidRDefault="0060199D" w:rsidP="00492658">
            <w:pPr>
              <w:rPr>
                <w:sz w:val="24"/>
                <w:szCs w:val="24"/>
              </w:rPr>
            </w:pPr>
            <w:r w:rsidRPr="00B11163">
              <w:rPr>
                <w:sz w:val="24"/>
                <w:szCs w:val="24"/>
              </w:rPr>
              <w:t>District Seminar-Workshop on the Preparation of Investigatory Project and SIM</w:t>
            </w:r>
          </w:p>
        </w:tc>
        <w:tc>
          <w:tcPr>
            <w:tcW w:w="1842" w:type="dxa"/>
            <w:vAlign w:val="center"/>
          </w:tcPr>
          <w:p w14:paraId="673E78F8"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2B3A1A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DF4B228" w14:textId="77777777" w:rsidTr="00492658">
        <w:tc>
          <w:tcPr>
            <w:tcW w:w="3823" w:type="dxa"/>
          </w:tcPr>
          <w:p w14:paraId="2E31DE38" w14:textId="77777777" w:rsidR="0060199D" w:rsidRPr="00B11163" w:rsidRDefault="0060199D" w:rsidP="00492658">
            <w:pPr>
              <w:rPr>
                <w:sz w:val="24"/>
                <w:szCs w:val="24"/>
              </w:rPr>
            </w:pPr>
            <w:r w:rsidRPr="00B11163">
              <w:rPr>
                <w:sz w:val="24"/>
                <w:szCs w:val="24"/>
              </w:rPr>
              <w:t xml:space="preserve">Seminar-Workshop on the Rules and Guidelines in </w:t>
            </w:r>
            <w:proofErr w:type="spellStart"/>
            <w:r w:rsidRPr="00B11163">
              <w:rPr>
                <w:sz w:val="24"/>
                <w:szCs w:val="24"/>
              </w:rPr>
              <w:t>Da</w:t>
            </w:r>
            <w:r>
              <w:rPr>
                <w:sz w:val="24"/>
                <w:szCs w:val="24"/>
              </w:rPr>
              <w:t>m</w:t>
            </w:r>
            <w:r w:rsidRPr="00B11163">
              <w:rPr>
                <w:sz w:val="24"/>
                <w:szCs w:val="24"/>
              </w:rPr>
              <w:t>ath</w:t>
            </w:r>
            <w:proofErr w:type="spellEnd"/>
            <w:r w:rsidRPr="00B11163">
              <w:rPr>
                <w:sz w:val="24"/>
                <w:szCs w:val="24"/>
              </w:rPr>
              <w:t xml:space="preserve"> and Science </w:t>
            </w:r>
            <w:proofErr w:type="spellStart"/>
            <w:r w:rsidRPr="00B11163">
              <w:rPr>
                <w:sz w:val="24"/>
                <w:szCs w:val="24"/>
              </w:rPr>
              <w:t>Da</w:t>
            </w:r>
            <w:r>
              <w:rPr>
                <w:sz w:val="24"/>
                <w:szCs w:val="24"/>
              </w:rPr>
              <w:t>m</w:t>
            </w:r>
            <w:r w:rsidRPr="00B11163">
              <w:rPr>
                <w:sz w:val="24"/>
                <w:szCs w:val="24"/>
              </w:rPr>
              <w:t>ath</w:t>
            </w:r>
            <w:proofErr w:type="spellEnd"/>
            <w:r w:rsidRPr="00B11163">
              <w:rPr>
                <w:sz w:val="24"/>
                <w:szCs w:val="24"/>
              </w:rPr>
              <w:t xml:space="preserve"> and Investigative Research</w:t>
            </w:r>
          </w:p>
        </w:tc>
        <w:tc>
          <w:tcPr>
            <w:tcW w:w="1842" w:type="dxa"/>
            <w:vAlign w:val="center"/>
          </w:tcPr>
          <w:p w14:paraId="4A26CEAE"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DD3B5D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72D1483" w14:textId="77777777" w:rsidTr="00492658">
        <w:tc>
          <w:tcPr>
            <w:tcW w:w="3823" w:type="dxa"/>
          </w:tcPr>
          <w:p w14:paraId="3F637E53" w14:textId="77777777" w:rsidR="0060199D" w:rsidRPr="00B11163" w:rsidRDefault="0060199D" w:rsidP="00492658">
            <w:pPr>
              <w:rPr>
                <w:sz w:val="24"/>
                <w:szCs w:val="24"/>
              </w:rPr>
            </w:pPr>
            <w:r w:rsidRPr="00B11163">
              <w:rPr>
                <w:sz w:val="24"/>
                <w:szCs w:val="24"/>
              </w:rPr>
              <w:t>National and Regional Training of Trainers on Critical Content (Mathematics)</w:t>
            </w:r>
          </w:p>
        </w:tc>
        <w:tc>
          <w:tcPr>
            <w:tcW w:w="1842" w:type="dxa"/>
            <w:vAlign w:val="center"/>
          </w:tcPr>
          <w:p w14:paraId="66F20F2A"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F3CB65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A1F56C1" w14:textId="77777777" w:rsidTr="00492658">
        <w:tc>
          <w:tcPr>
            <w:tcW w:w="3823" w:type="dxa"/>
          </w:tcPr>
          <w:p w14:paraId="6778897A" w14:textId="77777777" w:rsidR="0060199D" w:rsidRPr="00B11163" w:rsidRDefault="0060199D" w:rsidP="00492658">
            <w:pPr>
              <w:rPr>
                <w:sz w:val="24"/>
                <w:szCs w:val="24"/>
              </w:rPr>
            </w:pPr>
            <w:r w:rsidRPr="00B11163">
              <w:rPr>
                <w:sz w:val="24"/>
                <w:szCs w:val="24"/>
              </w:rPr>
              <w:t xml:space="preserve">National </w:t>
            </w:r>
            <w:proofErr w:type="spellStart"/>
            <w:r w:rsidRPr="00B11163">
              <w:rPr>
                <w:sz w:val="24"/>
                <w:szCs w:val="24"/>
              </w:rPr>
              <w:t>Accreditationof</w:t>
            </w:r>
            <w:proofErr w:type="spellEnd"/>
            <w:r w:rsidRPr="00B11163">
              <w:rPr>
                <w:sz w:val="24"/>
                <w:szCs w:val="24"/>
              </w:rPr>
              <w:t xml:space="preserve"> Trainers (Athletics)</w:t>
            </w:r>
          </w:p>
        </w:tc>
        <w:tc>
          <w:tcPr>
            <w:tcW w:w="1842" w:type="dxa"/>
            <w:vAlign w:val="center"/>
          </w:tcPr>
          <w:p w14:paraId="163F0DC0"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0BFF3EF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2DA3A89" w14:textId="77777777" w:rsidTr="00492658">
        <w:tc>
          <w:tcPr>
            <w:tcW w:w="3823" w:type="dxa"/>
          </w:tcPr>
          <w:p w14:paraId="7F501FD2" w14:textId="77777777" w:rsidR="0060199D" w:rsidRPr="00B11163" w:rsidRDefault="0060199D" w:rsidP="00492658">
            <w:pPr>
              <w:rPr>
                <w:sz w:val="24"/>
                <w:szCs w:val="24"/>
              </w:rPr>
            </w:pPr>
            <w:r w:rsidRPr="00B11163">
              <w:rPr>
                <w:sz w:val="24"/>
                <w:szCs w:val="24"/>
              </w:rPr>
              <w:t xml:space="preserve">Regional </w:t>
            </w:r>
            <w:proofErr w:type="spellStart"/>
            <w:r>
              <w:rPr>
                <w:sz w:val="24"/>
                <w:szCs w:val="24"/>
              </w:rPr>
              <w:t>Po</w:t>
            </w:r>
            <w:r w:rsidRPr="00B11163">
              <w:rPr>
                <w:sz w:val="24"/>
                <w:szCs w:val="24"/>
              </w:rPr>
              <w:t>botics</w:t>
            </w:r>
            <w:proofErr w:type="spellEnd"/>
          </w:p>
        </w:tc>
        <w:tc>
          <w:tcPr>
            <w:tcW w:w="1842" w:type="dxa"/>
            <w:vAlign w:val="center"/>
          </w:tcPr>
          <w:p w14:paraId="3FE1C934"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3F0AAE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E4C99A1" w14:textId="77777777" w:rsidTr="00492658">
        <w:tc>
          <w:tcPr>
            <w:tcW w:w="3823" w:type="dxa"/>
          </w:tcPr>
          <w:p w14:paraId="19047DF4" w14:textId="77777777" w:rsidR="0060199D" w:rsidRPr="00B11163" w:rsidRDefault="0060199D" w:rsidP="00492658">
            <w:pPr>
              <w:rPr>
                <w:sz w:val="24"/>
                <w:szCs w:val="24"/>
              </w:rPr>
            </w:pPr>
            <w:r w:rsidRPr="00B11163">
              <w:rPr>
                <w:sz w:val="24"/>
                <w:szCs w:val="24"/>
              </w:rPr>
              <w:t>Teaching Beginning Reading and Story Writing in Mother-tongue</w:t>
            </w:r>
          </w:p>
        </w:tc>
        <w:tc>
          <w:tcPr>
            <w:tcW w:w="1842" w:type="dxa"/>
            <w:vAlign w:val="center"/>
          </w:tcPr>
          <w:p w14:paraId="5C60A77F" w14:textId="77777777" w:rsidR="0060199D"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0306934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45DF0107" w14:textId="77777777" w:rsidTr="00492658">
        <w:tc>
          <w:tcPr>
            <w:tcW w:w="3823" w:type="dxa"/>
          </w:tcPr>
          <w:p w14:paraId="4BAE8DFB" w14:textId="77777777" w:rsidR="0060199D" w:rsidRPr="00B11163" w:rsidRDefault="0060199D" w:rsidP="00492658">
            <w:pPr>
              <w:rPr>
                <w:sz w:val="24"/>
                <w:szCs w:val="24"/>
              </w:rPr>
            </w:pPr>
            <w:r w:rsidRPr="00B11163">
              <w:rPr>
                <w:sz w:val="24"/>
                <w:szCs w:val="24"/>
              </w:rPr>
              <w:lastRenderedPageBreak/>
              <w:t>Division Roll-out on the Conduct of the Factored Assessment Tool</w:t>
            </w:r>
          </w:p>
        </w:tc>
        <w:tc>
          <w:tcPr>
            <w:tcW w:w="1842" w:type="dxa"/>
            <w:vAlign w:val="center"/>
          </w:tcPr>
          <w:p w14:paraId="0289B486"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7DF201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2C95059" w14:textId="77777777" w:rsidTr="00492658">
        <w:tc>
          <w:tcPr>
            <w:tcW w:w="3823" w:type="dxa"/>
          </w:tcPr>
          <w:p w14:paraId="17373EE4" w14:textId="77777777" w:rsidR="0060199D" w:rsidRPr="00B11163" w:rsidRDefault="0060199D" w:rsidP="00492658">
            <w:pPr>
              <w:rPr>
                <w:sz w:val="24"/>
                <w:szCs w:val="24"/>
              </w:rPr>
            </w:pPr>
            <w:r w:rsidRPr="00B11163">
              <w:rPr>
                <w:sz w:val="24"/>
                <w:szCs w:val="24"/>
              </w:rPr>
              <w:t>Training Workshop on Development and Production of Learning Resources</w:t>
            </w:r>
          </w:p>
        </w:tc>
        <w:tc>
          <w:tcPr>
            <w:tcW w:w="1842" w:type="dxa"/>
            <w:vAlign w:val="center"/>
          </w:tcPr>
          <w:p w14:paraId="3D746009"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494FD6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1A976B10" w14:textId="77777777" w:rsidTr="00492658">
        <w:tc>
          <w:tcPr>
            <w:tcW w:w="3823" w:type="dxa"/>
          </w:tcPr>
          <w:p w14:paraId="101C4592" w14:textId="77777777" w:rsidR="0060199D" w:rsidRPr="00B11163" w:rsidRDefault="0060199D" w:rsidP="00492658">
            <w:pPr>
              <w:rPr>
                <w:sz w:val="24"/>
                <w:szCs w:val="24"/>
              </w:rPr>
            </w:pPr>
            <w:r w:rsidRPr="00B11163">
              <w:rPr>
                <w:sz w:val="24"/>
                <w:szCs w:val="24"/>
              </w:rPr>
              <w:t xml:space="preserve">Capability Building of Teachers </w:t>
            </w:r>
            <w:proofErr w:type="gramStart"/>
            <w:r w:rsidRPr="00B11163">
              <w:rPr>
                <w:sz w:val="24"/>
                <w:szCs w:val="24"/>
              </w:rPr>
              <w:t>On</w:t>
            </w:r>
            <w:proofErr w:type="gramEnd"/>
            <w:r w:rsidRPr="00B11163">
              <w:rPr>
                <w:sz w:val="24"/>
                <w:szCs w:val="24"/>
              </w:rPr>
              <w:t xml:space="preserve"> Classroom Management Training Psychological Support</w:t>
            </w:r>
          </w:p>
        </w:tc>
        <w:tc>
          <w:tcPr>
            <w:tcW w:w="1842" w:type="dxa"/>
            <w:vAlign w:val="center"/>
          </w:tcPr>
          <w:p w14:paraId="27A5A059"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805338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277A77B" w14:textId="77777777" w:rsidTr="00492658">
        <w:tc>
          <w:tcPr>
            <w:tcW w:w="3823" w:type="dxa"/>
          </w:tcPr>
          <w:p w14:paraId="3DF2F930" w14:textId="77777777" w:rsidR="0060199D" w:rsidRPr="00B11163" w:rsidRDefault="0060199D" w:rsidP="00492658">
            <w:pPr>
              <w:rPr>
                <w:sz w:val="24"/>
                <w:szCs w:val="24"/>
              </w:rPr>
            </w:pPr>
            <w:r w:rsidRPr="00B11163">
              <w:rPr>
                <w:sz w:val="24"/>
                <w:szCs w:val="24"/>
              </w:rPr>
              <w:t>Disaster Preparedness and Management Training</w:t>
            </w:r>
          </w:p>
        </w:tc>
        <w:tc>
          <w:tcPr>
            <w:tcW w:w="1842" w:type="dxa"/>
            <w:vAlign w:val="center"/>
          </w:tcPr>
          <w:p w14:paraId="2D4E7F0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76B17A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6D397C8D" w14:textId="77777777" w:rsidTr="00492658">
        <w:tc>
          <w:tcPr>
            <w:tcW w:w="3823" w:type="dxa"/>
          </w:tcPr>
          <w:p w14:paraId="6360E18A" w14:textId="77777777" w:rsidR="0060199D" w:rsidRPr="00B11163" w:rsidRDefault="0060199D" w:rsidP="00492658">
            <w:pPr>
              <w:rPr>
                <w:sz w:val="24"/>
                <w:szCs w:val="24"/>
              </w:rPr>
            </w:pPr>
            <w:proofErr w:type="spellStart"/>
            <w:r w:rsidRPr="00B11163">
              <w:rPr>
                <w:sz w:val="24"/>
                <w:szCs w:val="24"/>
              </w:rPr>
              <w:t>Cybersafety</w:t>
            </w:r>
            <w:proofErr w:type="spellEnd"/>
            <w:r w:rsidRPr="00B11163">
              <w:rPr>
                <w:sz w:val="24"/>
                <w:szCs w:val="24"/>
              </w:rPr>
              <w:t xml:space="preserve"> in Schools Training</w:t>
            </w:r>
          </w:p>
        </w:tc>
        <w:tc>
          <w:tcPr>
            <w:tcW w:w="1842" w:type="dxa"/>
            <w:vAlign w:val="center"/>
          </w:tcPr>
          <w:p w14:paraId="16B94C65"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DB4695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49ECDBF" w14:textId="77777777" w:rsidTr="00492658">
        <w:tc>
          <w:tcPr>
            <w:tcW w:w="3823" w:type="dxa"/>
          </w:tcPr>
          <w:p w14:paraId="516C2089" w14:textId="77777777" w:rsidR="0060199D" w:rsidRPr="00B11163" w:rsidRDefault="0060199D" w:rsidP="00492658">
            <w:pPr>
              <w:rPr>
                <w:sz w:val="24"/>
                <w:szCs w:val="24"/>
              </w:rPr>
            </w:pPr>
            <w:r w:rsidRPr="00B11163">
              <w:rPr>
                <w:sz w:val="24"/>
                <w:szCs w:val="24"/>
              </w:rPr>
              <w:t>Training Workshop on the Development of Performance-Based Assessment</w:t>
            </w:r>
          </w:p>
        </w:tc>
        <w:tc>
          <w:tcPr>
            <w:tcW w:w="1842" w:type="dxa"/>
            <w:vAlign w:val="center"/>
          </w:tcPr>
          <w:p w14:paraId="3C291697"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0F546B2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1E11BBB" w14:textId="77777777" w:rsidTr="00492658">
        <w:tc>
          <w:tcPr>
            <w:tcW w:w="3823" w:type="dxa"/>
          </w:tcPr>
          <w:p w14:paraId="4B47DC6C" w14:textId="77777777" w:rsidR="0060199D" w:rsidRPr="00B11163" w:rsidRDefault="0060199D" w:rsidP="00492658">
            <w:pPr>
              <w:rPr>
                <w:sz w:val="24"/>
                <w:szCs w:val="24"/>
              </w:rPr>
            </w:pPr>
            <w:r w:rsidRPr="00B11163">
              <w:rPr>
                <w:sz w:val="24"/>
                <w:szCs w:val="24"/>
              </w:rPr>
              <w:t>Training on Action and Basic Research Proposal Writing</w:t>
            </w:r>
          </w:p>
        </w:tc>
        <w:tc>
          <w:tcPr>
            <w:tcW w:w="1842" w:type="dxa"/>
            <w:vAlign w:val="center"/>
          </w:tcPr>
          <w:p w14:paraId="1EDFF26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062303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EC561B1" w14:textId="77777777" w:rsidTr="00492658">
        <w:tc>
          <w:tcPr>
            <w:tcW w:w="3823" w:type="dxa"/>
          </w:tcPr>
          <w:p w14:paraId="53F195AC" w14:textId="77777777" w:rsidR="0060199D" w:rsidRPr="00B11163" w:rsidRDefault="0060199D" w:rsidP="00492658">
            <w:pPr>
              <w:rPr>
                <w:sz w:val="24"/>
                <w:szCs w:val="24"/>
              </w:rPr>
            </w:pPr>
            <w:r w:rsidRPr="00B11163">
              <w:rPr>
                <w:sz w:val="24"/>
                <w:szCs w:val="24"/>
              </w:rPr>
              <w:t>MFAT Seminar</w:t>
            </w:r>
          </w:p>
        </w:tc>
        <w:tc>
          <w:tcPr>
            <w:tcW w:w="1842" w:type="dxa"/>
            <w:vAlign w:val="center"/>
          </w:tcPr>
          <w:p w14:paraId="7607BEEC"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23462F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E710326" w14:textId="77777777" w:rsidTr="00492658">
        <w:tc>
          <w:tcPr>
            <w:tcW w:w="3823" w:type="dxa"/>
          </w:tcPr>
          <w:p w14:paraId="0541937A" w14:textId="77777777" w:rsidR="0060199D" w:rsidRPr="00B11163" w:rsidRDefault="0060199D" w:rsidP="00492658">
            <w:pPr>
              <w:rPr>
                <w:sz w:val="24"/>
                <w:szCs w:val="24"/>
              </w:rPr>
            </w:pPr>
            <w:r w:rsidRPr="00B11163">
              <w:rPr>
                <w:sz w:val="24"/>
                <w:szCs w:val="24"/>
              </w:rPr>
              <w:t>EGRA-ARATA Seminar</w:t>
            </w:r>
          </w:p>
        </w:tc>
        <w:tc>
          <w:tcPr>
            <w:tcW w:w="1842" w:type="dxa"/>
            <w:vAlign w:val="center"/>
          </w:tcPr>
          <w:p w14:paraId="3FC3706F"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7BD263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AEA0A48" w14:textId="77777777" w:rsidTr="00492658">
        <w:tc>
          <w:tcPr>
            <w:tcW w:w="3823" w:type="dxa"/>
          </w:tcPr>
          <w:p w14:paraId="10928E7E" w14:textId="77777777" w:rsidR="0060199D" w:rsidRPr="00B11163" w:rsidRDefault="0060199D" w:rsidP="00492658">
            <w:pPr>
              <w:rPr>
                <w:sz w:val="24"/>
                <w:szCs w:val="24"/>
              </w:rPr>
            </w:pPr>
            <w:r w:rsidRPr="00B11163">
              <w:rPr>
                <w:sz w:val="24"/>
                <w:szCs w:val="24"/>
              </w:rPr>
              <w:t>National Orientation and workshop on the Use of the Service Marks and Visual Identity Manual</w:t>
            </w:r>
          </w:p>
        </w:tc>
        <w:tc>
          <w:tcPr>
            <w:tcW w:w="1842" w:type="dxa"/>
            <w:vAlign w:val="center"/>
          </w:tcPr>
          <w:p w14:paraId="61712866"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D27CCD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62FBBA0" w14:textId="77777777" w:rsidTr="00492658">
        <w:tc>
          <w:tcPr>
            <w:tcW w:w="3823" w:type="dxa"/>
          </w:tcPr>
          <w:p w14:paraId="4F992C25" w14:textId="77777777" w:rsidR="0060199D" w:rsidRPr="00B11163" w:rsidRDefault="0060199D" w:rsidP="00492658">
            <w:pPr>
              <w:rPr>
                <w:sz w:val="24"/>
                <w:szCs w:val="24"/>
              </w:rPr>
            </w:pPr>
            <w:r w:rsidRPr="00B11163">
              <w:rPr>
                <w:sz w:val="24"/>
                <w:szCs w:val="24"/>
              </w:rPr>
              <w:t>National Roll-Out of Modules on Coaching and Mentoring for Cooperating Teachers</w:t>
            </w:r>
          </w:p>
        </w:tc>
        <w:tc>
          <w:tcPr>
            <w:tcW w:w="1842" w:type="dxa"/>
            <w:vAlign w:val="center"/>
          </w:tcPr>
          <w:p w14:paraId="423F65ED"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53610D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C7CA03D" w14:textId="77777777" w:rsidTr="00492658">
        <w:tc>
          <w:tcPr>
            <w:tcW w:w="3823" w:type="dxa"/>
          </w:tcPr>
          <w:p w14:paraId="003DCE95" w14:textId="77777777" w:rsidR="0060199D" w:rsidRPr="00B11163" w:rsidRDefault="0060199D" w:rsidP="00492658">
            <w:pPr>
              <w:rPr>
                <w:sz w:val="24"/>
                <w:szCs w:val="24"/>
              </w:rPr>
            </w:pPr>
            <w:r w:rsidRPr="00B11163">
              <w:rPr>
                <w:sz w:val="24"/>
                <w:szCs w:val="24"/>
              </w:rPr>
              <w:lastRenderedPageBreak/>
              <w:t>Regional Accreditation of Officiating Officials for Dancesport</w:t>
            </w:r>
          </w:p>
        </w:tc>
        <w:tc>
          <w:tcPr>
            <w:tcW w:w="1842" w:type="dxa"/>
            <w:vAlign w:val="center"/>
          </w:tcPr>
          <w:p w14:paraId="5E2ADB5B"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D2E18D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63CA9E98" w14:textId="77777777" w:rsidTr="00492658">
        <w:tc>
          <w:tcPr>
            <w:tcW w:w="3823" w:type="dxa"/>
          </w:tcPr>
          <w:p w14:paraId="341C28B7" w14:textId="77777777" w:rsidR="0060199D" w:rsidRPr="00B11163" w:rsidRDefault="0060199D" w:rsidP="00492658">
            <w:pPr>
              <w:rPr>
                <w:sz w:val="24"/>
                <w:szCs w:val="24"/>
              </w:rPr>
            </w:pPr>
            <w:r w:rsidRPr="00B11163">
              <w:rPr>
                <w:sz w:val="24"/>
                <w:szCs w:val="24"/>
              </w:rPr>
              <w:t>Regional Training for Grade I Teachers on the Multi-factored Assessment Tools</w:t>
            </w:r>
          </w:p>
        </w:tc>
        <w:tc>
          <w:tcPr>
            <w:tcW w:w="1842" w:type="dxa"/>
            <w:vAlign w:val="center"/>
          </w:tcPr>
          <w:p w14:paraId="3752C52E"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D63413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E944B5B" w14:textId="77777777" w:rsidTr="00492658">
        <w:tc>
          <w:tcPr>
            <w:tcW w:w="3823" w:type="dxa"/>
          </w:tcPr>
          <w:p w14:paraId="6F331A89" w14:textId="77777777" w:rsidR="0060199D" w:rsidRPr="00B11163" w:rsidRDefault="0060199D" w:rsidP="00492658">
            <w:pPr>
              <w:rPr>
                <w:sz w:val="24"/>
                <w:szCs w:val="24"/>
              </w:rPr>
            </w:pPr>
            <w:r w:rsidRPr="00B11163">
              <w:rPr>
                <w:sz w:val="24"/>
                <w:szCs w:val="24"/>
              </w:rPr>
              <w:t>Regional Seminar Workshop on SPED-Phase 3</w:t>
            </w:r>
          </w:p>
        </w:tc>
        <w:tc>
          <w:tcPr>
            <w:tcW w:w="1842" w:type="dxa"/>
            <w:vAlign w:val="center"/>
          </w:tcPr>
          <w:p w14:paraId="168DFA80"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FCFB65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3858887" w14:textId="77777777" w:rsidTr="00492658">
        <w:tc>
          <w:tcPr>
            <w:tcW w:w="3823" w:type="dxa"/>
          </w:tcPr>
          <w:p w14:paraId="5A1BAAAA" w14:textId="77777777" w:rsidR="0060199D" w:rsidRPr="00B11163" w:rsidRDefault="0060199D" w:rsidP="00492658">
            <w:pPr>
              <w:rPr>
                <w:sz w:val="24"/>
                <w:szCs w:val="24"/>
              </w:rPr>
            </w:pPr>
            <w:r w:rsidRPr="00B11163">
              <w:rPr>
                <w:sz w:val="24"/>
                <w:szCs w:val="24"/>
              </w:rPr>
              <w:t>Preparatory Workshop for Facilitators for the Training on Special Education</w:t>
            </w:r>
          </w:p>
        </w:tc>
        <w:tc>
          <w:tcPr>
            <w:tcW w:w="1842" w:type="dxa"/>
            <w:vAlign w:val="center"/>
          </w:tcPr>
          <w:p w14:paraId="726F15F8"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AAABF9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94AE01D" w14:textId="77777777" w:rsidTr="00492658">
        <w:tc>
          <w:tcPr>
            <w:tcW w:w="3823" w:type="dxa"/>
          </w:tcPr>
          <w:p w14:paraId="64D3A079" w14:textId="77777777" w:rsidR="0060199D" w:rsidRPr="00B11163" w:rsidRDefault="0060199D" w:rsidP="00492658">
            <w:pPr>
              <w:rPr>
                <w:sz w:val="24"/>
                <w:szCs w:val="24"/>
              </w:rPr>
            </w:pPr>
            <w:r w:rsidRPr="00B11163">
              <w:rPr>
                <w:sz w:val="24"/>
                <w:szCs w:val="24"/>
              </w:rPr>
              <w:t>SHDP Foundation Course (Module 1-3)</w:t>
            </w:r>
          </w:p>
        </w:tc>
        <w:tc>
          <w:tcPr>
            <w:tcW w:w="1842" w:type="dxa"/>
            <w:vAlign w:val="center"/>
          </w:tcPr>
          <w:p w14:paraId="25C01E7F"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65EAE2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21284BA" w14:textId="77777777" w:rsidTr="00492658">
        <w:tc>
          <w:tcPr>
            <w:tcW w:w="3823" w:type="dxa"/>
          </w:tcPr>
          <w:p w14:paraId="18846DE3" w14:textId="77777777" w:rsidR="0060199D" w:rsidRPr="00B11163" w:rsidRDefault="0060199D" w:rsidP="00492658">
            <w:pPr>
              <w:rPr>
                <w:sz w:val="24"/>
                <w:szCs w:val="24"/>
              </w:rPr>
            </w:pPr>
            <w:r w:rsidRPr="00B11163">
              <w:rPr>
                <w:sz w:val="24"/>
                <w:szCs w:val="24"/>
              </w:rPr>
              <w:t>Advance SHDP</w:t>
            </w:r>
          </w:p>
        </w:tc>
        <w:tc>
          <w:tcPr>
            <w:tcW w:w="1842" w:type="dxa"/>
            <w:vAlign w:val="center"/>
          </w:tcPr>
          <w:p w14:paraId="2B785D88"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3A8E97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B29D9BC" w14:textId="77777777" w:rsidTr="00492658">
        <w:tc>
          <w:tcPr>
            <w:tcW w:w="3823" w:type="dxa"/>
          </w:tcPr>
          <w:p w14:paraId="5B7ABA5F" w14:textId="77777777" w:rsidR="0060199D" w:rsidRPr="00B11163" w:rsidRDefault="0060199D" w:rsidP="00492658">
            <w:pPr>
              <w:rPr>
                <w:sz w:val="24"/>
                <w:szCs w:val="24"/>
              </w:rPr>
            </w:pPr>
            <w:r w:rsidRPr="00B11163">
              <w:rPr>
                <w:sz w:val="24"/>
                <w:szCs w:val="24"/>
              </w:rPr>
              <w:t>Write shop on the Evaluation of Contextualized Daily Lesson Plan in Multigrade</w:t>
            </w:r>
          </w:p>
        </w:tc>
        <w:tc>
          <w:tcPr>
            <w:tcW w:w="1842" w:type="dxa"/>
            <w:vAlign w:val="center"/>
          </w:tcPr>
          <w:p w14:paraId="0E4CB072"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F19C86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59BA9B7" w14:textId="77777777" w:rsidTr="00492658">
        <w:tc>
          <w:tcPr>
            <w:tcW w:w="3823" w:type="dxa"/>
          </w:tcPr>
          <w:p w14:paraId="5F92AB41" w14:textId="77777777" w:rsidR="0060199D" w:rsidRPr="00B11163" w:rsidRDefault="0060199D" w:rsidP="00492658">
            <w:pPr>
              <w:rPr>
                <w:sz w:val="24"/>
                <w:szCs w:val="24"/>
              </w:rPr>
            </w:pPr>
            <w:r w:rsidRPr="00B11163">
              <w:rPr>
                <w:sz w:val="24"/>
                <w:szCs w:val="24"/>
              </w:rPr>
              <w:t xml:space="preserve">Capability Building on Contingency Planning </w:t>
            </w:r>
            <w:proofErr w:type="spellStart"/>
            <w:r w:rsidRPr="00B11163">
              <w:rPr>
                <w:sz w:val="24"/>
                <w:szCs w:val="24"/>
              </w:rPr>
              <w:t>forDRRM</w:t>
            </w:r>
            <w:proofErr w:type="spellEnd"/>
            <w:r w:rsidRPr="00B11163">
              <w:rPr>
                <w:sz w:val="24"/>
                <w:szCs w:val="24"/>
              </w:rPr>
              <w:t xml:space="preserve"> Coo</w:t>
            </w:r>
            <w:r>
              <w:rPr>
                <w:sz w:val="24"/>
                <w:szCs w:val="24"/>
              </w:rPr>
              <w:t>r</w:t>
            </w:r>
            <w:r w:rsidRPr="00B11163">
              <w:rPr>
                <w:sz w:val="24"/>
                <w:szCs w:val="24"/>
              </w:rPr>
              <w:t>dinators</w:t>
            </w:r>
          </w:p>
        </w:tc>
        <w:tc>
          <w:tcPr>
            <w:tcW w:w="1842" w:type="dxa"/>
            <w:vAlign w:val="center"/>
          </w:tcPr>
          <w:p w14:paraId="18C0D207"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846223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2FE3249" w14:textId="77777777" w:rsidTr="00492658">
        <w:tc>
          <w:tcPr>
            <w:tcW w:w="3823" w:type="dxa"/>
          </w:tcPr>
          <w:p w14:paraId="6FCAB67B"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4EC78731" w14:textId="77777777" w:rsidR="0060199D" w:rsidRDefault="0060199D" w:rsidP="00492658">
            <w:pPr>
              <w:autoSpaceDE w:val="0"/>
              <w:autoSpaceDN w:val="0"/>
              <w:adjustRightInd w:val="0"/>
              <w:ind w:left="60" w:right="60"/>
              <w:contextualSpacing/>
              <w:jc w:val="center"/>
              <w:rPr>
                <w:sz w:val="24"/>
                <w:szCs w:val="24"/>
              </w:rPr>
            </w:pPr>
          </w:p>
        </w:tc>
        <w:tc>
          <w:tcPr>
            <w:tcW w:w="2268" w:type="dxa"/>
            <w:vAlign w:val="center"/>
          </w:tcPr>
          <w:p w14:paraId="579A3C0A"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53F47195" w14:textId="77777777" w:rsidTr="00492658">
        <w:tc>
          <w:tcPr>
            <w:tcW w:w="3823" w:type="dxa"/>
          </w:tcPr>
          <w:p w14:paraId="7CDBEE83"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Ethnicity</w:t>
            </w:r>
          </w:p>
        </w:tc>
        <w:tc>
          <w:tcPr>
            <w:tcW w:w="1842" w:type="dxa"/>
            <w:vAlign w:val="center"/>
          </w:tcPr>
          <w:p w14:paraId="1C5A092F"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451F11A3"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39CECF4" w14:textId="77777777" w:rsidTr="00492658">
        <w:tc>
          <w:tcPr>
            <w:tcW w:w="3823" w:type="dxa"/>
          </w:tcPr>
          <w:p w14:paraId="63B63306"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Ilocano</w:t>
            </w:r>
          </w:p>
        </w:tc>
        <w:tc>
          <w:tcPr>
            <w:tcW w:w="1842" w:type="dxa"/>
            <w:vAlign w:val="center"/>
          </w:tcPr>
          <w:p w14:paraId="5FD05B7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28</w:t>
            </w:r>
          </w:p>
        </w:tc>
        <w:tc>
          <w:tcPr>
            <w:tcW w:w="2268" w:type="dxa"/>
            <w:vAlign w:val="center"/>
          </w:tcPr>
          <w:p w14:paraId="5752192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70.0</w:t>
            </w:r>
          </w:p>
        </w:tc>
      </w:tr>
      <w:tr w:rsidR="0060199D" w:rsidRPr="0060060E" w14:paraId="6397F1E6" w14:textId="77777777" w:rsidTr="00492658">
        <w:tc>
          <w:tcPr>
            <w:tcW w:w="3823" w:type="dxa"/>
          </w:tcPr>
          <w:p w14:paraId="363B0E0E"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Isnag</w:t>
            </w:r>
            <w:proofErr w:type="spellEnd"/>
          </w:p>
        </w:tc>
        <w:tc>
          <w:tcPr>
            <w:tcW w:w="1842" w:type="dxa"/>
            <w:vAlign w:val="center"/>
          </w:tcPr>
          <w:p w14:paraId="1296F88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44C8BA1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68341590" w14:textId="77777777" w:rsidTr="00492658">
        <w:tc>
          <w:tcPr>
            <w:tcW w:w="3823" w:type="dxa"/>
          </w:tcPr>
          <w:p w14:paraId="5727F3D2"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Tagalog</w:t>
            </w:r>
          </w:p>
        </w:tc>
        <w:tc>
          <w:tcPr>
            <w:tcW w:w="1842" w:type="dxa"/>
            <w:vAlign w:val="center"/>
          </w:tcPr>
          <w:p w14:paraId="32C1B56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C5807E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8D9C6B4" w14:textId="77777777" w:rsidTr="00492658">
        <w:tc>
          <w:tcPr>
            <w:tcW w:w="3823" w:type="dxa"/>
          </w:tcPr>
          <w:p w14:paraId="312C1DB0"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Igorot</w:t>
            </w:r>
          </w:p>
        </w:tc>
        <w:tc>
          <w:tcPr>
            <w:tcW w:w="1842" w:type="dxa"/>
            <w:vAlign w:val="center"/>
          </w:tcPr>
          <w:p w14:paraId="047BC3C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B117C4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F9B7FB0" w14:textId="77777777" w:rsidTr="00492658">
        <w:tc>
          <w:tcPr>
            <w:tcW w:w="3823" w:type="dxa"/>
          </w:tcPr>
          <w:p w14:paraId="25A89420"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lastRenderedPageBreak/>
              <w:t>Not Indicated</w:t>
            </w:r>
          </w:p>
        </w:tc>
        <w:tc>
          <w:tcPr>
            <w:tcW w:w="1842" w:type="dxa"/>
            <w:vAlign w:val="center"/>
          </w:tcPr>
          <w:p w14:paraId="4F4753F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center"/>
          </w:tcPr>
          <w:p w14:paraId="7E6CD10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17.5</w:t>
            </w:r>
          </w:p>
        </w:tc>
      </w:tr>
      <w:tr w:rsidR="0060199D" w:rsidRPr="0060060E" w14:paraId="18AAF8B0" w14:textId="77777777" w:rsidTr="00492658">
        <w:tc>
          <w:tcPr>
            <w:tcW w:w="3823" w:type="dxa"/>
          </w:tcPr>
          <w:p w14:paraId="7B7E58E0"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392496B1"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4BB5CDF4"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E0C988C" w14:textId="77777777" w:rsidTr="00492658">
        <w:tc>
          <w:tcPr>
            <w:tcW w:w="3823" w:type="dxa"/>
          </w:tcPr>
          <w:p w14:paraId="721332C1"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Language Spoken</w:t>
            </w:r>
          </w:p>
        </w:tc>
        <w:tc>
          <w:tcPr>
            <w:tcW w:w="1842" w:type="dxa"/>
            <w:vAlign w:val="center"/>
          </w:tcPr>
          <w:p w14:paraId="658F0681"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3AF96E63"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AE8A592" w14:textId="77777777" w:rsidTr="00492658">
        <w:tc>
          <w:tcPr>
            <w:tcW w:w="3823" w:type="dxa"/>
          </w:tcPr>
          <w:p w14:paraId="1444D867"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Iloko</w:t>
            </w:r>
            <w:proofErr w:type="spellEnd"/>
          </w:p>
        </w:tc>
        <w:tc>
          <w:tcPr>
            <w:tcW w:w="1842" w:type="dxa"/>
            <w:vAlign w:val="center"/>
          </w:tcPr>
          <w:p w14:paraId="302E9AF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21</w:t>
            </w:r>
          </w:p>
        </w:tc>
        <w:tc>
          <w:tcPr>
            <w:tcW w:w="2268" w:type="dxa"/>
            <w:vAlign w:val="center"/>
          </w:tcPr>
          <w:p w14:paraId="06FBF4B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52.5</w:t>
            </w:r>
          </w:p>
        </w:tc>
      </w:tr>
      <w:tr w:rsidR="0060199D" w:rsidRPr="0060060E" w14:paraId="2E47F8C4" w14:textId="77777777" w:rsidTr="00492658">
        <w:tc>
          <w:tcPr>
            <w:tcW w:w="3823" w:type="dxa"/>
          </w:tcPr>
          <w:p w14:paraId="1A247A47"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Isnag</w:t>
            </w:r>
            <w:proofErr w:type="spellEnd"/>
          </w:p>
        </w:tc>
        <w:tc>
          <w:tcPr>
            <w:tcW w:w="1842" w:type="dxa"/>
            <w:vAlign w:val="center"/>
          </w:tcPr>
          <w:p w14:paraId="0473BE0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674DC9E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2EF38AC5" w14:textId="77777777" w:rsidTr="00492658">
        <w:tc>
          <w:tcPr>
            <w:tcW w:w="3823" w:type="dxa"/>
          </w:tcPr>
          <w:p w14:paraId="1A1F3A1E"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Isnag</w:t>
            </w:r>
            <w:proofErr w:type="spellEnd"/>
            <w:r w:rsidRPr="00B11163">
              <w:rPr>
                <w:rFonts w:ascii="Times New Roman" w:hAnsi="Times New Roman" w:cs="Times New Roman"/>
                <w:sz w:val="24"/>
                <w:szCs w:val="24"/>
              </w:rPr>
              <w:t>/</w:t>
            </w:r>
            <w:proofErr w:type="spellStart"/>
            <w:r w:rsidRPr="00B11163">
              <w:rPr>
                <w:rFonts w:ascii="Times New Roman" w:hAnsi="Times New Roman" w:cs="Times New Roman"/>
                <w:sz w:val="24"/>
                <w:szCs w:val="24"/>
              </w:rPr>
              <w:t>Iloko</w:t>
            </w:r>
            <w:proofErr w:type="spellEnd"/>
          </w:p>
        </w:tc>
        <w:tc>
          <w:tcPr>
            <w:tcW w:w="1842" w:type="dxa"/>
            <w:vAlign w:val="center"/>
          </w:tcPr>
          <w:p w14:paraId="3B054C3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54ABAF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84785D7" w14:textId="77777777" w:rsidTr="00492658">
        <w:tc>
          <w:tcPr>
            <w:tcW w:w="3823" w:type="dxa"/>
          </w:tcPr>
          <w:p w14:paraId="501F76C4"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Iloko</w:t>
            </w:r>
            <w:proofErr w:type="spellEnd"/>
            <w:r w:rsidRPr="00B11163">
              <w:rPr>
                <w:rFonts w:ascii="Times New Roman" w:hAnsi="Times New Roman" w:cs="Times New Roman"/>
                <w:sz w:val="24"/>
                <w:szCs w:val="24"/>
              </w:rPr>
              <w:t>/Pilipino/English</w:t>
            </w:r>
          </w:p>
        </w:tc>
        <w:tc>
          <w:tcPr>
            <w:tcW w:w="1842" w:type="dxa"/>
            <w:vAlign w:val="center"/>
          </w:tcPr>
          <w:p w14:paraId="621C16D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12</w:t>
            </w:r>
          </w:p>
        </w:tc>
        <w:tc>
          <w:tcPr>
            <w:tcW w:w="2268" w:type="dxa"/>
            <w:vAlign w:val="center"/>
          </w:tcPr>
          <w:p w14:paraId="6AA4330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30.0</w:t>
            </w:r>
          </w:p>
        </w:tc>
      </w:tr>
      <w:tr w:rsidR="0060199D" w:rsidRPr="0060060E" w14:paraId="5EC2F7DB" w14:textId="77777777" w:rsidTr="00492658">
        <w:tc>
          <w:tcPr>
            <w:tcW w:w="3823" w:type="dxa"/>
          </w:tcPr>
          <w:p w14:paraId="2AE65635"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Iloko</w:t>
            </w:r>
            <w:proofErr w:type="spellEnd"/>
            <w:r w:rsidRPr="00B11163">
              <w:rPr>
                <w:rFonts w:ascii="Times New Roman" w:hAnsi="Times New Roman" w:cs="Times New Roman"/>
                <w:sz w:val="24"/>
                <w:szCs w:val="24"/>
              </w:rPr>
              <w:t>/Pilipino</w:t>
            </w:r>
          </w:p>
        </w:tc>
        <w:tc>
          <w:tcPr>
            <w:tcW w:w="1842" w:type="dxa"/>
            <w:vAlign w:val="center"/>
          </w:tcPr>
          <w:p w14:paraId="6186059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D90957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6094847A" w14:textId="77777777" w:rsidTr="00492658">
        <w:tc>
          <w:tcPr>
            <w:tcW w:w="3823" w:type="dxa"/>
          </w:tcPr>
          <w:p w14:paraId="78AB6FB0"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Not Indicated</w:t>
            </w:r>
          </w:p>
        </w:tc>
        <w:tc>
          <w:tcPr>
            <w:tcW w:w="1842" w:type="dxa"/>
            <w:vAlign w:val="center"/>
          </w:tcPr>
          <w:p w14:paraId="63E898B0" w14:textId="77777777" w:rsidR="0060199D"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6D368B8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095F675" w14:textId="77777777" w:rsidTr="00492658">
        <w:tc>
          <w:tcPr>
            <w:tcW w:w="3823" w:type="dxa"/>
          </w:tcPr>
          <w:p w14:paraId="3CAB17A9"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0AB771F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3A9C7DE1"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2289283C" w14:textId="77777777" w:rsidTr="00492658">
        <w:tc>
          <w:tcPr>
            <w:tcW w:w="3823" w:type="dxa"/>
          </w:tcPr>
          <w:p w14:paraId="341CB88D"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Religious Affiliation</w:t>
            </w:r>
          </w:p>
        </w:tc>
        <w:tc>
          <w:tcPr>
            <w:tcW w:w="1842" w:type="dxa"/>
            <w:vAlign w:val="center"/>
          </w:tcPr>
          <w:p w14:paraId="4CE0CF17"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67758556"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4548F3A0" w14:textId="77777777" w:rsidTr="00492658">
        <w:tc>
          <w:tcPr>
            <w:tcW w:w="3823" w:type="dxa"/>
          </w:tcPr>
          <w:p w14:paraId="02D9402C" w14:textId="77777777" w:rsidR="0060199D" w:rsidRPr="00B11163" w:rsidRDefault="0060199D" w:rsidP="00492658">
            <w:pPr>
              <w:jc w:val="center"/>
              <w:rPr>
                <w:sz w:val="24"/>
                <w:szCs w:val="24"/>
              </w:rPr>
            </w:pPr>
            <w:r w:rsidRPr="00B11163">
              <w:rPr>
                <w:sz w:val="24"/>
                <w:szCs w:val="24"/>
              </w:rPr>
              <w:t>Roman Catholic</w:t>
            </w:r>
          </w:p>
        </w:tc>
        <w:tc>
          <w:tcPr>
            <w:tcW w:w="1842" w:type="dxa"/>
            <w:vAlign w:val="center"/>
          </w:tcPr>
          <w:p w14:paraId="637F783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14</w:t>
            </w:r>
          </w:p>
        </w:tc>
        <w:tc>
          <w:tcPr>
            <w:tcW w:w="2268" w:type="dxa"/>
            <w:vAlign w:val="center"/>
          </w:tcPr>
          <w:p w14:paraId="2C3340C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35.0</w:t>
            </w:r>
          </w:p>
        </w:tc>
      </w:tr>
      <w:tr w:rsidR="0060199D" w:rsidRPr="0060060E" w14:paraId="63F2E55A" w14:textId="77777777" w:rsidTr="00492658">
        <w:tc>
          <w:tcPr>
            <w:tcW w:w="3823" w:type="dxa"/>
          </w:tcPr>
          <w:p w14:paraId="1AB71918" w14:textId="77777777" w:rsidR="0060199D" w:rsidRPr="00B11163" w:rsidRDefault="0060199D" w:rsidP="00492658">
            <w:pPr>
              <w:jc w:val="center"/>
              <w:rPr>
                <w:sz w:val="24"/>
                <w:szCs w:val="24"/>
              </w:rPr>
            </w:pPr>
            <w:r w:rsidRPr="00B11163">
              <w:rPr>
                <w:sz w:val="24"/>
                <w:szCs w:val="24"/>
              </w:rPr>
              <w:t>Pentecost</w:t>
            </w:r>
          </w:p>
        </w:tc>
        <w:tc>
          <w:tcPr>
            <w:tcW w:w="1842" w:type="dxa"/>
            <w:vAlign w:val="center"/>
          </w:tcPr>
          <w:p w14:paraId="7D4A6AA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w:t>
            </w:r>
          </w:p>
        </w:tc>
        <w:tc>
          <w:tcPr>
            <w:tcW w:w="2268" w:type="dxa"/>
            <w:vAlign w:val="center"/>
          </w:tcPr>
          <w:p w14:paraId="2AE9BC8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25.0</w:t>
            </w:r>
          </w:p>
        </w:tc>
      </w:tr>
      <w:tr w:rsidR="0060199D" w:rsidRPr="0060060E" w14:paraId="42429976" w14:textId="77777777" w:rsidTr="00492658">
        <w:tc>
          <w:tcPr>
            <w:tcW w:w="3823" w:type="dxa"/>
          </w:tcPr>
          <w:p w14:paraId="7855AB1F" w14:textId="77777777" w:rsidR="0060199D" w:rsidRPr="00B11163" w:rsidRDefault="0060199D" w:rsidP="00492658">
            <w:pPr>
              <w:jc w:val="center"/>
              <w:rPr>
                <w:sz w:val="24"/>
                <w:szCs w:val="24"/>
              </w:rPr>
            </w:pPr>
            <w:r w:rsidRPr="00B11163">
              <w:rPr>
                <w:sz w:val="24"/>
                <w:szCs w:val="24"/>
              </w:rPr>
              <w:t>UCCP</w:t>
            </w:r>
          </w:p>
        </w:tc>
        <w:tc>
          <w:tcPr>
            <w:tcW w:w="1842" w:type="dxa"/>
            <w:vAlign w:val="center"/>
          </w:tcPr>
          <w:p w14:paraId="0992C70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5EE9969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61C3B006" w14:textId="77777777" w:rsidTr="00492658">
        <w:tc>
          <w:tcPr>
            <w:tcW w:w="3823" w:type="dxa"/>
          </w:tcPr>
          <w:p w14:paraId="10061AB6" w14:textId="77777777" w:rsidR="0060199D" w:rsidRPr="00B11163" w:rsidRDefault="0060199D" w:rsidP="00492658">
            <w:pPr>
              <w:jc w:val="center"/>
              <w:rPr>
                <w:sz w:val="24"/>
                <w:szCs w:val="24"/>
              </w:rPr>
            </w:pPr>
            <w:r w:rsidRPr="00B11163">
              <w:rPr>
                <w:sz w:val="24"/>
                <w:szCs w:val="24"/>
              </w:rPr>
              <w:t>Protestant</w:t>
            </w:r>
          </w:p>
        </w:tc>
        <w:tc>
          <w:tcPr>
            <w:tcW w:w="1842" w:type="dxa"/>
            <w:vAlign w:val="center"/>
          </w:tcPr>
          <w:p w14:paraId="553B7F9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669AF55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AA87355" w14:textId="77777777" w:rsidTr="00492658">
        <w:tc>
          <w:tcPr>
            <w:tcW w:w="3823" w:type="dxa"/>
          </w:tcPr>
          <w:p w14:paraId="2B44BBB6" w14:textId="77777777" w:rsidR="0060199D" w:rsidRPr="00B11163" w:rsidRDefault="0060199D" w:rsidP="00492658">
            <w:pPr>
              <w:jc w:val="center"/>
              <w:rPr>
                <w:sz w:val="24"/>
                <w:szCs w:val="24"/>
              </w:rPr>
            </w:pPr>
            <w:r w:rsidRPr="00B11163">
              <w:rPr>
                <w:sz w:val="24"/>
                <w:szCs w:val="24"/>
              </w:rPr>
              <w:t>Assembly of God</w:t>
            </w:r>
          </w:p>
        </w:tc>
        <w:tc>
          <w:tcPr>
            <w:tcW w:w="1842" w:type="dxa"/>
            <w:vAlign w:val="center"/>
          </w:tcPr>
          <w:p w14:paraId="06E1ED5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2459F8B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5F188D2" w14:textId="77777777" w:rsidTr="00492658">
        <w:tc>
          <w:tcPr>
            <w:tcW w:w="3823" w:type="dxa"/>
          </w:tcPr>
          <w:p w14:paraId="1B5D4359" w14:textId="77777777" w:rsidR="0060199D" w:rsidRPr="00B11163" w:rsidRDefault="0060199D" w:rsidP="00492658">
            <w:pPr>
              <w:jc w:val="center"/>
              <w:rPr>
                <w:sz w:val="24"/>
                <w:szCs w:val="24"/>
              </w:rPr>
            </w:pPr>
            <w:r w:rsidRPr="00B11163">
              <w:rPr>
                <w:sz w:val="24"/>
                <w:szCs w:val="24"/>
              </w:rPr>
              <w:t>Baptist</w:t>
            </w:r>
          </w:p>
        </w:tc>
        <w:tc>
          <w:tcPr>
            <w:tcW w:w="1842" w:type="dxa"/>
            <w:vAlign w:val="center"/>
          </w:tcPr>
          <w:p w14:paraId="63ED5B0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23CA60D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06F6E092" w14:textId="77777777" w:rsidTr="00492658">
        <w:tc>
          <w:tcPr>
            <w:tcW w:w="3823" w:type="dxa"/>
          </w:tcPr>
          <w:p w14:paraId="3E1AB808" w14:textId="77777777" w:rsidR="0060199D" w:rsidRPr="00B11163" w:rsidRDefault="0060199D" w:rsidP="00492658">
            <w:pPr>
              <w:jc w:val="center"/>
              <w:rPr>
                <w:sz w:val="24"/>
                <w:szCs w:val="24"/>
              </w:rPr>
            </w:pPr>
            <w:r w:rsidRPr="00B11163">
              <w:rPr>
                <w:sz w:val="24"/>
                <w:szCs w:val="24"/>
              </w:rPr>
              <w:t>INC</w:t>
            </w:r>
          </w:p>
        </w:tc>
        <w:tc>
          <w:tcPr>
            <w:tcW w:w="1842" w:type="dxa"/>
            <w:vAlign w:val="center"/>
          </w:tcPr>
          <w:p w14:paraId="2212D94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82678D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55AB757" w14:textId="77777777" w:rsidTr="00492658">
        <w:tc>
          <w:tcPr>
            <w:tcW w:w="3823" w:type="dxa"/>
          </w:tcPr>
          <w:p w14:paraId="4811FC4F" w14:textId="77777777" w:rsidR="0060199D" w:rsidRPr="00B11163" w:rsidRDefault="0060199D" w:rsidP="00492658">
            <w:pPr>
              <w:jc w:val="center"/>
              <w:rPr>
                <w:sz w:val="24"/>
                <w:szCs w:val="24"/>
              </w:rPr>
            </w:pPr>
            <w:proofErr w:type="spellStart"/>
            <w:r w:rsidRPr="00B11163">
              <w:rPr>
                <w:sz w:val="24"/>
                <w:szCs w:val="24"/>
              </w:rPr>
              <w:t>Jehova’s</w:t>
            </w:r>
            <w:proofErr w:type="spellEnd"/>
            <w:r w:rsidRPr="00B11163">
              <w:rPr>
                <w:sz w:val="24"/>
                <w:szCs w:val="24"/>
              </w:rPr>
              <w:t xml:space="preserve"> Witnesses</w:t>
            </w:r>
          </w:p>
        </w:tc>
        <w:tc>
          <w:tcPr>
            <w:tcW w:w="1842" w:type="dxa"/>
            <w:vAlign w:val="center"/>
          </w:tcPr>
          <w:p w14:paraId="7509302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C8A012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C295FCF" w14:textId="77777777" w:rsidTr="00492658">
        <w:tc>
          <w:tcPr>
            <w:tcW w:w="3823" w:type="dxa"/>
          </w:tcPr>
          <w:p w14:paraId="143868CA" w14:textId="77777777" w:rsidR="0060199D" w:rsidRPr="00B11163" w:rsidRDefault="0060199D" w:rsidP="00492658">
            <w:pPr>
              <w:jc w:val="center"/>
              <w:rPr>
                <w:sz w:val="24"/>
                <w:szCs w:val="24"/>
              </w:rPr>
            </w:pPr>
            <w:r w:rsidRPr="00B11163">
              <w:rPr>
                <w:sz w:val="24"/>
                <w:szCs w:val="24"/>
              </w:rPr>
              <w:t>Apayao Natives Mission</w:t>
            </w:r>
          </w:p>
        </w:tc>
        <w:tc>
          <w:tcPr>
            <w:tcW w:w="1842" w:type="dxa"/>
            <w:vAlign w:val="center"/>
          </w:tcPr>
          <w:p w14:paraId="5318BB3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6D3F34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FC0F28D" w14:textId="77777777" w:rsidTr="00492658">
        <w:tc>
          <w:tcPr>
            <w:tcW w:w="3823" w:type="dxa"/>
          </w:tcPr>
          <w:p w14:paraId="1A4D60D8" w14:textId="77777777" w:rsidR="0060199D" w:rsidRPr="00B11163" w:rsidRDefault="0060199D" w:rsidP="00492658">
            <w:pPr>
              <w:jc w:val="center"/>
              <w:rPr>
                <w:sz w:val="24"/>
                <w:szCs w:val="24"/>
              </w:rPr>
            </w:pPr>
            <w:r w:rsidRPr="00B11163">
              <w:rPr>
                <w:sz w:val="24"/>
                <w:szCs w:val="24"/>
              </w:rPr>
              <w:t>Not Indicated</w:t>
            </w:r>
          </w:p>
        </w:tc>
        <w:tc>
          <w:tcPr>
            <w:tcW w:w="1842" w:type="dxa"/>
            <w:vAlign w:val="center"/>
          </w:tcPr>
          <w:p w14:paraId="2588ED6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11074A7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518F7F75" w14:textId="77777777" w:rsidTr="00492658">
        <w:tc>
          <w:tcPr>
            <w:tcW w:w="3823" w:type="dxa"/>
          </w:tcPr>
          <w:p w14:paraId="0825E8F6"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3166E1C3"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52EFB8C0"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DEB07B9" w14:textId="77777777" w:rsidTr="00492658">
        <w:tc>
          <w:tcPr>
            <w:tcW w:w="3823" w:type="dxa"/>
          </w:tcPr>
          <w:p w14:paraId="09197FF4"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Family Structure</w:t>
            </w:r>
          </w:p>
        </w:tc>
        <w:tc>
          <w:tcPr>
            <w:tcW w:w="1842" w:type="dxa"/>
            <w:vAlign w:val="center"/>
          </w:tcPr>
          <w:p w14:paraId="324E5BF4"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032A6ED8"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5F369F98" w14:textId="77777777" w:rsidTr="00492658">
        <w:tc>
          <w:tcPr>
            <w:tcW w:w="3823" w:type="dxa"/>
          </w:tcPr>
          <w:p w14:paraId="0C9400FB"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lastRenderedPageBreak/>
              <w:t>Extended</w:t>
            </w:r>
          </w:p>
        </w:tc>
        <w:tc>
          <w:tcPr>
            <w:tcW w:w="1842" w:type="dxa"/>
            <w:vAlign w:val="center"/>
          </w:tcPr>
          <w:p w14:paraId="24F64D3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17FCFB0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w:t>
            </w:r>
          </w:p>
        </w:tc>
      </w:tr>
      <w:tr w:rsidR="0060199D" w:rsidRPr="0060060E" w14:paraId="5F7CB1A5" w14:textId="77777777" w:rsidTr="00492658">
        <w:tc>
          <w:tcPr>
            <w:tcW w:w="3823" w:type="dxa"/>
          </w:tcPr>
          <w:p w14:paraId="4D956D93"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Dependent</w:t>
            </w:r>
          </w:p>
        </w:tc>
        <w:tc>
          <w:tcPr>
            <w:tcW w:w="1842" w:type="dxa"/>
            <w:vAlign w:val="center"/>
          </w:tcPr>
          <w:p w14:paraId="789974B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11</w:t>
            </w:r>
          </w:p>
        </w:tc>
        <w:tc>
          <w:tcPr>
            <w:tcW w:w="2268" w:type="dxa"/>
            <w:vAlign w:val="center"/>
          </w:tcPr>
          <w:p w14:paraId="321EB7C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27.5</w:t>
            </w:r>
          </w:p>
        </w:tc>
      </w:tr>
      <w:tr w:rsidR="0060199D" w:rsidRPr="0060060E" w14:paraId="7C58CCDE" w14:textId="77777777" w:rsidTr="00492658">
        <w:tc>
          <w:tcPr>
            <w:tcW w:w="3823" w:type="dxa"/>
          </w:tcPr>
          <w:p w14:paraId="4DB7DFCE"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Not Indicated</w:t>
            </w:r>
          </w:p>
        </w:tc>
        <w:tc>
          <w:tcPr>
            <w:tcW w:w="1842" w:type="dxa"/>
            <w:vAlign w:val="center"/>
          </w:tcPr>
          <w:p w14:paraId="2211CC0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27</w:t>
            </w:r>
          </w:p>
        </w:tc>
        <w:tc>
          <w:tcPr>
            <w:tcW w:w="2268" w:type="dxa"/>
            <w:vAlign w:val="center"/>
          </w:tcPr>
          <w:p w14:paraId="1FCC515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67.5</w:t>
            </w:r>
          </w:p>
        </w:tc>
      </w:tr>
    </w:tbl>
    <w:p w14:paraId="75B85A2E" w14:textId="77777777" w:rsidR="0060199D" w:rsidRDefault="0060199D" w:rsidP="0060199D">
      <w:pPr>
        <w:spacing w:after="0" w:line="240" w:lineRule="auto"/>
        <w:contextualSpacing/>
        <w:rPr>
          <w:b/>
        </w:rPr>
      </w:pPr>
    </w:p>
    <w:p w14:paraId="3C688887" w14:textId="77777777" w:rsidR="0060199D" w:rsidRDefault="0060199D" w:rsidP="0060199D">
      <w:pPr>
        <w:spacing w:after="0" w:line="240" w:lineRule="auto"/>
        <w:contextualSpacing/>
        <w:rPr>
          <w:b/>
        </w:rPr>
      </w:pPr>
    </w:p>
    <w:p w14:paraId="114A7997" w14:textId="77777777" w:rsidR="0060199D" w:rsidRDefault="0060199D" w:rsidP="0060199D">
      <w:pPr>
        <w:spacing w:after="0" w:line="240" w:lineRule="auto"/>
        <w:contextualSpacing/>
        <w:rPr>
          <w:b/>
        </w:rPr>
      </w:pPr>
    </w:p>
    <w:p w14:paraId="71274176" w14:textId="77777777" w:rsidR="0060199D" w:rsidRDefault="0060199D" w:rsidP="0060199D">
      <w:pPr>
        <w:spacing w:after="0" w:line="240" w:lineRule="auto"/>
        <w:contextualSpacing/>
        <w:rPr>
          <w:b/>
        </w:rPr>
      </w:pPr>
      <w:r>
        <w:rPr>
          <w:b/>
        </w:rPr>
        <w:t xml:space="preserve">Assessment of Teachers and Learners on the Advantages of Multicultural Education as an Approach for Beginners with Different Ideology and Ethnicity </w:t>
      </w:r>
    </w:p>
    <w:p w14:paraId="0A074122" w14:textId="77777777" w:rsidR="0060199D" w:rsidRDefault="0060199D" w:rsidP="0060199D">
      <w:pPr>
        <w:spacing w:after="0" w:line="240" w:lineRule="auto"/>
        <w:contextualSpacing/>
        <w:rPr>
          <w:b/>
        </w:rPr>
      </w:pPr>
    </w:p>
    <w:p w14:paraId="535A732B" w14:textId="77777777" w:rsidR="0060199D" w:rsidRDefault="0060199D" w:rsidP="0060199D">
      <w:pPr>
        <w:spacing w:after="0" w:line="240" w:lineRule="auto"/>
        <w:contextualSpacing/>
        <w:rPr>
          <w:b/>
        </w:rPr>
      </w:pPr>
    </w:p>
    <w:p w14:paraId="50010CD7" w14:textId="77777777" w:rsidR="0060199D" w:rsidRDefault="0060199D" w:rsidP="0060199D">
      <w:pPr>
        <w:spacing w:after="0" w:line="480" w:lineRule="auto"/>
        <w:ind w:firstLine="720"/>
        <w:contextualSpacing/>
      </w:pPr>
      <w:bookmarkStart w:id="7" w:name="_Hlk40619753"/>
      <w:r>
        <w:rPr>
          <w:bCs/>
        </w:rPr>
        <w:t xml:space="preserve">Table 2 shows the </w:t>
      </w:r>
      <w:r w:rsidRPr="00763560">
        <w:rPr>
          <w:bCs/>
        </w:rPr>
        <w:t>assessment of teachers and learners on the advantages of multicultural education as an approach for beginners with different ideolog</w:t>
      </w:r>
      <w:r>
        <w:rPr>
          <w:bCs/>
        </w:rPr>
        <w:t>ies</w:t>
      </w:r>
      <w:r w:rsidRPr="00763560">
        <w:rPr>
          <w:bCs/>
        </w:rPr>
        <w:t xml:space="preserve"> and ethnicity</w:t>
      </w:r>
      <w:r>
        <w:rPr>
          <w:bCs/>
        </w:rPr>
        <w:t xml:space="preserve">. This table indicates that both teachers and learners always believe that </w:t>
      </w:r>
      <w:r>
        <w:t>there are positive effects o</w:t>
      </w:r>
      <w:r w:rsidRPr="000F0E18">
        <w:t xml:space="preserve">n </w:t>
      </w:r>
      <w:proofErr w:type="spellStart"/>
      <w:r>
        <w:t>thelearners</w:t>
      </w:r>
      <w:proofErr w:type="spellEnd"/>
      <w:r>
        <w:t xml:space="preserve"> </w:t>
      </w:r>
      <w:r w:rsidRPr="000F0E18">
        <w:t>as a result of the integration</w:t>
      </w:r>
      <w:r>
        <w:t xml:space="preserve"> (4.23;4.33). This implies that the integration of Multicultural Education has a positive effect on the learners for teachers to become more aware of what to do and how to do it. </w:t>
      </w:r>
    </w:p>
    <w:p w14:paraId="5356743D" w14:textId="77777777" w:rsidR="0060199D" w:rsidRPr="00973BAE" w:rsidRDefault="0060199D" w:rsidP="0060199D">
      <w:pPr>
        <w:spacing w:after="0" w:line="480" w:lineRule="auto"/>
        <w:ind w:firstLine="720"/>
        <w:contextualSpacing/>
        <w:rPr>
          <w:bCs/>
        </w:rPr>
      </w:pPr>
      <w:r>
        <w:t xml:space="preserve">The category means of the teachers regarding the </w:t>
      </w:r>
      <w:r w:rsidRPr="00FB1C8B">
        <w:rPr>
          <w:bCs/>
        </w:rPr>
        <w:t>advantages of multicultural education as an approach for beginners with different ideolog</w:t>
      </w:r>
      <w:r>
        <w:rPr>
          <w:bCs/>
        </w:rPr>
        <w:t>ies</w:t>
      </w:r>
      <w:r w:rsidRPr="00FB1C8B">
        <w:rPr>
          <w:bCs/>
        </w:rPr>
        <w:t xml:space="preserve"> and ethnicity</w:t>
      </w:r>
      <w:r>
        <w:rPr>
          <w:bCs/>
        </w:rPr>
        <w:t xml:space="preserve"> is 3.83 with a descriptive value as often. Whereas, the category mean of the learners is 4.27 with a descriptive value of always. The result implies that learners have a higher appreciation for Multicultural Education. Learners who are being prioritized will study harder and they see Multicultural Education as their way to be appreciated. </w:t>
      </w:r>
      <w:bookmarkEnd w:id="7"/>
    </w:p>
    <w:p w14:paraId="36B623B9" w14:textId="77777777" w:rsidR="0060199D" w:rsidRDefault="0060199D" w:rsidP="0060199D">
      <w:pPr>
        <w:autoSpaceDE w:val="0"/>
        <w:autoSpaceDN w:val="0"/>
        <w:adjustRightInd w:val="0"/>
        <w:spacing w:after="0" w:line="240" w:lineRule="auto"/>
        <w:ind w:left="851" w:hanging="851"/>
        <w:rPr>
          <w:b/>
        </w:rPr>
      </w:pPr>
      <w:r>
        <w:rPr>
          <w:b/>
        </w:rPr>
        <w:t>Table 2</w:t>
      </w:r>
      <w:r w:rsidRPr="00144CEA">
        <w:rPr>
          <w:b/>
        </w:rPr>
        <w:t xml:space="preserve">. </w:t>
      </w:r>
      <w:r>
        <w:rPr>
          <w:b/>
        </w:rPr>
        <w:t>Assessment of Teachers and Learners on the Advantages of Multicultural Education as an Approach for Beginners with Different Ideology and Ethnicity</w:t>
      </w:r>
    </w:p>
    <w:p w14:paraId="048548B4" w14:textId="77777777" w:rsidR="0060199D" w:rsidRDefault="0060199D" w:rsidP="0060199D">
      <w:pPr>
        <w:autoSpaceDE w:val="0"/>
        <w:autoSpaceDN w:val="0"/>
        <w:adjustRightInd w:val="0"/>
        <w:spacing w:after="0" w:line="240" w:lineRule="auto"/>
        <w:rPr>
          <w:b/>
        </w:rPr>
      </w:pPr>
    </w:p>
    <w:tbl>
      <w:tblPr>
        <w:tblStyle w:val="TableGrid0"/>
        <w:tblW w:w="8359" w:type="dxa"/>
        <w:tblLayout w:type="fixed"/>
        <w:tblLook w:val="04A0" w:firstRow="1" w:lastRow="0" w:firstColumn="1" w:lastColumn="0" w:noHBand="0" w:noVBand="1"/>
      </w:tblPr>
      <w:tblGrid>
        <w:gridCol w:w="2830"/>
        <w:gridCol w:w="1276"/>
        <w:gridCol w:w="1418"/>
        <w:gridCol w:w="1134"/>
        <w:gridCol w:w="1701"/>
      </w:tblGrid>
      <w:tr w:rsidR="0060199D" w:rsidRPr="007759EF" w14:paraId="38199DE0" w14:textId="77777777" w:rsidTr="00492658">
        <w:trPr>
          <w:trHeight w:val="274"/>
        </w:trPr>
        <w:tc>
          <w:tcPr>
            <w:tcW w:w="2830" w:type="dxa"/>
            <w:vMerge w:val="restart"/>
          </w:tcPr>
          <w:p w14:paraId="0842C25D" w14:textId="77777777" w:rsidR="0060199D" w:rsidRPr="007759EF" w:rsidRDefault="0060199D" w:rsidP="00492658">
            <w:pPr>
              <w:pStyle w:val="NoSpacing"/>
              <w:jc w:val="center"/>
              <w:rPr>
                <w:rFonts w:ascii="Times New Roman" w:hAnsi="Times New Roman" w:cs="Times New Roman"/>
                <w:b/>
                <w:sz w:val="24"/>
                <w:szCs w:val="24"/>
              </w:rPr>
            </w:pPr>
          </w:p>
          <w:p w14:paraId="04271A45"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Statements</w:t>
            </w:r>
          </w:p>
        </w:tc>
        <w:tc>
          <w:tcPr>
            <w:tcW w:w="2694" w:type="dxa"/>
            <w:gridSpan w:val="2"/>
          </w:tcPr>
          <w:p w14:paraId="6B276A2F"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Teachers</w:t>
            </w:r>
          </w:p>
        </w:tc>
        <w:tc>
          <w:tcPr>
            <w:tcW w:w="2835" w:type="dxa"/>
            <w:gridSpan w:val="2"/>
          </w:tcPr>
          <w:p w14:paraId="622171DA"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Learners</w:t>
            </w:r>
          </w:p>
        </w:tc>
      </w:tr>
      <w:tr w:rsidR="0060199D" w:rsidRPr="007759EF" w14:paraId="189C8AAA" w14:textId="77777777" w:rsidTr="00492658">
        <w:trPr>
          <w:trHeight w:val="274"/>
        </w:trPr>
        <w:tc>
          <w:tcPr>
            <w:tcW w:w="2830" w:type="dxa"/>
            <w:vMerge/>
          </w:tcPr>
          <w:p w14:paraId="49CA6082" w14:textId="77777777" w:rsidR="0060199D" w:rsidRPr="007759EF" w:rsidRDefault="0060199D" w:rsidP="00492658">
            <w:pPr>
              <w:pStyle w:val="NoSpacing"/>
              <w:jc w:val="center"/>
              <w:rPr>
                <w:rFonts w:ascii="Times New Roman" w:hAnsi="Times New Roman" w:cs="Times New Roman"/>
                <w:b/>
                <w:sz w:val="24"/>
                <w:szCs w:val="24"/>
              </w:rPr>
            </w:pPr>
          </w:p>
        </w:tc>
        <w:tc>
          <w:tcPr>
            <w:tcW w:w="1276" w:type="dxa"/>
          </w:tcPr>
          <w:p w14:paraId="73E535AA"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Weighted Mean</w:t>
            </w:r>
          </w:p>
        </w:tc>
        <w:tc>
          <w:tcPr>
            <w:tcW w:w="1418" w:type="dxa"/>
          </w:tcPr>
          <w:p w14:paraId="3B489DD0"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 xml:space="preserve">Descriptive </w:t>
            </w:r>
          </w:p>
          <w:p w14:paraId="6BDB137F"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Value</w:t>
            </w:r>
          </w:p>
        </w:tc>
        <w:tc>
          <w:tcPr>
            <w:tcW w:w="1134" w:type="dxa"/>
          </w:tcPr>
          <w:p w14:paraId="4E87CE4C"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Weighted Mean</w:t>
            </w:r>
          </w:p>
        </w:tc>
        <w:tc>
          <w:tcPr>
            <w:tcW w:w="1701" w:type="dxa"/>
          </w:tcPr>
          <w:p w14:paraId="4B020776"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Descriptive</w:t>
            </w:r>
          </w:p>
          <w:p w14:paraId="27E50925"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Value</w:t>
            </w:r>
          </w:p>
        </w:tc>
      </w:tr>
      <w:tr w:rsidR="0060199D" w:rsidRPr="000B04FD" w14:paraId="2D3D1BC0" w14:textId="77777777" w:rsidTr="00492658">
        <w:trPr>
          <w:trHeight w:val="640"/>
        </w:trPr>
        <w:tc>
          <w:tcPr>
            <w:tcW w:w="2830" w:type="dxa"/>
          </w:tcPr>
          <w:p w14:paraId="48805467"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 xml:space="preserve">Cultural diversity in the classroom is visible. </w:t>
            </w:r>
          </w:p>
        </w:tc>
        <w:tc>
          <w:tcPr>
            <w:tcW w:w="1276" w:type="dxa"/>
            <w:vAlign w:val="center"/>
          </w:tcPr>
          <w:p w14:paraId="7E32D98B" w14:textId="77777777" w:rsidR="0060199D" w:rsidRPr="000B04FD" w:rsidRDefault="0060199D" w:rsidP="00492658">
            <w:pPr>
              <w:jc w:val="center"/>
              <w:rPr>
                <w:sz w:val="24"/>
                <w:szCs w:val="24"/>
              </w:rPr>
            </w:pPr>
            <w:r>
              <w:rPr>
                <w:sz w:val="24"/>
                <w:szCs w:val="24"/>
              </w:rPr>
              <w:t>3.75</w:t>
            </w:r>
          </w:p>
        </w:tc>
        <w:tc>
          <w:tcPr>
            <w:tcW w:w="1418" w:type="dxa"/>
            <w:vAlign w:val="center"/>
          </w:tcPr>
          <w:p w14:paraId="7FD0996F" w14:textId="77777777" w:rsidR="0060199D" w:rsidRPr="000B04FD" w:rsidRDefault="0060199D" w:rsidP="00492658">
            <w:pPr>
              <w:jc w:val="center"/>
              <w:rPr>
                <w:sz w:val="24"/>
                <w:szCs w:val="24"/>
              </w:rPr>
            </w:pPr>
            <w:r>
              <w:rPr>
                <w:sz w:val="24"/>
                <w:szCs w:val="24"/>
              </w:rPr>
              <w:t>Often</w:t>
            </w:r>
          </w:p>
        </w:tc>
        <w:tc>
          <w:tcPr>
            <w:tcW w:w="1134" w:type="dxa"/>
            <w:vAlign w:val="center"/>
          </w:tcPr>
          <w:p w14:paraId="009B45EB" w14:textId="77777777" w:rsidR="0060199D" w:rsidRPr="000B04FD" w:rsidRDefault="0060199D" w:rsidP="00492658">
            <w:pPr>
              <w:jc w:val="center"/>
              <w:rPr>
                <w:sz w:val="24"/>
                <w:szCs w:val="24"/>
              </w:rPr>
            </w:pPr>
            <w:r>
              <w:rPr>
                <w:sz w:val="24"/>
                <w:szCs w:val="24"/>
              </w:rPr>
              <w:t>4.26</w:t>
            </w:r>
          </w:p>
        </w:tc>
        <w:tc>
          <w:tcPr>
            <w:tcW w:w="1701" w:type="dxa"/>
            <w:vAlign w:val="center"/>
          </w:tcPr>
          <w:p w14:paraId="5FD5EEF5" w14:textId="77777777" w:rsidR="0060199D" w:rsidRPr="000B04FD" w:rsidRDefault="0060199D" w:rsidP="00492658">
            <w:pPr>
              <w:jc w:val="center"/>
              <w:rPr>
                <w:sz w:val="24"/>
                <w:szCs w:val="24"/>
              </w:rPr>
            </w:pPr>
            <w:r>
              <w:rPr>
                <w:sz w:val="24"/>
                <w:szCs w:val="24"/>
              </w:rPr>
              <w:t>Always</w:t>
            </w:r>
          </w:p>
        </w:tc>
      </w:tr>
      <w:tr w:rsidR="0060199D" w:rsidRPr="000B04FD" w14:paraId="434B9B1E" w14:textId="77777777" w:rsidTr="00492658">
        <w:trPr>
          <w:trHeight w:val="976"/>
        </w:trPr>
        <w:tc>
          <w:tcPr>
            <w:tcW w:w="2830" w:type="dxa"/>
          </w:tcPr>
          <w:p w14:paraId="1C5E6586"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lastRenderedPageBreak/>
              <w:t xml:space="preserve">Specific multicultural aspects in the delivery of instruction </w:t>
            </w:r>
            <w:proofErr w:type="gramStart"/>
            <w:r w:rsidRPr="00FA4DE9">
              <w:rPr>
                <w:sz w:val="24"/>
              </w:rPr>
              <w:t>is</w:t>
            </w:r>
            <w:proofErr w:type="gramEnd"/>
            <w:r w:rsidRPr="00FA4DE9">
              <w:rPr>
                <w:sz w:val="24"/>
              </w:rPr>
              <w:t xml:space="preserve"> integrated. </w:t>
            </w:r>
          </w:p>
        </w:tc>
        <w:tc>
          <w:tcPr>
            <w:tcW w:w="1276" w:type="dxa"/>
            <w:vAlign w:val="center"/>
          </w:tcPr>
          <w:p w14:paraId="6C69982C" w14:textId="77777777" w:rsidR="0060199D" w:rsidRPr="000B04FD" w:rsidRDefault="0060199D" w:rsidP="00492658">
            <w:pPr>
              <w:jc w:val="center"/>
              <w:rPr>
                <w:sz w:val="24"/>
                <w:szCs w:val="24"/>
              </w:rPr>
            </w:pPr>
            <w:r>
              <w:rPr>
                <w:sz w:val="24"/>
                <w:szCs w:val="24"/>
              </w:rPr>
              <w:t>3.65</w:t>
            </w:r>
          </w:p>
        </w:tc>
        <w:tc>
          <w:tcPr>
            <w:tcW w:w="1418" w:type="dxa"/>
            <w:vAlign w:val="center"/>
          </w:tcPr>
          <w:p w14:paraId="29FFCFAA" w14:textId="77777777" w:rsidR="0060199D" w:rsidRPr="000B04FD" w:rsidRDefault="0060199D" w:rsidP="00492658">
            <w:pPr>
              <w:jc w:val="center"/>
              <w:rPr>
                <w:sz w:val="24"/>
                <w:szCs w:val="24"/>
              </w:rPr>
            </w:pPr>
            <w:r>
              <w:rPr>
                <w:sz w:val="24"/>
                <w:szCs w:val="24"/>
              </w:rPr>
              <w:t>Often</w:t>
            </w:r>
          </w:p>
        </w:tc>
        <w:tc>
          <w:tcPr>
            <w:tcW w:w="1134" w:type="dxa"/>
            <w:vAlign w:val="center"/>
          </w:tcPr>
          <w:p w14:paraId="55CE7403" w14:textId="77777777" w:rsidR="0060199D" w:rsidRPr="000B04FD" w:rsidRDefault="0060199D" w:rsidP="00492658">
            <w:pPr>
              <w:jc w:val="center"/>
              <w:rPr>
                <w:sz w:val="24"/>
                <w:szCs w:val="24"/>
              </w:rPr>
            </w:pPr>
            <w:r>
              <w:rPr>
                <w:sz w:val="24"/>
                <w:szCs w:val="24"/>
              </w:rPr>
              <w:t>4.35</w:t>
            </w:r>
          </w:p>
        </w:tc>
        <w:tc>
          <w:tcPr>
            <w:tcW w:w="1701" w:type="dxa"/>
            <w:vAlign w:val="center"/>
          </w:tcPr>
          <w:p w14:paraId="6C458D53" w14:textId="77777777" w:rsidR="0060199D" w:rsidRPr="000B04FD" w:rsidRDefault="0060199D" w:rsidP="00492658">
            <w:pPr>
              <w:jc w:val="center"/>
              <w:rPr>
                <w:sz w:val="24"/>
                <w:szCs w:val="24"/>
              </w:rPr>
            </w:pPr>
            <w:r>
              <w:rPr>
                <w:sz w:val="24"/>
                <w:szCs w:val="24"/>
              </w:rPr>
              <w:t>Always</w:t>
            </w:r>
          </w:p>
        </w:tc>
      </w:tr>
      <w:tr w:rsidR="0060199D" w:rsidRPr="000B04FD" w14:paraId="271727C5" w14:textId="77777777" w:rsidTr="00492658">
        <w:trPr>
          <w:trHeight w:val="640"/>
        </w:trPr>
        <w:tc>
          <w:tcPr>
            <w:tcW w:w="2830" w:type="dxa"/>
          </w:tcPr>
          <w:p w14:paraId="468AB261"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 xml:space="preserve">There is a change or alteration in the classroom situation. </w:t>
            </w:r>
          </w:p>
        </w:tc>
        <w:tc>
          <w:tcPr>
            <w:tcW w:w="1276" w:type="dxa"/>
            <w:vAlign w:val="center"/>
          </w:tcPr>
          <w:p w14:paraId="51E9FCF8" w14:textId="77777777" w:rsidR="0060199D" w:rsidRPr="000B04FD" w:rsidRDefault="0060199D" w:rsidP="00492658">
            <w:pPr>
              <w:jc w:val="center"/>
              <w:rPr>
                <w:sz w:val="24"/>
                <w:szCs w:val="24"/>
              </w:rPr>
            </w:pPr>
            <w:r>
              <w:rPr>
                <w:sz w:val="24"/>
                <w:szCs w:val="24"/>
              </w:rPr>
              <w:t>3.53</w:t>
            </w:r>
          </w:p>
        </w:tc>
        <w:tc>
          <w:tcPr>
            <w:tcW w:w="1418" w:type="dxa"/>
            <w:vAlign w:val="center"/>
          </w:tcPr>
          <w:p w14:paraId="189A85BF" w14:textId="77777777" w:rsidR="0060199D" w:rsidRPr="000B04FD" w:rsidRDefault="0060199D" w:rsidP="00492658">
            <w:pPr>
              <w:jc w:val="center"/>
              <w:rPr>
                <w:sz w:val="24"/>
                <w:szCs w:val="24"/>
              </w:rPr>
            </w:pPr>
            <w:r>
              <w:rPr>
                <w:sz w:val="24"/>
                <w:szCs w:val="24"/>
              </w:rPr>
              <w:t>Often</w:t>
            </w:r>
          </w:p>
        </w:tc>
        <w:tc>
          <w:tcPr>
            <w:tcW w:w="1134" w:type="dxa"/>
            <w:vAlign w:val="center"/>
          </w:tcPr>
          <w:p w14:paraId="7B09A715" w14:textId="77777777" w:rsidR="0060199D" w:rsidRPr="000B04FD" w:rsidRDefault="0060199D" w:rsidP="00492658">
            <w:pPr>
              <w:jc w:val="center"/>
              <w:rPr>
                <w:sz w:val="24"/>
                <w:szCs w:val="24"/>
              </w:rPr>
            </w:pPr>
            <w:r>
              <w:rPr>
                <w:sz w:val="24"/>
                <w:szCs w:val="24"/>
              </w:rPr>
              <w:t>3.89</w:t>
            </w:r>
          </w:p>
        </w:tc>
        <w:tc>
          <w:tcPr>
            <w:tcW w:w="1701" w:type="dxa"/>
            <w:vAlign w:val="center"/>
          </w:tcPr>
          <w:p w14:paraId="3C5BC166" w14:textId="77777777" w:rsidR="0060199D" w:rsidRPr="000B04FD" w:rsidRDefault="0060199D" w:rsidP="00492658">
            <w:pPr>
              <w:jc w:val="center"/>
              <w:rPr>
                <w:sz w:val="24"/>
                <w:szCs w:val="24"/>
              </w:rPr>
            </w:pPr>
            <w:r>
              <w:rPr>
                <w:sz w:val="24"/>
                <w:szCs w:val="24"/>
              </w:rPr>
              <w:t>Often</w:t>
            </w:r>
          </w:p>
        </w:tc>
      </w:tr>
      <w:tr w:rsidR="0060199D" w:rsidRPr="000B04FD" w14:paraId="3EE1BAF4" w14:textId="77777777" w:rsidTr="00492658">
        <w:trPr>
          <w:trHeight w:val="961"/>
        </w:trPr>
        <w:tc>
          <w:tcPr>
            <w:tcW w:w="2830" w:type="dxa"/>
          </w:tcPr>
          <w:p w14:paraId="3E5D6F82"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Classroom instruction is successful with the use of multicultural education</w:t>
            </w:r>
          </w:p>
        </w:tc>
        <w:tc>
          <w:tcPr>
            <w:tcW w:w="1276" w:type="dxa"/>
            <w:vAlign w:val="center"/>
          </w:tcPr>
          <w:p w14:paraId="218B97E2" w14:textId="77777777" w:rsidR="0060199D" w:rsidRPr="000B04FD" w:rsidRDefault="0060199D" w:rsidP="00492658">
            <w:pPr>
              <w:jc w:val="center"/>
              <w:rPr>
                <w:sz w:val="24"/>
                <w:szCs w:val="24"/>
              </w:rPr>
            </w:pPr>
            <w:r>
              <w:rPr>
                <w:sz w:val="24"/>
                <w:szCs w:val="24"/>
              </w:rPr>
              <w:t>3.75</w:t>
            </w:r>
          </w:p>
        </w:tc>
        <w:tc>
          <w:tcPr>
            <w:tcW w:w="1418" w:type="dxa"/>
            <w:vAlign w:val="center"/>
          </w:tcPr>
          <w:p w14:paraId="034E81C9" w14:textId="77777777" w:rsidR="0060199D" w:rsidRPr="000B04FD" w:rsidRDefault="0060199D" w:rsidP="00492658">
            <w:pPr>
              <w:jc w:val="center"/>
              <w:rPr>
                <w:sz w:val="24"/>
                <w:szCs w:val="24"/>
              </w:rPr>
            </w:pPr>
            <w:r>
              <w:rPr>
                <w:sz w:val="24"/>
                <w:szCs w:val="24"/>
              </w:rPr>
              <w:t>Often</w:t>
            </w:r>
          </w:p>
        </w:tc>
        <w:tc>
          <w:tcPr>
            <w:tcW w:w="1134" w:type="dxa"/>
            <w:vAlign w:val="center"/>
          </w:tcPr>
          <w:p w14:paraId="75D5B6D6" w14:textId="77777777" w:rsidR="0060199D" w:rsidRPr="000B04FD" w:rsidRDefault="0060199D" w:rsidP="00492658">
            <w:pPr>
              <w:jc w:val="center"/>
              <w:rPr>
                <w:sz w:val="24"/>
                <w:szCs w:val="24"/>
              </w:rPr>
            </w:pPr>
            <w:r>
              <w:rPr>
                <w:sz w:val="24"/>
                <w:szCs w:val="24"/>
              </w:rPr>
              <w:t>4.56</w:t>
            </w:r>
          </w:p>
        </w:tc>
        <w:tc>
          <w:tcPr>
            <w:tcW w:w="1701" w:type="dxa"/>
            <w:vAlign w:val="center"/>
          </w:tcPr>
          <w:p w14:paraId="22D42024" w14:textId="77777777" w:rsidR="0060199D" w:rsidRPr="000B04FD" w:rsidRDefault="0060199D" w:rsidP="00492658">
            <w:pPr>
              <w:jc w:val="center"/>
              <w:rPr>
                <w:sz w:val="24"/>
                <w:szCs w:val="24"/>
              </w:rPr>
            </w:pPr>
            <w:r>
              <w:rPr>
                <w:sz w:val="24"/>
                <w:szCs w:val="24"/>
              </w:rPr>
              <w:t>Always</w:t>
            </w:r>
          </w:p>
        </w:tc>
      </w:tr>
      <w:tr w:rsidR="0060199D" w:rsidRPr="000B04FD" w14:paraId="257BC343" w14:textId="77777777" w:rsidTr="00492658">
        <w:trPr>
          <w:trHeight w:val="640"/>
        </w:trPr>
        <w:tc>
          <w:tcPr>
            <w:tcW w:w="2830" w:type="dxa"/>
          </w:tcPr>
          <w:p w14:paraId="74CDED1E"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Least mastered competencies are enhanced.</w:t>
            </w:r>
          </w:p>
        </w:tc>
        <w:tc>
          <w:tcPr>
            <w:tcW w:w="1276" w:type="dxa"/>
            <w:vAlign w:val="center"/>
          </w:tcPr>
          <w:p w14:paraId="1B0E86DF" w14:textId="77777777" w:rsidR="0060199D" w:rsidRPr="000B04FD" w:rsidRDefault="0060199D" w:rsidP="00492658">
            <w:pPr>
              <w:jc w:val="center"/>
              <w:rPr>
                <w:sz w:val="24"/>
                <w:szCs w:val="24"/>
              </w:rPr>
            </w:pPr>
            <w:r>
              <w:rPr>
                <w:sz w:val="24"/>
                <w:szCs w:val="24"/>
              </w:rPr>
              <w:t>4.08</w:t>
            </w:r>
          </w:p>
        </w:tc>
        <w:tc>
          <w:tcPr>
            <w:tcW w:w="1418" w:type="dxa"/>
            <w:vAlign w:val="center"/>
          </w:tcPr>
          <w:p w14:paraId="1758CCF1" w14:textId="77777777" w:rsidR="0060199D" w:rsidRPr="000B04FD" w:rsidRDefault="0060199D" w:rsidP="00492658">
            <w:pPr>
              <w:jc w:val="center"/>
              <w:rPr>
                <w:sz w:val="24"/>
                <w:szCs w:val="24"/>
              </w:rPr>
            </w:pPr>
            <w:r>
              <w:rPr>
                <w:sz w:val="24"/>
                <w:szCs w:val="24"/>
              </w:rPr>
              <w:t>Often</w:t>
            </w:r>
          </w:p>
        </w:tc>
        <w:tc>
          <w:tcPr>
            <w:tcW w:w="1134" w:type="dxa"/>
            <w:vAlign w:val="center"/>
          </w:tcPr>
          <w:p w14:paraId="44BAE84E" w14:textId="77777777" w:rsidR="0060199D" w:rsidRPr="000B04FD" w:rsidRDefault="0060199D" w:rsidP="00492658">
            <w:pPr>
              <w:jc w:val="center"/>
              <w:rPr>
                <w:sz w:val="24"/>
                <w:szCs w:val="24"/>
              </w:rPr>
            </w:pPr>
            <w:r>
              <w:rPr>
                <w:sz w:val="24"/>
                <w:szCs w:val="24"/>
              </w:rPr>
              <w:t>4.23</w:t>
            </w:r>
          </w:p>
        </w:tc>
        <w:tc>
          <w:tcPr>
            <w:tcW w:w="1701" w:type="dxa"/>
            <w:vAlign w:val="center"/>
          </w:tcPr>
          <w:p w14:paraId="516EDF5D" w14:textId="77777777" w:rsidR="0060199D" w:rsidRPr="000B04FD" w:rsidRDefault="0060199D" w:rsidP="00492658">
            <w:pPr>
              <w:jc w:val="center"/>
              <w:rPr>
                <w:sz w:val="24"/>
                <w:szCs w:val="24"/>
              </w:rPr>
            </w:pPr>
            <w:r>
              <w:rPr>
                <w:sz w:val="24"/>
                <w:szCs w:val="24"/>
              </w:rPr>
              <w:t>Always</w:t>
            </w:r>
          </w:p>
        </w:tc>
      </w:tr>
      <w:tr w:rsidR="0060199D" w:rsidRPr="000B04FD" w14:paraId="212A3091" w14:textId="77777777" w:rsidTr="00492658">
        <w:trPr>
          <w:trHeight w:val="961"/>
        </w:trPr>
        <w:tc>
          <w:tcPr>
            <w:tcW w:w="2830" w:type="dxa"/>
          </w:tcPr>
          <w:p w14:paraId="17FE97F7" w14:textId="77777777" w:rsidR="0060199D" w:rsidRPr="00FA4DE9" w:rsidRDefault="0060199D" w:rsidP="0060199D">
            <w:pPr>
              <w:pStyle w:val="ListParagraph"/>
              <w:numPr>
                <w:ilvl w:val="0"/>
                <w:numId w:val="19"/>
              </w:numPr>
              <w:spacing w:after="0" w:line="276" w:lineRule="auto"/>
              <w:ind w:right="0"/>
              <w:jc w:val="left"/>
              <w:rPr>
                <w:sz w:val="24"/>
              </w:rPr>
            </w:pPr>
            <w:r>
              <w:rPr>
                <w:sz w:val="24"/>
              </w:rPr>
              <w:t>There positive effects o</w:t>
            </w:r>
            <w:r w:rsidRPr="000F0E18">
              <w:rPr>
                <w:sz w:val="24"/>
              </w:rPr>
              <w:t xml:space="preserve">n </w:t>
            </w:r>
            <w:proofErr w:type="spellStart"/>
            <w:r>
              <w:rPr>
                <w:sz w:val="24"/>
              </w:rPr>
              <w:t>thelearners</w:t>
            </w:r>
            <w:proofErr w:type="spellEnd"/>
            <w:r>
              <w:rPr>
                <w:sz w:val="24"/>
              </w:rPr>
              <w:t xml:space="preserve"> </w:t>
            </w:r>
            <w:r w:rsidRPr="000F0E18">
              <w:rPr>
                <w:sz w:val="24"/>
              </w:rPr>
              <w:t>as a result of the integration</w:t>
            </w:r>
          </w:p>
        </w:tc>
        <w:tc>
          <w:tcPr>
            <w:tcW w:w="1276" w:type="dxa"/>
            <w:vAlign w:val="center"/>
          </w:tcPr>
          <w:p w14:paraId="1D18A22B" w14:textId="77777777" w:rsidR="0060199D" w:rsidRPr="000B04FD" w:rsidRDefault="0060199D" w:rsidP="00492658">
            <w:pPr>
              <w:jc w:val="center"/>
              <w:rPr>
                <w:sz w:val="24"/>
                <w:szCs w:val="24"/>
              </w:rPr>
            </w:pPr>
            <w:r>
              <w:rPr>
                <w:sz w:val="24"/>
                <w:szCs w:val="24"/>
              </w:rPr>
              <w:t>4.23</w:t>
            </w:r>
          </w:p>
        </w:tc>
        <w:tc>
          <w:tcPr>
            <w:tcW w:w="1418" w:type="dxa"/>
            <w:vAlign w:val="center"/>
          </w:tcPr>
          <w:p w14:paraId="55121161" w14:textId="77777777" w:rsidR="0060199D" w:rsidRPr="000B04FD" w:rsidRDefault="0060199D" w:rsidP="00492658">
            <w:pPr>
              <w:jc w:val="center"/>
              <w:rPr>
                <w:sz w:val="24"/>
                <w:szCs w:val="24"/>
              </w:rPr>
            </w:pPr>
            <w:r>
              <w:rPr>
                <w:sz w:val="24"/>
                <w:szCs w:val="24"/>
              </w:rPr>
              <w:t>Always</w:t>
            </w:r>
          </w:p>
        </w:tc>
        <w:tc>
          <w:tcPr>
            <w:tcW w:w="1134" w:type="dxa"/>
            <w:vAlign w:val="center"/>
          </w:tcPr>
          <w:p w14:paraId="31319433" w14:textId="77777777" w:rsidR="0060199D" w:rsidRPr="000B04FD" w:rsidRDefault="0060199D" w:rsidP="00492658">
            <w:pPr>
              <w:jc w:val="center"/>
              <w:rPr>
                <w:sz w:val="24"/>
                <w:szCs w:val="24"/>
              </w:rPr>
            </w:pPr>
            <w:r>
              <w:rPr>
                <w:sz w:val="24"/>
                <w:szCs w:val="24"/>
              </w:rPr>
              <w:t>4.33</w:t>
            </w:r>
          </w:p>
        </w:tc>
        <w:tc>
          <w:tcPr>
            <w:tcW w:w="1701" w:type="dxa"/>
            <w:vAlign w:val="center"/>
          </w:tcPr>
          <w:p w14:paraId="560F39D3" w14:textId="77777777" w:rsidR="0060199D" w:rsidRPr="000B04FD" w:rsidRDefault="0060199D" w:rsidP="00492658">
            <w:pPr>
              <w:jc w:val="center"/>
              <w:rPr>
                <w:sz w:val="24"/>
                <w:szCs w:val="24"/>
              </w:rPr>
            </w:pPr>
            <w:r>
              <w:rPr>
                <w:sz w:val="24"/>
                <w:szCs w:val="24"/>
              </w:rPr>
              <w:t>Always</w:t>
            </w:r>
          </w:p>
        </w:tc>
      </w:tr>
      <w:tr w:rsidR="0060199D" w:rsidRPr="0098729E" w14:paraId="6EB09FF5" w14:textId="77777777" w:rsidTr="00492658">
        <w:trPr>
          <w:trHeight w:val="274"/>
        </w:trPr>
        <w:tc>
          <w:tcPr>
            <w:tcW w:w="2830" w:type="dxa"/>
          </w:tcPr>
          <w:p w14:paraId="6A95E724" w14:textId="77777777" w:rsidR="0060199D" w:rsidRPr="00147A48" w:rsidRDefault="0060199D" w:rsidP="00492658">
            <w:pPr>
              <w:pStyle w:val="ListParagraph"/>
              <w:jc w:val="right"/>
              <w:rPr>
                <w:b/>
                <w:i/>
                <w:sz w:val="24"/>
                <w:szCs w:val="24"/>
              </w:rPr>
            </w:pPr>
            <w:r w:rsidRPr="00147A48">
              <w:rPr>
                <w:b/>
                <w:i/>
                <w:sz w:val="24"/>
                <w:szCs w:val="24"/>
              </w:rPr>
              <w:t>Category Mean</w:t>
            </w:r>
          </w:p>
        </w:tc>
        <w:tc>
          <w:tcPr>
            <w:tcW w:w="1276" w:type="dxa"/>
            <w:vAlign w:val="center"/>
          </w:tcPr>
          <w:p w14:paraId="13D14053" w14:textId="77777777" w:rsidR="0060199D" w:rsidRPr="000B04FD" w:rsidRDefault="0060199D" w:rsidP="00492658">
            <w:pPr>
              <w:jc w:val="center"/>
              <w:rPr>
                <w:b/>
                <w:i/>
                <w:sz w:val="24"/>
                <w:szCs w:val="24"/>
              </w:rPr>
            </w:pPr>
            <w:r>
              <w:rPr>
                <w:b/>
                <w:i/>
                <w:sz w:val="24"/>
                <w:szCs w:val="24"/>
              </w:rPr>
              <w:t>3.83</w:t>
            </w:r>
          </w:p>
        </w:tc>
        <w:tc>
          <w:tcPr>
            <w:tcW w:w="1418" w:type="dxa"/>
            <w:vAlign w:val="center"/>
          </w:tcPr>
          <w:p w14:paraId="5D9D675F" w14:textId="77777777" w:rsidR="0060199D" w:rsidRPr="000B04FD" w:rsidRDefault="0060199D" w:rsidP="00492658">
            <w:pPr>
              <w:jc w:val="center"/>
              <w:rPr>
                <w:b/>
                <w:i/>
                <w:sz w:val="24"/>
                <w:szCs w:val="24"/>
              </w:rPr>
            </w:pPr>
            <w:r>
              <w:rPr>
                <w:b/>
                <w:i/>
                <w:sz w:val="24"/>
                <w:szCs w:val="24"/>
              </w:rPr>
              <w:t>Often</w:t>
            </w:r>
          </w:p>
        </w:tc>
        <w:tc>
          <w:tcPr>
            <w:tcW w:w="1134" w:type="dxa"/>
            <w:vAlign w:val="center"/>
          </w:tcPr>
          <w:p w14:paraId="7A93A2B1" w14:textId="77777777" w:rsidR="0060199D" w:rsidRPr="000B04FD" w:rsidRDefault="0060199D" w:rsidP="00492658">
            <w:pPr>
              <w:jc w:val="center"/>
              <w:rPr>
                <w:b/>
                <w:i/>
                <w:sz w:val="24"/>
                <w:szCs w:val="24"/>
              </w:rPr>
            </w:pPr>
            <w:r>
              <w:rPr>
                <w:b/>
                <w:i/>
                <w:sz w:val="24"/>
                <w:szCs w:val="24"/>
              </w:rPr>
              <w:t>4.27</w:t>
            </w:r>
          </w:p>
        </w:tc>
        <w:tc>
          <w:tcPr>
            <w:tcW w:w="1701" w:type="dxa"/>
            <w:vAlign w:val="center"/>
          </w:tcPr>
          <w:p w14:paraId="0CD551D2" w14:textId="77777777" w:rsidR="0060199D" w:rsidRPr="0098729E" w:rsidRDefault="0060199D" w:rsidP="00492658">
            <w:pPr>
              <w:jc w:val="center"/>
              <w:rPr>
                <w:b/>
                <w:i/>
                <w:sz w:val="24"/>
                <w:szCs w:val="24"/>
              </w:rPr>
            </w:pPr>
            <w:r>
              <w:rPr>
                <w:b/>
                <w:i/>
                <w:sz w:val="24"/>
                <w:szCs w:val="24"/>
              </w:rPr>
              <w:t>Always</w:t>
            </w:r>
          </w:p>
        </w:tc>
      </w:tr>
    </w:tbl>
    <w:p w14:paraId="08F55C77" w14:textId="77777777" w:rsidR="0060199D" w:rsidRPr="00A721CF" w:rsidRDefault="0060199D" w:rsidP="0060199D">
      <w:pPr>
        <w:pStyle w:val="NoSpacing"/>
        <w:contextualSpacing/>
        <w:rPr>
          <w:rFonts w:ascii="Times New Roman" w:hAnsi="Times New Roman" w:cs="Times New Roman"/>
        </w:rPr>
      </w:pPr>
      <w:r w:rsidRPr="00A721CF">
        <w:rPr>
          <w:rFonts w:ascii="Times New Roman" w:hAnsi="Times New Roman" w:cs="Times New Roman"/>
        </w:rPr>
        <w:t>Legend:   4.20 – 5.00 Always</w:t>
      </w:r>
    </w:p>
    <w:p w14:paraId="47E8E86B" w14:textId="77777777" w:rsidR="0060199D" w:rsidRPr="00A721CF" w:rsidRDefault="0060199D" w:rsidP="0060199D">
      <w:pPr>
        <w:pStyle w:val="NoSpacing"/>
        <w:ind w:left="720" w:firstLine="273"/>
        <w:contextualSpacing/>
        <w:rPr>
          <w:rFonts w:ascii="Times New Roman" w:hAnsi="Times New Roman" w:cs="Times New Roman"/>
        </w:rPr>
      </w:pPr>
      <w:r w:rsidRPr="00A721CF">
        <w:rPr>
          <w:rFonts w:ascii="Times New Roman" w:hAnsi="Times New Roman" w:cs="Times New Roman"/>
        </w:rPr>
        <w:t>3.40 – 4.19 Often</w:t>
      </w:r>
    </w:p>
    <w:p w14:paraId="4D292AA2" w14:textId="77777777" w:rsidR="0060199D" w:rsidRPr="00A721CF" w:rsidRDefault="0060199D" w:rsidP="0060199D">
      <w:pPr>
        <w:pStyle w:val="NoSpacing"/>
        <w:ind w:left="720" w:firstLine="273"/>
        <w:contextualSpacing/>
        <w:rPr>
          <w:rFonts w:ascii="Times New Roman" w:hAnsi="Times New Roman" w:cs="Times New Roman"/>
        </w:rPr>
      </w:pPr>
      <w:r w:rsidRPr="00A721CF">
        <w:rPr>
          <w:rFonts w:ascii="Times New Roman" w:hAnsi="Times New Roman" w:cs="Times New Roman"/>
        </w:rPr>
        <w:t>2.60 – 3.39 Sometimes</w:t>
      </w:r>
    </w:p>
    <w:p w14:paraId="3F5579EB" w14:textId="77777777" w:rsidR="0060199D" w:rsidRPr="00A721CF" w:rsidRDefault="0060199D" w:rsidP="0060199D">
      <w:pPr>
        <w:pStyle w:val="NoSpacing"/>
        <w:ind w:left="720" w:firstLine="273"/>
        <w:contextualSpacing/>
        <w:rPr>
          <w:rFonts w:ascii="Times New Roman" w:hAnsi="Times New Roman" w:cs="Times New Roman"/>
        </w:rPr>
      </w:pPr>
      <w:r w:rsidRPr="00A721CF">
        <w:rPr>
          <w:rFonts w:ascii="Times New Roman" w:hAnsi="Times New Roman" w:cs="Times New Roman"/>
        </w:rPr>
        <w:t>1.80 – 2.59 Seldom</w:t>
      </w:r>
    </w:p>
    <w:p w14:paraId="4D3309E2" w14:textId="77777777" w:rsidR="0060199D" w:rsidRPr="00144CEA" w:rsidRDefault="0060199D" w:rsidP="0060199D">
      <w:pPr>
        <w:pStyle w:val="NoSpacing"/>
        <w:ind w:left="273" w:firstLine="720"/>
        <w:contextualSpacing/>
        <w:rPr>
          <w:rFonts w:ascii="Times New Roman" w:hAnsi="Times New Roman" w:cs="Times New Roman"/>
          <w:sz w:val="24"/>
          <w:szCs w:val="24"/>
        </w:rPr>
      </w:pPr>
      <w:r w:rsidRPr="00A721CF">
        <w:rPr>
          <w:rFonts w:ascii="Times New Roman" w:hAnsi="Times New Roman" w:cs="Times New Roman"/>
        </w:rPr>
        <w:t>1.00 – 1.79 Never</w:t>
      </w:r>
      <w:r w:rsidRPr="00144CEA">
        <w:rPr>
          <w:rFonts w:ascii="Times New Roman" w:hAnsi="Times New Roman" w:cs="Times New Roman"/>
          <w:sz w:val="24"/>
          <w:szCs w:val="24"/>
        </w:rPr>
        <w:tab/>
      </w:r>
      <w:r w:rsidRPr="00144CEA">
        <w:rPr>
          <w:rFonts w:ascii="Times New Roman" w:hAnsi="Times New Roman" w:cs="Times New Roman"/>
          <w:sz w:val="24"/>
          <w:szCs w:val="24"/>
        </w:rPr>
        <w:tab/>
      </w:r>
    </w:p>
    <w:p w14:paraId="3A0EF0F4" w14:textId="77777777" w:rsidR="0060199D" w:rsidRDefault="0060199D" w:rsidP="0060199D">
      <w:pPr>
        <w:pStyle w:val="NoSpacing"/>
        <w:contextualSpacing/>
        <w:jc w:val="both"/>
        <w:rPr>
          <w:rFonts w:ascii="Times New Roman" w:hAnsi="Times New Roman" w:cs="Times New Roman"/>
          <w:b/>
          <w:sz w:val="24"/>
          <w:szCs w:val="24"/>
        </w:rPr>
      </w:pPr>
      <w:r>
        <w:rPr>
          <w:rFonts w:ascii="Times New Roman" w:hAnsi="Times New Roman" w:cs="Times New Roman"/>
          <w:b/>
          <w:sz w:val="24"/>
          <w:szCs w:val="24"/>
        </w:rPr>
        <w:t>Assessment of Teachers and Learners on the Disadvantages of Multicultural Education as an Approach for Beginners with Different Ideology and Ethnicity</w:t>
      </w:r>
    </w:p>
    <w:p w14:paraId="6A3E8FEA" w14:textId="77777777" w:rsidR="0060199D" w:rsidRDefault="0060199D" w:rsidP="0060199D">
      <w:pPr>
        <w:pStyle w:val="NoSpacing"/>
        <w:contextualSpacing/>
        <w:jc w:val="both"/>
        <w:rPr>
          <w:rFonts w:ascii="Times New Roman" w:hAnsi="Times New Roman" w:cs="Times New Roman"/>
          <w:b/>
          <w:sz w:val="24"/>
          <w:szCs w:val="24"/>
        </w:rPr>
      </w:pPr>
    </w:p>
    <w:p w14:paraId="7D23E496" w14:textId="77777777" w:rsidR="0060199D" w:rsidRDefault="0060199D" w:rsidP="0060199D">
      <w:pPr>
        <w:pStyle w:val="NoSpacing"/>
        <w:contextualSpacing/>
        <w:jc w:val="both"/>
        <w:rPr>
          <w:rFonts w:ascii="Times New Roman" w:hAnsi="Times New Roman" w:cs="Times New Roman"/>
          <w:b/>
          <w:sz w:val="24"/>
          <w:szCs w:val="24"/>
        </w:rPr>
      </w:pPr>
    </w:p>
    <w:p w14:paraId="650553DD" w14:textId="77777777" w:rsidR="0060199D" w:rsidRDefault="0060199D" w:rsidP="0060199D">
      <w:pPr>
        <w:pStyle w:val="NoSpacing"/>
        <w:spacing w:line="480" w:lineRule="auto"/>
        <w:ind w:firstLine="720"/>
        <w:contextualSpacing/>
        <w:jc w:val="both"/>
        <w:rPr>
          <w:rFonts w:ascii="Times New Roman" w:eastAsia="Times New Roman" w:hAnsi="Times New Roman" w:cs="Times New Roman"/>
          <w:sz w:val="24"/>
          <w:szCs w:val="24"/>
        </w:rPr>
      </w:pPr>
      <w:bookmarkStart w:id="8" w:name="_Hlk40620264"/>
      <w:r>
        <w:rPr>
          <w:rFonts w:ascii="Times New Roman" w:hAnsi="Times New Roman" w:cs="Times New Roman"/>
          <w:bCs/>
          <w:sz w:val="24"/>
          <w:szCs w:val="24"/>
        </w:rPr>
        <w:t xml:space="preserve">Table 3 shows the </w:t>
      </w:r>
      <w:r w:rsidRPr="00D57968">
        <w:rPr>
          <w:rFonts w:ascii="Times New Roman" w:hAnsi="Times New Roman" w:cs="Times New Roman"/>
          <w:bCs/>
          <w:sz w:val="24"/>
          <w:szCs w:val="24"/>
        </w:rPr>
        <w:t>assessment of teachers and learners on the disadvantages of multicultural education as an approach for beginners with different ideolog</w:t>
      </w:r>
      <w:r>
        <w:rPr>
          <w:rFonts w:ascii="Times New Roman" w:hAnsi="Times New Roman" w:cs="Times New Roman"/>
          <w:bCs/>
          <w:sz w:val="24"/>
          <w:szCs w:val="24"/>
        </w:rPr>
        <w:t>ies</w:t>
      </w:r>
      <w:r w:rsidRPr="00D57968">
        <w:rPr>
          <w:rFonts w:ascii="Times New Roman" w:hAnsi="Times New Roman" w:cs="Times New Roman"/>
          <w:bCs/>
          <w:sz w:val="24"/>
          <w:szCs w:val="24"/>
        </w:rPr>
        <w:t xml:space="preserve"> and ethnicity</w:t>
      </w:r>
      <w:r>
        <w:rPr>
          <w:rFonts w:ascii="Times New Roman" w:hAnsi="Times New Roman" w:cs="Times New Roman"/>
          <w:bCs/>
          <w:sz w:val="24"/>
          <w:szCs w:val="24"/>
        </w:rPr>
        <w:t xml:space="preserve">. The table indicates that both teachers and learners believe that </w:t>
      </w:r>
      <w:proofErr w:type="gramStart"/>
      <w:r>
        <w:rPr>
          <w:rFonts w:ascii="Times New Roman" w:hAnsi="Times New Roman" w:cs="Times New Roman"/>
          <w:bCs/>
          <w:sz w:val="24"/>
          <w:szCs w:val="24"/>
        </w:rPr>
        <w:t>Implementing</w:t>
      </w:r>
      <w:proofErr w:type="gramEnd"/>
      <w:r w:rsidRPr="0012559B">
        <w:rPr>
          <w:rFonts w:ascii="Times New Roman" w:eastAsia="Times New Roman" w:hAnsi="Times New Roman" w:cs="Times New Roman"/>
          <w:sz w:val="24"/>
          <w:szCs w:val="24"/>
        </w:rPr>
        <w:t xml:space="preserve"> multicultural education effectively can take time, energy, and a great deal of work</w:t>
      </w:r>
      <w:r>
        <w:rPr>
          <w:rFonts w:ascii="Times New Roman" w:eastAsia="Times New Roman" w:hAnsi="Times New Roman" w:cs="Times New Roman"/>
          <w:sz w:val="24"/>
          <w:szCs w:val="24"/>
        </w:rPr>
        <w:t xml:space="preserve"> (3.38;3.29). This implies that both teachers and learners are consuming the time for the </w:t>
      </w:r>
      <w:r>
        <w:rPr>
          <w:rFonts w:ascii="Times New Roman" w:eastAsia="Times New Roman" w:hAnsi="Times New Roman" w:cs="Times New Roman"/>
          <w:sz w:val="24"/>
          <w:szCs w:val="24"/>
        </w:rPr>
        <w:lastRenderedPageBreak/>
        <w:t xml:space="preserve">implementation of Multicultural Education. This also implies that this kind of teaching approach requires more time and energy of the teachers and learners. </w:t>
      </w:r>
    </w:p>
    <w:p w14:paraId="186F2B6A" w14:textId="77777777" w:rsidR="0060199D" w:rsidRDefault="0060199D" w:rsidP="0060199D">
      <w:pPr>
        <w:pStyle w:val="NoSpacing"/>
        <w:spacing w:line="480" w:lineRule="auto"/>
        <w:ind w:firstLine="720"/>
        <w:contextualSpacing/>
        <w:jc w:val="both"/>
        <w:rPr>
          <w:rFonts w:ascii="Times New Roman" w:hAnsi="Times New Roman" w:cs="Times New Roman"/>
          <w:sz w:val="24"/>
        </w:rPr>
      </w:pPr>
      <w:r>
        <w:rPr>
          <w:rFonts w:ascii="Times New Roman" w:eastAsia="Times New Roman" w:hAnsi="Times New Roman" w:cs="Times New Roman"/>
          <w:sz w:val="24"/>
          <w:szCs w:val="24"/>
        </w:rPr>
        <w:t xml:space="preserve">Moreover, teachers and learners sometimes believe that the </w:t>
      </w:r>
      <w:r>
        <w:rPr>
          <w:rFonts w:ascii="Times New Roman" w:hAnsi="Times New Roman" w:cs="Times New Roman"/>
          <w:sz w:val="24"/>
        </w:rPr>
        <w:t xml:space="preserve">use of localized and indigenized IMs are very expensive (3.10;2.70). This implies that localized and indigenized IMs are not expensive. In fact, one must only become creative in order to produce such IMs. According to the informal interview, teachers use IMs that are present in their community and they encourage the learners to make their own projects based on the availability of materials in their place. One must become creative in order to become a teacher for teaching requires more effort and time in making IMs. </w:t>
      </w:r>
    </w:p>
    <w:bookmarkEnd w:id="8"/>
    <w:p w14:paraId="7BE14B16" w14:textId="77777777" w:rsidR="0060199D" w:rsidRDefault="0060199D" w:rsidP="0060199D">
      <w:pPr>
        <w:autoSpaceDE w:val="0"/>
        <w:autoSpaceDN w:val="0"/>
        <w:adjustRightInd w:val="0"/>
        <w:spacing w:after="0" w:line="240" w:lineRule="auto"/>
        <w:ind w:left="851" w:hanging="851"/>
        <w:rPr>
          <w:b/>
        </w:rPr>
      </w:pPr>
    </w:p>
    <w:p w14:paraId="0D0A7312" w14:textId="77777777" w:rsidR="0060199D" w:rsidRDefault="0060199D" w:rsidP="0060199D">
      <w:pPr>
        <w:autoSpaceDE w:val="0"/>
        <w:autoSpaceDN w:val="0"/>
        <w:adjustRightInd w:val="0"/>
        <w:spacing w:after="0" w:line="240" w:lineRule="auto"/>
        <w:ind w:left="851" w:hanging="851"/>
        <w:rPr>
          <w:b/>
        </w:rPr>
      </w:pPr>
      <w:r>
        <w:rPr>
          <w:b/>
        </w:rPr>
        <w:t>Table 3</w:t>
      </w:r>
      <w:r w:rsidRPr="00144CEA">
        <w:rPr>
          <w:b/>
        </w:rPr>
        <w:t xml:space="preserve">. </w:t>
      </w:r>
      <w:r>
        <w:rPr>
          <w:b/>
        </w:rPr>
        <w:t>Assessment of Teachers and Learners on the Disadvantages of   Multicultural Education as an Approach for Beginners with Different Ideology and Ethnicity</w:t>
      </w:r>
    </w:p>
    <w:p w14:paraId="64ED388D" w14:textId="77777777" w:rsidR="0060199D" w:rsidRDefault="0060199D" w:rsidP="0060199D">
      <w:pPr>
        <w:autoSpaceDE w:val="0"/>
        <w:autoSpaceDN w:val="0"/>
        <w:adjustRightInd w:val="0"/>
        <w:spacing w:after="0" w:line="240" w:lineRule="auto"/>
        <w:rPr>
          <w:b/>
        </w:rPr>
      </w:pPr>
    </w:p>
    <w:tbl>
      <w:tblPr>
        <w:tblStyle w:val="TableGrid0"/>
        <w:tblW w:w="8364" w:type="dxa"/>
        <w:tblInd w:w="-5" w:type="dxa"/>
        <w:tblLayout w:type="fixed"/>
        <w:tblLook w:val="04A0" w:firstRow="1" w:lastRow="0" w:firstColumn="1" w:lastColumn="0" w:noHBand="0" w:noVBand="1"/>
      </w:tblPr>
      <w:tblGrid>
        <w:gridCol w:w="3402"/>
        <w:gridCol w:w="1134"/>
        <w:gridCol w:w="1418"/>
        <w:gridCol w:w="992"/>
        <w:gridCol w:w="1418"/>
      </w:tblGrid>
      <w:tr w:rsidR="0060199D" w:rsidRPr="007759EF" w14:paraId="12803B32" w14:textId="77777777" w:rsidTr="00492658">
        <w:trPr>
          <w:trHeight w:val="283"/>
        </w:trPr>
        <w:tc>
          <w:tcPr>
            <w:tcW w:w="3402" w:type="dxa"/>
            <w:vMerge w:val="restart"/>
          </w:tcPr>
          <w:p w14:paraId="7B9F7035" w14:textId="77777777" w:rsidR="0060199D" w:rsidRPr="007759EF" w:rsidRDefault="0060199D" w:rsidP="00492658">
            <w:pPr>
              <w:pStyle w:val="NoSpacing"/>
              <w:jc w:val="center"/>
              <w:rPr>
                <w:rFonts w:ascii="Times New Roman" w:hAnsi="Times New Roman" w:cs="Times New Roman"/>
                <w:b/>
                <w:sz w:val="24"/>
                <w:szCs w:val="24"/>
              </w:rPr>
            </w:pPr>
          </w:p>
          <w:p w14:paraId="2EA08C2E"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Statements</w:t>
            </w:r>
          </w:p>
        </w:tc>
        <w:tc>
          <w:tcPr>
            <w:tcW w:w="2552" w:type="dxa"/>
            <w:gridSpan w:val="2"/>
          </w:tcPr>
          <w:p w14:paraId="602E7BFA"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Teachers</w:t>
            </w:r>
          </w:p>
        </w:tc>
        <w:tc>
          <w:tcPr>
            <w:tcW w:w="2410" w:type="dxa"/>
            <w:gridSpan w:val="2"/>
          </w:tcPr>
          <w:p w14:paraId="725719A8"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Learners</w:t>
            </w:r>
          </w:p>
        </w:tc>
      </w:tr>
      <w:tr w:rsidR="0060199D" w:rsidRPr="007759EF" w14:paraId="5AACC1FA" w14:textId="77777777" w:rsidTr="00492658">
        <w:trPr>
          <w:trHeight w:val="125"/>
        </w:trPr>
        <w:tc>
          <w:tcPr>
            <w:tcW w:w="3402" w:type="dxa"/>
            <w:vMerge/>
          </w:tcPr>
          <w:p w14:paraId="5C6B95B3" w14:textId="77777777" w:rsidR="0060199D" w:rsidRPr="007759EF" w:rsidRDefault="0060199D" w:rsidP="00492658">
            <w:pPr>
              <w:pStyle w:val="NoSpacing"/>
              <w:jc w:val="center"/>
              <w:rPr>
                <w:rFonts w:ascii="Times New Roman" w:hAnsi="Times New Roman" w:cs="Times New Roman"/>
                <w:b/>
                <w:sz w:val="24"/>
                <w:szCs w:val="24"/>
              </w:rPr>
            </w:pPr>
          </w:p>
        </w:tc>
        <w:tc>
          <w:tcPr>
            <w:tcW w:w="1134" w:type="dxa"/>
          </w:tcPr>
          <w:p w14:paraId="265AD822"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Weighted Mean</w:t>
            </w:r>
          </w:p>
        </w:tc>
        <w:tc>
          <w:tcPr>
            <w:tcW w:w="1418" w:type="dxa"/>
          </w:tcPr>
          <w:p w14:paraId="06225D9B"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 xml:space="preserve">Descriptive </w:t>
            </w:r>
          </w:p>
          <w:p w14:paraId="6F6DC132"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Value</w:t>
            </w:r>
          </w:p>
        </w:tc>
        <w:tc>
          <w:tcPr>
            <w:tcW w:w="992" w:type="dxa"/>
          </w:tcPr>
          <w:p w14:paraId="60999CB7"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Weighted Mean</w:t>
            </w:r>
          </w:p>
        </w:tc>
        <w:tc>
          <w:tcPr>
            <w:tcW w:w="1418" w:type="dxa"/>
          </w:tcPr>
          <w:p w14:paraId="001DF492"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Descriptive</w:t>
            </w:r>
          </w:p>
          <w:p w14:paraId="183C4195"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Value</w:t>
            </w:r>
          </w:p>
        </w:tc>
      </w:tr>
      <w:tr w:rsidR="0060199D" w:rsidRPr="000B04FD" w14:paraId="08FB1B16" w14:textId="77777777" w:rsidTr="00492658">
        <w:trPr>
          <w:trHeight w:val="530"/>
        </w:trPr>
        <w:tc>
          <w:tcPr>
            <w:tcW w:w="3402" w:type="dxa"/>
          </w:tcPr>
          <w:p w14:paraId="309A7BA7" w14:textId="77777777" w:rsidR="0060199D" w:rsidRPr="00DF2CD3" w:rsidRDefault="0060199D" w:rsidP="0060199D">
            <w:pPr>
              <w:pStyle w:val="ListParagraph"/>
              <w:numPr>
                <w:ilvl w:val="0"/>
                <w:numId w:val="20"/>
              </w:numPr>
              <w:spacing w:after="0" w:line="240" w:lineRule="auto"/>
              <w:ind w:right="0"/>
              <w:jc w:val="left"/>
              <w:rPr>
                <w:sz w:val="24"/>
              </w:rPr>
            </w:pPr>
            <w:bookmarkStart w:id="9" w:name="_Hlk40623425"/>
            <w:r w:rsidRPr="0012559B">
              <w:rPr>
                <w:sz w:val="24"/>
                <w:szCs w:val="24"/>
              </w:rPr>
              <w:t>Implementing multicultural education effectively can take time, energy, and a great deal of work</w:t>
            </w:r>
            <w:bookmarkEnd w:id="9"/>
            <w:r>
              <w:rPr>
                <w:sz w:val="24"/>
                <w:szCs w:val="24"/>
              </w:rPr>
              <w:t>.</w:t>
            </w:r>
          </w:p>
        </w:tc>
        <w:tc>
          <w:tcPr>
            <w:tcW w:w="1134" w:type="dxa"/>
            <w:vAlign w:val="center"/>
          </w:tcPr>
          <w:p w14:paraId="31868DEF" w14:textId="77777777" w:rsidR="0060199D" w:rsidRPr="000B04FD" w:rsidRDefault="0060199D" w:rsidP="00492658">
            <w:pPr>
              <w:jc w:val="center"/>
              <w:rPr>
                <w:sz w:val="24"/>
                <w:szCs w:val="24"/>
              </w:rPr>
            </w:pPr>
            <w:r>
              <w:rPr>
                <w:sz w:val="24"/>
                <w:szCs w:val="24"/>
              </w:rPr>
              <w:t>3.38</w:t>
            </w:r>
          </w:p>
        </w:tc>
        <w:tc>
          <w:tcPr>
            <w:tcW w:w="1418" w:type="dxa"/>
            <w:vAlign w:val="center"/>
          </w:tcPr>
          <w:p w14:paraId="11FFE29E" w14:textId="77777777" w:rsidR="0060199D" w:rsidRPr="000B04FD" w:rsidRDefault="0060199D" w:rsidP="00492658">
            <w:pPr>
              <w:jc w:val="center"/>
              <w:rPr>
                <w:sz w:val="24"/>
                <w:szCs w:val="24"/>
              </w:rPr>
            </w:pPr>
            <w:r>
              <w:rPr>
                <w:sz w:val="24"/>
                <w:szCs w:val="24"/>
              </w:rPr>
              <w:t xml:space="preserve">Sometimes </w:t>
            </w:r>
          </w:p>
        </w:tc>
        <w:tc>
          <w:tcPr>
            <w:tcW w:w="992" w:type="dxa"/>
            <w:vAlign w:val="center"/>
          </w:tcPr>
          <w:p w14:paraId="20A5843E" w14:textId="77777777" w:rsidR="0060199D" w:rsidRPr="000B04FD" w:rsidRDefault="0060199D" w:rsidP="00492658">
            <w:pPr>
              <w:jc w:val="center"/>
              <w:rPr>
                <w:sz w:val="24"/>
                <w:szCs w:val="24"/>
              </w:rPr>
            </w:pPr>
            <w:r>
              <w:rPr>
                <w:sz w:val="24"/>
                <w:szCs w:val="24"/>
              </w:rPr>
              <w:t>3.29</w:t>
            </w:r>
          </w:p>
        </w:tc>
        <w:tc>
          <w:tcPr>
            <w:tcW w:w="1418" w:type="dxa"/>
            <w:vAlign w:val="center"/>
          </w:tcPr>
          <w:p w14:paraId="08CF04E3" w14:textId="77777777" w:rsidR="0060199D" w:rsidRPr="000B04FD" w:rsidRDefault="0060199D" w:rsidP="00492658">
            <w:pPr>
              <w:jc w:val="center"/>
              <w:rPr>
                <w:sz w:val="24"/>
                <w:szCs w:val="24"/>
              </w:rPr>
            </w:pPr>
            <w:r>
              <w:rPr>
                <w:sz w:val="24"/>
                <w:szCs w:val="24"/>
              </w:rPr>
              <w:t>Sometimes</w:t>
            </w:r>
          </w:p>
        </w:tc>
      </w:tr>
      <w:tr w:rsidR="0060199D" w:rsidRPr="000B04FD" w14:paraId="53064007" w14:textId="77777777" w:rsidTr="00492658">
        <w:trPr>
          <w:trHeight w:val="80"/>
        </w:trPr>
        <w:tc>
          <w:tcPr>
            <w:tcW w:w="3402" w:type="dxa"/>
          </w:tcPr>
          <w:p w14:paraId="244ACB53" w14:textId="77777777" w:rsidR="0060199D" w:rsidRPr="00DF2CD3" w:rsidRDefault="0060199D" w:rsidP="0060199D">
            <w:pPr>
              <w:pStyle w:val="ListParagraph"/>
              <w:numPr>
                <w:ilvl w:val="0"/>
                <w:numId w:val="20"/>
              </w:numPr>
              <w:spacing w:after="0" w:line="240" w:lineRule="auto"/>
              <w:ind w:right="0"/>
              <w:jc w:val="left"/>
              <w:rPr>
                <w:sz w:val="24"/>
              </w:rPr>
            </w:pPr>
            <w:bookmarkStart w:id="10" w:name="_Hlk40623468"/>
            <w:r>
              <w:rPr>
                <w:sz w:val="24"/>
              </w:rPr>
              <w:t xml:space="preserve">The use of localized and indigenized IMs is </w:t>
            </w:r>
            <w:bookmarkEnd w:id="10"/>
            <w:r>
              <w:rPr>
                <w:sz w:val="24"/>
              </w:rPr>
              <w:t>very expensive.</w:t>
            </w:r>
          </w:p>
        </w:tc>
        <w:tc>
          <w:tcPr>
            <w:tcW w:w="1134" w:type="dxa"/>
            <w:vAlign w:val="center"/>
          </w:tcPr>
          <w:p w14:paraId="6466E8B2" w14:textId="77777777" w:rsidR="0060199D" w:rsidRPr="000B04FD" w:rsidRDefault="0060199D" w:rsidP="00492658">
            <w:pPr>
              <w:jc w:val="center"/>
              <w:rPr>
                <w:sz w:val="24"/>
                <w:szCs w:val="24"/>
              </w:rPr>
            </w:pPr>
            <w:r>
              <w:rPr>
                <w:sz w:val="24"/>
                <w:szCs w:val="24"/>
              </w:rPr>
              <w:t>3.10</w:t>
            </w:r>
          </w:p>
        </w:tc>
        <w:tc>
          <w:tcPr>
            <w:tcW w:w="1418" w:type="dxa"/>
            <w:vAlign w:val="center"/>
          </w:tcPr>
          <w:p w14:paraId="5AF9E1AF" w14:textId="77777777" w:rsidR="0060199D" w:rsidRPr="000B04FD" w:rsidRDefault="0060199D" w:rsidP="00492658">
            <w:pPr>
              <w:jc w:val="center"/>
              <w:rPr>
                <w:sz w:val="24"/>
                <w:szCs w:val="24"/>
              </w:rPr>
            </w:pPr>
            <w:r>
              <w:rPr>
                <w:sz w:val="24"/>
                <w:szCs w:val="24"/>
              </w:rPr>
              <w:t>Sometimes</w:t>
            </w:r>
          </w:p>
        </w:tc>
        <w:tc>
          <w:tcPr>
            <w:tcW w:w="992" w:type="dxa"/>
            <w:vAlign w:val="center"/>
          </w:tcPr>
          <w:p w14:paraId="3F53DB6E" w14:textId="77777777" w:rsidR="0060199D" w:rsidRPr="000B04FD" w:rsidRDefault="0060199D" w:rsidP="00492658">
            <w:pPr>
              <w:jc w:val="center"/>
              <w:rPr>
                <w:sz w:val="24"/>
                <w:szCs w:val="24"/>
              </w:rPr>
            </w:pPr>
            <w:r>
              <w:rPr>
                <w:sz w:val="24"/>
                <w:szCs w:val="24"/>
              </w:rPr>
              <w:t>2.70</w:t>
            </w:r>
          </w:p>
        </w:tc>
        <w:tc>
          <w:tcPr>
            <w:tcW w:w="1418" w:type="dxa"/>
            <w:vAlign w:val="center"/>
          </w:tcPr>
          <w:p w14:paraId="0F15D12C" w14:textId="77777777" w:rsidR="0060199D" w:rsidRPr="000B04FD" w:rsidRDefault="0060199D" w:rsidP="00492658">
            <w:pPr>
              <w:jc w:val="center"/>
              <w:rPr>
                <w:sz w:val="24"/>
                <w:szCs w:val="24"/>
              </w:rPr>
            </w:pPr>
            <w:r>
              <w:rPr>
                <w:sz w:val="24"/>
                <w:szCs w:val="24"/>
              </w:rPr>
              <w:t>Sometimes</w:t>
            </w:r>
          </w:p>
        </w:tc>
      </w:tr>
      <w:tr w:rsidR="0060199D" w:rsidRPr="000B04FD" w14:paraId="41CC3B5F" w14:textId="77777777" w:rsidTr="00492658">
        <w:trPr>
          <w:trHeight w:val="422"/>
        </w:trPr>
        <w:tc>
          <w:tcPr>
            <w:tcW w:w="3402" w:type="dxa"/>
          </w:tcPr>
          <w:p w14:paraId="31D32B7A" w14:textId="77777777" w:rsidR="0060199D" w:rsidRPr="00DF2CD3" w:rsidRDefault="0060199D" w:rsidP="0060199D">
            <w:pPr>
              <w:pStyle w:val="ListParagraph"/>
              <w:numPr>
                <w:ilvl w:val="0"/>
                <w:numId w:val="20"/>
              </w:numPr>
              <w:spacing w:after="0" w:line="240" w:lineRule="auto"/>
              <w:ind w:right="0"/>
              <w:jc w:val="left"/>
              <w:rPr>
                <w:sz w:val="24"/>
              </w:rPr>
            </w:pPr>
            <w:r>
              <w:rPr>
                <w:sz w:val="24"/>
              </w:rPr>
              <w:t>Learners are do not feel that they belong.</w:t>
            </w:r>
          </w:p>
        </w:tc>
        <w:tc>
          <w:tcPr>
            <w:tcW w:w="1134" w:type="dxa"/>
            <w:vAlign w:val="center"/>
          </w:tcPr>
          <w:p w14:paraId="0D37C67C" w14:textId="77777777" w:rsidR="0060199D" w:rsidRPr="000B04FD" w:rsidRDefault="0060199D" w:rsidP="00492658">
            <w:pPr>
              <w:jc w:val="center"/>
              <w:rPr>
                <w:sz w:val="24"/>
                <w:szCs w:val="24"/>
              </w:rPr>
            </w:pPr>
            <w:r>
              <w:rPr>
                <w:sz w:val="24"/>
                <w:szCs w:val="24"/>
              </w:rPr>
              <w:t>2.48</w:t>
            </w:r>
          </w:p>
        </w:tc>
        <w:tc>
          <w:tcPr>
            <w:tcW w:w="1418" w:type="dxa"/>
            <w:vAlign w:val="center"/>
          </w:tcPr>
          <w:p w14:paraId="2FC62A63" w14:textId="77777777" w:rsidR="0060199D" w:rsidRPr="000B04FD" w:rsidRDefault="0060199D" w:rsidP="00492658">
            <w:pPr>
              <w:jc w:val="center"/>
              <w:rPr>
                <w:sz w:val="24"/>
                <w:szCs w:val="24"/>
              </w:rPr>
            </w:pPr>
            <w:r>
              <w:rPr>
                <w:sz w:val="24"/>
                <w:szCs w:val="24"/>
              </w:rPr>
              <w:t>Seldom</w:t>
            </w:r>
          </w:p>
        </w:tc>
        <w:tc>
          <w:tcPr>
            <w:tcW w:w="992" w:type="dxa"/>
            <w:vAlign w:val="center"/>
          </w:tcPr>
          <w:p w14:paraId="6054D94D" w14:textId="77777777" w:rsidR="0060199D" w:rsidRPr="000B04FD" w:rsidRDefault="0060199D" w:rsidP="00492658">
            <w:pPr>
              <w:jc w:val="center"/>
              <w:rPr>
                <w:sz w:val="24"/>
                <w:szCs w:val="24"/>
              </w:rPr>
            </w:pPr>
            <w:r>
              <w:rPr>
                <w:sz w:val="24"/>
                <w:szCs w:val="24"/>
              </w:rPr>
              <w:t>2.41</w:t>
            </w:r>
          </w:p>
        </w:tc>
        <w:tc>
          <w:tcPr>
            <w:tcW w:w="1418" w:type="dxa"/>
            <w:vAlign w:val="center"/>
          </w:tcPr>
          <w:p w14:paraId="322147CC" w14:textId="77777777" w:rsidR="0060199D" w:rsidRPr="000B04FD" w:rsidRDefault="0060199D" w:rsidP="00492658">
            <w:pPr>
              <w:jc w:val="center"/>
              <w:rPr>
                <w:sz w:val="24"/>
                <w:szCs w:val="24"/>
              </w:rPr>
            </w:pPr>
            <w:r>
              <w:rPr>
                <w:sz w:val="24"/>
                <w:szCs w:val="24"/>
              </w:rPr>
              <w:t>Seldom</w:t>
            </w:r>
          </w:p>
        </w:tc>
      </w:tr>
      <w:tr w:rsidR="0060199D" w:rsidRPr="000B04FD" w14:paraId="01B788FC" w14:textId="77777777" w:rsidTr="00492658">
        <w:trPr>
          <w:trHeight w:val="215"/>
        </w:trPr>
        <w:tc>
          <w:tcPr>
            <w:tcW w:w="3402" w:type="dxa"/>
          </w:tcPr>
          <w:p w14:paraId="530E7251" w14:textId="77777777" w:rsidR="0060199D" w:rsidRPr="00DF2CD3" w:rsidRDefault="0060199D" w:rsidP="0060199D">
            <w:pPr>
              <w:pStyle w:val="ListParagraph"/>
              <w:numPr>
                <w:ilvl w:val="0"/>
                <w:numId w:val="20"/>
              </w:numPr>
              <w:spacing w:after="0" w:line="240" w:lineRule="auto"/>
              <w:ind w:right="0"/>
              <w:jc w:val="left"/>
              <w:rPr>
                <w:sz w:val="24"/>
              </w:rPr>
            </w:pPr>
            <w:r>
              <w:rPr>
                <w:sz w:val="24"/>
              </w:rPr>
              <w:t>Teachers are hard up in the integration process.</w:t>
            </w:r>
          </w:p>
        </w:tc>
        <w:tc>
          <w:tcPr>
            <w:tcW w:w="1134" w:type="dxa"/>
            <w:vAlign w:val="center"/>
          </w:tcPr>
          <w:p w14:paraId="6C448037" w14:textId="77777777" w:rsidR="0060199D" w:rsidRPr="000B04FD" w:rsidRDefault="0060199D" w:rsidP="00492658">
            <w:pPr>
              <w:jc w:val="center"/>
              <w:rPr>
                <w:sz w:val="24"/>
                <w:szCs w:val="24"/>
              </w:rPr>
            </w:pPr>
            <w:r>
              <w:rPr>
                <w:sz w:val="24"/>
                <w:szCs w:val="24"/>
              </w:rPr>
              <w:t>2.80</w:t>
            </w:r>
          </w:p>
        </w:tc>
        <w:tc>
          <w:tcPr>
            <w:tcW w:w="1418" w:type="dxa"/>
            <w:vAlign w:val="center"/>
          </w:tcPr>
          <w:p w14:paraId="1AF7A250" w14:textId="77777777" w:rsidR="0060199D" w:rsidRPr="000B04FD" w:rsidRDefault="0060199D" w:rsidP="00492658">
            <w:pPr>
              <w:jc w:val="center"/>
              <w:rPr>
                <w:sz w:val="24"/>
                <w:szCs w:val="24"/>
              </w:rPr>
            </w:pPr>
            <w:r>
              <w:rPr>
                <w:sz w:val="24"/>
                <w:szCs w:val="24"/>
              </w:rPr>
              <w:t>Sometimes</w:t>
            </w:r>
          </w:p>
        </w:tc>
        <w:tc>
          <w:tcPr>
            <w:tcW w:w="992" w:type="dxa"/>
            <w:vAlign w:val="center"/>
          </w:tcPr>
          <w:p w14:paraId="291A92EF" w14:textId="77777777" w:rsidR="0060199D" w:rsidRPr="000B04FD" w:rsidRDefault="0060199D" w:rsidP="00492658">
            <w:pPr>
              <w:jc w:val="center"/>
              <w:rPr>
                <w:sz w:val="24"/>
                <w:szCs w:val="24"/>
              </w:rPr>
            </w:pPr>
            <w:r>
              <w:rPr>
                <w:sz w:val="24"/>
                <w:szCs w:val="24"/>
              </w:rPr>
              <w:t>2.63</w:t>
            </w:r>
          </w:p>
        </w:tc>
        <w:tc>
          <w:tcPr>
            <w:tcW w:w="1418" w:type="dxa"/>
            <w:vAlign w:val="center"/>
          </w:tcPr>
          <w:p w14:paraId="7B839351" w14:textId="77777777" w:rsidR="0060199D" w:rsidRPr="000B04FD" w:rsidRDefault="0060199D" w:rsidP="00492658">
            <w:pPr>
              <w:jc w:val="center"/>
              <w:rPr>
                <w:sz w:val="24"/>
                <w:szCs w:val="24"/>
              </w:rPr>
            </w:pPr>
            <w:r>
              <w:rPr>
                <w:sz w:val="24"/>
                <w:szCs w:val="24"/>
              </w:rPr>
              <w:t>Sometimes</w:t>
            </w:r>
          </w:p>
        </w:tc>
      </w:tr>
      <w:tr w:rsidR="0060199D" w:rsidRPr="000B04FD" w14:paraId="75759FED" w14:textId="77777777" w:rsidTr="00492658">
        <w:trPr>
          <w:trHeight w:val="197"/>
        </w:trPr>
        <w:tc>
          <w:tcPr>
            <w:tcW w:w="3402" w:type="dxa"/>
          </w:tcPr>
          <w:p w14:paraId="790ED714" w14:textId="77777777" w:rsidR="0060199D" w:rsidRPr="00DF2CD3" w:rsidRDefault="0060199D" w:rsidP="0060199D">
            <w:pPr>
              <w:pStyle w:val="ListParagraph"/>
              <w:numPr>
                <w:ilvl w:val="0"/>
                <w:numId w:val="20"/>
              </w:numPr>
              <w:spacing w:after="0" w:line="240" w:lineRule="auto"/>
              <w:ind w:right="0"/>
              <w:jc w:val="left"/>
              <w:rPr>
                <w:sz w:val="24"/>
              </w:rPr>
            </w:pPr>
            <w:r>
              <w:rPr>
                <w:sz w:val="24"/>
              </w:rPr>
              <w:t>Discrimination among learners is being observed.</w:t>
            </w:r>
          </w:p>
        </w:tc>
        <w:tc>
          <w:tcPr>
            <w:tcW w:w="1134" w:type="dxa"/>
            <w:vAlign w:val="center"/>
          </w:tcPr>
          <w:p w14:paraId="495E0890" w14:textId="77777777" w:rsidR="0060199D" w:rsidRPr="000B04FD" w:rsidRDefault="0060199D" w:rsidP="00492658">
            <w:pPr>
              <w:jc w:val="center"/>
              <w:rPr>
                <w:sz w:val="24"/>
                <w:szCs w:val="24"/>
              </w:rPr>
            </w:pPr>
            <w:r>
              <w:rPr>
                <w:sz w:val="24"/>
                <w:szCs w:val="24"/>
              </w:rPr>
              <w:t>2.75</w:t>
            </w:r>
          </w:p>
        </w:tc>
        <w:tc>
          <w:tcPr>
            <w:tcW w:w="1418" w:type="dxa"/>
            <w:vAlign w:val="center"/>
          </w:tcPr>
          <w:p w14:paraId="377B5541" w14:textId="77777777" w:rsidR="0060199D" w:rsidRPr="000B04FD" w:rsidRDefault="0060199D" w:rsidP="00492658">
            <w:pPr>
              <w:jc w:val="center"/>
              <w:rPr>
                <w:sz w:val="24"/>
                <w:szCs w:val="24"/>
              </w:rPr>
            </w:pPr>
            <w:r>
              <w:rPr>
                <w:sz w:val="24"/>
                <w:szCs w:val="24"/>
              </w:rPr>
              <w:t>Sometimes</w:t>
            </w:r>
          </w:p>
        </w:tc>
        <w:tc>
          <w:tcPr>
            <w:tcW w:w="992" w:type="dxa"/>
            <w:vAlign w:val="center"/>
          </w:tcPr>
          <w:p w14:paraId="11826965" w14:textId="77777777" w:rsidR="0060199D" w:rsidRPr="000B04FD" w:rsidRDefault="0060199D" w:rsidP="00492658">
            <w:pPr>
              <w:jc w:val="center"/>
              <w:rPr>
                <w:sz w:val="24"/>
                <w:szCs w:val="24"/>
              </w:rPr>
            </w:pPr>
            <w:r>
              <w:rPr>
                <w:sz w:val="24"/>
                <w:szCs w:val="24"/>
              </w:rPr>
              <w:t>3.10</w:t>
            </w:r>
          </w:p>
        </w:tc>
        <w:tc>
          <w:tcPr>
            <w:tcW w:w="1418" w:type="dxa"/>
            <w:vAlign w:val="center"/>
          </w:tcPr>
          <w:p w14:paraId="531205CE" w14:textId="77777777" w:rsidR="0060199D" w:rsidRPr="000B04FD" w:rsidRDefault="0060199D" w:rsidP="00492658">
            <w:pPr>
              <w:jc w:val="center"/>
              <w:rPr>
                <w:sz w:val="24"/>
                <w:szCs w:val="24"/>
              </w:rPr>
            </w:pPr>
            <w:r>
              <w:rPr>
                <w:sz w:val="24"/>
                <w:szCs w:val="24"/>
              </w:rPr>
              <w:t>Sometimes</w:t>
            </w:r>
          </w:p>
        </w:tc>
      </w:tr>
      <w:tr w:rsidR="0060199D" w:rsidRPr="0098729E" w14:paraId="58BECF62" w14:textId="77777777" w:rsidTr="00492658">
        <w:trPr>
          <w:trHeight w:val="283"/>
        </w:trPr>
        <w:tc>
          <w:tcPr>
            <w:tcW w:w="3402" w:type="dxa"/>
          </w:tcPr>
          <w:p w14:paraId="3C853D1C" w14:textId="77777777" w:rsidR="0060199D" w:rsidRPr="00147A48" w:rsidRDefault="0060199D" w:rsidP="00492658">
            <w:pPr>
              <w:pStyle w:val="ListParagraph"/>
              <w:jc w:val="right"/>
              <w:rPr>
                <w:b/>
                <w:i/>
                <w:sz w:val="24"/>
                <w:szCs w:val="24"/>
              </w:rPr>
            </w:pPr>
            <w:r w:rsidRPr="00147A48">
              <w:rPr>
                <w:b/>
                <w:i/>
                <w:sz w:val="24"/>
                <w:szCs w:val="24"/>
              </w:rPr>
              <w:t>Category Mean</w:t>
            </w:r>
          </w:p>
        </w:tc>
        <w:tc>
          <w:tcPr>
            <w:tcW w:w="1134" w:type="dxa"/>
            <w:vAlign w:val="center"/>
          </w:tcPr>
          <w:p w14:paraId="5E86384E" w14:textId="77777777" w:rsidR="0060199D" w:rsidRPr="000B04FD" w:rsidRDefault="0060199D" w:rsidP="00492658">
            <w:pPr>
              <w:jc w:val="center"/>
              <w:rPr>
                <w:b/>
                <w:i/>
                <w:sz w:val="24"/>
                <w:szCs w:val="24"/>
              </w:rPr>
            </w:pPr>
            <w:r>
              <w:rPr>
                <w:b/>
                <w:i/>
                <w:sz w:val="24"/>
                <w:szCs w:val="24"/>
              </w:rPr>
              <w:t>2.90</w:t>
            </w:r>
          </w:p>
        </w:tc>
        <w:tc>
          <w:tcPr>
            <w:tcW w:w="1418" w:type="dxa"/>
            <w:vAlign w:val="center"/>
          </w:tcPr>
          <w:p w14:paraId="5E2B0012" w14:textId="77777777" w:rsidR="0060199D" w:rsidRPr="000B04FD" w:rsidRDefault="0060199D" w:rsidP="00492658">
            <w:pPr>
              <w:jc w:val="center"/>
              <w:rPr>
                <w:b/>
                <w:i/>
                <w:sz w:val="24"/>
                <w:szCs w:val="24"/>
              </w:rPr>
            </w:pPr>
            <w:r>
              <w:rPr>
                <w:b/>
                <w:i/>
                <w:sz w:val="24"/>
                <w:szCs w:val="24"/>
              </w:rPr>
              <w:t>Sometimes</w:t>
            </w:r>
          </w:p>
        </w:tc>
        <w:tc>
          <w:tcPr>
            <w:tcW w:w="992" w:type="dxa"/>
            <w:vAlign w:val="center"/>
          </w:tcPr>
          <w:p w14:paraId="32AE966B" w14:textId="77777777" w:rsidR="0060199D" w:rsidRPr="000B04FD" w:rsidRDefault="0060199D" w:rsidP="00492658">
            <w:pPr>
              <w:jc w:val="center"/>
              <w:rPr>
                <w:b/>
                <w:i/>
                <w:sz w:val="24"/>
                <w:szCs w:val="24"/>
              </w:rPr>
            </w:pPr>
            <w:r>
              <w:rPr>
                <w:b/>
                <w:i/>
                <w:sz w:val="24"/>
                <w:szCs w:val="24"/>
              </w:rPr>
              <w:t>2.83</w:t>
            </w:r>
          </w:p>
        </w:tc>
        <w:tc>
          <w:tcPr>
            <w:tcW w:w="1418" w:type="dxa"/>
            <w:vAlign w:val="center"/>
          </w:tcPr>
          <w:p w14:paraId="6ECD6594" w14:textId="77777777" w:rsidR="0060199D" w:rsidRPr="0098729E" w:rsidRDefault="0060199D" w:rsidP="00492658">
            <w:pPr>
              <w:jc w:val="center"/>
              <w:rPr>
                <w:b/>
                <w:i/>
                <w:sz w:val="24"/>
                <w:szCs w:val="24"/>
              </w:rPr>
            </w:pPr>
            <w:r>
              <w:rPr>
                <w:b/>
                <w:i/>
                <w:sz w:val="24"/>
                <w:szCs w:val="24"/>
              </w:rPr>
              <w:t>Sometimes</w:t>
            </w:r>
          </w:p>
        </w:tc>
      </w:tr>
    </w:tbl>
    <w:p w14:paraId="2B26BCBE" w14:textId="77777777" w:rsidR="0060199D" w:rsidRDefault="0060199D" w:rsidP="0060199D">
      <w:pPr>
        <w:pStyle w:val="NoSpacing"/>
        <w:ind w:left="142"/>
        <w:contextualSpacing/>
        <w:rPr>
          <w:rFonts w:ascii="Times New Roman" w:hAnsi="Times New Roman" w:cs="Times New Roman"/>
          <w:sz w:val="24"/>
          <w:szCs w:val="24"/>
        </w:rPr>
      </w:pPr>
      <w:r w:rsidRPr="00144CEA">
        <w:rPr>
          <w:rFonts w:ascii="Times New Roman" w:hAnsi="Times New Roman" w:cs="Times New Roman"/>
          <w:sz w:val="24"/>
          <w:szCs w:val="24"/>
        </w:rPr>
        <w:t xml:space="preserve">Legend:   4.20 – 5.00 </w:t>
      </w:r>
      <w:r>
        <w:rPr>
          <w:rFonts w:ascii="Times New Roman" w:hAnsi="Times New Roman" w:cs="Times New Roman"/>
          <w:sz w:val="24"/>
          <w:szCs w:val="24"/>
        </w:rPr>
        <w:t>Always</w:t>
      </w:r>
    </w:p>
    <w:p w14:paraId="08238C36" w14:textId="77777777" w:rsidR="0060199D" w:rsidRPr="00144CEA" w:rsidRDefault="0060199D" w:rsidP="0060199D">
      <w:pPr>
        <w:pStyle w:val="NoSpacing"/>
        <w:contextualSpacing/>
        <w:rPr>
          <w:rFonts w:ascii="Times New Roman" w:hAnsi="Times New Roman" w:cs="Times New Roman"/>
          <w:sz w:val="24"/>
          <w:szCs w:val="24"/>
        </w:rPr>
      </w:pPr>
      <w:r w:rsidRPr="00144CEA">
        <w:rPr>
          <w:rFonts w:ascii="Times New Roman" w:hAnsi="Times New Roman" w:cs="Times New Roman"/>
          <w:sz w:val="24"/>
          <w:szCs w:val="24"/>
        </w:rPr>
        <w:tab/>
        <w:t xml:space="preserve">3.40 – 4.19 </w:t>
      </w:r>
      <w:r>
        <w:rPr>
          <w:rFonts w:ascii="Times New Roman" w:hAnsi="Times New Roman" w:cs="Times New Roman"/>
          <w:sz w:val="24"/>
          <w:szCs w:val="24"/>
        </w:rPr>
        <w:t>Often</w:t>
      </w:r>
    </w:p>
    <w:p w14:paraId="56C69628" w14:textId="77777777" w:rsidR="0060199D" w:rsidRDefault="0060199D" w:rsidP="0060199D">
      <w:pPr>
        <w:pStyle w:val="NoSpacing"/>
        <w:ind w:left="720" w:firstLine="273"/>
        <w:contextualSpacing/>
        <w:rPr>
          <w:rFonts w:ascii="Times New Roman" w:hAnsi="Times New Roman" w:cs="Times New Roman"/>
          <w:sz w:val="24"/>
          <w:szCs w:val="24"/>
        </w:rPr>
      </w:pPr>
      <w:r w:rsidRPr="00144CEA">
        <w:rPr>
          <w:rFonts w:ascii="Times New Roman" w:hAnsi="Times New Roman" w:cs="Times New Roman"/>
          <w:sz w:val="24"/>
          <w:szCs w:val="24"/>
        </w:rPr>
        <w:t>2.60 – 3.39</w:t>
      </w:r>
      <w:r>
        <w:rPr>
          <w:rFonts w:ascii="Times New Roman" w:hAnsi="Times New Roman" w:cs="Times New Roman"/>
          <w:sz w:val="24"/>
          <w:szCs w:val="24"/>
        </w:rPr>
        <w:t>Sometimes</w:t>
      </w:r>
    </w:p>
    <w:p w14:paraId="1B7B729F" w14:textId="77777777" w:rsidR="0060199D" w:rsidRDefault="0060199D" w:rsidP="0060199D">
      <w:pPr>
        <w:pStyle w:val="NoSpacing"/>
        <w:ind w:left="720" w:firstLine="273"/>
        <w:contextualSpacing/>
        <w:rPr>
          <w:rFonts w:ascii="Times New Roman" w:hAnsi="Times New Roman" w:cs="Times New Roman"/>
          <w:sz w:val="24"/>
          <w:szCs w:val="24"/>
        </w:rPr>
      </w:pPr>
      <w:r w:rsidRPr="00144CEA">
        <w:rPr>
          <w:rFonts w:ascii="Times New Roman" w:hAnsi="Times New Roman" w:cs="Times New Roman"/>
          <w:sz w:val="24"/>
          <w:szCs w:val="24"/>
        </w:rPr>
        <w:t xml:space="preserve">1.80 – 2.59 </w:t>
      </w:r>
      <w:r>
        <w:rPr>
          <w:rFonts w:ascii="Times New Roman" w:hAnsi="Times New Roman" w:cs="Times New Roman"/>
          <w:sz w:val="24"/>
          <w:szCs w:val="24"/>
        </w:rPr>
        <w:t>Seldom</w:t>
      </w:r>
    </w:p>
    <w:p w14:paraId="69E8FB6D" w14:textId="77777777" w:rsidR="0060199D" w:rsidRPr="00144CEA" w:rsidRDefault="0060199D" w:rsidP="0060199D">
      <w:pPr>
        <w:pStyle w:val="NoSpacing"/>
        <w:ind w:left="720" w:firstLine="273"/>
        <w:contextualSpacing/>
        <w:rPr>
          <w:rFonts w:ascii="Times New Roman" w:hAnsi="Times New Roman" w:cs="Times New Roman"/>
          <w:sz w:val="24"/>
          <w:szCs w:val="24"/>
        </w:rPr>
      </w:pPr>
      <w:r w:rsidRPr="00144CEA">
        <w:rPr>
          <w:rFonts w:ascii="Times New Roman" w:hAnsi="Times New Roman" w:cs="Times New Roman"/>
          <w:sz w:val="24"/>
          <w:szCs w:val="24"/>
        </w:rPr>
        <w:t xml:space="preserve">1.00 – 1.79 </w:t>
      </w:r>
      <w:r>
        <w:rPr>
          <w:rFonts w:ascii="Times New Roman" w:hAnsi="Times New Roman" w:cs="Times New Roman"/>
          <w:sz w:val="24"/>
          <w:szCs w:val="24"/>
        </w:rPr>
        <w:t>Never</w:t>
      </w:r>
      <w:r w:rsidRPr="00144CEA">
        <w:rPr>
          <w:rFonts w:ascii="Times New Roman" w:hAnsi="Times New Roman" w:cs="Times New Roman"/>
          <w:sz w:val="24"/>
          <w:szCs w:val="24"/>
        </w:rPr>
        <w:tab/>
      </w:r>
    </w:p>
    <w:p w14:paraId="2A02713F" w14:textId="77777777" w:rsidR="0060199D" w:rsidRDefault="0060199D" w:rsidP="0060199D">
      <w:pPr>
        <w:spacing w:after="0" w:line="240" w:lineRule="auto"/>
        <w:contextualSpacing/>
        <w:rPr>
          <w:b/>
        </w:rPr>
      </w:pPr>
    </w:p>
    <w:p w14:paraId="3ABF3FE6" w14:textId="77777777" w:rsidR="0060199D" w:rsidRDefault="0060199D" w:rsidP="0060199D">
      <w:pPr>
        <w:pStyle w:val="NoSpacing"/>
        <w:spacing w:line="480" w:lineRule="auto"/>
        <w:ind w:firstLine="720"/>
        <w:contextualSpacing/>
        <w:jc w:val="both"/>
        <w:rPr>
          <w:rFonts w:ascii="Times New Roman" w:hAnsi="Times New Roman" w:cs="Times New Roman"/>
          <w:sz w:val="24"/>
        </w:rPr>
      </w:pPr>
      <w:r>
        <w:rPr>
          <w:rFonts w:ascii="Times New Roman" w:hAnsi="Times New Roman" w:cs="Times New Roman"/>
          <w:sz w:val="24"/>
        </w:rPr>
        <w:t xml:space="preserve">In addition, both the teachers and the learners assessed that sometimes teachers are hard up in the integration process (2.80;2.63). This implies that teachers can hardly integrate this kind of approach especially when they have no seminars attended. Teachers as the main actors and actresses in the field are playing the hardest role in the Department of education because they are the ones who will be involved with the learners. They are the ones who can see the strengths and weaknesses of every approach and strategies being introduced by the higher officials hence, they should provide more seminars to all teachers in the field. </w:t>
      </w:r>
    </w:p>
    <w:p w14:paraId="5603355E" w14:textId="77777777" w:rsidR="0060199D" w:rsidRDefault="0060199D" w:rsidP="0060199D">
      <w:pPr>
        <w:spacing w:after="0" w:line="240" w:lineRule="auto"/>
        <w:contextualSpacing/>
        <w:rPr>
          <w:b/>
        </w:rPr>
      </w:pPr>
    </w:p>
    <w:p w14:paraId="542336AE" w14:textId="77777777" w:rsidR="0060199D" w:rsidRDefault="0060199D" w:rsidP="0060199D">
      <w:pPr>
        <w:spacing w:after="0" w:line="240" w:lineRule="auto"/>
        <w:contextualSpacing/>
        <w:rPr>
          <w:b/>
        </w:rPr>
      </w:pPr>
    </w:p>
    <w:p w14:paraId="65F5A1C0" w14:textId="77777777" w:rsidR="0060199D" w:rsidRDefault="0060199D" w:rsidP="0060199D">
      <w:pPr>
        <w:spacing w:after="0" w:line="240" w:lineRule="auto"/>
        <w:contextualSpacing/>
        <w:rPr>
          <w:b/>
        </w:rPr>
      </w:pPr>
    </w:p>
    <w:p w14:paraId="1B4B3C36" w14:textId="77777777" w:rsidR="0060199D" w:rsidRDefault="0060199D" w:rsidP="0060199D">
      <w:pPr>
        <w:spacing w:after="0" w:line="240" w:lineRule="auto"/>
        <w:contextualSpacing/>
        <w:rPr>
          <w:b/>
        </w:rPr>
      </w:pPr>
    </w:p>
    <w:p w14:paraId="3051A7F4" w14:textId="77777777" w:rsidR="0060199D" w:rsidRDefault="0060199D" w:rsidP="0060199D">
      <w:pPr>
        <w:spacing w:after="0" w:line="240" w:lineRule="auto"/>
        <w:contextualSpacing/>
        <w:rPr>
          <w:b/>
        </w:rPr>
      </w:pPr>
    </w:p>
    <w:p w14:paraId="47A5084B" w14:textId="77777777" w:rsidR="0060199D" w:rsidRDefault="0060199D" w:rsidP="0060199D">
      <w:pPr>
        <w:spacing w:after="0" w:line="240" w:lineRule="auto"/>
        <w:contextualSpacing/>
        <w:rPr>
          <w:b/>
        </w:rPr>
      </w:pPr>
    </w:p>
    <w:p w14:paraId="213BF81E" w14:textId="77777777" w:rsidR="0060199D" w:rsidRDefault="0060199D" w:rsidP="0060199D">
      <w:pPr>
        <w:spacing w:after="0" w:line="240" w:lineRule="auto"/>
        <w:contextualSpacing/>
        <w:rPr>
          <w:b/>
        </w:rPr>
      </w:pPr>
      <w:r>
        <w:rPr>
          <w:b/>
          <w:bCs/>
        </w:rPr>
        <w:t xml:space="preserve">Comparison of the </w:t>
      </w:r>
      <w:r>
        <w:rPr>
          <w:b/>
        </w:rPr>
        <w:t xml:space="preserve">Assessment of Teachers and Learners on the Advantages and Disadvantages of Multicultural Education as an Approach for Beginners </w:t>
      </w:r>
    </w:p>
    <w:p w14:paraId="14AA6CB2" w14:textId="77777777" w:rsidR="0060199D" w:rsidRDefault="0060199D" w:rsidP="0060199D">
      <w:pPr>
        <w:spacing w:after="0" w:line="240" w:lineRule="auto"/>
        <w:contextualSpacing/>
        <w:rPr>
          <w:b/>
        </w:rPr>
      </w:pPr>
      <w:r>
        <w:rPr>
          <w:b/>
        </w:rPr>
        <w:t>with Different Ideology and Ethnicity</w:t>
      </w:r>
    </w:p>
    <w:p w14:paraId="69189B50" w14:textId="77777777" w:rsidR="0060199D" w:rsidRDefault="0060199D" w:rsidP="0060199D">
      <w:pPr>
        <w:spacing w:after="0" w:line="240" w:lineRule="auto"/>
        <w:contextualSpacing/>
        <w:rPr>
          <w:b/>
        </w:rPr>
      </w:pPr>
    </w:p>
    <w:p w14:paraId="700B442C" w14:textId="77777777" w:rsidR="0060199D" w:rsidRDefault="0060199D" w:rsidP="0060199D">
      <w:pPr>
        <w:spacing w:after="0" w:line="240" w:lineRule="auto"/>
        <w:contextualSpacing/>
        <w:rPr>
          <w:bCs/>
        </w:rPr>
      </w:pPr>
    </w:p>
    <w:p w14:paraId="7B432C57" w14:textId="77777777" w:rsidR="0060199D" w:rsidRDefault="0060199D" w:rsidP="0060199D">
      <w:pPr>
        <w:spacing w:after="0" w:line="480" w:lineRule="auto"/>
        <w:ind w:firstLine="720"/>
        <w:contextualSpacing/>
        <w:rPr>
          <w:bCs/>
        </w:rPr>
      </w:pPr>
      <w:bookmarkStart w:id="11" w:name="_Hlk32252630"/>
      <w:bookmarkStart w:id="12" w:name="_Hlk40620360"/>
      <w:r w:rsidRPr="00991E4D">
        <w:t xml:space="preserve">This study hypothesized that there is </w:t>
      </w:r>
      <w:bookmarkEnd w:id="11"/>
      <w:r>
        <w:t xml:space="preserve">a difference in the assessment of the teachers and learners on </w:t>
      </w:r>
      <w:r w:rsidRPr="00C60726">
        <w:t xml:space="preserve">the advantages </w:t>
      </w:r>
      <w:r>
        <w:t xml:space="preserve">and disadvantages </w:t>
      </w:r>
      <w:r w:rsidRPr="00C60726">
        <w:t>of multicultural education as an approach for beginners with different ideolog</w:t>
      </w:r>
      <w:r>
        <w:t>ies</w:t>
      </w:r>
      <w:r w:rsidRPr="00C60726">
        <w:t xml:space="preserve"> and ethnicity</w:t>
      </w:r>
      <w:r w:rsidRPr="00991E4D">
        <w:t xml:space="preserve">. The result of the t-test for uncorrelated groups indicates that </w:t>
      </w:r>
      <w:r w:rsidRPr="00101B46">
        <w:t xml:space="preserve">some of the coefficients have associated probabilities lower than 0.05, thus the null hypothesis is partially rejected </w:t>
      </w:r>
      <w:r w:rsidRPr="00991E4D">
        <w:t xml:space="preserve">(Table </w:t>
      </w:r>
      <w:r>
        <w:t>4</w:t>
      </w:r>
      <w:r w:rsidRPr="00991E4D">
        <w:t>).</w:t>
      </w:r>
    </w:p>
    <w:p w14:paraId="5B08F639" w14:textId="77777777" w:rsidR="0060199D" w:rsidRDefault="0060199D" w:rsidP="0060199D">
      <w:pPr>
        <w:spacing w:after="0" w:line="480" w:lineRule="auto"/>
        <w:contextualSpacing/>
        <w:rPr>
          <w:bCs/>
        </w:rPr>
      </w:pPr>
      <w:r>
        <w:rPr>
          <w:bCs/>
        </w:rPr>
        <w:tab/>
        <w:t>The table revealed that there is a significant difference</w:t>
      </w:r>
      <w:r>
        <w:t xml:space="preserve"> in the assessment of the teachers and learners on </w:t>
      </w:r>
      <w:r w:rsidRPr="00C60726">
        <w:t xml:space="preserve">the advantages </w:t>
      </w:r>
      <w:r>
        <w:t xml:space="preserve">of </w:t>
      </w:r>
      <w:r w:rsidRPr="00C60726">
        <w:t>multicultural education as an approach for beginners with different ideolog</w:t>
      </w:r>
      <w:r>
        <w:t>ies</w:t>
      </w:r>
      <w:r w:rsidRPr="00C60726">
        <w:t xml:space="preserve"> and ethnicity</w:t>
      </w:r>
      <w:r>
        <w:t xml:space="preserve">. Learners (4.27) have a higher mean than the teachers (3.83) which means Multicultural Education has a positive impact on the learners. </w:t>
      </w:r>
      <w:bookmarkStart w:id="13" w:name="_Hlk40622242"/>
      <w:r>
        <w:t xml:space="preserve">Through the Multicultural education the learners’ skills, competencies, and </w:t>
      </w:r>
      <w:r>
        <w:lastRenderedPageBreak/>
        <w:t xml:space="preserve">talents are being enhanced. </w:t>
      </w:r>
      <w:bookmarkEnd w:id="13"/>
      <w:r>
        <w:t xml:space="preserve">Multicultural education is more advantages on the part of the learners for they are being heard in all aspects. </w:t>
      </w:r>
      <w:r w:rsidRPr="00A829EB">
        <w:t xml:space="preserve">Multicultural education creates a comfortable environment for </w:t>
      </w:r>
      <w:r>
        <w:t>learners</w:t>
      </w:r>
      <w:r w:rsidRPr="00A829EB">
        <w:t xml:space="preserve"> of all races and ethnicities to learn by combining a variety of ideas about teaching. According to </w:t>
      </w:r>
      <w:r w:rsidRPr="00272CD1">
        <w:rPr>
          <w:b/>
          <w:bCs/>
          <w:i/>
          <w:iCs/>
        </w:rPr>
        <w:t>Geneva Gay</w:t>
      </w:r>
      <w:r w:rsidRPr="00A829EB">
        <w:t>, the creator of multicultural education, one of these ideals is understanding the cultural characteristics and cultural contributions of different ethnic groups, such as the values of different ethnic groups, along with their traditions and communication styles (107).</w:t>
      </w:r>
      <w:r>
        <w:t xml:space="preserve"> This means Multicultural Education can be helpful to all learners with different ideologies. </w:t>
      </w:r>
    </w:p>
    <w:bookmarkEnd w:id="12"/>
    <w:p w14:paraId="01DAC2DA" w14:textId="77777777" w:rsidR="0060199D" w:rsidRDefault="0060199D" w:rsidP="0060199D">
      <w:pPr>
        <w:spacing w:after="0" w:line="240" w:lineRule="auto"/>
        <w:contextualSpacing/>
        <w:rPr>
          <w:b/>
        </w:rPr>
      </w:pPr>
    </w:p>
    <w:p w14:paraId="4071C604" w14:textId="77777777" w:rsidR="0060199D" w:rsidRPr="00F148FD" w:rsidRDefault="0060199D" w:rsidP="0060199D">
      <w:pPr>
        <w:autoSpaceDE w:val="0"/>
        <w:autoSpaceDN w:val="0"/>
        <w:adjustRightInd w:val="0"/>
        <w:spacing w:after="0" w:line="240" w:lineRule="auto"/>
        <w:ind w:left="851" w:hanging="851"/>
        <w:rPr>
          <w:b/>
        </w:rPr>
      </w:pPr>
      <w:r>
        <w:rPr>
          <w:b/>
          <w:bCs/>
        </w:rPr>
        <w:t>Table 4</w:t>
      </w:r>
      <w:r w:rsidRPr="008E59D5">
        <w:rPr>
          <w:b/>
          <w:bCs/>
        </w:rPr>
        <w:t xml:space="preserve">.  </w:t>
      </w:r>
      <w:r>
        <w:rPr>
          <w:b/>
          <w:bCs/>
        </w:rPr>
        <w:t xml:space="preserve">Comparison of the </w:t>
      </w:r>
      <w:r>
        <w:rPr>
          <w:b/>
        </w:rPr>
        <w:t>Assessment of Teachers and Learners on the Advantages and Disadvantages of Multicultural Education as an Approach for Beginners with Different Ideology and Ethnicity</w:t>
      </w:r>
    </w:p>
    <w:p w14:paraId="67C6505C" w14:textId="77777777" w:rsidR="0060199D" w:rsidRDefault="0060199D" w:rsidP="0060199D">
      <w:pPr>
        <w:autoSpaceDE w:val="0"/>
        <w:autoSpaceDN w:val="0"/>
        <w:adjustRightInd w:val="0"/>
        <w:spacing w:after="0" w:line="240" w:lineRule="auto"/>
        <w:rPr>
          <w:b/>
          <w:bCs/>
        </w:rPr>
      </w:pPr>
    </w:p>
    <w:tbl>
      <w:tblPr>
        <w:tblStyle w:val="TableGrid0"/>
        <w:tblW w:w="0" w:type="auto"/>
        <w:tblLook w:val="04A0" w:firstRow="1" w:lastRow="0" w:firstColumn="1" w:lastColumn="0" w:noHBand="0" w:noVBand="1"/>
      </w:tblPr>
      <w:tblGrid>
        <w:gridCol w:w="1705"/>
        <w:gridCol w:w="832"/>
        <w:gridCol w:w="676"/>
        <w:gridCol w:w="1184"/>
        <w:gridCol w:w="1304"/>
        <w:gridCol w:w="1384"/>
        <w:gridCol w:w="1275"/>
      </w:tblGrid>
      <w:tr w:rsidR="0060199D" w14:paraId="54FCB1B1" w14:textId="77777777" w:rsidTr="00492658">
        <w:tc>
          <w:tcPr>
            <w:tcW w:w="1698" w:type="dxa"/>
          </w:tcPr>
          <w:p w14:paraId="3E05C026"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Category</w:t>
            </w:r>
          </w:p>
        </w:tc>
        <w:tc>
          <w:tcPr>
            <w:tcW w:w="838" w:type="dxa"/>
          </w:tcPr>
          <w:p w14:paraId="7DA94CC4"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Mean</w:t>
            </w:r>
          </w:p>
        </w:tc>
        <w:tc>
          <w:tcPr>
            <w:tcW w:w="685" w:type="dxa"/>
          </w:tcPr>
          <w:p w14:paraId="62F2E8AC"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SD</w:t>
            </w:r>
          </w:p>
        </w:tc>
        <w:tc>
          <w:tcPr>
            <w:tcW w:w="1178" w:type="dxa"/>
          </w:tcPr>
          <w:p w14:paraId="1BD4F6DD"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Standard Error Mean</w:t>
            </w:r>
          </w:p>
        </w:tc>
        <w:tc>
          <w:tcPr>
            <w:tcW w:w="1297" w:type="dxa"/>
          </w:tcPr>
          <w:p w14:paraId="540F30BC"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Computed t-value</w:t>
            </w:r>
          </w:p>
        </w:tc>
        <w:tc>
          <w:tcPr>
            <w:tcW w:w="1377" w:type="dxa"/>
          </w:tcPr>
          <w:p w14:paraId="65CD7BD4" w14:textId="77777777" w:rsidR="0060199D" w:rsidRPr="008E59D5" w:rsidRDefault="0060199D" w:rsidP="00492658">
            <w:pPr>
              <w:pStyle w:val="NoSpacing"/>
              <w:jc w:val="center"/>
              <w:rPr>
                <w:rFonts w:ascii="Times New Roman" w:hAnsi="Times New Roman" w:cs="Times New Roman"/>
                <w:b/>
                <w:sz w:val="24"/>
                <w:szCs w:val="24"/>
              </w:rPr>
            </w:pPr>
          </w:p>
          <w:p w14:paraId="17146490"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Probability</w:t>
            </w:r>
          </w:p>
        </w:tc>
        <w:tc>
          <w:tcPr>
            <w:tcW w:w="1283" w:type="dxa"/>
          </w:tcPr>
          <w:p w14:paraId="0462950C" w14:textId="77777777" w:rsidR="0060199D" w:rsidRDefault="0060199D" w:rsidP="00492658">
            <w:pPr>
              <w:autoSpaceDE w:val="0"/>
              <w:autoSpaceDN w:val="0"/>
              <w:adjustRightInd w:val="0"/>
              <w:spacing w:after="0" w:line="240" w:lineRule="auto"/>
              <w:jc w:val="center"/>
              <w:rPr>
                <w:b/>
                <w:bCs/>
                <w:sz w:val="24"/>
                <w:szCs w:val="24"/>
              </w:rPr>
            </w:pPr>
            <w:r>
              <w:rPr>
                <w:b/>
                <w:bCs/>
                <w:sz w:val="24"/>
                <w:szCs w:val="24"/>
              </w:rPr>
              <w:t>Statistical Inference</w:t>
            </w:r>
          </w:p>
        </w:tc>
      </w:tr>
      <w:tr w:rsidR="0060199D" w14:paraId="5778F955" w14:textId="77777777" w:rsidTr="00492658">
        <w:tc>
          <w:tcPr>
            <w:tcW w:w="1698" w:type="dxa"/>
          </w:tcPr>
          <w:p w14:paraId="7D39C650" w14:textId="77777777" w:rsidR="0060199D" w:rsidRDefault="0060199D" w:rsidP="00492658">
            <w:pPr>
              <w:autoSpaceDE w:val="0"/>
              <w:autoSpaceDN w:val="0"/>
              <w:adjustRightInd w:val="0"/>
              <w:spacing w:after="0" w:line="240" w:lineRule="auto"/>
              <w:rPr>
                <w:b/>
                <w:bCs/>
                <w:sz w:val="24"/>
                <w:szCs w:val="24"/>
              </w:rPr>
            </w:pPr>
            <w:r>
              <w:rPr>
                <w:b/>
                <w:bCs/>
                <w:sz w:val="24"/>
                <w:szCs w:val="24"/>
              </w:rPr>
              <w:t>Advantages</w:t>
            </w:r>
          </w:p>
        </w:tc>
        <w:tc>
          <w:tcPr>
            <w:tcW w:w="838" w:type="dxa"/>
          </w:tcPr>
          <w:p w14:paraId="2C79E44C" w14:textId="77777777" w:rsidR="0060199D" w:rsidRDefault="0060199D" w:rsidP="00492658">
            <w:pPr>
              <w:autoSpaceDE w:val="0"/>
              <w:autoSpaceDN w:val="0"/>
              <w:adjustRightInd w:val="0"/>
              <w:spacing w:after="0" w:line="240" w:lineRule="auto"/>
              <w:jc w:val="center"/>
              <w:rPr>
                <w:b/>
                <w:bCs/>
                <w:sz w:val="24"/>
                <w:szCs w:val="24"/>
              </w:rPr>
            </w:pPr>
          </w:p>
        </w:tc>
        <w:tc>
          <w:tcPr>
            <w:tcW w:w="685" w:type="dxa"/>
          </w:tcPr>
          <w:p w14:paraId="5B380D8D" w14:textId="77777777" w:rsidR="0060199D" w:rsidRDefault="0060199D" w:rsidP="00492658">
            <w:pPr>
              <w:autoSpaceDE w:val="0"/>
              <w:autoSpaceDN w:val="0"/>
              <w:adjustRightInd w:val="0"/>
              <w:spacing w:after="0" w:line="240" w:lineRule="auto"/>
              <w:jc w:val="center"/>
              <w:rPr>
                <w:b/>
                <w:bCs/>
                <w:sz w:val="24"/>
                <w:szCs w:val="24"/>
              </w:rPr>
            </w:pPr>
          </w:p>
        </w:tc>
        <w:tc>
          <w:tcPr>
            <w:tcW w:w="1178" w:type="dxa"/>
          </w:tcPr>
          <w:p w14:paraId="106CC12D" w14:textId="77777777" w:rsidR="0060199D" w:rsidRDefault="0060199D" w:rsidP="00492658">
            <w:pPr>
              <w:autoSpaceDE w:val="0"/>
              <w:autoSpaceDN w:val="0"/>
              <w:adjustRightInd w:val="0"/>
              <w:spacing w:after="0" w:line="240" w:lineRule="auto"/>
              <w:jc w:val="center"/>
              <w:rPr>
                <w:b/>
                <w:bCs/>
                <w:sz w:val="24"/>
                <w:szCs w:val="24"/>
              </w:rPr>
            </w:pPr>
          </w:p>
        </w:tc>
        <w:tc>
          <w:tcPr>
            <w:tcW w:w="1297" w:type="dxa"/>
          </w:tcPr>
          <w:p w14:paraId="373BA4DA" w14:textId="77777777" w:rsidR="0060199D" w:rsidRDefault="0060199D" w:rsidP="00492658">
            <w:pPr>
              <w:autoSpaceDE w:val="0"/>
              <w:autoSpaceDN w:val="0"/>
              <w:adjustRightInd w:val="0"/>
              <w:spacing w:after="0" w:line="240" w:lineRule="auto"/>
              <w:jc w:val="center"/>
              <w:rPr>
                <w:b/>
                <w:bCs/>
                <w:sz w:val="24"/>
                <w:szCs w:val="24"/>
              </w:rPr>
            </w:pPr>
          </w:p>
        </w:tc>
        <w:tc>
          <w:tcPr>
            <w:tcW w:w="1377" w:type="dxa"/>
          </w:tcPr>
          <w:p w14:paraId="0630204E" w14:textId="77777777" w:rsidR="0060199D" w:rsidRDefault="0060199D" w:rsidP="00492658">
            <w:pPr>
              <w:autoSpaceDE w:val="0"/>
              <w:autoSpaceDN w:val="0"/>
              <w:adjustRightInd w:val="0"/>
              <w:spacing w:after="0" w:line="240" w:lineRule="auto"/>
              <w:jc w:val="center"/>
              <w:rPr>
                <w:b/>
                <w:bCs/>
                <w:sz w:val="24"/>
                <w:szCs w:val="24"/>
              </w:rPr>
            </w:pPr>
          </w:p>
        </w:tc>
        <w:tc>
          <w:tcPr>
            <w:tcW w:w="1283" w:type="dxa"/>
          </w:tcPr>
          <w:p w14:paraId="7F541365" w14:textId="77777777" w:rsidR="0060199D" w:rsidRDefault="0060199D" w:rsidP="00492658">
            <w:pPr>
              <w:autoSpaceDE w:val="0"/>
              <w:autoSpaceDN w:val="0"/>
              <w:adjustRightInd w:val="0"/>
              <w:spacing w:after="0" w:line="240" w:lineRule="auto"/>
              <w:jc w:val="center"/>
              <w:rPr>
                <w:b/>
                <w:bCs/>
                <w:sz w:val="24"/>
                <w:szCs w:val="24"/>
              </w:rPr>
            </w:pPr>
          </w:p>
        </w:tc>
      </w:tr>
      <w:tr w:rsidR="0060199D" w14:paraId="097E2A68" w14:textId="77777777" w:rsidTr="00492658">
        <w:tc>
          <w:tcPr>
            <w:tcW w:w="1698" w:type="dxa"/>
          </w:tcPr>
          <w:p w14:paraId="57022498"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Teachers</w:t>
            </w:r>
          </w:p>
        </w:tc>
        <w:tc>
          <w:tcPr>
            <w:tcW w:w="838" w:type="dxa"/>
          </w:tcPr>
          <w:p w14:paraId="0842B895"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3.83</w:t>
            </w:r>
          </w:p>
        </w:tc>
        <w:tc>
          <w:tcPr>
            <w:tcW w:w="685" w:type="dxa"/>
          </w:tcPr>
          <w:p w14:paraId="02AFEC0C"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0.27</w:t>
            </w:r>
          </w:p>
        </w:tc>
        <w:tc>
          <w:tcPr>
            <w:tcW w:w="1178" w:type="dxa"/>
          </w:tcPr>
          <w:p w14:paraId="31FF3983"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0.109</w:t>
            </w:r>
          </w:p>
        </w:tc>
        <w:tc>
          <w:tcPr>
            <w:tcW w:w="1297" w:type="dxa"/>
            <w:vMerge w:val="restart"/>
          </w:tcPr>
          <w:p w14:paraId="274E366D"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3.725*</w:t>
            </w:r>
          </w:p>
        </w:tc>
        <w:tc>
          <w:tcPr>
            <w:tcW w:w="1377" w:type="dxa"/>
            <w:vMerge w:val="restart"/>
          </w:tcPr>
          <w:p w14:paraId="7E8ACA49"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0.014</w:t>
            </w:r>
          </w:p>
        </w:tc>
        <w:tc>
          <w:tcPr>
            <w:tcW w:w="1283" w:type="dxa"/>
            <w:vMerge w:val="restart"/>
          </w:tcPr>
          <w:p w14:paraId="2D7F58CB"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significant</w:t>
            </w:r>
          </w:p>
        </w:tc>
      </w:tr>
      <w:tr w:rsidR="0060199D" w14:paraId="20A64385" w14:textId="77777777" w:rsidTr="00492658">
        <w:tc>
          <w:tcPr>
            <w:tcW w:w="1698" w:type="dxa"/>
          </w:tcPr>
          <w:p w14:paraId="482D9645"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Learners</w:t>
            </w:r>
          </w:p>
        </w:tc>
        <w:tc>
          <w:tcPr>
            <w:tcW w:w="838" w:type="dxa"/>
          </w:tcPr>
          <w:p w14:paraId="17EAC1A4"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4.27</w:t>
            </w:r>
          </w:p>
        </w:tc>
        <w:tc>
          <w:tcPr>
            <w:tcW w:w="685" w:type="dxa"/>
          </w:tcPr>
          <w:p w14:paraId="24136BA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0.22</w:t>
            </w:r>
          </w:p>
        </w:tc>
        <w:tc>
          <w:tcPr>
            <w:tcW w:w="1178" w:type="dxa"/>
          </w:tcPr>
          <w:p w14:paraId="181491B3"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0.089</w:t>
            </w:r>
          </w:p>
        </w:tc>
        <w:tc>
          <w:tcPr>
            <w:tcW w:w="1297" w:type="dxa"/>
            <w:vMerge/>
          </w:tcPr>
          <w:p w14:paraId="682638D2" w14:textId="77777777" w:rsidR="0060199D" w:rsidRPr="00F148FD" w:rsidRDefault="0060199D" w:rsidP="00492658">
            <w:pPr>
              <w:autoSpaceDE w:val="0"/>
              <w:autoSpaceDN w:val="0"/>
              <w:adjustRightInd w:val="0"/>
              <w:spacing w:after="0" w:line="240" w:lineRule="auto"/>
              <w:jc w:val="center"/>
              <w:rPr>
                <w:sz w:val="24"/>
                <w:szCs w:val="24"/>
              </w:rPr>
            </w:pPr>
          </w:p>
        </w:tc>
        <w:tc>
          <w:tcPr>
            <w:tcW w:w="1377" w:type="dxa"/>
            <w:vMerge/>
          </w:tcPr>
          <w:p w14:paraId="1D5EC45B" w14:textId="77777777" w:rsidR="0060199D" w:rsidRPr="00F148FD" w:rsidRDefault="0060199D" w:rsidP="00492658">
            <w:pPr>
              <w:autoSpaceDE w:val="0"/>
              <w:autoSpaceDN w:val="0"/>
              <w:adjustRightInd w:val="0"/>
              <w:spacing w:after="0" w:line="240" w:lineRule="auto"/>
              <w:jc w:val="center"/>
              <w:rPr>
                <w:sz w:val="24"/>
                <w:szCs w:val="24"/>
              </w:rPr>
            </w:pPr>
          </w:p>
        </w:tc>
        <w:tc>
          <w:tcPr>
            <w:tcW w:w="1283" w:type="dxa"/>
            <w:vMerge/>
          </w:tcPr>
          <w:p w14:paraId="579F9865" w14:textId="77777777" w:rsidR="0060199D" w:rsidRPr="00F148FD" w:rsidRDefault="0060199D" w:rsidP="00492658">
            <w:pPr>
              <w:autoSpaceDE w:val="0"/>
              <w:autoSpaceDN w:val="0"/>
              <w:adjustRightInd w:val="0"/>
              <w:spacing w:after="0" w:line="240" w:lineRule="auto"/>
              <w:jc w:val="center"/>
              <w:rPr>
                <w:sz w:val="24"/>
                <w:szCs w:val="24"/>
              </w:rPr>
            </w:pPr>
          </w:p>
        </w:tc>
      </w:tr>
      <w:tr w:rsidR="0060199D" w14:paraId="76C2F564" w14:textId="77777777" w:rsidTr="00492658">
        <w:tc>
          <w:tcPr>
            <w:tcW w:w="1698" w:type="dxa"/>
          </w:tcPr>
          <w:p w14:paraId="2578FD37" w14:textId="77777777" w:rsidR="0060199D" w:rsidRPr="00F148FD" w:rsidRDefault="0060199D" w:rsidP="00492658">
            <w:pPr>
              <w:autoSpaceDE w:val="0"/>
              <w:autoSpaceDN w:val="0"/>
              <w:adjustRightInd w:val="0"/>
              <w:spacing w:after="0" w:line="240" w:lineRule="auto"/>
              <w:rPr>
                <w:b/>
                <w:bCs/>
                <w:sz w:val="24"/>
                <w:szCs w:val="24"/>
              </w:rPr>
            </w:pPr>
            <w:r w:rsidRPr="00F148FD">
              <w:rPr>
                <w:b/>
                <w:bCs/>
                <w:sz w:val="24"/>
                <w:szCs w:val="24"/>
              </w:rPr>
              <w:t>Disadvantages</w:t>
            </w:r>
          </w:p>
        </w:tc>
        <w:tc>
          <w:tcPr>
            <w:tcW w:w="838" w:type="dxa"/>
          </w:tcPr>
          <w:p w14:paraId="2D96EDCA" w14:textId="77777777" w:rsidR="0060199D" w:rsidRPr="00F148FD" w:rsidRDefault="0060199D" w:rsidP="00492658">
            <w:pPr>
              <w:autoSpaceDE w:val="0"/>
              <w:autoSpaceDN w:val="0"/>
              <w:adjustRightInd w:val="0"/>
              <w:spacing w:after="0" w:line="240" w:lineRule="auto"/>
              <w:jc w:val="center"/>
              <w:rPr>
                <w:sz w:val="24"/>
                <w:szCs w:val="24"/>
              </w:rPr>
            </w:pPr>
          </w:p>
        </w:tc>
        <w:tc>
          <w:tcPr>
            <w:tcW w:w="685" w:type="dxa"/>
          </w:tcPr>
          <w:p w14:paraId="122D2AD0" w14:textId="77777777" w:rsidR="0060199D" w:rsidRPr="00F148FD" w:rsidRDefault="0060199D" w:rsidP="00492658">
            <w:pPr>
              <w:autoSpaceDE w:val="0"/>
              <w:autoSpaceDN w:val="0"/>
              <w:adjustRightInd w:val="0"/>
              <w:spacing w:after="0" w:line="240" w:lineRule="auto"/>
              <w:jc w:val="center"/>
              <w:rPr>
                <w:sz w:val="24"/>
                <w:szCs w:val="24"/>
              </w:rPr>
            </w:pPr>
          </w:p>
        </w:tc>
        <w:tc>
          <w:tcPr>
            <w:tcW w:w="1178" w:type="dxa"/>
          </w:tcPr>
          <w:p w14:paraId="69D02B87" w14:textId="77777777" w:rsidR="0060199D" w:rsidRPr="00F148FD" w:rsidRDefault="0060199D" w:rsidP="00492658">
            <w:pPr>
              <w:autoSpaceDE w:val="0"/>
              <w:autoSpaceDN w:val="0"/>
              <w:adjustRightInd w:val="0"/>
              <w:spacing w:after="0" w:line="240" w:lineRule="auto"/>
              <w:jc w:val="center"/>
              <w:rPr>
                <w:sz w:val="24"/>
                <w:szCs w:val="24"/>
              </w:rPr>
            </w:pPr>
          </w:p>
        </w:tc>
        <w:tc>
          <w:tcPr>
            <w:tcW w:w="1297" w:type="dxa"/>
          </w:tcPr>
          <w:p w14:paraId="7222BC32" w14:textId="77777777" w:rsidR="0060199D" w:rsidRPr="00F148FD" w:rsidRDefault="0060199D" w:rsidP="00492658">
            <w:pPr>
              <w:autoSpaceDE w:val="0"/>
              <w:autoSpaceDN w:val="0"/>
              <w:adjustRightInd w:val="0"/>
              <w:spacing w:after="0" w:line="240" w:lineRule="auto"/>
              <w:jc w:val="center"/>
              <w:rPr>
                <w:sz w:val="24"/>
                <w:szCs w:val="24"/>
              </w:rPr>
            </w:pPr>
          </w:p>
        </w:tc>
        <w:tc>
          <w:tcPr>
            <w:tcW w:w="1377" w:type="dxa"/>
          </w:tcPr>
          <w:p w14:paraId="399AC86B" w14:textId="77777777" w:rsidR="0060199D" w:rsidRPr="00F148FD" w:rsidRDefault="0060199D" w:rsidP="00492658">
            <w:pPr>
              <w:autoSpaceDE w:val="0"/>
              <w:autoSpaceDN w:val="0"/>
              <w:adjustRightInd w:val="0"/>
              <w:spacing w:after="0" w:line="240" w:lineRule="auto"/>
              <w:jc w:val="center"/>
              <w:rPr>
                <w:sz w:val="24"/>
                <w:szCs w:val="24"/>
              </w:rPr>
            </w:pPr>
          </w:p>
        </w:tc>
        <w:tc>
          <w:tcPr>
            <w:tcW w:w="1283" w:type="dxa"/>
          </w:tcPr>
          <w:p w14:paraId="02078D43" w14:textId="77777777" w:rsidR="0060199D" w:rsidRPr="00F148FD" w:rsidRDefault="0060199D" w:rsidP="00492658">
            <w:pPr>
              <w:autoSpaceDE w:val="0"/>
              <w:autoSpaceDN w:val="0"/>
              <w:adjustRightInd w:val="0"/>
              <w:spacing w:after="0" w:line="240" w:lineRule="auto"/>
              <w:jc w:val="center"/>
              <w:rPr>
                <w:sz w:val="24"/>
                <w:szCs w:val="24"/>
              </w:rPr>
            </w:pPr>
          </w:p>
        </w:tc>
      </w:tr>
      <w:tr w:rsidR="0060199D" w14:paraId="0ADB0755" w14:textId="77777777" w:rsidTr="00492658">
        <w:tc>
          <w:tcPr>
            <w:tcW w:w="1698" w:type="dxa"/>
          </w:tcPr>
          <w:p w14:paraId="304CE40F"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Teachers</w:t>
            </w:r>
          </w:p>
        </w:tc>
        <w:tc>
          <w:tcPr>
            <w:tcW w:w="838" w:type="dxa"/>
          </w:tcPr>
          <w:p w14:paraId="10D5DF0E"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2.90</w:t>
            </w:r>
          </w:p>
        </w:tc>
        <w:tc>
          <w:tcPr>
            <w:tcW w:w="685" w:type="dxa"/>
          </w:tcPr>
          <w:p w14:paraId="77DADA2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0.35</w:t>
            </w:r>
          </w:p>
        </w:tc>
        <w:tc>
          <w:tcPr>
            <w:tcW w:w="1178" w:type="dxa"/>
          </w:tcPr>
          <w:p w14:paraId="21EEE6C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0.155</w:t>
            </w:r>
          </w:p>
        </w:tc>
        <w:tc>
          <w:tcPr>
            <w:tcW w:w="1297" w:type="dxa"/>
            <w:vMerge w:val="restart"/>
          </w:tcPr>
          <w:p w14:paraId="65172798"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0.625</w:t>
            </w:r>
            <w:r w:rsidRPr="00F148FD">
              <w:rPr>
                <w:sz w:val="24"/>
                <w:szCs w:val="24"/>
                <w:vertAlign w:val="superscript"/>
              </w:rPr>
              <w:t>NS</w:t>
            </w:r>
          </w:p>
        </w:tc>
        <w:tc>
          <w:tcPr>
            <w:tcW w:w="1377" w:type="dxa"/>
            <w:vMerge w:val="restart"/>
          </w:tcPr>
          <w:p w14:paraId="4456D5E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0.566</w:t>
            </w:r>
          </w:p>
        </w:tc>
        <w:tc>
          <w:tcPr>
            <w:tcW w:w="1283" w:type="dxa"/>
            <w:vMerge w:val="restart"/>
          </w:tcPr>
          <w:p w14:paraId="5257BC2E"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Not significant</w:t>
            </w:r>
          </w:p>
        </w:tc>
      </w:tr>
      <w:tr w:rsidR="0060199D" w14:paraId="391DC5CB" w14:textId="77777777" w:rsidTr="00492658">
        <w:tc>
          <w:tcPr>
            <w:tcW w:w="1698" w:type="dxa"/>
          </w:tcPr>
          <w:p w14:paraId="0FB4FA75"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Learners</w:t>
            </w:r>
          </w:p>
        </w:tc>
        <w:tc>
          <w:tcPr>
            <w:tcW w:w="838" w:type="dxa"/>
          </w:tcPr>
          <w:p w14:paraId="2CF92549"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2.83</w:t>
            </w:r>
          </w:p>
        </w:tc>
        <w:tc>
          <w:tcPr>
            <w:tcW w:w="685" w:type="dxa"/>
          </w:tcPr>
          <w:p w14:paraId="6D181FA2"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0.36</w:t>
            </w:r>
          </w:p>
        </w:tc>
        <w:tc>
          <w:tcPr>
            <w:tcW w:w="1178" w:type="dxa"/>
          </w:tcPr>
          <w:p w14:paraId="518279F2"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0.161</w:t>
            </w:r>
          </w:p>
        </w:tc>
        <w:tc>
          <w:tcPr>
            <w:tcW w:w="1297" w:type="dxa"/>
            <w:vMerge/>
          </w:tcPr>
          <w:p w14:paraId="158D0891" w14:textId="77777777" w:rsidR="0060199D" w:rsidRDefault="0060199D" w:rsidP="00492658">
            <w:pPr>
              <w:autoSpaceDE w:val="0"/>
              <w:autoSpaceDN w:val="0"/>
              <w:adjustRightInd w:val="0"/>
              <w:spacing w:after="0" w:line="240" w:lineRule="auto"/>
              <w:jc w:val="center"/>
              <w:rPr>
                <w:b/>
                <w:bCs/>
                <w:sz w:val="24"/>
                <w:szCs w:val="24"/>
              </w:rPr>
            </w:pPr>
          </w:p>
        </w:tc>
        <w:tc>
          <w:tcPr>
            <w:tcW w:w="1377" w:type="dxa"/>
            <w:vMerge/>
          </w:tcPr>
          <w:p w14:paraId="5E8E595F" w14:textId="77777777" w:rsidR="0060199D" w:rsidRDefault="0060199D" w:rsidP="00492658">
            <w:pPr>
              <w:autoSpaceDE w:val="0"/>
              <w:autoSpaceDN w:val="0"/>
              <w:adjustRightInd w:val="0"/>
              <w:spacing w:after="0" w:line="240" w:lineRule="auto"/>
              <w:jc w:val="center"/>
              <w:rPr>
                <w:b/>
                <w:bCs/>
                <w:sz w:val="24"/>
                <w:szCs w:val="24"/>
              </w:rPr>
            </w:pPr>
          </w:p>
        </w:tc>
        <w:tc>
          <w:tcPr>
            <w:tcW w:w="1283" w:type="dxa"/>
            <w:vMerge/>
          </w:tcPr>
          <w:p w14:paraId="16078248" w14:textId="77777777" w:rsidR="0060199D" w:rsidRDefault="0060199D" w:rsidP="00492658">
            <w:pPr>
              <w:autoSpaceDE w:val="0"/>
              <w:autoSpaceDN w:val="0"/>
              <w:adjustRightInd w:val="0"/>
              <w:spacing w:after="0" w:line="240" w:lineRule="auto"/>
              <w:jc w:val="center"/>
              <w:rPr>
                <w:b/>
                <w:bCs/>
                <w:sz w:val="24"/>
                <w:szCs w:val="24"/>
              </w:rPr>
            </w:pPr>
          </w:p>
        </w:tc>
      </w:tr>
    </w:tbl>
    <w:p w14:paraId="4639DB15" w14:textId="77777777" w:rsidR="0060199D" w:rsidRDefault="0060199D" w:rsidP="0060199D">
      <w:pPr>
        <w:spacing w:after="0" w:line="240" w:lineRule="auto"/>
      </w:pPr>
      <w:r>
        <w:t>* Significant at 0.05 level</w:t>
      </w:r>
      <w:r>
        <w:tab/>
      </w:r>
      <w:r>
        <w:tab/>
      </w:r>
      <w:r>
        <w:tab/>
      </w:r>
      <w:proofErr w:type="spellStart"/>
      <w:r>
        <w:t>df</w:t>
      </w:r>
      <w:proofErr w:type="spellEnd"/>
      <w:r>
        <w:t xml:space="preserve"> = 5</w:t>
      </w:r>
    </w:p>
    <w:p w14:paraId="34968268" w14:textId="77777777" w:rsidR="0060199D" w:rsidRPr="006A0BF8" w:rsidRDefault="0060199D" w:rsidP="0060199D">
      <w:pPr>
        <w:spacing w:after="0" w:line="240" w:lineRule="auto"/>
      </w:pPr>
      <w:r>
        <w:t xml:space="preserve">   NS = Not significant</w:t>
      </w:r>
    </w:p>
    <w:p w14:paraId="0D159817" w14:textId="77777777" w:rsidR="0060199D" w:rsidRDefault="0060199D" w:rsidP="0060199D">
      <w:pPr>
        <w:autoSpaceDE w:val="0"/>
        <w:autoSpaceDN w:val="0"/>
        <w:adjustRightInd w:val="0"/>
        <w:spacing w:after="0" w:line="240" w:lineRule="auto"/>
        <w:ind w:left="284" w:hanging="284"/>
        <w:rPr>
          <w:b/>
        </w:rPr>
      </w:pPr>
    </w:p>
    <w:p w14:paraId="107868B3" w14:textId="77777777" w:rsidR="0060199D" w:rsidRDefault="0060199D" w:rsidP="0060199D">
      <w:pPr>
        <w:autoSpaceDE w:val="0"/>
        <w:autoSpaceDN w:val="0"/>
        <w:adjustRightInd w:val="0"/>
        <w:spacing w:after="0" w:line="240" w:lineRule="auto"/>
        <w:ind w:left="284" w:hanging="284"/>
        <w:jc w:val="center"/>
        <w:rPr>
          <w:b/>
        </w:rPr>
      </w:pPr>
    </w:p>
    <w:p w14:paraId="7655534C" w14:textId="77777777" w:rsidR="0060199D" w:rsidRDefault="0060199D" w:rsidP="0060199D">
      <w:pPr>
        <w:autoSpaceDE w:val="0"/>
        <w:autoSpaceDN w:val="0"/>
        <w:adjustRightInd w:val="0"/>
        <w:spacing w:after="0" w:line="240" w:lineRule="auto"/>
        <w:ind w:left="142"/>
        <w:rPr>
          <w:b/>
        </w:rPr>
      </w:pPr>
      <w:r>
        <w:rPr>
          <w:b/>
        </w:rPr>
        <w:t xml:space="preserve">Effect of Multicultural Education as an Approach for </w:t>
      </w:r>
      <w:proofErr w:type="spellStart"/>
      <w:r>
        <w:rPr>
          <w:b/>
        </w:rPr>
        <w:t>Beginnerswith</w:t>
      </w:r>
      <w:proofErr w:type="spellEnd"/>
      <w:r>
        <w:rPr>
          <w:b/>
        </w:rPr>
        <w:t xml:space="preserve"> Different Ideology and Ethnicity as Assessed by Teachers</w:t>
      </w:r>
    </w:p>
    <w:p w14:paraId="42697442" w14:textId="77777777" w:rsidR="0060199D" w:rsidRDefault="0060199D" w:rsidP="0060199D">
      <w:pPr>
        <w:autoSpaceDE w:val="0"/>
        <w:autoSpaceDN w:val="0"/>
        <w:adjustRightInd w:val="0"/>
        <w:spacing w:after="0" w:line="240" w:lineRule="auto"/>
        <w:rPr>
          <w:b/>
        </w:rPr>
      </w:pPr>
    </w:p>
    <w:p w14:paraId="629DE64F" w14:textId="77777777" w:rsidR="0060199D" w:rsidRDefault="0060199D" w:rsidP="0060199D">
      <w:pPr>
        <w:autoSpaceDE w:val="0"/>
        <w:autoSpaceDN w:val="0"/>
        <w:adjustRightInd w:val="0"/>
        <w:spacing w:after="0" w:line="240" w:lineRule="auto"/>
        <w:rPr>
          <w:b/>
        </w:rPr>
      </w:pPr>
    </w:p>
    <w:p w14:paraId="5E9958D6" w14:textId="77777777" w:rsidR="0060199D" w:rsidRDefault="0060199D" w:rsidP="0060199D">
      <w:pPr>
        <w:autoSpaceDE w:val="0"/>
        <w:autoSpaceDN w:val="0"/>
        <w:adjustRightInd w:val="0"/>
        <w:spacing w:after="0" w:line="480" w:lineRule="auto"/>
        <w:ind w:firstLine="720"/>
        <w:rPr>
          <w:bCs/>
        </w:rPr>
      </w:pPr>
      <w:bookmarkStart w:id="14" w:name="_Hlk40620431"/>
      <w:r>
        <w:rPr>
          <w:bCs/>
        </w:rPr>
        <w:t xml:space="preserve">Table 5 shows the </w:t>
      </w:r>
      <w:r w:rsidRPr="00272CD1">
        <w:rPr>
          <w:bCs/>
        </w:rPr>
        <w:t>effect of multicultural education as an approach for beginners with different ideolog</w:t>
      </w:r>
      <w:r>
        <w:rPr>
          <w:bCs/>
        </w:rPr>
        <w:t>ies</w:t>
      </w:r>
      <w:r w:rsidRPr="00272CD1">
        <w:rPr>
          <w:bCs/>
        </w:rPr>
        <w:t xml:space="preserve"> and ethnicity as assessed by teachers</w:t>
      </w:r>
      <w:r>
        <w:rPr>
          <w:bCs/>
        </w:rPr>
        <w:t xml:space="preserve">. The table indicates that teachers always informed the learners regarding equal treatment (4.63). This only implies that teachers do not play favorites to learners. They treat everyone the same even learners have different perceptions, learning styles, behaviors, attitudes, skills, talents, </w:t>
      </w:r>
      <w:r>
        <w:rPr>
          <w:bCs/>
        </w:rPr>
        <w:lastRenderedPageBreak/>
        <w:t xml:space="preserve">and status of life. The end goal of teachers is to inculcate the 4 </w:t>
      </w:r>
      <w:proofErr w:type="spellStart"/>
      <w:r>
        <w:rPr>
          <w:bCs/>
        </w:rPr>
        <w:t>Ms</w:t>
      </w:r>
      <w:proofErr w:type="spellEnd"/>
      <w:r>
        <w:rPr>
          <w:bCs/>
        </w:rPr>
        <w:t xml:space="preserve"> to the learners “</w:t>
      </w:r>
      <w:proofErr w:type="spellStart"/>
      <w:r>
        <w:rPr>
          <w:bCs/>
        </w:rPr>
        <w:t>Makatao</w:t>
      </w:r>
      <w:proofErr w:type="spellEnd"/>
      <w:r>
        <w:rPr>
          <w:bCs/>
        </w:rPr>
        <w:t>, Maka-</w:t>
      </w:r>
      <w:proofErr w:type="spellStart"/>
      <w:r>
        <w:rPr>
          <w:bCs/>
        </w:rPr>
        <w:t>Diyos</w:t>
      </w:r>
      <w:proofErr w:type="spellEnd"/>
      <w:r>
        <w:rPr>
          <w:bCs/>
        </w:rPr>
        <w:t xml:space="preserve">, </w:t>
      </w:r>
      <w:proofErr w:type="spellStart"/>
      <w:r>
        <w:rPr>
          <w:bCs/>
        </w:rPr>
        <w:t>Makakalikasan</w:t>
      </w:r>
      <w:proofErr w:type="spellEnd"/>
      <w:r>
        <w:rPr>
          <w:bCs/>
        </w:rPr>
        <w:t xml:space="preserve"> at Maka-</w:t>
      </w:r>
      <w:proofErr w:type="spellStart"/>
      <w:r>
        <w:rPr>
          <w:bCs/>
        </w:rPr>
        <w:t>bansa</w:t>
      </w:r>
      <w:proofErr w:type="spellEnd"/>
      <w:r>
        <w:rPr>
          <w:bCs/>
        </w:rPr>
        <w:t xml:space="preserve">.”  Hence, as they treat their learners equally, the learners will become more motivated to study. </w:t>
      </w:r>
    </w:p>
    <w:p w14:paraId="3BF1F869" w14:textId="77777777" w:rsidR="0060199D" w:rsidRDefault="0060199D" w:rsidP="0060199D">
      <w:pPr>
        <w:autoSpaceDE w:val="0"/>
        <w:autoSpaceDN w:val="0"/>
        <w:adjustRightInd w:val="0"/>
        <w:spacing w:after="0" w:line="480" w:lineRule="auto"/>
        <w:ind w:firstLine="720"/>
      </w:pPr>
      <w:r>
        <w:t xml:space="preserve">Furthermore, teachers always give attention to the needs of the learners (4.35). </w:t>
      </w:r>
      <w:r>
        <w:rPr>
          <w:bCs/>
        </w:rPr>
        <w:t xml:space="preserve">This implies that teachers are sure that their clientele is being heard. Attention is being given to learners who needed most because teachers can lend a shoulder for them to lean on. Teachers are always there for learners because they are their second parents. It also indicates that </w:t>
      </w:r>
      <w:bookmarkStart w:id="15" w:name="_Hlk40622323"/>
      <w:r>
        <w:rPr>
          <w:bCs/>
        </w:rPr>
        <w:t xml:space="preserve">teachers always let the </w:t>
      </w:r>
      <w:r>
        <w:t>l</w:t>
      </w:r>
      <w:r w:rsidRPr="0061721E">
        <w:t>earners always feel good about themselves by preserving their native languages and cultures</w:t>
      </w:r>
      <w:bookmarkEnd w:id="14"/>
      <w:bookmarkEnd w:id="15"/>
      <w:r>
        <w:t xml:space="preserve">. </w:t>
      </w:r>
    </w:p>
    <w:p w14:paraId="4CD3B8D9" w14:textId="77777777" w:rsidR="0060199D" w:rsidRPr="00DF0E7C" w:rsidRDefault="0060199D" w:rsidP="0060199D">
      <w:pPr>
        <w:autoSpaceDE w:val="0"/>
        <w:autoSpaceDN w:val="0"/>
        <w:adjustRightInd w:val="0"/>
        <w:spacing w:after="0" w:line="240" w:lineRule="auto"/>
        <w:ind w:firstLine="720"/>
      </w:pPr>
    </w:p>
    <w:p w14:paraId="71673B77" w14:textId="77777777" w:rsidR="0060199D" w:rsidRDefault="0060199D" w:rsidP="0060199D">
      <w:pPr>
        <w:autoSpaceDE w:val="0"/>
        <w:autoSpaceDN w:val="0"/>
        <w:adjustRightInd w:val="0"/>
        <w:spacing w:after="0" w:line="240" w:lineRule="auto"/>
        <w:rPr>
          <w:b/>
        </w:rPr>
      </w:pPr>
      <w:r>
        <w:rPr>
          <w:b/>
        </w:rPr>
        <w:t>Table 5</w:t>
      </w:r>
      <w:r w:rsidRPr="00144CEA">
        <w:rPr>
          <w:b/>
        </w:rPr>
        <w:t xml:space="preserve">. </w:t>
      </w:r>
      <w:r>
        <w:rPr>
          <w:b/>
        </w:rPr>
        <w:t xml:space="preserve">Effect of Multicultural Education as an Approach for Beginners with </w:t>
      </w:r>
      <w:r>
        <w:rPr>
          <w:b/>
        </w:rPr>
        <w:tab/>
        <w:t xml:space="preserve"> Different Ideology and Ethnicity as Assessed by Teachers</w:t>
      </w:r>
    </w:p>
    <w:p w14:paraId="20612DE2" w14:textId="77777777" w:rsidR="0060199D" w:rsidRPr="00144CEA" w:rsidRDefault="0060199D" w:rsidP="0060199D">
      <w:pPr>
        <w:autoSpaceDE w:val="0"/>
        <w:autoSpaceDN w:val="0"/>
        <w:adjustRightInd w:val="0"/>
        <w:spacing w:after="0" w:line="240" w:lineRule="auto"/>
        <w:rPr>
          <w:b/>
        </w:rPr>
      </w:pPr>
    </w:p>
    <w:tbl>
      <w:tblPr>
        <w:tblStyle w:val="TableGrid0"/>
        <w:tblW w:w="8364" w:type="dxa"/>
        <w:tblInd w:w="-147" w:type="dxa"/>
        <w:tblLayout w:type="fixed"/>
        <w:tblLook w:val="04A0" w:firstRow="1" w:lastRow="0" w:firstColumn="1" w:lastColumn="0" w:noHBand="0" w:noVBand="1"/>
      </w:tblPr>
      <w:tblGrid>
        <w:gridCol w:w="5387"/>
        <w:gridCol w:w="1418"/>
        <w:gridCol w:w="1559"/>
      </w:tblGrid>
      <w:tr w:rsidR="0060199D" w:rsidRPr="007759EF" w14:paraId="37FE7E68" w14:textId="77777777" w:rsidTr="00492658">
        <w:trPr>
          <w:trHeight w:val="564"/>
        </w:trPr>
        <w:tc>
          <w:tcPr>
            <w:tcW w:w="5387" w:type="dxa"/>
          </w:tcPr>
          <w:p w14:paraId="4B29EF13" w14:textId="77777777" w:rsidR="0060199D" w:rsidRPr="00D86971" w:rsidRDefault="0060199D" w:rsidP="00492658">
            <w:pPr>
              <w:pStyle w:val="NoSpacing"/>
              <w:jc w:val="center"/>
              <w:rPr>
                <w:rFonts w:ascii="Times New Roman" w:hAnsi="Times New Roman" w:cs="Times New Roman"/>
                <w:b/>
                <w:sz w:val="24"/>
                <w:szCs w:val="24"/>
              </w:rPr>
            </w:pPr>
          </w:p>
          <w:p w14:paraId="22C579AE"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Statements</w:t>
            </w:r>
          </w:p>
        </w:tc>
        <w:tc>
          <w:tcPr>
            <w:tcW w:w="1418" w:type="dxa"/>
          </w:tcPr>
          <w:p w14:paraId="0CD9D085"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Weighted Mean</w:t>
            </w:r>
          </w:p>
        </w:tc>
        <w:tc>
          <w:tcPr>
            <w:tcW w:w="1559" w:type="dxa"/>
          </w:tcPr>
          <w:p w14:paraId="1B213CA9"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 xml:space="preserve">Descriptive </w:t>
            </w:r>
          </w:p>
          <w:p w14:paraId="6520D7AA"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Value</w:t>
            </w:r>
          </w:p>
        </w:tc>
      </w:tr>
      <w:tr w:rsidR="0060199D" w:rsidRPr="001A26A2" w14:paraId="23BDAB78" w14:textId="77777777" w:rsidTr="00492658">
        <w:trPr>
          <w:trHeight w:val="297"/>
        </w:trPr>
        <w:tc>
          <w:tcPr>
            <w:tcW w:w="5387" w:type="dxa"/>
          </w:tcPr>
          <w:p w14:paraId="394439F8" w14:textId="77777777" w:rsidR="0060199D" w:rsidRPr="00D86971" w:rsidRDefault="0060199D" w:rsidP="0060199D">
            <w:pPr>
              <w:pStyle w:val="ListParagraph"/>
              <w:numPr>
                <w:ilvl w:val="0"/>
                <w:numId w:val="23"/>
              </w:numPr>
              <w:spacing w:after="0" w:line="240" w:lineRule="auto"/>
              <w:ind w:right="0"/>
              <w:jc w:val="left"/>
              <w:rPr>
                <w:sz w:val="24"/>
                <w:szCs w:val="24"/>
              </w:rPr>
            </w:pPr>
            <w:r w:rsidRPr="00D86971">
              <w:rPr>
                <w:sz w:val="24"/>
                <w:szCs w:val="24"/>
              </w:rPr>
              <w:t>Cultural diversity is being observed in the classroom.</w:t>
            </w:r>
          </w:p>
        </w:tc>
        <w:tc>
          <w:tcPr>
            <w:tcW w:w="1418" w:type="dxa"/>
            <w:vAlign w:val="center"/>
          </w:tcPr>
          <w:p w14:paraId="09709EF0" w14:textId="77777777" w:rsidR="0060199D" w:rsidRPr="00D86971" w:rsidRDefault="0060199D" w:rsidP="00492658">
            <w:pPr>
              <w:jc w:val="center"/>
              <w:rPr>
                <w:sz w:val="24"/>
                <w:szCs w:val="24"/>
              </w:rPr>
            </w:pPr>
            <w:r w:rsidRPr="00D86971">
              <w:rPr>
                <w:sz w:val="24"/>
                <w:szCs w:val="24"/>
              </w:rPr>
              <w:t>3.75</w:t>
            </w:r>
          </w:p>
        </w:tc>
        <w:tc>
          <w:tcPr>
            <w:tcW w:w="1559" w:type="dxa"/>
            <w:vAlign w:val="center"/>
          </w:tcPr>
          <w:p w14:paraId="408E075F" w14:textId="77777777" w:rsidR="0060199D" w:rsidRPr="00D86971" w:rsidRDefault="0060199D" w:rsidP="00492658">
            <w:pPr>
              <w:jc w:val="center"/>
              <w:rPr>
                <w:sz w:val="24"/>
                <w:szCs w:val="24"/>
              </w:rPr>
            </w:pPr>
            <w:r w:rsidRPr="00D86971">
              <w:rPr>
                <w:sz w:val="24"/>
                <w:szCs w:val="24"/>
              </w:rPr>
              <w:t>Often</w:t>
            </w:r>
          </w:p>
        </w:tc>
      </w:tr>
      <w:tr w:rsidR="0060199D" w:rsidRPr="001A26A2" w14:paraId="6121D1FD" w14:textId="77777777" w:rsidTr="00492658">
        <w:trPr>
          <w:trHeight w:val="564"/>
        </w:trPr>
        <w:tc>
          <w:tcPr>
            <w:tcW w:w="5387" w:type="dxa"/>
          </w:tcPr>
          <w:p w14:paraId="3E67D9E9"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feel that they belong to the class even if they come from different ethnicity and ideology.</w:t>
            </w:r>
          </w:p>
        </w:tc>
        <w:tc>
          <w:tcPr>
            <w:tcW w:w="1418" w:type="dxa"/>
            <w:vAlign w:val="center"/>
          </w:tcPr>
          <w:p w14:paraId="311F85C7" w14:textId="77777777" w:rsidR="0060199D" w:rsidRPr="00D86971" w:rsidRDefault="0060199D" w:rsidP="00492658">
            <w:pPr>
              <w:jc w:val="center"/>
              <w:rPr>
                <w:sz w:val="24"/>
                <w:szCs w:val="24"/>
              </w:rPr>
            </w:pPr>
            <w:r w:rsidRPr="00D86971">
              <w:rPr>
                <w:sz w:val="24"/>
                <w:szCs w:val="24"/>
              </w:rPr>
              <w:t>4.10</w:t>
            </w:r>
          </w:p>
        </w:tc>
        <w:tc>
          <w:tcPr>
            <w:tcW w:w="1559" w:type="dxa"/>
            <w:vAlign w:val="center"/>
          </w:tcPr>
          <w:p w14:paraId="215BFDBC" w14:textId="77777777" w:rsidR="0060199D" w:rsidRPr="00D86971" w:rsidRDefault="0060199D" w:rsidP="00492658">
            <w:pPr>
              <w:jc w:val="center"/>
              <w:rPr>
                <w:sz w:val="24"/>
                <w:szCs w:val="24"/>
              </w:rPr>
            </w:pPr>
            <w:r w:rsidRPr="00D86971">
              <w:rPr>
                <w:sz w:val="24"/>
                <w:szCs w:val="24"/>
              </w:rPr>
              <w:t>Often</w:t>
            </w:r>
          </w:p>
        </w:tc>
      </w:tr>
      <w:tr w:rsidR="0060199D" w:rsidRPr="001A26A2" w14:paraId="3FB85CBC" w14:textId="77777777" w:rsidTr="00492658">
        <w:trPr>
          <w:trHeight w:val="282"/>
        </w:trPr>
        <w:tc>
          <w:tcPr>
            <w:tcW w:w="5387" w:type="dxa"/>
          </w:tcPr>
          <w:p w14:paraId="6981B5B1"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Differentiated instruction is applied.</w:t>
            </w:r>
          </w:p>
        </w:tc>
        <w:tc>
          <w:tcPr>
            <w:tcW w:w="1418" w:type="dxa"/>
            <w:vAlign w:val="center"/>
          </w:tcPr>
          <w:p w14:paraId="30243EE3" w14:textId="77777777" w:rsidR="0060199D" w:rsidRPr="00D86971" w:rsidRDefault="0060199D" w:rsidP="00492658">
            <w:pPr>
              <w:jc w:val="center"/>
              <w:rPr>
                <w:sz w:val="24"/>
                <w:szCs w:val="24"/>
              </w:rPr>
            </w:pPr>
            <w:r w:rsidRPr="00D86971">
              <w:rPr>
                <w:sz w:val="24"/>
                <w:szCs w:val="24"/>
              </w:rPr>
              <w:t>4.20</w:t>
            </w:r>
          </w:p>
        </w:tc>
        <w:tc>
          <w:tcPr>
            <w:tcW w:w="1559" w:type="dxa"/>
            <w:vAlign w:val="center"/>
          </w:tcPr>
          <w:p w14:paraId="798D6068" w14:textId="77777777" w:rsidR="0060199D" w:rsidRPr="00D86971" w:rsidRDefault="0060199D" w:rsidP="00492658">
            <w:pPr>
              <w:jc w:val="center"/>
              <w:rPr>
                <w:sz w:val="24"/>
                <w:szCs w:val="24"/>
              </w:rPr>
            </w:pPr>
            <w:r w:rsidRPr="00D86971">
              <w:rPr>
                <w:sz w:val="24"/>
                <w:szCs w:val="24"/>
              </w:rPr>
              <w:t>Always</w:t>
            </w:r>
          </w:p>
        </w:tc>
      </w:tr>
      <w:tr w:rsidR="0060199D" w:rsidRPr="001A26A2" w14:paraId="07C2227D" w14:textId="77777777" w:rsidTr="00492658">
        <w:trPr>
          <w:trHeight w:val="282"/>
        </w:trPr>
        <w:tc>
          <w:tcPr>
            <w:tcW w:w="5387" w:type="dxa"/>
          </w:tcPr>
          <w:p w14:paraId="1ECA61F4"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will possess multiple intelligences.</w:t>
            </w:r>
          </w:p>
        </w:tc>
        <w:tc>
          <w:tcPr>
            <w:tcW w:w="1418" w:type="dxa"/>
            <w:vAlign w:val="center"/>
          </w:tcPr>
          <w:p w14:paraId="551C9652" w14:textId="77777777" w:rsidR="0060199D" w:rsidRPr="00D86971" w:rsidRDefault="0060199D" w:rsidP="00492658">
            <w:pPr>
              <w:jc w:val="center"/>
              <w:rPr>
                <w:sz w:val="24"/>
                <w:szCs w:val="24"/>
              </w:rPr>
            </w:pPr>
            <w:r w:rsidRPr="00D86971">
              <w:rPr>
                <w:sz w:val="24"/>
                <w:szCs w:val="24"/>
              </w:rPr>
              <w:t>4.10</w:t>
            </w:r>
          </w:p>
        </w:tc>
        <w:tc>
          <w:tcPr>
            <w:tcW w:w="1559" w:type="dxa"/>
            <w:vAlign w:val="center"/>
          </w:tcPr>
          <w:p w14:paraId="44BFA8F9" w14:textId="77777777" w:rsidR="0060199D" w:rsidRPr="00D86971" w:rsidRDefault="0060199D" w:rsidP="00492658">
            <w:pPr>
              <w:jc w:val="center"/>
              <w:rPr>
                <w:sz w:val="24"/>
                <w:szCs w:val="24"/>
              </w:rPr>
            </w:pPr>
            <w:r w:rsidRPr="00D86971">
              <w:rPr>
                <w:sz w:val="24"/>
                <w:szCs w:val="24"/>
              </w:rPr>
              <w:t>Often</w:t>
            </w:r>
          </w:p>
        </w:tc>
      </w:tr>
      <w:tr w:rsidR="0060199D" w:rsidRPr="001A26A2" w14:paraId="310A6FF6" w14:textId="77777777" w:rsidTr="00492658">
        <w:trPr>
          <w:trHeight w:val="282"/>
        </w:trPr>
        <w:tc>
          <w:tcPr>
            <w:tcW w:w="5387" w:type="dxa"/>
          </w:tcPr>
          <w:p w14:paraId="3DB1DA92"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The needs of the learners are given attention.</w:t>
            </w:r>
          </w:p>
        </w:tc>
        <w:tc>
          <w:tcPr>
            <w:tcW w:w="1418" w:type="dxa"/>
            <w:vAlign w:val="center"/>
          </w:tcPr>
          <w:p w14:paraId="6B1ADF9D" w14:textId="77777777" w:rsidR="0060199D" w:rsidRPr="00D86971" w:rsidRDefault="0060199D" w:rsidP="00492658">
            <w:pPr>
              <w:jc w:val="center"/>
              <w:rPr>
                <w:sz w:val="24"/>
                <w:szCs w:val="24"/>
              </w:rPr>
            </w:pPr>
            <w:r w:rsidRPr="00D86971">
              <w:rPr>
                <w:sz w:val="24"/>
                <w:szCs w:val="24"/>
              </w:rPr>
              <w:t>4.35</w:t>
            </w:r>
          </w:p>
        </w:tc>
        <w:tc>
          <w:tcPr>
            <w:tcW w:w="1559" w:type="dxa"/>
            <w:vAlign w:val="center"/>
          </w:tcPr>
          <w:p w14:paraId="01017C4E" w14:textId="77777777" w:rsidR="0060199D" w:rsidRPr="00D86971" w:rsidRDefault="0060199D" w:rsidP="00492658">
            <w:pPr>
              <w:jc w:val="center"/>
              <w:rPr>
                <w:sz w:val="24"/>
                <w:szCs w:val="24"/>
              </w:rPr>
            </w:pPr>
            <w:r w:rsidRPr="00D86971">
              <w:rPr>
                <w:sz w:val="24"/>
                <w:szCs w:val="24"/>
              </w:rPr>
              <w:t>Always</w:t>
            </w:r>
          </w:p>
        </w:tc>
      </w:tr>
      <w:tr w:rsidR="0060199D" w:rsidRPr="001A26A2" w14:paraId="6B54C445" w14:textId="77777777" w:rsidTr="00492658">
        <w:trPr>
          <w:trHeight w:val="862"/>
        </w:trPr>
        <w:tc>
          <w:tcPr>
            <w:tcW w:w="5387" w:type="dxa"/>
          </w:tcPr>
          <w:p w14:paraId="78760FF9"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There is a brainstorming of ideas, stories, and experiences that enrich the educational experience in my multicultural classroom.</w:t>
            </w:r>
          </w:p>
        </w:tc>
        <w:tc>
          <w:tcPr>
            <w:tcW w:w="1418" w:type="dxa"/>
            <w:vAlign w:val="center"/>
          </w:tcPr>
          <w:p w14:paraId="644FC678" w14:textId="77777777" w:rsidR="0060199D" w:rsidRPr="00D86971" w:rsidRDefault="0060199D" w:rsidP="00492658">
            <w:pPr>
              <w:jc w:val="center"/>
              <w:rPr>
                <w:sz w:val="24"/>
                <w:szCs w:val="24"/>
              </w:rPr>
            </w:pPr>
            <w:r w:rsidRPr="00D86971">
              <w:rPr>
                <w:sz w:val="24"/>
                <w:szCs w:val="24"/>
              </w:rPr>
              <w:t>3.90</w:t>
            </w:r>
          </w:p>
        </w:tc>
        <w:tc>
          <w:tcPr>
            <w:tcW w:w="1559" w:type="dxa"/>
            <w:vAlign w:val="center"/>
          </w:tcPr>
          <w:p w14:paraId="637DC754" w14:textId="77777777" w:rsidR="0060199D" w:rsidRPr="00D86971" w:rsidRDefault="0060199D" w:rsidP="00492658">
            <w:pPr>
              <w:jc w:val="center"/>
              <w:rPr>
                <w:sz w:val="24"/>
                <w:szCs w:val="24"/>
              </w:rPr>
            </w:pPr>
            <w:r w:rsidRPr="00D86971">
              <w:rPr>
                <w:sz w:val="24"/>
                <w:szCs w:val="24"/>
              </w:rPr>
              <w:t>Often</w:t>
            </w:r>
          </w:p>
        </w:tc>
      </w:tr>
      <w:tr w:rsidR="0060199D" w:rsidRPr="001A26A2" w14:paraId="7BCD67CA" w14:textId="77777777" w:rsidTr="00492658">
        <w:trPr>
          <w:trHeight w:val="282"/>
        </w:trPr>
        <w:tc>
          <w:tcPr>
            <w:tcW w:w="5387" w:type="dxa"/>
          </w:tcPr>
          <w:p w14:paraId="2DFA7458"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are informed regarding equal treatment.</w:t>
            </w:r>
          </w:p>
        </w:tc>
        <w:tc>
          <w:tcPr>
            <w:tcW w:w="1418" w:type="dxa"/>
            <w:vAlign w:val="center"/>
          </w:tcPr>
          <w:p w14:paraId="7C4E0F62" w14:textId="77777777" w:rsidR="0060199D" w:rsidRPr="00D86971" w:rsidRDefault="0060199D" w:rsidP="00492658">
            <w:pPr>
              <w:jc w:val="center"/>
              <w:rPr>
                <w:sz w:val="24"/>
                <w:szCs w:val="24"/>
              </w:rPr>
            </w:pPr>
            <w:r w:rsidRPr="00D86971">
              <w:rPr>
                <w:sz w:val="24"/>
                <w:szCs w:val="24"/>
              </w:rPr>
              <w:t>4.63</w:t>
            </w:r>
          </w:p>
        </w:tc>
        <w:tc>
          <w:tcPr>
            <w:tcW w:w="1559" w:type="dxa"/>
            <w:vAlign w:val="center"/>
          </w:tcPr>
          <w:p w14:paraId="59B12460" w14:textId="77777777" w:rsidR="0060199D" w:rsidRPr="00D86971" w:rsidRDefault="0060199D" w:rsidP="00492658">
            <w:pPr>
              <w:jc w:val="center"/>
              <w:rPr>
                <w:sz w:val="24"/>
                <w:szCs w:val="24"/>
              </w:rPr>
            </w:pPr>
            <w:r w:rsidRPr="00D86971">
              <w:rPr>
                <w:sz w:val="24"/>
                <w:szCs w:val="24"/>
              </w:rPr>
              <w:t>Always</w:t>
            </w:r>
          </w:p>
        </w:tc>
      </w:tr>
      <w:tr w:rsidR="0060199D" w:rsidRPr="001A26A2" w14:paraId="3EDCC688" w14:textId="77777777" w:rsidTr="00492658">
        <w:trPr>
          <w:trHeight w:val="579"/>
        </w:trPr>
        <w:tc>
          <w:tcPr>
            <w:tcW w:w="5387" w:type="dxa"/>
          </w:tcPr>
          <w:p w14:paraId="1213A653"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become competent and able to make decisions that have an impact on their lives.</w:t>
            </w:r>
          </w:p>
        </w:tc>
        <w:tc>
          <w:tcPr>
            <w:tcW w:w="1418" w:type="dxa"/>
            <w:vAlign w:val="center"/>
          </w:tcPr>
          <w:p w14:paraId="16E06E09" w14:textId="77777777" w:rsidR="0060199D" w:rsidRPr="00D86971" w:rsidRDefault="0060199D" w:rsidP="00492658">
            <w:pPr>
              <w:jc w:val="center"/>
              <w:rPr>
                <w:sz w:val="24"/>
                <w:szCs w:val="24"/>
              </w:rPr>
            </w:pPr>
            <w:r w:rsidRPr="00D86971">
              <w:rPr>
                <w:sz w:val="24"/>
                <w:szCs w:val="24"/>
              </w:rPr>
              <w:t>4.08</w:t>
            </w:r>
          </w:p>
        </w:tc>
        <w:tc>
          <w:tcPr>
            <w:tcW w:w="1559" w:type="dxa"/>
            <w:vAlign w:val="center"/>
          </w:tcPr>
          <w:p w14:paraId="3AEA055E" w14:textId="77777777" w:rsidR="0060199D" w:rsidRPr="00D86971" w:rsidRDefault="0060199D" w:rsidP="00492658">
            <w:pPr>
              <w:jc w:val="center"/>
              <w:rPr>
                <w:sz w:val="24"/>
                <w:szCs w:val="24"/>
              </w:rPr>
            </w:pPr>
            <w:r w:rsidRPr="00D86971">
              <w:rPr>
                <w:sz w:val="24"/>
                <w:szCs w:val="24"/>
              </w:rPr>
              <w:t>Often</w:t>
            </w:r>
          </w:p>
        </w:tc>
      </w:tr>
      <w:tr w:rsidR="0060199D" w:rsidRPr="001A26A2" w14:paraId="04D1E9B5" w14:textId="77777777" w:rsidTr="00492658">
        <w:trPr>
          <w:trHeight w:val="564"/>
        </w:trPr>
        <w:tc>
          <w:tcPr>
            <w:tcW w:w="5387" w:type="dxa"/>
          </w:tcPr>
          <w:p w14:paraId="36B93203"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always feel good about themselves by preserving their native languages and cultures.</w:t>
            </w:r>
          </w:p>
        </w:tc>
        <w:tc>
          <w:tcPr>
            <w:tcW w:w="1418" w:type="dxa"/>
            <w:vAlign w:val="center"/>
          </w:tcPr>
          <w:p w14:paraId="79C0786D" w14:textId="77777777" w:rsidR="0060199D" w:rsidRPr="00D86971" w:rsidRDefault="0060199D" w:rsidP="00492658">
            <w:pPr>
              <w:jc w:val="center"/>
              <w:rPr>
                <w:sz w:val="24"/>
                <w:szCs w:val="24"/>
              </w:rPr>
            </w:pPr>
            <w:r w:rsidRPr="00D86971">
              <w:rPr>
                <w:sz w:val="24"/>
                <w:szCs w:val="24"/>
              </w:rPr>
              <w:t>4.28</w:t>
            </w:r>
          </w:p>
        </w:tc>
        <w:tc>
          <w:tcPr>
            <w:tcW w:w="1559" w:type="dxa"/>
            <w:vAlign w:val="center"/>
          </w:tcPr>
          <w:p w14:paraId="67D8D78B" w14:textId="77777777" w:rsidR="0060199D" w:rsidRPr="00D86971" w:rsidRDefault="0060199D" w:rsidP="00492658">
            <w:pPr>
              <w:jc w:val="center"/>
              <w:rPr>
                <w:sz w:val="24"/>
                <w:szCs w:val="24"/>
              </w:rPr>
            </w:pPr>
            <w:r w:rsidRPr="00D86971">
              <w:rPr>
                <w:sz w:val="24"/>
                <w:szCs w:val="24"/>
              </w:rPr>
              <w:t>Always</w:t>
            </w:r>
          </w:p>
        </w:tc>
      </w:tr>
      <w:tr w:rsidR="0060199D" w:rsidRPr="001A26A2" w14:paraId="0CC6B751" w14:textId="77777777" w:rsidTr="00492658">
        <w:trPr>
          <w:trHeight w:val="282"/>
        </w:trPr>
        <w:tc>
          <w:tcPr>
            <w:tcW w:w="5387" w:type="dxa"/>
          </w:tcPr>
          <w:p w14:paraId="03FF820D" w14:textId="77777777" w:rsidR="0060199D" w:rsidRPr="00D86971" w:rsidRDefault="0060199D" w:rsidP="00492658">
            <w:pPr>
              <w:pStyle w:val="ListParagraph"/>
              <w:jc w:val="right"/>
              <w:rPr>
                <w:b/>
                <w:i/>
                <w:sz w:val="24"/>
                <w:szCs w:val="24"/>
              </w:rPr>
            </w:pPr>
            <w:r w:rsidRPr="00D86971">
              <w:rPr>
                <w:b/>
                <w:i/>
                <w:sz w:val="24"/>
                <w:szCs w:val="24"/>
              </w:rPr>
              <w:t>Category Mean</w:t>
            </w:r>
          </w:p>
        </w:tc>
        <w:tc>
          <w:tcPr>
            <w:tcW w:w="1418" w:type="dxa"/>
            <w:vAlign w:val="center"/>
          </w:tcPr>
          <w:p w14:paraId="7C2CD029" w14:textId="77777777" w:rsidR="0060199D" w:rsidRPr="00D86971" w:rsidRDefault="0060199D" w:rsidP="00492658">
            <w:pPr>
              <w:jc w:val="center"/>
              <w:rPr>
                <w:b/>
                <w:i/>
                <w:sz w:val="24"/>
                <w:szCs w:val="24"/>
              </w:rPr>
            </w:pPr>
            <w:r w:rsidRPr="00D86971">
              <w:rPr>
                <w:b/>
                <w:i/>
                <w:sz w:val="24"/>
                <w:szCs w:val="24"/>
              </w:rPr>
              <w:t>4.22</w:t>
            </w:r>
          </w:p>
        </w:tc>
        <w:tc>
          <w:tcPr>
            <w:tcW w:w="1559" w:type="dxa"/>
            <w:vAlign w:val="center"/>
          </w:tcPr>
          <w:p w14:paraId="5E3AB1E0" w14:textId="77777777" w:rsidR="0060199D" w:rsidRPr="00D86971" w:rsidRDefault="0060199D" w:rsidP="00492658">
            <w:pPr>
              <w:jc w:val="center"/>
              <w:rPr>
                <w:b/>
                <w:i/>
                <w:sz w:val="24"/>
                <w:szCs w:val="24"/>
              </w:rPr>
            </w:pPr>
            <w:r w:rsidRPr="00D86971">
              <w:rPr>
                <w:b/>
                <w:i/>
                <w:sz w:val="24"/>
                <w:szCs w:val="24"/>
              </w:rPr>
              <w:t>Always</w:t>
            </w:r>
          </w:p>
        </w:tc>
      </w:tr>
    </w:tbl>
    <w:p w14:paraId="3E736934" w14:textId="77777777" w:rsidR="0060199D" w:rsidRPr="00DF0E7C" w:rsidRDefault="0060199D" w:rsidP="0060199D">
      <w:pPr>
        <w:pStyle w:val="NoSpacing"/>
        <w:contextualSpacing/>
        <w:rPr>
          <w:rFonts w:ascii="Times New Roman" w:hAnsi="Times New Roman" w:cs="Times New Roman"/>
          <w:sz w:val="24"/>
          <w:szCs w:val="24"/>
        </w:rPr>
      </w:pPr>
      <w:r w:rsidRPr="00DF0E7C">
        <w:rPr>
          <w:rFonts w:ascii="Times New Roman" w:hAnsi="Times New Roman" w:cs="Times New Roman"/>
          <w:sz w:val="24"/>
          <w:szCs w:val="24"/>
        </w:rPr>
        <w:lastRenderedPageBreak/>
        <w:t xml:space="preserve">Legend:   4.20 – 5.00 Always </w:t>
      </w:r>
    </w:p>
    <w:p w14:paraId="6C97D45E" w14:textId="77777777" w:rsidR="0060199D" w:rsidRPr="00DF0E7C" w:rsidRDefault="0060199D" w:rsidP="0060199D">
      <w:pPr>
        <w:pStyle w:val="NoSpacing"/>
        <w:ind w:left="720" w:firstLine="273"/>
        <w:contextualSpacing/>
        <w:rPr>
          <w:rFonts w:ascii="Times New Roman" w:hAnsi="Times New Roman" w:cs="Times New Roman"/>
          <w:sz w:val="24"/>
          <w:szCs w:val="24"/>
        </w:rPr>
      </w:pPr>
      <w:r w:rsidRPr="00DF0E7C">
        <w:rPr>
          <w:rFonts w:ascii="Times New Roman" w:hAnsi="Times New Roman" w:cs="Times New Roman"/>
          <w:sz w:val="24"/>
          <w:szCs w:val="24"/>
        </w:rPr>
        <w:t>3.40 – 4.19 Often</w:t>
      </w:r>
    </w:p>
    <w:p w14:paraId="17BB0A3E" w14:textId="77777777" w:rsidR="0060199D" w:rsidRPr="00DF0E7C" w:rsidRDefault="0060199D" w:rsidP="0060199D">
      <w:pPr>
        <w:pStyle w:val="NoSpacing"/>
        <w:ind w:left="720" w:firstLine="273"/>
        <w:contextualSpacing/>
        <w:rPr>
          <w:rFonts w:ascii="Times New Roman" w:hAnsi="Times New Roman" w:cs="Times New Roman"/>
          <w:sz w:val="24"/>
          <w:szCs w:val="24"/>
        </w:rPr>
      </w:pPr>
      <w:r w:rsidRPr="00DF0E7C">
        <w:rPr>
          <w:rFonts w:ascii="Times New Roman" w:hAnsi="Times New Roman" w:cs="Times New Roman"/>
          <w:sz w:val="24"/>
          <w:szCs w:val="24"/>
        </w:rPr>
        <w:t>2.60 – 3.39 Sometimes</w:t>
      </w:r>
    </w:p>
    <w:p w14:paraId="7D84BC2B" w14:textId="77777777" w:rsidR="0060199D" w:rsidRPr="00DF0E7C" w:rsidRDefault="0060199D" w:rsidP="0060199D">
      <w:pPr>
        <w:pStyle w:val="NoSpacing"/>
        <w:ind w:left="720" w:firstLine="273"/>
        <w:contextualSpacing/>
        <w:rPr>
          <w:rFonts w:ascii="Times New Roman" w:hAnsi="Times New Roman" w:cs="Times New Roman"/>
          <w:sz w:val="24"/>
          <w:szCs w:val="24"/>
        </w:rPr>
      </w:pPr>
      <w:r w:rsidRPr="00DF0E7C">
        <w:rPr>
          <w:rFonts w:ascii="Times New Roman" w:hAnsi="Times New Roman" w:cs="Times New Roman"/>
          <w:sz w:val="24"/>
          <w:szCs w:val="24"/>
        </w:rPr>
        <w:t>1.80 – 2.59 Seldom</w:t>
      </w:r>
    </w:p>
    <w:p w14:paraId="6833C10B" w14:textId="77777777" w:rsidR="0060199D" w:rsidRPr="00DF0E7C" w:rsidRDefault="0060199D" w:rsidP="0060199D">
      <w:pPr>
        <w:pStyle w:val="NoSpacing"/>
        <w:ind w:left="273" w:firstLine="720"/>
        <w:contextualSpacing/>
        <w:rPr>
          <w:rFonts w:ascii="Times New Roman" w:hAnsi="Times New Roman" w:cs="Times New Roman"/>
          <w:sz w:val="24"/>
          <w:szCs w:val="24"/>
        </w:rPr>
      </w:pPr>
      <w:r w:rsidRPr="00DF0E7C">
        <w:rPr>
          <w:rFonts w:ascii="Times New Roman" w:hAnsi="Times New Roman" w:cs="Times New Roman"/>
          <w:sz w:val="24"/>
          <w:szCs w:val="24"/>
        </w:rPr>
        <w:t>1.00 – 1.79 Never</w:t>
      </w:r>
      <w:r w:rsidRPr="00DF0E7C">
        <w:rPr>
          <w:rFonts w:ascii="Times New Roman" w:hAnsi="Times New Roman" w:cs="Times New Roman"/>
          <w:sz w:val="24"/>
          <w:szCs w:val="24"/>
        </w:rPr>
        <w:tab/>
      </w:r>
      <w:r w:rsidRPr="00DF0E7C">
        <w:rPr>
          <w:rFonts w:ascii="Times New Roman" w:hAnsi="Times New Roman" w:cs="Times New Roman"/>
          <w:sz w:val="24"/>
          <w:szCs w:val="24"/>
        </w:rPr>
        <w:tab/>
      </w:r>
    </w:p>
    <w:p w14:paraId="2481B3EA" w14:textId="77777777" w:rsidR="0060199D" w:rsidRPr="00DF0E7C" w:rsidRDefault="0060199D" w:rsidP="0060199D">
      <w:pPr>
        <w:pStyle w:val="NoSpacing"/>
        <w:ind w:left="720" w:firstLine="273"/>
        <w:contextualSpacing/>
        <w:rPr>
          <w:rFonts w:ascii="Times New Roman" w:hAnsi="Times New Roman" w:cs="Times New Roman"/>
          <w:sz w:val="28"/>
          <w:szCs w:val="28"/>
        </w:rPr>
      </w:pPr>
    </w:p>
    <w:p w14:paraId="1EDFE796" w14:textId="77777777" w:rsidR="0060199D" w:rsidRDefault="0060199D" w:rsidP="0060199D">
      <w:pPr>
        <w:rPr>
          <w:b/>
        </w:rPr>
      </w:pPr>
    </w:p>
    <w:p w14:paraId="0EC4153A" w14:textId="77777777" w:rsidR="0060199D" w:rsidRDefault="0060199D" w:rsidP="0060199D">
      <w:pPr>
        <w:rPr>
          <w:b/>
        </w:rPr>
      </w:pPr>
      <w:r>
        <w:rPr>
          <w:b/>
        </w:rPr>
        <w:t xml:space="preserve">General Weighted Average of the Learners </w:t>
      </w:r>
    </w:p>
    <w:p w14:paraId="136EFA3C" w14:textId="77777777" w:rsidR="0060199D" w:rsidRDefault="0060199D" w:rsidP="0060199D">
      <w:pPr>
        <w:spacing w:after="0" w:line="240" w:lineRule="auto"/>
        <w:rPr>
          <w:b/>
        </w:rPr>
      </w:pPr>
    </w:p>
    <w:p w14:paraId="23829110" w14:textId="77777777" w:rsidR="0060199D" w:rsidRDefault="0060199D" w:rsidP="0060199D">
      <w:pPr>
        <w:spacing w:after="0" w:line="480" w:lineRule="auto"/>
        <w:ind w:firstLine="720"/>
        <w:rPr>
          <w:bCs/>
        </w:rPr>
      </w:pPr>
      <w:bookmarkStart w:id="16" w:name="_Hlk40620559"/>
      <w:r>
        <w:rPr>
          <w:bCs/>
        </w:rPr>
        <w:t xml:space="preserve">Table 6 shows the </w:t>
      </w:r>
      <w:r w:rsidRPr="008464D3">
        <w:rPr>
          <w:bCs/>
        </w:rPr>
        <w:t xml:space="preserve">general weighted average of the learners for the first and second quarters of </w:t>
      </w:r>
      <w:r>
        <w:rPr>
          <w:bCs/>
        </w:rPr>
        <w:t>the</w:t>
      </w:r>
      <w:r w:rsidRPr="008464D3">
        <w:rPr>
          <w:bCs/>
        </w:rPr>
        <w:t xml:space="preserve"> school year 2019 </w:t>
      </w:r>
      <w:r>
        <w:rPr>
          <w:bCs/>
        </w:rPr>
        <w:t>–</w:t>
      </w:r>
      <w:r w:rsidRPr="008464D3">
        <w:rPr>
          <w:bCs/>
        </w:rPr>
        <w:t xml:space="preserve"> 2020</w:t>
      </w:r>
      <w:r>
        <w:rPr>
          <w:bCs/>
        </w:rPr>
        <w:t>. As to the 1</w:t>
      </w:r>
      <w:r w:rsidRPr="005F2AB5">
        <w:rPr>
          <w:bCs/>
          <w:vertAlign w:val="superscript"/>
        </w:rPr>
        <w:t>st</w:t>
      </w:r>
      <w:r>
        <w:rPr>
          <w:bCs/>
        </w:rPr>
        <w:t xml:space="preserve"> quarter, there are 24 or 60.0% earned 85-90, 10 or 25.0% earned 80-84, and 6 or 15.0% earned 90-100. While, during the second quarter, there are 30 or 75.0% earned 85-89, 6 or 15.0% earned 90-100, and 4 or 10.0% earned 80.84. The table indicates that most of the learners during their 1</w:t>
      </w:r>
      <w:r w:rsidRPr="005F2AB5">
        <w:rPr>
          <w:bCs/>
          <w:vertAlign w:val="superscript"/>
        </w:rPr>
        <w:t>st</w:t>
      </w:r>
      <w:r>
        <w:rPr>
          <w:bCs/>
        </w:rPr>
        <w:t xml:space="preserve"> and 2</w:t>
      </w:r>
      <w:r w:rsidRPr="005F2AB5">
        <w:rPr>
          <w:bCs/>
          <w:vertAlign w:val="superscript"/>
        </w:rPr>
        <w:t>nd</w:t>
      </w:r>
      <w:r>
        <w:rPr>
          <w:bCs/>
        </w:rPr>
        <w:t xml:space="preserve"> quarters are very satisfactory. This implies that learners appreciate the Multicultural Education approach of their teachers which results in very satisfactory grades. Learners who are given importance will have a higher performance. More so, Teachers have a very important part in the life of every learner. </w:t>
      </w:r>
    </w:p>
    <w:bookmarkEnd w:id="16"/>
    <w:p w14:paraId="6303CE4E" w14:textId="77777777" w:rsidR="0060199D" w:rsidRPr="008464D3" w:rsidRDefault="0060199D" w:rsidP="0060199D">
      <w:pPr>
        <w:spacing w:after="0" w:line="240" w:lineRule="auto"/>
        <w:ind w:firstLine="720"/>
        <w:rPr>
          <w:bCs/>
        </w:rPr>
      </w:pPr>
    </w:p>
    <w:p w14:paraId="240E68B8" w14:textId="77777777" w:rsidR="0060199D" w:rsidRPr="00833149" w:rsidRDefault="0060199D" w:rsidP="0060199D">
      <w:pPr>
        <w:pStyle w:val="NoSpacing"/>
        <w:rPr>
          <w:rFonts w:ascii="Times New Roman" w:hAnsi="Times New Roman" w:cs="Times New Roman"/>
          <w:b/>
          <w:bCs/>
          <w:sz w:val="24"/>
          <w:szCs w:val="24"/>
        </w:rPr>
      </w:pPr>
      <w:r w:rsidRPr="00833149">
        <w:rPr>
          <w:rFonts w:ascii="Times New Roman" w:hAnsi="Times New Roman" w:cs="Times New Roman"/>
          <w:b/>
          <w:bCs/>
          <w:sz w:val="24"/>
          <w:szCs w:val="24"/>
        </w:rPr>
        <w:t xml:space="preserve">Table 6. General Weighted Average of the Learners for the First and Second </w:t>
      </w:r>
      <w:r w:rsidRPr="00833149">
        <w:rPr>
          <w:rFonts w:ascii="Times New Roman" w:hAnsi="Times New Roman" w:cs="Times New Roman"/>
          <w:b/>
          <w:bCs/>
          <w:sz w:val="24"/>
          <w:szCs w:val="24"/>
        </w:rPr>
        <w:tab/>
      </w:r>
      <w:r w:rsidRPr="00833149">
        <w:rPr>
          <w:rFonts w:ascii="Times New Roman" w:hAnsi="Times New Roman" w:cs="Times New Roman"/>
          <w:b/>
          <w:bCs/>
          <w:sz w:val="24"/>
          <w:szCs w:val="24"/>
        </w:rPr>
        <w:tab/>
        <w:t>Quarters of School Year 2019 – 2020</w:t>
      </w:r>
    </w:p>
    <w:p w14:paraId="57D42146" w14:textId="77777777" w:rsidR="0060199D" w:rsidRPr="007D5CA7" w:rsidRDefault="0060199D" w:rsidP="0060199D">
      <w:pPr>
        <w:pStyle w:val="NoSpacing"/>
        <w:rPr>
          <w:rFonts w:ascii="Times New Roman" w:hAnsi="Times New Roman" w:cs="Times New Roman"/>
        </w:rPr>
      </w:pPr>
    </w:p>
    <w:tbl>
      <w:tblPr>
        <w:tblStyle w:val="TableGrid0"/>
        <w:tblW w:w="0" w:type="auto"/>
        <w:tblInd w:w="288" w:type="dxa"/>
        <w:tblLook w:val="04A0" w:firstRow="1" w:lastRow="0" w:firstColumn="1" w:lastColumn="0" w:noHBand="0" w:noVBand="1"/>
      </w:tblPr>
      <w:tblGrid>
        <w:gridCol w:w="2742"/>
        <w:gridCol w:w="1363"/>
        <w:gridCol w:w="1227"/>
        <w:gridCol w:w="1428"/>
        <w:gridCol w:w="1312"/>
      </w:tblGrid>
      <w:tr w:rsidR="0060199D" w:rsidRPr="00B23C6B" w14:paraId="566BE3A3" w14:textId="77777777" w:rsidTr="00492658">
        <w:trPr>
          <w:trHeight w:val="321"/>
        </w:trPr>
        <w:tc>
          <w:tcPr>
            <w:tcW w:w="3226" w:type="dxa"/>
          </w:tcPr>
          <w:p w14:paraId="000D70BF" w14:textId="77777777" w:rsidR="0060199D" w:rsidRDefault="0060199D" w:rsidP="00492658">
            <w:pPr>
              <w:autoSpaceDE w:val="0"/>
              <w:autoSpaceDN w:val="0"/>
              <w:adjustRightInd w:val="0"/>
              <w:spacing w:line="320" w:lineRule="atLeast"/>
              <w:ind w:left="60" w:right="60"/>
              <w:jc w:val="center"/>
              <w:rPr>
                <w:b/>
                <w:sz w:val="24"/>
                <w:szCs w:val="24"/>
              </w:rPr>
            </w:pPr>
          </w:p>
        </w:tc>
        <w:tc>
          <w:tcPr>
            <w:tcW w:w="2691" w:type="dxa"/>
            <w:gridSpan w:val="2"/>
          </w:tcPr>
          <w:p w14:paraId="1EAAFB99"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First Quarter</w:t>
            </w:r>
          </w:p>
        </w:tc>
        <w:tc>
          <w:tcPr>
            <w:tcW w:w="2896" w:type="dxa"/>
            <w:gridSpan w:val="2"/>
          </w:tcPr>
          <w:p w14:paraId="2082D681"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Second Quarter</w:t>
            </w:r>
          </w:p>
        </w:tc>
      </w:tr>
      <w:tr w:rsidR="0060199D" w:rsidRPr="00B23C6B" w14:paraId="6A4DE417" w14:textId="77777777" w:rsidTr="00492658">
        <w:trPr>
          <w:trHeight w:val="550"/>
        </w:trPr>
        <w:tc>
          <w:tcPr>
            <w:tcW w:w="3226" w:type="dxa"/>
          </w:tcPr>
          <w:p w14:paraId="0408B6B7" w14:textId="77777777" w:rsidR="0060199D" w:rsidRPr="00EB03BE" w:rsidRDefault="0060199D" w:rsidP="00492658">
            <w:pPr>
              <w:autoSpaceDE w:val="0"/>
              <w:autoSpaceDN w:val="0"/>
              <w:adjustRightInd w:val="0"/>
              <w:spacing w:line="320" w:lineRule="atLeast"/>
              <w:ind w:left="60" w:right="60"/>
              <w:jc w:val="center"/>
              <w:rPr>
                <w:b/>
                <w:sz w:val="24"/>
                <w:szCs w:val="24"/>
              </w:rPr>
            </w:pPr>
            <w:r>
              <w:rPr>
                <w:b/>
                <w:sz w:val="24"/>
                <w:szCs w:val="24"/>
              </w:rPr>
              <w:t>Rating</w:t>
            </w:r>
          </w:p>
        </w:tc>
        <w:tc>
          <w:tcPr>
            <w:tcW w:w="1382" w:type="dxa"/>
          </w:tcPr>
          <w:p w14:paraId="5D563D6E" w14:textId="77777777" w:rsidR="0060199D" w:rsidRDefault="0060199D" w:rsidP="00492658">
            <w:pPr>
              <w:pStyle w:val="NoSpacing"/>
              <w:jc w:val="center"/>
              <w:rPr>
                <w:rFonts w:ascii="Times New Roman" w:hAnsi="Times New Roman" w:cs="Times New Roman"/>
                <w:b/>
                <w:sz w:val="24"/>
                <w:szCs w:val="24"/>
              </w:rPr>
            </w:pPr>
            <w:r w:rsidRPr="00B23C6B">
              <w:rPr>
                <w:rFonts w:ascii="Times New Roman" w:hAnsi="Times New Roman" w:cs="Times New Roman"/>
                <w:b/>
                <w:sz w:val="24"/>
                <w:szCs w:val="24"/>
              </w:rPr>
              <w:t>Frequency</w:t>
            </w:r>
          </w:p>
          <w:p w14:paraId="507F9295"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(n = 40)</w:t>
            </w:r>
          </w:p>
        </w:tc>
        <w:tc>
          <w:tcPr>
            <w:tcW w:w="1309" w:type="dxa"/>
          </w:tcPr>
          <w:p w14:paraId="49272E01"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Percent</w:t>
            </w:r>
          </w:p>
        </w:tc>
        <w:tc>
          <w:tcPr>
            <w:tcW w:w="1471" w:type="dxa"/>
          </w:tcPr>
          <w:p w14:paraId="7F1CA7F6" w14:textId="77777777" w:rsidR="0060199D" w:rsidRDefault="0060199D" w:rsidP="00492658">
            <w:pPr>
              <w:pStyle w:val="NoSpacing"/>
              <w:jc w:val="center"/>
              <w:rPr>
                <w:rFonts w:ascii="Times New Roman" w:hAnsi="Times New Roman" w:cs="Times New Roman"/>
                <w:b/>
                <w:sz w:val="24"/>
                <w:szCs w:val="24"/>
              </w:rPr>
            </w:pPr>
            <w:r w:rsidRPr="00B23C6B">
              <w:rPr>
                <w:rFonts w:ascii="Times New Roman" w:hAnsi="Times New Roman" w:cs="Times New Roman"/>
                <w:b/>
                <w:sz w:val="24"/>
                <w:szCs w:val="24"/>
              </w:rPr>
              <w:t>Frequency</w:t>
            </w:r>
          </w:p>
          <w:p w14:paraId="09649323"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(n = 40)</w:t>
            </w:r>
          </w:p>
        </w:tc>
        <w:tc>
          <w:tcPr>
            <w:tcW w:w="1425" w:type="dxa"/>
          </w:tcPr>
          <w:p w14:paraId="726D6879" w14:textId="77777777" w:rsidR="0060199D" w:rsidRPr="00B23C6B" w:rsidRDefault="0060199D" w:rsidP="00492658">
            <w:pPr>
              <w:pStyle w:val="NoSpacing"/>
              <w:jc w:val="center"/>
              <w:rPr>
                <w:rFonts w:ascii="Times New Roman" w:hAnsi="Times New Roman" w:cs="Times New Roman"/>
                <w:b/>
                <w:sz w:val="24"/>
                <w:szCs w:val="24"/>
              </w:rPr>
            </w:pPr>
            <w:r w:rsidRPr="00B23C6B">
              <w:rPr>
                <w:rFonts w:ascii="Times New Roman" w:hAnsi="Times New Roman" w:cs="Times New Roman"/>
                <w:b/>
                <w:sz w:val="24"/>
                <w:szCs w:val="24"/>
              </w:rPr>
              <w:t>Percent</w:t>
            </w:r>
          </w:p>
        </w:tc>
      </w:tr>
      <w:tr w:rsidR="0060199D" w:rsidRPr="00B23C6B" w14:paraId="3C7F5971" w14:textId="77777777" w:rsidTr="00492658">
        <w:trPr>
          <w:trHeight w:val="290"/>
        </w:trPr>
        <w:tc>
          <w:tcPr>
            <w:tcW w:w="3226" w:type="dxa"/>
            <w:vAlign w:val="center"/>
          </w:tcPr>
          <w:p w14:paraId="49342331" w14:textId="77777777" w:rsidR="0060199D" w:rsidRPr="002C22EA" w:rsidRDefault="0060199D" w:rsidP="00492658">
            <w:pPr>
              <w:pStyle w:val="NoSpacing"/>
              <w:rPr>
                <w:rFonts w:ascii="Times New Roman" w:hAnsi="Times New Roman" w:cs="Times New Roman"/>
                <w:sz w:val="24"/>
                <w:szCs w:val="24"/>
              </w:rPr>
            </w:pPr>
            <w:proofErr w:type="spellStart"/>
            <w:r>
              <w:rPr>
                <w:rFonts w:ascii="Times New Roman" w:hAnsi="Times New Roman" w:cs="Times New Roman"/>
                <w:sz w:val="24"/>
                <w:szCs w:val="24"/>
              </w:rPr>
              <w:t>Oustanding</w:t>
            </w:r>
            <w:proofErr w:type="spellEnd"/>
            <w:r>
              <w:rPr>
                <w:rFonts w:ascii="Times New Roman" w:hAnsi="Times New Roman" w:cs="Times New Roman"/>
                <w:sz w:val="24"/>
                <w:szCs w:val="24"/>
              </w:rPr>
              <w:t xml:space="preserve"> (90 – 100) </w:t>
            </w:r>
          </w:p>
        </w:tc>
        <w:tc>
          <w:tcPr>
            <w:tcW w:w="1382" w:type="dxa"/>
          </w:tcPr>
          <w:p w14:paraId="7036EAA9"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309" w:type="dxa"/>
          </w:tcPr>
          <w:p w14:paraId="05D549C3"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15.0</w:t>
            </w:r>
          </w:p>
        </w:tc>
        <w:tc>
          <w:tcPr>
            <w:tcW w:w="1471" w:type="dxa"/>
          </w:tcPr>
          <w:p w14:paraId="627B74C3"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425" w:type="dxa"/>
          </w:tcPr>
          <w:p w14:paraId="353B3C26"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15.0</w:t>
            </w:r>
          </w:p>
        </w:tc>
      </w:tr>
      <w:tr w:rsidR="0060199D" w:rsidRPr="00B23C6B" w14:paraId="1D6FFB45" w14:textId="77777777" w:rsidTr="00492658">
        <w:trPr>
          <w:trHeight w:val="275"/>
        </w:trPr>
        <w:tc>
          <w:tcPr>
            <w:tcW w:w="3226" w:type="dxa"/>
            <w:vAlign w:val="center"/>
          </w:tcPr>
          <w:p w14:paraId="7C972382" w14:textId="77777777" w:rsidR="0060199D" w:rsidRPr="002C22EA"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Very Satisfactory (85 – 89)</w:t>
            </w:r>
          </w:p>
        </w:tc>
        <w:tc>
          <w:tcPr>
            <w:tcW w:w="1382" w:type="dxa"/>
          </w:tcPr>
          <w:p w14:paraId="4D3A1BCD"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c>
          <w:tcPr>
            <w:tcW w:w="1309" w:type="dxa"/>
          </w:tcPr>
          <w:p w14:paraId="49495EC4"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60.0</w:t>
            </w:r>
          </w:p>
        </w:tc>
        <w:tc>
          <w:tcPr>
            <w:tcW w:w="1471" w:type="dxa"/>
          </w:tcPr>
          <w:p w14:paraId="1EC55022"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1425" w:type="dxa"/>
          </w:tcPr>
          <w:p w14:paraId="129FF468"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75.0</w:t>
            </w:r>
          </w:p>
        </w:tc>
      </w:tr>
      <w:tr w:rsidR="0060199D" w:rsidRPr="00B23C6B" w14:paraId="2E3F9A78" w14:textId="77777777" w:rsidTr="00492658">
        <w:trPr>
          <w:trHeight w:val="275"/>
        </w:trPr>
        <w:tc>
          <w:tcPr>
            <w:tcW w:w="3226" w:type="dxa"/>
            <w:vAlign w:val="center"/>
          </w:tcPr>
          <w:p w14:paraId="6C075676" w14:textId="77777777" w:rsidR="0060199D"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Satisfactory (80 – 84)</w:t>
            </w:r>
          </w:p>
        </w:tc>
        <w:tc>
          <w:tcPr>
            <w:tcW w:w="1382" w:type="dxa"/>
          </w:tcPr>
          <w:p w14:paraId="708CE93F"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1309" w:type="dxa"/>
          </w:tcPr>
          <w:p w14:paraId="68DD03CE"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c>
          <w:tcPr>
            <w:tcW w:w="1471" w:type="dxa"/>
          </w:tcPr>
          <w:p w14:paraId="01E7E1A9"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425" w:type="dxa"/>
          </w:tcPr>
          <w:p w14:paraId="37C8D27B"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60199D" w:rsidRPr="00B23C6B" w14:paraId="07ED03FC" w14:textId="77777777" w:rsidTr="00492658">
        <w:trPr>
          <w:trHeight w:val="550"/>
        </w:trPr>
        <w:tc>
          <w:tcPr>
            <w:tcW w:w="3226" w:type="dxa"/>
            <w:vAlign w:val="center"/>
          </w:tcPr>
          <w:p w14:paraId="5915B9A5" w14:textId="77777777" w:rsidR="0060199D"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Did not meet expectations (Below 75)</w:t>
            </w:r>
          </w:p>
        </w:tc>
        <w:tc>
          <w:tcPr>
            <w:tcW w:w="1382" w:type="dxa"/>
            <w:vAlign w:val="center"/>
          </w:tcPr>
          <w:p w14:paraId="317FD6CB" w14:textId="77777777" w:rsidR="0060199D" w:rsidRPr="000B04FD" w:rsidRDefault="0060199D" w:rsidP="00492658">
            <w:pPr>
              <w:jc w:val="center"/>
              <w:rPr>
                <w:sz w:val="24"/>
                <w:szCs w:val="24"/>
              </w:rPr>
            </w:pPr>
            <w:r>
              <w:rPr>
                <w:sz w:val="24"/>
                <w:szCs w:val="24"/>
              </w:rPr>
              <w:t>-</w:t>
            </w:r>
          </w:p>
        </w:tc>
        <w:tc>
          <w:tcPr>
            <w:tcW w:w="1309" w:type="dxa"/>
            <w:vAlign w:val="center"/>
          </w:tcPr>
          <w:p w14:paraId="105FFA26" w14:textId="77777777" w:rsidR="0060199D" w:rsidRPr="000B04FD" w:rsidRDefault="0060199D" w:rsidP="00492658">
            <w:pPr>
              <w:jc w:val="center"/>
              <w:rPr>
                <w:sz w:val="24"/>
                <w:szCs w:val="24"/>
              </w:rPr>
            </w:pPr>
            <w:r>
              <w:rPr>
                <w:sz w:val="24"/>
                <w:szCs w:val="24"/>
              </w:rPr>
              <w:t>-</w:t>
            </w:r>
          </w:p>
        </w:tc>
        <w:tc>
          <w:tcPr>
            <w:tcW w:w="1471" w:type="dxa"/>
            <w:vAlign w:val="center"/>
          </w:tcPr>
          <w:p w14:paraId="4D0C3375" w14:textId="77777777" w:rsidR="0060199D" w:rsidRPr="000B04FD" w:rsidRDefault="0060199D" w:rsidP="00492658">
            <w:pPr>
              <w:jc w:val="center"/>
              <w:rPr>
                <w:sz w:val="24"/>
                <w:szCs w:val="24"/>
              </w:rPr>
            </w:pPr>
            <w:r>
              <w:rPr>
                <w:sz w:val="24"/>
                <w:szCs w:val="24"/>
              </w:rPr>
              <w:t>-</w:t>
            </w:r>
          </w:p>
        </w:tc>
        <w:tc>
          <w:tcPr>
            <w:tcW w:w="1425" w:type="dxa"/>
            <w:vAlign w:val="center"/>
          </w:tcPr>
          <w:p w14:paraId="681EFD6C" w14:textId="77777777" w:rsidR="0060199D" w:rsidRPr="000B04FD" w:rsidRDefault="0060199D" w:rsidP="00492658">
            <w:pPr>
              <w:jc w:val="center"/>
              <w:rPr>
                <w:sz w:val="24"/>
                <w:szCs w:val="24"/>
              </w:rPr>
            </w:pPr>
            <w:r>
              <w:rPr>
                <w:sz w:val="24"/>
                <w:szCs w:val="24"/>
              </w:rPr>
              <w:t>-</w:t>
            </w:r>
          </w:p>
        </w:tc>
      </w:tr>
    </w:tbl>
    <w:p w14:paraId="2ABE95AB" w14:textId="77777777" w:rsidR="0060199D" w:rsidRDefault="0060199D" w:rsidP="0060199D">
      <w:pPr>
        <w:spacing w:after="0" w:line="240" w:lineRule="auto"/>
        <w:rPr>
          <w:b/>
        </w:rPr>
      </w:pPr>
    </w:p>
    <w:p w14:paraId="6C8080A8" w14:textId="77777777" w:rsidR="0060199D" w:rsidRDefault="0060199D" w:rsidP="0060199D">
      <w:pPr>
        <w:spacing w:after="0" w:line="240" w:lineRule="auto"/>
        <w:rPr>
          <w:b/>
        </w:rPr>
      </w:pPr>
    </w:p>
    <w:p w14:paraId="18D4AE6F" w14:textId="77777777" w:rsidR="0060199D" w:rsidRDefault="0060199D" w:rsidP="0060199D">
      <w:pPr>
        <w:spacing w:after="0" w:line="240" w:lineRule="auto"/>
        <w:rPr>
          <w:b/>
        </w:rPr>
      </w:pPr>
    </w:p>
    <w:p w14:paraId="3234A67A" w14:textId="77777777" w:rsidR="0060199D" w:rsidRDefault="0060199D" w:rsidP="0060199D">
      <w:pPr>
        <w:spacing w:after="0" w:line="240" w:lineRule="auto"/>
        <w:rPr>
          <w:b/>
        </w:rPr>
      </w:pPr>
    </w:p>
    <w:p w14:paraId="28E35B1B" w14:textId="77777777" w:rsidR="0060199D" w:rsidRDefault="0060199D" w:rsidP="0060199D">
      <w:pPr>
        <w:spacing w:after="0" w:line="240" w:lineRule="auto"/>
        <w:rPr>
          <w:b/>
        </w:rPr>
      </w:pPr>
    </w:p>
    <w:p w14:paraId="352AEAE8" w14:textId="77777777" w:rsidR="0060199D" w:rsidRDefault="0060199D" w:rsidP="0060199D">
      <w:pPr>
        <w:spacing w:after="0" w:line="240" w:lineRule="auto"/>
        <w:rPr>
          <w:b/>
        </w:rPr>
      </w:pPr>
    </w:p>
    <w:p w14:paraId="4A82A6CA" w14:textId="77777777" w:rsidR="0060199D" w:rsidRDefault="0060199D" w:rsidP="0060199D">
      <w:pPr>
        <w:spacing w:after="0" w:line="240" w:lineRule="auto"/>
        <w:rPr>
          <w:b/>
        </w:rPr>
      </w:pPr>
    </w:p>
    <w:p w14:paraId="11456B6D" w14:textId="77777777" w:rsidR="0060199D" w:rsidRDefault="0060199D" w:rsidP="0060199D">
      <w:pPr>
        <w:spacing w:after="0" w:line="240" w:lineRule="auto"/>
        <w:rPr>
          <w:b/>
        </w:rPr>
      </w:pPr>
      <w:r>
        <w:rPr>
          <w:b/>
        </w:rPr>
        <w:t>Correlation Test Results between the General Weighted Average of Learners and the Profile Variables of Teachers</w:t>
      </w:r>
    </w:p>
    <w:p w14:paraId="2F36F87C" w14:textId="77777777" w:rsidR="0060199D" w:rsidRDefault="0060199D" w:rsidP="0060199D">
      <w:pPr>
        <w:spacing w:after="0" w:line="240" w:lineRule="auto"/>
        <w:rPr>
          <w:b/>
        </w:rPr>
      </w:pPr>
    </w:p>
    <w:p w14:paraId="6AE77640" w14:textId="77777777" w:rsidR="0060199D" w:rsidRDefault="0060199D" w:rsidP="0060199D">
      <w:pPr>
        <w:spacing w:after="0" w:line="240" w:lineRule="auto"/>
        <w:rPr>
          <w:b/>
        </w:rPr>
      </w:pPr>
    </w:p>
    <w:p w14:paraId="4CB060D9" w14:textId="77777777" w:rsidR="0060199D" w:rsidRDefault="0060199D" w:rsidP="0060199D">
      <w:pPr>
        <w:autoSpaceDE w:val="0"/>
        <w:autoSpaceDN w:val="0"/>
        <w:adjustRightInd w:val="0"/>
        <w:spacing w:after="0" w:line="480" w:lineRule="auto"/>
        <w:ind w:firstLine="720"/>
      </w:pPr>
      <w:r w:rsidRPr="00101B46">
        <w:t xml:space="preserve">This study hypothesized that there is no </w:t>
      </w:r>
      <w:r w:rsidRPr="004E3760">
        <w:t xml:space="preserve">relationship between the general weighted average of learners and the </w:t>
      </w:r>
      <w:r w:rsidRPr="00101B46">
        <w:t xml:space="preserve">profile variables. Correlation analysis results yielded some of the coefficients to have associated probabilities lower than 0.05, thus the null hypothesis is partially rejected (Table </w:t>
      </w:r>
      <w:r>
        <w:t>7</w:t>
      </w:r>
      <w:r w:rsidRPr="00101B46">
        <w:t>).</w:t>
      </w:r>
    </w:p>
    <w:p w14:paraId="25803861" w14:textId="77777777" w:rsidR="0060199D" w:rsidRPr="00E639E8" w:rsidRDefault="0060199D" w:rsidP="0060199D">
      <w:pPr>
        <w:autoSpaceDE w:val="0"/>
        <w:autoSpaceDN w:val="0"/>
        <w:adjustRightInd w:val="0"/>
        <w:spacing w:after="0" w:line="480" w:lineRule="auto"/>
        <w:ind w:firstLine="720"/>
      </w:pPr>
      <w:bookmarkStart w:id="17" w:name="_Hlk40620663"/>
      <w:r>
        <w:t xml:space="preserve">The number of years in the service (-0.204**) is significantly related to the </w:t>
      </w:r>
      <w:r w:rsidRPr="004E3760">
        <w:t>general weighted average of learners</w:t>
      </w:r>
      <w:r>
        <w:t xml:space="preserve">. </w:t>
      </w:r>
      <w:bookmarkEnd w:id="17"/>
      <w:r>
        <w:t xml:space="preserve">The longer the years rendered by the teachers in teaching the more they know how to deal with diverse learners so, learners become more motivated which results in higher academic performance. This implies that teachers who stayed longer in the academe will become more aware of the learners’ needs without compromising the learners’ cultural diversity. </w:t>
      </w:r>
    </w:p>
    <w:p w14:paraId="42FFA905" w14:textId="77777777" w:rsidR="0060199D" w:rsidRDefault="0060199D" w:rsidP="0060199D">
      <w:pPr>
        <w:pStyle w:val="NoSpacing"/>
        <w:rPr>
          <w:rFonts w:ascii="Times New Roman" w:hAnsi="Times New Roman" w:cs="Times New Roman"/>
          <w:b/>
          <w:sz w:val="24"/>
          <w:szCs w:val="24"/>
        </w:rPr>
      </w:pPr>
    </w:p>
    <w:p w14:paraId="6503FF1A"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Table 7</w:t>
      </w:r>
      <w:r w:rsidRPr="002209E4">
        <w:rPr>
          <w:rFonts w:ascii="Times New Roman" w:hAnsi="Times New Roman" w:cs="Times New Roman"/>
          <w:b/>
          <w:sz w:val="24"/>
          <w:szCs w:val="24"/>
        </w:rPr>
        <w:t xml:space="preserve">.  </w:t>
      </w:r>
      <w:r>
        <w:rPr>
          <w:rFonts w:ascii="Times New Roman" w:hAnsi="Times New Roman" w:cs="Times New Roman"/>
          <w:b/>
          <w:sz w:val="24"/>
          <w:szCs w:val="24"/>
        </w:rPr>
        <w:t xml:space="preserve"> Correlation Test Results between the General Weighted Average of </w:t>
      </w:r>
      <w:r>
        <w:rPr>
          <w:rFonts w:ascii="Times New Roman" w:hAnsi="Times New Roman" w:cs="Times New Roman"/>
          <w:b/>
          <w:sz w:val="24"/>
          <w:szCs w:val="24"/>
        </w:rPr>
        <w:tab/>
      </w:r>
      <w:r>
        <w:rPr>
          <w:rFonts w:ascii="Times New Roman" w:hAnsi="Times New Roman" w:cs="Times New Roman"/>
          <w:b/>
          <w:sz w:val="24"/>
          <w:szCs w:val="24"/>
        </w:rPr>
        <w:tab/>
        <w:t xml:space="preserve">     Learners and the Profile Variables of Teachers </w:t>
      </w:r>
    </w:p>
    <w:p w14:paraId="655E83ED" w14:textId="77777777" w:rsidR="0060199D" w:rsidRDefault="0060199D" w:rsidP="0060199D">
      <w:pPr>
        <w:pStyle w:val="NoSpacing"/>
        <w:rPr>
          <w:rFonts w:ascii="Times New Roman" w:hAnsi="Times New Roman" w:cs="Times New Roman"/>
          <w:b/>
          <w:sz w:val="24"/>
          <w:szCs w:val="24"/>
        </w:rPr>
      </w:pPr>
    </w:p>
    <w:p w14:paraId="75F8021F" w14:textId="77777777" w:rsidR="0060199D" w:rsidRDefault="0060199D" w:rsidP="0060199D">
      <w:pPr>
        <w:autoSpaceDE w:val="0"/>
        <w:autoSpaceDN w:val="0"/>
        <w:adjustRightInd w:val="0"/>
        <w:spacing w:after="0" w:line="240" w:lineRule="auto"/>
      </w:pPr>
    </w:p>
    <w:tbl>
      <w:tblPr>
        <w:tblStyle w:val="TableGrid0"/>
        <w:tblW w:w="0" w:type="auto"/>
        <w:tblInd w:w="198" w:type="dxa"/>
        <w:tblLook w:val="04A0" w:firstRow="1" w:lastRow="0" w:firstColumn="1" w:lastColumn="0" w:noHBand="0" w:noVBand="1"/>
      </w:tblPr>
      <w:tblGrid>
        <w:gridCol w:w="3495"/>
        <w:gridCol w:w="1423"/>
        <w:gridCol w:w="1384"/>
        <w:gridCol w:w="1854"/>
        <w:gridCol w:w="6"/>
      </w:tblGrid>
      <w:tr w:rsidR="0060199D" w:rsidRPr="00A70738" w14:paraId="692B5B61" w14:textId="77777777" w:rsidTr="00492658">
        <w:trPr>
          <w:gridAfter w:val="1"/>
          <w:wAfter w:w="6" w:type="dxa"/>
          <w:trHeight w:val="830"/>
        </w:trPr>
        <w:tc>
          <w:tcPr>
            <w:tcW w:w="3870" w:type="dxa"/>
          </w:tcPr>
          <w:p w14:paraId="46765619" w14:textId="77777777" w:rsidR="0060199D" w:rsidRPr="00A70738" w:rsidRDefault="0060199D" w:rsidP="00492658">
            <w:pPr>
              <w:autoSpaceDE w:val="0"/>
              <w:autoSpaceDN w:val="0"/>
              <w:adjustRightInd w:val="0"/>
              <w:jc w:val="center"/>
              <w:rPr>
                <w:b/>
                <w:sz w:val="24"/>
                <w:szCs w:val="24"/>
              </w:rPr>
            </w:pPr>
          </w:p>
          <w:p w14:paraId="44D1DA38" w14:textId="77777777" w:rsidR="0060199D" w:rsidRPr="00A70738" w:rsidRDefault="0060199D" w:rsidP="00492658">
            <w:pPr>
              <w:autoSpaceDE w:val="0"/>
              <w:autoSpaceDN w:val="0"/>
              <w:adjustRightInd w:val="0"/>
              <w:jc w:val="center"/>
              <w:rPr>
                <w:b/>
                <w:sz w:val="24"/>
                <w:szCs w:val="24"/>
              </w:rPr>
            </w:pPr>
            <w:r w:rsidRPr="00A70738">
              <w:rPr>
                <w:b/>
                <w:sz w:val="24"/>
                <w:szCs w:val="24"/>
              </w:rPr>
              <w:t>Variables</w:t>
            </w:r>
          </w:p>
        </w:tc>
        <w:tc>
          <w:tcPr>
            <w:tcW w:w="1416" w:type="dxa"/>
          </w:tcPr>
          <w:p w14:paraId="41AD67B7" w14:textId="77777777" w:rsidR="0060199D" w:rsidRDefault="0060199D" w:rsidP="00492658">
            <w:pPr>
              <w:autoSpaceDE w:val="0"/>
              <w:autoSpaceDN w:val="0"/>
              <w:adjustRightInd w:val="0"/>
              <w:jc w:val="center"/>
              <w:rPr>
                <w:b/>
                <w:sz w:val="24"/>
                <w:szCs w:val="24"/>
              </w:rPr>
            </w:pPr>
          </w:p>
          <w:p w14:paraId="3470BB5C" w14:textId="77777777" w:rsidR="0060199D" w:rsidRPr="00A70738" w:rsidRDefault="0060199D" w:rsidP="00492658">
            <w:pPr>
              <w:autoSpaceDE w:val="0"/>
              <w:autoSpaceDN w:val="0"/>
              <w:adjustRightInd w:val="0"/>
              <w:jc w:val="center"/>
              <w:rPr>
                <w:b/>
                <w:sz w:val="24"/>
                <w:szCs w:val="24"/>
              </w:rPr>
            </w:pPr>
            <w:r>
              <w:rPr>
                <w:b/>
                <w:sz w:val="24"/>
                <w:szCs w:val="24"/>
              </w:rPr>
              <w:t>Correlation Coefficient</w:t>
            </w:r>
          </w:p>
        </w:tc>
        <w:tc>
          <w:tcPr>
            <w:tcW w:w="1377" w:type="dxa"/>
          </w:tcPr>
          <w:p w14:paraId="63D09721" w14:textId="77777777" w:rsidR="0060199D" w:rsidRPr="00A70738" w:rsidRDefault="0060199D" w:rsidP="00492658">
            <w:pPr>
              <w:autoSpaceDE w:val="0"/>
              <w:autoSpaceDN w:val="0"/>
              <w:adjustRightInd w:val="0"/>
              <w:jc w:val="center"/>
              <w:rPr>
                <w:b/>
                <w:sz w:val="24"/>
                <w:szCs w:val="24"/>
              </w:rPr>
            </w:pPr>
          </w:p>
          <w:p w14:paraId="5442BD9B" w14:textId="77777777" w:rsidR="0060199D" w:rsidRPr="00A70738" w:rsidRDefault="0060199D" w:rsidP="00492658">
            <w:pPr>
              <w:autoSpaceDE w:val="0"/>
              <w:autoSpaceDN w:val="0"/>
              <w:adjustRightInd w:val="0"/>
              <w:jc w:val="center"/>
              <w:rPr>
                <w:b/>
                <w:sz w:val="24"/>
                <w:szCs w:val="24"/>
              </w:rPr>
            </w:pPr>
            <w:r>
              <w:rPr>
                <w:b/>
                <w:sz w:val="24"/>
                <w:szCs w:val="24"/>
              </w:rPr>
              <w:t>Probability</w:t>
            </w:r>
          </w:p>
        </w:tc>
        <w:tc>
          <w:tcPr>
            <w:tcW w:w="1996" w:type="dxa"/>
          </w:tcPr>
          <w:p w14:paraId="1F70BD60" w14:textId="77777777" w:rsidR="0060199D" w:rsidRPr="00A70738" w:rsidRDefault="0060199D" w:rsidP="00492658">
            <w:pPr>
              <w:autoSpaceDE w:val="0"/>
              <w:autoSpaceDN w:val="0"/>
              <w:adjustRightInd w:val="0"/>
              <w:jc w:val="center"/>
              <w:rPr>
                <w:b/>
                <w:sz w:val="24"/>
                <w:szCs w:val="24"/>
              </w:rPr>
            </w:pPr>
          </w:p>
          <w:p w14:paraId="431DCC17" w14:textId="77777777" w:rsidR="0060199D" w:rsidRPr="00A70738" w:rsidRDefault="0060199D" w:rsidP="00492658">
            <w:pPr>
              <w:autoSpaceDE w:val="0"/>
              <w:autoSpaceDN w:val="0"/>
              <w:adjustRightInd w:val="0"/>
              <w:jc w:val="center"/>
              <w:rPr>
                <w:b/>
                <w:sz w:val="24"/>
                <w:szCs w:val="24"/>
              </w:rPr>
            </w:pPr>
            <w:r w:rsidRPr="00A70738">
              <w:rPr>
                <w:b/>
                <w:sz w:val="24"/>
                <w:szCs w:val="24"/>
              </w:rPr>
              <w:t>Statistical Decision</w:t>
            </w:r>
          </w:p>
        </w:tc>
      </w:tr>
      <w:tr w:rsidR="0060199D" w:rsidRPr="00A70738" w14:paraId="031B8AD5" w14:textId="77777777" w:rsidTr="00492658">
        <w:trPr>
          <w:trHeight w:val="271"/>
        </w:trPr>
        <w:tc>
          <w:tcPr>
            <w:tcW w:w="8665" w:type="dxa"/>
            <w:gridSpan w:val="5"/>
          </w:tcPr>
          <w:p w14:paraId="3F5D8DF3" w14:textId="77777777" w:rsidR="0060199D" w:rsidRPr="00A70738" w:rsidRDefault="0060199D" w:rsidP="00492658">
            <w:pPr>
              <w:rPr>
                <w:sz w:val="24"/>
                <w:szCs w:val="24"/>
              </w:rPr>
            </w:pPr>
            <w:r>
              <w:rPr>
                <w:b/>
                <w:sz w:val="24"/>
                <w:szCs w:val="24"/>
              </w:rPr>
              <w:t>General Weighted Average of Learners</w:t>
            </w:r>
            <w:r w:rsidRPr="00A70738">
              <w:rPr>
                <w:b/>
                <w:sz w:val="24"/>
                <w:szCs w:val="24"/>
              </w:rPr>
              <w:t xml:space="preserve"> and</w:t>
            </w:r>
          </w:p>
        </w:tc>
      </w:tr>
      <w:tr w:rsidR="0060199D" w:rsidRPr="00A70738" w14:paraId="159FA218" w14:textId="77777777" w:rsidTr="00492658">
        <w:trPr>
          <w:gridAfter w:val="1"/>
          <w:wAfter w:w="6" w:type="dxa"/>
          <w:trHeight w:val="271"/>
        </w:trPr>
        <w:tc>
          <w:tcPr>
            <w:tcW w:w="3870" w:type="dxa"/>
          </w:tcPr>
          <w:p w14:paraId="52A9C1E7" w14:textId="77777777" w:rsidR="0060199D" w:rsidRPr="00331201" w:rsidRDefault="0060199D" w:rsidP="00492658">
            <w:pPr>
              <w:pStyle w:val="NoSpacing"/>
              <w:jc w:val="both"/>
              <w:rPr>
                <w:rFonts w:ascii="Times New Roman" w:hAnsi="Times New Roman" w:cs="Times New Roman"/>
                <w:b/>
                <w:i/>
                <w:sz w:val="24"/>
                <w:szCs w:val="24"/>
              </w:rPr>
            </w:pPr>
            <w:r>
              <w:rPr>
                <w:rFonts w:ascii="Times New Roman" w:hAnsi="Times New Roman" w:cs="Times New Roman"/>
                <w:b/>
                <w:i/>
                <w:sz w:val="24"/>
                <w:szCs w:val="24"/>
              </w:rPr>
              <w:t>Profile of the Teachers</w:t>
            </w:r>
          </w:p>
        </w:tc>
        <w:tc>
          <w:tcPr>
            <w:tcW w:w="1416" w:type="dxa"/>
            <w:vAlign w:val="center"/>
          </w:tcPr>
          <w:p w14:paraId="5580A16C" w14:textId="77777777" w:rsidR="0060199D" w:rsidRPr="00A70738" w:rsidRDefault="0060199D" w:rsidP="00492658">
            <w:pPr>
              <w:jc w:val="center"/>
              <w:rPr>
                <w:sz w:val="24"/>
                <w:szCs w:val="24"/>
              </w:rPr>
            </w:pPr>
          </w:p>
        </w:tc>
        <w:tc>
          <w:tcPr>
            <w:tcW w:w="1377" w:type="dxa"/>
            <w:vAlign w:val="center"/>
          </w:tcPr>
          <w:p w14:paraId="42BD894C" w14:textId="77777777" w:rsidR="0060199D" w:rsidRPr="00A70738" w:rsidRDefault="0060199D" w:rsidP="00492658">
            <w:pPr>
              <w:jc w:val="center"/>
              <w:rPr>
                <w:sz w:val="24"/>
                <w:szCs w:val="24"/>
              </w:rPr>
            </w:pPr>
          </w:p>
        </w:tc>
        <w:tc>
          <w:tcPr>
            <w:tcW w:w="1996" w:type="dxa"/>
            <w:vAlign w:val="center"/>
          </w:tcPr>
          <w:p w14:paraId="7C48F303" w14:textId="77777777" w:rsidR="0060199D" w:rsidRPr="00A70738" w:rsidRDefault="0060199D" w:rsidP="00492658">
            <w:pPr>
              <w:jc w:val="center"/>
              <w:rPr>
                <w:sz w:val="24"/>
                <w:szCs w:val="24"/>
              </w:rPr>
            </w:pPr>
          </w:p>
        </w:tc>
      </w:tr>
      <w:tr w:rsidR="0060199D" w:rsidRPr="00A70738" w14:paraId="7FFE15A7" w14:textId="77777777" w:rsidTr="00492658">
        <w:trPr>
          <w:gridAfter w:val="1"/>
          <w:wAfter w:w="6" w:type="dxa"/>
          <w:trHeight w:val="271"/>
        </w:trPr>
        <w:tc>
          <w:tcPr>
            <w:tcW w:w="3870" w:type="dxa"/>
          </w:tcPr>
          <w:p w14:paraId="281A2AB1" w14:textId="77777777" w:rsidR="0060199D" w:rsidRPr="00331201"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Age</w:t>
            </w:r>
          </w:p>
        </w:tc>
        <w:tc>
          <w:tcPr>
            <w:tcW w:w="1416" w:type="dxa"/>
            <w:vAlign w:val="center"/>
          </w:tcPr>
          <w:p w14:paraId="0EE49614" w14:textId="77777777" w:rsidR="0060199D" w:rsidRPr="00A70738" w:rsidRDefault="0060199D" w:rsidP="00492658">
            <w:pPr>
              <w:jc w:val="center"/>
              <w:rPr>
                <w:sz w:val="24"/>
                <w:szCs w:val="24"/>
              </w:rPr>
            </w:pPr>
            <w:r>
              <w:rPr>
                <w:sz w:val="24"/>
                <w:szCs w:val="24"/>
              </w:rPr>
              <w:t>-0.120</w:t>
            </w:r>
          </w:p>
        </w:tc>
        <w:tc>
          <w:tcPr>
            <w:tcW w:w="1377" w:type="dxa"/>
            <w:vAlign w:val="center"/>
          </w:tcPr>
          <w:p w14:paraId="725E4592" w14:textId="77777777" w:rsidR="0060199D" w:rsidRPr="00A70738" w:rsidRDefault="0060199D" w:rsidP="00492658">
            <w:pPr>
              <w:jc w:val="center"/>
              <w:rPr>
                <w:sz w:val="24"/>
                <w:szCs w:val="24"/>
              </w:rPr>
            </w:pPr>
            <w:r>
              <w:rPr>
                <w:sz w:val="24"/>
                <w:szCs w:val="24"/>
              </w:rPr>
              <w:t>0.119</w:t>
            </w:r>
          </w:p>
        </w:tc>
        <w:tc>
          <w:tcPr>
            <w:tcW w:w="1996" w:type="dxa"/>
            <w:vAlign w:val="center"/>
          </w:tcPr>
          <w:p w14:paraId="259FD6BF" w14:textId="77777777" w:rsidR="0060199D" w:rsidRPr="00A70738" w:rsidRDefault="0060199D" w:rsidP="00492658">
            <w:pPr>
              <w:jc w:val="center"/>
              <w:rPr>
                <w:sz w:val="24"/>
                <w:szCs w:val="24"/>
              </w:rPr>
            </w:pPr>
            <w:r>
              <w:rPr>
                <w:sz w:val="24"/>
                <w:szCs w:val="24"/>
              </w:rPr>
              <w:t>Not Significant</w:t>
            </w:r>
          </w:p>
        </w:tc>
      </w:tr>
      <w:tr w:rsidR="0060199D" w:rsidRPr="00A70738" w14:paraId="23533806" w14:textId="77777777" w:rsidTr="00492658">
        <w:trPr>
          <w:gridAfter w:val="1"/>
          <w:wAfter w:w="6" w:type="dxa"/>
          <w:trHeight w:val="271"/>
        </w:trPr>
        <w:tc>
          <w:tcPr>
            <w:tcW w:w="3870" w:type="dxa"/>
          </w:tcPr>
          <w:p w14:paraId="5191B7AE" w14:textId="77777777" w:rsidR="0060199D" w:rsidRPr="00DC1E69"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Sex</w:t>
            </w:r>
          </w:p>
        </w:tc>
        <w:tc>
          <w:tcPr>
            <w:tcW w:w="1416" w:type="dxa"/>
            <w:vAlign w:val="center"/>
          </w:tcPr>
          <w:p w14:paraId="5E406C8B" w14:textId="77777777" w:rsidR="0060199D" w:rsidRPr="00A70738" w:rsidRDefault="0060199D" w:rsidP="00492658">
            <w:pPr>
              <w:jc w:val="center"/>
              <w:rPr>
                <w:sz w:val="24"/>
                <w:szCs w:val="24"/>
              </w:rPr>
            </w:pPr>
            <w:r>
              <w:rPr>
                <w:sz w:val="24"/>
                <w:szCs w:val="24"/>
              </w:rPr>
              <w:t>0.053</w:t>
            </w:r>
          </w:p>
        </w:tc>
        <w:tc>
          <w:tcPr>
            <w:tcW w:w="1377" w:type="dxa"/>
            <w:vAlign w:val="center"/>
          </w:tcPr>
          <w:p w14:paraId="689104A2" w14:textId="77777777" w:rsidR="0060199D" w:rsidRPr="00A70738" w:rsidRDefault="0060199D" w:rsidP="00492658">
            <w:pPr>
              <w:jc w:val="center"/>
              <w:rPr>
                <w:sz w:val="24"/>
                <w:szCs w:val="24"/>
              </w:rPr>
            </w:pPr>
            <w:r>
              <w:rPr>
                <w:sz w:val="24"/>
                <w:szCs w:val="24"/>
              </w:rPr>
              <w:t>0.489</w:t>
            </w:r>
          </w:p>
        </w:tc>
        <w:tc>
          <w:tcPr>
            <w:tcW w:w="1996" w:type="dxa"/>
            <w:vAlign w:val="center"/>
          </w:tcPr>
          <w:p w14:paraId="1E6BA986" w14:textId="77777777" w:rsidR="0060199D" w:rsidRPr="00A70738" w:rsidRDefault="0060199D" w:rsidP="00492658">
            <w:pPr>
              <w:jc w:val="center"/>
              <w:rPr>
                <w:sz w:val="24"/>
                <w:szCs w:val="24"/>
              </w:rPr>
            </w:pPr>
            <w:r>
              <w:rPr>
                <w:sz w:val="24"/>
                <w:szCs w:val="24"/>
              </w:rPr>
              <w:t>Not Significant</w:t>
            </w:r>
          </w:p>
        </w:tc>
      </w:tr>
      <w:tr w:rsidR="0060199D" w:rsidRPr="00A70738" w14:paraId="01A20879" w14:textId="77777777" w:rsidTr="00492658">
        <w:trPr>
          <w:gridAfter w:val="1"/>
          <w:wAfter w:w="6" w:type="dxa"/>
          <w:trHeight w:val="271"/>
        </w:trPr>
        <w:tc>
          <w:tcPr>
            <w:tcW w:w="3870" w:type="dxa"/>
          </w:tcPr>
          <w:p w14:paraId="4A98F673" w14:textId="77777777" w:rsidR="0060199D" w:rsidRPr="00DC1E69"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Civil Status</w:t>
            </w:r>
          </w:p>
        </w:tc>
        <w:tc>
          <w:tcPr>
            <w:tcW w:w="1416" w:type="dxa"/>
            <w:vAlign w:val="center"/>
          </w:tcPr>
          <w:p w14:paraId="6933836D" w14:textId="77777777" w:rsidR="0060199D" w:rsidRPr="00A70738" w:rsidRDefault="0060199D" w:rsidP="00492658">
            <w:pPr>
              <w:jc w:val="center"/>
              <w:rPr>
                <w:sz w:val="24"/>
                <w:szCs w:val="24"/>
              </w:rPr>
            </w:pPr>
            <w:r>
              <w:rPr>
                <w:sz w:val="24"/>
                <w:szCs w:val="24"/>
              </w:rPr>
              <w:t>-0.084</w:t>
            </w:r>
          </w:p>
        </w:tc>
        <w:tc>
          <w:tcPr>
            <w:tcW w:w="1377" w:type="dxa"/>
            <w:vAlign w:val="center"/>
          </w:tcPr>
          <w:p w14:paraId="7845CAC8" w14:textId="77777777" w:rsidR="0060199D" w:rsidRPr="00A70738" w:rsidRDefault="0060199D" w:rsidP="00492658">
            <w:pPr>
              <w:jc w:val="center"/>
              <w:rPr>
                <w:sz w:val="24"/>
                <w:szCs w:val="24"/>
              </w:rPr>
            </w:pPr>
            <w:r>
              <w:rPr>
                <w:sz w:val="24"/>
                <w:szCs w:val="24"/>
              </w:rPr>
              <w:t>0.275</w:t>
            </w:r>
          </w:p>
        </w:tc>
        <w:tc>
          <w:tcPr>
            <w:tcW w:w="1996" w:type="dxa"/>
            <w:vAlign w:val="center"/>
          </w:tcPr>
          <w:p w14:paraId="288140DC" w14:textId="77777777" w:rsidR="0060199D" w:rsidRPr="00A70738" w:rsidRDefault="0060199D" w:rsidP="00492658">
            <w:pPr>
              <w:jc w:val="center"/>
              <w:rPr>
                <w:sz w:val="24"/>
                <w:szCs w:val="24"/>
              </w:rPr>
            </w:pPr>
            <w:r>
              <w:rPr>
                <w:sz w:val="24"/>
                <w:szCs w:val="24"/>
              </w:rPr>
              <w:t>Not Significant</w:t>
            </w:r>
          </w:p>
        </w:tc>
      </w:tr>
      <w:tr w:rsidR="0060199D" w:rsidRPr="00A70738" w14:paraId="51887B67" w14:textId="77777777" w:rsidTr="00492658">
        <w:trPr>
          <w:gridAfter w:val="1"/>
          <w:wAfter w:w="6" w:type="dxa"/>
          <w:trHeight w:val="271"/>
        </w:trPr>
        <w:tc>
          <w:tcPr>
            <w:tcW w:w="3870" w:type="dxa"/>
          </w:tcPr>
          <w:p w14:paraId="402BC78C"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Highest Educational Attainment</w:t>
            </w:r>
          </w:p>
        </w:tc>
        <w:tc>
          <w:tcPr>
            <w:tcW w:w="1416" w:type="dxa"/>
            <w:vAlign w:val="center"/>
          </w:tcPr>
          <w:p w14:paraId="6A932B89" w14:textId="77777777" w:rsidR="0060199D" w:rsidRDefault="0060199D" w:rsidP="00492658">
            <w:pPr>
              <w:jc w:val="center"/>
              <w:rPr>
                <w:sz w:val="24"/>
                <w:szCs w:val="24"/>
              </w:rPr>
            </w:pPr>
            <w:r>
              <w:rPr>
                <w:sz w:val="24"/>
                <w:szCs w:val="24"/>
              </w:rPr>
              <w:t>0.004</w:t>
            </w:r>
          </w:p>
        </w:tc>
        <w:tc>
          <w:tcPr>
            <w:tcW w:w="1377" w:type="dxa"/>
            <w:vAlign w:val="center"/>
          </w:tcPr>
          <w:p w14:paraId="2AFA1EBB" w14:textId="77777777" w:rsidR="0060199D" w:rsidRDefault="0060199D" w:rsidP="00492658">
            <w:pPr>
              <w:jc w:val="center"/>
              <w:rPr>
                <w:sz w:val="24"/>
                <w:szCs w:val="24"/>
              </w:rPr>
            </w:pPr>
            <w:r>
              <w:rPr>
                <w:sz w:val="24"/>
                <w:szCs w:val="24"/>
              </w:rPr>
              <w:t>0.962</w:t>
            </w:r>
          </w:p>
        </w:tc>
        <w:tc>
          <w:tcPr>
            <w:tcW w:w="1996" w:type="dxa"/>
            <w:vAlign w:val="center"/>
          </w:tcPr>
          <w:p w14:paraId="5879BE5B" w14:textId="77777777" w:rsidR="0060199D" w:rsidRDefault="0060199D" w:rsidP="00492658">
            <w:pPr>
              <w:jc w:val="center"/>
              <w:rPr>
                <w:sz w:val="24"/>
                <w:szCs w:val="24"/>
              </w:rPr>
            </w:pPr>
            <w:r>
              <w:rPr>
                <w:sz w:val="24"/>
                <w:szCs w:val="24"/>
              </w:rPr>
              <w:t>Not Significant</w:t>
            </w:r>
          </w:p>
        </w:tc>
      </w:tr>
      <w:tr w:rsidR="0060199D" w:rsidRPr="00A70738" w14:paraId="1D86532F" w14:textId="77777777" w:rsidTr="00492658">
        <w:trPr>
          <w:gridAfter w:val="1"/>
          <w:wAfter w:w="6" w:type="dxa"/>
          <w:trHeight w:val="271"/>
        </w:trPr>
        <w:tc>
          <w:tcPr>
            <w:tcW w:w="3870" w:type="dxa"/>
          </w:tcPr>
          <w:p w14:paraId="7BF31028"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Plantilla Position</w:t>
            </w:r>
          </w:p>
        </w:tc>
        <w:tc>
          <w:tcPr>
            <w:tcW w:w="1416" w:type="dxa"/>
            <w:vAlign w:val="center"/>
          </w:tcPr>
          <w:p w14:paraId="36BFC465" w14:textId="77777777" w:rsidR="0060199D" w:rsidRDefault="0060199D" w:rsidP="00492658">
            <w:pPr>
              <w:jc w:val="center"/>
              <w:rPr>
                <w:sz w:val="24"/>
                <w:szCs w:val="24"/>
              </w:rPr>
            </w:pPr>
            <w:r>
              <w:rPr>
                <w:sz w:val="24"/>
                <w:szCs w:val="24"/>
              </w:rPr>
              <w:t>-0.083</w:t>
            </w:r>
          </w:p>
        </w:tc>
        <w:tc>
          <w:tcPr>
            <w:tcW w:w="1377" w:type="dxa"/>
            <w:vAlign w:val="center"/>
          </w:tcPr>
          <w:p w14:paraId="75DE25E3" w14:textId="77777777" w:rsidR="0060199D" w:rsidRDefault="0060199D" w:rsidP="00492658">
            <w:pPr>
              <w:jc w:val="center"/>
              <w:rPr>
                <w:sz w:val="24"/>
                <w:szCs w:val="24"/>
              </w:rPr>
            </w:pPr>
            <w:r>
              <w:rPr>
                <w:sz w:val="24"/>
                <w:szCs w:val="24"/>
              </w:rPr>
              <w:t>0.282</w:t>
            </w:r>
          </w:p>
        </w:tc>
        <w:tc>
          <w:tcPr>
            <w:tcW w:w="1996" w:type="dxa"/>
            <w:vAlign w:val="center"/>
          </w:tcPr>
          <w:p w14:paraId="66607571" w14:textId="77777777" w:rsidR="0060199D" w:rsidRDefault="0060199D" w:rsidP="00492658">
            <w:pPr>
              <w:jc w:val="center"/>
              <w:rPr>
                <w:sz w:val="24"/>
                <w:szCs w:val="24"/>
              </w:rPr>
            </w:pPr>
            <w:r>
              <w:rPr>
                <w:sz w:val="24"/>
                <w:szCs w:val="24"/>
              </w:rPr>
              <w:t>Not Significant</w:t>
            </w:r>
          </w:p>
        </w:tc>
      </w:tr>
      <w:tr w:rsidR="0060199D" w:rsidRPr="00A70738" w14:paraId="7F72357A" w14:textId="77777777" w:rsidTr="00492658">
        <w:trPr>
          <w:gridAfter w:val="1"/>
          <w:wAfter w:w="6" w:type="dxa"/>
          <w:trHeight w:val="271"/>
        </w:trPr>
        <w:tc>
          <w:tcPr>
            <w:tcW w:w="3870" w:type="dxa"/>
          </w:tcPr>
          <w:p w14:paraId="4531F177" w14:textId="77777777" w:rsidR="0060199D"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Number of Years in the Service</w:t>
            </w:r>
          </w:p>
        </w:tc>
        <w:tc>
          <w:tcPr>
            <w:tcW w:w="1416" w:type="dxa"/>
            <w:vAlign w:val="center"/>
          </w:tcPr>
          <w:p w14:paraId="28092F55" w14:textId="77777777" w:rsidR="0060199D" w:rsidRPr="00A70738" w:rsidRDefault="0060199D" w:rsidP="00492658">
            <w:pPr>
              <w:jc w:val="center"/>
              <w:rPr>
                <w:sz w:val="24"/>
                <w:szCs w:val="24"/>
              </w:rPr>
            </w:pPr>
            <w:r>
              <w:rPr>
                <w:sz w:val="24"/>
                <w:szCs w:val="24"/>
              </w:rPr>
              <w:t>-0.204**</w:t>
            </w:r>
          </w:p>
        </w:tc>
        <w:tc>
          <w:tcPr>
            <w:tcW w:w="1377" w:type="dxa"/>
            <w:vAlign w:val="center"/>
          </w:tcPr>
          <w:p w14:paraId="0369A633" w14:textId="77777777" w:rsidR="0060199D" w:rsidRPr="00A70738" w:rsidRDefault="0060199D" w:rsidP="00492658">
            <w:pPr>
              <w:jc w:val="center"/>
              <w:rPr>
                <w:sz w:val="24"/>
                <w:szCs w:val="24"/>
              </w:rPr>
            </w:pPr>
            <w:r>
              <w:rPr>
                <w:sz w:val="24"/>
                <w:szCs w:val="24"/>
              </w:rPr>
              <w:t>0.008</w:t>
            </w:r>
          </w:p>
        </w:tc>
        <w:tc>
          <w:tcPr>
            <w:tcW w:w="1996" w:type="dxa"/>
            <w:vAlign w:val="center"/>
          </w:tcPr>
          <w:p w14:paraId="0719AF99" w14:textId="77777777" w:rsidR="0060199D" w:rsidRPr="00A70738" w:rsidRDefault="0060199D" w:rsidP="00492658">
            <w:pPr>
              <w:jc w:val="center"/>
              <w:rPr>
                <w:sz w:val="24"/>
                <w:szCs w:val="24"/>
              </w:rPr>
            </w:pPr>
            <w:r>
              <w:rPr>
                <w:sz w:val="24"/>
                <w:szCs w:val="24"/>
              </w:rPr>
              <w:t>Significant</w:t>
            </w:r>
          </w:p>
        </w:tc>
      </w:tr>
      <w:tr w:rsidR="0060199D" w:rsidRPr="00A70738" w14:paraId="4C667251" w14:textId="77777777" w:rsidTr="00492658">
        <w:trPr>
          <w:gridAfter w:val="1"/>
          <w:wAfter w:w="6" w:type="dxa"/>
          <w:trHeight w:val="271"/>
        </w:trPr>
        <w:tc>
          <w:tcPr>
            <w:tcW w:w="3870" w:type="dxa"/>
          </w:tcPr>
          <w:p w14:paraId="5B7A92AA"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Training/Seminars Attended</w:t>
            </w:r>
          </w:p>
        </w:tc>
        <w:tc>
          <w:tcPr>
            <w:tcW w:w="1416" w:type="dxa"/>
            <w:vAlign w:val="center"/>
          </w:tcPr>
          <w:p w14:paraId="08595BA7" w14:textId="77777777" w:rsidR="0060199D" w:rsidRPr="00A70738" w:rsidRDefault="0060199D" w:rsidP="00492658">
            <w:pPr>
              <w:jc w:val="center"/>
              <w:rPr>
                <w:sz w:val="24"/>
                <w:szCs w:val="24"/>
              </w:rPr>
            </w:pPr>
            <w:r>
              <w:rPr>
                <w:sz w:val="24"/>
                <w:szCs w:val="24"/>
              </w:rPr>
              <w:t>-0.059</w:t>
            </w:r>
          </w:p>
        </w:tc>
        <w:tc>
          <w:tcPr>
            <w:tcW w:w="1377" w:type="dxa"/>
            <w:vAlign w:val="center"/>
          </w:tcPr>
          <w:p w14:paraId="671DCB9D" w14:textId="77777777" w:rsidR="0060199D" w:rsidRPr="00A70738" w:rsidRDefault="0060199D" w:rsidP="00492658">
            <w:pPr>
              <w:jc w:val="center"/>
              <w:rPr>
                <w:sz w:val="24"/>
                <w:szCs w:val="24"/>
              </w:rPr>
            </w:pPr>
            <w:r>
              <w:rPr>
                <w:sz w:val="24"/>
                <w:szCs w:val="24"/>
              </w:rPr>
              <w:t>0.448</w:t>
            </w:r>
          </w:p>
        </w:tc>
        <w:tc>
          <w:tcPr>
            <w:tcW w:w="1996" w:type="dxa"/>
            <w:vAlign w:val="center"/>
          </w:tcPr>
          <w:p w14:paraId="7D193DD8" w14:textId="77777777" w:rsidR="0060199D" w:rsidRPr="00A70738" w:rsidRDefault="0060199D" w:rsidP="00492658">
            <w:pPr>
              <w:jc w:val="center"/>
              <w:rPr>
                <w:sz w:val="24"/>
                <w:szCs w:val="24"/>
              </w:rPr>
            </w:pPr>
            <w:r>
              <w:rPr>
                <w:sz w:val="24"/>
                <w:szCs w:val="24"/>
              </w:rPr>
              <w:t>Not Significant</w:t>
            </w:r>
          </w:p>
        </w:tc>
      </w:tr>
      <w:tr w:rsidR="0060199D" w:rsidRPr="00A70738" w14:paraId="3A3B11A5" w14:textId="77777777" w:rsidTr="00492658">
        <w:trPr>
          <w:gridAfter w:val="1"/>
          <w:wAfter w:w="6" w:type="dxa"/>
          <w:trHeight w:val="286"/>
        </w:trPr>
        <w:tc>
          <w:tcPr>
            <w:tcW w:w="3870" w:type="dxa"/>
          </w:tcPr>
          <w:p w14:paraId="113C682B"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Ethnicity</w:t>
            </w:r>
          </w:p>
        </w:tc>
        <w:tc>
          <w:tcPr>
            <w:tcW w:w="1416" w:type="dxa"/>
            <w:vAlign w:val="center"/>
          </w:tcPr>
          <w:p w14:paraId="5574EBD2" w14:textId="77777777" w:rsidR="0060199D" w:rsidRDefault="0060199D" w:rsidP="00492658">
            <w:pPr>
              <w:jc w:val="center"/>
              <w:rPr>
                <w:sz w:val="24"/>
                <w:szCs w:val="24"/>
              </w:rPr>
            </w:pPr>
            <w:r>
              <w:rPr>
                <w:sz w:val="24"/>
                <w:szCs w:val="24"/>
              </w:rPr>
              <w:t>0.140</w:t>
            </w:r>
          </w:p>
        </w:tc>
        <w:tc>
          <w:tcPr>
            <w:tcW w:w="1377" w:type="dxa"/>
            <w:vAlign w:val="center"/>
          </w:tcPr>
          <w:p w14:paraId="0187CBF5" w14:textId="77777777" w:rsidR="0060199D" w:rsidRDefault="0060199D" w:rsidP="00492658">
            <w:pPr>
              <w:jc w:val="center"/>
              <w:rPr>
                <w:sz w:val="24"/>
                <w:szCs w:val="24"/>
              </w:rPr>
            </w:pPr>
            <w:r>
              <w:rPr>
                <w:sz w:val="24"/>
                <w:szCs w:val="24"/>
              </w:rPr>
              <w:t>0.069</w:t>
            </w:r>
          </w:p>
        </w:tc>
        <w:tc>
          <w:tcPr>
            <w:tcW w:w="1996" w:type="dxa"/>
            <w:vAlign w:val="center"/>
          </w:tcPr>
          <w:p w14:paraId="51A8225C" w14:textId="77777777" w:rsidR="0060199D" w:rsidRDefault="0060199D" w:rsidP="00492658">
            <w:pPr>
              <w:jc w:val="center"/>
              <w:rPr>
                <w:sz w:val="24"/>
                <w:szCs w:val="24"/>
              </w:rPr>
            </w:pPr>
            <w:r>
              <w:rPr>
                <w:sz w:val="24"/>
                <w:szCs w:val="24"/>
              </w:rPr>
              <w:t>Not Significant</w:t>
            </w:r>
          </w:p>
        </w:tc>
      </w:tr>
      <w:tr w:rsidR="0060199D" w:rsidRPr="00A70738" w14:paraId="21476E0B" w14:textId="77777777" w:rsidTr="00492658">
        <w:trPr>
          <w:gridAfter w:val="1"/>
          <w:wAfter w:w="6" w:type="dxa"/>
          <w:trHeight w:val="271"/>
        </w:trPr>
        <w:tc>
          <w:tcPr>
            <w:tcW w:w="3870" w:type="dxa"/>
          </w:tcPr>
          <w:p w14:paraId="0720AD4E"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Language Spoken</w:t>
            </w:r>
          </w:p>
        </w:tc>
        <w:tc>
          <w:tcPr>
            <w:tcW w:w="1416" w:type="dxa"/>
            <w:vAlign w:val="center"/>
          </w:tcPr>
          <w:p w14:paraId="0BA52BF5" w14:textId="77777777" w:rsidR="0060199D" w:rsidRDefault="0060199D" w:rsidP="00492658">
            <w:pPr>
              <w:jc w:val="center"/>
              <w:rPr>
                <w:sz w:val="24"/>
                <w:szCs w:val="24"/>
              </w:rPr>
            </w:pPr>
            <w:r>
              <w:rPr>
                <w:sz w:val="24"/>
                <w:szCs w:val="24"/>
              </w:rPr>
              <w:t>0.644**</w:t>
            </w:r>
          </w:p>
        </w:tc>
        <w:tc>
          <w:tcPr>
            <w:tcW w:w="1377" w:type="dxa"/>
            <w:vAlign w:val="center"/>
          </w:tcPr>
          <w:p w14:paraId="5A940655" w14:textId="77777777" w:rsidR="0060199D" w:rsidRDefault="0060199D" w:rsidP="00492658">
            <w:pPr>
              <w:jc w:val="center"/>
              <w:rPr>
                <w:sz w:val="24"/>
                <w:szCs w:val="24"/>
              </w:rPr>
            </w:pPr>
            <w:r>
              <w:rPr>
                <w:sz w:val="24"/>
                <w:szCs w:val="24"/>
              </w:rPr>
              <w:t>0.000</w:t>
            </w:r>
          </w:p>
        </w:tc>
        <w:tc>
          <w:tcPr>
            <w:tcW w:w="1996" w:type="dxa"/>
            <w:vAlign w:val="center"/>
          </w:tcPr>
          <w:p w14:paraId="7BC3CAC9" w14:textId="77777777" w:rsidR="0060199D" w:rsidRDefault="0060199D" w:rsidP="00492658">
            <w:pPr>
              <w:jc w:val="center"/>
              <w:rPr>
                <w:sz w:val="24"/>
                <w:szCs w:val="24"/>
              </w:rPr>
            </w:pPr>
            <w:r>
              <w:rPr>
                <w:sz w:val="24"/>
                <w:szCs w:val="24"/>
              </w:rPr>
              <w:t>Significant</w:t>
            </w:r>
          </w:p>
        </w:tc>
      </w:tr>
      <w:tr w:rsidR="0060199D" w:rsidRPr="00A70738" w14:paraId="1D906D99" w14:textId="77777777" w:rsidTr="00492658">
        <w:trPr>
          <w:gridAfter w:val="1"/>
          <w:wAfter w:w="6" w:type="dxa"/>
          <w:trHeight w:val="271"/>
        </w:trPr>
        <w:tc>
          <w:tcPr>
            <w:tcW w:w="3870" w:type="dxa"/>
          </w:tcPr>
          <w:p w14:paraId="4C555A90"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Religious Affiliation</w:t>
            </w:r>
          </w:p>
        </w:tc>
        <w:tc>
          <w:tcPr>
            <w:tcW w:w="1416" w:type="dxa"/>
            <w:vAlign w:val="center"/>
          </w:tcPr>
          <w:p w14:paraId="0180137E" w14:textId="77777777" w:rsidR="0060199D" w:rsidRDefault="0060199D" w:rsidP="00492658">
            <w:pPr>
              <w:jc w:val="center"/>
              <w:rPr>
                <w:sz w:val="24"/>
                <w:szCs w:val="24"/>
              </w:rPr>
            </w:pPr>
            <w:r>
              <w:rPr>
                <w:sz w:val="24"/>
                <w:szCs w:val="24"/>
              </w:rPr>
              <w:t>-0.126</w:t>
            </w:r>
          </w:p>
        </w:tc>
        <w:tc>
          <w:tcPr>
            <w:tcW w:w="1377" w:type="dxa"/>
            <w:vAlign w:val="center"/>
          </w:tcPr>
          <w:p w14:paraId="29787FB3" w14:textId="77777777" w:rsidR="0060199D" w:rsidRDefault="0060199D" w:rsidP="00492658">
            <w:pPr>
              <w:jc w:val="center"/>
              <w:rPr>
                <w:sz w:val="24"/>
                <w:szCs w:val="24"/>
              </w:rPr>
            </w:pPr>
            <w:r>
              <w:rPr>
                <w:sz w:val="24"/>
                <w:szCs w:val="24"/>
              </w:rPr>
              <w:t>0.103</w:t>
            </w:r>
          </w:p>
        </w:tc>
        <w:tc>
          <w:tcPr>
            <w:tcW w:w="1996" w:type="dxa"/>
            <w:vAlign w:val="center"/>
          </w:tcPr>
          <w:p w14:paraId="0EC7AEFA" w14:textId="77777777" w:rsidR="0060199D" w:rsidRDefault="0060199D" w:rsidP="00492658">
            <w:pPr>
              <w:jc w:val="center"/>
              <w:rPr>
                <w:sz w:val="24"/>
                <w:szCs w:val="24"/>
              </w:rPr>
            </w:pPr>
            <w:r>
              <w:rPr>
                <w:sz w:val="24"/>
                <w:szCs w:val="24"/>
              </w:rPr>
              <w:t>Not Significant</w:t>
            </w:r>
          </w:p>
        </w:tc>
      </w:tr>
      <w:tr w:rsidR="0060199D" w:rsidRPr="00A70738" w14:paraId="6C6F8433" w14:textId="77777777" w:rsidTr="00492658">
        <w:trPr>
          <w:gridAfter w:val="1"/>
          <w:wAfter w:w="6" w:type="dxa"/>
          <w:trHeight w:val="256"/>
        </w:trPr>
        <w:tc>
          <w:tcPr>
            <w:tcW w:w="3870" w:type="dxa"/>
          </w:tcPr>
          <w:p w14:paraId="48C94E53"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Family Structure</w:t>
            </w:r>
          </w:p>
        </w:tc>
        <w:tc>
          <w:tcPr>
            <w:tcW w:w="1416" w:type="dxa"/>
            <w:vAlign w:val="center"/>
          </w:tcPr>
          <w:p w14:paraId="6DCEB023" w14:textId="77777777" w:rsidR="0060199D" w:rsidRDefault="0060199D" w:rsidP="00492658">
            <w:pPr>
              <w:jc w:val="center"/>
              <w:rPr>
                <w:sz w:val="24"/>
                <w:szCs w:val="24"/>
              </w:rPr>
            </w:pPr>
            <w:r>
              <w:rPr>
                <w:sz w:val="24"/>
                <w:szCs w:val="24"/>
              </w:rPr>
              <w:t>0.135</w:t>
            </w:r>
          </w:p>
        </w:tc>
        <w:tc>
          <w:tcPr>
            <w:tcW w:w="1377" w:type="dxa"/>
            <w:vAlign w:val="center"/>
          </w:tcPr>
          <w:p w14:paraId="2D48191D" w14:textId="77777777" w:rsidR="0060199D" w:rsidRDefault="0060199D" w:rsidP="00492658">
            <w:pPr>
              <w:jc w:val="center"/>
              <w:rPr>
                <w:sz w:val="24"/>
                <w:szCs w:val="24"/>
              </w:rPr>
            </w:pPr>
            <w:r>
              <w:rPr>
                <w:sz w:val="24"/>
                <w:szCs w:val="24"/>
              </w:rPr>
              <w:t>0.170</w:t>
            </w:r>
          </w:p>
        </w:tc>
        <w:tc>
          <w:tcPr>
            <w:tcW w:w="1996" w:type="dxa"/>
            <w:vAlign w:val="center"/>
          </w:tcPr>
          <w:p w14:paraId="41F844AD" w14:textId="77777777" w:rsidR="0060199D" w:rsidRDefault="0060199D" w:rsidP="00492658">
            <w:pPr>
              <w:jc w:val="center"/>
              <w:rPr>
                <w:sz w:val="24"/>
                <w:szCs w:val="24"/>
              </w:rPr>
            </w:pPr>
            <w:r>
              <w:rPr>
                <w:sz w:val="24"/>
                <w:szCs w:val="24"/>
              </w:rPr>
              <w:t>Not Significant</w:t>
            </w:r>
          </w:p>
        </w:tc>
      </w:tr>
    </w:tbl>
    <w:p w14:paraId="0D2F9330" w14:textId="77777777" w:rsidR="0060199D" w:rsidRPr="00BC78AB" w:rsidRDefault="0060199D" w:rsidP="0060199D">
      <w:pPr>
        <w:spacing w:after="0" w:line="240" w:lineRule="auto"/>
        <w:contextualSpacing/>
      </w:pPr>
      <w:r>
        <w:t>**. Significant at 0.01 level</w:t>
      </w:r>
    </w:p>
    <w:p w14:paraId="752E593F" w14:textId="77777777" w:rsidR="0060199D" w:rsidRDefault="0060199D" w:rsidP="0060199D">
      <w:pPr>
        <w:pStyle w:val="NoSpacing"/>
        <w:rPr>
          <w:rFonts w:ascii="Times New Roman" w:hAnsi="Times New Roman" w:cs="Times New Roman"/>
          <w:b/>
          <w:sz w:val="24"/>
          <w:szCs w:val="24"/>
        </w:rPr>
      </w:pPr>
    </w:p>
    <w:p w14:paraId="0E22CAAA" w14:textId="77777777" w:rsidR="0060199D" w:rsidRDefault="0060199D" w:rsidP="0060199D">
      <w:pPr>
        <w:pStyle w:val="NoSpacing"/>
        <w:rPr>
          <w:rFonts w:ascii="Times New Roman" w:hAnsi="Times New Roman" w:cs="Times New Roman"/>
          <w:b/>
          <w:sz w:val="24"/>
          <w:szCs w:val="24"/>
        </w:rPr>
      </w:pPr>
    </w:p>
    <w:p w14:paraId="67C58A23" w14:textId="77777777" w:rsidR="0060199D" w:rsidRDefault="0060199D" w:rsidP="0060199D">
      <w:pPr>
        <w:pStyle w:val="NoSpacing"/>
        <w:rPr>
          <w:rFonts w:ascii="Times New Roman" w:hAnsi="Times New Roman" w:cs="Times New Roman"/>
          <w:b/>
          <w:sz w:val="24"/>
          <w:szCs w:val="24"/>
        </w:rPr>
      </w:pPr>
    </w:p>
    <w:p w14:paraId="20514B44"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Correlation Test Results between the General Weighted Average of Learners and the Advantages and Disadvantages of Multicultural Education</w:t>
      </w:r>
    </w:p>
    <w:p w14:paraId="69C12E6A" w14:textId="77777777" w:rsidR="0060199D" w:rsidRDefault="0060199D" w:rsidP="0060199D">
      <w:pPr>
        <w:pStyle w:val="NoSpacing"/>
        <w:rPr>
          <w:rFonts w:ascii="Times New Roman" w:hAnsi="Times New Roman" w:cs="Times New Roman"/>
          <w:b/>
          <w:sz w:val="24"/>
          <w:szCs w:val="24"/>
        </w:rPr>
      </w:pPr>
    </w:p>
    <w:p w14:paraId="331E99FC" w14:textId="77777777" w:rsidR="0060199D" w:rsidRDefault="0060199D" w:rsidP="0060199D">
      <w:pPr>
        <w:pStyle w:val="NoSpacing"/>
        <w:rPr>
          <w:rFonts w:ascii="Times New Roman" w:hAnsi="Times New Roman" w:cs="Times New Roman"/>
          <w:b/>
          <w:sz w:val="24"/>
          <w:szCs w:val="24"/>
        </w:rPr>
      </w:pPr>
    </w:p>
    <w:p w14:paraId="38062D97" w14:textId="77777777" w:rsidR="0060199D" w:rsidRDefault="0060199D" w:rsidP="0060199D">
      <w:pPr>
        <w:spacing w:after="0" w:line="480" w:lineRule="auto"/>
        <w:ind w:firstLine="720"/>
      </w:pPr>
      <w:r w:rsidRPr="006575A0">
        <w:t>This study hypothesized that there is no relationship between the general weighted average of learners and the Advantages and Disadvantages of Multicultural Education</w:t>
      </w:r>
      <w:r w:rsidRPr="00101B46">
        <w:t xml:space="preserve">. Correlation analysis results yielded </w:t>
      </w:r>
      <w:r>
        <w:t>all</w:t>
      </w:r>
      <w:r w:rsidRPr="00101B46">
        <w:t xml:space="preserve"> of the coefficients to have associated probabilities lower than 0.05, thus the null hypothesis is rejected (Table </w:t>
      </w:r>
      <w:r>
        <w:t>8</w:t>
      </w:r>
      <w:r w:rsidRPr="00101B46">
        <w:t>).</w:t>
      </w:r>
    </w:p>
    <w:p w14:paraId="600FD9E9" w14:textId="77777777" w:rsidR="0060199D" w:rsidRDefault="0060199D" w:rsidP="0060199D">
      <w:pPr>
        <w:spacing w:after="0" w:line="480" w:lineRule="auto"/>
        <w:ind w:firstLine="720"/>
      </w:pPr>
      <w:bookmarkStart w:id="18" w:name="_Hlk40620704"/>
      <w:r>
        <w:t xml:space="preserve">The table indicates that the advantages of Multicultural Education (r=0.408**) are significantly related to the </w:t>
      </w:r>
      <w:r w:rsidRPr="006575A0">
        <w:t>general weighted average of learners</w:t>
      </w:r>
      <w:r>
        <w:t xml:space="preserve">. This implies that the advantages of Multicultural Education in the classroom are an efficient approach to improve the learners' general weighted average. This also implies that the cultural diversity of the learners is given more importance in the classroom settings which helps the teachers understand more the learners so, they can provide what is best for the learners.  </w:t>
      </w:r>
    </w:p>
    <w:p w14:paraId="5B27BA9A" w14:textId="77777777" w:rsidR="0060199D" w:rsidRDefault="0060199D" w:rsidP="0060199D">
      <w:pPr>
        <w:spacing w:after="0" w:line="480" w:lineRule="auto"/>
        <w:ind w:firstLine="720"/>
      </w:pPr>
      <w:r>
        <w:lastRenderedPageBreak/>
        <w:t xml:space="preserve">The table also indicates that the disadvantages of Multicultural Education (r=-0.153*) are significantly related to the </w:t>
      </w:r>
      <w:r w:rsidRPr="006575A0">
        <w:t>general weighted average of learners</w:t>
      </w:r>
      <w:r>
        <w:t xml:space="preserve">. This implies that learners who </w:t>
      </w:r>
      <w:bookmarkEnd w:id="18"/>
      <w:r>
        <w:t xml:space="preserve">do not feel they belong to the group and others feel discriminated will become less motivated in their studies so, their academic performance will deteriorate. More so, when teachers will hardly integrate Multicultural Education in the classroom their environment becomes homogeneous and learners will not actively participate in any activities. Hence, even integration of Multicultural Education means taking </w:t>
      </w:r>
      <w:r w:rsidRPr="0012559B">
        <w:t>time, energy, and a great deal of work</w:t>
      </w:r>
      <w:r>
        <w:t xml:space="preserve"> teachers should try their best for the betterment of the learners. </w:t>
      </w:r>
    </w:p>
    <w:p w14:paraId="1E2E828F" w14:textId="77777777" w:rsidR="0060199D" w:rsidRPr="009A6B42" w:rsidRDefault="0060199D" w:rsidP="0060199D">
      <w:pPr>
        <w:spacing w:after="0" w:line="240" w:lineRule="auto"/>
        <w:ind w:firstLine="720"/>
      </w:pPr>
    </w:p>
    <w:p w14:paraId="79536EE7"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Table 8</w:t>
      </w:r>
      <w:r w:rsidRPr="002209E4">
        <w:rPr>
          <w:rFonts w:ascii="Times New Roman" w:hAnsi="Times New Roman" w:cs="Times New Roman"/>
          <w:b/>
          <w:sz w:val="24"/>
          <w:szCs w:val="24"/>
        </w:rPr>
        <w:t xml:space="preserve">.  </w:t>
      </w:r>
      <w:r>
        <w:rPr>
          <w:rFonts w:ascii="Times New Roman" w:hAnsi="Times New Roman" w:cs="Times New Roman"/>
          <w:b/>
          <w:sz w:val="24"/>
          <w:szCs w:val="24"/>
        </w:rPr>
        <w:t xml:space="preserve"> Correlation Test Results between the General Weighted Average of</w:t>
      </w:r>
      <w:r>
        <w:rPr>
          <w:rFonts w:ascii="Times New Roman" w:hAnsi="Times New Roman" w:cs="Times New Roman"/>
          <w:b/>
          <w:sz w:val="24"/>
          <w:szCs w:val="24"/>
        </w:rPr>
        <w:tab/>
      </w:r>
    </w:p>
    <w:p w14:paraId="10D294A6" w14:textId="77777777" w:rsidR="0060199D" w:rsidRDefault="0060199D" w:rsidP="0060199D">
      <w:pPr>
        <w:pStyle w:val="NoSpacing"/>
        <w:ind w:left="993"/>
        <w:rPr>
          <w:rFonts w:ascii="Times New Roman" w:hAnsi="Times New Roman" w:cs="Times New Roman"/>
          <w:b/>
          <w:sz w:val="24"/>
          <w:szCs w:val="24"/>
        </w:rPr>
      </w:pPr>
      <w:r>
        <w:rPr>
          <w:rFonts w:ascii="Times New Roman" w:hAnsi="Times New Roman" w:cs="Times New Roman"/>
          <w:b/>
          <w:sz w:val="24"/>
          <w:szCs w:val="24"/>
        </w:rPr>
        <w:t>Learners and the Advantages and Disadvantages of Multicultural     Education</w:t>
      </w:r>
    </w:p>
    <w:p w14:paraId="799D5A2D" w14:textId="77777777" w:rsidR="0060199D" w:rsidRDefault="0060199D" w:rsidP="0060199D">
      <w:pPr>
        <w:autoSpaceDE w:val="0"/>
        <w:autoSpaceDN w:val="0"/>
        <w:adjustRightInd w:val="0"/>
        <w:spacing w:after="0" w:line="240" w:lineRule="auto"/>
      </w:pPr>
    </w:p>
    <w:tbl>
      <w:tblPr>
        <w:tblStyle w:val="TableGrid0"/>
        <w:tblW w:w="0" w:type="auto"/>
        <w:tblInd w:w="198" w:type="dxa"/>
        <w:tblLook w:val="04A0" w:firstRow="1" w:lastRow="0" w:firstColumn="1" w:lastColumn="0" w:noHBand="0" w:noVBand="1"/>
      </w:tblPr>
      <w:tblGrid>
        <w:gridCol w:w="3320"/>
        <w:gridCol w:w="1423"/>
        <w:gridCol w:w="1384"/>
        <w:gridCol w:w="2035"/>
      </w:tblGrid>
      <w:tr w:rsidR="0060199D" w:rsidRPr="00A70738" w14:paraId="05CE1694" w14:textId="77777777" w:rsidTr="00492658">
        <w:tc>
          <w:tcPr>
            <w:tcW w:w="3600" w:type="dxa"/>
            <w:vAlign w:val="center"/>
          </w:tcPr>
          <w:p w14:paraId="24996131" w14:textId="77777777" w:rsidR="0060199D" w:rsidRPr="00A70738" w:rsidRDefault="0060199D" w:rsidP="00492658">
            <w:pPr>
              <w:autoSpaceDE w:val="0"/>
              <w:autoSpaceDN w:val="0"/>
              <w:adjustRightInd w:val="0"/>
              <w:jc w:val="center"/>
              <w:rPr>
                <w:b/>
                <w:sz w:val="24"/>
                <w:szCs w:val="24"/>
              </w:rPr>
            </w:pPr>
            <w:r w:rsidRPr="00A70738">
              <w:rPr>
                <w:b/>
                <w:sz w:val="24"/>
                <w:szCs w:val="24"/>
              </w:rPr>
              <w:t>Variables</w:t>
            </w:r>
          </w:p>
        </w:tc>
        <w:tc>
          <w:tcPr>
            <w:tcW w:w="1416" w:type="dxa"/>
            <w:vAlign w:val="center"/>
          </w:tcPr>
          <w:p w14:paraId="2B325D8F" w14:textId="77777777" w:rsidR="0060199D" w:rsidRPr="00A70738" w:rsidRDefault="0060199D" w:rsidP="00492658">
            <w:pPr>
              <w:autoSpaceDE w:val="0"/>
              <w:autoSpaceDN w:val="0"/>
              <w:adjustRightInd w:val="0"/>
              <w:jc w:val="center"/>
              <w:rPr>
                <w:b/>
                <w:sz w:val="24"/>
                <w:szCs w:val="24"/>
              </w:rPr>
            </w:pPr>
            <w:r>
              <w:rPr>
                <w:b/>
                <w:sz w:val="24"/>
                <w:szCs w:val="24"/>
              </w:rPr>
              <w:t>Correlation Coefficient</w:t>
            </w:r>
          </w:p>
        </w:tc>
        <w:tc>
          <w:tcPr>
            <w:tcW w:w="1377" w:type="dxa"/>
            <w:vAlign w:val="center"/>
          </w:tcPr>
          <w:p w14:paraId="463BF8BC" w14:textId="77777777" w:rsidR="0060199D" w:rsidRPr="00A70738" w:rsidRDefault="0060199D" w:rsidP="00492658">
            <w:pPr>
              <w:autoSpaceDE w:val="0"/>
              <w:autoSpaceDN w:val="0"/>
              <w:adjustRightInd w:val="0"/>
              <w:jc w:val="center"/>
              <w:rPr>
                <w:b/>
                <w:sz w:val="24"/>
                <w:szCs w:val="24"/>
              </w:rPr>
            </w:pPr>
            <w:r>
              <w:rPr>
                <w:b/>
                <w:sz w:val="24"/>
                <w:szCs w:val="24"/>
              </w:rPr>
              <w:t>Probability</w:t>
            </w:r>
          </w:p>
        </w:tc>
        <w:tc>
          <w:tcPr>
            <w:tcW w:w="2159" w:type="dxa"/>
            <w:vAlign w:val="center"/>
          </w:tcPr>
          <w:p w14:paraId="05C23092" w14:textId="77777777" w:rsidR="0060199D" w:rsidRPr="00A70738" w:rsidRDefault="0060199D" w:rsidP="00492658">
            <w:pPr>
              <w:autoSpaceDE w:val="0"/>
              <w:autoSpaceDN w:val="0"/>
              <w:adjustRightInd w:val="0"/>
              <w:jc w:val="center"/>
              <w:rPr>
                <w:b/>
                <w:sz w:val="24"/>
                <w:szCs w:val="24"/>
              </w:rPr>
            </w:pPr>
            <w:r w:rsidRPr="00A70738">
              <w:rPr>
                <w:b/>
                <w:sz w:val="24"/>
                <w:szCs w:val="24"/>
              </w:rPr>
              <w:t xml:space="preserve">Statistical </w:t>
            </w:r>
            <w:r>
              <w:rPr>
                <w:b/>
                <w:sz w:val="24"/>
                <w:szCs w:val="24"/>
              </w:rPr>
              <w:t>Inference</w:t>
            </w:r>
          </w:p>
        </w:tc>
      </w:tr>
      <w:tr w:rsidR="0060199D" w:rsidRPr="00A70738" w14:paraId="40B13C2A" w14:textId="77777777" w:rsidTr="00492658">
        <w:tc>
          <w:tcPr>
            <w:tcW w:w="8552" w:type="dxa"/>
            <w:gridSpan w:val="4"/>
          </w:tcPr>
          <w:p w14:paraId="4E44CE75" w14:textId="77777777" w:rsidR="0060199D" w:rsidRPr="00A70738" w:rsidRDefault="0060199D" w:rsidP="00492658">
            <w:pPr>
              <w:spacing w:line="360" w:lineRule="auto"/>
              <w:jc w:val="center"/>
              <w:rPr>
                <w:sz w:val="24"/>
                <w:szCs w:val="24"/>
              </w:rPr>
            </w:pPr>
            <w:r>
              <w:rPr>
                <w:b/>
                <w:sz w:val="24"/>
                <w:szCs w:val="24"/>
              </w:rPr>
              <w:t>General Weighted Average of Learners</w:t>
            </w:r>
            <w:r w:rsidRPr="00A70738">
              <w:rPr>
                <w:b/>
                <w:sz w:val="24"/>
                <w:szCs w:val="24"/>
              </w:rPr>
              <w:t xml:space="preserve"> and</w:t>
            </w:r>
          </w:p>
        </w:tc>
      </w:tr>
      <w:tr w:rsidR="0060199D" w:rsidRPr="00A70738" w14:paraId="76FD12B3" w14:textId="77777777" w:rsidTr="00492658">
        <w:tc>
          <w:tcPr>
            <w:tcW w:w="3600" w:type="dxa"/>
          </w:tcPr>
          <w:p w14:paraId="6A5DF30B" w14:textId="77777777" w:rsidR="0060199D" w:rsidRPr="00331201" w:rsidRDefault="0060199D" w:rsidP="0049265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Advantages</w:t>
            </w:r>
          </w:p>
        </w:tc>
        <w:tc>
          <w:tcPr>
            <w:tcW w:w="1416" w:type="dxa"/>
            <w:vAlign w:val="center"/>
          </w:tcPr>
          <w:p w14:paraId="3141DA65" w14:textId="77777777" w:rsidR="0060199D" w:rsidRPr="00A70738" w:rsidRDefault="0060199D" w:rsidP="00492658">
            <w:pPr>
              <w:spacing w:line="360" w:lineRule="auto"/>
              <w:jc w:val="center"/>
              <w:rPr>
                <w:sz w:val="24"/>
                <w:szCs w:val="24"/>
              </w:rPr>
            </w:pPr>
            <w:r>
              <w:rPr>
                <w:sz w:val="24"/>
                <w:szCs w:val="24"/>
              </w:rPr>
              <w:t>0.408**</w:t>
            </w:r>
          </w:p>
        </w:tc>
        <w:tc>
          <w:tcPr>
            <w:tcW w:w="1377" w:type="dxa"/>
            <w:vAlign w:val="center"/>
          </w:tcPr>
          <w:p w14:paraId="46640FA9" w14:textId="77777777" w:rsidR="0060199D" w:rsidRPr="00A70738" w:rsidRDefault="0060199D" w:rsidP="00492658">
            <w:pPr>
              <w:spacing w:line="360" w:lineRule="auto"/>
              <w:jc w:val="center"/>
              <w:rPr>
                <w:sz w:val="24"/>
                <w:szCs w:val="24"/>
              </w:rPr>
            </w:pPr>
            <w:r>
              <w:rPr>
                <w:sz w:val="24"/>
                <w:szCs w:val="24"/>
              </w:rPr>
              <w:t>0.000</w:t>
            </w:r>
          </w:p>
        </w:tc>
        <w:tc>
          <w:tcPr>
            <w:tcW w:w="2159" w:type="dxa"/>
            <w:vAlign w:val="center"/>
          </w:tcPr>
          <w:p w14:paraId="07B99E5D" w14:textId="77777777" w:rsidR="0060199D" w:rsidRPr="00A70738" w:rsidRDefault="0060199D" w:rsidP="00492658">
            <w:pPr>
              <w:spacing w:line="360" w:lineRule="auto"/>
              <w:jc w:val="center"/>
              <w:rPr>
                <w:sz w:val="24"/>
                <w:szCs w:val="24"/>
              </w:rPr>
            </w:pPr>
            <w:r>
              <w:rPr>
                <w:sz w:val="24"/>
                <w:szCs w:val="24"/>
              </w:rPr>
              <w:t>Significant</w:t>
            </w:r>
          </w:p>
        </w:tc>
      </w:tr>
      <w:tr w:rsidR="0060199D" w:rsidRPr="00A70738" w14:paraId="4949AA3E" w14:textId="77777777" w:rsidTr="00492658">
        <w:tc>
          <w:tcPr>
            <w:tcW w:w="3600" w:type="dxa"/>
          </w:tcPr>
          <w:p w14:paraId="65C350B7" w14:textId="77777777" w:rsidR="0060199D" w:rsidRPr="00DC1E69" w:rsidRDefault="0060199D" w:rsidP="0049265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Disadvantages</w:t>
            </w:r>
          </w:p>
        </w:tc>
        <w:tc>
          <w:tcPr>
            <w:tcW w:w="1416" w:type="dxa"/>
            <w:vAlign w:val="center"/>
          </w:tcPr>
          <w:p w14:paraId="10FC67B5" w14:textId="77777777" w:rsidR="0060199D" w:rsidRPr="00A70738" w:rsidRDefault="0060199D" w:rsidP="00492658">
            <w:pPr>
              <w:spacing w:line="360" w:lineRule="auto"/>
              <w:jc w:val="center"/>
              <w:rPr>
                <w:sz w:val="24"/>
                <w:szCs w:val="24"/>
              </w:rPr>
            </w:pPr>
            <w:r>
              <w:rPr>
                <w:sz w:val="24"/>
                <w:szCs w:val="24"/>
              </w:rPr>
              <w:t>-0.153*</w:t>
            </w:r>
          </w:p>
        </w:tc>
        <w:tc>
          <w:tcPr>
            <w:tcW w:w="1377" w:type="dxa"/>
            <w:vAlign w:val="center"/>
          </w:tcPr>
          <w:p w14:paraId="3E233B75" w14:textId="77777777" w:rsidR="0060199D" w:rsidRPr="00A70738" w:rsidRDefault="0060199D" w:rsidP="00492658">
            <w:pPr>
              <w:spacing w:line="360" w:lineRule="auto"/>
              <w:jc w:val="center"/>
              <w:rPr>
                <w:sz w:val="24"/>
                <w:szCs w:val="24"/>
              </w:rPr>
            </w:pPr>
            <w:r>
              <w:rPr>
                <w:sz w:val="24"/>
                <w:szCs w:val="24"/>
              </w:rPr>
              <w:t>0.046</w:t>
            </w:r>
          </w:p>
        </w:tc>
        <w:tc>
          <w:tcPr>
            <w:tcW w:w="2159" w:type="dxa"/>
            <w:vAlign w:val="center"/>
          </w:tcPr>
          <w:p w14:paraId="68ACD3E3" w14:textId="77777777" w:rsidR="0060199D" w:rsidRPr="00A70738" w:rsidRDefault="0060199D" w:rsidP="00492658">
            <w:pPr>
              <w:spacing w:line="360" w:lineRule="auto"/>
              <w:jc w:val="center"/>
              <w:rPr>
                <w:sz w:val="24"/>
                <w:szCs w:val="24"/>
              </w:rPr>
            </w:pPr>
            <w:r>
              <w:rPr>
                <w:sz w:val="24"/>
                <w:szCs w:val="24"/>
              </w:rPr>
              <w:t>Significant</w:t>
            </w:r>
          </w:p>
        </w:tc>
      </w:tr>
    </w:tbl>
    <w:p w14:paraId="2A14F340" w14:textId="77777777" w:rsidR="0060199D" w:rsidRDefault="0060199D" w:rsidP="0060199D">
      <w:pPr>
        <w:spacing w:after="0" w:line="240" w:lineRule="auto"/>
        <w:contextualSpacing/>
      </w:pPr>
      <w:r>
        <w:t>*. Significant at 0.05 level</w:t>
      </w:r>
    </w:p>
    <w:p w14:paraId="00C4B938" w14:textId="77777777" w:rsidR="0060199D" w:rsidRDefault="0060199D" w:rsidP="0060199D">
      <w:pPr>
        <w:spacing w:after="0" w:line="240" w:lineRule="auto"/>
        <w:contextualSpacing/>
      </w:pPr>
      <w:r>
        <w:t>**. Significant at 0.01 level</w:t>
      </w:r>
    </w:p>
    <w:p w14:paraId="16023A17" w14:textId="77777777" w:rsidR="0060199D" w:rsidRDefault="0060199D" w:rsidP="0060199D">
      <w:pPr>
        <w:spacing w:after="0" w:line="240" w:lineRule="auto"/>
        <w:contextualSpacing/>
      </w:pPr>
    </w:p>
    <w:p w14:paraId="6E7B464B" w14:textId="77777777" w:rsidR="0060199D" w:rsidRDefault="0060199D" w:rsidP="0060199D">
      <w:pPr>
        <w:spacing w:after="0" w:line="240" w:lineRule="auto"/>
        <w:contextualSpacing/>
        <w:rPr>
          <w:b/>
        </w:rPr>
      </w:pPr>
    </w:p>
    <w:p w14:paraId="0A448A99" w14:textId="77777777" w:rsidR="0060199D" w:rsidRDefault="0060199D" w:rsidP="0060199D">
      <w:pPr>
        <w:spacing w:after="0" w:line="240" w:lineRule="auto"/>
        <w:contextualSpacing/>
        <w:rPr>
          <w:b/>
        </w:rPr>
      </w:pPr>
      <w:r>
        <w:rPr>
          <w:b/>
        </w:rPr>
        <w:t>Correlation Test Results between the General Weighted Average of Learners and the Effects of Multicultural Education as an Approach in Teaching</w:t>
      </w:r>
    </w:p>
    <w:p w14:paraId="0285B546" w14:textId="77777777" w:rsidR="0060199D" w:rsidRDefault="0060199D" w:rsidP="0060199D">
      <w:pPr>
        <w:spacing w:after="0" w:line="240" w:lineRule="auto"/>
        <w:contextualSpacing/>
      </w:pPr>
    </w:p>
    <w:p w14:paraId="5E87FFEA" w14:textId="77777777" w:rsidR="0060199D" w:rsidRDefault="0060199D" w:rsidP="0060199D">
      <w:pPr>
        <w:spacing w:after="0" w:line="240" w:lineRule="auto"/>
        <w:contextualSpacing/>
      </w:pPr>
    </w:p>
    <w:p w14:paraId="2271AAC6" w14:textId="77777777" w:rsidR="0060199D" w:rsidRDefault="0060199D" w:rsidP="0060199D">
      <w:pPr>
        <w:spacing w:after="0" w:line="480" w:lineRule="auto"/>
        <w:ind w:firstLine="720"/>
      </w:pPr>
      <w:r w:rsidRPr="006575A0">
        <w:t>This study hypothesized that there is no relationship between the general weighted average of learners and the Effects of Multicultural Education as an Approach in Teaching</w:t>
      </w:r>
      <w:r w:rsidRPr="00101B46">
        <w:t xml:space="preserve">. Correlation analysis results yielded </w:t>
      </w:r>
      <w:r>
        <w:t>that</w:t>
      </w:r>
      <w:r w:rsidRPr="00101B46">
        <w:t xml:space="preserve"> the coefficient to have associated probabilities </w:t>
      </w:r>
      <w:r>
        <w:t>greater</w:t>
      </w:r>
      <w:r w:rsidRPr="00101B46">
        <w:t xml:space="preserve"> than 0.05, thus the null hypothesis is </w:t>
      </w:r>
      <w:r>
        <w:t>accepted</w:t>
      </w:r>
      <w:r w:rsidRPr="00101B46">
        <w:t xml:space="preserve"> (Table </w:t>
      </w:r>
      <w:r>
        <w:t>9</w:t>
      </w:r>
      <w:r w:rsidRPr="00101B46">
        <w:t>).</w:t>
      </w:r>
    </w:p>
    <w:p w14:paraId="7DB13495" w14:textId="77777777" w:rsidR="0060199D" w:rsidRDefault="0060199D" w:rsidP="0060199D">
      <w:pPr>
        <w:spacing w:after="0" w:line="480" w:lineRule="auto"/>
        <w:ind w:firstLine="720"/>
      </w:pPr>
      <w:r>
        <w:lastRenderedPageBreak/>
        <w:t xml:space="preserve">The table indicates </w:t>
      </w:r>
      <w:bookmarkStart w:id="19" w:name="_Hlk40620806"/>
      <w:r>
        <w:t xml:space="preserve">that </w:t>
      </w:r>
      <w:r w:rsidRPr="006575A0">
        <w:t>there is no</w:t>
      </w:r>
      <w:r>
        <w:t xml:space="preserve"> significant</w:t>
      </w:r>
      <w:r w:rsidRPr="006575A0">
        <w:t xml:space="preserve"> relationship between the general weighted average of learners and the Effects of Multicultural Education as an Approach in </w:t>
      </w:r>
      <w:proofErr w:type="spellStart"/>
      <w:r w:rsidRPr="006575A0">
        <w:t>Teaching</w:t>
      </w:r>
      <w:r w:rsidRPr="00101B46">
        <w:t>.</w:t>
      </w:r>
      <w:bookmarkEnd w:id="19"/>
      <w:r>
        <w:t>This</w:t>
      </w:r>
      <w:proofErr w:type="spellEnd"/>
      <w:r>
        <w:t xml:space="preserve"> means </w:t>
      </w:r>
      <w:r w:rsidRPr="006575A0">
        <w:t>the Effects of Multicultural Education as an Approach in Teaching</w:t>
      </w:r>
      <w:r>
        <w:t xml:space="preserve"> and the general weighted average of the learners is almost parallel. This implies that the effect of Multicultural Education is specifically for the social, mental, emotional, and holistic development of the learners. The teachers’ strategies and approaches can boost the morale of the learners and at the same time can improve their academic performance when properly used. Teachers need to give attention, solicit ideas, and have equal treatment to all the learners in order for them to feel appreciated. </w:t>
      </w:r>
    </w:p>
    <w:p w14:paraId="123B4359"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Table 9</w:t>
      </w:r>
      <w:r w:rsidRPr="002209E4">
        <w:rPr>
          <w:rFonts w:ascii="Times New Roman" w:hAnsi="Times New Roman" w:cs="Times New Roman"/>
          <w:b/>
          <w:sz w:val="24"/>
          <w:szCs w:val="24"/>
        </w:rPr>
        <w:t xml:space="preserve">.  </w:t>
      </w:r>
      <w:r>
        <w:rPr>
          <w:rFonts w:ascii="Times New Roman" w:hAnsi="Times New Roman" w:cs="Times New Roman"/>
          <w:b/>
          <w:sz w:val="24"/>
          <w:szCs w:val="24"/>
        </w:rPr>
        <w:t xml:space="preserve"> Correlation Test Results between the General Weighted Average of </w:t>
      </w:r>
      <w:r>
        <w:rPr>
          <w:rFonts w:ascii="Times New Roman" w:hAnsi="Times New Roman" w:cs="Times New Roman"/>
          <w:b/>
          <w:sz w:val="24"/>
          <w:szCs w:val="24"/>
        </w:rPr>
        <w:tab/>
        <w:t xml:space="preserve">Learners and the Effects of Multicultural Education as an Approach in      </w:t>
      </w:r>
      <w:r>
        <w:rPr>
          <w:rFonts w:ascii="Times New Roman" w:hAnsi="Times New Roman" w:cs="Times New Roman"/>
          <w:b/>
          <w:sz w:val="24"/>
          <w:szCs w:val="24"/>
        </w:rPr>
        <w:tab/>
        <w:t xml:space="preserve">     Teaching </w:t>
      </w:r>
    </w:p>
    <w:p w14:paraId="069373B2" w14:textId="77777777" w:rsidR="0060199D" w:rsidRDefault="0060199D" w:rsidP="0060199D">
      <w:pPr>
        <w:autoSpaceDE w:val="0"/>
        <w:autoSpaceDN w:val="0"/>
        <w:adjustRightInd w:val="0"/>
        <w:spacing w:after="0" w:line="240" w:lineRule="auto"/>
      </w:pPr>
    </w:p>
    <w:tbl>
      <w:tblPr>
        <w:tblStyle w:val="TableGrid0"/>
        <w:tblW w:w="0" w:type="auto"/>
        <w:tblInd w:w="198" w:type="dxa"/>
        <w:tblLook w:val="04A0" w:firstRow="1" w:lastRow="0" w:firstColumn="1" w:lastColumn="0" w:noHBand="0" w:noVBand="1"/>
      </w:tblPr>
      <w:tblGrid>
        <w:gridCol w:w="3335"/>
        <w:gridCol w:w="1401"/>
        <w:gridCol w:w="1362"/>
        <w:gridCol w:w="2045"/>
      </w:tblGrid>
      <w:tr w:rsidR="0060199D" w:rsidRPr="00A70738" w14:paraId="0D11C98F" w14:textId="77777777" w:rsidTr="00492658">
        <w:trPr>
          <w:trHeight w:val="1145"/>
        </w:trPr>
        <w:tc>
          <w:tcPr>
            <w:tcW w:w="3335" w:type="dxa"/>
          </w:tcPr>
          <w:p w14:paraId="61CA1647" w14:textId="77777777" w:rsidR="0060199D" w:rsidRPr="005172B7" w:rsidRDefault="0060199D" w:rsidP="00492658">
            <w:pPr>
              <w:autoSpaceDE w:val="0"/>
              <w:autoSpaceDN w:val="0"/>
              <w:adjustRightInd w:val="0"/>
              <w:jc w:val="center"/>
              <w:rPr>
                <w:b/>
              </w:rPr>
            </w:pPr>
          </w:p>
          <w:p w14:paraId="20C59EDA" w14:textId="77777777" w:rsidR="0060199D" w:rsidRPr="005172B7" w:rsidRDefault="0060199D" w:rsidP="00492658">
            <w:pPr>
              <w:autoSpaceDE w:val="0"/>
              <w:autoSpaceDN w:val="0"/>
              <w:adjustRightInd w:val="0"/>
              <w:jc w:val="center"/>
              <w:rPr>
                <w:b/>
              </w:rPr>
            </w:pPr>
            <w:r w:rsidRPr="005172B7">
              <w:rPr>
                <w:b/>
              </w:rPr>
              <w:t>Variables</w:t>
            </w:r>
          </w:p>
        </w:tc>
        <w:tc>
          <w:tcPr>
            <w:tcW w:w="1401" w:type="dxa"/>
          </w:tcPr>
          <w:p w14:paraId="586BCABD" w14:textId="77777777" w:rsidR="0060199D" w:rsidRPr="005172B7" w:rsidRDefault="0060199D" w:rsidP="00492658">
            <w:pPr>
              <w:autoSpaceDE w:val="0"/>
              <w:autoSpaceDN w:val="0"/>
              <w:adjustRightInd w:val="0"/>
              <w:jc w:val="center"/>
              <w:rPr>
                <w:b/>
              </w:rPr>
            </w:pPr>
          </w:p>
          <w:p w14:paraId="3A4DA1AE" w14:textId="77777777" w:rsidR="0060199D" w:rsidRPr="005172B7" w:rsidRDefault="0060199D" w:rsidP="00492658">
            <w:pPr>
              <w:autoSpaceDE w:val="0"/>
              <w:autoSpaceDN w:val="0"/>
              <w:adjustRightInd w:val="0"/>
              <w:jc w:val="center"/>
              <w:rPr>
                <w:b/>
              </w:rPr>
            </w:pPr>
            <w:r w:rsidRPr="005172B7">
              <w:rPr>
                <w:b/>
              </w:rPr>
              <w:t>Correlation Coefficient</w:t>
            </w:r>
          </w:p>
        </w:tc>
        <w:tc>
          <w:tcPr>
            <w:tcW w:w="1362" w:type="dxa"/>
          </w:tcPr>
          <w:p w14:paraId="4F407510" w14:textId="77777777" w:rsidR="0060199D" w:rsidRPr="005172B7" w:rsidRDefault="0060199D" w:rsidP="00492658">
            <w:pPr>
              <w:autoSpaceDE w:val="0"/>
              <w:autoSpaceDN w:val="0"/>
              <w:adjustRightInd w:val="0"/>
              <w:jc w:val="center"/>
              <w:rPr>
                <w:b/>
              </w:rPr>
            </w:pPr>
          </w:p>
          <w:p w14:paraId="76D7D361" w14:textId="77777777" w:rsidR="0060199D" w:rsidRPr="005172B7" w:rsidRDefault="0060199D" w:rsidP="00492658">
            <w:pPr>
              <w:autoSpaceDE w:val="0"/>
              <w:autoSpaceDN w:val="0"/>
              <w:adjustRightInd w:val="0"/>
              <w:jc w:val="center"/>
              <w:rPr>
                <w:b/>
              </w:rPr>
            </w:pPr>
            <w:r w:rsidRPr="005172B7">
              <w:rPr>
                <w:b/>
              </w:rPr>
              <w:t>Probability</w:t>
            </w:r>
          </w:p>
        </w:tc>
        <w:tc>
          <w:tcPr>
            <w:tcW w:w="2045" w:type="dxa"/>
          </w:tcPr>
          <w:p w14:paraId="50D53802" w14:textId="77777777" w:rsidR="0060199D" w:rsidRPr="005172B7" w:rsidRDefault="0060199D" w:rsidP="00492658">
            <w:pPr>
              <w:autoSpaceDE w:val="0"/>
              <w:autoSpaceDN w:val="0"/>
              <w:adjustRightInd w:val="0"/>
              <w:jc w:val="center"/>
              <w:rPr>
                <w:b/>
              </w:rPr>
            </w:pPr>
          </w:p>
          <w:p w14:paraId="1ED283AA" w14:textId="77777777" w:rsidR="0060199D" w:rsidRPr="005172B7" w:rsidRDefault="0060199D" w:rsidP="00492658">
            <w:pPr>
              <w:autoSpaceDE w:val="0"/>
              <w:autoSpaceDN w:val="0"/>
              <w:adjustRightInd w:val="0"/>
              <w:jc w:val="center"/>
              <w:rPr>
                <w:b/>
              </w:rPr>
            </w:pPr>
            <w:r w:rsidRPr="005172B7">
              <w:rPr>
                <w:b/>
              </w:rPr>
              <w:t>Statistical Inference</w:t>
            </w:r>
          </w:p>
        </w:tc>
      </w:tr>
      <w:tr w:rsidR="0060199D" w:rsidRPr="00A70738" w14:paraId="340F3F0F" w14:textId="77777777" w:rsidTr="00492658">
        <w:trPr>
          <w:trHeight w:val="996"/>
        </w:trPr>
        <w:tc>
          <w:tcPr>
            <w:tcW w:w="3335" w:type="dxa"/>
          </w:tcPr>
          <w:p w14:paraId="7E6E1A48" w14:textId="77777777" w:rsidR="0060199D" w:rsidRPr="00331201" w:rsidRDefault="0060199D" w:rsidP="00492658">
            <w:pPr>
              <w:pStyle w:val="NoSpacing"/>
              <w:rPr>
                <w:rFonts w:ascii="Times New Roman" w:hAnsi="Times New Roman" w:cs="Times New Roman"/>
                <w:sz w:val="24"/>
                <w:szCs w:val="24"/>
              </w:rPr>
            </w:pPr>
            <w:r w:rsidRPr="005172B7">
              <w:rPr>
                <w:rFonts w:ascii="Times New Roman" w:hAnsi="Times New Roman" w:cs="Times New Roman"/>
                <w:b/>
              </w:rPr>
              <w:t>General Weighted Average of Learners and the Effects of Multicultural Education as an Approach in Teaching</w:t>
            </w:r>
          </w:p>
        </w:tc>
        <w:tc>
          <w:tcPr>
            <w:tcW w:w="1401" w:type="dxa"/>
            <w:vAlign w:val="center"/>
          </w:tcPr>
          <w:p w14:paraId="60F34A38" w14:textId="77777777" w:rsidR="0060199D" w:rsidRPr="00A70738" w:rsidRDefault="0060199D" w:rsidP="00492658">
            <w:pPr>
              <w:jc w:val="center"/>
              <w:rPr>
                <w:sz w:val="24"/>
                <w:szCs w:val="24"/>
              </w:rPr>
            </w:pPr>
            <w:r>
              <w:rPr>
                <w:sz w:val="24"/>
                <w:szCs w:val="24"/>
              </w:rPr>
              <w:t>0.102</w:t>
            </w:r>
          </w:p>
        </w:tc>
        <w:tc>
          <w:tcPr>
            <w:tcW w:w="1362" w:type="dxa"/>
            <w:vAlign w:val="center"/>
          </w:tcPr>
          <w:p w14:paraId="70732F2A" w14:textId="77777777" w:rsidR="0060199D" w:rsidRPr="00A70738" w:rsidRDefault="0060199D" w:rsidP="00492658">
            <w:pPr>
              <w:jc w:val="center"/>
              <w:rPr>
                <w:sz w:val="24"/>
                <w:szCs w:val="24"/>
              </w:rPr>
            </w:pPr>
            <w:r>
              <w:rPr>
                <w:sz w:val="24"/>
                <w:szCs w:val="24"/>
              </w:rPr>
              <w:t>0.185</w:t>
            </w:r>
          </w:p>
        </w:tc>
        <w:tc>
          <w:tcPr>
            <w:tcW w:w="2045" w:type="dxa"/>
            <w:vAlign w:val="center"/>
          </w:tcPr>
          <w:p w14:paraId="0DE562E2" w14:textId="77777777" w:rsidR="0060199D" w:rsidRPr="00A70738" w:rsidRDefault="0060199D" w:rsidP="00492658">
            <w:pPr>
              <w:jc w:val="center"/>
              <w:rPr>
                <w:sz w:val="24"/>
                <w:szCs w:val="24"/>
              </w:rPr>
            </w:pPr>
            <w:r>
              <w:rPr>
                <w:sz w:val="24"/>
                <w:szCs w:val="24"/>
              </w:rPr>
              <w:t>Not Significant</w:t>
            </w:r>
          </w:p>
        </w:tc>
      </w:tr>
    </w:tbl>
    <w:p w14:paraId="47F2FCD0" w14:textId="77777777" w:rsidR="0060199D" w:rsidRPr="00BC543B" w:rsidRDefault="0060199D" w:rsidP="0060199D">
      <w:pPr>
        <w:jc w:val="center"/>
      </w:pPr>
    </w:p>
    <w:p w14:paraId="4FD993A6" w14:textId="77777777" w:rsidR="0060199D" w:rsidRDefault="0060199D" w:rsidP="0060199D">
      <w:pPr>
        <w:spacing w:after="0" w:line="480" w:lineRule="auto"/>
        <w:ind w:firstLine="720"/>
        <w:rPr>
          <w:rFonts w:ascii="Arial" w:hAnsi="Arial" w:cs="Arial"/>
          <w:sz w:val="25"/>
          <w:szCs w:val="25"/>
        </w:rPr>
      </w:pPr>
    </w:p>
    <w:p w14:paraId="69022A35" w14:textId="77777777" w:rsidR="0060199D" w:rsidRDefault="0060199D" w:rsidP="0060199D">
      <w:pPr>
        <w:spacing w:after="0" w:line="480" w:lineRule="auto"/>
        <w:ind w:firstLine="720"/>
        <w:rPr>
          <w:rFonts w:ascii="Arial" w:hAnsi="Arial" w:cs="Arial"/>
          <w:sz w:val="25"/>
          <w:szCs w:val="25"/>
        </w:rPr>
      </w:pPr>
    </w:p>
    <w:p w14:paraId="131A2A78" w14:textId="77777777" w:rsidR="0060199D" w:rsidRDefault="0060199D" w:rsidP="0060199D">
      <w:pPr>
        <w:spacing w:after="0" w:line="480" w:lineRule="auto"/>
        <w:ind w:firstLine="720"/>
        <w:rPr>
          <w:rFonts w:ascii="Arial" w:hAnsi="Arial" w:cs="Arial"/>
          <w:sz w:val="25"/>
          <w:szCs w:val="25"/>
        </w:rPr>
      </w:pPr>
    </w:p>
    <w:p w14:paraId="6DDBF0B1" w14:textId="77777777" w:rsidR="0060199D" w:rsidRDefault="0060199D" w:rsidP="0060199D">
      <w:pPr>
        <w:spacing w:after="0" w:line="480" w:lineRule="auto"/>
        <w:ind w:firstLine="720"/>
        <w:rPr>
          <w:rFonts w:ascii="Arial" w:hAnsi="Arial" w:cs="Arial"/>
          <w:sz w:val="25"/>
          <w:szCs w:val="25"/>
        </w:rPr>
      </w:pPr>
    </w:p>
    <w:p w14:paraId="29ADB1DC" w14:textId="77777777" w:rsidR="0060199D" w:rsidRDefault="0060199D" w:rsidP="0060199D">
      <w:pPr>
        <w:spacing w:after="0" w:line="480" w:lineRule="auto"/>
        <w:ind w:firstLine="720"/>
        <w:rPr>
          <w:rFonts w:ascii="Arial" w:hAnsi="Arial" w:cs="Arial"/>
          <w:sz w:val="25"/>
          <w:szCs w:val="25"/>
        </w:rPr>
      </w:pPr>
    </w:p>
    <w:p w14:paraId="078D0CA2" w14:textId="77777777" w:rsidR="0060199D" w:rsidRDefault="0060199D" w:rsidP="0060199D">
      <w:pPr>
        <w:spacing w:after="0" w:line="480" w:lineRule="auto"/>
        <w:ind w:firstLine="720"/>
        <w:rPr>
          <w:rFonts w:ascii="Arial" w:hAnsi="Arial" w:cs="Arial"/>
          <w:sz w:val="25"/>
          <w:szCs w:val="25"/>
        </w:rPr>
      </w:pPr>
    </w:p>
    <w:p w14:paraId="492A4FCF" w14:textId="77777777" w:rsidR="0060199D" w:rsidRDefault="0060199D" w:rsidP="0060199D">
      <w:pPr>
        <w:spacing w:after="0" w:line="480" w:lineRule="auto"/>
        <w:ind w:firstLine="720"/>
        <w:rPr>
          <w:rFonts w:ascii="Arial" w:hAnsi="Arial" w:cs="Arial"/>
          <w:sz w:val="25"/>
          <w:szCs w:val="25"/>
        </w:rPr>
      </w:pPr>
    </w:p>
    <w:p w14:paraId="77449170" w14:textId="77777777" w:rsidR="0060199D" w:rsidRDefault="0060199D" w:rsidP="0060199D">
      <w:pPr>
        <w:spacing w:after="0" w:line="480" w:lineRule="auto"/>
        <w:ind w:firstLine="720"/>
        <w:rPr>
          <w:rFonts w:ascii="Arial" w:hAnsi="Arial" w:cs="Arial"/>
          <w:sz w:val="25"/>
          <w:szCs w:val="25"/>
        </w:rPr>
      </w:pPr>
    </w:p>
    <w:p w14:paraId="1C8C5C57" w14:textId="77777777" w:rsidR="0060199D" w:rsidRDefault="0060199D" w:rsidP="0060199D">
      <w:pPr>
        <w:spacing w:after="0" w:line="480" w:lineRule="auto"/>
        <w:ind w:firstLine="720"/>
        <w:rPr>
          <w:rFonts w:ascii="Arial" w:hAnsi="Arial" w:cs="Arial"/>
          <w:sz w:val="25"/>
          <w:szCs w:val="25"/>
        </w:rPr>
      </w:pPr>
    </w:p>
    <w:p w14:paraId="4FBF49C0" w14:textId="77777777" w:rsidR="0060199D" w:rsidRDefault="0060199D" w:rsidP="0060199D">
      <w:pPr>
        <w:spacing w:after="0" w:line="480" w:lineRule="auto"/>
        <w:ind w:firstLine="720"/>
        <w:rPr>
          <w:rFonts w:ascii="Arial" w:hAnsi="Arial" w:cs="Arial"/>
          <w:sz w:val="25"/>
          <w:szCs w:val="25"/>
        </w:rPr>
      </w:pPr>
    </w:p>
    <w:p w14:paraId="787D23E9" w14:textId="77777777" w:rsidR="0060199D" w:rsidRDefault="0060199D" w:rsidP="0060199D">
      <w:pPr>
        <w:spacing w:after="0" w:line="480" w:lineRule="auto"/>
        <w:ind w:firstLine="720"/>
        <w:rPr>
          <w:rFonts w:ascii="Arial" w:hAnsi="Arial" w:cs="Arial"/>
          <w:sz w:val="25"/>
          <w:szCs w:val="25"/>
        </w:rPr>
      </w:pPr>
    </w:p>
    <w:p w14:paraId="73D7A7B0" w14:textId="77777777" w:rsidR="0060199D" w:rsidRDefault="0060199D" w:rsidP="0060199D">
      <w:pPr>
        <w:spacing w:after="0" w:line="480" w:lineRule="auto"/>
        <w:ind w:firstLine="720"/>
        <w:rPr>
          <w:rFonts w:ascii="Arial" w:hAnsi="Arial" w:cs="Arial"/>
          <w:sz w:val="25"/>
          <w:szCs w:val="25"/>
        </w:rPr>
      </w:pPr>
    </w:p>
    <w:p w14:paraId="3349097E" w14:textId="77777777" w:rsidR="0060199D" w:rsidRDefault="0060199D" w:rsidP="0060199D">
      <w:pPr>
        <w:spacing w:after="0" w:line="480" w:lineRule="auto"/>
        <w:ind w:firstLine="720"/>
        <w:rPr>
          <w:rFonts w:ascii="Arial" w:hAnsi="Arial" w:cs="Arial"/>
          <w:sz w:val="25"/>
          <w:szCs w:val="25"/>
        </w:rPr>
      </w:pPr>
    </w:p>
    <w:p w14:paraId="13FDF8AC" w14:textId="77777777" w:rsidR="0060199D" w:rsidRDefault="0060199D" w:rsidP="0060199D">
      <w:pPr>
        <w:spacing w:after="0" w:line="480" w:lineRule="auto"/>
        <w:ind w:firstLine="720"/>
        <w:rPr>
          <w:rFonts w:ascii="Arial" w:hAnsi="Arial" w:cs="Arial"/>
          <w:sz w:val="25"/>
          <w:szCs w:val="25"/>
        </w:rPr>
      </w:pPr>
    </w:p>
    <w:p w14:paraId="1139A66B" w14:textId="77777777" w:rsidR="0060199D" w:rsidRDefault="0060199D" w:rsidP="0060199D">
      <w:pPr>
        <w:spacing w:after="0" w:line="480" w:lineRule="auto"/>
        <w:ind w:firstLine="720"/>
        <w:rPr>
          <w:rFonts w:ascii="Arial" w:hAnsi="Arial" w:cs="Arial"/>
          <w:sz w:val="25"/>
          <w:szCs w:val="25"/>
        </w:rPr>
      </w:pPr>
    </w:p>
    <w:p w14:paraId="6BB218BB" w14:textId="77777777" w:rsidR="0060199D" w:rsidRDefault="0060199D" w:rsidP="0060199D">
      <w:pPr>
        <w:spacing w:after="0" w:line="480" w:lineRule="auto"/>
        <w:ind w:firstLine="720"/>
        <w:rPr>
          <w:rFonts w:ascii="Arial" w:hAnsi="Arial" w:cs="Arial"/>
          <w:sz w:val="25"/>
          <w:szCs w:val="25"/>
        </w:rPr>
      </w:pPr>
    </w:p>
    <w:p w14:paraId="2A6BB12D" w14:textId="77777777" w:rsidR="0060199D" w:rsidRDefault="0060199D" w:rsidP="0060199D">
      <w:pPr>
        <w:spacing w:after="0" w:line="240" w:lineRule="auto"/>
        <w:jc w:val="center"/>
        <w:rPr>
          <w:b/>
        </w:rPr>
      </w:pPr>
      <w:r>
        <w:rPr>
          <w:b/>
        </w:rPr>
        <w:t xml:space="preserve">  </w:t>
      </w:r>
    </w:p>
    <w:p w14:paraId="0078CCEA" w14:textId="77777777" w:rsidR="0060199D" w:rsidRDefault="0060199D" w:rsidP="0060199D">
      <w:pPr>
        <w:spacing w:after="0" w:line="240" w:lineRule="auto"/>
        <w:jc w:val="center"/>
        <w:rPr>
          <w:b/>
        </w:rPr>
      </w:pPr>
    </w:p>
    <w:p w14:paraId="53A6EAFD" w14:textId="77777777" w:rsidR="0060199D" w:rsidRPr="003671FB" w:rsidRDefault="0060199D" w:rsidP="0060199D">
      <w:pPr>
        <w:spacing w:after="0" w:line="240" w:lineRule="auto"/>
        <w:jc w:val="center"/>
        <w:rPr>
          <w:b/>
        </w:rPr>
      </w:pPr>
    </w:p>
    <w:p w14:paraId="4591BF58" w14:textId="77777777" w:rsidR="0060199D" w:rsidRPr="003671FB" w:rsidRDefault="0060199D" w:rsidP="0060199D">
      <w:pPr>
        <w:spacing w:after="0" w:line="240" w:lineRule="auto"/>
        <w:jc w:val="center"/>
      </w:pPr>
    </w:p>
    <w:p w14:paraId="03666372" w14:textId="77777777" w:rsidR="0060199D" w:rsidRPr="003671FB" w:rsidRDefault="0060199D" w:rsidP="0060199D">
      <w:pPr>
        <w:spacing w:after="0" w:line="240" w:lineRule="auto"/>
        <w:jc w:val="center"/>
        <w:rPr>
          <w:b/>
        </w:rPr>
      </w:pPr>
      <w:r w:rsidRPr="003671FB">
        <w:rPr>
          <w:b/>
        </w:rPr>
        <w:t>SUMMARY, CONCLUSION</w:t>
      </w:r>
      <w:r>
        <w:rPr>
          <w:b/>
        </w:rPr>
        <w:t>S</w:t>
      </w:r>
      <w:r w:rsidRPr="003671FB">
        <w:rPr>
          <w:b/>
        </w:rPr>
        <w:t xml:space="preserve"> AND RECOMMENDATIONS</w:t>
      </w:r>
    </w:p>
    <w:p w14:paraId="0A01C30A" w14:textId="77777777" w:rsidR="0060199D" w:rsidRPr="003671FB" w:rsidRDefault="0060199D" w:rsidP="0060199D">
      <w:pPr>
        <w:pStyle w:val="NoSpacing"/>
        <w:jc w:val="both"/>
      </w:pPr>
    </w:p>
    <w:p w14:paraId="00A41A13" w14:textId="77777777" w:rsidR="0060199D" w:rsidRPr="003671FB" w:rsidRDefault="0060199D" w:rsidP="0060199D">
      <w:pPr>
        <w:pStyle w:val="NoSpacing"/>
        <w:jc w:val="both"/>
        <w:rPr>
          <w:rFonts w:ascii="Times New Roman" w:hAnsi="Times New Roman" w:cs="Times New Roman"/>
          <w:b/>
          <w:sz w:val="24"/>
        </w:rPr>
      </w:pPr>
    </w:p>
    <w:p w14:paraId="311CD222" w14:textId="57094C45" w:rsidR="0060199D" w:rsidRPr="008E2112" w:rsidRDefault="003D5CCB" w:rsidP="008E2112">
      <w:pPr>
        <w:spacing w:after="0" w:line="480" w:lineRule="auto"/>
        <w:ind w:firstLine="720"/>
        <w:rPr>
          <w:rFonts w:eastAsiaTheme="minorEastAsia"/>
          <w:bCs/>
          <w:color w:val="auto"/>
          <w:kern w:val="0"/>
          <w:szCs w:val="22"/>
          <w14:ligatures w14:val="none"/>
        </w:rPr>
      </w:pPr>
      <w:r w:rsidRPr="003D5CCB">
        <w:rPr>
          <w:rFonts w:eastAsiaTheme="minorEastAsia"/>
          <w:bCs/>
          <w:color w:val="auto"/>
          <w:kern w:val="0"/>
          <w:szCs w:val="22"/>
          <w14:ligatures w14:val="none"/>
        </w:rPr>
        <w:t>Multicultural education enhances student engagement and performance, but its success depends on teachers’ ability to implement culturally responsive pedagogy. Schools should provide targeted training to equip educators with the skills needed to foster inclusivity. Future research should explore additional factors, such as socioeconomic status, institutional policies, and causality in multicultural education’s impact. Direct recommendations for adapting multicultural education strategies based on student diversity should be emphasized in teacher training programs</w:t>
      </w:r>
    </w:p>
    <w:p w14:paraId="7B1321E2" w14:textId="30BBD666" w:rsidR="0060199D" w:rsidRDefault="0060199D" w:rsidP="0060199D">
      <w:pPr>
        <w:autoSpaceDE w:val="0"/>
        <w:autoSpaceDN w:val="0"/>
        <w:adjustRightInd w:val="0"/>
        <w:spacing w:after="0" w:line="240" w:lineRule="auto"/>
        <w:jc w:val="center"/>
        <w:rPr>
          <w:b/>
          <w:bCs/>
        </w:rPr>
      </w:pPr>
      <w:r w:rsidRPr="00796295">
        <w:rPr>
          <w:b/>
          <w:bCs/>
        </w:rPr>
        <w:t>BIBLIOGRAPHY</w:t>
      </w:r>
    </w:p>
    <w:p w14:paraId="2807D0E4" w14:textId="77777777" w:rsidR="0060199D" w:rsidRDefault="0060199D" w:rsidP="0060199D">
      <w:pPr>
        <w:autoSpaceDE w:val="0"/>
        <w:autoSpaceDN w:val="0"/>
        <w:adjustRightInd w:val="0"/>
        <w:spacing w:after="0" w:line="240" w:lineRule="auto"/>
        <w:jc w:val="center"/>
        <w:rPr>
          <w:b/>
          <w:bCs/>
        </w:rPr>
      </w:pPr>
    </w:p>
    <w:p w14:paraId="10B228E3" w14:textId="77777777" w:rsidR="004A753F" w:rsidRPr="004A753F" w:rsidRDefault="004A753F" w:rsidP="004A753F">
      <w:pPr>
        <w:spacing w:after="272" w:line="259" w:lineRule="auto"/>
        <w:ind w:left="0" w:right="0" w:firstLine="0"/>
        <w:jc w:val="left"/>
        <w:rPr>
          <w:b/>
          <w:bCs/>
        </w:rPr>
      </w:pPr>
      <w:r w:rsidRPr="004A753F">
        <w:rPr>
          <w:b/>
          <w:bCs/>
        </w:rPr>
        <w:t xml:space="preserve">Banks, J. A. (2019). </w:t>
      </w:r>
      <w:r w:rsidRPr="004A753F">
        <w:rPr>
          <w:b/>
          <w:bCs/>
          <w:i/>
          <w:iCs/>
        </w:rPr>
        <w:t>Multicultural education: Issues and perspectives</w:t>
      </w:r>
      <w:r w:rsidRPr="004A753F">
        <w:rPr>
          <w:b/>
          <w:bCs/>
        </w:rPr>
        <w:t xml:space="preserve"> (10th ed.). Wiley.</w:t>
      </w:r>
    </w:p>
    <w:p w14:paraId="1DD75958" w14:textId="77777777" w:rsidR="004A753F" w:rsidRPr="004A753F" w:rsidRDefault="004A753F" w:rsidP="004A753F">
      <w:pPr>
        <w:spacing w:after="272" w:line="259" w:lineRule="auto"/>
        <w:ind w:left="0" w:right="0" w:firstLine="0"/>
        <w:jc w:val="left"/>
        <w:rPr>
          <w:b/>
          <w:bCs/>
        </w:rPr>
      </w:pPr>
      <w:r w:rsidRPr="004A753F">
        <w:rPr>
          <w:b/>
          <w:bCs/>
        </w:rPr>
        <w:t xml:space="preserve">Gay, G. (2020). </w:t>
      </w:r>
      <w:r w:rsidRPr="004A753F">
        <w:rPr>
          <w:b/>
          <w:bCs/>
          <w:i/>
          <w:iCs/>
        </w:rPr>
        <w:t>Culturally responsive teaching: Theory, research, and practice</w:t>
      </w:r>
      <w:r w:rsidRPr="004A753F">
        <w:rPr>
          <w:b/>
          <w:bCs/>
        </w:rPr>
        <w:t xml:space="preserve"> (3rd ed.). Teachers College Press.</w:t>
      </w:r>
    </w:p>
    <w:p w14:paraId="698B4661" w14:textId="77777777" w:rsidR="004A753F" w:rsidRPr="004A753F" w:rsidRDefault="004A753F" w:rsidP="004A753F">
      <w:pPr>
        <w:spacing w:after="272" w:line="259" w:lineRule="auto"/>
        <w:ind w:left="0" w:right="0" w:firstLine="0"/>
        <w:jc w:val="left"/>
        <w:rPr>
          <w:b/>
          <w:bCs/>
        </w:rPr>
      </w:pPr>
      <w:r w:rsidRPr="004A753F">
        <w:rPr>
          <w:b/>
          <w:bCs/>
        </w:rPr>
        <w:lastRenderedPageBreak/>
        <w:t xml:space="preserve">Ladson-Billings, G. (2018). The </w:t>
      </w:r>
      <w:proofErr w:type="spellStart"/>
      <w:r w:rsidRPr="004A753F">
        <w:rPr>
          <w:b/>
          <w:bCs/>
        </w:rPr>
        <w:t>dreamkeepers</w:t>
      </w:r>
      <w:proofErr w:type="spellEnd"/>
      <w:r w:rsidRPr="004A753F">
        <w:rPr>
          <w:b/>
          <w:bCs/>
        </w:rPr>
        <w:t>: Successful teachers of African American children (3rd ed.). Jossey-Bass.</w:t>
      </w:r>
    </w:p>
    <w:p w14:paraId="1F17E709" w14:textId="77777777" w:rsidR="004A753F" w:rsidRPr="004A753F" w:rsidRDefault="004A753F" w:rsidP="004A753F">
      <w:pPr>
        <w:spacing w:after="272" w:line="259" w:lineRule="auto"/>
        <w:ind w:left="0" w:right="0" w:firstLine="0"/>
        <w:jc w:val="left"/>
        <w:rPr>
          <w:b/>
          <w:bCs/>
        </w:rPr>
      </w:pPr>
      <w:r w:rsidRPr="004A753F">
        <w:rPr>
          <w:b/>
          <w:bCs/>
        </w:rPr>
        <w:t xml:space="preserve">Nieto, S. (2019). </w:t>
      </w:r>
      <w:r w:rsidRPr="004A753F">
        <w:rPr>
          <w:b/>
          <w:bCs/>
          <w:i/>
          <w:iCs/>
        </w:rPr>
        <w:t>Language, culture, and teaching: Critical perspectives</w:t>
      </w:r>
      <w:r w:rsidRPr="004A753F">
        <w:rPr>
          <w:b/>
          <w:bCs/>
        </w:rPr>
        <w:t xml:space="preserve"> (3rd ed.). Routledge.</w:t>
      </w:r>
    </w:p>
    <w:p w14:paraId="7306F80B" w14:textId="77777777" w:rsidR="004A753F" w:rsidRPr="004A753F" w:rsidRDefault="004A753F" w:rsidP="004A753F">
      <w:pPr>
        <w:spacing w:after="272" w:line="259" w:lineRule="auto"/>
        <w:ind w:left="0" w:right="0" w:firstLine="0"/>
        <w:jc w:val="left"/>
        <w:rPr>
          <w:b/>
          <w:bCs/>
        </w:rPr>
      </w:pPr>
      <w:r w:rsidRPr="004A753F">
        <w:rPr>
          <w:b/>
          <w:bCs/>
        </w:rPr>
        <w:t xml:space="preserve">Sleeter, C. E., &amp; Grant, C. A. (2021). </w:t>
      </w:r>
      <w:r w:rsidRPr="004A753F">
        <w:rPr>
          <w:b/>
          <w:bCs/>
          <w:i/>
          <w:iCs/>
        </w:rPr>
        <w:t>Making choices for multicultural education: Five approaches to race, class, and gender</w:t>
      </w:r>
      <w:r w:rsidRPr="004A753F">
        <w:rPr>
          <w:b/>
          <w:bCs/>
        </w:rPr>
        <w:t xml:space="preserve"> (7th ed.). Wiley.</w:t>
      </w:r>
    </w:p>
    <w:p w14:paraId="4A994259" w14:textId="77777777" w:rsidR="00D770C6" w:rsidRDefault="00D770C6" w:rsidP="00316D35">
      <w:pPr>
        <w:spacing w:after="272" w:line="259" w:lineRule="auto"/>
        <w:ind w:left="0" w:right="0" w:firstLine="0"/>
        <w:jc w:val="left"/>
        <w:rPr>
          <w:b/>
        </w:rPr>
      </w:pPr>
    </w:p>
    <w:p w14:paraId="4D83631F" w14:textId="77777777" w:rsidR="00D770C6" w:rsidRDefault="00D770C6" w:rsidP="00316D35">
      <w:pPr>
        <w:spacing w:after="272" w:line="259" w:lineRule="auto"/>
        <w:ind w:left="0" w:right="0" w:firstLine="0"/>
        <w:jc w:val="left"/>
        <w:rPr>
          <w:b/>
        </w:rPr>
      </w:pPr>
    </w:p>
    <w:p w14:paraId="41F01BD8" w14:textId="77777777" w:rsidR="00D770C6" w:rsidRDefault="00D770C6" w:rsidP="00316D35">
      <w:pPr>
        <w:spacing w:after="272" w:line="259" w:lineRule="auto"/>
        <w:ind w:left="0" w:right="0" w:firstLine="0"/>
        <w:jc w:val="left"/>
        <w:rPr>
          <w:b/>
        </w:rPr>
      </w:pPr>
    </w:p>
    <w:p w14:paraId="5CD78F90" w14:textId="77777777" w:rsidR="00D770C6" w:rsidRDefault="00D770C6" w:rsidP="00316D35">
      <w:pPr>
        <w:spacing w:after="272" w:line="259" w:lineRule="auto"/>
        <w:ind w:left="0" w:right="0" w:firstLine="0"/>
        <w:jc w:val="left"/>
        <w:rPr>
          <w:b/>
        </w:rPr>
      </w:pPr>
    </w:p>
    <w:p w14:paraId="5010CBF0" w14:textId="77777777" w:rsidR="00D770C6" w:rsidRDefault="00D770C6" w:rsidP="00316D35">
      <w:pPr>
        <w:spacing w:after="272" w:line="259" w:lineRule="auto"/>
        <w:ind w:left="0" w:right="0" w:firstLine="0"/>
        <w:jc w:val="left"/>
        <w:rPr>
          <w:b/>
        </w:rPr>
      </w:pPr>
    </w:p>
    <w:p w14:paraId="7692C389" w14:textId="77777777" w:rsidR="00D770C6" w:rsidRDefault="00D770C6" w:rsidP="00316D35">
      <w:pPr>
        <w:spacing w:after="272" w:line="259" w:lineRule="auto"/>
        <w:ind w:left="0" w:right="0" w:firstLine="0"/>
        <w:jc w:val="left"/>
        <w:rPr>
          <w:b/>
        </w:rPr>
      </w:pPr>
    </w:p>
    <w:p w14:paraId="5DF5E6B9" w14:textId="77777777" w:rsidR="00D770C6" w:rsidRDefault="00D770C6" w:rsidP="00316D35">
      <w:pPr>
        <w:spacing w:after="272" w:line="259" w:lineRule="auto"/>
        <w:ind w:left="0" w:right="0" w:firstLine="0"/>
        <w:jc w:val="left"/>
        <w:rPr>
          <w:b/>
        </w:rPr>
      </w:pPr>
    </w:p>
    <w:p w14:paraId="6C7FF85F" w14:textId="77777777" w:rsidR="00D770C6" w:rsidRDefault="00D770C6" w:rsidP="00316D35">
      <w:pPr>
        <w:spacing w:after="272" w:line="259" w:lineRule="auto"/>
        <w:ind w:left="0" w:right="0" w:firstLine="0"/>
        <w:jc w:val="left"/>
        <w:rPr>
          <w:b/>
        </w:rPr>
      </w:pPr>
    </w:p>
    <w:p w14:paraId="2CEC3741" w14:textId="77777777" w:rsidR="00D770C6" w:rsidRDefault="00D770C6" w:rsidP="00316D35">
      <w:pPr>
        <w:spacing w:after="272" w:line="259" w:lineRule="auto"/>
        <w:ind w:left="0" w:right="0" w:firstLine="0"/>
        <w:jc w:val="left"/>
        <w:rPr>
          <w:b/>
        </w:rPr>
      </w:pPr>
    </w:p>
    <w:p w14:paraId="7B48D1ED" w14:textId="77777777" w:rsidR="00D770C6" w:rsidRDefault="00D770C6" w:rsidP="00316D35">
      <w:pPr>
        <w:spacing w:after="272" w:line="259" w:lineRule="auto"/>
        <w:ind w:left="0" w:right="0" w:firstLine="0"/>
        <w:jc w:val="left"/>
        <w:rPr>
          <w:b/>
        </w:rPr>
      </w:pPr>
    </w:p>
    <w:p w14:paraId="2E675619" w14:textId="77777777" w:rsidR="00D770C6" w:rsidRDefault="00D770C6" w:rsidP="00316D35">
      <w:pPr>
        <w:spacing w:after="272" w:line="259" w:lineRule="auto"/>
        <w:ind w:left="0" w:right="0" w:firstLine="0"/>
        <w:jc w:val="left"/>
        <w:rPr>
          <w:b/>
        </w:rPr>
      </w:pPr>
    </w:p>
    <w:p w14:paraId="48B02131" w14:textId="77777777" w:rsidR="00D770C6" w:rsidRDefault="00D770C6" w:rsidP="00316D35">
      <w:pPr>
        <w:spacing w:after="272" w:line="259" w:lineRule="auto"/>
        <w:ind w:left="0" w:right="0" w:firstLine="0"/>
        <w:jc w:val="left"/>
        <w:rPr>
          <w:b/>
        </w:rPr>
      </w:pPr>
    </w:p>
    <w:p w14:paraId="2CD7DF30" w14:textId="77777777" w:rsidR="00D770C6" w:rsidRDefault="00D770C6" w:rsidP="00316D35">
      <w:pPr>
        <w:spacing w:after="272" w:line="259" w:lineRule="auto"/>
        <w:ind w:left="0" w:right="0" w:firstLine="0"/>
        <w:jc w:val="left"/>
        <w:rPr>
          <w:b/>
        </w:rPr>
      </w:pPr>
    </w:p>
    <w:p w14:paraId="531C8160" w14:textId="77777777" w:rsidR="00D770C6" w:rsidRDefault="00D770C6" w:rsidP="00316D35">
      <w:pPr>
        <w:spacing w:after="272" w:line="259" w:lineRule="auto"/>
        <w:ind w:left="0" w:right="0" w:firstLine="0"/>
        <w:jc w:val="left"/>
        <w:rPr>
          <w:b/>
        </w:rPr>
      </w:pPr>
    </w:p>
    <w:p w14:paraId="0096FD30" w14:textId="46D421AB" w:rsidR="00F958F1" w:rsidRDefault="00313455" w:rsidP="00316D35">
      <w:pPr>
        <w:spacing w:after="272" w:line="259" w:lineRule="auto"/>
        <w:ind w:left="0" w:right="0" w:firstLine="0"/>
        <w:jc w:val="left"/>
      </w:pPr>
      <w:r>
        <w:rPr>
          <w:b/>
        </w:rPr>
        <w:t xml:space="preserve">LETTER TO CONDUCT A STUDY QUESTIONNAIRE FOR TEACHERS </w:t>
      </w:r>
    </w:p>
    <w:p w14:paraId="3B7BC586" w14:textId="77777777" w:rsidR="00F958F1" w:rsidRDefault="00313455">
      <w:pPr>
        <w:spacing w:after="0" w:line="259" w:lineRule="auto"/>
        <w:ind w:left="0" w:right="0" w:firstLine="0"/>
        <w:jc w:val="left"/>
      </w:pPr>
      <w:r>
        <w:rPr>
          <w:b/>
        </w:rPr>
        <w:t xml:space="preserve"> </w:t>
      </w:r>
    </w:p>
    <w:p w14:paraId="16556A2B" w14:textId="77777777" w:rsidR="00F958F1" w:rsidRDefault="00313455">
      <w:pPr>
        <w:spacing w:after="0" w:line="259" w:lineRule="auto"/>
        <w:ind w:left="0" w:right="0" w:firstLine="0"/>
        <w:jc w:val="left"/>
      </w:pPr>
      <w:r>
        <w:t xml:space="preserve"> </w:t>
      </w:r>
    </w:p>
    <w:p w14:paraId="65D6B34F" w14:textId="77777777" w:rsidR="00F958F1" w:rsidRDefault="00313455">
      <w:pPr>
        <w:pStyle w:val="Heading1"/>
        <w:ind w:left="-5" w:right="0"/>
      </w:pPr>
      <w:r>
        <w:t xml:space="preserve">My </w:t>
      </w:r>
      <w:proofErr w:type="spellStart"/>
      <w:r>
        <w:t>FellowTeachers</w:t>
      </w:r>
      <w:proofErr w:type="spellEnd"/>
      <w:r>
        <w:t xml:space="preserve">, </w:t>
      </w:r>
    </w:p>
    <w:p w14:paraId="78A9C6AC" w14:textId="77777777" w:rsidR="00F958F1" w:rsidRDefault="00313455">
      <w:pPr>
        <w:spacing w:after="0" w:line="259" w:lineRule="auto"/>
        <w:ind w:left="0" w:right="0" w:firstLine="0"/>
        <w:jc w:val="left"/>
      </w:pPr>
      <w:r>
        <w:rPr>
          <w:b/>
        </w:rPr>
        <w:t xml:space="preserve"> </w:t>
      </w:r>
    </w:p>
    <w:p w14:paraId="2437A0AF" w14:textId="77777777" w:rsidR="00F958F1" w:rsidRDefault="00313455">
      <w:pPr>
        <w:spacing w:line="357" w:lineRule="auto"/>
        <w:ind w:left="-15" w:right="0" w:firstLine="720"/>
      </w:pPr>
      <w:r>
        <w:lastRenderedPageBreak/>
        <w:t xml:space="preserve">The undersigned would like to request your indulgence to answer the following research question. Please answer each item very carefully and honestly. Rest assured that your answers would be treated with utmost confidentiality.   </w:t>
      </w:r>
    </w:p>
    <w:p w14:paraId="051C1825" w14:textId="77777777" w:rsidR="00F958F1" w:rsidRDefault="00313455">
      <w:pPr>
        <w:spacing w:line="259" w:lineRule="auto"/>
        <w:ind w:left="730" w:right="0"/>
      </w:pPr>
      <w:r>
        <w:t xml:space="preserve">Thank you very much and God bless! </w:t>
      </w:r>
    </w:p>
    <w:p w14:paraId="21D6EA42" w14:textId="77777777" w:rsidR="00F958F1" w:rsidRDefault="00313455">
      <w:pPr>
        <w:spacing w:after="0" w:line="259" w:lineRule="auto"/>
        <w:ind w:left="0" w:right="0" w:firstLine="0"/>
        <w:jc w:val="left"/>
      </w:pPr>
      <w:r>
        <w:t xml:space="preserve"> </w:t>
      </w:r>
    </w:p>
    <w:p w14:paraId="4CE59CE6" w14:textId="77777777" w:rsidR="00F958F1" w:rsidRDefault="00313455">
      <w:pPr>
        <w:pStyle w:val="Heading1"/>
        <w:ind w:left="-5" w:right="0"/>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t xml:space="preserve">FRANCES ROSE B. </w:t>
      </w:r>
      <w:proofErr w:type="gramStart"/>
      <w:r>
        <w:t xml:space="preserve">CAPALES </w:t>
      </w:r>
      <w:r>
        <w:rPr>
          <w:b w:val="0"/>
        </w:rPr>
        <w:t xml:space="preserve"> </w:t>
      </w:r>
      <w:r>
        <w:rPr>
          <w:b w:val="0"/>
        </w:rPr>
        <w:tab/>
      </w:r>
      <w:proofErr w:type="gramEnd"/>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t xml:space="preserve"> </w:t>
      </w:r>
      <w:r>
        <w:rPr>
          <w:b w:val="0"/>
        </w:rPr>
        <w:tab/>
      </w:r>
      <w:r>
        <w:rPr>
          <w:b w:val="0"/>
          <w:i/>
        </w:rPr>
        <w:t xml:space="preserve">Researcher  </w:t>
      </w:r>
      <w:r>
        <w:t xml:space="preserve">Part I. Teacher’s Profile </w:t>
      </w:r>
    </w:p>
    <w:p w14:paraId="1FC102DE" w14:textId="77777777" w:rsidR="00F958F1" w:rsidRDefault="00313455">
      <w:pPr>
        <w:spacing w:after="0" w:line="259" w:lineRule="auto"/>
        <w:ind w:left="0" w:right="0" w:firstLine="0"/>
        <w:jc w:val="left"/>
      </w:pPr>
      <w:r>
        <w:t xml:space="preserve"> </w:t>
      </w:r>
    </w:p>
    <w:p w14:paraId="4A97B3EC" w14:textId="77777777" w:rsidR="00F958F1" w:rsidRDefault="00313455">
      <w:pPr>
        <w:spacing w:line="259" w:lineRule="auto"/>
        <w:ind w:left="-5" w:right="0"/>
      </w:pPr>
      <w:r>
        <w:t>Name:</w:t>
      </w:r>
      <w:r>
        <w:rPr>
          <w:i/>
        </w:rPr>
        <w:t>(</w:t>
      </w:r>
      <w:proofErr w:type="gramStart"/>
      <w:r>
        <w:rPr>
          <w:i/>
        </w:rPr>
        <w:t>Optional )</w:t>
      </w:r>
      <w:proofErr w:type="gramEnd"/>
      <w:r>
        <w:t xml:space="preserve">________________________________ </w:t>
      </w:r>
    </w:p>
    <w:p w14:paraId="38DE4432" w14:textId="77777777" w:rsidR="00F958F1" w:rsidRDefault="00313455">
      <w:pPr>
        <w:spacing w:after="0" w:line="259" w:lineRule="auto"/>
        <w:ind w:left="0" w:right="0" w:firstLine="0"/>
        <w:jc w:val="left"/>
      </w:pPr>
      <w:r>
        <w:t xml:space="preserve"> </w:t>
      </w:r>
    </w:p>
    <w:p w14:paraId="41EAF560" w14:textId="77777777" w:rsidR="00F958F1" w:rsidRDefault="00313455">
      <w:pPr>
        <w:tabs>
          <w:tab w:val="center" w:pos="2881"/>
        </w:tabs>
        <w:spacing w:line="259" w:lineRule="auto"/>
        <w:ind w:left="-15" w:right="0" w:firstLine="0"/>
        <w:jc w:val="left"/>
      </w:pPr>
      <w:r>
        <w:t xml:space="preserve">Age: _____ years old  </w:t>
      </w:r>
      <w:r>
        <w:tab/>
        <w:t xml:space="preserve"> </w:t>
      </w:r>
    </w:p>
    <w:p w14:paraId="6DD43B17" w14:textId="77777777" w:rsidR="00F958F1" w:rsidRDefault="00313455">
      <w:pPr>
        <w:spacing w:after="0" w:line="259" w:lineRule="auto"/>
        <w:ind w:left="0" w:right="0" w:firstLine="0"/>
        <w:jc w:val="left"/>
      </w:pPr>
      <w:r>
        <w:t xml:space="preserve"> </w:t>
      </w:r>
    </w:p>
    <w:p w14:paraId="01EBCBAF" w14:textId="77777777" w:rsidR="00F958F1" w:rsidRDefault="00313455">
      <w:pPr>
        <w:spacing w:line="259" w:lineRule="auto"/>
        <w:ind w:left="-5" w:right="0"/>
      </w:pPr>
      <w:r>
        <w:t xml:space="preserve">Sex: ____  </w:t>
      </w:r>
    </w:p>
    <w:p w14:paraId="4DF1A275" w14:textId="77777777" w:rsidR="00F958F1" w:rsidRDefault="00313455">
      <w:pPr>
        <w:spacing w:after="0" w:line="259" w:lineRule="auto"/>
        <w:ind w:left="0" w:right="0" w:firstLine="0"/>
        <w:jc w:val="left"/>
      </w:pPr>
      <w:r>
        <w:t xml:space="preserve"> </w:t>
      </w:r>
    </w:p>
    <w:p w14:paraId="49F250F3" w14:textId="77777777" w:rsidR="00F958F1" w:rsidRDefault="00313455">
      <w:pPr>
        <w:spacing w:line="259" w:lineRule="auto"/>
        <w:ind w:left="-5" w:right="0"/>
      </w:pPr>
      <w:r>
        <w:t xml:space="preserve">Civil Status: _________________ </w:t>
      </w:r>
    </w:p>
    <w:p w14:paraId="70186114" w14:textId="77777777" w:rsidR="00F958F1" w:rsidRDefault="00313455">
      <w:pPr>
        <w:spacing w:after="0" w:line="259" w:lineRule="auto"/>
        <w:ind w:left="0" w:right="0" w:firstLine="0"/>
        <w:jc w:val="left"/>
      </w:pPr>
      <w:r>
        <w:t xml:space="preserve"> </w:t>
      </w:r>
    </w:p>
    <w:p w14:paraId="72511E32" w14:textId="77777777" w:rsidR="00F958F1" w:rsidRDefault="00313455">
      <w:pPr>
        <w:spacing w:line="259" w:lineRule="auto"/>
        <w:ind w:left="-5" w:right="0"/>
      </w:pPr>
      <w:r>
        <w:t xml:space="preserve">Highest Educational Attainment: _________________ </w:t>
      </w:r>
    </w:p>
    <w:p w14:paraId="2D004D97" w14:textId="77777777" w:rsidR="00F958F1" w:rsidRDefault="00313455">
      <w:pPr>
        <w:spacing w:after="0" w:line="259" w:lineRule="auto"/>
        <w:ind w:left="0" w:right="0" w:firstLine="0"/>
        <w:jc w:val="left"/>
      </w:pPr>
      <w:r>
        <w:t xml:space="preserve"> </w:t>
      </w:r>
    </w:p>
    <w:p w14:paraId="7FAD6335" w14:textId="77777777" w:rsidR="00F958F1" w:rsidRDefault="00313455">
      <w:pPr>
        <w:spacing w:line="259" w:lineRule="auto"/>
        <w:ind w:left="-5" w:right="0"/>
      </w:pPr>
      <w:r>
        <w:t xml:space="preserve">Plantilla Position: _________________ </w:t>
      </w:r>
    </w:p>
    <w:p w14:paraId="39C3E1CA" w14:textId="77777777" w:rsidR="00F958F1" w:rsidRDefault="00313455">
      <w:pPr>
        <w:spacing w:after="0" w:line="259" w:lineRule="auto"/>
        <w:ind w:left="0" w:right="0" w:firstLine="0"/>
        <w:jc w:val="left"/>
      </w:pPr>
      <w:r>
        <w:t xml:space="preserve"> </w:t>
      </w:r>
    </w:p>
    <w:p w14:paraId="2AB9CDD6" w14:textId="77777777" w:rsidR="00F958F1" w:rsidRDefault="00313455">
      <w:pPr>
        <w:spacing w:line="259" w:lineRule="auto"/>
        <w:ind w:left="-5" w:right="0"/>
      </w:pPr>
      <w:r>
        <w:t xml:space="preserve">Number of Years in Teaching: _________________ </w:t>
      </w:r>
    </w:p>
    <w:p w14:paraId="351A6136" w14:textId="77777777" w:rsidR="00F958F1" w:rsidRDefault="00313455">
      <w:pPr>
        <w:spacing w:after="0" w:line="259" w:lineRule="auto"/>
        <w:ind w:left="0" w:right="0" w:firstLine="0"/>
        <w:jc w:val="left"/>
      </w:pPr>
      <w:r>
        <w:t xml:space="preserve"> </w:t>
      </w:r>
    </w:p>
    <w:p w14:paraId="50101F9F" w14:textId="77777777" w:rsidR="00F958F1" w:rsidRDefault="00313455">
      <w:pPr>
        <w:spacing w:line="259" w:lineRule="auto"/>
        <w:ind w:left="-5" w:right="0"/>
      </w:pPr>
      <w:r>
        <w:t xml:space="preserve">Seminars/Trainings Attended (please enumerate):  </w:t>
      </w:r>
    </w:p>
    <w:p w14:paraId="1599E9C9" w14:textId="77777777" w:rsidR="00F958F1" w:rsidRDefault="00313455">
      <w:pPr>
        <w:spacing w:after="0" w:line="259" w:lineRule="auto"/>
        <w:ind w:left="0" w:right="0" w:firstLine="0"/>
        <w:jc w:val="left"/>
      </w:pPr>
      <w:r>
        <w:t xml:space="preserve"> </w:t>
      </w:r>
    </w:p>
    <w:p w14:paraId="4CAA8163" w14:textId="77777777" w:rsidR="00F958F1" w:rsidRDefault="00313455">
      <w:pPr>
        <w:spacing w:after="114" w:line="259" w:lineRule="auto"/>
        <w:ind w:left="-5" w:right="0"/>
      </w:pPr>
      <w:r>
        <w:t xml:space="preserve">__________________________________________________________________ </w:t>
      </w:r>
    </w:p>
    <w:p w14:paraId="443283BD" w14:textId="77777777" w:rsidR="00F958F1" w:rsidRDefault="00313455">
      <w:pPr>
        <w:spacing w:after="114" w:line="259" w:lineRule="auto"/>
        <w:ind w:left="-5" w:right="0"/>
      </w:pPr>
      <w:r>
        <w:t xml:space="preserve">__________________________________________________________________ </w:t>
      </w:r>
    </w:p>
    <w:p w14:paraId="60F4BC28" w14:textId="77777777" w:rsidR="00F958F1" w:rsidRDefault="00313455">
      <w:pPr>
        <w:spacing w:after="114" w:line="259" w:lineRule="auto"/>
        <w:ind w:left="-5" w:right="0"/>
      </w:pPr>
      <w:r>
        <w:t xml:space="preserve">__________________________________________________________________ </w:t>
      </w:r>
    </w:p>
    <w:p w14:paraId="27E323D9" w14:textId="77777777" w:rsidR="00F958F1" w:rsidRDefault="00313455">
      <w:pPr>
        <w:spacing w:line="357" w:lineRule="auto"/>
        <w:ind w:left="-5" w:right="0"/>
      </w:pPr>
      <w:r>
        <w:t xml:space="preserve">__________________________________________________________________ __________________________________________________________________ </w:t>
      </w:r>
    </w:p>
    <w:p w14:paraId="4FE30317"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52FA593A" w14:textId="77777777" w:rsidR="00F958F1" w:rsidRDefault="00313455">
      <w:pPr>
        <w:spacing w:after="252" w:line="259" w:lineRule="auto"/>
        <w:ind w:left="0" w:right="0" w:firstLine="0"/>
        <w:jc w:val="left"/>
      </w:pPr>
      <w:r>
        <w:rPr>
          <w:i/>
        </w:rPr>
        <w:t xml:space="preserve"> </w:t>
      </w:r>
    </w:p>
    <w:p w14:paraId="2A56F4CF" w14:textId="77777777" w:rsidR="000C3BC7" w:rsidRDefault="000C3BC7">
      <w:pPr>
        <w:spacing w:after="251" w:line="259" w:lineRule="auto"/>
        <w:ind w:left="-5" w:right="0"/>
        <w:rPr>
          <w:i/>
        </w:rPr>
      </w:pPr>
    </w:p>
    <w:p w14:paraId="75155B42" w14:textId="77777777" w:rsidR="000C3BC7" w:rsidRDefault="000C3BC7">
      <w:pPr>
        <w:spacing w:after="251" w:line="259" w:lineRule="auto"/>
        <w:ind w:left="-5" w:right="0"/>
        <w:rPr>
          <w:i/>
        </w:rPr>
      </w:pPr>
    </w:p>
    <w:p w14:paraId="693DF809" w14:textId="64FA6584" w:rsidR="00F958F1" w:rsidRDefault="00313455">
      <w:pPr>
        <w:spacing w:after="251" w:line="259" w:lineRule="auto"/>
        <w:ind w:left="-5" w:right="0"/>
      </w:pPr>
      <w:r>
        <w:rPr>
          <w:i/>
        </w:rPr>
        <w:t>Ethnicity</w:t>
      </w:r>
      <w:r>
        <w:t xml:space="preserve">: _________________ </w:t>
      </w:r>
    </w:p>
    <w:p w14:paraId="096155AD" w14:textId="77777777" w:rsidR="00F958F1" w:rsidRDefault="00313455">
      <w:pPr>
        <w:spacing w:after="252" w:line="259" w:lineRule="auto"/>
        <w:ind w:left="-5" w:right="0"/>
      </w:pPr>
      <w:r>
        <w:rPr>
          <w:i/>
        </w:rPr>
        <w:t>Language Spoken</w:t>
      </w:r>
      <w:r>
        <w:t>: _________________</w:t>
      </w:r>
      <w:r>
        <w:rPr>
          <w:i/>
        </w:rPr>
        <w:t xml:space="preserve"> </w:t>
      </w:r>
    </w:p>
    <w:p w14:paraId="7620909B" w14:textId="77777777" w:rsidR="00F958F1" w:rsidRDefault="00313455">
      <w:pPr>
        <w:spacing w:after="251" w:line="259" w:lineRule="auto"/>
        <w:ind w:left="0" w:right="0" w:firstLine="0"/>
        <w:jc w:val="left"/>
      </w:pPr>
      <w:r>
        <w:rPr>
          <w:i/>
        </w:rPr>
        <w:t>Religious Affiliation</w:t>
      </w:r>
      <w:r>
        <w:t>: _________________</w:t>
      </w:r>
      <w:r>
        <w:rPr>
          <w:i/>
        </w:rPr>
        <w:t xml:space="preserve"> </w:t>
      </w:r>
    </w:p>
    <w:p w14:paraId="5A588471" w14:textId="77777777" w:rsidR="00F958F1" w:rsidRDefault="00313455">
      <w:pPr>
        <w:spacing w:after="238" w:line="259" w:lineRule="auto"/>
        <w:ind w:left="-5" w:right="0"/>
      </w:pPr>
      <w:r>
        <w:rPr>
          <w:i/>
        </w:rPr>
        <w:lastRenderedPageBreak/>
        <w:t>Family Structure</w:t>
      </w:r>
      <w:r>
        <w:t>: _________________</w:t>
      </w:r>
      <w:r>
        <w:rPr>
          <w:i/>
        </w:rPr>
        <w:t xml:space="preserve"> </w:t>
      </w:r>
    </w:p>
    <w:p w14:paraId="10DDBFE4" w14:textId="77777777" w:rsidR="00F958F1" w:rsidRDefault="00313455">
      <w:pPr>
        <w:spacing w:after="0" w:line="259" w:lineRule="auto"/>
        <w:ind w:left="0" w:right="0" w:firstLine="0"/>
        <w:jc w:val="left"/>
      </w:pPr>
      <w:r>
        <w:rPr>
          <w:rFonts w:ascii="Calibri" w:eastAsia="Calibri" w:hAnsi="Calibri" w:cs="Calibri"/>
          <w:sz w:val="22"/>
        </w:rPr>
        <w:t xml:space="preserve"> </w:t>
      </w:r>
    </w:p>
    <w:p w14:paraId="26174354" w14:textId="77777777" w:rsidR="00F958F1" w:rsidRDefault="00313455">
      <w:pPr>
        <w:pStyle w:val="Heading1"/>
        <w:ind w:left="-5" w:right="0"/>
      </w:pPr>
      <w:r>
        <w:t xml:space="preserve">Part II. Advantages/disadvantages of Multicultural Education </w:t>
      </w:r>
    </w:p>
    <w:p w14:paraId="657EBB84" w14:textId="77777777" w:rsidR="00F958F1" w:rsidRDefault="00313455">
      <w:pPr>
        <w:spacing w:after="0" w:line="259" w:lineRule="auto"/>
        <w:ind w:left="0" w:right="0" w:firstLine="0"/>
        <w:jc w:val="left"/>
      </w:pPr>
      <w:r>
        <w:t xml:space="preserve"> </w:t>
      </w:r>
    </w:p>
    <w:p w14:paraId="49EC942A" w14:textId="77777777" w:rsidR="00F958F1" w:rsidRDefault="00313455">
      <w:pPr>
        <w:spacing w:after="0" w:line="241" w:lineRule="auto"/>
        <w:ind w:left="-5" w:right="0"/>
        <w:jc w:val="left"/>
      </w:pPr>
      <w:r>
        <w:t xml:space="preserve"> </w:t>
      </w:r>
      <w:r>
        <w:tab/>
        <w:t xml:space="preserve">Below are advantages and disadvantages of multicultural education as an approach integrated in the delivery of instruction.  Check the cell that corresponds to your assessment by following the 5-point Likert Scale below: </w:t>
      </w:r>
    </w:p>
    <w:p w14:paraId="13FCE79A" w14:textId="77777777" w:rsidR="00F958F1" w:rsidRDefault="00313455">
      <w:pPr>
        <w:spacing w:after="0" w:line="259" w:lineRule="auto"/>
        <w:ind w:left="720" w:right="0" w:firstLine="0"/>
        <w:jc w:val="left"/>
      </w:pPr>
      <w:r>
        <w:rPr>
          <w:b/>
        </w:rPr>
        <w:t xml:space="preserve"> </w:t>
      </w:r>
    </w:p>
    <w:p w14:paraId="684DB857" w14:textId="77777777" w:rsidR="00F958F1" w:rsidRDefault="00313455">
      <w:pPr>
        <w:tabs>
          <w:tab w:val="center" w:pos="997"/>
          <w:tab w:val="center" w:pos="2613"/>
          <w:tab w:val="center" w:pos="4867"/>
          <w:tab w:val="center" w:pos="6934"/>
        </w:tabs>
        <w:spacing w:line="259" w:lineRule="auto"/>
        <w:ind w:left="0" w:right="0" w:firstLine="0"/>
        <w:jc w:val="left"/>
      </w:pPr>
      <w:r>
        <w:rPr>
          <w:rFonts w:ascii="Calibri" w:eastAsia="Calibri" w:hAnsi="Calibri" w:cs="Calibri"/>
          <w:sz w:val="22"/>
        </w:rPr>
        <w:tab/>
      </w:r>
      <w:r>
        <w:t>5</w:t>
      </w:r>
      <w:r>
        <w:rPr>
          <w:rFonts w:ascii="Arial" w:eastAsia="Arial" w:hAnsi="Arial" w:cs="Arial"/>
        </w:rPr>
        <w:t xml:space="preserve"> </w:t>
      </w:r>
      <w:r>
        <w:t xml:space="preserve">– Always </w:t>
      </w:r>
      <w:r>
        <w:tab/>
        <w:t xml:space="preserve">4 – Often </w:t>
      </w:r>
      <w:r>
        <w:tab/>
        <w:t xml:space="preserve">3 – Sometimes 2 – Seldom </w:t>
      </w:r>
      <w:r>
        <w:tab/>
        <w:t xml:space="preserve">1 - Never </w:t>
      </w:r>
    </w:p>
    <w:p w14:paraId="08A5C0B1" w14:textId="77777777" w:rsidR="00F958F1" w:rsidRDefault="00313455">
      <w:pPr>
        <w:spacing w:after="0" w:line="259" w:lineRule="auto"/>
        <w:ind w:left="0" w:right="0" w:firstLine="0"/>
        <w:jc w:val="left"/>
      </w:pPr>
      <w:r>
        <w:rPr>
          <w:b/>
        </w:rPr>
        <w:t xml:space="preserve"> </w:t>
      </w:r>
    </w:p>
    <w:tbl>
      <w:tblPr>
        <w:tblStyle w:val="TableGrid"/>
        <w:tblW w:w="8368" w:type="dxa"/>
        <w:tblInd w:w="-115" w:type="dxa"/>
        <w:tblCellMar>
          <w:top w:w="15" w:type="dxa"/>
          <w:left w:w="107" w:type="dxa"/>
        </w:tblCellMar>
        <w:tblLook w:val="04A0" w:firstRow="1" w:lastRow="0" w:firstColumn="1" w:lastColumn="0" w:noHBand="0" w:noVBand="1"/>
      </w:tblPr>
      <w:tblGrid>
        <w:gridCol w:w="5248"/>
        <w:gridCol w:w="710"/>
        <w:gridCol w:w="566"/>
        <w:gridCol w:w="568"/>
        <w:gridCol w:w="566"/>
        <w:gridCol w:w="710"/>
      </w:tblGrid>
      <w:tr w:rsidR="00F958F1" w14:paraId="35AA0460"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59DE0D08" w14:textId="77777777" w:rsidR="00F958F1" w:rsidRDefault="00313455">
            <w:pPr>
              <w:spacing w:after="0" w:line="259" w:lineRule="auto"/>
              <w:ind w:left="0" w:right="102" w:firstLine="0"/>
              <w:jc w:val="center"/>
            </w:pPr>
            <w:r>
              <w:rPr>
                <w:b/>
              </w:rPr>
              <w:t xml:space="preserve">Advantages </w:t>
            </w:r>
          </w:p>
        </w:tc>
        <w:tc>
          <w:tcPr>
            <w:tcW w:w="710" w:type="dxa"/>
            <w:tcBorders>
              <w:top w:val="single" w:sz="4" w:space="0" w:color="000000"/>
              <w:left w:val="single" w:sz="4" w:space="0" w:color="000000"/>
              <w:bottom w:val="single" w:sz="4" w:space="0" w:color="000000"/>
              <w:right w:val="single" w:sz="4" w:space="0" w:color="000000"/>
            </w:tcBorders>
          </w:tcPr>
          <w:p w14:paraId="36A6D7BB" w14:textId="77777777" w:rsidR="00F958F1" w:rsidRDefault="00313455">
            <w:pPr>
              <w:spacing w:after="0" w:line="259" w:lineRule="auto"/>
              <w:ind w:left="0" w:right="107" w:firstLine="0"/>
              <w:jc w:val="center"/>
            </w:pPr>
            <w:r>
              <w:rPr>
                <w:b/>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39AEE305" w14:textId="77777777" w:rsidR="00F958F1" w:rsidRDefault="00313455">
            <w:pPr>
              <w:spacing w:after="0" w:line="259" w:lineRule="auto"/>
              <w:ind w:left="0" w:right="107" w:firstLine="0"/>
              <w:jc w:val="center"/>
            </w:pPr>
            <w:r>
              <w:rPr>
                <w:b/>
              </w:rPr>
              <w:t xml:space="preserve">4 </w:t>
            </w:r>
          </w:p>
        </w:tc>
        <w:tc>
          <w:tcPr>
            <w:tcW w:w="568" w:type="dxa"/>
            <w:tcBorders>
              <w:top w:val="single" w:sz="4" w:space="0" w:color="000000"/>
              <w:left w:val="single" w:sz="4" w:space="0" w:color="000000"/>
              <w:bottom w:val="single" w:sz="4" w:space="0" w:color="000000"/>
              <w:right w:val="single" w:sz="4" w:space="0" w:color="000000"/>
            </w:tcBorders>
          </w:tcPr>
          <w:p w14:paraId="0548189A" w14:textId="77777777" w:rsidR="00F958F1" w:rsidRDefault="00313455">
            <w:pPr>
              <w:spacing w:after="0" w:line="259" w:lineRule="auto"/>
              <w:ind w:left="0" w:right="105" w:firstLine="0"/>
              <w:jc w:val="center"/>
            </w:pPr>
            <w:r>
              <w:rPr>
                <w:b/>
              </w:rPr>
              <w:t xml:space="preserve">3 </w:t>
            </w:r>
          </w:p>
        </w:tc>
        <w:tc>
          <w:tcPr>
            <w:tcW w:w="566" w:type="dxa"/>
            <w:tcBorders>
              <w:top w:val="single" w:sz="4" w:space="0" w:color="000000"/>
              <w:left w:val="single" w:sz="4" w:space="0" w:color="000000"/>
              <w:bottom w:val="single" w:sz="4" w:space="0" w:color="000000"/>
              <w:right w:val="single" w:sz="4" w:space="0" w:color="000000"/>
            </w:tcBorders>
          </w:tcPr>
          <w:p w14:paraId="39E480FF" w14:textId="77777777" w:rsidR="00F958F1" w:rsidRDefault="00313455">
            <w:pPr>
              <w:spacing w:after="0" w:line="259" w:lineRule="auto"/>
              <w:ind w:left="0" w:right="107" w:firstLine="0"/>
              <w:jc w:val="center"/>
            </w:pPr>
            <w:r>
              <w:rPr>
                <w:b/>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0E358132" w14:textId="77777777" w:rsidR="00F958F1" w:rsidRDefault="00313455">
            <w:pPr>
              <w:spacing w:after="0" w:line="259" w:lineRule="auto"/>
              <w:ind w:left="0" w:right="107" w:firstLine="0"/>
              <w:jc w:val="center"/>
            </w:pPr>
            <w:r>
              <w:rPr>
                <w:b/>
              </w:rPr>
              <w:t xml:space="preserve">1 </w:t>
            </w:r>
          </w:p>
        </w:tc>
      </w:tr>
      <w:tr w:rsidR="00F958F1" w14:paraId="26047265" w14:textId="77777777">
        <w:trPr>
          <w:trHeight w:val="526"/>
        </w:trPr>
        <w:tc>
          <w:tcPr>
            <w:tcW w:w="5247" w:type="dxa"/>
            <w:tcBorders>
              <w:top w:val="single" w:sz="4" w:space="0" w:color="000000"/>
              <w:left w:val="single" w:sz="4" w:space="0" w:color="000000"/>
              <w:bottom w:val="single" w:sz="4" w:space="0" w:color="000000"/>
              <w:right w:val="single" w:sz="4" w:space="0" w:color="000000"/>
            </w:tcBorders>
          </w:tcPr>
          <w:p w14:paraId="5676ACF7" w14:textId="77777777" w:rsidR="00F958F1" w:rsidRDefault="00313455">
            <w:pPr>
              <w:spacing w:after="0" w:line="259" w:lineRule="auto"/>
              <w:ind w:left="0" w:right="117" w:firstLine="0"/>
              <w:jc w:val="right"/>
            </w:pPr>
            <w:r>
              <w:t>1.</w:t>
            </w:r>
            <w:r>
              <w:rPr>
                <w:rFonts w:ascii="Arial" w:eastAsia="Arial" w:hAnsi="Arial" w:cs="Arial"/>
              </w:rPr>
              <w:t xml:space="preserve"> </w:t>
            </w:r>
            <w:r>
              <w:t xml:space="preserve">Cultural diversity in the classroom is visible.  </w:t>
            </w:r>
          </w:p>
        </w:tc>
        <w:tc>
          <w:tcPr>
            <w:tcW w:w="710" w:type="dxa"/>
            <w:tcBorders>
              <w:top w:val="single" w:sz="4" w:space="0" w:color="000000"/>
              <w:left w:val="single" w:sz="4" w:space="0" w:color="000000"/>
              <w:bottom w:val="single" w:sz="4" w:space="0" w:color="000000"/>
              <w:right w:val="single" w:sz="4" w:space="0" w:color="000000"/>
            </w:tcBorders>
          </w:tcPr>
          <w:p w14:paraId="21D6749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B44B906"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67AFD09"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74A24A6"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26CE11B" w14:textId="77777777" w:rsidR="00F958F1" w:rsidRDefault="00313455">
            <w:pPr>
              <w:spacing w:after="0" w:line="259" w:lineRule="auto"/>
              <w:ind w:left="2" w:right="0" w:firstLine="0"/>
              <w:jc w:val="left"/>
            </w:pPr>
            <w:r>
              <w:rPr>
                <w:b/>
              </w:rPr>
              <w:t xml:space="preserve"> </w:t>
            </w:r>
          </w:p>
        </w:tc>
      </w:tr>
      <w:tr w:rsidR="00F958F1" w14:paraId="4EB5F8D2"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13A55F45" w14:textId="77777777" w:rsidR="00F958F1" w:rsidRDefault="00313455">
            <w:pPr>
              <w:spacing w:after="0" w:line="259" w:lineRule="auto"/>
              <w:ind w:left="724" w:right="0" w:hanging="360"/>
              <w:jc w:val="left"/>
            </w:pPr>
            <w:r>
              <w:t>2.</w:t>
            </w:r>
            <w:r>
              <w:rPr>
                <w:rFonts w:ascii="Arial" w:eastAsia="Arial" w:hAnsi="Arial" w:cs="Arial"/>
              </w:rPr>
              <w:t xml:space="preserve"> </w:t>
            </w:r>
            <w:r>
              <w:t xml:space="preserve">Specific multicultural aspects in the delivery of instruction is integrated.  </w:t>
            </w:r>
          </w:p>
        </w:tc>
        <w:tc>
          <w:tcPr>
            <w:tcW w:w="710" w:type="dxa"/>
            <w:tcBorders>
              <w:top w:val="single" w:sz="4" w:space="0" w:color="000000"/>
              <w:left w:val="single" w:sz="4" w:space="0" w:color="000000"/>
              <w:bottom w:val="single" w:sz="4" w:space="0" w:color="000000"/>
              <w:right w:val="single" w:sz="4" w:space="0" w:color="000000"/>
            </w:tcBorders>
          </w:tcPr>
          <w:p w14:paraId="4A4484A0"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1A0CE8F"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1211505"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D304F2F"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415AAD45" w14:textId="77777777" w:rsidR="00F958F1" w:rsidRDefault="00313455">
            <w:pPr>
              <w:spacing w:after="0" w:line="259" w:lineRule="auto"/>
              <w:ind w:left="2" w:right="0" w:firstLine="0"/>
              <w:jc w:val="left"/>
            </w:pPr>
            <w:r>
              <w:rPr>
                <w:b/>
              </w:rPr>
              <w:t xml:space="preserve"> </w:t>
            </w:r>
          </w:p>
        </w:tc>
      </w:tr>
      <w:tr w:rsidR="00F958F1" w14:paraId="3DF792F8"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36177871" w14:textId="77777777" w:rsidR="00F958F1" w:rsidRDefault="00313455">
            <w:pPr>
              <w:spacing w:after="0" w:line="259" w:lineRule="auto"/>
              <w:ind w:left="724" w:right="0" w:hanging="360"/>
              <w:jc w:val="left"/>
            </w:pPr>
            <w:r>
              <w:t>3.</w:t>
            </w:r>
            <w:r>
              <w:rPr>
                <w:rFonts w:ascii="Arial" w:eastAsia="Arial" w:hAnsi="Arial" w:cs="Arial"/>
              </w:rPr>
              <w:t xml:space="preserve"> </w:t>
            </w:r>
            <w:r>
              <w:t xml:space="preserve">There is a change or alteration in the classroom situation.  </w:t>
            </w:r>
          </w:p>
        </w:tc>
        <w:tc>
          <w:tcPr>
            <w:tcW w:w="710" w:type="dxa"/>
            <w:tcBorders>
              <w:top w:val="single" w:sz="4" w:space="0" w:color="000000"/>
              <w:left w:val="single" w:sz="4" w:space="0" w:color="000000"/>
              <w:bottom w:val="single" w:sz="4" w:space="0" w:color="000000"/>
              <w:right w:val="single" w:sz="4" w:space="0" w:color="000000"/>
            </w:tcBorders>
          </w:tcPr>
          <w:p w14:paraId="3D744CF6"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1B93EE7"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AAEECFA"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3C5EA1F"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2AB35CB0" w14:textId="77777777" w:rsidR="00F958F1" w:rsidRDefault="00313455">
            <w:pPr>
              <w:spacing w:after="0" w:line="259" w:lineRule="auto"/>
              <w:ind w:left="2" w:right="0" w:firstLine="0"/>
              <w:jc w:val="left"/>
            </w:pPr>
            <w:r>
              <w:rPr>
                <w:b/>
              </w:rPr>
              <w:t xml:space="preserve"> </w:t>
            </w:r>
          </w:p>
        </w:tc>
      </w:tr>
      <w:tr w:rsidR="00F958F1" w14:paraId="058AA409"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5DCE156D" w14:textId="77777777" w:rsidR="00F958F1" w:rsidRDefault="00313455">
            <w:pPr>
              <w:spacing w:after="0" w:line="259" w:lineRule="auto"/>
              <w:ind w:left="724" w:right="0" w:hanging="360"/>
              <w:jc w:val="left"/>
            </w:pPr>
            <w:r>
              <w:t>4.</w:t>
            </w:r>
            <w:r>
              <w:rPr>
                <w:rFonts w:ascii="Arial" w:eastAsia="Arial" w:hAnsi="Arial" w:cs="Arial"/>
              </w:rPr>
              <w:t xml:space="preserve"> </w:t>
            </w:r>
            <w:r>
              <w:t xml:space="preserve">Classroom instruction is successful with the use of multicultural education </w:t>
            </w:r>
          </w:p>
        </w:tc>
        <w:tc>
          <w:tcPr>
            <w:tcW w:w="710" w:type="dxa"/>
            <w:tcBorders>
              <w:top w:val="single" w:sz="4" w:space="0" w:color="000000"/>
              <w:left w:val="single" w:sz="4" w:space="0" w:color="000000"/>
              <w:bottom w:val="single" w:sz="4" w:space="0" w:color="000000"/>
              <w:right w:val="single" w:sz="4" w:space="0" w:color="000000"/>
            </w:tcBorders>
          </w:tcPr>
          <w:p w14:paraId="4618CE90"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0B94D98"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FE28D8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5CF8B8"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6BE81E8" w14:textId="77777777" w:rsidR="00F958F1" w:rsidRDefault="00313455">
            <w:pPr>
              <w:spacing w:after="0" w:line="259" w:lineRule="auto"/>
              <w:ind w:left="2" w:right="0" w:firstLine="0"/>
              <w:jc w:val="left"/>
            </w:pPr>
            <w:r>
              <w:rPr>
                <w:b/>
              </w:rPr>
              <w:t xml:space="preserve"> </w:t>
            </w:r>
          </w:p>
        </w:tc>
      </w:tr>
      <w:tr w:rsidR="00F958F1" w14:paraId="234E681F"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32C39F66" w14:textId="77777777" w:rsidR="00F958F1" w:rsidRDefault="00313455">
            <w:pPr>
              <w:spacing w:after="0" w:line="259" w:lineRule="auto"/>
              <w:ind w:left="364" w:right="0" w:firstLine="0"/>
              <w:jc w:val="left"/>
            </w:pPr>
            <w:r>
              <w:t>5.</w:t>
            </w:r>
            <w:r>
              <w:rPr>
                <w:rFonts w:ascii="Arial" w:eastAsia="Arial" w:hAnsi="Arial" w:cs="Arial"/>
              </w:rPr>
              <w:t xml:space="preserve"> </w:t>
            </w:r>
            <w:r>
              <w:t xml:space="preserve">Least mastered competencies are enhanced. </w:t>
            </w:r>
          </w:p>
        </w:tc>
        <w:tc>
          <w:tcPr>
            <w:tcW w:w="710" w:type="dxa"/>
            <w:tcBorders>
              <w:top w:val="single" w:sz="4" w:space="0" w:color="000000"/>
              <w:left w:val="single" w:sz="4" w:space="0" w:color="000000"/>
              <w:bottom w:val="single" w:sz="4" w:space="0" w:color="000000"/>
              <w:right w:val="single" w:sz="4" w:space="0" w:color="000000"/>
            </w:tcBorders>
          </w:tcPr>
          <w:p w14:paraId="15C6D364"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7A853CF"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FA3F3AE"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C83EF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255584" w14:textId="77777777" w:rsidR="00F958F1" w:rsidRDefault="00313455">
            <w:pPr>
              <w:spacing w:after="0" w:line="259" w:lineRule="auto"/>
              <w:ind w:left="2" w:right="0" w:firstLine="0"/>
              <w:jc w:val="left"/>
            </w:pPr>
            <w:r>
              <w:rPr>
                <w:b/>
              </w:rPr>
              <w:t xml:space="preserve"> </w:t>
            </w:r>
          </w:p>
        </w:tc>
      </w:tr>
      <w:tr w:rsidR="00F958F1" w14:paraId="00711483"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11FD2576" w14:textId="77777777" w:rsidR="00F958F1" w:rsidRDefault="00313455">
            <w:pPr>
              <w:spacing w:after="0" w:line="259" w:lineRule="auto"/>
              <w:ind w:left="724" w:right="0" w:hanging="360"/>
              <w:jc w:val="left"/>
            </w:pPr>
            <w:r>
              <w:t>6.</w:t>
            </w:r>
            <w:r>
              <w:rPr>
                <w:rFonts w:ascii="Arial" w:eastAsia="Arial" w:hAnsi="Arial" w:cs="Arial"/>
              </w:rPr>
              <w:t xml:space="preserve"> </w:t>
            </w:r>
            <w:r>
              <w:t xml:space="preserve">There positive effects in </w:t>
            </w:r>
            <w:proofErr w:type="spellStart"/>
            <w:r>
              <w:t>thelearners</w:t>
            </w:r>
            <w:proofErr w:type="spellEnd"/>
            <w:r>
              <w:t xml:space="preserve"> as a result of the integration </w:t>
            </w:r>
          </w:p>
        </w:tc>
        <w:tc>
          <w:tcPr>
            <w:tcW w:w="710" w:type="dxa"/>
            <w:tcBorders>
              <w:top w:val="single" w:sz="4" w:space="0" w:color="000000"/>
              <w:left w:val="single" w:sz="4" w:space="0" w:color="000000"/>
              <w:bottom w:val="single" w:sz="4" w:space="0" w:color="000000"/>
              <w:right w:val="single" w:sz="4" w:space="0" w:color="000000"/>
            </w:tcBorders>
          </w:tcPr>
          <w:p w14:paraId="3792DC2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815D962"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9414412"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7DD143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75E8714" w14:textId="77777777" w:rsidR="00F958F1" w:rsidRDefault="00313455">
            <w:pPr>
              <w:spacing w:after="0" w:line="259" w:lineRule="auto"/>
              <w:ind w:left="2" w:right="0" w:firstLine="0"/>
              <w:jc w:val="left"/>
            </w:pPr>
            <w:r>
              <w:rPr>
                <w:b/>
              </w:rPr>
              <w:t xml:space="preserve"> </w:t>
            </w:r>
          </w:p>
        </w:tc>
      </w:tr>
      <w:tr w:rsidR="00F958F1" w14:paraId="782CE82C"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0D2C9E04" w14:textId="77777777" w:rsidR="00F958F1" w:rsidRDefault="00313455">
            <w:pPr>
              <w:spacing w:after="0" w:line="259" w:lineRule="auto"/>
              <w:ind w:left="724" w:right="0"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3B6AA51"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1B0A083"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00A6A7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AA32125"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F3B7CBC" w14:textId="77777777" w:rsidR="00F958F1" w:rsidRDefault="00313455">
            <w:pPr>
              <w:spacing w:after="0" w:line="259" w:lineRule="auto"/>
              <w:ind w:left="2" w:right="0" w:firstLine="0"/>
              <w:jc w:val="left"/>
            </w:pPr>
            <w:r>
              <w:rPr>
                <w:b/>
              </w:rPr>
              <w:t xml:space="preserve"> </w:t>
            </w:r>
          </w:p>
        </w:tc>
      </w:tr>
      <w:tr w:rsidR="00F958F1" w14:paraId="332ADFBA" w14:textId="77777777">
        <w:trPr>
          <w:trHeight w:val="526"/>
        </w:trPr>
        <w:tc>
          <w:tcPr>
            <w:tcW w:w="5247" w:type="dxa"/>
            <w:tcBorders>
              <w:top w:val="single" w:sz="4" w:space="0" w:color="000000"/>
              <w:left w:val="single" w:sz="4" w:space="0" w:color="000000"/>
              <w:bottom w:val="single" w:sz="4" w:space="0" w:color="000000"/>
              <w:right w:val="single" w:sz="4" w:space="0" w:color="000000"/>
            </w:tcBorders>
          </w:tcPr>
          <w:p w14:paraId="6DD3E2CF" w14:textId="77777777" w:rsidR="00F958F1" w:rsidRDefault="00313455">
            <w:pPr>
              <w:spacing w:after="0" w:line="259" w:lineRule="auto"/>
              <w:ind w:left="0" w:right="102" w:firstLine="0"/>
              <w:jc w:val="center"/>
            </w:pPr>
            <w:r>
              <w:rPr>
                <w:b/>
              </w:rPr>
              <w:t>Disadvantages</w:t>
            </w:r>
            <w: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4B0FEBB"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45293C8D"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A04C75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46101F9"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8955000" w14:textId="77777777" w:rsidR="00F958F1" w:rsidRDefault="00313455">
            <w:pPr>
              <w:spacing w:after="0" w:line="259" w:lineRule="auto"/>
              <w:ind w:left="2" w:right="0" w:firstLine="0"/>
              <w:jc w:val="left"/>
            </w:pPr>
            <w:r>
              <w:rPr>
                <w:b/>
              </w:rPr>
              <w:t xml:space="preserve"> </w:t>
            </w:r>
          </w:p>
        </w:tc>
      </w:tr>
      <w:tr w:rsidR="00F958F1" w14:paraId="0FDD644C" w14:textId="77777777">
        <w:trPr>
          <w:trHeight w:val="838"/>
        </w:trPr>
        <w:tc>
          <w:tcPr>
            <w:tcW w:w="5247" w:type="dxa"/>
            <w:tcBorders>
              <w:top w:val="single" w:sz="4" w:space="0" w:color="000000"/>
              <w:left w:val="single" w:sz="4" w:space="0" w:color="000000"/>
              <w:bottom w:val="single" w:sz="4" w:space="0" w:color="000000"/>
              <w:right w:val="single" w:sz="4" w:space="0" w:color="000000"/>
            </w:tcBorders>
          </w:tcPr>
          <w:p w14:paraId="0ED5A03D" w14:textId="77777777" w:rsidR="00F958F1" w:rsidRDefault="00313455">
            <w:pPr>
              <w:spacing w:after="0" w:line="259" w:lineRule="auto"/>
              <w:ind w:left="724" w:right="109" w:hanging="360"/>
              <w:jc w:val="left"/>
            </w:pPr>
            <w:r>
              <w:t>1.</w:t>
            </w:r>
            <w:r>
              <w:rPr>
                <w:rFonts w:ascii="Arial" w:eastAsia="Arial" w:hAnsi="Arial" w:cs="Arial"/>
              </w:rPr>
              <w:t xml:space="preserve"> </w:t>
            </w:r>
            <w:r>
              <w:t xml:space="preserve">Implementing multicultural education effectively can take time, energy, and a great deal of work. </w:t>
            </w:r>
          </w:p>
        </w:tc>
        <w:tc>
          <w:tcPr>
            <w:tcW w:w="710" w:type="dxa"/>
            <w:tcBorders>
              <w:top w:val="single" w:sz="4" w:space="0" w:color="000000"/>
              <w:left w:val="single" w:sz="4" w:space="0" w:color="000000"/>
              <w:bottom w:val="single" w:sz="4" w:space="0" w:color="000000"/>
              <w:right w:val="single" w:sz="4" w:space="0" w:color="000000"/>
            </w:tcBorders>
          </w:tcPr>
          <w:p w14:paraId="34710A72"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A796C"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A012568"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9050CAE"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C43976" w14:textId="77777777" w:rsidR="00F958F1" w:rsidRDefault="00313455">
            <w:pPr>
              <w:spacing w:after="0" w:line="259" w:lineRule="auto"/>
              <w:ind w:left="2" w:right="0" w:firstLine="0"/>
              <w:jc w:val="left"/>
            </w:pPr>
            <w:r>
              <w:rPr>
                <w:b/>
              </w:rPr>
              <w:t xml:space="preserve"> </w:t>
            </w:r>
          </w:p>
        </w:tc>
      </w:tr>
      <w:tr w:rsidR="00F958F1" w14:paraId="3B5657D5"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3B5D77F9" w14:textId="77777777" w:rsidR="00F958F1" w:rsidRDefault="00313455">
            <w:pPr>
              <w:spacing w:after="0" w:line="259" w:lineRule="auto"/>
              <w:ind w:left="724" w:right="0" w:hanging="360"/>
              <w:jc w:val="left"/>
            </w:pPr>
            <w:r>
              <w:t>2.</w:t>
            </w:r>
            <w:r>
              <w:rPr>
                <w:rFonts w:ascii="Arial" w:eastAsia="Arial" w:hAnsi="Arial" w:cs="Arial"/>
              </w:rPr>
              <w:t xml:space="preserve"> </w:t>
            </w:r>
            <w:r>
              <w:t xml:space="preserve">Use of localized and </w:t>
            </w:r>
            <w:proofErr w:type="spellStart"/>
            <w:r>
              <w:t>indigenizedIms</w:t>
            </w:r>
            <w:proofErr w:type="spellEnd"/>
            <w:r>
              <w:t xml:space="preserve"> is very expensive. </w:t>
            </w:r>
          </w:p>
        </w:tc>
        <w:tc>
          <w:tcPr>
            <w:tcW w:w="710" w:type="dxa"/>
            <w:tcBorders>
              <w:top w:val="single" w:sz="4" w:space="0" w:color="000000"/>
              <w:left w:val="single" w:sz="4" w:space="0" w:color="000000"/>
              <w:bottom w:val="single" w:sz="4" w:space="0" w:color="000000"/>
              <w:right w:val="single" w:sz="4" w:space="0" w:color="000000"/>
            </w:tcBorders>
          </w:tcPr>
          <w:p w14:paraId="0BD0666C"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4F60457"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D1165E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F7F4921"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7125345A" w14:textId="77777777" w:rsidR="00F958F1" w:rsidRDefault="00313455">
            <w:pPr>
              <w:spacing w:after="0" w:line="259" w:lineRule="auto"/>
              <w:ind w:left="2" w:right="0" w:firstLine="0"/>
              <w:jc w:val="left"/>
            </w:pPr>
            <w:r>
              <w:rPr>
                <w:b/>
              </w:rPr>
              <w:t xml:space="preserve"> </w:t>
            </w:r>
          </w:p>
        </w:tc>
      </w:tr>
      <w:tr w:rsidR="00F958F1" w14:paraId="0E7C6169" w14:textId="77777777">
        <w:trPr>
          <w:trHeight w:val="528"/>
        </w:trPr>
        <w:tc>
          <w:tcPr>
            <w:tcW w:w="5247" w:type="dxa"/>
            <w:tcBorders>
              <w:top w:val="single" w:sz="4" w:space="0" w:color="000000"/>
              <w:left w:val="single" w:sz="4" w:space="0" w:color="000000"/>
              <w:bottom w:val="single" w:sz="4" w:space="0" w:color="000000"/>
              <w:right w:val="single" w:sz="4" w:space="0" w:color="000000"/>
            </w:tcBorders>
          </w:tcPr>
          <w:p w14:paraId="7A745906" w14:textId="77777777" w:rsidR="00F958F1" w:rsidRDefault="00313455">
            <w:pPr>
              <w:spacing w:after="0" w:line="259" w:lineRule="auto"/>
              <w:ind w:left="0" w:right="109" w:firstLine="0"/>
              <w:jc w:val="center"/>
            </w:pPr>
            <w:r>
              <w:t>3.</w:t>
            </w:r>
            <w:r>
              <w:rPr>
                <w:rFonts w:ascii="Arial" w:eastAsia="Arial" w:hAnsi="Arial" w:cs="Arial"/>
              </w:rPr>
              <w:t xml:space="preserve"> </w:t>
            </w:r>
            <w:r>
              <w:t xml:space="preserve">Learners are do not feel that they belong. </w:t>
            </w:r>
          </w:p>
        </w:tc>
        <w:tc>
          <w:tcPr>
            <w:tcW w:w="710" w:type="dxa"/>
            <w:tcBorders>
              <w:top w:val="single" w:sz="4" w:space="0" w:color="000000"/>
              <w:left w:val="single" w:sz="4" w:space="0" w:color="000000"/>
              <w:bottom w:val="single" w:sz="4" w:space="0" w:color="000000"/>
              <w:right w:val="single" w:sz="4" w:space="0" w:color="000000"/>
            </w:tcBorders>
          </w:tcPr>
          <w:p w14:paraId="5C88226E"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D9DBB7C"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72E88F8"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F4974ED"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301771FA" w14:textId="77777777" w:rsidR="00F958F1" w:rsidRDefault="00313455">
            <w:pPr>
              <w:spacing w:after="0" w:line="259" w:lineRule="auto"/>
              <w:ind w:left="2" w:right="0" w:firstLine="0"/>
              <w:jc w:val="left"/>
            </w:pPr>
            <w:r>
              <w:rPr>
                <w:b/>
              </w:rPr>
              <w:t xml:space="preserve"> </w:t>
            </w:r>
          </w:p>
        </w:tc>
      </w:tr>
      <w:tr w:rsidR="00F958F1" w14:paraId="799AC96C" w14:textId="77777777">
        <w:trPr>
          <w:trHeight w:val="562"/>
        </w:trPr>
        <w:tc>
          <w:tcPr>
            <w:tcW w:w="5247" w:type="dxa"/>
            <w:tcBorders>
              <w:top w:val="single" w:sz="4" w:space="0" w:color="000000"/>
              <w:left w:val="single" w:sz="4" w:space="0" w:color="000000"/>
              <w:bottom w:val="single" w:sz="4" w:space="0" w:color="000000"/>
              <w:right w:val="single" w:sz="4" w:space="0" w:color="000000"/>
            </w:tcBorders>
          </w:tcPr>
          <w:p w14:paraId="54B1A799" w14:textId="77777777" w:rsidR="00F958F1" w:rsidRDefault="00313455">
            <w:pPr>
              <w:spacing w:after="0" w:line="259" w:lineRule="auto"/>
              <w:ind w:left="724" w:right="0" w:hanging="360"/>
              <w:jc w:val="left"/>
            </w:pPr>
            <w:r>
              <w:t>4.</w:t>
            </w:r>
            <w:r>
              <w:rPr>
                <w:rFonts w:ascii="Arial" w:eastAsia="Arial" w:hAnsi="Arial" w:cs="Arial"/>
              </w:rPr>
              <w:t xml:space="preserve"> </w:t>
            </w:r>
            <w:r>
              <w:t xml:space="preserve">Teachers are hard up in the integration process. </w:t>
            </w:r>
          </w:p>
        </w:tc>
        <w:tc>
          <w:tcPr>
            <w:tcW w:w="710" w:type="dxa"/>
            <w:tcBorders>
              <w:top w:val="single" w:sz="4" w:space="0" w:color="000000"/>
              <w:left w:val="single" w:sz="4" w:space="0" w:color="000000"/>
              <w:bottom w:val="single" w:sz="4" w:space="0" w:color="000000"/>
              <w:right w:val="single" w:sz="4" w:space="0" w:color="000000"/>
            </w:tcBorders>
          </w:tcPr>
          <w:p w14:paraId="3E778A19"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AF9C20B"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A95D51F"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511DD7C8"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0EC057A" w14:textId="77777777" w:rsidR="00F958F1" w:rsidRDefault="00313455">
            <w:pPr>
              <w:spacing w:after="0" w:line="259" w:lineRule="auto"/>
              <w:ind w:left="2" w:right="0" w:firstLine="0"/>
              <w:jc w:val="left"/>
            </w:pPr>
            <w:r>
              <w:rPr>
                <w:b/>
              </w:rPr>
              <w:t xml:space="preserve"> </w:t>
            </w:r>
          </w:p>
        </w:tc>
      </w:tr>
      <w:tr w:rsidR="00F958F1" w14:paraId="43DE1565" w14:textId="77777777">
        <w:trPr>
          <w:trHeight w:val="563"/>
        </w:trPr>
        <w:tc>
          <w:tcPr>
            <w:tcW w:w="5247" w:type="dxa"/>
            <w:tcBorders>
              <w:top w:val="single" w:sz="4" w:space="0" w:color="000000"/>
              <w:left w:val="single" w:sz="4" w:space="0" w:color="000000"/>
              <w:bottom w:val="single" w:sz="4" w:space="0" w:color="000000"/>
              <w:right w:val="single" w:sz="4" w:space="0" w:color="000000"/>
            </w:tcBorders>
          </w:tcPr>
          <w:p w14:paraId="422E259A" w14:textId="77777777" w:rsidR="00F958F1" w:rsidRDefault="00313455">
            <w:pPr>
              <w:spacing w:after="0" w:line="259" w:lineRule="auto"/>
              <w:ind w:left="724" w:right="0" w:hanging="360"/>
              <w:jc w:val="left"/>
            </w:pPr>
            <w:r>
              <w:t>5.</w:t>
            </w:r>
            <w:r>
              <w:rPr>
                <w:rFonts w:ascii="Arial" w:eastAsia="Arial" w:hAnsi="Arial" w:cs="Arial"/>
              </w:rPr>
              <w:t xml:space="preserve"> </w:t>
            </w:r>
            <w:r>
              <w:t xml:space="preserve">Discrimination among learners is being observed. </w:t>
            </w:r>
          </w:p>
        </w:tc>
        <w:tc>
          <w:tcPr>
            <w:tcW w:w="710" w:type="dxa"/>
            <w:tcBorders>
              <w:top w:val="single" w:sz="4" w:space="0" w:color="000000"/>
              <w:left w:val="single" w:sz="4" w:space="0" w:color="000000"/>
              <w:bottom w:val="single" w:sz="4" w:space="0" w:color="000000"/>
              <w:right w:val="single" w:sz="4" w:space="0" w:color="000000"/>
            </w:tcBorders>
          </w:tcPr>
          <w:p w14:paraId="7F656394"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FAA0E69" w14:textId="77777777" w:rsidR="00F958F1" w:rsidRDefault="00313455">
            <w:pPr>
              <w:spacing w:after="0" w:line="259" w:lineRule="auto"/>
              <w:ind w:left="0" w:right="0" w:firstLine="0"/>
              <w:jc w:val="left"/>
            </w:pPr>
            <w:r>
              <w:rPr>
                <w:b/>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9F7D6D7" w14:textId="77777777" w:rsidR="00F958F1" w:rsidRDefault="00313455">
            <w:pPr>
              <w:spacing w:after="0" w:line="259" w:lineRule="auto"/>
              <w:ind w:left="2" w:right="0" w:firstLine="0"/>
              <w:jc w:val="left"/>
            </w:pPr>
            <w:r>
              <w:rPr>
                <w:b/>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3F9EA51" w14:textId="77777777" w:rsidR="00F958F1" w:rsidRDefault="00313455">
            <w:pPr>
              <w:spacing w:after="0" w:line="259" w:lineRule="auto"/>
              <w:ind w:left="0" w:right="0" w:firstLine="0"/>
              <w:jc w:val="left"/>
            </w:pP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059F1B11" w14:textId="77777777" w:rsidR="00F958F1" w:rsidRDefault="00313455">
            <w:pPr>
              <w:spacing w:after="0" w:line="259" w:lineRule="auto"/>
              <w:ind w:left="2" w:right="0" w:firstLine="0"/>
              <w:jc w:val="left"/>
            </w:pPr>
            <w:r>
              <w:rPr>
                <w:b/>
              </w:rPr>
              <w:t xml:space="preserve"> </w:t>
            </w:r>
          </w:p>
        </w:tc>
      </w:tr>
    </w:tbl>
    <w:p w14:paraId="39E7A2B4" w14:textId="77777777" w:rsidR="00F958F1" w:rsidRDefault="00313455">
      <w:pPr>
        <w:spacing w:after="0" w:line="259" w:lineRule="auto"/>
        <w:ind w:left="0" w:right="0" w:firstLine="0"/>
        <w:jc w:val="left"/>
      </w:pPr>
      <w:r>
        <w:rPr>
          <w:b/>
        </w:rPr>
        <w:t xml:space="preserve"> </w:t>
      </w:r>
    </w:p>
    <w:p w14:paraId="06599329" w14:textId="77777777" w:rsidR="00F958F1" w:rsidRDefault="00313455">
      <w:pPr>
        <w:spacing w:after="0" w:line="259" w:lineRule="auto"/>
        <w:ind w:left="0" w:right="0" w:firstLine="0"/>
        <w:jc w:val="left"/>
      </w:pPr>
      <w:r>
        <w:rPr>
          <w:b/>
        </w:rPr>
        <w:t xml:space="preserve"> </w:t>
      </w:r>
    </w:p>
    <w:p w14:paraId="356F2F1D" w14:textId="77777777" w:rsidR="00F958F1" w:rsidRDefault="00313455">
      <w:pPr>
        <w:pStyle w:val="Heading1"/>
        <w:ind w:left="-5" w:right="0"/>
      </w:pPr>
      <w:r>
        <w:t xml:space="preserve">Part III.  Effect of Multicultural Education </w:t>
      </w:r>
    </w:p>
    <w:p w14:paraId="056F2D40" w14:textId="77777777" w:rsidR="00F958F1" w:rsidRDefault="00313455">
      <w:pPr>
        <w:spacing w:after="0" w:line="259" w:lineRule="auto"/>
        <w:ind w:left="0" w:right="0" w:firstLine="0"/>
        <w:jc w:val="left"/>
      </w:pPr>
      <w:r>
        <w:t xml:space="preserve"> </w:t>
      </w:r>
    </w:p>
    <w:p w14:paraId="1527AF31" w14:textId="77777777" w:rsidR="00F958F1" w:rsidRDefault="00313455">
      <w:pPr>
        <w:spacing w:line="238" w:lineRule="auto"/>
        <w:ind w:left="-15" w:right="0" w:firstLine="720"/>
      </w:pPr>
      <w:r>
        <w:lastRenderedPageBreak/>
        <w:t xml:space="preserve">Below is a list of statements which deal with the of multicultural education in your classroom. Rate the frequency by which you employ them in your classroom, each according to your perception following the scale below. </w:t>
      </w:r>
    </w:p>
    <w:p w14:paraId="2E78B475" w14:textId="77777777" w:rsidR="00F958F1" w:rsidRDefault="00313455">
      <w:pPr>
        <w:spacing w:after="0" w:line="259" w:lineRule="auto"/>
        <w:ind w:left="720" w:right="0" w:firstLine="0"/>
        <w:jc w:val="left"/>
      </w:pPr>
      <w:r>
        <w:t xml:space="preserve"> </w:t>
      </w:r>
    </w:p>
    <w:p w14:paraId="67AFB52F" w14:textId="77777777" w:rsidR="00F958F1" w:rsidRDefault="00313455">
      <w:pPr>
        <w:tabs>
          <w:tab w:val="center" w:pos="1893"/>
          <w:tab w:val="center" w:pos="4867"/>
          <w:tab w:val="center" w:pos="6934"/>
        </w:tabs>
        <w:spacing w:line="259" w:lineRule="auto"/>
        <w:ind w:left="0" w:right="0" w:firstLine="0"/>
        <w:jc w:val="left"/>
      </w:pPr>
      <w:r>
        <w:rPr>
          <w:rFonts w:ascii="Calibri" w:eastAsia="Calibri" w:hAnsi="Calibri" w:cs="Calibri"/>
          <w:sz w:val="22"/>
        </w:rPr>
        <w:tab/>
      </w:r>
      <w:r>
        <w:t>5</w:t>
      </w:r>
      <w:r>
        <w:rPr>
          <w:rFonts w:ascii="Arial" w:eastAsia="Arial" w:hAnsi="Arial" w:cs="Arial"/>
        </w:rPr>
        <w:t xml:space="preserve"> </w:t>
      </w:r>
      <w:r>
        <w:t xml:space="preserve">– Always 4 – Often </w:t>
      </w:r>
      <w:r>
        <w:tab/>
        <w:t xml:space="preserve">3 – Sometimes 2 – Seldom </w:t>
      </w:r>
      <w:r>
        <w:tab/>
        <w:t xml:space="preserve">1 - Never </w:t>
      </w:r>
    </w:p>
    <w:p w14:paraId="5AC6AD41" w14:textId="77777777" w:rsidR="00F958F1" w:rsidRDefault="00313455">
      <w:pPr>
        <w:spacing w:after="0" w:line="259" w:lineRule="auto"/>
        <w:ind w:left="0" w:right="0" w:firstLine="0"/>
        <w:jc w:val="left"/>
      </w:pPr>
      <w:r>
        <w:t xml:space="preserve"> </w:t>
      </w:r>
    </w:p>
    <w:tbl>
      <w:tblPr>
        <w:tblStyle w:val="TableGrid"/>
        <w:tblW w:w="8509" w:type="dxa"/>
        <w:tblInd w:w="-257" w:type="dxa"/>
        <w:tblCellMar>
          <w:top w:w="15" w:type="dxa"/>
          <w:left w:w="107" w:type="dxa"/>
          <w:right w:w="71" w:type="dxa"/>
        </w:tblCellMar>
        <w:tblLook w:val="04A0" w:firstRow="1" w:lastRow="0" w:firstColumn="1" w:lastColumn="0" w:noHBand="0" w:noVBand="1"/>
      </w:tblPr>
      <w:tblGrid>
        <w:gridCol w:w="5389"/>
        <w:gridCol w:w="710"/>
        <w:gridCol w:w="566"/>
        <w:gridCol w:w="568"/>
        <w:gridCol w:w="708"/>
        <w:gridCol w:w="568"/>
      </w:tblGrid>
      <w:tr w:rsidR="00F958F1" w14:paraId="446F3211" w14:textId="77777777">
        <w:trPr>
          <w:trHeight w:val="526"/>
        </w:trPr>
        <w:tc>
          <w:tcPr>
            <w:tcW w:w="5389" w:type="dxa"/>
            <w:tcBorders>
              <w:top w:val="single" w:sz="4" w:space="0" w:color="000000"/>
              <w:left w:val="single" w:sz="4" w:space="0" w:color="000000"/>
              <w:bottom w:val="single" w:sz="4" w:space="0" w:color="000000"/>
              <w:right w:val="single" w:sz="4" w:space="0" w:color="000000"/>
            </w:tcBorders>
          </w:tcPr>
          <w:p w14:paraId="12F18702" w14:textId="77777777" w:rsidR="00F958F1" w:rsidRDefault="00313455">
            <w:pPr>
              <w:spacing w:after="0" w:line="259" w:lineRule="auto"/>
              <w:ind w:left="0" w:right="35" w:firstLine="0"/>
              <w:jc w:val="center"/>
            </w:pPr>
            <w:r>
              <w:rPr>
                <w:b/>
              </w:rPr>
              <w:t xml:space="preserve">Statement </w:t>
            </w:r>
          </w:p>
        </w:tc>
        <w:tc>
          <w:tcPr>
            <w:tcW w:w="710" w:type="dxa"/>
            <w:tcBorders>
              <w:top w:val="single" w:sz="4" w:space="0" w:color="000000"/>
              <w:left w:val="single" w:sz="4" w:space="0" w:color="000000"/>
              <w:bottom w:val="single" w:sz="4" w:space="0" w:color="000000"/>
              <w:right w:val="single" w:sz="4" w:space="0" w:color="000000"/>
            </w:tcBorders>
          </w:tcPr>
          <w:p w14:paraId="56D51CE2" w14:textId="77777777" w:rsidR="00F958F1" w:rsidRDefault="00313455">
            <w:pPr>
              <w:spacing w:after="0" w:line="259" w:lineRule="auto"/>
              <w:ind w:left="0" w:right="38" w:firstLine="0"/>
              <w:jc w:val="center"/>
            </w:pPr>
            <w:r>
              <w:rPr>
                <w:b/>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14:paraId="48C1FD0B" w14:textId="77777777" w:rsidR="00F958F1" w:rsidRDefault="00313455">
            <w:pPr>
              <w:spacing w:after="0" w:line="259" w:lineRule="auto"/>
              <w:ind w:left="0" w:right="38" w:firstLine="0"/>
              <w:jc w:val="center"/>
            </w:pPr>
            <w:r>
              <w:rPr>
                <w:b/>
                <w:sz w:val="22"/>
              </w:rPr>
              <w:t xml:space="preserve">4 </w:t>
            </w:r>
          </w:p>
        </w:tc>
        <w:tc>
          <w:tcPr>
            <w:tcW w:w="568" w:type="dxa"/>
            <w:tcBorders>
              <w:top w:val="single" w:sz="4" w:space="0" w:color="000000"/>
              <w:left w:val="single" w:sz="4" w:space="0" w:color="000000"/>
              <w:bottom w:val="single" w:sz="4" w:space="0" w:color="000000"/>
              <w:right w:val="single" w:sz="4" w:space="0" w:color="000000"/>
            </w:tcBorders>
          </w:tcPr>
          <w:p w14:paraId="55155AE6" w14:textId="77777777" w:rsidR="00F958F1" w:rsidRDefault="00313455">
            <w:pPr>
              <w:spacing w:after="0" w:line="259" w:lineRule="auto"/>
              <w:ind w:left="0" w:right="36" w:firstLine="0"/>
              <w:jc w:val="center"/>
            </w:pPr>
            <w:r>
              <w:rPr>
                <w:b/>
                <w:sz w:val="22"/>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2F4D0378" w14:textId="77777777" w:rsidR="00F958F1" w:rsidRDefault="00313455">
            <w:pPr>
              <w:spacing w:after="0" w:line="259" w:lineRule="auto"/>
              <w:ind w:left="0" w:right="41" w:firstLine="0"/>
              <w:jc w:val="center"/>
            </w:pPr>
            <w:r>
              <w:rPr>
                <w:b/>
                <w:sz w:val="22"/>
              </w:rPr>
              <w:t xml:space="preserve">2 </w:t>
            </w:r>
          </w:p>
        </w:tc>
        <w:tc>
          <w:tcPr>
            <w:tcW w:w="568" w:type="dxa"/>
            <w:tcBorders>
              <w:top w:val="single" w:sz="4" w:space="0" w:color="000000"/>
              <w:left w:val="single" w:sz="4" w:space="0" w:color="000000"/>
              <w:bottom w:val="single" w:sz="4" w:space="0" w:color="000000"/>
              <w:right w:val="single" w:sz="4" w:space="0" w:color="000000"/>
            </w:tcBorders>
          </w:tcPr>
          <w:p w14:paraId="388AEB3C" w14:textId="77777777" w:rsidR="00F958F1" w:rsidRDefault="00313455">
            <w:pPr>
              <w:spacing w:after="0" w:line="259" w:lineRule="auto"/>
              <w:ind w:left="0" w:right="36" w:firstLine="0"/>
              <w:jc w:val="center"/>
            </w:pPr>
            <w:r>
              <w:rPr>
                <w:b/>
                <w:sz w:val="22"/>
              </w:rPr>
              <w:t xml:space="preserve">1 </w:t>
            </w:r>
          </w:p>
        </w:tc>
      </w:tr>
      <w:tr w:rsidR="00F958F1" w14:paraId="2F3C9540"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78E084C6" w14:textId="77777777" w:rsidR="00F958F1" w:rsidRDefault="00313455">
            <w:pPr>
              <w:spacing w:after="0" w:line="259" w:lineRule="auto"/>
              <w:ind w:left="722" w:right="0" w:hanging="360"/>
              <w:jc w:val="left"/>
            </w:pPr>
            <w:r>
              <w:t>1.</w:t>
            </w:r>
            <w:r>
              <w:rPr>
                <w:rFonts w:ascii="Arial" w:eastAsia="Arial" w:hAnsi="Arial" w:cs="Arial"/>
              </w:rPr>
              <w:t xml:space="preserve"> </w:t>
            </w:r>
            <w:r>
              <w:t xml:space="preserve">Cultural diversity is being observed in the classroom. </w:t>
            </w:r>
          </w:p>
        </w:tc>
        <w:tc>
          <w:tcPr>
            <w:tcW w:w="710" w:type="dxa"/>
            <w:tcBorders>
              <w:top w:val="single" w:sz="4" w:space="0" w:color="000000"/>
              <w:left w:val="single" w:sz="4" w:space="0" w:color="000000"/>
              <w:bottom w:val="single" w:sz="4" w:space="0" w:color="000000"/>
              <w:right w:val="single" w:sz="4" w:space="0" w:color="000000"/>
            </w:tcBorders>
          </w:tcPr>
          <w:p w14:paraId="58528E86"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232886A"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7A82D44"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9DD4CC4"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9D6C47C" w14:textId="77777777" w:rsidR="00F958F1" w:rsidRDefault="00313455">
            <w:pPr>
              <w:spacing w:after="0" w:line="259" w:lineRule="auto"/>
              <w:ind w:left="2" w:right="0" w:firstLine="0"/>
              <w:jc w:val="left"/>
            </w:pPr>
            <w:r>
              <w:rPr>
                <w:b/>
                <w:sz w:val="22"/>
              </w:rPr>
              <w:t xml:space="preserve"> </w:t>
            </w:r>
          </w:p>
        </w:tc>
      </w:tr>
      <w:tr w:rsidR="00F958F1" w14:paraId="5F88A706"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423687AD"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Learners feel that they belong to the class even if they come from different ethnicity and </w:t>
            </w:r>
          </w:p>
        </w:tc>
        <w:tc>
          <w:tcPr>
            <w:tcW w:w="710" w:type="dxa"/>
            <w:tcBorders>
              <w:top w:val="single" w:sz="4" w:space="0" w:color="000000"/>
              <w:left w:val="single" w:sz="4" w:space="0" w:color="000000"/>
              <w:bottom w:val="single" w:sz="4" w:space="0" w:color="000000"/>
              <w:right w:val="single" w:sz="4" w:space="0" w:color="000000"/>
            </w:tcBorders>
          </w:tcPr>
          <w:p w14:paraId="40FFC001"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E75BD22"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5E581DD"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0B3E430"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045C44E" w14:textId="77777777" w:rsidR="00F958F1" w:rsidRDefault="00313455">
            <w:pPr>
              <w:spacing w:after="0" w:line="259" w:lineRule="auto"/>
              <w:ind w:left="2" w:right="0" w:firstLine="0"/>
              <w:jc w:val="left"/>
            </w:pPr>
            <w:r>
              <w:rPr>
                <w:b/>
                <w:sz w:val="22"/>
              </w:rPr>
              <w:t xml:space="preserve"> </w:t>
            </w:r>
          </w:p>
        </w:tc>
      </w:tr>
      <w:tr w:rsidR="00F958F1" w14:paraId="08DC9A3A" w14:textId="77777777">
        <w:trPr>
          <w:trHeight w:val="286"/>
        </w:trPr>
        <w:tc>
          <w:tcPr>
            <w:tcW w:w="5389" w:type="dxa"/>
            <w:tcBorders>
              <w:top w:val="single" w:sz="4" w:space="0" w:color="000000"/>
              <w:left w:val="single" w:sz="4" w:space="0" w:color="000000"/>
              <w:bottom w:val="single" w:sz="4" w:space="0" w:color="000000"/>
              <w:right w:val="single" w:sz="4" w:space="0" w:color="000000"/>
            </w:tcBorders>
          </w:tcPr>
          <w:p w14:paraId="187C697C" w14:textId="77777777" w:rsidR="00F958F1" w:rsidRDefault="00313455">
            <w:pPr>
              <w:spacing w:after="0" w:line="259" w:lineRule="auto"/>
              <w:ind w:left="722" w:right="0" w:firstLine="0"/>
              <w:jc w:val="left"/>
            </w:pPr>
            <w:r>
              <w:t xml:space="preserve">ideology. </w:t>
            </w:r>
          </w:p>
        </w:tc>
        <w:tc>
          <w:tcPr>
            <w:tcW w:w="710" w:type="dxa"/>
            <w:tcBorders>
              <w:top w:val="single" w:sz="4" w:space="0" w:color="000000"/>
              <w:left w:val="single" w:sz="4" w:space="0" w:color="000000"/>
              <w:bottom w:val="single" w:sz="4" w:space="0" w:color="000000"/>
              <w:right w:val="single" w:sz="4" w:space="0" w:color="000000"/>
            </w:tcBorders>
          </w:tcPr>
          <w:p w14:paraId="77E7832C" w14:textId="77777777" w:rsidR="00F958F1" w:rsidRDefault="00F958F1">
            <w:pPr>
              <w:spacing w:after="160" w:line="259" w:lineRule="auto"/>
              <w:ind w:left="0" w:right="0" w:firstLine="0"/>
              <w:jc w:val="left"/>
            </w:pPr>
          </w:p>
        </w:tc>
        <w:tc>
          <w:tcPr>
            <w:tcW w:w="566" w:type="dxa"/>
            <w:tcBorders>
              <w:top w:val="single" w:sz="4" w:space="0" w:color="000000"/>
              <w:left w:val="single" w:sz="4" w:space="0" w:color="000000"/>
              <w:bottom w:val="single" w:sz="4" w:space="0" w:color="000000"/>
              <w:right w:val="single" w:sz="4" w:space="0" w:color="000000"/>
            </w:tcBorders>
          </w:tcPr>
          <w:p w14:paraId="07A039FB" w14:textId="77777777" w:rsidR="00F958F1" w:rsidRDefault="00F958F1">
            <w:pPr>
              <w:spacing w:after="160" w:line="259" w:lineRule="auto"/>
              <w:ind w:left="0"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14:paraId="28DD0390" w14:textId="77777777" w:rsidR="00F958F1" w:rsidRDefault="00F958F1">
            <w:pPr>
              <w:spacing w:after="160" w:line="259" w:lineRule="auto"/>
              <w:ind w:left="0" w:right="0" w:firstLine="0"/>
              <w:jc w:val="left"/>
            </w:pPr>
          </w:p>
        </w:tc>
        <w:tc>
          <w:tcPr>
            <w:tcW w:w="708" w:type="dxa"/>
            <w:tcBorders>
              <w:top w:val="single" w:sz="4" w:space="0" w:color="000000"/>
              <w:left w:val="single" w:sz="4" w:space="0" w:color="000000"/>
              <w:bottom w:val="single" w:sz="4" w:space="0" w:color="000000"/>
              <w:right w:val="single" w:sz="4" w:space="0" w:color="000000"/>
            </w:tcBorders>
          </w:tcPr>
          <w:p w14:paraId="41DE79B0" w14:textId="77777777" w:rsidR="00F958F1" w:rsidRDefault="00F958F1">
            <w:pPr>
              <w:spacing w:after="160" w:line="259" w:lineRule="auto"/>
              <w:ind w:left="0" w:right="0" w:firstLine="0"/>
              <w:jc w:val="left"/>
            </w:pPr>
          </w:p>
        </w:tc>
        <w:tc>
          <w:tcPr>
            <w:tcW w:w="568" w:type="dxa"/>
            <w:tcBorders>
              <w:top w:val="single" w:sz="4" w:space="0" w:color="000000"/>
              <w:left w:val="single" w:sz="4" w:space="0" w:color="000000"/>
              <w:bottom w:val="single" w:sz="4" w:space="0" w:color="000000"/>
              <w:right w:val="single" w:sz="4" w:space="0" w:color="000000"/>
            </w:tcBorders>
          </w:tcPr>
          <w:p w14:paraId="0EEF2EA1" w14:textId="77777777" w:rsidR="00F958F1" w:rsidRDefault="00F958F1">
            <w:pPr>
              <w:spacing w:after="160" w:line="259" w:lineRule="auto"/>
              <w:ind w:left="0" w:right="0" w:firstLine="0"/>
              <w:jc w:val="left"/>
            </w:pPr>
          </w:p>
        </w:tc>
      </w:tr>
      <w:tr w:rsidR="00F958F1" w14:paraId="4D644BFB" w14:textId="77777777">
        <w:trPr>
          <w:trHeight w:val="501"/>
        </w:trPr>
        <w:tc>
          <w:tcPr>
            <w:tcW w:w="5389" w:type="dxa"/>
            <w:tcBorders>
              <w:top w:val="single" w:sz="4" w:space="0" w:color="000000"/>
              <w:left w:val="single" w:sz="4" w:space="0" w:color="000000"/>
              <w:bottom w:val="single" w:sz="4" w:space="0" w:color="000000"/>
              <w:right w:val="single" w:sz="4" w:space="0" w:color="000000"/>
            </w:tcBorders>
          </w:tcPr>
          <w:p w14:paraId="12155E57" w14:textId="77777777" w:rsidR="00F958F1" w:rsidRDefault="00313455">
            <w:pPr>
              <w:spacing w:after="0" w:line="259" w:lineRule="auto"/>
              <w:ind w:left="362" w:right="0" w:firstLine="0"/>
              <w:jc w:val="left"/>
            </w:pPr>
            <w:r>
              <w:t>3.</w:t>
            </w:r>
            <w:r>
              <w:rPr>
                <w:rFonts w:ascii="Arial" w:eastAsia="Arial" w:hAnsi="Arial" w:cs="Arial"/>
              </w:rPr>
              <w:t xml:space="preserve"> </w:t>
            </w:r>
            <w:r>
              <w:t xml:space="preserve">Differentiated instruction is applied. </w:t>
            </w:r>
          </w:p>
        </w:tc>
        <w:tc>
          <w:tcPr>
            <w:tcW w:w="710" w:type="dxa"/>
            <w:tcBorders>
              <w:top w:val="single" w:sz="4" w:space="0" w:color="000000"/>
              <w:left w:val="single" w:sz="4" w:space="0" w:color="000000"/>
              <w:bottom w:val="single" w:sz="4" w:space="0" w:color="000000"/>
              <w:right w:val="single" w:sz="4" w:space="0" w:color="000000"/>
            </w:tcBorders>
          </w:tcPr>
          <w:p w14:paraId="58D0FD15"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489E16C"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1899E16D"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269C95E"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F5F12E3" w14:textId="77777777" w:rsidR="00F958F1" w:rsidRDefault="00313455">
            <w:pPr>
              <w:spacing w:after="0" w:line="259" w:lineRule="auto"/>
              <w:ind w:left="2" w:right="0" w:firstLine="0"/>
              <w:jc w:val="left"/>
            </w:pPr>
            <w:r>
              <w:rPr>
                <w:b/>
                <w:sz w:val="22"/>
              </w:rPr>
              <w:t xml:space="preserve"> </w:t>
            </w:r>
          </w:p>
        </w:tc>
      </w:tr>
      <w:tr w:rsidR="00F958F1" w14:paraId="7F3778DE" w14:textId="77777777">
        <w:trPr>
          <w:trHeight w:val="502"/>
        </w:trPr>
        <w:tc>
          <w:tcPr>
            <w:tcW w:w="5389" w:type="dxa"/>
            <w:tcBorders>
              <w:top w:val="single" w:sz="4" w:space="0" w:color="000000"/>
              <w:left w:val="single" w:sz="4" w:space="0" w:color="000000"/>
              <w:bottom w:val="single" w:sz="4" w:space="0" w:color="000000"/>
              <w:right w:val="single" w:sz="4" w:space="0" w:color="000000"/>
            </w:tcBorders>
          </w:tcPr>
          <w:p w14:paraId="1BC3BAE5" w14:textId="77777777" w:rsidR="00F958F1" w:rsidRDefault="00313455">
            <w:pPr>
              <w:spacing w:after="0" w:line="259" w:lineRule="auto"/>
              <w:ind w:left="362" w:right="0" w:firstLine="0"/>
              <w:jc w:val="left"/>
            </w:pPr>
            <w:r>
              <w:t>4.</w:t>
            </w:r>
            <w:r>
              <w:rPr>
                <w:rFonts w:ascii="Arial" w:eastAsia="Arial" w:hAnsi="Arial" w:cs="Arial"/>
              </w:rPr>
              <w:t xml:space="preserve"> </w:t>
            </w:r>
            <w:r>
              <w:t xml:space="preserve">Learners will possess multiple intelligences. </w:t>
            </w:r>
          </w:p>
        </w:tc>
        <w:tc>
          <w:tcPr>
            <w:tcW w:w="710" w:type="dxa"/>
            <w:tcBorders>
              <w:top w:val="single" w:sz="4" w:space="0" w:color="000000"/>
              <w:left w:val="single" w:sz="4" w:space="0" w:color="000000"/>
              <w:bottom w:val="single" w:sz="4" w:space="0" w:color="000000"/>
              <w:right w:val="single" w:sz="4" w:space="0" w:color="000000"/>
            </w:tcBorders>
          </w:tcPr>
          <w:p w14:paraId="3EE5AD72"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C3BC87B"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C86D6E5"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0BEF0296"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B42DD7A" w14:textId="77777777" w:rsidR="00F958F1" w:rsidRDefault="00313455">
            <w:pPr>
              <w:spacing w:after="0" w:line="259" w:lineRule="auto"/>
              <w:ind w:left="2" w:right="0" w:firstLine="0"/>
              <w:jc w:val="left"/>
            </w:pPr>
            <w:r>
              <w:rPr>
                <w:b/>
                <w:sz w:val="22"/>
              </w:rPr>
              <w:t xml:space="preserve"> </w:t>
            </w:r>
          </w:p>
        </w:tc>
      </w:tr>
      <w:tr w:rsidR="00F958F1" w14:paraId="6FD1FEE9" w14:textId="77777777">
        <w:trPr>
          <w:trHeight w:val="500"/>
        </w:trPr>
        <w:tc>
          <w:tcPr>
            <w:tcW w:w="5389" w:type="dxa"/>
            <w:tcBorders>
              <w:top w:val="single" w:sz="4" w:space="0" w:color="000000"/>
              <w:left w:val="single" w:sz="4" w:space="0" w:color="000000"/>
              <w:bottom w:val="single" w:sz="4" w:space="0" w:color="000000"/>
              <w:right w:val="single" w:sz="4" w:space="0" w:color="000000"/>
            </w:tcBorders>
          </w:tcPr>
          <w:p w14:paraId="0E24DE0E"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The needs of the learners are given attention. </w:t>
            </w:r>
          </w:p>
        </w:tc>
        <w:tc>
          <w:tcPr>
            <w:tcW w:w="710" w:type="dxa"/>
            <w:tcBorders>
              <w:top w:val="single" w:sz="4" w:space="0" w:color="000000"/>
              <w:left w:val="single" w:sz="4" w:space="0" w:color="000000"/>
              <w:bottom w:val="single" w:sz="4" w:space="0" w:color="000000"/>
              <w:right w:val="single" w:sz="4" w:space="0" w:color="000000"/>
            </w:tcBorders>
          </w:tcPr>
          <w:p w14:paraId="376766E0"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4E2642A"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4C2948FE"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6E218C7"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ADD88B3" w14:textId="77777777" w:rsidR="00F958F1" w:rsidRDefault="00313455">
            <w:pPr>
              <w:spacing w:after="0" w:line="259" w:lineRule="auto"/>
              <w:ind w:left="2" w:right="0" w:firstLine="0"/>
              <w:jc w:val="left"/>
            </w:pPr>
            <w:r>
              <w:rPr>
                <w:b/>
                <w:sz w:val="22"/>
              </w:rPr>
              <w:t xml:space="preserve"> </w:t>
            </w:r>
          </w:p>
        </w:tc>
      </w:tr>
      <w:tr w:rsidR="00F958F1" w14:paraId="255827F2" w14:textId="77777777">
        <w:trPr>
          <w:trHeight w:val="838"/>
        </w:trPr>
        <w:tc>
          <w:tcPr>
            <w:tcW w:w="5389" w:type="dxa"/>
            <w:tcBorders>
              <w:top w:val="single" w:sz="4" w:space="0" w:color="000000"/>
              <w:left w:val="single" w:sz="4" w:space="0" w:color="000000"/>
              <w:bottom w:val="single" w:sz="4" w:space="0" w:color="000000"/>
              <w:right w:val="single" w:sz="4" w:space="0" w:color="000000"/>
            </w:tcBorders>
          </w:tcPr>
          <w:p w14:paraId="662D2036" w14:textId="77777777" w:rsidR="00F958F1" w:rsidRDefault="00313455">
            <w:pPr>
              <w:spacing w:after="0" w:line="259" w:lineRule="auto"/>
              <w:ind w:left="722" w:right="0" w:hanging="360"/>
              <w:jc w:val="left"/>
            </w:pPr>
            <w:r>
              <w:t>6.</w:t>
            </w:r>
            <w:r>
              <w:rPr>
                <w:rFonts w:ascii="Arial" w:eastAsia="Arial" w:hAnsi="Arial" w:cs="Arial"/>
              </w:rPr>
              <w:t xml:space="preserve"> </w:t>
            </w:r>
            <w:r>
              <w:t xml:space="preserve">There is a brainstorming of ideas, stories, and experiences that enrich the educational experience in my multicultural classroom. </w:t>
            </w:r>
          </w:p>
        </w:tc>
        <w:tc>
          <w:tcPr>
            <w:tcW w:w="710" w:type="dxa"/>
            <w:tcBorders>
              <w:top w:val="single" w:sz="4" w:space="0" w:color="000000"/>
              <w:left w:val="single" w:sz="4" w:space="0" w:color="000000"/>
              <w:bottom w:val="single" w:sz="4" w:space="0" w:color="000000"/>
              <w:right w:val="single" w:sz="4" w:space="0" w:color="000000"/>
            </w:tcBorders>
          </w:tcPr>
          <w:p w14:paraId="6C39A349"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7A3A2865"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42C94B8"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D520B38"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F853BE9" w14:textId="77777777" w:rsidR="00F958F1" w:rsidRDefault="00313455">
            <w:pPr>
              <w:spacing w:after="0" w:line="259" w:lineRule="auto"/>
              <w:ind w:left="2" w:right="0" w:firstLine="0"/>
              <w:jc w:val="left"/>
            </w:pPr>
            <w:r>
              <w:rPr>
                <w:b/>
                <w:sz w:val="22"/>
              </w:rPr>
              <w:t xml:space="preserve"> </w:t>
            </w:r>
          </w:p>
        </w:tc>
      </w:tr>
      <w:tr w:rsidR="00F958F1" w14:paraId="14A1A46C"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420141A3" w14:textId="77777777" w:rsidR="00F958F1" w:rsidRDefault="00313455">
            <w:pPr>
              <w:spacing w:after="0" w:line="259" w:lineRule="auto"/>
              <w:ind w:left="722" w:right="0" w:hanging="360"/>
              <w:jc w:val="left"/>
            </w:pPr>
            <w:r>
              <w:t>7.</w:t>
            </w:r>
            <w:r>
              <w:rPr>
                <w:rFonts w:ascii="Arial" w:eastAsia="Arial" w:hAnsi="Arial" w:cs="Arial"/>
              </w:rPr>
              <w:t xml:space="preserve"> </w:t>
            </w:r>
            <w:r>
              <w:t xml:space="preserve">Learners are informed regarding equal treatment. </w:t>
            </w:r>
          </w:p>
        </w:tc>
        <w:tc>
          <w:tcPr>
            <w:tcW w:w="710" w:type="dxa"/>
            <w:tcBorders>
              <w:top w:val="single" w:sz="4" w:space="0" w:color="000000"/>
              <w:left w:val="single" w:sz="4" w:space="0" w:color="000000"/>
              <w:bottom w:val="single" w:sz="4" w:space="0" w:color="000000"/>
              <w:right w:val="single" w:sz="4" w:space="0" w:color="000000"/>
            </w:tcBorders>
          </w:tcPr>
          <w:p w14:paraId="453FD212"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3C6ADDCC"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CBAC1B"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2966F36"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00353793" w14:textId="77777777" w:rsidR="00F958F1" w:rsidRDefault="00313455">
            <w:pPr>
              <w:spacing w:after="0" w:line="259" w:lineRule="auto"/>
              <w:ind w:left="2" w:right="0" w:firstLine="0"/>
              <w:jc w:val="left"/>
            </w:pPr>
            <w:r>
              <w:rPr>
                <w:b/>
                <w:sz w:val="22"/>
              </w:rPr>
              <w:t xml:space="preserve"> </w:t>
            </w:r>
          </w:p>
        </w:tc>
      </w:tr>
      <w:tr w:rsidR="00F958F1" w14:paraId="35FBD64B" w14:textId="77777777">
        <w:trPr>
          <w:trHeight w:val="562"/>
        </w:trPr>
        <w:tc>
          <w:tcPr>
            <w:tcW w:w="5389" w:type="dxa"/>
            <w:tcBorders>
              <w:top w:val="single" w:sz="4" w:space="0" w:color="000000"/>
              <w:left w:val="single" w:sz="4" w:space="0" w:color="000000"/>
              <w:bottom w:val="single" w:sz="4" w:space="0" w:color="000000"/>
              <w:right w:val="single" w:sz="4" w:space="0" w:color="000000"/>
            </w:tcBorders>
          </w:tcPr>
          <w:p w14:paraId="182D888C" w14:textId="77777777" w:rsidR="00F958F1" w:rsidRDefault="00313455">
            <w:pPr>
              <w:spacing w:after="0" w:line="259" w:lineRule="auto"/>
              <w:ind w:left="722" w:right="0" w:hanging="360"/>
              <w:jc w:val="left"/>
            </w:pPr>
            <w:r>
              <w:t>8.</w:t>
            </w:r>
            <w:r>
              <w:rPr>
                <w:rFonts w:ascii="Arial" w:eastAsia="Arial" w:hAnsi="Arial" w:cs="Arial"/>
              </w:rPr>
              <w:t xml:space="preserve"> </w:t>
            </w:r>
            <w:r>
              <w:t xml:space="preserve">Learners become competent and able to make decisions that have an impact on their lives. </w:t>
            </w:r>
          </w:p>
        </w:tc>
        <w:tc>
          <w:tcPr>
            <w:tcW w:w="710" w:type="dxa"/>
            <w:tcBorders>
              <w:top w:val="single" w:sz="4" w:space="0" w:color="000000"/>
              <w:left w:val="single" w:sz="4" w:space="0" w:color="000000"/>
              <w:bottom w:val="single" w:sz="4" w:space="0" w:color="000000"/>
              <w:right w:val="single" w:sz="4" w:space="0" w:color="000000"/>
            </w:tcBorders>
          </w:tcPr>
          <w:p w14:paraId="25DC2561"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0992C0F5"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5E011DF7"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BE777F3"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29F1A2B6" w14:textId="77777777" w:rsidR="00F958F1" w:rsidRDefault="00313455">
            <w:pPr>
              <w:spacing w:after="0" w:line="259" w:lineRule="auto"/>
              <w:ind w:left="2" w:right="0" w:firstLine="0"/>
              <w:jc w:val="left"/>
            </w:pPr>
            <w:r>
              <w:rPr>
                <w:b/>
                <w:sz w:val="22"/>
              </w:rPr>
              <w:t xml:space="preserve"> </w:t>
            </w:r>
          </w:p>
        </w:tc>
      </w:tr>
      <w:tr w:rsidR="00F958F1" w14:paraId="301E81D9" w14:textId="77777777">
        <w:trPr>
          <w:trHeight w:val="838"/>
        </w:trPr>
        <w:tc>
          <w:tcPr>
            <w:tcW w:w="5389" w:type="dxa"/>
            <w:tcBorders>
              <w:top w:val="single" w:sz="4" w:space="0" w:color="000000"/>
              <w:left w:val="single" w:sz="4" w:space="0" w:color="000000"/>
              <w:bottom w:val="single" w:sz="4" w:space="0" w:color="000000"/>
              <w:right w:val="single" w:sz="4" w:space="0" w:color="000000"/>
            </w:tcBorders>
          </w:tcPr>
          <w:p w14:paraId="1958BB3D" w14:textId="77777777" w:rsidR="00F958F1" w:rsidRDefault="00313455">
            <w:pPr>
              <w:spacing w:after="0" w:line="259" w:lineRule="auto"/>
              <w:ind w:left="722" w:right="0" w:hanging="360"/>
              <w:jc w:val="left"/>
            </w:pPr>
            <w:r>
              <w:t>9.</w:t>
            </w:r>
            <w:r>
              <w:rPr>
                <w:rFonts w:ascii="Arial" w:eastAsia="Arial" w:hAnsi="Arial" w:cs="Arial"/>
              </w:rPr>
              <w:t xml:space="preserve"> </w:t>
            </w:r>
            <w:r>
              <w:t xml:space="preserve">Learners always feel good about themselves by preserving their native languages and cultures. </w:t>
            </w:r>
          </w:p>
        </w:tc>
        <w:tc>
          <w:tcPr>
            <w:tcW w:w="710" w:type="dxa"/>
            <w:tcBorders>
              <w:top w:val="single" w:sz="4" w:space="0" w:color="000000"/>
              <w:left w:val="single" w:sz="4" w:space="0" w:color="000000"/>
              <w:bottom w:val="single" w:sz="4" w:space="0" w:color="000000"/>
              <w:right w:val="single" w:sz="4" w:space="0" w:color="000000"/>
            </w:tcBorders>
          </w:tcPr>
          <w:p w14:paraId="7C13CB47" w14:textId="77777777" w:rsidR="00F958F1" w:rsidRDefault="00313455">
            <w:pPr>
              <w:spacing w:after="0" w:line="259" w:lineRule="auto"/>
              <w:ind w:left="2" w:right="0" w:firstLine="0"/>
              <w:jc w:val="left"/>
            </w:pPr>
            <w:r>
              <w:rPr>
                <w:b/>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1E6A64DF"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72AC7F13" w14:textId="77777777" w:rsidR="00F958F1" w:rsidRDefault="00313455">
            <w:pPr>
              <w:spacing w:after="0" w:line="259" w:lineRule="auto"/>
              <w:ind w:left="2" w:right="0" w:firstLine="0"/>
              <w:jc w:val="left"/>
            </w:pPr>
            <w:r>
              <w:rPr>
                <w:b/>
                <w:sz w:val="22"/>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E93E15B" w14:textId="77777777" w:rsidR="00F958F1" w:rsidRDefault="00313455">
            <w:pPr>
              <w:spacing w:after="0" w:line="259" w:lineRule="auto"/>
              <w:ind w:left="0" w:right="0" w:firstLine="0"/>
              <w:jc w:val="left"/>
            </w:pPr>
            <w:r>
              <w:rPr>
                <w:b/>
                <w:sz w:val="22"/>
              </w:rPr>
              <w:t xml:space="preserve"> </w:t>
            </w:r>
          </w:p>
        </w:tc>
        <w:tc>
          <w:tcPr>
            <w:tcW w:w="568" w:type="dxa"/>
            <w:tcBorders>
              <w:top w:val="single" w:sz="4" w:space="0" w:color="000000"/>
              <w:left w:val="single" w:sz="4" w:space="0" w:color="000000"/>
              <w:bottom w:val="single" w:sz="4" w:space="0" w:color="000000"/>
              <w:right w:val="single" w:sz="4" w:space="0" w:color="000000"/>
            </w:tcBorders>
          </w:tcPr>
          <w:p w14:paraId="6A3937CC" w14:textId="77777777" w:rsidR="00F958F1" w:rsidRDefault="00313455">
            <w:pPr>
              <w:spacing w:after="0" w:line="259" w:lineRule="auto"/>
              <w:ind w:left="2" w:right="0" w:firstLine="0"/>
              <w:jc w:val="left"/>
            </w:pPr>
            <w:r>
              <w:rPr>
                <w:b/>
                <w:sz w:val="22"/>
              </w:rPr>
              <w:t xml:space="preserve"> </w:t>
            </w:r>
          </w:p>
        </w:tc>
      </w:tr>
    </w:tbl>
    <w:p w14:paraId="1D683B86" w14:textId="77777777" w:rsidR="00F958F1" w:rsidRDefault="00313455">
      <w:pPr>
        <w:spacing w:after="0" w:line="259" w:lineRule="auto"/>
        <w:ind w:left="0" w:right="0" w:firstLine="0"/>
        <w:jc w:val="left"/>
      </w:pPr>
      <w:r>
        <w:rPr>
          <w:b/>
        </w:rPr>
        <w:t xml:space="preserve"> </w:t>
      </w:r>
    </w:p>
    <w:p w14:paraId="42C0476A" w14:textId="77777777" w:rsidR="00F958F1" w:rsidRDefault="00313455">
      <w:pPr>
        <w:spacing w:after="233" w:line="249" w:lineRule="auto"/>
        <w:ind w:left="-5" w:right="0"/>
        <w:jc w:val="left"/>
      </w:pPr>
      <w:r>
        <w:rPr>
          <w:b/>
        </w:rPr>
        <w:t xml:space="preserve">Part </w:t>
      </w:r>
      <w:proofErr w:type="spellStart"/>
      <w:proofErr w:type="gramStart"/>
      <w:r>
        <w:rPr>
          <w:b/>
        </w:rPr>
        <w:t>IV.General</w:t>
      </w:r>
      <w:proofErr w:type="spellEnd"/>
      <w:proofErr w:type="gramEnd"/>
      <w:r>
        <w:rPr>
          <w:b/>
        </w:rPr>
        <w:t xml:space="preserve"> Weighted Average of Learners  First Quarter- __________ Second Quarter - __________</w:t>
      </w:r>
      <w:r>
        <w:rPr>
          <w:rFonts w:ascii="Calibri" w:eastAsia="Calibri" w:hAnsi="Calibri" w:cs="Calibri"/>
          <w:b/>
          <w:sz w:val="22"/>
        </w:rPr>
        <w:t xml:space="preserve"> </w:t>
      </w:r>
    </w:p>
    <w:p w14:paraId="65808F23" w14:textId="77777777" w:rsidR="00F958F1" w:rsidRDefault="00313455">
      <w:pPr>
        <w:spacing w:after="0" w:line="259" w:lineRule="auto"/>
        <w:ind w:left="55" w:right="0" w:firstLine="0"/>
        <w:jc w:val="center"/>
      </w:pPr>
      <w:r>
        <w:rPr>
          <w:b/>
        </w:rPr>
        <w:t xml:space="preserve"> </w:t>
      </w:r>
    </w:p>
    <w:p w14:paraId="50F01E71" w14:textId="77777777" w:rsidR="00313455" w:rsidRDefault="00313455">
      <w:pPr>
        <w:spacing w:after="0" w:line="259" w:lineRule="auto"/>
        <w:ind w:right="3"/>
        <w:jc w:val="center"/>
        <w:rPr>
          <w:b/>
        </w:rPr>
      </w:pPr>
    </w:p>
    <w:p w14:paraId="167DA592" w14:textId="77777777" w:rsidR="00313455" w:rsidRDefault="00313455">
      <w:pPr>
        <w:spacing w:after="0" w:line="259" w:lineRule="auto"/>
        <w:ind w:right="3"/>
        <w:jc w:val="center"/>
        <w:rPr>
          <w:b/>
        </w:rPr>
      </w:pPr>
    </w:p>
    <w:p w14:paraId="208A1A55" w14:textId="77777777" w:rsidR="00313455" w:rsidRDefault="00313455">
      <w:pPr>
        <w:spacing w:after="0" w:line="259" w:lineRule="auto"/>
        <w:ind w:right="3"/>
        <w:jc w:val="center"/>
        <w:rPr>
          <w:b/>
        </w:rPr>
      </w:pPr>
    </w:p>
    <w:p w14:paraId="243370BB" w14:textId="77777777" w:rsidR="00313455" w:rsidRDefault="00313455">
      <w:pPr>
        <w:spacing w:after="0" w:line="259" w:lineRule="auto"/>
        <w:ind w:right="3"/>
        <w:jc w:val="center"/>
        <w:rPr>
          <w:b/>
        </w:rPr>
      </w:pPr>
    </w:p>
    <w:p w14:paraId="7AD82E28" w14:textId="77777777" w:rsidR="00313455" w:rsidRDefault="00313455">
      <w:pPr>
        <w:spacing w:after="0" w:line="259" w:lineRule="auto"/>
        <w:ind w:right="3"/>
        <w:jc w:val="center"/>
        <w:rPr>
          <w:b/>
        </w:rPr>
      </w:pPr>
    </w:p>
    <w:p w14:paraId="23279A07" w14:textId="77777777" w:rsidR="00313455" w:rsidRDefault="00313455">
      <w:pPr>
        <w:spacing w:after="0" w:line="259" w:lineRule="auto"/>
        <w:ind w:right="3"/>
        <w:jc w:val="center"/>
        <w:rPr>
          <w:b/>
        </w:rPr>
      </w:pPr>
    </w:p>
    <w:p w14:paraId="394479BC" w14:textId="77777777" w:rsidR="00313455" w:rsidRDefault="00313455">
      <w:pPr>
        <w:spacing w:after="0" w:line="259" w:lineRule="auto"/>
        <w:ind w:right="3"/>
        <w:jc w:val="center"/>
        <w:rPr>
          <w:b/>
        </w:rPr>
      </w:pPr>
    </w:p>
    <w:p w14:paraId="5AAD629E" w14:textId="77777777" w:rsidR="00313455" w:rsidRDefault="00313455">
      <w:pPr>
        <w:spacing w:after="0" w:line="259" w:lineRule="auto"/>
        <w:ind w:right="3"/>
        <w:jc w:val="center"/>
        <w:rPr>
          <w:b/>
        </w:rPr>
      </w:pPr>
    </w:p>
    <w:p w14:paraId="1000258F" w14:textId="12FEF944" w:rsidR="00F958F1" w:rsidRDefault="00313455">
      <w:pPr>
        <w:spacing w:after="0" w:line="259" w:lineRule="auto"/>
        <w:ind w:right="3"/>
        <w:jc w:val="center"/>
      </w:pPr>
      <w:r>
        <w:rPr>
          <w:b/>
        </w:rPr>
        <w:t xml:space="preserve">QUESTIONNAIRE FOR LEARNERS </w:t>
      </w:r>
    </w:p>
    <w:p w14:paraId="70AD8B61" w14:textId="77777777" w:rsidR="00F958F1" w:rsidRDefault="00313455">
      <w:pPr>
        <w:spacing w:after="0" w:line="259" w:lineRule="auto"/>
        <w:ind w:left="55" w:right="0" w:firstLine="0"/>
        <w:jc w:val="center"/>
      </w:pPr>
      <w:r>
        <w:rPr>
          <w:b/>
        </w:rPr>
        <w:t xml:space="preserve"> </w:t>
      </w:r>
    </w:p>
    <w:p w14:paraId="4CC8FD6D" w14:textId="77777777" w:rsidR="00F958F1" w:rsidRDefault="00313455">
      <w:pPr>
        <w:pStyle w:val="Heading1"/>
        <w:ind w:left="-5" w:right="0"/>
      </w:pPr>
      <w:r>
        <w:lastRenderedPageBreak/>
        <w:t xml:space="preserve">Advantages/disadvantages of Multicultural Education </w:t>
      </w:r>
    </w:p>
    <w:p w14:paraId="55AF1BBC" w14:textId="77777777" w:rsidR="00F958F1" w:rsidRDefault="00313455">
      <w:pPr>
        <w:spacing w:after="0" w:line="259" w:lineRule="auto"/>
        <w:ind w:left="0" w:right="0" w:firstLine="0"/>
        <w:jc w:val="left"/>
      </w:pPr>
      <w:r>
        <w:t xml:space="preserve"> </w:t>
      </w:r>
    </w:p>
    <w:p w14:paraId="39C7CCAB" w14:textId="77777777" w:rsidR="00F958F1" w:rsidRDefault="00313455">
      <w:pPr>
        <w:spacing w:after="0" w:line="241" w:lineRule="auto"/>
        <w:ind w:left="-5" w:right="0"/>
        <w:jc w:val="left"/>
      </w:pPr>
      <w:r>
        <w:t xml:space="preserve"> </w:t>
      </w:r>
      <w:r>
        <w:tab/>
        <w:t xml:space="preserve">Below are advantages and disadvantages of multicultural education as an approach integrated in the delivery of instruction.  Check the cell that corresponds to your assessment by following the 5-point Likert Scale below: </w:t>
      </w:r>
    </w:p>
    <w:p w14:paraId="4103A000" w14:textId="77777777" w:rsidR="00F958F1" w:rsidRDefault="00313455">
      <w:pPr>
        <w:spacing w:after="0" w:line="259" w:lineRule="auto"/>
        <w:ind w:left="720" w:right="0" w:firstLine="0"/>
        <w:jc w:val="left"/>
      </w:pPr>
      <w:r>
        <w:rPr>
          <w:b/>
        </w:rPr>
        <w:t xml:space="preserve"> </w:t>
      </w:r>
    </w:p>
    <w:p w14:paraId="431DFEB6" w14:textId="77777777" w:rsidR="00F958F1" w:rsidRDefault="00313455">
      <w:pPr>
        <w:tabs>
          <w:tab w:val="center" w:pos="997"/>
          <w:tab w:val="center" w:pos="2613"/>
          <w:tab w:val="center" w:pos="4867"/>
          <w:tab w:val="center" w:pos="6934"/>
        </w:tabs>
        <w:spacing w:line="259" w:lineRule="auto"/>
        <w:ind w:left="0" w:right="0" w:firstLine="0"/>
        <w:jc w:val="left"/>
      </w:pPr>
      <w:r>
        <w:rPr>
          <w:rFonts w:ascii="Calibri" w:eastAsia="Calibri" w:hAnsi="Calibri" w:cs="Calibri"/>
          <w:sz w:val="22"/>
        </w:rPr>
        <w:tab/>
      </w:r>
      <w:r>
        <w:t>6</w:t>
      </w:r>
      <w:r>
        <w:rPr>
          <w:rFonts w:ascii="Arial" w:eastAsia="Arial" w:hAnsi="Arial" w:cs="Arial"/>
        </w:rPr>
        <w:t xml:space="preserve"> </w:t>
      </w:r>
      <w:r>
        <w:t xml:space="preserve">– Always </w:t>
      </w:r>
      <w:r>
        <w:tab/>
        <w:t xml:space="preserve">4 – Often </w:t>
      </w:r>
      <w:r>
        <w:tab/>
        <w:t xml:space="preserve">3 – Sometimes 2 – Seldom </w:t>
      </w:r>
      <w:r>
        <w:tab/>
        <w:t xml:space="preserve">1 - Never </w:t>
      </w:r>
    </w:p>
    <w:p w14:paraId="176BE216" w14:textId="77777777" w:rsidR="00025F1A" w:rsidRDefault="00025F1A">
      <w:pPr>
        <w:tabs>
          <w:tab w:val="center" w:pos="997"/>
          <w:tab w:val="center" w:pos="2613"/>
          <w:tab w:val="center" w:pos="4867"/>
          <w:tab w:val="center" w:pos="6934"/>
        </w:tabs>
        <w:spacing w:line="259" w:lineRule="auto"/>
        <w:ind w:left="0" w:right="0" w:firstLine="0"/>
        <w:jc w:val="left"/>
      </w:pPr>
    </w:p>
    <w:p w14:paraId="70C1565E" w14:textId="77777777" w:rsidR="00F958F1" w:rsidRDefault="00313455">
      <w:pPr>
        <w:spacing w:after="0" w:line="259" w:lineRule="auto"/>
        <w:ind w:left="0" w:right="0" w:firstLine="0"/>
        <w:jc w:val="left"/>
      </w:pPr>
      <w:r>
        <w:rPr>
          <w:b/>
        </w:rPr>
        <w:t xml:space="preserve"> </w:t>
      </w:r>
    </w:p>
    <w:tbl>
      <w:tblPr>
        <w:tblStyle w:val="TableGrid"/>
        <w:tblW w:w="8361" w:type="dxa"/>
        <w:tblInd w:w="-109" w:type="dxa"/>
        <w:tblCellMar>
          <w:top w:w="14" w:type="dxa"/>
          <w:left w:w="107" w:type="dxa"/>
          <w:right w:w="91" w:type="dxa"/>
        </w:tblCellMar>
        <w:tblLook w:val="04A0" w:firstRow="1" w:lastRow="0" w:firstColumn="1" w:lastColumn="0" w:noHBand="0" w:noVBand="1"/>
      </w:tblPr>
      <w:tblGrid>
        <w:gridCol w:w="5872"/>
        <w:gridCol w:w="534"/>
        <w:gridCol w:w="512"/>
        <w:gridCol w:w="510"/>
        <w:gridCol w:w="513"/>
        <w:gridCol w:w="420"/>
      </w:tblGrid>
      <w:tr w:rsidR="00F958F1" w14:paraId="021A9535"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441B5493" w14:textId="77777777" w:rsidR="00F958F1" w:rsidRDefault="00313455">
            <w:pPr>
              <w:spacing w:after="0" w:line="259" w:lineRule="auto"/>
              <w:ind w:left="0" w:right="13" w:firstLine="0"/>
              <w:jc w:val="center"/>
            </w:pPr>
            <w:r>
              <w:rPr>
                <w:b/>
              </w:rPr>
              <w:t xml:space="preserve">Advantages </w:t>
            </w:r>
          </w:p>
        </w:tc>
        <w:tc>
          <w:tcPr>
            <w:tcW w:w="534" w:type="dxa"/>
            <w:tcBorders>
              <w:top w:val="single" w:sz="4" w:space="0" w:color="000000"/>
              <w:left w:val="single" w:sz="4" w:space="0" w:color="000000"/>
              <w:bottom w:val="single" w:sz="4" w:space="0" w:color="000000"/>
              <w:right w:val="single" w:sz="4" w:space="0" w:color="000000"/>
            </w:tcBorders>
          </w:tcPr>
          <w:p w14:paraId="67887220" w14:textId="77777777" w:rsidR="00F958F1" w:rsidRDefault="00313455">
            <w:pPr>
              <w:spacing w:after="0" w:line="259" w:lineRule="auto"/>
              <w:ind w:left="0" w:right="20" w:firstLine="0"/>
              <w:jc w:val="center"/>
            </w:pPr>
            <w:r>
              <w:rPr>
                <w:b/>
              </w:rPr>
              <w:t xml:space="preserve">5 </w:t>
            </w:r>
          </w:p>
        </w:tc>
        <w:tc>
          <w:tcPr>
            <w:tcW w:w="512" w:type="dxa"/>
            <w:tcBorders>
              <w:top w:val="single" w:sz="4" w:space="0" w:color="000000"/>
              <w:left w:val="single" w:sz="4" w:space="0" w:color="000000"/>
              <w:bottom w:val="single" w:sz="4" w:space="0" w:color="000000"/>
              <w:right w:val="single" w:sz="4" w:space="0" w:color="000000"/>
            </w:tcBorders>
          </w:tcPr>
          <w:p w14:paraId="788F36F3" w14:textId="77777777" w:rsidR="00F958F1" w:rsidRDefault="00313455">
            <w:pPr>
              <w:spacing w:after="0" w:line="259" w:lineRule="auto"/>
              <w:ind w:left="0" w:right="14" w:firstLine="0"/>
              <w:jc w:val="center"/>
            </w:pPr>
            <w:r>
              <w:rPr>
                <w:b/>
              </w:rPr>
              <w:t xml:space="preserve">4 </w:t>
            </w:r>
          </w:p>
        </w:tc>
        <w:tc>
          <w:tcPr>
            <w:tcW w:w="510" w:type="dxa"/>
            <w:tcBorders>
              <w:top w:val="single" w:sz="4" w:space="0" w:color="000000"/>
              <w:left w:val="single" w:sz="4" w:space="0" w:color="000000"/>
              <w:bottom w:val="single" w:sz="4" w:space="0" w:color="000000"/>
              <w:right w:val="single" w:sz="4" w:space="0" w:color="000000"/>
            </w:tcBorders>
          </w:tcPr>
          <w:p w14:paraId="293BF5C0" w14:textId="77777777" w:rsidR="00F958F1" w:rsidRDefault="00313455">
            <w:pPr>
              <w:spacing w:after="0" w:line="259" w:lineRule="auto"/>
              <w:ind w:left="0" w:right="16" w:firstLine="0"/>
              <w:jc w:val="center"/>
            </w:pPr>
            <w:r>
              <w:rPr>
                <w:b/>
              </w:rPr>
              <w:t xml:space="preserve">3 </w:t>
            </w:r>
          </w:p>
        </w:tc>
        <w:tc>
          <w:tcPr>
            <w:tcW w:w="513" w:type="dxa"/>
            <w:tcBorders>
              <w:top w:val="single" w:sz="4" w:space="0" w:color="000000"/>
              <w:left w:val="single" w:sz="4" w:space="0" w:color="000000"/>
              <w:bottom w:val="single" w:sz="4" w:space="0" w:color="000000"/>
              <w:right w:val="single" w:sz="4" w:space="0" w:color="000000"/>
            </w:tcBorders>
          </w:tcPr>
          <w:p w14:paraId="7C4F88C2" w14:textId="77777777" w:rsidR="00F958F1" w:rsidRDefault="00313455">
            <w:pPr>
              <w:spacing w:after="0" w:line="259" w:lineRule="auto"/>
              <w:ind w:left="0" w:right="13" w:firstLine="0"/>
              <w:jc w:val="center"/>
            </w:pPr>
            <w:r>
              <w:rPr>
                <w:b/>
              </w:rPr>
              <w:t xml:space="preserve">2 </w:t>
            </w:r>
          </w:p>
        </w:tc>
        <w:tc>
          <w:tcPr>
            <w:tcW w:w="420" w:type="dxa"/>
            <w:tcBorders>
              <w:top w:val="single" w:sz="4" w:space="0" w:color="000000"/>
              <w:left w:val="single" w:sz="4" w:space="0" w:color="000000"/>
              <w:bottom w:val="single" w:sz="4" w:space="0" w:color="000000"/>
              <w:right w:val="single" w:sz="4" w:space="0" w:color="000000"/>
            </w:tcBorders>
          </w:tcPr>
          <w:p w14:paraId="123E7BA8" w14:textId="77777777" w:rsidR="00F958F1" w:rsidRDefault="00313455">
            <w:pPr>
              <w:spacing w:after="0" w:line="259" w:lineRule="auto"/>
              <w:ind w:left="42" w:right="0" w:firstLine="0"/>
              <w:jc w:val="left"/>
            </w:pPr>
            <w:r>
              <w:rPr>
                <w:b/>
              </w:rPr>
              <w:t xml:space="preserve">1 </w:t>
            </w:r>
          </w:p>
        </w:tc>
      </w:tr>
      <w:tr w:rsidR="00F958F1" w14:paraId="78836799"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50DAB612" w14:textId="77777777" w:rsidR="00F958F1" w:rsidRDefault="00313455">
            <w:pPr>
              <w:spacing w:after="0" w:line="259" w:lineRule="auto"/>
              <w:ind w:left="362" w:right="0" w:firstLine="0"/>
              <w:jc w:val="left"/>
            </w:pPr>
            <w:r>
              <w:t>1.</w:t>
            </w:r>
            <w:r>
              <w:rPr>
                <w:rFonts w:ascii="Arial" w:eastAsia="Arial" w:hAnsi="Arial" w:cs="Arial"/>
              </w:rPr>
              <w:t xml:space="preserve"> </w:t>
            </w:r>
            <w:r>
              <w:t xml:space="preserve">Cultural diversity in the classroom is visible.  </w:t>
            </w:r>
          </w:p>
        </w:tc>
        <w:tc>
          <w:tcPr>
            <w:tcW w:w="534" w:type="dxa"/>
            <w:tcBorders>
              <w:top w:val="single" w:sz="4" w:space="0" w:color="000000"/>
              <w:left w:val="single" w:sz="4" w:space="0" w:color="000000"/>
              <w:bottom w:val="single" w:sz="4" w:space="0" w:color="000000"/>
              <w:right w:val="single" w:sz="4" w:space="0" w:color="000000"/>
            </w:tcBorders>
          </w:tcPr>
          <w:p w14:paraId="7187A3A2"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B9D7F8D"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4332E3F"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A8201A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8852FB2" w14:textId="77777777" w:rsidR="00F958F1" w:rsidRDefault="00313455">
            <w:pPr>
              <w:spacing w:after="0" w:line="259" w:lineRule="auto"/>
              <w:ind w:left="0" w:right="0" w:firstLine="0"/>
              <w:jc w:val="left"/>
            </w:pPr>
            <w:r>
              <w:rPr>
                <w:b/>
              </w:rPr>
              <w:t xml:space="preserve"> </w:t>
            </w:r>
          </w:p>
        </w:tc>
      </w:tr>
      <w:tr w:rsidR="00F958F1" w14:paraId="6A191F17"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642A51AA"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Specific multicultural aspects in the delivery of instruction is integrated.  </w:t>
            </w:r>
          </w:p>
        </w:tc>
        <w:tc>
          <w:tcPr>
            <w:tcW w:w="534" w:type="dxa"/>
            <w:tcBorders>
              <w:top w:val="single" w:sz="4" w:space="0" w:color="000000"/>
              <w:left w:val="single" w:sz="4" w:space="0" w:color="000000"/>
              <w:bottom w:val="single" w:sz="4" w:space="0" w:color="000000"/>
              <w:right w:val="single" w:sz="4" w:space="0" w:color="000000"/>
            </w:tcBorders>
          </w:tcPr>
          <w:p w14:paraId="468BD4F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D765C13"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0B73C43"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508FBDD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571CED9" w14:textId="77777777" w:rsidR="00F958F1" w:rsidRDefault="00313455">
            <w:pPr>
              <w:spacing w:after="0" w:line="259" w:lineRule="auto"/>
              <w:ind w:left="0" w:right="0" w:firstLine="0"/>
              <w:jc w:val="left"/>
            </w:pPr>
            <w:r>
              <w:rPr>
                <w:b/>
              </w:rPr>
              <w:t xml:space="preserve"> </w:t>
            </w:r>
          </w:p>
        </w:tc>
      </w:tr>
      <w:tr w:rsidR="00F958F1" w14:paraId="45A5C967"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60CAA166" w14:textId="77777777" w:rsidR="00F958F1" w:rsidRDefault="00313455">
            <w:pPr>
              <w:spacing w:after="0" w:line="259" w:lineRule="auto"/>
              <w:ind w:left="722" w:right="0" w:hanging="360"/>
              <w:jc w:val="left"/>
            </w:pPr>
            <w:r>
              <w:t>3.</w:t>
            </w:r>
            <w:r>
              <w:rPr>
                <w:rFonts w:ascii="Arial" w:eastAsia="Arial" w:hAnsi="Arial" w:cs="Arial"/>
              </w:rPr>
              <w:t xml:space="preserve"> </w:t>
            </w:r>
            <w:r>
              <w:t xml:space="preserve">There is a change or alteration in the classroom situation.  </w:t>
            </w:r>
          </w:p>
        </w:tc>
        <w:tc>
          <w:tcPr>
            <w:tcW w:w="534" w:type="dxa"/>
            <w:tcBorders>
              <w:top w:val="single" w:sz="4" w:space="0" w:color="000000"/>
              <w:left w:val="single" w:sz="4" w:space="0" w:color="000000"/>
              <w:bottom w:val="single" w:sz="4" w:space="0" w:color="000000"/>
              <w:right w:val="single" w:sz="4" w:space="0" w:color="000000"/>
            </w:tcBorders>
          </w:tcPr>
          <w:p w14:paraId="589EC36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DBB6890"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9A738D9"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F3CC330"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918C0B5" w14:textId="77777777" w:rsidR="00F958F1" w:rsidRDefault="00313455">
            <w:pPr>
              <w:spacing w:after="0" w:line="259" w:lineRule="auto"/>
              <w:ind w:left="0" w:right="0" w:firstLine="0"/>
              <w:jc w:val="left"/>
            </w:pPr>
            <w:r>
              <w:rPr>
                <w:b/>
              </w:rPr>
              <w:t xml:space="preserve"> </w:t>
            </w:r>
          </w:p>
        </w:tc>
      </w:tr>
      <w:tr w:rsidR="00F958F1" w14:paraId="2CE355F6" w14:textId="77777777">
        <w:trPr>
          <w:trHeight w:val="561"/>
        </w:trPr>
        <w:tc>
          <w:tcPr>
            <w:tcW w:w="5873" w:type="dxa"/>
            <w:tcBorders>
              <w:top w:val="single" w:sz="4" w:space="0" w:color="000000"/>
              <w:left w:val="single" w:sz="4" w:space="0" w:color="000000"/>
              <w:bottom w:val="single" w:sz="4" w:space="0" w:color="000000"/>
              <w:right w:val="single" w:sz="4" w:space="0" w:color="000000"/>
            </w:tcBorders>
          </w:tcPr>
          <w:p w14:paraId="042C52C2" w14:textId="77777777" w:rsidR="00F958F1" w:rsidRDefault="00313455">
            <w:pPr>
              <w:spacing w:after="0" w:line="259" w:lineRule="auto"/>
              <w:ind w:left="722" w:right="0" w:hanging="360"/>
              <w:jc w:val="left"/>
            </w:pPr>
            <w:r>
              <w:t>4.</w:t>
            </w:r>
            <w:r>
              <w:rPr>
                <w:rFonts w:ascii="Arial" w:eastAsia="Arial" w:hAnsi="Arial" w:cs="Arial"/>
              </w:rPr>
              <w:t xml:space="preserve"> </w:t>
            </w:r>
            <w:r>
              <w:t xml:space="preserve">Classroom instruction is successful with the use of multicultural education </w:t>
            </w:r>
          </w:p>
        </w:tc>
        <w:tc>
          <w:tcPr>
            <w:tcW w:w="534" w:type="dxa"/>
            <w:tcBorders>
              <w:top w:val="single" w:sz="4" w:space="0" w:color="000000"/>
              <w:left w:val="single" w:sz="4" w:space="0" w:color="000000"/>
              <w:bottom w:val="single" w:sz="4" w:space="0" w:color="000000"/>
              <w:right w:val="single" w:sz="4" w:space="0" w:color="000000"/>
            </w:tcBorders>
          </w:tcPr>
          <w:p w14:paraId="336F83E4"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58238A22"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6771F0E"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2EF3AB9"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2EAC8E7E" w14:textId="77777777" w:rsidR="00F958F1" w:rsidRDefault="00313455">
            <w:pPr>
              <w:spacing w:after="0" w:line="259" w:lineRule="auto"/>
              <w:ind w:left="0" w:right="0" w:firstLine="0"/>
              <w:jc w:val="left"/>
            </w:pPr>
            <w:r>
              <w:rPr>
                <w:b/>
              </w:rPr>
              <w:t xml:space="preserve"> </w:t>
            </w:r>
          </w:p>
        </w:tc>
      </w:tr>
      <w:tr w:rsidR="00F958F1" w14:paraId="3DB7CF1D"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28659536"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Least mastered competencies are enhanced. </w:t>
            </w:r>
          </w:p>
        </w:tc>
        <w:tc>
          <w:tcPr>
            <w:tcW w:w="534" w:type="dxa"/>
            <w:tcBorders>
              <w:top w:val="single" w:sz="4" w:space="0" w:color="000000"/>
              <w:left w:val="single" w:sz="4" w:space="0" w:color="000000"/>
              <w:bottom w:val="single" w:sz="4" w:space="0" w:color="000000"/>
              <w:right w:val="single" w:sz="4" w:space="0" w:color="000000"/>
            </w:tcBorders>
          </w:tcPr>
          <w:p w14:paraId="5C1A001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6C82A3DC"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6AD51486"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B813E36"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83C55E3" w14:textId="77777777" w:rsidR="00F958F1" w:rsidRDefault="00313455">
            <w:pPr>
              <w:spacing w:after="0" w:line="259" w:lineRule="auto"/>
              <w:ind w:left="0" w:right="0" w:firstLine="0"/>
              <w:jc w:val="left"/>
            </w:pPr>
            <w:r>
              <w:rPr>
                <w:b/>
              </w:rPr>
              <w:t xml:space="preserve"> </w:t>
            </w:r>
          </w:p>
        </w:tc>
      </w:tr>
      <w:tr w:rsidR="00F958F1" w14:paraId="1A937043"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4F9169DF" w14:textId="77777777" w:rsidR="00F958F1" w:rsidRDefault="00313455">
            <w:pPr>
              <w:spacing w:after="0" w:line="259" w:lineRule="auto"/>
              <w:ind w:left="722" w:right="0" w:hanging="360"/>
              <w:jc w:val="left"/>
            </w:pPr>
            <w:r>
              <w:t>6.</w:t>
            </w:r>
            <w:r>
              <w:rPr>
                <w:rFonts w:ascii="Arial" w:eastAsia="Arial" w:hAnsi="Arial" w:cs="Arial"/>
              </w:rPr>
              <w:t xml:space="preserve"> </w:t>
            </w:r>
            <w:r>
              <w:t xml:space="preserve">There positive effects in the learners as a result of the integration </w:t>
            </w:r>
          </w:p>
        </w:tc>
        <w:tc>
          <w:tcPr>
            <w:tcW w:w="534" w:type="dxa"/>
            <w:tcBorders>
              <w:top w:val="single" w:sz="4" w:space="0" w:color="000000"/>
              <w:left w:val="single" w:sz="4" w:space="0" w:color="000000"/>
              <w:bottom w:val="single" w:sz="4" w:space="0" w:color="000000"/>
              <w:right w:val="single" w:sz="4" w:space="0" w:color="000000"/>
            </w:tcBorders>
          </w:tcPr>
          <w:p w14:paraId="18975DC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01F5D6B1"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F3A02A4"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7F842C36"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CA11446" w14:textId="77777777" w:rsidR="00F958F1" w:rsidRDefault="00313455">
            <w:pPr>
              <w:spacing w:after="0" w:line="259" w:lineRule="auto"/>
              <w:ind w:left="0" w:right="0" w:firstLine="0"/>
              <w:jc w:val="left"/>
            </w:pPr>
            <w:r>
              <w:rPr>
                <w:b/>
              </w:rPr>
              <w:t xml:space="preserve"> </w:t>
            </w:r>
          </w:p>
        </w:tc>
      </w:tr>
      <w:tr w:rsidR="00F958F1" w14:paraId="6596E518"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254681F9" w14:textId="77777777" w:rsidR="00F958F1" w:rsidRDefault="00313455">
            <w:pPr>
              <w:spacing w:after="0" w:line="259" w:lineRule="auto"/>
              <w:ind w:left="722" w:right="0" w:firstLine="0"/>
              <w:jc w:val="left"/>
            </w:pPr>
            <w:r>
              <w:t xml:space="preserve"> </w:t>
            </w:r>
          </w:p>
        </w:tc>
        <w:tc>
          <w:tcPr>
            <w:tcW w:w="534" w:type="dxa"/>
            <w:tcBorders>
              <w:top w:val="single" w:sz="4" w:space="0" w:color="000000"/>
              <w:left w:val="single" w:sz="4" w:space="0" w:color="000000"/>
              <w:bottom w:val="single" w:sz="4" w:space="0" w:color="000000"/>
              <w:right w:val="single" w:sz="4" w:space="0" w:color="000000"/>
            </w:tcBorders>
          </w:tcPr>
          <w:p w14:paraId="1CF4F9D0"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D20578E"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CCBEF3A"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6A55BAA"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0BA4932" w14:textId="77777777" w:rsidR="00F958F1" w:rsidRDefault="00313455">
            <w:pPr>
              <w:spacing w:after="0" w:line="259" w:lineRule="auto"/>
              <w:ind w:left="0" w:right="0" w:firstLine="0"/>
              <w:jc w:val="left"/>
            </w:pPr>
            <w:r>
              <w:rPr>
                <w:b/>
              </w:rPr>
              <w:t xml:space="preserve"> </w:t>
            </w:r>
          </w:p>
        </w:tc>
      </w:tr>
      <w:tr w:rsidR="00F958F1" w14:paraId="11A09130" w14:textId="77777777">
        <w:trPr>
          <w:trHeight w:val="526"/>
        </w:trPr>
        <w:tc>
          <w:tcPr>
            <w:tcW w:w="5873" w:type="dxa"/>
            <w:tcBorders>
              <w:top w:val="single" w:sz="4" w:space="0" w:color="000000"/>
              <w:left w:val="single" w:sz="4" w:space="0" w:color="000000"/>
              <w:bottom w:val="single" w:sz="4" w:space="0" w:color="000000"/>
              <w:right w:val="single" w:sz="4" w:space="0" w:color="000000"/>
            </w:tcBorders>
          </w:tcPr>
          <w:p w14:paraId="68DFB311" w14:textId="77777777" w:rsidR="00F958F1" w:rsidRDefault="00313455">
            <w:pPr>
              <w:spacing w:after="0" w:line="259" w:lineRule="auto"/>
              <w:ind w:left="11" w:right="0" w:firstLine="0"/>
              <w:jc w:val="center"/>
            </w:pPr>
            <w:r>
              <w:rPr>
                <w:b/>
              </w:rPr>
              <w:t>Disadvantages</w:t>
            </w:r>
            <w:r>
              <w:t xml:space="preserve"> </w:t>
            </w:r>
          </w:p>
        </w:tc>
        <w:tc>
          <w:tcPr>
            <w:tcW w:w="534" w:type="dxa"/>
            <w:tcBorders>
              <w:top w:val="single" w:sz="4" w:space="0" w:color="000000"/>
              <w:left w:val="single" w:sz="4" w:space="0" w:color="000000"/>
              <w:bottom w:val="single" w:sz="4" w:space="0" w:color="000000"/>
              <w:right w:val="single" w:sz="4" w:space="0" w:color="000000"/>
            </w:tcBorders>
          </w:tcPr>
          <w:p w14:paraId="68E57BD9"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6CD2A85"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47E4FF5E"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372584D4"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5657E07" w14:textId="77777777" w:rsidR="00F958F1" w:rsidRDefault="00313455">
            <w:pPr>
              <w:spacing w:after="0" w:line="259" w:lineRule="auto"/>
              <w:ind w:left="0" w:right="0" w:firstLine="0"/>
              <w:jc w:val="left"/>
            </w:pPr>
            <w:r>
              <w:rPr>
                <w:b/>
              </w:rPr>
              <w:t xml:space="preserve"> </w:t>
            </w:r>
          </w:p>
        </w:tc>
      </w:tr>
      <w:tr w:rsidR="00F958F1" w14:paraId="5862AC8F"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57EE8C38" w14:textId="77777777" w:rsidR="00F958F1" w:rsidRDefault="00313455">
            <w:pPr>
              <w:spacing w:after="0" w:line="259" w:lineRule="auto"/>
              <w:ind w:left="722" w:right="0" w:hanging="360"/>
              <w:jc w:val="left"/>
            </w:pPr>
            <w:r>
              <w:t>1.</w:t>
            </w:r>
            <w:r>
              <w:rPr>
                <w:rFonts w:ascii="Arial" w:eastAsia="Arial" w:hAnsi="Arial" w:cs="Arial"/>
              </w:rPr>
              <w:t xml:space="preserve"> </w:t>
            </w:r>
            <w:r>
              <w:t xml:space="preserve">Implementing multicultural education effectively can take time, energy, and a great deal of work. </w:t>
            </w:r>
          </w:p>
        </w:tc>
        <w:tc>
          <w:tcPr>
            <w:tcW w:w="534" w:type="dxa"/>
            <w:tcBorders>
              <w:top w:val="single" w:sz="4" w:space="0" w:color="000000"/>
              <w:left w:val="single" w:sz="4" w:space="0" w:color="000000"/>
              <w:bottom w:val="single" w:sz="4" w:space="0" w:color="000000"/>
              <w:right w:val="single" w:sz="4" w:space="0" w:color="000000"/>
            </w:tcBorders>
          </w:tcPr>
          <w:p w14:paraId="75861981"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348D6FE9"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10B15D6"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1151849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7F576FA3" w14:textId="77777777" w:rsidR="00F958F1" w:rsidRDefault="00313455">
            <w:pPr>
              <w:spacing w:after="0" w:line="259" w:lineRule="auto"/>
              <w:ind w:left="0" w:right="0" w:firstLine="0"/>
              <w:jc w:val="left"/>
            </w:pPr>
            <w:r>
              <w:rPr>
                <w:b/>
              </w:rPr>
              <w:t xml:space="preserve"> </w:t>
            </w:r>
          </w:p>
        </w:tc>
      </w:tr>
      <w:tr w:rsidR="00F958F1" w14:paraId="2EDD5ABE" w14:textId="77777777">
        <w:trPr>
          <w:trHeight w:val="562"/>
        </w:trPr>
        <w:tc>
          <w:tcPr>
            <w:tcW w:w="5873" w:type="dxa"/>
            <w:tcBorders>
              <w:top w:val="single" w:sz="4" w:space="0" w:color="000000"/>
              <w:left w:val="single" w:sz="4" w:space="0" w:color="000000"/>
              <w:bottom w:val="single" w:sz="4" w:space="0" w:color="000000"/>
              <w:right w:val="single" w:sz="4" w:space="0" w:color="000000"/>
            </w:tcBorders>
          </w:tcPr>
          <w:p w14:paraId="5C82DCF6" w14:textId="77777777" w:rsidR="00F958F1" w:rsidRDefault="00313455">
            <w:pPr>
              <w:spacing w:after="0" w:line="259" w:lineRule="auto"/>
              <w:ind w:left="722" w:right="0" w:hanging="360"/>
              <w:jc w:val="left"/>
            </w:pPr>
            <w:r>
              <w:t>2.</w:t>
            </w:r>
            <w:r>
              <w:rPr>
                <w:rFonts w:ascii="Arial" w:eastAsia="Arial" w:hAnsi="Arial" w:cs="Arial"/>
              </w:rPr>
              <w:t xml:space="preserve"> </w:t>
            </w:r>
            <w:r>
              <w:t xml:space="preserve">Use of localized and </w:t>
            </w:r>
            <w:proofErr w:type="spellStart"/>
            <w:r>
              <w:t>indeginizedIms</w:t>
            </w:r>
            <w:proofErr w:type="spellEnd"/>
            <w:r>
              <w:t xml:space="preserve"> is very expensive. </w:t>
            </w:r>
          </w:p>
        </w:tc>
        <w:tc>
          <w:tcPr>
            <w:tcW w:w="534" w:type="dxa"/>
            <w:tcBorders>
              <w:top w:val="single" w:sz="4" w:space="0" w:color="000000"/>
              <w:left w:val="single" w:sz="4" w:space="0" w:color="000000"/>
              <w:bottom w:val="single" w:sz="4" w:space="0" w:color="000000"/>
              <w:right w:val="single" w:sz="4" w:space="0" w:color="000000"/>
            </w:tcBorders>
          </w:tcPr>
          <w:p w14:paraId="2363C29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52D63BD"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795822AC"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45371898"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6DB75FA6" w14:textId="77777777" w:rsidR="00F958F1" w:rsidRDefault="00313455">
            <w:pPr>
              <w:spacing w:after="0" w:line="259" w:lineRule="auto"/>
              <w:ind w:left="0" w:right="0" w:firstLine="0"/>
              <w:jc w:val="left"/>
            </w:pPr>
            <w:r>
              <w:rPr>
                <w:b/>
              </w:rPr>
              <w:t xml:space="preserve"> </w:t>
            </w:r>
          </w:p>
        </w:tc>
      </w:tr>
      <w:tr w:rsidR="00F958F1" w14:paraId="4F5BEC51"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7CEEF32D" w14:textId="77777777" w:rsidR="00F958F1" w:rsidRDefault="00313455">
            <w:pPr>
              <w:spacing w:after="0" w:line="259" w:lineRule="auto"/>
              <w:ind w:left="362" w:right="0" w:firstLine="0"/>
              <w:jc w:val="left"/>
            </w:pPr>
            <w:r>
              <w:t>3.</w:t>
            </w:r>
            <w:r>
              <w:rPr>
                <w:rFonts w:ascii="Arial" w:eastAsia="Arial" w:hAnsi="Arial" w:cs="Arial"/>
              </w:rPr>
              <w:t xml:space="preserve"> </w:t>
            </w:r>
            <w:r>
              <w:t xml:space="preserve">Learners are do not feel that they belong. </w:t>
            </w:r>
          </w:p>
        </w:tc>
        <w:tc>
          <w:tcPr>
            <w:tcW w:w="534" w:type="dxa"/>
            <w:tcBorders>
              <w:top w:val="single" w:sz="4" w:space="0" w:color="000000"/>
              <w:left w:val="single" w:sz="4" w:space="0" w:color="000000"/>
              <w:bottom w:val="single" w:sz="4" w:space="0" w:color="000000"/>
              <w:right w:val="single" w:sz="4" w:space="0" w:color="000000"/>
            </w:tcBorders>
          </w:tcPr>
          <w:p w14:paraId="75F4027A"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D0FE959"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5677CBE1"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4CD55AB1"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30051DFB" w14:textId="77777777" w:rsidR="00F958F1" w:rsidRDefault="00313455">
            <w:pPr>
              <w:spacing w:after="0" w:line="259" w:lineRule="auto"/>
              <w:ind w:left="0" w:right="0" w:firstLine="0"/>
              <w:jc w:val="left"/>
            </w:pPr>
            <w:r>
              <w:rPr>
                <w:b/>
              </w:rPr>
              <w:t xml:space="preserve"> </w:t>
            </w:r>
          </w:p>
        </w:tc>
      </w:tr>
      <w:tr w:rsidR="00F958F1" w14:paraId="1C636120" w14:textId="77777777">
        <w:trPr>
          <w:trHeight w:val="528"/>
        </w:trPr>
        <w:tc>
          <w:tcPr>
            <w:tcW w:w="5873" w:type="dxa"/>
            <w:tcBorders>
              <w:top w:val="single" w:sz="4" w:space="0" w:color="000000"/>
              <w:left w:val="single" w:sz="4" w:space="0" w:color="000000"/>
              <w:bottom w:val="single" w:sz="4" w:space="0" w:color="000000"/>
              <w:right w:val="single" w:sz="4" w:space="0" w:color="000000"/>
            </w:tcBorders>
          </w:tcPr>
          <w:p w14:paraId="1485B9DE" w14:textId="77777777" w:rsidR="00F958F1" w:rsidRDefault="00313455">
            <w:pPr>
              <w:spacing w:after="0" w:line="259" w:lineRule="auto"/>
              <w:ind w:left="0" w:right="23" w:firstLine="0"/>
              <w:jc w:val="center"/>
            </w:pPr>
            <w:r>
              <w:t>4.</w:t>
            </w:r>
            <w:r>
              <w:rPr>
                <w:rFonts w:ascii="Arial" w:eastAsia="Arial" w:hAnsi="Arial" w:cs="Arial"/>
              </w:rPr>
              <w:t xml:space="preserve"> </w:t>
            </w:r>
            <w:r>
              <w:t xml:space="preserve">Teachers are hard up in the integration process. </w:t>
            </w:r>
          </w:p>
        </w:tc>
        <w:tc>
          <w:tcPr>
            <w:tcW w:w="534" w:type="dxa"/>
            <w:tcBorders>
              <w:top w:val="single" w:sz="4" w:space="0" w:color="000000"/>
              <w:left w:val="single" w:sz="4" w:space="0" w:color="000000"/>
              <w:bottom w:val="single" w:sz="4" w:space="0" w:color="000000"/>
              <w:right w:val="single" w:sz="4" w:space="0" w:color="000000"/>
            </w:tcBorders>
          </w:tcPr>
          <w:p w14:paraId="69383657"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2C898664"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32F57B8D"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0E91A62B"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04A08037" w14:textId="77777777" w:rsidR="00F958F1" w:rsidRDefault="00313455">
            <w:pPr>
              <w:spacing w:after="0" w:line="259" w:lineRule="auto"/>
              <w:ind w:left="0" w:right="0" w:firstLine="0"/>
              <w:jc w:val="left"/>
            </w:pPr>
            <w:r>
              <w:rPr>
                <w:b/>
              </w:rPr>
              <w:t xml:space="preserve"> </w:t>
            </w:r>
          </w:p>
        </w:tc>
      </w:tr>
      <w:tr w:rsidR="00F958F1" w14:paraId="6A4255C4" w14:textId="77777777">
        <w:trPr>
          <w:trHeight w:val="526"/>
        </w:trPr>
        <w:tc>
          <w:tcPr>
            <w:tcW w:w="5873" w:type="dxa"/>
            <w:tcBorders>
              <w:top w:val="single" w:sz="4" w:space="0" w:color="000000"/>
              <w:left w:val="single" w:sz="4" w:space="0" w:color="000000"/>
              <w:bottom w:val="single" w:sz="4" w:space="0" w:color="000000"/>
              <w:right w:val="single" w:sz="4" w:space="0" w:color="000000"/>
            </w:tcBorders>
          </w:tcPr>
          <w:p w14:paraId="2B91C35F" w14:textId="77777777" w:rsidR="00F958F1" w:rsidRDefault="00313455">
            <w:pPr>
              <w:spacing w:after="0" w:line="259" w:lineRule="auto"/>
              <w:ind w:left="362" w:right="0" w:firstLine="0"/>
              <w:jc w:val="left"/>
            </w:pPr>
            <w:r>
              <w:t>5.</w:t>
            </w:r>
            <w:r>
              <w:rPr>
                <w:rFonts w:ascii="Arial" w:eastAsia="Arial" w:hAnsi="Arial" w:cs="Arial"/>
              </w:rPr>
              <w:t xml:space="preserve"> </w:t>
            </w:r>
            <w:r>
              <w:t xml:space="preserve">Discrimination among learners is being observed. </w:t>
            </w:r>
          </w:p>
        </w:tc>
        <w:tc>
          <w:tcPr>
            <w:tcW w:w="534" w:type="dxa"/>
            <w:tcBorders>
              <w:top w:val="single" w:sz="4" w:space="0" w:color="000000"/>
              <w:left w:val="single" w:sz="4" w:space="0" w:color="000000"/>
              <w:bottom w:val="single" w:sz="4" w:space="0" w:color="000000"/>
              <w:right w:val="single" w:sz="4" w:space="0" w:color="000000"/>
            </w:tcBorders>
          </w:tcPr>
          <w:p w14:paraId="1200D693" w14:textId="77777777" w:rsidR="00F958F1" w:rsidRDefault="00313455">
            <w:pPr>
              <w:spacing w:after="0" w:line="259" w:lineRule="auto"/>
              <w:ind w:left="0" w:right="0" w:firstLine="0"/>
              <w:jc w:val="left"/>
            </w:pPr>
            <w:r>
              <w:rPr>
                <w:b/>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5348EAF" w14:textId="77777777" w:rsidR="00F958F1" w:rsidRDefault="00313455">
            <w:pPr>
              <w:spacing w:after="0" w:line="259" w:lineRule="auto"/>
              <w:ind w:left="2" w:right="0" w:firstLine="0"/>
              <w:jc w:val="left"/>
            </w:pPr>
            <w:r>
              <w:rPr>
                <w:b/>
              </w:rPr>
              <w:t xml:space="preserve"> </w:t>
            </w:r>
          </w:p>
        </w:tc>
        <w:tc>
          <w:tcPr>
            <w:tcW w:w="510" w:type="dxa"/>
            <w:tcBorders>
              <w:top w:val="single" w:sz="4" w:space="0" w:color="000000"/>
              <w:left w:val="single" w:sz="4" w:space="0" w:color="000000"/>
              <w:bottom w:val="single" w:sz="4" w:space="0" w:color="000000"/>
              <w:right w:val="single" w:sz="4" w:space="0" w:color="000000"/>
            </w:tcBorders>
          </w:tcPr>
          <w:p w14:paraId="0C529BC8" w14:textId="77777777" w:rsidR="00F958F1" w:rsidRDefault="00313455">
            <w:pPr>
              <w:spacing w:after="0" w:line="259" w:lineRule="auto"/>
              <w:ind w:left="0" w:right="0" w:firstLine="0"/>
              <w:jc w:val="left"/>
            </w:pPr>
            <w:r>
              <w:rPr>
                <w:b/>
              </w:rPr>
              <w:t xml:space="preserve"> </w:t>
            </w:r>
          </w:p>
        </w:tc>
        <w:tc>
          <w:tcPr>
            <w:tcW w:w="513" w:type="dxa"/>
            <w:tcBorders>
              <w:top w:val="single" w:sz="4" w:space="0" w:color="000000"/>
              <w:left w:val="single" w:sz="4" w:space="0" w:color="000000"/>
              <w:bottom w:val="single" w:sz="4" w:space="0" w:color="000000"/>
              <w:right w:val="single" w:sz="4" w:space="0" w:color="000000"/>
            </w:tcBorders>
          </w:tcPr>
          <w:p w14:paraId="582EF0B7" w14:textId="77777777" w:rsidR="00F958F1" w:rsidRDefault="00313455">
            <w:pPr>
              <w:spacing w:after="0" w:line="259" w:lineRule="auto"/>
              <w:ind w:left="2" w:right="0" w:firstLine="0"/>
              <w:jc w:val="left"/>
            </w:pPr>
            <w:r>
              <w:rPr>
                <w:b/>
              </w:rPr>
              <w:t xml:space="preserve"> </w:t>
            </w:r>
          </w:p>
        </w:tc>
        <w:tc>
          <w:tcPr>
            <w:tcW w:w="420" w:type="dxa"/>
            <w:tcBorders>
              <w:top w:val="single" w:sz="4" w:space="0" w:color="000000"/>
              <w:left w:val="single" w:sz="4" w:space="0" w:color="000000"/>
              <w:bottom w:val="single" w:sz="4" w:space="0" w:color="000000"/>
              <w:right w:val="single" w:sz="4" w:space="0" w:color="000000"/>
            </w:tcBorders>
          </w:tcPr>
          <w:p w14:paraId="1BD58B01" w14:textId="77777777" w:rsidR="00F958F1" w:rsidRDefault="00313455">
            <w:pPr>
              <w:spacing w:after="0" w:line="259" w:lineRule="auto"/>
              <w:ind w:left="0" w:right="0" w:firstLine="0"/>
              <w:jc w:val="left"/>
            </w:pPr>
            <w:r>
              <w:rPr>
                <w:b/>
              </w:rPr>
              <w:t xml:space="preserve"> </w:t>
            </w:r>
          </w:p>
        </w:tc>
      </w:tr>
    </w:tbl>
    <w:p w14:paraId="0DE12715" w14:textId="77777777" w:rsidR="00F958F1" w:rsidRDefault="00313455">
      <w:pPr>
        <w:spacing w:after="0" w:line="259" w:lineRule="auto"/>
        <w:ind w:left="0" w:right="0" w:firstLine="0"/>
        <w:jc w:val="left"/>
      </w:pPr>
      <w:r>
        <w:rPr>
          <w:b/>
        </w:rPr>
        <w:t xml:space="preserve"> </w:t>
      </w:r>
    </w:p>
    <w:p w14:paraId="6CA691D8" w14:textId="77777777" w:rsidR="005A6F1B" w:rsidRPr="005A6F1B" w:rsidRDefault="005A6F1B" w:rsidP="005A6F1B">
      <w:pPr>
        <w:spacing w:after="0" w:line="259" w:lineRule="auto"/>
        <w:ind w:left="360" w:right="0" w:firstLine="0"/>
        <w:jc w:val="left"/>
        <w:rPr>
          <w:color w:val="FF0000"/>
        </w:rPr>
      </w:pPr>
    </w:p>
    <w:sectPr w:rsidR="005A6F1B" w:rsidRPr="005A6F1B" w:rsidSect="0027531E">
      <w:headerReference w:type="even" r:id="rId12"/>
      <w:headerReference w:type="default" r:id="rId13"/>
      <w:footerReference w:type="even" r:id="rId14"/>
      <w:footerReference w:type="default" r:id="rId15"/>
      <w:headerReference w:type="first" r:id="rId16"/>
      <w:footerReference w:type="first" r:id="rId17"/>
      <w:pgSz w:w="12240" w:h="15840"/>
      <w:pgMar w:top="142" w:right="1350" w:bottom="1442" w:left="2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AEB6" w14:textId="77777777" w:rsidR="00975E1C" w:rsidRDefault="00975E1C" w:rsidP="003557A9">
      <w:pPr>
        <w:spacing w:after="0" w:line="240" w:lineRule="auto"/>
      </w:pPr>
      <w:r>
        <w:separator/>
      </w:r>
    </w:p>
  </w:endnote>
  <w:endnote w:type="continuationSeparator" w:id="0">
    <w:p w14:paraId="3D16859C" w14:textId="77777777" w:rsidR="00975E1C" w:rsidRDefault="00975E1C" w:rsidP="0035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41B70" w14:textId="77777777" w:rsidR="00AA09D7" w:rsidRDefault="00AA0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3452C" w14:textId="77777777" w:rsidR="00AA09D7" w:rsidRDefault="00AA0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C291" w14:textId="77777777" w:rsidR="00AA09D7" w:rsidRDefault="00AA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D9CD8" w14:textId="77777777" w:rsidR="00975E1C" w:rsidRDefault="00975E1C" w:rsidP="003557A9">
      <w:pPr>
        <w:spacing w:after="0" w:line="240" w:lineRule="auto"/>
      </w:pPr>
      <w:r>
        <w:separator/>
      </w:r>
    </w:p>
  </w:footnote>
  <w:footnote w:type="continuationSeparator" w:id="0">
    <w:p w14:paraId="438F760D" w14:textId="77777777" w:rsidR="00975E1C" w:rsidRDefault="00975E1C" w:rsidP="0035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4F545" w14:textId="3819244E" w:rsidR="00AA09D7" w:rsidRDefault="00000000">
    <w:pPr>
      <w:pStyle w:val="Header"/>
    </w:pPr>
    <w:r>
      <w:rPr>
        <w:noProof/>
      </w:rPr>
      <w:pict w14:anchorId="7769F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7" o:spid="_x0000_s1029" type="#_x0000_t136" style="position:absolute;left:0;text-align:left;margin-left:0;margin-top:0;width:530.95pt;height:5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1D77" w14:textId="585702B7" w:rsidR="00AA09D7" w:rsidRDefault="00000000">
    <w:pPr>
      <w:pStyle w:val="Header"/>
    </w:pPr>
    <w:r>
      <w:rPr>
        <w:noProof/>
      </w:rPr>
      <w:pict w14:anchorId="6B09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8" o:spid="_x0000_s1030" type="#_x0000_t136" style="position:absolute;left:0;text-align:left;margin-left:0;margin-top:0;width:530.95pt;height:5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66DA" w14:textId="1A9A48B8" w:rsidR="00AA09D7" w:rsidRDefault="00000000">
    <w:pPr>
      <w:pStyle w:val="Header"/>
    </w:pPr>
    <w:r>
      <w:rPr>
        <w:noProof/>
      </w:rPr>
      <w:pict w14:anchorId="6EAA6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6" o:spid="_x0000_s1028" type="#_x0000_t136" style="position:absolute;left:0;text-align:left;margin-left:0;margin-top:0;width:530.95pt;height:5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6730"/>
    <w:multiLevelType w:val="hybridMultilevel"/>
    <w:tmpl w:val="F28EF224"/>
    <w:lvl w:ilvl="0" w:tplc="D49609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7134">
      <w:start w:val="1"/>
      <w:numFmt w:val="bullet"/>
      <w:lvlText w:val="o"/>
      <w:lvlJc w:val="left"/>
      <w:pPr>
        <w:ind w:left="1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AFADA">
      <w:start w:val="1"/>
      <w:numFmt w:val="bullet"/>
      <w:lvlText w:val="▪"/>
      <w:lvlJc w:val="left"/>
      <w:pPr>
        <w:ind w:left="2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B2CAF2">
      <w:start w:val="1"/>
      <w:numFmt w:val="bullet"/>
      <w:lvlText w:val="•"/>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427F02">
      <w:start w:val="1"/>
      <w:numFmt w:val="bullet"/>
      <w:lvlText w:val="o"/>
      <w:lvlJc w:val="left"/>
      <w:pPr>
        <w:ind w:left="3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A7E50">
      <w:start w:val="1"/>
      <w:numFmt w:val="bullet"/>
      <w:lvlText w:val="▪"/>
      <w:lvlJc w:val="left"/>
      <w:pPr>
        <w:ind w:left="4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3E2F54">
      <w:start w:val="1"/>
      <w:numFmt w:val="bullet"/>
      <w:lvlText w:val="•"/>
      <w:lvlJc w:val="left"/>
      <w:pPr>
        <w:ind w:left="4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2C500">
      <w:start w:val="1"/>
      <w:numFmt w:val="bullet"/>
      <w:lvlText w:val="o"/>
      <w:lvlJc w:val="left"/>
      <w:pPr>
        <w:ind w:left="5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80548">
      <w:start w:val="1"/>
      <w:numFmt w:val="bullet"/>
      <w:lvlText w:val="▪"/>
      <w:lvlJc w:val="left"/>
      <w:pPr>
        <w:ind w:left="6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55916"/>
    <w:multiLevelType w:val="hybridMultilevel"/>
    <w:tmpl w:val="F640894C"/>
    <w:lvl w:ilvl="0" w:tplc="34090019">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0E4F0CFB"/>
    <w:multiLevelType w:val="hybridMultilevel"/>
    <w:tmpl w:val="377CE628"/>
    <w:lvl w:ilvl="0" w:tplc="2E6671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0E6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2826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D2BF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6D7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E060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80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426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4AA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866296"/>
    <w:multiLevelType w:val="hybridMultilevel"/>
    <w:tmpl w:val="C3D65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6338"/>
    <w:multiLevelType w:val="hybridMultilevel"/>
    <w:tmpl w:val="4334938C"/>
    <w:lvl w:ilvl="0" w:tplc="D47AEB1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E644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800E0">
      <w:start w:val="1"/>
      <w:numFmt w:val="lowerRoman"/>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6834A">
      <w:start w:val="1"/>
      <w:numFmt w:val="decimal"/>
      <w:lvlText w:val="%4"/>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87344">
      <w:start w:val="1"/>
      <w:numFmt w:val="lowerLetter"/>
      <w:lvlText w:val="%5"/>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8523E">
      <w:start w:val="1"/>
      <w:numFmt w:val="lowerRoman"/>
      <w:lvlText w:val="%6"/>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AD248">
      <w:start w:val="1"/>
      <w:numFmt w:val="decimal"/>
      <w:lvlText w:val="%7"/>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2ACE4">
      <w:start w:val="1"/>
      <w:numFmt w:val="lowerLetter"/>
      <w:lvlText w:val="%8"/>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8C2C">
      <w:start w:val="1"/>
      <w:numFmt w:val="lowerRoman"/>
      <w:lvlText w:val="%9"/>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11897"/>
    <w:multiLevelType w:val="hybridMultilevel"/>
    <w:tmpl w:val="549A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71E2"/>
    <w:multiLevelType w:val="multilevel"/>
    <w:tmpl w:val="72F2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11F33"/>
    <w:multiLevelType w:val="hybridMultilevel"/>
    <w:tmpl w:val="5A6080C6"/>
    <w:lvl w:ilvl="0" w:tplc="D4C41BF4">
      <w:start w:val="1"/>
      <w:numFmt w:val="lowerLetter"/>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294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FD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656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A4A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84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EF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070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08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7E2DA5"/>
    <w:multiLevelType w:val="hybridMultilevel"/>
    <w:tmpl w:val="1A3CD578"/>
    <w:lvl w:ilvl="0" w:tplc="34090001">
      <w:start w:val="1"/>
      <w:numFmt w:val="bullet"/>
      <w:lvlText w:val=""/>
      <w:lvlJc w:val="left"/>
      <w:pPr>
        <w:ind w:left="2428" w:hanging="360"/>
      </w:pPr>
      <w:rPr>
        <w:rFonts w:ascii="Symbol" w:hAnsi="Symbol" w:hint="default"/>
      </w:rPr>
    </w:lvl>
    <w:lvl w:ilvl="1" w:tplc="34090003" w:tentative="1">
      <w:start w:val="1"/>
      <w:numFmt w:val="bullet"/>
      <w:lvlText w:val="o"/>
      <w:lvlJc w:val="left"/>
      <w:pPr>
        <w:ind w:left="3148" w:hanging="360"/>
      </w:pPr>
      <w:rPr>
        <w:rFonts w:ascii="Courier New" w:hAnsi="Courier New" w:cs="Courier New" w:hint="default"/>
      </w:rPr>
    </w:lvl>
    <w:lvl w:ilvl="2" w:tplc="34090005" w:tentative="1">
      <w:start w:val="1"/>
      <w:numFmt w:val="bullet"/>
      <w:lvlText w:val=""/>
      <w:lvlJc w:val="left"/>
      <w:pPr>
        <w:ind w:left="3868" w:hanging="360"/>
      </w:pPr>
      <w:rPr>
        <w:rFonts w:ascii="Wingdings" w:hAnsi="Wingdings" w:hint="default"/>
      </w:rPr>
    </w:lvl>
    <w:lvl w:ilvl="3" w:tplc="34090001" w:tentative="1">
      <w:start w:val="1"/>
      <w:numFmt w:val="bullet"/>
      <w:lvlText w:val=""/>
      <w:lvlJc w:val="left"/>
      <w:pPr>
        <w:ind w:left="4588" w:hanging="360"/>
      </w:pPr>
      <w:rPr>
        <w:rFonts w:ascii="Symbol" w:hAnsi="Symbol" w:hint="default"/>
      </w:rPr>
    </w:lvl>
    <w:lvl w:ilvl="4" w:tplc="34090003" w:tentative="1">
      <w:start w:val="1"/>
      <w:numFmt w:val="bullet"/>
      <w:lvlText w:val="o"/>
      <w:lvlJc w:val="left"/>
      <w:pPr>
        <w:ind w:left="5308" w:hanging="360"/>
      </w:pPr>
      <w:rPr>
        <w:rFonts w:ascii="Courier New" w:hAnsi="Courier New" w:cs="Courier New" w:hint="default"/>
      </w:rPr>
    </w:lvl>
    <w:lvl w:ilvl="5" w:tplc="34090005" w:tentative="1">
      <w:start w:val="1"/>
      <w:numFmt w:val="bullet"/>
      <w:lvlText w:val=""/>
      <w:lvlJc w:val="left"/>
      <w:pPr>
        <w:ind w:left="6028" w:hanging="360"/>
      </w:pPr>
      <w:rPr>
        <w:rFonts w:ascii="Wingdings" w:hAnsi="Wingdings" w:hint="default"/>
      </w:rPr>
    </w:lvl>
    <w:lvl w:ilvl="6" w:tplc="34090001" w:tentative="1">
      <w:start w:val="1"/>
      <w:numFmt w:val="bullet"/>
      <w:lvlText w:val=""/>
      <w:lvlJc w:val="left"/>
      <w:pPr>
        <w:ind w:left="6748" w:hanging="360"/>
      </w:pPr>
      <w:rPr>
        <w:rFonts w:ascii="Symbol" w:hAnsi="Symbol" w:hint="default"/>
      </w:rPr>
    </w:lvl>
    <w:lvl w:ilvl="7" w:tplc="34090003" w:tentative="1">
      <w:start w:val="1"/>
      <w:numFmt w:val="bullet"/>
      <w:lvlText w:val="o"/>
      <w:lvlJc w:val="left"/>
      <w:pPr>
        <w:ind w:left="7468" w:hanging="360"/>
      </w:pPr>
      <w:rPr>
        <w:rFonts w:ascii="Courier New" w:hAnsi="Courier New" w:cs="Courier New" w:hint="default"/>
      </w:rPr>
    </w:lvl>
    <w:lvl w:ilvl="8" w:tplc="34090005" w:tentative="1">
      <w:start w:val="1"/>
      <w:numFmt w:val="bullet"/>
      <w:lvlText w:val=""/>
      <w:lvlJc w:val="left"/>
      <w:pPr>
        <w:ind w:left="8188" w:hanging="360"/>
      </w:pPr>
      <w:rPr>
        <w:rFonts w:ascii="Wingdings" w:hAnsi="Wingdings" w:hint="default"/>
      </w:rPr>
    </w:lvl>
  </w:abstractNum>
  <w:abstractNum w:abstractNumId="9" w15:restartNumberingAfterBreak="0">
    <w:nsid w:val="1EC23C04"/>
    <w:multiLevelType w:val="hybridMultilevel"/>
    <w:tmpl w:val="655836D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1F744A5B"/>
    <w:multiLevelType w:val="hybridMultilevel"/>
    <w:tmpl w:val="BB70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D4049"/>
    <w:multiLevelType w:val="hybridMultilevel"/>
    <w:tmpl w:val="D6306B4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2F004CF"/>
    <w:multiLevelType w:val="hybridMultilevel"/>
    <w:tmpl w:val="8FB487EE"/>
    <w:lvl w:ilvl="0" w:tplc="34090019">
      <w:start w:val="1"/>
      <w:numFmt w:val="lowerLetter"/>
      <w:lvlText w:val="%1."/>
      <w:lvlJc w:val="left"/>
      <w:pPr>
        <w:ind w:left="1800" w:hanging="360"/>
      </w:p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13" w15:restartNumberingAfterBreak="0">
    <w:nsid w:val="272F5DB3"/>
    <w:multiLevelType w:val="hybridMultilevel"/>
    <w:tmpl w:val="B9069A22"/>
    <w:lvl w:ilvl="0" w:tplc="AAC4A900">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A0B00">
      <w:start w:val="1"/>
      <w:numFmt w:val="bullet"/>
      <w:lvlText w:val="o"/>
      <w:lvlJc w:val="left"/>
      <w:pPr>
        <w:ind w:left="1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A234C">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02A4E">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27A7E">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263C">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E4852">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A05B2">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EC7C4">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99040C"/>
    <w:multiLevelType w:val="hybridMultilevel"/>
    <w:tmpl w:val="15524658"/>
    <w:lvl w:ilvl="0" w:tplc="38E65F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2962C2"/>
    <w:multiLevelType w:val="hybridMultilevel"/>
    <w:tmpl w:val="EFD8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182AFC"/>
    <w:multiLevelType w:val="multilevel"/>
    <w:tmpl w:val="8858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04934"/>
    <w:multiLevelType w:val="hybridMultilevel"/>
    <w:tmpl w:val="8FB487EE"/>
    <w:lvl w:ilvl="0" w:tplc="34090019">
      <w:start w:val="1"/>
      <w:numFmt w:val="lowerLetter"/>
      <w:lvlText w:val="%1."/>
      <w:lvlJc w:val="left"/>
      <w:pPr>
        <w:ind w:left="2160" w:hanging="360"/>
      </w:pPr>
    </w:lvl>
    <w:lvl w:ilvl="1" w:tplc="34090019">
      <w:start w:val="1"/>
      <w:numFmt w:val="lowerLetter"/>
      <w:lvlText w:val="%2."/>
      <w:lvlJc w:val="left"/>
      <w:pPr>
        <w:ind w:left="2880" w:hanging="360"/>
      </w:pPr>
    </w:lvl>
    <w:lvl w:ilvl="2" w:tplc="3409001B">
      <w:start w:val="1"/>
      <w:numFmt w:val="lowerRoman"/>
      <w:lvlText w:val="%3."/>
      <w:lvlJc w:val="right"/>
      <w:pPr>
        <w:ind w:left="3600" w:hanging="180"/>
      </w:pPr>
    </w:lvl>
    <w:lvl w:ilvl="3" w:tplc="3409000F">
      <w:start w:val="1"/>
      <w:numFmt w:val="decimal"/>
      <w:lvlText w:val="%4."/>
      <w:lvlJc w:val="left"/>
      <w:pPr>
        <w:ind w:left="4320" w:hanging="360"/>
      </w:pPr>
    </w:lvl>
    <w:lvl w:ilvl="4" w:tplc="34090019">
      <w:start w:val="1"/>
      <w:numFmt w:val="lowerLetter"/>
      <w:lvlText w:val="%5."/>
      <w:lvlJc w:val="left"/>
      <w:pPr>
        <w:ind w:left="5040" w:hanging="360"/>
      </w:pPr>
    </w:lvl>
    <w:lvl w:ilvl="5" w:tplc="3409001B">
      <w:start w:val="1"/>
      <w:numFmt w:val="lowerRoman"/>
      <w:lvlText w:val="%6."/>
      <w:lvlJc w:val="right"/>
      <w:pPr>
        <w:ind w:left="5760" w:hanging="180"/>
      </w:pPr>
    </w:lvl>
    <w:lvl w:ilvl="6" w:tplc="3409000F">
      <w:start w:val="1"/>
      <w:numFmt w:val="decimal"/>
      <w:lvlText w:val="%7."/>
      <w:lvlJc w:val="left"/>
      <w:pPr>
        <w:ind w:left="6480" w:hanging="360"/>
      </w:pPr>
    </w:lvl>
    <w:lvl w:ilvl="7" w:tplc="34090019">
      <w:start w:val="1"/>
      <w:numFmt w:val="lowerLetter"/>
      <w:lvlText w:val="%8."/>
      <w:lvlJc w:val="left"/>
      <w:pPr>
        <w:ind w:left="7200" w:hanging="360"/>
      </w:pPr>
    </w:lvl>
    <w:lvl w:ilvl="8" w:tplc="3409001B">
      <w:start w:val="1"/>
      <w:numFmt w:val="lowerRoman"/>
      <w:lvlText w:val="%9."/>
      <w:lvlJc w:val="right"/>
      <w:pPr>
        <w:ind w:left="7920" w:hanging="180"/>
      </w:pPr>
    </w:lvl>
  </w:abstractNum>
  <w:abstractNum w:abstractNumId="18" w15:restartNumberingAfterBreak="0">
    <w:nsid w:val="32646B9B"/>
    <w:multiLevelType w:val="hybridMultilevel"/>
    <w:tmpl w:val="F07A420E"/>
    <w:lvl w:ilvl="0" w:tplc="A30CA9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D2310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AEDC1E">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C1414">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A3474">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AD3A">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8E6A8">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DE1474">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C4DE0">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5AD6111"/>
    <w:multiLevelType w:val="hybridMultilevel"/>
    <w:tmpl w:val="3A5A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151C6"/>
    <w:multiLevelType w:val="hybridMultilevel"/>
    <w:tmpl w:val="56F67AE4"/>
    <w:lvl w:ilvl="0" w:tplc="A51249B0">
      <w:start w:val="2"/>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56D7A"/>
    <w:multiLevelType w:val="hybridMultilevel"/>
    <w:tmpl w:val="590A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5522A"/>
    <w:multiLevelType w:val="hybridMultilevel"/>
    <w:tmpl w:val="289EAD18"/>
    <w:lvl w:ilvl="0" w:tplc="474477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65539"/>
    <w:multiLevelType w:val="multilevel"/>
    <w:tmpl w:val="28B869BC"/>
    <w:lvl w:ilvl="0">
      <w:start w:val="1"/>
      <w:numFmt w:val="decimal"/>
      <w:pStyle w:val="ListBullet"/>
      <w:lvlText w:val="%1."/>
      <w:lvlJc w:val="left"/>
      <w:pPr>
        <w:tabs>
          <w:tab w:val="num" w:pos="1440"/>
        </w:tabs>
        <w:ind w:left="1440" w:hanging="720"/>
      </w:pPr>
      <w:rPr>
        <w:rFonts w:ascii="Times New Roman" w:eastAsia="Times New Roman" w:hAnsi="Times New Roman" w:cs="Times New Roman"/>
      </w:rPr>
    </w:lvl>
    <w:lvl w:ilvl="1">
      <w:start w:val="1"/>
      <w:numFmt w:val="lowerLetter"/>
      <w:lvlText w:val="%2."/>
      <w:lvlJc w:val="left"/>
      <w:pPr>
        <w:tabs>
          <w:tab w:val="num" w:pos="2160"/>
        </w:tabs>
        <w:ind w:left="2160" w:hanging="720"/>
      </w:pPr>
      <w:rPr>
        <w:rFonts w:ascii="Times New Roman" w:eastAsiaTheme="minorHAnsi" w:hAnsi="Times New Roman" w:cs="Times New Roman"/>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4" w15:restartNumberingAfterBreak="0">
    <w:nsid w:val="54E51C5C"/>
    <w:multiLevelType w:val="hybridMultilevel"/>
    <w:tmpl w:val="7374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B93C45"/>
    <w:multiLevelType w:val="hybridMultilevel"/>
    <w:tmpl w:val="E5B4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06631C"/>
    <w:multiLevelType w:val="hybridMultilevel"/>
    <w:tmpl w:val="09C08826"/>
    <w:lvl w:ilvl="0" w:tplc="BE067E8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601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D21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2D0D8">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2F5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008D8">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875BE">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8F74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0546">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B1742C0"/>
    <w:multiLevelType w:val="hybridMultilevel"/>
    <w:tmpl w:val="003695C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638C3A9E"/>
    <w:multiLevelType w:val="hybridMultilevel"/>
    <w:tmpl w:val="FCB43842"/>
    <w:lvl w:ilvl="0" w:tplc="34090019">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9" w15:restartNumberingAfterBreak="0">
    <w:nsid w:val="645024C8"/>
    <w:multiLevelType w:val="hybridMultilevel"/>
    <w:tmpl w:val="7AFC84B2"/>
    <w:lvl w:ilvl="0" w:tplc="0CC05C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6336">
      <w:start w:val="1"/>
      <w:numFmt w:val="lowerLetter"/>
      <w:lvlText w:val="%2."/>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0155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E224E">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A8FE2">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833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E71C6">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A225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3FD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9EC5168"/>
    <w:multiLevelType w:val="hybridMultilevel"/>
    <w:tmpl w:val="7E28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54A3B"/>
    <w:multiLevelType w:val="multilevel"/>
    <w:tmpl w:val="0C2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36EE4"/>
    <w:multiLevelType w:val="hybridMultilevel"/>
    <w:tmpl w:val="F00230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FAE2E79"/>
    <w:multiLevelType w:val="hybridMultilevel"/>
    <w:tmpl w:val="2DC6792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16cid:durableId="62946172">
    <w:abstractNumId w:val="29"/>
  </w:num>
  <w:num w:numId="2" w16cid:durableId="1066957576">
    <w:abstractNumId w:val="4"/>
  </w:num>
  <w:num w:numId="3" w16cid:durableId="1704401016">
    <w:abstractNumId w:val="0"/>
  </w:num>
  <w:num w:numId="4" w16cid:durableId="484665429">
    <w:abstractNumId w:val="13"/>
  </w:num>
  <w:num w:numId="5" w16cid:durableId="2029794343">
    <w:abstractNumId w:val="2"/>
  </w:num>
  <w:num w:numId="6" w16cid:durableId="1687442787">
    <w:abstractNumId w:val="26"/>
  </w:num>
  <w:num w:numId="7" w16cid:durableId="1670448196">
    <w:abstractNumId w:val="7"/>
  </w:num>
  <w:num w:numId="8" w16cid:durableId="254215457">
    <w:abstractNumId w:val="18"/>
  </w:num>
  <w:num w:numId="9" w16cid:durableId="1491870664">
    <w:abstractNumId w:val="5"/>
  </w:num>
  <w:num w:numId="10" w16cid:durableId="1082873357">
    <w:abstractNumId w:val="23"/>
  </w:num>
  <w:num w:numId="11" w16cid:durableId="948975081">
    <w:abstractNumId w:val="16"/>
  </w:num>
  <w:num w:numId="12" w16cid:durableId="1913853819">
    <w:abstractNumId w:val="31"/>
  </w:num>
  <w:num w:numId="13" w16cid:durableId="1919946973">
    <w:abstractNumId w:val="6"/>
  </w:num>
  <w:num w:numId="14" w16cid:durableId="16616921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633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2128285">
    <w:abstractNumId w:val="12"/>
  </w:num>
  <w:num w:numId="17" w16cid:durableId="1977374813">
    <w:abstractNumId w:val="20"/>
  </w:num>
  <w:num w:numId="18" w16cid:durableId="2119450331">
    <w:abstractNumId w:val="8"/>
  </w:num>
  <w:num w:numId="19" w16cid:durableId="1686979822">
    <w:abstractNumId w:val="24"/>
  </w:num>
  <w:num w:numId="20" w16cid:durableId="826629402">
    <w:abstractNumId w:val="19"/>
  </w:num>
  <w:num w:numId="21" w16cid:durableId="919826959">
    <w:abstractNumId w:val="22"/>
  </w:num>
  <w:num w:numId="22" w16cid:durableId="435364910">
    <w:abstractNumId w:val="14"/>
  </w:num>
  <w:num w:numId="23" w16cid:durableId="769355302">
    <w:abstractNumId w:val="10"/>
  </w:num>
  <w:num w:numId="24" w16cid:durableId="1547251374">
    <w:abstractNumId w:val="30"/>
  </w:num>
  <w:num w:numId="25" w16cid:durableId="1612281872">
    <w:abstractNumId w:val="15"/>
  </w:num>
  <w:num w:numId="26" w16cid:durableId="1810323493">
    <w:abstractNumId w:val="27"/>
  </w:num>
  <w:num w:numId="27" w16cid:durableId="1123042358">
    <w:abstractNumId w:val="1"/>
  </w:num>
  <w:num w:numId="28" w16cid:durableId="309408995">
    <w:abstractNumId w:val="28"/>
  </w:num>
  <w:num w:numId="29" w16cid:durableId="1145701864">
    <w:abstractNumId w:val="3"/>
  </w:num>
  <w:num w:numId="30" w16cid:durableId="505437013">
    <w:abstractNumId w:val="21"/>
  </w:num>
  <w:num w:numId="31" w16cid:durableId="866143179">
    <w:abstractNumId w:val="25"/>
  </w:num>
  <w:num w:numId="32" w16cid:durableId="306521066">
    <w:abstractNumId w:val="32"/>
  </w:num>
  <w:num w:numId="33" w16cid:durableId="909853961">
    <w:abstractNumId w:val="11"/>
  </w:num>
  <w:num w:numId="34" w16cid:durableId="12613329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KwMLc0tjC0MDUyMLZQ0lEKTi0uzszPAykwqgUABCpzUywAAAA="/>
  </w:docVars>
  <w:rsids>
    <w:rsidRoot w:val="00F958F1"/>
    <w:rsid w:val="00025F1A"/>
    <w:rsid w:val="00044A18"/>
    <w:rsid w:val="00061D54"/>
    <w:rsid w:val="00075317"/>
    <w:rsid w:val="000C3BC7"/>
    <w:rsid w:val="000F503C"/>
    <w:rsid w:val="00124DF9"/>
    <w:rsid w:val="001430FA"/>
    <w:rsid w:val="0014551D"/>
    <w:rsid w:val="00152D5D"/>
    <w:rsid w:val="001C6302"/>
    <w:rsid w:val="001D461B"/>
    <w:rsid w:val="001E4197"/>
    <w:rsid w:val="001E5CAB"/>
    <w:rsid w:val="001F35F5"/>
    <w:rsid w:val="00214885"/>
    <w:rsid w:val="0027531E"/>
    <w:rsid w:val="00276D1C"/>
    <w:rsid w:val="00290A21"/>
    <w:rsid w:val="00295F74"/>
    <w:rsid w:val="002B4D54"/>
    <w:rsid w:val="002C4219"/>
    <w:rsid w:val="002D7550"/>
    <w:rsid w:val="002F5BEB"/>
    <w:rsid w:val="00303E5D"/>
    <w:rsid w:val="00313455"/>
    <w:rsid w:val="00316D35"/>
    <w:rsid w:val="00327A58"/>
    <w:rsid w:val="0033451B"/>
    <w:rsid w:val="00346858"/>
    <w:rsid w:val="00347FF7"/>
    <w:rsid w:val="003524B3"/>
    <w:rsid w:val="003557A9"/>
    <w:rsid w:val="00366C0A"/>
    <w:rsid w:val="003B146C"/>
    <w:rsid w:val="003B2565"/>
    <w:rsid w:val="003C423C"/>
    <w:rsid w:val="003D5CCB"/>
    <w:rsid w:val="003E26AA"/>
    <w:rsid w:val="003F2126"/>
    <w:rsid w:val="00403AC4"/>
    <w:rsid w:val="00410D94"/>
    <w:rsid w:val="00420283"/>
    <w:rsid w:val="00435314"/>
    <w:rsid w:val="00462A9C"/>
    <w:rsid w:val="004735A5"/>
    <w:rsid w:val="0047595E"/>
    <w:rsid w:val="004827D2"/>
    <w:rsid w:val="004946CB"/>
    <w:rsid w:val="004A3E50"/>
    <w:rsid w:val="004A753F"/>
    <w:rsid w:val="0050441D"/>
    <w:rsid w:val="00523461"/>
    <w:rsid w:val="0052369A"/>
    <w:rsid w:val="00554E49"/>
    <w:rsid w:val="005A6F1B"/>
    <w:rsid w:val="005D0FF2"/>
    <w:rsid w:val="0060199D"/>
    <w:rsid w:val="00603CCD"/>
    <w:rsid w:val="006243CE"/>
    <w:rsid w:val="00626769"/>
    <w:rsid w:val="00691814"/>
    <w:rsid w:val="006C46DC"/>
    <w:rsid w:val="007038A2"/>
    <w:rsid w:val="00712702"/>
    <w:rsid w:val="007272A9"/>
    <w:rsid w:val="007651EA"/>
    <w:rsid w:val="007861F1"/>
    <w:rsid w:val="00793B6A"/>
    <w:rsid w:val="007A4349"/>
    <w:rsid w:val="007D6B47"/>
    <w:rsid w:val="007E53E2"/>
    <w:rsid w:val="0081139B"/>
    <w:rsid w:val="00812143"/>
    <w:rsid w:val="008400F1"/>
    <w:rsid w:val="008440B0"/>
    <w:rsid w:val="00860807"/>
    <w:rsid w:val="00880E1C"/>
    <w:rsid w:val="008824C3"/>
    <w:rsid w:val="00883267"/>
    <w:rsid w:val="008C729A"/>
    <w:rsid w:val="008E2112"/>
    <w:rsid w:val="008E6FD8"/>
    <w:rsid w:val="008F3395"/>
    <w:rsid w:val="00901A91"/>
    <w:rsid w:val="009361B9"/>
    <w:rsid w:val="00956A11"/>
    <w:rsid w:val="009725EE"/>
    <w:rsid w:val="00975E1C"/>
    <w:rsid w:val="00987872"/>
    <w:rsid w:val="009C30B8"/>
    <w:rsid w:val="009C6FA4"/>
    <w:rsid w:val="009C7DE9"/>
    <w:rsid w:val="009D4DF5"/>
    <w:rsid w:val="009F1A22"/>
    <w:rsid w:val="00A055AF"/>
    <w:rsid w:val="00A230F9"/>
    <w:rsid w:val="00A233A1"/>
    <w:rsid w:val="00A553CF"/>
    <w:rsid w:val="00A73745"/>
    <w:rsid w:val="00A81325"/>
    <w:rsid w:val="00A97FEE"/>
    <w:rsid w:val="00AA09D7"/>
    <w:rsid w:val="00AA09FA"/>
    <w:rsid w:val="00AB3365"/>
    <w:rsid w:val="00AF20AD"/>
    <w:rsid w:val="00AF5842"/>
    <w:rsid w:val="00B40B7B"/>
    <w:rsid w:val="00B660FA"/>
    <w:rsid w:val="00B87A69"/>
    <w:rsid w:val="00BD368E"/>
    <w:rsid w:val="00BF7643"/>
    <w:rsid w:val="00C03E36"/>
    <w:rsid w:val="00C104C3"/>
    <w:rsid w:val="00C156C5"/>
    <w:rsid w:val="00C2114B"/>
    <w:rsid w:val="00C375BF"/>
    <w:rsid w:val="00C54656"/>
    <w:rsid w:val="00C56352"/>
    <w:rsid w:val="00C722F5"/>
    <w:rsid w:val="00C72C6B"/>
    <w:rsid w:val="00C74B2A"/>
    <w:rsid w:val="00C80B85"/>
    <w:rsid w:val="00CA2609"/>
    <w:rsid w:val="00CE0F78"/>
    <w:rsid w:val="00CF5F36"/>
    <w:rsid w:val="00CF671A"/>
    <w:rsid w:val="00D13216"/>
    <w:rsid w:val="00D365B6"/>
    <w:rsid w:val="00D45145"/>
    <w:rsid w:val="00D770C6"/>
    <w:rsid w:val="00D80EDB"/>
    <w:rsid w:val="00E1712F"/>
    <w:rsid w:val="00E30CD5"/>
    <w:rsid w:val="00E40571"/>
    <w:rsid w:val="00E55C9A"/>
    <w:rsid w:val="00ED6A18"/>
    <w:rsid w:val="00EE3A67"/>
    <w:rsid w:val="00EF40A0"/>
    <w:rsid w:val="00F20A12"/>
    <w:rsid w:val="00F37D6B"/>
    <w:rsid w:val="00F50114"/>
    <w:rsid w:val="00F52AEB"/>
    <w:rsid w:val="00F60793"/>
    <w:rsid w:val="00F7196A"/>
    <w:rsid w:val="00F7570E"/>
    <w:rsid w:val="00F958F1"/>
    <w:rsid w:val="00F971F4"/>
    <w:rsid w:val="00FC0443"/>
    <w:rsid w:val="00FC6285"/>
    <w:rsid w:val="00FD269B"/>
    <w:rsid w:val="00FD4705"/>
    <w:rsid w:val="00FD4A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36B16"/>
  <w15:docId w15:val="{CEDE7084-48EC-4AF0-B1A1-1866B57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78" w:lineRule="auto"/>
      <w:ind w:left="10"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 w:line="249" w:lineRule="auto"/>
      <w:ind w:left="10" w:right="3" w:hanging="10"/>
      <w:outlineLvl w:val="0"/>
    </w:pPr>
    <w:rPr>
      <w:rFonts w:ascii="Times New Roman" w:eastAsia="Times New Roman" w:hAnsi="Times New Roman" w:cs="Times New Roman"/>
      <w:b/>
      <w:color w:val="000000"/>
    </w:rPr>
  </w:style>
  <w:style w:type="paragraph" w:styleId="Heading2">
    <w:name w:val="heading 2"/>
    <w:basedOn w:val="Normal"/>
    <w:link w:val="Heading2Char"/>
    <w:uiPriority w:val="9"/>
    <w:qFormat/>
    <w:rsid w:val="0060199D"/>
    <w:pPr>
      <w:spacing w:before="100" w:beforeAutospacing="1" w:after="100" w:afterAutospacing="1" w:line="240" w:lineRule="auto"/>
      <w:ind w:left="0" w:right="0" w:firstLine="0"/>
      <w:jc w:val="left"/>
      <w:outlineLvl w:val="1"/>
    </w:pPr>
    <w:rPr>
      <w:b/>
      <w:bCs/>
      <w:color w:val="auto"/>
      <w:kern w:val="0"/>
      <w:sz w:val="36"/>
      <w:szCs w:val="36"/>
      <w14:ligatures w14:val="none"/>
    </w:rPr>
  </w:style>
  <w:style w:type="paragraph" w:styleId="Heading3">
    <w:name w:val="heading 3"/>
    <w:basedOn w:val="Normal"/>
    <w:next w:val="Normal"/>
    <w:link w:val="Heading3Char"/>
    <w:uiPriority w:val="9"/>
    <w:unhideWhenUsed/>
    <w:qFormat/>
    <w:rsid w:val="008E6FD8"/>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60199D"/>
    <w:pPr>
      <w:keepNext/>
      <w:keepLines/>
      <w:spacing w:before="200" w:after="0" w:line="276" w:lineRule="auto"/>
      <w:ind w:left="0" w:right="0" w:firstLine="0"/>
      <w:jc w:val="left"/>
      <w:outlineLvl w:val="3"/>
    </w:pPr>
    <w:rPr>
      <w:rFonts w:asciiTheme="majorHAnsi" w:eastAsiaTheme="majorEastAsia" w:hAnsiTheme="majorHAnsi" w:cstheme="majorBidi"/>
      <w:b/>
      <w:bCs/>
      <w:i/>
      <w:iCs/>
      <w:color w:val="156082" w:themeColor="accent1"/>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C0A"/>
    <w:rPr>
      <w:color w:val="467886" w:themeColor="hyperlink"/>
      <w:u w:val="single"/>
    </w:rPr>
  </w:style>
  <w:style w:type="character" w:customStyle="1" w:styleId="UnresolvedMention1">
    <w:name w:val="Unresolved Mention1"/>
    <w:basedOn w:val="DefaultParagraphFont"/>
    <w:uiPriority w:val="99"/>
    <w:semiHidden/>
    <w:unhideWhenUsed/>
    <w:rsid w:val="00366C0A"/>
    <w:rPr>
      <w:color w:val="605E5C"/>
      <w:shd w:val="clear" w:color="auto" w:fill="E1DFDD"/>
    </w:rPr>
  </w:style>
  <w:style w:type="character" w:customStyle="1" w:styleId="Heading3Char">
    <w:name w:val="Heading 3 Char"/>
    <w:basedOn w:val="DefaultParagraphFont"/>
    <w:link w:val="Heading3"/>
    <w:uiPriority w:val="9"/>
    <w:rsid w:val="008E6FD8"/>
    <w:rPr>
      <w:rFonts w:asciiTheme="majorHAnsi" w:eastAsiaTheme="majorEastAsia" w:hAnsiTheme="majorHAnsi" w:cstheme="majorBidi"/>
      <w:color w:val="0A2F40" w:themeColor="accent1" w:themeShade="7F"/>
    </w:rPr>
  </w:style>
  <w:style w:type="paragraph" w:styleId="Revision">
    <w:name w:val="Revision"/>
    <w:hidden/>
    <w:uiPriority w:val="99"/>
    <w:semiHidden/>
    <w:rsid w:val="007651E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7A9"/>
    <w:rPr>
      <w:rFonts w:ascii="Times New Roman" w:eastAsia="Times New Roman" w:hAnsi="Times New Roman" w:cs="Times New Roman"/>
      <w:color w:val="000000"/>
    </w:rPr>
  </w:style>
  <w:style w:type="paragraph" w:styleId="Footer">
    <w:name w:val="footer"/>
    <w:basedOn w:val="Normal"/>
    <w:link w:val="FooterChar"/>
    <w:uiPriority w:val="99"/>
    <w:unhideWhenUsed/>
    <w:rsid w:val="0035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7A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C30B8"/>
    <w:rPr>
      <w:sz w:val="16"/>
      <w:szCs w:val="16"/>
    </w:rPr>
  </w:style>
  <w:style w:type="paragraph" w:styleId="CommentText">
    <w:name w:val="annotation text"/>
    <w:basedOn w:val="Normal"/>
    <w:link w:val="CommentTextChar"/>
    <w:uiPriority w:val="99"/>
    <w:semiHidden/>
    <w:unhideWhenUsed/>
    <w:rsid w:val="009C30B8"/>
    <w:pPr>
      <w:spacing w:line="240" w:lineRule="auto"/>
    </w:pPr>
    <w:rPr>
      <w:sz w:val="20"/>
      <w:szCs w:val="20"/>
    </w:rPr>
  </w:style>
  <w:style w:type="character" w:customStyle="1" w:styleId="CommentTextChar">
    <w:name w:val="Comment Text Char"/>
    <w:basedOn w:val="DefaultParagraphFont"/>
    <w:link w:val="CommentText"/>
    <w:uiPriority w:val="99"/>
    <w:semiHidden/>
    <w:rsid w:val="009C30B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C30B8"/>
    <w:rPr>
      <w:b/>
      <w:bCs/>
    </w:rPr>
  </w:style>
  <w:style w:type="character" w:customStyle="1" w:styleId="CommentSubjectChar">
    <w:name w:val="Comment Subject Char"/>
    <w:basedOn w:val="CommentTextChar"/>
    <w:link w:val="CommentSubject"/>
    <w:uiPriority w:val="99"/>
    <w:semiHidden/>
    <w:rsid w:val="009C30B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C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0B8"/>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C375BF"/>
    <w:pPr>
      <w:ind w:left="720"/>
      <w:contextualSpacing/>
    </w:pPr>
  </w:style>
  <w:style w:type="character" w:customStyle="1" w:styleId="Heading2Char">
    <w:name w:val="Heading 2 Char"/>
    <w:basedOn w:val="DefaultParagraphFont"/>
    <w:link w:val="Heading2"/>
    <w:uiPriority w:val="9"/>
    <w:rsid w:val="0060199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semiHidden/>
    <w:rsid w:val="0060199D"/>
    <w:rPr>
      <w:rFonts w:asciiTheme="majorHAnsi" w:eastAsiaTheme="majorEastAsia" w:hAnsiTheme="majorHAnsi" w:cstheme="majorBidi"/>
      <w:b/>
      <w:bCs/>
      <w:i/>
      <w:iCs/>
      <w:color w:val="156082" w:themeColor="accent1"/>
      <w:kern w:val="0"/>
      <w:sz w:val="22"/>
      <w:szCs w:val="22"/>
      <w14:ligatures w14:val="none"/>
    </w:rPr>
  </w:style>
  <w:style w:type="paragraph" w:styleId="NoSpacing">
    <w:name w:val="No Spacing"/>
    <w:link w:val="NoSpacingChar"/>
    <w:uiPriority w:val="1"/>
    <w:qFormat/>
    <w:rsid w:val="0060199D"/>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60199D"/>
    <w:rPr>
      <w:kern w:val="0"/>
      <w:sz w:val="22"/>
      <w:szCs w:val="22"/>
      <w14:ligatures w14:val="none"/>
    </w:rPr>
  </w:style>
  <w:style w:type="table" w:styleId="TableGrid0">
    <w:name w:val="Table Grid"/>
    <w:basedOn w:val="TableNormal"/>
    <w:uiPriority w:val="59"/>
    <w:rsid w:val="0060199D"/>
    <w:pPr>
      <w:spacing w:after="0" w:line="240" w:lineRule="auto"/>
    </w:pPr>
    <w:rPr>
      <w:rFonts w:eastAsiaTheme="minorHAnsi"/>
      <w:kern w:val="0"/>
      <w:sz w:val="22"/>
      <w:szCs w:val="22"/>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60199D"/>
  </w:style>
  <w:style w:type="character" w:customStyle="1" w:styleId="l7">
    <w:name w:val="l7"/>
    <w:basedOn w:val="DefaultParagraphFont"/>
    <w:rsid w:val="0060199D"/>
  </w:style>
  <w:style w:type="character" w:customStyle="1" w:styleId="l6">
    <w:name w:val="l6"/>
    <w:basedOn w:val="DefaultParagraphFont"/>
    <w:rsid w:val="0060199D"/>
  </w:style>
  <w:style w:type="paragraph" w:styleId="NormalWeb">
    <w:name w:val="Normal (Web)"/>
    <w:basedOn w:val="Normal"/>
    <w:uiPriority w:val="99"/>
    <w:unhideWhenUsed/>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l8">
    <w:name w:val="l8"/>
    <w:basedOn w:val="DefaultParagraphFont"/>
    <w:rsid w:val="0060199D"/>
  </w:style>
  <w:style w:type="character" w:customStyle="1" w:styleId="labelwrapper">
    <w:name w:val="labelwrapper"/>
    <w:basedOn w:val="DefaultParagraphFont"/>
    <w:rsid w:val="0060199D"/>
  </w:style>
  <w:style w:type="character" w:styleId="Strong">
    <w:name w:val="Strong"/>
    <w:basedOn w:val="DefaultParagraphFont"/>
    <w:uiPriority w:val="22"/>
    <w:qFormat/>
    <w:rsid w:val="0060199D"/>
    <w:rPr>
      <w:b/>
      <w:bCs/>
    </w:rPr>
  </w:style>
  <w:style w:type="paragraph" w:customStyle="1" w:styleId="style1">
    <w:name w:val="style1"/>
    <w:basedOn w:val="Normal"/>
    <w:rsid w:val="0060199D"/>
    <w:pPr>
      <w:spacing w:before="100" w:beforeAutospacing="1" w:after="100" w:afterAutospacing="1" w:line="240" w:lineRule="auto"/>
      <w:ind w:left="0" w:right="0" w:firstLine="0"/>
      <w:jc w:val="left"/>
    </w:pPr>
    <w:rPr>
      <w:color w:val="auto"/>
      <w:kern w:val="0"/>
      <w14:ligatures w14:val="none"/>
    </w:rPr>
  </w:style>
  <w:style w:type="paragraph" w:customStyle="1" w:styleId="style5">
    <w:name w:val="style5"/>
    <w:basedOn w:val="Normal"/>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apple-converted-space">
    <w:name w:val="apple-converted-space"/>
    <w:basedOn w:val="DefaultParagraphFont"/>
    <w:rsid w:val="0060199D"/>
  </w:style>
  <w:style w:type="character" w:customStyle="1" w:styleId="personname">
    <w:name w:val="person_name"/>
    <w:basedOn w:val="DefaultParagraphFont"/>
    <w:rsid w:val="0060199D"/>
  </w:style>
  <w:style w:type="character" w:styleId="Emphasis">
    <w:name w:val="Emphasis"/>
    <w:basedOn w:val="DefaultParagraphFont"/>
    <w:uiPriority w:val="20"/>
    <w:qFormat/>
    <w:rsid w:val="0060199D"/>
    <w:rPr>
      <w:i/>
      <w:iCs/>
    </w:rPr>
  </w:style>
  <w:style w:type="paragraph" w:customStyle="1" w:styleId="Default">
    <w:name w:val="Default"/>
    <w:rsid w:val="0060199D"/>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60199D"/>
    <w:rPr>
      <w:color w:val="96607D" w:themeColor="followedHyperlink"/>
      <w:u w:val="single"/>
    </w:rPr>
  </w:style>
  <w:style w:type="character" w:customStyle="1" w:styleId="mw-headline">
    <w:name w:val="mw-headline"/>
    <w:basedOn w:val="DefaultParagraphFont"/>
    <w:rsid w:val="0060199D"/>
  </w:style>
  <w:style w:type="character" w:customStyle="1" w:styleId="Title1">
    <w:name w:val="Title1"/>
    <w:basedOn w:val="DefaultParagraphFont"/>
    <w:rsid w:val="0060199D"/>
  </w:style>
  <w:style w:type="paragraph" w:styleId="z-TopofForm">
    <w:name w:val="HTML Top of Form"/>
    <w:basedOn w:val="Normal"/>
    <w:next w:val="Normal"/>
    <w:link w:val="z-TopofFormChar"/>
    <w:hidden/>
    <w:uiPriority w:val="99"/>
    <w:semiHidden/>
    <w:unhideWhenUsed/>
    <w:rsid w:val="0060199D"/>
    <w:pPr>
      <w:pBdr>
        <w:bottom w:val="single" w:sz="6" w:space="1" w:color="auto"/>
      </w:pBdr>
      <w:spacing w:after="0" w:line="240" w:lineRule="auto"/>
      <w:ind w:left="0" w:right="0" w:firstLine="0"/>
      <w:jc w:val="center"/>
    </w:pPr>
    <w:rPr>
      <w:rFonts w:ascii="Arial"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60199D"/>
    <w:rPr>
      <w:rFonts w:ascii="Arial" w:eastAsia="Times New Roman" w:hAnsi="Arial" w:cs="Arial"/>
      <w:vanish/>
      <w:kern w:val="0"/>
      <w:sz w:val="16"/>
      <w:szCs w:val="16"/>
      <w14:ligatures w14:val="none"/>
    </w:rPr>
  </w:style>
  <w:style w:type="character" w:customStyle="1" w:styleId="note2">
    <w:name w:val="note2"/>
    <w:basedOn w:val="DefaultParagraphFont"/>
    <w:rsid w:val="0060199D"/>
  </w:style>
  <w:style w:type="character" w:customStyle="1" w:styleId="note">
    <w:name w:val="note"/>
    <w:basedOn w:val="DefaultParagraphFont"/>
    <w:rsid w:val="0060199D"/>
  </w:style>
  <w:style w:type="character" w:customStyle="1" w:styleId="activity">
    <w:name w:val="activity"/>
    <w:basedOn w:val="DefaultParagraphFont"/>
    <w:rsid w:val="0060199D"/>
  </w:style>
  <w:style w:type="paragraph" w:styleId="z-BottomofForm">
    <w:name w:val="HTML Bottom of Form"/>
    <w:basedOn w:val="Normal"/>
    <w:next w:val="Normal"/>
    <w:link w:val="z-BottomofFormChar"/>
    <w:hidden/>
    <w:uiPriority w:val="99"/>
    <w:semiHidden/>
    <w:unhideWhenUsed/>
    <w:rsid w:val="0060199D"/>
    <w:pPr>
      <w:pBdr>
        <w:top w:val="single" w:sz="6" w:space="1" w:color="auto"/>
      </w:pBdr>
      <w:spacing w:after="0" w:line="240" w:lineRule="auto"/>
      <w:ind w:left="0" w:right="0" w:firstLine="0"/>
      <w:jc w:val="center"/>
    </w:pPr>
    <w:rPr>
      <w:rFonts w:ascii="Arial"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semiHidden/>
    <w:rsid w:val="0060199D"/>
    <w:rPr>
      <w:rFonts w:ascii="Arial" w:eastAsia="Times New Roman" w:hAnsi="Arial" w:cs="Arial"/>
      <w:vanish/>
      <w:kern w:val="0"/>
      <w:sz w:val="16"/>
      <w:szCs w:val="16"/>
      <w14:ligatures w14:val="none"/>
    </w:rPr>
  </w:style>
  <w:style w:type="paragraph" w:customStyle="1" w:styleId="author">
    <w:name w:val="author"/>
    <w:basedOn w:val="Normal"/>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yshortcuts">
    <w:name w:val="yshortcuts"/>
    <w:basedOn w:val="DefaultParagraphFont"/>
    <w:rsid w:val="0060199D"/>
  </w:style>
  <w:style w:type="character" w:customStyle="1" w:styleId="style3">
    <w:name w:val="style3"/>
    <w:basedOn w:val="DefaultParagraphFont"/>
    <w:rsid w:val="0060199D"/>
  </w:style>
  <w:style w:type="character" w:customStyle="1" w:styleId="l9">
    <w:name w:val="l9"/>
    <w:basedOn w:val="DefaultParagraphFont"/>
    <w:rsid w:val="0060199D"/>
  </w:style>
  <w:style w:type="character" w:customStyle="1" w:styleId="wizard-trail-current">
    <w:name w:val="wizard-trail-current"/>
    <w:basedOn w:val="DefaultParagraphFont"/>
    <w:rsid w:val="0060199D"/>
  </w:style>
  <w:style w:type="character" w:customStyle="1" w:styleId="wizard-trail-next">
    <w:name w:val="wizard-trail-next"/>
    <w:basedOn w:val="DefaultParagraphFont"/>
    <w:rsid w:val="0060199D"/>
  </w:style>
  <w:style w:type="character" w:customStyle="1" w:styleId="grame">
    <w:name w:val="grame"/>
    <w:basedOn w:val="DefaultParagraphFont"/>
    <w:rsid w:val="0060199D"/>
  </w:style>
  <w:style w:type="character" w:customStyle="1" w:styleId="cit-title">
    <w:name w:val="cit-title"/>
    <w:basedOn w:val="DefaultParagraphFont"/>
    <w:rsid w:val="0060199D"/>
  </w:style>
  <w:style w:type="character" w:customStyle="1" w:styleId="site-title">
    <w:name w:val="site-title"/>
    <w:basedOn w:val="DefaultParagraphFont"/>
    <w:rsid w:val="0060199D"/>
  </w:style>
  <w:style w:type="character" w:customStyle="1" w:styleId="cit-ahead-of-print-date">
    <w:name w:val="cit-ahead-of-print-date"/>
    <w:basedOn w:val="DefaultParagraphFont"/>
    <w:rsid w:val="0060199D"/>
  </w:style>
  <w:style w:type="character" w:customStyle="1" w:styleId="cit-sep">
    <w:name w:val="cit-sep"/>
    <w:basedOn w:val="DefaultParagraphFont"/>
    <w:rsid w:val="0060199D"/>
  </w:style>
  <w:style w:type="character" w:customStyle="1" w:styleId="maintitle">
    <w:name w:val="maintitle"/>
    <w:basedOn w:val="DefaultParagraphFont"/>
    <w:rsid w:val="0060199D"/>
  </w:style>
  <w:style w:type="paragraph" w:customStyle="1" w:styleId="copyright">
    <w:name w:val="copyright"/>
    <w:basedOn w:val="Normal"/>
    <w:rsid w:val="0060199D"/>
    <w:pPr>
      <w:spacing w:before="100" w:beforeAutospacing="1" w:after="100" w:afterAutospacing="1" w:line="240" w:lineRule="auto"/>
      <w:ind w:left="0" w:right="0" w:firstLine="0"/>
      <w:jc w:val="left"/>
    </w:pPr>
    <w:rPr>
      <w:color w:val="auto"/>
      <w:kern w:val="0"/>
      <w14:ligatures w14:val="none"/>
    </w:rPr>
  </w:style>
  <w:style w:type="paragraph" w:customStyle="1" w:styleId="articlecategory">
    <w:name w:val="articlecategory"/>
    <w:basedOn w:val="Normal"/>
    <w:rsid w:val="0060199D"/>
    <w:pPr>
      <w:spacing w:before="100" w:beforeAutospacing="1" w:after="100" w:afterAutospacing="1" w:line="240" w:lineRule="auto"/>
      <w:ind w:left="0" w:right="0" w:firstLine="0"/>
      <w:jc w:val="left"/>
    </w:pPr>
    <w:rPr>
      <w:color w:val="auto"/>
      <w:kern w:val="0"/>
      <w14:ligatures w14:val="none"/>
    </w:rPr>
  </w:style>
  <w:style w:type="paragraph" w:customStyle="1" w:styleId="articledetails">
    <w:name w:val="articledetails"/>
    <w:basedOn w:val="Normal"/>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style23">
    <w:name w:val="style23"/>
    <w:basedOn w:val="DefaultParagraphFont"/>
    <w:rsid w:val="0060199D"/>
  </w:style>
  <w:style w:type="paragraph" w:customStyle="1" w:styleId="style22">
    <w:name w:val="style22"/>
    <w:basedOn w:val="Normal"/>
    <w:rsid w:val="0060199D"/>
    <w:pPr>
      <w:spacing w:before="100" w:beforeAutospacing="1" w:after="100" w:afterAutospacing="1" w:line="240" w:lineRule="auto"/>
      <w:ind w:left="0" w:right="0" w:firstLine="0"/>
      <w:jc w:val="left"/>
    </w:pPr>
    <w:rPr>
      <w:color w:val="auto"/>
      <w:kern w:val="0"/>
      <w:lang w:val="en-US" w:eastAsia="en-US"/>
      <w14:ligatures w14:val="none"/>
    </w:rPr>
  </w:style>
  <w:style w:type="character" w:customStyle="1" w:styleId="style25">
    <w:name w:val="style25"/>
    <w:basedOn w:val="DefaultParagraphFont"/>
    <w:rsid w:val="0060199D"/>
  </w:style>
  <w:style w:type="paragraph" w:customStyle="1" w:styleId="style21">
    <w:name w:val="style21"/>
    <w:basedOn w:val="Normal"/>
    <w:rsid w:val="0060199D"/>
    <w:pPr>
      <w:spacing w:before="100" w:beforeAutospacing="1" w:after="100" w:afterAutospacing="1" w:line="240" w:lineRule="auto"/>
      <w:ind w:left="0" w:right="0" w:firstLine="0"/>
      <w:jc w:val="left"/>
    </w:pPr>
    <w:rPr>
      <w:color w:val="auto"/>
      <w:kern w:val="0"/>
      <w:lang w:val="en-US" w:eastAsia="en-US"/>
      <w14:ligatures w14:val="none"/>
    </w:rPr>
  </w:style>
  <w:style w:type="character" w:customStyle="1" w:styleId="style24">
    <w:name w:val="style24"/>
    <w:basedOn w:val="DefaultParagraphFont"/>
    <w:rsid w:val="0060199D"/>
  </w:style>
  <w:style w:type="character" w:customStyle="1" w:styleId="paragraph">
    <w:name w:val="paragraph"/>
    <w:basedOn w:val="DefaultParagraphFont"/>
    <w:rsid w:val="0060199D"/>
  </w:style>
  <w:style w:type="character" w:styleId="PlaceholderText">
    <w:name w:val="Placeholder Text"/>
    <w:basedOn w:val="DefaultParagraphFont"/>
    <w:uiPriority w:val="99"/>
    <w:semiHidden/>
    <w:rsid w:val="0060199D"/>
    <w:rPr>
      <w:color w:val="808080"/>
    </w:rPr>
  </w:style>
  <w:style w:type="table" w:customStyle="1" w:styleId="GridTable4-Accent61">
    <w:name w:val="Grid Table 4 - Accent 6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4-Accent11">
    <w:name w:val="Grid Table 4 - Accent 1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1">
    <w:name w:val="Grid Table 4 - Accent 2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41">
    <w:name w:val="Grid Table 4 - Accent 4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31">
    <w:name w:val="Grid Table 4 - Accent 3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61">
    <w:name w:val="Grid Table 6 Colorful - Accent 61"/>
    <w:basedOn w:val="TableNormal"/>
    <w:uiPriority w:val="51"/>
    <w:rsid w:val="0060199D"/>
    <w:pPr>
      <w:spacing w:after="0" w:line="240" w:lineRule="auto"/>
    </w:pPr>
    <w:rPr>
      <w:rFonts w:eastAsiaTheme="minorHAnsi"/>
      <w:color w:val="3A7C22" w:themeColor="accent6" w:themeShade="BF"/>
      <w:kern w:val="0"/>
      <w:sz w:val="22"/>
      <w:szCs w:val="22"/>
      <w:lang w:val="en-US" w:eastAsia="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6Colorful-Accent51">
    <w:name w:val="Grid Table 6 Colorful - Accent 51"/>
    <w:basedOn w:val="TableNormal"/>
    <w:uiPriority w:val="51"/>
    <w:rsid w:val="0060199D"/>
    <w:pPr>
      <w:spacing w:after="0" w:line="240" w:lineRule="auto"/>
    </w:pPr>
    <w:rPr>
      <w:rFonts w:eastAsiaTheme="minorHAnsi"/>
      <w:color w:val="77206D" w:themeColor="accent5" w:themeShade="BF"/>
      <w:kern w:val="0"/>
      <w:sz w:val="22"/>
      <w:szCs w:val="22"/>
      <w:lang w:val="en-US" w:eastAsia="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21">
    <w:name w:val="Grid Table 6 Colorful - Accent 21"/>
    <w:basedOn w:val="TableNormal"/>
    <w:uiPriority w:val="51"/>
    <w:rsid w:val="0060199D"/>
    <w:pPr>
      <w:spacing w:after="0" w:line="240" w:lineRule="auto"/>
    </w:pPr>
    <w:rPr>
      <w:rFonts w:eastAsiaTheme="minorHAnsi"/>
      <w:color w:val="BF4E14" w:themeColor="accent2" w:themeShade="BF"/>
      <w:kern w:val="0"/>
      <w:sz w:val="22"/>
      <w:szCs w:val="22"/>
      <w:lang w:val="en-US" w:eastAsia="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ListBullet">
    <w:name w:val="List Bullet"/>
    <w:basedOn w:val="Normal"/>
    <w:uiPriority w:val="99"/>
    <w:unhideWhenUsed/>
    <w:rsid w:val="0060199D"/>
    <w:pPr>
      <w:numPr>
        <w:numId w:val="10"/>
      </w:numPr>
      <w:spacing w:after="200" w:line="276" w:lineRule="auto"/>
      <w:ind w:right="0"/>
      <w:contextualSpacing/>
      <w:jc w:val="left"/>
    </w:pPr>
    <w:rPr>
      <w:rFonts w:ascii="Calibri" w:eastAsia="Calibri" w:hAnsi="Calibri"/>
      <w:color w:val="auto"/>
      <w:kern w:val="0"/>
      <w:sz w:val="22"/>
      <w:szCs w:val="22"/>
      <w:lang w:val="en-GB" w:eastAsia="en-US"/>
      <w14:ligatures w14:val="none"/>
    </w:rPr>
  </w:style>
  <w:style w:type="paragraph" w:customStyle="1" w:styleId="NoSpacing1">
    <w:name w:val="No Spacing1"/>
    <w:uiPriority w:val="1"/>
    <w:qFormat/>
    <w:rsid w:val="0060199D"/>
    <w:pPr>
      <w:spacing w:after="0" w:line="240" w:lineRule="auto"/>
    </w:pPr>
    <w:rPr>
      <w:rFonts w:ascii="Calibri" w:eastAsia="SimSun" w:hAnsi="Calibri" w:cs="Times New Roman"/>
      <w:kern w:val="0"/>
      <w:sz w:val="22"/>
      <w:szCs w:val="22"/>
      <w:lang w:val="en-US" w:eastAsia="en-US"/>
      <w14:ligatures w14:val="none"/>
    </w:rPr>
  </w:style>
  <w:style w:type="character" w:customStyle="1" w:styleId="ListParagraphChar">
    <w:name w:val="List Paragraph Char"/>
    <w:basedOn w:val="DefaultParagraphFont"/>
    <w:link w:val="ListParagraph"/>
    <w:uiPriority w:val="34"/>
    <w:rsid w:val="0060199D"/>
    <w:rPr>
      <w:rFonts w:ascii="Times New Roman" w:eastAsia="Times New Roman" w:hAnsi="Times New Roman" w:cs="Times New Roman"/>
      <w:color w:val="000000"/>
    </w:rPr>
  </w:style>
  <w:style w:type="table" w:styleId="MediumShading2-Accent3">
    <w:name w:val="Medium Shading 2 Accent 3"/>
    <w:basedOn w:val="TableNormal"/>
    <w:uiPriority w:val="64"/>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justgreen">
    <w:name w:val="justgreen"/>
    <w:basedOn w:val="DefaultParagraphFont"/>
    <w:rsid w:val="0060199D"/>
  </w:style>
  <w:style w:type="character" w:customStyle="1" w:styleId="textfn12">
    <w:name w:val="textfn12"/>
    <w:basedOn w:val="DefaultParagraphFont"/>
    <w:rsid w:val="0060199D"/>
  </w:style>
  <w:style w:type="character" w:styleId="LineNumber">
    <w:name w:val="line number"/>
    <w:basedOn w:val="DefaultParagraphFont"/>
    <w:uiPriority w:val="99"/>
    <w:semiHidden/>
    <w:unhideWhenUsed/>
    <w:rsid w:val="0060199D"/>
  </w:style>
  <w:style w:type="table" w:customStyle="1" w:styleId="TableGrid1">
    <w:name w:val="Table Grid1"/>
    <w:basedOn w:val="TableNormal"/>
    <w:next w:val="TableGrid0"/>
    <w:uiPriority w:val="59"/>
    <w:rsid w:val="0060199D"/>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0199D"/>
    <w:pPr>
      <w:spacing w:after="0" w:line="240" w:lineRule="auto"/>
    </w:pPr>
    <w:rPr>
      <w:rFonts w:eastAsiaTheme="minorHAnsi"/>
      <w:kern w:val="0"/>
      <w:sz w:val="22"/>
      <w:szCs w:val="22"/>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60199D"/>
    <w:pPr>
      <w:spacing w:after="0" w:line="240" w:lineRule="auto"/>
      <w:ind w:left="0" w:right="0" w:firstLine="0"/>
      <w:jc w:val="left"/>
    </w:pPr>
    <w:rPr>
      <w:rFonts w:ascii="Arial" w:hAnsi="Arial" w:cs="Arial"/>
      <w:i/>
      <w:iCs/>
      <w:color w:val="auto"/>
      <w:kern w:val="0"/>
      <w:sz w:val="28"/>
      <w:lang w:val="en-US" w:eastAsia="en-US"/>
      <w14:ligatures w14:val="none"/>
    </w:rPr>
  </w:style>
  <w:style w:type="character" w:customStyle="1" w:styleId="BodyText2Char">
    <w:name w:val="Body Text 2 Char"/>
    <w:basedOn w:val="DefaultParagraphFont"/>
    <w:link w:val="BodyText2"/>
    <w:rsid w:val="0060199D"/>
    <w:rPr>
      <w:rFonts w:ascii="Arial" w:eastAsia="Times New Roman" w:hAnsi="Arial" w:cs="Arial"/>
      <w:i/>
      <w:iCs/>
      <w:kern w:val="0"/>
      <w:sz w:val="28"/>
      <w:lang w:val="en-US" w:eastAsia="en-US"/>
      <w14:ligatures w14:val="none"/>
    </w:rPr>
  </w:style>
  <w:style w:type="character" w:styleId="UnresolvedMention">
    <w:name w:val="Unresolved Mention"/>
    <w:basedOn w:val="DefaultParagraphFont"/>
    <w:uiPriority w:val="99"/>
    <w:semiHidden/>
    <w:unhideWhenUsed/>
    <w:rsid w:val="0060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2491">
      <w:bodyDiv w:val="1"/>
      <w:marLeft w:val="0"/>
      <w:marRight w:val="0"/>
      <w:marTop w:val="0"/>
      <w:marBottom w:val="0"/>
      <w:divBdr>
        <w:top w:val="none" w:sz="0" w:space="0" w:color="auto"/>
        <w:left w:val="none" w:sz="0" w:space="0" w:color="auto"/>
        <w:bottom w:val="none" w:sz="0" w:space="0" w:color="auto"/>
        <w:right w:val="none" w:sz="0" w:space="0" w:color="auto"/>
      </w:divBdr>
    </w:div>
    <w:div w:id="36394068">
      <w:bodyDiv w:val="1"/>
      <w:marLeft w:val="0"/>
      <w:marRight w:val="0"/>
      <w:marTop w:val="0"/>
      <w:marBottom w:val="0"/>
      <w:divBdr>
        <w:top w:val="none" w:sz="0" w:space="0" w:color="auto"/>
        <w:left w:val="none" w:sz="0" w:space="0" w:color="auto"/>
        <w:bottom w:val="none" w:sz="0" w:space="0" w:color="auto"/>
        <w:right w:val="none" w:sz="0" w:space="0" w:color="auto"/>
      </w:divBdr>
    </w:div>
    <w:div w:id="301931022">
      <w:bodyDiv w:val="1"/>
      <w:marLeft w:val="0"/>
      <w:marRight w:val="0"/>
      <w:marTop w:val="0"/>
      <w:marBottom w:val="0"/>
      <w:divBdr>
        <w:top w:val="none" w:sz="0" w:space="0" w:color="auto"/>
        <w:left w:val="none" w:sz="0" w:space="0" w:color="auto"/>
        <w:bottom w:val="none" w:sz="0" w:space="0" w:color="auto"/>
        <w:right w:val="none" w:sz="0" w:space="0" w:color="auto"/>
      </w:divBdr>
    </w:div>
    <w:div w:id="309865707">
      <w:bodyDiv w:val="1"/>
      <w:marLeft w:val="0"/>
      <w:marRight w:val="0"/>
      <w:marTop w:val="0"/>
      <w:marBottom w:val="0"/>
      <w:divBdr>
        <w:top w:val="none" w:sz="0" w:space="0" w:color="auto"/>
        <w:left w:val="none" w:sz="0" w:space="0" w:color="auto"/>
        <w:bottom w:val="none" w:sz="0" w:space="0" w:color="auto"/>
        <w:right w:val="none" w:sz="0" w:space="0" w:color="auto"/>
      </w:divBdr>
    </w:div>
    <w:div w:id="373038674">
      <w:bodyDiv w:val="1"/>
      <w:marLeft w:val="0"/>
      <w:marRight w:val="0"/>
      <w:marTop w:val="0"/>
      <w:marBottom w:val="0"/>
      <w:divBdr>
        <w:top w:val="none" w:sz="0" w:space="0" w:color="auto"/>
        <w:left w:val="none" w:sz="0" w:space="0" w:color="auto"/>
        <w:bottom w:val="none" w:sz="0" w:space="0" w:color="auto"/>
        <w:right w:val="none" w:sz="0" w:space="0" w:color="auto"/>
      </w:divBdr>
    </w:div>
    <w:div w:id="391855321">
      <w:bodyDiv w:val="1"/>
      <w:marLeft w:val="0"/>
      <w:marRight w:val="0"/>
      <w:marTop w:val="0"/>
      <w:marBottom w:val="0"/>
      <w:divBdr>
        <w:top w:val="none" w:sz="0" w:space="0" w:color="auto"/>
        <w:left w:val="none" w:sz="0" w:space="0" w:color="auto"/>
        <w:bottom w:val="none" w:sz="0" w:space="0" w:color="auto"/>
        <w:right w:val="none" w:sz="0" w:space="0" w:color="auto"/>
      </w:divBdr>
    </w:div>
    <w:div w:id="396319702">
      <w:bodyDiv w:val="1"/>
      <w:marLeft w:val="0"/>
      <w:marRight w:val="0"/>
      <w:marTop w:val="0"/>
      <w:marBottom w:val="0"/>
      <w:divBdr>
        <w:top w:val="none" w:sz="0" w:space="0" w:color="auto"/>
        <w:left w:val="none" w:sz="0" w:space="0" w:color="auto"/>
        <w:bottom w:val="none" w:sz="0" w:space="0" w:color="auto"/>
        <w:right w:val="none" w:sz="0" w:space="0" w:color="auto"/>
      </w:divBdr>
    </w:div>
    <w:div w:id="631640795">
      <w:bodyDiv w:val="1"/>
      <w:marLeft w:val="0"/>
      <w:marRight w:val="0"/>
      <w:marTop w:val="0"/>
      <w:marBottom w:val="0"/>
      <w:divBdr>
        <w:top w:val="none" w:sz="0" w:space="0" w:color="auto"/>
        <w:left w:val="none" w:sz="0" w:space="0" w:color="auto"/>
        <w:bottom w:val="none" w:sz="0" w:space="0" w:color="auto"/>
        <w:right w:val="none" w:sz="0" w:space="0" w:color="auto"/>
      </w:divBdr>
    </w:div>
    <w:div w:id="702638477">
      <w:bodyDiv w:val="1"/>
      <w:marLeft w:val="0"/>
      <w:marRight w:val="0"/>
      <w:marTop w:val="0"/>
      <w:marBottom w:val="0"/>
      <w:divBdr>
        <w:top w:val="none" w:sz="0" w:space="0" w:color="auto"/>
        <w:left w:val="none" w:sz="0" w:space="0" w:color="auto"/>
        <w:bottom w:val="none" w:sz="0" w:space="0" w:color="auto"/>
        <w:right w:val="none" w:sz="0" w:space="0" w:color="auto"/>
      </w:divBdr>
    </w:div>
    <w:div w:id="759906714">
      <w:bodyDiv w:val="1"/>
      <w:marLeft w:val="0"/>
      <w:marRight w:val="0"/>
      <w:marTop w:val="0"/>
      <w:marBottom w:val="0"/>
      <w:divBdr>
        <w:top w:val="none" w:sz="0" w:space="0" w:color="auto"/>
        <w:left w:val="none" w:sz="0" w:space="0" w:color="auto"/>
        <w:bottom w:val="none" w:sz="0" w:space="0" w:color="auto"/>
        <w:right w:val="none" w:sz="0" w:space="0" w:color="auto"/>
      </w:divBdr>
    </w:div>
    <w:div w:id="790630021">
      <w:bodyDiv w:val="1"/>
      <w:marLeft w:val="0"/>
      <w:marRight w:val="0"/>
      <w:marTop w:val="0"/>
      <w:marBottom w:val="0"/>
      <w:divBdr>
        <w:top w:val="none" w:sz="0" w:space="0" w:color="auto"/>
        <w:left w:val="none" w:sz="0" w:space="0" w:color="auto"/>
        <w:bottom w:val="none" w:sz="0" w:space="0" w:color="auto"/>
        <w:right w:val="none" w:sz="0" w:space="0" w:color="auto"/>
      </w:divBdr>
    </w:div>
    <w:div w:id="894050864">
      <w:bodyDiv w:val="1"/>
      <w:marLeft w:val="0"/>
      <w:marRight w:val="0"/>
      <w:marTop w:val="0"/>
      <w:marBottom w:val="0"/>
      <w:divBdr>
        <w:top w:val="none" w:sz="0" w:space="0" w:color="auto"/>
        <w:left w:val="none" w:sz="0" w:space="0" w:color="auto"/>
        <w:bottom w:val="none" w:sz="0" w:space="0" w:color="auto"/>
        <w:right w:val="none" w:sz="0" w:space="0" w:color="auto"/>
      </w:divBdr>
    </w:div>
    <w:div w:id="909003356">
      <w:bodyDiv w:val="1"/>
      <w:marLeft w:val="0"/>
      <w:marRight w:val="0"/>
      <w:marTop w:val="0"/>
      <w:marBottom w:val="0"/>
      <w:divBdr>
        <w:top w:val="none" w:sz="0" w:space="0" w:color="auto"/>
        <w:left w:val="none" w:sz="0" w:space="0" w:color="auto"/>
        <w:bottom w:val="none" w:sz="0" w:space="0" w:color="auto"/>
        <w:right w:val="none" w:sz="0" w:space="0" w:color="auto"/>
      </w:divBdr>
    </w:div>
    <w:div w:id="978457000">
      <w:bodyDiv w:val="1"/>
      <w:marLeft w:val="0"/>
      <w:marRight w:val="0"/>
      <w:marTop w:val="0"/>
      <w:marBottom w:val="0"/>
      <w:divBdr>
        <w:top w:val="none" w:sz="0" w:space="0" w:color="auto"/>
        <w:left w:val="none" w:sz="0" w:space="0" w:color="auto"/>
        <w:bottom w:val="none" w:sz="0" w:space="0" w:color="auto"/>
        <w:right w:val="none" w:sz="0" w:space="0" w:color="auto"/>
      </w:divBdr>
    </w:div>
    <w:div w:id="980768833">
      <w:bodyDiv w:val="1"/>
      <w:marLeft w:val="0"/>
      <w:marRight w:val="0"/>
      <w:marTop w:val="0"/>
      <w:marBottom w:val="0"/>
      <w:divBdr>
        <w:top w:val="none" w:sz="0" w:space="0" w:color="auto"/>
        <w:left w:val="none" w:sz="0" w:space="0" w:color="auto"/>
        <w:bottom w:val="none" w:sz="0" w:space="0" w:color="auto"/>
        <w:right w:val="none" w:sz="0" w:space="0" w:color="auto"/>
      </w:divBdr>
    </w:div>
    <w:div w:id="1010183939">
      <w:bodyDiv w:val="1"/>
      <w:marLeft w:val="0"/>
      <w:marRight w:val="0"/>
      <w:marTop w:val="0"/>
      <w:marBottom w:val="0"/>
      <w:divBdr>
        <w:top w:val="none" w:sz="0" w:space="0" w:color="auto"/>
        <w:left w:val="none" w:sz="0" w:space="0" w:color="auto"/>
        <w:bottom w:val="none" w:sz="0" w:space="0" w:color="auto"/>
        <w:right w:val="none" w:sz="0" w:space="0" w:color="auto"/>
      </w:divBdr>
    </w:div>
    <w:div w:id="1090851856">
      <w:bodyDiv w:val="1"/>
      <w:marLeft w:val="0"/>
      <w:marRight w:val="0"/>
      <w:marTop w:val="0"/>
      <w:marBottom w:val="0"/>
      <w:divBdr>
        <w:top w:val="none" w:sz="0" w:space="0" w:color="auto"/>
        <w:left w:val="none" w:sz="0" w:space="0" w:color="auto"/>
        <w:bottom w:val="none" w:sz="0" w:space="0" w:color="auto"/>
        <w:right w:val="none" w:sz="0" w:space="0" w:color="auto"/>
      </w:divBdr>
    </w:div>
    <w:div w:id="1335263205">
      <w:bodyDiv w:val="1"/>
      <w:marLeft w:val="0"/>
      <w:marRight w:val="0"/>
      <w:marTop w:val="0"/>
      <w:marBottom w:val="0"/>
      <w:divBdr>
        <w:top w:val="none" w:sz="0" w:space="0" w:color="auto"/>
        <w:left w:val="none" w:sz="0" w:space="0" w:color="auto"/>
        <w:bottom w:val="none" w:sz="0" w:space="0" w:color="auto"/>
        <w:right w:val="none" w:sz="0" w:space="0" w:color="auto"/>
      </w:divBdr>
    </w:div>
    <w:div w:id="1478064801">
      <w:bodyDiv w:val="1"/>
      <w:marLeft w:val="0"/>
      <w:marRight w:val="0"/>
      <w:marTop w:val="0"/>
      <w:marBottom w:val="0"/>
      <w:divBdr>
        <w:top w:val="none" w:sz="0" w:space="0" w:color="auto"/>
        <w:left w:val="none" w:sz="0" w:space="0" w:color="auto"/>
        <w:bottom w:val="none" w:sz="0" w:space="0" w:color="auto"/>
        <w:right w:val="none" w:sz="0" w:space="0" w:color="auto"/>
      </w:divBdr>
    </w:div>
    <w:div w:id="1489514470">
      <w:bodyDiv w:val="1"/>
      <w:marLeft w:val="0"/>
      <w:marRight w:val="0"/>
      <w:marTop w:val="0"/>
      <w:marBottom w:val="0"/>
      <w:divBdr>
        <w:top w:val="none" w:sz="0" w:space="0" w:color="auto"/>
        <w:left w:val="none" w:sz="0" w:space="0" w:color="auto"/>
        <w:bottom w:val="none" w:sz="0" w:space="0" w:color="auto"/>
        <w:right w:val="none" w:sz="0" w:space="0" w:color="auto"/>
      </w:divBdr>
    </w:div>
    <w:div w:id="1503817749">
      <w:bodyDiv w:val="1"/>
      <w:marLeft w:val="0"/>
      <w:marRight w:val="0"/>
      <w:marTop w:val="0"/>
      <w:marBottom w:val="0"/>
      <w:divBdr>
        <w:top w:val="none" w:sz="0" w:space="0" w:color="auto"/>
        <w:left w:val="none" w:sz="0" w:space="0" w:color="auto"/>
        <w:bottom w:val="none" w:sz="0" w:space="0" w:color="auto"/>
        <w:right w:val="none" w:sz="0" w:space="0" w:color="auto"/>
      </w:divBdr>
    </w:div>
    <w:div w:id="1567951207">
      <w:bodyDiv w:val="1"/>
      <w:marLeft w:val="0"/>
      <w:marRight w:val="0"/>
      <w:marTop w:val="0"/>
      <w:marBottom w:val="0"/>
      <w:divBdr>
        <w:top w:val="none" w:sz="0" w:space="0" w:color="auto"/>
        <w:left w:val="none" w:sz="0" w:space="0" w:color="auto"/>
        <w:bottom w:val="none" w:sz="0" w:space="0" w:color="auto"/>
        <w:right w:val="none" w:sz="0" w:space="0" w:color="auto"/>
      </w:divBdr>
    </w:div>
    <w:div w:id="1571883931">
      <w:bodyDiv w:val="1"/>
      <w:marLeft w:val="0"/>
      <w:marRight w:val="0"/>
      <w:marTop w:val="0"/>
      <w:marBottom w:val="0"/>
      <w:divBdr>
        <w:top w:val="none" w:sz="0" w:space="0" w:color="auto"/>
        <w:left w:val="none" w:sz="0" w:space="0" w:color="auto"/>
        <w:bottom w:val="none" w:sz="0" w:space="0" w:color="auto"/>
        <w:right w:val="none" w:sz="0" w:space="0" w:color="auto"/>
      </w:divBdr>
    </w:div>
    <w:div w:id="1615863151">
      <w:bodyDiv w:val="1"/>
      <w:marLeft w:val="0"/>
      <w:marRight w:val="0"/>
      <w:marTop w:val="0"/>
      <w:marBottom w:val="0"/>
      <w:divBdr>
        <w:top w:val="none" w:sz="0" w:space="0" w:color="auto"/>
        <w:left w:val="none" w:sz="0" w:space="0" w:color="auto"/>
        <w:bottom w:val="none" w:sz="0" w:space="0" w:color="auto"/>
        <w:right w:val="none" w:sz="0" w:space="0" w:color="auto"/>
      </w:divBdr>
    </w:div>
    <w:div w:id="1637032229">
      <w:bodyDiv w:val="1"/>
      <w:marLeft w:val="0"/>
      <w:marRight w:val="0"/>
      <w:marTop w:val="0"/>
      <w:marBottom w:val="0"/>
      <w:divBdr>
        <w:top w:val="none" w:sz="0" w:space="0" w:color="auto"/>
        <w:left w:val="none" w:sz="0" w:space="0" w:color="auto"/>
        <w:bottom w:val="none" w:sz="0" w:space="0" w:color="auto"/>
        <w:right w:val="none" w:sz="0" w:space="0" w:color="auto"/>
      </w:divBdr>
    </w:div>
    <w:div w:id="1666400654">
      <w:bodyDiv w:val="1"/>
      <w:marLeft w:val="0"/>
      <w:marRight w:val="0"/>
      <w:marTop w:val="0"/>
      <w:marBottom w:val="0"/>
      <w:divBdr>
        <w:top w:val="none" w:sz="0" w:space="0" w:color="auto"/>
        <w:left w:val="none" w:sz="0" w:space="0" w:color="auto"/>
        <w:bottom w:val="none" w:sz="0" w:space="0" w:color="auto"/>
        <w:right w:val="none" w:sz="0" w:space="0" w:color="auto"/>
      </w:divBdr>
    </w:div>
    <w:div w:id="1708484465">
      <w:bodyDiv w:val="1"/>
      <w:marLeft w:val="0"/>
      <w:marRight w:val="0"/>
      <w:marTop w:val="0"/>
      <w:marBottom w:val="0"/>
      <w:divBdr>
        <w:top w:val="none" w:sz="0" w:space="0" w:color="auto"/>
        <w:left w:val="none" w:sz="0" w:space="0" w:color="auto"/>
        <w:bottom w:val="none" w:sz="0" w:space="0" w:color="auto"/>
        <w:right w:val="none" w:sz="0" w:space="0" w:color="auto"/>
      </w:divBdr>
    </w:div>
    <w:div w:id="1778060364">
      <w:bodyDiv w:val="1"/>
      <w:marLeft w:val="0"/>
      <w:marRight w:val="0"/>
      <w:marTop w:val="0"/>
      <w:marBottom w:val="0"/>
      <w:divBdr>
        <w:top w:val="none" w:sz="0" w:space="0" w:color="auto"/>
        <w:left w:val="none" w:sz="0" w:space="0" w:color="auto"/>
        <w:bottom w:val="none" w:sz="0" w:space="0" w:color="auto"/>
        <w:right w:val="none" w:sz="0" w:space="0" w:color="auto"/>
      </w:divBdr>
    </w:div>
    <w:div w:id="1857886797">
      <w:bodyDiv w:val="1"/>
      <w:marLeft w:val="0"/>
      <w:marRight w:val="0"/>
      <w:marTop w:val="0"/>
      <w:marBottom w:val="0"/>
      <w:divBdr>
        <w:top w:val="none" w:sz="0" w:space="0" w:color="auto"/>
        <w:left w:val="none" w:sz="0" w:space="0" w:color="auto"/>
        <w:bottom w:val="none" w:sz="0" w:space="0" w:color="auto"/>
        <w:right w:val="none" w:sz="0" w:space="0" w:color="auto"/>
      </w:divBdr>
    </w:div>
    <w:div w:id="1863132485">
      <w:bodyDiv w:val="1"/>
      <w:marLeft w:val="0"/>
      <w:marRight w:val="0"/>
      <w:marTop w:val="0"/>
      <w:marBottom w:val="0"/>
      <w:divBdr>
        <w:top w:val="none" w:sz="0" w:space="0" w:color="auto"/>
        <w:left w:val="none" w:sz="0" w:space="0" w:color="auto"/>
        <w:bottom w:val="none" w:sz="0" w:space="0" w:color="auto"/>
        <w:right w:val="none" w:sz="0" w:space="0" w:color="auto"/>
      </w:divBdr>
    </w:div>
    <w:div w:id="1881354200">
      <w:bodyDiv w:val="1"/>
      <w:marLeft w:val="0"/>
      <w:marRight w:val="0"/>
      <w:marTop w:val="0"/>
      <w:marBottom w:val="0"/>
      <w:divBdr>
        <w:top w:val="none" w:sz="0" w:space="0" w:color="auto"/>
        <w:left w:val="none" w:sz="0" w:space="0" w:color="auto"/>
        <w:bottom w:val="none" w:sz="0" w:space="0" w:color="auto"/>
        <w:right w:val="none" w:sz="0" w:space="0" w:color="auto"/>
      </w:divBdr>
    </w:div>
    <w:div w:id="1896819093">
      <w:bodyDiv w:val="1"/>
      <w:marLeft w:val="0"/>
      <w:marRight w:val="0"/>
      <w:marTop w:val="0"/>
      <w:marBottom w:val="0"/>
      <w:divBdr>
        <w:top w:val="none" w:sz="0" w:space="0" w:color="auto"/>
        <w:left w:val="none" w:sz="0" w:space="0" w:color="auto"/>
        <w:bottom w:val="none" w:sz="0" w:space="0" w:color="auto"/>
        <w:right w:val="none" w:sz="0" w:space="0" w:color="auto"/>
      </w:divBdr>
    </w:div>
    <w:div w:id="1959487314">
      <w:bodyDiv w:val="1"/>
      <w:marLeft w:val="0"/>
      <w:marRight w:val="0"/>
      <w:marTop w:val="0"/>
      <w:marBottom w:val="0"/>
      <w:divBdr>
        <w:top w:val="none" w:sz="0" w:space="0" w:color="auto"/>
        <w:left w:val="none" w:sz="0" w:space="0" w:color="auto"/>
        <w:bottom w:val="none" w:sz="0" w:space="0" w:color="auto"/>
        <w:right w:val="none" w:sz="0" w:space="0" w:color="auto"/>
      </w:divBdr>
    </w:div>
    <w:div w:id="1972976605">
      <w:bodyDiv w:val="1"/>
      <w:marLeft w:val="0"/>
      <w:marRight w:val="0"/>
      <w:marTop w:val="0"/>
      <w:marBottom w:val="0"/>
      <w:divBdr>
        <w:top w:val="none" w:sz="0" w:space="0" w:color="auto"/>
        <w:left w:val="none" w:sz="0" w:space="0" w:color="auto"/>
        <w:bottom w:val="none" w:sz="0" w:space="0" w:color="auto"/>
        <w:right w:val="none" w:sz="0" w:space="0" w:color="auto"/>
      </w:divBdr>
    </w:div>
    <w:div w:id="2010594117">
      <w:bodyDiv w:val="1"/>
      <w:marLeft w:val="0"/>
      <w:marRight w:val="0"/>
      <w:marTop w:val="0"/>
      <w:marBottom w:val="0"/>
      <w:divBdr>
        <w:top w:val="none" w:sz="0" w:space="0" w:color="auto"/>
        <w:left w:val="none" w:sz="0" w:space="0" w:color="auto"/>
        <w:bottom w:val="none" w:sz="0" w:space="0" w:color="auto"/>
        <w:right w:val="none" w:sz="0" w:space="0" w:color="auto"/>
      </w:divBdr>
    </w:div>
    <w:div w:id="2065063410">
      <w:bodyDiv w:val="1"/>
      <w:marLeft w:val="0"/>
      <w:marRight w:val="0"/>
      <w:marTop w:val="0"/>
      <w:marBottom w:val="0"/>
      <w:divBdr>
        <w:top w:val="none" w:sz="0" w:space="0" w:color="auto"/>
        <w:left w:val="none" w:sz="0" w:space="0" w:color="auto"/>
        <w:bottom w:val="none" w:sz="0" w:space="0" w:color="auto"/>
        <w:right w:val="none" w:sz="0" w:space="0" w:color="auto"/>
      </w:divBdr>
    </w:div>
    <w:div w:id="2126004139">
      <w:bodyDiv w:val="1"/>
      <w:marLeft w:val="0"/>
      <w:marRight w:val="0"/>
      <w:marTop w:val="0"/>
      <w:marBottom w:val="0"/>
      <w:divBdr>
        <w:top w:val="none" w:sz="0" w:space="0" w:color="auto"/>
        <w:left w:val="none" w:sz="0" w:space="0" w:color="auto"/>
        <w:bottom w:val="none" w:sz="0" w:space="0" w:color="auto"/>
        <w:right w:val="none" w:sz="0" w:space="0" w:color="auto"/>
      </w:divBdr>
    </w:div>
    <w:div w:id="2130010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cation.byu.edu/diversity/activiti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dglossary.org/high-expect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glossary.org/curricul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E5FB-5063-4243-A72D-6E75F482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62</Pages>
  <Words>13017</Words>
  <Characters>74203</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RLCPhD</dc:creator>
  <cp:keywords/>
  <cp:lastModifiedBy>frances rose capales</cp:lastModifiedBy>
  <cp:revision>31</cp:revision>
  <cp:lastPrinted>2024-08-08T13:23:00Z</cp:lastPrinted>
  <dcterms:created xsi:type="dcterms:W3CDTF">2025-03-24T11:57:00Z</dcterms:created>
  <dcterms:modified xsi:type="dcterms:W3CDTF">2025-03-29T12:48:00Z</dcterms:modified>
</cp:coreProperties>
</file>