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A444B" w14:textId="21D6E627" w:rsidR="00076295" w:rsidRPr="00FD595A" w:rsidRDefault="00F43276" w:rsidP="00647206">
      <w:pPr>
        <w:spacing w:line="240" w:lineRule="auto"/>
        <w:jc w:val="center"/>
        <w:rPr>
          <w:rFonts w:ascii="Times New Roman" w:hAnsi="Times New Roman" w:cs="Times New Roman"/>
          <w:b/>
          <w:bCs/>
          <w:color w:val="000000" w:themeColor="text1"/>
          <w:sz w:val="24"/>
          <w:szCs w:val="24"/>
        </w:rPr>
      </w:pPr>
      <w:r w:rsidRPr="00FD595A">
        <w:rPr>
          <w:rFonts w:ascii="Times New Roman" w:hAnsi="Times New Roman" w:cs="Times New Roman"/>
          <w:b/>
          <w:bCs/>
          <w:color w:val="000000" w:themeColor="text1"/>
          <w:sz w:val="24"/>
          <w:szCs w:val="24"/>
        </w:rPr>
        <w:t>Parametric Investigations of Agricultural Farming Soil Fertility and Its Effect on Paddy Crops Yield: A Case Study</w:t>
      </w:r>
      <w:bookmarkStart w:id="0" w:name="_GoBack"/>
      <w:bookmarkEnd w:id="0"/>
    </w:p>
    <w:p w14:paraId="0E4DA2C7" w14:textId="77777777" w:rsidR="00AA66A0" w:rsidRPr="00FD595A" w:rsidRDefault="00AA66A0" w:rsidP="00A921DB">
      <w:pPr>
        <w:tabs>
          <w:tab w:val="left" w:pos="2479"/>
        </w:tabs>
        <w:spacing w:line="240" w:lineRule="auto"/>
        <w:jc w:val="both"/>
        <w:rPr>
          <w:rFonts w:ascii="Times New Roman" w:hAnsi="Times New Roman" w:cs="Times New Roman"/>
          <w:b/>
          <w:bCs/>
          <w:color w:val="000000" w:themeColor="text1"/>
          <w:sz w:val="24"/>
          <w:szCs w:val="24"/>
        </w:rPr>
      </w:pPr>
    </w:p>
    <w:p w14:paraId="245ADAE3" w14:textId="1382719F" w:rsidR="00A921DB" w:rsidRDefault="00A921DB" w:rsidP="00A921DB">
      <w:pPr>
        <w:tabs>
          <w:tab w:val="left" w:pos="2479"/>
        </w:tabs>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b/>
          <w:bCs/>
          <w:color w:val="000000" w:themeColor="text1"/>
          <w:sz w:val="24"/>
          <w:szCs w:val="24"/>
        </w:rPr>
        <w:t>Abstract</w:t>
      </w:r>
      <w:r w:rsidRPr="00FD595A">
        <w:rPr>
          <w:rFonts w:ascii="Times New Roman" w:hAnsi="Times New Roman" w:cs="Times New Roman"/>
          <w:color w:val="000000" w:themeColor="text1"/>
          <w:sz w:val="24"/>
          <w:szCs w:val="24"/>
        </w:rPr>
        <w:t xml:space="preserve">: </w:t>
      </w:r>
    </w:p>
    <w:p w14:paraId="137EF4C1" w14:textId="08FBCE3D" w:rsidR="00132FFF" w:rsidRDefault="00BC78C6" w:rsidP="00F513C7">
      <w:pPr>
        <w:tabs>
          <w:tab w:val="left" w:pos="2479"/>
        </w:tabs>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The aim of this paper is to present a comprehensive case study, conducted at </w:t>
      </w:r>
      <w:r w:rsidRPr="00895CDC">
        <w:rPr>
          <w:rFonts w:ascii="Times New Roman" w:hAnsi="Times New Roman" w:cs="Times New Roman"/>
          <w:color w:val="000000" w:themeColor="text1"/>
          <w:sz w:val="24"/>
          <w:szCs w:val="24"/>
          <w:highlight w:val="yellow"/>
        </w:rPr>
        <w:t>an agricultural land of ASPEE Agricultural Research &amp; Development Foundation (ARDF)</w:t>
      </w:r>
      <w:r>
        <w:rPr>
          <w:rFonts w:ascii="Times New Roman" w:hAnsi="Times New Roman" w:cs="Times New Roman"/>
          <w:color w:val="000000" w:themeColor="text1"/>
          <w:sz w:val="24"/>
          <w:szCs w:val="24"/>
        </w:rPr>
        <w:t xml:space="preserve"> based in </w:t>
      </w:r>
      <w:r w:rsidRPr="00895CDC">
        <w:rPr>
          <w:rFonts w:ascii="Times New Roman" w:hAnsi="Times New Roman" w:cs="Times New Roman"/>
          <w:color w:val="000000" w:themeColor="text1"/>
          <w:sz w:val="24"/>
          <w:szCs w:val="24"/>
          <w:highlight w:val="yellow"/>
        </w:rPr>
        <w:t>north Konkan region of Maharashtra, India</w:t>
      </w:r>
      <w:r w:rsidRPr="00FD595A">
        <w:rPr>
          <w:rFonts w:ascii="Times New Roman" w:hAnsi="Times New Roman" w:cs="Times New Roman"/>
          <w:color w:val="000000" w:themeColor="text1"/>
          <w:sz w:val="24"/>
          <w:szCs w:val="24"/>
        </w:rPr>
        <w:t>, which investigates the key factors affecting soil fertility and their impact on paddy crop yield.</w:t>
      </w:r>
      <w:r>
        <w:rPr>
          <w:rFonts w:ascii="Times New Roman" w:hAnsi="Times New Roman" w:cs="Times New Roman"/>
          <w:color w:val="000000" w:themeColor="text1"/>
          <w:sz w:val="24"/>
          <w:szCs w:val="24"/>
        </w:rPr>
        <w:t xml:space="preserve"> </w:t>
      </w:r>
      <w:r w:rsidR="002F654C" w:rsidRPr="006A57C3">
        <w:rPr>
          <w:rFonts w:ascii="Times New Roman" w:hAnsi="Times New Roman" w:cs="Times New Roman"/>
          <w:color w:val="000000" w:themeColor="text1"/>
          <w:sz w:val="24"/>
          <w:szCs w:val="24"/>
          <w:highlight w:val="yellow"/>
        </w:rPr>
        <w:t>The</w:t>
      </w:r>
      <w:r w:rsidR="006A6035">
        <w:rPr>
          <w:rFonts w:ascii="Times New Roman" w:hAnsi="Times New Roman" w:cs="Times New Roman"/>
          <w:color w:val="000000" w:themeColor="text1"/>
          <w:sz w:val="24"/>
          <w:szCs w:val="24"/>
          <w:highlight w:val="yellow"/>
        </w:rPr>
        <w:t xml:space="preserve"> entire</w:t>
      </w:r>
      <w:r w:rsidR="002F654C" w:rsidRPr="006A57C3">
        <w:rPr>
          <w:rFonts w:ascii="Times New Roman" w:hAnsi="Times New Roman" w:cs="Times New Roman"/>
          <w:color w:val="000000" w:themeColor="text1"/>
          <w:sz w:val="24"/>
          <w:szCs w:val="24"/>
          <w:highlight w:val="yellow"/>
        </w:rPr>
        <w:t xml:space="preserve"> study </w:t>
      </w:r>
      <w:r w:rsidR="00E75C07" w:rsidRPr="006A57C3">
        <w:rPr>
          <w:rFonts w:ascii="Times New Roman" w:hAnsi="Times New Roman" w:cs="Times New Roman"/>
          <w:color w:val="000000" w:themeColor="text1"/>
          <w:sz w:val="24"/>
          <w:szCs w:val="24"/>
          <w:highlight w:val="yellow"/>
        </w:rPr>
        <w:t xml:space="preserve">comprises </w:t>
      </w:r>
      <w:r w:rsidR="00132FFF">
        <w:rPr>
          <w:rFonts w:ascii="Times New Roman" w:hAnsi="Times New Roman" w:cs="Times New Roman"/>
          <w:color w:val="000000" w:themeColor="text1"/>
          <w:sz w:val="24"/>
          <w:szCs w:val="24"/>
          <w:highlight w:val="yellow"/>
        </w:rPr>
        <w:t xml:space="preserve">was </w:t>
      </w:r>
      <w:r w:rsidR="00E75C07" w:rsidRPr="006A57C3">
        <w:rPr>
          <w:rFonts w:ascii="Times New Roman" w:hAnsi="Times New Roman" w:cs="Times New Roman"/>
          <w:color w:val="000000" w:themeColor="text1"/>
          <w:sz w:val="24"/>
          <w:szCs w:val="24"/>
          <w:highlight w:val="yellow"/>
        </w:rPr>
        <w:t xml:space="preserve">of </w:t>
      </w:r>
      <w:r w:rsidR="002F654C" w:rsidRPr="006A57C3">
        <w:rPr>
          <w:rFonts w:ascii="Times New Roman" w:hAnsi="Times New Roman" w:cs="Times New Roman"/>
          <w:color w:val="000000" w:themeColor="text1"/>
          <w:sz w:val="24"/>
          <w:szCs w:val="24"/>
          <w:highlight w:val="yellow"/>
        </w:rPr>
        <w:t xml:space="preserve">four main steps: soil sample collection, </w:t>
      </w:r>
      <w:r w:rsidR="003F3BC2" w:rsidRPr="006A57C3">
        <w:rPr>
          <w:rFonts w:ascii="Times New Roman" w:hAnsi="Times New Roman" w:cs="Times New Roman"/>
          <w:color w:val="000000" w:themeColor="text1"/>
          <w:sz w:val="24"/>
          <w:szCs w:val="24"/>
          <w:highlight w:val="yellow"/>
        </w:rPr>
        <w:t>testing and compilation of soil test reports</w:t>
      </w:r>
      <w:r w:rsidR="002F654C" w:rsidRPr="006A57C3">
        <w:rPr>
          <w:rFonts w:ascii="Times New Roman" w:hAnsi="Times New Roman" w:cs="Times New Roman"/>
          <w:color w:val="000000" w:themeColor="text1"/>
          <w:sz w:val="24"/>
          <w:szCs w:val="24"/>
          <w:highlight w:val="yellow"/>
        </w:rPr>
        <w:t xml:space="preserve">, </w:t>
      </w:r>
      <w:r w:rsidR="003F3BC2" w:rsidRPr="006A57C3">
        <w:rPr>
          <w:rFonts w:ascii="Times New Roman" w:hAnsi="Times New Roman" w:cs="Times New Roman"/>
          <w:color w:val="000000" w:themeColor="text1"/>
          <w:sz w:val="24"/>
          <w:szCs w:val="24"/>
          <w:highlight w:val="yellow"/>
        </w:rPr>
        <w:t>use of recommended doses of fertilizers (RDF)</w:t>
      </w:r>
      <w:r w:rsidR="002F654C" w:rsidRPr="006A57C3">
        <w:rPr>
          <w:rFonts w:ascii="Times New Roman" w:hAnsi="Times New Roman" w:cs="Times New Roman"/>
          <w:color w:val="000000" w:themeColor="text1"/>
          <w:sz w:val="24"/>
          <w:szCs w:val="24"/>
          <w:highlight w:val="yellow"/>
        </w:rPr>
        <w:t xml:space="preserve">, and data collection on </w:t>
      </w:r>
      <w:r w:rsidR="006A57C3" w:rsidRPr="006A57C3">
        <w:rPr>
          <w:rFonts w:ascii="Times New Roman" w:hAnsi="Times New Roman" w:cs="Times New Roman"/>
          <w:color w:val="000000" w:themeColor="text1"/>
          <w:sz w:val="24"/>
          <w:szCs w:val="24"/>
          <w:highlight w:val="yellow"/>
        </w:rPr>
        <w:t xml:space="preserve">test </w:t>
      </w:r>
      <w:r w:rsidR="002F654C" w:rsidRPr="006A57C3">
        <w:rPr>
          <w:rFonts w:ascii="Times New Roman" w:hAnsi="Times New Roman" w:cs="Times New Roman"/>
          <w:color w:val="000000" w:themeColor="text1"/>
          <w:sz w:val="24"/>
          <w:szCs w:val="24"/>
          <w:highlight w:val="yellow"/>
        </w:rPr>
        <w:t>crop</w:t>
      </w:r>
      <w:r w:rsidR="006A57C3" w:rsidRPr="006A57C3">
        <w:rPr>
          <w:rFonts w:ascii="Times New Roman" w:hAnsi="Times New Roman" w:cs="Times New Roman"/>
          <w:color w:val="000000" w:themeColor="text1"/>
          <w:sz w:val="24"/>
          <w:szCs w:val="24"/>
          <w:highlight w:val="yellow"/>
        </w:rPr>
        <w:t>s</w:t>
      </w:r>
      <w:r w:rsidR="002F654C" w:rsidRPr="006A57C3">
        <w:rPr>
          <w:rFonts w:ascii="Times New Roman" w:hAnsi="Times New Roman" w:cs="Times New Roman"/>
          <w:color w:val="000000" w:themeColor="text1"/>
          <w:sz w:val="24"/>
          <w:szCs w:val="24"/>
          <w:highlight w:val="yellow"/>
        </w:rPr>
        <w:t xml:space="preserve"> yield.</w:t>
      </w:r>
      <w:r w:rsidR="00132FFF">
        <w:rPr>
          <w:rFonts w:ascii="Times New Roman" w:hAnsi="Times New Roman" w:cs="Times New Roman"/>
          <w:color w:val="000000" w:themeColor="text1"/>
          <w:sz w:val="24"/>
          <w:szCs w:val="24"/>
        </w:rPr>
        <w:t xml:space="preserve"> </w:t>
      </w:r>
      <w:r w:rsidR="00132FFF" w:rsidRPr="00FC65C4">
        <w:rPr>
          <w:rFonts w:ascii="Times New Roman" w:hAnsi="Times New Roman" w:cs="Times New Roman"/>
          <w:color w:val="000000" w:themeColor="text1"/>
          <w:sz w:val="24"/>
          <w:szCs w:val="24"/>
          <w:highlight w:val="yellow"/>
        </w:rPr>
        <w:t>In the crop years 2021 and 2022,</w:t>
      </w:r>
      <w:r w:rsidR="00521DA9" w:rsidRPr="00FC65C4">
        <w:rPr>
          <w:rFonts w:ascii="Times New Roman" w:hAnsi="Times New Roman" w:cs="Times New Roman"/>
          <w:color w:val="000000" w:themeColor="text1"/>
          <w:sz w:val="24"/>
          <w:szCs w:val="24"/>
          <w:highlight w:val="yellow"/>
        </w:rPr>
        <w:t xml:space="preserve"> </w:t>
      </w:r>
      <w:r w:rsidR="00132FFF" w:rsidRPr="00FC65C4">
        <w:rPr>
          <w:rFonts w:ascii="Times New Roman" w:hAnsi="Times New Roman" w:cs="Times New Roman"/>
          <w:color w:val="000000" w:themeColor="text1"/>
          <w:sz w:val="24"/>
          <w:szCs w:val="24"/>
          <w:highlight w:val="yellow"/>
        </w:rPr>
        <w:t>before sowing the paddy seeds, t</w:t>
      </w:r>
      <w:r w:rsidR="00521DA9" w:rsidRPr="00FC65C4">
        <w:rPr>
          <w:rFonts w:ascii="Times New Roman" w:hAnsi="Times New Roman" w:cs="Times New Roman"/>
          <w:color w:val="000000" w:themeColor="text1"/>
          <w:sz w:val="24"/>
          <w:szCs w:val="24"/>
          <w:highlight w:val="yellow"/>
        </w:rPr>
        <w:t xml:space="preserve">he specific soil parameters </w:t>
      </w:r>
      <w:r w:rsidR="00883227" w:rsidRPr="00FC65C4">
        <w:rPr>
          <w:rFonts w:ascii="Times New Roman" w:hAnsi="Times New Roman" w:cs="Times New Roman"/>
          <w:color w:val="000000" w:themeColor="text1"/>
          <w:sz w:val="24"/>
          <w:szCs w:val="24"/>
          <w:highlight w:val="yellow"/>
        </w:rPr>
        <w:t>such as pH, Electrical Conductivity (EC), Organic carbon (OC</w:t>
      </w:r>
      <w:r w:rsidR="003B1142" w:rsidRPr="00FC65C4">
        <w:rPr>
          <w:rFonts w:ascii="Times New Roman" w:hAnsi="Times New Roman" w:cs="Times New Roman"/>
          <w:color w:val="000000" w:themeColor="text1"/>
          <w:sz w:val="24"/>
          <w:szCs w:val="24"/>
          <w:highlight w:val="yellow"/>
        </w:rPr>
        <w:t>), Nitrogen</w:t>
      </w:r>
      <w:r w:rsidR="00883227" w:rsidRPr="00FC65C4">
        <w:rPr>
          <w:rFonts w:ascii="Times New Roman" w:hAnsi="Times New Roman" w:cs="Times New Roman"/>
          <w:color w:val="000000" w:themeColor="text1"/>
          <w:sz w:val="24"/>
          <w:szCs w:val="24"/>
          <w:highlight w:val="yellow"/>
        </w:rPr>
        <w:t xml:space="preserve"> </w:t>
      </w:r>
      <w:r w:rsidR="003B1142" w:rsidRPr="00FC65C4">
        <w:rPr>
          <w:rFonts w:ascii="Times New Roman" w:hAnsi="Times New Roman" w:cs="Times New Roman"/>
          <w:color w:val="000000" w:themeColor="text1"/>
          <w:sz w:val="24"/>
          <w:szCs w:val="24"/>
          <w:highlight w:val="yellow"/>
        </w:rPr>
        <w:t>(</w:t>
      </w:r>
      <w:r w:rsidR="00883227" w:rsidRPr="00FC65C4">
        <w:rPr>
          <w:rFonts w:ascii="Times New Roman" w:hAnsi="Times New Roman" w:cs="Times New Roman"/>
          <w:color w:val="000000" w:themeColor="text1"/>
          <w:sz w:val="24"/>
          <w:szCs w:val="24"/>
          <w:highlight w:val="yellow"/>
        </w:rPr>
        <w:t>N</w:t>
      </w:r>
      <w:r w:rsidR="003B1142" w:rsidRPr="00FC65C4">
        <w:rPr>
          <w:rFonts w:ascii="Times New Roman" w:hAnsi="Times New Roman" w:cs="Times New Roman"/>
          <w:color w:val="000000" w:themeColor="text1"/>
          <w:sz w:val="24"/>
          <w:szCs w:val="24"/>
          <w:highlight w:val="yellow"/>
        </w:rPr>
        <w:t>)</w:t>
      </w:r>
      <w:r w:rsidR="00883227" w:rsidRPr="00FC65C4">
        <w:rPr>
          <w:rFonts w:ascii="Times New Roman" w:hAnsi="Times New Roman" w:cs="Times New Roman"/>
          <w:color w:val="000000" w:themeColor="text1"/>
          <w:sz w:val="24"/>
          <w:szCs w:val="24"/>
          <w:highlight w:val="yellow"/>
        </w:rPr>
        <w:t>,</w:t>
      </w:r>
      <w:r w:rsidR="003B1142" w:rsidRPr="00FC65C4">
        <w:rPr>
          <w:rFonts w:ascii="Times New Roman" w:hAnsi="Times New Roman" w:cs="Times New Roman"/>
          <w:color w:val="000000" w:themeColor="text1"/>
          <w:sz w:val="24"/>
          <w:szCs w:val="24"/>
          <w:highlight w:val="yellow"/>
        </w:rPr>
        <w:t xml:space="preserve"> Phosphorous (</w:t>
      </w:r>
      <w:r w:rsidR="00883227" w:rsidRPr="00FC65C4">
        <w:rPr>
          <w:rFonts w:ascii="Times New Roman" w:hAnsi="Times New Roman" w:cs="Times New Roman"/>
          <w:color w:val="000000" w:themeColor="text1"/>
          <w:sz w:val="24"/>
          <w:szCs w:val="24"/>
          <w:highlight w:val="yellow"/>
        </w:rPr>
        <w:t>P</w:t>
      </w:r>
      <w:r w:rsidR="003B1142" w:rsidRPr="00FC65C4">
        <w:rPr>
          <w:rFonts w:ascii="Times New Roman" w:hAnsi="Times New Roman" w:cs="Times New Roman"/>
          <w:color w:val="000000" w:themeColor="text1"/>
          <w:sz w:val="24"/>
          <w:szCs w:val="24"/>
          <w:highlight w:val="yellow"/>
        </w:rPr>
        <w:t>) and Potassium (</w:t>
      </w:r>
      <w:r w:rsidR="00883227" w:rsidRPr="00FC65C4">
        <w:rPr>
          <w:rFonts w:ascii="Times New Roman" w:hAnsi="Times New Roman" w:cs="Times New Roman"/>
          <w:color w:val="000000" w:themeColor="text1"/>
          <w:sz w:val="24"/>
          <w:szCs w:val="24"/>
          <w:highlight w:val="yellow"/>
        </w:rPr>
        <w:t>K</w:t>
      </w:r>
      <w:r w:rsidR="003B1142" w:rsidRPr="00FC65C4">
        <w:rPr>
          <w:rFonts w:ascii="Times New Roman" w:hAnsi="Times New Roman" w:cs="Times New Roman"/>
          <w:color w:val="000000" w:themeColor="text1"/>
          <w:sz w:val="24"/>
          <w:szCs w:val="24"/>
          <w:highlight w:val="yellow"/>
        </w:rPr>
        <w:t>)</w:t>
      </w:r>
      <w:r w:rsidR="00883227" w:rsidRPr="00FC65C4">
        <w:rPr>
          <w:rFonts w:ascii="Times New Roman" w:hAnsi="Times New Roman" w:cs="Times New Roman"/>
          <w:color w:val="000000" w:themeColor="text1"/>
          <w:sz w:val="24"/>
          <w:szCs w:val="24"/>
          <w:highlight w:val="yellow"/>
        </w:rPr>
        <w:t xml:space="preserve"> </w:t>
      </w:r>
      <w:r w:rsidR="00521DA9" w:rsidRPr="00FC65C4">
        <w:rPr>
          <w:rFonts w:ascii="Times New Roman" w:hAnsi="Times New Roman" w:cs="Times New Roman"/>
          <w:color w:val="000000" w:themeColor="text1"/>
          <w:sz w:val="24"/>
          <w:szCs w:val="24"/>
          <w:highlight w:val="yellow"/>
        </w:rPr>
        <w:t>was estimated and maintained within the</w:t>
      </w:r>
      <w:r w:rsidR="00A650C3" w:rsidRPr="00FC65C4">
        <w:rPr>
          <w:rFonts w:ascii="Times New Roman" w:hAnsi="Times New Roman" w:cs="Times New Roman"/>
          <w:color w:val="000000" w:themeColor="text1"/>
          <w:sz w:val="24"/>
          <w:szCs w:val="24"/>
          <w:highlight w:val="yellow"/>
        </w:rPr>
        <w:t>ir</w:t>
      </w:r>
      <w:r w:rsidR="00521DA9" w:rsidRPr="00FC65C4">
        <w:rPr>
          <w:rFonts w:ascii="Times New Roman" w:hAnsi="Times New Roman" w:cs="Times New Roman"/>
          <w:color w:val="000000" w:themeColor="text1"/>
          <w:sz w:val="24"/>
          <w:szCs w:val="24"/>
          <w:highlight w:val="yellow"/>
        </w:rPr>
        <w:t xml:space="preserve"> advisable ranges.</w:t>
      </w:r>
      <w:r w:rsidR="00521DA9" w:rsidRPr="00521DA9">
        <w:rPr>
          <w:rFonts w:ascii="Times New Roman" w:hAnsi="Times New Roman" w:cs="Times New Roman"/>
          <w:color w:val="000000" w:themeColor="text1"/>
          <w:sz w:val="24"/>
          <w:szCs w:val="24"/>
        </w:rPr>
        <w:t xml:space="preserve"> </w:t>
      </w:r>
    </w:p>
    <w:p w14:paraId="6B8C3FF9" w14:textId="45A09932" w:rsidR="00883227" w:rsidRDefault="00883227" w:rsidP="00883227">
      <w:pPr>
        <w:tabs>
          <w:tab w:val="left" w:pos="2479"/>
        </w:tabs>
        <w:spacing w:line="240" w:lineRule="auto"/>
        <w:jc w:val="both"/>
        <w:rPr>
          <w:rFonts w:ascii="Times New Roman" w:hAnsi="Times New Roman" w:cs="Times New Roman"/>
          <w:color w:val="000000" w:themeColor="text1"/>
          <w:sz w:val="24"/>
          <w:szCs w:val="24"/>
        </w:rPr>
      </w:pPr>
      <w:r w:rsidRPr="008D06F9">
        <w:rPr>
          <w:rFonts w:ascii="Times New Roman" w:hAnsi="Times New Roman" w:cs="Times New Roman"/>
          <w:color w:val="000000" w:themeColor="text1"/>
          <w:sz w:val="24"/>
          <w:szCs w:val="24"/>
          <w:highlight w:val="yellow"/>
        </w:rPr>
        <w:t xml:space="preserve">Findings of the present </w:t>
      </w:r>
      <w:r w:rsidR="00FC65C4" w:rsidRPr="008D06F9">
        <w:rPr>
          <w:rFonts w:ascii="Times New Roman" w:hAnsi="Times New Roman" w:cs="Times New Roman"/>
          <w:color w:val="000000" w:themeColor="text1"/>
          <w:sz w:val="24"/>
          <w:szCs w:val="24"/>
          <w:highlight w:val="yellow"/>
        </w:rPr>
        <w:t>study</w:t>
      </w:r>
      <w:r w:rsidRPr="008D06F9">
        <w:rPr>
          <w:rFonts w:ascii="Times New Roman" w:hAnsi="Times New Roman" w:cs="Times New Roman"/>
          <w:color w:val="000000" w:themeColor="text1"/>
          <w:sz w:val="24"/>
          <w:szCs w:val="24"/>
          <w:highlight w:val="yellow"/>
        </w:rPr>
        <w:t xml:space="preserve"> revealed that crops yield production was significantly increased from 2850 kg/ha in 2021 to 4102.5 kg/ha in </w:t>
      </w:r>
      <w:r w:rsidRPr="007A5F7A">
        <w:rPr>
          <w:rFonts w:ascii="Times New Roman" w:hAnsi="Times New Roman" w:cs="Times New Roman"/>
          <w:color w:val="000000" w:themeColor="text1"/>
          <w:sz w:val="24"/>
          <w:szCs w:val="24"/>
          <w:highlight w:val="red"/>
        </w:rPr>
        <w:t>202</w:t>
      </w:r>
      <w:r w:rsidR="007A5F7A">
        <w:rPr>
          <w:rFonts w:ascii="Times New Roman" w:hAnsi="Times New Roman" w:cs="Times New Roman"/>
          <w:color w:val="000000" w:themeColor="text1"/>
          <w:sz w:val="24"/>
          <w:szCs w:val="24"/>
          <w:highlight w:val="red"/>
        </w:rPr>
        <w:t>2</w:t>
      </w:r>
      <w:r w:rsidRPr="008D06F9">
        <w:rPr>
          <w:rFonts w:ascii="Times New Roman" w:hAnsi="Times New Roman" w:cs="Times New Roman"/>
          <w:color w:val="000000" w:themeColor="text1"/>
          <w:sz w:val="24"/>
          <w:szCs w:val="24"/>
          <w:highlight w:val="yellow"/>
        </w:rPr>
        <w:t xml:space="preserve">. </w:t>
      </w:r>
      <w:r w:rsidR="007B6A94" w:rsidRPr="008D06F9">
        <w:rPr>
          <w:rFonts w:ascii="Times New Roman" w:hAnsi="Times New Roman" w:cs="Times New Roman"/>
          <w:color w:val="000000" w:themeColor="text1"/>
          <w:sz w:val="24"/>
          <w:szCs w:val="24"/>
          <w:highlight w:val="yellow"/>
        </w:rPr>
        <w:t>It would be helpful for researchers, practi</w:t>
      </w:r>
      <w:r w:rsidR="008D06F9" w:rsidRPr="008D06F9">
        <w:rPr>
          <w:rFonts w:ascii="Times New Roman" w:hAnsi="Times New Roman" w:cs="Times New Roman"/>
          <w:color w:val="000000" w:themeColor="text1"/>
          <w:sz w:val="24"/>
          <w:szCs w:val="24"/>
          <w:highlight w:val="yellow"/>
        </w:rPr>
        <w:t>ti</w:t>
      </w:r>
      <w:r w:rsidR="007B6A94" w:rsidRPr="008D06F9">
        <w:rPr>
          <w:rFonts w:ascii="Times New Roman" w:hAnsi="Times New Roman" w:cs="Times New Roman"/>
          <w:color w:val="000000" w:themeColor="text1"/>
          <w:sz w:val="24"/>
          <w:szCs w:val="24"/>
          <w:highlight w:val="yellow"/>
        </w:rPr>
        <w:t>o</w:t>
      </w:r>
      <w:r w:rsidR="008D06F9" w:rsidRPr="008D06F9">
        <w:rPr>
          <w:rFonts w:ascii="Times New Roman" w:hAnsi="Times New Roman" w:cs="Times New Roman"/>
          <w:color w:val="000000" w:themeColor="text1"/>
          <w:sz w:val="24"/>
          <w:szCs w:val="24"/>
          <w:highlight w:val="yellow"/>
        </w:rPr>
        <w:t>ners and farmers for</w:t>
      </w:r>
      <w:r w:rsidR="007B6A94" w:rsidRPr="008D06F9">
        <w:rPr>
          <w:rFonts w:ascii="Times New Roman" w:hAnsi="Times New Roman" w:cs="Times New Roman"/>
          <w:color w:val="000000" w:themeColor="text1"/>
          <w:sz w:val="24"/>
          <w:szCs w:val="24"/>
          <w:highlight w:val="yellow"/>
        </w:rPr>
        <w:t xml:space="preserve"> providing them with the necessary insights to manage soil-related issues efficiently.</w:t>
      </w:r>
    </w:p>
    <w:p w14:paraId="163432C4" w14:textId="77777777" w:rsidR="00883227" w:rsidRDefault="00883227" w:rsidP="00F513C7">
      <w:pPr>
        <w:tabs>
          <w:tab w:val="left" w:pos="2479"/>
        </w:tabs>
        <w:spacing w:line="240" w:lineRule="auto"/>
        <w:jc w:val="both"/>
        <w:rPr>
          <w:rFonts w:ascii="Times New Roman" w:hAnsi="Times New Roman" w:cs="Times New Roman"/>
          <w:color w:val="000000" w:themeColor="text1"/>
          <w:sz w:val="24"/>
          <w:szCs w:val="24"/>
        </w:rPr>
      </w:pPr>
    </w:p>
    <w:p w14:paraId="546CDDE7" w14:textId="41BC4304" w:rsidR="00076295" w:rsidRPr="00FD595A" w:rsidRDefault="00076295" w:rsidP="00647206">
      <w:pPr>
        <w:spacing w:line="240" w:lineRule="auto"/>
        <w:rPr>
          <w:rFonts w:ascii="Times New Roman" w:hAnsi="Times New Roman" w:cs="Times New Roman"/>
          <w:color w:val="000000" w:themeColor="text1"/>
          <w:sz w:val="24"/>
          <w:szCs w:val="24"/>
        </w:rPr>
      </w:pPr>
      <w:r w:rsidRPr="00FD595A">
        <w:rPr>
          <w:rFonts w:ascii="Times New Roman" w:hAnsi="Times New Roman" w:cs="Times New Roman"/>
          <w:b/>
          <w:bCs/>
          <w:color w:val="000000" w:themeColor="text1"/>
          <w:sz w:val="24"/>
          <w:szCs w:val="24"/>
        </w:rPr>
        <w:t xml:space="preserve">Keywords: </w:t>
      </w:r>
      <w:r w:rsidRPr="00FD595A">
        <w:rPr>
          <w:rFonts w:ascii="Times New Roman" w:hAnsi="Times New Roman" w:cs="Times New Roman"/>
          <w:color w:val="000000" w:themeColor="text1"/>
          <w:sz w:val="24"/>
          <w:szCs w:val="24"/>
        </w:rPr>
        <w:t>Agrono</w:t>
      </w:r>
      <w:r w:rsidR="004E647E" w:rsidRPr="00FD595A">
        <w:rPr>
          <w:rFonts w:ascii="Times New Roman" w:hAnsi="Times New Roman" w:cs="Times New Roman"/>
          <w:color w:val="000000" w:themeColor="text1"/>
          <w:sz w:val="24"/>
          <w:szCs w:val="24"/>
        </w:rPr>
        <w:t>my, ARDF, DSS, Paddy crops, STR</w:t>
      </w:r>
      <w:r w:rsidRPr="00FD595A">
        <w:rPr>
          <w:rFonts w:ascii="Times New Roman" w:hAnsi="Times New Roman" w:cs="Times New Roman"/>
          <w:color w:val="000000" w:themeColor="text1"/>
          <w:sz w:val="24"/>
          <w:szCs w:val="24"/>
        </w:rPr>
        <w:t>, Soil fertility</w:t>
      </w:r>
    </w:p>
    <w:p w14:paraId="6F89DAC1" w14:textId="6E2FF93D" w:rsidR="00076295" w:rsidRPr="00FD595A" w:rsidRDefault="00293C47" w:rsidP="00647206">
      <w:pPr>
        <w:spacing w:line="240" w:lineRule="auto"/>
        <w:rPr>
          <w:rFonts w:ascii="Times New Roman" w:hAnsi="Times New Roman" w:cs="Times New Roman"/>
          <w:b/>
          <w:bCs/>
          <w:color w:val="000000" w:themeColor="text1"/>
          <w:sz w:val="24"/>
          <w:szCs w:val="24"/>
        </w:rPr>
      </w:pPr>
      <w:r w:rsidRPr="00FD595A">
        <w:rPr>
          <w:rFonts w:ascii="Times New Roman" w:hAnsi="Times New Roman" w:cs="Times New Roman"/>
          <w:b/>
          <w:bCs/>
          <w:color w:val="000000" w:themeColor="text1"/>
          <w:sz w:val="24"/>
          <w:szCs w:val="24"/>
        </w:rPr>
        <w:t>INTRODUCTION</w:t>
      </w:r>
    </w:p>
    <w:p w14:paraId="169A1746" w14:textId="05F666D6" w:rsidR="00076295" w:rsidRPr="00FD595A" w:rsidRDefault="00076295" w:rsidP="00647206">
      <w:pPr>
        <w:spacing w:after="0" w:line="240" w:lineRule="auto"/>
        <w:jc w:val="both"/>
        <w:rPr>
          <w:rFonts w:ascii="Times New Roman" w:hAnsi="Times New Roman" w:cs="Times New Roman"/>
          <w:color w:val="000000" w:themeColor="text1"/>
          <w:sz w:val="24"/>
          <w:szCs w:val="24"/>
          <w:shd w:val="clear" w:color="auto" w:fill="FFFFFF"/>
        </w:rPr>
      </w:pPr>
      <w:r w:rsidRPr="00FD595A">
        <w:rPr>
          <w:rFonts w:ascii="Times New Roman" w:hAnsi="Times New Roman" w:cs="Times New Roman"/>
          <w:color w:val="000000" w:themeColor="text1"/>
          <w:sz w:val="24"/>
          <w:szCs w:val="24"/>
        </w:rPr>
        <w:t xml:space="preserve">The last few decades </w:t>
      </w:r>
      <w:r w:rsidR="000D3CD0" w:rsidRPr="00FD595A">
        <w:rPr>
          <w:rFonts w:ascii="Times New Roman" w:hAnsi="Times New Roman" w:cs="Times New Roman"/>
          <w:color w:val="000000" w:themeColor="text1"/>
          <w:sz w:val="24"/>
          <w:szCs w:val="24"/>
        </w:rPr>
        <w:t>were</w:t>
      </w:r>
      <w:r w:rsidRPr="00FD595A">
        <w:rPr>
          <w:rFonts w:ascii="Times New Roman" w:hAnsi="Times New Roman" w:cs="Times New Roman"/>
          <w:color w:val="000000" w:themeColor="text1"/>
          <w:sz w:val="24"/>
          <w:szCs w:val="24"/>
        </w:rPr>
        <w:t xml:space="preserve"> observed a rapid industrial growth and colonization that contributed greatly encroachment of available farming land making it dimensionally contracted. Particularly, in recent years major part of the world affected by any of the natural calamities either facing draught or flood situations or any other kind of natural disasters. On the other hands developing countries like China and India</w:t>
      </w:r>
      <w:r w:rsidRPr="00FD595A">
        <w:rPr>
          <w:rFonts w:ascii="Times New Roman" w:hAnsi="Times New Roman" w:cs="Times New Roman"/>
          <w:color w:val="000000" w:themeColor="text1"/>
          <w:sz w:val="24"/>
          <w:szCs w:val="24"/>
          <w:shd w:val="clear" w:color="auto" w:fill="FFFFFF"/>
        </w:rPr>
        <w:t xml:space="preserve"> currently account for about </w:t>
      </w:r>
      <w:r w:rsidR="00F358B3" w:rsidRPr="00FD595A">
        <w:rPr>
          <w:rFonts w:ascii="Times New Roman" w:hAnsi="Times New Roman" w:cs="Times New Roman"/>
          <w:color w:val="000000" w:themeColor="text1"/>
          <w:sz w:val="24"/>
          <w:szCs w:val="24"/>
          <w:shd w:val="clear" w:color="auto" w:fill="FFFFFF"/>
        </w:rPr>
        <w:t>37</w:t>
      </w:r>
      <w:r w:rsidRPr="00FD595A">
        <w:rPr>
          <w:rFonts w:ascii="Times New Roman" w:hAnsi="Times New Roman" w:cs="Times New Roman"/>
          <w:color w:val="000000" w:themeColor="text1"/>
          <w:sz w:val="24"/>
          <w:szCs w:val="24"/>
          <w:shd w:val="clear" w:color="auto" w:fill="FFFFFF"/>
        </w:rPr>
        <w:t>% of the world population of roughly 7.7 billion</w:t>
      </w:r>
      <w:r w:rsidR="0079056C" w:rsidRPr="00FD595A">
        <w:rPr>
          <w:rFonts w:ascii="Times New Roman" w:hAnsi="Times New Roman" w:cs="Times New Roman"/>
          <w:color w:val="000000" w:themeColor="text1"/>
          <w:sz w:val="24"/>
          <w:szCs w:val="24"/>
          <w:shd w:val="clear" w:color="auto" w:fill="FFFFFF"/>
        </w:rPr>
        <w:t xml:space="preserve"> (</w:t>
      </w:r>
      <w:r w:rsidR="009E3787" w:rsidRPr="00FD595A">
        <w:rPr>
          <w:rFonts w:ascii="Times New Roman" w:hAnsi="Times New Roman" w:cs="Times New Roman"/>
          <w:color w:val="000000" w:themeColor="text1"/>
          <w:sz w:val="24"/>
          <w:szCs w:val="24"/>
          <w:shd w:val="clear" w:color="auto" w:fill="FFFFFF"/>
        </w:rPr>
        <w:t>UNO</w:t>
      </w:r>
      <w:r w:rsidR="00467294" w:rsidRPr="00FD595A">
        <w:rPr>
          <w:rFonts w:ascii="Times New Roman" w:hAnsi="Times New Roman" w:cs="Times New Roman"/>
          <w:color w:val="000000" w:themeColor="text1"/>
          <w:sz w:val="24"/>
          <w:szCs w:val="24"/>
          <w:shd w:val="clear" w:color="auto" w:fill="FFFFFF"/>
        </w:rPr>
        <w:t>,2022</w:t>
      </w:r>
      <w:r w:rsidR="0079056C" w:rsidRPr="00FD595A">
        <w:rPr>
          <w:rFonts w:ascii="Times New Roman" w:hAnsi="Times New Roman" w:cs="Times New Roman"/>
          <w:color w:val="000000" w:themeColor="text1"/>
          <w:sz w:val="24"/>
          <w:szCs w:val="24"/>
          <w:shd w:val="clear" w:color="auto" w:fill="FFFFFF"/>
        </w:rPr>
        <w:t>)</w:t>
      </w:r>
      <w:r w:rsidRPr="00FD595A">
        <w:rPr>
          <w:rFonts w:ascii="Times New Roman" w:hAnsi="Times New Roman" w:cs="Times New Roman"/>
          <w:color w:val="000000" w:themeColor="text1"/>
          <w:sz w:val="24"/>
          <w:szCs w:val="24"/>
          <w:shd w:val="clear" w:color="auto" w:fill="FFFFFF"/>
        </w:rPr>
        <w:t>.</w:t>
      </w:r>
    </w:p>
    <w:p w14:paraId="12CF259F" w14:textId="424CB1FE" w:rsidR="00076295" w:rsidRDefault="00076295"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An estimate says a big population around </w:t>
      </w:r>
      <w:r w:rsidR="00AE651F" w:rsidRPr="00FD595A">
        <w:rPr>
          <w:rFonts w:ascii="Times New Roman" w:hAnsi="Times New Roman" w:cs="Times New Roman"/>
          <w:color w:val="000000" w:themeColor="text1"/>
          <w:sz w:val="24"/>
          <w:szCs w:val="24"/>
        </w:rPr>
        <w:t xml:space="preserve">783 million people </w:t>
      </w:r>
      <w:r w:rsidRPr="00FD595A">
        <w:rPr>
          <w:rFonts w:ascii="Times New Roman" w:hAnsi="Times New Roman" w:cs="Times New Roman"/>
          <w:color w:val="000000" w:themeColor="text1"/>
          <w:sz w:val="24"/>
          <w:szCs w:val="24"/>
        </w:rPr>
        <w:t xml:space="preserve">is suffering from starvation. Consequently, existing lands has put under extreme load to meet the increased demand of grain for world community. </w:t>
      </w:r>
      <w:r w:rsidR="007D2A35" w:rsidRPr="00FD595A">
        <w:rPr>
          <w:rFonts w:ascii="Times New Roman" w:hAnsi="Times New Roman" w:cs="Times New Roman"/>
          <w:color w:val="000000" w:themeColor="text1"/>
          <w:sz w:val="24"/>
          <w:szCs w:val="24"/>
        </w:rPr>
        <w:t>Unfortunately,</w:t>
      </w:r>
      <w:r w:rsidRPr="00FD595A">
        <w:rPr>
          <w:rFonts w:ascii="Times New Roman" w:hAnsi="Times New Roman" w:cs="Times New Roman"/>
          <w:color w:val="000000" w:themeColor="text1"/>
          <w:sz w:val="24"/>
          <w:szCs w:val="24"/>
        </w:rPr>
        <w:t xml:space="preserve"> farmers are using excessive </w:t>
      </w:r>
      <w:r w:rsidR="007D2A35" w:rsidRPr="00FD595A">
        <w:rPr>
          <w:rFonts w:ascii="Times New Roman" w:hAnsi="Times New Roman" w:cs="Times New Roman"/>
          <w:color w:val="000000" w:themeColor="text1"/>
          <w:sz w:val="24"/>
          <w:szCs w:val="24"/>
        </w:rPr>
        <w:t>quantity</w:t>
      </w:r>
      <w:r w:rsidRPr="00FD595A">
        <w:rPr>
          <w:rFonts w:ascii="Times New Roman" w:hAnsi="Times New Roman" w:cs="Times New Roman"/>
          <w:color w:val="000000" w:themeColor="text1"/>
          <w:sz w:val="24"/>
          <w:szCs w:val="24"/>
        </w:rPr>
        <w:t xml:space="preserve"> of fertilizers for getting more yield </w:t>
      </w:r>
      <w:r w:rsidR="00B271CF" w:rsidRPr="00FD595A">
        <w:rPr>
          <w:rFonts w:ascii="Times New Roman" w:hAnsi="Times New Roman" w:cs="Times New Roman"/>
          <w:color w:val="000000" w:themeColor="text1"/>
          <w:sz w:val="24"/>
          <w:szCs w:val="24"/>
        </w:rPr>
        <w:t>from</w:t>
      </w:r>
      <w:r w:rsidRPr="00FD595A">
        <w:rPr>
          <w:rFonts w:ascii="Times New Roman" w:hAnsi="Times New Roman" w:cs="Times New Roman"/>
          <w:color w:val="000000" w:themeColor="text1"/>
          <w:sz w:val="24"/>
          <w:szCs w:val="24"/>
        </w:rPr>
        <w:t xml:space="preserve"> same part of </w:t>
      </w:r>
      <w:r w:rsidR="00D014A1" w:rsidRPr="00FD595A">
        <w:rPr>
          <w:rFonts w:ascii="Times New Roman" w:hAnsi="Times New Roman" w:cs="Times New Roman"/>
          <w:color w:val="000000" w:themeColor="text1"/>
          <w:sz w:val="24"/>
          <w:szCs w:val="24"/>
        </w:rPr>
        <w:t xml:space="preserve">the </w:t>
      </w:r>
      <w:r w:rsidRPr="00FD595A">
        <w:rPr>
          <w:rFonts w:ascii="Times New Roman" w:hAnsi="Times New Roman" w:cs="Times New Roman"/>
          <w:color w:val="000000" w:themeColor="text1"/>
          <w:sz w:val="24"/>
          <w:szCs w:val="24"/>
        </w:rPr>
        <w:t>land. The quality of soil may get adversely affected causing many other consequences like imbalance of nutrients of soil, chronic disease such as gastric, cancer etc</w:t>
      </w:r>
      <w:r w:rsidR="00BA4218"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to the grain food consumers.</w:t>
      </w:r>
      <w:r w:rsidR="00BA4218" w:rsidRPr="00FD595A">
        <w:rPr>
          <w:rFonts w:ascii="Times New Roman" w:hAnsi="Times New Roman" w:cs="Times New Roman"/>
          <w:color w:val="000000" w:themeColor="text1"/>
          <w:sz w:val="24"/>
          <w:szCs w:val="24"/>
        </w:rPr>
        <w:t xml:space="preserve"> </w:t>
      </w:r>
      <w:r w:rsidR="00313D00" w:rsidRPr="00FD595A">
        <w:rPr>
          <w:rFonts w:ascii="Times New Roman" w:hAnsi="Times New Roman" w:cs="Times New Roman"/>
          <w:color w:val="000000" w:themeColor="text1"/>
          <w:sz w:val="24"/>
          <w:szCs w:val="24"/>
        </w:rPr>
        <w:t>The good thing is that</w:t>
      </w:r>
      <w:r w:rsidR="00BA4218" w:rsidRPr="00FD595A">
        <w:rPr>
          <w:rFonts w:ascii="Times New Roman" w:hAnsi="Times New Roman" w:cs="Times New Roman"/>
          <w:color w:val="000000" w:themeColor="text1"/>
          <w:sz w:val="24"/>
          <w:szCs w:val="24"/>
        </w:rPr>
        <w:t xml:space="preserve"> now, India is the second highest rice producing countries in the world (FAO,2011). Therefore, yield of paddy crops would be helpful in </w:t>
      </w:r>
      <w:r w:rsidR="005700CB" w:rsidRPr="00FD595A">
        <w:rPr>
          <w:rFonts w:ascii="Times New Roman" w:hAnsi="Times New Roman" w:cs="Times New Roman"/>
          <w:color w:val="000000" w:themeColor="text1"/>
          <w:sz w:val="24"/>
          <w:szCs w:val="24"/>
        </w:rPr>
        <w:t>providing</w:t>
      </w:r>
      <w:r w:rsidR="00BA4218" w:rsidRPr="00FD595A">
        <w:rPr>
          <w:rFonts w:ascii="Times New Roman" w:hAnsi="Times New Roman" w:cs="Times New Roman"/>
          <w:color w:val="000000" w:themeColor="text1"/>
          <w:sz w:val="24"/>
          <w:szCs w:val="24"/>
        </w:rPr>
        <w:t xml:space="preserve"> the food security </w:t>
      </w:r>
      <w:r w:rsidR="005700CB" w:rsidRPr="00FD595A">
        <w:rPr>
          <w:rFonts w:ascii="Times New Roman" w:hAnsi="Times New Roman" w:cs="Times New Roman"/>
          <w:color w:val="000000" w:themeColor="text1"/>
          <w:sz w:val="24"/>
          <w:szCs w:val="24"/>
        </w:rPr>
        <w:t xml:space="preserve">cover </w:t>
      </w:r>
      <w:r w:rsidR="00BA4218" w:rsidRPr="00FD595A">
        <w:rPr>
          <w:rFonts w:ascii="Times New Roman" w:hAnsi="Times New Roman" w:cs="Times New Roman"/>
          <w:color w:val="000000" w:themeColor="text1"/>
          <w:sz w:val="24"/>
          <w:szCs w:val="24"/>
        </w:rPr>
        <w:t>of millions of people.</w:t>
      </w:r>
    </w:p>
    <w:p w14:paraId="4F8CA306" w14:textId="77777777" w:rsidR="000B4DC1" w:rsidRDefault="000B4DC1" w:rsidP="000B4DC1">
      <w:pPr>
        <w:spacing w:after="0" w:line="240" w:lineRule="auto"/>
        <w:jc w:val="both"/>
        <w:rPr>
          <w:rFonts w:ascii="Times New Roman" w:hAnsi="Times New Roman" w:cs="Times New Roman"/>
          <w:color w:val="000000"/>
          <w:sz w:val="24"/>
          <w:szCs w:val="24"/>
        </w:rPr>
      </w:pPr>
    </w:p>
    <w:p w14:paraId="270E6AFF" w14:textId="77777777" w:rsidR="001538E5" w:rsidRPr="008E1D81" w:rsidRDefault="001538E5" w:rsidP="001538E5">
      <w:pPr>
        <w:pStyle w:val="NormalWeb"/>
        <w:jc w:val="both"/>
        <w:rPr>
          <w:color w:val="7030A0"/>
          <w:highlight w:val="yellow"/>
        </w:rPr>
      </w:pPr>
      <w:r w:rsidRPr="008E1D81">
        <w:rPr>
          <w:color w:val="7030A0"/>
          <w:highlight w:val="yellow"/>
        </w:rPr>
        <w:t>Soil sampling is arguably the most crucial step in any soil analysis process, as it directly determines the accuracy and reliability of the results. Given that only a minuscule portion of the vast soil mass is collected and analyzed, ensuring that this small sample accurately represents the entire field is essential. A representative sample reflects the true condition of the soil, including its nutrient content, pH, and texture, thereby serving as the foundation for informed decision-making.</w:t>
      </w:r>
    </w:p>
    <w:p w14:paraId="6F2B79AC" w14:textId="77777777" w:rsidR="001538E5" w:rsidRPr="008E1D81" w:rsidRDefault="001538E5" w:rsidP="001538E5">
      <w:pPr>
        <w:pStyle w:val="NormalWeb"/>
        <w:jc w:val="both"/>
        <w:rPr>
          <w:color w:val="7030A0"/>
          <w:highlight w:val="yellow"/>
        </w:rPr>
      </w:pPr>
      <w:r w:rsidRPr="008E1D81">
        <w:rPr>
          <w:color w:val="7030A0"/>
          <w:highlight w:val="yellow"/>
        </w:rPr>
        <w:t xml:space="preserve">Soil test-based nutrient management has gained significant attention in the quest to enhance agricultural productivity and sustainability. By tailoring nutrient application to the specific needs </w:t>
      </w:r>
      <w:r w:rsidRPr="008E1D81">
        <w:rPr>
          <w:color w:val="7030A0"/>
          <w:highlight w:val="yellow"/>
        </w:rPr>
        <w:lastRenderedPageBreak/>
        <w:t>of the soil, as determined through analysis, farmers can achieve optimal crop yields while reducing the overuse or underuse of fertilizers. This approach not only boosts productivity but also minimizes nutrient wastage, reducing the risk of leaching and other forms of environmental degradation. In this way, effective soil sampling and analysis contribute to sustainable farming practices, striking a balance between maximizing production and preserving environmental health.</w:t>
      </w:r>
    </w:p>
    <w:p w14:paraId="5CB79ACE" w14:textId="6325E170" w:rsidR="00527B1A" w:rsidRPr="007D35B6" w:rsidRDefault="004A6DE3" w:rsidP="007D35B6">
      <w:pPr>
        <w:pStyle w:val="NormalWeb"/>
        <w:jc w:val="both"/>
        <w:rPr>
          <w:color w:val="7030A0"/>
        </w:rPr>
      </w:pPr>
      <w:r w:rsidRPr="008E1D81">
        <w:rPr>
          <w:color w:val="7030A0"/>
          <w:highlight w:val="yellow"/>
        </w:rPr>
        <w:t>Proper soil sample handling is essential to ensure accurate and reliable analysis results. Once collected, soil samples must be placed in clean, labeled containers to avoid contamination and maintain traceability. It is crucial to store and transport samples promptly to the testing facility, protecting them from extreme temperatures, moisture, and sunlight that could alter their properties. Before testing, the samples should be air-dried in a clean, dust-free environment to remove excess moisture without introducing external contaminants. Sieving the dried samples through a 2 mm mesh ensures uniformity by removing debris, rocks, and large particles, making them suitable for precise analysis. These careful handling practices preserve the integrity of the soil's chemical and physical characteristics, ensuring that the analysis accurately reflects the field's true condition.</w:t>
      </w:r>
    </w:p>
    <w:p w14:paraId="09C4ECC7" w14:textId="1EFA8FCA" w:rsidR="00FD5DDA" w:rsidRDefault="00076295" w:rsidP="00ED4F16">
      <w:pPr>
        <w:spacing w:after="0" w:line="240" w:lineRule="auto"/>
        <w:jc w:val="both"/>
        <w:rPr>
          <w:color w:val="000000" w:themeColor="text1"/>
        </w:rPr>
      </w:pPr>
      <w:r w:rsidRPr="00FD595A">
        <w:rPr>
          <w:rFonts w:ascii="Times New Roman" w:hAnsi="Times New Roman" w:cs="Times New Roman"/>
          <w:color w:val="000000" w:themeColor="text1"/>
          <w:sz w:val="24"/>
          <w:szCs w:val="24"/>
        </w:rPr>
        <w:t xml:space="preserve">The present study is intended to highlight the fertility issues of agricultural land situated at ASPEE Agricultural Research and Development Foundation (ARDF) in </w:t>
      </w:r>
      <w:r w:rsidR="00924B90" w:rsidRPr="00FD595A">
        <w:rPr>
          <w:rFonts w:ascii="Times New Roman" w:hAnsi="Times New Roman" w:cs="Times New Roman"/>
          <w:color w:val="000000" w:themeColor="text1"/>
          <w:sz w:val="24"/>
          <w:szCs w:val="24"/>
        </w:rPr>
        <w:t>the</w:t>
      </w:r>
      <w:r w:rsidR="00003D95" w:rsidRPr="00FD595A">
        <w:rPr>
          <w:rFonts w:ascii="Times New Roman" w:hAnsi="Times New Roman" w:cs="Times New Roman"/>
          <w:color w:val="000000" w:themeColor="text1"/>
          <w:sz w:val="24"/>
          <w:szCs w:val="24"/>
        </w:rPr>
        <w:t xml:space="preserve"> North Konkan region of</w:t>
      </w:r>
      <w:r w:rsidR="00924B90"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Maharashtra state of republic of India.</w:t>
      </w:r>
      <w:r w:rsidR="001C2206" w:rsidRPr="00FD595A">
        <w:rPr>
          <w:color w:val="000000" w:themeColor="text1"/>
        </w:rPr>
        <w:t xml:space="preserve"> </w:t>
      </w:r>
      <w:r w:rsidR="001C2206" w:rsidRPr="00FD595A">
        <w:rPr>
          <w:rFonts w:ascii="Times New Roman" w:hAnsi="Times New Roman" w:cs="Times New Roman"/>
          <w:color w:val="000000" w:themeColor="text1"/>
          <w:sz w:val="24"/>
          <w:szCs w:val="24"/>
        </w:rPr>
        <w:t xml:space="preserve">The spread of </w:t>
      </w:r>
      <w:r w:rsidR="009F005A" w:rsidRPr="00FD595A">
        <w:rPr>
          <w:rFonts w:ascii="Times New Roman" w:hAnsi="Times New Roman" w:cs="Times New Roman"/>
          <w:color w:val="000000" w:themeColor="text1"/>
          <w:sz w:val="24"/>
          <w:szCs w:val="24"/>
        </w:rPr>
        <w:t xml:space="preserve">the </w:t>
      </w:r>
      <w:r w:rsidR="00E934FA" w:rsidRPr="00FD595A">
        <w:rPr>
          <w:rFonts w:ascii="Times New Roman" w:hAnsi="Times New Roman" w:cs="Times New Roman"/>
          <w:color w:val="000000" w:themeColor="text1"/>
          <w:sz w:val="24"/>
          <w:szCs w:val="24"/>
        </w:rPr>
        <w:t>Konkan</w:t>
      </w:r>
      <w:r w:rsidR="0051478A" w:rsidRPr="00FD595A">
        <w:rPr>
          <w:rFonts w:ascii="Times New Roman" w:hAnsi="Times New Roman" w:cs="Times New Roman"/>
          <w:color w:val="000000" w:themeColor="text1"/>
          <w:sz w:val="24"/>
          <w:szCs w:val="24"/>
        </w:rPr>
        <w:t xml:space="preserve"> region</w:t>
      </w:r>
      <w:r w:rsidR="001C2206" w:rsidRPr="00FD595A">
        <w:rPr>
          <w:rFonts w:ascii="Times New Roman" w:hAnsi="Times New Roman" w:cs="Times New Roman"/>
          <w:color w:val="000000" w:themeColor="text1"/>
          <w:sz w:val="24"/>
          <w:szCs w:val="24"/>
        </w:rPr>
        <w:t xml:space="preserve"> is around </w:t>
      </w:r>
      <w:r w:rsidR="00E934FA" w:rsidRPr="00FD595A">
        <w:rPr>
          <w:rFonts w:ascii="Times New Roman" w:hAnsi="Times New Roman" w:cs="Times New Roman"/>
          <w:color w:val="000000" w:themeColor="text1"/>
          <w:sz w:val="24"/>
          <w:szCs w:val="24"/>
        </w:rPr>
        <w:t xml:space="preserve">30846 </w:t>
      </w:r>
      <w:r w:rsidR="001C2206" w:rsidRPr="00FD595A">
        <w:rPr>
          <w:rFonts w:ascii="Times New Roman" w:hAnsi="Times New Roman" w:cs="Times New Roman"/>
          <w:color w:val="000000" w:themeColor="text1"/>
          <w:sz w:val="24"/>
          <w:szCs w:val="24"/>
        </w:rPr>
        <w:t>km</w:t>
      </w:r>
      <w:r w:rsidR="00E934FA" w:rsidRPr="00FD595A">
        <w:rPr>
          <w:rFonts w:ascii="Times New Roman" w:hAnsi="Times New Roman" w:cs="Times New Roman"/>
          <w:color w:val="000000" w:themeColor="text1"/>
          <w:sz w:val="24"/>
          <w:szCs w:val="24"/>
          <w:vertAlign w:val="superscript"/>
        </w:rPr>
        <w:t>2</w:t>
      </w:r>
      <w:r w:rsidR="00FD5DDA" w:rsidRPr="00FD595A">
        <w:rPr>
          <w:rFonts w:ascii="Times New Roman" w:hAnsi="Times New Roman" w:cs="Times New Roman"/>
          <w:color w:val="000000" w:themeColor="text1"/>
          <w:sz w:val="24"/>
          <w:szCs w:val="24"/>
          <w:vertAlign w:val="superscript"/>
        </w:rPr>
        <w:t xml:space="preserve"> </w:t>
      </w:r>
      <w:r w:rsidR="00FD5DDA" w:rsidRPr="00FD595A">
        <w:rPr>
          <w:rFonts w:ascii="Times New Roman" w:hAnsi="Times New Roman" w:cs="Times New Roman"/>
          <w:color w:val="000000" w:themeColor="text1"/>
          <w:sz w:val="24"/>
          <w:szCs w:val="24"/>
        </w:rPr>
        <w:t xml:space="preserve">and 720 km long along the costa and comprises six districts </w:t>
      </w:r>
      <w:proofErr w:type="spellStart"/>
      <w:r w:rsidR="00FD5DDA" w:rsidRPr="00FD595A">
        <w:rPr>
          <w:rFonts w:ascii="Times New Roman" w:hAnsi="Times New Roman" w:cs="Times New Roman"/>
          <w:color w:val="000000" w:themeColor="text1"/>
          <w:sz w:val="24"/>
          <w:szCs w:val="24"/>
        </w:rPr>
        <w:t>Brihn</w:t>
      </w:r>
      <w:proofErr w:type="spellEnd"/>
      <w:r w:rsidR="00FD5DDA" w:rsidRPr="00FD595A">
        <w:rPr>
          <w:rFonts w:ascii="Times New Roman" w:hAnsi="Times New Roman" w:cs="Times New Roman"/>
          <w:color w:val="000000" w:themeColor="text1"/>
          <w:sz w:val="24"/>
          <w:szCs w:val="24"/>
        </w:rPr>
        <w:t xml:space="preserve"> Mumbai, Raigad, Ratnagiri, Sindhudurg, Thane and Palghar</w:t>
      </w:r>
      <w:r w:rsidR="001C2206" w:rsidRPr="00FD595A">
        <w:rPr>
          <w:rFonts w:ascii="Times New Roman" w:hAnsi="Times New Roman" w:cs="Times New Roman"/>
          <w:color w:val="000000" w:themeColor="text1"/>
          <w:sz w:val="24"/>
          <w:szCs w:val="24"/>
        </w:rPr>
        <w:t>. The region has warm and humid climate with an average rainfall of 2515 to 3625 mm (</w:t>
      </w:r>
      <w:proofErr w:type="spellStart"/>
      <w:r w:rsidR="001C2206" w:rsidRPr="00FD595A">
        <w:rPr>
          <w:rFonts w:ascii="Times New Roman" w:hAnsi="Times New Roman" w:cs="Times New Roman"/>
          <w:color w:val="000000" w:themeColor="text1"/>
          <w:sz w:val="24"/>
          <w:szCs w:val="24"/>
        </w:rPr>
        <w:t>Borkar</w:t>
      </w:r>
      <w:proofErr w:type="spellEnd"/>
      <w:r w:rsidR="001C2206" w:rsidRPr="00FD595A">
        <w:rPr>
          <w:rFonts w:ascii="Times New Roman" w:hAnsi="Times New Roman" w:cs="Times New Roman"/>
          <w:color w:val="000000" w:themeColor="text1"/>
          <w:sz w:val="24"/>
          <w:szCs w:val="24"/>
        </w:rPr>
        <w:t xml:space="preserve"> et al</w:t>
      </w:r>
      <w:r w:rsidR="008310A4" w:rsidRPr="00FD595A">
        <w:rPr>
          <w:rFonts w:ascii="Times New Roman" w:hAnsi="Times New Roman" w:cs="Times New Roman"/>
          <w:color w:val="000000" w:themeColor="text1"/>
          <w:sz w:val="24"/>
          <w:szCs w:val="24"/>
        </w:rPr>
        <w:t>.</w:t>
      </w:r>
      <w:r w:rsidR="009F005A" w:rsidRPr="00FD595A">
        <w:rPr>
          <w:rFonts w:ascii="Times New Roman" w:hAnsi="Times New Roman" w:cs="Times New Roman"/>
          <w:color w:val="000000" w:themeColor="text1"/>
          <w:sz w:val="24"/>
          <w:szCs w:val="24"/>
        </w:rPr>
        <w:t xml:space="preserve"> </w:t>
      </w:r>
      <w:r w:rsidR="001C2206" w:rsidRPr="00FD595A">
        <w:rPr>
          <w:rFonts w:ascii="Times New Roman" w:hAnsi="Times New Roman" w:cs="Times New Roman"/>
          <w:color w:val="000000" w:themeColor="text1"/>
          <w:sz w:val="24"/>
          <w:szCs w:val="24"/>
        </w:rPr>
        <w:t>2018</w:t>
      </w:r>
      <w:r w:rsidR="00621A57" w:rsidRPr="00FD595A">
        <w:rPr>
          <w:rFonts w:ascii="Times New Roman" w:hAnsi="Times New Roman" w:cs="Times New Roman"/>
          <w:color w:val="000000" w:themeColor="text1"/>
          <w:sz w:val="24"/>
          <w:szCs w:val="24"/>
        </w:rPr>
        <w:t>;</w:t>
      </w:r>
      <w:r w:rsidR="0036795D" w:rsidRPr="00FD595A">
        <w:rPr>
          <w:rFonts w:ascii="Times New Roman" w:hAnsi="Times New Roman" w:cs="Times New Roman"/>
          <w:color w:val="000000" w:themeColor="text1"/>
          <w:sz w:val="24"/>
          <w:szCs w:val="24"/>
        </w:rPr>
        <w:t xml:space="preserve"> DBSKKV</w:t>
      </w:r>
      <w:r w:rsidR="002705A3" w:rsidRPr="00FD595A">
        <w:rPr>
          <w:rFonts w:ascii="Times New Roman" w:hAnsi="Times New Roman" w:cs="Times New Roman"/>
          <w:color w:val="000000" w:themeColor="text1"/>
          <w:sz w:val="24"/>
          <w:szCs w:val="24"/>
        </w:rPr>
        <w:t>,2018</w:t>
      </w:r>
      <w:r w:rsidR="001C2206" w:rsidRPr="00FD595A">
        <w:rPr>
          <w:rFonts w:ascii="Times New Roman" w:hAnsi="Times New Roman" w:cs="Times New Roman"/>
          <w:color w:val="000000" w:themeColor="text1"/>
          <w:sz w:val="24"/>
          <w:szCs w:val="24"/>
        </w:rPr>
        <w:t>).</w:t>
      </w:r>
      <w:r w:rsidR="001C2206" w:rsidRPr="00FD595A">
        <w:rPr>
          <w:color w:val="000000" w:themeColor="text1"/>
        </w:rPr>
        <w:t xml:space="preserve"> </w:t>
      </w:r>
    </w:p>
    <w:p w14:paraId="0D6B0231" w14:textId="77777777" w:rsidR="001538E5" w:rsidRPr="00FD595A" w:rsidRDefault="001538E5" w:rsidP="00ED4F16">
      <w:pPr>
        <w:spacing w:after="0" w:line="240" w:lineRule="auto"/>
        <w:jc w:val="both"/>
        <w:rPr>
          <w:color w:val="000000" w:themeColor="text1"/>
        </w:rPr>
      </w:pPr>
    </w:p>
    <w:p w14:paraId="3536E158" w14:textId="5BE6A5BE" w:rsidR="00076295" w:rsidRPr="00FD595A" w:rsidRDefault="00223D19" w:rsidP="00ED4F1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Keeping in view of this, a</w:t>
      </w:r>
      <w:r w:rsidR="00076295" w:rsidRPr="00FD595A">
        <w:rPr>
          <w:rFonts w:ascii="Times New Roman" w:hAnsi="Times New Roman" w:cs="Times New Roman"/>
          <w:color w:val="000000" w:themeColor="text1"/>
          <w:sz w:val="24"/>
          <w:szCs w:val="24"/>
        </w:rPr>
        <w:t xml:space="preserve">n intensive research work has been carried out to check the extent of </w:t>
      </w:r>
      <w:r w:rsidR="006C013C" w:rsidRPr="00FD595A">
        <w:rPr>
          <w:rFonts w:ascii="Times New Roman" w:hAnsi="Times New Roman" w:cs="Times New Roman"/>
          <w:color w:val="000000" w:themeColor="text1"/>
          <w:sz w:val="24"/>
          <w:szCs w:val="24"/>
        </w:rPr>
        <w:t xml:space="preserve">certain </w:t>
      </w:r>
      <w:r w:rsidR="00076295" w:rsidRPr="00FD595A">
        <w:rPr>
          <w:rFonts w:ascii="Times New Roman" w:hAnsi="Times New Roman" w:cs="Times New Roman"/>
          <w:color w:val="000000" w:themeColor="text1"/>
          <w:sz w:val="24"/>
          <w:szCs w:val="24"/>
        </w:rPr>
        <w:t>physicochemical properties such as pH, Electrical Conductivity (EC) and organic carbon and contents of essentially required nutrients like Nitrogen, Phosphorus and Potassium in the soil of cultivating field. Importance of these properties and nutrients are briefly described as under:</w:t>
      </w:r>
    </w:p>
    <w:p w14:paraId="156FC829" w14:textId="390BF9D5" w:rsidR="00076295" w:rsidRPr="00FD595A" w:rsidRDefault="00076295" w:rsidP="00924B90">
      <w:pPr>
        <w:spacing w:after="0"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pH</w:t>
      </w:r>
    </w:p>
    <w:p w14:paraId="7C5E828A" w14:textId="4E1BEE26" w:rsidR="001D1B52" w:rsidRPr="00FD595A" w:rsidRDefault="001D1B52" w:rsidP="00647206">
      <w:pPr>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Soil pH is one </w:t>
      </w:r>
      <w:r w:rsidR="00332DFE" w:rsidRPr="00FD595A">
        <w:rPr>
          <w:rFonts w:ascii="Times New Roman" w:hAnsi="Times New Roman" w:cs="Times New Roman"/>
          <w:color w:val="000000" w:themeColor="text1"/>
          <w:sz w:val="24"/>
          <w:szCs w:val="24"/>
        </w:rPr>
        <w:t xml:space="preserve">of </w:t>
      </w:r>
      <w:r w:rsidRPr="00FD595A">
        <w:rPr>
          <w:rFonts w:ascii="Times New Roman" w:hAnsi="Times New Roman" w:cs="Times New Roman"/>
          <w:color w:val="000000" w:themeColor="text1"/>
          <w:sz w:val="24"/>
          <w:szCs w:val="24"/>
        </w:rPr>
        <w:t xml:space="preserve">the driving forces effecting overall soil fertility and </w:t>
      </w:r>
      <w:r w:rsidR="00410BE8" w:rsidRPr="00FD595A">
        <w:rPr>
          <w:rFonts w:ascii="Times New Roman" w:hAnsi="Times New Roman" w:cs="Times New Roman"/>
          <w:color w:val="000000" w:themeColor="text1"/>
          <w:sz w:val="24"/>
          <w:szCs w:val="24"/>
        </w:rPr>
        <w:t>its</w:t>
      </w:r>
      <w:r w:rsidRPr="00FD595A">
        <w:rPr>
          <w:rFonts w:ascii="Times New Roman" w:hAnsi="Times New Roman" w:cs="Times New Roman"/>
          <w:color w:val="000000" w:themeColor="text1"/>
          <w:sz w:val="24"/>
          <w:szCs w:val="24"/>
        </w:rPr>
        <w:t xml:space="preserve"> management. It </w:t>
      </w:r>
      <w:r w:rsidR="00D1386B" w:rsidRPr="00FD595A">
        <w:rPr>
          <w:rFonts w:ascii="Times New Roman" w:hAnsi="Times New Roman" w:cs="Times New Roman"/>
          <w:color w:val="000000" w:themeColor="text1"/>
          <w:sz w:val="24"/>
          <w:szCs w:val="24"/>
        </w:rPr>
        <w:t xml:space="preserve">has </w:t>
      </w:r>
      <w:r w:rsidR="0015313F" w:rsidRPr="00FD595A">
        <w:rPr>
          <w:rFonts w:ascii="Times New Roman" w:hAnsi="Times New Roman" w:cs="Times New Roman"/>
          <w:color w:val="000000" w:themeColor="text1"/>
          <w:sz w:val="24"/>
          <w:szCs w:val="24"/>
        </w:rPr>
        <w:t xml:space="preserve">both </w:t>
      </w:r>
      <w:r w:rsidRPr="00FD595A">
        <w:rPr>
          <w:rFonts w:ascii="Times New Roman" w:hAnsi="Times New Roman" w:cs="Times New Roman"/>
          <w:color w:val="000000" w:themeColor="text1"/>
          <w:sz w:val="24"/>
          <w:szCs w:val="24"/>
        </w:rPr>
        <w:t>direct</w:t>
      </w:r>
      <w:r w:rsidR="00D1386B" w:rsidRPr="00FD595A">
        <w:rPr>
          <w:rFonts w:ascii="Times New Roman" w:hAnsi="Times New Roman" w:cs="Times New Roman"/>
          <w:color w:val="000000" w:themeColor="text1"/>
          <w:sz w:val="24"/>
          <w:szCs w:val="24"/>
        </w:rPr>
        <w:t xml:space="preserve"> and or</w:t>
      </w:r>
      <w:r w:rsidRPr="00FD595A">
        <w:rPr>
          <w:rFonts w:ascii="Times New Roman" w:hAnsi="Times New Roman" w:cs="Times New Roman"/>
          <w:color w:val="000000" w:themeColor="text1"/>
          <w:sz w:val="24"/>
          <w:szCs w:val="24"/>
        </w:rPr>
        <w:t xml:space="preserve"> indirect </w:t>
      </w:r>
      <w:r w:rsidR="00D1386B" w:rsidRPr="00FD595A">
        <w:rPr>
          <w:rFonts w:ascii="Times New Roman" w:hAnsi="Times New Roman" w:cs="Times New Roman"/>
          <w:color w:val="000000" w:themeColor="text1"/>
          <w:sz w:val="24"/>
          <w:szCs w:val="24"/>
        </w:rPr>
        <w:t>effects</w:t>
      </w:r>
      <w:r w:rsidRPr="00FD595A">
        <w:rPr>
          <w:rFonts w:ascii="Times New Roman" w:hAnsi="Times New Roman" w:cs="Times New Roman"/>
          <w:color w:val="000000" w:themeColor="text1"/>
          <w:sz w:val="24"/>
          <w:szCs w:val="24"/>
        </w:rPr>
        <w:t xml:space="preserve"> </w:t>
      </w:r>
      <w:r w:rsidR="00D1386B" w:rsidRPr="00FD595A">
        <w:rPr>
          <w:rFonts w:ascii="Times New Roman" w:hAnsi="Times New Roman" w:cs="Times New Roman"/>
          <w:color w:val="000000" w:themeColor="text1"/>
          <w:sz w:val="24"/>
          <w:szCs w:val="24"/>
        </w:rPr>
        <w:t xml:space="preserve">on </w:t>
      </w:r>
      <w:r w:rsidRPr="00FD595A">
        <w:rPr>
          <w:rFonts w:ascii="Times New Roman" w:hAnsi="Times New Roman" w:cs="Times New Roman"/>
          <w:color w:val="000000" w:themeColor="text1"/>
          <w:sz w:val="24"/>
          <w:szCs w:val="24"/>
        </w:rPr>
        <w:t>the ability of plants t</w:t>
      </w:r>
      <w:r w:rsidR="00D1386B" w:rsidRPr="00FD595A">
        <w:rPr>
          <w:rFonts w:ascii="Times New Roman" w:hAnsi="Times New Roman" w:cs="Times New Roman"/>
          <w:color w:val="000000" w:themeColor="text1"/>
          <w:sz w:val="24"/>
          <w:szCs w:val="24"/>
        </w:rPr>
        <w:t>hat</w:t>
      </w:r>
      <w:r w:rsidRPr="00FD595A">
        <w:rPr>
          <w:rFonts w:ascii="Times New Roman" w:hAnsi="Times New Roman" w:cs="Times New Roman"/>
          <w:color w:val="000000" w:themeColor="text1"/>
          <w:sz w:val="24"/>
          <w:szCs w:val="24"/>
        </w:rPr>
        <w:t xml:space="preserve"> utiliz</w:t>
      </w:r>
      <w:r w:rsidR="00D1386B" w:rsidRPr="00FD595A">
        <w:rPr>
          <w:rFonts w:ascii="Times New Roman" w:hAnsi="Times New Roman" w:cs="Times New Roman"/>
          <w:color w:val="000000" w:themeColor="text1"/>
          <w:sz w:val="24"/>
          <w:szCs w:val="24"/>
        </w:rPr>
        <w:t>ing</w:t>
      </w:r>
      <w:r w:rsidRPr="00FD595A">
        <w:rPr>
          <w:rFonts w:ascii="Times New Roman" w:hAnsi="Times New Roman" w:cs="Times New Roman"/>
          <w:color w:val="000000" w:themeColor="text1"/>
          <w:sz w:val="24"/>
          <w:szCs w:val="24"/>
        </w:rPr>
        <w:t xml:space="preserve"> soil nutrients. The pH </w:t>
      </w:r>
      <w:r w:rsidR="00D1386B" w:rsidRPr="00FD595A">
        <w:rPr>
          <w:rFonts w:ascii="Times New Roman" w:hAnsi="Times New Roman" w:cs="Times New Roman"/>
          <w:color w:val="000000" w:themeColor="text1"/>
          <w:sz w:val="24"/>
          <w:szCs w:val="24"/>
        </w:rPr>
        <w:t xml:space="preserve">also </w:t>
      </w:r>
      <w:r w:rsidRPr="00FD595A">
        <w:rPr>
          <w:rFonts w:ascii="Times New Roman" w:hAnsi="Times New Roman" w:cs="Times New Roman"/>
          <w:color w:val="000000" w:themeColor="text1"/>
          <w:sz w:val="24"/>
          <w:szCs w:val="24"/>
        </w:rPr>
        <w:t>influences chemical solubility and availability of</w:t>
      </w:r>
      <w:r w:rsidR="00E23D8C" w:rsidRPr="00FD595A">
        <w:rPr>
          <w:rFonts w:ascii="Times New Roman" w:hAnsi="Times New Roman" w:cs="Times New Roman"/>
          <w:color w:val="000000" w:themeColor="text1"/>
          <w:sz w:val="24"/>
          <w:szCs w:val="24"/>
        </w:rPr>
        <w:t xml:space="preserve"> essential nutrients in</w:t>
      </w:r>
      <w:r w:rsidRPr="00FD595A">
        <w:rPr>
          <w:rFonts w:ascii="Times New Roman" w:hAnsi="Times New Roman" w:cs="Times New Roman"/>
          <w:color w:val="000000" w:themeColor="text1"/>
          <w:sz w:val="24"/>
          <w:szCs w:val="24"/>
        </w:rPr>
        <w:t xml:space="preserve"> plant, pesticide performance and organic matter decomposition (Prasad and </w:t>
      </w:r>
      <w:proofErr w:type="spellStart"/>
      <w:r w:rsidRPr="00FD595A">
        <w:rPr>
          <w:rFonts w:ascii="Times New Roman" w:hAnsi="Times New Roman" w:cs="Times New Roman"/>
          <w:color w:val="000000" w:themeColor="text1"/>
          <w:sz w:val="24"/>
          <w:szCs w:val="24"/>
        </w:rPr>
        <w:t>Powar</w:t>
      </w:r>
      <w:proofErr w:type="spellEnd"/>
      <w:r w:rsidRPr="00FD595A">
        <w:rPr>
          <w:rFonts w:ascii="Times New Roman" w:hAnsi="Times New Roman" w:cs="Times New Roman"/>
          <w:color w:val="000000" w:themeColor="text1"/>
          <w:sz w:val="24"/>
          <w:szCs w:val="24"/>
        </w:rPr>
        <w:t xml:space="preserve"> 1997). </w:t>
      </w:r>
      <w:r w:rsidR="00FC414A" w:rsidRPr="00FD595A">
        <w:rPr>
          <w:rFonts w:ascii="Times New Roman" w:hAnsi="Times New Roman" w:cs="Times New Roman"/>
          <w:color w:val="000000" w:themeColor="text1"/>
          <w:sz w:val="24"/>
          <w:szCs w:val="24"/>
        </w:rPr>
        <w:t xml:space="preserve">The </w:t>
      </w:r>
      <w:r w:rsidRPr="00FD595A">
        <w:rPr>
          <w:rFonts w:ascii="Times New Roman" w:hAnsi="Times New Roman" w:cs="Times New Roman"/>
          <w:color w:val="000000" w:themeColor="text1"/>
          <w:sz w:val="24"/>
          <w:szCs w:val="24"/>
        </w:rPr>
        <w:t xml:space="preserve">pH </w:t>
      </w:r>
      <w:r w:rsidR="004C7E5D" w:rsidRPr="00FD595A">
        <w:rPr>
          <w:rFonts w:ascii="Times New Roman" w:hAnsi="Times New Roman" w:cs="Times New Roman"/>
          <w:color w:val="000000" w:themeColor="text1"/>
          <w:sz w:val="24"/>
          <w:szCs w:val="24"/>
        </w:rPr>
        <w:t xml:space="preserve">value </w:t>
      </w:r>
      <w:r w:rsidRPr="00FD595A">
        <w:rPr>
          <w:rFonts w:ascii="Times New Roman" w:hAnsi="Times New Roman" w:cs="Times New Roman"/>
          <w:color w:val="000000" w:themeColor="text1"/>
          <w:sz w:val="24"/>
          <w:szCs w:val="24"/>
        </w:rPr>
        <w:t xml:space="preserve">of soil </w:t>
      </w:r>
      <w:r w:rsidR="00FC414A" w:rsidRPr="00FD595A">
        <w:rPr>
          <w:rFonts w:ascii="Times New Roman" w:hAnsi="Times New Roman" w:cs="Times New Roman"/>
          <w:color w:val="000000" w:themeColor="text1"/>
          <w:sz w:val="24"/>
          <w:szCs w:val="24"/>
        </w:rPr>
        <w:t xml:space="preserve">greatly </w:t>
      </w:r>
      <w:r w:rsidRPr="00FD595A">
        <w:rPr>
          <w:rFonts w:ascii="Times New Roman" w:hAnsi="Times New Roman" w:cs="Times New Roman"/>
          <w:color w:val="000000" w:themeColor="text1"/>
          <w:sz w:val="24"/>
          <w:szCs w:val="24"/>
        </w:rPr>
        <w:t>depends on relative amount of the absorbed hydrogen and metallic ions</w:t>
      </w:r>
      <w:r w:rsidR="00FB29B3" w:rsidRPr="00FD595A">
        <w:rPr>
          <w:rFonts w:ascii="Times New Roman" w:hAnsi="Times New Roman" w:cs="Times New Roman"/>
          <w:color w:val="000000" w:themeColor="text1"/>
          <w:sz w:val="24"/>
          <w:szCs w:val="24"/>
        </w:rPr>
        <w:t xml:space="preserve"> present in it.</w:t>
      </w:r>
      <w:r w:rsidRPr="00FD595A">
        <w:rPr>
          <w:rFonts w:ascii="Times New Roman" w:hAnsi="Times New Roman" w:cs="Times New Roman"/>
          <w:color w:val="000000" w:themeColor="text1"/>
          <w:sz w:val="24"/>
          <w:szCs w:val="24"/>
        </w:rPr>
        <w:t xml:space="preserve"> </w:t>
      </w:r>
      <w:r w:rsidR="00FB29B3" w:rsidRPr="00FD595A">
        <w:rPr>
          <w:rFonts w:ascii="Times New Roman" w:hAnsi="Times New Roman" w:cs="Times New Roman"/>
          <w:color w:val="000000" w:themeColor="text1"/>
          <w:sz w:val="24"/>
          <w:szCs w:val="24"/>
        </w:rPr>
        <w:t>This</w:t>
      </w:r>
      <w:r w:rsidRPr="00FD595A">
        <w:rPr>
          <w:rFonts w:ascii="Times New Roman" w:hAnsi="Times New Roman" w:cs="Times New Roman"/>
          <w:color w:val="000000" w:themeColor="text1"/>
          <w:sz w:val="24"/>
          <w:szCs w:val="24"/>
        </w:rPr>
        <w:t xml:space="preserve"> provides a </w:t>
      </w:r>
      <w:r w:rsidR="00FB29B3" w:rsidRPr="00FD595A">
        <w:rPr>
          <w:rFonts w:ascii="Times New Roman" w:hAnsi="Times New Roman" w:cs="Times New Roman"/>
          <w:color w:val="000000" w:themeColor="text1"/>
          <w:sz w:val="24"/>
          <w:szCs w:val="24"/>
        </w:rPr>
        <w:t>decisive</w:t>
      </w:r>
      <w:r w:rsidRPr="00FD595A">
        <w:rPr>
          <w:rFonts w:ascii="Times New Roman" w:hAnsi="Times New Roman" w:cs="Times New Roman"/>
          <w:color w:val="000000" w:themeColor="text1"/>
          <w:sz w:val="24"/>
          <w:szCs w:val="24"/>
        </w:rPr>
        <w:t xml:space="preserve"> information about the chemical nature of the soil. The pH range of </w:t>
      </w:r>
      <w:r w:rsidR="00F95C2D" w:rsidRPr="00FD595A">
        <w:rPr>
          <w:rFonts w:ascii="Times New Roman" w:hAnsi="Times New Roman" w:cs="Times New Roman"/>
          <w:color w:val="000000" w:themeColor="text1"/>
          <w:sz w:val="24"/>
          <w:szCs w:val="24"/>
        </w:rPr>
        <w:t xml:space="preserve">soil in </w:t>
      </w:r>
      <w:r w:rsidRPr="00FD595A">
        <w:rPr>
          <w:rFonts w:ascii="Times New Roman" w:hAnsi="Times New Roman" w:cs="Times New Roman"/>
          <w:color w:val="000000" w:themeColor="text1"/>
          <w:sz w:val="24"/>
          <w:szCs w:val="24"/>
        </w:rPr>
        <w:t>coastal area</w:t>
      </w:r>
      <w:r w:rsidR="00F95C2D" w:rsidRPr="00FD595A">
        <w:rPr>
          <w:rFonts w:ascii="Times New Roman" w:hAnsi="Times New Roman" w:cs="Times New Roman"/>
          <w:color w:val="000000" w:themeColor="text1"/>
          <w:sz w:val="24"/>
          <w:szCs w:val="24"/>
        </w:rPr>
        <w:t>s of Konkan region of Maharashtra</w:t>
      </w:r>
      <w:r w:rsidRPr="00FD595A">
        <w:rPr>
          <w:rFonts w:ascii="Times New Roman" w:hAnsi="Times New Roman" w:cs="Times New Roman"/>
          <w:color w:val="000000" w:themeColor="text1"/>
          <w:sz w:val="24"/>
          <w:szCs w:val="24"/>
        </w:rPr>
        <w:t xml:space="preserve"> is 6.5-7.5 </w:t>
      </w:r>
      <w:r w:rsidR="00F95C2D" w:rsidRPr="00FD595A">
        <w:rPr>
          <w:rFonts w:ascii="Times New Roman" w:hAnsi="Times New Roman" w:cs="Times New Roman"/>
          <w:color w:val="000000" w:themeColor="text1"/>
          <w:sz w:val="24"/>
          <w:szCs w:val="24"/>
        </w:rPr>
        <w:t>whereas</w:t>
      </w:r>
      <w:r w:rsidRPr="00FD595A">
        <w:rPr>
          <w:rFonts w:ascii="Times New Roman" w:hAnsi="Times New Roman" w:cs="Times New Roman"/>
          <w:color w:val="000000" w:themeColor="text1"/>
          <w:sz w:val="24"/>
          <w:szCs w:val="24"/>
        </w:rPr>
        <w:t xml:space="preserve"> the </w:t>
      </w:r>
      <w:r w:rsidR="00A10FCB" w:rsidRPr="00FD595A">
        <w:rPr>
          <w:rFonts w:ascii="Times New Roman" w:hAnsi="Times New Roman" w:cs="Times New Roman"/>
          <w:color w:val="000000" w:themeColor="text1"/>
          <w:sz w:val="24"/>
          <w:szCs w:val="24"/>
        </w:rPr>
        <w:t>observed</w:t>
      </w:r>
      <w:r w:rsidR="00EB6E96" w:rsidRPr="00FD595A">
        <w:rPr>
          <w:rFonts w:ascii="Times New Roman" w:hAnsi="Times New Roman" w:cs="Times New Roman"/>
          <w:color w:val="000000" w:themeColor="text1"/>
          <w:sz w:val="24"/>
          <w:szCs w:val="24"/>
        </w:rPr>
        <w:t xml:space="preserve"> average</w:t>
      </w:r>
      <w:r w:rsidR="00A10FCB" w:rsidRPr="00FD595A">
        <w:rPr>
          <w:rFonts w:ascii="Times New Roman" w:hAnsi="Times New Roman" w:cs="Times New Roman"/>
          <w:color w:val="000000" w:themeColor="text1"/>
          <w:sz w:val="24"/>
          <w:szCs w:val="24"/>
        </w:rPr>
        <w:t xml:space="preserve"> of</w:t>
      </w:r>
      <w:r w:rsidR="00EB6E96" w:rsidRPr="00FD595A">
        <w:rPr>
          <w:rFonts w:ascii="Times New Roman" w:hAnsi="Times New Roman" w:cs="Times New Roman"/>
          <w:color w:val="000000" w:themeColor="text1"/>
          <w:sz w:val="24"/>
          <w:szCs w:val="24"/>
        </w:rPr>
        <w:t xml:space="preserve"> </w:t>
      </w:r>
      <w:r w:rsidR="00F95C2D" w:rsidRPr="00FD595A">
        <w:rPr>
          <w:rFonts w:ascii="Times New Roman" w:hAnsi="Times New Roman" w:cs="Times New Roman"/>
          <w:color w:val="000000" w:themeColor="text1"/>
          <w:sz w:val="24"/>
          <w:szCs w:val="24"/>
        </w:rPr>
        <w:t xml:space="preserve">its value </w:t>
      </w:r>
      <w:r w:rsidR="00A10FCB" w:rsidRPr="00FD595A">
        <w:rPr>
          <w:rFonts w:ascii="Times New Roman" w:hAnsi="Times New Roman" w:cs="Times New Roman"/>
          <w:color w:val="000000" w:themeColor="text1"/>
          <w:sz w:val="24"/>
          <w:szCs w:val="24"/>
        </w:rPr>
        <w:t>at</w:t>
      </w:r>
      <w:r w:rsidR="00EB6E96" w:rsidRPr="00FD595A">
        <w:rPr>
          <w:rFonts w:ascii="Times New Roman" w:hAnsi="Times New Roman" w:cs="Times New Roman"/>
          <w:color w:val="000000" w:themeColor="text1"/>
          <w:sz w:val="24"/>
          <w:szCs w:val="24"/>
        </w:rPr>
        <w:t xml:space="preserve"> </w:t>
      </w:r>
      <w:r w:rsidR="00A10FCB" w:rsidRPr="00FD595A">
        <w:rPr>
          <w:rFonts w:ascii="Times New Roman" w:hAnsi="Times New Roman" w:cs="Times New Roman"/>
          <w:color w:val="000000" w:themeColor="text1"/>
          <w:sz w:val="24"/>
          <w:szCs w:val="24"/>
        </w:rPr>
        <w:t>experimental land</w:t>
      </w:r>
      <w:r w:rsidR="00EB6E96" w:rsidRPr="00FD595A">
        <w:rPr>
          <w:rFonts w:ascii="Times New Roman" w:hAnsi="Times New Roman" w:cs="Times New Roman"/>
          <w:color w:val="000000" w:themeColor="text1"/>
          <w:sz w:val="24"/>
          <w:szCs w:val="24"/>
        </w:rPr>
        <w:t xml:space="preserve"> is 7.1</w:t>
      </w:r>
      <w:r w:rsidR="00A10FCB"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which </w:t>
      </w:r>
      <w:r w:rsidR="00A10FCB" w:rsidRPr="00FD595A">
        <w:rPr>
          <w:rFonts w:ascii="Times New Roman" w:hAnsi="Times New Roman" w:cs="Times New Roman"/>
          <w:color w:val="000000" w:themeColor="text1"/>
          <w:sz w:val="24"/>
          <w:szCs w:val="24"/>
        </w:rPr>
        <w:t>may be</w:t>
      </w:r>
      <w:r w:rsidRPr="00FD595A">
        <w:rPr>
          <w:rFonts w:ascii="Times New Roman" w:hAnsi="Times New Roman" w:cs="Times New Roman"/>
          <w:color w:val="000000" w:themeColor="text1"/>
          <w:sz w:val="24"/>
          <w:szCs w:val="24"/>
        </w:rPr>
        <w:t xml:space="preserve"> </w:t>
      </w:r>
      <w:r w:rsidR="00D45C56" w:rsidRPr="00FD595A">
        <w:rPr>
          <w:rFonts w:ascii="Times New Roman" w:hAnsi="Times New Roman" w:cs="Times New Roman"/>
          <w:color w:val="000000" w:themeColor="text1"/>
          <w:sz w:val="24"/>
          <w:szCs w:val="24"/>
        </w:rPr>
        <w:t xml:space="preserve">commendable </w:t>
      </w:r>
      <w:r w:rsidR="00EB6E96" w:rsidRPr="00FD595A">
        <w:rPr>
          <w:rFonts w:ascii="Times New Roman" w:hAnsi="Times New Roman" w:cs="Times New Roman"/>
          <w:color w:val="000000" w:themeColor="text1"/>
          <w:sz w:val="24"/>
          <w:szCs w:val="24"/>
        </w:rPr>
        <w:t>and</w:t>
      </w:r>
      <w:r w:rsidRPr="00FD595A">
        <w:rPr>
          <w:rFonts w:ascii="Times New Roman" w:hAnsi="Times New Roman" w:cs="Times New Roman"/>
          <w:color w:val="000000" w:themeColor="text1"/>
          <w:sz w:val="24"/>
          <w:szCs w:val="24"/>
        </w:rPr>
        <w:t xml:space="preserve"> good for paddy crops in </w:t>
      </w:r>
      <w:r w:rsidR="00EB6E96" w:rsidRPr="00FD595A">
        <w:rPr>
          <w:rFonts w:ascii="Times New Roman" w:hAnsi="Times New Roman" w:cs="Times New Roman"/>
          <w:color w:val="000000" w:themeColor="text1"/>
          <w:sz w:val="24"/>
          <w:szCs w:val="24"/>
        </w:rPr>
        <w:t>medium black</w:t>
      </w:r>
      <w:r w:rsidRPr="00FD595A">
        <w:rPr>
          <w:rFonts w:ascii="Times New Roman" w:hAnsi="Times New Roman" w:cs="Times New Roman"/>
          <w:color w:val="000000" w:themeColor="text1"/>
          <w:sz w:val="24"/>
          <w:szCs w:val="24"/>
        </w:rPr>
        <w:t xml:space="preserve"> soil</w:t>
      </w:r>
      <w:r w:rsidR="008969BB" w:rsidRPr="00FD595A">
        <w:rPr>
          <w:rFonts w:ascii="Times New Roman" w:hAnsi="Times New Roman" w:cs="Times New Roman"/>
          <w:color w:val="000000" w:themeColor="text1"/>
          <w:sz w:val="24"/>
          <w:szCs w:val="24"/>
        </w:rPr>
        <w:t xml:space="preserve"> (D</w:t>
      </w:r>
      <w:r w:rsidR="005720E7" w:rsidRPr="00FD595A">
        <w:rPr>
          <w:rFonts w:ascii="Times New Roman" w:hAnsi="Times New Roman" w:cs="Times New Roman"/>
          <w:color w:val="000000" w:themeColor="text1"/>
          <w:sz w:val="24"/>
          <w:szCs w:val="24"/>
        </w:rPr>
        <w:t>B</w:t>
      </w:r>
      <w:r w:rsidR="008969BB" w:rsidRPr="00FD595A">
        <w:rPr>
          <w:rFonts w:ascii="Times New Roman" w:hAnsi="Times New Roman" w:cs="Times New Roman"/>
          <w:color w:val="000000" w:themeColor="text1"/>
          <w:sz w:val="24"/>
          <w:szCs w:val="24"/>
        </w:rPr>
        <w:t>SKKV</w:t>
      </w:r>
      <w:r w:rsidR="00CE64F9" w:rsidRPr="00FD595A">
        <w:rPr>
          <w:rFonts w:ascii="Times New Roman" w:hAnsi="Times New Roman" w:cs="Times New Roman"/>
          <w:color w:val="000000" w:themeColor="text1"/>
          <w:sz w:val="24"/>
          <w:szCs w:val="24"/>
        </w:rPr>
        <w:t>)</w:t>
      </w:r>
      <w:r w:rsidR="008969BB" w:rsidRPr="00FD595A">
        <w:rPr>
          <w:rFonts w:ascii="Times New Roman" w:hAnsi="Times New Roman" w:cs="Times New Roman"/>
          <w:color w:val="000000" w:themeColor="text1"/>
          <w:sz w:val="24"/>
          <w:szCs w:val="24"/>
        </w:rPr>
        <w:t>.</w:t>
      </w:r>
    </w:p>
    <w:p w14:paraId="3A44EB35" w14:textId="22C0A28E" w:rsidR="00076295" w:rsidRPr="00FD595A" w:rsidRDefault="00076295" w:rsidP="002231CF">
      <w:pPr>
        <w:spacing w:after="0"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Electrical Conductivity (EC)</w:t>
      </w:r>
    </w:p>
    <w:p w14:paraId="4E7250CB" w14:textId="38401B6A" w:rsidR="0031648E" w:rsidRPr="00FD595A" w:rsidRDefault="001D1B52" w:rsidP="0031648E">
      <w:pPr>
        <w:autoSpaceDE w:val="0"/>
        <w:autoSpaceDN w:val="0"/>
        <w:adjustRightInd w:val="0"/>
        <w:spacing w:line="240" w:lineRule="auto"/>
        <w:jc w:val="both"/>
        <w:rPr>
          <w:rFonts w:ascii="Times New Roman" w:hAnsi="Times New Roman" w:cs="Times New Roman"/>
          <w:bCs/>
          <w:color w:val="000000" w:themeColor="text1"/>
          <w:sz w:val="24"/>
          <w:szCs w:val="24"/>
        </w:rPr>
      </w:pPr>
      <w:r w:rsidRPr="00FD595A">
        <w:rPr>
          <w:rFonts w:ascii="Times New Roman" w:hAnsi="Times New Roman" w:cs="Times New Roman"/>
          <w:color w:val="000000" w:themeColor="text1"/>
          <w:sz w:val="24"/>
          <w:szCs w:val="24"/>
        </w:rPr>
        <w:t>It is the measure of current carrying capacity</w:t>
      </w:r>
      <w:r w:rsidR="003A0CD5" w:rsidRPr="00FD595A">
        <w:rPr>
          <w:rFonts w:ascii="Times New Roman" w:hAnsi="Times New Roman" w:cs="Times New Roman"/>
          <w:color w:val="000000" w:themeColor="text1"/>
          <w:sz w:val="24"/>
          <w:szCs w:val="24"/>
        </w:rPr>
        <w:t xml:space="preserve"> and</w:t>
      </w:r>
      <w:r w:rsidRPr="00FD595A">
        <w:rPr>
          <w:rFonts w:ascii="Times New Roman" w:hAnsi="Times New Roman" w:cs="Times New Roman"/>
          <w:color w:val="000000" w:themeColor="text1"/>
          <w:sz w:val="24"/>
          <w:szCs w:val="24"/>
        </w:rPr>
        <w:t xml:space="preserve"> </w:t>
      </w:r>
      <w:r w:rsidR="003A0CD5" w:rsidRPr="00FD595A">
        <w:rPr>
          <w:rFonts w:ascii="Times New Roman" w:hAnsi="Times New Roman" w:cs="Times New Roman"/>
          <w:color w:val="000000" w:themeColor="text1"/>
          <w:sz w:val="24"/>
          <w:szCs w:val="24"/>
        </w:rPr>
        <w:t>provides</w:t>
      </w:r>
      <w:r w:rsidRPr="00FD595A">
        <w:rPr>
          <w:rFonts w:ascii="Times New Roman" w:hAnsi="Times New Roman" w:cs="Times New Roman"/>
          <w:color w:val="000000" w:themeColor="text1"/>
          <w:sz w:val="24"/>
          <w:szCs w:val="24"/>
        </w:rPr>
        <w:t xml:space="preserve"> a clear idea </w:t>
      </w:r>
      <w:r w:rsidR="00CB0964" w:rsidRPr="00FD595A">
        <w:rPr>
          <w:rFonts w:ascii="Times New Roman" w:hAnsi="Times New Roman" w:cs="Times New Roman"/>
          <w:color w:val="000000" w:themeColor="text1"/>
          <w:sz w:val="24"/>
          <w:szCs w:val="24"/>
        </w:rPr>
        <w:t xml:space="preserve">about </w:t>
      </w:r>
      <w:r w:rsidRPr="00FD595A">
        <w:rPr>
          <w:rFonts w:ascii="Times New Roman" w:hAnsi="Times New Roman" w:cs="Times New Roman"/>
          <w:color w:val="000000" w:themeColor="text1"/>
          <w:sz w:val="24"/>
          <w:szCs w:val="24"/>
        </w:rPr>
        <w:t xml:space="preserve">soluble salts present in soil. </w:t>
      </w:r>
      <w:r w:rsidR="000D1008" w:rsidRPr="00FD595A">
        <w:rPr>
          <w:rFonts w:ascii="Times New Roman" w:hAnsi="Times New Roman" w:cs="Times New Roman"/>
          <w:color w:val="000000" w:themeColor="text1"/>
          <w:sz w:val="24"/>
          <w:szCs w:val="24"/>
        </w:rPr>
        <w:t>Determination of the EC</w:t>
      </w:r>
      <w:r w:rsidR="00FD7EF4" w:rsidRPr="00FD595A">
        <w:rPr>
          <w:rFonts w:ascii="Times New Roman" w:hAnsi="Times New Roman" w:cs="Times New Roman"/>
          <w:color w:val="000000" w:themeColor="text1"/>
          <w:sz w:val="24"/>
          <w:szCs w:val="24"/>
        </w:rPr>
        <w:t xml:space="preserve"> </w:t>
      </w:r>
      <w:r w:rsidR="000D1008" w:rsidRPr="00FD595A">
        <w:rPr>
          <w:rFonts w:ascii="Times New Roman" w:hAnsi="Times New Roman" w:cs="Times New Roman"/>
          <w:color w:val="000000" w:themeColor="text1"/>
          <w:sz w:val="24"/>
          <w:szCs w:val="24"/>
        </w:rPr>
        <w:t xml:space="preserve">of soil </w:t>
      </w:r>
      <w:r w:rsidR="00FD7EF4" w:rsidRPr="00FD595A">
        <w:rPr>
          <w:rFonts w:ascii="Times New Roman" w:hAnsi="Times New Roman" w:cs="Times New Roman"/>
          <w:color w:val="000000" w:themeColor="text1"/>
          <w:sz w:val="24"/>
          <w:szCs w:val="24"/>
        </w:rPr>
        <w:t xml:space="preserve">is a very quick, simple and inexpensive </w:t>
      </w:r>
      <w:r w:rsidR="000D1008" w:rsidRPr="00FD595A">
        <w:rPr>
          <w:rFonts w:ascii="Times New Roman" w:hAnsi="Times New Roman" w:cs="Times New Roman"/>
          <w:color w:val="000000" w:themeColor="text1"/>
          <w:sz w:val="24"/>
          <w:szCs w:val="24"/>
        </w:rPr>
        <w:t>process</w:t>
      </w:r>
      <w:r w:rsidR="00FD7EF4" w:rsidRPr="00FD595A">
        <w:rPr>
          <w:rFonts w:ascii="Times New Roman" w:hAnsi="Times New Roman" w:cs="Times New Roman"/>
          <w:color w:val="000000" w:themeColor="text1"/>
          <w:sz w:val="24"/>
          <w:szCs w:val="24"/>
        </w:rPr>
        <w:t xml:space="preserve"> to check health of soils. </w:t>
      </w:r>
      <w:r w:rsidR="0072011B" w:rsidRPr="00FD595A">
        <w:rPr>
          <w:rFonts w:ascii="Times New Roman" w:hAnsi="Times New Roman" w:cs="Times New Roman"/>
          <w:color w:val="000000" w:themeColor="text1"/>
          <w:sz w:val="24"/>
          <w:szCs w:val="24"/>
        </w:rPr>
        <w:t xml:space="preserve">It is directly proportional to the concentration of ions present in the solution. </w:t>
      </w:r>
      <w:r w:rsidRPr="00FD595A">
        <w:rPr>
          <w:rFonts w:ascii="Times New Roman" w:hAnsi="Times New Roman" w:cs="Times New Roman"/>
          <w:color w:val="000000" w:themeColor="text1"/>
          <w:sz w:val="24"/>
          <w:szCs w:val="24"/>
        </w:rPr>
        <w:t xml:space="preserve">The standard conductivity of coastal zone is 0-2 </w:t>
      </w:r>
      <w:r w:rsidR="00E2076D" w:rsidRPr="00FD595A">
        <w:rPr>
          <w:color w:val="000000" w:themeColor="text1"/>
          <w:sz w:val="24"/>
          <w:szCs w:val="24"/>
        </w:rPr>
        <w:t>dSm</w:t>
      </w:r>
      <w:r w:rsidR="00E2076D" w:rsidRPr="00FD595A">
        <w:rPr>
          <w:color w:val="000000" w:themeColor="text1"/>
          <w:sz w:val="24"/>
          <w:szCs w:val="24"/>
          <w:vertAlign w:val="superscript"/>
        </w:rPr>
        <w:t>-1</w:t>
      </w:r>
      <w:r w:rsidR="00D45C56"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w:t>
      </w:r>
      <w:r w:rsidR="00D45C56" w:rsidRPr="00FD595A">
        <w:rPr>
          <w:rFonts w:ascii="Times New Roman" w:hAnsi="Times New Roman" w:cs="Times New Roman"/>
          <w:color w:val="000000" w:themeColor="text1"/>
          <w:sz w:val="24"/>
          <w:szCs w:val="24"/>
        </w:rPr>
        <w:t>T</w:t>
      </w:r>
      <w:r w:rsidRPr="00FD595A">
        <w:rPr>
          <w:rFonts w:ascii="Times New Roman" w:hAnsi="Times New Roman" w:cs="Times New Roman"/>
          <w:color w:val="000000" w:themeColor="text1"/>
          <w:sz w:val="24"/>
          <w:szCs w:val="24"/>
        </w:rPr>
        <w:t xml:space="preserve">he all </w:t>
      </w:r>
      <w:r w:rsidR="00D45C56" w:rsidRPr="00FD595A">
        <w:rPr>
          <w:rFonts w:ascii="Times New Roman" w:hAnsi="Times New Roman" w:cs="Times New Roman"/>
          <w:color w:val="000000" w:themeColor="text1"/>
          <w:sz w:val="24"/>
          <w:szCs w:val="24"/>
        </w:rPr>
        <w:t xml:space="preserve">reported </w:t>
      </w:r>
      <w:r w:rsidRPr="00FD595A">
        <w:rPr>
          <w:rFonts w:ascii="Times New Roman" w:hAnsi="Times New Roman" w:cs="Times New Roman"/>
          <w:color w:val="000000" w:themeColor="text1"/>
          <w:sz w:val="24"/>
          <w:szCs w:val="24"/>
        </w:rPr>
        <w:t xml:space="preserve">samples are </w:t>
      </w:r>
      <w:r w:rsidR="00D45C56" w:rsidRPr="00FD595A">
        <w:rPr>
          <w:rFonts w:ascii="Times New Roman" w:hAnsi="Times New Roman" w:cs="Times New Roman"/>
          <w:color w:val="000000" w:themeColor="text1"/>
          <w:sz w:val="24"/>
          <w:szCs w:val="24"/>
        </w:rPr>
        <w:t xml:space="preserve">within the standard </w:t>
      </w:r>
      <w:r w:rsidRPr="00FD595A">
        <w:rPr>
          <w:rFonts w:ascii="Times New Roman" w:hAnsi="Times New Roman" w:cs="Times New Roman"/>
          <w:color w:val="000000" w:themeColor="text1"/>
          <w:sz w:val="24"/>
          <w:szCs w:val="24"/>
        </w:rPr>
        <w:t>range.</w:t>
      </w:r>
      <w:r w:rsidR="0031648E" w:rsidRPr="00FD595A">
        <w:rPr>
          <w:rFonts w:ascii="Times New Roman" w:hAnsi="Times New Roman" w:cs="Times New Roman"/>
          <w:bCs/>
          <w:color w:val="000000" w:themeColor="text1"/>
          <w:sz w:val="24"/>
          <w:szCs w:val="24"/>
        </w:rPr>
        <w:t xml:space="preserve"> </w:t>
      </w:r>
      <w:proofErr w:type="spellStart"/>
      <w:r w:rsidR="0031648E" w:rsidRPr="00FD595A">
        <w:rPr>
          <w:rFonts w:ascii="Times New Roman" w:hAnsi="Times New Roman" w:cs="Times New Roman"/>
          <w:bCs/>
          <w:color w:val="000000" w:themeColor="text1"/>
          <w:sz w:val="24"/>
          <w:szCs w:val="24"/>
        </w:rPr>
        <w:t>Pipatpongsa</w:t>
      </w:r>
      <w:proofErr w:type="spellEnd"/>
      <w:r w:rsidR="0031648E" w:rsidRPr="00FD595A">
        <w:rPr>
          <w:rFonts w:ascii="Times New Roman" w:hAnsi="Times New Roman" w:cs="Times New Roman"/>
          <w:bCs/>
          <w:color w:val="000000" w:themeColor="text1"/>
          <w:sz w:val="24"/>
          <w:szCs w:val="24"/>
        </w:rPr>
        <w:t xml:space="preserve"> and Jiro (2015) observed the </w:t>
      </w:r>
      <w:proofErr w:type="spellStart"/>
      <w:r w:rsidR="0031648E" w:rsidRPr="00FD595A">
        <w:rPr>
          <w:rFonts w:ascii="Times New Roman" w:hAnsi="Times New Roman" w:cs="Times New Roman"/>
          <w:bCs/>
          <w:color w:val="000000" w:themeColor="text1"/>
          <w:sz w:val="24"/>
          <w:szCs w:val="24"/>
        </w:rPr>
        <w:t>the</w:t>
      </w:r>
      <w:proofErr w:type="spellEnd"/>
      <w:r w:rsidR="0031648E" w:rsidRPr="00FD595A">
        <w:rPr>
          <w:rFonts w:ascii="Times New Roman" w:hAnsi="Times New Roman" w:cs="Times New Roman"/>
          <w:bCs/>
          <w:color w:val="000000" w:themeColor="text1"/>
          <w:sz w:val="24"/>
          <w:szCs w:val="24"/>
        </w:rPr>
        <w:t xml:space="preserve"> relationships between EC of soil and its effect on canopy, grain, and leaf of rice in northeastern Thailand.</w:t>
      </w:r>
    </w:p>
    <w:p w14:paraId="7D927571" w14:textId="5A2A2699" w:rsidR="00076295" w:rsidRPr="00FD595A" w:rsidRDefault="00AD7C44" w:rsidP="00E10907">
      <w:pPr>
        <w:spacing w:after="0"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O</w:t>
      </w:r>
      <w:r w:rsidR="00076295" w:rsidRPr="00FD595A">
        <w:rPr>
          <w:rFonts w:ascii="Times New Roman" w:hAnsi="Times New Roman" w:cs="Times New Roman"/>
          <w:b/>
          <w:color w:val="000000" w:themeColor="text1"/>
          <w:sz w:val="24"/>
          <w:szCs w:val="24"/>
        </w:rPr>
        <w:t xml:space="preserve">rganic </w:t>
      </w:r>
      <w:r w:rsidRPr="00FD595A">
        <w:rPr>
          <w:rFonts w:ascii="Times New Roman" w:hAnsi="Times New Roman" w:cs="Times New Roman"/>
          <w:b/>
          <w:color w:val="000000" w:themeColor="text1"/>
          <w:sz w:val="24"/>
          <w:szCs w:val="24"/>
        </w:rPr>
        <w:t>C</w:t>
      </w:r>
      <w:r w:rsidR="00076295" w:rsidRPr="00FD595A">
        <w:rPr>
          <w:rFonts w:ascii="Times New Roman" w:hAnsi="Times New Roman" w:cs="Times New Roman"/>
          <w:b/>
          <w:color w:val="000000" w:themeColor="text1"/>
          <w:sz w:val="24"/>
          <w:szCs w:val="24"/>
        </w:rPr>
        <w:t>arbon</w:t>
      </w:r>
      <w:r w:rsidRPr="00FD595A">
        <w:rPr>
          <w:rFonts w:ascii="Times New Roman" w:hAnsi="Times New Roman" w:cs="Times New Roman"/>
          <w:b/>
          <w:color w:val="000000" w:themeColor="text1"/>
          <w:sz w:val="24"/>
          <w:szCs w:val="24"/>
        </w:rPr>
        <w:t xml:space="preserve"> (OC)</w:t>
      </w:r>
    </w:p>
    <w:p w14:paraId="76B05D5F" w14:textId="6C0B6C26" w:rsidR="001D1B52" w:rsidRPr="00FD595A" w:rsidRDefault="00557830" w:rsidP="00647206">
      <w:pPr>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OC is generally obtained from residue of plant &amp; animals at various stages of decomposition. </w:t>
      </w:r>
      <w:r w:rsidR="001D1B52" w:rsidRPr="00FD595A">
        <w:rPr>
          <w:rFonts w:ascii="Times New Roman" w:hAnsi="Times New Roman" w:cs="Times New Roman"/>
          <w:color w:val="000000" w:themeColor="text1"/>
          <w:sz w:val="24"/>
          <w:szCs w:val="24"/>
        </w:rPr>
        <w:t>(</w:t>
      </w:r>
      <w:r w:rsidR="0095708B" w:rsidRPr="00FD595A">
        <w:rPr>
          <w:rFonts w:ascii="Times New Roman" w:hAnsi="Times New Roman" w:cs="Times New Roman"/>
          <w:color w:val="000000" w:themeColor="text1"/>
          <w:sz w:val="24"/>
          <w:szCs w:val="24"/>
        </w:rPr>
        <w:t>Brady and Weil, 1999</w:t>
      </w:r>
      <w:r w:rsidR="001D1B52" w:rsidRPr="00FD595A">
        <w:rPr>
          <w:rFonts w:ascii="Times New Roman" w:hAnsi="Times New Roman" w:cs="Times New Roman"/>
          <w:color w:val="000000" w:themeColor="text1"/>
          <w:sz w:val="24"/>
          <w:szCs w:val="24"/>
        </w:rPr>
        <w:t xml:space="preserve">). It </w:t>
      </w:r>
      <w:r w:rsidRPr="00FD595A">
        <w:rPr>
          <w:rFonts w:ascii="Times New Roman" w:hAnsi="Times New Roman" w:cs="Times New Roman"/>
          <w:color w:val="000000" w:themeColor="text1"/>
          <w:sz w:val="24"/>
          <w:szCs w:val="24"/>
        </w:rPr>
        <w:t xml:space="preserve">may helpful to </w:t>
      </w:r>
      <w:r w:rsidR="001D1B52" w:rsidRPr="00FD595A">
        <w:rPr>
          <w:rFonts w:ascii="Times New Roman" w:hAnsi="Times New Roman" w:cs="Times New Roman"/>
          <w:color w:val="000000" w:themeColor="text1"/>
          <w:sz w:val="24"/>
          <w:szCs w:val="24"/>
        </w:rPr>
        <w:t xml:space="preserve">increases the </w:t>
      </w:r>
      <w:r w:rsidR="0051713F" w:rsidRPr="00FD595A">
        <w:rPr>
          <w:rFonts w:ascii="Times New Roman" w:hAnsi="Times New Roman" w:cs="Times New Roman"/>
          <w:color w:val="000000" w:themeColor="text1"/>
          <w:sz w:val="24"/>
          <w:szCs w:val="24"/>
        </w:rPr>
        <w:t xml:space="preserve">capacities of </w:t>
      </w:r>
      <w:r w:rsidR="001D1B52" w:rsidRPr="00FD595A">
        <w:rPr>
          <w:rFonts w:ascii="Times New Roman" w:hAnsi="Times New Roman" w:cs="Times New Roman"/>
          <w:color w:val="000000" w:themeColor="text1"/>
          <w:sz w:val="24"/>
          <w:szCs w:val="24"/>
        </w:rPr>
        <w:t>cation exchange</w:t>
      </w:r>
      <w:r w:rsidR="00F85188" w:rsidRPr="00FD595A">
        <w:rPr>
          <w:rFonts w:ascii="Times New Roman" w:hAnsi="Times New Roman" w:cs="Times New Roman"/>
          <w:color w:val="000000" w:themeColor="text1"/>
          <w:sz w:val="24"/>
          <w:szCs w:val="24"/>
        </w:rPr>
        <w:t xml:space="preserve"> </w:t>
      </w:r>
      <w:r w:rsidR="001D1B52" w:rsidRPr="00FD595A">
        <w:rPr>
          <w:rFonts w:ascii="Times New Roman" w:hAnsi="Times New Roman" w:cs="Times New Roman"/>
          <w:color w:val="000000" w:themeColor="text1"/>
          <w:sz w:val="24"/>
          <w:szCs w:val="24"/>
        </w:rPr>
        <w:t xml:space="preserve">and water </w:t>
      </w:r>
      <w:r w:rsidR="001D1B52" w:rsidRPr="00FD595A">
        <w:rPr>
          <w:rFonts w:ascii="Times New Roman" w:hAnsi="Times New Roman" w:cs="Times New Roman"/>
          <w:color w:val="000000" w:themeColor="text1"/>
          <w:sz w:val="24"/>
          <w:szCs w:val="24"/>
        </w:rPr>
        <w:lastRenderedPageBreak/>
        <w:t xml:space="preserve">holding </w:t>
      </w:r>
      <w:r w:rsidR="00425CE4" w:rsidRPr="00FD595A">
        <w:rPr>
          <w:rFonts w:ascii="Times New Roman" w:hAnsi="Times New Roman" w:cs="Times New Roman"/>
          <w:color w:val="000000" w:themeColor="text1"/>
          <w:sz w:val="24"/>
          <w:szCs w:val="24"/>
        </w:rPr>
        <w:t>that</w:t>
      </w:r>
      <w:r w:rsidR="00322BA2" w:rsidRPr="00FD595A">
        <w:rPr>
          <w:rFonts w:ascii="Times New Roman" w:hAnsi="Times New Roman" w:cs="Times New Roman"/>
          <w:color w:val="000000" w:themeColor="text1"/>
          <w:sz w:val="24"/>
          <w:szCs w:val="24"/>
        </w:rPr>
        <w:t xml:space="preserve"> ultimately</w:t>
      </w:r>
      <w:r w:rsidR="001D1B52" w:rsidRPr="00FD595A">
        <w:rPr>
          <w:rFonts w:ascii="Times New Roman" w:hAnsi="Times New Roman" w:cs="Times New Roman"/>
          <w:color w:val="000000" w:themeColor="text1"/>
          <w:sz w:val="24"/>
          <w:szCs w:val="24"/>
        </w:rPr>
        <w:t xml:space="preserve"> help</w:t>
      </w:r>
      <w:r w:rsidR="00322BA2" w:rsidRPr="00FD595A">
        <w:rPr>
          <w:rFonts w:ascii="Times New Roman" w:hAnsi="Times New Roman" w:cs="Times New Roman"/>
          <w:color w:val="000000" w:themeColor="text1"/>
          <w:sz w:val="24"/>
          <w:szCs w:val="24"/>
        </w:rPr>
        <w:t>ful</w:t>
      </w:r>
      <w:r w:rsidR="001D1B52" w:rsidRPr="00FD595A">
        <w:rPr>
          <w:rFonts w:ascii="Times New Roman" w:hAnsi="Times New Roman" w:cs="Times New Roman"/>
          <w:color w:val="000000" w:themeColor="text1"/>
          <w:sz w:val="24"/>
          <w:szCs w:val="24"/>
        </w:rPr>
        <w:t xml:space="preserve"> to bind particles into aggregates. It</w:t>
      </w:r>
      <w:r w:rsidR="0051713F" w:rsidRPr="00FD595A">
        <w:rPr>
          <w:rFonts w:ascii="Times New Roman" w:hAnsi="Times New Roman" w:cs="Times New Roman"/>
          <w:color w:val="000000" w:themeColor="text1"/>
          <w:sz w:val="24"/>
          <w:szCs w:val="24"/>
        </w:rPr>
        <w:t xml:space="preserve"> also</w:t>
      </w:r>
      <w:r w:rsidR="001D1B52" w:rsidRPr="00FD595A">
        <w:rPr>
          <w:rFonts w:ascii="Times New Roman" w:hAnsi="Times New Roman" w:cs="Times New Roman"/>
          <w:color w:val="000000" w:themeColor="text1"/>
          <w:sz w:val="24"/>
          <w:szCs w:val="24"/>
        </w:rPr>
        <w:t xml:space="preserve"> prevents nutrient leaching and is integral to organic acids that make minerals available to plants. </w:t>
      </w:r>
      <w:r w:rsidR="00912939" w:rsidRPr="00FD595A">
        <w:rPr>
          <w:rFonts w:ascii="Times New Roman" w:hAnsi="Times New Roman" w:cs="Times New Roman"/>
          <w:color w:val="000000" w:themeColor="text1"/>
          <w:sz w:val="24"/>
          <w:szCs w:val="24"/>
        </w:rPr>
        <w:t xml:space="preserve">The organic carbon percentage for a good soil is usually between 0.6 to 1 %. </w:t>
      </w:r>
      <w:r w:rsidR="00596028" w:rsidRPr="00FD595A">
        <w:rPr>
          <w:rFonts w:ascii="Times New Roman" w:hAnsi="Times New Roman" w:cs="Times New Roman"/>
          <w:color w:val="000000" w:themeColor="text1"/>
          <w:sz w:val="24"/>
          <w:szCs w:val="24"/>
          <w:shd w:val="clear" w:color="auto" w:fill="FFFFFF"/>
        </w:rPr>
        <w:t>Nath</w:t>
      </w:r>
      <w:r w:rsidR="001C3017" w:rsidRPr="00FD595A">
        <w:rPr>
          <w:rFonts w:ascii="Times New Roman" w:hAnsi="Times New Roman" w:cs="Times New Roman"/>
          <w:color w:val="000000" w:themeColor="text1"/>
          <w:sz w:val="24"/>
          <w:szCs w:val="24"/>
          <w:shd w:val="clear" w:color="auto" w:fill="FFFFFF"/>
        </w:rPr>
        <w:t xml:space="preserve"> </w:t>
      </w:r>
      <w:r w:rsidR="00596028" w:rsidRPr="00FD595A">
        <w:rPr>
          <w:rFonts w:ascii="Times New Roman" w:hAnsi="Times New Roman" w:cs="Times New Roman"/>
          <w:color w:val="000000" w:themeColor="text1"/>
          <w:sz w:val="24"/>
          <w:szCs w:val="24"/>
          <w:shd w:val="clear" w:color="auto" w:fill="FFFFFF"/>
        </w:rPr>
        <w:t xml:space="preserve">et al. </w:t>
      </w:r>
      <w:r w:rsidR="001C3017" w:rsidRPr="00FD595A">
        <w:rPr>
          <w:rFonts w:ascii="Times New Roman" w:hAnsi="Times New Roman" w:cs="Times New Roman"/>
          <w:color w:val="000000" w:themeColor="text1"/>
          <w:sz w:val="24"/>
          <w:szCs w:val="24"/>
          <w:shd w:val="clear" w:color="auto" w:fill="FFFFFF"/>
        </w:rPr>
        <w:t>(2015)</w:t>
      </w:r>
      <w:r w:rsidR="004559B7" w:rsidRPr="00FD595A">
        <w:rPr>
          <w:rFonts w:ascii="Times New Roman" w:hAnsi="Times New Roman" w:cs="Times New Roman"/>
          <w:color w:val="000000" w:themeColor="text1"/>
          <w:sz w:val="24"/>
          <w:szCs w:val="24"/>
          <w:shd w:val="clear" w:color="auto" w:fill="FFFFFF"/>
        </w:rPr>
        <w:t xml:space="preserve"> assessed the effect of</w:t>
      </w:r>
      <w:r w:rsidR="00316A38" w:rsidRPr="00FD595A">
        <w:rPr>
          <w:rFonts w:ascii="Times New Roman" w:hAnsi="Times New Roman" w:cs="Times New Roman"/>
          <w:color w:val="000000" w:themeColor="text1"/>
          <w:sz w:val="24"/>
          <w:szCs w:val="24"/>
          <w:shd w:val="clear" w:color="auto" w:fill="FFFFFF"/>
        </w:rPr>
        <w:t xml:space="preserve"> soil OC </w:t>
      </w:r>
      <w:r w:rsidR="004559B7" w:rsidRPr="00FD595A">
        <w:rPr>
          <w:rFonts w:ascii="Times New Roman" w:hAnsi="Times New Roman" w:cs="Times New Roman"/>
          <w:color w:val="000000" w:themeColor="text1"/>
          <w:sz w:val="24"/>
          <w:szCs w:val="24"/>
          <w:shd w:val="clear" w:color="auto" w:fill="FFFFFF"/>
        </w:rPr>
        <w:t xml:space="preserve">in rain </w:t>
      </w:r>
      <w:r w:rsidR="001C3017" w:rsidRPr="00FD595A">
        <w:rPr>
          <w:rFonts w:ascii="Times New Roman" w:hAnsi="Times New Roman" w:cs="Times New Roman"/>
          <w:color w:val="000000" w:themeColor="text1"/>
          <w:sz w:val="24"/>
          <w:szCs w:val="24"/>
          <w:shd w:val="clear" w:color="auto" w:fill="FFFFFF"/>
        </w:rPr>
        <w:t>fed paddy growing soil. </w:t>
      </w:r>
      <w:r w:rsidR="00F03850" w:rsidRPr="00FD595A">
        <w:rPr>
          <w:rFonts w:ascii="Times New Roman" w:hAnsi="Times New Roman" w:cs="Times New Roman"/>
          <w:color w:val="000000" w:themeColor="text1"/>
          <w:sz w:val="24"/>
          <w:szCs w:val="24"/>
          <w:shd w:val="clear" w:color="auto" w:fill="FFFFFF"/>
        </w:rPr>
        <w:t xml:space="preserve"> </w:t>
      </w:r>
      <w:proofErr w:type="spellStart"/>
      <w:r w:rsidR="00F03850" w:rsidRPr="00FD595A">
        <w:rPr>
          <w:rFonts w:ascii="Times New Roman" w:hAnsi="Times New Roman" w:cs="Times New Roman"/>
          <w:color w:val="000000" w:themeColor="text1"/>
          <w:sz w:val="24"/>
          <w:szCs w:val="24"/>
          <w:shd w:val="clear" w:color="auto" w:fill="FFFFFF"/>
        </w:rPr>
        <w:t>Xue</w:t>
      </w:r>
      <w:proofErr w:type="spellEnd"/>
      <w:r w:rsidR="00F03850" w:rsidRPr="00FD595A">
        <w:rPr>
          <w:rFonts w:ascii="Times New Roman" w:hAnsi="Times New Roman" w:cs="Times New Roman"/>
          <w:color w:val="000000" w:themeColor="text1"/>
          <w:sz w:val="24"/>
          <w:szCs w:val="24"/>
          <w:shd w:val="clear" w:color="auto" w:fill="FFFFFF"/>
        </w:rPr>
        <w:t xml:space="preserve">, et al (2015) studied the effects of tillage systems on soil </w:t>
      </w:r>
      <w:r w:rsidR="00435C16" w:rsidRPr="00FD595A">
        <w:rPr>
          <w:rFonts w:ascii="Times New Roman" w:hAnsi="Times New Roman" w:cs="Times New Roman"/>
          <w:color w:val="000000" w:themeColor="text1"/>
          <w:sz w:val="24"/>
          <w:szCs w:val="24"/>
          <w:shd w:val="clear" w:color="auto" w:fill="FFFFFF"/>
        </w:rPr>
        <w:t>OC</w:t>
      </w:r>
      <w:r w:rsidR="00F03850" w:rsidRPr="00FD595A">
        <w:rPr>
          <w:rFonts w:ascii="Times New Roman" w:hAnsi="Times New Roman" w:cs="Times New Roman"/>
          <w:color w:val="000000" w:themeColor="text1"/>
          <w:sz w:val="24"/>
          <w:szCs w:val="24"/>
          <w:shd w:val="clear" w:color="auto" w:fill="FFFFFF"/>
        </w:rPr>
        <w:t xml:space="preserve"> and total nitrogen in a double paddy cropping system in Southern China.</w:t>
      </w:r>
    </w:p>
    <w:p w14:paraId="66FAEB7D" w14:textId="4E3F8FE9" w:rsidR="00AD7C44" w:rsidRPr="00FD595A" w:rsidRDefault="00076295" w:rsidP="004A6B7C">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b/>
          <w:color w:val="000000" w:themeColor="text1"/>
          <w:sz w:val="24"/>
          <w:szCs w:val="24"/>
        </w:rPr>
        <w:t>Nitrogen(N)</w:t>
      </w:r>
      <w:r w:rsidR="001D1B52" w:rsidRPr="00FD595A">
        <w:rPr>
          <w:rFonts w:ascii="Times New Roman" w:hAnsi="Times New Roman" w:cs="Times New Roman"/>
          <w:color w:val="000000" w:themeColor="text1"/>
          <w:sz w:val="24"/>
          <w:szCs w:val="24"/>
        </w:rPr>
        <w:t xml:space="preserve"> </w:t>
      </w:r>
    </w:p>
    <w:p w14:paraId="4328FC7E" w14:textId="49FDF5CD" w:rsidR="00B41AE2" w:rsidRPr="00FD595A" w:rsidRDefault="001D1B52" w:rsidP="00647206">
      <w:pPr>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Nitrogen is an integral component of amino acids that make up the </w:t>
      </w:r>
      <w:r w:rsidR="00CD1E9C" w:rsidRPr="00FD595A">
        <w:rPr>
          <w:rFonts w:ascii="Times New Roman" w:hAnsi="Times New Roman" w:cs="Times New Roman"/>
          <w:color w:val="000000" w:themeColor="text1"/>
          <w:sz w:val="24"/>
          <w:szCs w:val="24"/>
        </w:rPr>
        <w:t xml:space="preserve">requirements of </w:t>
      </w:r>
      <w:r w:rsidRPr="00FD595A">
        <w:rPr>
          <w:rFonts w:ascii="Times New Roman" w:hAnsi="Times New Roman" w:cs="Times New Roman"/>
          <w:color w:val="000000" w:themeColor="text1"/>
          <w:sz w:val="24"/>
          <w:szCs w:val="24"/>
        </w:rPr>
        <w:t>protein and enzymes in all living organisms. (</w:t>
      </w:r>
      <w:proofErr w:type="spellStart"/>
      <w:r w:rsidRPr="00FD595A">
        <w:rPr>
          <w:rFonts w:ascii="Times New Roman" w:hAnsi="Times New Roman" w:cs="Times New Roman"/>
          <w:color w:val="000000" w:themeColor="text1"/>
          <w:sz w:val="24"/>
          <w:szCs w:val="24"/>
        </w:rPr>
        <w:t>Camberato</w:t>
      </w:r>
      <w:proofErr w:type="spellEnd"/>
      <w:r w:rsidRPr="00FD595A">
        <w:rPr>
          <w:rFonts w:ascii="Times New Roman" w:hAnsi="Times New Roman" w:cs="Times New Roman"/>
          <w:color w:val="000000" w:themeColor="text1"/>
          <w:sz w:val="24"/>
          <w:szCs w:val="24"/>
        </w:rPr>
        <w:t xml:space="preserve"> 2001). It is </w:t>
      </w:r>
      <w:r w:rsidR="00CD1E9C" w:rsidRPr="00FD595A">
        <w:rPr>
          <w:rFonts w:ascii="Times New Roman" w:hAnsi="Times New Roman" w:cs="Times New Roman"/>
          <w:color w:val="000000" w:themeColor="text1"/>
          <w:sz w:val="24"/>
          <w:szCs w:val="24"/>
        </w:rPr>
        <w:t xml:space="preserve">one of the </w:t>
      </w:r>
      <w:r w:rsidRPr="00FD595A">
        <w:rPr>
          <w:rFonts w:ascii="Times New Roman" w:hAnsi="Times New Roman" w:cs="Times New Roman"/>
          <w:color w:val="000000" w:themeColor="text1"/>
          <w:sz w:val="24"/>
          <w:szCs w:val="24"/>
        </w:rPr>
        <w:t>basic nutrient</w:t>
      </w:r>
      <w:r w:rsidR="00CD1E9C" w:rsidRPr="00FD595A">
        <w:rPr>
          <w:rFonts w:ascii="Times New Roman" w:hAnsi="Times New Roman" w:cs="Times New Roman"/>
          <w:color w:val="000000" w:themeColor="text1"/>
          <w:sz w:val="24"/>
          <w:szCs w:val="24"/>
        </w:rPr>
        <w:t>s</w:t>
      </w:r>
      <w:r w:rsidRPr="00FD595A">
        <w:rPr>
          <w:rFonts w:ascii="Times New Roman" w:hAnsi="Times New Roman" w:cs="Times New Roman"/>
          <w:color w:val="000000" w:themeColor="text1"/>
          <w:sz w:val="24"/>
          <w:szCs w:val="24"/>
        </w:rPr>
        <w:t xml:space="preserve"> </w:t>
      </w:r>
      <w:r w:rsidR="009855F0" w:rsidRPr="00FD595A">
        <w:rPr>
          <w:rFonts w:ascii="Times New Roman" w:hAnsi="Times New Roman" w:cs="Times New Roman"/>
          <w:color w:val="000000" w:themeColor="text1"/>
          <w:sz w:val="24"/>
          <w:szCs w:val="24"/>
        </w:rPr>
        <w:t>and</w:t>
      </w:r>
      <w:r w:rsidRPr="00FD595A">
        <w:rPr>
          <w:rFonts w:ascii="Times New Roman" w:hAnsi="Times New Roman" w:cs="Times New Roman"/>
          <w:color w:val="000000" w:themeColor="text1"/>
          <w:sz w:val="24"/>
          <w:szCs w:val="24"/>
        </w:rPr>
        <w:t xml:space="preserve"> make up 1-4% of dry weight of plants and it forms chlorophyll, acetic acid, proteins, alkaloids </w:t>
      </w:r>
      <w:r w:rsidR="009855F0" w:rsidRPr="00FD595A">
        <w:rPr>
          <w:rFonts w:ascii="Times New Roman" w:hAnsi="Times New Roman" w:cs="Times New Roman"/>
          <w:color w:val="000000" w:themeColor="text1"/>
          <w:sz w:val="24"/>
          <w:szCs w:val="24"/>
        </w:rPr>
        <w:t>and</w:t>
      </w:r>
      <w:r w:rsidRPr="00FD595A">
        <w:rPr>
          <w:rFonts w:ascii="Times New Roman" w:hAnsi="Times New Roman" w:cs="Times New Roman"/>
          <w:color w:val="000000" w:themeColor="text1"/>
          <w:sz w:val="24"/>
          <w:szCs w:val="24"/>
        </w:rPr>
        <w:t xml:space="preserve"> protoplasm. </w:t>
      </w:r>
      <w:r w:rsidR="00C1795D" w:rsidRPr="00FD595A">
        <w:rPr>
          <w:rFonts w:ascii="Times New Roman" w:hAnsi="Times New Roman" w:cs="Times New Roman"/>
          <w:color w:val="000000" w:themeColor="text1"/>
          <w:sz w:val="24"/>
          <w:szCs w:val="24"/>
        </w:rPr>
        <w:t xml:space="preserve">The </w:t>
      </w:r>
      <w:r w:rsidR="00B63967" w:rsidRPr="00FD595A">
        <w:rPr>
          <w:rFonts w:ascii="Times New Roman" w:hAnsi="Times New Roman" w:cs="Times New Roman"/>
          <w:color w:val="000000" w:themeColor="text1"/>
          <w:sz w:val="24"/>
          <w:szCs w:val="24"/>
        </w:rPr>
        <w:t xml:space="preserve">alkaline permanganate method was used to determine the </w:t>
      </w:r>
      <w:r w:rsidR="009855F0" w:rsidRPr="00FD595A">
        <w:rPr>
          <w:rFonts w:ascii="Times New Roman" w:hAnsi="Times New Roman" w:cs="Times New Roman"/>
          <w:color w:val="000000" w:themeColor="text1"/>
          <w:sz w:val="24"/>
          <w:szCs w:val="24"/>
        </w:rPr>
        <w:t xml:space="preserve">available contents of nitrogen in </w:t>
      </w:r>
      <w:r w:rsidR="00C1795D" w:rsidRPr="00FD595A">
        <w:rPr>
          <w:rFonts w:ascii="Times New Roman" w:hAnsi="Times New Roman" w:cs="Times New Roman"/>
          <w:color w:val="000000" w:themeColor="text1"/>
          <w:sz w:val="24"/>
          <w:szCs w:val="24"/>
        </w:rPr>
        <w:t xml:space="preserve">the </w:t>
      </w:r>
      <w:r w:rsidR="009855F0" w:rsidRPr="00FD595A">
        <w:rPr>
          <w:rFonts w:ascii="Times New Roman" w:hAnsi="Times New Roman" w:cs="Times New Roman"/>
          <w:color w:val="000000" w:themeColor="text1"/>
          <w:sz w:val="24"/>
          <w:szCs w:val="24"/>
        </w:rPr>
        <w:t>test soil</w:t>
      </w:r>
      <w:r w:rsidR="00B63967" w:rsidRPr="00FD595A">
        <w:rPr>
          <w:rFonts w:ascii="Times New Roman" w:hAnsi="Times New Roman" w:cs="Times New Roman"/>
          <w:color w:val="000000" w:themeColor="text1"/>
          <w:sz w:val="24"/>
          <w:szCs w:val="24"/>
        </w:rPr>
        <w:t xml:space="preserve"> (Subbiah and </w:t>
      </w:r>
      <w:proofErr w:type="spellStart"/>
      <w:r w:rsidR="00B63967" w:rsidRPr="00FD595A">
        <w:rPr>
          <w:rFonts w:ascii="Times New Roman" w:hAnsi="Times New Roman" w:cs="Times New Roman"/>
          <w:color w:val="000000" w:themeColor="text1"/>
          <w:sz w:val="24"/>
          <w:szCs w:val="24"/>
        </w:rPr>
        <w:t>Asija</w:t>
      </w:r>
      <w:proofErr w:type="spellEnd"/>
      <w:r w:rsidR="00B63967" w:rsidRPr="00FD595A">
        <w:rPr>
          <w:rFonts w:ascii="Times New Roman" w:hAnsi="Times New Roman" w:cs="Times New Roman"/>
          <w:color w:val="000000" w:themeColor="text1"/>
          <w:sz w:val="24"/>
          <w:szCs w:val="24"/>
        </w:rPr>
        <w:t xml:space="preserve"> 1956).</w:t>
      </w:r>
    </w:p>
    <w:p w14:paraId="166B3EB3" w14:textId="35DF2FF5" w:rsidR="003C3A11" w:rsidRPr="00FD595A" w:rsidRDefault="00076295" w:rsidP="002900FB">
      <w:pPr>
        <w:spacing w:after="0" w:line="240" w:lineRule="auto"/>
        <w:jc w:val="both"/>
        <w:rPr>
          <w:color w:val="000000" w:themeColor="text1"/>
          <w:sz w:val="24"/>
          <w:szCs w:val="24"/>
        </w:rPr>
      </w:pPr>
      <w:r w:rsidRPr="00FD595A">
        <w:rPr>
          <w:rFonts w:ascii="Times New Roman" w:hAnsi="Times New Roman" w:cs="Times New Roman"/>
          <w:b/>
          <w:color w:val="000000" w:themeColor="text1"/>
          <w:sz w:val="24"/>
          <w:szCs w:val="24"/>
        </w:rPr>
        <w:t>Phosphorus(P)</w:t>
      </w:r>
      <w:r w:rsidR="001D1B52" w:rsidRPr="00FD595A">
        <w:rPr>
          <w:rFonts w:ascii="Times New Roman" w:hAnsi="Times New Roman" w:cs="Times New Roman"/>
          <w:color w:val="000000" w:themeColor="text1"/>
          <w:sz w:val="24"/>
          <w:szCs w:val="24"/>
        </w:rPr>
        <w:t xml:space="preserve"> </w:t>
      </w:r>
    </w:p>
    <w:p w14:paraId="2B511319" w14:textId="2328974C" w:rsidR="003C3A11" w:rsidRPr="00FD595A" w:rsidRDefault="00FC5587" w:rsidP="00647206">
      <w:pPr>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Phosphorus is </w:t>
      </w:r>
      <w:r w:rsidR="002900FB" w:rsidRPr="00FD595A">
        <w:rPr>
          <w:rFonts w:ascii="Times New Roman" w:hAnsi="Times New Roman" w:cs="Times New Roman"/>
          <w:color w:val="000000" w:themeColor="text1"/>
          <w:sz w:val="24"/>
          <w:szCs w:val="24"/>
        </w:rPr>
        <w:t>one of the</w:t>
      </w:r>
      <w:r w:rsidRPr="00FD595A">
        <w:rPr>
          <w:rFonts w:ascii="Times New Roman" w:hAnsi="Times New Roman" w:cs="Times New Roman"/>
          <w:color w:val="000000" w:themeColor="text1"/>
          <w:sz w:val="24"/>
          <w:szCs w:val="24"/>
        </w:rPr>
        <w:t xml:space="preserve"> most important element</w:t>
      </w:r>
      <w:r w:rsidR="002900FB" w:rsidRPr="00FD595A">
        <w:rPr>
          <w:rFonts w:ascii="Times New Roman" w:hAnsi="Times New Roman" w:cs="Times New Roman"/>
          <w:color w:val="000000" w:themeColor="text1"/>
          <w:sz w:val="24"/>
          <w:szCs w:val="24"/>
        </w:rPr>
        <w:t>s</w:t>
      </w:r>
      <w:r w:rsidRPr="00FD595A">
        <w:rPr>
          <w:rFonts w:ascii="Times New Roman" w:hAnsi="Times New Roman" w:cs="Times New Roman"/>
          <w:color w:val="000000" w:themeColor="text1"/>
          <w:sz w:val="24"/>
          <w:szCs w:val="24"/>
        </w:rPr>
        <w:t xml:space="preserve"> present in every living cell. </w:t>
      </w:r>
      <w:r w:rsidR="006B5DBB" w:rsidRPr="00FD595A">
        <w:rPr>
          <w:rFonts w:ascii="Times New Roman" w:hAnsi="Times New Roman" w:cs="Times New Roman"/>
          <w:color w:val="000000" w:themeColor="text1"/>
          <w:sz w:val="24"/>
          <w:szCs w:val="24"/>
        </w:rPr>
        <w:t>This micronutrient is</w:t>
      </w:r>
      <w:r w:rsidRPr="00FD595A">
        <w:rPr>
          <w:rFonts w:ascii="Times New Roman" w:hAnsi="Times New Roman" w:cs="Times New Roman"/>
          <w:color w:val="000000" w:themeColor="text1"/>
          <w:sz w:val="24"/>
          <w:szCs w:val="24"/>
        </w:rPr>
        <w:t xml:space="preserve"> essential</w:t>
      </w:r>
      <w:r w:rsidR="006B5DBB" w:rsidRPr="00FD595A">
        <w:rPr>
          <w:rFonts w:ascii="Times New Roman" w:hAnsi="Times New Roman" w:cs="Times New Roman"/>
          <w:color w:val="000000" w:themeColor="text1"/>
          <w:sz w:val="24"/>
          <w:szCs w:val="24"/>
        </w:rPr>
        <w:t>ly required</w:t>
      </w:r>
      <w:r w:rsidRPr="00FD595A">
        <w:rPr>
          <w:rFonts w:ascii="Times New Roman" w:hAnsi="Times New Roman" w:cs="Times New Roman"/>
          <w:color w:val="000000" w:themeColor="text1"/>
          <w:sz w:val="24"/>
          <w:szCs w:val="24"/>
        </w:rPr>
        <w:t xml:space="preserve"> for</w:t>
      </w:r>
      <w:r w:rsidR="006B5DBB" w:rsidRPr="00FD595A">
        <w:rPr>
          <w:rFonts w:ascii="Times New Roman" w:hAnsi="Times New Roman" w:cs="Times New Roman"/>
          <w:color w:val="000000" w:themeColor="text1"/>
          <w:sz w:val="24"/>
          <w:szCs w:val="24"/>
        </w:rPr>
        <w:t xml:space="preserve"> the</w:t>
      </w:r>
      <w:r w:rsidRPr="00FD595A">
        <w:rPr>
          <w:rFonts w:ascii="Times New Roman" w:hAnsi="Times New Roman" w:cs="Times New Roman"/>
          <w:color w:val="000000" w:themeColor="text1"/>
          <w:sz w:val="24"/>
          <w:szCs w:val="24"/>
        </w:rPr>
        <w:t xml:space="preserve"> </w:t>
      </w:r>
      <w:r w:rsidR="00D90FDF" w:rsidRPr="00FD595A">
        <w:rPr>
          <w:rFonts w:ascii="Times New Roman" w:hAnsi="Times New Roman" w:cs="Times New Roman"/>
          <w:color w:val="000000" w:themeColor="text1"/>
          <w:sz w:val="24"/>
          <w:szCs w:val="24"/>
        </w:rPr>
        <w:t xml:space="preserve">substantial </w:t>
      </w:r>
      <w:r w:rsidRPr="00FD595A">
        <w:rPr>
          <w:rFonts w:ascii="Times New Roman" w:hAnsi="Times New Roman" w:cs="Times New Roman"/>
          <w:color w:val="000000" w:themeColor="text1"/>
          <w:sz w:val="24"/>
          <w:szCs w:val="24"/>
        </w:rPr>
        <w:t xml:space="preserve">plant growth. </w:t>
      </w:r>
      <w:r w:rsidR="009F6DBB" w:rsidRPr="00FD595A">
        <w:rPr>
          <w:rFonts w:ascii="Times New Roman" w:hAnsi="Times New Roman" w:cs="Times New Roman"/>
          <w:color w:val="000000" w:themeColor="text1"/>
          <w:sz w:val="24"/>
          <w:szCs w:val="24"/>
        </w:rPr>
        <w:t>It</w:t>
      </w:r>
      <w:r w:rsidR="00D90FDF" w:rsidRPr="00FD595A">
        <w:rPr>
          <w:rFonts w:ascii="Times New Roman" w:hAnsi="Times New Roman" w:cs="Times New Roman"/>
          <w:color w:val="000000" w:themeColor="text1"/>
          <w:sz w:val="24"/>
          <w:szCs w:val="24"/>
        </w:rPr>
        <w:t xml:space="preserve"> </w:t>
      </w:r>
      <w:r w:rsidR="001D1B52" w:rsidRPr="00FD595A">
        <w:rPr>
          <w:rFonts w:ascii="Times New Roman" w:hAnsi="Times New Roman" w:cs="Times New Roman"/>
          <w:color w:val="000000" w:themeColor="text1"/>
          <w:sz w:val="24"/>
          <w:szCs w:val="24"/>
        </w:rPr>
        <w:t xml:space="preserve">allows greater flexibility in </w:t>
      </w:r>
      <w:r w:rsidR="00B326B0" w:rsidRPr="00FD595A">
        <w:rPr>
          <w:rFonts w:ascii="Times New Roman" w:hAnsi="Times New Roman" w:cs="Times New Roman"/>
          <w:color w:val="000000" w:themeColor="text1"/>
          <w:sz w:val="24"/>
          <w:szCs w:val="24"/>
        </w:rPr>
        <w:t>plant</w:t>
      </w:r>
      <w:r w:rsidR="001D1B52" w:rsidRPr="00FD595A">
        <w:rPr>
          <w:rFonts w:ascii="Times New Roman" w:hAnsi="Times New Roman" w:cs="Times New Roman"/>
          <w:color w:val="000000" w:themeColor="text1"/>
          <w:sz w:val="24"/>
          <w:szCs w:val="24"/>
        </w:rPr>
        <w:t xml:space="preserve">. </w:t>
      </w:r>
      <w:r w:rsidR="0024466D" w:rsidRPr="00FD595A">
        <w:rPr>
          <w:rFonts w:ascii="Times New Roman" w:hAnsi="Times New Roman" w:cs="Times New Roman"/>
          <w:color w:val="000000" w:themeColor="text1"/>
          <w:sz w:val="24"/>
          <w:szCs w:val="24"/>
        </w:rPr>
        <w:t xml:space="preserve">Here, </w:t>
      </w:r>
      <w:r w:rsidR="00195555" w:rsidRPr="00FD595A">
        <w:rPr>
          <w:rFonts w:ascii="Times New Roman" w:hAnsi="Times New Roman" w:cs="Times New Roman"/>
          <w:color w:val="000000" w:themeColor="text1"/>
          <w:sz w:val="24"/>
          <w:szCs w:val="24"/>
        </w:rPr>
        <w:t>phosphorus</w:t>
      </w:r>
      <w:r w:rsidR="00BD3D29" w:rsidRPr="00FD595A">
        <w:rPr>
          <w:rFonts w:ascii="Times New Roman" w:hAnsi="Times New Roman" w:cs="Times New Roman"/>
          <w:color w:val="000000" w:themeColor="text1"/>
          <w:sz w:val="24"/>
          <w:szCs w:val="24"/>
        </w:rPr>
        <w:t xml:space="preserve"> contents</w:t>
      </w:r>
      <w:r w:rsidR="00195555" w:rsidRPr="00FD595A">
        <w:rPr>
          <w:rFonts w:ascii="Times New Roman" w:hAnsi="Times New Roman" w:cs="Times New Roman"/>
          <w:color w:val="000000" w:themeColor="text1"/>
          <w:sz w:val="24"/>
          <w:szCs w:val="24"/>
        </w:rPr>
        <w:t xml:space="preserve"> </w:t>
      </w:r>
      <w:r w:rsidR="00052F0C" w:rsidRPr="00FD595A">
        <w:rPr>
          <w:rFonts w:ascii="Times New Roman" w:hAnsi="Times New Roman" w:cs="Times New Roman"/>
          <w:color w:val="000000" w:themeColor="text1"/>
          <w:sz w:val="24"/>
          <w:szCs w:val="24"/>
        </w:rPr>
        <w:t>were</w:t>
      </w:r>
      <w:r w:rsidR="00195555" w:rsidRPr="00FD595A">
        <w:rPr>
          <w:rFonts w:ascii="Times New Roman" w:hAnsi="Times New Roman" w:cs="Times New Roman"/>
          <w:color w:val="000000" w:themeColor="text1"/>
          <w:sz w:val="24"/>
          <w:szCs w:val="24"/>
        </w:rPr>
        <w:t xml:space="preserve"> determined by Olsen method (Olsen </w:t>
      </w:r>
      <w:r w:rsidR="00195555" w:rsidRPr="00FD595A">
        <w:rPr>
          <w:rFonts w:ascii="Times New Roman" w:hAnsi="Times New Roman" w:cs="Times New Roman"/>
          <w:i/>
          <w:color w:val="000000" w:themeColor="text1"/>
          <w:sz w:val="24"/>
          <w:szCs w:val="24"/>
        </w:rPr>
        <w:t>et al.,</w:t>
      </w:r>
      <w:r w:rsidR="00195555" w:rsidRPr="00FD595A">
        <w:rPr>
          <w:rFonts w:ascii="Times New Roman" w:hAnsi="Times New Roman" w:cs="Times New Roman"/>
          <w:color w:val="000000" w:themeColor="text1"/>
          <w:sz w:val="24"/>
          <w:szCs w:val="24"/>
        </w:rPr>
        <w:t xml:space="preserve"> 1954).</w:t>
      </w:r>
    </w:p>
    <w:p w14:paraId="60567727" w14:textId="19498E27" w:rsidR="003C3A11" w:rsidRPr="00FD595A" w:rsidRDefault="00076295" w:rsidP="00597BEE">
      <w:pPr>
        <w:spacing w:after="0" w:line="240" w:lineRule="auto"/>
        <w:jc w:val="both"/>
        <w:rPr>
          <w:b/>
          <w:color w:val="000000" w:themeColor="text1"/>
          <w:sz w:val="24"/>
          <w:szCs w:val="24"/>
        </w:rPr>
      </w:pPr>
      <w:r w:rsidRPr="00FD595A">
        <w:rPr>
          <w:rFonts w:ascii="Times New Roman" w:hAnsi="Times New Roman" w:cs="Times New Roman"/>
          <w:b/>
          <w:color w:val="000000" w:themeColor="text1"/>
          <w:sz w:val="24"/>
          <w:szCs w:val="24"/>
        </w:rPr>
        <w:t>Potassium (K)</w:t>
      </w:r>
      <w:r w:rsidR="001D1B52" w:rsidRPr="00FD595A">
        <w:rPr>
          <w:b/>
          <w:color w:val="000000" w:themeColor="text1"/>
          <w:sz w:val="24"/>
          <w:szCs w:val="24"/>
        </w:rPr>
        <w:t xml:space="preserve"> </w:t>
      </w:r>
    </w:p>
    <w:p w14:paraId="70260189" w14:textId="3E527D3C" w:rsidR="00076295" w:rsidRPr="00FD595A" w:rsidRDefault="00597BEE" w:rsidP="005D1EB2">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Potassium (K) is one of the three main nutrients of balanced fertilizer along with nitrogen (N) and phosphorus (P) (Hasan 2002). </w:t>
      </w:r>
      <w:r w:rsidR="00FA47B2" w:rsidRPr="00FD595A">
        <w:rPr>
          <w:rFonts w:ascii="Times New Roman" w:hAnsi="Times New Roman" w:cs="Times New Roman"/>
          <w:color w:val="000000" w:themeColor="text1"/>
          <w:sz w:val="24"/>
          <w:szCs w:val="24"/>
        </w:rPr>
        <w:t xml:space="preserve">Potassium plays a </w:t>
      </w:r>
      <w:r w:rsidR="000665B2" w:rsidRPr="00FD595A">
        <w:rPr>
          <w:rFonts w:ascii="Times New Roman" w:hAnsi="Times New Roman" w:cs="Times New Roman"/>
          <w:color w:val="000000" w:themeColor="text1"/>
          <w:sz w:val="24"/>
          <w:szCs w:val="24"/>
        </w:rPr>
        <w:t>vital</w:t>
      </w:r>
      <w:r w:rsidR="00FA47B2" w:rsidRPr="00FD595A">
        <w:rPr>
          <w:rFonts w:ascii="Times New Roman" w:hAnsi="Times New Roman" w:cs="Times New Roman"/>
          <w:color w:val="000000" w:themeColor="text1"/>
          <w:sz w:val="24"/>
          <w:szCs w:val="24"/>
        </w:rPr>
        <w:t xml:space="preserve"> role in different physiological processes of plants</w:t>
      </w:r>
      <w:r w:rsidR="00D90FDF" w:rsidRPr="00FD595A">
        <w:rPr>
          <w:rFonts w:ascii="Times New Roman" w:hAnsi="Times New Roman" w:cs="Times New Roman"/>
          <w:color w:val="000000" w:themeColor="text1"/>
          <w:sz w:val="24"/>
          <w:szCs w:val="24"/>
        </w:rPr>
        <w:t xml:space="preserve"> such as </w:t>
      </w:r>
      <w:r w:rsidR="00FA47B2" w:rsidRPr="00FD595A">
        <w:rPr>
          <w:rFonts w:ascii="Times New Roman" w:hAnsi="Times New Roman" w:cs="Times New Roman"/>
          <w:color w:val="000000" w:themeColor="text1"/>
          <w:sz w:val="24"/>
          <w:szCs w:val="24"/>
        </w:rPr>
        <w:t xml:space="preserve">metabolism reactions, formation of cellular structural components, for regulation of photosynthesis and production of plant sugars that are used for various plant metabolic needs. </w:t>
      </w:r>
      <w:r w:rsidR="001D1B52" w:rsidRPr="00FD595A">
        <w:rPr>
          <w:rFonts w:ascii="Times New Roman" w:hAnsi="Times New Roman" w:cs="Times New Roman"/>
          <w:color w:val="000000" w:themeColor="text1"/>
          <w:sz w:val="24"/>
          <w:szCs w:val="24"/>
        </w:rPr>
        <w:t xml:space="preserve">It is </w:t>
      </w:r>
      <w:r w:rsidR="00D90FDF" w:rsidRPr="00FD595A">
        <w:rPr>
          <w:rFonts w:ascii="Times New Roman" w:hAnsi="Times New Roman" w:cs="Times New Roman"/>
          <w:color w:val="000000" w:themeColor="text1"/>
          <w:sz w:val="24"/>
          <w:szCs w:val="24"/>
        </w:rPr>
        <w:t xml:space="preserve">also </w:t>
      </w:r>
      <w:r w:rsidR="001D1B52" w:rsidRPr="00FD595A">
        <w:rPr>
          <w:rFonts w:ascii="Times New Roman" w:hAnsi="Times New Roman" w:cs="Times New Roman"/>
          <w:color w:val="000000" w:themeColor="text1"/>
          <w:sz w:val="24"/>
          <w:szCs w:val="24"/>
        </w:rPr>
        <w:t xml:space="preserve">associated with movement of water, nutrients and carbohydrates in plant tissue. </w:t>
      </w:r>
      <w:r w:rsidR="0024466D" w:rsidRPr="00FD595A">
        <w:rPr>
          <w:rFonts w:ascii="Times New Roman" w:hAnsi="Times New Roman" w:cs="Times New Roman"/>
          <w:color w:val="000000" w:themeColor="text1"/>
          <w:sz w:val="24"/>
          <w:szCs w:val="24"/>
        </w:rPr>
        <w:t>In this study, a</w:t>
      </w:r>
      <w:r w:rsidR="005D1EB2" w:rsidRPr="00FD595A">
        <w:rPr>
          <w:rFonts w:ascii="Times New Roman" w:hAnsi="Times New Roman" w:cs="Times New Roman"/>
          <w:color w:val="000000" w:themeColor="text1"/>
          <w:sz w:val="24"/>
          <w:szCs w:val="24"/>
        </w:rPr>
        <w:t>vailable potassium was determined by Flame photometric method (Jackson, 1973).</w:t>
      </w:r>
    </w:p>
    <w:p w14:paraId="20684446" w14:textId="77777777" w:rsidR="006C5894" w:rsidRPr="00FD595A" w:rsidRDefault="006C5894" w:rsidP="00647206">
      <w:pPr>
        <w:spacing w:after="0" w:line="240" w:lineRule="auto"/>
        <w:jc w:val="both"/>
        <w:rPr>
          <w:rFonts w:ascii="Times New Roman" w:hAnsi="Times New Roman" w:cs="Times New Roman"/>
          <w:color w:val="000000" w:themeColor="text1"/>
          <w:sz w:val="24"/>
          <w:szCs w:val="24"/>
        </w:rPr>
      </w:pPr>
    </w:p>
    <w:p w14:paraId="5B0FFE4E" w14:textId="580A2C12" w:rsidR="00347DC4" w:rsidRPr="00FD595A" w:rsidRDefault="00317332" w:rsidP="00647206">
      <w:pPr>
        <w:pStyle w:val="Default"/>
        <w:jc w:val="both"/>
        <w:rPr>
          <w:b/>
          <w:color w:val="000000" w:themeColor="text1"/>
        </w:rPr>
      </w:pPr>
      <w:r w:rsidRPr="00FD595A">
        <w:rPr>
          <w:b/>
          <w:color w:val="000000" w:themeColor="text1"/>
        </w:rPr>
        <w:t>Topography of the experimental land</w:t>
      </w:r>
    </w:p>
    <w:p w14:paraId="69A4C7F6" w14:textId="1EAA12D2" w:rsidR="004B7DDD" w:rsidRPr="00FD595A" w:rsidRDefault="004B7DDD"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Palghar district</w:t>
      </w:r>
      <w:r w:rsidR="00FB56E7" w:rsidRPr="00FD595A">
        <w:rPr>
          <w:rFonts w:ascii="Times New Roman" w:hAnsi="Times New Roman" w:cs="Times New Roman"/>
          <w:color w:val="000000" w:themeColor="text1"/>
          <w:sz w:val="24"/>
          <w:szCs w:val="24"/>
        </w:rPr>
        <w:t xml:space="preserve"> of Maharashtra state</w:t>
      </w:r>
      <w:r w:rsidRPr="00FD595A">
        <w:rPr>
          <w:rFonts w:ascii="Times New Roman" w:hAnsi="Times New Roman" w:cs="Times New Roman"/>
          <w:color w:val="000000" w:themeColor="text1"/>
          <w:sz w:val="24"/>
          <w:szCs w:val="24"/>
        </w:rPr>
        <w:t xml:space="preserve"> is </w:t>
      </w:r>
      <w:r w:rsidR="00FB56E7" w:rsidRPr="00FD595A">
        <w:rPr>
          <w:rFonts w:ascii="Times New Roman" w:hAnsi="Times New Roman" w:cs="Times New Roman"/>
          <w:color w:val="000000" w:themeColor="text1"/>
          <w:sz w:val="24"/>
          <w:szCs w:val="24"/>
        </w:rPr>
        <w:t xml:space="preserve">spreading over </w:t>
      </w:r>
      <w:r w:rsidRPr="00FD595A">
        <w:rPr>
          <w:rFonts w:ascii="Times New Roman" w:hAnsi="Times New Roman" w:cs="Times New Roman"/>
          <w:color w:val="000000" w:themeColor="text1"/>
          <w:sz w:val="24"/>
          <w:szCs w:val="24"/>
        </w:rPr>
        <w:t>around 112</w:t>
      </w:r>
      <w:r w:rsidR="005E6F7B"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km of linear sea rays</w:t>
      </w:r>
      <w:r w:rsidR="00DA73B0" w:rsidRPr="00FD595A">
        <w:rPr>
          <w:rFonts w:ascii="Times New Roman" w:hAnsi="Times New Roman" w:cs="Times New Roman"/>
          <w:color w:val="000000" w:themeColor="text1"/>
          <w:sz w:val="24"/>
          <w:szCs w:val="24"/>
        </w:rPr>
        <w:t xml:space="preserve"> with an </w:t>
      </w:r>
      <w:r w:rsidRPr="00FD595A">
        <w:rPr>
          <w:rFonts w:ascii="Times New Roman" w:hAnsi="Times New Roman" w:cs="Times New Roman"/>
          <w:color w:val="000000" w:themeColor="text1"/>
          <w:sz w:val="24"/>
          <w:szCs w:val="24"/>
        </w:rPr>
        <w:t>average rainfall is about 2458</w:t>
      </w:r>
      <w:r w:rsidR="0091680E"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mm. </w:t>
      </w:r>
      <w:r w:rsidR="005E6F7B" w:rsidRPr="00FD595A">
        <w:rPr>
          <w:rFonts w:ascii="Times New Roman" w:hAnsi="Times New Roman" w:cs="Times New Roman"/>
          <w:color w:val="000000" w:themeColor="text1"/>
          <w:sz w:val="24"/>
          <w:szCs w:val="24"/>
        </w:rPr>
        <w:t>The</w:t>
      </w:r>
      <w:r w:rsidRPr="00FD595A">
        <w:rPr>
          <w:rFonts w:ascii="Times New Roman" w:hAnsi="Times New Roman" w:cs="Times New Roman"/>
          <w:color w:val="000000" w:themeColor="text1"/>
          <w:sz w:val="24"/>
          <w:szCs w:val="24"/>
        </w:rPr>
        <w:t xml:space="preserve"> geographical structure </w:t>
      </w:r>
      <w:r w:rsidR="009D789B" w:rsidRPr="00FD595A">
        <w:rPr>
          <w:rFonts w:ascii="Times New Roman" w:hAnsi="Times New Roman" w:cs="Times New Roman"/>
          <w:color w:val="000000" w:themeColor="text1"/>
          <w:sz w:val="24"/>
          <w:szCs w:val="24"/>
        </w:rPr>
        <w:t xml:space="preserve">of </w:t>
      </w:r>
      <w:r w:rsidRPr="00FD595A">
        <w:rPr>
          <w:rFonts w:ascii="Times New Roman" w:hAnsi="Times New Roman" w:cs="Times New Roman"/>
          <w:color w:val="000000" w:themeColor="text1"/>
          <w:sz w:val="24"/>
          <w:szCs w:val="24"/>
        </w:rPr>
        <w:t>th</w:t>
      </w:r>
      <w:r w:rsidR="005E6F7B" w:rsidRPr="00FD595A">
        <w:rPr>
          <w:rFonts w:ascii="Times New Roman" w:hAnsi="Times New Roman" w:cs="Times New Roman"/>
          <w:color w:val="000000" w:themeColor="text1"/>
          <w:sz w:val="24"/>
          <w:szCs w:val="24"/>
        </w:rPr>
        <w:t xml:space="preserve">is region </w:t>
      </w:r>
      <w:r w:rsidR="009D789B" w:rsidRPr="00FD595A">
        <w:rPr>
          <w:rFonts w:ascii="Times New Roman" w:hAnsi="Times New Roman" w:cs="Times New Roman"/>
          <w:color w:val="000000" w:themeColor="text1"/>
          <w:sz w:val="24"/>
          <w:szCs w:val="24"/>
        </w:rPr>
        <w:t>is a naturally beautiful</w:t>
      </w:r>
      <w:r w:rsidR="005E6F7B" w:rsidRPr="00FD595A">
        <w:rPr>
          <w:rFonts w:ascii="Times New Roman" w:hAnsi="Times New Roman" w:cs="Times New Roman"/>
          <w:color w:val="000000" w:themeColor="text1"/>
          <w:sz w:val="24"/>
          <w:szCs w:val="24"/>
        </w:rPr>
        <w:t xml:space="preserve"> terrain </w:t>
      </w:r>
      <w:r w:rsidR="009D789B" w:rsidRPr="00FD595A">
        <w:rPr>
          <w:rFonts w:ascii="Times New Roman" w:hAnsi="Times New Roman" w:cs="Times New Roman"/>
          <w:color w:val="000000" w:themeColor="text1"/>
          <w:sz w:val="24"/>
          <w:szCs w:val="24"/>
        </w:rPr>
        <w:t>comprise</w:t>
      </w:r>
      <w:r w:rsidR="00C84F4B" w:rsidRPr="00FD595A">
        <w:rPr>
          <w:rFonts w:ascii="Times New Roman" w:hAnsi="Times New Roman" w:cs="Times New Roman"/>
          <w:color w:val="000000" w:themeColor="text1"/>
          <w:sz w:val="24"/>
          <w:szCs w:val="24"/>
        </w:rPr>
        <w:t>s</w:t>
      </w:r>
      <w:r w:rsidR="009D789B" w:rsidRPr="00FD595A">
        <w:rPr>
          <w:rFonts w:ascii="Times New Roman" w:hAnsi="Times New Roman" w:cs="Times New Roman"/>
          <w:color w:val="000000" w:themeColor="text1"/>
          <w:sz w:val="24"/>
          <w:szCs w:val="24"/>
        </w:rPr>
        <w:t xml:space="preserve"> of </w:t>
      </w:r>
      <w:r w:rsidR="005E6F7B" w:rsidRPr="00FD595A">
        <w:rPr>
          <w:rFonts w:ascii="Times New Roman" w:hAnsi="Times New Roman" w:cs="Times New Roman"/>
          <w:color w:val="000000" w:themeColor="text1"/>
          <w:sz w:val="24"/>
          <w:szCs w:val="24"/>
        </w:rPr>
        <w:t>hill</w:t>
      </w:r>
      <w:r w:rsidR="009D789B" w:rsidRPr="00FD595A">
        <w:rPr>
          <w:rFonts w:ascii="Times New Roman" w:hAnsi="Times New Roman" w:cs="Times New Roman"/>
          <w:color w:val="000000" w:themeColor="text1"/>
          <w:sz w:val="24"/>
          <w:szCs w:val="24"/>
        </w:rPr>
        <w:t>s</w:t>
      </w:r>
      <w:r w:rsidR="005E6F7B" w:rsidRPr="00FD595A">
        <w:rPr>
          <w:rFonts w:ascii="Times New Roman" w:hAnsi="Times New Roman" w:cs="Times New Roman"/>
          <w:color w:val="000000" w:themeColor="text1"/>
          <w:sz w:val="24"/>
          <w:szCs w:val="24"/>
        </w:rPr>
        <w:t xml:space="preserve">, some part coastal and remaining plain. </w:t>
      </w:r>
      <w:r w:rsidR="006973AA" w:rsidRPr="00FD595A">
        <w:rPr>
          <w:rFonts w:ascii="Times New Roman" w:hAnsi="Times New Roman" w:cs="Times New Roman"/>
          <w:color w:val="000000" w:themeColor="text1"/>
          <w:sz w:val="24"/>
          <w:szCs w:val="24"/>
        </w:rPr>
        <w:t>The major agriculture crop of this region is rice</w:t>
      </w:r>
      <w:r w:rsidR="00E92B1B" w:rsidRPr="00FD595A">
        <w:rPr>
          <w:rFonts w:ascii="Times New Roman" w:hAnsi="Times New Roman" w:cs="Times New Roman"/>
          <w:color w:val="000000" w:themeColor="text1"/>
          <w:sz w:val="24"/>
          <w:szCs w:val="24"/>
        </w:rPr>
        <w:t xml:space="preserve"> with an </w:t>
      </w:r>
      <w:r w:rsidR="006973AA" w:rsidRPr="00FD595A">
        <w:rPr>
          <w:rFonts w:ascii="Times New Roman" w:hAnsi="Times New Roman" w:cs="Times New Roman"/>
          <w:color w:val="000000" w:themeColor="text1"/>
          <w:sz w:val="24"/>
          <w:szCs w:val="24"/>
        </w:rPr>
        <w:t>average product</w:t>
      </w:r>
      <w:r w:rsidR="00363F8D" w:rsidRPr="00FD595A">
        <w:rPr>
          <w:rFonts w:ascii="Times New Roman" w:hAnsi="Times New Roman" w:cs="Times New Roman"/>
          <w:color w:val="000000" w:themeColor="text1"/>
          <w:sz w:val="24"/>
          <w:szCs w:val="24"/>
        </w:rPr>
        <w:t xml:space="preserve">ion of </w:t>
      </w:r>
      <w:r w:rsidR="006973AA" w:rsidRPr="00FD595A">
        <w:rPr>
          <w:rFonts w:ascii="Times New Roman" w:hAnsi="Times New Roman" w:cs="Times New Roman"/>
          <w:color w:val="000000" w:themeColor="text1"/>
          <w:sz w:val="24"/>
          <w:szCs w:val="24"/>
        </w:rPr>
        <w:t>2</w:t>
      </w:r>
      <w:r w:rsidR="001840C6" w:rsidRPr="00FD595A">
        <w:rPr>
          <w:rFonts w:ascii="Times New Roman" w:hAnsi="Times New Roman" w:cs="Times New Roman"/>
          <w:color w:val="000000" w:themeColor="text1"/>
          <w:sz w:val="24"/>
          <w:szCs w:val="24"/>
        </w:rPr>
        <w:t>156</w:t>
      </w:r>
      <w:r w:rsidR="00DA73B0" w:rsidRPr="00FD595A">
        <w:rPr>
          <w:rFonts w:ascii="Times New Roman" w:hAnsi="Times New Roman" w:cs="Times New Roman"/>
          <w:color w:val="000000" w:themeColor="text1"/>
          <w:sz w:val="24"/>
          <w:szCs w:val="24"/>
        </w:rPr>
        <w:t xml:space="preserve"> kg per/ha</w:t>
      </w:r>
      <w:r w:rsidR="00E92B1B" w:rsidRPr="00FD595A">
        <w:rPr>
          <w:rFonts w:ascii="Times New Roman" w:hAnsi="Times New Roman" w:cs="Times New Roman"/>
          <w:color w:val="000000" w:themeColor="text1"/>
          <w:sz w:val="24"/>
          <w:szCs w:val="24"/>
        </w:rPr>
        <w:t xml:space="preserve"> </w:t>
      </w:r>
      <w:r w:rsidR="006973AA" w:rsidRPr="00FD595A">
        <w:rPr>
          <w:rFonts w:ascii="Times New Roman" w:hAnsi="Times New Roman" w:cs="Times New Roman"/>
          <w:color w:val="000000" w:themeColor="text1"/>
          <w:sz w:val="24"/>
          <w:szCs w:val="24"/>
        </w:rPr>
        <w:t>(</w:t>
      </w:r>
      <w:r w:rsidR="001840C6" w:rsidRPr="00FD595A">
        <w:rPr>
          <w:rFonts w:ascii="Times New Roman" w:hAnsi="Times New Roman" w:cs="Times New Roman"/>
          <w:color w:val="000000" w:themeColor="text1"/>
          <w:sz w:val="24"/>
          <w:szCs w:val="24"/>
        </w:rPr>
        <w:t xml:space="preserve">KUKR, </w:t>
      </w:r>
      <w:r w:rsidR="00DA73B0" w:rsidRPr="00FD595A">
        <w:rPr>
          <w:rFonts w:ascii="Times New Roman" w:hAnsi="Times New Roman" w:cs="Times New Roman"/>
          <w:color w:val="000000" w:themeColor="text1"/>
          <w:sz w:val="24"/>
          <w:szCs w:val="24"/>
        </w:rPr>
        <w:t>2011</w:t>
      </w:r>
      <w:r w:rsidR="006973AA" w:rsidRPr="00FD595A">
        <w:rPr>
          <w:rFonts w:ascii="Times New Roman" w:hAnsi="Times New Roman" w:cs="Times New Roman"/>
          <w:color w:val="000000" w:themeColor="text1"/>
          <w:sz w:val="24"/>
          <w:szCs w:val="24"/>
        </w:rPr>
        <w:t>)</w:t>
      </w:r>
      <w:r w:rsidR="002E6F41" w:rsidRPr="00FD595A">
        <w:rPr>
          <w:rFonts w:ascii="Times New Roman" w:hAnsi="Times New Roman" w:cs="Times New Roman"/>
          <w:color w:val="000000" w:themeColor="text1"/>
          <w:sz w:val="24"/>
          <w:szCs w:val="24"/>
        </w:rPr>
        <w:t>.</w:t>
      </w:r>
    </w:p>
    <w:p w14:paraId="38743029" w14:textId="77777777" w:rsidR="00452EF4" w:rsidRPr="00FD595A" w:rsidRDefault="00452EF4" w:rsidP="00647206">
      <w:pPr>
        <w:spacing w:after="0" w:line="240" w:lineRule="auto"/>
        <w:jc w:val="both"/>
        <w:rPr>
          <w:rFonts w:ascii="Times New Roman" w:hAnsi="Times New Roman" w:cs="Times New Roman"/>
          <w:b/>
          <w:color w:val="000000" w:themeColor="text1"/>
          <w:sz w:val="24"/>
          <w:szCs w:val="24"/>
        </w:rPr>
      </w:pPr>
    </w:p>
    <w:p w14:paraId="2CDDE5CF" w14:textId="48B69657" w:rsidR="00452EF4" w:rsidRPr="00FD595A" w:rsidRDefault="00293C47"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b/>
          <w:color w:val="000000" w:themeColor="text1"/>
          <w:sz w:val="24"/>
          <w:szCs w:val="24"/>
        </w:rPr>
        <w:t>MATERIAL</w:t>
      </w:r>
      <w:r w:rsidR="00CF07C2" w:rsidRPr="00FD595A">
        <w:rPr>
          <w:rFonts w:ascii="Times New Roman" w:hAnsi="Times New Roman" w:cs="Times New Roman"/>
          <w:b/>
          <w:color w:val="000000" w:themeColor="text1"/>
          <w:sz w:val="24"/>
          <w:szCs w:val="24"/>
        </w:rPr>
        <w:t>S</w:t>
      </w:r>
      <w:r w:rsidRPr="00FD595A">
        <w:rPr>
          <w:rFonts w:ascii="Times New Roman" w:hAnsi="Times New Roman" w:cs="Times New Roman"/>
          <w:b/>
          <w:color w:val="000000" w:themeColor="text1"/>
          <w:sz w:val="24"/>
          <w:szCs w:val="24"/>
        </w:rPr>
        <w:t xml:space="preserve"> AND METHODS</w:t>
      </w:r>
    </w:p>
    <w:p w14:paraId="404FD277" w14:textId="4BCD1D9A" w:rsidR="001F29B9" w:rsidRPr="00FD595A" w:rsidRDefault="00A00CB9"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The present study consider</w:t>
      </w:r>
      <w:r w:rsidR="0080310F" w:rsidRPr="00FD595A">
        <w:rPr>
          <w:rFonts w:ascii="Times New Roman" w:hAnsi="Times New Roman" w:cs="Times New Roman"/>
          <w:color w:val="000000" w:themeColor="text1"/>
          <w:sz w:val="24"/>
          <w:szCs w:val="24"/>
        </w:rPr>
        <w:t>ed</w:t>
      </w:r>
      <w:r w:rsidRPr="00FD595A">
        <w:rPr>
          <w:rFonts w:ascii="Times New Roman" w:hAnsi="Times New Roman" w:cs="Times New Roman"/>
          <w:color w:val="000000" w:themeColor="text1"/>
          <w:sz w:val="24"/>
          <w:szCs w:val="24"/>
        </w:rPr>
        <w:t xml:space="preserve"> t</w:t>
      </w:r>
      <w:r w:rsidR="00382980" w:rsidRPr="00FD595A">
        <w:rPr>
          <w:rFonts w:ascii="Times New Roman" w:hAnsi="Times New Roman" w:cs="Times New Roman"/>
          <w:color w:val="000000" w:themeColor="text1"/>
          <w:sz w:val="24"/>
          <w:szCs w:val="24"/>
        </w:rPr>
        <w:t xml:space="preserve">he </w:t>
      </w:r>
      <w:r w:rsidR="00E57B25" w:rsidRPr="00FD595A">
        <w:rPr>
          <w:rFonts w:ascii="Times New Roman" w:hAnsi="Times New Roman" w:cs="Times New Roman"/>
          <w:color w:val="000000" w:themeColor="text1"/>
          <w:sz w:val="24"/>
          <w:szCs w:val="24"/>
        </w:rPr>
        <w:t xml:space="preserve">survey data of </w:t>
      </w:r>
      <w:r w:rsidR="00405279" w:rsidRPr="00FD595A">
        <w:rPr>
          <w:rFonts w:ascii="Times New Roman" w:hAnsi="Times New Roman" w:cs="Times New Roman"/>
          <w:color w:val="000000" w:themeColor="text1"/>
          <w:sz w:val="24"/>
          <w:szCs w:val="24"/>
        </w:rPr>
        <w:t xml:space="preserve">soil </w:t>
      </w:r>
      <w:r w:rsidR="00382980" w:rsidRPr="00FD595A">
        <w:rPr>
          <w:rFonts w:ascii="Times New Roman" w:hAnsi="Times New Roman" w:cs="Times New Roman"/>
          <w:color w:val="000000" w:themeColor="text1"/>
          <w:sz w:val="24"/>
          <w:szCs w:val="24"/>
        </w:rPr>
        <w:t xml:space="preserve">quality test </w:t>
      </w:r>
      <w:r w:rsidR="00172645" w:rsidRPr="00FD595A">
        <w:rPr>
          <w:rFonts w:ascii="Times New Roman" w:hAnsi="Times New Roman" w:cs="Times New Roman"/>
          <w:color w:val="000000" w:themeColor="text1"/>
          <w:sz w:val="24"/>
          <w:szCs w:val="24"/>
        </w:rPr>
        <w:t>for</w:t>
      </w:r>
      <w:r w:rsidR="00A67CDA" w:rsidRPr="00FD595A">
        <w:rPr>
          <w:rFonts w:ascii="Times New Roman" w:hAnsi="Times New Roman" w:cs="Times New Roman"/>
          <w:color w:val="000000" w:themeColor="text1"/>
          <w:sz w:val="24"/>
          <w:szCs w:val="24"/>
        </w:rPr>
        <w:t xml:space="preserve"> </w:t>
      </w:r>
      <w:r w:rsidR="0080310F" w:rsidRPr="00FD595A">
        <w:rPr>
          <w:rFonts w:ascii="Times New Roman" w:hAnsi="Times New Roman" w:cs="Times New Roman"/>
          <w:color w:val="000000" w:themeColor="text1"/>
          <w:sz w:val="24"/>
          <w:szCs w:val="24"/>
        </w:rPr>
        <w:t xml:space="preserve">recent </w:t>
      </w:r>
      <w:r w:rsidR="00A67CDA" w:rsidRPr="00FD595A">
        <w:rPr>
          <w:rFonts w:ascii="Times New Roman" w:hAnsi="Times New Roman" w:cs="Times New Roman"/>
          <w:color w:val="000000" w:themeColor="text1"/>
          <w:sz w:val="24"/>
          <w:szCs w:val="24"/>
        </w:rPr>
        <w:t>years</w:t>
      </w:r>
      <w:r w:rsidR="00382980" w:rsidRPr="00FD595A">
        <w:rPr>
          <w:rFonts w:ascii="Times New Roman" w:hAnsi="Times New Roman" w:cs="Times New Roman"/>
          <w:color w:val="000000" w:themeColor="text1"/>
          <w:sz w:val="24"/>
          <w:szCs w:val="24"/>
        </w:rPr>
        <w:t xml:space="preserve"> 2021</w:t>
      </w:r>
      <w:r w:rsidR="00A67CDA" w:rsidRPr="00FD595A">
        <w:rPr>
          <w:rFonts w:ascii="Times New Roman" w:hAnsi="Times New Roman" w:cs="Times New Roman"/>
          <w:color w:val="000000" w:themeColor="text1"/>
          <w:sz w:val="24"/>
          <w:szCs w:val="24"/>
        </w:rPr>
        <w:t xml:space="preserve"> </w:t>
      </w:r>
      <w:r w:rsidR="007D35B6">
        <w:rPr>
          <w:rFonts w:ascii="Times New Roman" w:hAnsi="Times New Roman" w:cs="Times New Roman"/>
          <w:color w:val="000000" w:themeColor="text1"/>
          <w:sz w:val="24"/>
          <w:szCs w:val="24"/>
        </w:rPr>
        <w:t>&amp;</w:t>
      </w:r>
      <w:r w:rsidR="00F32DF9" w:rsidRPr="00FD595A">
        <w:rPr>
          <w:rFonts w:ascii="Times New Roman" w:hAnsi="Times New Roman" w:cs="Times New Roman"/>
          <w:color w:val="000000" w:themeColor="text1"/>
          <w:sz w:val="24"/>
          <w:szCs w:val="24"/>
        </w:rPr>
        <w:t xml:space="preserve"> 2022</w:t>
      </w:r>
      <w:r w:rsidR="00382980" w:rsidRPr="00FD595A">
        <w:rPr>
          <w:rFonts w:ascii="Times New Roman" w:hAnsi="Times New Roman" w:cs="Times New Roman"/>
          <w:color w:val="000000" w:themeColor="text1"/>
          <w:sz w:val="24"/>
          <w:szCs w:val="24"/>
        </w:rPr>
        <w:t xml:space="preserve"> </w:t>
      </w:r>
      <w:r w:rsidR="007D35B6">
        <w:rPr>
          <w:rFonts w:ascii="Times New Roman" w:hAnsi="Times New Roman" w:cs="Times New Roman"/>
          <w:color w:val="000000" w:themeColor="text1"/>
          <w:sz w:val="24"/>
          <w:szCs w:val="24"/>
        </w:rPr>
        <w:t xml:space="preserve">and the </w:t>
      </w:r>
      <w:r w:rsidR="001C51C4" w:rsidRPr="00FD595A">
        <w:rPr>
          <w:rFonts w:ascii="Times New Roman" w:hAnsi="Times New Roman" w:cs="Times New Roman"/>
          <w:color w:val="000000" w:themeColor="text1"/>
          <w:sz w:val="24"/>
          <w:szCs w:val="24"/>
        </w:rPr>
        <w:t>data is presented in Table 1.</w:t>
      </w:r>
      <w:r w:rsidR="001534E0" w:rsidRPr="00FD595A">
        <w:rPr>
          <w:rFonts w:ascii="Times New Roman" w:hAnsi="Times New Roman" w:cs="Times New Roman"/>
          <w:color w:val="000000" w:themeColor="text1"/>
          <w:sz w:val="24"/>
          <w:szCs w:val="24"/>
        </w:rPr>
        <w:t xml:space="preserve"> </w:t>
      </w:r>
      <w:r w:rsidR="0080310F" w:rsidRPr="00FD595A">
        <w:rPr>
          <w:rFonts w:ascii="Times New Roman" w:hAnsi="Times New Roman" w:cs="Times New Roman"/>
          <w:color w:val="000000" w:themeColor="text1"/>
          <w:sz w:val="24"/>
          <w:szCs w:val="24"/>
        </w:rPr>
        <w:t>Ten d</w:t>
      </w:r>
      <w:r w:rsidR="0005281F" w:rsidRPr="00FD595A">
        <w:rPr>
          <w:rFonts w:ascii="Times New Roman" w:hAnsi="Times New Roman" w:cs="Times New Roman"/>
          <w:color w:val="000000" w:themeColor="text1"/>
          <w:sz w:val="24"/>
          <w:szCs w:val="24"/>
        </w:rPr>
        <w:t>ifferent</w:t>
      </w:r>
      <w:r w:rsidR="0080310F" w:rsidRPr="00FD595A">
        <w:rPr>
          <w:rFonts w:ascii="Times New Roman" w:hAnsi="Times New Roman" w:cs="Times New Roman"/>
          <w:color w:val="000000" w:themeColor="text1"/>
          <w:sz w:val="24"/>
          <w:szCs w:val="24"/>
        </w:rPr>
        <w:t xml:space="preserve"> </w:t>
      </w:r>
      <w:r w:rsidR="00382980" w:rsidRPr="00FD595A">
        <w:rPr>
          <w:rFonts w:ascii="Times New Roman" w:hAnsi="Times New Roman" w:cs="Times New Roman"/>
          <w:color w:val="000000" w:themeColor="text1"/>
          <w:sz w:val="24"/>
          <w:szCs w:val="24"/>
        </w:rPr>
        <w:t xml:space="preserve">plots each </w:t>
      </w:r>
      <w:r w:rsidR="0005281F" w:rsidRPr="00FD595A">
        <w:rPr>
          <w:rFonts w:ascii="Times New Roman" w:hAnsi="Times New Roman" w:cs="Times New Roman"/>
          <w:color w:val="000000" w:themeColor="text1"/>
          <w:sz w:val="24"/>
          <w:szCs w:val="24"/>
        </w:rPr>
        <w:t xml:space="preserve">having </w:t>
      </w:r>
      <w:r w:rsidR="00382980" w:rsidRPr="00FD595A">
        <w:rPr>
          <w:rFonts w:ascii="Times New Roman" w:hAnsi="Times New Roman" w:cs="Times New Roman"/>
          <w:color w:val="000000" w:themeColor="text1"/>
          <w:sz w:val="24"/>
          <w:szCs w:val="24"/>
        </w:rPr>
        <w:t xml:space="preserve">half </w:t>
      </w:r>
      <w:r w:rsidR="0080310F" w:rsidRPr="00FD595A">
        <w:rPr>
          <w:rFonts w:ascii="Times New Roman" w:hAnsi="Times New Roman" w:cs="Times New Roman"/>
          <w:color w:val="000000" w:themeColor="text1"/>
          <w:sz w:val="24"/>
          <w:szCs w:val="24"/>
        </w:rPr>
        <w:t xml:space="preserve">an </w:t>
      </w:r>
      <w:r w:rsidR="00382980" w:rsidRPr="00FD595A">
        <w:rPr>
          <w:rFonts w:ascii="Times New Roman" w:hAnsi="Times New Roman" w:cs="Times New Roman"/>
          <w:color w:val="000000" w:themeColor="text1"/>
          <w:sz w:val="24"/>
          <w:szCs w:val="24"/>
        </w:rPr>
        <w:t xml:space="preserve">acre </w:t>
      </w:r>
      <w:r w:rsidR="0005281F" w:rsidRPr="00FD595A">
        <w:rPr>
          <w:rFonts w:ascii="Times New Roman" w:hAnsi="Times New Roman" w:cs="Times New Roman"/>
          <w:color w:val="000000" w:themeColor="text1"/>
          <w:sz w:val="24"/>
          <w:szCs w:val="24"/>
        </w:rPr>
        <w:t xml:space="preserve">area </w:t>
      </w:r>
      <w:r w:rsidR="0080310F" w:rsidRPr="00FD595A">
        <w:rPr>
          <w:rFonts w:ascii="Times New Roman" w:hAnsi="Times New Roman" w:cs="Times New Roman"/>
          <w:color w:val="000000" w:themeColor="text1"/>
          <w:sz w:val="24"/>
          <w:szCs w:val="24"/>
        </w:rPr>
        <w:t>owned by</w:t>
      </w:r>
      <w:r w:rsidR="00382980" w:rsidRPr="00FD595A">
        <w:rPr>
          <w:rFonts w:ascii="Times New Roman" w:hAnsi="Times New Roman" w:cs="Times New Roman"/>
          <w:color w:val="000000" w:themeColor="text1"/>
          <w:sz w:val="24"/>
          <w:szCs w:val="24"/>
        </w:rPr>
        <w:t xml:space="preserve"> </w:t>
      </w:r>
      <w:r w:rsidR="0080310F" w:rsidRPr="00FD595A">
        <w:rPr>
          <w:rFonts w:ascii="Times New Roman" w:hAnsi="Times New Roman" w:cs="Times New Roman"/>
          <w:color w:val="000000" w:themeColor="text1"/>
          <w:sz w:val="24"/>
          <w:szCs w:val="24"/>
        </w:rPr>
        <w:t>ARDF</w:t>
      </w:r>
      <w:r w:rsidR="00382980" w:rsidRPr="00FD595A">
        <w:rPr>
          <w:rFonts w:ascii="Times New Roman" w:hAnsi="Times New Roman" w:cs="Times New Roman"/>
          <w:color w:val="000000" w:themeColor="text1"/>
          <w:sz w:val="24"/>
          <w:szCs w:val="24"/>
        </w:rPr>
        <w:t xml:space="preserve"> were selected for this study. A representative soil sample collected from each plot which </w:t>
      </w:r>
      <w:r w:rsidR="0005281F" w:rsidRPr="00FD595A">
        <w:rPr>
          <w:rFonts w:ascii="Times New Roman" w:hAnsi="Times New Roman" w:cs="Times New Roman"/>
          <w:color w:val="000000" w:themeColor="text1"/>
          <w:sz w:val="24"/>
          <w:szCs w:val="24"/>
        </w:rPr>
        <w:t>represents</w:t>
      </w:r>
      <w:r w:rsidR="00382980" w:rsidRPr="00FD595A">
        <w:rPr>
          <w:rFonts w:ascii="Times New Roman" w:hAnsi="Times New Roman" w:cs="Times New Roman"/>
          <w:color w:val="000000" w:themeColor="text1"/>
          <w:sz w:val="24"/>
          <w:szCs w:val="24"/>
        </w:rPr>
        <w:t xml:space="preserve"> soils of </w:t>
      </w:r>
      <w:r w:rsidR="00912BC9" w:rsidRPr="00FD595A">
        <w:rPr>
          <w:rFonts w:ascii="Times New Roman" w:hAnsi="Times New Roman" w:cs="Times New Roman"/>
          <w:color w:val="000000" w:themeColor="text1"/>
          <w:sz w:val="24"/>
          <w:szCs w:val="24"/>
        </w:rPr>
        <w:t xml:space="preserve">North </w:t>
      </w:r>
      <w:r w:rsidR="00912BC9" w:rsidRPr="00FD595A">
        <w:rPr>
          <w:rFonts w:ascii="Times New Roman" w:hAnsi="Times New Roman" w:cs="Times New Roman"/>
          <w:i/>
          <w:color w:val="000000" w:themeColor="text1"/>
          <w:sz w:val="24"/>
          <w:szCs w:val="24"/>
        </w:rPr>
        <w:t>Konkan</w:t>
      </w:r>
      <w:r w:rsidR="00912BC9" w:rsidRPr="00FD595A">
        <w:rPr>
          <w:rFonts w:ascii="Times New Roman" w:hAnsi="Times New Roman" w:cs="Times New Roman"/>
          <w:color w:val="000000" w:themeColor="text1"/>
          <w:sz w:val="24"/>
          <w:szCs w:val="24"/>
        </w:rPr>
        <w:t xml:space="preserve"> Coastal Zone of Maharashtra</w:t>
      </w:r>
      <w:r w:rsidR="00382980" w:rsidRPr="00FD595A">
        <w:rPr>
          <w:rFonts w:ascii="Times New Roman" w:hAnsi="Times New Roman" w:cs="Times New Roman"/>
          <w:color w:val="000000" w:themeColor="text1"/>
          <w:sz w:val="24"/>
          <w:szCs w:val="24"/>
        </w:rPr>
        <w:t xml:space="preserve">. </w:t>
      </w:r>
      <w:r w:rsidR="00852423" w:rsidRPr="00FD595A">
        <w:rPr>
          <w:rFonts w:ascii="Times New Roman" w:hAnsi="Times New Roman" w:cs="Times New Roman"/>
          <w:color w:val="000000" w:themeColor="text1"/>
          <w:sz w:val="24"/>
          <w:szCs w:val="24"/>
        </w:rPr>
        <w:t>These r</w:t>
      </w:r>
      <w:r w:rsidR="00382980" w:rsidRPr="00FD595A">
        <w:rPr>
          <w:rFonts w:ascii="Times New Roman" w:hAnsi="Times New Roman" w:cs="Times New Roman"/>
          <w:color w:val="000000" w:themeColor="text1"/>
          <w:sz w:val="24"/>
          <w:szCs w:val="24"/>
        </w:rPr>
        <w:t>epresentative soil samples were collected by following standard quadric procedure and taken in polythene bags. Before testing</w:t>
      </w:r>
      <w:r w:rsidR="00912BC9" w:rsidRPr="00FD595A">
        <w:rPr>
          <w:rFonts w:ascii="Times New Roman" w:hAnsi="Times New Roman" w:cs="Times New Roman"/>
          <w:color w:val="000000" w:themeColor="text1"/>
          <w:sz w:val="24"/>
          <w:szCs w:val="24"/>
        </w:rPr>
        <w:t>,</w:t>
      </w:r>
      <w:r w:rsidR="00382980" w:rsidRPr="00FD595A">
        <w:rPr>
          <w:rFonts w:ascii="Times New Roman" w:hAnsi="Times New Roman" w:cs="Times New Roman"/>
          <w:color w:val="000000" w:themeColor="text1"/>
          <w:sz w:val="24"/>
          <w:szCs w:val="24"/>
        </w:rPr>
        <w:t xml:space="preserve"> </w:t>
      </w:r>
      <w:r w:rsidR="00A56D56" w:rsidRPr="00FD595A">
        <w:rPr>
          <w:rFonts w:ascii="Times New Roman" w:hAnsi="Times New Roman" w:cs="Times New Roman"/>
          <w:color w:val="000000" w:themeColor="text1"/>
          <w:sz w:val="24"/>
          <w:szCs w:val="24"/>
        </w:rPr>
        <w:t xml:space="preserve">all these samples were </w:t>
      </w:r>
      <w:r w:rsidR="0005281F" w:rsidRPr="00FD595A">
        <w:rPr>
          <w:rFonts w:ascii="Times New Roman" w:hAnsi="Times New Roman" w:cs="Times New Roman"/>
          <w:color w:val="000000" w:themeColor="text1"/>
          <w:sz w:val="24"/>
          <w:szCs w:val="24"/>
        </w:rPr>
        <w:t xml:space="preserve">air </w:t>
      </w:r>
      <w:r w:rsidR="00382980" w:rsidRPr="00FD595A">
        <w:rPr>
          <w:rFonts w:ascii="Times New Roman" w:hAnsi="Times New Roman" w:cs="Times New Roman"/>
          <w:color w:val="000000" w:themeColor="text1"/>
          <w:sz w:val="24"/>
          <w:szCs w:val="24"/>
        </w:rPr>
        <w:t xml:space="preserve">dried </w:t>
      </w:r>
      <w:r w:rsidR="00A56D56" w:rsidRPr="00FD595A">
        <w:rPr>
          <w:rFonts w:ascii="Times New Roman" w:hAnsi="Times New Roman" w:cs="Times New Roman"/>
          <w:color w:val="000000" w:themeColor="text1"/>
          <w:sz w:val="24"/>
          <w:szCs w:val="24"/>
        </w:rPr>
        <w:t xml:space="preserve">under water proof </w:t>
      </w:r>
      <w:r w:rsidR="0005281F" w:rsidRPr="00FD595A">
        <w:rPr>
          <w:rFonts w:ascii="Times New Roman" w:hAnsi="Times New Roman" w:cs="Times New Roman"/>
          <w:color w:val="000000" w:themeColor="text1"/>
          <w:sz w:val="24"/>
          <w:szCs w:val="24"/>
        </w:rPr>
        <w:t>shade. T</w:t>
      </w:r>
      <w:r w:rsidR="00382980" w:rsidRPr="00FD595A">
        <w:rPr>
          <w:rFonts w:ascii="Times New Roman" w:hAnsi="Times New Roman" w:cs="Times New Roman"/>
          <w:color w:val="000000" w:themeColor="text1"/>
          <w:sz w:val="24"/>
          <w:szCs w:val="24"/>
        </w:rPr>
        <w:t xml:space="preserve">hen </w:t>
      </w:r>
      <w:r w:rsidR="00444CD2" w:rsidRPr="00FD595A">
        <w:rPr>
          <w:rFonts w:ascii="Times New Roman" w:hAnsi="Times New Roman" w:cs="Times New Roman"/>
          <w:color w:val="000000" w:themeColor="text1"/>
          <w:sz w:val="24"/>
          <w:szCs w:val="24"/>
        </w:rPr>
        <w:t xml:space="preserve">sample </w:t>
      </w:r>
      <w:r w:rsidR="0005281F" w:rsidRPr="00FD595A">
        <w:rPr>
          <w:rFonts w:ascii="Times New Roman" w:hAnsi="Times New Roman" w:cs="Times New Roman"/>
          <w:color w:val="000000" w:themeColor="text1"/>
          <w:sz w:val="24"/>
          <w:szCs w:val="24"/>
        </w:rPr>
        <w:t>soil</w:t>
      </w:r>
      <w:r w:rsidR="0039578A" w:rsidRPr="00FD595A">
        <w:rPr>
          <w:rFonts w:ascii="Times New Roman" w:hAnsi="Times New Roman" w:cs="Times New Roman"/>
          <w:color w:val="000000" w:themeColor="text1"/>
          <w:sz w:val="24"/>
          <w:szCs w:val="24"/>
        </w:rPr>
        <w:t xml:space="preserve"> was grinded minutely enough</w:t>
      </w:r>
      <w:r w:rsidR="00444CD2" w:rsidRPr="00FD595A">
        <w:rPr>
          <w:rFonts w:ascii="Times New Roman" w:hAnsi="Times New Roman" w:cs="Times New Roman"/>
          <w:color w:val="000000" w:themeColor="text1"/>
          <w:sz w:val="24"/>
          <w:szCs w:val="24"/>
        </w:rPr>
        <w:t xml:space="preserve"> to</w:t>
      </w:r>
      <w:r w:rsidR="0005281F" w:rsidRPr="00FD595A">
        <w:rPr>
          <w:rFonts w:ascii="Times New Roman" w:hAnsi="Times New Roman" w:cs="Times New Roman"/>
          <w:color w:val="000000" w:themeColor="text1"/>
          <w:sz w:val="24"/>
          <w:szCs w:val="24"/>
        </w:rPr>
        <w:t xml:space="preserve"> further pass it through 0.2 to 0.5 mm </w:t>
      </w:r>
      <w:r w:rsidR="00382980" w:rsidRPr="00FD595A">
        <w:rPr>
          <w:rFonts w:ascii="Times New Roman" w:hAnsi="Times New Roman" w:cs="Times New Roman"/>
          <w:color w:val="000000" w:themeColor="text1"/>
          <w:sz w:val="24"/>
          <w:szCs w:val="24"/>
        </w:rPr>
        <w:t>sieve</w:t>
      </w:r>
      <w:r w:rsidR="0005281F" w:rsidRPr="00FD595A">
        <w:rPr>
          <w:rFonts w:ascii="Times New Roman" w:hAnsi="Times New Roman" w:cs="Times New Roman"/>
          <w:color w:val="000000" w:themeColor="text1"/>
          <w:sz w:val="24"/>
          <w:szCs w:val="24"/>
        </w:rPr>
        <w:t>s.</w:t>
      </w:r>
      <w:r w:rsidR="000D3518" w:rsidRPr="00FD595A">
        <w:rPr>
          <w:rFonts w:ascii="Times New Roman" w:hAnsi="Times New Roman" w:cs="Times New Roman"/>
          <w:color w:val="000000" w:themeColor="text1"/>
          <w:sz w:val="24"/>
          <w:szCs w:val="24"/>
        </w:rPr>
        <w:t xml:space="preserve"> </w:t>
      </w:r>
    </w:p>
    <w:p w14:paraId="5D179953" w14:textId="77777777" w:rsidR="00852423" w:rsidRPr="00FD595A" w:rsidRDefault="00852423" w:rsidP="00647206">
      <w:pPr>
        <w:spacing w:after="0" w:line="240" w:lineRule="auto"/>
        <w:jc w:val="both"/>
        <w:rPr>
          <w:rFonts w:ascii="Times New Roman" w:hAnsi="Times New Roman" w:cs="Times New Roman"/>
          <w:color w:val="000000" w:themeColor="text1"/>
          <w:sz w:val="24"/>
          <w:szCs w:val="24"/>
        </w:rPr>
      </w:pPr>
    </w:p>
    <w:p w14:paraId="2C38CEDF" w14:textId="6A59FCAC" w:rsidR="00852423" w:rsidRPr="00FD595A" w:rsidRDefault="00382980"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In laboratory these samples were</w:t>
      </w:r>
      <w:r w:rsidR="000D4616" w:rsidRPr="00FD595A">
        <w:rPr>
          <w:rFonts w:ascii="Times New Roman" w:hAnsi="Times New Roman" w:cs="Times New Roman"/>
          <w:color w:val="000000" w:themeColor="text1"/>
          <w:sz w:val="24"/>
          <w:szCs w:val="24"/>
        </w:rPr>
        <w:t xml:space="preserve"> further</w:t>
      </w:r>
      <w:r w:rsidRPr="00FD595A">
        <w:rPr>
          <w:rFonts w:ascii="Times New Roman" w:hAnsi="Times New Roman" w:cs="Times New Roman"/>
          <w:color w:val="000000" w:themeColor="text1"/>
          <w:sz w:val="24"/>
          <w:szCs w:val="24"/>
        </w:rPr>
        <w:t xml:space="preserve"> </w:t>
      </w:r>
      <w:r w:rsidR="001F29B9" w:rsidRPr="00FD595A">
        <w:rPr>
          <w:rFonts w:ascii="Times New Roman" w:hAnsi="Times New Roman" w:cs="Times New Roman"/>
          <w:color w:val="000000" w:themeColor="text1"/>
          <w:sz w:val="24"/>
          <w:szCs w:val="24"/>
        </w:rPr>
        <w:t>tested</w:t>
      </w:r>
      <w:r w:rsidRPr="00FD595A">
        <w:rPr>
          <w:rFonts w:ascii="Times New Roman" w:hAnsi="Times New Roman" w:cs="Times New Roman"/>
          <w:color w:val="000000" w:themeColor="text1"/>
          <w:sz w:val="24"/>
          <w:szCs w:val="24"/>
        </w:rPr>
        <w:t xml:space="preserve"> for </w:t>
      </w:r>
      <w:r w:rsidR="00852423" w:rsidRPr="00FD595A">
        <w:rPr>
          <w:rFonts w:ascii="Times New Roman" w:hAnsi="Times New Roman" w:cs="Times New Roman"/>
          <w:color w:val="000000" w:themeColor="text1"/>
          <w:sz w:val="24"/>
          <w:szCs w:val="24"/>
        </w:rPr>
        <w:t xml:space="preserve">measuring </w:t>
      </w:r>
      <w:r w:rsidRPr="00FD595A">
        <w:rPr>
          <w:rFonts w:ascii="Times New Roman" w:hAnsi="Times New Roman" w:cs="Times New Roman"/>
          <w:color w:val="000000" w:themeColor="text1"/>
          <w:sz w:val="24"/>
          <w:szCs w:val="24"/>
        </w:rPr>
        <w:t>different chemical parameters</w:t>
      </w:r>
      <w:r w:rsidR="006C5FFF" w:rsidRPr="00FD595A">
        <w:rPr>
          <w:rFonts w:ascii="Times New Roman" w:hAnsi="Times New Roman" w:cs="Times New Roman"/>
          <w:color w:val="000000" w:themeColor="text1"/>
          <w:sz w:val="24"/>
          <w:szCs w:val="24"/>
        </w:rPr>
        <w:t xml:space="preserve"> </w:t>
      </w:r>
      <w:r w:rsidR="00852423" w:rsidRPr="00FD595A">
        <w:rPr>
          <w:rFonts w:ascii="Times New Roman" w:hAnsi="Times New Roman" w:cs="Times New Roman"/>
          <w:color w:val="000000" w:themeColor="text1"/>
          <w:sz w:val="24"/>
          <w:szCs w:val="24"/>
        </w:rPr>
        <w:t xml:space="preserve">as per </w:t>
      </w:r>
      <w:r w:rsidR="006C5FFF" w:rsidRPr="00FD595A">
        <w:rPr>
          <w:rFonts w:ascii="Times New Roman" w:hAnsi="Times New Roman" w:cs="Times New Roman"/>
          <w:color w:val="000000" w:themeColor="text1"/>
          <w:sz w:val="24"/>
          <w:szCs w:val="24"/>
        </w:rPr>
        <w:t xml:space="preserve">standard </w:t>
      </w:r>
      <w:r w:rsidR="001F29B9" w:rsidRPr="00FD595A">
        <w:rPr>
          <w:rFonts w:ascii="Times New Roman" w:hAnsi="Times New Roman" w:cs="Times New Roman"/>
          <w:color w:val="000000" w:themeColor="text1"/>
          <w:sz w:val="24"/>
          <w:szCs w:val="24"/>
        </w:rPr>
        <w:t>procedures</w:t>
      </w:r>
      <w:r w:rsidR="006C5FFF" w:rsidRPr="00FD595A">
        <w:rPr>
          <w:rFonts w:ascii="Times New Roman" w:hAnsi="Times New Roman" w:cs="Times New Roman"/>
          <w:color w:val="000000" w:themeColor="text1"/>
          <w:sz w:val="24"/>
          <w:szCs w:val="24"/>
        </w:rPr>
        <w:t xml:space="preserve"> (</w:t>
      </w:r>
      <w:proofErr w:type="spellStart"/>
      <w:r w:rsidR="006C5FFF" w:rsidRPr="00FD595A">
        <w:rPr>
          <w:rFonts w:ascii="Times New Roman" w:hAnsi="Times New Roman" w:cs="Times New Roman"/>
          <w:color w:val="000000" w:themeColor="text1"/>
          <w:sz w:val="24"/>
          <w:szCs w:val="24"/>
        </w:rPr>
        <w:t>Jakson</w:t>
      </w:r>
      <w:proofErr w:type="spellEnd"/>
      <w:r w:rsidR="006C5FFF" w:rsidRPr="00FD595A">
        <w:rPr>
          <w:rFonts w:ascii="Times New Roman" w:hAnsi="Times New Roman" w:cs="Times New Roman"/>
          <w:color w:val="000000" w:themeColor="text1"/>
          <w:sz w:val="24"/>
          <w:szCs w:val="24"/>
        </w:rPr>
        <w:t xml:space="preserve"> 1967)</w:t>
      </w:r>
      <w:r w:rsidRPr="00FD595A">
        <w:rPr>
          <w:rFonts w:ascii="Times New Roman" w:hAnsi="Times New Roman" w:cs="Times New Roman"/>
          <w:color w:val="000000" w:themeColor="text1"/>
          <w:sz w:val="24"/>
          <w:szCs w:val="24"/>
        </w:rPr>
        <w:t xml:space="preserve">. AR grade reagents and double distilled water </w:t>
      </w:r>
      <w:r w:rsidR="00852423" w:rsidRPr="00FD595A">
        <w:rPr>
          <w:rFonts w:ascii="Times New Roman" w:hAnsi="Times New Roman" w:cs="Times New Roman"/>
          <w:color w:val="000000" w:themeColor="text1"/>
          <w:sz w:val="24"/>
          <w:szCs w:val="24"/>
        </w:rPr>
        <w:t>was</w:t>
      </w:r>
      <w:r w:rsidR="000D4616"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used for soil analysis. </w:t>
      </w:r>
      <w:r w:rsidR="00753872" w:rsidRPr="00FD595A">
        <w:rPr>
          <w:rFonts w:ascii="Times New Roman" w:hAnsi="Times New Roman" w:cs="Times New Roman"/>
          <w:color w:val="000000" w:themeColor="text1"/>
          <w:sz w:val="24"/>
          <w:szCs w:val="24"/>
        </w:rPr>
        <w:t xml:space="preserve">The obtained results </w:t>
      </w:r>
      <w:r w:rsidRPr="00FD595A">
        <w:rPr>
          <w:rFonts w:ascii="Times New Roman" w:hAnsi="Times New Roman" w:cs="Times New Roman"/>
          <w:color w:val="000000" w:themeColor="text1"/>
          <w:sz w:val="24"/>
          <w:szCs w:val="24"/>
        </w:rPr>
        <w:t>were co</w:t>
      </w:r>
      <w:r w:rsidR="00D6312D" w:rsidRPr="00FD595A">
        <w:rPr>
          <w:rFonts w:ascii="Times New Roman" w:hAnsi="Times New Roman" w:cs="Times New Roman"/>
          <w:color w:val="000000" w:themeColor="text1"/>
          <w:sz w:val="24"/>
          <w:szCs w:val="24"/>
        </w:rPr>
        <w:t xml:space="preserve">mpared with </w:t>
      </w:r>
      <w:r w:rsidR="00753872" w:rsidRPr="00FD595A">
        <w:rPr>
          <w:rFonts w:ascii="Times New Roman" w:hAnsi="Times New Roman" w:cs="Times New Roman"/>
          <w:color w:val="000000" w:themeColor="text1"/>
          <w:sz w:val="24"/>
          <w:szCs w:val="24"/>
        </w:rPr>
        <w:t xml:space="preserve">their </w:t>
      </w:r>
      <w:r w:rsidR="00D6312D" w:rsidRPr="00FD595A">
        <w:rPr>
          <w:rFonts w:ascii="Times New Roman" w:hAnsi="Times New Roman" w:cs="Times New Roman"/>
          <w:color w:val="000000" w:themeColor="text1"/>
          <w:sz w:val="24"/>
          <w:szCs w:val="24"/>
        </w:rPr>
        <w:t>standard values</w:t>
      </w:r>
      <w:r w:rsidRPr="00FD595A">
        <w:rPr>
          <w:rFonts w:ascii="Times New Roman" w:hAnsi="Times New Roman" w:cs="Times New Roman"/>
          <w:color w:val="000000" w:themeColor="text1"/>
          <w:sz w:val="24"/>
          <w:szCs w:val="24"/>
        </w:rPr>
        <w:t xml:space="preserve"> </w:t>
      </w:r>
      <w:r w:rsidR="00852423" w:rsidRPr="00FD595A">
        <w:rPr>
          <w:rFonts w:ascii="Times New Roman" w:hAnsi="Times New Roman" w:cs="Times New Roman"/>
          <w:color w:val="000000" w:themeColor="text1"/>
          <w:sz w:val="24"/>
          <w:szCs w:val="24"/>
        </w:rPr>
        <w:t>as given in Table 2. A</w:t>
      </w:r>
      <w:r w:rsidR="0096053E" w:rsidRPr="00FD595A">
        <w:rPr>
          <w:rFonts w:ascii="Times New Roman" w:hAnsi="Times New Roman" w:cs="Times New Roman"/>
          <w:color w:val="000000" w:themeColor="text1"/>
          <w:sz w:val="24"/>
          <w:szCs w:val="24"/>
        </w:rPr>
        <w:t>ccordingly</w:t>
      </w:r>
      <w:r w:rsidR="00753872" w:rsidRPr="00FD595A">
        <w:rPr>
          <w:rFonts w:ascii="Times New Roman" w:hAnsi="Times New Roman" w:cs="Times New Roman"/>
          <w:color w:val="000000" w:themeColor="text1"/>
          <w:sz w:val="24"/>
          <w:szCs w:val="24"/>
        </w:rPr>
        <w:t xml:space="preserve"> categorized as </w:t>
      </w:r>
      <w:r w:rsidRPr="00FD595A">
        <w:rPr>
          <w:rFonts w:ascii="Times New Roman" w:hAnsi="Times New Roman" w:cs="Times New Roman"/>
          <w:color w:val="000000" w:themeColor="text1"/>
          <w:sz w:val="24"/>
          <w:szCs w:val="24"/>
        </w:rPr>
        <w:t>low or high</w:t>
      </w:r>
      <w:r w:rsidR="00753872"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nutr</w:t>
      </w:r>
      <w:r w:rsidR="00D6312D" w:rsidRPr="00FD595A">
        <w:rPr>
          <w:rFonts w:ascii="Times New Roman" w:hAnsi="Times New Roman" w:cs="Times New Roman"/>
          <w:color w:val="000000" w:themeColor="text1"/>
          <w:sz w:val="24"/>
          <w:szCs w:val="24"/>
        </w:rPr>
        <w:t>ient's content</w:t>
      </w:r>
      <w:r w:rsidR="00753872" w:rsidRPr="00FD595A">
        <w:rPr>
          <w:rFonts w:ascii="Times New Roman" w:hAnsi="Times New Roman" w:cs="Times New Roman"/>
          <w:color w:val="000000" w:themeColor="text1"/>
          <w:sz w:val="24"/>
          <w:szCs w:val="24"/>
        </w:rPr>
        <w:t xml:space="preserve"> present in the sample soil.</w:t>
      </w:r>
      <w:r w:rsidR="00D6312D" w:rsidRPr="00FD595A">
        <w:rPr>
          <w:rFonts w:ascii="Times New Roman" w:hAnsi="Times New Roman" w:cs="Times New Roman"/>
          <w:color w:val="000000" w:themeColor="text1"/>
          <w:sz w:val="24"/>
          <w:szCs w:val="24"/>
        </w:rPr>
        <w:t xml:space="preserve"> </w:t>
      </w:r>
    </w:p>
    <w:p w14:paraId="7FD93819" w14:textId="2E3FE9B0" w:rsidR="000742FD" w:rsidRPr="00FD595A" w:rsidRDefault="00892EBD" w:rsidP="000742FD">
      <w:pPr>
        <w:pStyle w:val="Default"/>
        <w:jc w:val="both"/>
        <w:rPr>
          <w:color w:val="000000" w:themeColor="text1"/>
        </w:rPr>
      </w:pPr>
      <w:r w:rsidRPr="00FD595A">
        <w:rPr>
          <w:color w:val="000000" w:themeColor="text1"/>
        </w:rPr>
        <w:t>Based on the above results a</w:t>
      </w:r>
      <w:r w:rsidR="003C3A11" w:rsidRPr="00FD595A">
        <w:rPr>
          <w:color w:val="000000" w:themeColor="text1"/>
        </w:rPr>
        <w:t xml:space="preserve">mount of nutrients </w:t>
      </w:r>
      <w:r w:rsidRPr="00FD595A">
        <w:rPr>
          <w:color w:val="000000" w:themeColor="text1"/>
        </w:rPr>
        <w:t>is to be recommended for</w:t>
      </w:r>
      <w:r w:rsidR="00392A65" w:rsidRPr="00FD595A">
        <w:rPr>
          <w:color w:val="000000" w:themeColor="text1"/>
        </w:rPr>
        <w:t xml:space="preserve"> supplementary</w:t>
      </w:r>
      <w:r w:rsidRPr="00FD595A">
        <w:rPr>
          <w:color w:val="000000" w:themeColor="text1"/>
        </w:rPr>
        <w:t xml:space="preserve"> </w:t>
      </w:r>
      <w:r w:rsidR="00554C3E" w:rsidRPr="00FD595A">
        <w:rPr>
          <w:color w:val="000000" w:themeColor="text1"/>
        </w:rPr>
        <w:t>use</w:t>
      </w:r>
      <w:r w:rsidR="00392A65" w:rsidRPr="00FD595A">
        <w:rPr>
          <w:color w:val="000000" w:themeColor="text1"/>
        </w:rPr>
        <w:t xml:space="preserve"> before </w:t>
      </w:r>
      <w:r w:rsidR="000742FD" w:rsidRPr="00FD595A">
        <w:rPr>
          <w:color w:val="000000" w:themeColor="text1"/>
        </w:rPr>
        <w:t>sowing (Miller and Donahue, 1995).</w:t>
      </w:r>
    </w:p>
    <w:p w14:paraId="18333D06" w14:textId="77777777" w:rsidR="003C3A11" w:rsidRPr="00FD595A" w:rsidRDefault="003C3A11" w:rsidP="00647206">
      <w:pPr>
        <w:spacing w:after="0" w:line="240" w:lineRule="auto"/>
        <w:jc w:val="both"/>
        <w:rPr>
          <w:rFonts w:ascii="Times New Roman" w:hAnsi="Times New Roman" w:cs="Times New Roman"/>
          <w:b/>
          <w:color w:val="000000" w:themeColor="text1"/>
          <w:sz w:val="24"/>
          <w:szCs w:val="24"/>
        </w:rPr>
      </w:pPr>
    </w:p>
    <w:p w14:paraId="00B8D218" w14:textId="608C2DC9" w:rsidR="00BA55A6" w:rsidRPr="00FD595A" w:rsidRDefault="00AB09CC" w:rsidP="00647206">
      <w:pPr>
        <w:spacing w:after="0" w:line="240" w:lineRule="auto"/>
        <w:jc w:val="both"/>
        <w:rPr>
          <w:rFonts w:ascii="Times New Roman" w:hAnsi="Times New Roman" w:cs="Times New Roman"/>
          <w:b/>
          <w:color w:val="000000" w:themeColor="text1"/>
          <w:sz w:val="24"/>
          <w:szCs w:val="24"/>
        </w:rPr>
      </w:pPr>
      <w:r w:rsidRPr="00FD595A">
        <w:rPr>
          <w:rFonts w:ascii="Times New Roman" w:hAnsi="Times New Roman" w:cs="Times New Roman"/>
          <w:b/>
          <w:color w:val="000000" w:themeColor="text1"/>
          <w:sz w:val="24"/>
          <w:szCs w:val="24"/>
        </w:rPr>
        <w:t>RESULTS &amp; DISCUSSION</w:t>
      </w:r>
    </w:p>
    <w:p w14:paraId="2DAF60DA" w14:textId="77777777" w:rsidR="006757A2" w:rsidRPr="00FD595A" w:rsidRDefault="00A15C1E"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lastRenderedPageBreak/>
        <w:t xml:space="preserve">In the present reported </w:t>
      </w:r>
      <w:proofErr w:type="gramStart"/>
      <w:r w:rsidRPr="00FD595A">
        <w:rPr>
          <w:rFonts w:ascii="Times New Roman" w:hAnsi="Times New Roman" w:cs="Times New Roman"/>
          <w:color w:val="000000" w:themeColor="text1"/>
          <w:sz w:val="24"/>
          <w:szCs w:val="24"/>
        </w:rPr>
        <w:t>study</w:t>
      </w:r>
      <w:proofErr w:type="gramEnd"/>
      <w:r w:rsidR="00F152A1" w:rsidRPr="00FD595A">
        <w:rPr>
          <w:rFonts w:ascii="Times New Roman" w:hAnsi="Times New Roman" w:cs="Times New Roman"/>
          <w:color w:val="000000" w:themeColor="text1"/>
          <w:sz w:val="24"/>
          <w:szCs w:val="24"/>
        </w:rPr>
        <w:t xml:space="preserve"> the</w:t>
      </w:r>
      <w:r w:rsidR="00960E94" w:rsidRPr="00FD595A">
        <w:rPr>
          <w:rFonts w:ascii="Times New Roman" w:hAnsi="Times New Roman" w:cs="Times New Roman"/>
          <w:color w:val="000000" w:themeColor="text1"/>
          <w:sz w:val="24"/>
          <w:szCs w:val="24"/>
        </w:rPr>
        <w:t xml:space="preserve"> entire cultivated</w:t>
      </w:r>
      <w:r w:rsidR="00B70EF1" w:rsidRPr="00FD595A">
        <w:rPr>
          <w:rFonts w:ascii="Times New Roman" w:hAnsi="Times New Roman" w:cs="Times New Roman"/>
          <w:color w:val="000000" w:themeColor="text1"/>
          <w:sz w:val="24"/>
          <w:szCs w:val="24"/>
        </w:rPr>
        <w:t xml:space="preserve"> field</w:t>
      </w:r>
      <w:r w:rsidR="00960E94" w:rsidRPr="00FD595A">
        <w:rPr>
          <w:rFonts w:ascii="Times New Roman" w:hAnsi="Times New Roman" w:cs="Times New Roman"/>
          <w:color w:val="000000" w:themeColor="text1"/>
          <w:sz w:val="24"/>
          <w:szCs w:val="24"/>
        </w:rPr>
        <w:t xml:space="preserve"> is divided into </w:t>
      </w:r>
      <w:r w:rsidR="006E1F90" w:rsidRPr="00FD595A">
        <w:rPr>
          <w:rFonts w:ascii="Times New Roman" w:hAnsi="Times New Roman" w:cs="Times New Roman"/>
          <w:color w:val="000000" w:themeColor="text1"/>
          <w:sz w:val="24"/>
          <w:szCs w:val="24"/>
        </w:rPr>
        <w:t>number of</w:t>
      </w:r>
      <w:r w:rsidR="00B70EF1" w:rsidRPr="00FD595A">
        <w:rPr>
          <w:rFonts w:ascii="Times New Roman" w:hAnsi="Times New Roman" w:cs="Times New Roman"/>
          <w:color w:val="000000" w:themeColor="text1"/>
          <w:sz w:val="24"/>
          <w:szCs w:val="24"/>
        </w:rPr>
        <w:t xml:space="preserve"> </w:t>
      </w:r>
      <w:r w:rsidR="00960E94" w:rsidRPr="00FD595A">
        <w:rPr>
          <w:rFonts w:ascii="Times New Roman" w:hAnsi="Times New Roman" w:cs="Times New Roman"/>
          <w:color w:val="000000" w:themeColor="text1"/>
          <w:sz w:val="24"/>
          <w:szCs w:val="24"/>
        </w:rPr>
        <w:t xml:space="preserve">plots each of </w:t>
      </w:r>
      <w:r w:rsidR="00BA55A6" w:rsidRPr="00FD595A">
        <w:rPr>
          <w:rFonts w:ascii="Times New Roman" w:hAnsi="Times New Roman" w:cs="Times New Roman"/>
          <w:color w:val="000000" w:themeColor="text1"/>
          <w:sz w:val="24"/>
          <w:szCs w:val="24"/>
        </w:rPr>
        <w:t xml:space="preserve">half acres </w:t>
      </w:r>
      <w:r w:rsidR="0051170F" w:rsidRPr="00FD595A">
        <w:rPr>
          <w:rFonts w:ascii="Times New Roman" w:hAnsi="Times New Roman" w:cs="Times New Roman"/>
          <w:color w:val="000000" w:themeColor="text1"/>
          <w:sz w:val="24"/>
          <w:szCs w:val="24"/>
        </w:rPr>
        <w:t xml:space="preserve">and </w:t>
      </w:r>
      <w:r w:rsidR="004E39BD" w:rsidRPr="00FD595A">
        <w:rPr>
          <w:rFonts w:ascii="Times New Roman" w:hAnsi="Times New Roman" w:cs="Times New Roman"/>
          <w:color w:val="000000" w:themeColor="text1"/>
          <w:sz w:val="24"/>
          <w:szCs w:val="24"/>
        </w:rPr>
        <w:t>every</w:t>
      </w:r>
      <w:r w:rsidR="0051170F" w:rsidRPr="00FD595A">
        <w:rPr>
          <w:rFonts w:ascii="Times New Roman" w:hAnsi="Times New Roman" w:cs="Times New Roman"/>
          <w:color w:val="000000" w:themeColor="text1"/>
          <w:sz w:val="24"/>
          <w:szCs w:val="24"/>
        </w:rPr>
        <w:t xml:space="preserve"> </w:t>
      </w:r>
      <w:r w:rsidR="00793F39" w:rsidRPr="00FD595A">
        <w:rPr>
          <w:rFonts w:ascii="Times New Roman" w:hAnsi="Times New Roman" w:cs="Times New Roman"/>
          <w:color w:val="000000" w:themeColor="text1"/>
          <w:sz w:val="24"/>
          <w:szCs w:val="24"/>
        </w:rPr>
        <w:t>plot</w:t>
      </w:r>
      <w:r w:rsidR="0051170F" w:rsidRPr="00FD595A">
        <w:rPr>
          <w:rFonts w:ascii="Times New Roman" w:hAnsi="Times New Roman" w:cs="Times New Roman"/>
          <w:color w:val="000000" w:themeColor="text1"/>
          <w:sz w:val="24"/>
          <w:szCs w:val="24"/>
        </w:rPr>
        <w:t xml:space="preserve"> </w:t>
      </w:r>
      <w:r w:rsidR="00F53D90" w:rsidRPr="00FD595A">
        <w:rPr>
          <w:rFonts w:ascii="Times New Roman" w:hAnsi="Times New Roman" w:cs="Times New Roman"/>
          <w:color w:val="000000" w:themeColor="text1"/>
          <w:sz w:val="24"/>
          <w:szCs w:val="24"/>
        </w:rPr>
        <w:t xml:space="preserve">conveniently </w:t>
      </w:r>
      <w:r w:rsidR="0051170F" w:rsidRPr="00FD595A">
        <w:rPr>
          <w:rFonts w:ascii="Times New Roman" w:hAnsi="Times New Roman" w:cs="Times New Roman"/>
          <w:color w:val="000000" w:themeColor="text1"/>
          <w:sz w:val="24"/>
          <w:szCs w:val="24"/>
        </w:rPr>
        <w:t xml:space="preserve">being labeled </w:t>
      </w:r>
      <w:r w:rsidR="00793F39" w:rsidRPr="00FD595A">
        <w:rPr>
          <w:rFonts w:ascii="Times New Roman" w:hAnsi="Times New Roman" w:cs="Times New Roman"/>
          <w:color w:val="000000" w:themeColor="text1"/>
          <w:sz w:val="24"/>
          <w:szCs w:val="24"/>
        </w:rPr>
        <w:t>as</w:t>
      </w:r>
      <w:r w:rsidR="009C5348" w:rsidRPr="00FD595A">
        <w:rPr>
          <w:rFonts w:ascii="Times New Roman" w:hAnsi="Times New Roman" w:cs="Times New Roman"/>
          <w:color w:val="000000" w:themeColor="text1"/>
          <w:sz w:val="24"/>
          <w:szCs w:val="24"/>
        </w:rPr>
        <w:t xml:space="preserve"> </w:t>
      </w:r>
      <w:r w:rsidR="009C5348" w:rsidRPr="00453BD2">
        <w:rPr>
          <w:rFonts w:ascii="Times New Roman" w:hAnsi="Times New Roman" w:cs="Times New Roman"/>
          <w:color w:val="000000" w:themeColor="text1"/>
          <w:sz w:val="24"/>
          <w:szCs w:val="24"/>
          <w:highlight w:val="yellow"/>
        </w:rPr>
        <w:t>C, E, R &amp; K series</w:t>
      </w:r>
      <w:r w:rsidR="00BA55A6" w:rsidRPr="00FD595A">
        <w:rPr>
          <w:rFonts w:ascii="Times New Roman" w:hAnsi="Times New Roman" w:cs="Times New Roman"/>
          <w:color w:val="000000" w:themeColor="text1"/>
          <w:sz w:val="24"/>
          <w:szCs w:val="24"/>
        </w:rPr>
        <w:t xml:space="preserve">. </w:t>
      </w:r>
      <w:r w:rsidR="00F2757A" w:rsidRPr="00FD595A">
        <w:rPr>
          <w:rFonts w:ascii="Times New Roman" w:hAnsi="Times New Roman" w:cs="Times New Roman"/>
          <w:color w:val="000000" w:themeColor="text1"/>
          <w:sz w:val="24"/>
          <w:szCs w:val="24"/>
        </w:rPr>
        <w:t>All required</w:t>
      </w:r>
      <w:r w:rsidR="00B44F94" w:rsidRPr="00FD595A">
        <w:rPr>
          <w:rFonts w:ascii="Times New Roman" w:hAnsi="Times New Roman" w:cs="Times New Roman"/>
          <w:color w:val="000000" w:themeColor="text1"/>
          <w:sz w:val="24"/>
          <w:szCs w:val="24"/>
        </w:rPr>
        <w:t xml:space="preserve"> </w:t>
      </w:r>
      <w:r w:rsidR="00BA55A6" w:rsidRPr="00FD595A">
        <w:rPr>
          <w:rFonts w:ascii="Times New Roman" w:hAnsi="Times New Roman" w:cs="Times New Roman"/>
          <w:color w:val="000000" w:themeColor="text1"/>
          <w:sz w:val="24"/>
          <w:szCs w:val="24"/>
        </w:rPr>
        <w:t>soil</w:t>
      </w:r>
      <w:r w:rsidR="00E71A47" w:rsidRPr="00FD595A">
        <w:rPr>
          <w:rFonts w:ascii="Times New Roman" w:hAnsi="Times New Roman" w:cs="Times New Roman"/>
          <w:color w:val="000000" w:themeColor="text1"/>
          <w:sz w:val="24"/>
          <w:szCs w:val="24"/>
        </w:rPr>
        <w:t xml:space="preserve"> tests </w:t>
      </w:r>
      <w:r w:rsidR="00B44F94" w:rsidRPr="00FD595A">
        <w:rPr>
          <w:rFonts w:ascii="Times New Roman" w:hAnsi="Times New Roman" w:cs="Times New Roman"/>
          <w:color w:val="000000" w:themeColor="text1"/>
          <w:sz w:val="24"/>
          <w:szCs w:val="24"/>
        </w:rPr>
        <w:t>such as pH, EC, organic carbon,</w:t>
      </w:r>
      <w:r w:rsidR="00F2757A" w:rsidRPr="00FD595A">
        <w:rPr>
          <w:rFonts w:ascii="Times New Roman" w:hAnsi="Times New Roman" w:cs="Times New Roman"/>
          <w:color w:val="000000" w:themeColor="text1"/>
          <w:sz w:val="24"/>
          <w:szCs w:val="24"/>
        </w:rPr>
        <w:t xml:space="preserve"> </w:t>
      </w:r>
      <w:r w:rsidR="00B44F94" w:rsidRPr="00FD595A">
        <w:rPr>
          <w:rFonts w:ascii="Times New Roman" w:hAnsi="Times New Roman" w:cs="Times New Roman"/>
          <w:color w:val="000000" w:themeColor="text1"/>
          <w:sz w:val="24"/>
          <w:szCs w:val="24"/>
        </w:rPr>
        <w:t>N,</w:t>
      </w:r>
      <w:r w:rsidR="00F2757A" w:rsidRPr="00FD595A">
        <w:rPr>
          <w:rFonts w:ascii="Times New Roman" w:hAnsi="Times New Roman" w:cs="Times New Roman"/>
          <w:color w:val="000000" w:themeColor="text1"/>
          <w:sz w:val="24"/>
          <w:szCs w:val="24"/>
        </w:rPr>
        <w:t xml:space="preserve"> P and K </w:t>
      </w:r>
      <w:r w:rsidR="00E71A47" w:rsidRPr="00FD595A">
        <w:rPr>
          <w:rFonts w:ascii="Times New Roman" w:hAnsi="Times New Roman" w:cs="Times New Roman"/>
          <w:color w:val="000000" w:themeColor="text1"/>
          <w:sz w:val="24"/>
          <w:szCs w:val="24"/>
        </w:rPr>
        <w:t>was duly conducted</w:t>
      </w:r>
      <w:r w:rsidR="00BA55A6" w:rsidRPr="00FD595A">
        <w:rPr>
          <w:rFonts w:ascii="Times New Roman" w:hAnsi="Times New Roman" w:cs="Times New Roman"/>
          <w:color w:val="000000" w:themeColor="text1"/>
          <w:sz w:val="24"/>
          <w:szCs w:val="24"/>
        </w:rPr>
        <w:t xml:space="preserve"> before sowing of crops in </w:t>
      </w:r>
      <w:r w:rsidR="00E71A47" w:rsidRPr="00FD595A">
        <w:rPr>
          <w:rFonts w:ascii="Times New Roman" w:hAnsi="Times New Roman" w:cs="Times New Roman"/>
          <w:color w:val="000000" w:themeColor="text1"/>
          <w:sz w:val="24"/>
          <w:szCs w:val="24"/>
        </w:rPr>
        <w:t>its</w:t>
      </w:r>
      <w:r w:rsidR="00BA55A6" w:rsidRPr="00FD595A">
        <w:rPr>
          <w:rFonts w:ascii="Times New Roman" w:hAnsi="Times New Roman" w:cs="Times New Roman"/>
          <w:color w:val="000000" w:themeColor="text1"/>
          <w:sz w:val="24"/>
          <w:szCs w:val="24"/>
        </w:rPr>
        <w:t xml:space="preserve"> in-house </w:t>
      </w:r>
      <w:proofErr w:type="gramStart"/>
      <w:r w:rsidR="00BA55A6" w:rsidRPr="00FD595A">
        <w:rPr>
          <w:rFonts w:ascii="Times New Roman" w:hAnsi="Times New Roman" w:cs="Times New Roman"/>
          <w:color w:val="000000" w:themeColor="text1"/>
          <w:sz w:val="24"/>
          <w:szCs w:val="24"/>
        </w:rPr>
        <w:t>well equipped</w:t>
      </w:r>
      <w:proofErr w:type="gramEnd"/>
      <w:r w:rsidR="00BA55A6" w:rsidRPr="00FD595A">
        <w:rPr>
          <w:rFonts w:ascii="Times New Roman" w:hAnsi="Times New Roman" w:cs="Times New Roman"/>
          <w:color w:val="000000" w:themeColor="text1"/>
          <w:sz w:val="24"/>
          <w:szCs w:val="24"/>
        </w:rPr>
        <w:t xml:space="preserve"> soil testing laboratory</w:t>
      </w:r>
      <w:r w:rsidR="00B44F94" w:rsidRPr="00FD595A">
        <w:rPr>
          <w:rFonts w:ascii="Times New Roman" w:hAnsi="Times New Roman" w:cs="Times New Roman"/>
          <w:color w:val="000000" w:themeColor="text1"/>
          <w:sz w:val="24"/>
          <w:szCs w:val="24"/>
        </w:rPr>
        <w:t xml:space="preserve">. </w:t>
      </w:r>
      <w:r w:rsidR="00BA55A6" w:rsidRPr="00FD595A">
        <w:rPr>
          <w:rFonts w:ascii="Times New Roman" w:hAnsi="Times New Roman" w:cs="Times New Roman"/>
          <w:color w:val="000000" w:themeColor="text1"/>
          <w:sz w:val="24"/>
          <w:szCs w:val="24"/>
        </w:rPr>
        <w:t>After soil testing analysis as per recommendations appropriate fertilizer were given to respective plot</w:t>
      </w:r>
      <w:r w:rsidR="004266D0" w:rsidRPr="00FD595A">
        <w:rPr>
          <w:rFonts w:ascii="Times New Roman" w:hAnsi="Times New Roman" w:cs="Times New Roman"/>
          <w:color w:val="000000" w:themeColor="text1"/>
          <w:sz w:val="24"/>
          <w:szCs w:val="24"/>
        </w:rPr>
        <w:t>s.</w:t>
      </w:r>
      <w:r w:rsidR="00B86B5B" w:rsidRPr="00FD595A">
        <w:rPr>
          <w:rFonts w:ascii="Times New Roman" w:hAnsi="Times New Roman" w:cs="Times New Roman"/>
          <w:color w:val="000000" w:themeColor="text1"/>
          <w:sz w:val="24"/>
          <w:szCs w:val="24"/>
        </w:rPr>
        <w:t xml:space="preserve"> </w:t>
      </w:r>
      <w:r w:rsidR="004266D0" w:rsidRPr="00FD595A">
        <w:rPr>
          <w:rFonts w:ascii="Times New Roman" w:hAnsi="Times New Roman" w:cs="Times New Roman"/>
          <w:color w:val="000000" w:themeColor="text1"/>
          <w:sz w:val="24"/>
          <w:szCs w:val="24"/>
        </w:rPr>
        <w:t xml:space="preserve">Findings of </w:t>
      </w:r>
      <w:r w:rsidR="00F152A1" w:rsidRPr="00FD595A">
        <w:rPr>
          <w:rFonts w:ascii="Times New Roman" w:hAnsi="Times New Roman" w:cs="Times New Roman"/>
          <w:color w:val="000000" w:themeColor="text1"/>
          <w:sz w:val="24"/>
          <w:szCs w:val="24"/>
        </w:rPr>
        <w:t>such</w:t>
      </w:r>
      <w:r w:rsidR="004266D0" w:rsidRPr="00FD595A">
        <w:rPr>
          <w:rFonts w:ascii="Times New Roman" w:hAnsi="Times New Roman" w:cs="Times New Roman"/>
          <w:color w:val="000000" w:themeColor="text1"/>
          <w:sz w:val="24"/>
          <w:szCs w:val="24"/>
        </w:rPr>
        <w:t xml:space="preserve"> ten numbers of plots belonging to E series have</w:t>
      </w:r>
      <w:r w:rsidR="003D165B" w:rsidRPr="00FD595A">
        <w:rPr>
          <w:rFonts w:ascii="Times New Roman" w:hAnsi="Times New Roman" w:cs="Times New Roman"/>
          <w:color w:val="000000" w:themeColor="text1"/>
          <w:sz w:val="24"/>
          <w:szCs w:val="24"/>
        </w:rPr>
        <w:t xml:space="preserve"> been </w:t>
      </w:r>
      <w:r w:rsidR="00F152A1" w:rsidRPr="00FD595A">
        <w:rPr>
          <w:rFonts w:ascii="Times New Roman" w:hAnsi="Times New Roman" w:cs="Times New Roman"/>
          <w:color w:val="000000" w:themeColor="text1"/>
          <w:sz w:val="24"/>
          <w:szCs w:val="24"/>
        </w:rPr>
        <w:t xml:space="preserve">analyzed and </w:t>
      </w:r>
      <w:r w:rsidR="003D165B" w:rsidRPr="00FD595A">
        <w:rPr>
          <w:rFonts w:ascii="Times New Roman" w:hAnsi="Times New Roman" w:cs="Times New Roman"/>
          <w:color w:val="000000" w:themeColor="text1"/>
          <w:sz w:val="24"/>
          <w:szCs w:val="24"/>
        </w:rPr>
        <w:t>presented</w:t>
      </w:r>
      <w:r w:rsidR="00BA55A6" w:rsidRPr="00FD595A">
        <w:rPr>
          <w:rFonts w:ascii="Times New Roman" w:hAnsi="Times New Roman" w:cs="Times New Roman"/>
          <w:color w:val="000000" w:themeColor="text1"/>
          <w:sz w:val="24"/>
          <w:szCs w:val="24"/>
        </w:rPr>
        <w:t xml:space="preserve"> in </w:t>
      </w:r>
      <w:r w:rsidR="00F152A1" w:rsidRPr="00FD595A">
        <w:rPr>
          <w:rFonts w:ascii="Times New Roman" w:hAnsi="Times New Roman" w:cs="Times New Roman"/>
          <w:color w:val="000000" w:themeColor="text1"/>
          <w:sz w:val="24"/>
          <w:szCs w:val="24"/>
        </w:rPr>
        <w:t>T</w:t>
      </w:r>
      <w:r w:rsidR="00BA55A6" w:rsidRPr="00FD595A">
        <w:rPr>
          <w:rFonts w:ascii="Times New Roman" w:hAnsi="Times New Roman" w:cs="Times New Roman"/>
          <w:color w:val="000000" w:themeColor="text1"/>
          <w:sz w:val="24"/>
          <w:szCs w:val="24"/>
        </w:rPr>
        <w:t>able</w:t>
      </w:r>
      <w:r w:rsidR="00231A37" w:rsidRPr="00FD595A">
        <w:rPr>
          <w:rFonts w:ascii="Times New Roman" w:hAnsi="Times New Roman" w:cs="Times New Roman"/>
          <w:color w:val="000000" w:themeColor="text1"/>
          <w:sz w:val="24"/>
          <w:szCs w:val="24"/>
        </w:rPr>
        <w:t xml:space="preserve"> 1</w:t>
      </w:r>
      <w:r w:rsidR="0076767E" w:rsidRPr="00FD595A">
        <w:rPr>
          <w:rFonts w:ascii="Times New Roman" w:hAnsi="Times New Roman" w:cs="Times New Roman"/>
          <w:color w:val="000000" w:themeColor="text1"/>
          <w:sz w:val="24"/>
          <w:szCs w:val="24"/>
        </w:rPr>
        <w:t>.</w:t>
      </w:r>
      <w:r w:rsidR="00F42B50" w:rsidRPr="00FD595A">
        <w:rPr>
          <w:rFonts w:ascii="Times New Roman" w:hAnsi="Times New Roman" w:cs="Times New Roman"/>
          <w:color w:val="000000" w:themeColor="text1"/>
          <w:sz w:val="24"/>
          <w:szCs w:val="24"/>
        </w:rPr>
        <w:t xml:space="preserve"> </w:t>
      </w:r>
    </w:p>
    <w:p w14:paraId="0E9CA043" w14:textId="5E273C11" w:rsidR="00BA55A6" w:rsidRPr="00FD595A" w:rsidRDefault="00F42B50"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It </w:t>
      </w:r>
      <w:r w:rsidR="006757A2" w:rsidRPr="00FD595A">
        <w:rPr>
          <w:rFonts w:ascii="Times New Roman" w:hAnsi="Times New Roman" w:cs="Times New Roman"/>
          <w:color w:val="000000" w:themeColor="text1"/>
          <w:sz w:val="24"/>
          <w:szCs w:val="24"/>
        </w:rPr>
        <w:t>revealed</w:t>
      </w:r>
      <w:r w:rsidRPr="00FD595A">
        <w:rPr>
          <w:rFonts w:ascii="Times New Roman" w:hAnsi="Times New Roman" w:cs="Times New Roman"/>
          <w:color w:val="000000" w:themeColor="text1"/>
          <w:sz w:val="24"/>
          <w:szCs w:val="24"/>
        </w:rPr>
        <w:t xml:space="preserve"> that there is a significant increase in the crops yields</w:t>
      </w:r>
      <w:r w:rsidR="006757A2"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was observed</w:t>
      </w:r>
      <w:r w:rsidR="006757A2"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w:t>
      </w:r>
      <w:r w:rsidR="006757A2" w:rsidRPr="00FD595A">
        <w:rPr>
          <w:rFonts w:ascii="Times New Roman" w:hAnsi="Times New Roman" w:cs="Times New Roman"/>
          <w:color w:val="000000" w:themeColor="text1"/>
          <w:sz w:val="24"/>
          <w:szCs w:val="24"/>
        </w:rPr>
        <w:t>as</w:t>
      </w:r>
      <w:r w:rsidRPr="00FD595A">
        <w:rPr>
          <w:rFonts w:ascii="Times New Roman" w:hAnsi="Times New Roman" w:cs="Times New Roman"/>
          <w:color w:val="000000" w:themeColor="text1"/>
          <w:sz w:val="24"/>
          <w:szCs w:val="24"/>
        </w:rPr>
        <w:t xml:space="preserve"> it increased from 2850 kg/ha in 2021 to 4102 kg/ha in 2022.</w:t>
      </w:r>
      <w:r w:rsidR="00B21CF6" w:rsidRPr="00FD595A">
        <w:rPr>
          <w:rFonts w:ascii="Times New Roman" w:hAnsi="Times New Roman" w:cs="Times New Roman"/>
          <w:color w:val="000000" w:themeColor="text1"/>
          <w:sz w:val="24"/>
          <w:szCs w:val="24"/>
        </w:rPr>
        <w:t xml:space="preserve"> The results of </w:t>
      </w:r>
      <w:proofErr w:type="gramStart"/>
      <w:r w:rsidR="00B21CF6" w:rsidRPr="00FD595A">
        <w:rPr>
          <w:rFonts w:ascii="Times New Roman" w:hAnsi="Times New Roman" w:cs="Times New Roman"/>
          <w:color w:val="000000" w:themeColor="text1"/>
          <w:sz w:val="24"/>
          <w:szCs w:val="24"/>
        </w:rPr>
        <w:t>other</w:t>
      </w:r>
      <w:proofErr w:type="gramEnd"/>
      <w:r w:rsidR="00B21CF6" w:rsidRPr="00FD595A">
        <w:rPr>
          <w:rFonts w:ascii="Times New Roman" w:hAnsi="Times New Roman" w:cs="Times New Roman"/>
          <w:color w:val="000000" w:themeColor="text1"/>
          <w:sz w:val="24"/>
          <w:szCs w:val="24"/>
        </w:rPr>
        <w:t xml:space="preserve"> parameter are described here in after.</w:t>
      </w:r>
    </w:p>
    <w:p w14:paraId="320C9D31" w14:textId="4BE1909F" w:rsidR="00B86B5B" w:rsidRPr="00FD595A" w:rsidRDefault="00BA55A6"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Finding</w:t>
      </w:r>
      <w:r w:rsidR="002A6085" w:rsidRPr="00FD595A">
        <w:rPr>
          <w:rFonts w:ascii="Times New Roman" w:hAnsi="Times New Roman" w:cs="Times New Roman"/>
          <w:color w:val="000000" w:themeColor="text1"/>
          <w:sz w:val="24"/>
          <w:szCs w:val="24"/>
        </w:rPr>
        <w:t>s</w:t>
      </w:r>
      <w:r w:rsidRPr="00FD595A">
        <w:rPr>
          <w:rFonts w:ascii="Times New Roman" w:hAnsi="Times New Roman" w:cs="Times New Roman"/>
          <w:color w:val="000000" w:themeColor="text1"/>
          <w:sz w:val="24"/>
          <w:szCs w:val="24"/>
        </w:rPr>
        <w:t xml:space="preserve"> </w:t>
      </w:r>
      <w:r w:rsidR="003D446B" w:rsidRPr="00FD595A">
        <w:rPr>
          <w:rFonts w:ascii="Times New Roman" w:hAnsi="Times New Roman" w:cs="Times New Roman"/>
          <w:color w:val="000000" w:themeColor="text1"/>
          <w:sz w:val="24"/>
          <w:szCs w:val="24"/>
        </w:rPr>
        <w:t xml:space="preserve">of the present results </w:t>
      </w:r>
      <w:r w:rsidR="002A6085" w:rsidRPr="00FD595A">
        <w:rPr>
          <w:rFonts w:ascii="Times New Roman" w:hAnsi="Times New Roman" w:cs="Times New Roman"/>
          <w:color w:val="000000" w:themeColor="text1"/>
          <w:sz w:val="24"/>
          <w:szCs w:val="24"/>
        </w:rPr>
        <w:t>revealed</w:t>
      </w:r>
      <w:r w:rsidRPr="00FD595A">
        <w:rPr>
          <w:rFonts w:ascii="Times New Roman" w:hAnsi="Times New Roman" w:cs="Times New Roman"/>
          <w:color w:val="000000" w:themeColor="text1"/>
          <w:sz w:val="24"/>
          <w:szCs w:val="24"/>
        </w:rPr>
        <w:t xml:space="preserve"> that before sowing </w:t>
      </w:r>
      <w:r w:rsidR="00347DC4" w:rsidRPr="00FD595A">
        <w:rPr>
          <w:rFonts w:ascii="Times New Roman" w:hAnsi="Times New Roman" w:cs="Times New Roman"/>
          <w:color w:val="000000" w:themeColor="text1"/>
          <w:sz w:val="24"/>
          <w:szCs w:val="24"/>
        </w:rPr>
        <w:t xml:space="preserve">of paddy </w:t>
      </w:r>
      <w:r w:rsidR="00391D0D" w:rsidRPr="00FD595A">
        <w:rPr>
          <w:rFonts w:ascii="Times New Roman" w:hAnsi="Times New Roman" w:cs="Times New Roman"/>
          <w:color w:val="000000" w:themeColor="text1"/>
          <w:sz w:val="24"/>
          <w:szCs w:val="24"/>
        </w:rPr>
        <w:t xml:space="preserve">seeds </w:t>
      </w:r>
      <w:r w:rsidR="00347DC4" w:rsidRPr="00FD595A">
        <w:rPr>
          <w:rFonts w:ascii="Times New Roman" w:hAnsi="Times New Roman" w:cs="Times New Roman"/>
          <w:color w:val="000000" w:themeColor="text1"/>
          <w:sz w:val="24"/>
          <w:szCs w:val="24"/>
        </w:rPr>
        <w:t xml:space="preserve">in </w:t>
      </w:r>
      <w:r w:rsidR="00A31BB8" w:rsidRPr="00FD595A">
        <w:rPr>
          <w:rFonts w:ascii="Times New Roman" w:hAnsi="Times New Roman" w:cs="Times New Roman"/>
          <w:color w:val="000000" w:themeColor="text1"/>
          <w:sz w:val="24"/>
          <w:szCs w:val="24"/>
        </w:rPr>
        <w:t>K</w:t>
      </w:r>
      <w:r w:rsidR="008C25A6" w:rsidRPr="00FD595A">
        <w:rPr>
          <w:rFonts w:ascii="Times New Roman" w:hAnsi="Times New Roman" w:cs="Times New Roman"/>
          <w:color w:val="000000" w:themeColor="text1"/>
          <w:sz w:val="24"/>
          <w:szCs w:val="24"/>
        </w:rPr>
        <w:t xml:space="preserve">harif </w:t>
      </w:r>
      <w:r w:rsidR="00233FA2" w:rsidRPr="00FD595A">
        <w:rPr>
          <w:rFonts w:ascii="Times New Roman" w:hAnsi="Times New Roman" w:cs="Times New Roman"/>
          <w:color w:val="000000" w:themeColor="text1"/>
          <w:sz w:val="24"/>
          <w:szCs w:val="24"/>
        </w:rPr>
        <w:t xml:space="preserve">seasons of </w:t>
      </w:r>
      <w:r w:rsidR="008C25A6" w:rsidRPr="00FD595A">
        <w:rPr>
          <w:rFonts w:ascii="Times New Roman" w:hAnsi="Times New Roman" w:cs="Times New Roman"/>
          <w:color w:val="000000" w:themeColor="text1"/>
          <w:sz w:val="24"/>
          <w:szCs w:val="24"/>
        </w:rPr>
        <w:t>years</w:t>
      </w:r>
      <w:r w:rsidR="00391D0D"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2021 </w:t>
      </w:r>
      <w:r w:rsidR="00391D0D" w:rsidRPr="00FD595A">
        <w:rPr>
          <w:rFonts w:ascii="Times New Roman" w:hAnsi="Times New Roman" w:cs="Times New Roman"/>
          <w:color w:val="000000" w:themeColor="text1"/>
          <w:sz w:val="24"/>
          <w:szCs w:val="24"/>
        </w:rPr>
        <w:t>and</w:t>
      </w:r>
      <w:r w:rsidRPr="00FD595A">
        <w:rPr>
          <w:rFonts w:ascii="Times New Roman" w:hAnsi="Times New Roman" w:cs="Times New Roman"/>
          <w:color w:val="000000" w:themeColor="text1"/>
          <w:sz w:val="24"/>
          <w:szCs w:val="24"/>
        </w:rPr>
        <w:t xml:space="preserve"> 2022</w:t>
      </w:r>
      <w:r w:rsidR="003D446B"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the </w:t>
      </w:r>
      <w:r w:rsidR="00347DC4" w:rsidRPr="00FD595A">
        <w:rPr>
          <w:rFonts w:ascii="Times New Roman" w:hAnsi="Times New Roman" w:cs="Times New Roman"/>
          <w:color w:val="000000" w:themeColor="text1"/>
          <w:sz w:val="24"/>
          <w:szCs w:val="24"/>
        </w:rPr>
        <w:t xml:space="preserve">average </w:t>
      </w:r>
      <w:r w:rsidRPr="00FD595A">
        <w:rPr>
          <w:rFonts w:ascii="Times New Roman" w:hAnsi="Times New Roman" w:cs="Times New Roman"/>
          <w:color w:val="000000" w:themeColor="text1"/>
          <w:sz w:val="24"/>
          <w:szCs w:val="24"/>
        </w:rPr>
        <w:t xml:space="preserve">pH </w:t>
      </w:r>
      <w:r w:rsidR="00391D0D" w:rsidRPr="00FD595A">
        <w:rPr>
          <w:rFonts w:ascii="Times New Roman" w:hAnsi="Times New Roman" w:cs="Times New Roman"/>
          <w:color w:val="000000" w:themeColor="text1"/>
          <w:sz w:val="24"/>
          <w:szCs w:val="24"/>
        </w:rPr>
        <w:t xml:space="preserve">value </w:t>
      </w:r>
      <w:r w:rsidRPr="00FD595A">
        <w:rPr>
          <w:rFonts w:ascii="Times New Roman" w:hAnsi="Times New Roman" w:cs="Times New Roman"/>
          <w:color w:val="000000" w:themeColor="text1"/>
          <w:sz w:val="24"/>
          <w:szCs w:val="24"/>
        </w:rPr>
        <w:t xml:space="preserve">of </w:t>
      </w:r>
      <w:r w:rsidR="00407F0B" w:rsidRPr="00FD595A">
        <w:rPr>
          <w:rFonts w:ascii="Times New Roman" w:hAnsi="Times New Roman" w:cs="Times New Roman"/>
          <w:color w:val="000000" w:themeColor="text1"/>
          <w:sz w:val="24"/>
          <w:szCs w:val="24"/>
        </w:rPr>
        <w:t>soil</w:t>
      </w:r>
      <w:r w:rsidRPr="00FD595A">
        <w:rPr>
          <w:rFonts w:ascii="Times New Roman" w:hAnsi="Times New Roman" w:cs="Times New Roman"/>
          <w:color w:val="000000" w:themeColor="text1"/>
          <w:sz w:val="24"/>
          <w:szCs w:val="24"/>
        </w:rPr>
        <w:t xml:space="preserve"> were </w:t>
      </w:r>
      <w:r w:rsidR="00391D0D" w:rsidRPr="00FD595A">
        <w:rPr>
          <w:rFonts w:ascii="Times New Roman" w:hAnsi="Times New Roman" w:cs="Times New Roman"/>
          <w:color w:val="000000" w:themeColor="text1"/>
          <w:sz w:val="24"/>
          <w:szCs w:val="24"/>
        </w:rPr>
        <w:t xml:space="preserve">found </w:t>
      </w:r>
      <w:r w:rsidRPr="00FD595A">
        <w:rPr>
          <w:rFonts w:ascii="Times New Roman" w:hAnsi="Times New Roman" w:cs="Times New Roman"/>
          <w:color w:val="000000" w:themeColor="text1"/>
          <w:sz w:val="24"/>
          <w:szCs w:val="24"/>
        </w:rPr>
        <w:t>7.</w:t>
      </w:r>
      <w:r w:rsidR="00347DC4" w:rsidRPr="00FD595A">
        <w:rPr>
          <w:rFonts w:ascii="Times New Roman" w:hAnsi="Times New Roman" w:cs="Times New Roman"/>
          <w:color w:val="000000" w:themeColor="text1"/>
          <w:sz w:val="24"/>
          <w:szCs w:val="24"/>
        </w:rPr>
        <w:t xml:space="preserve">14 </w:t>
      </w:r>
      <w:r w:rsidR="00391D0D" w:rsidRPr="00FD595A">
        <w:rPr>
          <w:rFonts w:ascii="Times New Roman" w:hAnsi="Times New Roman" w:cs="Times New Roman"/>
          <w:color w:val="000000" w:themeColor="text1"/>
          <w:sz w:val="24"/>
          <w:szCs w:val="24"/>
        </w:rPr>
        <w:t>and</w:t>
      </w:r>
      <w:r w:rsidRPr="00FD595A">
        <w:rPr>
          <w:rFonts w:ascii="Times New Roman" w:hAnsi="Times New Roman" w:cs="Times New Roman"/>
          <w:color w:val="000000" w:themeColor="text1"/>
          <w:sz w:val="24"/>
          <w:szCs w:val="24"/>
        </w:rPr>
        <w:t xml:space="preserve"> 7.1</w:t>
      </w:r>
      <w:r w:rsidR="00347DC4" w:rsidRPr="00FD595A">
        <w:rPr>
          <w:rFonts w:ascii="Times New Roman" w:hAnsi="Times New Roman" w:cs="Times New Roman"/>
          <w:color w:val="000000" w:themeColor="text1"/>
          <w:sz w:val="24"/>
          <w:szCs w:val="24"/>
        </w:rPr>
        <w:t>3</w:t>
      </w:r>
      <w:r w:rsidRPr="00FD595A">
        <w:rPr>
          <w:rFonts w:ascii="Times New Roman" w:hAnsi="Times New Roman" w:cs="Times New Roman"/>
          <w:color w:val="000000" w:themeColor="text1"/>
          <w:sz w:val="24"/>
          <w:szCs w:val="24"/>
        </w:rPr>
        <w:t xml:space="preserve"> respectively which is normal </w:t>
      </w:r>
      <w:r w:rsidR="00391D0D" w:rsidRPr="00FD595A">
        <w:rPr>
          <w:rFonts w:ascii="Times New Roman" w:hAnsi="Times New Roman" w:cs="Times New Roman"/>
          <w:color w:val="000000" w:themeColor="text1"/>
          <w:sz w:val="24"/>
          <w:szCs w:val="24"/>
        </w:rPr>
        <w:t>that</w:t>
      </w:r>
      <w:r w:rsidRPr="00FD595A">
        <w:rPr>
          <w:rFonts w:ascii="Times New Roman" w:hAnsi="Times New Roman" w:cs="Times New Roman"/>
          <w:color w:val="000000" w:themeColor="text1"/>
          <w:sz w:val="24"/>
          <w:szCs w:val="24"/>
        </w:rPr>
        <w:t xml:space="preserve"> </w:t>
      </w:r>
      <w:r w:rsidR="00391D0D" w:rsidRPr="00FD595A">
        <w:rPr>
          <w:rFonts w:ascii="Times New Roman" w:hAnsi="Times New Roman" w:cs="Times New Roman"/>
          <w:color w:val="000000" w:themeColor="text1"/>
          <w:sz w:val="24"/>
          <w:szCs w:val="24"/>
        </w:rPr>
        <w:t xml:space="preserve">should remain </w:t>
      </w:r>
      <w:r w:rsidRPr="00FD595A">
        <w:rPr>
          <w:rFonts w:ascii="Times New Roman" w:hAnsi="Times New Roman" w:cs="Times New Roman"/>
          <w:color w:val="000000" w:themeColor="text1"/>
          <w:sz w:val="24"/>
          <w:szCs w:val="24"/>
        </w:rPr>
        <w:t>maintain</w:t>
      </w:r>
      <w:r w:rsidR="00391D0D" w:rsidRPr="00FD595A">
        <w:rPr>
          <w:rFonts w:ascii="Times New Roman" w:hAnsi="Times New Roman" w:cs="Times New Roman"/>
          <w:color w:val="000000" w:themeColor="text1"/>
          <w:sz w:val="24"/>
          <w:szCs w:val="24"/>
        </w:rPr>
        <w:t>ed</w:t>
      </w:r>
      <w:r w:rsidRPr="00FD595A">
        <w:rPr>
          <w:rFonts w:ascii="Times New Roman" w:hAnsi="Times New Roman" w:cs="Times New Roman"/>
          <w:color w:val="000000" w:themeColor="text1"/>
          <w:sz w:val="24"/>
          <w:szCs w:val="24"/>
        </w:rPr>
        <w:t xml:space="preserve">. </w:t>
      </w:r>
    </w:p>
    <w:p w14:paraId="4DA1EC14" w14:textId="0934C1F2" w:rsidR="00407F0B" w:rsidRPr="00FD595A" w:rsidRDefault="00BA55A6"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The soil pH</w:t>
      </w:r>
      <w:r w:rsidR="00BA68C2" w:rsidRPr="00FD595A">
        <w:rPr>
          <w:rFonts w:ascii="Times New Roman" w:hAnsi="Times New Roman" w:cs="Times New Roman"/>
          <w:color w:val="000000" w:themeColor="text1"/>
          <w:sz w:val="24"/>
          <w:szCs w:val="24"/>
        </w:rPr>
        <w:t xml:space="preserve"> value</w:t>
      </w:r>
      <w:r w:rsidRPr="00FD595A">
        <w:rPr>
          <w:rFonts w:ascii="Times New Roman" w:hAnsi="Times New Roman" w:cs="Times New Roman"/>
          <w:color w:val="000000" w:themeColor="text1"/>
          <w:sz w:val="24"/>
          <w:szCs w:val="24"/>
        </w:rPr>
        <w:t xml:space="preserve"> </w:t>
      </w:r>
      <w:r w:rsidR="00BA68C2" w:rsidRPr="00FD595A">
        <w:rPr>
          <w:rFonts w:ascii="Times New Roman" w:hAnsi="Times New Roman" w:cs="Times New Roman"/>
          <w:color w:val="000000" w:themeColor="text1"/>
          <w:sz w:val="24"/>
          <w:szCs w:val="24"/>
        </w:rPr>
        <w:t>indicates</w:t>
      </w:r>
      <w:r w:rsidRPr="00FD595A">
        <w:rPr>
          <w:rFonts w:ascii="Times New Roman" w:hAnsi="Times New Roman" w:cs="Times New Roman"/>
          <w:color w:val="000000" w:themeColor="text1"/>
          <w:sz w:val="24"/>
          <w:szCs w:val="24"/>
        </w:rPr>
        <w:t xml:space="preserve"> the acidity or alkalinity </w:t>
      </w:r>
      <w:r w:rsidR="00BA68C2" w:rsidRPr="00FD595A">
        <w:rPr>
          <w:rFonts w:ascii="Times New Roman" w:hAnsi="Times New Roman" w:cs="Times New Roman"/>
          <w:color w:val="000000" w:themeColor="text1"/>
          <w:sz w:val="24"/>
          <w:szCs w:val="24"/>
        </w:rPr>
        <w:t xml:space="preserve">nature </w:t>
      </w:r>
      <w:r w:rsidRPr="00FD595A">
        <w:rPr>
          <w:rFonts w:ascii="Times New Roman" w:hAnsi="Times New Roman" w:cs="Times New Roman"/>
          <w:color w:val="000000" w:themeColor="text1"/>
          <w:sz w:val="24"/>
          <w:szCs w:val="24"/>
        </w:rPr>
        <w:t xml:space="preserve">of the soil. </w:t>
      </w:r>
      <w:r w:rsidR="00EF0619" w:rsidRPr="00FD595A">
        <w:rPr>
          <w:rFonts w:ascii="Times New Roman" w:hAnsi="Times New Roman" w:cs="Times New Roman"/>
          <w:color w:val="000000" w:themeColor="text1"/>
          <w:sz w:val="24"/>
          <w:szCs w:val="24"/>
        </w:rPr>
        <w:t>Its normal value</w:t>
      </w:r>
      <w:r w:rsidR="00897780" w:rsidRPr="00FD595A">
        <w:rPr>
          <w:rFonts w:ascii="Times New Roman" w:hAnsi="Times New Roman" w:cs="Times New Roman"/>
          <w:color w:val="000000" w:themeColor="text1"/>
          <w:sz w:val="24"/>
          <w:szCs w:val="24"/>
        </w:rPr>
        <w:t xml:space="preserve"> is </w:t>
      </w:r>
      <w:r w:rsidR="00EF0619" w:rsidRPr="00FD595A">
        <w:rPr>
          <w:rFonts w:ascii="Times New Roman" w:hAnsi="Times New Roman" w:cs="Times New Roman"/>
          <w:color w:val="000000" w:themeColor="text1"/>
          <w:sz w:val="24"/>
          <w:szCs w:val="24"/>
        </w:rPr>
        <w:t>lying</w:t>
      </w:r>
      <w:r w:rsidR="00897780" w:rsidRPr="00FD595A">
        <w:rPr>
          <w:rFonts w:ascii="Times New Roman" w:hAnsi="Times New Roman" w:cs="Times New Roman"/>
          <w:color w:val="000000" w:themeColor="text1"/>
          <w:sz w:val="24"/>
          <w:szCs w:val="24"/>
        </w:rPr>
        <w:t xml:space="preserve"> between 6.5 to 7.5. </w:t>
      </w:r>
      <w:r w:rsidR="0076767E" w:rsidRPr="00FD595A">
        <w:rPr>
          <w:rFonts w:ascii="Times New Roman" w:hAnsi="Times New Roman" w:cs="Times New Roman"/>
          <w:color w:val="000000" w:themeColor="text1"/>
          <w:sz w:val="24"/>
          <w:szCs w:val="24"/>
        </w:rPr>
        <w:t xml:space="preserve">Most </w:t>
      </w:r>
      <w:r w:rsidR="00BD749B" w:rsidRPr="00FD595A">
        <w:rPr>
          <w:rFonts w:ascii="Times New Roman" w:hAnsi="Times New Roman" w:cs="Times New Roman"/>
          <w:color w:val="000000" w:themeColor="text1"/>
          <w:sz w:val="24"/>
          <w:szCs w:val="24"/>
        </w:rPr>
        <w:t xml:space="preserve">suitable pH range of </w:t>
      </w:r>
      <w:r w:rsidR="0076767E" w:rsidRPr="00FD595A">
        <w:rPr>
          <w:rFonts w:ascii="Times New Roman" w:hAnsi="Times New Roman" w:cs="Times New Roman"/>
          <w:color w:val="000000" w:themeColor="text1"/>
          <w:sz w:val="24"/>
          <w:szCs w:val="24"/>
        </w:rPr>
        <w:t xml:space="preserve">nutrients to </w:t>
      </w:r>
      <w:r w:rsidR="00650BC7" w:rsidRPr="00FD595A">
        <w:rPr>
          <w:rFonts w:ascii="Times New Roman" w:hAnsi="Times New Roman" w:cs="Times New Roman"/>
          <w:color w:val="000000" w:themeColor="text1"/>
          <w:sz w:val="24"/>
          <w:szCs w:val="24"/>
        </w:rPr>
        <w:t xml:space="preserve">a </w:t>
      </w:r>
      <w:r w:rsidR="0076767E" w:rsidRPr="00FD595A">
        <w:rPr>
          <w:rFonts w:ascii="Times New Roman" w:hAnsi="Times New Roman" w:cs="Times New Roman"/>
          <w:color w:val="000000" w:themeColor="text1"/>
          <w:sz w:val="24"/>
          <w:szCs w:val="24"/>
        </w:rPr>
        <w:t xml:space="preserve">plant </w:t>
      </w:r>
      <w:r w:rsidR="00BD749B" w:rsidRPr="00FD595A">
        <w:rPr>
          <w:rFonts w:ascii="Times New Roman" w:hAnsi="Times New Roman" w:cs="Times New Roman"/>
          <w:color w:val="000000" w:themeColor="text1"/>
          <w:sz w:val="24"/>
          <w:szCs w:val="24"/>
        </w:rPr>
        <w:t>is</w:t>
      </w:r>
      <w:r w:rsidR="0076767E" w:rsidRPr="00FD595A">
        <w:rPr>
          <w:rFonts w:ascii="Times New Roman" w:hAnsi="Times New Roman" w:cs="Times New Roman"/>
          <w:color w:val="000000" w:themeColor="text1"/>
          <w:sz w:val="24"/>
          <w:szCs w:val="24"/>
        </w:rPr>
        <w:t xml:space="preserve"> 6.5 to 7.5 (</w:t>
      </w:r>
      <w:r w:rsidR="00856BD5" w:rsidRPr="00FD595A">
        <w:rPr>
          <w:rFonts w:ascii="Times New Roman" w:hAnsi="Times New Roman" w:cs="Times New Roman"/>
          <w:color w:val="000000" w:themeColor="text1"/>
          <w:sz w:val="24"/>
          <w:szCs w:val="24"/>
        </w:rPr>
        <w:t>M</w:t>
      </w:r>
      <w:r w:rsidR="0076767E" w:rsidRPr="00FD595A">
        <w:rPr>
          <w:rFonts w:ascii="Times New Roman" w:hAnsi="Times New Roman" w:cs="Times New Roman"/>
          <w:color w:val="000000" w:themeColor="text1"/>
          <w:sz w:val="24"/>
          <w:szCs w:val="24"/>
        </w:rPr>
        <w:t>OAGOI 2011).</w:t>
      </w:r>
      <w:r w:rsidR="00855387" w:rsidRPr="00FD595A">
        <w:rPr>
          <w:rFonts w:ascii="Times New Roman" w:hAnsi="Times New Roman" w:cs="Times New Roman"/>
          <w:color w:val="000000" w:themeColor="text1"/>
          <w:sz w:val="24"/>
          <w:szCs w:val="24"/>
        </w:rPr>
        <w:t xml:space="preserve"> </w:t>
      </w:r>
      <w:r w:rsidR="00B86B5B" w:rsidRPr="00FD595A">
        <w:rPr>
          <w:rFonts w:ascii="Times New Roman" w:hAnsi="Times New Roman" w:cs="Times New Roman"/>
          <w:color w:val="000000" w:themeColor="text1"/>
          <w:sz w:val="24"/>
          <w:szCs w:val="24"/>
        </w:rPr>
        <w:t xml:space="preserve">Similar results (between 7 to 8 with the mean value of 7.5) were reported by </w:t>
      </w:r>
      <w:r w:rsidR="0056577A" w:rsidRPr="00FD595A">
        <w:rPr>
          <w:rFonts w:ascii="Times New Roman" w:hAnsi="Times New Roman" w:cs="Times New Roman"/>
          <w:color w:val="000000" w:themeColor="text1"/>
          <w:sz w:val="24"/>
          <w:szCs w:val="24"/>
        </w:rPr>
        <w:t xml:space="preserve">Patidar </w:t>
      </w:r>
      <w:r w:rsidR="0056577A" w:rsidRPr="00FD595A">
        <w:rPr>
          <w:rFonts w:ascii="Times New Roman" w:hAnsi="Times New Roman" w:cs="Times New Roman"/>
          <w:i/>
          <w:color w:val="000000" w:themeColor="text1"/>
          <w:sz w:val="24"/>
          <w:szCs w:val="24"/>
        </w:rPr>
        <w:t>et al.,</w:t>
      </w:r>
      <w:r w:rsidR="0056577A" w:rsidRPr="00FD595A">
        <w:rPr>
          <w:rFonts w:ascii="Times New Roman" w:hAnsi="Times New Roman" w:cs="Times New Roman"/>
          <w:color w:val="000000" w:themeColor="text1"/>
          <w:sz w:val="24"/>
          <w:szCs w:val="24"/>
        </w:rPr>
        <w:t xml:space="preserve"> (2017) </w:t>
      </w:r>
      <w:r w:rsidR="00B86B5B" w:rsidRPr="00FD595A">
        <w:rPr>
          <w:rFonts w:ascii="Times New Roman" w:hAnsi="Times New Roman" w:cs="Times New Roman"/>
          <w:color w:val="000000" w:themeColor="text1"/>
          <w:sz w:val="24"/>
          <w:szCs w:val="24"/>
        </w:rPr>
        <w:t>in Madhya Pradesh, India.</w:t>
      </w:r>
    </w:p>
    <w:p w14:paraId="13CFDB66" w14:textId="77777777" w:rsidR="00B86B5B" w:rsidRPr="00FD595A" w:rsidRDefault="00B86B5B" w:rsidP="00647206">
      <w:pPr>
        <w:spacing w:after="0" w:line="240" w:lineRule="auto"/>
        <w:jc w:val="both"/>
        <w:rPr>
          <w:rFonts w:ascii="Times New Roman" w:hAnsi="Times New Roman" w:cs="Times New Roman"/>
          <w:color w:val="000000" w:themeColor="text1"/>
          <w:sz w:val="24"/>
          <w:szCs w:val="24"/>
        </w:rPr>
      </w:pPr>
    </w:p>
    <w:p w14:paraId="7F5A72B3" w14:textId="00EB72BD" w:rsidR="00A6575B" w:rsidRPr="00FD595A" w:rsidRDefault="00117433"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The s</w:t>
      </w:r>
      <w:r w:rsidR="00BA55A6" w:rsidRPr="00FD595A">
        <w:rPr>
          <w:rFonts w:ascii="Times New Roman" w:hAnsi="Times New Roman" w:cs="Times New Roman"/>
          <w:color w:val="000000" w:themeColor="text1"/>
          <w:sz w:val="24"/>
          <w:szCs w:val="24"/>
        </w:rPr>
        <w:t xml:space="preserve">tandard value of EC in </w:t>
      </w:r>
      <w:r w:rsidR="00A6575B" w:rsidRPr="00FD595A">
        <w:rPr>
          <w:rFonts w:ascii="Times New Roman" w:hAnsi="Times New Roman" w:cs="Times New Roman"/>
          <w:color w:val="000000" w:themeColor="text1"/>
          <w:sz w:val="24"/>
          <w:szCs w:val="24"/>
        </w:rPr>
        <w:t>normal soil</w:t>
      </w:r>
      <w:r w:rsidR="00BA55A6" w:rsidRPr="00FD595A">
        <w:rPr>
          <w:rFonts w:ascii="Times New Roman" w:hAnsi="Times New Roman" w:cs="Times New Roman"/>
          <w:color w:val="000000" w:themeColor="text1"/>
          <w:sz w:val="24"/>
          <w:szCs w:val="24"/>
        </w:rPr>
        <w:t xml:space="preserve"> </w:t>
      </w:r>
      <w:r w:rsidR="00A6575B" w:rsidRPr="00FD595A">
        <w:rPr>
          <w:rFonts w:ascii="Times New Roman" w:hAnsi="Times New Roman" w:cs="Times New Roman"/>
          <w:color w:val="000000" w:themeColor="text1"/>
          <w:sz w:val="24"/>
          <w:szCs w:val="24"/>
        </w:rPr>
        <w:t>should be less than</w:t>
      </w:r>
      <w:r w:rsidR="00BA55A6" w:rsidRPr="00FD595A">
        <w:rPr>
          <w:rFonts w:ascii="Times New Roman" w:hAnsi="Times New Roman" w:cs="Times New Roman"/>
          <w:color w:val="000000" w:themeColor="text1"/>
          <w:sz w:val="24"/>
          <w:szCs w:val="24"/>
        </w:rPr>
        <w:t xml:space="preserve"> 0.8 dsm</w:t>
      </w:r>
      <w:r w:rsidR="00BA55A6" w:rsidRPr="00FD595A">
        <w:rPr>
          <w:rFonts w:ascii="Times New Roman" w:hAnsi="Times New Roman" w:cs="Times New Roman"/>
          <w:color w:val="000000" w:themeColor="text1"/>
          <w:sz w:val="24"/>
          <w:szCs w:val="24"/>
          <w:vertAlign w:val="superscript"/>
        </w:rPr>
        <w:t>-1</w:t>
      </w:r>
      <w:r w:rsidR="00A6575B" w:rsidRPr="00FD595A">
        <w:rPr>
          <w:rFonts w:ascii="Times New Roman" w:hAnsi="Times New Roman" w:cs="Times New Roman"/>
          <w:color w:val="000000" w:themeColor="text1"/>
          <w:sz w:val="24"/>
          <w:szCs w:val="24"/>
        </w:rPr>
        <w:t>. If it exceeds</w:t>
      </w:r>
      <w:r w:rsidR="00BA55A6" w:rsidRPr="00FD595A">
        <w:rPr>
          <w:rFonts w:ascii="Times New Roman" w:hAnsi="Times New Roman" w:cs="Times New Roman"/>
          <w:color w:val="000000" w:themeColor="text1"/>
          <w:sz w:val="24"/>
          <w:szCs w:val="24"/>
        </w:rPr>
        <w:t xml:space="preserve"> </w:t>
      </w:r>
      <w:r w:rsidR="00A6575B" w:rsidRPr="00FD595A">
        <w:rPr>
          <w:rFonts w:ascii="Times New Roman" w:hAnsi="Times New Roman" w:cs="Times New Roman"/>
          <w:color w:val="000000" w:themeColor="text1"/>
          <w:sz w:val="24"/>
          <w:szCs w:val="24"/>
        </w:rPr>
        <w:t xml:space="preserve">beyond </w:t>
      </w:r>
      <w:r w:rsidR="00BA55A6" w:rsidRPr="00FD595A">
        <w:rPr>
          <w:rFonts w:ascii="Times New Roman" w:hAnsi="Times New Roman" w:cs="Times New Roman"/>
          <w:color w:val="000000" w:themeColor="text1"/>
          <w:sz w:val="24"/>
          <w:szCs w:val="24"/>
        </w:rPr>
        <w:t>1.6</w:t>
      </w:r>
      <w:r w:rsidR="00A6575B" w:rsidRPr="00FD595A">
        <w:rPr>
          <w:rFonts w:ascii="Times New Roman" w:hAnsi="Times New Roman" w:cs="Times New Roman"/>
          <w:color w:val="000000" w:themeColor="text1"/>
          <w:sz w:val="24"/>
          <w:szCs w:val="24"/>
        </w:rPr>
        <w:t xml:space="preserve"> dsm</w:t>
      </w:r>
      <w:r w:rsidR="00A6575B" w:rsidRPr="00FD595A">
        <w:rPr>
          <w:rFonts w:ascii="Times New Roman" w:hAnsi="Times New Roman" w:cs="Times New Roman"/>
          <w:color w:val="000000" w:themeColor="text1"/>
          <w:sz w:val="24"/>
          <w:szCs w:val="24"/>
          <w:vertAlign w:val="superscript"/>
        </w:rPr>
        <w:t>-1</w:t>
      </w:r>
      <w:r w:rsidR="00A6575B" w:rsidRPr="00FD595A">
        <w:rPr>
          <w:rFonts w:ascii="Times New Roman" w:hAnsi="Times New Roman" w:cs="Times New Roman"/>
          <w:color w:val="000000" w:themeColor="text1"/>
          <w:sz w:val="24"/>
          <w:szCs w:val="24"/>
        </w:rPr>
        <w:t>,</w:t>
      </w:r>
      <w:r w:rsidR="00BA55A6" w:rsidRPr="00FD595A">
        <w:rPr>
          <w:rFonts w:ascii="Times New Roman" w:hAnsi="Times New Roman" w:cs="Times New Roman"/>
          <w:color w:val="000000" w:themeColor="text1"/>
          <w:sz w:val="24"/>
          <w:szCs w:val="24"/>
        </w:rPr>
        <w:t xml:space="preserve"> </w:t>
      </w:r>
      <w:r w:rsidR="00A6575B" w:rsidRPr="00FD595A">
        <w:rPr>
          <w:rFonts w:ascii="Times New Roman" w:hAnsi="Times New Roman" w:cs="Times New Roman"/>
          <w:color w:val="000000" w:themeColor="text1"/>
          <w:sz w:val="24"/>
          <w:szCs w:val="24"/>
        </w:rPr>
        <w:t>it may be i</w:t>
      </w:r>
      <w:r w:rsidR="00BA55A6" w:rsidRPr="00FD595A">
        <w:rPr>
          <w:rFonts w:ascii="Times New Roman" w:hAnsi="Times New Roman" w:cs="Times New Roman"/>
          <w:color w:val="000000" w:themeColor="text1"/>
          <w:sz w:val="24"/>
          <w:szCs w:val="24"/>
        </w:rPr>
        <w:t xml:space="preserve">njurious to </w:t>
      </w:r>
      <w:r w:rsidR="00A6575B" w:rsidRPr="00FD595A">
        <w:rPr>
          <w:rFonts w:ascii="Times New Roman" w:hAnsi="Times New Roman" w:cs="Times New Roman"/>
          <w:color w:val="000000" w:themeColor="text1"/>
          <w:sz w:val="24"/>
          <w:szCs w:val="24"/>
        </w:rPr>
        <w:t>the crops.</w:t>
      </w:r>
    </w:p>
    <w:p w14:paraId="12B6253F" w14:textId="4BEF2913" w:rsidR="00117433" w:rsidRPr="00FD595A" w:rsidRDefault="00BA55A6"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 </w:t>
      </w:r>
    </w:p>
    <w:p w14:paraId="609D197E" w14:textId="6F95409F" w:rsidR="00D95998" w:rsidRPr="00FD595A" w:rsidRDefault="00791DA5"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w:t>
      </w:r>
      <w:r w:rsidR="00E35EA8" w:rsidRPr="00FD595A">
        <w:rPr>
          <w:rFonts w:ascii="Times New Roman" w:hAnsi="Times New Roman" w:cs="Times New Roman"/>
          <w:color w:val="000000" w:themeColor="text1"/>
          <w:sz w:val="24"/>
          <w:szCs w:val="24"/>
        </w:rPr>
        <w:t xml:space="preserve">able 1 </w:t>
      </w:r>
      <w:r w:rsidRPr="00FD595A">
        <w:rPr>
          <w:rFonts w:ascii="Times New Roman" w:hAnsi="Times New Roman" w:cs="Times New Roman"/>
          <w:color w:val="000000" w:themeColor="text1"/>
          <w:sz w:val="24"/>
          <w:szCs w:val="24"/>
        </w:rPr>
        <w:t>show</w:t>
      </w:r>
      <w:r w:rsidR="00BA55A6" w:rsidRPr="00FD595A">
        <w:rPr>
          <w:rFonts w:ascii="Times New Roman" w:hAnsi="Times New Roman" w:cs="Times New Roman"/>
          <w:color w:val="000000" w:themeColor="text1"/>
          <w:sz w:val="24"/>
          <w:szCs w:val="24"/>
        </w:rPr>
        <w:t xml:space="preserve"> that in both years EC were less than 0.8 dsm</w:t>
      </w:r>
      <w:r w:rsidR="00BA55A6" w:rsidRPr="00FD595A">
        <w:rPr>
          <w:rFonts w:ascii="Times New Roman" w:hAnsi="Times New Roman" w:cs="Times New Roman"/>
          <w:color w:val="000000" w:themeColor="text1"/>
          <w:sz w:val="24"/>
          <w:szCs w:val="24"/>
          <w:vertAlign w:val="superscript"/>
        </w:rPr>
        <w:t>-1</w:t>
      </w:r>
      <w:r w:rsidR="00BA55A6" w:rsidRPr="00FD595A">
        <w:rPr>
          <w:rFonts w:ascii="Times New Roman" w:hAnsi="Times New Roman" w:cs="Times New Roman"/>
          <w:color w:val="000000" w:themeColor="text1"/>
          <w:sz w:val="24"/>
          <w:szCs w:val="24"/>
        </w:rPr>
        <w:t xml:space="preserve"> (0.4</w:t>
      </w:r>
      <w:r w:rsidR="00347DC4" w:rsidRPr="00FD595A">
        <w:rPr>
          <w:rFonts w:ascii="Times New Roman" w:hAnsi="Times New Roman" w:cs="Times New Roman"/>
          <w:color w:val="000000" w:themeColor="text1"/>
          <w:sz w:val="24"/>
          <w:szCs w:val="24"/>
        </w:rPr>
        <w:t>6</w:t>
      </w:r>
      <w:r w:rsidR="00BA55A6" w:rsidRPr="00FD595A">
        <w:rPr>
          <w:rFonts w:ascii="Times New Roman" w:hAnsi="Times New Roman" w:cs="Times New Roman"/>
          <w:color w:val="000000" w:themeColor="text1"/>
          <w:sz w:val="24"/>
          <w:szCs w:val="24"/>
        </w:rPr>
        <w:t xml:space="preserve"> </w:t>
      </w:r>
      <w:r w:rsidR="00347DC4" w:rsidRPr="00FD595A">
        <w:rPr>
          <w:rFonts w:ascii="Times New Roman" w:hAnsi="Times New Roman" w:cs="Times New Roman"/>
          <w:color w:val="000000" w:themeColor="text1"/>
          <w:sz w:val="24"/>
          <w:szCs w:val="24"/>
        </w:rPr>
        <w:t xml:space="preserve">&amp; </w:t>
      </w:r>
      <w:r w:rsidR="00BA55A6" w:rsidRPr="00FD595A">
        <w:rPr>
          <w:rFonts w:ascii="Times New Roman" w:hAnsi="Times New Roman" w:cs="Times New Roman"/>
          <w:color w:val="000000" w:themeColor="text1"/>
          <w:sz w:val="24"/>
          <w:szCs w:val="24"/>
        </w:rPr>
        <w:t>0.</w:t>
      </w:r>
      <w:r w:rsidR="00347DC4" w:rsidRPr="00FD595A">
        <w:rPr>
          <w:rFonts w:ascii="Times New Roman" w:hAnsi="Times New Roman" w:cs="Times New Roman"/>
          <w:color w:val="000000" w:themeColor="text1"/>
          <w:sz w:val="24"/>
          <w:szCs w:val="24"/>
        </w:rPr>
        <w:t>25</w:t>
      </w:r>
      <w:r w:rsidR="00BA55A6" w:rsidRPr="00FD595A">
        <w:rPr>
          <w:rFonts w:ascii="Times New Roman" w:hAnsi="Times New Roman" w:cs="Times New Roman"/>
          <w:color w:val="000000" w:themeColor="text1"/>
          <w:sz w:val="24"/>
          <w:szCs w:val="24"/>
        </w:rPr>
        <w:t xml:space="preserve"> dsm</w:t>
      </w:r>
      <w:r w:rsidR="00BA55A6" w:rsidRPr="00FD595A">
        <w:rPr>
          <w:rFonts w:ascii="Times New Roman" w:hAnsi="Times New Roman" w:cs="Times New Roman"/>
          <w:color w:val="000000" w:themeColor="text1"/>
          <w:sz w:val="24"/>
          <w:szCs w:val="24"/>
          <w:vertAlign w:val="superscript"/>
        </w:rPr>
        <w:t>-1</w:t>
      </w:r>
      <w:r w:rsidR="00BA55A6" w:rsidRPr="00FD595A">
        <w:rPr>
          <w:rFonts w:ascii="Times New Roman" w:hAnsi="Times New Roman" w:cs="Times New Roman"/>
          <w:color w:val="000000" w:themeColor="text1"/>
          <w:sz w:val="24"/>
          <w:szCs w:val="24"/>
        </w:rPr>
        <w:t xml:space="preserve">) that means EC </w:t>
      </w:r>
      <w:r w:rsidR="00347DC4" w:rsidRPr="00FD595A">
        <w:rPr>
          <w:rFonts w:ascii="Times New Roman" w:hAnsi="Times New Roman" w:cs="Times New Roman"/>
          <w:color w:val="000000" w:themeColor="text1"/>
          <w:sz w:val="24"/>
          <w:szCs w:val="24"/>
        </w:rPr>
        <w:t xml:space="preserve">also </w:t>
      </w:r>
      <w:r w:rsidR="00BA55A6" w:rsidRPr="00FD595A">
        <w:rPr>
          <w:rFonts w:ascii="Times New Roman" w:hAnsi="Times New Roman" w:cs="Times New Roman"/>
          <w:color w:val="000000" w:themeColor="text1"/>
          <w:sz w:val="24"/>
          <w:szCs w:val="24"/>
        </w:rPr>
        <w:t xml:space="preserve">normal of </w:t>
      </w:r>
      <w:r w:rsidR="00347DC4" w:rsidRPr="00FD595A">
        <w:rPr>
          <w:rFonts w:ascii="Times New Roman" w:hAnsi="Times New Roman" w:cs="Times New Roman"/>
          <w:color w:val="000000" w:themeColor="text1"/>
          <w:sz w:val="24"/>
          <w:szCs w:val="24"/>
        </w:rPr>
        <w:t xml:space="preserve">these </w:t>
      </w:r>
      <w:r w:rsidR="00BA55A6" w:rsidRPr="00FD595A">
        <w:rPr>
          <w:rFonts w:ascii="Times New Roman" w:hAnsi="Times New Roman" w:cs="Times New Roman"/>
          <w:color w:val="000000" w:themeColor="text1"/>
          <w:sz w:val="24"/>
          <w:szCs w:val="24"/>
        </w:rPr>
        <w:t>plot</w:t>
      </w:r>
      <w:r w:rsidR="00347DC4" w:rsidRPr="00FD595A">
        <w:rPr>
          <w:rFonts w:ascii="Times New Roman" w:hAnsi="Times New Roman" w:cs="Times New Roman"/>
          <w:color w:val="000000" w:themeColor="text1"/>
          <w:sz w:val="24"/>
          <w:szCs w:val="24"/>
        </w:rPr>
        <w:t>s</w:t>
      </w:r>
      <w:r w:rsidR="00BA55A6" w:rsidRPr="00FD595A">
        <w:rPr>
          <w:rFonts w:ascii="Times New Roman" w:hAnsi="Times New Roman" w:cs="Times New Roman"/>
          <w:color w:val="000000" w:themeColor="text1"/>
          <w:sz w:val="24"/>
          <w:szCs w:val="24"/>
        </w:rPr>
        <w:t xml:space="preserve"> </w:t>
      </w:r>
      <w:r w:rsidR="00347DC4" w:rsidRPr="00FD595A">
        <w:rPr>
          <w:rFonts w:ascii="Times New Roman" w:hAnsi="Times New Roman" w:cs="Times New Roman"/>
          <w:color w:val="000000" w:themeColor="text1"/>
          <w:sz w:val="24"/>
          <w:szCs w:val="24"/>
        </w:rPr>
        <w:t>and soil is suitable for cultivation</w:t>
      </w:r>
      <w:r w:rsidR="00DF0AF7" w:rsidRPr="00FD595A">
        <w:rPr>
          <w:rFonts w:ascii="Times New Roman" w:hAnsi="Times New Roman" w:cs="Times New Roman"/>
          <w:color w:val="000000" w:themeColor="text1"/>
          <w:sz w:val="24"/>
          <w:szCs w:val="24"/>
        </w:rPr>
        <w:t>.</w:t>
      </w:r>
      <w:r w:rsidR="00D95998" w:rsidRPr="00FD595A">
        <w:rPr>
          <w:rFonts w:ascii="Times New Roman" w:hAnsi="Times New Roman" w:cs="Times New Roman"/>
          <w:color w:val="000000" w:themeColor="text1"/>
          <w:sz w:val="24"/>
          <w:szCs w:val="24"/>
        </w:rPr>
        <w:t xml:space="preserve"> Nath </w:t>
      </w:r>
      <w:r w:rsidR="00D95998" w:rsidRPr="00FD595A">
        <w:rPr>
          <w:rFonts w:ascii="Times New Roman" w:hAnsi="Times New Roman" w:cs="Times New Roman"/>
          <w:i/>
          <w:color w:val="000000" w:themeColor="text1"/>
          <w:sz w:val="24"/>
          <w:szCs w:val="24"/>
        </w:rPr>
        <w:t>et al</w:t>
      </w:r>
      <w:r w:rsidR="00D95998" w:rsidRPr="00FD595A">
        <w:rPr>
          <w:rFonts w:ascii="Times New Roman" w:hAnsi="Times New Roman" w:cs="Times New Roman"/>
          <w:color w:val="000000" w:themeColor="text1"/>
          <w:sz w:val="24"/>
          <w:szCs w:val="24"/>
        </w:rPr>
        <w:t>., (2014)</w:t>
      </w:r>
      <w:r w:rsidR="00092B59" w:rsidRPr="00FD595A">
        <w:rPr>
          <w:rFonts w:ascii="Times New Roman" w:hAnsi="Times New Roman" w:cs="Times New Roman"/>
          <w:color w:val="000000" w:themeColor="text1"/>
          <w:sz w:val="24"/>
          <w:szCs w:val="24"/>
        </w:rPr>
        <w:t xml:space="preserve"> reported that the </w:t>
      </w:r>
      <w:r w:rsidR="00D95998" w:rsidRPr="00FD595A">
        <w:rPr>
          <w:rFonts w:ascii="Times New Roman" w:hAnsi="Times New Roman" w:cs="Times New Roman"/>
          <w:color w:val="000000" w:themeColor="text1"/>
          <w:sz w:val="24"/>
          <w:szCs w:val="24"/>
        </w:rPr>
        <w:t>EC of soil varied from 0.09-0.42 dSm</w:t>
      </w:r>
      <w:r w:rsidR="00D95998" w:rsidRPr="00FD595A">
        <w:rPr>
          <w:rFonts w:ascii="Times New Roman" w:hAnsi="Times New Roman" w:cs="Times New Roman"/>
          <w:color w:val="000000" w:themeColor="text1"/>
          <w:sz w:val="24"/>
          <w:szCs w:val="24"/>
          <w:vertAlign w:val="superscript"/>
        </w:rPr>
        <w:t>-1</w:t>
      </w:r>
      <w:r w:rsidR="00D95998" w:rsidRPr="00FD595A">
        <w:rPr>
          <w:rFonts w:ascii="Times New Roman" w:hAnsi="Times New Roman" w:cs="Times New Roman"/>
          <w:color w:val="000000" w:themeColor="text1"/>
          <w:sz w:val="24"/>
          <w:szCs w:val="24"/>
        </w:rPr>
        <w:t xml:space="preserve"> in field of the </w:t>
      </w:r>
      <w:proofErr w:type="spellStart"/>
      <w:r w:rsidR="00D95998" w:rsidRPr="00FD595A">
        <w:rPr>
          <w:rFonts w:ascii="Times New Roman" w:hAnsi="Times New Roman" w:cs="Times New Roman"/>
          <w:color w:val="000000" w:themeColor="text1"/>
          <w:sz w:val="24"/>
          <w:szCs w:val="24"/>
        </w:rPr>
        <w:t>Shivanagar</w:t>
      </w:r>
      <w:proofErr w:type="spellEnd"/>
      <w:r w:rsidR="00D95998" w:rsidRPr="00FD595A">
        <w:rPr>
          <w:rFonts w:ascii="Times New Roman" w:hAnsi="Times New Roman" w:cs="Times New Roman"/>
          <w:color w:val="000000" w:themeColor="text1"/>
          <w:sz w:val="24"/>
          <w:szCs w:val="24"/>
        </w:rPr>
        <w:t xml:space="preserve"> district (Assam)</w:t>
      </w:r>
      <w:r w:rsidR="00117433" w:rsidRPr="00FD595A">
        <w:rPr>
          <w:rFonts w:ascii="Times New Roman" w:hAnsi="Times New Roman" w:cs="Times New Roman"/>
          <w:color w:val="000000" w:themeColor="text1"/>
          <w:sz w:val="24"/>
          <w:szCs w:val="24"/>
        </w:rPr>
        <w:t xml:space="preserve"> this validates the reported values of EC in present study</w:t>
      </w:r>
      <w:r w:rsidR="00D95998" w:rsidRPr="00FD595A">
        <w:rPr>
          <w:rFonts w:ascii="Times New Roman" w:hAnsi="Times New Roman" w:cs="Times New Roman"/>
          <w:color w:val="000000" w:themeColor="text1"/>
          <w:sz w:val="24"/>
          <w:szCs w:val="24"/>
        </w:rPr>
        <w:t>.</w:t>
      </w:r>
    </w:p>
    <w:p w14:paraId="4ECE67C6" w14:textId="77777777" w:rsidR="003155F2" w:rsidRPr="00FD595A" w:rsidRDefault="003155F2" w:rsidP="00647206">
      <w:pPr>
        <w:spacing w:after="0" w:line="240" w:lineRule="auto"/>
        <w:jc w:val="both"/>
        <w:rPr>
          <w:rFonts w:ascii="Times New Roman" w:hAnsi="Times New Roman" w:cs="Times New Roman"/>
          <w:color w:val="000000" w:themeColor="text1"/>
          <w:sz w:val="24"/>
          <w:szCs w:val="24"/>
        </w:rPr>
      </w:pPr>
    </w:p>
    <w:p w14:paraId="2AC1D71F" w14:textId="6C986F4A" w:rsidR="00BA55A6" w:rsidRPr="00FD595A" w:rsidRDefault="007C5CD5"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Organic carbon was determined by rapid titration </w:t>
      </w:r>
      <w:r w:rsidR="004B72F4" w:rsidRPr="00FD595A">
        <w:rPr>
          <w:rFonts w:ascii="Times New Roman" w:hAnsi="Times New Roman" w:cs="Times New Roman"/>
          <w:color w:val="000000" w:themeColor="text1"/>
          <w:sz w:val="24"/>
          <w:szCs w:val="24"/>
        </w:rPr>
        <w:t xml:space="preserve">Method. </w:t>
      </w:r>
      <w:r w:rsidR="00BA55A6" w:rsidRPr="00FD595A">
        <w:rPr>
          <w:rFonts w:ascii="Times New Roman" w:hAnsi="Times New Roman" w:cs="Times New Roman"/>
          <w:color w:val="000000" w:themeColor="text1"/>
          <w:sz w:val="24"/>
          <w:szCs w:val="24"/>
        </w:rPr>
        <w:t>Before paddy sowing in 2021</w:t>
      </w:r>
      <w:r w:rsidR="00A76A7C" w:rsidRPr="00FD595A">
        <w:rPr>
          <w:rFonts w:ascii="Times New Roman" w:hAnsi="Times New Roman" w:cs="Times New Roman"/>
          <w:color w:val="000000" w:themeColor="text1"/>
          <w:sz w:val="24"/>
          <w:szCs w:val="24"/>
        </w:rPr>
        <w:t xml:space="preserve"> </w:t>
      </w:r>
      <w:r w:rsidR="00BA55A6" w:rsidRPr="00FD595A">
        <w:rPr>
          <w:rFonts w:ascii="Times New Roman" w:hAnsi="Times New Roman" w:cs="Times New Roman"/>
          <w:color w:val="000000" w:themeColor="text1"/>
          <w:sz w:val="24"/>
          <w:szCs w:val="24"/>
        </w:rPr>
        <w:t xml:space="preserve">organic carbon of </w:t>
      </w:r>
      <w:r w:rsidR="00D5345E" w:rsidRPr="00FD595A">
        <w:rPr>
          <w:rFonts w:ascii="Times New Roman" w:hAnsi="Times New Roman" w:cs="Times New Roman"/>
          <w:color w:val="000000" w:themeColor="text1"/>
          <w:sz w:val="24"/>
          <w:szCs w:val="24"/>
        </w:rPr>
        <w:t xml:space="preserve">each </w:t>
      </w:r>
      <w:r w:rsidR="00BA55A6" w:rsidRPr="00FD595A">
        <w:rPr>
          <w:rFonts w:ascii="Times New Roman" w:hAnsi="Times New Roman" w:cs="Times New Roman"/>
          <w:color w:val="000000" w:themeColor="text1"/>
          <w:sz w:val="24"/>
          <w:szCs w:val="24"/>
        </w:rPr>
        <w:t xml:space="preserve">plot </w:t>
      </w:r>
      <w:r w:rsidR="00D608D6" w:rsidRPr="00FD595A">
        <w:rPr>
          <w:rFonts w:ascii="Times New Roman" w:hAnsi="Times New Roman" w:cs="Times New Roman"/>
          <w:color w:val="000000" w:themeColor="text1"/>
          <w:sz w:val="24"/>
          <w:szCs w:val="24"/>
        </w:rPr>
        <w:t>was</w:t>
      </w:r>
      <w:r w:rsidR="00BA55A6" w:rsidRPr="00FD595A">
        <w:rPr>
          <w:rFonts w:ascii="Times New Roman" w:hAnsi="Times New Roman" w:cs="Times New Roman"/>
          <w:color w:val="000000" w:themeColor="text1"/>
          <w:sz w:val="24"/>
          <w:szCs w:val="24"/>
        </w:rPr>
        <w:t xml:space="preserve"> </w:t>
      </w:r>
      <w:r w:rsidR="00641B32" w:rsidRPr="00FD595A">
        <w:rPr>
          <w:rFonts w:ascii="Times New Roman" w:hAnsi="Times New Roman" w:cs="Times New Roman"/>
          <w:color w:val="000000" w:themeColor="text1"/>
          <w:sz w:val="24"/>
          <w:szCs w:val="24"/>
        </w:rPr>
        <w:t xml:space="preserve">found </w:t>
      </w:r>
      <w:r w:rsidR="00BA55A6" w:rsidRPr="00FD595A">
        <w:rPr>
          <w:rFonts w:ascii="Times New Roman" w:hAnsi="Times New Roman" w:cs="Times New Roman"/>
          <w:color w:val="000000" w:themeColor="text1"/>
          <w:sz w:val="24"/>
          <w:szCs w:val="24"/>
        </w:rPr>
        <w:t>0.</w:t>
      </w:r>
      <w:r w:rsidR="006B12B4" w:rsidRPr="00FD595A">
        <w:rPr>
          <w:rFonts w:ascii="Times New Roman" w:hAnsi="Times New Roman" w:cs="Times New Roman"/>
          <w:color w:val="000000" w:themeColor="text1"/>
          <w:sz w:val="24"/>
          <w:szCs w:val="24"/>
        </w:rPr>
        <w:t>69</w:t>
      </w:r>
      <w:r w:rsidR="00A76A7C" w:rsidRPr="00FD595A">
        <w:rPr>
          <w:rFonts w:ascii="Times New Roman" w:hAnsi="Times New Roman" w:cs="Times New Roman"/>
          <w:color w:val="000000" w:themeColor="text1"/>
          <w:sz w:val="24"/>
          <w:szCs w:val="24"/>
        </w:rPr>
        <w:t xml:space="preserve">% </w:t>
      </w:r>
      <w:r w:rsidR="00BA55A6" w:rsidRPr="00FD595A">
        <w:rPr>
          <w:rFonts w:ascii="Times New Roman" w:hAnsi="Times New Roman" w:cs="Times New Roman"/>
          <w:color w:val="000000" w:themeColor="text1"/>
          <w:sz w:val="24"/>
          <w:szCs w:val="24"/>
        </w:rPr>
        <w:t xml:space="preserve">which is </w:t>
      </w:r>
      <w:r w:rsidR="00C91AED" w:rsidRPr="00FD595A">
        <w:rPr>
          <w:rFonts w:ascii="Times New Roman" w:hAnsi="Times New Roman" w:cs="Times New Roman"/>
          <w:color w:val="000000" w:themeColor="text1"/>
          <w:sz w:val="24"/>
          <w:szCs w:val="24"/>
        </w:rPr>
        <w:t>moderately</w:t>
      </w:r>
      <w:r w:rsidR="006B12B4" w:rsidRPr="00FD595A">
        <w:rPr>
          <w:rFonts w:ascii="Times New Roman" w:hAnsi="Times New Roman" w:cs="Times New Roman"/>
          <w:color w:val="000000" w:themeColor="text1"/>
          <w:sz w:val="24"/>
          <w:szCs w:val="24"/>
        </w:rPr>
        <w:t xml:space="preserve"> </w:t>
      </w:r>
      <w:r w:rsidR="003155F2" w:rsidRPr="00FD595A">
        <w:rPr>
          <w:rFonts w:ascii="Times New Roman" w:hAnsi="Times New Roman" w:cs="Times New Roman"/>
          <w:color w:val="000000" w:themeColor="text1"/>
          <w:sz w:val="24"/>
          <w:szCs w:val="24"/>
        </w:rPr>
        <w:t>good</w:t>
      </w:r>
      <w:r w:rsidR="00BA55A6" w:rsidRPr="00FD595A">
        <w:rPr>
          <w:rFonts w:ascii="Times New Roman" w:hAnsi="Times New Roman" w:cs="Times New Roman"/>
          <w:color w:val="000000" w:themeColor="text1"/>
          <w:sz w:val="24"/>
          <w:szCs w:val="24"/>
        </w:rPr>
        <w:t xml:space="preserve">. In next year </w:t>
      </w:r>
      <w:r w:rsidR="00BA55A6" w:rsidRPr="00FD595A">
        <w:rPr>
          <w:rFonts w:ascii="Times New Roman" w:hAnsi="Times New Roman" w:cs="Times New Roman"/>
          <w:i/>
          <w:color w:val="000000" w:themeColor="text1"/>
          <w:sz w:val="24"/>
          <w:szCs w:val="24"/>
        </w:rPr>
        <w:t>i.e.</w:t>
      </w:r>
      <w:r w:rsidR="00BA55A6" w:rsidRPr="00FD595A">
        <w:rPr>
          <w:rFonts w:ascii="Times New Roman" w:hAnsi="Times New Roman" w:cs="Times New Roman"/>
          <w:color w:val="000000" w:themeColor="text1"/>
          <w:sz w:val="24"/>
          <w:szCs w:val="24"/>
        </w:rPr>
        <w:t xml:space="preserve"> </w:t>
      </w:r>
      <w:r w:rsidR="00D608D6" w:rsidRPr="00FD595A">
        <w:rPr>
          <w:rFonts w:ascii="Times New Roman" w:hAnsi="Times New Roman" w:cs="Times New Roman"/>
          <w:color w:val="000000" w:themeColor="text1"/>
          <w:sz w:val="24"/>
          <w:szCs w:val="24"/>
        </w:rPr>
        <w:t xml:space="preserve">in </w:t>
      </w:r>
      <w:r w:rsidR="00BA55A6" w:rsidRPr="00FD595A">
        <w:rPr>
          <w:rFonts w:ascii="Times New Roman" w:hAnsi="Times New Roman" w:cs="Times New Roman"/>
          <w:color w:val="000000" w:themeColor="text1"/>
          <w:sz w:val="24"/>
          <w:szCs w:val="24"/>
        </w:rPr>
        <w:t xml:space="preserve">2022 </w:t>
      </w:r>
      <w:r w:rsidR="003155F2" w:rsidRPr="00FD595A">
        <w:rPr>
          <w:rFonts w:ascii="Times New Roman" w:hAnsi="Times New Roman" w:cs="Times New Roman"/>
          <w:color w:val="000000" w:themeColor="text1"/>
          <w:sz w:val="24"/>
          <w:szCs w:val="24"/>
        </w:rPr>
        <w:t xml:space="preserve">it </w:t>
      </w:r>
      <w:r w:rsidR="00D608D6" w:rsidRPr="00FD595A">
        <w:rPr>
          <w:rFonts w:ascii="Times New Roman" w:hAnsi="Times New Roman" w:cs="Times New Roman"/>
          <w:color w:val="000000" w:themeColor="text1"/>
          <w:sz w:val="24"/>
          <w:szCs w:val="24"/>
        </w:rPr>
        <w:t>was maintain</w:t>
      </w:r>
      <w:r w:rsidR="00641B32" w:rsidRPr="00FD595A">
        <w:rPr>
          <w:rFonts w:ascii="Times New Roman" w:hAnsi="Times New Roman" w:cs="Times New Roman"/>
          <w:color w:val="000000" w:themeColor="text1"/>
          <w:sz w:val="24"/>
          <w:szCs w:val="24"/>
        </w:rPr>
        <w:t>ed</w:t>
      </w:r>
      <w:r w:rsidR="00D608D6" w:rsidRPr="00FD595A">
        <w:rPr>
          <w:rFonts w:ascii="Times New Roman" w:hAnsi="Times New Roman" w:cs="Times New Roman"/>
          <w:color w:val="000000" w:themeColor="text1"/>
          <w:sz w:val="24"/>
          <w:szCs w:val="24"/>
        </w:rPr>
        <w:t xml:space="preserve"> </w:t>
      </w:r>
      <w:r w:rsidR="00C91AED" w:rsidRPr="00FD595A">
        <w:rPr>
          <w:rFonts w:ascii="Times New Roman" w:hAnsi="Times New Roman" w:cs="Times New Roman"/>
          <w:color w:val="000000" w:themeColor="text1"/>
          <w:sz w:val="24"/>
          <w:szCs w:val="24"/>
        </w:rPr>
        <w:t xml:space="preserve">by adding organic matter </w:t>
      </w:r>
      <w:r w:rsidR="003155F2" w:rsidRPr="00FD595A">
        <w:rPr>
          <w:rFonts w:ascii="Times New Roman" w:hAnsi="Times New Roman" w:cs="Times New Roman"/>
          <w:color w:val="000000" w:themeColor="text1"/>
          <w:sz w:val="24"/>
          <w:szCs w:val="24"/>
        </w:rPr>
        <w:t>and again</w:t>
      </w:r>
      <w:r w:rsidR="00641B32" w:rsidRPr="00FD595A">
        <w:rPr>
          <w:rFonts w:ascii="Times New Roman" w:hAnsi="Times New Roman" w:cs="Times New Roman"/>
          <w:color w:val="000000" w:themeColor="text1"/>
          <w:sz w:val="24"/>
          <w:szCs w:val="24"/>
        </w:rPr>
        <w:t xml:space="preserve"> reported as </w:t>
      </w:r>
      <w:r w:rsidR="003155F2" w:rsidRPr="00FD595A">
        <w:rPr>
          <w:rFonts w:ascii="Times New Roman" w:hAnsi="Times New Roman" w:cs="Times New Roman"/>
          <w:color w:val="000000" w:themeColor="text1"/>
          <w:sz w:val="24"/>
          <w:szCs w:val="24"/>
        </w:rPr>
        <w:t>0.84%.</w:t>
      </w:r>
      <w:r w:rsidR="008F26A5" w:rsidRPr="00FD595A">
        <w:rPr>
          <w:rFonts w:ascii="Times New Roman" w:hAnsi="Times New Roman" w:cs="Times New Roman"/>
          <w:color w:val="000000" w:themeColor="text1"/>
          <w:sz w:val="24"/>
          <w:szCs w:val="24"/>
        </w:rPr>
        <w:t xml:space="preserve"> </w:t>
      </w:r>
      <w:r w:rsidR="003155F2" w:rsidRPr="00FD595A">
        <w:rPr>
          <w:rFonts w:ascii="Times New Roman" w:hAnsi="Times New Roman" w:cs="Times New Roman"/>
          <w:color w:val="000000" w:themeColor="text1"/>
          <w:sz w:val="24"/>
          <w:szCs w:val="24"/>
        </w:rPr>
        <w:t xml:space="preserve">The reports of the status of OC in the soils of Assam, India were 1.11% that validates the present result on OC.   </w:t>
      </w:r>
    </w:p>
    <w:p w14:paraId="70B4452B" w14:textId="77777777" w:rsidR="003155F2" w:rsidRPr="00FD595A" w:rsidRDefault="003155F2" w:rsidP="00647206">
      <w:pPr>
        <w:spacing w:after="0" w:line="240" w:lineRule="auto"/>
        <w:jc w:val="both"/>
        <w:rPr>
          <w:rFonts w:ascii="Times New Roman" w:hAnsi="Times New Roman" w:cs="Times New Roman"/>
          <w:color w:val="000000" w:themeColor="text1"/>
          <w:sz w:val="24"/>
          <w:szCs w:val="24"/>
        </w:rPr>
      </w:pPr>
    </w:p>
    <w:p w14:paraId="1CA0923F" w14:textId="089113C1" w:rsidR="00AF43D3" w:rsidRPr="00FD595A" w:rsidRDefault="00641B32"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Findings of availabilities of N</w:t>
      </w:r>
      <w:r w:rsidR="00BA55A6"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P</w:t>
      </w:r>
      <w:r w:rsidR="00BA55A6" w:rsidRPr="00FD595A">
        <w:rPr>
          <w:rFonts w:ascii="Times New Roman" w:hAnsi="Times New Roman" w:cs="Times New Roman"/>
          <w:color w:val="000000" w:themeColor="text1"/>
          <w:sz w:val="24"/>
          <w:szCs w:val="24"/>
        </w:rPr>
        <w:t xml:space="preserve"> and </w:t>
      </w:r>
      <w:r w:rsidRPr="00FD595A">
        <w:rPr>
          <w:rFonts w:ascii="Times New Roman" w:hAnsi="Times New Roman" w:cs="Times New Roman"/>
          <w:color w:val="000000" w:themeColor="text1"/>
          <w:sz w:val="24"/>
          <w:szCs w:val="24"/>
        </w:rPr>
        <w:t>K</w:t>
      </w:r>
      <w:r w:rsidR="00BA55A6" w:rsidRPr="00FD595A">
        <w:rPr>
          <w:rFonts w:ascii="Times New Roman" w:hAnsi="Times New Roman" w:cs="Times New Roman"/>
          <w:color w:val="000000" w:themeColor="text1"/>
          <w:sz w:val="24"/>
          <w:szCs w:val="24"/>
        </w:rPr>
        <w:t xml:space="preserve"> are given in Table 1. From the </w:t>
      </w:r>
      <w:r w:rsidR="00CC2C6D" w:rsidRPr="00FD595A">
        <w:rPr>
          <w:rFonts w:ascii="Times New Roman" w:hAnsi="Times New Roman" w:cs="Times New Roman"/>
          <w:color w:val="000000" w:themeColor="text1"/>
          <w:sz w:val="24"/>
          <w:szCs w:val="24"/>
        </w:rPr>
        <w:t xml:space="preserve">obtained </w:t>
      </w:r>
      <w:r w:rsidR="00BA55A6" w:rsidRPr="00FD595A">
        <w:rPr>
          <w:rFonts w:ascii="Times New Roman" w:hAnsi="Times New Roman" w:cs="Times New Roman"/>
          <w:color w:val="000000" w:themeColor="text1"/>
          <w:sz w:val="24"/>
          <w:szCs w:val="24"/>
        </w:rPr>
        <w:t xml:space="preserve">data </w:t>
      </w:r>
      <w:r w:rsidR="00CC2C6D" w:rsidRPr="00FD595A">
        <w:rPr>
          <w:rFonts w:ascii="Times New Roman" w:hAnsi="Times New Roman" w:cs="Times New Roman"/>
          <w:color w:val="000000" w:themeColor="text1"/>
          <w:sz w:val="24"/>
          <w:szCs w:val="24"/>
        </w:rPr>
        <w:t xml:space="preserve">it has been observed </w:t>
      </w:r>
      <w:r w:rsidR="00BA55A6" w:rsidRPr="00FD595A">
        <w:rPr>
          <w:rFonts w:ascii="Times New Roman" w:hAnsi="Times New Roman" w:cs="Times New Roman"/>
          <w:color w:val="000000" w:themeColor="text1"/>
          <w:sz w:val="24"/>
          <w:szCs w:val="24"/>
        </w:rPr>
        <w:t xml:space="preserve">that before paddy sowing in kharif 2021 </w:t>
      </w:r>
      <w:r w:rsidR="005D3994" w:rsidRPr="00FD595A">
        <w:rPr>
          <w:rFonts w:ascii="Times New Roman" w:hAnsi="Times New Roman" w:cs="Times New Roman"/>
          <w:color w:val="000000" w:themeColor="text1"/>
          <w:sz w:val="24"/>
          <w:szCs w:val="24"/>
        </w:rPr>
        <w:t xml:space="preserve">average </w:t>
      </w:r>
      <w:r w:rsidR="00BA55A6" w:rsidRPr="00FD595A">
        <w:rPr>
          <w:rFonts w:ascii="Times New Roman" w:hAnsi="Times New Roman" w:cs="Times New Roman"/>
          <w:color w:val="000000" w:themeColor="text1"/>
          <w:sz w:val="24"/>
          <w:szCs w:val="24"/>
        </w:rPr>
        <w:t xml:space="preserve">available </w:t>
      </w:r>
      <w:r w:rsidR="00CC2C6D" w:rsidRPr="00FD595A">
        <w:rPr>
          <w:rFonts w:ascii="Times New Roman" w:hAnsi="Times New Roman" w:cs="Times New Roman"/>
          <w:color w:val="000000" w:themeColor="text1"/>
          <w:sz w:val="24"/>
          <w:szCs w:val="24"/>
        </w:rPr>
        <w:t>Nitrogen</w:t>
      </w:r>
      <w:r w:rsidR="00BA55A6" w:rsidRPr="00FD595A">
        <w:rPr>
          <w:rFonts w:ascii="Times New Roman" w:hAnsi="Times New Roman" w:cs="Times New Roman"/>
          <w:color w:val="000000" w:themeColor="text1"/>
          <w:sz w:val="24"/>
          <w:szCs w:val="24"/>
        </w:rPr>
        <w:t xml:space="preserve"> were </w:t>
      </w:r>
      <w:r w:rsidR="00AF43D3" w:rsidRPr="00FD595A">
        <w:rPr>
          <w:rFonts w:ascii="Times New Roman" w:hAnsi="Times New Roman" w:cs="Times New Roman"/>
          <w:color w:val="000000" w:themeColor="text1"/>
          <w:sz w:val="24"/>
          <w:szCs w:val="24"/>
        </w:rPr>
        <w:t>208.2 kg/ha which is</w:t>
      </w:r>
      <w:r w:rsidR="00CC2C6D" w:rsidRPr="00FD595A">
        <w:rPr>
          <w:rFonts w:ascii="Times New Roman" w:hAnsi="Times New Roman" w:cs="Times New Roman"/>
          <w:color w:val="000000" w:themeColor="text1"/>
          <w:sz w:val="24"/>
          <w:szCs w:val="24"/>
        </w:rPr>
        <w:t xml:space="preserve"> comparatively </w:t>
      </w:r>
      <w:r w:rsidR="00BA55A6" w:rsidRPr="00FD595A">
        <w:rPr>
          <w:rFonts w:ascii="Times New Roman" w:hAnsi="Times New Roman" w:cs="Times New Roman"/>
          <w:color w:val="000000" w:themeColor="text1"/>
          <w:sz w:val="24"/>
          <w:szCs w:val="24"/>
        </w:rPr>
        <w:t>low</w:t>
      </w:r>
      <w:r w:rsidR="005C664B" w:rsidRPr="00FD595A">
        <w:rPr>
          <w:rFonts w:ascii="Times New Roman" w:hAnsi="Times New Roman" w:cs="Times New Roman"/>
          <w:color w:val="000000" w:themeColor="text1"/>
          <w:sz w:val="24"/>
          <w:szCs w:val="24"/>
        </w:rPr>
        <w:t xml:space="preserve">. As per </w:t>
      </w:r>
      <w:r w:rsidR="00E82C17" w:rsidRPr="00FD595A">
        <w:rPr>
          <w:rFonts w:ascii="Times New Roman" w:hAnsi="Times New Roman" w:cs="Times New Roman"/>
          <w:color w:val="000000" w:themeColor="text1"/>
          <w:sz w:val="24"/>
          <w:szCs w:val="24"/>
        </w:rPr>
        <w:t>STR its do</w:t>
      </w:r>
      <w:r w:rsidR="00600C08" w:rsidRPr="00FD595A">
        <w:rPr>
          <w:rFonts w:ascii="Times New Roman" w:hAnsi="Times New Roman" w:cs="Times New Roman"/>
          <w:color w:val="000000" w:themeColor="text1"/>
          <w:sz w:val="24"/>
          <w:szCs w:val="24"/>
        </w:rPr>
        <w:t>se</w:t>
      </w:r>
      <w:r w:rsidR="005C664B" w:rsidRPr="00FD595A">
        <w:rPr>
          <w:rFonts w:ascii="Times New Roman" w:hAnsi="Times New Roman" w:cs="Times New Roman"/>
          <w:color w:val="000000" w:themeColor="text1"/>
          <w:sz w:val="24"/>
          <w:szCs w:val="24"/>
        </w:rPr>
        <w:t xml:space="preserve"> was increased</w:t>
      </w:r>
      <w:r w:rsidR="00E82C17" w:rsidRPr="00FD595A">
        <w:rPr>
          <w:rFonts w:ascii="Times New Roman" w:hAnsi="Times New Roman" w:cs="Times New Roman"/>
          <w:color w:val="000000" w:themeColor="text1"/>
          <w:sz w:val="24"/>
          <w:szCs w:val="24"/>
        </w:rPr>
        <w:t xml:space="preserve"> by 25% to make it balanced. </w:t>
      </w:r>
      <w:r w:rsidR="00DC763C" w:rsidRPr="00FD595A">
        <w:rPr>
          <w:rFonts w:ascii="Times New Roman" w:hAnsi="Times New Roman" w:cs="Times New Roman"/>
          <w:color w:val="000000" w:themeColor="text1"/>
          <w:sz w:val="24"/>
          <w:szCs w:val="24"/>
        </w:rPr>
        <w:t>S</w:t>
      </w:r>
      <w:r w:rsidR="00CC2C6D" w:rsidRPr="00FD595A">
        <w:rPr>
          <w:rFonts w:ascii="Times New Roman" w:hAnsi="Times New Roman" w:cs="Times New Roman"/>
          <w:color w:val="000000" w:themeColor="text1"/>
          <w:sz w:val="24"/>
          <w:szCs w:val="24"/>
        </w:rPr>
        <w:t xml:space="preserve">imilar </w:t>
      </w:r>
      <w:r w:rsidR="00600C08" w:rsidRPr="00FD595A">
        <w:rPr>
          <w:rFonts w:ascii="Times New Roman" w:hAnsi="Times New Roman" w:cs="Times New Roman"/>
          <w:color w:val="000000" w:themeColor="text1"/>
          <w:sz w:val="24"/>
          <w:szCs w:val="24"/>
        </w:rPr>
        <w:t>result</w:t>
      </w:r>
      <w:r w:rsidR="00CC2C6D" w:rsidRPr="00FD595A">
        <w:rPr>
          <w:rFonts w:ascii="Times New Roman" w:hAnsi="Times New Roman" w:cs="Times New Roman"/>
          <w:color w:val="000000" w:themeColor="text1"/>
          <w:sz w:val="24"/>
          <w:szCs w:val="24"/>
        </w:rPr>
        <w:t xml:space="preserve"> was</w:t>
      </w:r>
      <w:r w:rsidR="00600C08" w:rsidRPr="00FD595A">
        <w:rPr>
          <w:rFonts w:ascii="Times New Roman" w:hAnsi="Times New Roman" w:cs="Times New Roman"/>
          <w:color w:val="000000" w:themeColor="text1"/>
          <w:sz w:val="24"/>
          <w:szCs w:val="24"/>
        </w:rPr>
        <w:t xml:space="preserve"> repeatedly observed</w:t>
      </w:r>
      <w:r w:rsidR="00CC2C6D" w:rsidRPr="00FD595A">
        <w:rPr>
          <w:rFonts w:ascii="Times New Roman" w:hAnsi="Times New Roman" w:cs="Times New Roman"/>
          <w:color w:val="000000" w:themeColor="text1"/>
          <w:sz w:val="24"/>
          <w:szCs w:val="24"/>
        </w:rPr>
        <w:t xml:space="preserve"> </w:t>
      </w:r>
      <w:r w:rsidR="00DC763C" w:rsidRPr="00FD595A">
        <w:rPr>
          <w:rFonts w:ascii="Times New Roman" w:hAnsi="Times New Roman" w:cs="Times New Roman"/>
          <w:color w:val="000000" w:themeColor="text1"/>
          <w:sz w:val="24"/>
          <w:szCs w:val="24"/>
        </w:rPr>
        <w:t>in 2022</w:t>
      </w:r>
      <w:r w:rsidR="00E527DA" w:rsidRPr="00FD595A">
        <w:rPr>
          <w:rFonts w:ascii="Times New Roman" w:hAnsi="Times New Roman" w:cs="Times New Roman"/>
          <w:color w:val="000000" w:themeColor="text1"/>
          <w:sz w:val="24"/>
          <w:szCs w:val="24"/>
        </w:rPr>
        <w:t>,</w:t>
      </w:r>
      <w:r w:rsidR="00DC763C" w:rsidRPr="00FD595A">
        <w:rPr>
          <w:rFonts w:ascii="Times New Roman" w:hAnsi="Times New Roman" w:cs="Times New Roman"/>
          <w:color w:val="000000" w:themeColor="text1"/>
          <w:sz w:val="24"/>
          <w:szCs w:val="24"/>
        </w:rPr>
        <w:t xml:space="preserve"> </w:t>
      </w:r>
      <w:r w:rsidR="0001632B" w:rsidRPr="00FD595A">
        <w:rPr>
          <w:rFonts w:ascii="Times New Roman" w:hAnsi="Times New Roman" w:cs="Times New Roman"/>
          <w:color w:val="000000" w:themeColor="text1"/>
          <w:sz w:val="24"/>
          <w:szCs w:val="24"/>
        </w:rPr>
        <w:t xml:space="preserve">an </w:t>
      </w:r>
      <w:r w:rsidR="005D3994" w:rsidRPr="00FD595A">
        <w:rPr>
          <w:rFonts w:ascii="Times New Roman" w:hAnsi="Times New Roman" w:cs="Times New Roman"/>
          <w:color w:val="000000" w:themeColor="text1"/>
          <w:sz w:val="24"/>
          <w:szCs w:val="24"/>
        </w:rPr>
        <w:t xml:space="preserve">average available Nitrogen were </w:t>
      </w:r>
      <w:r w:rsidR="00A1149E" w:rsidRPr="00FD595A">
        <w:rPr>
          <w:rFonts w:ascii="Times New Roman" w:hAnsi="Times New Roman" w:cs="Times New Roman"/>
          <w:color w:val="000000" w:themeColor="text1"/>
          <w:sz w:val="24"/>
          <w:szCs w:val="24"/>
        </w:rPr>
        <w:t>re</w:t>
      </w:r>
      <w:r w:rsidR="0051177C" w:rsidRPr="00FD595A">
        <w:rPr>
          <w:rFonts w:ascii="Times New Roman" w:hAnsi="Times New Roman" w:cs="Times New Roman"/>
          <w:color w:val="000000" w:themeColor="text1"/>
          <w:sz w:val="24"/>
          <w:szCs w:val="24"/>
        </w:rPr>
        <w:t>ported</w:t>
      </w:r>
      <w:r w:rsidR="00A1149E" w:rsidRPr="00FD595A">
        <w:rPr>
          <w:rFonts w:ascii="Times New Roman" w:hAnsi="Times New Roman" w:cs="Times New Roman"/>
          <w:color w:val="000000" w:themeColor="text1"/>
          <w:sz w:val="24"/>
          <w:szCs w:val="24"/>
        </w:rPr>
        <w:t xml:space="preserve"> as </w:t>
      </w:r>
      <w:r w:rsidR="005D3994" w:rsidRPr="00FD595A">
        <w:rPr>
          <w:rFonts w:ascii="Times New Roman" w:hAnsi="Times New Roman" w:cs="Times New Roman"/>
          <w:color w:val="000000" w:themeColor="text1"/>
          <w:sz w:val="24"/>
          <w:szCs w:val="24"/>
        </w:rPr>
        <w:t xml:space="preserve">115.6 kg/ha which is </w:t>
      </w:r>
      <w:r w:rsidR="00E527DA" w:rsidRPr="00FD595A">
        <w:rPr>
          <w:rFonts w:ascii="Times New Roman" w:hAnsi="Times New Roman" w:cs="Times New Roman"/>
          <w:color w:val="000000" w:themeColor="text1"/>
          <w:sz w:val="24"/>
          <w:szCs w:val="24"/>
        </w:rPr>
        <w:t>too</w:t>
      </w:r>
      <w:r w:rsidR="005D3994" w:rsidRPr="00FD595A">
        <w:rPr>
          <w:rFonts w:ascii="Times New Roman" w:hAnsi="Times New Roman" w:cs="Times New Roman"/>
          <w:color w:val="000000" w:themeColor="text1"/>
          <w:sz w:val="24"/>
          <w:szCs w:val="24"/>
        </w:rPr>
        <w:t xml:space="preserve"> low then as per </w:t>
      </w:r>
      <w:r w:rsidR="00444FBC" w:rsidRPr="00FD595A">
        <w:rPr>
          <w:rFonts w:ascii="Times New Roman" w:hAnsi="Times New Roman" w:cs="Times New Roman"/>
          <w:color w:val="000000" w:themeColor="text1"/>
          <w:sz w:val="24"/>
          <w:szCs w:val="24"/>
        </w:rPr>
        <w:t>STR</w:t>
      </w:r>
      <w:r w:rsidR="00E82C17" w:rsidRPr="00FD595A">
        <w:rPr>
          <w:rFonts w:ascii="Times New Roman" w:hAnsi="Times New Roman" w:cs="Times New Roman"/>
          <w:color w:val="000000" w:themeColor="text1"/>
          <w:sz w:val="24"/>
          <w:szCs w:val="24"/>
        </w:rPr>
        <w:t>, this time</w:t>
      </w:r>
      <w:r w:rsidR="00CB4010" w:rsidRPr="00FD595A">
        <w:rPr>
          <w:rFonts w:ascii="Times New Roman" w:hAnsi="Times New Roman" w:cs="Times New Roman"/>
          <w:color w:val="000000" w:themeColor="text1"/>
          <w:sz w:val="24"/>
          <w:szCs w:val="24"/>
        </w:rPr>
        <w:t xml:space="preserve"> as a remedial action</w:t>
      </w:r>
      <w:r w:rsidR="005D3994" w:rsidRPr="00FD595A">
        <w:rPr>
          <w:rFonts w:ascii="Times New Roman" w:hAnsi="Times New Roman" w:cs="Times New Roman"/>
          <w:color w:val="000000" w:themeColor="text1"/>
          <w:sz w:val="24"/>
          <w:szCs w:val="24"/>
        </w:rPr>
        <w:t xml:space="preserve"> increase</w:t>
      </w:r>
      <w:r w:rsidR="00463874" w:rsidRPr="00FD595A">
        <w:rPr>
          <w:rFonts w:ascii="Times New Roman" w:hAnsi="Times New Roman" w:cs="Times New Roman"/>
          <w:color w:val="000000" w:themeColor="text1"/>
          <w:sz w:val="24"/>
          <w:szCs w:val="24"/>
        </w:rPr>
        <w:t>d</w:t>
      </w:r>
      <w:r w:rsidR="005D3994" w:rsidRPr="00FD595A">
        <w:rPr>
          <w:rFonts w:ascii="Times New Roman" w:hAnsi="Times New Roman" w:cs="Times New Roman"/>
          <w:color w:val="000000" w:themeColor="text1"/>
          <w:sz w:val="24"/>
          <w:szCs w:val="24"/>
        </w:rPr>
        <w:t xml:space="preserve"> </w:t>
      </w:r>
      <w:r w:rsidR="00CB4010" w:rsidRPr="00FD595A">
        <w:rPr>
          <w:rFonts w:ascii="Times New Roman" w:hAnsi="Times New Roman" w:cs="Times New Roman"/>
          <w:color w:val="000000" w:themeColor="text1"/>
          <w:sz w:val="24"/>
          <w:szCs w:val="24"/>
        </w:rPr>
        <w:t>its</w:t>
      </w:r>
      <w:r w:rsidR="005D3994" w:rsidRPr="00FD595A">
        <w:rPr>
          <w:rFonts w:ascii="Times New Roman" w:hAnsi="Times New Roman" w:cs="Times New Roman"/>
          <w:color w:val="000000" w:themeColor="text1"/>
          <w:sz w:val="24"/>
          <w:szCs w:val="24"/>
        </w:rPr>
        <w:t xml:space="preserve"> dose </w:t>
      </w:r>
      <w:r w:rsidR="00E82C17" w:rsidRPr="00FD595A">
        <w:rPr>
          <w:rFonts w:ascii="Times New Roman" w:hAnsi="Times New Roman" w:cs="Times New Roman"/>
          <w:color w:val="000000" w:themeColor="text1"/>
          <w:sz w:val="24"/>
          <w:szCs w:val="24"/>
        </w:rPr>
        <w:t>by 50%</w:t>
      </w:r>
      <w:r w:rsidR="007D18E7" w:rsidRPr="00FD595A">
        <w:rPr>
          <w:rFonts w:ascii="Times New Roman" w:hAnsi="Times New Roman" w:cs="Times New Roman"/>
          <w:color w:val="000000" w:themeColor="text1"/>
          <w:sz w:val="24"/>
          <w:szCs w:val="24"/>
        </w:rPr>
        <w:t>.</w:t>
      </w:r>
      <w:r w:rsidR="00E82C17" w:rsidRPr="00FD595A">
        <w:rPr>
          <w:rFonts w:ascii="Times New Roman" w:hAnsi="Times New Roman" w:cs="Times New Roman"/>
          <w:color w:val="000000" w:themeColor="text1"/>
          <w:sz w:val="24"/>
          <w:szCs w:val="24"/>
        </w:rPr>
        <w:t xml:space="preserve"> </w:t>
      </w:r>
      <w:r w:rsidR="006D3CB7" w:rsidRPr="00FD595A">
        <w:rPr>
          <w:rFonts w:ascii="Times New Roman" w:hAnsi="Times New Roman" w:cs="Times New Roman"/>
          <w:color w:val="000000" w:themeColor="text1"/>
          <w:sz w:val="24"/>
          <w:szCs w:val="24"/>
        </w:rPr>
        <w:t xml:space="preserve">In similar </w:t>
      </w:r>
      <w:r w:rsidR="006133F4" w:rsidRPr="00FD595A">
        <w:rPr>
          <w:rFonts w:ascii="Times New Roman" w:hAnsi="Times New Roman" w:cs="Times New Roman"/>
          <w:color w:val="000000" w:themeColor="text1"/>
          <w:sz w:val="24"/>
          <w:szCs w:val="24"/>
        </w:rPr>
        <w:t>conditions</w:t>
      </w:r>
      <w:r w:rsidR="006D3CB7" w:rsidRPr="00FD595A">
        <w:rPr>
          <w:rFonts w:ascii="Times New Roman" w:hAnsi="Times New Roman" w:cs="Times New Roman"/>
          <w:color w:val="000000" w:themeColor="text1"/>
          <w:sz w:val="24"/>
          <w:szCs w:val="24"/>
        </w:rPr>
        <w:t xml:space="preserve"> </w:t>
      </w:r>
      <w:proofErr w:type="spellStart"/>
      <w:r w:rsidR="00551EA9" w:rsidRPr="00FD595A">
        <w:rPr>
          <w:rFonts w:ascii="Times New Roman" w:hAnsi="Times New Roman" w:cs="Times New Roman"/>
          <w:color w:val="000000" w:themeColor="text1"/>
          <w:sz w:val="24"/>
          <w:szCs w:val="24"/>
        </w:rPr>
        <w:t>Prasuna</w:t>
      </w:r>
      <w:proofErr w:type="spellEnd"/>
      <w:r w:rsidR="00551EA9" w:rsidRPr="00FD595A">
        <w:rPr>
          <w:rFonts w:ascii="Times New Roman" w:hAnsi="Times New Roman" w:cs="Times New Roman"/>
          <w:color w:val="000000" w:themeColor="text1"/>
          <w:sz w:val="24"/>
          <w:szCs w:val="24"/>
        </w:rPr>
        <w:t xml:space="preserve"> </w:t>
      </w:r>
      <w:r w:rsidR="00551EA9" w:rsidRPr="00FD595A">
        <w:rPr>
          <w:rFonts w:ascii="Times New Roman" w:hAnsi="Times New Roman" w:cs="Times New Roman"/>
          <w:i/>
          <w:color w:val="000000" w:themeColor="text1"/>
          <w:sz w:val="24"/>
          <w:szCs w:val="24"/>
        </w:rPr>
        <w:t>et al.</w:t>
      </w:r>
      <w:r w:rsidR="00551EA9" w:rsidRPr="00FD595A">
        <w:rPr>
          <w:rFonts w:ascii="Times New Roman" w:hAnsi="Times New Roman" w:cs="Times New Roman"/>
          <w:color w:val="000000" w:themeColor="text1"/>
          <w:sz w:val="24"/>
          <w:szCs w:val="24"/>
        </w:rPr>
        <w:t>, (1992)</w:t>
      </w:r>
      <w:r w:rsidR="00FF13E2" w:rsidRPr="00FD595A">
        <w:rPr>
          <w:rFonts w:ascii="Times New Roman" w:hAnsi="Times New Roman" w:cs="Times New Roman"/>
          <w:color w:val="000000" w:themeColor="text1"/>
          <w:sz w:val="24"/>
          <w:szCs w:val="24"/>
        </w:rPr>
        <w:t xml:space="preserve"> and</w:t>
      </w:r>
      <w:r w:rsidR="008C4092" w:rsidRPr="00FD595A">
        <w:rPr>
          <w:rFonts w:ascii="Times New Roman" w:hAnsi="Times New Roman" w:cs="Times New Roman"/>
          <w:color w:val="000000" w:themeColor="text1"/>
          <w:sz w:val="24"/>
          <w:szCs w:val="24"/>
        </w:rPr>
        <w:t xml:space="preserve"> </w:t>
      </w:r>
      <w:proofErr w:type="spellStart"/>
      <w:r w:rsidR="008C4092" w:rsidRPr="00FD595A">
        <w:rPr>
          <w:rFonts w:ascii="Times New Roman" w:hAnsi="Times New Roman" w:cs="Times New Roman"/>
          <w:color w:val="000000" w:themeColor="text1"/>
          <w:sz w:val="24"/>
          <w:szCs w:val="24"/>
        </w:rPr>
        <w:t>Chalwade</w:t>
      </w:r>
      <w:proofErr w:type="spellEnd"/>
      <w:r w:rsidR="008C4092" w:rsidRPr="00FD595A">
        <w:rPr>
          <w:rFonts w:ascii="Times New Roman" w:hAnsi="Times New Roman" w:cs="Times New Roman"/>
          <w:color w:val="000000" w:themeColor="text1"/>
          <w:sz w:val="24"/>
          <w:szCs w:val="24"/>
        </w:rPr>
        <w:t xml:space="preserve"> </w:t>
      </w:r>
      <w:r w:rsidR="008C4092" w:rsidRPr="00FD595A">
        <w:rPr>
          <w:rFonts w:ascii="Times New Roman" w:hAnsi="Times New Roman" w:cs="Times New Roman"/>
          <w:i/>
          <w:color w:val="000000" w:themeColor="text1"/>
          <w:sz w:val="24"/>
          <w:szCs w:val="24"/>
        </w:rPr>
        <w:t>et al.</w:t>
      </w:r>
      <w:r w:rsidR="008C4092" w:rsidRPr="00FD595A">
        <w:rPr>
          <w:rFonts w:ascii="Times New Roman" w:hAnsi="Times New Roman" w:cs="Times New Roman"/>
          <w:color w:val="000000" w:themeColor="text1"/>
          <w:sz w:val="24"/>
          <w:szCs w:val="24"/>
        </w:rPr>
        <w:t xml:space="preserve"> (2006) reported </w:t>
      </w:r>
      <w:r w:rsidR="006D3CB7" w:rsidRPr="00FD595A">
        <w:rPr>
          <w:rFonts w:ascii="Times New Roman" w:hAnsi="Times New Roman" w:cs="Times New Roman"/>
          <w:color w:val="000000" w:themeColor="text1"/>
          <w:sz w:val="24"/>
          <w:szCs w:val="24"/>
        </w:rPr>
        <w:t xml:space="preserve">lower available nitrogen in soil of </w:t>
      </w:r>
      <w:r w:rsidR="00FF13E2" w:rsidRPr="00FD595A">
        <w:rPr>
          <w:rFonts w:ascii="Times New Roman" w:hAnsi="Times New Roman" w:cs="Times New Roman"/>
          <w:color w:val="000000" w:themeColor="text1"/>
          <w:sz w:val="24"/>
          <w:szCs w:val="24"/>
        </w:rPr>
        <w:t>their respective experimental land</w:t>
      </w:r>
      <w:r w:rsidR="006D3CB7" w:rsidRPr="00FD595A">
        <w:rPr>
          <w:rFonts w:ascii="Times New Roman" w:hAnsi="Times New Roman" w:cs="Times New Roman"/>
          <w:color w:val="000000" w:themeColor="text1"/>
          <w:sz w:val="24"/>
          <w:szCs w:val="24"/>
        </w:rPr>
        <w:t>s</w:t>
      </w:r>
      <w:r w:rsidR="008C4092" w:rsidRPr="00FD595A">
        <w:rPr>
          <w:rFonts w:ascii="Times New Roman" w:hAnsi="Times New Roman" w:cs="Times New Roman"/>
          <w:color w:val="000000" w:themeColor="text1"/>
          <w:sz w:val="24"/>
          <w:szCs w:val="24"/>
        </w:rPr>
        <w:t>.</w:t>
      </w:r>
    </w:p>
    <w:p w14:paraId="05932478" w14:textId="61F982A6" w:rsidR="002A70E0" w:rsidRPr="00FD595A" w:rsidRDefault="003A641C"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As far as Phosphorous is concerned, t</w:t>
      </w:r>
      <w:r w:rsidR="00BA55A6" w:rsidRPr="00FD595A">
        <w:rPr>
          <w:rFonts w:ascii="Times New Roman" w:hAnsi="Times New Roman" w:cs="Times New Roman"/>
          <w:color w:val="000000" w:themeColor="text1"/>
          <w:sz w:val="24"/>
          <w:szCs w:val="24"/>
        </w:rPr>
        <w:t xml:space="preserve">he soil test report </w:t>
      </w:r>
      <w:r w:rsidR="002113BE" w:rsidRPr="00FD595A">
        <w:rPr>
          <w:rFonts w:ascii="Times New Roman" w:hAnsi="Times New Roman" w:cs="Times New Roman"/>
          <w:color w:val="000000" w:themeColor="text1"/>
          <w:sz w:val="24"/>
          <w:szCs w:val="24"/>
        </w:rPr>
        <w:t>indicates</w:t>
      </w:r>
      <w:r w:rsidR="00BA55A6" w:rsidRPr="00FD595A">
        <w:rPr>
          <w:rFonts w:ascii="Times New Roman" w:hAnsi="Times New Roman" w:cs="Times New Roman"/>
          <w:color w:val="000000" w:themeColor="text1"/>
          <w:sz w:val="24"/>
          <w:szCs w:val="24"/>
        </w:rPr>
        <w:t xml:space="preserve"> that </w:t>
      </w:r>
      <w:r w:rsidR="005D3994" w:rsidRPr="00FD595A">
        <w:rPr>
          <w:rFonts w:ascii="Times New Roman" w:hAnsi="Times New Roman" w:cs="Times New Roman"/>
          <w:color w:val="000000" w:themeColor="text1"/>
          <w:sz w:val="24"/>
          <w:szCs w:val="24"/>
        </w:rPr>
        <w:t xml:space="preserve">average </w:t>
      </w:r>
      <w:r w:rsidR="00BA55A6" w:rsidRPr="00FD595A">
        <w:rPr>
          <w:rFonts w:ascii="Times New Roman" w:hAnsi="Times New Roman" w:cs="Times New Roman"/>
          <w:color w:val="000000" w:themeColor="text1"/>
          <w:sz w:val="24"/>
          <w:szCs w:val="24"/>
        </w:rPr>
        <w:t>available phosphorus of plot</w:t>
      </w:r>
      <w:r w:rsidR="008B794B" w:rsidRPr="00FD595A">
        <w:rPr>
          <w:rFonts w:ascii="Times New Roman" w:hAnsi="Times New Roman" w:cs="Times New Roman"/>
          <w:color w:val="000000" w:themeColor="text1"/>
          <w:sz w:val="24"/>
          <w:szCs w:val="24"/>
        </w:rPr>
        <w:t>s</w:t>
      </w:r>
      <w:r w:rsidR="00BA55A6" w:rsidRPr="00FD595A">
        <w:rPr>
          <w:rFonts w:ascii="Times New Roman" w:hAnsi="Times New Roman" w:cs="Times New Roman"/>
          <w:color w:val="000000" w:themeColor="text1"/>
          <w:sz w:val="24"/>
          <w:szCs w:val="24"/>
        </w:rPr>
        <w:t xml:space="preserve"> soil </w:t>
      </w:r>
      <w:r w:rsidR="008B794B" w:rsidRPr="00FD595A">
        <w:rPr>
          <w:rFonts w:ascii="Times New Roman" w:hAnsi="Times New Roman" w:cs="Times New Roman"/>
          <w:color w:val="000000" w:themeColor="text1"/>
          <w:sz w:val="24"/>
          <w:szCs w:val="24"/>
        </w:rPr>
        <w:t xml:space="preserve">in 2021 </w:t>
      </w:r>
      <w:r w:rsidR="00BA55A6" w:rsidRPr="00FD595A">
        <w:rPr>
          <w:rFonts w:ascii="Times New Roman" w:hAnsi="Times New Roman" w:cs="Times New Roman"/>
          <w:color w:val="000000" w:themeColor="text1"/>
          <w:sz w:val="24"/>
          <w:szCs w:val="24"/>
        </w:rPr>
        <w:t xml:space="preserve">is </w:t>
      </w:r>
      <w:r w:rsidR="008B794B" w:rsidRPr="00FD595A">
        <w:rPr>
          <w:rFonts w:ascii="Times New Roman" w:hAnsi="Times New Roman" w:cs="Times New Roman"/>
          <w:color w:val="000000" w:themeColor="text1"/>
          <w:sz w:val="24"/>
          <w:szCs w:val="24"/>
        </w:rPr>
        <w:t xml:space="preserve">19.7 kg/ha which is low </w:t>
      </w:r>
      <w:r w:rsidR="00195555" w:rsidRPr="00FD595A">
        <w:rPr>
          <w:rFonts w:ascii="Times New Roman" w:hAnsi="Times New Roman" w:cs="Times New Roman"/>
          <w:color w:val="000000" w:themeColor="text1"/>
          <w:sz w:val="24"/>
          <w:szCs w:val="24"/>
        </w:rPr>
        <w:t>then</w:t>
      </w:r>
      <w:r w:rsidR="00BA55A6" w:rsidRPr="00FD595A">
        <w:rPr>
          <w:rFonts w:ascii="Times New Roman" w:hAnsi="Times New Roman" w:cs="Times New Roman"/>
          <w:color w:val="000000" w:themeColor="text1"/>
          <w:sz w:val="24"/>
          <w:szCs w:val="24"/>
        </w:rPr>
        <w:t xml:space="preserve"> </w:t>
      </w:r>
      <w:r w:rsidR="00195555" w:rsidRPr="00FD595A">
        <w:rPr>
          <w:rFonts w:ascii="Times New Roman" w:hAnsi="Times New Roman" w:cs="Times New Roman"/>
          <w:color w:val="000000" w:themeColor="text1"/>
          <w:sz w:val="24"/>
          <w:szCs w:val="24"/>
        </w:rPr>
        <w:t xml:space="preserve">as per </w:t>
      </w:r>
      <w:r w:rsidR="00746179" w:rsidRPr="00FD595A">
        <w:rPr>
          <w:rFonts w:ascii="Times New Roman" w:hAnsi="Times New Roman" w:cs="Times New Roman"/>
          <w:color w:val="000000" w:themeColor="text1"/>
          <w:sz w:val="24"/>
          <w:szCs w:val="24"/>
        </w:rPr>
        <w:t>STR</w:t>
      </w:r>
      <w:r w:rsidR="0001632B" w:rsidRPr="00FD595A">
        <w:rPr>
          <w:rFonts w:ascii="Times New Roman" w:hAnsi="Times New Roman" w:cs="Times New Roman"/>
          <w:color w:val="000000" w:themeColor="text1"/>
          <w:sz w:val="24"/>
          <w:szCs w:val="24"/>
        </w:rPr>
        <w:t xml:space="preserve">, it was </w:t>
      </w:r>
      <w:r w:rsidR="008B794B" w:rsidRPr="00FD595A">
        <w:rPr>
          <w:rFonts w:ascii="Times New Roman" w:hAnsi="Times New Roman" w:cs="Times New Roman"/>
          <w:color w:val="000000" w:themeColor="text1"/>
          <w:sz w:val="24"/>
          <w:szCs w:val="24"/>
        </w:rPr>
        <w:t>increase</w:t>
      </w:r>
      <w:r w:rsidR="002113BE" w:rsidRPr="00FD595A">
        <w:rPr>
          <w:rFonts w:ascii="Times New Roman" w:hAnsi="Times New Roman" w:cs="Times New Roman"/>
          <w:color w:val="000000" w:themeColor="text1"/>
          <w:sz w:val="24"/>
          <w:szCs w:val="24"/>
        </w:rPr>
        <w:t>d by</w:t>
      </w:r>
      <w:r w:rsidR="008B794B" w:rsidRPr="00FD595A">
        <w:rPr>
          <w:rFonts w:ascii="Times New Roman" w:hAnsi="Times New Roman" w:cs="Times New Roman"/>
          <w:color w:val="000000" w:themeColor="text1"/>
          <w:sz w:val="24"/>
          <w:szCs w:val="24"/>
        </w:rPr>
        <w:t xml:space="preserve"> 25%</w:t>
      </w:r>
      <w:r w:rsidR="00BA55A6" w:rsidRPr="00FD595A">
        <w:rPr>
          <w:rFonts w:ascii="Times New Roman" w:hAnsi="Times New Roman" w:cs="Times New Roman"/>
          <w:color w:val="000000" w:themeColor="text1"/>
          <w:sz w:val="24"/>
          <w:szCs w:val="24"/>
        </w:rPr>
        <w:t xml:space="preserve"> </w:t>
      </w:r>
      <w:r w:rsidR="002113BE" w:rsidRPr="00FD595A">
        <w:rPr>
          <w:rFonts w:ascii="Times New Roman" w:hAnsi="Times New Roman" w:cs="Times New Roman"/>
          <w:color w:val="000000" w:themeColor="text1"/>
          <w:sz w:val="24"/>
          <w:szCs w:val="24"/>
        </w:rPr>
        <w:t>as supplemented</w:t>
      </w:r>
      <w:r w:rsidR="00BA55A6" w:rsidRPr="00FD595A">
        <w:rPr>
          <w:rFonts w:ascii="Times New Roman" w:hAnsi="Times New Roman" w:cs="Times New Roman"/>
          <w:color w:val="000000" w:themeColor="text1"/>
          <w:sz w:val="24"/>
          <w:szCs w:val="24"/>
        </w:rPr>
        <w:t xml:space="preserve"> dose of phosphorus</w:t>
      </w:r>
      <w:r w:rsidR="008B794B" w:rsidRPr="00FD595A">
        <w:rPr>
          <w:rFonts w:ascii="Times New Roman" w:hAnsi="Times New Roman" w:cs="Times New Roman"/>
          <w:color w:val="000000" w:themeColor="text1"/>
          <w:sz w:val="24"/>
          <w:szCs w:val="24"/>
        </w:rPr>
        <w:t xml:space="preserve"> to fulfill paddy crop requirement</w:t>
      </w:r>
      <w:r w:rsidR="00BA55A6" w:rsidRPr="00FD595A">
        <w:rPr>
          <w:rFonts w:ascii="Times New Roman" w:hAnsi="Times New Roman" w:cs="Times New Roman"/>
          <w:color w:val="000000" w:themeColor="text1"/>
          <w:sz w:val="24"/>
          <w:szCs w:val="24"/>
        </w:rPr>
        <w:t xml:space="preserve">. </w:t>
      </w:r>
      <w:r w:rsidR="008B794B" w:rsidRPr="00FD595A">
        <w:rPr>
          <w:rFonts w:ascii="Times New Roman" w:hAnsi="Times New Roman" w:cs="Times New Roman"/>
          <w:color w:val="000000" w:themeColor="text1"/>
          <w:sz w:val="24"/>
          <w:szCs w:val="24"/>
        </w:rPr>
        <w:t xml:space="preserve">In </w:t>
      </w:r>
      <w:r w:rsidR="00195555" w:rsidRPr="00FD595A">
        <w:rPr>
          <w:rFonts w:ascii="Times New Roman" w:hAnsi="Times New Roman" w:cs="Times New Roman"/>
          <w:color w:val="000000" w:themeColor="text1"/>
          <w:sz w:val="24"/>
          <w:szCs w:val="24"/>
        </w:rPr>
        <w:t xml:space="preserve">year </w:t>
      </w:r>
      <w:r w:rsidR="008B794B" w:rsidRPr="00FD595A">
        <w:rPr>
          <w:rFonts w:ascii="Times New Roman" w:hAnsi="Times New Roman" w:cs="Times New Roman"/>
          <w:color w:val="000000" w:themeColor="text1"/>
          <w:sz w:val="24"/>
          <w:szCs w:val="24"/>
        </w:rPr>
        <w:t xml:space="preserve">2022 </w:t>
      </w:r>
      <w:r w:rsidR="002113BE" w:rsidRPr="00FD595A">
        <w:rPr>
          <w:rFonts w:ascii="Times New Roman" w:hAnsi="Times New Roman" w:cs="Times New Roman"/>
          <w:color w:val="000000" w:themeColor="text1"/>
          <w:sz w:val="24"/>
          <w:szCs w:val="24"/>
        </w:rPr>
        <w:t>again</w:t>
      </w:r>
      <w:r w:rsidR="0070429B" w:rsidRPr="00FD595A">
        <w:rPr>
          <w:rFonts w:ascii="Times New Roman" w:hAnsi="Times New Roman" w:cs="Times New Roman"/>
          <w:color w:val="000000" w:themeColor="text1"/>
          <w:sz w:val="24"/>
          <w:szCs w:val="24"/>
        </w:rPr>
        <w:t>,</w:t>
      </w:r>
      <w:r w:rsidR="008B794B" w:rsidRPr="00FD595A">
        <w:rPr>
          <w:rFonts w:ascii="Times New Roman" w:hAnsi="Times New Roman" w:cs="Times New Roman"/>
          <w:color w:val="000000" w:themeColor="text1"/>
          <w:sz w:val="24"/>
          <w:szCs w:val="24"/>
        </w:rPr>
        <w:t xml:space="preserve"> found </w:t>
      </w:r>
      <w:r w:rsidR="00195555" w:rsidRPr="00FD595A">
        <w:rPr>
          <w:rFonts w:ascii="Times New Roman" w:hAnsi="Times New Roman" w:cs="Times New Roman"/>
          <w:color w:val="000000" w:themeColor="text1"/>
          <w:sz w:val="24"/>
          <w:szCs w:val="24"/>
        </w:rPr>
        <w:t xml:space="preserve">that </w:t>
      </w:r>
      <w:r w:rsidR="008B794B" w:rsidRPr="00FD595A">
        <w:rPr>
          <w:rFonts w:ascii="Times New Roman" w:hAnsi="Times New Roman" w:cs="Times New Roman"/>
          <w:color w:val="000000" w:themeColor="text1"/>
          <w:sz w:val="24"/>
          <w:szCs w:val="24"/>
        </w:rPr>
        <w:t xml:space="preserve">32.1 kg/ha average available phosphorus which is moderately high so </w:t>
      </w:r>
      <w:r w:rsidR="00195555" w:rsidRPr="00FD595A">
        <w:rPr>
          <w:rFonts w:ascii="Times New Roman" w:hAnsi="Times New Roman" w:cs="Times New Roman"/>
          <w:color w:val="000000" w:themeColor="text1"/>
          <w:sz w:val="24"/>
          <w:szCs w:val="24"/>
        </w:rPr>
        <w:t>as per STR</w:t>
      </w:r>
      <w:r w:rsidR="0070429B" w:rsidRPr="00FD595A">
        <w:rPr>
          <w:rFonts w:ascii="Times New Roman" w:hAnsi="Times New Roman" w:cs="Times New Roman"/>
          <w:color w:val="000000" w:themeColor="text1"/>
          <w:sz w:val="24"/>
          <w:szCs w:val="24"/>
        </w:rPr>
        <w:t>,</w:t>
      </w:r>
      <w:r w:rsidR="00195555" w:rsidRPr="00FD595A">
        <w:rPr>
          <w:rFonts w:ascii="Times New Roman" w:hAnsi="Times New Roman" w:cs="Times New Roman"/>
          <w:color w:val="000000" w:themeColor="text1"/>
          <w:sz w:val="24"/>
          <w:szCs w:val="24"/>
        </w:rPr>
        <w:t xml:space="preserve"> </w:t>
      </w:r>
      <w:r w:rsidR="00202DAB" w:rsidRPr="00FD595A">
        <w:rPr>
          <w:rFonts w:ascii="Times New Roman" w:hAnsi="Times New Roman" w:cs="Times New Roman"/>
          <w:color w:val="000000" w:themeColor="text1"/>
          <w:sz w:val="24"/>
          <w:szCs w:val="24"/>
        </w:rPr>
        <w:t>applied</w:t>
      </w:r>
      <w:r w:rsidR="0070429B" w:rsidRPr="00FD595A">
        <w:rPr>
          <w:rFonts w:ascii="Times New Roman" w:hAnsi="Times New Roman" w:cs="Times New Roman"/>
          <w:color w:val="000000" w:themeColor="text1"/>
          <w:sz w:val="24"/>
          <w:szCs w:val="24"/>
        </w:rPr>
        <w:t xml:space="preserve"> recommended dose of phosphorus </w:t>
      </w:r>
      <w:r w:rsidR="008B794B" w:rsidRPr="00FD595A">
        <w:rPr>
          <w:rFonts w:ascii="Times New Roman" w:hAnsi="Times New Roman" w:cs="Times New Roman"/>
          <w:color w:val="000000" w:themeColor="text1"/>
          <w:sz w:val="24"/>
          <w:szCs w:val="24"/>
        </w:rPr>
        <w:t xml:space="preserve">only. </w:t>
      </w:r>
    </w:p>
    <w:p w14:paraId="3034EDA1" w14:textId="39EF5DF1" w:rsidR="008B794B" w:rsidRPr="00FD595A" w:rsidRDefault="00551EA9"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Similar results were </w:t>
      </w:r>
      <w:r w:rsidR="00673F30" w:rsidRPr="00FD595A">
        <w:rPr>
          <w:rFonts w:ascii="Times New Roman" w:hAnsi="Times New Roman" w:cs="Times New Roman"/>
          <w:color w:val="000000" w:themeColor="text1"/>
          <w:sz w:val="24"/>
          <w:szCs w:val="24"/>
        </w:rPr>
        <w:t>noticed</w:t>
      </w:r>
      <w:r w:rsidRPr="00FD595A">
        <w:rPr>
          <w:rFonts w:ascii="Times New Roman" w:hAnsi="Times New Roman" w:cs="Times New Roman"/>
          <w:color w:val="000000" w:themeColor="text1"/>
          <w:sz w:val="24"/>
          <w:szCs w:val="24"/>
        </w:rPr>
        <w:t xml:space="preserve"> by </w:t>
      </w:r>
      <w:proofErr w:type="spellStart"/>
      <w:r w:rsidR="00B34B06" w:rsidRPr="00FD595A">
        <w:rPr>
          <w:rFonts w:ascii="Times New Roman" w:hAnsi="Times New Roman" w:cs="Times New Roman"/>
          <w:color w:val="000000" w:themeColor="text1"/>
          <w:sz w:val="24"/>
          <w:szCs w:val="24"/>
        </w:rPr>
        <w:t>Ashokkumar</w:t>
      </w:r>
      <w:proofErr w:type="spellEnd"/>
      <w:r w:rsidR="00B34B06" w:rsidRPr="00FD595A">
        <w:rPr>
          <w:rFonts w:ascii="Times New Roman" w:hAnsi="Times New Roman" w:cs="Times New Roman"/>
          <w:color w:val="000000" w:themeColor="text1"/>
          <w:sz w:val="24"/>
          <w:szCs w:val="24"/>
        </w:rPr>
        <w:t xml:space="preserve"> and Prasad (2010)</w:t>
      </w:r>
      <w:r w:rsidRPr="00FD595A">
        <w:rPr>
          <w:rFonts w:ascii="Times New Roman" w:hAnsi="Times New Roman" w:cs="Times New Roman"/>
          <w:color w:val="000000" w:themeColor="text1"/>
          <w:sz w:val="24"/>
          <w:szCs w:val="24"/>
        </w:rPr>
        <w:t xml:space="preserve"> and </w:t>
      </w:r>
      <w:proofErr w:type="spellStart"/>
      <w:r w:rsidRPr="00FD595A">
        <w:rPr>
          <w:rFonts w:ascii="Times New Roman" w:hAnsi="Times New Roman" w:cs="Times New Roman"/>
          <w:color w:val="000000" w:themeColor="text1"/>
          <w:sz w:val="24"/>
          <w:szCs w:val="24"/>
        </w:rPr>
        <w:t>Rajeshwar</w:t>
      </w:r>
      <w:proofErr w:type="spellEnd"/>
      <w:r w:rsidRPr="00FD595A">
        <w:rPr>
          <w:rFonts w:ascii="Times New Roman" w:hAnsi="Times New Roman" w:cs="Times New Roman"/>
          <w:color w:val="000000" w:themeColor="text1"/>
          <w:sz w:val="24"/>
          <w:szCs w:val="24"/>
        </w:rPr>
        <w:t xml:space="preserve"> and </w:t>
      </w:r>
      <w:proofErr w:type="spellStart"/>
      <w:r w:rsidRPr="00FD595A">
        <w:rPr>
          <w:rFonts w:ascii="Times New Roman" w:hAnsi="Times New Roman" w:cs="Times New Roman"/>
          <w:color w:val="000000" w:themeColor="text1"/>
          <w:sz w:val="24"/>
          <w:szCs w:val="24"/>
        </w:rPr>
        <w:t>Ramulu</w:t>
      </w:r>
      <w:proofErr w:type="spellEnd"/>
      <w:r w:rsidRPr="00FD595A">
        <w:rPr>
          <w:rFonts w:ascii="Times New Roman" w:hAnsi="Times New Roman" w:cs="Times New Roman"/>
          <w:color w:val="000000" w:themeColor="text1"/>
          <w:sz w:val="24"/>
          <w:szCs w:val="24"/>
        </w:rPr>
        <w:t>, 2016.</w:t>
      </w:r>
    </w:p>
    <w:p w14:paraId="798D0C95" w14:textId="77777777" w:rsidR="008B794B" w:rsidRPr="00FD595A" w:rsidRDefault="008B794B" w:rsidP="00647206">
      <w:pPr>
        <w:spacing w:after="0" w:line="240" w:lineRule="auto"/>
        <w:jc w:val="both"/>
        <w:rPr>
          <w:rFonts w:ascii="Times New Roman" w:hAnsi="Times New Roman" w:cs="Times New Roman"/>
          <w:color w:val="000000" w:themeColor="text1"/>
          <w:sz w:val="24"/>
          <w:szCs w:val="24"/>
        </w:rPr>
      </w:pPr>
    </w:p>
    <w:p w14:paraId="7459364B" w14:textId="77777777" w:rsidR="00AA294E" w:rsidRPr="00FD595A" w:rsidRDefault="00BA55A6"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In </w:t>
      </w:r>
      <w:r w:rsidR="00FD193F" w:rsidRPr="00FD595A">
        <w:rPr>
          <w:rFonts w:ascii="Times New Roman" w:hAnsi="Times New Roman" w:cs="Times New Roman"/>
          <w:color w:val="000000" w:themeColor="text1"/>
          <w:sz w:val="24"/>
          <w:szCs w:val="24"/>
        </w:rPr>
        <w:t>2021</w:t>
      </w:r>
      <w:r w:rsidR="00AA294E" w:rsidRPr="00FD595A">
        <w:rPr>
          <w:rFonts w:ascii="Times New Roman" w:hAnsi="Times New Roman" w:cs="Times New Roman"/>
          <w:color w:val="000000" w:themeColor="text1"/>
          <w:sz w:val="24"/>
          <w:szCs w:val="24"/>
        </w:rPr>
        <w:t>,</w:t>
      </w:r>
      <w:r w:rsidR="00FD193F" w:rsidRPr="00FD595A">
        <w:rPr>
          <w:rFonts w:ascii="Times New Roman" w:hAnsi="Times New Roman" w:cs="Times New Roman"/>
          <w:color w:val="000000" w:themeColor="text1"/>
          <w:sz w:val="24"/>
          <w:szCs w:val="24"/>
        </w:rPr>
        <w:t xml:space="preserve"> </w:t>
      </w:r>
      <w:r w:rsidR="00AA294E" w:rsidRPr="00FD595A">
        <w:rPr>
          <w:rFonts w:ascii="Times New Roman" w:hAnsi="Times New Roman" w:cs="Times New Roman"/>
          <w:color w:val="000000" w:themeColor="text1"/>
          <w:sz w:val="24"/>
          <w:szCs w:val="24"/>
        </w:rPr>
        <w:t xml:space="preserve">an </w:t>
      </w:r>
      <w:r w:rsidR="008B794B" w:rsidRPr="00FD595A">
        <w:rPr>
          <w:rFonts w:ascii="Times New Roman" w:hAnsi="Times New Roman" w:cs="Times New Roman"/>
          <w:color w:val="000000" w:themeColor="text1"/>
          <w:sz w:val="24"/>
          <w:szCs w:val="24"/>
        </w:rPr>
        <w:t xml:space="preserve">average </w:t>
      </w:r>
      <w:r w:rsidRPr="00FD595A">
        <w:rPr>
          <w:rFonts w:ascii="Times New Roman" w:hAnsi="Times New Roman" w:cs="Times New Roman"/>
          <w:color w:val="000000" w:themeColor="text1"/>
          <w:sz w:val="24"/>
          <w:szCs w:val="24"/>
        </w:rPr>
        <w:t xml:space="preserve">available potassium values </w:t>
      </w:r>
      <w:proofErr w:type="gramStart"/>
      <w:r w:rsidR="00FD193F" w:rsidRPr="00FD595A">
        <w:rPr>
          <w:rFonts w:ascii="Times New Roman" w:hAnsi="Times New Roman" w:cs="Times New Roman"/>
          <w:color w:val="000000" w:themeColor="text1"/>
          <w:sz w:val="24"/>
          <w:szCs w:val="24"/>
        </w:rPr>
        <w:t>was</w:t>
      </w:r>
      <w:proofErr w:type="gramEnd"/>
      <w:r w:rsidR="00FD193F" w:rsidRPr="00FD595A">
        <w:rPr>
          <w:rFonts w:ascii="Times New Roman" w:hAnsi="Times New Roman" w:cs="Times New Roman"/>
          <w:color w:val="000000" w:themeColor="text1"/>
          <w:sz w:val="24"/>
          <w:szCs w:val="24"/>
        </w:rPr>
        <w:t xml:space="preserve"> observed</w:t>
      </w:r>
      <w:r w:rsidRPr="00FD595A">
        <w:rPr>
          <w:rFonts w:ascii="Times New Roman" w:hAnsi="Times New Roman" w:cs="Times New Roman"/>
          <w:color w:val="000000" w:themeColor="text1"/>
          <w:sz w:val="24"/>
          <w:szCs w:val="24"/>
        </w:rPr>
        <w:t xml:space="preserve"> </w:t>
      </w:r>
      <w:r w:rsidR="00FD193F" w:rsidRPr="00FD595A">
        <w:rPr>
          <w:rFonts w:ascii="Times New Roman" w:hAnsi="Times New Roman" w:cs="Times New Roman"/>
          <w:color w:val="000000" w:themeColor="text1"/>
          <w:sz w:val="24"/>
          <w:szCs w:val="24"/>
        </w:rPr>
        <w:t>329.9 kg/ha that is too</w:t>
      </w:r>
      <w:r w:rsidR="008B794B"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high</w:t>
      </w:r>
      <w:r w:rsidR="00FD193F"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w:t>
      </w:r>
      <w:r w:rsidR="008B794B" w:rsidRPr="00FD595A">
        <w:rPr>
          <w:rFonts w:ascii="Times New Roman" w:hAnsi="Times New Roman" w:cs="Times New Roman"/>
          <w:color w:val="000000" w:themeColor="text1"/>
          <w:sz w:val="24"/>
          <w:szCs w:val="24"/>
        </w:rPr>
        <w:t xml:space="preserve">so </w:t>
      </w:r>
      <w:r w:rsidR="00746179" w:rsidRPr="00FD595A">
        <w:rPr>
          <w:rFonts w:ascii="Times New Roman" w:hAnsi="Times New Roman" w:cs="Times New Roman"/>
          <w:color w:val="000000" w:themeColor="text1"/>
          <w:sz w:val="24"/>
          <w:szCs w:val="24"/>
        </w:rPr>
        <w:t>as per STR</w:t>
      </w:r>
      <w:r w:rsidRPr="00FD595A">
        <w:rPr>
          <w:rFonts w:ascii="Times New Roman" w:hAnsi="Times New Roman" w:cs="Times New Roman"/>
          <w:color w:val="000000" w:themeColor="text1"/>
          <w:sz w:val="24"/>
          <w:szCs w:val="24"/>
        </w:rPr>
        <w:t xml:space="preserve"> </w:t>
      </w:r>
      <w:r w:rsidR="00FD193F" w:rsidRPr="00FD595A">
        <w:rPr>
          <w:rFonts w:ascii="Times New Roman" w:hAnsi="Times New Roman" w:cs="Times New Roman"/>
          <w:color w:val="000000" w:themeColor="text1"/>
          <w:sz w:val="24"/>
          <w:szCs w:val="24"/>
        </w:rPr>
        <w:t xml:space="preserve">decreases its doses by </w:t>
      </w:r>
      <w:r w:rsidRPr="00FD595A">
        <w:rPr>
          <w:rFonts w:ascii="Times New Roman" w:hAnsi="Times New Roman" w:cs="Times New Roman"/>
          <w:color w:val="000000" w:themeColor="text1"/>
          <w:sz w:val="24"/>
          <w:szCs w:val="24"/>
        </w:rPr>
        <w:t>50</w:t>
      </w:r>
      <w:r w:rsidR="008B794B" w:rsidRPr="00FD595A">
        <w:rPr>
          <w:rFonts w:ascii="Times New Roman" w:hAnsi="Times New Roman" w:cs="Times New Roman"/>
          <w:color w:val="000000" w:themeColor="text1"/>
          <w:sz w:val="24"/>
          <w:szCs w:val="24"/>
        </w:rPr>
        <w:t>%</w:t>
      </w:r>
      <w:r w:rsidR="00AA294E" w:rsidRPr="00FD595A">
        <w:rPr>
          <w:rFonts w:ascii="Times New Roman" w:hAnsi="Times New Roman" w:cs="Times New Roman"/>
          <w:color w:val="000000" w:themeColor="text1"/>
          <w:sz w:val="24"/>
          <w:szCs w:val="24"/>
        </w:rPr>
        <w:t xml:space="preserve"> to make it normal</w:t>
      </w:r>
      <w:r w:rsidR="008B794B" w:rsidRPr="00FD595A">
        <w:rPr>
          <w:rFonts w:ascii="Times New Roman" w:hAnsi="Times New Roman" w:cs="Times New Roman"/>
          <w:color w:val="000000" w:themeColor="text1"/>
          <w:sz w:val="24"/>
          <w:szCs w:val="24"/>
        </w:rPr>
        <w:t xml:space="preserve">. </w:t>
      </w:r>
      <w:proofErr w:type="gramStart"/>
      <w:r w:rsidR="008B794B" w:rsidRPr="00FD595A">
        <w:rPr>
          <w:rFonts w:ascii="Times New Roman" w:hAnsi="Times New Roman" w:cs="Times New Roman"/>
          <w:color w:val="000000" w:themeColor="text1"/>
          <w:sz w:val="24"/>
          <w:szCs w:val="24"/>
        </w:rPr>
        <w:t>Similarly</w:t>
      </w:r>
      <w:proofErr w:type="gramEnd"/>
      <w:r w:rsidR="008B794B" w:rsidRPr="00FD595A">
        <w:rPr>
          <w:rFonts w:ascii="Times New Roman" w:hAnsi="Times New Roman" w:cs="Times New Roman"/>
          <w:color w:val="000000" w:themeColor="text1"/>
          <w:sz w:val="24"/>
          <w:szCs w:val="24"/>
        </w:rPr>
        <w:t xml:space="preserve"> in 2022, average available potassium was </w:t>
      </w:r>
      <w:r w:rsidR="00AA294E" w:rsidRPr="00FD595A">
        <w:rPr>
          <w:rFonts w:ascii="Times New Roman" w:hAnsi="Times New Roman" w:cs="Times New Roman"/>
          <w:color w:val="000000" w:themeColor="text1"/>
          <w:sz w:val="24"/>
          <w:szCs w:val="24"/>
        </w:rPr>
        <w:t xml:space="preserve">obtained </w:t>
      </w:r>
      <w:r w:rsidR="008B794B" w:rsidRPr="00FD595A">
        <w:rPr>
          <w:rFonts w:ascii="Times New Roman" w:hAnsi="Times New Roman" w:cs="Times New Roman"/>
          <w:color w:val="000000" w:themeColor="text1"/>
          <w:sz w:val="24"/>
          <w:szCs w:val="24"/>
        </w:rPr>
        <w:t xml:space="preserve">271.9 kg/ha which is </w:t>
      </w:r>
      <w:r w:rsidR="00AA294E" w:rsidRPr="00FD595A">
        <w:rPr>
          <w:rFonts w:ascii="Times New Roman" w:hAnsi="Times New Roman" w:cs="Times New Roman"/>
          <w:color w:val="000000" w:themeColor="text1"/>
          <w:sz w:val="24"/>
          <w:szCs w:val="24"/>
        </w:rPr>
        <w:t xml:space="preserve">again </w:t>
      </w:r>
      <w:r w:rsidR="008B794B" w:rsidRPr="00FD595A">
        <w:rPr>
          <w:rFonts w:ascii="Times New Roman" w:hAnsi="Times New Roman" w:cs="Times New Roman"/>
          <w:color w:val="000000" w:themeColor="text1"/>
          <w:sz w:val="24"/>
          <w:szCs w:val="24"/>
        </w:rPr>
        <w:t xml:space="preserve">high so </w:t>
      </w:r>
      <w:r w:rsidR="00746179" w:rsidRPr="00FD595A">
        <w:rPr>
          <w:rFonts w:ascii="Times New Roman" w:hAnsi="Times New Roman" w:cs="Times New Roman"/>
          <w:color w:val="000000" w:themeColor="text1"/>
          <w:sz w:val="24"/>
          <w:szCs w:val="24"/>
        </w:rPr>
        <w:t xml:space="preserve">as per STR </w:t>
      </w:r>
      <w:r w:rsidR="008B794B" w:rsidRPr="00FD595A">
        <w:rPr>
          <w:rFonts w:ascii="Times New Roman" w:hAnsi="Times New Roman" w:cs="Times New Roman"/>
          <w:color w:val="000000" w:themeColor="text1"/>
          <w:sz w:val="24"/>
          <w:szCs w:val="24"/>
        </w:rPr>
        <w:t xml:space="preserve">decrease </w:t>
      </w:r>
      <w:r w:rsidR="00AA294E" w:rsidRPr="00FD595A">
        <w:rPr>
          <w:rFonts w:ascii="Times New Roman" w:hAnsi="Times New Roman" w:cs="Times New Roman"/>
          <w:color w:val="000000" w:themeColor="text1"/>
          <w:sz w:val="24"/>
          <w:szCs w:val="24"/>
        </w:rPr>
        <w:t>by 25%.</w:t>
      </w:r>
    </w:p>
    <w:p w14:paraId="33289AD4" w14:textId="141BA626" w:rsidR="00BA55A6" w:rsidRPr="00FD595A" w:rsidRDefault="00CB66E4"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More and </w:t>
      </w:r>
      <w:proofErr w:type="spellStart"/>
      <w:r w:rsidRPr="00FD595A">
        <w:rPr>
          <w:rFonts w:ascii="Times New Roman" w:hAnsi="Times New Roman" w:cs="Times New Roman"/>
          <w:color w:val="000000" w:themeColor="text1"/>
          <w:sz w:val="24"/>
          <w:szCs w:val="24"/>
        </w:rPr>
        <w:t>Gavali</w:t>
      </w:r>
      <w:proofErr w:type="spellEnd"/>
      <w:r w:rsidRPr="00FD595A">
        <w:rPr>
          <w:rFonts w:ascii="Times New Roman" w:hAnsi="Times New Roman" w:cs="Times New Roman"/>
          <w:color w:val="000000" w:themeColor="text1"/>
          <w:sz w:val="24"/>
          <w:szCs w:val="24"/>
        </w:rPr>
        <w:t xml:space="preserve"> (2000) </w:t>
      </w:r>
      <w:r w:rsidR="00AA294E" w:rsidRPr="00FD595A">
        <w:rPr>
          <w:rFonts w:ascii="Times New Roman" w:hAnsi="Times New Roman" w:cs="Times New Roman"/>
          <w:color w:val="000000" w:themeColor="text1"/>
          <w:sz w:val="24"/>
          <w:szCs w:val="24"/>
        </w:rPr>
        <w:t>evaluated</w:t>
      </w:r>
      <w:r w:rsidRPr="00FD595A">
        <w:rPr>
          <w:rFonts w:ascii="Times New Roman" w:hAnsi="Times New Roman" w:cs="Times New Roman"/>
          <w:color w:val="000000" w:themeColor="text1"/>
          <w:sz w:val="24"/>
          <w:szCs w:val="24"/>
        </w:rPr>
        <w:t xml:space="preserve"> </w:t>
      </w:r>
      <w:r w:rsidR="00AA294E" w:rsidRPr="00FD595A">
        <w:rPr>
          <w:rFonts w:ascii="Times New Roman" w:hAnsi="Times New Roman" w:cs="Times New Roman"/>
          <w:color w:val="000000" w:themeColor="text1"/>
          <w:sz w:val="24"/>
          <w:szCs w:val="24"/>
        </w:rPr>
        <w:t>P</w:t>
      </w:r>
      <w:r w:rsidRPr="00FD595A">
        <w:rPr>
          <w:rFonts w:ascii="Times New Roman" w:hAnsi="Times New Roman" w:cs="Times New Roman"/>
          <w:color w:val="000000" w:themeColor="text1"/>
          <w:sz w:val="24"/>
          <w:szCs w:val="24"/>
        </w:rPr>
        <w:t>otassium</w:t>
      </w:r>
      <w:r w:rsidR="00AA294E" w:rsidRPr="00FD595A">
        <w:rPr>
          <w:rFonts w:ascii="Times New Roman" w:hAnsi="Times New Roman" w:cs="Times New Roman"/>
          <w:color w:val="000000" w:themeColor="text1"/>
          <w:sz w:val="24"/>
          <w:szCs w:val="24"/>
        </w:rPr>
        <w:t xml:space="preserve"> in swell shrink soil</w:t>
      </w:r>
      <w:r w:rsidRPr="00FD595A">
        <w:rPr>
          <w:rFonts w:ascii="Times New Roman" w:hAnsi="Times New Roman" w:cs="Times New Roman"/>
          <w:color w:val="000000" w:themeColor="text1"/>
          <w:sz w:val="24"/>
          <w:szCs w:val="24"/>
        </w:rPr>
        <w:t xml:space="preserve"> </w:t>
      </w:r>
      <w:r w:rsidR="00AA294E" w:rsidRPr="00FD595A">
        <w:rPr>
          <w:rFonts w:ascii="Times New Roman" w:hAnsi="Times New Roman" w:cs="Times New Roman"/>
          <w:color w:val="000000" w:themeColor="text1"/>
          <w:sz w:val="24"/>
          <w:szCs w:val="24"/>
        </w:rPr>
        <w:t>at</w:t>
      </w:r>
      <w:r w:rsidRPr="00FD595A">
        <w:rPr>
          <w:rFonts w:ascii="Times New Roman" w:hAnsi="Times New Roman" w:cs="Times New Roman"/>
          <w:color w:val="000000" w:themeColor="text1"/>
          <w:sz w:val="24"/>
          <w:szCs w:val="24"/>
        </w:rPr>
        <w:t xml:space="preserve"> </w:t>
      </w:r>
      <w:proofErr w:type="spellStart"/>
      <w:r w:rsidRPr="00FD595A">
        <w:rPr>
          <w:rFonts w:ascii="Times New Roman" w:hAnsi="Times New Roman" w:cs="Times New Roman"/>
          <w:color w:val="000000" w:themeColor="text1"/>
          <w:sz w:val="24"/>
          <w:szCs w:val="24"/>
        </w:rPr>
        <w:t>Parbhani</w:t>
      </w:r>
      <w:proofErr w:type="spellEnd"/>
      <w:r w:rsidRPr="00FD595A">
        <w:rPr>
          <w:rFonts w:ascii="Times New Roman" w:hAnsi="Times New Roman" w:cs="Times New Roman"/>
          <w:color w:val="000000" w:themeColor="text1"/>
          <w:sz w:val="24"/>
          <w:szCs w:val="24"/>
        </w:rPr>
        <w:t xml:space="preserve"> district of Maharashtra</w:t>
      </w:r>
      <w:r w:rsidR="00AA294E"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w:t>
      </w:r>
      <w:r w:rsidR="00AA294E" w:rsidRPr="00FD595A">
        <w:rPr>
          <w:rFonts w:ascii="Times New Roman" w:hAnsi="Times New Roman" w:cs="Times New Roman"/>
          <w:color w:val="000000" w:themeColor="text1"/>
          <w:sz w:val="24"/>
          <w:szCs w:val="24"/>
        </w:rPr>
        <w:t xml:space="preserve">It was found </w:t>
      </w:r>
      <w:r w:rsidRPr="00FD595A">
        <w:rPr>
          <w:rFonts w:ascii="Times New Roman" w:hAnsi="Times New Roman" w:cs="Times New Roman"/>
          <w:color w:val="000000" w:themeColor="text1"/>
          <w:sz w:val="24"/>
          <w:szCs w:val="24"/>
        </w:rPr>
        <w:t xml:space="preserve">in range of 120 to 370 kg/ha with </w:t>
      </w:r>
      <w:r w:rsidR="00AA294E" w:rsidRPr="00FD595A">
        <w:rPr>
          <w:rFonts w:ascii="Times New Roman" w:hAnsi="Times New Roman" w:cs="Times New Roman"/>
          <w:color w:val="000000" w:themeColor="text1"/>
          <w:sz w:val="24"/>
          <w:szCs w:val="24"/>
        </w:rPr>
        <w:t xml:space="preserve">its </w:t>
      </w:r>
      <w:r w:rsidRPr="00FD595A">
        <w:rPr>
          <w:rFonts w:ascii="Times New Roman" w:hAnsi="Times New Roman" w:cs="Times New Roman"/>
          <w:color w:val="000000" w:themeColor="text1"/>
          <w:sz w:val="24"/>
          <w:szCs w:val="24"/>
        </w:rPr>
        <w:t>mean value of 228.50 kg/ha.</w:t>
      </w:r>
    </w:p>
    <w:p w14:paraId="7416ECF7" w14:textId="77777777" w:rsidR="001D6F40" w:rsidRPr="00FD595A" w:rsidRDefault="001D6F40" w:rsidP="00647206">
      <w:pPr>
        <w:spacing w:after="0" w:line="240" w:lineRule="auto"/>
        <w:jc w:val="both"/>
        <w:rPr>
          <w:rFonts w:ascii="Times New Roman" w:hAnsi="Times New Roman" w:cs="Times New Roman"/>
          <w:b/>
          <w:color w:val="000000" w:themeColor="text1"/>
          <w:sz w:val="24"/>
          <w:szCs w:val="24"/>
        </w:rPr>
      </w:pPr>
    </w:p>
    <w:p w14:paraId="5FA69D8C" w14:textId="476A673E" w:rsidR="00BA55A6" w:rsidRPr="00FD595A" w:rsidRDefault="007064A4" w:rsidP="00647206">
      <w:pPr>
        <w:spacing w:after="0" w:line="240" w:lineRule="auto"/>
        <w:jc w:val="both"/>
        <w:rPr>
          <w:rFonts w:ascii="Times New Roman" w:hAnsi="Times New Roman" w:cs="Times New Roman"/>
          <w:color w:val="000000" w:themeColor="text1"/>
          <w:sz w:val="24"/>
          <w:szCs w:val="24"/>
        </w:rPr>
      </w:pPr>
      <w:r w:rsidRPr="00FD595A">
        <w:rPr>
          <w:rFonts w:ascii="Times New Roman" w:hAnsi="Times New Roman" w:cs="Times New Roman"/>
          <w:b/>
          <w:color w:val="000000" w:themeColor="text1"/>
          <w:sz w:val="24"/>
          <w:szCs w:val="24"/>
        </w:rPr>
        <w:t>Table 1.</w:t>
      </w:r>
      <w:r w:rsidRPr="00FD595A">
        <w:rPr>
          <w:color w:val="000000" w:themeColor="text1"/>
          <w:sz w:val="24"/>
          <w:szCs w:val="24"/>
        </w:rPr>
        <w:t xml:space="preserve"> </w:t>
      </w:r>
      <w:r w:rsidR="00271BA3" w:rsidRPr="00FD595A">
        <w:rPr>
          <w:rFonts w:ascii="Times New Roman" w:hAnsi="Times New Roman" w:cs="Times New Roman"/>
          <w:color w:val="000000" w:themeColor="text1"/>
          <w:sz w:val="24"/>
          <w:szCs w:val="24"/>
        </w:rPr>
        <w:t>Study of Presence of pH, EC, OC, N, P, K, in the</w:t>
      </w:r>
      <w:r w:rsidR="0015283B" w:rsidRPr="00FD595A">
        <w:rPr>
          <w:rFonts w:ascii="Times New Roman" w:hAnsi="Times New Roman" w:cs="Times New Roman"/>
          <w:color w:val="000000" w:themeColor="text1"/>
          <w:sz w:val="24"/>
          <w:szCs w:val="24"/>
        </w:rPr>
        <w:t xml:space="preserve"> test</w:t>
      </w:r>
      <w:r w:rsidR="00271BA3" w:rsidRPr="00FD595A">
        <w:rPr>
          <w:rFonts w:ascii="Times New Roman" w:hAnsi="Times New Roman" w:cs="Times New Roman"/>
          <w:color w:val="000000" w:themeColor="text1"/>
          <w:sz w:val="24"/>
          <w:szCs w:val="24"/>
        </w:rPr>
        <w:t xml:space="preserve"> </w:t>
      </w:r>
      <w:r w:rsidR="0015283B" w:rsidRPr="00FD595A">
        <w:rPr>
          <w:rFonts w:ascii="Times New Roman" w:hAnsi="Times New Roman" w:cs="Times New Roman"/>
          <w:color w:val="000000" w:themeColor="text1"/>
          <w:sz w:val="24"/>
          <w:szCs w:val="24"/>
        </w:rPr>
        <w:t xml:space="preserve">field </w:t>
      </w:r>
      <w:r w:rsidR="00271BA3" w:rsidRPr="00FD595A">
        <w:rPr>
          <w:rFonts w:ascii="Times New Roman" w:hAnsi="Times New Roman" w:cs="Times New Roman"/>
          <w:color w:val="000000" w:themeColor="text1"/>
          <w:sz w:val="24"/>
          <w:szCs w:val="24"/>
        </w:rPr>
        <w:t xml:space="preserve">soil </w:t>
      </w:r>
      <w:r w:rsidR="0015283B" w:rsidRPr="00FD595A">
        <w:rPr>
          <w:rFonts w:ascii="Times New Roman" w:hAnsi="Times New Roman" w:cs="Times New Roman"/>
          <w:color w:val="000000" w:themeColor="text1"/>
          <w:sz w:val="24"/>
          <w:szCs w:val="24"/>
        </w:rPr>
        <w:t>at ARDF</w:t>
      </w:r>
    </w:p>
    <w:p w14:paraId="15F6E439" w14:textId="77777777" w:rsidR="00161E01" w:rsidRPr="00FD595A" w:rsidRDefault="00161E01" w:rsidP="00647206">
      <w:pPr>
        <w:pStyle w:val="Default"/>
        <w:jc w:val="both"/>
        <w:rPr>
          <w:color w:val="000000" w:themeColor="text1"/>
        </w:rPr>
      </w:pP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41"/>
        <w:gridCol w:w="1073"/>
        <w:gridCol w:w="1073"/>
        <w:gridCol w:w="1073"/>
        <w:gridCol w:w="953"/>
        <w:gridCol w:w="969"/>
        <w:gridCol w:w="950"/>
        <w:gridCol w:w="957"/>
      </w:tblGrid>
      <w:tr w:rsidR="00FD595A" w:rsidRPr="00FD595A" w14:paraId="0A55EE73" w14:textId="469E4D32" w:rsidTr="00F47946">
        <w:trPr>
          <w:trHeight w:val="281"/>
        </w:trPr>
        <w:tc>
          <w:tcPr>
            <w:tcW w:w="1663" w:type="dxa"/>
            <w:shd w:val="clear" w:color="auto" w:fill="auto"/>
            <w:noWrap/>
            <w:vAlign w:val="center"/>
            <w:hideMark/>
          </w:tcPr>
          <w:p w14:paraId="720FB010" w14:textId="7AB2F5DE" w:rsidR="006B50E4" w:rsidRPr="00FD595A" w:rsidRDefault="00F47946" w:rsidP="00D950C2">
            <w:pPr>
              <w:spacing w:after="0" w:line="240" w:lineRule="auto"/>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Nomenclature</w:t>
            </w:r>
          </w:p>
          <w:p w14:paraId="3B9E1974" w14:textId="3A47EA0E" w:rsidR="00D950C2" w:rsidRPr="00FD595A" w:rsidRDefault="00D950C2" w:rsidP="00D950C2">
            <w:pPr>
              <w:spacing w:after="0" w:line="240" w:lineRule="auto"/>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of plots</w:t>
            </w:r>
          </w:p>
        </w:tc>
        <w:tc>
          <w:tcPr>
            <w:tcW w:w="841" w:type="dxa"/>
            <w:shd w:val="clear" w:color="auto" w:fill="auto"/>
            <w:noWrap/>
            <w:vAlign w:val="center"/>
            <w:hideMark/>
          </w:tcPr>
          <w:p w14:paraId="3B433A34" w14:textId="77777777" w:rsidR="006B50E4" w:rsidRPr="00FD595A" w:rsidRDefault="006B50E4" w:rsidP="00647206">
            <w:pPr>
              <w:spacing w:after="0" w:line="240" w:lineRule="auto"/>
              <w:jc w:val="both"/>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Year</w:t>
            </w:r>
          </w:p>
        </w:tc>
        <w:tc>
          <w:tcPr>
            <w:tcW w:w="1073" w:type="dxa"/>
            <w:shd w:val="clear" w:color="auto" w:fill="auto"/>
            <w:noWrap/>
            <w:vAlign w:val="center"/>
            <w:hideMark/>
          </w:tcPr>
          <w:p w14:paraId="1D1CA62C" w14:textId="77777777" w:rsidR="006B50E4"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pH</w:t>
            </w:r>
          </w:p>
        </w:tc>
        <w:tc>
          <w:tcPr>
            <w:tcW w:w="1073" w:type="dxa"/>
            <w:shd w:val="clear" w:color="auto" w:fill="auto"/>
            <w:noWrap/>
            <w:vAlign w:val="center"/>
            <w:hideMark/>
          </w:tcPr>
          <w:p w14:paraId="6F1FB22F" w14:textId="6F4DB1B0" w:rsidR="006B50E4"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 xml:space="preserve">E.C. </w:t>
            </w:r>
            <w:r w:rsidR="00130374" w:rsidRPr="00FD595A">
              <w:rPr>
                <w:rFonts w:ascii="Times New Roman" w:eastAsia="Times New Roman" w:hAnsi="Times New Roman" w:cs="Times New Roman"/>
                <w:b/>
                <w:bCs/>
                <w:color w:val="000000" w:themeColor="text1"/>
                <w:sz w:val="24"/>
                <w:szCs w:val="24"/>
              </w:rPr>
              <w:t>(</w:t>
            </w:r>
            <w:r w:rsidR="00130374" w:rsidRPr="00FD595A">
              <w:rPr>
                <w:b/>
                <w:bCs/>
                <w:color w:val="000000" w:themeColor="text1"/>
                <w:sz w:val="24"/>
                <w:szCs w:val="24"/>
              </w:rPr>
              <w:t>dSm</w:t>
            </w:r>
            <w:r w:rsidR="00130374" w:rsidRPr="00FD595A">
              <w:rPr>
                <w:b/>
                <w:bCs/>
                <w:color w:val="000000" w:themeColor="text1"/>
                <w:sz w:val="24"/>
                <w:szCs w:val="24"/>
                <w:vertAlign w:val="superscript"/>
              </w:rPr>
              <w:t>-1</w:t>
            </w:r>
            <w:r w:rsidR="00130374" w:rsidRPr="00FD595A">
              <w:rPr>
                <w:rFonts w:ascii="Times New Roman" w:eastAsia="Times New Roman" w:hAnsi="Times New Roman" w:cs="Times New Roman"/>
                <w:b/>
                <w:bCs/>
                <w:color w:val="000000" w:themeColor="text1"/>
                <w:sz w:val="24"/>
                <w:szCs w:val="24"/>
              </w:rPr>
              <w:t>)</w:t>
            </w:r>
          </w:p>
        </w:tc>
        <w:tc>
          <w:tcPr>
            <w:tcW w:w="1073" w:type="dxa"/>
            <w:shd w:val="clear" w:color="auto" w:fill="auto"/>
            <w:noWrap/>
            <w:vAlign w:val="center"/>
            <w:hideMark/>
          </w:tcPr>
          <w:p w14:paraId="3E8F2EA0" w14:textId="77777777" w:rsidR="00F47946"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O.C.</w:t>
            </w:r>
          </w:p>
          <w:p w14:paraId="2E03AADD" w14:textId="381733E4" w:rsidR="006B50E4" w:rsidRPr="00FD595A" w:rsidRDefault="00F47946"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w:t>
            </w:r>
            <w:r w:rsidR="006B50E4" w:rsidRPr="00FD595A">
              <w:rPr>
                <w:rFonts w:ascii="Times New Roman" w:eastAsia="Times New Roman" w:hAnsi="Times New Roman" w:cs="Times New Roman"/>
                <w:b/>
                <w:bCs/>
                <w:color w:val="000000" w:themeColor="text1"/>
                <w:sz w:val="24"/>
                <w:szCs w:val="24"/>
              </w:rPr>
              <w:t>%</w:t>
            </w:r>
            <w:r w:rsidRPr="00FD595A">
              <w:rPr>
                <w:rFonts w:ascii="Times New Roman" w:eastAsia="Times New Roman" w:hAnsi="Times New Roman" w:cs="Times New Roman"/>
                <w:b/>
                <w:bCs/>
                <w:color w:val="000000" w:themeColor="text1"/>
                <w:sz w:val="24"/>
                <w:szCs w:val="24"/>
              </w:rPr>
              <w:t>)</w:t>
            </w:r>
          </w:p>
        </w:tc>
        <w:tc>
          <w:tcPr>
            <w:tcW w:w="953" w:type="dxa"/>
            <w:shd w:val="clear" w:color="auto" w:fill="auto"/>
            <w:noWrap/>
            <w:vAlign w:val="center"/>
            <w:hideMark/>
          </w:tcPr>
          <w:p w14:paraId="5DBEA871" w14:textId="2E438A33" w:rsidR="006B50E4"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 xml:space="preserve">N </w:t>
            </w:r>
            <w:r w:rsidR="00F47946" w:rsidRPr="00FD595A">
              <w:rPr>
                <w:rFonts w:ascii="Times New Roman" w:eastAsia="Times New Roman" w:hAnsi="Times New Roman" w:cs="Times New Roman"/>
                <w:b/>
                <w:bCs/>
                <w:color w:val="000000" w:themeColor="text1"/>
                <w:sz w:val="24"/>
                <w:szCs w:val="24"/>
              </w:rPr>
              <w:t>(</w:t>
            </w:r>
            <w:r w:rsidRPr="00FD595A">
              <w:rPr>
                <w:rFonts w:ascii="Times New Roman" w:eastAsia="Times New Roman" w:hAnsi="Times New Roman" w:cs="Times New Roman"/>
                <w:b/>
                <w:bCs/>
                <w:color w:val="000000" w:themeColor="text1"/>
                <w:sz w:val="24"/>
                <w:szCs w:val="24"/>
              </w:rPr>
              <w:t>kg/ha</w:t>
            </w:r>
            <w:r w:rsidR="00F47946" w:rsidRPr="00FD595A">
              <w:rPr>
                <w:rFonts w:ascii="Times New Roman" w:eastAsia="Times New Roman" w:hAnsi="Times New Roman" w:cs="Times New Roman"/>
                <w:b/>
                <w:bCs/>
                <w:color w:val="000000" w:themeColor="text1"/>
                <w:sz w:val="24"/>
                <w:szCs w:val="24"/>
              </w:rPr>
              <w:t>)</w:t>
            </w:r>
          </w:p>
        </w:tc>
        <w:tc>
          <w:tcPr>
            <w:tcW w:w="969" w:type="dxa"/>
            <w:shd w:val="clear" w:color="auto" w:fill="auto"/>
            <w:noWrap/>
            <w:vAlign w:val="center"/>
            <w:hideMark/>
          </w:tcPr>
          <w:p w14:paraId="7650CDD1" w14:textId="1F5B6827" w:rsidR="006B50E4"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 xml:space="preserve">P </w:t>
            </w:r>
            <w:r w:rsidR="00F47946" w:rsidRPr="00FD595A">
              <w:rPr>
                <w:rFonts w:ascii="Times New Roman" w:eastAsia="Times New Roman" w:hAnsi="Times New Roman" w:cs="Times New Roman"/>
                <w:b/>
                <w:bCs/>
                <w:color w:val="000000" w:themeColor="text1"/>
                <w:sz w:val="24"/>
                <w:szCs w:val="24"/>
              </w:rPr>
              <w:t>(</w:t>
            </w:r>
            <w:r w:rsidRPr="00FD595A">
              <w:rPr>
                <w:rFonts w:ascii="Times New Roman" w:eastAsia="Times New Roman" w:hAnsi="Times New Roman" w:cs="Times New Roman"/>
                <w:b/>
                <w:bCs/>
                <w:color w:val="000000" w:themeColor="text1"/>
                <w:sz w:val="24"/>
                <w:szCs w:val="24"/>
              </w:rPr>
              <w:t>kg/ha</w:t>
            </w:r>
            <w:r w:rsidR="00F47946" w:rsidRPr="00FD595A">
              <w:rPr>
                <w:rFonts w:ascii="Times New Roman" w:eastAsia="Times New Roman" w:hAnsi="Times New Roman" w:cs="Times New Roman"/>
                <w:b/>
                <w:bCs/>
                <w:color w:val="000000" w:themeColor="text1"/>
                <w:sz w:val="24"/>
                <w:szCs w:val="24"/>
              </w:rPr>
              <w:t>)</w:t>
            </w:r>
          </w:p>
        </w:tc>
        <w:tc>
          <w:tcPr>
            <w:tcW w:w="905" w:type="dxa"/>
            <w:shd w:val="clear" w:color="auto" w:fill="auto"/>
            <w:noWrap/>
            <w:vAlign w:val="center"/>
            <w:hideMark/>
          </w:tcPr>
          <w:p w14:paraId="14F4B1CE" w14:textId="68EA7ABE" w:rsidR="006B50E4" w:rsidRPr="00FD595A" w:rsidRDefault="006B50E4" w:rsidP="00647206">
            <w:pPr>
              <w:spacing w:after="0" w:line="240" w:lineRule="auto"/>
              <w:jc w:val="center"/>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 xml:space="preserve">K </w:t>
            </w:r>
            <w:r w:rsidR="00F47946" w:rsidRPr="00FD595A">
              <w:rPr>
                <w:rFonts w:ascii="Times New Roman" w:eastAsia="Times New Roman" w:hAnsi="Times New Roman" w:cs="Times New Roman"/>
                <w:b/>
                <w:bCs/>
                <w:color w:val="000000" w:themeColor="text1"/>
                <w:sz w:val="24"/>
                <w:szCs w:val="24"/>
              </w:rPr>
              <w:t>(</w:t>
            </w:r>
            <w:r w:rsidRPr="00FD595A">
              <w:rPr>
                <w:rFonts w:ascii="Times New Roman" w:eastAsia="Times New Roman" w:hAnsi="Times New Roman" w:cs="Times New Roman"/>
                <w:b/>
                <w:bCs/>
                <w:color w:val="000000" w:themeColor="text1"/>
                <w:sz w:val="24"/>
                <w:szCs w:val="24"/>
              </w:rPr>
              <w:t>kg/ha</w:t>
            </w:r>
            <w:r w:rsidR="00F47946" w:rsidRPr="00FD595A">
              <w:rPr>
                <w:rFonts w:ascii="Times New Roman" w:eastAsia="Times New Roman" w:hAnsi="Times New Roman" w:cs="Times New Roman"/>
                <w:b/>
                <w:bCs/>
                <w:color w:val="000000" w:themeColor="text1"/>
                <w:sz w:val="24"/>
                <w:szCs w:val="24"/>
              </w:rPr>
              <w:t>)</w:t>
            </w:r>
          </w:p>
        </w:tc>
        <w:tc>
          <w:tcPr>
            <w:tcW w:w="1008" w:type="dxa"/>
          </w:tcPr>
          <w:p w14:paraId="42044CF5" w14:textId="1AF97D64" w:rsidR="006B50E4" w:rsidRPr="00FD595A" w:rsidRDefault="006B50E4" w:rsidP="00DD36D2">
            <w:pPr>
              <w:jc w:val="center"/>
              <w:rPr>
                <w:rFonts w:ascii="Times New Roman" w:hAnsi="Times New Roman" w:cs="Times New Roman"/>
                <w:b/>
                <w:bCs/>
                <w:color w:val="000000" w:themeColor="text1"/>
                <w:sz w:val="24"/>
                <w:szCs w:val="24"/>
              </w:rPr>
            </w:pPr>
            <w:r w:rsidRPr="00FD595A">
              <w:rPr>
                <w:rFonts w:ascii="Times New Roman" w:hAnsi="Times New Roman" w:cs="Times New Roman"/>
                <w:b/>
                <w:bCs/>
                <w:color w:val="000000" w:themeColor="text1"/>
                <w:sz w:val="24"/>
                <w:szCs w:val="24"/>
              </w:rPr>
              <w:t>Yield (kg/</w:t>
            </w:r>
            <w:r w:rsidR="00DD36D2" w:rsidRPr="00FD595A">
              <w:rPr>
                <w:rFonts w:ascii="Times New Roman" w:hAnsi="Times New Roman" w:cs="Times New Roman"/>
                <w:b/>
                <w:bCs/>
                <w:color w:val="000000" w:themeColor="text1"/>
                <w:sz w:val="24"/>
                <w:szCs w:val="24"/>
              </w:rPr>
              <w:t>ha</w:t>
            </w:r>
            <w:r w:rsidRPr="00FD595A">
              <w:rPr>
                <w:rFonts w:ascii="Times New Roman" w:hAnsi="Times New Roman" w:cs="Times New Roman"/>
                <w:b/>
                <w:bCs/>
                <w:color w:val="000000" w:themeColor="text1"/>
                <w:sz w:val="24"/>
                <w:szCs w:val="24"/>
              </w:rPr>
              <w:t>)</w:t>
            </w:r>
          </w:p>
        </w:tc>
      </w:tr>
      <w:tr w:rsidR="00FD595A" w:rsidRPr="00FD595A" w14:paraId="668336C5" w14:textId="3A092C05" w:rsidTr="00F47946">
        <w:trPr>
          <w:trHeight w:val="256"/>
        </w:trPr>
        <w:tc>
          <w:tcPr>
            <w:tcW w:w="1663" w:type="dxa"/>
            <w:vMerge w:val="restart"/>
            <w:shd w:val="clear" w:color="auto" w:fill="auto"/>
            <w:noWrap/>
            <w:vAlign w:val="center"/>
            <w:hideMark/>
          </w:tcPr>
          <w:p w14:paraId="1DA9779D"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E1</w:t>
            </w:r>
          </w:p>
        </w:tc>
        <w:tc>
          <w:tcPr>
            <w:tcW w:w="841" w:type="dxa"/>
            <w:shd w:val="clear" w:color="auto" w:fill="auto"/>
            <w:noWrap/>
            <w:vAlign w:val="center"/>
            <w:hideMark/>
          </w:tcPr>
          <w:p w14:paraId="095E809B"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0978612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7.0</w:t>
            </w:r>
          </w:p>
        </w:tc>
        <w:tc>
          <w:tcPr>
            <w:tcW w:w="1073" w:type="dxa"/>
            <w:shd w:val="clear" w:color="auto" w:fill="auto"/>
            <w:noWrap/>
            <w:vAlign w:val="center"/>
            <w:hideMark/>
          </w:tcPr>
          <w:p w14:paraId="6A32BF8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0.44</w:t>
            </w:r>
          </w:p>
        </w:tc>
        <w:tc>
          <w:tcPr>
            <w:tcW w:w="1073" w:type="dxa"/>
            <w:shd w:val="clear" w:color="auto" w:fill="auto"/>
            <w:noWrap/>
            <w:vAlign w:val="center"/>
            <w:hideMark/>
          </w:tcPr>
          <w:p w14:paraId="37EB3D2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0.35</w:t>
            </w:r>
          </w:p>
        </w:tc>
        <w:tc>
          <w:tcPr>
            <w:tcW w:w="953" w:type="dxa"/>
            <w:shd w:val="clear" w:color="auto" w:fill="auto"/>
            <w:noWrap/>
            <w:vAlign w:val="center"/>
            <w:hideMark/>
          </w:tcPr>
          <w:p w14:paraId="56967642"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138</w:t>
            </w:r>
          </w:p>
        </w:tc>
        <w:tc>
          <w:tcPr>
            <w:tcW w:w="969" w:type="dxa"/>
            <w:shd w:val="clear" w:color="auto" w:fill="auto"/>
            <w:noWrap/>
            <w:vAlign w:val="center"/>
            <w:hideMark/>
          </w:tcPr>
          <w:p w14:paraId="6543A16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26.8</w:t>
            </w:r>
          </w:p>
        </w:tc>
        <w:tc>
          <w:tcPr>
            <w:tcW w:w="905" w:type="dxa"/>
            <w:shd w:val="clear" w:color="auto" w:fill="auto"/>
            <w:noWrap/>
            <w:vAlign w:val="center"/>
            <w:hideMark/>
          </w:tcPr>
          <w:p w14:paraId="6E9508E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444.9</w:t>
            </w:r>
          </w:p>
        </w:tc>
        <w:tc>
          <w:tcPr>
            <w:tcW w:w="1008" w:type="dxa"/>
            <w:vAlign w:val="bottom"/>
          </w:tcPr>
          <w:p w14:paraId="0CEA8D91" w14:textId="1C18725F"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2125</w:t>
            </w:r>
          </w:p>
        </w:tc>
      </w:tr>
      <w:tr w:rsidR="00FD595A" w:rsidRPr="00FD595A" w14:paraId="0E5678A2" w14:textId="1D45ADAC" w:rsidTr="00F47946">
        <w:trPr>
          <w:trHeight w:val="269"/>
        </w:trPr>
        <w:tc>
          <w:tcPr>
            <w:tcW w:w="1663" w:type="dxa"/>
            <w:vMerge/>
            <w:vAlign w:val="center"/>
            <w:hideMark/>
          </w:tcPr>
          <w:p w14:paraId="52D90DE4"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6BF6B400"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72644B7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7.18</w:t>
            </w:r>
          </w:p>
        </w:tc>
        <w:tc>
          <w:tcPr>
            <w:tcW w:w="1073" w:type="dxa"/>
            <w:shd w:val="clear" w:color="auto" w:fill="auto"/>
            <w:noWrap/>
            <w:vAlign w:val="center"/>
            <w:hideMark/>
          </w:tcPr>
          <w:p w14:paraId="0CB05B52"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0.17</w:t>
            </w:r>
          </w:p>
        </w:tc>
        <w:tc>
          <w:tcPr>
            <w:tcW w:w="1073" w:type="dxa"/>
            <w:shd w:val="clear" w:color="auto" w:fill="auto"/>
            <w:noWrap/>
            <w:vAlign w:val="center"/>
            <w:hideMark/>
          </w:tcPr>
          <w:p w14:paraId="64ABFDB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0.87</w:t>
            </w:r>
          </w:p>
        </w:tc>
        <w:tc>
          <w:tcPr>
            <w:tcW w:w="953" w:type="dxa"/>
            <w:shd w:val="clear" w:color="auto" w:fill="auto"/>
            <w:noWrap/>
            <w:vAlign w:val="center"/>
            <w:hideMark/>
          </w:tcPr>
          <w:p w14:paraId="3531B77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117.9</w:t>
            </w:r>
          </w:p>
        </w:tc>
        <w:tc>
          <w:tcPr>
            <w:tcW w:w="969" w:type="dxa"/>
            <w:shd w:val="clear" w:color="auto" w:fill="auto"/>
            <w:noWrap/>
            <w:vAlign w:val="center"/>
            <w:hideMark/>
          </w:tcPr>
          <w:p w14:paraId="4F58237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22.3</w:t>
            </w:r>
          </w:p>
        </w:tc>
        <w:tc>
          <w:tcPr>
            <w:tcW w:w="905" w:type="dxa"/>
            <w:shd w:val="clear" w:color="auto" w:fill="auto"/>
            <w:noWrap/>
            <w:vAlign w:val="center"/>
            <w:hideMark/>
          </w:tcPr>
          <w:p w14:paraId="0355D19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330.6</w:t>
            </w:r>
          </w:p>
        </w:tc>
        <w:tc>
          <w:tcPr>
            <w:tcW w:w="1008" w:type="dxa"/>
            <w:vAlign w:val="bottom"/>
          </w:tcPr>
          <w:p w14:paraId="15246997" w14:textId="6DCEDBAE"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3375</w:t>
            </w:r>
          </w:p>
        </w:tc>
      </w:tr>
      <w:tr w:rsidR="00FD595A" w:rsidRPr="00FD595A" w14:paraId="00112A09" w14:textId="30F391FC" w:rsidTr="00F47946">
        <w:trPr>
          <w:trHeight w:val="256"/>
        </w:trPr>
        <w:tc>
          <w:tcPr>
            <w:tcW w:w="1663" w:type="dxa"/>
            <w:vMerge w:val="restart"/>
            <w:shd w:val="clear" w:color="auto" w:fill="auto"/>
            <w:noWrap/>
            <w:vAlign w:val="center"/>
            <w:hideMark/>
          </w:tcPr>
          <w:p w14:paraId="265E8C1C"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E2</w:t>
            </w:r>
          </w:p>
        </w:tc>
        <w:tc>
          <w:tcPr>
            <w:tcW w:w="841" w:type="dxa"/>
            <w:shd w:val="clear" w:color="auto" w:fill="auto"/>
            <w:noWrap/>
            <w:vAlign w:val="center"/>
            <w:hideMark/>
          </w:tcPr>
          <w:p w14:paraId="1431DCED"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57F51FE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6.61</w:t>
            </w:r>
          </w:p>
        </w:tc>
        <w:tc>
          <w:tcPr>
            <w:tcW w:w="1073" w:type="dxa"/>
            <w:shd w:val="clear" w:color="auto" w:fill="auto"/>
            <w:noWrap/>
            <w:vAlign w:val="center"/>
            <w:hideMark/>
          </w:tcPr>
          <w:p w14:paraId="71D5B66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0.41</w:t>
            </w:r>
          </w:p>
        </w:tc>
        <w:tc>
          <w:tcPr>
            <w:tcW w:w="1073" w:type="dxa"/>
            <w:shd w:val="clear" w:color="auto" w:fill="auto"/>
            <w:noWrap/>
            <w:vAlign w:val="center"/>
            <w:hideMark/>
          </w:tcPr>
          <w:p w14:paraId="2EC3BDA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0.44</w:t>
            </w:r>
          </w:p>
        </w:tc>
        <w:tc>
          <w:tcPr>
            <w:tcW w:w="953" w:type="dxa"/>
            <w:shd w:val="clear" w:color="auto" w:fill="auto"/>
            <w:noWrap/>
            <w:vAlign w:val="center"/>
            <w:hideMark/>
          </w:tcPr>
          <w:p w14:paraId="264F6B8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363.8</w:t>
            </w:r>
          </w:p>
        </w:tc>
        <w:tc>
          <w:tcPr>
            <w:tcW w:w="969" w:type="dxa"/>
            <w:shd w:val="clear" w:color="auto" w:fill="auto"/>
            <w:noWrap/>
            <w:vAlign w:val="center"/>
            <w:hideMark/>
          </w:tcPr>
          <w:p w14:paraId="4FDD45A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27</w:t>
            </w:r>
          </w:p>
        </w:tc>
        <w:tc>
          <w:tcPr>
            <w:tcW w:w="905" w:type="dxa"/>
            <w:shd w:val="clear" w:color="auto" w:fill="auto"/>
            <w:noWrap/>
            <w:vAlign w:val="center"/>
            <w:hideMark/>
          </w:tcPr>
          <w:p w14:paraId="76C509A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301.6</w:t>
            </w:r>
          </w:p>
        </w:tc>
        <w:tc>
          <w:tcPr>
            <w:tcW w:w="1008" w:type="dxa"/>
            <w:vAlign w:val="bottom"/>
          </w:tcPr>
          <w:p w14:paraId="0B343902" w14:textId="3EF52F66"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3000</w:t>
            </w:r>
          </w:p>
        </w:tc>
      </w:tr>
      <w:tr w:rsidR="00FD595A" w:rsidRPr="00FD595A" w14:paraId="08DF1A91" w14:textId="6D7BA7A3" w:rsidTr="00F47946">
        <w:trPr>
          <w:trHeight w:val="269"/>
        </w:trPr>
        <w:tc>
          <w:tcPr>
            <w:tcW w:w="1663" w:type="dxa"/>
            <w:vMerge/>
            <w:vAlign w:val="center"/>
            <w:hideMark/>
          </w:tcPr>
          <w:p w14:paraId="2D865C3C"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168D2FC9"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416EE5C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7.12</w:t>
            </w:r>
          </w:p>
        </w:tc>
        <w:tc>
          <w:tcPr>
            <w:tcW w:w="1073" w:type="dxa"/>
            <w:shd w:val="clear" w:color="auto" w:fill="auto"/>
            <w:noWrap/>
            <w:vAlign w:val="center"/>
            <w:hideMark/>
          </w:tcPr>
          <w:p w14:paraId="56728A4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0.28</w:t>
            </w:r>
          </w:p>
        </w:tc>
        <w:tc>
          <w:tcPr>
            <w:tcW w:w="1073" w:type="dxa"/>
            <w:shd w:val="clear" w:color="auto" w:fill="auto"/>
            <w:noWrap/>
            <w:vAlign w:val="center"/>
            <w:hideMark/>
          </w:tcPr>
          <w:p w14:paraId="0330282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0.86</w:t>
            </w:r>
          </w:p>
        </w:tc>
        <w:tc>
          <w:tcPr>
            <w:tcW w:w="953" w:type="dxa"/>
            <w:shd w:val="clear" w:color="auto" w:fill="auto"/>
            <w:noWrap/>
            <w:vAlign w:val="center"/>
            <w:hideMark/>
          </w:tcPr>
          <w:p w14:paraId="69812FE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105.37</w:t>
            </w:r>
          </w:p>
        </w:tc>
        <w:tc>
          <w:tcPr>
            <w:tcW w:w="969" w:type="dxa"/>
            <w:shd w:val="clear" w:color="auto" w:fill="auto"/>
            <w:noWrap/>
            <w:vAlign w:val="center"/>
            <w:hideMark/>
          </w:tcPr>
          <w:p w14:paraId="1C1721D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19.27</w:t>
            </w:r>
          </w:p>
        </w:tc>
        <w:tc>
          <w:tcPr>
            <w:tcW w:w="905" w:type="dxa"/>
            <w:shd w:val="clear" w:color="auto" w:fill="auto"/>
            <w:noWrap/>
            <w:vAlign w:val="center"/>
            <w:hideMark/>
          </w:tcPr>
          <w:p w14:paraId="3E7AD23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396.88</w:t>
            </w:r>
          </w:p>
        </w:tc>
        <w:tc>
          <w:tcPr>
            <w:tcW w:w="1008" w:type="dxa"/>
            <w:vAlign w:val="bottom"/>
          </w:tcPr>
          <w:p w14:paraId="3BDB14F9" w14:textId="462E52D2"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5125</w:t>
            </w:r>
          </w:p>
        </w:tc>
      </w:tr>
      <w:tr w:rsidR="00FD595A" w:rsidRPr="00FD595A" w14:paraId="3CBD009D" w14:textId="5EC05891" w:rsidTr="00F47946">
        <w:trPr>
          <w:trHeight w:val="256"/>
        </w:trPr>
        <w:tc>
          <w:tcPr>
            <w:tcW w:w="1663" w:type="dxa"/>
            <w:vMerge w:val="restart"/>
            <w:shd w:val="clear" w:color="auto" w:fill="auto"/>
            <w:noWrap/>
            <w:vAlign w:val="center"/>
            <w:hideMark/>
          </w:tcPr>
          <w:p w14:paraId="720AE1F2"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E3</w:t>
            </w:r>
          </w:p>
        </w:tc>
        <w:tc>
          <w:tcPr>
            <w:tcW w:w="841" w:type="dxa"/>
            <w:shd w:val="clear" w:color="auto" w:fill="auto"/>
            <w:noWrap/>
            <w:vAlign w:val="center"/>
            <w:hideMark/>
          </w:tcPr>
          <w:p w14:paraId="268B06BD"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3E8E440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6.79</w:t>
            </w:r>
          </w:p>
        </w:tc>
        <w:tc>
          <w:tcPr>
            <w:tcW w:w="1073" w:type="dxa"/>
            <w:shd w:val="clear" w:color="auto" w:fill="auto"/>
            <w:noWrap/>
            <w:vAlign w:val="center"/>
            <w:hideMark/>
          </w:tcPr>
          <w:p w14:paraId="72D458F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0.79</w:t>
            </w:r>
          </w:p>
        </w:tc>
        <w:tc>
          <w:tcPr>
            <w:tcW w:w="1073" w:type="dxa"/>
            <w:shd w:val="clear" w:color="auto" w:fill="auto"/>
            <w:noWrap/>
            <w:vAlign w:val="center"/>
            <w:hideMark/>
          </w:tcPr>
          <w:p w14:paraId="5766042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0.56</w:t>
            </w:r>
          </w:p>
        </w:tc>
        <w:tc>
          <w:tcPr>
            <w:tcW w:w="953" w:type="dxa"/>
            <w:shd w:val="clear" w:color="auto" w:fill="auto"/>
            <w:noWrap/>
            <w:vAlign w:val="center"/>
            <w:hideMark/>
          </w:tcPr>
          <w:p w14:paraId="7FBB035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388.9</w:t>
            </w:r>
          </w:p>
        </w:tc>
        <w:tc>
          <w:tcPr>
            <w:tcW w:w="969" w:type="dxa"/>
            <w:shd w:val="clear" w:color="auto" w:fill="auto"/>
            <w:noWrap/>
            <w:vAlign w:val="center"/>
            <w:hideMark/>
          </w:tcPr>
          <w:p w14:paraId="447C2E5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24.58</w:t>
            </w:r>
          </w:p>
        </w:tc>
        <w:tc>
          <w:tcPr>
            <w:tcW w:w="905" w:type="dxa"/>
            <w:shd w:val="clear" w:color="auto" w:fill="auto"/>
            <w:noWrap/>
            <w:vAlign w:val="center"/>
            <w:hideMark/>
          </w:tcPr>
          <w:p w14:paraId="6B0BBF7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576.1</w:t>
            </w:r>
          </w:p>
        </w:tc>
        <w:tc>
          <w:tcPr>
            <w:tcW w:w="1008" w:type="dxa"/>
            <w:vAlign w:val="bottom"/>
          </w:tcPr>
          <w:p w14:paraId="141290CA" w14:textId="1E5F2F98"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2875</w:t>
            </w:r>
          </w:p>
        </w:tc>
      </w:tr>
      <w:tr w:rsidR="00FD595A" w:rsidRPr="00FD595A" w14:paraId="59AD3BF1" w14:textId="27494E41" w:rsidTr="00F47946">
        <w:trPr>
          <w:trHeight w:val="269"/>
        </w:trPr>
        <w:tc>
          <w:tcPr>
            <w:tcW w:w="1663" w:type="dxa"/>
            <w:vMerge/>
            <w:vAlign w:val="center"/>
            <w:hideMark/>
          </w:tcPr>
          <w:p w14:paraId="39CD4C7F"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13FC663A"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54EA7A7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6.88</w:t>
            </w:r>
          </w:p>
        </w:tc>
        <w:tc>
          <w:tcPr>
            <w:tcW w:w="1073" w:type="dxa"/>
            <w:shd w:val="clear" w:color="auto" w:fill="auto"/>
            <w:noWrap/>
            <w:vAlign w:val="center"/>
            <w:hideMark/>
          </w:tcPr>
          <w:p w14:paraId="4269E8D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0.23</w:t>
            </w:r>
          </w:p>
        </w:tc>
        <w:tc>
          <w:tcPr>
            <w:tcW w:w="1073" w:type="dxa"/>
            <w:shd w:val="clear" w:color="auto" w:fill="auto"/>
            <w:noWrap/>
            <w:vAlign w:val="center"/>
            <w:hideMark/>
          </w:tcPr>
          <w:p w14:paraId="7415B13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0.79</w:t>
            </w:r>
          </w:p>
        </w:tc>
        <w:tc>
          <w:tcPr>
            <w:tcW w:w="953" w:type="dxa"/>
            <w:shd w:val="clear" w:color="auto" w:fill="auto"/>
            <w:noWrap/>
            <w:vAlign w:val="center"/>
            <w:hideMark/>
          </w:tcPr>
          <w:p w14:paraId="7F3C0DD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120.4</w:t>
            </w:r>
          </w:p>
        </w:tc>
        <w:tc>
          <w:tcPr>
            <w:tcW w:w="969" w:type="dxa"/>
            <w:shd w:val="clear" w:color="auto" w:fill="auto"/>
            <w:noWrap/>
            <w:vAlign w:val="center"/>
            <w:hideMark/>
          </w:tcPr>
          <w:p w14:paraId="3DEB5442"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24.1</w:t>
            </w:r>
          </w:p>
        </w:tc>
        <w:tc>
          <w:tcPr>
            <w:tcW w:w="905" w:type="dxa"/>
            <w:shd w:val="clear" w:color="auto" w:fill="auto"/>
            <w:noWrap/>
            <w:vAlign w:val="center"/>
            <w:hideMark/>
          </w:tcPr>
          <w:p w14:paraId="080C448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376.6</w:t>
            </w:r>
          </w:p>
        </w:tc>
        <w:tc>
          <w:tcPr>
            <w:tcW w:w="1008" w:type="dxa"/>
            <w:vAlign w:val="bottom"/>
          </w:tcPr>
          <w:p w14:paraId="424BE848" w14:textId="34074916"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4375</w:t>
            </w:r>
          </w:p>
        </w:tc>
      </w:tr>
      <w:tr w:rsidR="00FD595A" w:rsidRPr="00FD595A" w14:paraId="4A7430EE" w14:textId="751AF5BC" w:rsidTr="00F47946">
        <w:trPr>
          <w:trHeight w:val="256"/>
        </w:trPr>
        <w:tc>
          <w:tcPr>
            <w:tcW w:w="1663" w:type="dxa"/>
            <w:vMerge w:val="restart"/>
            <w:shd w:val="clear" w:color="auto" w:fill="auto"/>
            <w:noWrap/>
            <w:vAlign w:val="center"/>
            <w:hideMark/>
          </w:tcPr>
          <w:p w14:paraId="65E16B09"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E4</w:t>
            </w:r>
          </w:p>
        </w:tc>
        <w:tc>
          <w:tcPr>
            <w:tcW w:w="841" w:type="dxa"/>
            <w:shd w:val="clear" w:color="auto" w:fill="auto"/>
            <w:noWrap/>
            <w:vAlign w:val="center"/>
            <w:hideMark/>
          </w:tcPr>
          <w:p w14:paraId="13D413FC"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4A0F6A9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7.11</w:t>
            </w:r>
          </w:p>
        </w:tc>
        <w:tc>
          <w:tcPr>
            <w:tcW w:w="1073" w:type="dxa"/>
            <w:shd w:val="clear" w:color="auto" w:fill="auto"/>
            <w:noWrap/>
            <w:vAlign w:val="center"/>
            <w:hideMark/>
          </w:tcPr>
          <w:p w14:paraId="4C79C82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0.43</w:t>
            </w:r>
          </w:p>
        </w:tc>
        <w:tc>
          <w:tcPr>
            <w:tcW w:w="1073" w:type="dxa"/>
            <w:shd w:val="clear" w:color="auto" w:fill="auto"/>
            <w:noWrap/>
            <w:vAlign w:val="center"/>
            <w:hideMark/>
          </w:tcPr>
          <w:p w14:paraId="76FF4B3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0.51</w:t>
            </w:r>
          </w:p>
        </w:tc>
        <w:tc>
          <w:tcPr>
            <w:tcW w:w="953" w:type="dxa"/>
            <w:shd w:val="clear" w:color="auto" w:fill="auto"/>
            <w:noWrap/>
            <w:vAlign w:val="center"/>
            <w:hideMark/>
          </w:tcPr>
          <w:p w14:paraId="3AF563C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188.2</w:t>
            </w:r>
          </w:p>
        </w:tc>
        <w:tc>
          <w:tcPr>
            <w:tcW w:w="969" w:type="dxa"/>
            <w:shd w:val="clear" w:color="auto" w:fill="auto"/>
            <w:noWrap/>
            <w:vAlign w:val="center"/>
            <w:hideMark/>
          </w:tcPr>
          <w:p w14:paraId="7301D19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12.07</w:t>
            </w:r>
          </w:p>
        </w:tc>
        <w:tc>
          <w:tcPr>
            <w:tcW w:w="905" w:type="dxa"/>
            <w:shd w:val="clear" w:color="auto" w:fill="auto"/>
            <w:noWrap/>
            <w:vAlign w:val="center"/>
            <w:hideMark/>
          </w:tcPr>
          <w:p w14:paraId="27D250D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129.5</w:t>
            </w:r>
          </w:p>
        </w:tc>
        <w:tc>
          <w:tcPr>
            <w:tcW w:w="1008" w:type="dxa"/>
            <w:vAlign w:val="bottom"/>
          </w:tcPr>
          <w:p w14:paraId="26521680" w14:textId="44C62953"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2875</w:t>
            </w:r>
          </w:p>
        </w:tc>
      </w:tr>
      <w:tr w:rsidR="00FD595A" w:rsidRPr="00FD595A" w14:paraId="543C0E29" w14:textId="3635E0E0" w:rsidTr="00F47946">
        <w:trPr>
          <w:trHeight w:val="269"/>
        </w:trPr>
        <w:tc>
          <w:tcPr>
            <w:tcW w:w="1663" w:type="dxa"/>
            <w:vMerge/>
            <w:vAlign w:val="center"/>
            <w:hideMark/>
          </w:tcPr>
          <w:p w14:paraId="6685F8B8"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3CA39804"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6B0B9DE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6.97</w:t>
            </w:r>
          </w:p>
        </w:tc>
        <w:tc>
          <w:tcPr>
            <w:tcW w:w="1073" w:type="dxa"/>
            <w:shd w:val="clear" w:color="auto" w:fill="auto"/>
            <w:noWrap/>
            <w:vAlign w:val="center"/>
            <w:hideMark/>
          </w:tcPr>
          <w:p w14:paraId="37B4A51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0.25</w:t>
            </w:r>
          </w:p>
        </w:tc>
        <w:tc>
          <w:tcPr>
            <w:tcW w:w="1073" w:type="dxa"/>
            <w:shd w:val="clear" w:color="auto" w:fill="auto"/>
            <w:noWrap/>
            <w:vAlign w:val="center"/>
            <w:hideMark/>
          </w:tcPr>
          <w:p w14:paraId="282D5F6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0.65</w:t>
            </w:r>
          </w:p>
        </w:tc>
        <w:tc>
          <w:tcPr>
            <w:tcW w:w="953" w:type="dxa"/>
            <w:shd w:val="clear" w:color="auto" w:fill="auto"/>
            <w:noWrap/>
            <w:vAlign w:val="center"/>
            <w:hideMark/>
          </w:tcPr>
          <w:p w14:paraId="6FB1F7A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130.5</w:t>
            </w:r>
          </w:p>
        </w:tc>
        <w:tc>
          <w:tcPr>
            <w:tcW w:w="969" w:type="dxa"/>
            <w:shd w:val="clear" w:color="auto" w:fill="auto"/>
            <w:noWrap/>
            <w:vAlign w:val="center"/>
            <w:hideMark/>
          </w:tcPr>
          <w:p w14:paraId="197626C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29.01</w:t>
            </w:r>
          </w:p>
        </w:tc>
        <w:tc>
          <w:tcPr>
            <w:tcW w:w="905" w:type="dxa"/>
            <w:shd w:val="clear" w:color="auto" w:fill="auto"/>
            <w:noWrap/>
            <w:vAlign w:val="center"/>
            <w:hideMark/>
          </w:tcPr>
          <w:p w14:paraId="64BA257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344.5</w:t>
            </w:r>
          </w:p>
        </w:tc>
        <w:tc>
          <w:tcPr>
            <w:tcW w:w="1008" w:type="dxa"/>
            <w:vAlign w:val="bottom"/>
          </w:tcPr>
          <w:p w14:paraId="4C00C9F1" w14:textId="3BF58E5C"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4250</w:t>
            </w:r>
          </w:p>
        </w:tc>
      </w:tr>
      <w:tr w:rsidR="00FD595A" w:rsidRPr="00FD595A" w14:paraId="7896C7D7" w14:textId="554FF0DA" w:rsidTr="00F47946">
        <w:trPr>
          <w:trHeight w:val="256"/>
        </w:trPr>
        <w:tc>
          <w:tcPr>
            <w:tcW w:w="1663" w:type="dxa"/>
            <w:vMerge w:val="restart"/>
            <w:shd w:val="clear" w:color="auto" w:fill="auto"/>
            <w:noWrap/>
            <w:vAlign w:val="center"/>
            <w:hideMark/>
          </w:tcPr>
          <w:p w14:paraId="1EF8231F"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E5</w:t>
            </w:r>
          </w:p>
        </w:tc>
        <w:tc>
          <w:tcPr>
            <w:tcW w:w="841" w:type="dxa"/>
            <w:shd w:val="clear" w:color="auto" w:fill="auto"/>
            <w:noWrap/>
            <w:vAlign w:val="center"/>
            <w:hideMark/>
          </w:tcPr>
          <w:p w14:paraId="30682924"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26FF0B7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7.73</w:t>
            </w:r>
          </w:p>
        </w:tc>
        <w:tc>
          <w:tcPr>
            <w:tcW w:w="1073" w:type="dxa"/>
            <w:shd w:val="clear" w:color="auto" w:fill="auto"/>
            <w:noWrap/>
            <w:vAlign w:val="center"/>
            <w:hideMark/>
          </w:tcPr>
          <w:p w14:paraId="2168AA3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0.64</w:t>
            </w:r>
          </w:p>
        </w:tc>
        <w:tc>
          <w:tcPr>
            <w:tcW w:w="1073" w:type="dxa"/>
            <w:shd w:val="clear" w:color="auto" w:fill="auto"/>
            <w:noWrap/>
            <w:vAlign w:val="center"/>
            <w:hideMark/>
          </w:tcPr>
          <w:p w14:paraId="4756670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0.48</w:t>
            </w:r>
          </w:p>
        </w:tc>
        <w:tc>
          <w:tcPr>
            <w:tcW w:w="953" w:type="dxa"/>
            <w:shd w:val="clear" w:color="auto" w:fill="auto"/>
            <w:noWrap/>
            <w:vAlign w:val="center"/>
            <w:hideMark/>
          </w:tcPr>
          <w:p w14:paraId="58BB651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200.7</w:t>
            </w:r>
          </w:p>
        </w:tc>
        <w:tc>
          <w:tcPr>
            <w:tcW w:w="969" w:type="dxa"/>
            <w:shd w:val="clear" w:color="auto" w:fill="auto"/>
            <w:noWrap/>
            <w:vAlign w:val="center"/>
            <w:hideMark/>
          </w:tcPr>
          <w:p w14:paraId="2821EC4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19.53</w:t>
            </w:r>
          </w:p>
        </w:tc>
        <w:tc>
          <w:tcPr>
            <w:tcW w:w="905" w:type="dxa"/>
            <w:shd w:val="clear" w:color="auto" w:fill="auto"/>
            <w:noWrap/>
            <w:vAlign w:val="center"/>
            <w:hideMark/>
          </w:tcPr>
          <w:p w14:paraId="3871961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171.7</w:t>
            </w:r>
          </w:p>
        </w:tc>
        <w:tc>
          <w:tcPr>
            <w:tcW w:w="1008" w:type="dxa"/>
            <w:vAlign w:val="bottom"/>
          </w:tcPr>
          <w:p w14:paraId="76D7ADEA" w14:textId="631F28D0"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3250</w:t>
            </w:r>
          </w:p>
        </w:tc>
      </w:tr>
      <w:tr w:rsidR="00FD595A" w:rsidRPr="00FD595A" w14:paraId="33EE5B7C" w14:textId="4B37D83A" w:rsidTr="00F47946">
        <w:trPr>
          <w:trHeight w:val="269"/>
        </w:trPr>
        <w:tc>
          <w:tcPr>
            <w:tcW w:w="1663" w:type="dxa"/>
            <w:vMerge/>
            <w:vAlign w:val="center"/>
            <w:hideMark/>
          </w:tcPr>
          <w:p w14:paraId="4B7D6FC0"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26350147"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5A7EC32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7.47</w:t>
            </w:r>
          </w:p>
        </w:tc>
        <w:tc>
          <w:tcPr>
            <w:tcW w:w="1073" w:type="dxa"/>
            <w:shd w:val="clear" w:color="auto" w:fill="auto"/>
            <w:noWrap/>
            <w:vAlign w:val="center"/>
            <w:hideMark/>
          </w:tcPr>
          <w:p w14:paraId="4C12930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0.32</w:t>
            </w:r>
          </w:p>
        </w:tc>
        <w:tc>
          <w:tcPr>
            <w:tcW w:w="1073" w:type="dxa"/>
            <w:shd w:val="clear" w:color="auto" w:fill="auto"/>
            <w:noWrap/>
            <w:vAlign w:val="center"/>
            <w:hideMark/>
          </w:tcPr>
          <w:p w14:paraId="7F9E584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0.78</w:t>
            </w:r>
          </w:p>
        </w:tc>
        <w:tc>
          <w:tcPr>
            <w:tcW w:w="953" w:type="dxa"/>
            <w:shd w:val="clear" w:color="auto" w:fill="auto"/>
            <w:noWrap/>
            <w:vAlign w:val="center"/>
            <w:hideMark/>
          </w:tcPr>
          <w:p w14:paraId="78AE014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70.25</w:t>
            </w:r>
          </w:p>
        </w:tc>
        <w:tc>
          <w:tcPr>
            <w:tcW w:w="969" w:type="dxa"/>
            <w:shd w:val="clear" w:color="auto" w:fill="auto"/>
            <w:noWrap/>
            <w:vAlign w:val="center"/>
            <w:hideMark/>
          </w:tcPr>
          <w:p w14:paraId="4674A88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34.3</w:t>
            </w:r>
          </w:p>
        </w:tc>
        <w:tc>
          <w:tcPr>
            <w:tcW w:w="905" w:type="dxa"/>
            <w:shd w:val="clear" w:color="auto" w:fill="auto"/>
            <w:noWrap/>
            <w:vAlign w:val="center"/>
            <w:hideMark/>
          </w:tcPr>
          <w:p w14:paraId="0472673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29.8</w:t>
            </w:r>
          </w:p>
        </w:tc>
        <w:tc>
          <w:tcPr>
            <w:tcW w:w="1008" w:type="dxa"/>
            <w:vAlign w:val="bottom"/>
          </w:tcPr>
          <w:p w14:paraId="386F0A67" w14:textId="4EE2C1B7"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3775</w:t>
            </w:r>
          </w:p>
        </w:tc>
      </w:tr>
      <w:tr w:rsidR="00FD595A" w:rsidRPr="00FD595A" w14:paraId="1C076F7F" w14:textId="16EEE963" w:rsidTr="00F47946">
        <w:trPr>
          <w:trHeight w:val="256"/>
        </w:trPr>
        <w:tc>
          <w:tcPr>
            <w:tcW w:w="1663" w:type="dxa"/>
            <w:vMerge w:val="restart"/>
            <w:shd w:val="clear" w:color="auto" w:fill="auto"/>
            <w:noWrap/>
            <w:vAlign w:val="center"/>
            <w:hideMark/>
          </w:tcPr>
          <w:p w14:paraId="5A3867DB"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E6</w:t>
            </w:r>
          </w:p>
        </w:tc>
        <w:tc>
          <w:tcPr>
            <w:tcW w:w="841" w:type="dxa"/>
            <w:shd w:val="clear" w:color="auto" w:fill="auto"/>
            <w:noWrap/>
            <w:vAlign w:val="center"/>
            <w:hideMark/>
          </w:tcPr>
          <w:p w14:paraId="40F52529"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179F5F4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7.16</w:t>
            </w:r>
          </w:p>
        </w:tc>
        <w:tc>
          <w:tcPr>
            <w:tcW w:w="1073" w:type="dxa"/>
            <w:shd w:val="clear" w:color="auto" w:fill="auto"/>
            <w:noWrap/>
            <w:vAlign w:val="center"/>
            <w:hideMark/>
          </w:tcPr>
          <w:p w14:paraId="5815ED6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0.35</w:t>
            </w:r>
          </w:p>
        </w:tc>
        <w:tc>
          <w:tcPr>
            <w:tcW w:w="1073" w:type="dxa"/>
            <w:shd w:val="clear" w:color="auto" w:fill="auto"/>
            <w:noWrap/>
            <w:vAlign w:val="center"/>
            <w:hideMark/>
          </w:tcPr>
          <w:p w14:paraId="5C42138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0.89</w:t>
            </w:r>
          </w:p>
        </w:tc>
        <w:tc>
          <w:tcPr>
            <w:tcW w:w="953" w:type="dxa"/>
            <w:shd w:val="clear" w:color="auto" w:fill="auto"/>
            <w:noWrap/>
            <w:vAlign w:val="center"/>
            <w:hideMark/>
          </w:tcPr>
          <w:p w14:paraId="6DF45DA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150.5</w:t>
            </w:r>
          </w:p>
        </w:tc>
        <w:tc>
          <w:tcPr>
            <w:tcW w:w="969" w:type="dxa"/>
            <w:shd w:val="clear" w:color="auto" w:fill="auto"/>
            <w:noWrap/>
            <w:vAlign w:val="center"/>
            <w:hideMark/>
          </w:tcPr>
          <w:p w14:paraId="52BA160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22.17</w:t>
            </w:r>
          </w:p>
        </w:tc>
        <w:tc>
          <w:tcPr>
            <w:tcW w:w="905" w:type="dxa"/>
            <w:shd w:val="clear" w:color="auto" w:fill="auto"/>
            <w:noWrap/>
            <w:vAlign w:val="center"/>
            <w:hideMark/>
          </w:tcPr>
          <w:p w14:paraId="47EAF6B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184.98</w:t>
            </w:r>
          </w:p>
        </w:tc>
        <w:tc>
          <w:tcPr>
            <w:tcW w:w="1008" w:type="dxa"/>
            <w:vAlign w:val="bottom"/>
          </w:tcPr>
          <w:p w14:paraId="667C37E1" w14:textId="02CD88FA"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3375</w:t>
            </w:r>
          </w:p>
        </w:tc>
      </w:tr>
      <w:tr w:rsidR="00FD595A" w:rsidRPr="00FD595A" w14:paraId="7E886874" w14:textId="4678A66D" w:rsidTr="00F47946">
        <w:trPr>
          <w:trHeight w:val="269"/>
        </w:trPr>
        <w:tc>
          <w:tcPr>
            <w:tcW w:w="1663" w:type="dxa"/>
            <w:vMerge/>
            <w:vAlign w:val="center"/>
            <w:hideMark/>
          </w:tcPr>
          <w:p w14:paraId="644D2AA2"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7F697E56"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0D20A24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6.93</w:t>
            </w:r>
          </w:p>
        </w:tc>
        <w:tc>
          <w:tcPr>
            <w:tcW w:w="1073" w:type="dxa"/>
            <w:shd w:val="clear" w:color="auto" w:fill="auto"/>
            <w:noWrap/>
            <w:vAlign w:val="center"/>
            <w:hideMark/>
          </w:tcPr>
          <w:p w14:paraId="37FD589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0.19</w:t>
            </w:r>
          </w:p>
        </w:tc>
        <w:tc>
          <w:tcPr>
            <w:tcW w:w="1073" w:type="dxa"/>
            <w:shd w:val="clear" w:color="auto" w:fill="auto"/>
            <w:noWrap/>
            <w:vAlign w:val="center"/>
            <w:hideMark/>
          </w:tcPr>
          <w:p w14:paraId="0D3BEBC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0.79</w:t>
            </w:r>
          </w:p>
        </w:tc>
        <w:tc>
          <w:tcPr>
            <w:tcW w:w="953" w:type="dxa"/>
            <w:shd w:val="clear" w:color="auto" w:fill="auto"/>
            <w:noWrap/>
            <w:vAlign w:val="center"/>
            <w:hideMark/>
          </w:tcPr>
          <w:p w14:paraId="4ECFF14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122.9</w:t>
            </w:r>
          </w:p>
        </w:tc>
        <w:tc>
          <w:tcPr>
            <w:tcW w:w="969" w:type="dxa"/>
            <w:shd w:val="clear" w:color="auto" w:fill="auto"/>
            <w:noWrap/>
            <w:vAlign w:val="center"/>
            <w:hideMark/>
          </w:tcPr>
          <w:p w14:paraId="1A670F8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43.3</w:t>
            </w:r>
          </w:p>
        </w:tc>
        <w:tc>
          <w:tcPr>
            <w:tcW w:w="905" w:type="dxa"/>
            <w:shd w:val="clear" w:color="auto" w:fill="auto"/>
            <w:noWrap/>
            <w:vAlign w:val="center"/>
            <w:hideMark/>
          </w:tcPr>
          <w:p w14:paraId="7ECC4BE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15.2</w:t>
            </w:r>
          </w:p>
        </w:tc>
        <w:tc>
          <w:tcPr>
            <w:tcW w:w="1008" w:type="dxa"/>
            <w:vAlign w:val="bottom"/>
          </w:tcPr>
          <w:p w14:paraId="1D958ED3" w14:textId="4428446A"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4250</w:t>
            </w:r>
          </w:p>
        </w:tc>
      </w:tr>
      <w:tr w:rsidR="00FD595A" w:rsidRPr="00FD595A" w14:paraId="5CC88D1E" w14:textId="0D94E55C" w:rsidTr="00F47946">
        <w:trPr>
          <w:trHeight w:val="256"/>
        </w:trPr>
        <w:tc>
          <w:tcPr>
            <w:tcW w:w="1663" w:type="dxa"/>
            <w:vMerge w:val="restart"/>
            <w:shd w:val="clear" w:color="auto" w:fill="auto"/>
            <w:noWrap/>
            <w:vAlign w:val="center"/>
            <w:hideMark/>
          </w:tcPr>
          <w:p w14:paraId="521C2971"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E7</w:t>
            </w:r>
          </w:p>
        </w:tc>
        <w:tc>
          <w:tcPr>
            <w:tcW w:w="841" w:type="dxa"/>
            <w:shd w:val="clear" w:color="auto" w:fill="auto"/>
            <w:noWrap/>
            <w:vAlign w:val="center"/>
            <w:hideMark/>
          </w:tcPr>
          <w:p w14:paraId="1D6EC545"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3D92AD2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7.08</w:t>
            </w:r>
          </w:p>
        </w:tc>
        <w:tc>
          <w:tcPr>
            <w:tcW w:w="1073" w:type="dxa"/>
            <w:shd w:val="clear" w:color="auto" w:fill="auto"/>
            <w:noWrap/>
            <w:vAlign w:val="center"/>
            <w:hideMark/>
          </w:tcPr>
          <w:p w14:paraId="3F0976C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0.29</w:t>
            </w:r>
          </w:p>
        </w:tc>
        <w:tc>
          <w:tcPr>
            <w:tcW w:w="1073" w:type="dxa"/>
            <w:shd w:val="clear" w:color="auto" w:fill="auto"/>
            <w:noWrap/>
            <w:vAlign w:val="center"/>
            <w:hideMark/>
          </w:tcPr>
          <w:p w14:paraId="691E805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1.19</w:t>
            </w:r>
          </w:p>
        </w:tc>
        <w:tc>
          <w:tcPr>
            <w:tcW w:w="953" w:type="dxa"/>
            <w:shd w:val="clear" w:color="auto" w:fill="auto"/>
            <w:noWrap/>
            <w:vAlign w:val="center"/>
            <w:hideMark/>
          </w:tcPr>
          <w:p w14:paraId="522D7CF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250.9</w:t>
            </w:r>
          </w:p>
        </w:tc>
        <w:tc>
          <w:tcPr>
            <w:tcW w:w="969" w:type="dxa"/>
            <w:shd w:val="clear" w:color="auto" w:fill="auto"/>
            <w:noWrap/>
            <w:vAlign w:val="center"/>
            <w:hideMark/>
          </w:tcPr>
          <w:p w14:paraId="361FEBE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21.07</w:t>
            </w:r>
          </w:p>
        </w:tc>
        <w:tc>
          <w:tcPr>
            <w:tcW w:w="905" w:type="dxa"/>
            <w:shd w:val="clear" w:color="auto" w:fill="auto"/>
            <w:noWrap/>
            <w:vAlign w:val="center"/>
            <w:hideMark/>
          </w:tcPr>
          <w:p w14:paraId="01A973B5"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487.73</w:t>
            </w:r>
          </w:p>
        </w:tc>
        <w:tc>
          <w:tcPr>
            <w:tcW w:w="1008" w:type="dxa"/>
            <w:vAlign w:val="bottom"/>
          </w:tcPr>
          <w:p w14:paraId="242FB072" w14:textId="48818368"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3000</w:t>
            </w:r>
          </w:p>
        </w:tc>
      </w:tr>
      <w:tr w:rsidR="00FD595A" w:rsidRPr="00FD595A" w14:paraId="550F6BC5" w14:textId="5490DDD4" w:rsidTr="00F47946">
        <w:trPr>
          <w:trHeight w:val="269"/>
        </w:trPr>
        <w:tc>
          <w:tcPr>
            <w:tcW w:w="1663" w:type="dxa"/>
            <w:vMerge/>
            <w:vAlign w:val="center"/>
            <w:hideMark/>
          </w:tcPr>
          <w:p w14:paraId="14DA91BE"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2015DCCC"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01C44F7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7.46</w:t>
            </w:r>
          </w:p>
        </w:tc>
        <w:tc>
          <w:tcPr>
            <w:tcW w:w="1073" w:type="dxa"/>
            <w:shd w:val="clear" w:color="auto" w:fill="auto"/>
            <w:noWrap/>
            <w:vAlign w:val="center"/>
            <w:hideMark/>
          </w:tcPr>
          <w:p w14:paraId="632A059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0.25</w:t>
            </w:r>
          </w:p>
        </w:tc>
        <w:tc>
          <w:tcPr>
            <w:tcW w:w="1073" w:type="dxa"/>
            <w:shd w:val="clear" w:color="auto" w:fill="auto"/>
            <w:noWrap/>
            <w:vAlign w:val="center"/>
            <w:hideMark/>
          </w:tcPr>
          <w:p w14:paraId="5E24440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0.98</w:t>
            </w:r>
          </w:p>
        </w:tc>
        <w:tc>
          <w:tcPr>
            <w:tcW w:w="953" w:type="dxa"/>
            <w:shd w:val="clear" w:color="auto" w:fill="auto"/>
            <w:noWrap/>
            <w:vAlign w:val="center"/>
            <w:hideMark/>
          </w:tcPr>
          <w:p w14:paraId="30527B7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72.75</w:t>
            </w:r>
          </w:p>
        </w:tc>
        <w:tc>
          <w:tcPr>
            <w:tcW w:w="969" w:type="dxa"/>
            <w:shd w:val="clear" w:color="auto" w:fill="auto"/>
            <w:noWrap/>
            <w:vAlign w:val="center"/>
            <w:hideMark/>
          </w:tcPr>
          <w:p w14:paraId="675648A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57.64</w:t>
            </w:r>
          </w:p>
        </w:tc>
        <w:tc>
          <w:tcPr>
            <w:tcW w:w="905" w:type="dxa"/>
            <w:shd w:val="clear" w:color="auto" w:fill="auto"/>
            <w:noWrap/>
            <w:vAlign w:val="center"/>
            <w:hideMark/>
          </w:tcPr>
          <w:p w14:paraId="742F48F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231.95</w:t>
            </w:r>
          </w:p>
        </w:tc>
        <w:tc>
          <w:tcPr>
            <w:tcW w:w="1008" w:type="dxa"/>
            <w:vAlign w:val="bottom"/>
          </w:tcPr>
          <w:p w14:paraId="549AF4BE" w14:textId="15FE07F4"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4250</w:t>
            </w:r>
          </w:p>
        </w:tc>
      </w:tr>
      <w:tr w:rsidR="00FD595A" w:rsidRPr="00FD595A" w14:paraId="3605FB18" w14:textId="57ABF7FC" w:rsidTr="00F47946">
        <w:trPr>
          <w:trHeight w:val="256"/>
        </w:trPr>
        <w:tc>
          <w:tcPr>
            <w:tcW w:w="1663" w:type="dxa"/>
            <w:vMerge w:val="restart"/>
            <w:shd w:val="clear" w:color="auto" w:fill="auto"/>
            <w:noWrap/>
            <w:vAlign w:val="center"/>
            <w:hideMark/>
          </w:tcPr>
          <w:p w14:paraId="4BA65363"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E8</w:t>
            </w:r>
          </w:p>
        </w:tc>
        <w:tc>
          <w:tcPr>
            <w:tcW w:w="841" w:type="dxa"/>
            <w:shd w:val="clear" w:color="auto" w:fill="auto"/>
            <w:noWrap/>
            <w:vAlign w:val="center"/>
            <w:hideMark/>
          </w:tcPr>
          <w:p w14:paraId="46D9C93E"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2C0A25E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7.11</w:t>
            </w:r>
          </w:p>
        </w:tc>
        <w:tc>
          <w:tcPr>
            <w:tcW w:w="1073" w:type="dxa"/>
            <w:shd w:val="clear" w:color="auto" w:fill="auto"/>
            <w:noWrap/>
            <w:vAlign w:val="center"/>
            <w:hideMark/>
          </w:tcPr>
          <w:p w14:paraId="1C5D6C6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0.27</w:t>
            </w:r>
          </w:p>
        </w:tc>
        <w:tc>
          <w:tcPr>
            <w:tcW w:w="1073" w:type="dxa"/>
            <w:shd w:val="clear" w:color="auto" w:fill="auto"/>
            <w:noWrap/>
            <w:vAlign w:val="center"/>
            <w:hideMark/>
          </w:tcPr>
          <w:p w14:paraId="4714A8E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0.9</w:t>
            </w:r>
          </w:p>
        </w:tc>
        <w:tc>
          <w:tcPr>
            <w:tcW w:w="953" w:type="dxa"/>
            <w:shd w:val="clear" w:color="auto" w:fill="auto"/>
            <w:noWrap/>
            <w:vAlign w:val="center"/>
            <w:hideMark/>
          </w:tcPr>
          <w:p w14:paraId="7EA1491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238.3</w:t>
            </w:r>
          </w:p>
        </w:tc>
        <w:tc>
          <w:tcPr>
            <w:tcW w:w="969" w:type="dxa"/>
            <w:shd w:val="clear" w:color="auto" w:fill="auto"/>
            <w:noWrap/>
            <w:vAlign w:val="center"/>
            <w:hideMark/>
          </w:tcPr>
          <w:p w14:paraId="0C7DCBA7"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20.19</w:t>
            </w:r>
          </w:p>
        </w:tc>
        <w:tc>
          <w:tcPr>
            <w:tcW w:w="905" w:type="dxa"/>
            <w:shd w:val="clear" w:color="auto" w:fill="auto"/>
            <w:noWrap/>
            <w:vAlign w:val="center"/>
            <w:hideMark/>
          </w:tcPr>
          <w:p w14:paraId="50FA867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366.03</w:t>
            </w:r>
          </w:p>
        </w:tc>
        <w:tc>
          <w:tcPr>
            <w:tcW w:w="1008" w:type="dxa"/>
            <w:vAlign w:val="bottom"/>
          </w:tcPr>
          <w:p w14:paraId="7B556C04" w14:textId="6E9BAE8C"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2500</w:t>
            </w:r>
          </w:p>
        </w:tc>
      </w:tr>
      <w:tr w:rsidR="00FD595A" w:rsidRPr="00FD595A" w14:paraId="3F6F4003" w14:textId="171DBDC2" w:rsidTr="00F47946">
        <w:trPr>
          <w:trHeight w:val="269"/>
        </w:trPr>
        <w:tc>
          <w:tcPr>
            <w:tcW w:w="1663" w:type="dxa"/>
            <w:vMerge/>
            <w:vAlign w:val="center"/>
            <w:hideMark/>
          </w:tcPr>
          <w:p w14:paraId="1E7E9C77"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7A454569"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4E84D89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7.28</w:t>
            </w:r>
          </w:p>
        </w:tc>
        <w:tc>
          <w:tcPr>
            <w:tcW w:w="1073" w:type="dxa"/>
            <w:shd w:val="clear" w:color="auto" w:fill="auto"/>
            <w:noWrap/>
            <w:vAlign w:val="center"/>
            <w:hideMark/>
          </w:tcPr>
          <w:p w14:paraId="5975CDA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0.19</w:t>
            </w:r>
          </w:p>
        </w:tc>
        <w:tc>
          <w:tcPr>
            <w:tcW w:w="1073" w:type="dxa"/>
            <w:shd w:val="clear" w:color="auto" w:fill="auto"/>
            <w:noWrap/>
            <w:vAlign w:val="center"/>
            <w:hideMark/>
          </w:tcPr>
          <w:p w14:paraId="1760683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0.88</w:t>
            </w:r>
          </w:p>
        </w:tc>
        <w:tc>
          <w:tcPr>
            <w:tcW w:w="953" w:type="dxa"/>
            <w:shd w:val="clear" w:color="auto" w:fill="auto"/>
            <w:noWrap/>
            <w:vAlign w:val="center"/>
            <w:hideMark/>
          </w:tcPr>
          <w:p w14:paraId="688B2EA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72.8</w:t>
            </w:r>
          </w:p>
        </w:tc>
        <w:tc>
          <w:tcPr>
            <w:tcW w:w="969" w:type="dxa"/>
            <w:shd w:val="clear" w:color="auto" w:fill="auto"/>
            <w:noWrap/>
            <w:vAlign w:val="center"/>
            <w:hideMark/>
          </w:tcPr>
          <w:p w14:paraId="3E8944E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46.5</w:t>
            </w:r>
          </w:p>
        </w:tc>
        <w:tc>
          <w:tcPr>
            <w:tcW w:w="905" w:type="dxa"/>
            <w:shd w:val="clear" w:color="auto" w:fill="auto"/>
            <w:noWrap/>
            <w:vAlign w:val="center"/>
            <w:hideMark/>
          </w:tcPr>
          <w:p w14:paraId="332577B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411.5</w:t>
            </w:r>
          </w:p>
        </w:tc>
        <w:tc>
          <w:tcPr>
            <w:tcW w:w="1008" w:type="dxa"/>
            <w:vAlign w:val="bottom"/>
          </w:tcPr>
          <w:p w14:paraId="6B0568F5" w14:textId="60F15F01"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4345</w:t>
            </w:r>
          </w:p>
        </w:tc>
      </w:tr>
      <w:tr w:rsidR="00FD595A" w:rsidRPr="00FD595A" w14:paraId="0DFDEFA3" w14:textId="499862A9" w:rsidTr="00F47946">
        <w:trPr>
          <w:trHeight w:val="256"/>
        </w:trPr>
        <w:tc>
          <w:tcPr>
            <w:tcW w:w="1663" w:type="dxa"/>
            <w:vMerge w:val="restart"/>
            <w:shd w:val="clear" w:color="auto" w:fill="auto"/>
            <w:noWrap/>
            <w:vAlign w:val="center"/>
            <w:hideMark/>
          </w:tcPr>
          <w:p w14:paraId="29F78F54"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E9</w:t>
            </w:r>
          </w:p>
        </w:tc>
        <w:tc>
          <w:tcPr>
            <w:tcW w:w="841" w:type="dxa"/>
            <w:shd w:val="clear" w:color="auto" w:fill="auto"/>
            <w:noWrap/>
            <w:vAlign w:val="center"/>
            <w:hideMark/>
          </w:tcPr>
          <w:p w14:paraId="194253FF"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209D263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7.47</w:t>
            </w:r>
          </w:p>
        </w:tc>
        <w:tc>
          <w:tcPr>
            <w:tcW w:w="1073" w:type="dxa"/>
            <w:shd w:val="clear" w:color="auto" w:fill="auto"/>
            <w:noWrap/>
            <w:vAlign w:val="center"/>
            <w:hideMark/>
          </w:tcPr>
          <w:p w14:paraId="47D0F2B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0.64</w:t>
            </w:r>
          </w:p>
        </w:tc>
        <w:tc>
          <w:tcPr>
            <w:tcW w:w="1073" w:type="dxa"/>
            <w:shd w:val="clear" w:color="auto" w:fill="auto"/>
            <w:noWrap/>
            <w:vAlign w:val="center"/>
            <w:hideMark/>
          </w:tcPr>
          <w:p w14:paraId="35FD0AD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0.85</w:t>
            </w:r>
          </w:p>
        </w:tc>
        <w:tc>
          <w:tcPr>
            <w:tcW w:w="953" w:type="dxa"/>
            <w:shd w:val="clear" w:color="auto" w:fill="auto"/>
            <w:noWrap/>
            <w:vAlign w:val="center"/>
            <w:hideMark/>
          </w:tcPr>
          <w:p w14:paraId="4794925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100.3</w:t>
            </w:r>
          </w:p>
        </w:tc>
        <w:tc>
          <w:tcPr>
            <w:tcW w:w="969" w:type="dxa"/>
            <w:shd w:val="clear" w:color="auto" w:fill="auto"/>
            <w:noWrap/>
            <w:vAlign w:val="center"/>
            <w:hideMark/>
          </w:tcPr>
          <w:p w14:paraId="29BF306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10.53</w:t>
            </w:r>
          </w:p>
        </w:tc>
        <w:tc>
          <w:tcPr>
            <w:tcW w:w="905" w:type="dxa"/>
            <w:shd w:val="clear" w:color="auto" w:fill="auto"/>
            <w:noWrap/>
            <w:vAlign w:val="center"/>
            <w:hideMark/>
          </w:tcPr>
          <w:p w14:paraId="26B1CC7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219</w:t>
            </w:r>
          </w:p>
        </w:tc>
        <w:tc>
          <w:tcPr>
            <w:tcW w:w="1008" w:type="dxa"/>
            <w:vAlign w:val="bottom"/>
          </w:tcPr>
          <w:p w14:paraId="760DB732" w14:textId="1C939E8E"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2625</w:t>
            </w:r>
          </w:p>
        </w:tc>
      </w:tr>
      <w:tr w:rsidR="00FD595A" w:rsidRPr="00FD595A" w14:paraId="17E0F478" w14:textId="0739F626" w:rsidTr="00F47946">
        <w:trPr>
          <w:trHeight w:val="269"/>
        </w:trPr>
        <w:tc>
          <w:tcPr>
            <w:tcW w:w="1663" w:type="dxa"/>
            <w:vMerge/>
            <w:vAlign w:val="center"/>
            <w:hideMark/>
          </w:tcPr>
          <w:p w14:paraId="61DF0419"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p>
        </w:tc>
        <w:tc>
          <w:tcPr>
            <w:tcW w:w="841" w:type="dxa"/>
            <w:shd w:val="clear" w:color="auto" w:fill="auto"/>
            <w:noWrap/>
            <w:vAlign w:val="center"/>
            <w:hideMark/>
          </w:tcPr>
          <w:p w14:paraId="43AD22A6"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641725E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7.09</w:t>
            </w:r>
          </w:p>
        </w:tc>
        <w:tc>
          <w:tcPr>
            <w:tcW w:w="1073" w:type="dxa"/>
            <w:shd w:val="clear" w:color="auto" w:fill="auto"/>
            <w:noWrap/>
            <w:vAlign w:val="center"/>
            <w:hideMark/>
          </w:tcPr>
          <w:p w14:paraId="6715E27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0.303</w:t>
            </w:r>
          </w:p>
        </w:tc>
        <w:tc>
          <w:tcPr>
            <w:tcW w:w="1073" w:type="dxa"/>
            <w:shd w:val="clear" w:color="auto" w:fill="auto"/>
            <w:noWrap/>
            <w:vAlign w:val="center"/>
            <w:hideMark/>
          </w:tcPr>
          <w:p w14:paraId="4D9DB70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0.9</w:t>
            </w:r>
          </w:p>
        </w:tc>
        <w:tc>
          <w:tcPr>
            <w:tcW w:w="953" w:type="dxa"/>
            <w:shd w:val="clear" w:color="auto" w:fill="auto"/>
            <w:noWrap/>
            <w:vAlign w:val="center"/>
            <w:hideMark/>
          </w:tcPr>
          <w:p w14:paraId="3682C86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200.7</w:t>
            </w:r>
          </w:p>
        </w:tc>
        <w:tc>
          <w:tcPr>
            <w:tcW w:w="969" w:type="dxa"/>
            <w:shd w:val="clear" w:color="auto" w:fill="auto"/>
            <w:noWrap/>
            <w:vAlign w:val="center"/>
            <w:hideMark/>
          </w:tcPr>
          <w:p w14:paraId="524E065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22.35</w:t>
            </w:r>
          </w:p>
        </w:tc>
        <w:tc>
          <w:tcPr>
            <w:tcW w:w="905" w:type="dxa"/>
            <w:shd w:val="clear" w:color="auto" w:fill="auto"/>
            <w:noWrap/>
            <w:vAlign w:val="center"/>
            <w:hideMark/>
          </w:tcPr>
          <w:p w14:paraId="1656B81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282.83</w:t>
            </w:r>
          </w:p>
        </w:tc>
        <w:tc>
          <w:tcPr>
            <w:tcW w:w="1008" w:type="dxa"/>
            <w:vAlign w:val="bottom"/>
          </w:tcPr>
          <w:p w14:paraId="55A4C261" w14:textId="2DF4FE9E"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3000</w:t>
            </w:r>
          </w:p>
        </w:tc>
      </w:tr>
      <w:tr w:rsidR="00FD595A" w:rsidRPr="00FD595A" w14:paraId="2044E641" w14:textId="2CC1F462" w:rsidTr="00F47946">
        <w:trPr>
          <w:trHeight w:val="256"/>
        </w:trPr>
        <w:tc>
          <w:tcPr>
            <w:tcW w:w="1663" w:type="dxa"/>
            <w:vMerge w:val="restart"/>
            <w:shd w:val="clear" w:color="auto" w:fill="auto"/>
            <w:noWrap/>
            <w:vAlign w:val="center"/>
            <w:hideMark/>
          </w:tcPr>
          <w:p w14:paraId="2C0F5638" w14:textId="77777777" w:rsidR="006B50E4" w:rsidRPr="00FD595A" w:rsidRDefault="006B50E4" w:rsidP="00647206">
            <w:pPr>
              <w:spacing w:after="0" w:line="240" w:lineRule="auto"/>
              <w:jc w:val="both"/>
              <w:rPr>
                <w:rFonts w:ascii="Times New Roman" w:eastAsia="Times New Roman" w:hAnsi="Times New Roman" w:cs="Times New Roman"/>
                <w:b/>
                <w:color w:val="000000" w:themeColor="text1"/>
                <w:sz w:val="24"/>
                <w:szCs w:val="24"/>
              </w:rPr>
            </w:pPr>
            <w:r w:rsidRPr="00FD595A">
              <w:rPr>
                <w:rFonts w:ascii="Times New Roman" w:eastAsia="Times New Roman" w:hAnsi="Times New Roman" w:cs="Times New Roman"/>
                <w:b/>
                <w:color w:val="000000" w:themeColor="text1"/>
                <w:sz w:val="24"/>
                <w:szCs w:val="24"/>
              </w:rPr>
              <w:t>E10</w:t>
            </w:r>
          </w:p>
        </w:tc>
        <w:tc>
          <w:tcPr>
            <w:tcW w:w="841" w:type="dxa"/>
            <w:shd w:val="clear" w:color="auto" w:fill="auto"/>
            <w:noWrap/>
            <w:vAlign w:val="center"/>
            <w:hideMark/>
          </w:tcPr>
          <w:p w14:paraId="636B65C7"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2A2C6F6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7.36</w:t>
            </w:r>
          </w:p>
        </w:tc>
        <w:tc>
          <w:tcPr>
            <w:tcW w:w="1073" w:type="dxa"/>
            <w:shd w:val="clear" w:color="auto" w:fill="auto"/>
            <w:noWrap/>
            <w:vAlign w:val="center"/>
            <w:hideMark/>
          </w:tcPr>
          <w:p w14:paraId="05BB1379"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0.33</w:t>
            </w:r>
          </w:p>
        </w:tc>
        <w:tc>
          <w:tcPr>
            <w:tcW w:w="1073" w:type="dxa"/>
            <w:shd w:val="clear" w:color="auto" w:fill="auto"/>
            <w:noWrap/>
            <w:vAlign w:val="center"/>
            <w:hideMark/>
          </w:tcPr>
          <w:p w14:paraId="74E6B3E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0.81</w:t>
            </w:r>
          </w:p>
        </w:tc>
        <w:tc>
          <w:tcPr>
            <w:tcW w:w="953" w:type="dxa"/>
            <w:shd w:val="clear" w:color="auto" w:fill="auto"/>
            <w:noWrap/>
            <w:vAlign w:val="center"/>
            <w:hideMark/>
          </w:tcPr>
          <w:p w14:paraId="51900EB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62.7</w:t>
            </w:r>
          </w:p>
        </w:tc>
        <w:tc>
          <w:tcPr>
            <w:tcW w:w="969" w:type="dxa"/>
            <w:shd w:val="clear" w:color="auto" w:fill="auto"/>
            <w:noWrap/>
            <w:vAlign w:val="center"/>
            <w:hideMark/>
          </w:tcPr>
          <w:p w14:paraId="1E924B7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13.61</w:t>
            </w:r>
          </w:p>
        </w:tc>
        <w:tc>
          <w:tcPr>
            <w:tcW w:w="905" w:type="dxa"/>
            <w:shd w:val="clear" w:color="auto" w:fill="auto"/>
            <w:noWrap/>
            <w:vAlign w:val="center"/>
            <w:hideMark/>
          </w:tcPr>
          <w:p w14:paraId="6D66EAA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417.9</w:t>
            </w:r>
          </w:p>
        </w:tc>
        <w:tc>
          <w:tcPr>
            <w:tcW w:w="1008" w:type="dxa"/>
            <w:vAlign w:val="bottom"/>
          </w:tcPr>
          <w:p w14:paraId="27C911B8" w14:textId="0EF82A92"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2875</w:t>
            </w:r>
          </w:p>
        </w:tc>
      </w:tr>
      <w:tr w:rsidR="00FD595A" w:rsidRPr="00FD595A" w14:paraId="7E9EF3DE" w14:textId="67B98992" w:rsidTr="00F47946">
        <w:trPr>
          <w:trHeight w:val="269"/>
        </w:trPr>
        <w:tc>
          <w:tcPr>
            <w:tcW w:w="1663" w:type="dxa"/>
            <w:vMerge/>
            <w:vAlign w:val="center"/>
            <w:hideMark/>
          </w:tcPr>
          <w:p w14:paraId="0E422083"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p>
        </w:tc>
        <w:tc>
          <w:tcPr>
            <w:tcW w:w="841" w:type="dxa"/>
            <w:shd w:val="clear" w:color="auto" w:fill="auto"/>
            <w:noWrap/>
            <w:vAlign w:val="center"/>
            <w:hideMark/>
          </w:tcPr>
          <w:p w14:paraId="19E5ED5A"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24CF4C2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6.98</w:t>
            </w:r>
          </w:p>
        </w:tc>
        <w:tc>
          <w:tcPr>
            <w:tcW w:w="1073" w:type="dxa"/>
            <w:shd w:val="clear" w:color="auto" w:fill="auto"/>
            <w:noWrap/>
            <w:vAlign w:val="center"/>
            <w:hideMark/>
          </w:tcPr>
          <w:p w14:paraId="3FA9E97C"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0.3</w:t>
            </w:r>
          </w:p>
        </w:tc>
        <w:tc>
          <w:tcPr>
            <w:tcW w:w="1073" w:type="dxa"/>
            <w:shd w:val="clear" w:color="auto" w:fill="auto"/>
            <w:noWrap/>
            <w:vAlign w:val="center"/>
            <w:hideMark/>
          </w:tcPr>
          <w:p w14:paraId="746F080B"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0.91</w:t>
            </w:r>
          </w:p>
        </w:tc>
        <w:tc>
          <w:tcPr>
            <w:tcW w:w="953" w:type="dxa"/>
            <w:shd w:val="clear" w:color="auto" w:fill="auto"/>
            <w:noWrap/>
            <w:vAlign w:val="center"/>
            <w:hideMark/>
          </w:tcPr>
          <w:p w14:paraId="62949192"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143</w:t>
            </w:r>
          </w:p>
        </w:tc>
        <w:tc>
          <w:tcPr>
            <w:tcW w:w="969" w:type="dxa"/>
            <w:shd w:val="clear" w:color="auto" w:fill="auto"/>
            <w:noWrap/>
            <w:vAlign w:val="center"/>
            <w:hideMark/>
          </w:tcPr>
          <w:p w14:paraId="78A16660"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22.4</w:t>
            </w:r>
          </w:p>
        </w:tc>
        <w:tc>
          <w:tcPr>
            <w:tcW w:w="905" w:type="dxa"/>
            <w:shd w:val="clear" w:color="auto" w:fill="auto"/>
            <w:noWrap/>
            <w:vAlign w:val="center"/>
            <w:hideMark/>
          </w:tcPr>
          <w:p w14:paraId="62E176F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300.1</w:t>
            </w:r>
          </w:p>
        </w:tc>
        <w:tc>
          <w:tcPr>
            <w:tcW w:w="1008" w:type="dxa"/>
            <w:vAlign w:val="bottom"/>
          </w:tcPr>
          <w:p w14:paraId="53DF9C0D" w14:textId="49D9A088"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4250</w:t>
            </w:r>
          </w:p>
        </w:tc>
      </w:tr>
      <w:tr w:rsidR="00FD595A" w:rsidRPr="00FD595A" w14:paraId="5005D210" w14:textId="44727BC9" w:rsidTr="00F47946">
        <w:trPr>
          <w:trHeight w:val="256"/>
        </w:trPr>
        <w:tc>
          <w:tcPr>
            <w:tcW w:w="1663" w:type="dxa"/>
            <w:vMerge w:val="restart"/>
            <w:shd w:val="clear" w:color="auto" w:fill="auto"/>
            <w:noWrap/>
            <w:vAlign w:val="center"/>
            <w:hideMark/>
          </w:tcPr>
          <w:p w14:paraId="32FE86AF" w14:textId="77777777" w:rsidR="006B50E4" w:rsidRPr="00FD595A" w:rsidRDefault="006B50E4" w:rsidP="00647206">
            <w:pPr>
              <w:spacing w:after="0" w:line="240" w:lineRule="auto"/>
              <w:jc w:val="both"/>
              <w:rPr>
                <w:rFonts w:ascii="Times New Roman" w:eastAsia="Times New Roman" w:hAnsi="Times New Roman" w:cs="Times New Roman"/>
                <w:b/>
                <w:bCs/>
                <w:color w:val="000000" w:themeColor="text1"/>
                <w:sz w:val="24"/>
                <w:szCs w:val="24"/>
              </w:rPr>
            </w:pPr>
            <w:r w:rsidRPr="00FD595A">
              <w:rPr>
                <w:rFonts w:ascii="Times New Roman" w:eastAsia="Times New Roman" w:hAnsi="Times New Roman" w:cs="Times New Roman"/>
                <w:b/>
                <w:bCs/>
                <w:color w:val="000000" w:themeColor="text1"/>
                <w:sz w:val="24"/>
                <w:szCs w:val="24"/>
              </w:rPr>
              <w:t>Average</w:t>
            </w:r>
          </w:p>
        </w:tc>
        <w:tc>
          <w:tcPr>
            <w:tcW w:w="841" w:type="dxa"/>
            <w:shd w:val="clear" w:color="auto" w:fill="auto"/>
            <w:noWrap/>
            <w:vAlign w:val="center"/>
            <w:hideMark/>
          </w:tcPr>
          <w:p w14:paraId="6981A4F0"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2021</w:t>
            </w:r>
          </w:p>
        </w:tc>
        <w:tc>
          <w:tcPr>
            <w:tcW w:w="1073" w:type="dxa"/>
            <w:shd w:val="clear" w:color="auto" w:fill="auto"/>
            <w:noWrap/>
            <w:vAlign w:val="center"/>
            <w:hideMark/>
          </w:tcPr>
          <w:p w14:paraId="2DA18253"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7.14</w:t>
            </w:r>
          </w:p>
        </w:tc>
        <w:tc>
          <w:tcPr>
            <w:tcW w:w="1073" w:type="dxa"/>
            <w:shd w:val="clear" w:color="auto" w:fill="auto"/>
            <w:noWrap/>
            <w:vAlign w:val="center"/>
            <w:hideMark/>
          </w:tcPr>
          <w:p w14:paraId="28117CA6"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0.46</w:t>
            </w:r>
          </w:p>
        </w:tc>
        <w:tc>
          <w:tcPr>
            <w:tcW w:w="1073" w:type="dxa"/>
            <w:shd w:val="clear" w:color="auto" w:fill="auto"/>
            <w:noWrap/>
            <w:vAlign w:val="center"/>
            <w:hideMark/>
          </w:tcPr>
          <w:p w14:paraId="41E7C59F"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0.69</w:t>
            </w:r>
          </w:p>
        </w:tc>
        <w:tc>
          <w:tcPr>
            <w:tcW w:w="953" w:type="dxa"/>
            <w:shd w:val="clear" w:color="auto" w:fill="auto"/>
            <w:noWrap/>
            <w:vAlign w:val="center"/>
            <w:hideMark/>
          </w:tcPr>
          <w:p w14:paraId="73952C04"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208.2</w:t>
            </w:r>
          </w:p>
        </w:tc>
        <w:tc>
          <w:tcPr>
            <w:tcW w:w="969" w:type="dxa"/>
            <w:shd w:val="clear" w:color="auto" w:fill="auto"/>
            <w:noWrap/>
            <w:vAlign w:val="center"/>
            <w:hideMark/>
          </w:tcPr>
          <w:p w14:paraId="3CC68BB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19.7</w:t>
            </w:r>
          </w:p>
        </w:tc>
        <w:tc>
          <w:tcPr>
            <w:tcW w:w="905" w:type="dxa"/>
            <w:shd w:val="clear" w:color="auto" w:fill="auto"/>
            <w:noWrap/>
            <w:vAlign w:val="center"/>
            <w:hideMark/>
          </w:tcPr>
          <w:p w14:paraId="27E9D10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329.9</w:t>
            </w:r>
          </w:p>
        </w:tc>
        <w:tc>
          <w:tcPr>
            <w:tcW w:w="1008" w:type="dxa"/>
            <w:vAlign w:val="bottom"/>
          </w:tcPr>
          <w:p w14:paraId="7703986C" w14:textId="66AD9160"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2850</w:t>
            </w:r>
          </w:p>
        </w:tc>
      </w:tr>
      <w:tr w:rsidR="006B50E4" w:rsidRPr="00FD595A" w14:paraId="1CEBE5BB" w14:textId="5FFB4F3C" w:rsidTr="00F47946">
        <w:trPr>
          <w:trHeight w:val="269"/>
        </w:trPr>
        <w:tc>
          <w:tcPr>
            <w:tcW w:w="1663" w:type="dxa"/>
            <w:vMerge/>
            <w:vAlign w:val="center"/>
            <w:hideMark/>
          </w:tcPr>
          <w:p w14:paraId="0A5890B3" w14:textId="77777777" w:rsidR="006B50E4" w:rsidRPr="00FD595A" w:rsidRDefault="006B50E4" w:rsidP="00647206">
            <w:pPr>
              <w:spacing w:after="0" w:line="240" w:lineRule="auto"/>
              <w:jc w:val="both"/>
              <w:rPr>
                <w:rFonts w:ascii="Times New Roman" w:eastAsia="Times New Roman" w:hAnsi="Times New Roman" w:cs="Times New Roman"/>
                <w:b/>
                <w:bCs/>
                <w:color w:val="000000" w:themeColor="text1"/>
                <w:sz w:val="24"/>
                <w:szCs w:val="24"/>
              </w:rPr>
            </w:pPr>
          </w:p>
        </w:tc>
        <w:tc>
          <w:tcPr>
            <w:tcW w:w="841" w:type="dxa"/>
            <w:shd w:val="clear" w:color="auto" w:fill="auto"/>
            <w:noWrap/>
            <w:vAlign w:val="center"/>
            <w:hideMark/>
          </w:tcPr>
          <w:p w14:paraId="02B3D130" w14:textId="77777777" w:rsidR="006B50E4" w:rsidRPr="00FD595A" w:rsidRDefault="006B50E4" w:rsidP="00647206">
            <w:pPr>
              <w:spacing w:after="0" w:line="240" w:lineRule="auto"/>
              <w:jc w:val="both"/>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2022</w:t>
            </w:r>
          </w:p>
        </w:tc>
        <w:tc>
          <w:tcPr>
            <w:tcW w:w="1073" w:type="dxa"/>
            <w:shd w:val="clear" w:color="auto" w:fill="auto"/>
            <w:noWrap/>
            <w:vAlign w:val="center"/>
            <w:hideMark/>
          </w:tcPr>
          <w:p w14:paraId="476CCDB8"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7.13</w:t>
            </w:r>
          </w:p>
        </w:tc>
        <w:tc>
          <w:tcPr>
            <w:tcW w:w="1073" w:type="dxa"/>
            <w:shd w:val="clear" w:color="auto" w:fill="auto"/>
            <w:noWrap/>
            <w:vAlign w:val="center"/>
            <w:hideMark/>
          </w:tcPr>
          <w:p w14:paraId="341CD6ED"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0.25</w:t>
            </w:r>
          </w:p>
        </w:tc>
        <w:tc>
          <w:tcPr>
            <w:tcW w:w="1073" w:type="dxa"/>
            <w:shd w:val="clear" w:color="auto" w:fill="auto"/>
            <w:noWrap/>
            <w:vAlign w:val="center"/>
            <w:hideMark/>
          </w:tcPr>
          <w:p w14:paraId="516E0CBA"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0.84</w:t>
            </w:r>
          </w:p>
        </w:tc>
        <w:tc>
          <w:tcPr>
            <w:tcW w:w="953" w:type="dxa"/>
            <w:shd w:val="clear" w:color="auto" w:fill="auto"/>
            <w:noWrap/>
            <w:vAlign w:val="center"/>
            <w:hideMark/>
          </w:tcPr>
          <w:p w14:paraId="05EB121E"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115.6</w:t>
            </w:r>
          </w:p>
        </w:tc>
        <w:tc>
          <w:tcPr>
            <w:tcW w:w="969" w:type="dxa"/>
            <w:shd w:val="clear" w:color="auto" w:fill="auto"/>
            <w:noWrap/>
            <w:vAlign w:val="center"/>
            <w:hideMark/>
          </w:tcPr>
          <w:p w14:paraId="2622B482"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32.1</w:t>
            </w:r>
          </w:p>
        </w:tc>
        <w:tc>
          <w:tcPr>
            <w:tcW w:w="905" w:type="dxa"/>
            <w:shd w:val="clear" w:color="auto" w:fill="auto"/>
            <w:noWrap/>
            <w:vAlign w:val="center"/>
            <w:hideMark/>
          </w:tcPr>
          <w:p w14:paraId="1C73AE21" w14:textId="77777777" w:rsidR="006B50E4" w:rsidRPr="00FD595A" w:rsidRDefault="006B50E4"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Times New Roman" w:eastAsia="Times New Roman" w:hAnsi="Times New Roman" w:cs="Times New Roman"/>
                <w:color w:val="000000" w:themeColor="text1"/>
                <w:sz w:val="24"/>
                <w:szCs w:val="24"/>
              </w:rPr>
              <w:t>271.9</w:t>
            </w:r>
          </w:p>
        </w:tc>
        <w:tc>
          <w:tcPr>
            <w:tcW w:w="1008" w:type="dxa"/>
            <w:vAlign w:val="bottom"/>
          </w:tcPr>
          <w:p w14:paraId="471B8F22" w14:textId="20DDFE93" w:rsidR="006B50E4" w:rsidRPr="00FD595A" w:rsidRDefault="00DD36D2" w:rsidP="00647206">
            <w:pPr>
              <w:spacing w:after="0" w:line="240" w:lineRule="auto"/>
              <w:jc w:val="center"/>
              <w:rPr>
                <w:rFonts w:ascii="Times New Roman" w:eastAsia="Times New Roman" w:hAnsi="Times New Roman" w:cs="Times New Roman"/>
                <w:color w:val="000000" w:themeColor="text1"/>
                <w:sz w:val="24"/>
                <w:szCs w:val="24"/>
              </w:rPr>
            </w:pPr>
            <w:r w:rsidRPr="00FD595A">
              <w:rPr>
                <w:rFonts w:ascii="Calibri" w:hAnsi="Calibri" w:cs="Calibri"/>
                <w:color w:val="000000" w:themeColor="text1"/>
                <w:sz w:val="24"/>
                <w:szCs w:val="24"/>
              </w:rPr>
              <w:t>4102.5</w:t>
            </w:r>
          </w:p>
        </w:tc>
      </w:tr>
    </w:tbl>
    <w:p w14:paraId="20D90430" w14:textId="77777777" w:rsidR="004167C9" w:rsidRPr="00FD595A" w:rsidRDefault="004167C9" w:rsidP="00647206">
      <w:pPr>
        <w:spacing w:line="240" w:lineRule="auto"/>
        <w:jc w:val="both"/>
        <w:rPr>
          <w:color w:val="000000" w:themeColor="text1"/>
          <w:sz w:val="24"/>
          <w:szCs w:val="24"/>
        </w:rPr>
      </w:pPr>
    </w:p>
    <w:p w14:paraId="40826354" w14:textId="77777777" w:rsidR="000D208C" w:rsidRPr="00FD595A" w:rsidRDefault="000D208C" w:rsidP="00647206">
      <w:pPr>
        <w:pStyle w:val="Default"/>
        <w:jc w:val="both"/>
        <w:rPr>
          <w:b/>
          <w:color w:val="000000" w:themeColor="text1"/>
        </w:rPr>
      </w:pPr>
    </w:p>
    <w:p w14:paraId="0075675F" w14:textId="27BFF7F9" w:rsidR="00E2076D" w:rsidRPr="00FD595A" w:rsidRDefault="00D2508C" w:rsidP="00540ABF">
      <w:pPr>
        <w:pStyle w:val="Default"/>
        <w:rPr>
          <w:b/>
          <w:color w:val="000000" w:themeColor="text1"/>
        </w:rPr>
      </w:pPr>
      <w:r w:rsidRPr="00FD595A">
        <w:rPr>
          <w:b/>
          <w:noProof/>
          <w:color w:val="000000" w:themeColor="text1"/>
          <w:lang w:val="en-IN" w:eastAsia="en-IN" w:bidi="hi-IN"/>
        </w:rPr>
        <w:lastRenderedPageBreak/>
        <mc:AlternateContent>
          <mc:Choice Requires="wps">
            <w:drawing>
              <wp:anchor distT="0" distB="0" distL="114300" distR="114300" simplePos="0" relativeHeight="251661312" behindDoc="0" locked="0" layoutInCell="1" allowOverlap="1" wp14:anchorId="0A98E06E" wp14:editId="39D9D330">
                <wp:simplePos x="0" y="0"/>
                <wp:positionH relativeFrom="column">
                  <wp:posOffset>2543175</wp:posOffset>
                </wp:positionH>
                <wp:positionV relativeFrom="paragraph">
                  <wp:posOffset>2783205</wp:posOffset>
                </wp:positionV>
                <wp:extent cx="885825" cy="2857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5750"/>
                        </a:xfrm>
                        <a:prstGeom prst="rect">
                          <a:avLst/>
                        </a:prstGeom>
                        <a:solidFill>
                          <a:schemeClr val="bg1"/>
                        </a:solidFill>
                        <a:ln w="9525">
                          <a:solidFill>
                            <a:srgbClr val="000000"/>
                          </a:solidFill>
                          <a:miter lim="800000"/>
                          <a:headEnd/>
                          <a:tailEnd/>
                        </a:ln>
                      </wps:spPr>
                      <wps:txbx>
                        <w:txbxContent>
                          <w:p w14:paraId="218A6663" w14:textId="6F7C3822" w:rsidR="00D2508C" w:rsidRPr="00D2508C" w:rsidRDefault="00D2508C">
                            <w:pPr>
                              <w:rPr>
                                <w:color w:val="FF0000"/>
                              </w:rPr>
                            </w:pPr>
                            <w:r w:rsidRPr="009813E8">
                              <w:rPr>
                                <w:b/>
                                <w:color w:val="000000" w:themeColor="text1"/>
                              </w:rPr>
                              <w:t>Paddy</w:t>
                            </w:r>
                            <w:r w:rsidRPr="00D2508C">
                              <w:rPr>
                                <w:color w:val="FF0000"/>
                              </w:rPr>
                              <w:t xml:space="preserve"> </w:t>
                            </w:r>
                            <w:r w:rsidRPr="009813E8">
                              <w:rPr>
                                <w:b/>
                                <w:color w:val="000000" w:themeColor="text1"/>
                              </w:rPr>
                              <w:t>Plots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A98E06E" id="_x0000_t202" coordsize="21600,21600" o:spt="202" path="m,l,21600r21600,l21600,xe">
                <v:stroke joinstyle="miter"/>
                <v:path gradientshapeok="t" o:connecttype="rect"/>
              </v:shapetype>
              <v:shape id="Text Box 2" o:spid="_x0000_s1026" type="#_x0000_t202" style="position:absolute;margin-left:200.25pt;margin-top:219.15pt;width:6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" fillcolor="white [3212]">
                <v:textbox>
                  <w:txbxContent>
                    <w:p w14:paraId="218A6663" w14:textId="6F7C3822" w:rsidR="00D2508C" w:rsidRPr="00D2508C" w:rsidRDefault="00D2508C">
                      <w:pPr>
                        <w:rPr>
                          <w:color w:val="FF0000"/>
                        </w:rPr>
                      </w:pPr>
                      <w:r w:rsidRPr="009813E8">
                        <w:rPr>
                          <w:b/>
                          <w:color w:val="000000" w:themeColor="text1"/>
                        </w:rPr>
                        <w:t>Paddy</w:t>
                      </w:r>
                      <w:r w:rsidRPr="00D2508C">
                        <w:rPr>
                          <w:color w:val="FF0000"/>
                        </w:rPr>
                        <w:t xml:space="preserve"> </w:t>
                      </w:r>
                      <w:r w:rsidRPr="009813E8">
                        <w:rPr>
                          <w:b/>
                          <w:color w:val="000000" w:themeColor="text1"/>
                        </w:rPr>
                        <w:t>Plots</w:t>
                      </w:r>
                    </w:p>
                  </w:txbxContent>
                </v:textbox>
              </v:shape>
            </w:pict>
          </mc:Fallback>
        </mc:AlternateContent>
      </w:r>
      <w:r w:rsidRPr="00FD595A">
        <w:rPr>
          <w:b/>
          <w:noProof/>
          <w:color w:val="000000" w:themeColor="text1"/>
          <w:lang w:val="en-IN" w:eastAsia="en-IN" w:bidi="hi-IN"/>
        </w:rPr>
        <mc:AlternateContent>
          <mc:Choice Requires="wps">
            <w:drawing>
              <wp:anchor distT="0" distB="0" distL="114300" distR="114300" simplePos="0" relativeHeight="251659264" behindDoc="0" locked="0" layoutInCell="1" allowOverlap="1" wp14:anchorId="7B3C2FEF" wp14:editId="4DC68EDC">
                <wp:simplePos x="0" y="0"/>
                <wp:positionH relativeFrom="column">
                  <wp:posOffset>168593</wp:posOffset>
                </wp:positionH>
                <wp:positionV relativeFrom="paragraph">
                  <wp:posOffset>941388</wp:posOffset>
                </wp:positionV>
                <wp:extent cx="1332230" cy="1403985"/>
                <wp:effectExtent l="0" t="2858" r="17463" b="17462"/>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32230" cy="1403985"/>
                        </a:xfrm>
                        <a:prstGeom prst="rect">
                          <a:avLst/>
                        </a:prstGeom>
                        <a:solidFill>
                          <a:schemeClr val="bg1"/>
                        </a:solidFill>
                        <a:ln w="9525">
                          <a:solidFill>
                            <a:srgbClr val="000000"/>
                          </a:solidFill>
                          <a:miter lim="800000"/>
                          <a:headEnd/>
                          <a:tailEnd/>
                        </a:ln>
                      </wps:spPr>
                      <wps:txbx>
                        <w:txbxContent>
                          <w:p w14:paraId="470A1789" w14:textId="58CCCD15" w:rsidR="00D2508C" w:rsidRPr="00D2508C" w:rsidRDefault="00D2508C">
                            <w:pPr>
                              <w:rPr>
                                <w:b/>
                                <w:color w:val="FF0000"/>
                              </w:rPr>
                            </w:pPr>
                            <w:r w:rsidRPr="009813E8">
                              <w:rPr>
                                <w:b/>
                                <w:color w:val="000000" w:themeColor="text1"/>
                              </w:rPr>
                              <w:t>Paddy</w:t>
                            </w:r>
                            <w:r w:rsidRPr="00D2508C">
                              <w:rPr>
                                <w:b/>
                                <w:color w:val="FF0000"/>
                              </w:rPr>
                              <w:t xml:space="preserve"> </w:t>
                            </w:r>
                            <w:r w:rsidRPr="009813E8">
                              <w:rPr>
                                <w:b/>
                                <w:color w:val="000000" w:themeColor="text1"/>
                              </w:rPr>
                              <w:t>Yield (kg/ha)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3C2FEF" id="_x0000_s1027" type="#_x0000_t202" style="position:absolute;margin-left:13.3pt;margin-top:74.15pt;width:104.9pt;height:110.55pt;rotation:-90;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" fillcolor="white [3212]">
                <v:textbox style="mso-fit-shape-to-text:t">
                  <w:txbxContent>
                    <w:p w14:paraId="470A1789" w14:textId="58CCCD15" w:rsidR="00D2508C" w:rsidRPr="00D2508C" w:rsidRDefault="00D2508C">
                      <w:pPr>
                        <w:rPr>
                          <w:b/>
                          <w:color w:val="FF0000"/>
                        </w:rPr>
                      </w:pPr>
                      <w:r w:rsidRPr="009813E8">
                        <w:rPr>
                          <w:b/>
                          <w:color w:val="000000" w:themeColor="text1"/>
                        </w:rPr>
                        <w:t>Paddy</w:t>
                      </w:r>
                      <w:r w:rsidRPr="00D2508C">
                        <w:rPr>
                          <w:b/>
                          <w:color w:val="FF0000"/>
                        </w:rPr>
                        <w:t xml:space="preserve"> </w:t>
                      </w:r>
                      <w:r w:rsidRPr="009813E8">
                        <w:rPr>
                          <w:b/>
                          <w:color w:val="000000" w:themeColor="text1"/>
                        </w:rPr>
                        <w:t>Yield (kg/ha)</w:t>
                      </w:r>
                    </w:p>
                  </w:txbxContent>
                </v:textbox>
              </v:shape>
            </w:pict>
          </mc:Fallback>
        </mc:AlternateContent>
      </w:r>
      <w:r w:rsidR="00E2076D" w:rsidRPr="00FD595A">
        <w:rPr>
          <w:noProof/>
          <w:color w:val="000000" w:themeColor="text1"/>
          <w:lang w:val="en-IN" w:eastAsia="en-IN" w:bidi="hi-IN"/>
        </w:rPr>
        <w:drawing>
          <wp:inline distT="0" distB="0" distL="0" distR="0" wp14:anchorId="4A00119C" wp14:editId="29475C88">
            <wp:extent cx="6162675" cy="32099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8253A3" w14:textId="77777777" w:rsidR="00D2508C" w:rsidRPr="00FD595A" w:rsidRDefault="00D2508C" w:rsidP="00540ABF">
      <w:pPr>
        <w:pStyle w:val="Default"/>
        <w:rPr>
          <w:b/>
          <w:color w:val="000000" w:themeColor="text1"/>
        </w:rPr>
      </w:pPr>
    </w:p>
    <w:p w14:paraId="5DEF3C9D" w14:textId="29B34F2E" w:rsidR="00540ABF" w:rsidRPr="00FD595A" w:rsidRDefault="00540ABF" w:rsidP="00540ABF">
      <w:pPr>
        <w:pStyle w:val="Default"/>
        <w:rPr>
          <w:color w:val="000000" w:themeColor="text1"/>
        </w:rPr>
      </w:pPr>
      <w:r w:rsidRPr="00FD595A">
        <w:rPr>
          <w:b/>
          <w:color w:val="000000" w:themeColor="text1"/>
        </w:rPr>
        <w:t>Figure 1:</w:t>
      </w:r>
      <w:r w:rsidRPr="00FD595A">
        <w:rPr>
          <w:color w:val="000000" w:themeColor="text1"/>
        </w:rPr>
        <w:t xml:space="preserve"> </w:t>
      </w:r>
      <w:r w:rsidR="00E2076D" w:rsidRPr="00FD595A">
        <w:rPr>
          <w:color w:val="000000" w:themeColor="text1"/>
        </w:rPr>
        <w:t>Plot wise Paddy yield for the year</w:t>
      </w:r>
      <w:r w:rsidRPr="00FD595A">
        <w:rPr>
          <w:color w:val="000000" w:themeColor="text1"/>
        </w:rPr>
        <w:t xml:space="preserve"> 2021</w:t>
      </w:r>
      <w:r w:rsidR="004A537C">
        <w:rPr>
          <w:color w:val="000000" w:themeColor="text1"/>
        </w:rPr>
        <w:t xml:space="preserve"> and</w:t>
      </w:r>
      <w:r w:rsidR="00C355BD" w:rsidRPr="00FD595A">
        <w:rPr>
          <w:color w:val="000000" w:themeColor="text1"/>
        </w:rPr>
        <w:t xml:space="preserve"> </w:t>
      </w:r>
      <w:r w:rsidRPr="00FD595A">
        <w:rPr>
          <w:color w:val="000000" w:themeColor="text1"/>
        </w:rPr>
        <w:t>2022.</w:t>
      </w:r>
    </w:p>
    <w:p w14:paraId="3F20EBE2" w14:textId="77777777" w:rsidR="00C54DB0" w:rsidRPr="00FD595A" w:rsidRDefault="00C54DB0" w:rsidP="00647206">
      <w:pPr>
        <w:spacing w:line="240" w:lineRule="auto"/>
        <w:jc w:val="both"/>
        <w:rPr>
          <w:rFonts w:ascii="Times New Roman" w:hAnsi="Times New Roman" w:cs="Times New Roman"/>
          <w:color w:val="000000" w:themeColor="text1"/>
          <w:sz w:val="24"/>
          <w:szCs w:val="24"/>
        </w:rPr>
      </w:pPr>
    </w:p>
    <w:p w14:paraId="67AD7C2B" w14:textId="01EC2B4D" w:rsidR="00F07CBE" w:rsidRPr="00FD595A" w:rsidRDefault="00F07CBE" w:rsidP="00647206">
      <w:pPr>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b/>
          <w:color w:val="000000" w:themeColor="text1"/>
          <w:sz w:val="24"/>
          <w:szCs w:val="24"/>
        </w:rPr>
        <w:t>Table 2:</w:t>
      </w:r>
      <w:r w:rsidRPr="00FD595A">
        <w:rPr>
          <w:rFonts w:ascii="Times New Roman" w:hAnsi="Times New Roman" w:cs="Times New Roman"/>
          <w:color w:val="000000" w:themeColor="text1"/>
          <w:sz w:val="24"/>
          <w:szCs w:val="24"/>
        </w:rPr>
        <w:t xml:space="preserve"> </w:t>
      </w:r>
      <w:r w:rsidR="00ED61E3" w:rsidRPr="00FD595A">
        <w:rPr>
          <w:rFonts w:ascii="Times New Roman" w:hAnsi="Times New Roman" w:cs="Times New Roman"/>
          <w:color w:val="000000" w:themeColor="text1"/>
          <w:sz w:val="24"/>
          <w:szCs w:val="24"/>
        </w:rPr>
        <w:t xml:space="preserve">Recommendation </w:t>
      </w:r>
      <w:r w:rsidR="00E80CC8" w:rsidRPr="00FD595A">
        <w:rPr>
          <w:rFonts w:ascii="Times New Roman" w:hAnsi="Times New Roman" w:cs="Times New Roman"/>
          <w:color w:val="000000" w:themeColor="text1"/>
          <w:sz w:val="24"/>
          <w:szCs w:val="24"/>
        </w:rPr>
        <w:t>for</w:t>
      </w:r>
      <w:r w:rsidRPr="00FD595A">
        <w:rPr>
          <w:rFonts w:ascii="Times New Roman" w:hAnsi="Times New Roman" w:cs="Times New Roman"/>
          <w:color w:val="000000" w:themeColor="text1"/>
          <w:sz w:val="24"/>
          <w:szCs w:val="24"/>
        </w:rPr>
        <w:t xml:space="preserve"> healthy soil</w:t>
      </w:r>
    </w:p>
    <w:tbl>
      <w:tblPr>
        <w:tblStyle w:val="TableGrid"/>
        <w:tblW w:w="5598" w:type="dxa"/>
        <w:tblLook w:val="04A0" w:firstRow="1" w:lastRow="0" w:firstColumn="1" w:lastColumn="0" w:noHBand="0" w:noVBand="1"/>
      </w:tblPr>
      <w:tblGrid>
        <w:gridCol w:w="1043"/>
        <w:gridCol w:w="2883"/>
        <w:gridCol w:w="1672"/>
      </w:tblGrid>
      <w:tr w:rsidR="00FD595A" w:rsidRPr="00FD595A" w14:paraId="19DB32A3" w14:textId="77777777" w:rsidTr="00F07CBE">
        <w:trPr>
          <w:trHeight w:val="377"/>
        </w:trPr>
        <w:tc>
          <w:tcPr>
            <w:tcW w:w="1043" w:type="dxa"/>
          </w:tcPr>
          <w:p w14:paraId="48E3304F" w14:textId="77777777" w:rsidR="00F07CBE" w:rsidRPr="00FD595A" w:rsidRDefault="00F07CBE" w:rsidP="00F07CBE">
            <w:pPr>
              <w:pStyle w:val="Default"/>
              <w:jc w:val="both"/>
              <w:rPr>
                <w:color w:val="000000" w:themeColor="text1"/>
              </w:rPr>
            </w:pPr>
            <w:r w:rsidRPr="00FD595A">
              <w:rPr>
                <w:color w:val="000000" w:themeColor="text1"/>
              </w:rPr>
              <w:t>Sr. No.</w:t>
            </w:r>
          </w:p>
        </w:tc>
        <w:tc>
          <w:tcPr>
            <w:tcW w:w="2883" w:type="dxa"/>
          </w:tcPr>
          <w:p w14:paraId="4EC11F0A" w14:textId="77777777" w:rsidR="00F07CBE" w:rsidRPr="00FD595A" w:rsidRDefault="00F07CBE" w:rsidP="00F07CBE">
            <w:pPr>
              <w:pStyle w:val="Default"/>
              <w:jc w:val="both"/>
              <w:rPr>
                <w:color w:val="000000" w:themeColor="text1"/>
              </w:rPr>
            </w:pPr>
            <w:r w:rsidRPr="00FD595A">
              <w:rPr>
                <w:color w:val="000000" w:themeColor="text1"/>
              </w:rPr>
              <w:t>Parameter</w:t>
            </w:r>
          </w:p>
        </w:tc>
        <w:tc>
          <w:tcPr>
            <w:tcW w:w="1672" w:type="dxa"/>
          </w:tcPr>
          <w:p w14:paraId="49266A3D" w14:textId="650BEE53" w:rsidR="00F07CBE" w:rsidRPr="00FD595A" w:rsidRDefault="00F07CBE" w:rsidP="00F07CBE">
            <w:pPr>
              <w:pStyle w:val="Default"/>
              <w:jc w:val="both"/>
              <w:rPr>
                <w:color w:val="000000" w:themeColor="text1"/>
              </w:rPr>
            </w:pPr>
            <w:r w:rsidRPr="00FD595A">
              <w:rPr>
                <w:color w:val="000000" w:themeColor="text1"/>
              </w:rPr>
              <w:t>Average value</w:t>
            </w:r>
          </w:p>
        </w:tc>
      </w:tr>
      <w:tr w:rsidR="00FD595A" w:rsidRPr="00FD595A" w14:paraId="3EF8B3E7" w14:textId="77777777" w:rsidTr="00F07CBE">
        <w:trPr>
          <w:trHeight w:val="267"/>
        </w:trPr>
        <w:tc>
          <w:tcPr>
            <w:tcW w:w="1043" w:type="dxa"/>
          </w:tcPr>
          <w:p w14:paraId="093252A3" w14:textId="77777777" w:rsidR="00F07CBE" w:rsidRPr="00FD595A" w:rsidRDefault="00F07CBE" w:rsidP="00F07CBE">
            <w:pPr>
              <w:pStyle w:val="Default"/>
              <w:jc w:val="both"/>
              <w:rPr>
                <w:color w:val="000000" w:themeColor="text1"/>
              </w:rPr>
            </w:pPr>
            <w:r w:rsidRPr="00FD595A">
              <w:rPr>
                <w:color w:val="000000" w:themeColor="text1"/>
              </w:rPr>
              <w:t>1</w:t>
            </w:r>
          </w:p>
        </w:tc>
        <w:tc>
          <w:tcPr>
            <w:tcW w:w="2883" w:type="dxa"/>
          </w:tcPr>
          <w:p w14:paraId="6A98EC43" w14:textId="77777777" w:rsidR="00F07CBE" w:rsidRPr="00FD595A" w:rsidRDefault="00F07CBE" w:rsidP="00F07CBE">
            <w:pPr>
              <w:pStyle w:val="Default"/>
              <w:jc w:val="both"/>
              <w:rPr>
                <w:color w:val="000000" w:themeColor="text1"/>
              </w:rPr>
            </w:pPr>
            <w:r w:rsidRPr="00FD595A">
              <w:rPr>
                <w:color w:val="000000" w:themeColor="text1"/>
              </w:rPr>
              <w:t>pH</w:t>
            </w:r>
          </w:p>
        </w:tc>
        <w:tc>
          <w:tcPr>
            <w:tcW w:w="1672" w:type="dxa"/>
          </w:tcPr>
          <w:p w14:paraId="63A9AD50" w14:textId="77777777" w:rsidR="00F07CBE" w:rsidRPr="00FD595A" w:rsidRDefault="00F07CBE" w:rsidP="00F07CBE">
            <w:pPr>
              <w:pStyle w:val="Default"/>
              <w:jc w:val="both"/>
              <w:rPr>
                <w:color w:val="000000" w:themeColor="text1"/>
              </w:rPr>
            </w:pPr>
            <w:r w:rsidRPr="00FD595A">
              <w:rPr>
                <w:color w:val="000000" w:themeColor="text1"/>
              </w:rPr>
              <w:t>6.5-7.5</w:t>
            </w:r>
          </w:p>
        </w:tc>
      </w:tr>
      <w:tr w:rsidR="00FD595A" w:rsidRPr="00FD595A" w14:paraId="0AF4F9BF" w14:textId="77777777" w:rsidTr="00F07CBE">
        <w:trPr>
          <w:trHeight w:val="248"/>
        </w:trPr>
        <w:tc>
          <w:tcPr>
            <w:tcW w:w="1043" w:type="dxa"/>
          </w:tcPr>
          <w:p w14:paraId="661A86D9" w14:textId="77777777" w:rsidR="00F07CBE" w:rsidRPr="00FD595A" w:rsidRDefault="00F07CBE" w:rsidP="00F07CBE">
            <w:pPr>
              <w:pStyle w:val="Default"/>
              <w:jc w:val="both"/>
              <w:rPr>
                <w:color w:val="000000" w:themeColor="text1"/>
              </w:rPr>
            </w:pPr>
            <w:r w:rsidRPr="00FD595A">
              <w:rPr>
                <w:color w:val="000000" w:themeColor="text1"/>
              </w:rPr>
              <w:t>2</w:t>
            </w:r>
          </w:p>
        </w:tc>
        <w:tc>
          <w:tcPr>
            <w:tcW w:w="2883" w:type="dxa"/>
          </w:tcPr>
          <w:p w14:paraId="22B41C2F" w14:textId="77777777" w:rsidR="00F07CBE" w:rsidRPr="00FD595A" w:rsidRDefault="00F07CBE" w:rsidP="00F07CBE">
            <w:pPr>
              <w:pStyle w:val="Default"/>
              <w:jc w:val="both"/>
              <w:rPr>
                <w:color w:val="000000" w:themeColor="text1"/>
              </w:rPr>
            </w:pPr>
            <w:r w:rsidRPr="00FD595A">
              <w:rPr>
                <w:color w:val="000000" w:themeColor="text1"/>
              </w:rPr>
              <w:t>EC (dSm</w:t>
            </w:r>
            <w:r w:rsidRPr="00FD595A">
              <w:rPr>
                <w:color w:val="000000" w:themeColor="text1"/>
                <w:vertAlign w:val="superscript"/>
              </w:rPr>
              <w:t>-1</w:t>
            </w:r>
            <w:r w:rsidRPr="00FD595A">
              <w:rPr>
                <w:color w:val="000000" w:themeColor="text1"/>
              </w:rPr>
              <w:t>)</w:t>
            </w:r>
          </w:p>
        </w:tc>
        <w:tc>
          <w:tcPr>
            <w:tcW w:w="1672" w:type="dxa"/>
          </w:tcPr>
          <w:p w14:paraId="5A10B4EE" w14:textId="77777777" w:rsidR="00F07CBE" w:rsidRPr="00FD595A" w:rsidRDefault="00F07CBE" w:rsidP="00F07CBE">
            <w:pPr>
              <w:pStyle w:val="Default"/>
              <w:jc w:val="both"/>
              <w:rPr>
                <w:color w:val="000000" w:themeColor="text1"/>
              </w:rPr>
            </w:pPr>
            <w:r w:rsidRPr="00FD595A">
              <w:rPr>
                <w:color w:val="000000" w:themeColor="text1"/>
              </w:rPr>
              <w:t>&lt;0.8</w:t>
            </w:r>
          </w:p>
        </w:tc>
      </w:tr>
      <w:tr w:rsidR="00FD595A" w:rsidRPr="00FD595A" w14:paraId="3F8EAB59" w14:textId="77777777" w:rsidTr="00F07CBE">
        <w:trPr>
          <w:trHeight w:val="224"/>
        </w:trPr>
        <w:tc>
          <w:tcPr>
            <w:tcW w:w="1043" w:type="dxa"/>
          </w:tcPr>
          <w:p w14:paraId="731DCEE7" w14:textId="77777777" w:rsidR="00F07CBE" w:rsidRPr="00FD595A" w:rsidRDefault="00F07CBE" w:rsidP="00F07CBE">
            <w:pPr>
              <w:pStyle w:val="Default"/>
              <w:jc w:val="both"/>
              <w:rPr>
                <w:color w:val="000000" w:themeColor="text1"/>
              </w:rPr>
            </w:pPr>
            <w:r w:rsidRPr="00FD595A">
              <w:rPr>
                <w:color w:val="000000" w:themeColor="text1"/>
              </w:rPr>
              <w:t>3</w:t>
            </w:r>
          </w:p>
        </w:tc>
        <w:tc>
          <w:tcPr>
            <w:tcW w:w="2883" w:type="dxa"/>
          </w:tcPr>
          <w:p w14:paraId="59976ECD" w14:textId="77777777" w:rsidR="00F07CBE" w:rsidRPr="00FD595A" w:rsidRDefault="00F07CBE" w:rsidP="00F07CBE">
            <w:pPr>
              <w:pStyle w:val="Default"/>
              <w:jc w:val="both"/>
              <w:rPr>
                <w:color w:val="000000" w:themeColor="text1"/>
              </w:rPr>
            </w:pPr>
            <w:r w:rsidRPr="00FD595A">
              <w:rPr>
                <w:color w:val="000000" w:themeColor="text1"/>
              </w:rPr>
              <w:t>Organic Carbon (%)</w:t>
            </w:r>
          </w:p>
        </w:tc>
        <w:tc>
          <w:tcPr>
            <w:tcW w:w="1672" w:type="dxa"/>
          </w:tcPr>
          <w:p w14:paraId="283D79D0" w14:textId="77777777" w:rsidR="00F07CBE" w:rsidRPr="00FD595A" w:rsidRDefault="00F07CBE" w:rsidP="00F07CBE">
            <w:pPr>
              <w:pStyle w:val="Default"/>
              <w:jc w:val="both"/>
              <w:rPr>
                <w:color w:val="000000" w:themeColor="text1"/>
              </w:rPr>
            </w:pPr>
            <w:r w:rsidRPr="00FD595A">
              <w:rPr>
                <w:color w:val="000000" w:themeColor="text1"/>
              </w:rPr>
              <w:t>&gt;0.61</w:t>
            </w:r>
          </w:p>
        </w:tc>
      </w:tr>
      <w:tr w:rsidR="00FD595A" w:rsidRPr="00FD595A" w14:paraId="2460170A" w14:textId="77777777" w:rsidTr="00F07CBE">
        <w:trPr>
          <w:trHeight w:val="125"/>
        </w:trPr>
        <w:tc>
          <w:tcPr>
            <w:tcW w:w="1043" w:type="dxa"/>
          </w:tcPr>
          <w:p w14:paraId="5F50444E" w14:textId="77777777" w:rsidR="00F07CBE" w:rsidRPr="00FD595A" w:rsidRDefault="00F07CBE" w:rsidP="00F07CBE">
            <w:pPr>
              <w:pStyle w:val="Default"/>
              <w:jc w:val="both"/>
              <w:rPr>
                <w:color w:val="000000" w:themeColor="text1"/>
              </w:rPr>
            </w:pPr>
            <w:r w:rsidRPr="00FD595A">
              <w:rPr>
                <w:color w:val="000000" w:themeColor="text1"/>
              </w:rPr>
              <w:t>4</w:t>
            </w:r>
          </w:p>
        </w:tc>
        <w:tc>
          <w:tcPr>
            <w:tcW w:w="2883" w:type="dxa"/>
          </w:tcPr>
          <w:p w14:paraId="25594F69" w14:textId="77777777" w:rsidR="00F07CBE" w:rsidRPr="00FD595A" w:rsidRDefault="00F07CBE" w:rsidP="00F07CBE">
            <w:pPr>
              <w:pStyle w:val="Default"/>
              <w:jc w:val="both"/>
              <w:rPr>
                <w:color w:val="000000" w:themeColor="text1"/>
              </w:rPr>
            </w:pPr>
            <w:r w:rsidRPr="00FD595A">
              <w:rPr>
                <w:color w:val="000000" w:themeColor="text1"/>
              </w:rPr>
              <w:t>Available N (kg/ha)</w:t>
            </w:r>
          </w:p>
        </w:tc>
        <w:tc>
          <w:tcPr>
            <w:tcW w:w="1672" w:type="dxa"/>
          </w:tcPr>
          <w:p w14:paraId="1B25A931" w14:textId="77777777" w:rsidR="00F07CBE" w:rsidRPr="00FD595A" w:rsidRDefault="00F07CBE" w:rsidP="00F07CBE">
            <w:pPr>
              <w:pStyle w:val="Default"/>
              <w:jc w:val="both"/>
              <w:rPr>
                <w:color w:val="000000" w:themeColor="text1"/>
              </w:rPr>
            </w:pPr>
            <w:r w:rsidRPr="00FD595A">
              <w:rPr>
                <w:color w:val="000000" w:themeColor="text1"/>
              </w:rPr>
              <w:t>281-420</w:t>
            </w:r>
          </w:p>
        </w:tc>
      </w:tr>
      <w:tr w:rsidR="00FD595A" w:rsidRPr="00FD595A" w14:paraId="1D23D456" w14:textId="77777777" w:rsidTr="00F07CBE">
        <w:trPr>
          <w:trHeight w:val="179"/>
        </w:trPr>
        <w:tc>
          <w:tcPr>
            <w:tcW w:w="1043" w:type="dxa"/>
          </w:tcPr>
          <w:p w14:paraId="15609E5F" w14:textId="77777777" w:rsidR="00F07CBE" w:rsidRPr="00FD595A" w:rsidRDefault="00F07CBE" w:rsidP="00F07CBE">
            <w:pPr>
              <w:pStyle w:val="Default"/>
              <w:jc w:val="both"/>
              <w:rPr>
                <w:color w:val="000000" w:themeColor="text1"/>
              </w:rPr>
            </w:pPr>
            <w:r w:rsidRPr="00FD595A">
              <w:rPr>
                <w:color w:val="000000" w:themeColor="text1"/>
              </w:rPr>
              <w:t>5</w:t>
            </w:r>
          </w:p>
        </w:tc>
        <w:tc>
          <w:tcPr>
            <w:tcW w:w="2883" w:type="dxa"/>
          </w:tcPr>
          <w:p w14:paraId="36A85DC8" w14:textId="77777777" w:rsidR="00F07CBE" w:rsidRPr="00FD595A" w:rsidRDefault="00F07CBE" w:rsidP="00F07CBE">
            <w:pPr>
              <w:pStyle w:val="Default"/>
              <w:jc w:val="both"/>
              <w:rPr>
                <w:color w:val="000000" w:themeColor="text1"/>
              </w:rPr>
            </w:pPr>
            <w:r w:rsidRPr="00FD595A">
              <w:rPr>
                <w:color w:val="000000" w:themeColor="text1"/>
              </w:rPr>
              <w:t>Available P</w:t>
            </w:r>
            <w:r w:rsidRPr="00FD595A">
              <w:rPr>
                <w:color w:val="000000" w:themeColor="text1"/>
                <w:vertAlign w:val="subscript"/>
              </w:rPr>
              <w:t>2</w:t>
            </w:r>
            <w:r w:rsidRPr="00FD595A">
              <w:rPr>
                <w:color w:val="000000" w:themeColor="text1"/>
              </w:rPr>
              <w:t>O</w:t>
            </w:r>
            <w:r w:rsidRPr="00FD595A">
              <w:rPr>
                <w:color w:val="000000" w:themeColor="text1"/>
                <w:vertAlign w:val="subscript"/>
              </w:rPr>
              <w:t>5</w:t>
            </w:r>
            <w:r w:rsidRPr="00FD595A">
              <w:rPr>
                <w:color w:val="000000" w:themeColor="text1"/>
              </w:rPr>
              <w:t xml:space="preserve"> (kg/ha)</w:t>
            </w:r>
          </w:p>
        </w:tc>
        <w:tc>
          <w:tcPr>
            <w:tcW w:w="1672" w:type="dxa"/>
          </w:tcPr>
          <w:p w14:paraId="7D2C26B3" w14:textId="77777777" w:rsidR="00F07CBE" w:rsidRPr="00FD595A" w:rsidRDefault="00F07CBE" w:rsidP="00F07CBE">
            <w:pPr>
              <w:pStyle w:val="Default"/>
              <w:jc w:val="both"/>
              <w:rPr>
                <w:color w:val="000000" w:themeColor="text1"/>
              </w:rPr>
            </w:pPr>
            <w:r w:rsidRPr="00FD595A">
              <w:rPr>
                <w:color w:val="000000" w:themeColor="text1"/>
              </w:rPr>
              <w:t>21-30</w:t>
            </w:r>
          </w:p>
        </w:tc>
      </w:tr>
      <w:tr w:rsidR="00F07CBE" w:rsidRPr="00FD595A" w14:paraId="0999ADCE" w14:textId="77777777" w:rsidTr="00F07CBE">
        <w:trPr>
          <w:trHeight w:val="156"/>
        </w:trPr>
        <w:tc>
          <w:tcPr>
            <w:tcW w:w="1043" w:type="dxa"/>
          </w:tcPr>
          <w:p w14:paraId="0295A7FC" w14:textId="77777777" w:rsidR="00F07CBE" w:rsidRPr="00FD595A" w:rsidRDefault="00F07CBE" w:rsidP="00F07CBE">
            <w:pPr>
              <w:pStyle w:val="Default"/>
              <w:jc w:val="both"/>
              <w:rPr>
                <w:color w:val="000000" w:themeColor="text1"/>
              </w:rPr>
            </w:pPr>
            <w:r w:rsidRPr="00FD595A">
              <w:rPr>
                <w:color w:val="000000" w:themeColor="text1"/>
              </w:rPr>
              <w:t>6</w:t>
            </w:r>
          </w:p>
        </w:tc>
        <w:tc>
          <w:tcPr>
            <w:tcW w:w="2883" w:type="dxa"/>
          </w:tcPr>
          <w:p w14:paraId="425A1FA0" w14:textId="77777777" w:rsidR="00F07CBE" w:rsidRPr="00FD595A" w:rsidRDefault="00F07CBE" w:rsidP="00F07CBE">
            <w:pPr>
              <w:pStyle w:val="Default"/>
              <w:jc w:val="both"/>
              <w:rPr>
                <w:color w:val="000000" w:themeColor="text1"/>
              </w:rPr>
            </w:pPr>
            <w:r w:rsidRPr="00FD595A">
              <w:rPr>
                <w:color w:val="000000" w:themeColor="text1"/>
              </w:rPr>
              <w:t>Available K</w:t>
            </w:r>
            <w:r w:rsidRPr="00FD595A">
              <w:rPr>
                <w:color w:val="000000" w:themeColor="text1"/>
                <w:vertAlign w:val="subscript"/>
              </w:rPr>
              <w:t>2</w:t>
            </w:r>
            <w:r w:rsidRPr="00FD595A">
              <w:rPr>
                <w:color w:val="000000" w:themeColor="text1"/>
              </w:rPr>
              <w:t>O (kg/ha)</w:t>
            </w:r>
          </w:p>
        </w:tc>
        <w:tc>
          <w:tcPr>
            <w:tcW w:w="1672" w:type="dxa"/>
          </w:tcPr>
          <w:p w14:paraId="795F0786" w14:textId="77777777" w:rsidR="00F07CBE" w:rsidRPr="00FD595A" w:rsidRDefault="00F07CBE" w:rsidP="00F07CBE">
            <w:pPr>
              <w:pStyle w:val="Default"/>
              <w:jc w:val="both"/>
              <w:rPr>
                <w:color w:val="000000" w:themeColor="text1"/>
              </w:rPr>
            </w:pPr>
            <w:r w:rsidRPr="00FD595A">
              <w:rPr>
                <w:color w:val="000000" w:themeColor="text1"/>
              </w:rPr>
              <w:t>151-200</w:t>
            </w:r>
          </w:p>
        </w:tc>
      </w:tr>
    </w:tbl>
    <w:p w14:paraId="07D31BEE" w14:textId="77777777" w:rsidR="00F07CBE" w:rsidRPr="00FD595A" w:rsidRDefault="00F07CBE" w:rsidP="00647206">
      <w:pPr>
        <w:spacing w:line="240" w:lineRule="auto"/>
        <w:jc w:val="both"/>
        <w:rPr>
          <w:rFonts w:ascii="Times New Roman" w:hAnsi="Times New Roman" w:cs="Times New Roman"/>
          <w:color w:val="000000" w:themeColor="text1"/>
          <w:sz w:val="24"/>
          <w:szCs w:val="24"/>
        </w:rPr>
      </w:pPr>
    </w:p>
    <w:p w14:paraId="797771BC" w14:textId="6F8B9C79" w:rsidR="002C3567" w:rsidRPr="00FD595A" w:rsidRDefault="00B0713E" w:rsidP="00E25141">
      <w:pPr>
        <w:pStyle w:val="Default"/>
        <w:jc w:val="both"/>
        <w:rPr>
          <w:color w:val="000000" w:themeColor="text1"/>
        </w:rPr>
      </w:pPr>
      <w:r w:rsidRPr="00FD595A">
        <w:rPr>
          <w:b/>
          <w:color w:val="000000" w:themeColor="text1"/>
        </w:rPr>
        <w:t>CONCLUSION</w:t>
      </w:r>
    </w:p>
    <w:p w14:paraId="1115929F" w14:textId="65BF8344" w:rsidR="00C60832" w:rsidRPr="00D46E18" w:rsidRDefault="002C3567" w:rsidP="009C23C9">
      <w:pPr>
        <w:pStyle w:val="Default"/>
        <w:jc w:val="both"/>
        <w:rPr>
          <w:bCs/>
          <w:color w:val="000000" w:themeColor="text1"/>
          <w:highlight w:val="yellow"/>
        </w:rPr>
      </w:pPr>
      <w:r w:rsidRPr="00D46E18">
        <w:rPr>
          <w:bCs/>
          <w:color w:val="000000" w:themeColor="text1"/>
          <w:highlight w:val="yellow"/>
        </w:rPr>
        <w:t xml:space="preserve">The </w:t>
      </w:r>
      <w:r w:rsidR="009C23C9" w:rsidRPr="00D46E18">
        <w:rPr>
          <w:bCs/>
          <w:color w:val="000000" w:themeColor="text1"/>
          <w:highlight w:val="yellow"/>
        </w:rPr>
        <w:t xml:space="preserve">rigorous </w:t>
      </w:r>
      <w:r w:rsidRPr="00D46E18">
        <w:rPr>
          <w:bCs/>
          <w:color w:val="000000" w:themeColor="text1"/>
          <w:highlight w:val="yellow"/>
        </w:rPr>
        <w:t xml:space="preserve">study reveals </w:t>
      </w:r>
      <w:r w:rsidR="009C23C9" w:rsidRPr="00D46E18">
        <w:rPr>
          <w:bCs/>
          <w:color w:val="000000" w:themeColor="text1"/>
          <w:highlight w:val="yellow"/>
        </w:rPr>
        <w:t>that Soil</w:t>
      </w:r>
      <w:r w:rsidR="00C60832" w:rsidRPr="00D46E18">
        <w:rPr>
          <w:color w:val="000000" w:themeColor="text1"/>
          <w:highlight w:val="yellow"/>
        </w:rPr>
        <w:t xml:space="preserve"> pH levels remained stable over two years, indicating favorable conditions for paddy cultivation.</w:t>
      </w:r>
      <w:r w:rsidR="009C23C9" w:rsidRPr="00D46E18">
        <w:rPr>
          <w:bCs/>
          <w:color w:val="000000" w:themeColor="text1"/>
          <w:highlight w:val="yellow"/>
        </w:rPr>
        <w:t xml:space="preserve"> </w:t>
      </w:r>
      <w:r w:rsidR="00C60832" w:rsidRPr="00D46E18">
        <w:rPr>
          <w:color w:val="000000" w:themeColor="text1"/>
          <w:highlight w:val="yellow"/>
        </w:rPr>
        <w:t xml:space="preserve">A </w:t>
      </w:r>
      <w:r w:rsidR="009C23C9" w:rsidRPr="00D46E18">
        <w:rPr>
          <w:color w:val="000000" w:themeColor="text1"/>
          <w:highlight w:val="yellow"/>
        </w:rPr>
        <w:t xml:space="preserve">significant </w:t>
      </w:r>
      <w:r w:rsidR="00C60832" w:rsidRPr="00D46E18">
        <w:rPr>
          <w:color w:val="000000" w:themeColor="text1"/>
          <w:highlight w:val="yellow"/>
        </w:rPr>
        <w:t>decrease in electrical conductivity (E.C.) from 2021 to 2022 suggests a positive trend, reducing soil salinity levels, which benefits crop production.</w:t>
      </w:r>
    </w:p>
    <w:p w14:paraId="03A690DE" w14:textId="77777777" w:rsidR="00C60832" w:rsidRPr="00D46E18" w:rsidRDefault="00C60832" w:rsidP="00D46E18">
      <w:pPr>
        <w:pStyle w:val="Default"/>
        <w:jc w:val="both"/>
        <w:rPr>
          <w:color w:val="000000" w:themeColor="text1"/>
          <w:highlight w:val="yellow"/>
        </w:rPr>
      </w:pPr>
      <w:r w:rsidRPr="00D46E18">
        <w:rPr>
          <w:color w:val="000000" w:themeColor="text1"/>
          <w:highlight w:val="yellow"/>
        </w:rPr>
        <w:t>Organic carbon content remained consistent, providing a strong foundation for soil health. Nutrient levels, including N, P, and K, generally met paddy cultivation requirements, with minor fluctuations likely due to fertilization practices.</w:t>
      </w:r>
    </w:p>
    <w:p w14:paraId="47B77D82" w14:textId="7FFBE81E" w:rsidR="00B53C77" w:rsidRPr="00023997" w:rsidRDefault="00C60832" w:rsidP="00D46E18">
      <w:pPr>
        <w:pStyle w:val="Default"/>
        <w:jc w:val="both"/>
        <w:rPr>
          <w:color w:val="000000" w:themeColor="text1"/>
          <w:highlight w:val="yellow"/>
        </w:rPr>
      </w:pPr>
      <w:r w:rsidRPr="00D46E18">
        <w:rPr>
          <w:color w:val="000000" w:themeColor="text1"/>
          <w:highlight w:val="yellow"/>
        </w:rPr>
        <w:t xml:space="preserve">Crop yields varied significantly among </w:t>
      </w:r>
      <w:r w:rsidR="00D46E18" w:rsidRPr="00D46E18">
        <w:rPr>
          <w:color w:val="000000" w:themeColor="text1"/>
          <w:highlight w:val="yellow"/>
        </w:rPr>
        <w:t xml:space="preserve">all </w:t>
      </w:r>
      <w:r w:rsidRPr="00D46E18">
        <w:rPr>
          <w:color w:val="000000" w:themeColor="text1"/>
          <w:highlight w:val="yellow"/>
        </w:rPr>
        <w:t>plots and</w:t>
      </w:r>
      <w:r w:rsidR="00D46E18" w:rsidRPr="00D46E18">
        <w:rPr>
          <w:color w:val="000000" w:themeColor="text1"/>
          <w:highlight w:val="yellow"/>
        </w:rPr>
        <w:t xml:space="preserve"> obtained the highest yield with an overall good average of 4102.5 kg/ha. In the year</w:t>
      </w:r>
      <w:r w:rsidRPr="00D46E18">
        <w:rPr>
          <w:color w:val="000000" w:themeColor="text1"/>
          <w:highlight w:val="yellow"/>
        </w:rPr>
        <w:t xml:space="preserve"> 2022 From this </w:t>
      </w:r>
      <w:r w:rsidR="00452DE2" w:rsidRPr="00D46E18">
        <w:rPr>
          <w:color w:val="000000" w:themeColor="text1"/>
          <w:highlight w:val="yellow"/>
        </w:rPr>
        <w:t>study,</w:t>
      </w:r>
      <w:r w:rsidRPr="00D46E18">
        <w:rPr>
          <w:color w:val="000000" w:themeColor="text1"/>
          <w:highlight w:val="yellow"/>
        </w:rPr>
        <w:t xml:space="preserve"> it can be concluded that reports on pH, EC, OC and available N, P, K are health indicators of a farming land. Based on the soil testing report agronomists recommend doses of certain fertilizers that suitably applied to overcome the deficiency of nutrients.</w:t>
      </w:r>
      <w:r w:rsidR="00BD132A">
        <w:rPr>
          <w:color w:val="000000" w:themeColor="text1"/>
          <w:highlight w:val="yellow"/>
        </w:rPr>
        <w:t xml:space="preserve"> </w:t>
      </w:r>
      <w:r w:rsidR="00023997" w:rsidRPr="00023997">
        <w:rPr>
          <w:color w:val="000000" w:themeColor="text1"/>
          <w:highlight w:val="yellow"/>
        </w:rPr>
        <w:t>Recommendations for maintaining healthy soil are provided in Table 2</w:t>
      </w:r>
      <w:r w:rsidR="00BD132A" w:rsidRPr="00023997">
        <w:rPr>
          <w:color w:val="000000" w:themeColor="text1"/>
          <w:highlight w:val="yellow"/>
        </w:rPr>
        <w:t>.</w:t>
      </w:r>
    </w:p>
    <w:p w14:paraId="347D2CBC" w14:textId="07F64F4B" w:rsidR="00C60832" w:rsidRPr="00FD595A" w:rsidRDefault="00C60832" w:rsidP="00D46E18">
      <w:pPr>
        <w:pStyle w:val="Default"/>
        <w:jc w:val="both"/>
        <w:rPr>
          <w:color w:val="000000" w:themeColor="text1"/>
        </w:rPr>
      </w:pPr>
      <w:r w:rsidRPr="00D46E18">
        <w:rPr>
          <w:color w:val="000000" w:themeColor="text1"/>
          <w:highlight w:val="yellow"/>
        </w:rPr>
        <w:t>The present report would also be helpful for researchers, practitioners and ultimately farmers to tackle the soil related issues efficiently.</w:t>
      </w:r>
      <w:r w:rsidR="00BD132A">
        <w:rPr>
          <w:color w:val="000000" w:themeColor="text1"/>
          <w:highlight w:val="yellow"/>
        </w:rPr>
        <w:t xml:space="preserve"> </w:t>
      </w:r>
      <w:r w:rsidRPr="00D46E18">
        <w:rPr>
          <w:color w:val="000000" w:themeColor="text1"/>
          <w:highlight w:val="yellow"/>
        </w:rPr>
        <w:t xml:space="preserve"> It would help in establishing a balance between production economy and use of fertilizers retaining the quality of soil.</w:t>
      </w:r>
    </w:p>
    <w:p w14:paraId="5D8F591F" w14:textId="77777777" w:rsidR="00C60832" w:rsidRPr="00FD595A" w:rsidRDefault="00C60832"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p>
    <w:p w14:paraId="142C9F48" w14:textId="77777777" w:rsidR="002E31F0" w:rsidRPr="00FD595A" w:rsidRDefault="002E31F0" w:rsidP="002E31F0">
      <w:pPr>
        <w:autoSpaceDE w:val="0"/>
        <w:autoSpaceDN w:val="0"/>
        <w:adjustRightInd w:val="0"/>
        <w:spacing w:after="0" w:line="240" w:lineRule="auto"/>
        <w:ind w:left="360"/>
        <w:rPr>
          <w:rFonts w:ascii="Arial" w:hAnsi="Arial" w:cs="Arial"/>
          <w:color w:val="000000" w:themeColor="text1"/>
          <w:lang w:val="en-IN" w:bidi="hi-IN"/>
        </w:rPr>
      </w:pPr>
      <w:r w:rsidRPr="00FD595A">
        <w:rPr>
          <w:rFonts w:ascii="Arial" w:hAnsi="Arial" w:cs="Arial"/>
          <w:b/>
          <w:bCs/>
          <w:color w:val="000000" w:themeColor="text1"/>
          <w:lang w:val="en-IN" w:bidi="hi-IN"/>
        </w:rPr>
        <w:t xml:space="preserve">COMPETING INTERESTS </w:t>
      </w:r>
    </w:p>
    <w:p w14:paraId="3636CA97" w14:textId="0EE74355" w:rsidR="004422A9" w:rsidRPr="00926751" w:rsidRDefault="002E31F0" w:rsidP="002E31F0">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FD595A">
        <w:rPr>
          <w:rFonts w:ascii="Arial" w:hAnsi="Arial" w:cs="Arial"/>
          <w:color w:val="000000" w:themeColor="text1"/>
          <w:sz w:val="20"/>
          <w:szCs w:val="20"/>
          <w:lang w:val="en-IN" w:bidi="hi-IN"/>
        </w:rPr>
        <w:t>Authors have declared that no competing interests exist.</w:t>
      </w:r>
    </w:p>
    <w:p w14:paraId="5AA8FCCE" w14:textId="77777777" w:rsidR="00926751" w:rsidRDefault="00926751" w:rsidP="00926751">
      <w:pPr>
        <w:autoSpaceDE w:val="0"/>
        <w:autoSpaceDN w:val="0"/>
        <w:adjustRightInd w:val="0"/>
        <w:spacing w:after="0" w:line="240" w:lineRule="auto"/>
        <w:ind w:left="360"/>
        <w:rPr>
          <w:rFonts w:ascii="Arial" w:hAnsi="Arial" w:cs="Arial"/>
          <w:b/>
          <w:bCs/>
          <w:color w:val="000000" w:themeColor="text1"/>
          <w:lang w:val="en-IN" w:bidi="hi-IN"/>
        </w:rPr>
      </w:pPr>
    </w:p>
    <w:p w14:paraId="7D053EB1" w14:textId="699D829F" w:rsidR="00926751" w:rsidRPr="00926751" w:rsidRDefault="00926751" w:rsidP="00926751">
      <w:pPr>
        <w:autoSpaceDE w:val="0"/>
        <w:autoSpaceDN w:val="0"/>
        <w:adjustRightInd w:val="0"/>
        <w:spacing w:after="0" w:line="240" w:lineRule="auto"/>
        <w:ind w:left="360"/>
        <w:rPr>
          <w:rFonts w:ascii="Arial" w:hAnsi="Arial" w:cs="Arial"/>
          <w:color w:val="000000" w:themeColor="text1"/>
          <w:lang w:val="en-IN" w:bidi="hi-IN"/>
        </w:rPr>
      </w:pPr>
      <w:r>
        <w:rPr>
          <w:rFonts w:ascii="Arial" w:hAnsi="Arial" w:cs="Arial"/>
          <w:b/>
          <w:bCs/>
          <w:color w:val="000000" w:themeColor="text1"/>
          <w:lang w:val="en-IN" w:bidi="hi-IN"/>
        </w:rPr>
        <w:t>CONTRIBUTIONS</w:t>
      </w:r>
    </w:p>
    <w:p w14:paraId="4F78DEC2" w14:textId="77777777" w:rsidR="001212FD" w:rsidRPr="001212FD" w:rsidRDefault="001212FD" w:rsidP="001212FD">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1212FD">
        <w:rPr>
          <w:rFonts w:ascii="Arial" w:hAnsi="Arial" w:cs="Arial"/>
          <w:color w:val="000000" w:themeColor="text1"/>
          <w:sz w:val="20"/>
          <w:szCs w:val="20"/>
          <w:lang w:val="en-IN" w:bidi="hi-IN"/>
        </w:rPr>
        <w:t xml:space="preserve">Dr Swapnil </w:t>
      </w:r>
      <w:proofErr w:type="spellStart"/>
      <w:r w:rsidRPr="001212FD">
        <w:rPr>
          <w:rFonts w:ascii="Arial" w:hAnsi="Arial" w:cs="Arial"/>
          <w:color w:val="000000" w:themeColor="text1"/>
          <w:sz w:val="20"/>
          <w:szCs w:val="20"/>
          <w:lang w:val="en-IN" w:bidi="hi-IN"/>
        </w:rPr>
        <w:t>Dekhane</w:t>
      </w:r>
      <w:proofErr w:type="spellEnd"/>
      <w:r w:rsidRPr="001212FD">
        <w:rPr>
          <w:rFonts w:ascii="Arial" w:hAnsi="Arial" w:cs="Arial"/>
          <w:color w:val="000000" w:themeColor="text1"/>
          <w:sz w:val="20"/>
          <w:szCs w:val="20"/>
          <w:lang w:val="en-IN" w:bidi="hi-IN"/>
        </w:rPr>
        <w:t xml:space="preserve"> conducted the research, taken its observations and did analysis.</w:t>
      </w:r>
    </w:p>
    <w:p w14:paraId="783E8CDF" w14:textId="74E08E14" w:rsidR="00926751" w:rsidRPr="00FD595A" w:rsidRDefault="00926751" w:rsidP="002E31F0">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lang w:val="en-IN"/>
        </w:rPr>
      </w:pPr>
      <w:proofErr w:type="spellStart"/>
      <w:r>
        <w:rPr>
          <w:rFonts w:ascii="Arial" w:hAnsi="Arial" w:cs="Arial"/>
          <w:color w:val="000000" w:themeColor="text1"/>
          <w:sz w:val="20"/>
          <w:szCs w:val="20"/>
          <w:lang w:val="en-IN" w:bidi="hi-IN"/>
        </w:rPr>
        <w:t>Dr.</w:t>
      </w:r>
      <w:proofErr w:type="spellEnd"/>
      <w:r>
        <w:rPr>
          <w:rFonts w:ascii="Arial" w:hAnsi="Arial" w:cs="Arial"/>
          <w:color w:val="000000" w:themeColor="text1"/>
          <w:sz w:val="20"/>
          <w:szCs w:val="20"/>
          <w:lang w:val="en-IN" w:bidi="hi-IN"/>
        </w:rPr>
        <w:t xml:space="preserve"> Narendra Kumar contributed in drafting</w:t>
      </w:r>
      <w:r w:rsidR="0010407C">
        <w:rPr>
          <w:rFonts w:ascii="Arial" w:hAnsi="Arial" w:cs="Arial"/>
          <w:color w:val="000000" w:themeColor="text1"/>
          <w:sz w:val="20"/>
          <w:szCs w:val="20"/>
          <w:lang w:val="en-IN" w:bidi="hi-IN"/>
        </w:rPr>
        <w:t>, editing</w:t>
      </w:r>
      <w:r>
        <w:rPr>
          <w:rFonts w:ascii="Arial" w:hAnsi="Arial" w:cs="Arial"/>
          <w:color w:val="000000" w:themeColor="text1"/>
          <w:sz w:val="20"/>
          <w:szCs w:val="20"/>
          <w:lang w:val="en-IN" w:bidi="hi-IN"/>
        </w:rPr>
        <w:t xml:space="preserve"> of this manuscript, finally communicated to journal.</w:t>
      </w:r>
    </w:p>
    <w:p w14:paraId="57C0C015" w14:textId="77777777" w:rsidR="0001758C" w:rsidRPr="00FD595A" w:rsidRDefault="0001758C"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p>
    <w:p w14:paraId="07F389F0" w14:textId="77777777" w:rsidR="00C02599" w:rsidRPr="00FD595A" w:rsidRDefault="00C02599" w:rsidP="00C02599">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r w:rsidRPr="00FD595A">
        <w:rPr>
          <w:rFonts w:ascii="Times New Roman" w:hAnsi="Times New Roman" w:cs="Times New Roman"/>
          <w:b/>
          <w:color w:val="000000" w:themeColor="text1"/>
          <w:sz w:val="24"/>
          <w:szCs w:val="24"/>
          <w:lang w:val="en-IN"/>
        </w:rPr>
        <w:t>ACKNOWLEDGEMENTS</w:t>
      </w:r>
    </w:p>
    <w:p w14:paraId="1CADE90A" w14:textId="4BDD8E2F" w:rsidR="00C02599" w:rsidRPr="00FD595A" w:rsidRDefault="00C02599"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 xml:space="preserve">The authors of this paper unanimously acknowledge the contributions of Ms. Nancy Fernandes, Ms. </w:t>
      </w:r>
      <w:proofErr w:type="spellStart"/>
      <w:r w:rsidRPr="00FD595A">
        <w:rPr>
          <w:rFonts w:ascii="Times New Roman" w:hAnsi="Times New Roman" w:cs="Times New Roman"/>
          <w:bCs/>
          <w:color w:val="000000" w:themeColor="text1"/>
          <w:sz w:val="24"/>
          <w:szCs w:val="24"/>
          <w:lang w:val="en-IN"/>
        </w:rPr>
        <w:t>Monali</w:t>
      </w:r>
      <w:proofErr w:type="spellEnd"/>
      <w:r w:rsidRPr="00FD595A">
        <w:rPr>
          <w:rFonts w:ascii="Times New Roman" w:hAnsi="Times New Roman" w:cs="Times New Roman"/>
          <w:bCs/>
          <w:color w:val="000000" w:themeColor="text1"/>
          <w:sz w:val="24"/>
          <w:szCs w:val="24"/>
          <w:lang w:val="en-IN"/>
        </w:rPr>
        <w:t xml:space="preserve"> Patil, Mr. Kalpesh Jadhav, Mr. </w:t>
      </w:r>
      <w:proofErr w:type="spellStart"/>
      <w:r w:rsidRPr="00FD595A">
        <w:rPr>
          <w:rFonts w:ascii="Times New Roman" w:hAnsi="Times New Roman" w:cs="Times New Roman"/>
          <w:bCs/>
          <w:color w:val="000000" w:themeColor="text1"/>
          <w:sz w:val="24"/>
          <w:szCs w:val="24"/>
          <w:lang w:val="en-IN"/>
        </w:rPr>
        <w:t>Sudam</w:t>
      </w:r>
      <w:proofErr w:type="spellEnd"/>
      <w:r w:rsidRPr="00FD595A">
        <w:rPr>
          <w:rFonts w:ascii="Times New Roman" w:hAnsi="Times New Roman" w:cs="Times New Roman"/>
          <w:bCs/>
          <w:color w:val="000000" w:themeColor="text1"/>
          <w:sz w:val="24"/>
          <w:szCs w:val="24"/>
          <w:lang w:val="en-IN"/>
        </w:rPr>
        <w:t xml:space="preserve"> Patil, Mr. Shankar Patel, Mr.</w:t>
      </w:r>
    </w:p>
    <w:p w14:paraId="522F59E1" w14:textId="72724C51" w:rsidR="00C02599" w:rsidRPr="00FD595A" w:rsidRDefault="00C02599"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 xml:space="preserve">Ravi Patel and many field labourers for their significant contributions in conducting the case study. The authors would like to heartiest thank to </w:t>
      </w:r>
      <w:proofErr w:type="spellStart"/>
      <w:r w:rsidRPr="00FD595A">
        <w:rPr>
          <w:rFonts w:ascii="Times New Roman" w:hAnsi="Times New Roman" w:cs="Times New Roman"/>
          <w:bCs/>
          <w:color w:val="000000" w:themeColor="text1"/>
          <w:sz w:val="24"/>
          <w:szCs w:val="24"/>
          <w:lang w:val="en-IN"/>
        </w:rPr>
        <w:t>Dr.</w:t>
      </w:r>
      <w:proofErr w:type="spellEnd"/>
      <w:r w:rsidRPr="00FD595A">
        <w:rPr>
          <w:rFonts w:ascii="Times New Roman" w:hAnsi="Times New Roman" w:cs="Times New Roman"/>
          <w:bCs/>
          <w:color w:val="000000" w:themeColor="text1"/>
          <w:sz w:val="24"/>
          <w:szCs w:val="24"/>
          <w:lang w:val="en-IN"/>
        </w:rPr>
        <w:t xml:space="preserve"> Sharad L Patel, M.D. of ASPEE</w:t>
      </w:r>
    </w:p>
    <w:p w14:paraId="4938D922" w14:textId="1F4FA0E0" w:rsidR="00C02599" w:rsidRPr="00FD595A" w:rsidRDefault="00C02599"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Foundation (ARDF), for his valuable suggestions in conducting research work. The authors would</w:t>
      </w:r>
    </w:p>
    <w:p w14:paraId="06D64BB9" w14:textId="5C15698F" w:rsidR="00C02599" w:rsidRDefault="00C02599"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also like to express sincere gratitude to all ASPEE directors for their constant support, providing all necessary facilities, and valuable suggestions throughout the research work.</w:t>
      </w:r>
    </w:p>
    <w:p w14:paraId="365AE287" w14:textId="77777777" w:rsidR="001D5B22" w:rsidRDefault="001D5B22"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p>
    <w:p w14:paraId="40809258" w14:textId="77777777" w:rsidR="001D5B22" w:rsidRDefault="001D5B22"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p>
    <w:p w14:paraId="514ECB60" w14:textId="77777777" w:rsidR="001D5B22" w:rsidRDefault="001D5B22" w:rsidP="00C02599">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p>
    <w:p w14:paraId="23E0DD3E" w14:textId="77777777" w:rsidR="001D5B22" w:rsidRPr="001D5B22" w:rsidRDefault="001D5B22" w:rsidP="001D5B22">
      <w:pPr>
        <w:autoSpaceDE w:val="0"/>
        <w:autoSpaceDN w:val="0"/>
        <w:adjustRightInd w:val="0"/>
        <w:spacing w:after="0" w:line="240" w:lineRule="auto"/>
        <w:jc w:val="both"/>
        <w:rPr>
          <w:rFonts w:ascii="Times New Roman" w:hAnsi="Times New Roman" w:cs="Times New Roman"/>
          <w:bCs/>
          <w:color w:val="000000" w:themeColor="text1"/>
          <w:sz w:val="24"/>
          <w:szCs w:val="24"/>
          <w:lang w:val="en-IN"/>
        </w:rPr>
      </w:pPr>
      <w:r w:rsidRPr="001D5B22">
        <w:rPr>
          <w:rFonts w:ascii="Times New Roman" w:hAnsi="Times New Roman" w:cs="Times New Roman"/>
          <w:bCs/>
          <w:color w:val="000000" w:themeColor="text1"/>
          <w:sz w:val="24"/>
          <w:szCs w:val="24"/>
          <w:lang w:val="en-IN"/>
        </w:rPr>
        <w:t>Disclaimer (Artificial intelligence)</w:t>
      </w:r>
    </w:p>
    <w:p w14:paraId="28905DA7" w14:textId="77777777" w:rsidR="00B70C4E" w:rsidRPr="000D6F33" w:rsidRDefault="00B70C4E" w:rsidP="00B70C4E">
      <w:pPr>
        <w:rPr>
          <w:color w:val="000000" w:themeColor="text1"/>
        </w:rPr>
      </w:pPr>
      <w:r w:rsidRPr="000D6F33">
        <w:rPr>
          <w:color w:val="000000" w:themeColor="text1"/>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65A2B0" w14:textId="77777777" w:rsidR="00B70C4E" w:rsidRPr="00B70C4E" w:rsidRDefault="00B70C4E" w:rsidP="00B70C4E">
      <w:pPr>
        <w:rPr>
          <w:color w:val="000000" w:themeColor="text1"/>
        </w:rPr>
      </w:pPr>
      <w:r w:rsidRPr="00B70C4E">
        <w:rPr>
          <w:color w:val="000000" w:themeColor="text1"/>
        </w:rPr>
        <w:t>Details of the AI usage are given below:</w:t>
      </w:r>
    </w:p>
    <w:p w14:paraId="671F1DAA" w14:textId="06A7EA23" w:rsidR="00B70C4E" w:rsidRPr="00FD595A" w:rsidRDefault="00B70C4E" w:rsidP="00B70C4E">
      <w:pPr>
        <w:pStyle w:val="ListParagraph"/>
        <w:numPr>
          <w:ilvl w:val="0"/>
          <w:numId w:val="2"/>
        </w:numPr>
        <w:rPr>
          <w:color w:val="000000" w:themeColor="text1"/>
        </w:rPr>
      </w:pPr>
      <w:r w:rsidRPr="00FD595A">
        <w:rPr>
          <w:color w:val="000000" w:themeColor="text1"/>
        </w:rPr>
        <w:t xml:space="preserve">1. </w:t>
      </w:r>
      <w:proofErr w:type="spellStart"/>
      <w:r w:rsidRPr="00FD595A">
        <w:rPr>
          <w:color w:val="000000" w:themeColor="text1"/>
        </w:rPr>
        <w:t>ChatGPT</w:t>
      </w:r>
      <w:proofErr w:type="spellEnd"/>
      <w:r w:rsidRPr="00FD595A">
        <w:rPr>
          <w:color w:val="000000" w:themeColor="text1"/>
        </w:rPr>
        <w:t xml:space="preserve"> (Open source)</w:t>
      </w:r>
      <w:r w:rsidR="000826CA">
        <w:rPr>
          <w:color w:val="000000" w:themeColor="text1"/>
        </w:rPr>
        <w:t xml:space="preserve"> and Meta</w:t>
      </w:r>
    </w:p>
    <w:p w14:paraId="66239CFF" w14:textId="77777777" w:rsidR="00C02599" w:rsidRPr="00FD595A" w:rsidRDefault="00C02599"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p>
    <w:p w14:paraId="3F97B1C7" w14:textId="20DA1F50" w:rsidR="001D6F40" w:rsidRPr="00FD595A" w:rsidRDefault="001E12C8"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r w:rsidRPr="00FD595A">
        <w:rPr>
          <w:rFonts w:ascii="Times New Roman" w:hAnsi="Times New Roman" w:cs="Times New Roman"/>
          <w:b/>
          <w:color w:val="000000" w:themeColor="text1"/>
          <w:sz w:val="24"/>
          <w:szCs w:val="24"/>
          <w:lang w:val="en-IN"/>
        </w:rPr>
        <w:t>REFERENCES:</w:t>
      </w:r>
    </w:p>
    <w:p w14:paraId="7D7E308F" w14:textId="1E7F5400" w:rsidR="008C4092" w:rsidRPr="00FD595A" w:rsidRDefault="008C4092" w:rsidP="001D6F40">
      <w:pPr>
        <w:autoSpaceDE w:val="0"/>
        <w:autoSpaceDN w:val="0"/>
        <w:adjustRightInd w:val="0"/>
        <w:spacing w:after="0" w:line="240" w:lineRule="auto"/>
        <w:jc w:val="both"/>
        <w:rPr>
          <w:rFonts w:ascii="Times New Roman" w:hAnsi="Times New Roman" w:cs="Times New Roman"/>
          <w:color w:val="000000" w:themeColor="text1"/>
          <w:sz w:val="24"/>
          <w:szCs w:val="24"/>
          <w:lang w:val="en-IN"/>
        </w:rPr>
      </w:pPr>
      <w:proofErr w:type="spellStart"/>
      <w:r w:rsidRPr="00FD595A">
        <w:rPr>
          <w:rFonts w:ascii="Times New Roman" w:hAnsi="Times New Roman" w:cs="Times New Roman"/>
          <w:color w:val="000000" w:themeColor="text1"/>
          <w:sz w:val="24"/>
          <w:szCs w:val="24"/>
          <w:lang w:val="en-IN"/>
        </w:rPr>
        <w:t>Ashokkumar</w:t>
      </w:r>
      <w:proofErr w:type="spellEnd"/>
      <w:r w:rsidRPr="00FD595A">
        <w:rPr>
          <w:rFonts w:ascii="Times New Roman" w:hAnsi="Times New Roman" w:cs="Times New Roman"/>
          <w:color w:val="000000" w:themeColor="text1"/>
          <w:sz w:val="24"/>
          <w:szCs w:val="24"/>
          <w:lang w:val="en-IN"/>
        </w:rPr>
        <w:t xml:space="preserve"> HP</w:t>
      </w:r>
      <w:r w:rsidR="005B2695" w:rsidRPr="00FD595A">
        <w:rPr>
          <w:rFonts w:ascii="Times New Roman" w:hAnsi="Times New Roman" w:cs="Times New Roman"/>
          <w:color w:val="000000" w:themeColor="text1"/>
          <w:sz w:val="24"/>
          <w:szCs w:val="24"/>
          <w:lang w:val="en-IN"/>
        </w:rPr>
        <w:t>,</w:t>
      </w:r>
      <w:r w:rsidRPr="00FD595A">
        <w:rPr>
          <w:rFonts w:ascii="Times New Roman" w:hAnsi="Times New Roman" w:cs="Times New Roman"/>
          <w:color w:val="000000" w:themeColor="text1"/>
          <w:sz w:val="24"/>
          <w:szCs w:val="24"/>
          <w:lang w:val="en-IN"/>
        </w:rPr>
        <w:t xml:space="preserve"> Prasad J</w:t>
      </w:r>
      <w:r w:rsidR="0084172B" w:rsidRPr="00FD595A">
        <w:rPr>
          <w:rFonts w:ascii="Times New Roman" w:hAnsi="Times New Roman" w:cs="Times New Roman"/>
          <w:color w:val="000000" w:themeColor="text1"/>
          <w:sz w:val="24"/>
          <w:szCs w:val="24"/>
          <w:lang w:val="en-IN"/>
        </w:rPr>
        <w:t>.</w:t>
      </w:r>
      <w:r w:rsidR="005B2695" w:rsidRPr="00FD595A">
        <w:rPr>
          <w:rFonts w:ascii="Times New Roman" w:hAnsi="Times New Roman" w:cs="Times New Roman"/>
          <w:color w:val="000000" w:themeColor="text1"/>
          <w:sz w:val="24"/>
          <w:szCs w:val="24"/>
          <w:lang w:val="en-IN"/>
        </w:rPr>
        <w:t xml:space="preserve"> </w:t>
      </w:r>
      <w:r w:rsidRPr="00FD595A">
        <w:rPr>
          <w:rFonts w:ascii="Times New Roman" w:hAnsi="Times New Roman" w:cs="Times New Roman"/>
          <w:color w:val="000000" w:themeColor="text1"/>
          <w:sz w:val="24"/>
          <w:szCs w:val="24"/>
          <w:lang w:val="en-IN"/>
        </w:rPr>
        <w:t xml:space="preserve">Some typical sugarcane growing soils of </w:t>
      </w:r>
      <w:proofErr w:type="spellStart"/>
      <w:r w:rsidRPr="00FD595A">
        <w:rPr>
          <w:rFonts w:ascii="Times New Roman" w:hAnsi="Times New Roman" w:cs="Times New Roman"/>
          <w:color w:val="000000" w:themeColor="text1"/>
          <w:sz w:val="24"/>
          <w:szCs w:val="24"/>
          <w:lang w:val="en-IN"/>
        </w:rPr>
        <w:t>Ahmadnagar</w:t>
      </w:r>
      <w:proofErr w:type="spellEnd"/>
      <w:r w:rsidR="001D6F40" w:rsidRPr="00FD595A">
        <w:rPr>
          <w:rFonts w:ascii="Times New Roman" w:hAnsi="Times New Roman" w:cs="Times New Roman"/>
          <w:color w:val="000000" w:themeColor="text1"/>
          <w:sz w:val="24"/>
          <w:szCs w:val="24"/>
          <w:lang w:val="en-IN"/>
        </w:rPr>
        <w:t xml:space="preserve"> </w:t>
      </w:r>
      <w:r w:rsidRPr="00FD595A">
        <w:rPr>
          <w:rFonts w:ascii="Times New Roman" w:hAnsi="Times New Roman" w:cs="Times New Roman"/>
          <w:color w:val="000000" w:themeColor="text1"/>
          <w:sz w:val="24"/>
          <w:szCs w:val="24"/>
          <w:lang w:val="en-IN"/>
        </w:rPr>
        <w:t>district of Maharashtra: Their characterization, classification and nutritiona</w:t>
      </w:r>
      <w:r w:rsidR="0001758C" w:rsidRPr="00FD595A">
        <w:rPr>
          <w:rFonts w:ascii="Times New Roman" w:hAnsi="Times New Roman" w:cs="Times New Roman"/>
          <w:color w:val="000000" w:themeColor="text1"/>
          <w:sz w:val="24"/>
          <w:szCs w:val="24"/>
          <w:lang w:val="en-IN"/>
        </w:rPr>
        <w:t>l status of soils and plants. J</w:t>
      </w:r>
      <w:r w:rsidR="000C6359" w:rsidRPr="00FD595A">
        <w:rPr>
          <w:rFonts w:ascii="Times New Roman" w:hAnsi="Times New Roman" w:cs="Times New Roman"/>
          <w:color w:val="000000" w:themeColor="text1"/>
          <w:sz w:val="24"/>
          <w:szCs w:val="24"/>
          <w:lang w:val="en-IN"/>
        </w:rPr>
        <w:t xml:space="preserve"> Indian Soc Soil Sci</w:t>
      </w:r>
      <w:r w:rsidR="0084172B" w:rsidRPr="00FD595A">
        <w:rPr>
          <w:rFonts w:ascii="Times New Roman" w:hAnsi="Times New Roman" w:cs="Times New Roman"/>
          <w:color w:val="000000" w:themeColor="text1"/>
          <w:sz w:val="24"/>
          <w:szCs w:val="24"/>
          <w:lang w:val="en-IN"/>
        </w:rPr>
        <w:t>.2010;</w:t>
      </w:r>
      <w:r w:rsidRPr="00FD595A">
        <w:rPr>
          <w:rFonts w:ascii="Times New Roman" w:hAnsi="Times New Roman" w:cs="Times New Roman"/>
          <w:color w:val="000000" w:themeColor="text1"/>
          <w:sz w:val="24"/>
          <w:szCs w:val="24"/>
          <w:lang w:val="en-IN"/>
        </w:rPr>
        <w:t xml:space="preserve"> 56 (3</w:t>
      </w:r>
      <w:proofErr w:type="gramStart"/>
      <w:r w:rsidRPr="00FD595A">
        <w:rPr>
          <w:rFonts w:ascii="Times New Roman" w:hAnsi="Times New Roman" w:cs="Times New Roman"/>
          <w:color w:val="000000" w:themeColor="text1"/>
          <w:sz w:val="24"/>
          <w:szCs w:val="24"/>
          <w:lang w:val="en-IN"/>
        </w:rPr>
        <w:t>) :</w:t>
      </w:r>
      <w:proofErr w:type="gramEnd"/>
      <w:r w:rsidRPr="00FD595A">
        <w:rPr>
          <w:rFonts w:ascii="Times New Roman" w:hAnsi="Times New Roman" w:cs="Times New Roman"/>
          <w:color w:val="000000" w:themeColor="text1"/>
          <w:sz w:val="24"/>
          <w:szCs w:val="24"/>
          <w:lang w:val="en-IN"/>
        </w:rPr>
        <w:t xml:space="preserve"> 257-266.</w:t>
      </w:r>
    </w:p>
    <w:p w14:paraId="05D16AD4" w14:textId="77777777" w:rsidR="00B326B0" w:rsidRPr="00FD595A" w:rsidRDefault="00B326B0"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p>
    <w:p w14:paraId="154EF83E" w14:textId="4E352F0B" w:rsidR="001D6F40" w:rsidRPr="00FD595A" w:rsidRDefault="00F77BBD"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Brady</w:t>
      </w:r>
      <w:r w:rsidR="00AA3892" w:rsidRPr="00FD595A">
        <w:rPr>
          <w:rFonts w:ascii="Times New Roman" w:hAnsi="Times New Roman" w:cs="Times New Roman"/>
          <w:color w:val="000000" w:themeColor="text1"/>
          <w:sz w:val="24"/>
          <w:szCs w:val="24"/>
        </w:rPr>
        <w:t xml:space="preserve"> NC</w:t>
      </w:r>
      <w:r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Weil</w:t>
      </w:r>
      <w:r w:rsidRPr="00FD595A">
        <w:rPr>
          <w:rFonts w:ascii="Times New Roman" w:hAnsi="Times New Roman" w:cs="Times New Roman"/>
          <w:color w:val="000000" w:themeColor="text1"/>
          <w:sz w:val="24"/>
          <w:szCs w:val="24"/>
        </w:rPr>
        <w:t xml:space="preserve"> RR</w:t>
      </w:r>
      <w:r w:rsidR="003F4D85"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The Nature and Properties of Soils, 12th Edition. Upper Saddle</w:t>
      </w:r>
      <w:r w:rsidR="001D6F40"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River, NJ: Prentice-Hall, Inc.</w:t>
      </w:r>
      <w:r w:rsidR="003F4D85" w:rsidRPr="00FD595A">
        <w:rPr>
          <w:rFonts w:ascii="Times New Roman" w:hAnsi="Times New Roman" w:cs="Times New Roman"/>
          <w:color w:val="000000" w:themeColor="text1"/>
          <w:sz w:val="24"/>
          <w:szCs w:val="24"/>
        </w:rPr>
        <w:t xml:space="preserve"> 1999</w:t>
      </w:r>
      <w:r w:rsidR="00466133" w:rsidRPr="00FD595A">
        <w:rPr>
          <w:rFonts w:ascii="Times New Roman" w:hAnsi="Times New Roman" w:cs="Times New Roman"/>
          <w:color w:val="000000" w:themeColor="text1"/>
          <w:sz w:val="24"/>
          <w:szCs w:val="24"/>
        </w:rPr>
        <w:t>:</w:t>
      </w:r>
      <w:r w:rsidR="003F4D85"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 xml:space="preserve"> p 881.</w:t>
      </w:r>
    </w:p>
    <w:p w14:paraId="153B469B" w14:textId="4BE10B62"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proofErr w:type="spellStart"/>
      <w:r w:rsidRPr="00FD595A">
        <w:rPr>
          <w:rFonts w:ascii="Times New Roman" w:hAnsi="Times New Roman" w:cs="Times New Roman"/>
          <w:color w:val="000000" w:themeColor="text1"/>
          <w:sz w:val="24"/>
          <w:szCs w:val="24"/>
        </w:rPr>
        <w:t>Camberato</w:t>
      </w:r>
      <w:proofErr w:type="spellEnd"/>
      <w:r w:rsidRPr="00FD595A">
        <w:rPr>
          <w:rFonts w:ascii="Times New Roman" w:hAnsi="Times New Roman" w:cs="Times New Roman"/>
          <w:color w:val="000000" w:themeColor="text1"/>
          <w:sz w:val="24"/>
          <w:szCs w:val="24"/>
        </w:rPr>
        <w:t xml:space="preserve"> JJ</w:t>
      </w:r>
      <w:r w:rsidR="00154155"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Nitrogen in Soil and Fertilizers SC Turfgrass Founda</w:t>
      </w:r>
      <w:r w:rsidR="00466133" w:rsidRPr="00FD595A">
        <w:rPr>
          <w:rFonts w:ascii="Times New Roman" w:hAnsi="Times New Roman" w:cs="Times New Roman"/>
          <w:color w:val="000000" w:themeColor="text1"/>
          <w:sz w:val="24"/>
          <w:szCs w:val="24"/>
        </w:rPr>
        <w:t xml:space="preserve">tion News, January-March </w:t>
      </w:r>
      <w:proofErr w:type="gramStart"/>
      <w:r w:rsidR="00466133" w:rsidRPr="00FD595A">
        <w:rPr>
          <w:rFonts w:ascii="Times New Roman" w:hAnsi="Times New Roman" w:cs="Times New Roman"/>
          <w:color w:val="000000" w:themeColor="text1"/>
          <w:sz w:val="24"/>
          <w:szCs w:val="24"/>
        </w:rPr>
        <w:t>2001;</w:t>
      </w:r>
      <w:r w:rsidR="00154155" w:rsidRPr="00FD595A">
        <w:rPr>
          <w:rFonts w:ascii="Times New Roman" w:hAnsi="Times New Roman" w:cs="Times New Roman"/>
          <w:color w:val="000000" w:themeColor="text1"/>
          <w:sz w:val="24"/>
          <w:szCs w:val="24"/>
        </w:rPr>
        <w:t xml:space="preserve">  8</w:t>
      </w:r>
      <w:proofErr w:type="gramEnd"/>
      <w:r w:rsidR="00154155" w:rsidRPr="00FD595A">
        <w:rPr>
          <w:rFonts w:ascii="Times New Roman" w:hAnsi="Times New Roman" w:cs="Times New Roman"/>
          <w:color w:val="000000" w:themeColor="text1"/>
          <w:sz w:val="24"/>
          <w:szCs w:val="24"/>
        </w:rPr>
        <w:t>(</w:t>
      </w:r>
      <w:r w:rsidR="00D316C6" w:rsidRPr="00FD595A">
        <w:rPr>
          <w:rFonts w:ascii="Times New Roman" w:hAnsi="Times New Roman" w:cs="Times New Roman"/>
          <w:color w:val="000000" w:themeColor="text1"/>
          <w:sz w:val="24"/>
          <w:szCs w:val="24"/>
        </w:rPr>
        <w:t>1</w:t>
      </w:r>
      <w:r w:rsidR="00154155" w:rsidRPr="00FD595A">
        <w:rPr>
          <w:rFonts w:ascii="Times New Roman" w:hAnsi="Times New Roman" w:cs="Times New Roman"/>
          <w:color w:val="000000" w:themeColor="text1"/>
          <w:sz w:val="24"/>
          <w:szCs w:val="24"/>
        </w:rPr>
        <w:t>)</w:t>
      </w:r>
      <w:r w:rsidR="00466133" w:rsidRPr="00FD595A">
        <w:rPr>
          <w:rFonts w:ascii="Times New Roman" w:hAnsi="Times New Roman" w:cs="Times New Roman"/>
          <w:color w:val="000000" w:themeColor="text1"/>
          <w:sz w:val="24"/>
          <w:szCs w:val="24"/>
        </w:rPr>
        <w:t>:</w:t>
      </w:r>
      <w:r w:rsidR="00D316C6" w:rsidRPr="00FD595A">
        <w:rPr>
          <w:rFonts w:ascii="Times New Roman" w:hAnsi="Times New Roman" w:cs="Times New Roman"/>
          <w:color w:val="000000" w:themeColor="text1"/>
          <w:sz w:val="24"/>
          <w:szCs w:val="24"/>
        </w:rPr>
        <w:t xml:space="preserve"> p 6-10.</w:t>
      </w:r>
    </w:p>
    <w:p w14:paraId="1E106C92" w14:textId="2DA07F5E" w:rsidR="00AA3892" w:rsidRPr="00FD595A" w:rsidRDefault="004475F2" w:rsidP="001D6F40">
      <w:pPr>
        <w:autoSpaceDE w:val="0"/>
        <w:autoSpaceDN w:val="0"/>
        <w:adjustRightInd w:val="0"/>
        <w:spacing w:line="240" w:lineRule="auto"/>
        <w:jc w:val="both"/>
        <w:rPr>
          <w:rFonts w:ascii="Times New Roman" w:hAnsi="Times New Roman" w:cs="Times New Roman"/>
          <w:color w:val="000000" w:themeColor="text1"/>
          <w:sz w:val="24"/>
          <w:szCs w:val="24"/>
        </w:rPr>
      </w:pPr>
      <w:proofErr w:type="spellStart"/>
      <w:r w:rsidRPr="00FD595A">
        <w:rPr>
          <w:rFonts w:ascii="Times New Roman" w:hAnsi="Times New Roman" w:cs="Times New Roman"/>
          <w:color w:val="000000" w:themeColor="text1"/>
          <w:sz w:val="24"/>
          <w:szCs w:val="24"/>
        </w:rPr>
        <w:t>Chalwade</w:t>
      </w:r>
      <w:proofErr w:type="spellEnd"/>
      <w:r w:rsidRPr="00FD595A">
        <w:rPr>
          <w:rFonts w:ascii="Times New Roman" w:hAnsi="Times New Roman" w:cs="Times New Roman"/>
          <w:color w:val="000000" w:themeColor="text1"/>
          <w:sz w:val="24"/>
          <w:szCs w:val="24"/>
        </w:rPr>
        <w:t xml:space="preserve"> PB, Kulkarni</w:t>
      </w:r>
      <w:r w:rsidR="00AA3892" w:rsidRPr="00FD595A">
        <w:rPr>
          <w:rFonts w:ascii="Times New Roman" w:hAnsi="Times New Roman" w:cs="Times New Roman"/>
          <w:color w:val="000000" w:themeColor="text1"/>
          <w:sz w:val="24"/>
          <w:szCs w:val="24"/>
        </w:rPr>
        <w:t xml:space="preserve"> VK</w:t>
      </w:r>
      <w:r w:rsidRPr="00FD595A">
        <w:rPr>
          <w:rFonts w:ascii="Times New Roman" w:hAnsi="Times New Roman" w:cs="Times New Roman"/>
          <w:color w:val="000000" w:themeColor="text1"/>
          <w:sz w:val="24"/>
          <w:szCs w:val="24"/>
        </w:rPr>
        <w:t xml:space="preserve">, </w:t>
      </w:r>
      <w:proofErr w:type="spellStart"/>
      <w:r w:rsidRPr="00FD595A">
        <w:rPr>
          <w:rFonts w:ascii="Times New Roman" w:hAnsi="Times New Roman" w:cs="Times New Roman"/>
          <w:color w:val="000000" w:themeColor="text1"/>
          <w:sz w:val="24"/>
          <w:szCs w:val="24"/>
        </w:rPr>
        <w:t>Ghuge</w:t>
      </w:r>
      <w:proofErr w:type="spellEnd"/>
      <w:r w:rsidRPr="00FD595A">
        <w:rPr>
          <w:rFonts w:ascii="Times New Roman" w:hAnsi="Times New Roman" w:cs="Times New Roman"/>
          <w:color w:val="000000" w:themeColor="text1"/>
          <w:sz w:val="24"/>
          <w:szCs w:val="24"/>
        </w:rPr>
        <w:t xml:space="preserve"> SD</w:t>
      </w:r>
      <w:r w:rsidR="00AD569D" w:rsidRPr="00FD595A">
        <w:rPr>
          <w:rFonts w:ascii="Times New Roman" w:hAnsi="Times New Roman" w:cs="Times New Roman"/>
          <w:color w:val="000000" w:themeColor="text1"/>
          <w:sz w:val="24"/>
          <w:szCs w:val="24"/>
        </w:rPr>
        <w:t>.</w:t>
      </w:r>
      <w:r w:rsidR="000C1A32" w:rsidRPr="00FD595A">
        <w:rPr>
          <w:rFonts w:ascii="Times New Roman" w:hAnsi="Times New Roman" w:cs="Times New Roman"/>
          <w:color w:val="000000" w:themeColor="text1"/>
          <w:sz w:val="24"/>
          <w:szCs w:val="24"/>
        </w:rPr>
        <w:t xml:space="preserve"> </w:t>
      </w:r>
      <w:proofErr w:type="spellStart"/>
      <w:r w:rsidR="00AA3892" w:rsidRPr="00FD595A">
        <w:rPr>
          <w:rFonts w:ascii="Times New Roman" w:hAnsi="Times New Roman" w:cs="Times New Roman"/>
          <w:color w:val="000000" w:themeColor="text1"/>
          <w:sz w:val="24"/>
          <w:szCs w:val="24"/>
        </w:rPr>
        <w:t>Physico</w:t>
      </w:r>
      <w:proofErr w:type="spellEnd"/>
      <w:r w:rsidR="00AA3892" w:rsidRPr="00FD595A">
        <w:rPr>
          <w:rFonts w:ascii="Times New Roman" w:hAnsi="Times New Roman" w:cs="Times New Roman"/>
          <w:color w:val="000000" w:themeColor="text1"/>
          <w:sz w:val="24"/>
          <w:szCs w:val="24"/>
        </w:rPr>
        <w:t>-chemical and macronutrient</w:t>
      </w:r>
      <w:r w:rsidR="001D6F40"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 xml:space="preserve">status in soil of sugarcane-growing areas of </w:t>
      </w:r>
      <w:proofErr w:type="spellStart"/>
      <w:r w:rsidR="00AA3892" w:rsidRPr="00FD595A">
        <w:rPr>
          <w:rFonts w:ascii="Times New Roman" w:hAnsi="Times New Roman" w:cs="Times New Roman"/>
          <w:color w:val="000000" w:themeColor="text1"/>
          <w:sz w:val="24"/>
          <w:szCs w:val="24"/>
        </w:rPr>
        <w:t>Parabhani</w:t>
      </w:r>
      <w:proofErr w:type="spellEnd"/>
      <w:r w:rsidR="00AA3892" w:rsidRPr="00FD595A">
        <w:rPr>
          <w:rFonts w:ascii="Times New Roman" w:hAnsi="Times New Roman" w:cs="Times New Roman"/>
          <w:color w:val="000000" w:themeColor="text1"/>
          <w:sz w:val="24"/>
          <w:szCs w:val="24"/>
        </w:rPr>
        <w:t xml:space="preserve"> and Nanded district, Maharashtra, India, J. Soils &amp; Crops, </w:t>
      </w:r>
      <w:r w:rsidR="00AD569D" w:rsidRPr="00FD595A">
        <w:rPr>
          <w:rFonts w:ascii="Times New Roman" w:hAnsi="Times New Roman" w:cs="Times New Roman"/>
          <w:color w:val="000000" w:themeColor="text1"/>
          <w:sz w:val="24"/>
          <w:szCs w:val="24"/>
        </w:rPr>
        <w:t>2006;</w:t>
      </w:r>
      <w:r w:rsidR="00AA3892" w:rsidRPr="00FD595A">
        <w:rPr>
          <w:rFonts w:ascii="Times New Roman" w:hAnsi="Times New Roman" w:cs="Times New Roman"/>
          <w:color w:val="000000" w:themeColor="text1"/>
          <w:sz w:val="24"/>
          <w:szCs w:val="24"/>
        </w:rPr>
        <w:t>16 (1): 127-130.</w:t>
      </w:r>
    </w:p>
    <w:p w14:paraId="4383B1EE" w14:textId="7B9046F9" w:rsidR="009F6DBB" w:rsidRPr="00FD595A" w:rsidRDefault="00F27183" w:rsidP="009F6DBB">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Food and Agricultural Organization, </w:t>
      </w:r>
      <w:r w:rsidR="009F6DBB" w:rsidRPr="00FD595A">
        <w:rPr>
          <w:rFonts w:ascii="Times New Roman" w:hAnsi="Times New Roman" w:cs="Times New Roman"/>
          <w:color w:val="000000" w:themeColor="text1"/>
          <w:sz w:val="24"/>
          <w:szCs w:val="24"/>
        </w:rPr>
        <w:t>FAO, United Nations, 2011.</w:t>
      </w:r>
      <w:r w:rsidRPr="00FD595A">
        <w:rPr>
          <w:rFonts w:ascii="Times New Roman" w:hAnsi="Times New Roman" w:cs="Times New Roman"/>
          <w:color w:val="000000" w:themeColor="text1"/>
          <w:sz w:val="24"/>
          <w:szCs w:val="24"/>
        </w:rPr>
        <w:t xml:space="preserve"> https://www.fao.org/</w:t>
      </w:r>
    </w:p>
    <w:p w14:paraId="7721E2B8" w14:textId="366C4E5D" w:rsidR="00AA3892" w:rsidRPr="00FD595A" w:rsidRDefault="001B1DF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Hasan R.</w:t>
      </w:r>
      <w:r w:rsidR="00AA3892" w:rsidRPr="00FD595A">
        <w:rPr>
          <w:rFonts w:ascii="Times New Roman" w:hAnsi="Times New Roman" w:cs="Times New Roman"/>
          <w:color w:val="000000" w:themeColor="text1"/>
          <w:sz w:val="24"/>
          <w:szCs w:val="24"/>
        </w:rPr>
        <w:t xml:space="preserve"> Potassium Status of Soils in India, Better Crops International November 2002</w:t>
      </w:r>
      <w:r w:rsidR="00E21220" w:rsidRPr="00FD595A">
        <w:rPr>
          <w:rFonts w:ascii="Times New Roman" w:hAnsi="Times New Roman" w:cs="Times New Roman"/>
          <w:color w:val="000000" w:themeColor="text1"/>
          <w:sz w:val="24"/>
          <w:szCs w:val="24"/>
        </w:rPr>
        <w:t>;</w:t>
      </w:r>
      <w:r w:rsidR="00AA3892" w:rsidRPr="00FD595A">
        <w:rPr>
          <w:rFonts w:ascii="Times New Roman" w:hAnsi="Times New Roman" w:cs="Times New Roman"/>
          <w:color w:val="000000" w:themeColor="text1"/>
          <w:sz w:val="24"/>
          <w:szCs w:val="24"/>
        </w:rPr>
        <w:t xml:space="preserve"> 16, </w:t>
      </w:r>
      <w:r w:rsidR="00E21220" w:rsidRPr="00FD595A">
        <w:rPr>
          <w:rFonts w:ascii="Times New Roman" w:hAnsi="Times New Roman" w:cs="Times New Roman"/>
          <w:color w:val="000000" w:themeColor="text1"/>
          <w:sz w:val="24"/>
          <w:szCs w:val="24"/>
        </w:rPr>
        <w:t>(</w:t>
      </w:r>
      <w:r w:rsidR="00AA3892" w:rsidRPr="00FD595A">
        <w:rPr>
          <w:rFonts w:ascii="Times New Roman" w:hAnsi="Times New Roman" w:cs="Times New Roman"/>
          <w:color w:val="000000" w:themeColor="text1"/>
          <w:sz w:val="24"/>
          <w:szCs w:val="24"/>
        </w:rPr>
        <w:t>2</w:t>
      </w:r>
      <w:r w:rsidR="00E21220" w:rsidRPr="00FD595A">
        <w:rPr>
          <w:rFonts w:ascii="Times New Roman" w:hAnsi="Times New Roman" w:cs="Times New Roman"/>
          <w:color w:val="000000" w:themeColor="text1"/>
          <w:sz w:val="24"/>
          <w:szCs w:val="24"/>
        </w:rPr>
        <w:t>)</w:t>
      </w:r>
      <w:r w:rsidR="00AA3892" w:rsidRPr="00FD595A">
        <w:rPr>
          <w:rFonts w:ascii="Times New Roman" w:hAnsi="Times New Roman" w:cs="Times New Roman"/>
          <w:color w:val="000000" w:themeColor="text1"/>
          <w:sz w:val="24"/>
          <w:szCs w:val="24"/>
        </w:rPr>
        <w:t xml:space="preserve">. </w:t>
      </w:r>
    </w:p>
    <w:p w14:paraId="3F496896" w14:textId="7878B164" w:rsidR="00226F16" w:rsidRPr="00FD595A" w:rsidRDefault="00226F16" w:rsidP="00856BAE">
      <w:pPr>
        <w:autoSpaceDE w:val="0"/>
        <w:autoSpaceDN w:val="0"/>
        <w:adjustRightInd w:val="0"/>
        <w:spacing w:line="240" w:lineRule="auto"/>
        <w:ind w:left="1440" w:hanging="1440"/>
        <w:rPr>
          <w:rFonts w:ascii="Times New Roman" w:hAnsi="Times New Roman" w:cs="Times New Roman"/>
          <w:color w:val="000000" w:themeColor="text1"/>
          <w:sz w:val="24"/>
          <w:szCs w:val="24"/>
          <w:lang w:val="en-IN"/>
        </w:rPr>
      </w:pPr>
      <w:r w:rsidRPr="00FD595A">
        <w:rPr>
          <w:rFonts w:ascii="Times New Roman" w:hAnsi="Times New Roman" w:cs="Times New Roman"/>
          <w:color w:val="000000" w:themeColor="text1"/>
          <w:sz w:val="24"/>
          <w:szCs w:val="24"/>
          <w:lang w:val="en-IN"/>
        </w:rPr>
        <w:lastRenderedPageBreak/>
        <w:t xml:space="preserve">Jackson, M. L. Soil chemical analysis, </w:t>
      </w:r>
      <w:proofErr w:type="spellStart"/>
      <w:r w:rsidRPr="00FD595A">
        <w:rPr>
          <w:rFonts w:ascii="Times New Roman" w:hAnsi="Times New Roman" w:cs="Times New Roman"/>
          <w:color w:val="000000" w:themeColor="text1"/>
          <w:sz w:val="24"/>
          <w:szCs w:val="24"/>
          <w:lang w:val="en-IN"/>
        </w:rPr>
        <w:t>pentice</w:t>
      </w:r>
      <w:proofErr w:type="spellEnd"/>
      <w:r w:rsidRPr="00FD595A">
        <w:rPr>
          <w:rFonts w:ascii="Times New Roman" w:hAnsi="Times New Roman" w:cs="Times New Roman"/>
          <w:color w:val="000000" w:themeColor="text1"/>
          <w:sz w:val="24"/>
          <w:szCs w:val="24"/>
          <w:lang w:val="en-IN"/>
        </w:rPr>
        <w:t xml:space="preserve"> hall of Ind</w:t>
      </w:r>
      <w:r w:rsidR="00856BAE" w:rsidRPr="00FD595A">
        <w:rPr>
          <w:rFonts w:ascii="Times New Roman" w:hAnsi="Times New Roman" w:cs="Times New Roman"/>
          <w:color w:val="000000" w:themeColor="text1"/>
          <w:sz w:val="24"/>
          <w:szCs w:val="24"/>
          <w:lang w:val="en-IN"/>
        </w:rPr>
        <w:t xml:space="preserve">ia </w:t>
      </w:r>
      <w:proofErr w:type="spellStart"/>
      <w:r w:rsidR="00856BAE" w:rsidRPr="00FD595A">
        <w:rPr>
          <w:rFonts w:ascii="Times New Roman" w:hAnsi="Times New Roman" w:cs="Times New Roman"/>
          <w:color w:val="000000" w:themeColor="text1"/>
          <w:sz w:val="24"/>
          <w:szCs w:val="24"/>
          <w:lang w:val="en-IN"/>
        </w:rPr>
        <w:t>Pvt.</w:t>
      </w:r>
      <w:proofErr w:type="spellEnd"/>
      <w:r w:rsidR="00856BAE" w:rsidRPr="00FD595A">
        <w:rPr>
          <w:rFonts w:ascii="Times New Roman" w:hAnsi="Times New Roman" w:cs="Times New Roman"/>
          <w:color w:val="000000" w:themeColor="text1"/>
          <w:sz w:val="24"/>
          <w:szCs w:val="24"/>
          <w:lang w:val="en-IN"/>
        </w:rPr>
        <w:t xml:space="preserve"> Ltd., New Delhi, India,</w:t>
      </w:r>
      <w:r w:rsidR="00671A03" w:rsidRPr="00FD595A">
        <w:rPr>
          <w:rFonts w:ascii="Times New Roman" w:hAnsi="Times New Roman" w:cs="Times New Roman"/>
          <w:color w:val="000000" w:themeColor="text1"/>
          <w:sz w:val="24"/>
          <w:szCs w:val="24"/>
          <w:lang w:val="en-IN"/>
        </w:rPr>
        <w:t xml:space="preserve"> 1973; 498:</w:t>
      </w:r>
      <w:r w:rsidRPr="00FD595A">
        <w:rPr>
          <w:rFonts w:ascii="Times New Roman" w:hAnsi="Times New Roman" w:cs="Times New Roman"/>
          <w:color w:val="000000" w:themeColor="text1"/>
          <w:sz w:val="24"/>
          <w:szCs w:val="24"/>
          <w:lang w:val="en-IN"/>
        </w:rPr>
        <w:t>151-154.</w:t>
      </w:r>
    </w:p>
    <w:p w14:paraId="42FC6F52" w14:textId="70CBAA0E"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Krishi </w:t>
      </w:r>
      <w:proofErr w:type="spellStart"/>
      <w:r w:rsidRPr="00FD595A">
        <w:rPr>
          <w:rFonts w:ascii="Times New Roman" w:hAnsi="Times New Roman" w:cs="Times New Roman"/>
          <w:color w:val="000000" w:themeColor="text1"/>
          <w:sz w:val="24"/>
          <w:szCs w:val="24"/>
        </w:rPr>
        <w:t>Utpadan</w:t>
      </w:r>
      <w:proofErr w:type="spellEnd"/>
      <w:r w:rsidRPr="00FD595A">
        <w:rPr>
          <w:rFonts w:ascii="Times New Roman" w:hAnsi="Times New Roman" w:cs="Times New Roman"/>
          <w:color w:val="000000" w:themeColor="text1"/>
          <w:sz w:val="24"/>
          <w:szCs w:val="24"/>
        </w:rPr>
        <w:t xml:space="preserve"> </w:t>
      </w:r>
      <w:proofErr w:type="spellStart"/>
      <w:r w:rsidRPr="00FD595A">
        <w:rPr>
          <w:rFonts w:ascii="Times New Roman" w:hAnsi="Times New Roman" w:cs="Times New Roman"/>
          <w:color w:val="000000" w:themeColor="text1"/>
          <w:sz w:val="24"/>
          <w:szCs w:val="24"/>
        </w:rPr>
        <w:t>Karyakramachi</w:t>
      </w:r>
      <w:proofErr w:type="spellEnd"/>
      <w:r w:rsidRPr="00FD595A">
        <w:rPr>
          <w:rFonts w:ascii="Times New Roman" w:hAnsi="Times New Roman" w:cs="Times New Roman"/>
          <w:color w:val="000000" w:themeColor="text1"/>
          <w:sz w:val="24"/>
          <w:szCs w:val="24"/>
        </w:rPr>
        <w:t xml:space="preserve"> </w:t>
      </w:r>
      <w:proofErr w:type="spellStart"/>
      <w:r w:rsidRPr="00FD595A">
        <w:rPr>
          <w:rFonts w:ascii="Times New Roman" w:hAnsi="Times New Roman" w:cs="Times New Roman"/>
          <w:color w:val="000000" w:themeColor="text1"/>
          <w:sz w:val="24"/>
          <w:szCs w:val="24"/>
        </w:rPr>
        <w:t>Rupresha</w:t>
      </w:r>
      <w:proofErr w:type="spellEnd"/>
      <w:r w:rsidR="00DA73B0" w:rsidRPr="00FD595A">
        <w:rPr>
          <w:rFonts w:ascii="Times New Roman" w:hAnsi="Times New Roman" w:cs="Times New Roman"/>
          <w:color w:val="000000" w:themeColor="text1"/>
          <w:sz w:val="24"/>
          <w:szCs w:val="24"/>
        </w:rPr>
        <w:t xml:space="preserve"> (KUKR)</w:t>
      </w:r>
      <w:r w:rsidRPr="00FD595A">
        <w:rPr>
          <w:rFonts w:ascii="Times New Roman" w:hAnsi="Times New Roman" w:cs="Times New Roman"/>
          <w:color w:val="000000" w:themeColor="text1"/>
          <w:sz w:val="24"/>
          <w:szCs w:val="24"/>
        </w:rPr>
        <w:t xml:space="preserve">, Kharif and Rabi </w:t>
      </w:r>
      <w:proofErr w:type="spellStart"/>
      <w:r w:rsidRPr="00FD595A">
        <w:rPr>
          <w:rFonts w:ascii="Times New Roman" w:hAnsi="Times New Roman" w:cs="Times New Roman"/>
          <w:color w:val="000000" w:themeColor="text1"/>
          <w:sz w:val="24"/>
          <w:szCs w:val="24"/>
        </w:rPr>
        <w:t>Hangam</w:t>
      </w:r>
      <w:proofErr w:type="spellEnd"/>
      <w:r w:rsidRPr="00FD595A">
        <w:rPr>
          <w:rFonts w:ascii="Times New Roman" w:hAnsi="Times New Roman" w:cs="Times New Roman"/>
          <w:color w:val="000000" w:themeColor="text1"/>
          <w:sz w:val="24"/>
          <w:szCs w:val="24"/>
        </w:rPr>
        <w:t xml:space="preserve"> - 2010-11, </w:t>
      </w:r>
      <w:proofErr w:type="spellStart"/>
      <w:r w:rsidRPr="00FD595A">
        <w:rPr>
          <w:rFonts w:ascii="Times New Roman" w:hAnsi="Times New Roman" w:cs="Times New Roman"/>
          <w:color w:val="000000" w:themeColor="text1"/>
          <w:sz w:val="24"/>
          <w:szCs w:val="24"/>
        </w:rPr>
        <w:t>Vibhagiy</w:t>
      </w:r>
      <w:proofErr w:type="spellEnd"/>
      <w:r w:rsidRPr="00FD595A">
        <w:rPr>
          <w:rFonts w:ascii="Times New Roman" w:hAnsi="Times New Roman" w:cs="Times New Roman"/>
          <w:color w:val="000000" w:themeColor="text1"/>
          <w:sz w:val="24"/>
          <w:szCs w:val="24"/>
        </w:rPr>
        <w:t xml:space="preserve"> Sabha, Konkan </w:t>
      </w:r>
      <w:proofErr w:type="spellStart"/>
      <w:r w:rsidRPr="00FD595A">
        <w:rPr>
          <w:rFonts w:ascii="Times New Roman" w:hAnsi="Times New Roman" w:cs="Times New Roman"/>
          <w:color w:val="000000" w:themeColor="text1"/>
          <w:sz w:val="24"/>
          <w:szCs w:val="24"/>
        </w:rPr>
        <w:t>Mahsul</w:t>
      </w:r>
      <w:proofErr w:type="spellEnd"/>
      <w:r w:rsidRPr="00FD595A">
        <w:rPr>
          <w:rFonts w:ascii="Times New Roman" w:hAnsi="Times New Roman" w:cs="Times New Roman"/>
          <w:color w:val="000000" w:themeColor="text1"/>
          <w:sz w:val="24"/>
          <w:szCs w:val="24"/>
        </w:rPr>
        <w:t xml:space="preserve"> </w:t>
      </w:r>
      <w:proofErr w:type="spellStart"/>
      <w:r w:rsidRPr="00FD595A">
        <w:rPr>
          <w:rFonts w:ascii="Times New Roman" w:hAnsi="Times New Roman" w:cs="Times New Roman"/>
          <w:color w:val="000000" w:themeColor="text1"/>
          <w:sz w:val="24"/>
          <w:szCs w:val="24"/>
        </w:rPr>
        <w:t>Vibhag</w:t>
      </w:r>
      <w:proofErr w:type="spellEnd"/>
      <w:r w:rsidRPr="00FD595A">
        <w:rPr>
          <w:rFonts w:ascii="Times New Roman" w:hAnsi="Times New Roman" w:cs="Times New Roman"/>
          <w:color w:val="000000" w:themeColor="text1"/>
          <w:sz w:val="24"/>
          <w:szCs w:val="24"/>
        </w:rPr>
        <w:t>. Dept. of Agriculture, Govt. of Maharashtra</w:t>
      </w:r>
    </w:p>
    <w:p w14:paraId="69477F05" w14:textId="3112BC06" w:rsidR="00AA3892" w:rsidRPr="00FD595A" w:rsidRDefault="00AA3892" w:rsidP="001D6F40">
      <w:pPr>
        <w:autoSpaceDE w:val="0"/>
        <w:autoSpaceDN w:val="0"/>
        <w:adjustRightInd w:val="0"/>
        <w:spacing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Miller RW</w:t>
      </w:r>
      <w:r w:rsidR="008229C4" w:rsidRPr="00FD595A">
        <w:rPr>
          <w:rFonts w:ascii="Times New Roman" w:hAnsi="Times New Roman" w:cs="Times New Roman"/>
          <w:bCs/>
          <w:color w:val="000000" w:themeColor="text1"/>
          <w:sz w:val="24"/>
          <w:szCs w:val="24"/>
          <w:lang w:val="en-IN"/>
        </w:rPr>
        <w:t>,</w:t>
      </w:r>
      <w:r w:rsidRPr="00FD595A">
        <w:rPr>
          <w:rFonts w:ascii="Times New Roman" w:hAnsi="Times New Roman" w:cs="Times New Roman"/>
          <w:bCs/>
          <w:color w:val="000000" w:themeColor="text1"/>
          <w:sz w:val="24"/>
          <w:szCs w:val="24"/>
          <w:lang w:val="en-IN"/>
        </w:rPr>
        <w:t xml:space="preserve"> Donahue RL</w:t>
      </w:r>
      <w:r w:rsidR="00980C50" w:rsidRPr="00FD595A">
        <w:rPr>
          <w:rFonts w:ascii="Times New Roman" w:hAnsi="Times New Roman" w:cs="Times New Roman"/>
          <w:bCs/>
          <w:color w:val="000000" w:themeColor="text1"/>
          <w:sz w:val="24"/>
          <w:szCs w:val="24"/>
          <w:lang w:val="en-IN"/>
        </w:rPr>
        <w:t>.</w:t>
      </w:r>
      <w:r w:rsidRPr="00FD595A">
        <w:rPr>
          <w:rFonts w:ascii="Times New Roman" w:hAnsi="Times New Roman" w:cs="Times New Roman"/>
          <w:bCs/>
          <w:color w:val="000000" w:themeColor="text1"/>
          <w:sz w:val="24"/>
          <w:szCs w:val="24"/>
          <w:lang w:val="en-IN"/>
        </w:rPr>
        <w:t xml:space="preserve"> Soils in our Environment 7th edition Prentice Hall </w:t>
      </w:r>
      <w:proofErr w:type="spellStart"/>
      <w:r w:rsidRPr="00FD595A">
        <w:rPr>
          <w:rFonts w:ascii="Times New Roman" w:hAnsi="Times New Roman" w:cs="Times New Roman"/>
          <w:bCs/>
          <w:color w:val="000000" w:themeColor="text1"/>
          <w:sz w:val="24"/>
          <w:szCs w:val="24"/>
          <w:lang w:val="en-IN"/>
        </w:rPr>
        <w:t>Ine</w:t>
      </w:r>
      <w:proofErr w:type="spellEnd"/>
      <w:r w:rsidRPr="00FD595A">
        <w:rPr>
          <w:rFonts w:ascii="Times New Roman" w:hAnsi="Times New Roman" w:cs="Times New Roman"/>
          <w:bCs/>
          <w:color w:val="000000" w:themeColor="text1"/>
          <w:sz w:val="24"/>
          <w:szCs w:val="24"/>
          <w:lang w:val="en-IN"/>
        </w:rPr>
        <w:t xml:space="preserve">, </w:t>
      </w:r>
      <w:r w:rsidR="008229C4" w:rsidRPr="00FD595A">
        <w:rPr>
          <w:rFonts w:ascii="Times New Roman" w:hAnsi="Times New Roman" w:cs="Times New Roman"/>
          <w:bCs/>
          <w:color w:val="000000" w:themeColor="text1"/>
          <w:sz w:val="24"/>
          <w:szCs w:val="24"/>
          <w:lang w:val="en-IN"/>
        </w:rPr>
        <w:t>New Jersey-07362,</w:t>
      </w:r>
      <w:r w:rsidR="00980C50" w:rsidRPr="00FD595A">
        <w:rPr>
          <w:rFonts w:ascii="Times New Roman" w:hAnsi="Times New Roman" w:cs="Times New Roman"/>
          <w:bCs/>
          <w:color w:val="000000" w:themeColor="text1"/>
          <w:sz w:val="24"/>
          <w:szCs w:val="24"/>
          <w:lang w:val="en-IN"/>
        </w:rPr>
        <w:t>1995;</w:t>
      </w:r>
      <w:r w:rsidR="008229C4" w:rsidRPr="00FD595A">
        <w:rPr>
          <w:rFonts w:ascii="Times New Roman" w:hAnsi="Times New Roman" w:cs="Times New Roman"/>
          <w:bCs/>
          <w:color w:val="000000" w:themeColor="text1"/>
          <w:sz w:val="24"/>
          <w:szCs w:val="24"/>
          <w:lang w:val="en-IN"/>
        </w:rPr>
        <w:t xml:space="preserve"> 67-68.</w:t>
      </w:r>
      <w:r w:rsidRPr="00FD595A">
        <w:rPr>
          <w:rFonts w:ascii="Times New Roman" w:hAnsi="Times New Roman" w:cs="Times New Roman"/>
          <w:bCs/>
          <w:color w:val="000000" w:themeColor="text1"/>
          <w:sz w:val="24"/>
          <w:szCs w:val="24"/>
          <w:lang w:val="en-IN"/>
        </w:rPr>
        <w:t xml:space="preserve"> </w:t>
      </w:r>
    </w:p>
    <w:p w14:paraId="76E0C1AC" w14:textId="02DB5177"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Ministry of Agriculture, Government of India, MOAGOI (2011) Methods manual, Soil testing in India. Department of Agriculture and Corporation, Ministry of Agriculture, Government of India. New Delhi. January 2011</w:t>
      </w:r>
    </w:p>
    <w:p w14:paraId="2772E20A" w14:textId="1A56E415" w:rsidR="00AA3892" w:rsidRPr="00FD595A" w:rsidRDefault="00DD0C8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More</w:t>
      </w:r>
      <w:r w:rsidR="00AA3892" w:rsidRPr="00FD595A">
        <w:rPr>
          <w:rFonts w:ascii="Times New Roman" w:hAnsi="Times New Roman" w:cs="Times New Roman"/>
          <w:color w:val="000000" w:themeColor="text1"/>
          <w:sz w:val="24"/>
          <w:szCs w:val="24"/>
        </w:rPr>
        <w:t xml:space="preserve"> S</w:t>
      </w:r>
      <w:r w:rsidRPr="00FD595A">
        <w:rPr>
          <w:rFonts w:ascii="Times New Roman" w:hAnsi="Times New Roman" w:cs="Times New Roman"/>
          <w:color w:val="000000" w:themeColor="text1"/>
          <w:sz w:val="24"/>
          <w:szCs w:val="24"/>
        </w:rPr>
        <w:t>D,</w:t>
      </w:r>
      <w:r w:rsidR="00AA3892" w:rsidRPr="00FD595A">
        <w:rPr>
          <w:rFonts w:ascii="Times New Roman" w:hAnsi="Times New Roman" w:cs="Times New Roman"/>
          <w:color w:val="000000" w:themeColor="text1"/>
          <w:sz w:val="24"/>
          <w:szCs w:val="24"/>
        </w:rPr>
        <w:t xml:space="preserve"> </w:t>
      </w:r>
      <w:proofErr w:type="spellStart"/>
      <w:r w:rsidR="00AA3892" w:rsidRPr="00FD595A">
        <w:rPr>
          <w:rFonts w:ascii="Times New Roman" w:hAnsi="Times New Roman" w:cs="Times New Roman"/>
          <w:color w:val="000000" w:themeColor="text1"/>
          <w:sz w:val="24"/>
          <w:szCs w:val="24"/>
        </w:rPr>
        <w:t>Gavali</w:t>
      </w:r>
      <w:proofErr w:type="spellEnd"/>
      <w:r w:rsidR="00AA3892" w:rsidRPr="00FD595A">
        <w:rPr>
          <w:rFonts w:ascii="Times New Roman" w:hAnsi="Times New Roman" w:cs="Times New Roman"/>
          <w:color w:val="000000" w:themeColor="text1"/>
          <w:sz w:val="24"/>
          <w:szCs w:val="24"/>
        </w:rPr>
        <w:t xml:space="preserve"> S</w:t>
      </w:r>
      <w:r w:rsidRPr="00FD595A">
        <w:rPr>
          <w:rFonts w:ascii="Times New Roman" w:hAnsi="Times New Roman" w:cs="Times New Roman"/>
          <w:color w:val="000000" w:themeColor="text1"/>
          <w:sz w:val="24"/>
          <w:szCs w:val="24"/>
        </w:rPr>
        <w:t>G</w:t>
      </w:r>
      <w:r w:rsidR="00842CBA" w:rsidRPr="00FD595A">
        <w:rPr>
          <w:rFonts w:ascii="Times New Roman" w:hAnsi="Times New Roman" w:cs="Times New Roman"/>
          <w:color w:val="000000" w:themeColor="text1"/>
          <w:sz w:val="24"/>
          <w:szCs w:val="24"/>
        </w:rPr>
        <w:t xml:space="preserve">. </w:t>
      </w:r>
      <w:r w:rsidR="00AA3892" w:rsidRPr="00FD595A">
        <w:rPr>
          <w:rFonts w:ascii="Times New Roman" w:hAnsi="Times New Roman" w:cs="Times New Roman"/>
          <w:color w:val="000000" w:themeColor="text1"/>
          <w:sz w:val="24"/>
          <w:szCs w:val="24"/>
        </w:rPr>
        <w:t xml:space="preserve">Potassium fractions in relation to soil properties in </w:t>
      </w:r>
      <w:proofErr w:type="spellStart"/>
      <w:r w:rsidR="00AA3892" w:rsidRPr="00FD595A">
        <w:rPr>
          <w:rFonts w:ascii="Times New Roman" w:hAnsi="Times New Roman" w:cs="Times New Roman"/>
          <w:color w:val="000000" w:themeColor="text1"/>
          <w:sz w:val="24"/>
          <w:szCs w:val="24"/>
        </w:rPr>
        <w:t>Vertisol</w:t>
      </w:r>
      <w:proofErr w:type="spellEnd"/>
      <w:r w:rsidR="00AA3892" w:rsidRPr="00FD595A">
        <w:rPr>
          <w:rFonts w:ascii="Times New Roman" w:hAnsi="Times New Roman" w:cs="Times New Roman"/>
          <w:color w:val="000000" w:themeColor="text1"/>
          <w:sz w:val="24"/>
          <w:szCs w:val="24"/>
        </w:rPr>
        <w:t>. J. Mah</w:t>
      </w:r>
      <w:r w:rsidR="00842CBA" w:rsidRPr="00FD595A">
        <w:rPr>
          <w:rFonts w:ascii="Times New Roman" w:hAnsi="Times New Roman" w:cs="Times New Roman"/>
          <w:color w:val="000000" w:themeColor="text1"/>
          <w:sz w:val="24"/>
          <w:szCs w:val="24"/>
        </w:rPr>
        <w:t>arashtra Agric. Univ., 2000;25 (3)</w:t>
      </w:r>
      <w:r w:rsidR="00AA3892" w:rsidRPr="00FD595A">
        <w:rPr>
          <w:rFonts w:ascii="Times New Roman" w:hAnsi="Times New Roman" w:cs="Times New Roman"/>
          <w:color w:val="000000" w:themeColor="text1"/>
          <w:sz w:val="24"/>
          <w:szCs w:val="24"/>
        </w:rPr>
        <w:t>: 299-300.</w:t>
      </w:r>
    </w:p>
    <w:p w14:paraId="7D566B87" w14:textId="212A426D"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Nath TN</w:t>
      </w:r>
      <w:r w:rsidR="00964C7B"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Soil bulk density and its effect on soil texture, OC content and available micro-nutrients of tea cultivated soil in district of A</w:t>
      </w:r>
      <w:r w:rsidR="000C6359" w:rsidRPr="00FD595A">
        <w:rPr>
          <w:rFonts w:ascii="Times New Roman" w:hAnsi="Times New Roman" w:cs="Times New Roman"/>
          <w:color w:val="000000" w:themeColor="text1"/>
          <w:sz w:val="24"/>
          <w:szCs w:val="24"/>
        </w:rPr>
        <w:t>ssam, India. International J Dev Res</w:t>
      </w:r>
      <w:r w:rsidR="00964C7B" w:rsidRPr="00FD595A">
        <w:rPr>
          <w:rFonts w:ascii="Times New Roman" w:hAnsi="Times New Roman" w:cs="Times New Roman"/>
          <w:color w:val="000000" w:themeColor="text1"/>
          <w:sz w:val="24"/>
          <w:szCs w:val="24"/>
        </w:rPr>
        <w:t>.2014;</w:t>
      </w:r>
      <w:r w:rsidRPr="00FD595A">
        <w:rPr>
          <w:rFonts w:ascii="Times New Roman" w:hAnsi="Times New Roman" w:cs="Times New Roman"/>
          <w:color w:val="000000" w:themeColor="text1"/>
          <w:sz w:val="24"/>
          <w:szCs w:val="24"/>
        </w:rPr>
        <w:t xml:space="preserve"> 4(2):343-346.</w:t>
      </w:r>
    </w:p>
    <w:p w14:paraId="77680856" w14:textId="3B3AB99A" w:rsidR="00805598" w:rsidRPr="00FD595A" w:rsidRDefault="00781E55" w:rsidP="001D6F40">
      <w:pPr>
        <w:autoSpaceDE w:val="0"/>
        <w:autoSpaceDN w:val="0"/>
        <w:adjustRightInd w:val="0"/>
        <w:spacing w:line="240" w:lineRule="auto"/>
        <w:jc w:val="both"/>
        <w:rPr>
          <w:rFonts w:ascii="Times New Roman" w:hAnsi="Times New Roman" w:cs="Times New Roman"/>
          <w:color w:val="000000" w:themeColor="text1"/>
          <w:sz w:val="24"/>
          <w:szCs w:val="24"/>
          <w:lang w:val="en-IN"/>
        </w:rPr>
      </w:pPr>
      <w:r w:rsidRPr="00FD595A">
        <w:rPr>
          <w:rFonts w:ascii="Times New Roman" w:hAnsi="Times New Roman" w:cs="Times New Roman"/>
          <w:color w:val="000000" w:themeColor="text1"/>
          <w:sz w:val="24"/>
          <w:szCs w:val="24"/>
          <w:lang w:val="en-IN"/>
        </w:rPr>
        <w:t>Olsen</w:t>
      </w:r>
      <w:r w:rsidR="00805598" w:rsidRPr="00FD595A">
        <w:rPr>
          <w:rFonts w:ascii="Times New Roman" w:hAnsi="Times New Roman" w:cs="Times New Roman"/>
          <w:color w:val="000000" w:themeColor="text1"/>
          <w:sz w:val="24"/>
          <w:szCs w:val="24"/>
          <w:lang w:val="en-IN"/>
        </w:rPr>
        <w:t xml:space="preserve"> SR</w:t>
      </w:r>
      <w:r w:rsidRPr="00FD595A">
        <w:rPr>
          <w:rFonts w:ascii="Times New Roman" w:hAnsi="Times New Roman" w:cs="Times New Roman"/>
          <w:color w:val="000000" w:themeColor="text1"/>
          <w:sz w:val="24"/>
          <w:szCs w:val="24"/>
          <w:lang w:val="en-IN"/>
        </w:rPr>
        <w:t>,</w:t>
      </w:r>
      <w:r w:rsidR="00805598" w:rsidRPr="00FD595A">
        <w:rPr>
          <w:rFonts w:ascii="Times New Roman" w:hAnsi="Times New Roman" w:cs="Times New Roman"/>
          <w:color w:val="000000" w:themeColor="text1"/>
          <w:sz w:val="24"/>
          <w:szCs w:val="24"/>
          <w:lang w:val="en-IN"/>
        </w:rPr>
        <w:t xml:space="preserve"> Cole CV</w:t>
      </w:r>
      <w:r w:rsidRPr="00FD595A">
        <w:rPr>
          <w:rFonts w:ascii="Times New Roman" w:hAnsi="Times New Roman" w:cs="Times New Roman"/>
          <w:color w:val="000000" w:themeColor="text1"/>
          <w:sz w:val="24"/>
          <w:szCs w:val="24"/>
          <w:lang w:val="en-IN"/>
        </w:rPr>
        <w:t>,</w:t>
      </w:r>
      <w:r w:rsidR="00805598" w:rsidRPr="00FD595A">
        <w:rPr>
          <w:rFonts w:ascii="Times New Roman" w:hAnsi="Times New Roman" w:cs="Times New Roman"/>
          <w:color w:val="000000" w:themeColor="text1"/>
          <w:sz w:val="24"/>
          <w:szCs w:val="24"/>
          <w:lang w:val="en-IN"/>
        </w:rPr>
        <w:t xml:space="preserve"> </w:t>
      </w:r>
      <w:proofErr w:type="spellStart"/>
      <w:r w:rsidR="00805598" w:rsidRPr="00FD595A">
        <w:rPr>
          <w:rFonts w:ascii="Times New Roman" w:hAnsi="Times New Roman" w:cs="Times New Roman"/>
          <w:color w:val="000000" w:themeColor="text1"/>
          <w:sz w:val="24"/>
          <w:szCs w:val="24"/>
          <w:lang w:val="en-IN"/>
        </w:rPr>
        <w:t>Watanable</w:t>
      </w:r>
      <w:proofErr w:type="spellEnd"/>
      <w:r w:rsidR="00805598" w:rsidRPr="00FD595A">
        <w:rPr>
          <w:rFonts w:ascii="Times New Roman" w:hAnsi="Times New Roman" w:cs="Times New Roman"/>
          <w:color w:val="000000" w:themeColor="text1"/>
          <w:sz w:val="24"/>
          <w:szCs w:val="24"/>
          <w:lang w:val="en-IN"/>
        </w:rPr>
        <w:t xml:space="preserve"> FS</w:t>
      </w:r>
      <w:r w:rsidRPr="00FD595A">
        <w:rPr>
          <w:rFonts w:ascii="Times New Roman" w:hAnsi="Times New Roman" w:cs="Times New Roman"/>
          <w:color w:val="000000" w:themeColor="text1"/>
          <w:sz w:val="24"/>
          <w:szCs w:val="24"/>
          <w:lang w:val="en-IN"/>
        </w:rPr>
        <w:t>,</w:t>
      </w:r>
      <w:r w:rsidR="00805598" w:rsidRPr="00FD595A">
        <w:rPr>
          <w:rFonts w:ascii="Times New Roman" w:hAnsi="Times New Roman" w:cs="Times New Roman"/>
          <w:color w:val="000000" w:themeColor="text1"/>
          <w:sz w:val="24"/>
          <w:szCs w:val="24"/>
          <w:lang w:val="en-IN"/>
        </w:rPr>
        <w:t xml:space="preserve"> Dean LA</w:t>
      </w:r>
      <w:r w:rsidR="00227900" w:rsidRPr="00FD595A">
        <w:rPr>
          <w:rFonts w:ascii="Times New Roman" w:hAnsi="Times New Roman" w:cs="Times New Roman"/>
          <w:color w:val="000000" w:themeColor="text1"/>
          <w:sz w:val="24"/>
          <w:szCs w:val="24"/>
          <w:lang w:val="en-IN"/>
        </w:rPr>
        <w:t>.</w:t>
      </w:r>
      <w:r w:rsidR="00805598" w:rsidRPr="00FD595A">
        <w:rPr>
          <w:rFonts w:ascii="Times New Roman" w:hAnsi="Times New Roman" w:cs="Times New Roman"/>
          <w:color w:val="000000" w:themeColor="text1"/>
          <w:sz w:val="24"/>
          <w:szCs w:val="24"/>
          <w:lang w:val="en-IN"/>
        </w:rPr>
        <w:t xml:space="preserve"> Estimation of available phosphorus in soil by sodium carbonate. Hand Book of USDA,</w:t>
      </w:r>
      <w:r w:rsidR="00227900" w:rsidRPr="00FD595A">
        <w:rPr>
          <w:rFonts w:ascii="Times New Roman" w:hAnsi="Times New Roman" w:cs="Times New Roman"/>
          <w:color w:val="000000" w:themeColor="text1"/>
          <w:sz w:val="24"/>
          <w:szCs w:val="24"/>
          <w:lang w:val="en-IN"/>
        </w:rPr>
        <w:t>1954;</w:t>
      </w:r>
      <w:r w:rsidR="00805598" w:rsidRPr="00FD595A">
        <w:rPr>
          <w:rFonts w:ascii="Times New Roman" w:hAnsi="Times New Roman" w:cs="Times New Roman"/>
          <w:color w:val="000000" w:themeColor="text1"/>
          <w:sz w:val="24"/>
          <w:szCs w:val="24"/>
          <w:lang w:val="en-IN"/>
        </w:rPr>
        <w:t xml:space="preserve"> No. 60.</w:t>
      </w:r>
    </w:p>
    <w:p w14:paraId="6D14B377" w14:textId="355EE6E9"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Patidar RK, Archana R, Sharma SK, Rahul T</w:t>
      </w:r>
      <w:r w:rsidR="001311B4"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Evaluation of basic properties of soil and major nutrient in soils of </w:t>
      </w:r>
      <w:proofErr w:type="spellStart"/>
      <w:r w:rsidRPr="00FD595A">
        <w:rPr>
          <w:rFonts w:ascii="Times New Roman" w:hAnsi="Times New Roman" w:cs="Times New Roman"/>
          <w:color w:val="000000" w:themeColor="text1"/>
          <w:sz w:val="24"/>
          <w:szCs w:val="24"/>
        </w:rPr>
        <w:t>jhabua</w:t>
      </w:r>
      <w:proofErr w:type="spellEnd"/>
      <w:r w:rsidRPr="00FD595A">
        <w:rPr>
          <w:rFonts w:ascii="Times New Roman" w:hAnsi="Times New Roman" w:cs="Times New Roman"/>
          <w:color w:val="000000" w:themeColor="text1"/>
          <w:sz w:val="24"/>
          <w:szCs w:val="24"/>
        </w:rPr>
        <w:t xml:space="preserve"> district of </w:t>
      </w:r>
      <w:proofErr w:type="spellStart"/>
      <w:r w:rsidRPr="00FD595A">
        <w:rPr>
          <w:rFonts w:ascii="Times New Roman" w:hAnsi="Times New Roman" w:cs="Times New Roman"/>
          <w:color w:val="000000" w:themeColor="text1"/>
          <w:sz w:val="24"/>
          <w:szCs w:val="24"/>
        </w:rPr>
        <w:t>madhy</w:t>
      </w:r>
      <w:r w:rsidR="00352F6B" w:rsidRPr="00FD595A">
        <w:rPr>
          <w:rFonts w:ascii="Times New Roman" w:hAnsi="Times New Roman" w:cs="Times New Roman"/>
          <w:color w:val="000000" w:themeColor="text1"/>
          <w:sz w:val="24"/>
          <w:szCs w:val="24"/>
        </w:rPr>
        <w:t>a</w:t>
      </w:r>
      <w:proofErr w:type="spellEnd"/>
      <w:r w:rsidR="00352F6B" w:rsidRPr="00FD595A">
        <w:rPr>
          <w:rFonts w:ascii="Times New Roman" w:hAnsi="Times New Roman" w:cs="Times New Roman"/>
          <w:color w:val="000000" w:themeColor="text1"/>
          <w:sz w:val="24"/>
          <w:szCs w:val="24"/>
        </w:rPr>
        <w:t xml:space="preserve"> Pradesh. International J </w:t>
      </w:r>
      <w:r w:rsidR="00B73C25" w:rsidRPr="00FD595A">
        <w:rPr>
          <w:rFonts w:ascii="Times New Roman" w:hAnsi="Times New Roman" w:cs="Times New Roman"/>
          <w:color w:val="000000" w:themeColor="text1"/>
          <w:sz w:val="24"/>
          <w:szCs w:val="24"/>
        </w:rPr>
        <w:t>of Agri.</w:t>
      </w:r>
      <w:r w:rsidR="00BD1638" w:rsidRPr="00FD595A">
        <w:rPr>
          <w:rFonts w:ascii="Times New Roman" w:hAnsi="Times New Roman" w:cs="Times New Roman"/>
          <w:color w:val="000000" w:themeColor="text1"/>
          <w:sz w:val="24"/>
          <w:szCs w:val="24"/>
        </w:rPr>
        <w:t xml:space="preserve"> Env</w:t>
      </w:r>
      <w:r w:rsidRPr="00FD595A">
        <w:rPr>
          <w:rFonts w:ascii="Times New Roman" w:hAnsi="Times New Roman" w:cs="Times New Roman"/>
          <w:color w:val="000000" w:themeColor="text1"/>
          <w:sz w:val="24"/>
          <w:szCs w:val="24"/>
        </w:rPr>
        <w:t xml:space="preserve"> and Bio</w:t>
      </w:r>
      <w:r w:rsidR="00BD1638" w:rsidRPr="00FD595A">
        <w:rPr>
          <w:rFonts w:ascii="Times New Roman" w:hAnsi="Times New Roman" w:cs="Times New Roman"/>
          <w:color w:val="000000" w:themeColor="text1"/>
          <w:sz w:val="24"/>
          <w:szCs w:val="24"/>
        </w:rPr>
        <w:t>tech</w:t>
      </w:r>
      <w:r w:rsidR="00B73C25" w:rsidRPr="00FD595A">
        <w:rPr>
          <w:rFonts w:ascii="Times New Roman" w:hAnsi="Times New Roman" w:cs="Times New Roman"/>
          <w:color w:val="000000" w:themeColor="text1"/>
          <w:sz w:val="24"/>
          <w:szCs w:val="24"/>
        </w:rPr>
        <w:t xml:space="preserve"> Citation</w:t>
      </w:r>
      <w:r w:rsidR="001311B4" w:rsidRPr="00FD595A">
        <w:rPr>
          <w:rFonts w:ascii="Times New Roman" w:hAnsi="Times New Roman" w:cs="Times New Roman"/>
          <w:color w:val="000000" w:themeColor="text1"/>
          <w:sz w:val="24"/>
          <w:szCs w:val="24"/>
        </w:rPr>
        <w:t>,2017;</w:t>
      </w:r>
      <w:r w:rsidRPr="00FD595A">
        <w:rPr>
          <w:rFonts w:ascii="Times New Roman" w:hAnsi="Times New Roman" w:cs="Times New Roman"/>
          <w:color w:val="000000" w:themeColor="text1"/>
          <w:sz w:val="24"/>
          <w:szCs w:val="24"/>
        </w:rPr>
        <w:t xml:space="preserve"> 10(1):45-52. </w:t>
      </w:r>
    </w:p>
    <w:p w14:paraId="0167F652" w14:textId="6208A696"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Prasad R</w:t>
      </w:r>
      <w:r w:rsidR="00B3608B"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Power </w:t>
      </w:r>
      <w:r w:rsidR="00445E1E" w:rsidRPr="00FD595A">
        <w:rPr>
          <w:rFonts w:ascii="Times New Roman" w:hAnsi="Times New Roman" w:cs="Times New Roman"/>
          <w:color w:val="000000" w:themeColor="text1"/>
          <w:sz w:val="24"/>
          <w:szCs w:val="24"/>
        </w:rPr>
        <w:t>JF.</w:t>
      </w:r>
      <w:r w:rsidRPr="00FD595A">
        <w:rPr>
          <w:rFonts w:ascii="Times New Roman" w:hAnsi="Times New Roman" w:cs="Times New Roman"/>
          <w:color w:val="000000" w:themeColor="text1"/>
          <w:sz w:val="24"/>
          <w:szCs w:val="24"/>
        </w:rPr>
        <w:t xml:space="preserve"> Soil Fertility Management for Sustainable Agriculture. Boca Raton, FL: CRC Press LLC. </w:t>
      </w:r>
      <w:r w:rsidR="00445E1E" w:rsidRPr="00FD595A">
        <w:rPr>
          <w:rFonts w:ascii="Times New Roman" w:hAnsi="Times New Roman" w:cs="Times New Roman"/>
          <w:color w:val="000000" w:themeColor="text1"/>
          <w:sz w:val="24"/>
          <w:szCs w:val="24"/>
        </w:rPr>
        <w:t xml:space="preserve">1997; </w:t>
      </w:r>
      <w:r w:rsidRPr="00FD595A">
        <w:rPr>
          <w:rFonts w:ascii="Times New Roman" w:hAnsi="Times New Roman" w:cs="Times New Roman"/>
          <w:color w:val="000000" w:themeColor="text1"/>
          <w:sz w:val="24"/>
          <w:szCs w:val="24"/>
        </w:rPr>
        <w:t>356p.</w:t>
      </w:r>
    </w:p>
    <w:p w14:paraId="0C614DB5" w14:textId="4D46F809" w:rsidR="00AA3892" w:rsidRPr="00FD595A" w:rsidRDefault="0054561B" w:rsidP="001D6F40">
      <w:pPr>
        <w:autoSpaceDE w:val="0"/>
        <w:autoSpaceDN w:val="0"/>
        <w:adjustRightInd w:val="0"/>
        <w:spacing w:line="240" w:lineRule="auto"/>
        <w:jc w:val="both"/>
        <w:rPr>
          <w:rFonts w:ascii="Times New Roman" w:hAnsi="Times New Roman" w:cs="Times New Roman"/>
          <w:color w:val="000000" w:themeColor="text1"/>
          <w:sz w:val="24"/>
          <w:szCs w:val="24"/>
        </w:rPr>
      </w:pPr>
      <w:proofErr w:type="spellStart"/>
      <w:r w:rsidRPr="00FD595A">
        <w:rPr>
          <w:rFonts w:ascii="Times New Roman" w:hAnsi="Times New Roman" w:cs="Times New Roman"/>
          <w:color w:val="000000" w:themeColor="text1"/>
          <w:sz w:val="24"/>
          <w:szCs w:val="24"/>
        </w:rPr>
        <w:t>Prasuna</w:t>
      </w:r>
      <w:proofErr w:type="spellEnd"/>
      <w:r w:rsidR="00AA3892" w:rsidRPr="00FD595A">
        <w:rPr>
          <w:rFonts w:ascii="Times New Roman" w:hAnsi="Times New Roman" w:cs="Times New Roman"/>
          <w:color w:val="000000" w:themeColor="text1"/>
          <w:sz w:val="24"/>
          <w:szCs w:val="24"/>
        </w:rPr>
        <w:t xml:space="preserve"> RP, Pillai R</w:t>
      </w:r>
      <w:r w:rsidRPr="00FD595A">
        <w:rPr>
          <w:rFonts w:ascii="Times New Roman" w:hAnsi="Times New Roman" w:cs="Times New Roman"/>
          <w:color w:val="000000" w:themeColor="text1"/>
          <w:sz w:val="24"/>
          <w:szCs w:val="24"/>
        </w:rPr>
        <w:t xml:space="preserve">N, </w:t>
      </w:r>
      <w:proofErr w:type="spellStart"/>
      <w:r w:rsidRPr="00FD595A">
        <w:rPr>
          <w:rFonts w:ascii="Times New Roman" w:hAnsi="Times New Roman" w:cs="Times New Roman"/>
          <w:color w:val="000000" w:themeColor="text1"/>
          <w:sz w:val="24"/>
          <w:szCs w:val="24"/>
        </w:rPr>
        <w:t>Bhanuprasad</w:t>
      </w:r>
      <w:proofErr w:type="spellEnd"/>
      <w:r w:rsidR="00AA3892" w:rsidRPr="00FD595A">
        <w:rPr>
          <w:rFonts w:ascii="Times New Roman" w:hAnsi="Times New Roman" w:cs="Times New Roman"/>
          <w:color w:val="000000" w:themeColor="text1"/>
          <w:sz w:val="24"/>
          <w:szCs w:val="24"/>
        </w:rPr>
        <w:t xml:space="preserve"> V</w:t>
      </w:r>
      <w:r w:rsidRPr="00FD595A">
        <w:rPr>
          <w:rFonts w:ascii="Times New Roman" w:hAnsi="Times New Roman" w:cs="Times New Roman"/>
          <w:color w:val="000000" w:themeColor="text1"/>
          <w:sz w:val="24"/>
          <w:szCs w:val="24"/>
        </w:rPr>
        <w:t>,</w:t>
      </w:r>
      <w:r w:rsidR="00AA3892" w:rsidRPr="00FD595A">
        <w:rPr>
          <w:rFonts w:ascii="Times New Roman" w:hAnsi="Times New Roman" w:cs="Times New Roman"/>
          <w:color w:val="000000" w:themeColor="text1"/>
          <w:sz w:val="24"/>
          <w:szCs w:val="24"/>
        </w:rPr>
        <w:t xml:space="preserve"> </w:t>
      </w:r>
      <w:proofErr w:type="spellStart"/>
      <w:r w:rsidRPr="00FD595A">
        <w:rPr>
          <w:rFonts w:ascii="Times New Roman" w:hAnsi="Times New Roman" w:cs="Times New Roman"/>
          <w:color w:val="000000" w:themeColor="text1"/>
          <w:sz w:val="24"/>
          <w:szCs w:val="24"/>
        </w:rPr>
        <w:t>Subbaiah</w:t>
      </w:r>
      <w:proofErr w:type="spellEnd"/>
      <w:r w:rsidRPr="00FD595A">
        <w:rPr>
          <w:rFonts w:ascii="Times New Roman" w:hAnsi="Times New Roman" w:cs="Times New Roman"/>
          <w:color w:val="000000" w:themeColor="text1"/>
          <w:sz w:val="24"/>
          <w:szCs w:val="24"/>
        </w:rPr>
        <w:t xml:space="preserve"> G</w:t>
      </w:r>
      <w:r w:rsidR="00445E1E" w:rsidRPr="00FD595A">
        <w:rPr>
          <w:rFonts w:ascii="Times New Roman" w:hAnsi="Times New Roman" w:cs="Times New Roman"/>
          <w:color w:val="000000" w:themeColor="text1"/>
          <w:sz w:val="24"/>
          <w:szCs w:val="24"/>
        </w:rPr>
        <w:t>V.</w:t>
      </w:r>
      <w:r w:rsidR="00AA3892" w:rsidRPr="00FD595A">
        <w:rPr>
          <w:rFonts w:ascii="Times New Roman" w:hAnsi="Times New Roman" w:cs="Times New Roman"/>
          <w:color w:val="000000" w:themeColor="text1"/>
          <w:sz w:val="24"/>
          <w:szCs w:val="24"/>
        </w:rPr>
        <w:t xml:space="preserve"> Clay mineralogy of </w:t>
      </w:r>
      <w:proofErr w:type="spellStart"/>
      <w:r w:rsidR="00AA3892" w:rsidRPr="00FD595A">
        <w:rPr>
          <w:rFonts w:ascii="Times New Roman" w:hAnsi="Times New Roman" w:cs="Times New Roman"/>
          <w:color w:val="000000" w:themeColor="text1"/>
          <w:sz w:val="24"/>
          <w:szCs w:val="24"/>
        </w:rPr>
        <w:t>Alfisols</w:t>
      </w:r>
      <w:proofErr w:type="spellEnd"/>
      <w:r w:rsidR="00AA3892" w:rsidRPr="00FD595A">
        <w:rPr>
          <w:rFonts w:ascii="Times New Roman" w:hAnsi="Times New Roman" w:cs="Times New Roman"/>
          <w:color w:val="000000" w:themeColor="text1"/>
          <w:sz w:val="24"/>
          <w:szCs w:val="24"/>
        </w:rPr>
        <w:t xml:space="preserve"> and associated soils of </w:t>
      </w:r>
      <w:proofErr w:type="spellStart"/>
      <w:r w:rsidR="00AA3892" w:rsidRPr="00FD595A">
        <w:rPr>
          <w:rFonts w:ascii="Times New Roman" w:hAnsi="Times New Roman" w:cs="Times New Roman"/>
          <w:color w:val="000000" w:themeColor="text1"/>
          <w:sz w:val="24"/>
          <w:szCs w:val="24"/>
        </w:rPr>
        <w:t>Kavali</w:t>
      </w:r>
      <w:proofErr w:type="spellEnd"/>
      <w:r w:rsidR="00AA3892" w:rsidRPr="00FD595A">
        <w:rPr>
          <w:rFonts w:ascii="Times New Roman" w:hAnsi="Times New Roman" w:cs="Times New Roman"/>
          <w:color w:val="000000" w:themeColor="text1"/>
          <w:sz w:val="24"/>
          <w:szCs w:val="24"/>
        </w:rPr>
        <w:t xml:space="preserve"> area under </w:t>
      </w:r>
      <w:proofErr w:type="spellStart"/>
      <w:r w:rsidR="00AA3892" w:rsidRPr="00FD595A">
        <w:rPr>
          <w:rFonts w:ascii="Times New Roman" w:hAnsi="Times New Roman" w:cs="Times New Roman"/>
          <w:color w:val="000000" w:themeColor="text1"/>
          <w:sz w:val="24"/>
          <w:szCs w:val="24"/>
        </w:rPr>
        <w:t>Somasi</w:t>
      </w:r>
      <w:r w:rsidRPr="00FD595A">
        <w:rPr>
          <w:rFonts w:ascii="Times New Roman" w:hAnsi="Times New Roman" w:cs="Times New Roman"/>
          <w:color w:val="000000" w:themeColor="text1"/>
          <w:sz w:val="24"/>
          <w:szCs w:val="24"/>
        </w:rPr>
        <w:t>la</w:t>
      </w:r>
      <w:proofErr w:type="spellEnd"/>
      <w:r w:rsidRPr="00FD595A">
        <w:rPr>
          <w:rFonts w:ascii="Times New Roman" w:hAnsi="Times New Roman" w:cs="Times New Roman"/>
          <w:color w:val="000000" w:themeColor="text1"/>
          <w:sz w:val="24"/>
          <w:szCs w:val="24"/>
        </w:rPr>
        <w:t xml:space="preserve"> project in Andhra Pradesh. J</w:t>
      </w:r>
      <w:r w:rsidR="00C35121" w:rsidRPr="00FD595A">
        <w:rPr>
          <w:rFonts w:ascii="Times New Roman" w:hAnsi="Times New Roman" w:cs="Times New Roman"/>
          <w:color w:val="000000" w:themeColor="text1"/>
          <w:sz w:val="24"/>
          <w:szCs w:val="24"/>
        </w:rPr>
        <w:t xml:space="preserve"> Ind Soc</w:t>
      </w:r>
      <w:r w:rsidR="000C3B8B" w:rsidRPr="00FD595A">
        <w:rPr>
          <w:rFonts w:ascii="Times New Roman" w:hAnsi="Times New Roman" w:cs="Times New Roman"/>
          <w:color w:val="000000" w:themeColor="text1"/>
          <w:sz w:val="24"/>
          <w:szCs w:val="24"/>
        </w:rPr>
        <w:t xml:space="preserve"> Soil Sci</w:t>
      </w:r>
      <w:r w:rsidR="00445E1E" w:rsidRPr="00FD595A">
        <w:rPr>
          <w:rFonts w:ascii="Times New Roman" w:hAnsi="Times New Roman" w:cs="Times New Roman"/>
          <w:color w:val="000000" w:themeColor="text1"/>
          <w:sz w:val="24"/>
          <w:szCs w:val="24"/>
        </w:rPr>
        <w:t>,1992;</w:t>
      </w:r>
      <w:r w:rsidR="00AA3892" w:rsidRPr="00FD595A">
        <w:rPr>
          <w:rFonts w:ascii="Times New Roman" w:hAnsi="Times New Roman" w:cs="Times New Roman"/>
          <w:color w:val="000000" w:themeColor="text1"/>
          <w:sz w:val="24"/>
          <w:szCs w:val="24"/>
        </w:rPr>
        <w:t xml:space="preserve"> 40 (4): 893-896.</w:t>
      </w:r>
    </w:p>
    <w:p w14:paraId="0BEEC8CA" w14:textId="06E08F9B"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proofErr w:type="spellStart"/>
      <w:r w:rsidRPr="00FD595A">
        <w:rPr>
          <w:rFonts w:ascii="Times New Roman" w:hAnsi="Times New Roman" w:cs="Times New Roman"/>
          <w:color w:val="000000" w:themeColor="text1"/>
          <w:sz w:val="24"/>
          <w:szCs w:val="24"/>
        </w:rPr>
        <w:t>Rajeshwar</w:t>
      </w:r>
      <w:proofErr w:type="spellEnd"/>
      <w:r w:rsidR="003F0E13" w:rsidRPr="00FD595A">
        <w:rPr>
          <w:rFonts w:ascii="Times New Roman" w:hAnsi="Times New Roman" w:cs="Times New Roman"/>
          <w:color w:val="000000" w:themeColor="text1"/>
          <w:sz w:val="24"/>
          <w:szCs w:val="24"/>
        </w:rPr>
        <w:t xml:space="preserve"> M,</w:t>
      </w:r>
      <w:r w:rsidRPr="00FD595A">
        <w:rPr>
          <w:rFonts w:ascii="Times New Roman" w:hAnsi="Times New Roman" w:cs="Times New Roman"/>
          <w:color w:val="000000" w:themeColor="text1"/>
          <w:sz w:val="24"/>
          <w:szCs w:val="24"/>
        </w:rPr>
        <w:t xml:space="preserve"> </w:t>
      </w:r>
      <w:proofErr w:type="spellStart"/>
      <w:r w:rsidRPr="00FD595A">
        <w:rPr>
          <w:rFonts w:ascii="Times New Roman" w:hAnsi="Times New Roman" w:cs="Times New Roman"/>
          <w:color w:val="000000" w:themeColor="text1"/>
          <w:sz w:val="24"/>
          <w:szCs w:val="24"/>
        </w:rPr>
        <w:t>Ramulu</w:t>
      </w:r>
      <w:proofErr w:type="spellEnd"/>
      <w:r w:rsidRPr="00FD595A">
        <w:rPr>
          <w:rFonts w:ascii="Times New Roman" w:hAnsi="Times New Roman" w:cs="Times New Roman"/>
          <w:color w:val="000000" w:themeColor="text1"/>
          <w:sz w:val="24"/>
          <w:szCs w:val="24"/>
        </w:rPr>
        <w:t xml:space="preserve"> V</w:t>
      </w:r>
      <w:r w:rsidR="008941C9"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 Vertical distribution of available macro &amp; micronutrients in soil profiles of </w:t>
      </w:r>
      <w:proofErr w:type="spellStart"/>
      <w:r w:rsidRPr="00FD595A">
        <w:rPr>
          <w:rFonts w:ascii="Times New Roman" w:hAnsi="Times New Roman" w:cs="Times New Roman"/>
          <w:color w:val="000000" w:themeColor="text1"/>
          <w:sz w:val="24"/>
          <w:szCs w:val="24"/>
        </w:rPr>
        <w:t>ganapavaram</w:t>
      </w:r>
      <w:proofErr w:type="spellEnd"/>
      <w:r w:rsidRPr="00FD595A">
        <w:rPr>
          <w:rFonts w:ascii="Times New Roman" w:hAnsi="Times New Roman" w:cs="Times New Roman"/>
          <w:color w:val="000000" w:themeColor="text1"/>
          <w:sz w:val="24"/>
          <w:szCs w:val="24"/>
        </w:rPr>
        <w:t xml:space="preserve"> pilot area. An Asian J</w:t>
      </w:r>
      <w:r w:rsidR="00C35121" w:rsidRPr="00FD595A">
        <w:rPr>
          <w:rFonts w:ascii="Times New Roman" w:hAnsi="Times New Roman" w:cs="Times New Roman"/>
          <w:color w:val="000000" w:themeColor="text1"/>
          <w:sz w:val="24"/>
          <w:szCs w:val="24"/>
        </w:rPr>
        <w:t xml:space="preserve"> of Soil Sci</w:t>
      </w:r>
      <w:r w:rsidR="008941C9" w:rsidRPr="00FD595A">
        <w:rPr>
          <w:rFonts w:ascii="Times New Roman" w:hAnsi="Times New Roman" w:cs="Times New Roman"/>
          <w:color w:val="000000" w:themeColor="text1"/>
          <w:sz w:val="24"/>
          <w:szCs w:val="24"/>
        </w:rPr>
        <w:t>.2016;</w:t>
      </w:r>
      <w:r w:rsidRPr="00FD595A">
        <w:rPr>
          <w:rFonts w:ascii="Times New Roman" w:hAnsi="Times New Roman" w:cs="Times New Roman"/>
          <w:color w:val="000000" w:themeColor="text1"/>
          <w:sz w:val="24"/>
          <w:szCs w:val="24"/>
        </w:rPr>
        <w:t xml:space="preserve"> 2 (1):202-206.</w:t>
      </w:r>
    </w:p>
    <w:p w14:paraId="418865AE" w14:textId="3D03001E" w:rsidR="00AA3892" w:rsidRPr="00FD595A"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Sharma YM</w:t>
      </w:r>
      <w:r w:rsidR="006848E1" w:rsidRPr="00FD595A">
        <w:rPr>
          <w:rFonts w:ascii="Times New Roman" w:hAnsi="Times New Roman" w:cs="Times New Roman"/>
          <w:color w:val="000000" w:themeColor="text1"/>
          <w:sz w:val="24"/>
          <w:szCs w:val="24"/>
        </w:rPr>
        <w:t>,</w:t>
      </w:r>
      <w:r w:rsidR="00303F76" w:rsidRPr="00FD595A">
        <w:rPr>
          <w:rFonts w:ascii="Times New Roman" w:hAnsi="Times New Roman" w:cs="Times New Roman"/>
          <w:color w:val="000000" w:themeColor="text1"/>
          <w:sz w:val="24"/>
          <w:szCs w:val="24"/>
        </w:rPr>
        <w:t xml:space="preserve"> </w:t>
      </w:r>
      <w:proofErr w:type="spellStart"/>
      <w:r w:rsidR="00303F76" w:rsidRPr="00FD595A">
        <w:rPr>
          <w:rFonts w:ascii="Times New Roman" w:hAnsi="Times New Roman" w:cs="Times New Roman"/>
          <w:color w:val="000000" w:themeColor="text1"/>
          <w:sz w:val="24"/>
          <w:szCs w:val="24"/>
        </w:rPr>
        <w:t>Jatav</w:t>
      </w:r>
      <w:proofErr w:type="spellEnd"/>
      <w:r w:rsidR="00303F76" w:rsidRPr="00FD595A">
        <w:rPr>
          <w:rFonts w:ascii="Times New Roman" w:hAnsi="Times New Roman" w:cs="Times New Roman"/>
          <w:color w:val="000000" w:themeColor="text1"/>
          <w:sz w:val="24"/>
          <w:szCs w:val="24"/>
        </w:rPr>
        <w:t xml:space="preserve"> RC, Sharma GD, </w:t>
      </w:r>
      <w:r w:rsidRPr="00FD595A">
        <w:rPr>
          <w:rFonts w:ascii="Times New Roman" w:hAnsi="Times New Roman" w:cs="Times New Roman"/>
          <w:color w:val="000000" w:themeColor="text1"/>
          <w:sz w:val="24"/>
          <w:szCs w:val="24"/>
        </w:rPr>
        <w:t>Thakur</w:t>
      </w:r>
      <w:r w:rsidR="00303F76" w:rsidRPr="00FD595A">
        <w:rPr>
          <w:rFonts w:ascii="Times New Roman" w:hAnsi="Times New Roman" w:cs="Times New Roman"/>
          <w:color w:val="000000" w:themeColor="text1"/>
          <w:sz w:val="24"/>
          <w:szCs w:val="24"/>
        </w:rPr>
        <w:t xml:space="preserve"> R</w:t>
      </w:r>
      <w:r w:rsidR="008941C9" w:rsidRPr="00FD595A">
        <w:rPr>
          <w:rFonts w:ascii="Times New Roman" w:hAnsi="Times New Roman" w:cs="Times New Roman"/>
          <w:color w:val="000000" w:themeColor="text1"/>
          <w:sz w:val="24"/>
          <w:szCs w:val="24"/>
        </w:rPr>
        <w:t>.</w:t>
      </w:r>
      <w:r w:rsidR="006848E1" w:rsidRPr="00FD595A">
        <w:rPr>
          <w:rFonts w:ascii="Times New Roman" w:hAnsi="Times New Roman" w:cs="Times New Roman"/>
          <w:color w:val="000000" w:themeColor="text1"/>
          <w:sz w:val="24"/>
          <w:szCs w:val="24"/>
        </w:rPr>
        <w:t xml:space="preserve"> </w:t>
      </w:r>
      <w:r w:rsidRPr="00FD595A">
        <w:rPr>
          <w:rFonts w:ascii="Times New Roman" w:hAnsi="Times New Roman" w:cs="Times New Roman"/>
          <w:color w:val="000000" w:themeColor="text1"/>
          <w:sz w:val="24"/>
          <w:szCs w:val="24"/>
        </w:rPr>
        <w:t xml:space="preserve">Status of Micronutrients in Mixed Red and Black Soils of </w:t>
      </w:r>
      <w:proofErr w:type="spellStart"/>
      <w:r w:rsidRPr="00FD595A">
        <w:rPr>
          <w:rFonts w:ascii="Times New Roman" w:hAnsi="Times New Roman" w:cs="Times New Roman"/>
          <w:color w:val="000000" w:themeColor="text1"/>
          <w:sz w:val="24"/>
          <w:szCs w:val="24"/>
        </w:rPr>
        <w:t>Rewa</w:t>
      </w:r>
      <w:proofErr w:type="spellEnd"/>
      <w:r w:rsidRPr="00FD595A">
        <w:rPr>
          <w:rFonts w:ascii="Times New Roman" w:hAnsi="Times New Roman" w:cs="Times New Roman"/>
          <w:color w:val="000000" w:themeColor="text1"/>
          <w:sz w:val="24"/>
          <w:szCs w:val="24"/>
        </w:rPr>
        <w:t xml:space="preserve"> District of Madh</w:t>
      </w:r>
      <w:r w:rsidR="00772B5D" w:rsidRPr="00FD595A">
        <w:rPr>
          <w:rFonts w:ascii="Times New Roman" w:hAnsi="Times New Roman" w:cs="Times New Roman"/>
          <w:color w:val="000000" w:themeColor="text1"/>
          <w:sz w:val="24"/>
          <w:szCs w:val="24"/>
        </w:rPr>
        <w:t>ya Pradesh, India. Asian J</w:t>
      </w:r>
      <w:r w:rsidR="00C35121" w:rsidRPr="00FD595A">
        <w:rPr>
          <w:rFonts w:ascii="Times New Roman" w:hAnsi="Times New Roman" w:cs="Times New Roman"/>
          <w:color w:val="000000" w:themeColor="text1"/>
          <w:sz w:val="24"/>
          <w:szCs w:val="24"/>
        </w:rPr>
        <w:t xml:space="preserve"> of Chem</w:t>
      </w:r>
      <w:r w:rsidR="008941C9" w:rsidRPr="00FD595A">
        <w:rPr>
          <w:rFonts w:ascii="Times New Roman" w:hAnsi="Times New Roman" w:cs="Times New Roman"/>
          <w:color w:val="000000" w:themeColor="text1"/>
          <w:sz w:val="24"/>
          <w:szCs w:val="24"/>
        </w:rPr>
        <w:t>.2013;</w:t>
      </w:r>
      <w:r w:rsidRPr="00FD595A">
        <w:rPr>
          <w:rFonts w:ascii="Times New Roman" w:hAnsi="Times New Roman" w:cs="Times New Roman"/>
          <w:color w:val="000000" w:themeColor="text1"/>
          <w:sz w:val="24"/>
          <w:szCs w:val="24"/>
        </w:rPr>
        <w:t xml:space="preserve"> 25(6):3109-3112</w:t>
      </w:r>
    </w:p>
    <w:p w14:paraId="40B8AE04" w14:textId="0E887207" w:rsidR="00874E05" w:rsidRPr="00FD595A" w:rsidRDefault="00805598" w:rsidP="004064E6">
      <w:pPr>
        <w:autoSpaceDE w:val="0"/>
        <w:autoSpaceDN w:val="0"/>
        <w:adjustRightInd w:val="0"/>
        <w:spacing w:line="240" w:lineRule="auto"/>
        <w:jc w:val="both"/>
        <w:rPr>
          <w:rFonts w:ascii="Times New Roman" w:hAnsi="Times New Roman" w:cs="Times New Roman"/>
          <w:bCs/>
          <w:color w:val="000000" w:themeColor="text1"/>
          <w:sz w:val="24"/>
          <w:szCs w:val="24"/>
          <w:lang w:val="en-IN"/>
        </w:rPr>
      </w:pPr>
      <w:r w:rsidRPr="00FD595A">
        <w:rPr>
          <w:rFonts w:ascii="Times New Roman" w:hAnsi="Times New Roman" w:cs="Times New Roman"/>
          <w:bCs/>
          <w:color w:val="000000" w:themeColor="text1"/>
          <w:sz w:val="24"/>
          <w:szCs w:val="24"/>
          <w:lang w:val="en-IN"/>
        </w:rPr>
        <w:t>Subbiah BV</w:t>
      </w:r>
      <w:r w:rsidR="00303F76" w:rsidRPr="00FD595A">
        <w:rPr>
          <w:rFonts w:ascii="Times New Roman" w:hAnsi="Times New Roman" w:cs="Times New Roman"/>
          <w:bCs/>
          <w:color w:val="000000" w:themeColor="text1"/>
          <w:sz w:val="24"/>
          <w:szCs w:val="24"/>
          <w:lang w:val="en-IN"/>
        </w:rPr>
        <w:t xml:space="preserve">, </w:t>
      </w:r>
      <w:proofErr w:type="spellStart"/>
      <w:r w:rsidR="00303F76" w:rsidRPr="00FD595A">
        <w:rPr>
          <w:rFonts w:ascii="Times New Roman" w:hAnsi="Times New Roman" w:cs="Times New Roman"/>
          <w:bCs/>
          <w:color w:val="000000" w:themeColor="text1"/>
          <w:sz w:val="24"/>
          <w:szCs w:val="24"/>
          <w:lang w:val="en-IN"/>
        </w:rPr>
        <w:t>Asija</w:t>
      </w:r>
      <w:proofErr w:type="spellEnd"/>
      <w:r w:rsidR="00303F76" w:rsidRPr="00FD595A">
        <w:rPr>
          <w:rFonts w:ascii="Times New Roman" w:hAnsi="Times New Roman" w:cs="Times New Roman"/>
          <w:bCs/>
          <w:color w:val="000000" w:themeColor="text1"/>
          <w:sz w:val="24"/>
          <w:szCs w:val="24"/>
          <w:lang w:val="en-IN"/>
        </w:rPr>
        <w:t xml:space="preserve"> G</w:t>
      </w:r>
      <w:r w:rsidRPr="00FD595A">
        <w:rPr>
          <w:rFonts w:ascii="Times New Roman" w:hAnsi="Times New Roman" w:cs="Times New Roman"/>
          <w:bCs/>
          <w:color w:val="000000" w:themeColor="text1"/>
          <w:sz w:val="24"/>
          <w:szCs w:val="24"/>
          <w:lang w:val="en-IN"/>
        </w:rPr>
        <w:t>L</w:t>
      </w:r>
      <w:r w:rsidR="00F53842" w:rsidRPr="00FD595A">
        <w:rPr>
          <w:rFonts w:ascii="Times New Roman" w:hAnsi="Times New Roman" w:cs="Times New Roman"/>
          <w:bCs/>
          <w:color w:val="000000" w:themeColor="text1"/>
          <w:sz w:val="24"/>
          <w:szCs w:val="24"/>
          <w:lang w:val="en-IN"/>
        </w:rPr>
        <w:t xml:space="preserve">. </w:t>
      </w:r>
      <w:r w:rsidRPr="00FD595A">
        <w:rPr>
          <w:rFonts w:ascii="Times New Roman" w:hAnsi="Times New Roman" w:cs="Times New Roman"/>
          <w:bCs/>
          <w:color w:val="000000" w:themeColor="text1"/>
          <w:sz w:val="24"/>
          <w:szCs w:val="24"/>
          <w:lang w:val="en-IN"/>
        </w:rPr>
        <w:t xml:space="preserve">A rapid procedure for the estimation of available nitrogen in soil. </w:t>
      </w:r>
      <w:r w:rsidR="00762C43" w:rsidRPr="00FD595A">
        <w:rPr>
          <w:rFonts w:ascii="Times New Roman" w:hAnsi="Times New Roman" w:cs="Times New Roman"/>
          <w:bCs/>
          <w:iCs/>
          <w:color w:val="000000" w:themeColor="text1"/>
          <w:sz w:val="24"/>
          <w:szCs w:val="24"/>
          <w:lang w:val="en-IN"/>
        </w:rPr>
        <w:t>Current Sci</w:t>
      </w:r>
      <w:r w:rsidR="00F53842" w:rsidRPr="00FD595A">
        <w:rPr>
          <w:rFonts w:ascii="Times New Roman" w:hAnsi="Times New Roman" w:cs="Times New Roman"/>
          <w:bCs/>
          <w:iCs/>
          <w:color w:val="000000" w:themeColor="text1"/>
          <w:sz w:val="24"/>
          <w:szCs w:val="24"/>
          <w:lang w:val="en-IN"/>
        </w:rPr>
        <w:t>.1956;</w:t>
      </w:r>
      <w:r w:rsidRPr="00FD595A">
        <w:rPr>
          <w:rFonts w:ascii="Times New Roman" w:hAnsi="Times New Roman" w:cs="Times New Roman"/>
          <w:bCs/>
          <w:color w:val="000000" w:themeColor="text1"/>
          <w:sz w:val="24"/>
          <w:szCs w:val="24"/>
          <w:lang w:val="en-IN"/>
        </w:rPr>
        <w:t xml:space="preserve"> </w:t>
      </w:r>
      <w:r w:rsidRPr="00FD595A">
        <w:rPr>
          <w:rFonts w:ascii="Times New Roman" w:hAnsi="Times New Roman" w:cs="Times New Roman"/>
          <w:color w:val="000000" w:themeColor="text1"/>
          <w:sz w:val="24"/>
          <w:szCs w:val="24"/>
          <w:lang w:val="en-IN"/>
        </w:rPr>
        <w:t>25</w:t>
      </w:r>
      <w:r w:rsidRPr="00FD595A">
        <w:rPr>
          <w:rFonts w:ascii="Times New Roman" w:hAnsi="Times New Roman" w:cs="Times New Roman"/>
          <w:bCs/>
          <w:color w:val="000000" w:themeColor="text1"/>
          <w:sz w:val="24"/>
          <w:szCs w:val="24"/>
          <w:lang w:val="en-IN"/>
        </w:rPr>
        <w:t>: 259.</w:t>
      </w:r>
    </w:p>
    <w:p w14:paraId="31E6221E" w14:textId="2BF89D20" w:rsidR="0021702D" w:rsidRPr="00FD595A" w:rsidRDefault="00EF0F42" w:rsidP="004064E6">
      <w:pPr>
        <w:autoSpaceDE w:val="0"/>
        <w:autoSpaceDN w:val="0"/>
        <w:adjustRightInd w:val="0"/>
        <w:spacing w:line="240" w:lineRule="auto"/>
        <w:jc w:val="both"/>
        <w:rPr>
          <w:rFonts w:ascii="Times New Roman" w:hAnsi="Times New Roman" w:cs="Times New Roman"/>
          <w:bCs/>
          <w:color w:val="000000" w:themeColor="text1"/>
          <w:sz w:val="24"/>
          <w:szCs w:val="24"/>
        </w:rPr>
      </w:pPr>
      <w:r w:rsidRPr="00FD595A">
        <w:rPr>
          <w:rFonts w:ascii="Times New Roman" w:hAnsi="Times New Roman" w:cs="Times New Roman"/>
          <w:bCs/>
          <w:color w:val="000000" w:themeColor="text1"/>
          <w:sz w:val="24"/>
          <w:szCs w:val="24"/>
        </w:rPr>
        <w:t xml:space="preserve">UNO report, </w:t>
      </w:r>
      <w:hyperlink r:id="rId9" w:history="1">
        <w:r w:rsidR="00F37324" w:rsidRPr="00FD595A">
          <w:rPr>
            <w:rStyle w:val="Hyperlink"/>
            <w:rFonts w:ascii="Times New Roman" w:hAnsi="Times New Roman" w:cs="Times New Roman"/>
            <w:bCs/>
            <w:color w:val="000000" w:themeColor="text1"/>
            <w:sz w:val="24"/>
            <w:szCs w:val="24"/>
          </w:rPr>
          <w:t>https://www.un.org/en/global-issues/population</w:t>
        </w:r>
      </w:hyperlink>
    </w:p>
    <w:p w14:paraId="77A68B93" w14:textId="2017B6E0" w:rsidR="00F37324" w:rsidRPr="00FD595A" w:rsidRDefault="00F37324" w:rsidP="004064E6">
      <w:pPr>
        <w:autoSpaceDE w:val="0"/>
        <w:autoSpaceDN w:val="0"/>
        <w:adjustRightInd w:val="0"/>
        <w:spacing w:line="240" w:lineRule="auto"/>
        <w:jc w:val="both"/>
        <w:rPr>
          <w:rFonts w:ascii="Times New Roman" w:hAnsi="Times New Roman" w:cs="Times New Roman"/>
          <w:color w:val="000000" w:themeColor="text1"/>
          <w:sz w:val="24"/>
          <w:szCs w:val="24"/>
        </w:rPr>
      </w:pPr>
      <w:proofErr w:type="spellStart"/>
      <w:r w:rsidRPr="00FD595A">
        <w:rPr>
          <w:rFonts w:ascii="Times New Roman" w:hAnsi="Times New Roman" w:cs="Times New Roman"/>
          <w:color w:val="000000" w:themeColor="text1"/>
          <w:sz w:val="24"/>
          <w:szCs w:val="24"/>
        </w:rPr>
        <w:t>Borkar</w:t>
      </w:r>
      <w:proofErr w:type="spellEnd"/>
      <w:r w:rsidRPr="00FD595A">
        <w:rPr>
          <w:rFonts w:ascii="Times New Roman" w:hAnsi="Times New Roman" w:cs="Times New Roman"/>
          <w:color w:val="000000" w:themeColor="text1"/>
          <w:sz w:val="24"/>
          <w:szCs w:val="24"/>
        </w:rPr>
        <w:t xml:space="preserve"> VS, Gokhale NB, </w:t>
      </w:r>
      <w:proofErr w:type="spellStart"/>
      <w:r w:rsidRPr="00FD595A">
        <w:rPr>
          <w:rFonts w:ascii="Times New Roman" w:hAnsi="Times New Roman" w:cs="Times New Roman"/>
          <w:color w:val="000000" w:themeColor="text1"/>
          <w:sz w:val="24"/>
          <w:szCs w:val="24"/>
        </w:rPr>
        <w:t>Dhopavkar</w:t>
      </w:r>
      <w:proofErr w:type="spellEnd"/>
      <w:r w:rsidRPr="00FD595A">
        <w:rPr>
          <w:rFonts w:ascii="Times New Roman" w:hAnsi="Times New Roman" w:cs="Times New Roman"/>
          <w:color w:val="000000" w:themeColor="text1"/>
          <w:sz w:val="24"/>
          <w:szCs w:val="24"/>
        </w:rPr>
        <w:t xml:space="preserve"> RV, Khobragade NH, More SS and </w:t>
      </w:r>
      <w:proofErr w:type="spellStart"/>
      <w:r w:rsidRPr="00FD595A">
        <w:rPr>
          <w:rFonts w:ascii="Times New Roman" w:hAnsi="Times New Roman" w:cs="Times New Roman"/>
          <w:color w:val="000000" w:themeColor="text1"/>
          <w:sz w:val="24"/>
          <w:szCs w:val="24"/>
        </w:rPr>
        <w:t>Kasture</w:t>
      </w:r>
      <w:proofErr w:type="spellEnd"/>
      <w:r w:rsidRPr="00FD595A">
        <w:rPr>
          <w:rFonts w:ascii="Times New Roman" w:hAnsi="Times New Roman" w:cs="Times New Roman"/>
          <w:color w:val="000000" w:themeColor="text1"/>
          <w:sz w:val="24"/>
          <w:szCs w:val="24"/>
        </w:rPr>
        <w:t xml:space="preserve"> MC, (2018), International Journal of Chemical Studies</w:t>
      </w:r>
      <w:r w:rsidR="005A7F3D" w:rsidRPr="00FD595A">
        <w:rPr>
          <w:rFonts w:ascii="Times New Roman" w:hAnsi="Times New Roman" w:cs="Times New Roman"/>
          <w:color w:val="000000" w:themeColor="text1"/>
          <w:sz w:val="24"/>
          <w:szCs w:val="24"/>
        </w:rPr>
        <w:t>,</w:t>
      </w:r>
      <w:r w:rsidRPr="00FD595A">
        <w:rPr>
          <w:rFonts w:ascii="Times New Roman" w:hAnsi="Times New Roman" w:cs="Times New Roman"/>
          <w:color w:val="000000" w:themeColor="text1"/>
          <w:sz w:val="24"/>
          <w:szCs w:val="24"/>
        </w:rPr>
        <w:t xml:space="preserve"> 2018; 6(1): 275-279.</w:t>
      </w:r>
    </w:p>
    <w:p w14:paraId="18692010" w14:textId="7296AC31" w:rsidR="002B2A5E" w:rsidRPr="00FD595A" w:rsidRDefault="00C436E9" w:rsidP="004064E6">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 xml:space="preserve">Expert system for paddy, </w:t>
      </w:r>
      <w:r w:rsidR="002B2A5E" w:rsidRPr="00FD595A">
        <w:rPr>
          <w:rFonts w:ascii="Times New Roman" w:hAnsi="Times New Roman" w:cs="Times New Roman"/>
          <w:color w:val="000000" w:themeColor="text1"/>
          <w:sz w:val="24"/>
          <w:szCs w:val="24"/>
        </w:rPr>
        <w:t xml:space="preserve">TNAU, </w:t>
      </w:r>
      <w:proofErr w:type="spellStart"/>
      <w:r w:rsidR="002B2A5E" w:rsidRPr="00FD595A">
        <w:rPr>
          <w:rFonts w:ascii="Times New Roman" w:hAnsi="Times New Roman" w:cs="Times New Roman"/>
          <w:color w:val="000000" w:themeColor="text1"/>
          <w:sz w:val="24"/>
          <w:szCs w:val="24"/>
        </w:rPr>
        <w:t>Tamilnadu</w:t>
      </w:r>
      <w:proofErr w:type="spellEnd"/>
      <w:r w:rsidR="002B2A5E" w:rsidRPr="00FD595A">
        <w:rPr>
          <w:rFonts w:ascii="Times New Roman" w:hAnsi="Times New Roman" w:cs="Times New Roman"/>
          <w:color w:val="000000" w:themeColor="text1"/>
          <w:sz w:val="24"/>
          <w:szCs w:val="24"/>
        </w:rPr>
        <w:t xml:space="preserve">, </w:t>
      </w:r>
      <w:hyperlink r:id="rId10" w:history="1">
        <w:r w:rsidR="008969BB" w:rsidRPr="00FD595A">
          <w:rPr>
            <w:rStyle w:val="Hyperlink"/>
            <w:rFonts w:ascii="Times New Roman" w:hAnsi="Times New Roman" w:cs="Times New Roman"/>
            <w:color w:val="000000" w:themeColor="text1"/>
            <w:sz w:val="24"/>
            <w:szCs w:val="24"/>
          </w:rPr>
          <w:t>http://www.agritech.tnau.ac.in/</w:t>
        </w:r>
      </w:hyperlink>
    </w:p>
    <w:p w14:paraId="576CC41A" w14:textId="39B43FBF" w:rsidR="008969BB" w:rsidRPr="00FD595A" w:rsidRDefault="008969BB" w:rsidP="004064E6">
      <w:pPr>
        <w:autoSpaceDE w:val="0"/>
        <w:autoSpaceDN w:val="0"/>
        <w:adjustRightInd w:val="0"/>
        <w:spacing w:line="240" w:lineRule="auto"/>
        <w:jc w:val="both"/>
        <w:rPr>
          <w:rFonts w:ascii="Times New Roman" w:hAnsi="Times New Roman" w:cs="Times New Roman"/>
          <w:color w:val="000000" w:themeColor="text1"/>
          <w:sz w:val="24"/>
          <w:szCs w:val="24"/>
        </w:rPr>
      </w:pPr>
      <w:r w:rsidRPr="00FD595A">
        <w:rPr>
          <w:rFonts w:ascii="Times New Roman" w:hAnsi="Times New Roman" w:cs="Times New Roman"/>
          <w:color w:val="000000" w:themeColor="text1"/>
          <w:sz w:val="24"/>
          <w:szCs w:val="24"/>
        </w:rPr>
        <w:t>Technical bulletin</w:t>
      </w:r>
      <w:r w:rsidR="00A71D47" w:rsidRPr="00FD595A">
        <w:rPr>
          <w:rFonts w:ascii="Times New Roman" w:hAnsi="Times New Roman" w:cs="Times New Roman"/>
          <w:color w:val="000000" w:themeColor="text1"/>
          <w:sz w:val="24"/>
          <w:szCs w:val="24"/>
        </w:rPr>
        <w:t xml:space="preserve"> no 9,</w:t>
      </w:r>
      <w:r w:rsidRPr="00FD595A">
        <w:rPr>
          <w:rFonts w:ascii="Times New Roman" w:hAnsi="Times New Roman" w:cs="Times New Roman"/>
          <w:color w:val="000000" w:themeColor="text1"/>
          <w:sz w:val="24"/>
          <w:szCs w:val="24"/>
        </w:rPr>
        <w:t xml:space="preserve"> problem soils of Konkan and their management, D</w:t>
      </w:r>
      <w:r w:rsidR="005720E7" w:rsidRPr="00FD595A">
        <w:rPr>
          <w:rFonts w:ascii="Times New Roman" w:hAnsi="Times New Roman" w:cs="Times New Roman"/>
          <w:color w:val="000000" w:themeColor="text1"/>
          <w:sz w:val="24"/>
          <w:szCs w:val="24"/>
        </w:rPr>
        <w:t>B</w:t>
      </w:r>
      <w:r w:rsidRPr="00FD595A">
        <w:rPr>
          <w:rFonts w:ascii="Times New Roman" w:hAnsi="Times New Roman" w:cs="Times New Roman"/>
          <w:color w:val="000000" w:themeColor="text1"/>
          <w:sz w:val="24"/>
          <w:szCs w:val="24"/>
        </w:rPr>
        <w:t xml:space="preserve">SKKV, </w:t>
      </w:r>
      <w:proofErr w:type="spellStart"/>
      <w:r w:rsidRPr="00FD595A">
        <w:rPr>
          <w:rFonts w:ascii="Times New Roman" w:hAnsi="Times New Roman" w:cs="Times New Roman"/>
          <w:color w:val="000000" w:themeColor="text1"/>
          <w:sz w:val="24"/>
          <w:szCs w:val="24"/>
        </w:rPr>
        <w:t>Dapoli</w:t>
      </w:r>
      <w:proofErr w:type="spellEnd"/>
      <w:r w:rsidRPr="00FD595A">
        <w:rPr>
          <w:rFonts w:ascii="Times New Roman" w:hAnsi="Times New Roman" w:cs="Times New Roman"/>
          <w:color w:val="000000" w:themeColor="text1"/>
          <w:sz w:val="24"/>
          <w:szCs w:val="24"/>
        </w:rPr>
        <w:t xml:space="preserve">, 2018, </w:t>
      </w:r>
    </w:p>
    <w:p w14:paraId="2F6CBEE9" w14:textId="6FB073A0" w:rsidR="002427C9" w:rsidRPr="00FD595A" w:rsidRDefault="002427C9" w:rsidP="004064E6">
      <w:pPr>
        <w:autoSpaceDE w:val="0"/>
        <w:autoSpaceDN w:val="0"/>
        <w:adjustRightInd w:val="0"/>
        <w:spacing w:line="240" w:lineRule="auto"/>
        <w:jc w:val="both"/>
        <w:rPr>
          <w:rFonts w:ascii="Times New Roman" w:hAnsi="Times New Roman" w:cs="Times New Roman"/>
          <w:bCs/>
          <w:color w:val="000000" w:themeColor="text1"/>
          <w:sz w:val="24"/>
          <w:szCs w:val="24"/>
        </w:rPr>
      </w:pPr>
      <w:proofErr w:type="spellStart"/>
      <w:r w:rsidRPr="00FD595A">
        <w:rPr>
          <w:rFonts w:ascii="Times New Roman" w:hAnsi="Times New Roman" w:cs="Times New Roman"/>
          <w:bCs/>
          <w:color w:val="000000" w:themeColor="text1"/>
          <w:sz w:val="24"/>
          <w:szCs w:val="24"/>
        </w:rPr>
        <w:lastRenderedPageBreak/>
        <w:t>Pi</w:t>
      </w:r>
      <w:r w:rsidR="005A7F3D" w:rsidRPr="00FD595A">
        <w:rPr>
          <w:rFonts w:ascii="Times New Roman" w:hAnsi="Times New Roman" w:cs="Times New Roman"/>
          <w:bCs/>
          <w:color w:val="000000" w:themeColor="text1"/>
          <w:sz w:val="24"/>
          <w:szCs w:val="24"/>
        </w:rPr>
        <w:t>patpongsa</w:t>
      </w:r>
      <w:proofErr w:type="spellEnd"/>
      <w:r w:rsidR="005A7F3D" w:rsidRPr="00FD595A">
        <w:rPr>
          <w:rFonts w:ascii="Times New Roman" w:hAnsi="Times New Roman" w:cs="Times New Roman"/>
          <w:bCs/>
          <w:color w:val="000000" w:themeColor="text1"/>
          <w:sz w:val="24"/>
          <w:szCs w:val="24"/>
        </w:rPr>
        <w:t xml:space="preserve"> T. and Jiro, T.</w:t>
      </w:r>
      <w:r w:rsidRPr="00FD595A">
        <w:rPr>
          <w:rFonts w:ascii="Times New Roman" w:hAnsi="Times New Roman" w:cs="Times New Roman"/>
          <w:bCs/>
          <w:color w:val="000000" w:themeColor="text1"/>
          <w:sz w:val="24"/>
          <w:szCs w:val="24"/>
        </w:rPr>
        <w:t xml:space="preserve"> The relationships between electrical conductivity of soil and reflectance of canopy, grain, and leaf of rice in northeastern Thailand, International Journal of Remote Sensing</w:t>
      </w:r>
      <w:r w:rsidR="005A7F3D" w:rsidRPr="00FD595A">
        <w:rPr>
          <w:rFonts w:ascii="Times New Roman" w:hAnsi="Times New Roman" w:cs="Times New Roman"/>
          <w:bCs/>
          <w:color w:val="000000" w:themeColor="text1"/>
          <w:sz w:val="24"/>
          <w:szCs w:val="24"/>
        </w:rPr>
        <w:t>,2015;</w:t>
      </w:r>
      <w:r w:rsidRPr="00FD595A">
        <w:rPr>
          <w:rFonts w:ascii="Times New Roman" w:hAnsi="Times New Roman" w:cs="Times New Roman"/>
          <w:bCs/>
          <w:color w:val="000000" w:themeColor="text1"/>
          <w:sz w:val="24"/>
          <w:szCs w:val="24"/>
        </w:rPr>
        <w:t xml:space="preserve"> 36(4)</w:t>
      </w:r>
      <w:r w:rsidR="001C3017" w:rsidRPr="00FD595A">
        <w:rPr>
          <w:rFonts w:ascii="Times New Roman" w:hAnsi="Times New Roman" w:cs="Times New Roman"/>
          <w:bCs/>
          <w:color w:val="000000" w:themeColor="text1"/>
          <w:sz w:val="24"/>
          <w:szCs w:val="24"/>
        </w:rPr>
        <w:t>.</w:t>
      </w:r>
    </w:p>
    <w:p w14:paraId="08328615" w14:textId="7FEAC52F" w:rsidR="001C3017" w:rsidRPr="00FD595A" w:rsidRDefault="001C3017" w:rsidP="004064E6">
      <w:pPr>
        <w:autoSpaceDE w:val="0"/>
        <w:autoSpaceDN w:val="0"/>
        <w:adjustRightInd w:val="0"/>
        <w:spacing w:line="240" w:lineRule="auto"/>
        <w:jc w:val="both"/>
        <w:rPr>
          <w:rFonts w:ascii="Times New Roman" w:hAnsi="Times New Roman" w:cs="Times New Roman"/>
          <w:color w:val="000000" w:themeColor="text1"/>
          <w:sz w:val="24"/>
          <w:szCs w:val="24"/>
          <w:shd w:val="clear" w:color="auto" w:fill="FFFFFF"/>
        </w:rPr>
      </w:pPr>
      <w:r w:rsidRPr="00FD595A">
        <w:rPr>
          <w:rFonts w:ascii="Times New Roman" w:hAnsi="Times New Roman" w:cs="Times New Roman"/>
          <w:color w:val="000000" w:themeColor="text1"/>
          <w:sz w:val="24"/>
          <w:szCs w:val="24"/>
          <w:shd w:val="clear" w:color="auto" w:fill="FFFFFF"/>
        </w:rPr>
        <w:t>Nath, A. J., Bhattacharyya, T., Deka, J.,</w:t>
      </w:r>
      <w:r w:rsidR="002A1D86" w:rsidRPr="00FD595A">
        <w:rPr>
          <w:rFonts w:ascii="Times New Roman" w:hAnsi="Times New Roman" w:cs="Times New Roman"/>
          <w:color w:val="000000" w:themeColor="text1"/>
          <w:sz w:val="24"/>
          <w:szCs w:val="24"/>
          <w:shd w:val="clear" w:color="auto" w:fill="FFFFFF"/>
        </w:rPr>
        <w:t xml:space="preserve"> Das, A. K., &amp; Ray, S. K. </w:t>
      </w:r>
      <w:r w:rsidRPr="00FD595A">
        <w:rPr>
          <w:rFonts w:ascii="Times New Roman" w:hAnsi="Times New Roman" w:cs="Times New Roman"/>
          <w:color w:val="000000" w:themeColor="text1"/>
          <w:sz w:val="24"/>
          <w:szCs w:val="24"/>
          <w:shd w:val="clear" w:color="auto" w:fill="FFFFFF"/>
        </w:rPr>
        <w:t xml:space="preserve"> Management effect on soil organic carbon pools in lowland rain-fed paddy growing soil. </w:t>
      </w:r>
      <w:r w:rsidRPr="00FD595A">
        <w:rPr>
          <w:rFonts w:ascii="Times New Roman" w:hAnsi="Times New Roman" w:cs="Times New Roman"/>
          <w:i/>
          <w:iCs/>
          <w:color w:val="000000" w:themeColor="text1"/>
          <w:sz w:val="24"/>
          <w:szCs w:val="24"/>
          <w:shd w:val="clear" w:color="auto" w:fill="FFFFFF"/>
        </w:rPr>
        <w:t>Journal of Tropical Agriculture</w:t>
      </w:r>
      <w:r w:rsidRPr="00FD595A">
        <w:rPr>
          <w:rFonts w:ascii="Times New Roman" w:hAnsi="Times New Roman" w:cs="Times New Roman"/>
          <w:color w:val="000000" w:themeColor="text1"/>
          <w:sz w:val="24"/>
          <w:szCs w:val="24"/>
          <w:shd w:val="clear" w:color="auto" w:fill="FFFFFF"/>
        </w:rPr>
        <w:t>,</w:t>
      </w:r>
      <w:r w:rsidR="002A1D86" w:rsidRPr="00FD595A">
        <w:rPr>
          <w:rFonts w:ascii="Times New Roman" w:hAnsi="Times New Roman" w:cs="Times New Roman"/>
          <w:color w:val="000000" w:themeColor="text1"/>
          <w:sz w:val="24"/>
          <w:szCs w:val="24"/>
          <w:shd w:val="clear" w:color="auto" w:fill="FFFFFF"/>
        </w:rPr>
        <w:t>2015;</w:t>
      </w:r>
      <w:r w:rsidRPr="00FD595A">
        <w:rPr>
          <w:rFonts w:ascii="Times New Roman" w:hAnsi="Times New Roman" w:cs="Times New Roman"/>
          <w:color w:val="000000" w:themeColor="text1"/>
          <w:sz w:val="24"/>
          <w:szCs w:val="24"/>
          <w:shd w:val="clear" w:color="auto" w:fill="FFFFFF"/>
        </w:rPr>
        <w:t> </w:t>
      </w:r>
      <w:r w:rsidRPr="00FD595A">
        <w:rPr>
          <w:rFonts w:ascii="Times New Roman" w:hAnsi="Times New Roman" w:cs="Times New Roman"/>
          <w:i/>
          <w:iCs/>
          <w:color w:val="000000" w:themeColor="text1"/>
          <w:sz w:val="24"/>
          <w:szCs w:val="24"/>
          <w:shd w:val="clear" w:color="auto" w:fill="FFFFFF"/>
        </w:rPr>
        <w:t>53</w:t>
      </w:r>
      <w:r w:rsidRPr="00FD595A">
        <w:rPr>
          <w:rFonts w:ascii="Times New Roman" w:hAnsi="Times New Roman" w:cs="Times New Roman"/>
          <w:color w:val="000000" w:themeColor="text1"/>
          <w:sz w:val="24"/>
          <w:szCs w:val="24"/>
          <w:shd w:val="clear" w:color="auto" w:fill="FFFFFF"/>
        </w:rPr>
        <w:t>(2), 131-138.</w:t>
      </w:r>
    </w:p>
    <w:p w14:paraId="16F08DD9" w14:textId="6F9418E9" w:rsidR="004559B7" w:rsidRPr="00FD595A" w:rsidRDefault="004559B7" w:rsidP="004064E6">
      <w:pPr>
        <w:autoSpaceDE w:val="0"/>
        <w:autoSpaceDN w:val="0"/>
        <w:adjustRightInd w:val="0"/>
        <w:spacing w:line="240" w:lineRule="auto"/>
        <w:jc w:val="both"/>
        <w:rPr>
          <w:rFonts w:ascii="Times New Roman" w:hAnsi="Times New Roman" w:cs="Times New Roman"/>
          <w:bCs/>
          <w:color w:val="000000" w:themeColor="text1"/>
          <w:sz w:val="24"/>
          <w:szCs w:val="24"/>
        </w:rPr>
      </w:pPr>
      <w:proofErr w:type="spellStart"/>
      <w:r w:rsidRPr="00FD595A">
        <w:rPr>
          <w:rFonts w:ascii="Times New Roman" w:hAnsi="Times New Roman" w:cs="Times New Roman"/>
          <w:color w:val="000000" w:themeColor="text1"/>
          <w:sz w:val="24"/>
          <w:szCs w:val="24"/>
          <w:shd w:val="clear" w:color="auto" w:fill="FFFFFF"/>
        </w:rPr>
        <w:t>Xue</w:t>
      </w:r>
      <w:proofErr w:type="spellEnd"/>
      <w:r w:rsidRPr="00FD595A">
        <w:rPr>
          <w:rFonts w:ascii="Times New Roman" w:hAnsi="Times New Roman" w:cs="Times New Roman"/>
          <w:color w:val="000000" w:themeColor="text1"/>
          <w:sz w:val="24"/>
          <w:szCs w:val="24"/>
          <w:shd w:val="clear" w:color="auto" w:fill="FFFFFF"/>
        </w:rPr>
        <w:t>, Jian-Fu, Chao Pu, Sheng-Li Liu, Zhong-Du Chen, Fu Chen, Xiao-Ping Xiao, Rattan Lal, and Hai-Lin Zhang. "Effects of tillage systems on soil organic carbon and total nitrogen in a double paddy cropping system in Southern China." </w:t>
      </w:r>
      <w:r w:rsidRPr="00FD595A">
        <w:rPr>
          <w:rFonts w:ascii="Times New Roman" w:hAnsi="Times New Roman" w:cs="Times New Roman"/>
          <w:i/>
          <w:iCs/>
          <w:color w:val="000000" w:themeColor="text1"/>
          <w:sz w:val="24"/>
          <w:szCs w:val="24"/>
          <w:shd w:val="clear" w:color="auto" w:fill="FFFFFF"/>
        </w:rPr>
        <w:t xml:space="preserve">Soil and Tillage </w:t>
      </w:r>
      <w:proofErr w:type="gramStart"/>
      <w:r w:rsidRPr="00FD595A">
        <w:rPr>
          <w:rFonts w:ascii="Times New Roman" w:hAnsi="Times New Roman" w:cs="Times New Roman"/>
          <w:i/>
          <w:iCs/>
          <w:color w:val="000000" w:themeColor="text1"/>
          <w:sz w:val="24"/>
          <w:szCs w:val="24"/>
          <w:shd w:val="clear" w:color="auto" w:fill="FFFFFF"/>
        </w:rPr>
        <w:t>Research</w:t>
      </w:r>
      <w:r w:rsidR="002A1D86" w:rsidRPr="00FD595A">
        <w:rPr>
          <w:rFonts w:ascii="Times New Roman" w:hAnsi="Times New Roman" w:cs="Times New Roman"/>
          <w:color w:val="000000" w:themeColor="text1"/>
          <w:sz w:val="24"/>
          <w:szCs w:val="24"/>
          <w:shd w:val="clear" w:color="auto" w:fill="FFFFFF"/>
        </w:rPr>
        <w:t> ,</w:t>
      </w:r>
      <w:proofErr w:type="gramEnd"/>
      <w:r w:rsidR="002A1D86" w:rsidRPr="00FD595A">
        <w:rPr>
          <w:rFonts w:ascii="Times New Roman" w:hAnsi="Times New Roman" w:cs="Times New Roman"/>
          <w:color w:val="000000" w:themeColor="text1"/>
          <w:sz w:val="24"/>
          <w:szCs w:val="24"/>
          <w:shd w:val="clear" w:color="auto" w:fill="FFFFFF"/>
        </w:rPr>
        <w:t xml:space="preserve"> 2015; 153</w:t>
      </w:r>
      <w:r w:rsidRPr="00FD595A">
        <w:rPr>
          <w:rFonts w:ascii="Times New Roman" w:hAnsi="Times New Roman" w:cs="Times New Roman"/>
          <w:color w:val="000000" w:themeColor="text1"/>
          <w:sz w:val="24"/>
          <w:szCs w:val="24"/>
          <w:shd w:val="clear" w:color="auto" w:fill="FFFFFF"/>
        </w:rPr>
        <w:t>: 161-168.</w:t>
      </w:r>
    </w:p>
    <w:sectPr w:rsidR="004559B7" w:rsidRPr="00FD595A" w:rsidSect="00A84FFC">
      <w:headerReference w:type="even" r:id="rId11"/>
      <w:headerReference w:type="default" r:id="rId12"/>
      <w:footerReference w:type="even" r:id="rId13"/>
      <w:footerReference w:type="default" r:id="rId14"/>
      <w:headerReference w:type="first" r:id="rId15"/>
      <w:footerReference w:type="first" r:id="rId16"/>
      <w:pgSz w:w="12240" w:h="15840"/>
      <w:pgMar w:top="90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0ABFE" w14:textId="77777777" w:rsidR="000179AF" w:rsidRDefault="000179AF" w:rsidP="005C18B3">
      <w:pPr>
        <w:spacing w:after="0" w:line="240" w:lineRule="auto"/>
      </w:pPr>
      <w:r>
        <w:separator/>
      </w:r>
    </w:p>
  </w:endnote>
  <w:endnote w:type="continuationSeparator" w:id="0">
    <w:p w14:paraId="233B8A1C" w14:textId="77777777" w:rsidR="000179AF" w:rsidRDefault="000179AF" w:rsidP="005C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67AF" w14:textId="77777777" w:rsidR="00A84FFC" w:rsidRDefault="00A84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118174"/>
      <w:docPartObj>
        <w:docPartGallery w:val="Page Numbers (Bottom of Page)"/>
        <w:docPartUnique/>
      </w:docPartObj>
    </w:sdtPr>
    <w:sdtEndPr>
      <w:rPr>
        <w:noProof/>
      </w:rPr>
    </w:sdtEndPr>
    <w:sdtContent>
      <w:p w14:paraId="3363C2F3" w14:textId="09CD3460" w:rsidR="004B399B" w:rsidRDefault="004B399B">
        <w:pPr>
          <w:pStyle w:val="Footer"/>
          <w:jc w:val="right"/>
        </w:pPr>
        <w:r>
          <w:fldChar w:fldCharType="begin"/>
        </w:r>
        <w:r>
          <w:instrText xml:space="preserve"> PAGE   \* MERGEFORMAT </w:instrText>
        </w:r>
        <w:r>
          <w:fldChar w:fldCharType="separate"/>
        </w:r>
        <w:r w:rsidR="00611C57">
          <w:rPr>
            <w:noProof/>
          </w:rPr>
          <w:t>9</w:t>
        </w:r>
        <w:r>
          <w:rPr>
            <w:noProof/>
          </w:rPr>
          <w:fldChar w:fldCharType="end"/>
        </w:r>
      </w:p>
    </w:sdtContent>
  </w:sdt>
  <w:p w14:paraId="5CC670D7" w14:textId="77777777" w:rsidR="004B399B" w:rsidRDefault="004B3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4FD6" w14:textId="77777777" w:rsidR="00A84FFC" w:rsidRDefault="00A84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7F036" w14:textId="77777777" w:rsidR="000179AF" w:rsidRDefault="000179AF" w:rsidP="005C18B3">
      <w:pPr>
        <w:spacing w:after="0" w:line="240" w:lineRule="auto"/>
      </w:pPr>
      <w:r>
        <w:separator/>
      </w:r>
    </w:p>
  </w:footnote>
  <w:footnote w:type="continuationSeparator" w:id="0">
    <w:p w14:paraId="487A13B3" w14:textId="77777777" w:rsidR="000179AF" w:rsidRDefault="000179AF" w:rsidP="005C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0D1F" w14:textId="4D08076F" w:rsidR="00A84FFC" w:rsidRDefault="000179AF">
    <w:pPr>
      <w:pStyle w:val="Header"/>
    </w:pPr>
    <w:r>
      <w:rPr>
        <w:noProof/>
      </w:rPr>
      <w:pict w14:anchorId="7B217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824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0E23" w14:textId="62E55ED8" w:rsidR="00A84FFC" w:rsidRDefault="000179AF">
    <w:pPr>
      <w:pStyle w:val="Header"/>
    </w:pPr>
    <w:r>
      <w:rPr>
        <w:noProof/>
      </w:rPr>
      <w:pict w14:anchorId="1B3F3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824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F26B" w14:textId="5F5C7EF9" w:rsidR="00A84FFC" w:rsidRDefault="000179AF">
    <w:pPr>
      <w:pStyle w:val="Header"/>
    </w:pPr>
    <w:r>
      <w:rPr>
        <w:noProof/>
      </w:rPr>
      <w:pict w14:anchorId="084F2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824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942B7"/>
    <w:multiLevelType w:val="multilevel"/>
    <w:tmpl w:val="37D6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55355F"/>
    <w:multiLevelType w:val="hybridMultilevel"/>
    <w:tmpl w:val="56D48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27"/>
    <w:rsid w:val="00003D95"/>
    <w:rsid w:val="0001027C"/>
    <w:rsid w:val="000117C9"/>
    <w:rsid w:val="00014D1A"/>
    <w:rsid w:val="0001632B"/>
    <w:rsid w:val="0001758C"/>
    <w:rsid w:val="000179AF"/>
    <w:rsid w:val="00023997"/>
    <w:rsid w:val="00036B73"/>
    <w:rsid w:val="0004055C"/>
    <w:rsid w:val="0005281F"/>
    <w:rsid w:val="00052BD3"/>
    <w:rsid w:val="00052F0C"/>
    <w:rsid w:val="000558D0"/>
    <w:rsid w:val="00057B15"/>
    <w:rsid w:val="00063B8F"/>
    <w:rsid w:val="000665B2"/>
    <w:rsid w:val="00070BAE"/>
    <w:rsid w:val="000742FD"/>
    <w:rsid w:val="00076295"/>
    <w:rsid w:val="000826CA"/>
    <w:rsid w:val="000842E6"/>
    <w:rsid w:val="00092B59"/>
    <w:rsid w:val="000962A2"/>
    <w:rsid w:val="00097E50"/>
    <w:rsid w:val="000B3395"/>
    <w:rsid w:val="000B4DC1"/>
    <w:rsid w:val="000C1A32"/>
    <w:rsid w:val="000C3B8B"/>
    <w:rsid w:val="000C6359"/>
    <w:rsid w:val="000C6712"/>
    <w:rsid w:val="000D1008"/>
    <w:rsid w:val="000D208C"/>
    <w:rsid w:val="000D3518"/>
    <w:rsid w:val="000D3CD0"/>
    <w:rsid w:val="000D4616"/>
    <w:rsid w:val="000D6F33"/>
    <w:rsid w:val="000E1CDF"/>
    <w:rsid w:val="000E3330"/>
    <w:rsid w:val="000E4D27"/>
    <w:rsid w:val="000F594B"/>
    <w:rsid w:val="0010407C"/>
    <w:rsid w:val="001106B8"/>
    <w:rsid w:val="00117433"/>
    <w:rsid w:val="001201EF"/>
    <w:rsid w:val="001212FD"/>
    <w:rsid w:val="00121F3A"/>
    <w:rsid w:val="001261FB"/>
    <w:rsid w:val="00130374"/>
    <w:rsid w:val="001311B4"/>
    <w:rsid w:val="00132FFF"/>
    <w:rsid w:val="00143DB8"/>
    <w:rsid w:val="00150259"/>
    <w:rsid w:val="0015283B"/>
    <w:rsid w:val="00152C39"/>
    <w:rsid w:val="0015313F"/>
    <w:rsid w:val="001534E0"/>
    <w:rsid w:val="001538E5"/>
    <w:rsid w:val="00154155"/>
    <w:rsid w:val="00160D78"/>
    <w:rsid w:val="00161E01"/>
    <w:rsid w:val="001660B5"/>
    <w:rsid w:val="00170098"/>
    <w:rsid w:val="001702ED"/>
    <w:rsid w:val="00170FC6"/>
    <w:rsid w:val="00172645"/>
    <w:rsid w:val="00180569"/>
    <w:rsid w:val="00182E6D"/>
    <w:rsid w:val="001840C6"/>
    <w:rsid w:val="001945E3"/>
    <w:rsid w:val="0019483B"/>
    <w:rsid w:val="00195555"/>
    <w:rsid w:val="001A185B"/>
    <w:rsid w:val="001A2C37"/>
    <w:rsid w:val="001A372D"/>
    <w:rsid w:val="001A5DA7"/>
    <w:rsid w:val="001B1DF2"/>
    <w:rsid w:val="001B4893"/>
    <w:rsid w:val="001C2206"/>
    <w:rsid w:val="001C3017"/>
    <w:rsid w:val="001C4BCE"/>
    <w:rsid w:val="001C51C4"/>
    <w:rsid w:val="001C7E0E"/>
    <w:rsid w:val="001C7E16"/>
    <w:rsid w:val="001D1B52"/>
    <w:rsid w:val="001D5B22"/>
    <w:rsid w:val="001D6F40"/>
    <w:rsid w:val="001D700E"/>
    <w:rsid w:val="001E12C8"/>
    <w:rsid w:val="001E74E0"/>
    <w:rsid w:val="001F29B9"/>
    <w:rsid w:val="00202DAB"/>
    <w:rsid w:val="002113BE"/>
    <w:rsid w:val="0021474A"/>
    <w:rsid w:val="00215192"/>
    <w:rsid w:val="0021702D"/>
    <w:rsid w:val="00221896"/>
    <w:rsid w:val="002231CF"/>
    <w:rsid w:val="00223D19"/>
    <w:rsid w:val="00224847"/>
    <w:rsid w:val="00226F16"/>
    <w:rsid w:val="00227900"/>
    <w:rsid w:val="00227EB5"/>
    <w:rsid w:val="00230DE7"/>
    <w:rsid w:val="00231A37"/>
    <w:rsid w:val="00233FA2"/>
    <w:rsid w:val="002427C9"/>
    <w:rsid w:val="0024466D"/>
    <w:rsid w:val="00245781"/>
    <w:rsid w:val="002537F6"/>
    <w:rsid w:val="00266600"/>
    <w:rsid w:val="002705A3"/>
    <w:rsid w:val="00271BA3"/>
    <w:rsid w:val="002762B4"/>
    <w:rsid w:val="00276CD0"/>
    <w:rsid w:val="00282FED"/>
    <w:rsid w:val="00286AD6"/>
    <w:rsid w:val="002900FB"/>
    <w:rsid w:val="00293C47"/>
    <w:rsid w:val="0029514C"/>
    <w:rsid w:val="002A0A82"/>
    <w:rsid w:val="002A1D86"/>
    <w:rsid w:val="002A6085"/>
    <w:rsid w:val="002A70E0"/>
    <w:rsid w:val="002A7468"/>
    <w:rsid w:val="002B1CED"/>
    <w:rsid w:val="002B2A5E"/>
    <w:rsid w:val="002B5AC1"/>
    <w:rsid w:val="002C0363"/>
    <w:rsid w:val="002C0859"/>
    <w:rsid w:val="002C3567"/>
    <w:rsid w:val="002D0B65"/>
    <w:rsid w:val="002D13A2"/>
    <w:rsid w:val="002D4D02"/>
    <w:rsid w:val="002D6B5B"/>
    <w:rsid w:val="002E31F0"/>
    <w:rsid w:val="002E60F1"/>
    <w:rsid w:val="002E6F41"/>
    <w:rsid w:val="002F654C"/>
    <w:rsid w:val="002F6B39"/>
    <w:rsid w:val="0030228C"/>
    <w:rsid w:val="00303F76"/>
    <w:rsid w:val="00313D00"/>
    <w:rsid w:val="003155F2"/>
    <w:rsid w:val="0031648E"/>
    <w:rsid w:val="00316A38"/>
    <w:rsid w:val="00317332"/>
    <w:rsid w:val="00322BA2"/>
    <w:rsid w:val="00332DFE"/>
    <w:rsid w:val="00333FB4"/>
    <w:rsid w:val="0033464B"/>
    <w:rsid w:val="003356BA"/>
    <w:rsid w:val="00347DC4"/>
    <w:rsid w:val="00347FF5"/>
    <w:rsid w:val="00352F6B"/>
    <w:rsid w:val="00353119"/>
    <w:rsid w:val="003622D9"/>
    <w:rsid w:val="00362367"/>
    <w:rsid w:val="00363F8D"/>
    <w:rsid w:val="0036795D"/>
    <w:rsid w:val="003703F3"/>
    <w:rsid w:val="00373222"/>
    <w:rsid w:val="003815A8"/>
    <w:rsid w:val="00382980"/>
    <w:rsid w:val="003878F0"/>
    <w:rsid w:val="00391D0D"/>
    <w:rsid w:val="00392A65"/>
    <w:rsid w:val="0039564D"/>
    <w:rsid w:val="0039578A"/>
    <w:rsid w:val="00395942"/>
    <w:rsid w:val="003A0CD5"/>
    <w:rsid w:val="003A28C1"/>
    <w:rsid w:val="003A641C"/>
    <w:rsid w:val="003B1142"/>
    <w:rsid w:val="003B410F"/>
    <w:rsid w:val="003C3A11"/>
    <w:rsid w:val="003C7D9B"/>
    <w:rsid w:val="003D165B"/>
    <w:rsid w:val="003D446B"/>
    <w:rsid w:val="003D7558"/>
    <w:rsid w:val="003E4B89"/>
    <w:rsid w:val="003E4CF1"/>
    <w:rsid w:val="003F0E13"/>
    <w:rsid w:val="003F3BC2"/>
    <w:rsid w:val="003F4D85"/>
    <w:rsid w:val="003F51F0"/>
    <w:rsid w:val="00405279"/>
    <w:rsid w:val="004064E6"/>
    <w:rsid w:val="00407F0B"/>
    <w:rsid w:val="00410BE8"/>
    <w:rsid w:val="004167C9"/>
    <w:rsid w:val="00417200"/>
    <w:rsid w:val="00425CE4"/>
    <w:rsid w:val="004266D0"/>
    <w:rsid w:val="00430045"/>
    <w:rsid w:val="00435C16"/>
    <w:rsid w:val="0044192F"/>
    <w:rsid w:val="004422A9"/>
    <w:rsid w:val="004430F7"/>
    <w:rsid w:val="00444CD2"/>
    <w:rsid w:val="00444FBC"/>
    <w:rsid w:val="00445E1E"/>
    <w:rsid w:val="004475F2"/>
    <w:rsid w:val="004526C8"/>
    <w:rsid w:val="00452DE2"/>
    <w:rsid w:val="00452EF4"/>
    <w:rsid w:val="00453BD2"/>
    <w:rsid w:val="004559B7"/>
    <w:rsid w:val="00463737"/>
    <w:rsid w:val="00463874"/>
    <w:rsid w:val="00465C64"/>
    <w:rsid w:val="00466133"/>
    <w:rsid w:val="00467294"/>
    <w:rsid w:val="004757B5"/>
    <w:rsid w:val="0047588C"/>
    <w:rsid w:val="00482E31"/>
    <w:rsid w:val="0048617E"/>
    <w:rsid w:val="004A537C"/>
    <w:rsid w:val="004A6B7C"/>
    <w:rsid w:val="004A6D5A"/>
    <w:rsid w:val="004A6DE3"/>
    <w:rsid w:val="004B399B"/>
    <w:rsid w:val="004B4237"/>
    <w:rsid w:val="004B5C2D"/>
    <w:rsid w:val="004B692C"/>
    <w:rsid w:val="004B72F4"/>
    <w:rsid w:val="004B7DDD"/>
    <w:rsid w:val="004C25BD"/>
    <w:rsid w:val="004C37ED"/>
    <w:rsid w:val="004C7E5D"/>
    <w:rsid w:val="004D046B"/>
    <w:rsid w:val="004D1381"/>
    <w:rsid w:val="004D17D1"/>
    <w:rsid w:val="004D4023"/>
    <w:rsid w:val="004E39BD"/>
    <w:rsid w:val="004E647E"/>
    <w:rsid w:val="00510028"/>
    <w:rsid w:val="0051170F"/>
    <w:rsid w:val="0051177C"/>
    <w:rsid w:val="0051478A"/>
    <w:rsid w:val="0051713F"/>
    <w:rsid w:val="00521DA9"/>
    <w:rsid w:val="00522DCC"/>
    <w:rsid w:val="005240F0"/>
    <w:rsid w:val="00526A60"/>
    <w:rsid w:val="005273A3"/>
    <w:rsid w:val="00527B1A"/>
    <w:rsid w:val="00537366"/>
    <w:rsid w:val="00540ABF"/>
    <w:rsid w:val="0054561B"/>
    <w:rsid w:val="00551EA9"/>
    <w:rsid w:val="00554C3E"/>
    <w:rsid w:val="00554E67"/>
    <w:rsid w:val="0055668E"/>
    <w:rsid w:val="0055697C"/>
    <w:rsid w:val="00557830"/>
    <w:rsid w:val="00557E6C"/>
    <w:rsid w:val="00562194"/>
    <w:rsid w:val="00565725"/>
    <w:rsid w:val="0056577A"/>
    <w:rsid w:val="005700CB"/>
    <w:rsid w:val="005713E9"/>
    <w:rsid w:val="005720E7"/>
    <w:rsid w:val="00584319"/>
    <w:rsid w:val="00592C2B"/>
    <w:rsid w:val="00596028"/>
    <w:rsid w:val="005973FA"/>
    <w:rsid w:val="00597BEE"/>
    <w:rsid w:val="005A7F3D"/>
    <w:rsid w:val="005B0A77"/>
    <w:rsid w:val="005B2695"/>
    <w:rsid w:val="005B3560"/>
    <w:rsid w:val="005C18B3"/>
    <w:rsid w:val="005C664B"/>
    <w:rsid w:val="005D1EB2"/>
    <w:rsid w:val="005D3994"/>
    <w:rsid w:val="005D3E49"/>
    <w:rsid w:val="005D6B6C"/>
    <w:rsid w:val="005E26CE"/>
    <w:rsid w:val="005E439A"/>
    <w:rsid w:val="005E6F7B"/>
    <w:rsid w:val="00600C08"/>
    <w:rsid w:val="00611C57"/>
    <w:rsid w:val="006133F4"/>
    <w:rsid w:val="00621A57"/>
    <w:rsid w:val="00626560"/>
    <w:rsid w:val="00626768"/>
    <w:rsid w:val="00631128"/>
    <w:rsid w:val="00635804"/>
    <w:rsid w:val="00641B32"/>
    <w:rsid w:val="00647206"/>
    <w:rsid w:val="00650BC7"/>
    <w:rsid w:val="00666C67"/>
    <w:rsid w:val="00671A03"/>
    <w:rsid w:val="006735B6"/>
    <w:rsid w:val="00673F30"/>
    <w:rsid w:val="0067440B"/>
    <w:rsid w:val="006757A2"/>
    <w:rsid w:val="00675C22"/>
    <w:rsid w:val="006848E1"/>
    <w:rsid w:val="006973AA"/>
    <w:rsid w:val="006A57C3"/>
    <w:rsid w:val="006A6035"/>
    <w:rsid w:val="006A6EA4"/>
    <w:rsid w:val="006B12B4"/>
    <w:rsid w:val="006B361A"/>
    <w:rsid w:val="006B50E4"/>
    <w:rsid w:val="006B5371"/>
    <w:rsid w:val="006B5DBB"/>
    <w:rsid w:val="006C013C"/>
    <w:rsid w:val="006C48EB"/>
    <w:rsid w:val="006C5894"/>
    <w:rsid w:val="006C5FFF"/>
    <w:rsid w:val="006D3CB7"/>
    <w:rsid w:val="006D5A67"/>
    <w:rsid w:val="006D7DDF"/>
    <w:rsid w:val="006E1F90"/>
    <w:rsid w:val="006E7BCD"/>
    <w:rsid w:val="006F1149"/>
    <w:rsid w:val="0070429B"/>
    <w:rsid w:val="007064A4"/>
    <w:rsid w:val="00714C2A"/>
    <w:rsid w:val="00715712"/>
    <w:rsid w:val="00717C73"/>
    <w:rsid w:val="0072011B"/>
    <w:rsid w:val="0072530C"/>
    <w:rsid w:val="00726311"/>
    <w:rsid w:val="007304C4"/>
    <w:rsid w:val="00732D20"/>
    <w:rsid w:val="00735BC3"/>
    <w:rsid w:val="00743A73"/>
    <w:rsid w:val="00743CAF"/>
    <w:rsid w:val="007451E3"/>
    <w:rsid w:val="00746179"/>
    <w:rsid w:val="00753872"/>
    <w:rsid w:val="00762B15"/>
    <w:rsid w:val="00762C43"/>
    <w:rsid w:val="00763EA2"/>
    <w:rsid w:val="0076767E"/>
    <w:rsid w:val="00772B5D"/>
    <w:rsid w:val="00774061"/>
    <w:rsid w:val="00781E55"/>
    <w:rsid w:val="00782AF8"/>
    <w:rsid w:val="0079056C"/>
    <w:rsid w:val="00791DA5"/>
    <w:rsid w:val="00793F39"/>
    <w:rsid w:val="007A4216"/>
    <w:rsid w:val="007A5F47"/>
    <w:rsid w:val="007A5F7A"/>
    <w:rsid w:val="007B0A7D"/>
    <w:rsid w:val="007B6A94"/>
    <w:rsid w:val="007C27B0"/>
    <w:rsid w:val="007C5CD5"/>
    <w:rsid w:val="007C764D"/>
    <w:rsid w:val="007D18E7"/>
    <w:rsid w:val="007D2A35"/>
    <w:rsid w:val="007D32D6"/>
    <w:rsid w:val="007D35B6"/>
    <w:rsid w:val="007D394A"/>
    <w:rsid w:val="007D464B"/>
    <w:rsid w:val="007E1882"/>
    <w:rsid w:val="007F5B36"/>
    <w:rsid w:val="007F683F"/>
    <w:rsid w:val="007F769F"/>
    <w:rsid w:val="0080310F"/>
    <w:rsid w:val="00805598"/>
    <w:rsid w:val="008064B8"/>
    <w:rsid w:val="00817438"/>
    <w:rsid w:val="008229C4"/>
    <w:rsid w:val="0082530D"/>
    <w:rsid w:val="008310A4"/>
    <w:rsid w:val="00831C16"/>
    <w:rsid w:val="00834743"/>
    <w:rsid w:val="0084172B"/>
    <w:rsid w:val="00842CBA"/>
    <w:rsid w:val="0085228D"/>
    <w:rsid w:val="00852423"/>
    <w:rsid w:val="00855387"/>
    <w:rsid w:val="00856BAE"/>
    <w:rsid w:val="00856BD5"/>
    <w:rsid w:val="00862FC7"/>
    <w:rsid w:val="00865D04"/>
    <w:rsid w:val="00874E05"/>
    <w:rsid w:val="008755C1"/>
    <w:rsid w:val="00880F88"/>
    <w:rsid w:val="00883227"/>
    <w:rsid w:val="00892EBD"/>
    <w:rsid w:val="008941C9"/>
    <w:rsid w:val="00895CDC"/>
    <w:rsid w:val="008969BB"/>
    <w:rsid w:val="00896B61"/>
    <w:rsid w:val="00897780"/>
    <w:rsid w:val="008A368F"/>
    <w:rsid w:val="008B335D"/>
    <w:rsid w:val="008B4992"/>
    <w:rsid w:val="008B60E2"/>
    <w:rsid w:val="008B794B"/>
    <w:rsid w:val="008C25A6"/>
    <w:rsid w:val="008C4092"/>
    <w:rsid w:val="008C4F0F"/>
    <w:rsid w:val="008D0523"/>
    <w:rsid w:val="008D06F9"/>
    <w:rsid w:val="008D41DD"/>
    <w:rsid w:val="008D64B2"/>
    <w:rsid w:val="008D695F"/>
    <w:rsid w:val="008D7AFD"/>
    <w:rsid w:val="008E0E23"/>
    <w:rsid w:val="008E1D81"/>
    <w:rsid w:val="008F26A5"/>
    <w:rsid w:val="008F3882"/>
    <w:rsid w:val="008F6A40"/>
    <w:rsid w:val="009100A4"/>
    <w:rsid w:val="00912939"/>
    <w:rsid w:val="00912BC9"/>
    <w:rsid w:val="009131F3"/>
    <w:rsid w:val="00913AD3"/>
    <w:rsid w:val="0091482F"/>
    <w:rsid w:val="0091680E"/>
    <w:rsid w:val="00924B90"/>
    <w:rsid w:val="00926751"/>
    <w:rsid w:val="0094075E"/>
    <w:rsid w:val="00941CC1"/>
    <w:rsid w:val="009441D3"/>
    <w:rsid w:val="009563B0"/>
    <w:rsid w:val="0095708B"/>
    <w:rsid w:val="0096053E"/>
    <w:rsid w:val="00960E94"/>
    <w:rsid w:val="009647F5"/>
    <w:rsid w:val="00964C7B"/>
    <w:rsid w:val="00965E5A"/>
    <w:rsid w:val="00974F13"/>
    <w:rsid w:val="00980C50"/>
    <w:rsid w:val="009813E8"/>
    <w:rsid w:val="009855F0"/>
    <w:rsid w:val="00994BE8"/>
    <w:rsid w:val="009A227B"/>
    <w:rsid w:val="009B0910"/>
    <w:rsid w:val="009B0F6C"/>
    <w:rsid w:val="009B1EC5"/>
    <w:rsid w:val="009C23C9"/>
    <w:rsid w:val="009C2B12"/>
    <w:rsid w:val="009C46D4"/>
    <w:rsid w:val="009C5348"/>
    <w:rsid w:val="009D789B"/>
    <w:rsid w:val="009D7BE7"/>
    <w:rsid w:val="009E0641"/>
    <w:rsid w:val="009E1304"/>
    <w:rsid w:val="009E2A52"/>
    <w:rsid w:val="009E2DEF"/>
    <w:rsid w:val="009E3787"/>
    <w:rsid w:val="009F005A"/>
    <w:rsid w:val="009F094E"/>
    <w:rsid w:val="009F2900"/>
    <w:rsid w:val="009F6DBB"/>
    <w:rsid w:val="00A0075F"/>
    <w:rsid w:val="00A00CB9"/>
    <w:rsid w:val="00A06407"/>
    <w:rsid w:val="00A07B88"/>
    <w:rsid w:val="00A10FCB"/>
    <w:rsid w:val="00A1149E"/>
    <w:rsid w:val="00A15C1E"/>
    <w:rsid w:val="00A21EED"/>
    <w:rsid w:val="00A25432"/>
    <w:rsid w:val="00A300A8"/>
    <w:rsid w:val="00A31578"/>
    <w:rsid w:val="00A31BB8"/>
    <w:rsid w:val="00A4198B"/>
    <w:rsid w:val="00A52B05"/>
    <w:rsid w:val="00A56D56"/>
    <w:rsid w:val="00A63431"/>
    <w:rsid w:val="00A650C3"/>
    <w:rsid w:val="00A6575B"/>
    <w:rsid w:val="00A67CDA"/>
    <w:rsid w:val="00A71D47"/>
    <w:rsid w:val="00A7307E"/>
    <w:rsid w:val="00A76816"/>
    <w:rsid w:val="00A76A7C"/>
    <w:rsid w:val="00A803CA"/>
    <w:rsid w:val="00A81407"/>
    <w:rsid w:val="00A825C7"/>
    <w:rsid w:val="00A835CA"/>
    <w:rsid w:val="00A84FFC"/>
    <w:rsid w:val="00A921DB"/>
    <w:rsid w:val="00AA1F23"/>
    <w:rsid w:val="00AA2201"/>
    <w:rsid w:val="00AA294E"/>
    <w:rsid w:val="00AA3892"/>
    <w:rsid w:val="00AA66A0"/>
    <w:rsid w:val="00AB09CC"/>
    <w:rsid w:val="00AB139A"/>
    <w:rsid w:val="00AC46FF"/>
    <w:rsid w:val="00AD569D"/>
    <w:rsid w:val="00AD7C44"/>
    <w:rsid w:val="00AE651F"/>
    <w:rsid w:val="00AE7FEB"/>
    <w:rsid w:val="00AF003B"/>
    <w:rsid w:val="00AF43D3"/>
    <w:rsid w:val="00B06488"/>
    <w:rsid w:val="00B0713E"/>
    <w:rsid w:val="00B11291"/>
    <w:rsid w:val="00B21CF6"/>
    <w:rsid w:val="00B22AC0"/>
    <w:rsid w:val="00B271CF"/>
    <w:rsid w:val="00B2755F"/>
    <w:rsid w:val="00B318D6"/>
    <w:rsid w:val="00B326B0"/>
    <w:rsid w:val="00B34B06"/>
    <w:rsid w:val="00B3608B"/>
    <w:rsid w:val="00B36D56"/>
    <w:rsid w:val="00B41AE2"/>
    <w:rsid w:val="00B44A2F"/>
    <w:rsid w:val="00B44F94"/>
    <w:rsid w:val="00B53C77"/>
    <w:rsid w:val="00B63967"/>
    <w:rsid w:val="00B70C4E"/>
    <w:rsid w:val="00B70EF1"/>
    <w:rsid w:val="00B73BC0"/>
    <w:rsid w:val="00B73C25"/>
    <w:rsid w:val="00B76FF4"/>
    <w:rsid w:val="00B866DC"/>
    <w:rsid w:val="00B86B54"/>
    <w:rsid w:val="00B86B5B"/>
    <w:rsid w:val="00B91612"/>
    <w:rsid w:val="00B94B85"/>
    <w:rsid w:val="00B96396"/>
    <w:rsid w:val="00B97B25"/>
    <w:rsid w:val="00BA03DB"/>
    <w:rsid w:val="00BA2A2A"/>
    <w:rsid w:val="00BA385C"/>
    <w:rsid w:val="00BA4218"/>
    <w:rsid w:val="00BA55A6"/>
    <w:rsid w:val="00BA5D20"/>
    <w:rsid w:val="00BA68C2"/>
    <w:rsid w:val="00BA6B9E"/>
    <w:rsid w:val="00BB0B52"/>
    <w:rsid w:val="00BB46A5"/>
    <w:rsid w:val="00BC78C6"/>
    <w:rsid w:val="00BD132A"/>
    <w:rsid w:val="00BD1638"/>
    <w:rsid w:val="00BD3D29"/>
    <w:rsid w:val="00BD3D30"/>
    <w:rsid w:val="00BD4697"/>
    <w:rsid w:val="00BD577E"/>
    <w:rsid w:val="00BD749B"/>
    <w:rsid w:val="00BE1E8D"/>
    <w:rsid w:val="00BE3995"/>
    <w:rsid w:val="00BE6487"/>
    <w:rsid w:val="00BF40A3"/>
    <w:rsid w:val="00C02599"/>
    <w:rsid w:val="00C06A9E"/>
    <w:rsid w:val="00C15270"/>
    <w:rsid w:val="00C15380"/>
    <w:rsid w:val="00C1795D"/>
    <w:rsid w:val="00C254CC"/>
    <w:rsid w:val="00C27F47"/>
    <w:rsid w:val="00C35121"/>
    <w:rsid w:val="00C355BD"/>
    <w:rsid w:val="00C374F4"/>
    <w:rsid w:val="00C436E9"/>
    <w:rsid w:val="00C45A3A"/>
    <w:rsid w:val="00C51274"/>
    <w:rsid w:val="00C54DB0"/>
    <w:rsid w:val="00C60832"/>
    <w:rsid w:val="00C63C44"/>
    <w:rsid w:val="00C74039"/>
    <w:rsid w:val="00C745FB"/>
    <w:rsid w:val="00C7491C"/>
    <w:rsid w:val="00C75C20"/>
    <w:rsid w:val="00C82EA1"/>
    <w:rsid w:val="00C84F4B"/>
    <w:rsid w:val="00C91AED"/>
    <w:rsid w:val="00C934C4"/>
    <w:rsid w:val="00CB0964"/>
    <w:rsid w:val="00CB4010"/>
    <w:rsid w:val="00CB66E4"/>
    <w:rsid w:val="00CC2C6D"/>
    <w:rsid w:val="00CC3128"/>
    <w:rsid w:val="00CC5210"/>
    <w:rsid w:val="00CD1E9C"/>
    <w:rsid w:val="00CD6994"/>
    <w:rsid w:val="00CE1E9D"/>
    <w:rsid w:val="00CE2843"/>
    <w:rsid w:val="00CE64F9"/>
    <w:rsid w:val="00CF07C2"/>
    <w:rsid w:val="00CF2ED5"/>
    <w:rsid w:val="00D014A1"/>
    <w:rsid w:val="00D1386B"/>
    <w:rsid w:val="00D170BD"/>
    <w:rsid w:val="00D2508C"/>
    <w:rsid w:val="00D316C6"/>
    <w:rsid w:val="00D31D3F"/>
    <w:rsid w:val="00D43FDC"/>
    <w:rsid w:val="00D45C56"/>
    <w:rsid w:val="00D46E18"/>
    <w:rsid w:val="00D47C41"/>
    <w:rsid w:val="00D47F4F"/>
    <w:rsid w:val="00D5345E"/>
    <w:rsid w:val="00D54320"/>
    <w:rsid w:val="00D57A7A"/>
    <w:rsid w:val="00D608D6"/>
    <w:rsid w:val="00D6312D"/>
    <w:rsid w:val="00D6705E"/>
    <w:rsid w:val="00D7757E"/>
    <w:rsid w:val="00D823D1"/>
    <w:rsid w:val="00D82B8C"/>
    <w:rsid w:val="00D90FDF"/>
    <w:rsid w:val="00D91D2C"/>
    <w:rsid w:val="00D950C2"/>
    <w:rsid w:val="00D95998"/>
    <w:rsid w:val="00DA0662"/>
    <w:rsid w:val="00DA4993"/>
    <w:rsid w:val="00DA57AD"/>
    <w:rsid w:val="00DA73B0"/>
    <w:rsid w:val="00DB1EEB"/>
    <w:rsid w:val="00DC763C"/>
    <w:rsid w:val="00DD0C82"/>
    <w:rsid w:val="00DD36D2"/>
    <w:rsid w:val="00DE5BDD"/>
    <w:rsid w:val="00DF0AF7"/>
    <w:rsid w:val="00E10907"/>
    <w:rsid w:val="00E12741"/>
    <w:rsid w:val="00E2076D"/>
    <w:rsid w:val="00E209DB"/>
    <w:rsid w:val="00E21220"/>
    <w:rsid w:val="00E23D8C"/>
    <w:rsid w:val="00E25141"/>
    <w:rsid w:val="00E35EA8"/>
    <w:rsid w:val="00E40E07"/>
    <w:rsid w:val="00E527DA"/>
    <w:rsid w:val="00E57B25"/>
    <w:rsid w:val="00E61638"/>
    <w:rsid w:val="00E71A47"/>
    <w:rsid w:val="00E75069"/>
    <w:rsid w:val="00E7529C"/>
    <w:rsid w:val="00E75C07"/>
    <w:rsid w:val="00E807BE"/>
    <w:rsid w:val="00E80CC8"/>
    <w:rsid w:val="00E82C17"/>
    <w:rsid w:val="00E91293"/>
    <w:rsid w:val="00E92B1B"/>
    <w:rsid w:val="00E92CD4"/>
    <w:rsid w:val="00E9334E"/>
    <w:rsid w:val="00E934FA"/>
    <w:rsid w:val="00E95B2E"/>
    <w:rsid w:val="00EA08AF"/>
    <w:rsid w:val="00EA3C43"/>
    <w:rsid w:val="00EA7293"/>
    <w:rsid w:val="00EB6E96"/>
    <w:rsid w:val="00EC060A"/>
    <w:rsid w:val="00EC4C9A"/>
    <w:rsid w:val="00ED4F16"/>
    <w:rsid w:val="00ED61E3"/>
    <w:rsid w:val="00ED6D79"/>
    <w:rsid w:val="00EE1B66"/>
    <w:rsid w:val="00EE47C4"/>
    <w:rsid w:val="00EF0619"/>
    <w:rsid w:val="00EF0AB9"/>
    <w:rsid w:val="00EF0F42"/>
    <w:rsid w:val="00EF2268"/>
    <w:rsid w:val="00F03850"/>
    <w:rsid w:val="00F04DF2"/>
    <w:rsid w:val="00F07C5D"/>
    <w:rsid w:val="00F07CBE"/>
    <w:rsid w:val="00F149F8"/>
    <w:rsid w:val="00F152A1"/>
    <w:rsid w:val="00F15CC0"/>
    <w:rsid w:val="00F24480"/>
    <w:rsid w:val="00F25F8B"/>
    <w:rsid w:val="00F27183"/>
    <w:rsid w:val="00F2757A"/>
    <w:rsid w:val="00F32DF9"/>
    <w:rsid w:val="00F358B3"/>
    <w:rsid w:val="00F35C5C"/>
    <w:rsid w:val="00F3719C"/>
    <w:rsid w:val="00F37324"/>
    <w:rsid w:val="00F42686"/>
    <w:rsid w:val="00F42B50"/>
    <w:rsid w:val="00F43276"/>
    <w:rsid w:val="00F47946"/>
    <w:rsid w:val="00F513C7"/>
    <w:rsid w:val="00F53842"/>
    <w:rsid w:val="00F53D90"/>
    <w:rsid w:val="00F5714D"/>
    <w:rsid w:val="00F634F4"/>
    <w:rsid w:val="00F637D4"/>
    <w:rsid w:val="00F77BBD"/>
    <w:rsid w:val="00F85188"/>
    <w:rsid w:val="00F9267E"/>
    <w:rsid w:val="00F95C2D"/>
    <w:rsid w:val="00F95E18"/>
    <w:rsid w:val="00F9780A"/>
    <w:rsid w:val="00FA47B2"/>
    <w:rsid w:val="00FA5259"/>
    <w:rsid w:val="00FB048B"/>
    <w:rsid w:val="00FB29B3"/>
    <w:rsid w:val="00FB56E7"/>
    <w:rsid w:val="00FC213B"/>
    <w:rsid w:val="00FC2278"/>
    <w:rsid w:val="00FC37FF"/>
    <w:rsid w:val="00FC414A"/>
    <w:rsid w:val="00FC5587"/>
    <w:rsid w:val="00FC65C4"/>
    <w:rsid w:val="00FD193F"/>
    <w:rsid w:val="00FD487F"/>
    <w:rsid w:val="00FD595A"/>
    <w:rsid w:val="00FD5DDA"/>
    <w:rsid w:val="00FD7EF4"/>
    <w:rsid w:val="00FE4393"/>
    <w:rsid w:val="00FF13E2"/>
    <w:rsid w:val="00FF2392"/>
    <w:rsid w:val="00FF4512"/>
    <w:rsid w:val="00FF73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C57351"/>
  <w15:docId w15:val="{F8E5526E-5123-41F2-99D7-A853C583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8B3"/>
  </w:style>
  <w:style w:type="paragraph" w:styleId="Footer">
    <w:name w:val="footer"/>
    <w:basedOn w:val="Normal"/>
    <w:link w:val="FooterChar"/>
    <w:uiPriority w:val="99"/>
    <w:unhideWhenUsed/>
    <w:rsid w:val="005C1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8B3"/>
  </w:style>
  <w:style w:type="paragraph" w:customStyle="1" w:styleId="Default">
    <w:name w:val="Default"/>
    <w:rsid w:val="006C5FF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1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BA3"/>
    <w:rPr>
      <w:rFonts w:ascii="Tahoma" w:hAnsi="Tahoma" w:cs="Tahoma"/>
      <w:sz w:val="16"/>
      <w:szCs w:val="16"/>
    </w:rPr>
  </w:style>
  <w:style w:type="character" w:styleId="CommentReference">
    <w:name w:val="annotation reference"/>
    <w:basedOn w:val="DefaultParagraphFont"/>
    <w:uiPriority w:val="99"/>
    <w:semiHidden/>
    <w:unhideWhenUsed/>
    <w:rsid w:val="00F95E18"/>
    <w:rPr>
      <w:sz w:val="16"/>
      <w:szCs w:val="16"/>
    </w:rPr>
  </w:style>
  <w:style w:type="paragraph" w:styleId="CommentText">
    <w:name w:val="annotation text"/>
    <w:basedOn w:val="Normal"/>
    <w:link w:val="CommentTextChar"/>
    <w:uiPriority w:val="99"/>
    <w:semiHidden/>
    <w:unhideWhenUsed/>
    <w:rsid w:val="00F95E18"/>
    <w:pPr>
      <w:spacing w:line="240" w:lineRule="auto"/>
    </w:pPr>
    <w:rPr>
      <w:sz w:val="20"/>
      <w:szCs w:val="20"/>
    </w:rPr>
  </w:style>
  <w:style w:type="character" w:customStyle="1" w:styleId="CommentTextChar">
    <w:name w:val="Comment Text Char"/>
    <w:basedOn w:val="DefaultParagraphFont"/>
    <w:link w:val="CommentText"/>
    <w:uiPriority w:val="99"/>
    <w:semiHidden/>
    <w:rsid w:val="00F95E18"/>
    <w:rPr>
      <w:sz w:val="20"/>
      <w:szCs w:val="20"/>
    </w:rPr>
  </w:style>
  <w:style w:type="paragraph" w:styleId="CommentSubject">
    <w:name w:val="annotation subject"/>
    <w:basedOn w:val="CommentText"/>
    <w:next w:val="CommentText"/>
    <w:link w:val="CommentSubjectChar"/>
    <w:uiPriority w:val="99"/>
    <w:semiHidden/>
    <w:unhideWhenUsed/>
    <w:rsid w:val="00F95E18"/>
    <w:rPr>
      <w:b/>
      <w:bCs/>
    </w:rPr>
  </w:style>
  <w:style w:type="character" w:customStyle="1" w:styleId="CommentSubjectChar">
    <w:name w:val="Comment Subject Char"/>
    <w:basedOn w:val="CommentTextChar"/>
    <w:link w:val="CommentSubject"/>
    <w:uiPriority w:val="99"/>
    <w:semiHidden/>
    <w:rsid w:val="00F95E18"/>
    <w:rPr>
      <w:b/>
      <w:bCs/>
      <w:sz w:val="20"/>
      <w:szCs w:val="20"/>
    </w:rPr>
  </w:style>
  <w:style w:type="table" w:styleId="TableGrid">
    <w:name w:val="Table Grid"/>
    <w:basedOn w:val="TableNormal"/>
    <w:uiPriority w:val="39"/>
    <w:rsid w:val="00F0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E1B66"/>
  </w:style>
  <w:style w:type="character" w:styleId="Hyperlink">
    <w:name w:val="Hyperlink"/>
    <w:basedOn w:val="DefaultParagraphFont"/>
    <w:uiPriority w:val="99"/>
    <w:unhideWhenUsed/>
    <w:rsid w:val="008B4992"/>
    <w:rPr>
      <w:color w:val="0000FF" w:themeColor="hyperlink"/>
      <w:u w:val="single"/>
    </w:rPr>
  </w:style>
  <w:style w:type="character" w:styleId="Strong">
    <w:name w:val="Strong"/>
    <w:basedOn w:val="DefaultParagraphFont"/>
    <w:uiPriority w:val="22"/>
    <w:qFormat/>
    <w:rsid w:val="00BE1E8D"/>
    <w:rPr>
      <w:b/>
      <w:bCs/>
    </w:rPr>
  </w:style>
  <w:style w:type="character" w:customStyle="1" w:styleId="UnresolvedMention1">
    <w:name w:val="Unresolved Mention1"/>
    <w:basedOn w:val="DefaultParagraphFont"/>
    <w:uiPriority w:val="99"/>
    <w:semiHidden/>
    <w:unhideWhenUsed/>
    <w:rsid w:val="006D7DDF"/>
    <w:rPr>
      <w:color w:val="605E5C"/>
      <w:shd w:val="clear" w:color="auto" w:fill="E1DFDD"/>
    </w:rPr>
  </w:style>
  <w:style w:type="paragraph" w:styleId="ListParagraph">
    <w:name w:val="List Paragraph"/>
    <w:basedOn w:val="Normal"/>
    <w:uiPriority w:val="34"/>
    <w:qFormat/>
    <w:rsid w:val="00070BAE"/>
    <w:pPr>
      <w:ind w:left="720"/>
      <w:contextualSpacing/>
    </w:pPr>
  </w:style>
  <w:style w:type="paragraph" w:styleId="NormalWeb">
    <w:name w:val="Normal (Web)"/>
    <w:basedOn w:val="Normal"/>
    <w:uiPriority w:val="99"/>
    <w:unhideWhenUsed/>
    <w:rsid w:val="00153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0375">
      <w:bodyDiv w:val="1"/>
      <w:marLeft w:val="0"/>
      <w:marRight w:val="0"/>
      <w:marTop w:val="0"/>
      <w:marBottom w:val="0"/>
      <w:divBdr>
        <w:top w:val="none" w:sz="0" w:space="0" w:color="auto"/>
        <w:left w:val="none" w:sz="0" w:space="0" w:color="auto"/>
        <w:bottom w:val="none" w:sz="0" w:space="0" w:color="auto"/>
        <w:right w:val="none" w:sz="0" w:space="0" w:color="auto"/>
      </w:divBdr>
    </w:div>
    <w:div w:id="83770073">
      <w:bodyDiv w:val="1"/>
      <w:marLeft w:val="0"/>
      <w:marRight w:val="0"/>
      <w:marTop w:val="0"/>
      <w:marBottom w:val="0"/>
      <w:divBdr>
        <w:top w:val="none" w:sz="0" w:space="0" w:color="auto"/>
        <w:left w:val="none" w:sz="0" w:space="0" w:color="auto"/>
        <w:bottom w:val="none" w:sz="0" w:space="0" w:color="auto"/>
        <w:right w:val="none" w:sz="0" w:space="0" w:color="auto"/>
      </w:divBdr>
    </w:div>
    <w:div w:id="407191889">
      <w:bodyDiv w:val="1"/>
      <w:marLeft w:val="0"/>
      <w:marRight w:val="0"/>
      <w:marTop w:val="0"/>
      <w:marBottom w:val="0"/>
      <w:divBdr>
        <w:top w:val="none" w:sz="0" w:space="0" w:color="auto"/>
        <w:left w:val="none" w:sz="0" w:space="0" w:color="auto"/>
        <w:bottom w:val="none" w:sz="0" w:space="0" w:color="auto"/>
        <w:right w:val="none" w:sz="0" w:space="0" w:color="auto"/>
      </w:divBdr>
    </w:div>
    <w:div w:id="477920263">
      <w:bodyDiv w:val="1"/>
      <w:marLeft w:val="0"/>
      <w:marRight w:val="0"/>
      <w:marTop w:val="0"/>
      <w:marBottom w:val="0"/>
      <w:divBdr>
        <w:top w:val="none" w:sz="0" w:space="0" w:color="auto"/>
        <w:left w:val="none" w:sz="0" w:space="0" w:color="auto"/>
        <w:bottom w:val="none" w:sz="0" w:space="0" w:color="auto"/>
        <w:right w:val="none" w:sz="0" w:space="0" w:color="auto"/>
      </w:divBdr>
    </w:div>
    <w:div w:id="501431494">
      <w:bodyDiv w:val="1"/>
      <w:marLeft w:val="0"/>
      <w:marRight w:val="0"/>
      <w:marTop w:val="0"/>
      <w:marBottom w:val="0"/>
      <w:divBdr>
        <w:top w:val="none" w:sz="0" w:space="0" w:color="auto"/>
        <w:left w:val="none" w:sz="0" w:space="0" w:color="auto"/>
        <w:bottom w:val="none" w:sz="0" w:space="0" w:color="auto"/>
        <w:right w:val="none" w:sz="0" w:space="0" w:color="auto"/>
      </w:divBdr>
    </w:div>
    <w:div w:id="584538049">
      <w:bodyDiv w:val="1"/>
      <w:marLeft w:val="0"/>
      <w:marRight w:val="0"/>
      <w:marTop w:val="0"/>
      <w:marBottom w:val="0"/>
      <w:divBdr>
        <w:top w:val="none" w:sz="0" w:space="0" w:color="auto"/>
        <w:left w:val="none" w:sz="0" w:space="0" w:color="auto"/>
        <w:bottom w:val="none" w:sz="0" w:space="0" w:color="auto"/>
        <w:right w:val="none" w:sz="0" w:space="0" w:color="auto"/>
      </w:divBdr>
    </w:div>
    <w:div w:id="608245904">
      <w:bodyDiv w:val="1"/>
      <w:marLeft w:val="0"/>
      <w:marRight w:val="0"/>
      <w:marTop w:val="0"/>
      <w:marBottom w:val="0"/>
      <w:divBdr>
        <w:top w:val="none" w:sz="0" w:space="0" w:color="auto"/>
        <w:left w:val="none" w:sz="0" w:space="0" w:color="auto"/>
        <w:bottom w:val="none" w:sz="0" w:space="0" w:color="auto"/>
        <w:right w:val="none" w:sz="0" w:space="0" w:color="auto"/>
      </w:divBdr>
    </w:div>
    <w:div w:id="695233492">
      <w:bodyDiv w:val="1"/>
      <w:marLeft w:val="0"/>
      <w:marRight w:val="0"/>
      <w:marTop w:val="0"/>
      <w:marBottom w:val="0"/>
      <w:divBdr>
        <w:top w:val="none" w:sz="0" w:space="0" w:color="auto"/>
        <w:left w:val="none" w:sz="0" w:space="0" w:color="auto"/>
        <w:bottom w:val="none" w:sz="0" w:space="0" w:color="auto"/>
        <w:right w:val="none" w:sz="0" w:space="0" w:color="auto"/>
      </w:divBdr>
    </w:div>
    <w:div w:id="845632188">
      <w:bodyDiv w:val="1"/>
      <w:marLeft w:val="0"/>
      <w:marRight w:val="0"/>
      <w:marTop w:val="0"/>
      <w:marBottom w:val="0"/>
      <w:divBdr>
        <w:top w:val="none" w:sz="0" w:space="0" w:color="auto"/>
        <w:left w:val="none" w:sz="0" w:space="0" w:color="auto"/>
        <w:bottom w:val="none" w:sz="0" w:space="0" w:color="auto"/>
        <w:right w:val="none" w:sz="0" w:space="0" w:color="auto"/>
      </w:divBdr>
    </w:div>
    <w:div w:id="1291209435">
      <w:bodyDiv w:val="1"/>
      <w:marLeft w:val="0"/>
      <w:marRight w:val="0"/>
      <w:marTop w:val="0"/>
      <w:marBottom w:val="0"/>
      <w:divBdr>
        <w:top w:val="none" w:sz="0" w:space="0" w:color="auto"/>
        <w:left w:val="none" w:sz="0" w:space="0" w:color="auto"/>
        <w:bottom w:val="none" w:sz="0" w:space="0" w:color="auto"/>
        <w:right w:val="none" w:sz="0" w:space="0" w:color="auto"/>
      </w:divBdr>
    </w:div>
    <w:div w:id="1359742551">
      <w:bodyDiv w:val="1"/>
      <w:marLeft w:val="0"/>
      <w:marRight w:val="0"/>
      <w:marTop w:val="0"/>
      <w:marBottom w:val="0"/>
      <w:divBdr>
        <w:top w:val="none" w:sz="0" w:space="0" w:color="auto"/>
        <w:left w:val="none" w:sz="0" w:space="0" w:color="auto"/>
        <w:bottom w:val="none" w:sz="0" w:space="0" w:color="auto"/>
        <w:right w:val="none" w:sz="0" w:space="0" w:color="auto"/>
      </w:divBdr>
    </w:div>
    <w:div w:id="1377853640">
      <w:bodyDiv w:val="1"/>
      <w:marLeft w:val="0"/>
      <w:marRight w:val="0"/>
      <w:marTop w:val="0"/>
      <w:marBottom w:val="0"/>
      <w:divBdr>
        <w:top w:val="none" w:sz="0" w:space="0" w:color="auto"/>
        <w:left w:val="none" w:sz="0" w:space="0" w:color="auto"/>
        <w:bottom w:val="none" w:sz="0" w:space="0" w:color="auto"/>
        <w:right w:val="none" w:sz="0" w:space="0" w:color="auto"/>
      </w:divBdr>
    </w:div>
    <w:div w:id="1590776301">
      <w:bodyDiv w:val="1"/>
      <w:marLeft w:val="0"/>
      <w:marRight w:val="0"/>
      <w:marTop w:val="0"/>
      <w:marBottom w:val="0"/>
      <w:divBdr>
        <w:top w:val="none" w:sz="0" w:space="0" w:color="auto"/>
        <w:left w:val="none" w:sz="0" w:space="0" w:color="auto"/>
        <w:bottom w:val="none" w:sz="0" w:space="0" w:color="auto"/>
        <w:right w:val="none" w:sz="0" w:space="0" w:color="auto"/>
      </w:divBdr>
    </w:div>
    <w:div w:id="1621642953">
      <w:bodyDiv w:val="1"/>
      <w:marLeft w:val="0"/>
      <w:marRight w:val="0"/>
      <w:marTop w:val="0"/>
      <w:marBottom w:val="0"/>
      <w:divBdr>
        <w:top w:val="none" w:sz="0" w:space="0" w:color="auto"/>
        <w:left w:val="none" w:sz="0" w:space="0" w:color="auto"/>
        <w:bottom w:val="none" w:sz="0" w:space="0" w:color="auto"/>
        <w:right w:val="none" w:sz="0" w:space="0" w:color="auto"/>
      </w:divBdr>
    </w:div>
    <w:div w:id="1677342572">
      <w:bodyDiv w:val="1"/>
      <w:marLeft w:val="0"/>
      <w:marRight w:val="0"/>
      <w:marTop w:val="0"/>
      <w:marBottom w:val="0"/>
      <w:divBdr>
        <w:top w:val="none" w:sz="0" w:space="0" w:color="auto"/>
        <w:left w:val="none" w:sz="0" w:space="0" w:color="auto"/>
        <w:bottom w:val="none" w:sz="0" w:space="0" w:color="auto"/>
        <w:right w:val="none" w:sz="0" w:space="0" w:color="auto"/>
      </w:divBdr>
    </w:div>
    <w:div w:id="1789279779">
      <w:bodyDiv w:val="1"/>
      <w:marLeft w:val="0"/>
      <w:marRight w:val="0"/>
      <w:marTop w:val="0"/>
      <w:marBottom w:val="0"/>
      <w:divBdr>
        <w:top w:val="none" w:sz="0" w:space="0" w:color="auto"/>
        <w:left w:val="none" w:sz="0" w:space="0" w:color="auto"/>
        <w:bottom w:val="none" w:sz="0" w:space="0" w:color="auto"/>
        <w:right w:val="none" w:sz="0" w:space="0" w:color="auto"/>
      </w:divBdr>
    </w:div>
    <w:div w:id="1814833469">
      <w:bodyDiv w:val="1"/>
      <w:marLeft w:val="0"/>
      <w:marRight w:val="0"/>
      <w:marTop w:val="0"/>
      <w:marBottom w:val="0"/>
      <w:divBdr>
        <w:top w:val="none" w:sz="0" w:space="0" w:color="auto"/>
        <w:left w:val="none" w:sz="0" w:space="0" w:color="auto"/>
        <w:bottom w:val="none" w:sz="0" w:space="0" w:color="auto"/>
        <w:right w:val="none" w:sz="0" w:space="0" w:color="auto"/>
      </w:divBdr>
    </w:div>
    <w:div w:id="1852257816">
      <w:bodyDiv w:val="1"/>
      <w:marLeft w:val="0"/>
      <w:marRight w:val="0"/>
      <w:marTop w:val="0"/>
      <w:marBottom w:val="0"/>
      <w:divBdr>
        <w:top w:val="none" w:sz="0" w:space="0" w:color="auto"/>
        <w:left w:val="none" w:sz="0" w:space="0" w:color="auto"/>
        <w:bottom w:val="none" w:sz="0" w:space="0" w:color="auto"/>
        <w:right w:val="none" w:sz="0" w:space="0" w:color="auto"/>
      </w:divBdr>
    </w:div>
    <w:div w:id="1883976290">
      <w:bodyDiv w:val="1"/>
      <w:marLeft w:val="0"/>
      <w:marRight w:val="0"/>
      <w:marTop w:val="0"/>
      <w:marBottom w:val="0"/>
      <w:divBdr>
        <w:top w:val="none" w:sz="0" w:space="0" w:color="auto"/>
        <w:left w:val="none" w:sz="0" w:space="0" w:color="auto"/>
        <w:bottom w:val="none" w:sz="0" w:space="0" w:color="auto"/>
        <w:right w:val="none" w:sz="0" w:space="0" w:color="auto"/>
      </w:divBdr>
    </w:div>
    <w:div w:id="1918243507">
      <w:bodyDiv w:val="1"/>
      <w:marLeft w:val="0"/>
      <w:marRight w:val="0"/>
      <w:marTop w:val="0"/>
      <w:marBottom w:val="0"/>
      <w:divBdr>
        <w:top w:val="none" w:sz="0" w:space="0" w:color="auto"/>
        <w:left w:val="none" w:sz="0" w:space="0" w:color="auto"/>
        <w:bottom w:val="none" w:sz="0" w:space="0" w:color="auto"/>
        <w:right w:val="none" w:sz="0" w:space="0" w:color="auto"/>
      </w:divBdr>
      <w:divsChild>
        <w:div w:id="1258320250">
          <w:marLeft w:val="0"/>
          <w:marRight w:val="0"/>
          <w:marTop w:val="0"/>
          <w:marBottom w:val="0"/>
          <w:divBdr>
            <w:top w:val="none" w:sz="0" w:space="0" w:color="auto"/>
            <w:left w:val="none" w:sz="0" w:space="0" w:color="auto"/>
            <w:bottom w:val="none" w:sz="0" w:space="0" w:color="auto"/>
            <w:right w:val="none" w:sz="0" w:space="0" w:color="auto"/>
          </w:divBdr>
          <w:divsChild>
            <w:div w:id="724525221">
              <w:marLeft w:val="0"/>
              <w:marRight w:val="0"/>
              <w:marTop w:val="0"/>
              <w:marBottom w:val="0"/>
              <w:divBdr>
                <w:top w:val="none" w:sz="0" w:space="0" w:color="auto"/>
                <w:left w:val="none" w:sz="0" w:space="0" w:color="auto"/>
                <w:bottom w:val="none" w:sz="0" w:space="0" w:color="auto"/>
                <w:right w:val="none" w:sz="0" w:space="0" w:color="auto"/>
              </w:divBdr>
              <w:divsChild>
                <w:div w:id="1966696857">
                  <w:marLeft w:val="0"/>
                  <w:marRight w:val="0"/>
                  <w:marTop w:val="0"/>
                  <w:marBottom w:val="0"/>
                  <w:divBdr>
                    <w:top w:val="none" w:sz="0" w:space="0" w:color="auto"/>
                    <w:left w:val="none" w:sz="0" w:space="0" w:color="auto"/>
                    <w:bottom w:val="none" w:sz="0" w:space="0" w:color="auto"/>
                    <w:right w:val="none" w:sz="0" w:space="0" w:color="auto"/>
                  </w:divBdr>
                  <w:divsChild>
                    <w:div w:id="132912670">
                      <w:marLeft w:val="0"/>
                      <w:marRight w:val="0"/>
                      <w:marTop w:val="0"/>
                      <w:marBottom w:val="0"/>
                      <w:divBdr>
                        <w:top w:val="none" w:sz="0" w:space="0" w:color="auto"/>
                        <w:left w:val="none" w:sz="0" w:space="0" w:color="auto"/>
                        <w:bottom w:val="none" w:sz="0" w:space="0" w:color="auto"/>
                        <w:right w:val="none" w:sz="0" w:space="0" w:color="auto"/>
                      </w:divBdr>
                      <w:divsChild>
                        <w:div w:id="1504976501">
                          <w:marLeft w:val="0"/>
                          <w:marRight w:val="0"/>
                          <w:marTop w:val="0"/>
                          <w:marBottom w:val="0"/>
                          <w:divBdr>
                            <w:top w:val="none" w:sz="0" w:space="0" w:color="auto"/>
                            <w:left w:val="none" w:sz="0" w:space="0" w:color="auto"/>
                            <w:bottom w:val="none" w:sz="0" w:space="0" w:color="auto"/>
                            <w:right w:val="none" w:sz="0" w:space="0" w:color="auto"/>
                          </w:divBdr>
                          <w:divsChild>
                            <w:div w:id="1283338663">
                              <w:marLeft w:val="0"/>
                              <w:marRight w:val="0"/>
                              <w:marTop w:val="0"/>
                              <w:marBottom w:val="0"/>
                              <w:divBdr>
                                <w:top w:val="none" w:sz="0" w:space="0" w:color="auto"/>
                                <w:left w:val="none" w:sz="0" w:space="0" w:color="auto"/>
                                <w:bottom w:val="none" w:sz="0" w:space="0" w:color="auto"/>
                                <w:right w:val="none" w:sz="0" w:space="0" w:color="auto"/>
                              </w:divBdr>
                              <w:divsChild>
                                <w:div w:id="956833379">
                                  <w:marLeft w:val="0"/>
                                  <w:marRight w:val="0"/>
                                  <w:marTop w:val="0"/>
                                  <w:marBottom w:val="0"/>
                                  <w:divBdr>
                                    <w:top w:val="none" w:sz="0" w:space="0" w:color="auto"/>
                                    <w:left w:val="none" w:sz="0" w:space="0" w:color="auto"/>
                                    <w:bottom w:val="none" w:sz="0" w:space="0" w:color="auto"/>
                                    <w:right w:val="none" w:sz="0" w:space="0" w:color="auto"/>
                                  </w:divBdr>
                                  <w:divsChild>
                                    <w:div w:id="1301378694">
                                      <w:marLeft w:val="0"/>
                                      <w:marRight w:val="0"/>
                                      <w:marTop w:val="0"/>
                                      <w:marBottom w:val="0"/>
                                      <w:divBdr>
                                        <w:top w:val="none" w:sz="0" w:space="0" w:color="auto"/>
                                        <w:left w:val="none" w:sz="0" w:space="0" w:color="auto"/>
                                        <w:bottom w:val="none" w:sz="0" w:space="0" w:color="auto"/>
                                        <w:right w:val="none" w:sz="0" w:space="0" w:color="auto"/>
                                      </w:divBdr>
                                    </w:div>
                                    <w:div w:id="379134831">
                                      <w:marLeft w:val="0"/>
                                      <w:marRight w:val="0"/>
                                      <w:marTop w:val="0"/>
                                      <w:marBottom w:val="0"/>
                                      <w:divBdr>
                                        <w:top w:val="none" w:sz="0" w:space="0" w:color="auto"/>
                                        <w:left w:val="none" w:sz="0" w:space="0" w:color="auto"/>
                                        <w:bottom w:val="none" w:sz="0" w:space="0" w:color="auto"/>
                                        <w:right w:val="none" w:sz="0" w:space="0" w:color="auto"/>
                                      </w:divBdr>
                                      <w:divsChild>
                                        <w:div w:id="247349793">
                                          <w:marLeft w:val="0"/>
                                          <w:marRight w:val="0"/>
                                          <w:marTop w:val="0"/>
                                          <w:marBottom w:val="75"/>
                                          <w:divBdr>
                                            <w:top w:val="none" w:sz="0" w:space="0" w:color="auto"/>
                                            <w:left w:val="none" w:sz="0" w:space="0" w:color="auto"/>
                                            <w:bottom w:val="none" w:sz="0" w:space="0" w:color="auto"/>
                                            <w:right w:val="none" w:sz="0" w:space="0" w:color="auto"/>
                                          </w:divBdr>
                                        </w:div>
                                        <w:div w:id="2023166120">
                                          <w:marLeft w:val="0"/>
                                          <w:marRight w:val="0"/>
                                          <w:marTop w:val="0"/>
                                          <w:marBottom w:val="0"/>
                                          <w:divBdr>
                                            <w:top w:val="none" w:sz="0" w:space="0" w:color="auto"/>
                                            <w:left w:val="none" w:sz="0" w:space="0" w:color="auto"/>
                                            <w:bottom w:val="none" w:sz="0" w:space="0" w:color="auto"/>
                                            <w:right w:val="none" w:sz="0" w:space="0" w:color="auto"/>
                                          </w:divBdr>
                                        </w:div>
                                      </w:divsChild>
                                    </w:div>
                                    <w:div w:id="1117791579">
                                      <w:marLeft w:val="0"/>
                                      <w:marRight w:val="0"/>
                                      <w:marTop w:val="0"/>
                                      <w:marBottom w:val="0"/>
                                      <w:divBdr>
                                        <w:top w:val="none" w:sz="0" w:space="0" w:color="auto"/>
                                        <w:left w:val="none" w:sz="0" w:space="0" w:color="auto"/>
                                        <w:bottom w:val="none" w:sz="0" w:space="0" w:color="auto"/>
                                        <w:right w:val="none" w:sz="0" w:space="0" w:color="auto"/>
                                      </w:divBdr>
                                      <w:divsChild>
                                        <w:div w:id="1706633070">
                                          <w:marLeft w:val="0"/>
                                          <w:marRight w:val="0"/>
                                          <w:marTop w:val="0"/>
                                          <w:marBottom w:val="0"/>
                                          <w:divBdr>
                                            <w:top w:val="none" w:sz="0" w:space="0" w:color="auto"/>
                                            <w:left w:val="none" w:sz="0" w:space="0" w:color="auto"/>
                                            <w:bottom w:val="none" w:sz="0" w:space="0" w:color="auto"/>
                                            <w:right w:val="none" w:sz="0" w:space="0" w:color="auto"/>
                                          </w:divBdr>
                                          <w:divsChild>
                                            <w:div w:id="1595438920">
                                              <w:marLeft w:val="0"/>
                                              <w:marRight w:val="0"/>
                                              <w:marTop w:val="0"/>
                                              <w:marBottom w:val="0"/>
                                              <w:divBdr>
                                                <w:top w:val="none" w:sz="0" w:space="0" w:color="auto"/>
                                                <w:left w:val="none" w:sz="0" w:space="0" w:color="auto"/>
                                                <w:bottom w:val="none" w:sz="0" w:space="0" w:color="auto"/>
                                                <w:right w:val="none" w:sz="0" w:space="0" w:color="auto"/>
                                              </w:divBdr>
                                            </w:div>
                                            <w:div w:id="4971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237226">
                      <w:marLeft w:val="0"/>
                      <w:marRight w:val="0"/>
                      <w:marTop w:val="0"/>
                      <w:marBottom w:val="0"/>
                      <w:divBdr>
                        <w:top w:val="none" w:sz="0" w:space="0" w:color="auto"/>
                        <w:left w:val="none" w:sz="0" w:space="0" w:color="auto"/>
                        <w:bottom w:val="none" w:sz="0" w:space="0" w:color="auto"/>
                        <w:right w:val="none" w:sz="0" w:space="0" w:color="auto"/>
                      </w:divBdr>
                      <w:divsChild>
                        <w:div w:id="1514413864">
                          <w:marLeft w:val="-300"/>
                          <w:marRight w:val="0"/>
                          <w:marTop w:val="0"/>
                          <w:marBottom w:val="0"/>
                          <w:divBdr>
                            <w:top w:val="none" w:sz="0" w:space="0" w:color="auto"/>
                            <w:left w:val="none" w:sz="0" w:space="0" w:color="auto"/>
                            <w:bottom w:val="none" w:sz="0" w:space="0" w:color="auto"/>
                            <w:right w:val="none" w:sz="0" w:space="0" w:color="auto"/>
                          </w:divBdr>
                          <w:divsChild>
                            <w:div w:id="324014426">
                              <w:marLeft w:val="0"/>
                              <w:marRight w:val="0"/>
                              <w:marTop w:val="0"/>
                              <w:marBottom w:val="0"/>
                              <w:divBdr>
                                <w:top w:val="none" w:sz="0" w:space="0" w:color="auto"/>
                                <w:left w:val="none" w:sz="0" w:space="0" w:color="auto"/>
                                <w:bottom w:val="none" w:sz="0" w:space="0" w:color="auto"/>
                                <w:right w:val="none" w:sz="0" w:space="0" w:color="auto"/>
                              </w:divBdr>
                            </w:div>
                            <w:div w:id="11042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gritech.tnau.ac.in/" TargetMode="External"/><Relationship Id="rId4" Type="http://schemas.openxmlformats.org/officeDocument/2006/relationships/settings" Target="settings.xml"/><Relationship Id="rId9" Type="http://schemas.openxmlformats.org/officeDocument/2006/relationships/hyperlink" Target="https://www.un.org/en/global-issues/population"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Dr.%20Narendra%20Kumar\Research%20Paper\Soil%20Paper\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180495406824146"/>
          <c:y val="5.056426408237432E-2"/>
          <c:w val="0.59257627572442162"/>
          <c:h val="0.70305785960731171"/>
        </c:manualLayout>
      </c:layout>
      <c:barChart>
        <c:barDir val="col"/>
        <c:grouping val="clustered"/>
        <c:varyColors val="0"/>
        <c:ser>
          <c:idx val="0"/>
          <c:order val="0"/>
          <c:tx>
            <c:strRef>
              <c:f>Sheet2!$K$1</c:f>
              <c:strCache>
                <c:ptCount val="1"/>
                <c:pt idx="0">
                  <c:v>2021 Yield (kg/ha)</c:v>
                </c:pt>
              </c:strCache>
            </c:strRef>
          </c:tx>
          <c:invertIfNegative val="0"/>
          <c:cat>
            <c:strRef>
              <c:f>(Sheet2!$A$2,Sheet2!$A$4,Sheet2!$A$6,Sheet2!$A$8,Sheet2!$A$10,Sheet2!$A$12,Sheet2!$A$14,Sheet2!$A$16,Sheet2!$A$18,Sheet2!$A$20)</c:f>
              <c:strCache>
                <c:ptCount val="10"/>
                <c:pt idx="0">
                  <c:v>E1</c:v>
                </c:pt>
                <c:pt idx="1">
                  <c:v>E2</c:v>
                </c:pt>
                <c:pt idx="2">
                  <c:v>E3</c:v>
                </c:pt>
                <c:pt idx="3">
                  <c:v>E4</c:v>
                </c:pt>
                <c:pt idx="4">
                  <c:v>E5</c:v>
                </c:pt>
                <c:pt idx="5">
                  <c:v>E6</c:v>
                </c:pt>
                <c:pt idx="6">
                  <c:v>E7</c:v>
                </c:pt>
                <c:pt idx="7">
                  <c:v>E8</c:v>
                </c:pt>
                <c:pt idx="8">
                  <c:v>E9</c:v>
                </c:pt>
                <c:pt idx="9">
                  <c:v>E10</c:v>
                </c:pt>
              </c:strCache>
            </c:strRef>
          </c:cat>
          <c:val>
            <c:numRef>
              <c:f>(Sheet2!$I$2,Sheet2!$I$4,Sheet2!$I$6,Sheet2!$I$8,Sheet2!$I$10,Sheet2!$I$12,Sheet2!$I$14,Sheet2!$I$16,Sheet2!$I$18,Sheet2!$I$20)</c:f>
              <c:numCache>
                <c:formatCode>General</c:formatCode>
                <c:ptCount val="10"/>
                <c:pt idx="0">
                  <c:v>2125</c:v>
                </c:pt>
                <c:pt idx="1">
                  <c:v>3000</c:v>
                </c:pt>
                <c:pt idx="2">
                  <c:v>2875</c:v>
                </c:pt>
                <c:pt idx="3">
                  <c:v>2875</c:v>
                </c:pt>
                <c:pt idx="4">
                  <c:v>3250</c:v>
                </c:pt>
                <c:pt idx="5">
                  <c:v>3375</c:v>
                </c:pt>
                <c:pt idx="6">
                  <c:v>3000</c:v>
                </c:pt>
                <c:pt idx="7">
                  <c:v>2500</c:v>
                </c:pt>
                <c:pt idx="8">
                  <c:v>2625</c:v>
                </c:pt>
                <c:pt idx="9">
                  <c:v>2875</c:v>
                </c:pt>
              </c:numCache>
            </c:numRef>
          </c:val>
          <c:extLst>
            <c:ext xmlns:c16="http://schemas.microsoft.com/office/drawing/2014/chart" uri="{C3380CC4-5D6E-409C-BE32-E72D297353CC}">
              <c16:uniqueId val="{00000000-7E0D-4B6F-AF4F-BCB9CCF47D96}"/>
            </c:ext>
          </c:extLst>
        </c:ser>
        <c:ser>
          <c:idx val="1"/>
          <c:order val="1"/>
          <c:tx>
            <c:strRef>
              <c:f>Sheet2!$M$1</c:f>
              <c:strCache>
                <c:ptCount val="1"/>
                <c:pt idx="0">
                  <c:v>2022 Yield (kg/ha)</c:v>
                </c:pt>
              </c:strCache>
            </c:strRef>
          </c:tx>
          <c:invertIfNegative val="0"/>
          <c:cat>
            <c:strRef>
              <c:f>(Sheet2!$A$2,Sheet2!$A$4,Sheet2!$A$6,Sheet2!$A$8,Sheet2!$A$10,Sheet2!$A$12,Sheet2!$A$14,Sheet2!$A$16,Sheet2!$A$18,Sheet2!$A$20)</c:f>
              <c:strCache>
                <c:ptCount val="10"/>
                <c:pt idx="0">
                  <c:v>E1</c:v>
                </c:pt>
                <c:pt idx="1">
                  <c:v>E2</c:v>
                </c:pt>
                <c:pt idx="2">
                  <c:v>E3</c:v>
                </c:pt>
                <c:pt idx="3">
                  <c:v>E4</c:v>
                </c:pt>
                <c:pt idx="4">
                  <c:v>E5</c:v>
                </c:pt>
                <c:pt idx="5">
                  <c:v>E6</c:v>
                </c:pt>
                <c:pt idx="6">
                  <c:v>E7</c:v>
                </c:pt>
                <c:pt idx="7">
                  <c:v>E8</c:v>
                </c:pt>
                <c:pt idx="8">
                  <c:v>E9</c:v>
                </c:pt>
                <c:pt idx="9">
                  <c:v>E10</c:v>
                </c:pt>
              </c:strCache>
            </c:strRef>
          </c:cat>
          <c:val>
            <c:numRef>
              <c:f>(Sheet2!$I$3,Sheet2!$I$5,Sheet2!$I$7,Sheet2!$I$9,Sheet2!$I$11,Sheet2!$I$13,Sheet2!$I$15,Sheet2!$I$17,Sheet2!$I$19,Sheet2!$I$21)</c:f>
              <c:numCache>
                <c:formatCode>General</c:formatCode>
                <c:ptCount val="10"/>
                <c:pt idx="0">
                  <c:v>3375</c:v>
                </c:pt>
                <c:pt idx="1">
                  <c:v>5125</c:v>
                </c:pt>
                <c:pt idx="2">
                  <c:v>4375</c:v>
                </c:pt>
                <c:pt idx="3">
                  <c:v>4250</c:v>
                </c:pt>
                <c:pt idx="4">
                  <c:v>3775</c:v>
                </c:pt>
                <c:pt idx="5">
                  <c:v>4250</c:v>
                </c:pt>
                <c:pt idx="6">
                  <c:v>4250</c:v>
                </c:pt>
                <c:pt idx="7">
                  <c:v>4345</c:v>
                </c:pt>
                <c:pt idx="8">
                  <c:v>3000</c:v>
                </c:pt>
                <c:pt idx="9">
                  <c:v>4250</c:v>
                </c:pt>
              </c:numCache>
            </c:numRef>
          </c:val>
          <c:extLst>
            <c:ext xmlns:c16="http://schemas.microsoft.com/office/drawing/2014/chart" uri="{C3380CC4-5D6E-409C-BE32-E72D297353CC}">
              <c16:uniqueId val="{00000001-7E0D-4B6F-AF4F-BCB9CCF47D96}"/>
            </c:ext>
          </c:extLst>
        </c:ser>
        <c:dLbls>
          <c:showLegendKey val="0"/>
          <c:showVal val="0"/>
          <c:showCatName val="0"/>
          <c:showSerName val="0"/>
          <c:showPercent val="0"/>
          <c:showBubbleSize val="0"/>
        </c:dLbls>
        <c:gapWidth val="150"/>
        <c:axId val="-1987969728"/>
        <c:axId val="-1987976256"/>
      </c:barChart>
      <c:catAx>
        <c:axId val="-1987969728"/>
        <c:scaling>
          <c:orientation val="minMax"/>
        </c:scaling>
        <c:delete val="0"/>
        <c:axPos val="b"/>
        <c:numFmt formatCode="General" sourceLinked="0"/>
        <c:majorTickMark val="out"/>
        <c:minorTickMark val="none"/>
        <c:tickLblPos val="nextTo"/>
        <c:txPr>
          <a:bodyPr/>
          <a:lstStyle/>
          <a:p>
            <a:pPr>
              <a:defRPr b="1"/>
            </a:pPr>
            <a:endParaRPr lang="en-US"/>
          </a:p>
        </c:txPr>
        <c:crossAx val="-1987976256"/>
        <c:crosses val="autoZero"/>
        <c:auto val="0"/>
        <c:lblAlgn val="ctr"/>
        <c:lblOffset val="100"/>
        <c:noMultiLvlLbl val="0"/>
      </c:catAx>
      <c:valAx>
        <c:axId val="-1987976256"/>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1987969728"/>
        <c:crosses val="autoZero"/>
        <c:crossBetween val="between"/>
      </c:valAx>
      <c:spPr>
        <a:noFill/>
      </c:spPr>
    </c:plotArea>
    <c:legend>
      <c:legendPos val="r"/>
      <c:layout>
        <c:manualLayout>
          <c:xMode val="edge"/>
          <c:yMode val="edge"/>
          <c:x val="0.80210351049868767"/>
          <c:y val="0.41588273773470624"/>
          <c:w val="0.19789648950131233"/>
          <c:h val="0.168234201494044"/>
        </c:manualLayout>
      </c:layout>
      <c:overlay val="0"/>
      <c:txPr>
        <a:bodyPr/>
        <a:lstStyle/>
        <a:p>
          <a:pPr>
            <a:defRPr b="1"/>
          </a:pPr>
          <a:endParaRPr lang="en-US"/>
        </a:p>
      </c:txPr>
    </c:legend>
    <c:plotVisOnly val="1"/>
    <c:dispBlanksAs val="gap"/>
    <c:showDLblsOverMax val="0"/>
  </c:chart>
  <c:spPr>
    <a:no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F715F-0A6E-4446-A936-BD70A557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3361</Words>
  <Characters>19158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dc:creator>
  <cp:lastModifiedBy>Editor-14</cp:lastModifiedBy>
  <cp:revision>86</cp:revision>
  <dcterms:created xsi:type="dcterms:W3CDTF">2024-11-12T09:16:00Z</dcterms:created>
  <dcterms:modified xsi:type="dcterms:W3CDTF">2025-02-27T05:51:00Z</dcterms:modified>
</cp:coreProperties>
</file>