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A17" w:rsidRPr="00907D7A" w:rsidRDefault="00FF27C4" w:rsidP="0071654E">
      <w:pPr>
        <w:autoSpaceDE w:val="0"/>
        <w:autoSpaceDN w:val="0"/>
        <w:adjustRightInd w:val="0"/>
        <w:spacing w:after="0" w:line="240" w:lineRule="auto"/>
        <w:jc w:val="center"/>
        <w:rPr>
          <w:rFonts w:ascii="Times New Roman" w:hAnsi="Times New Roman" w:cs="Times New Roman"/>
          <w:b/>
          <w:bCs/>
          <w:sz w:val="28"/>
          <w:szCs w:val="28"/>
        </w:rPr>
      </w:pPr>
      <w:bookmarkStart w:id="0" w:name="_Hlk195957493"/>
      <w:r>
        <w:rPr>
          <w:rFonts w:ascii="Times New Roman" w:hAnsi="Times New Roman" w:cs="Times New Roman"/>
          <w:b/>
          <w:bCs/>
          <w:sz w:val="28"/>
          <w:szCs w:val="28"/>
        </w:rPr>
        <w:t>Effect of Alkaline Earth Metal Doping on Photocatalytic behaviour of Lanthanum Manganite</w:t>
      </w:r>
      <w:r w:rsidR="00CB4BDC">
        <w:rPr>
          <w:rFonts w:ascii="Times New Roman" w:hAnsi="Times New Roman" w:cs="Times New Roman"/>
          <w:b/>
          <w:bCs/>
          <w:sz w:val="28"/>
          <w:szCs w:val="28"/>
        </w:rPr>
        <w:t xml:space="preserve"> Perovskite Nanoparticles </w:t>
      </w:r>
      <w:r w:rsidR="00915AFD" w:rsidRPr="00915AFD">
        <w:rPr>
          <w:rFonts w:ascii="Times New Roman" w:hAnsi="Times New Roman" w:cs="Times New Roman"/>
          <w:b/>
          <w:bCs/>
          <w:sz w:val="28"/>
          <w:szCs w:val="28"/>
          <w:highlight w:val="yellow"/>
        </w:rPr>
        <w:t>for</w:t>
      </w:r>
      <w:r w:rsidR="00CB4BDC">
        <w:rPr>
          <w:rFonts w:ascii="Times New Roman" w:hAnsi="Times New Roman" w:cs="Times New Roman"/>
          <w:b/>
          <w:bCs/>
          <w:sz w:val="28"/>
          <w:szCs w:val="28"/>
        </w:rPr>
        <w:t xml:space="preserve"> Degradation of Organic pollutant</w:t>
      </w:r>
      <w:r w:rsidR="00915AFD" w:rsidRPr="00915AFD">
        <w:rPr>
          <w:rFonts w:ascii="Times New Roman" w:hAnsi="Times New Roman" w:cs="Times New Roman"/>
          <w:b/>
          <w:bCs/>
          <w:sz w:val="28"/>
          <w:szCs w:val="28"/>
          <w:highlight w:val="yellow"/>
        </w:rPr>
        <w:t>s</w:t>
      </w:r>
    </w:p>
    <w:bookmarkEnd w:id="0"/>
    <w:p w:rsidR="005A3A17" w:rsidRPr="00907D7A" w:rsidRDefault="005A3A17" w:rsidP="0071654E">
      <w:pPr>
        <w:autoSpaceDE w:val="0"/>
        <w:autoSpaceDN w:val="0"/>
        <w:adjustRightInd w:val="0"/>
        <w:spacing w:after="0" w:line="240" w:lineRule="auto"/>
        <w:jc w:val="center"/>
        <w:rPr>
          <w:rFonts w:ascii="Times New Roman" w:hAnsi="Times New Roman" w:cs="Times New Roman"/>
        </w:rPr>
      </w:pPr>
    </w:p>
    <w:p w:rsidR="00D769D8" w:rsidRPr="00907D7A" w:rsidRDefault="00D769D8" w:rsidP="0071654E">
      <w:pPr>
        <w:spacing w:before="120" w:after="120" w:line="240" w:lineRule="auto"/>
        <w:ind w:right="-567"/>
        <w:jc w:val="both"/>
        <w:rPr>
          <w:rFonts w:ascii="Times New Roman" w:hAnsi="Times New Roman" w:cs="Times New Roman"/>
          <w:lang w:val="en-US"/>
        </w:rPr>
      </w:pPr>
      <w:r w:rsidRPr="00907D7A">
        <w:rPr>
          <w:rFonts w:ascii="Times New Roman" w:hAnsi="Times New Roman" w:cs="Times New Roman"/>
          <w:lang w:val="en-US"/>
        </w:rPr>
        <w:t>ABSTRACT</w:t>
      </w:r>
    </w:p>
    <w:p w:rsidR="00D769D8" w:rsidRPr="00907D7A" w:rsidRDefault="00D769D8" w:rsidP="0071654E">
      <w:pPr>
        <w:spacing w:before="120" w:after="120" w:line="240" w:lineRule="auto"/>
        <w:jc w:val="both"/>
        <w:rPr>
          <w:rFonts w:ascii="Times New Roman" w:hAnsi="Times New Roman" w:cs="Times New Roman"/>
          <w:lang w:val="en-US"/>
        </w:rPr>
      </w:pPr>
      <w:r w:rsidRPr="00907D7A">
        <w:rPr>
          <w:rFonts w:ascii="Times New Roman" w:hAnsi="Times New Roman" w:cs="Times New Roman"/>
          <w:lang w:val="en-US"/>
        </w:rPr>
        <w:t xml:space="preserve">Lanthanum manganite doped with </w:t>
      </w:r>
      <w:proofErr w:type="spellStart"/>
      <w:r w:rsidRPr="00907D7A">
        <w:rPr>
          <w:rFonts w:ascii="Times New Roman" w:hAnsi="Times New Roman" w:cs="Times New Roman"/>
          <w:lang w:val="en-US"/>
        </w:rPr>
        <w:t>calcium</w:t>
      </w:r>
      <w:proofErr w:type="gramStart"/>
      <w:r w:rsidRPr="00907D7A">
        <w:rPr>
          <w:rFonts w:ascii="Times New Roman" w:hAnsi="Times New Roman" w:cs="Times New Roman"/>
          <w:lang w:val="en-US"/>
        </w:rPr>
        <w:t>,barium</w:t>
      </w:r>
      <w:proofErr w:type="spellEnd"/>
      <w:proofErr w:type="gramEnd"/>
      <w:r w:rsidRPr="00907D7A">
        <w:rPr>
          <w:rFonts w:ascii="Times New Roman" w:hAnsi="Times New Roman" w:cs="Times New Roman"/>
          <w:lang w:val="en-US"/>
        </w:rPr>
        <w:t xml:space="preserve"> and strontium </w:t>
      </w:r>
      <w:r w:rsidR="00814B59" w:rsidRPr="00907D7A">
        <w:rPr>
          <w:rFonts w:ascii="Times New Roman" w:hAnsi="Times New Roman" w:cs="Times New Roman"/>
          <w:lang w:val="en-US"/>
        </w:rPr>
        <w:t>having p</w:t>
      </w:r>
      <w:r w:rsidRPr="00907D7A">
        <w:rPr>
          <w:rFonts w:ascii="Times New Roman" w:hAnsi="Times New Roman" w:cs="Times New Roman"/>
          <w:lang w:val="en-US"/>
        </w:rPr>
        <w:t xml:space="preserve">erovskite structures </w:t>
      </w:r>
      <w:r w:rsidR="00814B59" w:rsidRPr="00907D7A">
        <w:rPr>
          <w:rFonts w:ascii="Times New Roman" w:hAnsi="Times New Roman" w:cs="Times New Roman"/>
          <w:lang w:val="en-US"/>
        </w:rPr>
        <w:t>(</w:t>
      </w:r>
      <w:r w:rsidRPr="00907D7A">
        <w:rPr>
          <w:rFonts w:ascii="Times New Roman" w:hAnsi="Times New Roman" w:cs="Times New Roman"/>
          <w:lang w:val="en-US"/>
        </w:rPr>
        <w:t>LCMO, LBMO and LSMO) ha</w:t>
      </w:r>
      <w:r w:rsidR="006C0107" w:rsidRPr="00907D7A">
        <w:rPr>
          <w:rFonts w:ascii="Times New Roman" w:hAnsi="Times New Roman" w:cs="Times New Roman"/>
          <w:lang w:val="en-US"/>
        </w:rPr>
        <w:t>ve</w:t>
      </w:r>
      <w:r w:rsidRPr="00907D7A">
        <w:rPr>
          <w:rFonts w:ascii="Times New Roman" w:hAnsi="Times New Roman" w:cs="Times New Roman"/>
          <w:lang w:val="en-US"/>
        </w:rPr>
        <w:t xml:space="preserve"> been prepared through sol-gel technique and characterized by XRD, FTIR, </w:t>
      </w:r>
      <w:r w:rsidR="00896B0A" w:rsidRPr="00907D7A">
        <w:rPr>
          <w:rFonts w:ascii="Times New Roman" w:hAnsi="Times New Roman" w:cs="Times New Roman"/>
          <w:lang w:val="en-US"/>
        </w:rPr>
        <w:t>I</w:t>
      </w:r>
      <w:r w:rsidRPr="00907D7A">
        <w:rPr>
          <w:rFonts w:ascii="Times New Roman" w:hAnsi="Times New Roman" w:cs="Times New Roman"/>
          <w:lang w:val="en-US"/>
        </w:rPr>
        <w:t>CP-AES, SEM, EDX and UV-VIS spectroscopy. The XRD data showed the formation of single crystalline phase</w:t>
      </w:r>
      <w:r w:rsidR="00F37E46" w:rsidRPr="00907D7A">
        <w:rPr>
          <w:rFonts w:ascii="Times New Roman" w:hAnsi="Times New Roman" w:cs="Times New Roman"/>
          <w:lang w:val="en-US"/>
        </w:rPr>
        <w:t>s</w:t>
      </w:r>
      <w:r w:rsidRPr="00907D7A">
        <w:rPr>
          <w:rFonts w:ascii="Times New Roman" w:hAnsi="Times New Roman" w:cs="Times New Roman"/>
          <w:lang w:val="en-US"/>
        </w:rPr>
        <w:t xml:space="preserve">. SEM images showed that the micro sized structure with average diameter of 1-5 µm. The ICP-AES and EDX data confirmed the formation of required stoichiometric </w:t>
      </w:r>
      <w:r w:rsidR="00DF3123">
        <w:rPr>
          <w:rFonts w:ascii="Times New Roman" w:hAnsi="Times New Roman" w:cs="Times New Roman"/>
          <w:lang w:val="en-US"/>
        </w:rPr>
        <w:t xml:space="preserve">           </w:t>
      </w:r>
      <w:r w:rsidRPr="00907D7A">
        <w:rPr>
          <w:rFonts w:ascii="Times New Roman" w:hAnsi="Times New Roman" w:cs="Times New Roman"/>
          <w:lang w:val="en-US"/>
        </w:rPr>
        <w:t>La</w:t>
      </w:r>
      <w:r w:rsidRPr="00907D7A">
        <w:rPr>
          <w:rFonts w:ascii="Times New Roman" w:hAnsi="Times New Roman" w:cs="Times New Roman"/>
          <w:vertAlign w:val="subscript"/>
          <w:lang w:val="en-US"/>
        </w:rPr>
        <w:t>1-x</w:t>
      </w:r>
      <w:r w:rsidR="007F3754" w:rsidRPr="00907D7A">
        <w:rPr>
          <w:rFonts w:ascii="Times New Roman" w:hAnsi="Times New Roman" w:cs="Times New Roman"/>
          <w:lang w:val="en-US"/>
        </w:rPr>
        <w:t>M</w:t>
      </w:r>
      <w:r w:rsidRPr="00907D7A">
        <w:rPr>
          <w:rFonts w:ascii="Times New Roman" w:hAnsi="Times New Roman" w:cs="Times New Roman"/>
          <w:vertAlign w:val="subscript"/>
          <w:lang w:val="en-US"/>
        </w:rPr>
        <w:t>x</w:t>
      </w:r>
      <w:r w:rsidRPr="00907D7A">
        <w:rPr>
          <w:rFonts w:ascii="Times New Roman" w:hAnsi="Times New Roman" w:cs="Times New Roman"/>
          <w:lang w:val="en-US"/>
        </w:rPr>
        <w:t>MnO</w:t>
      </w:r>
      <w:r w:rsidRPr="00907D7A">
        <w:rPr>
          <w:rFonts w:ascii="Times New Roman" w:hAnsi="Times New Roman" w:cs="Times New Roman"/>
          <w:vertAlign w:val="subscript"/>
          <w:lang w:val="en-US"/>
        </w:rPr>
        <w:t>3</w:t>
      </w:r>
      <w:r w:rsidRPr="00907D7A">
        <w:rPr>
          <w:rFonts w:ascii="Times New Roman" w:hAnsi="Times New Roman" w:cs="Times New Roman"/>
          <w:lang w:val="en-US"/>
        </w:rPr>
        <w:t xml:space="preserve"> Oxide. </w:t>
      </w:r>
      <w:r w:rsidR="007F3754" w:rsidRPr="00907D7A">
        <w:rPr>
          <w:rFonts w:ascii="Times New Roman" w:hAnsi="Times New Roman" w:cs="Times New Roman"/>
          <w:lang w:val="en-US"/>
        </w:rPr>
        <w:t>Metal</w:t>
      </w:r>
      <w:r w:rsidRPr="00907D7A">
        <w:rPr>
          <w:rFonts w:ascii="Times New Roman" w:hAnsi="Times New Roman" w:cs="Times New Roman"/>
          <w:lang w:val="en-US"/>
        </w:rPr>
        <w:t xml:space="preserve"> doping resulted in reduction of band gap </w:t>
      </w:r>
      <w:r w:rsidR="00814B59" w:rsidRPr="00907D7A">
        <w:rPr>
          <w:rFonts w:ascii="Times New Roman" w:hAnsi="Times New Roman" w:cs="Times New Roman"/>
          <w:lang w:val="en-US"/>
        </w:rPr>
        <w:t>energy (</w:t>
      </w:r>
      <w:proofErr w:type="spellStart"/>
      <w:r w:rsidRPr="00907D7A">
        <w:rPr>
          <w:rFonts w:ascii="Times New Roman" w:hAnsi="Times New Roman" w:cs="Times New Roman"/>
          <w:lang w:val="en-US"/>
        </w:rPr>
        <w:t>E</w:t>
      </w:r>
      <w:r w:rsidRPr="00907D7A">
        <w:rPr>
          <w:rFonts w:ascii="Times New Roman" w:hAnsi="Times New Roman" w:cs="Times New Roman"/>
          <w:vertAlign w:val="subscript"/>
          <w:lang w:val="en-US"/>
        </w:rPr>
        <w:t>g</w:t>
      </w:r>
      <w:proofErr w:type="spellEnd"/>
      <w:r w:rsidRPr="00907D7A">
        <w:rPr>
          <w:rFonts w:ascii="Times New Roman" w:hAnsi="Times New Roman" w:cs="Times New Roman"/>
          <w:lang w:val="en-US"/>
        </w:rPr>
        <w:t xml:space="preserve">) of the </w:t>
      </w:r>
      <w:r w:rsidR="007F3754" w:rsidRPr="00907D7A">
        <w:rPr>
          <w:rFonts w:ascii="Times New Roman" w:hAnsi="Times New Roman" w:cs="Times New Roman"/>
          <w:lang w:val="en-US"/>
        </w:rPr>
        <w:t xml:space="preserve">Lanthanum Manganite </w:t>
      </w:r>
      <w:r w:rsidRPr="00907D7A">
        <w:rPr>
          <w:rFonts w:ascii="Times New Roman" w:hAnsi="Times New Roman" w:cs="Times New Roman"/>
          <w:lang w:val="en-US"/>
        </w:rPr>
        <w:t xml:space="preserve">whose catalytic performance towards </w:t>
      </w:r>
      <w:proofErr w:type="spellStart"/>
      <w:r w:rsidRPr="00907D7A">
        <w:rPr>
          <w:rFonts w:ascii="Times New Roman" w:hAnsi="Times New Roman" w:cs="Times New Roman"/>
          <w:lang w:val="en-US"/>
        </w:rPr>
        <w:t>photodegradation</w:t>
      </w:r>
      <w:proofErr w:type="spellEnd"/>
      <w:r w:rsidRPr="00907D7A">
        <w:rPr>
          <w:rFonts w:ascii="Times New Roman" w:hAnsi="Times New Roman" w:cs="Times New Roman"/>
          <w:lang w:val="en-US"/>
        </w:rPr>
        <w:t xml:space="preserve"> of Methylene </w:t>
      </w:r>
      <w:r w:rsidR="00814B59" w:rsidRPr="00907D7A">
        <w:rPr>
          <w:rFonts w:ascii="Times New Roman" w:hAnsi="Times New Roman" w:cs="Times New Roman"/>
          <w:lang w:val="en-US"/>
        </w:rPr>
        <w:t>Blue (</w:t>
      </w:r>
      <w:r w:rsidRPr="00907D7A">
        <w:rPr>
          <w:rFonts w:ascii="Times New Roman" w:hAnsi="Times New Roman" w:cs="Times New Roman"/>
          <w:lang w:val="en-US"/>
        </w:rPr>
        <w:t>MB</w:t>
      </w:r>
      <w:proofErr w:type="gramStart"/>
      <w:r w:rsidRPr="00907D7A">
        <w:rPr>
          <w:rFonts w:ascii="Times New Roman" w:hAnsi="Times New Roman" w:cs="Times New Roman"/>
          <w:lang w:val="en-US"/>
        </w:rPr>
        <w:t>)  dye</w:t>
      </w:r>
      <w:proofErr w:type="gramEnd"/>
      <w:r w:rsidRPr="00907D7A">
        <w:rPr>
          <w:rFonts w:ascii="Times New Roman" w:hAnsi="Times New Roman" w:cs="Times New Roman"/>
          <w:lang w:val="en-US"/>
        </w:rPr>
        <w:t xml:space="preserve"> was evaluated </w:t>
      </w:r>
      <w:r w:rsidR="00896B0A" w:rsidRPr="00907D7A">
        <w:rPr>
          <w:rFonts w:ascii="Times New Roman" w:hAnsi="Times New Roman" w:cs="Times New Roman"/>
          <w:lang w:val="en-US"/>
        </w:rPr>
        <w:t>using</w:t>
      </w:r>
      <w:r w:rsidRPr="00907D7A">
        <w:rPr>
          <w:rFonts w:ascii="Times New Roman" w:hAnsi="Times New Roman" w:cs="Times New Roman"/>
          <w:lang w:val="en-US"/>
        </w:rPr>
        <w:t xml:space="preserve"> visible light </w:t>
      </w:r>
      <w:r w:rsidR="00896B0A" w:rsidRPr="00907D7A">
        <w:rPr>
          <w:rFonts w:ascii="Times New Roman" w:hAnsi="Times New Roman" w:cs="Times New Roman"/>
          <w:lang w:val="en-US"/>
        </w:rPr>
        <w:t>of</w:t>
      </w:r>
      <w:r w:rsidRPr="00907D7A">
        <w:rPr>
          <w:rFonts w:ascii="Times New Roman" w:hAnsi="Times New Roman" w:cs="Times New Roman"/>
          <w:lang w:val="en-US"/>
        </w:rPr>
        <w:t xml:space="preserve"> constant dose for several hours at pH value 4. The result</w:t>
      </w:r>
      <w:r w:rsidR="00506E85" w:rsidRPr="00907D7A">
        <w:rPr>
          <w:rFonts w:ascii="Times New Roman" w:hAnsi="Times New Roman" w:cs="Times New Roman"/>
          <w:lang w:val="en-US"/>
        </w:rPr>
        <w:t>s</w:t>
      </w:r>
      <w:r w:rsidRPr="00907D7A">
        <w:rPr>
          <w:rFonts w:ascii="Times New Roman" w:hAnsi="Times New Roman" w:cs="Times New Roman"/>
          <w:lang w:val="en-US"/>
        </w:rPr>
        <w:t xml:space="preserve"> showed </w:t>
      </w:r>
      <w:r w:rsidR="00C43E88" w:rsidRPr="00907D7A">
        <w:rPr>
          <w:rFonts w:ascii="Times New Roman" w:hAnsi="Times New Roman" w:cs="Times New Roman"/>
          <w:lang w:val="en-US"/>
        </w:rPr>
        <w:t>highest</w:t>
      </w:r>
      <w:r w:rsidRPr="00907D7A">
        <w:rPr>
          <w:rFonts w:ascii="Times New Roman" w:hAnsi="Times New Roman" w:cs="Times New Roman"/>
          <w:lang w:val="en-US"/>
        </w:rPr>
        <w:t xml:space="preserve"> photocatalytic efficienc</w:t>
      </w:r>
      <w:r w:rsidR="008F2257" w:rsidRPr="00907D7A">
        <w:rPr>
          <w:rFonts w:ascii="Times New Roman" w:hAnsi="Times New Roman" w:cs="Times New Roman"/>
          <w:lang w:val="en-US"/>
        </w:rPr>
        <w:t xml:space="preserve">y 68.52 % </w:t>
      </w:r>
      <w:r w:rsidR="00506E85" w:rsidRPr="00907D7A">
        <w:rPr>
          <w:rFonts w:ascii="Times New Roman" w:hAnsi="Times New Roman" w:cs="Times New Roman"/>
          <w:lang w:val="en-US"/>
        </w:rPr>
        <w:t>in case of LCMO</w:t>
      </w:r>
      <w:r w:rsidR="008F2257" w:rsidRPr="00907D7A">
        <w:rPr>
          <w:rFonts w:ascii="Times New Roman" w:hAnsi="Times New Roman" w:cs="Times New Roman"/>
          <w:lang w:val="en-US"/>
        </w:rPr>
        <w:t xml:space="preserve"> in 100 min illumination time. </w:t>
      </w:r>
      <w:r w:rsidR="006C0107" w:rsidRPr="00907D7A">
        <w:rPr>
          <w:rFonts w:ascii="Times New Roman" w:hAnsi="Times New Roman" w:cs="Times New Roman"/>
          <w:lang w:val="en-US"/>
        </w:rPr>
        <w:t>For</w:t>
      </w:r>
      <w:r w:rsidR="00DF3123">
        <w:rPr>
          <w:rFonts w:ascii="Times New Roman" w:hAnsi="Times New Roman" w:cs="Times New Roman"/>
          <w:lang w:val="en-US"/>
        </w:rPr>
        <w:t xml:space="preserve"> </w:t>
      </w:r>
      <w:r w:rsidR="00506E85" w:rsidRPr="00907D7A">
        <w:rPr>
          <w:rFonts w:ascii="Times New Roman" w:hAnsi="Times New Roman" w:cs="Times New Roman"/>
          <w:lang w:val="en-US"/>
        </w:rPr>
        <w:t xml:space="preserve">LBMO and </w:t>
      </w:r>
      <w:proofErr w:type="spellStart"/>
      <w:r w:rsidR="00506E85" w:rsidRPr="00907D7A">
        <w:rPr>
          <w:rFonts w:ascii="Times New Roman" w:hAnsi="Times New Roman" w:cs="Times New Roman"/>
          <w:lang w:val="en-US"/>
        </w:rPr>
        <w:t>LSMO</w:t>
      </w:r>
      <w:r w:rsidR="008F2257" w:rsidRPr="00907D7A">
        <w:rPr>
          <w:rFonts w:ascii="Times New Roman" w:hAnsi="Times New Roman" w:cs="Times New Roman"/>
          <w:lang w:val="en-US"/>
        </w:rPr>
        <w:t>the</w:t>
      </w:r>
      <w:proofErr w:type="spellEnd"/>
      <w:r w:rsidR="008F2257" w:rsidRPr="00907D7A">
        <w:rPr>
          <w:rFonts w:ascii="Times New Roman" w:hAnsi="Times New Roman" w:cs="Times New Roman"/>
          <w:lang w:val="en-US"/>
        </w:rPr>
        <w:t xml:space="preserve"> values were 47.92 and 54.87% respectively. </w:t>
      </w:r>
      <w:proofErr w:type="gramStart"/>
      <w:r w:rsidR="008F2257" w:rsidRPr="00907D7A">
        <w:rPr>
          <w:rFonts w:ascii="Times New Roman" w:hAnsi="Times New Roman" w:cs="Times New Roman"/>
          <w:lang w:val="en-US"/>
        </w:rPr>
        <w:t>But</w:t>
      </w:r>
      <w:proofErr w:type="gramEnd"/>
      <w:r w:rsidR="008F2257" w:rsidRPr="00907D7A">
        <w:rPr>
          <w:rFonts w:ascii="Times New Roman" w:hAnsi="Times New Roman" w:cs="Times New Roman"/>
          <w:lang w:val="en-US"/>
        </w:rPr>
        <w:t xml:space="preserve"> the pseudo first order rate constant ‘</w:t>
      </w:r>
      <w:proofErr w:type="spellStart"/>
      <w:r w:rsidR="008F2257" w:rsidRPr="00907D7A">
        <w:rPr>
          <w:rFonts w:ascii="Times New Roman" w:hAnsi="Times New Roman" w:cs="Times New Roman"/>
          <w:lang w:val="en-US"/>
        </w:rPr>
        <w:t>k’follow</w:t>
      </w:r>
      <w:r w:rsidR="006C0107" w:rsidRPr="00907D7A">
        <w:rPr>
          <w:rFonts w:ascii="Times New Roman" w:hAnsi="Times New Roman" w:cs="Times New Roman"/>
          <w:lang w:val="en-US"/>
        </w:rPr>
        <w:t>ed</w:t>
      </w:r>
      <w:proofErr w:type="spellEnd"/>
      <w:r w:rsidR="008F2257" w:rsidRPr="00907D7A">
        <w:rPr>
          <w:rFonts w:ascii="Times New Roman" w:hAnsi="Times New Roman" w:cs="Times New Roman"/>
          <w:lang w:val="en-US"/>
        </w:rPr>
        <w:t xml:space="preserve"> the reverse order with highest value in case of </w:t>
      </w:r>
      <w:proofErr w:type="spellStart"/>
      <w:r w:rsidR="001E45A6" w:rsidRPr="00907D7A">
        <w:rPr>
          <w:rFonts w:ascii="Times New Roman" w:hAnsi="Times New Roman" w:cs="Times New Roman"/>
          <w:lang w:val="en-US"/>
        </w:rPr>
        <w:t>LBMO</w:t>
      </w:r>
      <w:r w:rsidR="006C0107" w:rsidRPr="00907D7A">
        <w:rPr>
          <w:rFonts w:ascii="Times New Roman" w:hAnsi="Times New Roman" w:cs="Times New Roman"/>
          <w:lang w:val="en-US"/>
        </w:rPr>
        <w:t>.</w:t>
      </w:r>
      <w:r w:rsidRPr="00907D7A">
        <w:rPr>
          <w:rFonts w:ascii="Times New Roman" w:hAnsi="Times New Roman" w:cs="Times New Roman"/>
          <w:lang w:val="en-US"/>
        </w:rPr>
        <w:t>The</w:t>
      </w:r>
      <w:proofErr w:type="spellEnd"/>
      <w:r w:rsidRPr="00907D7A">
        <w:rPr>
          <w:rFonts w:ascii="Times New Roman" w:hAnsi="Times New Roman" w:cs="Times New Roman"/>
          <w:lang w:val="en-US"/>
        </w:rPr>
        <w:t xml:space="preserve"> linear increase in rate of </w:t>
      </w:r>
      <w:proofErr w:type="spellStart"/>
      <w:r w:rsidRPr="00907D7A">
        <w:rPr>
          <w:rFonts w:ascii="Times New Roman" w:hAnsi="Times New Roman" w:cs="Times New Roman"/>
          <w:lang w:val="en-US"/>
        </w:rPr>
        <w:t>photodegradation</w:t>
      </w:r>
      <w:proofErr w:type="spellEnd"/>
      <w:r w:rsidRPr="00907D7A">
        <w:rPr>
          <w:rFonts w:ascii="Times New Roman" w:hAnsi="Times New Roman" w:cs="Times New Roman"/>
          <w:lang w:val="en-US"/>
        </w:rPr>
        <w:t xml:space="preserve"> was found </w:t>
      </w:r>
      <w:r w:rsidR="006C0107" w:rsidRPr="00907D7A">
        <w:rPr>
          <w:rFonts w:ascii="Times New Roman" w:hAnsi="Times New Roman" w:cs="Times New Roman"/>
          <w:lang w:val="en-US"/>
        </w:rPr>
        <w:t>to be</w:t>
      </w:r>
      <w:r w:rsidRPr="00907D7A">
        <w:rPr>
          <w:rFonts w:ascii="Times New Roman" w:hAnsi="Times New Roman" w:cs="Times New Roman"/>
          <w:lang w:val="en-US"/>
        </w:rPr>
        <w:t xml:space="preserve"> a function of irradiation time. These findings showed convincingly that </w:t>
      </w:r>
      <w:proofErr w:type="gramStart"/>
      <w:r w:rsidR="00896B0A" w:rsidRPr="00907D7A">
        <w:rPr>
          <w:rFonts w:ascii="Times New Roman" w:hAnsi="Times New Roman" w:cs="Times New Roman"/>
          <w:lang w:val="en-US"/>
        </w:rPr>
        <w:t>La</w:t>
      </w:r>
      <w:r w:rsidR="00896B0A" w:rsidRPr="00907D7A">
        <w:rPr>
          <w:rFonts w:ascii="Times New Roman" w:hAnsi="Times New Roman" w:cs="Times New Roman"/>
          <w:vertAlign w:val="subscript"/>
          <w:lang w:val="en-US"/>
        </w:rPr>
        <w:t>0.7</w:t>
      </w:r>
      <w:r w:rsidR="00896B0A" w:rsidRPr="00907D7A">
        <w:rPr>
          <w:rFonts w:ascii="Times New Roman" w:hAnsi="Times New Roman" w:cs="Times New Roman"/>
          <w:lang w:val="en-US"/>
        </w:rPr>
        <w:t>M</w:t>
      </w:r>
      <w:r w:rsidR="00896B0A" w:rsidRPr="00907D7A">
        <w:rPr>
          <w:rFonts w:ascii="Times New Roman" w:hAnsi="Times New Roman" w:cs="Times New Roman"/>
          <w:vertAlign w:val="subscript"/>
          <w:lang w:val="en-US"/>
        </w:rPr>
        <w:t>0.3</w:t>
      </w:r>
      <w:r w:rsidR="00896B0A" w:rsidRPr="00907D7A">
        <w:rPr>
          <w:rFonts w:ascii="Times New Roman" w:hAnsi="Times New Roman" w:cs="Times New Roman"/>
          <w:lang w:val="en-US"/>
        </w:rPr>
        <w:t>MnO</w:t>
      </w:r>
      <w:r w:rsidR="00896B0A" w:rsidRPr="00907D7A">
        <w:rPr>
          <w:rFonts w:ascii="Times New Roman" w:hAnsi="Times New Roman" w:cs="Times New Roman"/>
          <w:vertAlign w:val="subscript"/>
          <w:lang w:val="en-US"/>
        </w:rPr>
        <w:t>3</w:t>
      </w:r>
      <w:r w:rsidR="00896B0A" w:rsidRPr="00907D7A">
        <w:rPr>
          <w:rFonts w:ascii="Times New Roman" w:hAnsi="Times New Roman" w:cs="Times New Roman"/>
          <w:lang w:val="en-US"/>
        </w:rPr>
        <w:t>[</w:t>
      </w:r>
      <w:proofErr w:type="gramEnd"/>
      <w:r w:rsidR="00896B0A" w:rsidRPr="00907D7A">
        <w:rPr>
          <w:rFonts w:ascii="Times New Roman" w:hAnsi="Times New Roman" w:cs="Times New Roman"/>
          <w:lang w:val="en-US"/>
        </w:rPr>
        <w:t>M= Ca,</w:t>
      </w:r>
      <w:r w:rsidR="00DF3123">
        <w:rPr>
          <w:rFonts w:ascii="Times New Roman" w:hAnsi="Times New Roman" w:cs="Times New Roman"/>
          <w:lang w:val="en-US"/>
        </w:rPr>
        <w:t xml:space="preserve"> </w:t>
      </w:r>
      <w:r w:rsidR="00896B0A" w:rsidRPr="00907D7A">
        <w:rPr>
          <w:rFonts w:ascii="Times New Roman" w:hAnsi="Times New Roman" w:cs="Times New Roman"/>
          <w:lang w:val="en-US"/>
        </w:rPr>
        <w:t xml:space="preserve">Ba, </w:t>
      </w:r>
      <w:proofErr w:type="spellStart"/>
      <w:r w:rsidR="00896B0A" w:rsidRPr="00907D7A">
        <w:rPr>
          <w:rFonts w:ascii="Times New Roman" w:hAnsi="Times New Roman" w:cs="Times New Roman"/>
          <w:lang w:val="en-US"/>
        </w:rPr>
        <w:t>Sr</w:t>
      </w:r>
      <w:proofErr w:type="spellEnd"/>
      <w:r w:rsidR="00896B0A" w:rsidRPr="00907D7A">
        <w:rPr>
          <w:rFonts w:ascii="Times New Roman" w:hAnsi="Times New Roman" w:cs="Times New Roman"/>
          <w:lang w:val="en-US"/>
        </w:rPr>
        <w:t xml:space="preserve">], </w:t>
      </w:r>
      <w:r w:rsidRPr="00907D7A">
        <w:rPr>
          <w:rFonts w:ascii="Times New Roman" w:hAnsi="Times New Roman" w:cs="Times New Roman"/>
          <w:lang w:val="en-US"/>
        </w:rPr>
        <w:t xml:space="preserve">possessed great promise for visible light driven </w:t>
      </w:r>
      <w:proofErr w:type="spellStart"/>
      <w:r w:rsidRPr="00907D7A">
        <w:rPr>
          <w:rFonts w:ascii="Times New Roman" w:hAnsi="Times New Roman" w:cs="Times New Roman"/>
          <w:lang w:val="en-US"/>
        </w:rPr>
        <w:t>photodegadation</w:t>
      </w:r>
      <w:proofErr w:type="spellEnd"/>
      <w:r w:rsidRPr="00907D7A">
        <w:rPr>
          <w:rFonts w:ascii="Times New Roman" w:hAnsi="Times New Roman" w:cs="Times New Roman"/>
          <w:lang w:val="en-US"/>
        </w:rPr>
        <w:t xml:space="preserve"> of MB dye. The reproducibility of the sample for degradation </w:t>
      </w:r>
      <w:proofErr w:type="gramStart"/>
      <w:r w:rsidRPr="00907D7A">
        <w:rPr>
          <w:rFonts w:ascii="Times New Roman" w:hAnsi="Times New Roman" w:cs="Times New Roman"/>
          <w:lang w:val="en-US"/>
        </w:rPr>
        <w:t xml:space="preserve">was </w:t>
      </w:r>
      <w:r w:rsidR="008F2257" w:rsidRPr="00907D7A">
        <w:rPr>
          <w:rFonts w:ascii="Times New Roman" w:hAnsi="Times New Roman" w:cs="Times New Roman"/>
          <w:lang w:val="en-US"/>
        </w:rPr>
        <w:t xml:space="preserve">also </w:t>
      </w:r>
      <w:r w:rsidRPr="00907D7A">
        <w:rPr>
          <w:rFonts w:ascii="Times New Roman" w:hAnsi="Times New Roman" w:cs="Times New Roman"/>
          <w:lang w:val="en-US"/>
        </w:rPr>
        <w:t>studied</w:t>
      </w:r>
      <w:proofErr w:type="gramEnd"/>
      <w:r w:rsidRPr="00907D7A">
        <w:rPr>
          <w:rFonts w:ascii="Times New Roman" w:hAnsi="Times New Roman" w:cs="Times New Roman"/>
          <w:lang w:val="en-US"/>
        </w:rPr>
        <w:t>.</w:t>
      </w:r>
    </w:p>
    <w:p w:rsidR="00B67679" w:rsidRPr="00907D7A" w:rsidRDefault="00B67679" w:rsidP="0071654E">
      <w:pPr>
        <w:autoSpaceDE w:val="0"/>
        <w:autoSpaceDN w:val="0"/>
        <w:adjustRightInd w:val="0"/>
        <w:spacing w:after="0" w:line="240" w:lineRule="auto"/>
        <w:jc w:val="center"/>
        <w:rPr>
          <w:rFonts w:ascii="Times New Roman" w:hAnsi="Times New Roman" w:cs="Times New Roman"/>
        </w:rPr>
      </w:pPr>
    </w:p>
    <w:p w:rsidR="00B67679" w:rsidRPr="00907D7A" w:rsidRDefault="00B67679" w:rsidP="0071654E">
      <w:pPr>
        <w:autoSpaceDE w:val="0"/>
        <w:autoSpaceDN w:val="0"/>
        <w:adjustRightInd w:val="0"/>
        <w:spacing w:after="0" w:line="240" w:lineRule="auto"/>
        <w:jc w:val="center"/>
        <w:rPr>
          <w:rFonts w:ascii="Times New Roman" w:hAnsi="Times New Roman" w:cs="Times New Roman"/>
        </w:rPr>
      </w:pPr>
    </w:p>
    <w:p w:rsidR="005B16F1" w:rsidRPr="00907D7A" w:rsidRDefault="005B16F1" w:rsidP="0071654E">
      <w:pPr>
        <w:autoSpaceDE w:val="0"/>
        <w:autoSpaceDN w:val="0"/>
        <w:adjustRightInd w:val="0"/>
        <w:spacing w:after="0" w:line="240" w:lineRule="auto"/>
        <w:jc w:val="center"/>
        <w:rPr>
          <w:rFonts w:ascii="Times New Roman" w:hAnsi="Times New Roman" w:cs="Times New Roman"/>
        </w:rPr>
      </w:pPr>
    </w:p>
    <w:p w:rsidR="005B16F1" w:rsidRPr="00907D7A" w:rsidRDefault="005B16F1" w:rsidP="0071654E">
      <w:pPr>
        <w:spacing w:before="120" w:after="120" w:line="240" w:lineRule="auto"/>
        <w:jc w:val="both"/>
        <w:rPr>
          <w:rFonts w:ascii="Times New Roman" w:hAnsi="Times New Roman" w:cs="Times New Roman"/>
          <w:lang w:val="en-US"/>
        </w:rPr>
      </w:pPr>
      <w:r w:rsidRPr="00907D7A">
        <w:rPr>
          <w:rFonts w:ascii="Times New Roman" w:hAnsi="Times New Roman" w:cs="Times New Roman"/>
          <w:lang w:val="en-US"/>
        </w:rPr>
        <w:t xml:space="preserve">Key Words: Perovskite; Sol-Gel technique; </w:t>
      </w:r>
      <w:proofErr w:type="spellStart"/>
      <w:r w:rsidRPr="00907D7A">
        <w:rPr>
          <w:rFonts w:ascii="Times New Roman" w:hAnsi="Times New Roman" w:cs="Times New Roman"/>
          <w:lang w:val="en-US"/>
        </w:rPr>
        <w:t>Photocatalyst</w:t>
      </w:r>
      <w:proofErr w:type="spellEnd"/>
      <w:r w:rsidRPr="00907D7A">
        <w:rPr>
          <w:rFonts w:ascii="Times New Roman" w:hAnsi="Times New Roman" w:cs="Times New Roman"/>
          <w:lang w:val="en-US"/>
        </w:rPr>
        <w:t>; Methylene Blue.</w:t>
      </w:r>
    </w:p>
    <w:p w:rsidR="005B16F1" w:rsidRPr="00907D7A" w:rsidRDefault="005B16F1" w:rsidP="0071654E">
      <w:pPr>
        <w:autoSpaceDE w:val="0"/>
        <w:autoSpaceDN w:val="0"/>
        <w:adjustRightInd w:val="0"/>
        <w:spacing w:after="0" w:line="240" w:lineRule="auto"/>
        <w:jc w:val="center"/>
        <w:rPr>
          <w:rFonts w:ascii="Times New Roman" w:hAnsi="Times New Roman" w:cs="Times New Roman"/>
        </w:rPr>
      </w:pPr>
    </w:p>
    <w:p w:rsidR="005B16F1" w:rsidRPr="00907D7A" w:rsidRDefault="005B16F1" w:rsidP="0071654E">
      <w:pPr>
        <w:autoSpaceDE w:val="0"/>
        <w:autoSpaceDN w:val="0"/>
        <w:adjustRightInd w:val="0"/>
        <w:spacing w:after="0" w:line="240" w:lineRule="auto"/>
        <w:jc w:val="center"/>
        <w:rPr>
          <w:rFonts w:ascii="Times New Roman" w:hAnsi="Times New Roman" w:cs="Times New Roman"/>
        </w:rPr>
      </w:pPr>
    </w:p>
    <w:p w:rsidR="00EA2288" w:rsidRPr="00907D7A" w:rsidRDefault="00EA2288" w:rsidP="0071654E">
      <w:pPr>
        <w:autoSpaceDE w:val="0"/>
        <w:autoSpaceDN w:val="0"/>
        <w:adjustRightInd w:val="0"/>
        <w:spacing w:after="0" w:line="240" w:lineRule="auto"/>
        <w:rPr>
          <w:rFonts w:ascii="Times New Roman" w:hAnsi="Times New Roman" w:cs="Times New Roman"/>
        </w:rPr>
      </w:pPr>
    </w:p>
    <w:p w:rsidR="00EA2288" w:rsidRPr="00907D7A" w:rsidRDefault="00EA2288" w:rsidP="0071654E">
      <w:pPr>
        <w:autoSpaceDE w:val="0"/>
        <w:autoSpaceDN w:val="0"/>
        <w:adjustRightInd w:val="0"/>
        <w:spacing w:after="0" w:line="240" w:lineRule="auto"/>
        <w:rPr>
          <w:rFonts w:ascii="Times New Roman" w:hAnsi="Times New Roman" w:cs="Times New Roman"/>
        </w:rPr>
      </w:pPr>
    </w:p>
    <w:p w:rsidR="00EA2288" w:rsidRPr="00907D7A" w:rsidRDefault="00EA2288" w:rsidP="0071654E">
      <w:pPr>
        <w:autoSpaceDE w:val="0"/>
        <w:autoSpaceDN w:val="0"/>
        <w:adjustRightInd w:val="0"/>
        <w:spacing w:after="0" w:line="240" w:lineRule="auto"/>
        <w:rPr>
          <w:rFonts w:ascii="Times New Roman" w:hAnsi="Times New Roman" w:cs="Times New Roman"/>
        </w:rPr>
      </w:pPr>
    </w:p>
    <w:p w:rsidR="00EA2288" w:rsidRPr="00907D7A" w:rsidRDefault="00EA2288" w:rsidP="0071654E">
      <w:pPr>
        <w:autoSpaceDE w:val="0"/>
        <w:autoSpaceDN w:val="0"/>
        <w:adjustRightInd w:val="0"/>
        <w:spacing w:after="0" w:line="240" w:lineRule="auto"/>
        <w:rPr>
          <w:rFonts w:ascii="Times New Roman" w:hAnsi="Times New Roman" w:cs="Times New Roman"/>
        </w:rPr>
      </w:pPr>
    </w:p>
    <w:p w:rsidR="00EA2288" w:rsidRPr="00907D7A" w:rsidRDefault="00EA2288" w:rsidP="0071654E">
      <w:pPr>
        <w:autoSpaceDE w:val="0"/>
        <w:autoSpaceDN w:val="0"/>
        <w:adjustRightInd w:val="0"/>
        <w:spacing w:after="0" w:line="240" w:lineRule="auto"/>
        <w:rPr>
          <w:rFonts w:ascii="Times New Roman" w:hAnsi="Times New Roman" w:cs="Times New Roman"/>
        </w:rPr>
      </w:pPr>
    </w:p>
    <w:p w:rsidR="00EA2288" w:rsidRPr="00907D7A" w:rsidRDefault="00EA2288" w:rsidP="0071654E">
      <w:pPr>
        <w:autoSpaceDE w:val="0"/>
        <w:autoSpaceDN w:val="0"/>
        <w:adjustRightInd w:val="0"/>
        <w:spacing w:after="0" w:line="240" w:lineRule="auto"/>
        <w:rPr>
          <w:rFonts w:ascii="Times New Roman" w:hAnsi="Times New Roman" w:cs="Times New Roman"/>
        </w:rPr>
      </w:pPr>
    </w:p>
    <w:p w:rsidR="00EA2288" w:rsidRPr="00907D7A" w:rsidRDefault="00EA2288" w:rsidP="0071654E">
      <w:pPr>
        <w:autoSpaceDE w:val="0"/>
        <w:autoSpaceDN w:val="0"/>
        <w:adjustRightInd w:val="0"/>
        <w:spacing w:after="0" w:line="240" w:lineRule="auto"/>
        <w:rPr>
          <w:rFonts w:ascii="Times New Roman" w:hAnsi="Times New Roman" w:cs="Times New Roman"/>
        </w:rPr>
      </w:pPr>
    </w:p>
    <w:p w:rsidR="00EA2288" w:rsidRPr="00907D7A" w:rsidRDefault="00EA2288" w:rsidP="0071654E">
      <w:pPr>
        <w:autoSpaceDE w:val="0"/>
        <w:autoSpaceDN w:val="0"/>
        <w:adjustRightInd w:val="0"/>
        <w:spacing w:after="0" w:line="240" w:lineRule="auto"/>
        <w:rPr>
          <w:rFonts w:ascii="Times New Roman" w:hAnsi="Times New Roman" w:cs="Times New Roman"/>
        </w:rPr>
      </w:pPr>
    </w:p>
    <w:p w:rsidR="00EA2288" w:rsidRPr="00907D7A" w:rsidRDefault="00EA2288" w:rsidP="0071654E">
      <w:pPr>
        <w:autoSpaceDE w:val="0"/>
        <w:autoSpaceDN w:val="0"/>
        <w:adjustRightInd w:val="0"/>
        <w:spacing w:after="0" w:line="240" w:lineRule="auto"/>
        <w:rPr>
          <w:rFonts w:ascii="Times New Roman" w:hAnsi="Times New Roman" w:cs="Times New Roman"/>
        </w:rPr>
      </w:pPr>
    </w:p>
    <w:p w:rsidR="00D8025A" w:rsidRPr="00907D7A" w:rsidRDefault="00D8025A" w:rsidP="0071654E">
      <w:pPr>
        <w:autoSpaceDE w:val="0"/>
        <w:autoSpaceDN w:val="0"/>
        <w:adjustRightInd w:val="0"/>
        <w:spacing w:after="0" w:line="240" w:lineRule="auto"/>
        <w:rPr>
          <w:rFonts w:ascii="Times New Roman" w:hAnsi="Times New Roman" w:cs="Times New Roman"/>
        </w:rPr>
      </w:pPr>
    </w:p>
    <w:p w:rsidR="00D8025A" w:rsidRPr="00907D7A" w:rsidRDefault="00D8025A" w:rsidP="0071654E">
      <w:pPr>
        <w:autoSpaceDE w:val="0"/>
        <w:autoSpaceDN w:val="0"/>
        <w:adjustRightInd w:val="0"/>
        <w:spacing w:after="0" w:line="240" w:lineRule="auto"/>
        <w:rPr>
          <w:rFonts w:ascii="Times New Roman" w:hAnsi="Times New Roman" w:cs="Times New Roman"/>
        </w:rPr>
      </w:pPr>
    </w:p>
    <w:p w:rsidR="00D8025A" w:rsidRPr="00907D7A" w:rsidRDefault="00D8025A" w:rsidP="0071654E">
      <w:pPr>
        <w:autoSpaceDE w:val="0"/>
        <w:autoSpaceDN w:val="0"/>
        <w:adjustRightInd w:val="0"/>
        <w:spacing w:after="0" w:line="240" w:lineRule="auto"/>
        <w:rPr>
          <w:rFonts w:ascii="Times New Roman" w:hAnsi="Times New Roman" w:cs="Times New Roman"/>
        </w:rPr>
      </w:pPr>
    </w:p>
    <w:p w:rsidR="00D8025A" w:rsidRPr="00907D7A" w:rsidRDefault="00D8025A" w:rsidP="0071654E">
      <w:pPr>
        <w:autoSpaceDE w:val="0"/>
        <w:autoSpaceDN w:val="0"/>
        <w:adjustRightInd w:val="0"/>
        <w:spacing w:after="0" w:line="240" w:lineRule="auto"/>
        <w:rPr>
          <w:rFonts w:ascii="Times New Roman" w:hAnsi="Times New Roman" w:cs="Times New Roman"/>
        </w:rPr>
      </w:pPr>
    </w:p>
    <w:p w:rsidR="00D8025A" w:rsidRPr="00907D7A" w:rsidRDefault="00D8025A" w:rsidP="0071654E">
      <w:pPr>
        <w:autoSpaceDE w:val="0"/>
        <w:autoSpaceDN w:val="0"/>
        <w:adjustRightInd w:val="0"/>
        <w:spacing w:after="0" w:line="240" w:lineRule="auto"/>
        <w:rPr>
          <w:rFonts w:ascii="Times New Roman" w:hAnsi="Times New Roman" w:cs="Times New Roman"/>
        </w:rPr>
      </w:pPr>
    </w:p>
    <w:p w:rsidR="00D8025A" w:rsidRPr="00907D7A" w:rsidRDefault="00D8025A" w:rsidP="0071654E">
      <w:pPr>
        <w:autoSpaceDE w:val="0"/>
        <w:autoSpaceDN w:val="0"/>
        <w:adjustRightInd w:val="0"/>
        <w:spacing w:after="0" w:line="240" w:lineRule="auto"/>
        <w:rPr>
          <w:rFonts w:ascii="Times New Roman" w:hAnsi="Times New Roman" w:cs="Times New Roman"/>
        </w:rPr>
      </w:pPr>
    </w:p>
    <w:p w:rsidR="00E82F54" w:rsidRPr="00907D7A" w:rsidRDefault="00E82F54" w:rsidP="0071654E">
      <w:pPr>
        <w:autoSpaceDE w:val="0"/>
        <w:autoSpaceDN w:val="0"/>
        <w:adjustRightInd w:val="0"/>
        <w:spacing w:after="0" w:line="240" w:lineRule="auto"/>
        <w:rPr>
          <w:rFonts w:ascii="Times New Roman" w:hAnsi="Times New Roman" w:cs="Times New Roman"/>
        </w:rPr>
      </w:pPr>
    </w:p>
    <w:p w:rsidR="00E82F54" w:rsidRPr="00907D7A" w:rsidRDefault="00E82F54" w:rsidP="0071654E">
      <w:pPr>
        <w:autoSpaceDE w:val="0"/>
        <w:autoSpaceDN w:val="0"/>
        <w:adjustRightInd w:val="0"/>
        <w:spacing w:after="0" w:line="240" w:lineRule="auto"/>
        <w:rPr>
          <w:rFonts w:ascii="Times New Roman" w:hAnsi="Times New Roman" w:cs="Times New Roman"/>
        </w:rPr>
      </w:pPr>
    </w:p>
    <w:p w:rsidR="00E82F54" w:rsidRPr="00907D7A" w:rsidRDefault="00E82F54" w:rsidP="0071654E">
      <w:pPr>
        <w:autoSpaceDE w:val="0"/>
        <w:autoSpaceDN w:val="0"/>
        <w:adjustRightInd w:val="0"/>
        <w:spacing w:after="0" w:line="240" w:lineRule="auto"/>
        <w:rPr>
          <w:rFonts w:ascii="Times New Roman" w:hAnsi="Times New Roman" w:cs="Times New Roman"/>
        </w:rPr>
      </w:pPr>
    </w:p>
    <w:p w:rsidR="00E82F54" w:rsidRPr="00907D7A" w:rsidRDefault="00E82F54" w:rsidP="0071654E">
      <w:pPr>
        <w:autoSpaceDE w:val="0"/>
        <w:autoSpaceDN w:val="0"/>
        <w:adjustRightInd w:val="0"/>
        <w:spacing w:after="0" w:line="240" w:lineRule="auto"/>
        <w:rPr>
          <w:rFonts w:ascii="Times New Roman" w:hAnsi="Times New Roman" w:cs="Times New Roman"/>
        </w:rPr>
      </w:pPr>
    </w:p>
    <w:p w:rsidR="00E82F54" w:rsidRPr="00907D7A" w:rsidRDefault="00E82F54" w:rsidP="0071654E">
      <w:pPr>
        <w:autoSpaceDE w:val="0"/>
        <w:autoSpaceDN w:val="0"/>
        <w:adjustRightInd w:val="0"/>
        <w:spacing w:after="0" w:line="240" w:lineRule="auto"/>
        <w:rPr>
          <w:rFonts w:ascii="Times New Roman" w:hAnsi="Times New Roman" w:cs="Times New Roman"/>
        </w:rPr>
      </w:pPr>
    </w:p>
    <w:p w:rsidR="00E82F54" w:rsidRPr="00907D7A" w:rsidRDefault="00E82F54" w:rsidP="0071654E">
      <w:pPr>
        <w:autoSpaceDE w:val="0"/>
        <w:autoSpaceDN w:val="0"/>
        <w:adjustRightInd w:val="0"/>
        <w:spacing w:after="0" w:line="240" w:lineRule="auto"/>
        <w:rPr>
          <w:rFonts w:ascii="Times New Roman" w:hAnsi="Times New Roman" w:cs="Times New Roman"/>
        </w:rPr>
      </w:pPr>
    </w:p>
    <w:p w:rsidR="00297FD2" w:rsidRPr="00907D7A" w:rsidRDefault="007113AB"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rPr>
        <w:t>INTRODUCTION</w:t>
      </w:r>
    </w:p>
    <w:p w:rsidR="00240EFA" w:rsidRPr="00907D7A" w:rsidRDefault="00B67679" w:rsidP="0071654E">
      <w:pPr>
        <w:autoSpaceDE w:val="0"/>
        <w:autoSpaceDN w:val="0"/>
        <w:adjustRightInd w:val="0"/>
        <w:spacing w:after="0" w:line="240" w:lineRule="auto"/>
        <w:jc w:val="both"/>
        <w:rPr>
          <w:rFonts w:ascii="Times New Roman" w:hAnsi="Times New Roman" w:cs="Times New Roman"/>
        </w:rPr>
      </w:pPr>
      <w:r w:rsidRPr="00907D7A">
        <w:rPr>
          <w:rFonts w:ascii="Times New Roman" w:hAnsi="Times New Roman" w:cs="Times New Roman"/>
        </w:rPr>
        <w:t xml:space="preserve">Semiconductor photocatalytic processes have been </w:t>
      </w:r>
      <w:proofErr w:type="spellStart"/>
      <w:r w:rsidRPr="00907D7A">
        <w:rPr>
          <w:rFonts w:ascii="Times New Roman" w:hAnsi="Times New Roman" w:cs="Times New Roman"/>
        </w:rPr>
        <w:t>widelyapplied</w:t>
      </w:r>
      <w:proofErr w:type="spellEnd"/>
      <w:r w:rsidRPr="00907D7A">
        <w:rPr>
          <w:rFonts w:ascii="Times New Roman" w:hAnsi="Times New Roman" w:cs="Times New Roman"/>
        </w:rPr>
        <w:t xml:space="preserve"> to initiate photocatalytic reactions for the </w:t>
      </w:r>
      <w:proofErr w:type="spellStart"/>
      <w:r w:rsidRPr="00907D7A">
        <w:rPr>
          <w:rFonts w:ascii="Times New Roman" w:hAnsi="Times New Roman" w:cs="Times New Roman"/>
        </w:rPr>
        <w:t>degradationof</w:t>
      </w:r>
      <w:proofErr w:type="spellEnd"/>
      <w:r w:rsidRPr="00907D7A">
        <w:rPr>
          <w:rFonts w:ascii="Times New Roman" w:hAnsi="Times New Roman" w:cs="Times New Roman"/>
        </w:rPr>
        <w:t xml:space="preserve"> pollutants. Perovskites type oxides, ABO</w:t>
      </w:r>
      <w:r w:rsidRPr="00907D7A">
        <w:rPr>
          <w:rFonts w:ascii="Times New Roman" w:hAnsi="Times New Roman" w:cs="Times New Roman"/>
          <w:vertAlign w:val="subscript"/>
        </w:rPr>
        <w:t>3</w:t>
      </w:r>
      <w:r w:rsidRPr="00907D7A">
        <w:rPr>
          <w:rFonts w:ascii="Times New Roman" w:hAnsi="Times New Roman" w:cs="Times New Roman"/>
        </w:rPr>
        <w:t xml:space="preserve">, </w:t>
      </w:r>
      <w:proofErr w:type="gramStart"/>
      <w:r w:rsidRPr="00907D7A">
        <w:rPr>
          <w:rFonts w:ascii="Times New Roman" w:hAnsi="Times New Roman" w:cs="Times New Roman"/>
        </w:rPr>
        <w:t>have been extensively investigated</w:t>
      </w:r>
      <w:proofErr w:type="gramEnd"/>
      <w:r w:rsidRPr="00907D7A">
        <w:rPr>
          <w:rFonts w:ascii="Times New Roman" w:hAnsi="Times New Roman" w:cs="Times New Roman"/>
        </w:rPr>
        <w:t xml:space="preserve"> as catalysts for several processes including </w:t>
      </w:r>
      <w:proofErr w:type="spellStart"/>
      <w:r w:rsidRPr="00907D7A">
        <w:rPr>
          <w:rFonts w:ascii="Times New Roman" w:hAnsi="Times New Roman" w:cs="Times New Roman"/>
        </w:rPr>
        <w:t>fuelcells</w:t>
      </w:r>
      <w:proofErr w:type="spellEnd"/>
      <w:r w:rsidRPr="00907D7A">
        <w:rPr>
          <w:rFonts w:ascii="Times New Roman" w:hAnsi="Times New Roman" w:cs="Times New Roman"/>
        </w:rPr>
        <w:t xml:space="preserve"> [1], water dissociation [2], hydrogenation, </w:t>
      </w:r>
      <w:proofErr w:type="spellStart"/>
      <w:r w:rsidRPr="00907D7A">
        <w:rPr>
          <w:rFonts w:ascii="Times New Roman" w:hAnsi="Times New Roman" w:cs="Times New Roman"/>
        </w:rPr>
        <w:t>hydrogenolysis</w:t>
      </w:r>
      <w:proofErr w:type="spellEnd"/>
      <w:r w:rsidRPr="00907D7A">
        <w:rPr>
          <w:rFonts w:ascii="Times New Roman" w:hAnsi="Times New Roman" w:cs="Times New Roman"/>
        </w:rPr>
        <w:t xml:space="preserve"> [3]</w:t>
      </w:r>
      <w:r w:rsidR="00D71220" w:rsidRPr="00907D7A">
        <w:rPr>
          <w:rFonts w:ascii="Times New Roman" w:hAnsi="Times New Roman" w:cs="Times New Roman"/>
        </w:rPr>
        <w:t xml:space="preserve"> and ammonia</w:t>
      </w:r>
      <w:r w:rsidRPr="00907D7A">
        <w:rPr>
          <w:rFonts w:ascii="Times New Roman" w:hAnsi="Times New Roman" w:cs="Times New Roman"/>
        </w:rPr>
        <w:t xml:space="preserve"> oxidation [4]. </w:t>
      </w:r>
      <w:r w:rsidR="00F351E6" w:rsidRPr="00907D7A">
        <w:rPr>
          <w:rFonts w:ascii="Times New Roman" w:hAnsi="Times New Roman" w:cs="Times New Roman"/>
        </w:rPr>
        <w:t xml:space="preserve">Nanostructured rare earth </w:t>
      </w:r>
      <w:proofErr w:type="spellStart"/>
      <w:r w:rsidR="00F351E6" w:rsidRPr="00907D7A">
        <w:rPr>
          <w:rFonts w:ascii="Times New Roman" w:hAnsi="Times New Roman" w:cs="Times New Roman"/>
        </w:rPr>
        <w:t>manganites</w:t>
      </w:r>
      <w:proofErr w:type="spellEnd"/>
      <w:r w:rsidR="00F351E6" w:rsidRPr="00907D7A">
        <w:rPr>
          <w:rFonts w:ascii="Times New Roman" w:hAnsi="Times New Roman" w:cs="Times New Roman"/>
        </w:rPr>
        <w:t xml:space="preserve"> doped with </w:t>
      </w:r>
      <w:r w:rsidR="00F351E6" w:rsidRPr="00907D7A">
        <w:rPr>
          <w:rFonts w:ascii="Times New Roman" w:hAnsi="Times New Roman" w:cs="Times New Roman"/>
        </w:rPr>
        <w:lastRenderedPageBreak/>
        <w:t xml:space="preserve">alkaline earth metals show interesting electric properties [5]. </w:t>
      </w:r>
      <w:r w:rsidRPr="00907D7A">
        <w:rPr>
          <w:rFonts w:ascii="Times New Roman" w:hAnsi="Times New Roman" w:cs="Times New Roman"/>
        </w:rPr>
        <w:t>Perovskites, especially LaMnO</w:t>
      </w:r>
      <w:r w:rsidRPr="00907D7A">
        <w:rPr>
          <w:rFonts w:ascii="Times New Roman" w:hAnsi="Times New Roman" w:cs="Times New Roman"/>
          <w:vertAlign w:val="subscript"/>
        </w:rPr>
        <w:t>3</w:t>
      </w:r>
      <w:r w:rsidRPr="00907D7A">
        <w:rPr>
          <w:rFonts w:ascii="Times New Roman" w:hAnsi="Times New Roman" w:cs="Times New Roman"/>
        </w:rPr>
        <w:t>, have been use</w:t>
      </w:r>
      <w:r w:rsidR="007C6A61" w:rsidRPr="00907D7A">
        <w:rPr>
          <w:rFonts w:ascii="Times New Roman" w:hAnsi="Times New Roman" w:cs="Times New Roman"/>
        </w:rPr>
        <w:t xml:space="preserve">d in environmental applications </w:t>
      </w:r>
      <w:r w:rsidRPr="00907D7A">
        <w:rPr>
          <w:rFonts w:ascii="Times New Roman" w:hAnsi="Times New Roman" w:cs="Times New Roman"/>
        </w:rPr>
        <w:t>e.g. the oxidation of hydrocarbons [6–8], chlorinated organic compounds [9]</w:t>
      </w:r>
      <w:r w:rsidR="00D71220" w:rsidRPr="00907D7A">
        <w:rPr>
          <w:rFonts w:ascii="Times New Roman" w:hAnsi="Times New Roman" w:cs="Times New Roman"/>
        </w:rPr>
        <w:t xml:space="preserve"> etc</w:t>
      </w:r>
      <w:r w:rsidRPr="00907D7A">
        <w:rPr>
          <w:rFonts w:ascii="Times New Roman" w:hAnsi="Times New Roman" w:cs="Times New Roman"/>
        </w:rPr>
        <w:t xml:space="preserve">. To develop more </w:t>
      </w:r>
      <w:proofErr w:type="spellStart"/>
      <w:r w:rsidRPr="00907D7A">
        <w:rPr>
          <w:rFonts w:ascii="Times New Roman" w:hAnsi="Times New Roman" w:cs="Times New Roman"/>
        </w:rPr>
        <w:t>efficientphotocatalyst</w:t>
      </w:r>
      <w:proofErr w:type="spellEnd"/>
      <w:r w:rsidRPr="00907D7A">
        <w:rPr>
          <w:rFonts w:ascii="Times New Roman" w:hAnsi="Times New Roman" w:cs="Times New Roman"/>
        </w:rPr>
        <w:t xml:space="preserve">, there is an urgent need for photocatalytic </w:t>
      </w:r>
      <w:proofErr w:type="spellStart"/>
      <w:r w:rsidRPr="00907D7A">
        <w:rPr>
          <w:rFonts w:ascii="Times New Roman" w:hAnsi="Times New Roman" w:cs="Times New Roman"/>
        </w:rPr>
        <w:t>systems</w:t>
      </w:r>
      <w:proofErr w:type="gramStart"/>
      <w:r w:rsidRPr="00907D7A">
        <w:rPr>
          <w:rFonts w:ascii="Times New Roman" w:hAnsi="Times New Roman" w:cs="Times New Roman"/>
        </w:rPr>
        <w:t>,which</w:t>
      </w:r>
      <w:proofErr w:type="spellEnd"/>
      <w:proofErr w:type="gramEnd"/>
      <w:r w:rsidRPr="00907D7A">
        <w:rPr>
          <w:rFonts w:ascii="Times New Roman" w:hAnsi="Times New Roman" w:cs="Times New Roman"/>
        </w:rPr>
        <w:t xml:space="preserve"> are able to operate effectively under visible light </w:t>
      </w:r>
      <w:proofErr w:type="spellStart"/>
      <w:r w:rsidRPr="00907D7A">
        <w:rPr>
          <w:rFonts w:ascii="Times New Roman" w:hAnsi="Times New Roman" w:cs="Times New Roman"/>
        </w:rPr>
        <w:t>irradiation.The</w:t>
      </w:r>
      <w:proofErr w:type="spellEnd"/>
      <w:r w:rsidRPr="00907D7A">
        <w:rPr>
          <w:rFonts w:ascii="Times New Roman" w:hAnsi="Times New Roman" w:cs="Times New Roman"/>
        </w:rPr>
        <w:t xml:space="preserve"> use of semiconductor </w:t>
      </w:r>
      <w:proofErr w:type="spellStart"/>
      <w:r w:rsidRPr="00907D7A">
        <w:rPr>
          <w:rFonts w:ascii="Times New Roman" w:hAnsi="Times New Roman" w:cs="Times New Roman"/>
        </w:rPr>
        <w:t>photocataly</w:t>
      </w:r>
      <w:r w:rsidR="002016EC" w:rsidRPr="00907D7A">
        <w:rPr>
          <w:rFonts w:ascii="Times New Roman" w:hAnsi="Times New Roman" w:cs="Times New Roman"/>
        </w:rPr>
        <w:t>s</w:t>
      </w:r>
      <w:r w:rsidRPr="00907D7A">
        <w:rPr>
          <w:rFonts w:ascii="Times New Roman" w:hAnsi="Times New Roman" w:cs="Times New Roman"/>
        </w:rPr>
        <w:t>t</w:t>
      </w:r>
      <w:proofErr w:type="spellEnd"/>
      <w:r w:rsidRPr="00907D7A">
        <w:rPr>
          <w:rFonts w:ascii="Times New Roman" w:hAnsi="Times New Roman" w:cs="Times New Roman"/>
        </w:rPr>
        <w:t xml:space="preserve"> </w:t>
      </w:r>
      <w:r w:rsidR="002D37C8" w:rsidRPr="00907D7A">
        <w:rPr>
          <w:rFonts w:ascii="Times New Roman" w:hAnsi="Times New Roman" w:cs="Times New Roman"/>
        </w:rPr>
        <w:t xml:space="preserve">under </w:t>
      </w:r>
      <w:r w:rsidRPr="00907D7A">
        <w:rPr>
          <w:rFonts w:ascii="Times New Roman" w:hAnsi="Times New Roman" w:cs="Times New Roman"/>
        </w:rPr>
        <w:t xml:space="preserve">visible light has </w:t>
      </w:r>
      <w:proofErr w:type="spellStart"/>
      <w:r w:rsidRPr="00907D7A">
        <w:rPr>
          <w:rFonts w:ascii="Times New Roman" w:hAnsi="Times New Roman" w:cs="Times New Roman"/>
        </w:rPr>
        <w:t>recentlydrawn</w:t>
      </w:r>
      <w:proofErr w:type="spellEnd"/>
      <w:r w:rsidRPr="00907D7A">
        <w:rPr>
          <w:rFonts w:ascii="Times New Roman" w:hAnsi="Times New Roman" w:cs="Times New Roman"/>
        </w:rPr>
        <w:t xml:space="preserve"> much attention. Removal of organic dyes by </w:t>
      </w:r>
      <w:proofErr w:type="spellStart"/>
      <w:r w:rsidRPr="00907D7A">
        <w:rPr>
          <w:rFonts w:ascii="Times New Roman" w:hAnsi="Times New Roman" w:cs="Times New Roman"/>
        </w:rPr>
        <w:t>photocatalyticdegradation</w:t>
      </w:r>
      <w:proofErr w:type="spellEnd"/>
      <w:r w:rsidRPr="00907D7A">
        <w:rPr>
          <w:rFonts w:ascii="Times New Roman" w:hAnsi="Times New Roman" w:cs="Times New Roman"/>
        </w:rPr>
        <w:t xml:space="preserve"> is emerging as an effective treatment method.</w:t>
      </w:r>
      <w:r w:rsidR="00846E4C" w:rsidRPr="00907D7A">
        <w:rPr>
          <w:rFonts w:ascii="Times New Roman" w:hAnsi="Times New Roman" w:cs="Times New Roman"/>
        </w:rPr>
        <w:t xml:space="preserve"> </w:t>
      </w:r>
      <w:proofErr w:type="spellStart"/>
      <w:r w:rsidR="00846E4C" w:rsidRPr="00907D7A">
        <w:rPr>
          <w:rFonts w:ascii="Times New Roman" w:hAnsi="Times New Roman" w:cs="Times New Roman"/>
        </w:rPr>
        <w:t>The</w:t>
      </w:r>
      <w:r w:rsidR="005743F2" w:rsidRPr="00907D7A">
        <w:rPr>
          <w:rFonts w:ascii="Times New Roman" w:hAnsi="Times New Roman" w:cs="Times New Roman"/>
        </w:rPr>
        <w:t>partial</w:t>
      </w:r>
      <w:proofErr w:type="spellEnd"/>
      <w:r w:rsidR="00846E4C" w:rsidRPr="00907D7A">
        <w:rPr>
          <w:rFonts w:ascii="Times New Roman" w:hAnsi="Times New Roman" w:cs="Times New Roman"/>
        </w:rPr>
        <w:t xml:space="preserve"> </w:t>
      </w:r>
      <w:proofErr w:type="gramStart"/>
      <w:r w:rsidR="00846E4C" w:rsidRPr="00907D7A">
        <w:rPr>
          <w:rFonts w:ascii="Times New Roman" w:hAnsi="Times New Roman" w:cs="Times New Roman"/>
        </w:rPr>
        <w:t>substitution</w:t>
      </w:r>
      <w:r w:rsidR="005743F2" w:rsidRPr="00907D7A">
        <w:rPr>
          <w:rFonts w:ascii="Times New Roman" w:hAnsi="Times New Roman" w:cs="Times New Roman"/>
        </w:rPr>
        <w:t>(</w:t>
      </w:r>
      <w:proofErr w:type="gramEnd"/>
      <w:r w:rsidR="005743F2" w:rsidRPr="00907D7A">
        <w:rPr>
          <w:rFonts w:ascii="Times New Roman" w:hAnsi="Times New Roman" w:cs="Times New Roman"/>
        </w:rPr>
        <w:t>doping)</w:t>
      </w:r>
      <w:r w:rsidR="00846E4C" w:rsidRPr="00907D7A">
        <w:rPr>
          <w:rFonts w:ascii="Times New Roman" w:hAnsi="Times New Roman" w:cs="Times New Roman"/>
        </w:rPr>
        <w:t xml:space="preserve"> of a trivalent rare-earth by the divalent alkaline-earth cations produces a mixed </w:t>
      </w:r>
      <w:proofErr w:type="spellStart"/>
      <w:r w:rsidR="00846E4C" w:rsidRPr="00907D7A">
        <w:rPr>
          <w:rFonts w:ascii="Times New Roman" w:hAnsi="Times New Roman" w:cs="Times New Roman"/>
        </w:rPr>
        <w:t>valency</w:t>
      </w:r>
      <w:proofErr w:type="spellEnd"/>
      <w:r w:rsidR="00846E4C" w:rsidRPr="00907D7A">
        <w:rPr>
          <w:rFonts w:ascii="Times New Roman" w:hAnsi="Times New Roman" w:cs="Times New Roman"/>
        </w:rPr>
        <w:t xml:space="preserve"> of Mn</w:t>
      </w:r>
      <w:r w:rsidR="00846E4C" w:rsidRPr="00907D7A">
        <w:rPr>
          <w:rFonts w:ascii="Times New Roman" w:hAnsi="Times New Roman" w:cs="Times New Roman"/>
          <w:vertAlign w:val="superscript"/>
        </w:rPr>
        <w:t>3+</w:t>
      </w:r>
      <w:r w:rsidR="00846E4C" w:rsidRPr="00907D7A">
        <w:rPr>
          <w:rFonts w:ascii="Times New Roman" w:hAnsi="Times New Roman" w:cs="Times New Roman"/>
        </w:rPr>
        <w:t>(t</w:t>
      </w:r>
      <w:r w:rsidR="00846E4C" w:rsidRPr="00907D7A">
        <w:rPr>
          <w:rFonts w:ascii="Times New Roman" w:hAnsi="Times New Roman" w:cs="Times New Roman"/>
          <w:vertAlign w:val="subscript"/>
        </w:rPr>
        <w:t>2</w:t>
      </w:r>
      <w:r w:rsidR="00846E4C" w:rsidRPr="00907D7A">
        <w:rPr>
          <w:rFonts w:ascii="Cambria Math" w:eastAsia="CMMI7" w:hAnsi="Cambria Math" w:cs="Times New Roman"/>
          <w:vertAlign w:val="subscript"/>
        </w:rPr>
        <w:t>𝑔</w:t>
      </w:r>
      <w:r w:rsidR="00846E4C" w:rsidRPr="00907D7A">
        <w:rPr>
          <w:rFonts w:ascii="Times New Roman" w:hAnsi="Times New Roman" w:cs="Times New Roman"/>
        </w:rPr>
        <w:t>3 e</w:t>
      </w:r>
      <w:r w:rsidR="00846E4C" w:rsidRPr="00907D7A">
        <w:rPr>
          <w:rFonts w:ascii="Cambria Math" w:eastAsia="CMMI7" w:hAnsi="Cambria Math" w:cs="Times New Roman"/>
          <w:vertAlign w:val="subscript"/>
        </w:rPr>
        <w:t>𝑔</w:t>
      </w:r>
      <w:r w:rsidR="00846E4C" w:rsidRPr="00907D7A">
        <w:rPr>
          <w:rFonts w:ascii="Times New Roman" w:hAnsi="Times New Roman" w:cs="Times New Roman"/>
        </w:rPr>
        <w:t>1) and Mn</w:t>
      </w:r>
      <w:r w:rsidR="00846E4C" w:rsidRPr="00907D7A">
        <w:rPr>
          <w:rFonts w:ascii="Times New Roman" w:hAnsi="Times New Roman" w:cs="Times New Roman"/>
          <w:vertAlign w:val="superscript"/>
        </w:rPr>
        <w:t>4+</w:t>
      </w:r>
      <w:r w:rsidR="00846E4C" w:rsidRPr="00907D7A">
        <w:rPr>
          <w:rFonts w:ascii="Times New Roman" w:hAnsi="Times New Roman" w:cs="Times New Roman"/>
        </w:rPr>
        <w:t>(t</w:t>
      </w:r>
      <w:r w:rsidR="00846E4C" w:rsidRPr="00907D7A">
        <w:rPr>
          <w:rFonts w:ascii="Times New Roman" w:hAnsi="Times New Roman" w:cs="Times New Roman"/>
          <w:vertAlign w:val="subscript"/>
        </w:rPr>
        <w:t>2</w:t>
      </w:r>
      <w:r w:rsidR="00846E4C" w:rsidRPr="00907D7A">
        <w:rPr>
          <w:rFonts w:ascii="Cambria Math" w:eastAsia="CMMI7" w:hAnsi="Cambria Math" w:cs="Times New Roman"/>
          <w:vertAlign w:val="subscript"/>
        </w:rPr>
        <w:t>𝑔</w:t>
      </w:r>
      <w:r w:rsidR="00846E4C" w:rsidRPr="00907D7A">
        <w:rPr>
          <w:rFonts w:ascii="Times New Roman" w:hAnsi="Times New Roman" w:cs="Times New Roman"/>
        </w:rPr>
        <w:t>3 e</w:t>
      </w:r>
      <w:r w:rsidR="00846E4C" w:rsidRPr="00907D7A">
        <w:rPr>
          <w:rFonts w:ascii="Cambria Math" w:eastAsia="CMMI7" w:hAnsi="Cambria Math" w:cs="Times New Roman"/>
          <w:vertAlign w:val="subscript"/>
        </w:rPr>
        <w:t>𝑔</w:t>
      </w:r>
      <w:r w:rsidR="00846E4C" w:rsidRPr="00907D7A">
        <w:rPr>
          <w:rFonts w:ascii="Times New Roman" w:hAnsi="Times New Roman" w:cs="Times New Roman"/>
        </w:rPr>
        <w:t xml:space="preserve">0) ions. It is believed that the </w:t>
      </w:r>
      <w:proofErr w:type="spellStart"/>
      <w:r w:rsidR="00846E4C" w:rsidRPr="00907D7A">
        <w:rPr>
          <w:rFonts w:ascii="Times New Roman" w:hAnsi="Times New Roman" w:cs="Times New Roman"/>
        </w:rPr>
        <w:t>doubleexchange</w:t>
      </w:r>
      <w:proofErr w:type="spellEnd"/>
      <w:r w:rsidR="00846E4C" w:rsidRPr="00907D7A">
        <w:rPr>
          <w:rFonts w:ascii="Times New Roman" w:hAnsi="Times New Roman" w:cs="Times New Roman"/>
        </w:rPr>
        <w:t xml:space="preserve"> (DE) interaction between a pair of these </w:t>
      </w:r>
      <w:proofErr w:type="spellStart"/>
      <w:r w:rsidR="00846E4C" w:rsidRPr="00907D7A">
        <w:rPr>
          <w:rFonts w:ascii="Times New Roman" w:hAnsi="Times New Roman" w:cs="Times New Roman"/>
        </w:rPr>
        <w:t>Mn</w:t>
      </w:r>
      <w:proofErr w:type="spellEnd"/>
      <w:r w:rsidR="00846E4C" w:rsidRPr="00907D7A">
        <w:rPr>
          <w:rFonts w:ascii="Times New Roman" w:hAnsi="Times New Roman" w:cs="Times New Roman"/>
        </w:rPr>
        <w:t xml:space="preserve"> ions is responsible for the electrical and magnetic </w:t>
      </w:r>
      <w:proofErr w:type="gramStart"/>
      <w:r w:rsidR="00846E4C" w:rsidRPr="00907D7A">
        <w:rPr>
          <w:rFonts w:ascii="Times New Roman" w:hAnsi="Times New Roman" w:cs="Times New Roman"/>
        </w:rPr>
        <w:t>properties</w:t>
      </w:r>
      <w:r w:rsidR="0081352D" w:rsidRPr="00907D7A">
        <w:rPr>
          <w:rFonts w:ascii="Times New Roman" w:hAnsi="Times New Roman" w:cs="Times New Roman"/>
        </w:rPr>
        <w:t>[</w:t>
      </w:r>
      <w:proofErr w:type="gramEnd"/>
      <w:r w:rsidR="002D37C8" w:rsidRPr="00907D7A">
        <w:rPr>
          <w:rFonts w:ascii="Times New Roman" w:hAnsi="Times New Roman" w:cs="Times New Roman"/>
        </w:rPr>
        <w:t>22].</w:t>
      </w:r>
    </w:p>
    <w:p w:rsidR="00240EFA" w:rsidRPr="00907D7A" w:rsidRDefault="00240EFA" w:rsidP="0071654E">
      <w:pPr>
        <w:autoSpaceDE w:val="0"/>
        <w:autoSpaceDN w:val="0"/>
        <w:adjustRightInd w:val="0"/>
        <w:spacing w:after="0" w:line="240" w:lineRule="auto"/>
        <w:jc w:val="both"/>
        <w:rPr>
          <w:rFonts w:ascii="Times New Roman" w:hAnsi="Times New Roman" w:cs="Times New Roman"/>
        </w:rPr>
      </w:pPr>
    </w:p>
    <w:p w:rsidR="00240EFA" w:rsidRPr="00907D7A" w:rsidRDefault="0081352D" w:rsidP="0071654E">
      <w:pPr>
        <w:autoSpaceDE w:val="0"/>
        <w:autoSpaceDN w:val="0"/>
        <w:adjustRightInd w:val="0"/>
        <w:spacing w:after="0" w:line="240" w:lineRule="auto"/>
        <w:jc w:val="both"/>
        <w:rPr>
          <w:rFonts w:ascii="Times New Roman" w:hAnsi="Times New Roman" w:cs="Times New Roman"/>
        </w:rPr>
      </w:pPr>
      <w:r w:rsidRPr="00907D7A">
        <w:rPr>
          <w:rFonts w:ascii="Times New Roman" w:hAnsi="Times New Roman" w:cs="Times New Roman"/>
        </w:rPr>
        <w:t xml:space="preserve">Nanostructured </w:t>
      </w:r>
      <w:proofErr w:type="spellStart"/>
      <w:r w:rsidRPr="00907D7A">
        <w:rPr>
          <w:rFonts w:ascii="Times New Roman" w:hAnsi="Times New Roman" w:cs="Times New Roman"/>
        </w:rPr>
        <w:t>manganites</w:t>
      </w:r>
      <w:proofErr w:type="spellEnd"/>
      <w:r w:rsidRPr="00907D7A">
        <w:rPr>
          <w:rFonts w:ascii="Times New Roman" w:hAnsi="Times New Roman" w:cs="Times New Roman"/>
        </w:rPr>
        <w:t xml:space="preserve"> such as La</w:t>
      </w:r>
      <w:r w:rsidRPr="00907D7A">
        <w:rPr>
          <w:rFonts w:ascii="Times New Roman" w:hAnsi="Times New Roman" w:cs="Times New Roman"/>
          <w:vertAlign w:val="subscript"/>
        </w:rPr>
        <w:t>1</w:t>
      </w:r>
      <w:r w:rsidRPr="00907D7A">
        <w:rPr>
          <w:rFonts w:ascii="Times New Roman" w:eastAsia="CMSY7" w:hAnsi="Times New Roman" w:cs="Times New Roman"/>
          <w:vertAlign w:val="subscript"/>
        </w:rPr>
        <w:t>−</w:t>
      </w:r>
      <w:r w:rsidRPr="00907D7A">
        <w:rPr>
          <w:rFonts w:ascii="Cambria Math" w:eastAsia="CMMI7" w:hAnsi="Cambria Math" w:cs="Times New Roman"/>
          <w:vertAlign w:val="subscript"/>
        </w:rPr>
        <w:t>𝑥</w:t>
      </w:r>
      <w:r w:rsidRPr="00907D7A">
        <w:rPr>
          <w:rFonts w:ascii="Times New Roman" w:hAnsi="Times New Roman" w:cs="Times New Roman"/>
        </w:rPr>
        <w:t>Ca</w:t>
      </w:r>
      <w:r w:rsidRPr="00907D7A">
        <w:rPr>
          <w:rFonts w:ascii="Cambria Math" w:eastAsia="CMMI7" w:hAnsi="Cambria Math" w:cs="Times New Roman"/>
          <w:vertAlign w:val="subscript"/>
        </w:rPr>
        <w:t>𝑥</w:t>
      </w:r>
      <w:r w:rsidRPr="00907D7A">
        <w:rPr>
          <w:rFonts w:ascii="Times New Roman" w:hAnsi="Times New Roman" w:cs="Times New Roman"/>
        </w:rPr>
        <w:t>MnO</w:t>
      </w:r>
      <w:r w:rsidRPr="00907D7A">
        <w:rPr>
          <w:rFonts w:ascii="Times New Roman" w:hAnsi="Times New Roman" w:cs="Times New Roman"/>
          <w:vertAlign w:val="subscript"/>
        </w:rPr>
        <w:t>3</w:t>
      </w:r>
      <w:r w:rsidRPr="00907D7A">
        <w:rPr>
          <w:rFonts w:ascii="Times New Roman" w:hAnsi="Times New Roman" w:cs="Times New Roman"/>
        </w:rPr>
        <w:t>, La</w:t>
      </w:r>
      <w:r w:rsidRPr="00907D7A">
        <w:rPr>
          <w:rFonts w:ascii="Times New Roman" w:hAnsi="Times New Roman" w:cs="Times New Roman"/>
          <w:vertAlign w:val="subscript"/>
        </w:rPr>
        <w:t>1</w:t>
      </w:r>
      <w:r w:rsidRPr="00907D7A">
        <w:rPr>
          <w:rFonts w:ascii="Times New Roman" w:eastAsia="CMSY7" w:hAnsi="Times New Roman" w:cs="Times New Roman"/>
          <w:vertAlign w:val="subscript"/>
        </w:rPr>
        <w:t>−</w:t>
      </w:r>
      <w:r w:rsidRPr="00907D7A">
        <w:rPr>
          <w:rFonts w:ascii="Cambria Math" w:eastAsia="CMMI7" w:hAnsi="Cambria Math" w:cs="Times New Roman"/>
          <w:vertAlign w:val="subscript"/>
        </w:rPr>
        <w:t>𝑥</w:t>
      </w:r>
      <w:proofErr w:type="spellStart"/>
      <w:r w:rsidRPr="00907D7A">
        <w:rPr>
          <w:rFonts w:ascii="Times New Roman" w:hAnsi="Times New Roman" w:cs="Times New Roman"/>
        </w:rPr>
        <w:t>Sr</w:t>
      </w:r>
      <w:proofErr w:type="spellEnd"/>
      <w:r w:rsidRPr="00907D7A">
        <w:rPr>
          <w:rFonts w:ascii="Cambria Math" w:eastAsia="CMMI7" w:hAnsi="Cambria Math" w:cs="Times New Roman"/>
          <w:vertAlign w:val="subscript"/>
        </w:rPr>
        <w:t>𝑥</w:t>
      </w:r>
      <w:r w:rsidRPr="00907D7A">
        <w:rPr>
          <w:rFonts w:ascii="Times New Roman" w:hAnsi="Times New Roman" w:cs="Times New Roman"/>
        </w:rPr>
        <w:t>MnO</w:t>
      </w:r>
      <w:r w:rsidRPr="00907D7A">
        <w:rPr>
          <w:rFonts w:ascii="Times New Roman" w:hAnsi="Times New Roman" w:cs="Times New Roman"/>
          <w:vertAlign w:val="subscript"/>
        </w:rPr>
        <w:t>3</w:t>
      </w:r>
      <w:r w:rsidRPr="00907D7A">
        <w:rPr>
          <w:rFonts w:ascii="Times New Roman" w:hAnsi="Times New Roman" w:cs="Times New Roman"/>
        </w:rPr>
        <w:t xml:space="preserve"> and La</w:t>
      </w:r>
      <w:r w:rsidRPr="00907D7A">
        <w:rPr>
          <w:rFonts w:ascii="Times New Roman" w:hAnsi="Times New Roman" w:cs="Times New Roman"/>
          <w:vertAlign w:val="subscript"/>
        </w:rPr>
        <w:t>1</w:t>
      </w:r>
      <w:r w:rsidRPr="00907D7A">
        <w:rPr>
          <w:rFonts w:ascii="Times New Roman" w:eastAsia="CMSY7" w:hAnsi="Times New Roman" w:cs="Times New Roman"/>
          <w:vertAlign w:val="subscript"/>
        </w:rPr>
        <w:t>−</w:t>
      </w:r>
      <w:r w:rsidRPr="00907D7A">
        <w:rPr>
          <w:rFonts w:ascii="Cambria Math" w:eastAsia="CMMI7" w:hAnsi="Cambria Math" w:cs="Times New Roman"/>
          <w:vertAlign w:val="subscript"/>
        </w:rPr>
        <w:t>𝑥</w:t>
      </w:r>
      <w:r w:rsidRPr="00907D7A">
        <w:rPr>
          <w:rFonts w:ascii="Times New Roman" w:hAnsi="Times New Roman" w:cs="Times New Roman"/>
        </w:rPr>
        <w:t>Ba</w:t>
      </w:r>
      <w:r w:rsidRPr="00907D7A">
        <w:rPr>
          <w:rFonts w:ascii="Cambria Math" w:eastAsia="CMMI7" w:hAnsi="Cambria Math" w:cs="Times New Roman"/>
          <w:vertAlign w:val="subscript"/>
        </w:rPr>
        <w:t>𝑥</w:t>
      </w:r>
      <w:r w:rsidRPr="00907D7A">
        <w:rPr>
          <w:rFonts w:ascii="Times New Roman" w:hAnsi="Times New Roman" w:cs="Times New Roman"/>
        </w:rPr>
        <w:t>MnO</w:t>
      </w:r>
      <w:r w:rsidRPr="00907D7A">
        <w:rPr>
          <w:rFonts w:ascii="Times New Roman" w:hAnsi="Times New Roman" w:cs="Times New Roman"/>
          <w:vertAlign w:val="subscript"/>
        </w:rPr>
        <w:t>3</w:t>
      </w:r>
      <w:r w:rsidRPr="00907D7A">
        <w:rPr>
          <w:rFonts w:ascii="Times New Roman" w:hAnsi="Times New Roman" w:cs="Times New Roman"/>
        </w:rPr>
        <w:t xml:space="preserve"> </w:t>
      </w:r>
      <w:proofErr w:type="gramStart"/>
      <w:r w:rsidRPr="00907D7A">
        <w:rPr>
          <w:rFonts w:ascii="Times New Roman" w:hAnsi="Times New Roman" w:cs="Times New Roman"/>
        </w:rPr>
        <w:t>have been extensively studied</w:t>
      </w:r>
      <w:proofErr w:type="gramEnd"/>
      <w:r w:rsidRPr="00907D7A">
        <w:rPr>
          <w:rFonts w:ascii="Times New Roman" w:hAnsi="Times New Roman" w:cs="Times New Roman"/>
        </w:rPr>
        <w:t xml:space="preserve"> in the last decade owing to their notably affected magnetic and electric properties at the nanoscale</w:t>
      </w:r>
      <w:r w:rsidR="00BB4BEE" w:rsidRPr="00907D7A">
        <w:rPr>
          <w:rFonts w:ascii="Times New Roman" w:hAnsi="Times New Roman" w:cs="Times New Roman"/>
        </w:rPr>
        <w:t>. The Mn</w:t>
      </w:r>
      <w:r w:rsidR="00BB4BEE" w:rsidRPr="00907D7A">
        <w:rPr>
          <w:rFonts w:ascii="Times New Roman" w:hAnsi="Times New Roman" w:cs="Times New Roman"/>
          <w:vertAlign w:val="superscript"/>
        </w:rPr>
        <w:t>4+</w:t>
      </w:r>
      <w:r w:rsidR="00BB4BEE" w:rsidRPr="00907D7A">
        <w:rPr>
          <w:rFonts w:ascii="Times New Roman" w:hAnsi="Times New Roman" w:cs="Times New Roman"/>
        </w:rPr>
        <w:t>/Mn</w:t>
      </w:r>
      <w:r w:rsidR="00BB4BEE" w:rsidRPr="00907D7A">
        <w:rPr>
          <w:rFonts w:ascii="Times New Roman" w:hAnsi="Times New Roman" w:cs="Times New Roman"/>
          <w:vertAlign w:val="superscript"/>
        </w:rPr>
        <w:t>3+</w:t>
      </w:r>
      <w:r w:rsidR="00BB4BEE" w:rsidRPr="00907D7A">
        <w:rPr>
          <w:rFonts w:ascii="Times New Roman" w:hAnsi="Times New Roman" w:cs="Times New Roman"/>
        </w:rPr>
        <w:t xml:space="preserve"> ratio strongly depends on the </w:t>
      </w:r>
      <w:proofErr w:type="gramStart"/>
      <w:r w:rsidR="00BB4BEE" w:rsidRPr="00907D7A">
        <w:rPr>
          <w:rFonts w:ascii="Times New Roman" w:hAnsi="Times New Roman" w:cs="Times New Roman"/>
        </w:rPr>
        <w:t>substitution,</w:t>
      </w:r>
      <w:proofErr w:type="gramEnd"/>
      <w:r w:rsidR="00BB4BEE" w:rsidRPr="00907D7A">
        <w:rPr>
          <w:rFonts w:ascii="Times New Roman" w:hAnsi="Times New Roman" w:cs="Times New Roman"/>
        </w:rPr>
        <w:t xml:space="preserve"> therefore the classic method used to change the ratio is substituting La</w:t>
      </w:r>
      <w:r w:rsidR="00BB4BEE" w:rsidRPr="00907D7A">
        <w:rPr>
          <w:rFonts w:ascii="Times New Roman" w:hAnsi="Times New Roman" w:cs="Times New Roman"/>
          <w:vertAlign w:val="superscript"/>
        </w:rPr>
        <w:t>3+</w:t>
      </w:r>
      <w:r w:rsidR="00BB4BEE" w:rsidRPr="00907D7A">
        <w:rPr>
          <w:rFonts w:ascii="Times New Roman" w:hAnsi="Times New Roman" w:cs="Times New Roman"/>
        </w:rPr>
        <w:t> by Sr</w:t>
      </w:r>
      <w:r w:rsidR="00BB4BEE" w:rsidRPr="00907D7A">
        <w:rPr>
          <w:rFonts w:ascii="Times New Roman" w:hAnsi="Times New Roman" w:cs="Times New Roman"/>
          <w:vertAlign w:val="superscript"/>
        </w:rPr>
        <w:t>2+</w:t>
      </w:r>
      <w:r w:rsidR="00BB4BEE" w:rsidRPr="00907D7A">
        <w:rPr>
          <w:rFonts w:ascii="Times New Roman" w:hAnsi="Times New Roman" w:cs="Times New Roman"/>
        </w:rPr>
        <w:t> with different doping levels. When the doping amount of Sr</w:t>
      </w:r>
      <w:r w:rsidR="00BB4BEE" w:rsidRPr="00907D7A">
        <w:rPr>
          <w:rFonts w:ascii="Times New Roman" w:hAnsi="Times New Roman" w:cs="Times New Roman"/>
          <w:vertAlign w:val="superscript"/>
        </w:rPr>
        <w:t>2+</w:t>
      </w:r>
      <w:r w:rsidR="00BB4BEE" w:rsidRPr="00907D7A">
        <w:rPr>
          <w:rFonts w:ascii="Times New Roman" w:hAnsi="Times New Roman" w:cs="Times New Roman"/>
        </w:rPr>
        <w:t xml:space="preserve"> is around </w:t>
      </w:r>
      <w:proofErr w:type="gramStart"/>
      <w:r w:rsidR="00BB4BEE" w:rsidRPr="00907D7A">
        <w:rPr>
          <w:rFonts w:ascii="Times New Roman" w:hAnsi="Times New Roman" w:cs="Times New Roman"/>
        </w:rPr>
        <w:t xml:space="preserve">0.33 </w:t>
      </w:r>
      <w:r w:rsidR="005743F2" w:rsidRPr="00907D7A">
        <w:rPr>
          <w:rFonts w:ascii="Times New Roman" w:hAnsi="Times New Roman" w:cs="Times New Roman"/>
        </w:rPr>
        <w:t>,</w:t>
      </w:r>
      <w:proofErr w:type="gramEnd"/>
      <w:r w:rsidR="00BB4BEE" w:rsidRPr="00907D7A">
        <w:rPr>
          <w:rFonts w:ascii="Times New Roman" w:hAnsi="Times New Roman" w:cs="Times New Roman"/>
        </w:rPr>
        <w:t xml:space="preserve"> the ratio of Mn</w:t>
      </w:r>
      <w:r w:rsidR="00BB4BEE" w:rsidRPr="00907D7A">
        <w:rPr>
          <w:rFonts w:ascii="Times New Roman" w:hAnsi="Times New Roman" w:cs="Times New Roman"/>
          <w:vertAlign w:val="superscript"/>
        </w:rPr>
        <w:t>4+</w:t>
      </w:r>
      <w:r w:rsidR="00BB4BEE" w:rsidRPr="00907D7A">
        <w:rPr>
          <w:rFonts w:ascii="Times New Roman" w:hAnsi="Times New Roman" w:cs="Times New Roman"/>
        </w:rPr>
        <w:t>/Mn</w:t>
      </w:r>
      <w:r w:rsidR="00BB4BEE" w:rsidRPr="00907D7A">
        <w:rPr>
          <w:rFonts w:ascii="Times New Roman" w:hAnsi="Times New Roman" w:cs="Times New Roman"/>
          <w:vertAlign w:val="superscript"/>
        </w:rPr>
        <w:t>3+</w:t>
      </w:r>
      <w:r w:rsidR="00BB4BEE" w:rsidRPr="00907D7A">
        <w:rPr>
          <w:rFonts w:ascii="Times New Roman" w:hAnsi="Times New Roman" w:cs="Times New Roman"/>
        </w:rPr>
        <w:t> is 1:2, which is the optimum ratio for the transport property of the system</w:t>
      </w:r>
      <w:r w:rsidR="00F51E2D" w:rsidRPr="00907D7A">
        <w:rPr>
          <w:rFonts w:ascii="Times New Roman" w:hAnsi="Times New Roman" w:cs="Times New Roman"/>
        </w:rPr>
        <w:t>.</w:t>
      </w:r>
      <w:r w:rsidR="00BB4BEE" w:rsidRPr="00907D7A">
        <w:rPr>
          <w:rFonts w:ascii="Times New Roman" w:hAnsi="Times New Roman" w:cs="Times New Roman"/>
        </w:rPr>
        <w:t xml:space="preserve"> Additionally, the number of manganese ions may also be changed by creating oxygen vacancies (oxygen deficiency), leading to the modification of the exchange </w:t>
      </w:r>
      <w:proofErr w:type="gramStart"/>
      <w:r w:rsidR="00BB4BEE" w:rsidRPr="00907D7A">
        <w:rPr>
          <w:rFonts w:ascii="Times New Roman" w:hAnsi="Times New Roman" w:cs="Times New Roman"/>
        </w:rPr>
        <w:t>interactions .</w:t>
      </w:r>
      <w:proofErr w:type="gramEnd"/>
      <w:r w:rsidR="00BB4BEE" w:rsidRPr="00907D7A">
        <w:rPr>
          <w:rFonts w:ascii="Times New Roman" w:hAnsi="Times New Roman" w:cs="Times New Roman"/>
        </w:rPr>
        <w:t xml:space="preserve"> The oxygen content is crucial in determining the magnetic and electrical properties of the </w:t>
      </w:r>
      <w:proofErr w:type="spellStart"/>
      <w:r w:rsidR="00BB4BEE" w:rsidRPr="00907D7A">
        <w:rPr>
          <w:rFonts w:ascii="Times New Roman" w:hAnsi="Times New Roman" w:cs="Times New Roman"/>
        </w:rPr>
        <w:t>manganites</w:t>
      </w:r>
      <w:proofErr w:type="spellEnd"/>
      <w:r w:rsidR="00BB4BEE" w:rsidRPr="00907D7A">
        <w:rPr>
          <w:rFonts w:ascii="Times New Roman" w:hAnsi="Times New Roman" w:cs="Times New Roman"/>
        </w:rPr>
        <w:t xml:space="preserve">. Due to the generation of oxygen vacancies, the </w:t>
      </w:r>
      <w:proofErr w:type="spellStart"/>
      <w:r w:rsidR="00BB4BEE" w:rsidRPr="00907D7A">
        <w:rPr>
          <w:rFonts w:ascii="Times New Roman" w:hAnsi="Times New Roman" w:cs="Times New Roman"/>
        </w:rPr>
        <w:t>manganites</w:t>
      </w:r>
      <w:proofErr w:type="spellEnd"/>
      <w:r w:rsidR="00BB4BEE" w:rsidRPr="00907D7A">
        <w:rPr>
          <w:rFonts w:ascii="Times New Roman" w:hAnsi="Times New Roman" w:cs="Times New Roman"/>
        </w:rPr>
        <w:t xml:space="preserve"> have technological applications in many fields, such as in solid oxide fuel </w:t>
      </w:r>
      <w:r w:rsidR="006613F3" w:rsidRPr="00907D7A">
        <w:rPr>
          <w:rFonts w:ascii="Times New Roman" w:hAnsi="Times New Roman" w:cs="Times New Roman"/>
        </w:rPr>
        <w:t xml:space="preserve">cells (SOFC), high-temperature </w:t>
      </w:r>
      <w:proofErr w:type="spellStart"/>
      <w:r w:rsidR="00BB4BEE" w:rsidRPr="00907D7A">
        <w:rPr>
          <w:rFonts w:ascii="Times New Roman" w:hAnsi="Times New Roman" w:cs="Times New Roman"/>
        </w:rPr>
        <w:t>electrolyzers</w:t>
      </w:r>
      <w:proofErr w:type="spellEnd"/>
      <w:r w:rsidR="00BB4BEE" w:rsidRPr="00907D7A">
        <w:rPr>
          <w:rFonts w:ascii="Times New Roman" w:hAnsi="Times New Roman" w:cs="Times New Roman"/>
        </w:rPr>
        <w:t>, oxygen sensors, and catalyses [10]</w:t>
      </w:r>
      <w:r w:rsidR="00E268B5" w:rsidRPr="00907D7A">
        <w:rPr>
          <w:rFonts w:ascii="Times New Roman" w:hAnsi="Times New Roman" w:cs="Times New Roman"/>
        </w:rPr>
        <w:t xml:space="preserve">. As variation of A- site cationic radius using alkaline earth metal dopants plays a vital role in determining the various properties of the </w:t>
      </w:r>
      <w:proofErr w:type="spellStart"/>
      <w:r w:rsidR="00E268B5" w:rsidRPr="00907D7A">
        <w:rPr>
          <w:rFonts w:ascii="Times New Roman" w:hAnsi="Times New Roman" w:cs="Times New Roman"/>
        </w:rPr>
        <w:t>manganites</w:t>
      </w:r>
      <w:proofErr w:type="spellEnd"/>
      <w:r w:rsidR="00E268B5" w:rsidRPr="00907D7A">
        <w:rPr>
          <w:rFonts w:ascii="Times New Roman" w:hAnsi="Times New Roman" w:cs="Times New Roman"/>
        </w:rPr>
        <w:t xml:space="preserve">. By varying the cation, a mismatch occurs between </w:t>
      </w:r>
      <w:proofErr w:type="spellStart"/>
      <w:r w:rsidR="00E268B5" w:rsidRPr="00907D7A">
        <w:rPr>
          <w:rFonts w:ascii="Times New Roman" w:hAnsi="Times New Roman" w:cs="Times New Roman"/>
        </w:rPr>
        <w:t>thecation</w:t>
      </w:r>
      <w:proofErr w:type="spellEnd"/>
      <w:r w:rsidR="00E268B5" w:rsidRPr="00907D7A">
        <w:rPr>
          <w:rFonts w:ascii="Times New Roman" w:hAnsi="Times New Roman" w:cs="Times New Roman"/>
        </w:rPr>
        <w:t xml:space="preserve"> already presented at the A-site (La in th</w:t>
      </w:r>
      <w:r w:rsidR="00240EFA" w:rsidRPr="00907D7A">
        <w:rPr>
          <w:rFonts w:ascii="Times New Roman" w:hAnsi="Times New Roman" w:cs="Times New Roman"/>
        </w:rPr>
        <w:t>e present</w:t>
      </w:r>
      <w:r w:rsidR="00E268B5" w:rsidRPr="00907D7A">
        <w:rPr>
          <w:rFonts w:ascii="Times New Roman" w:hAnsi="Times New Roman" w:cs="Times New Roman"/>
        </w:rPr>
        <w:t xml:space="preserve"> case) and the dopant cation (Ca, </w:t>
      </w:r>
      <w:proofErr w:type="spellStart"/>
      <w:r w:rsidR="00E268B5" w:rsidRPr="00907D7A">
        <w:rPr>
          <w:rFonts w:ascii="Times New Roman" w:hAnsi="Times New Roman" w:cs="Times New Roman"/>
        </w:rPr>
        <w:t>Sr</w:t>
      </w:r>
      <w:proofErr w:type="spellEnd"/>
      <w:r w:rsidR="00E268B5" w:rsidRPr="00907D7A">
        <w:rPr>
          <w:rFonts w:ascii="Times New Roman" w:hAnsi="Times New Roman" w:cs="Times New Roman"/>
        </w:rPr>
        <w:t xml:space="preserve"> or Ba). This mismatch is expressed in terms of variance might influence the electrical and magnetic properties of </w:t>
      </w:r>
      <w:proofErr w:type="spellStart"/>
      <w:r w:rsidR="00E268B5" w:rsidRPr="00907D7A">
        <w:rPr>
          <w:rFonts w:ascii="Times New Roman" w:hAnsi="Times New Roman" w:cs="Times New Roman"/>
        </w:rPr>
        <w:t>manganites</w:t>
      </w:r>
      <w:proofErr w:type="spellEnd"/>
      <w:r w:rsidR="00392562" w:rsidRPr="00907D7A">
        <w:rPr>
          <w:rFonts w:ascii="Times New Roman" w:hAnsi="Times New Roman" w:cs="Times New Roman"/>
        </w:rPr>
        <w:t xml:space="preserve">. </w:t>
      </w:r>
    </w:p>
    <w:p w:rsidR="00240EFA" w:rsidRPr="00907D7A" w:rsidRDefault="00240EFA" w:rsidP="0071654E">
      <w:pPr>
        <w:autoSpaceDE w:val="0"/>
        <w:autoSpaceDN w:val="0"/>
        <w:adjustRightInd w:val="0"/>
        <w:spacing w:after="0" w:line="240" w:lineRule="auto"/>
        <w:rPr>
          <w:rFonts w:ascii="Times New Roman" w:hAnsi="Times New Roman" w:cs="Times New Roman"/>
        </w:rPr>
      </w:pPr>
    </w:p>
    <w:p w:rsidR="00240EFA" w:rsidRPr="00907D7A" w:rsidRDefault="00392562" w:rsidP="0071654E">
      <w:pPr>
        <w:autoSpaceDE w:val="0"/>
        <w:autoSpaceDN w:val="0"/>
        <w:adjustRightInd w:val="0"/>
        <w:spacing w:after="0" w:line="240" w:lineRule="auto"/>
        <w:jc w:val="both"/>
        <w:rPr>
          <w:rFonts w:ascii="Times New Roman" w:eastAsia="STIX-Regular" w:hAnsi="Times New Roman" w:cs="Times New Roman"/>
        </w:rPr>
      </w:pPr>
      <w:r w:rsidRPr="00907D7A">
        <w:rPr>
          <w:rFonts w:ascii="Times New Roman" w:hAnsi="Times New Roman" w:cs="Times New Roman"/>
        </w:rPr>
        <w:t>Over the past decades, photocatalytic oxides or compounds ha</w:t>
      </w:r>
      <w:r w:rsidR="00240EFA" w:rsidRPr="00907D7A">
        <w:rPr>
          <w:rFonts w:ascii="Times New Roman" w:hAnsi="Times New Roman" w:cs="Times New Roman"/>
        </w:rPr>
        <w:t>ve</w:t>
      </w:r>
      <w:r w:rsidRPr="00907D7A">
        <w:rPr>
          <w:rFonts w:ascii="Times New Roman" w:hAnsi="Times New Roman" w:cs="Times New Roman"/>
        </w:rPr>
        <w:t xml:space="preserve"> </w:t>
      </w:r>
      <w:proofErr w:type="spellStart"/>
      <w:r w:rsidRPr="00907D7A">
        <w:rPr>
          <w:rFonts w:ascii="Times New Roman" w:hAnsi="Times New Roman" w:cs="Times New Roman"/>
        </w:rPr>
        <w:t>beenincreasingly</w:t>
      </w:r>
      <w:proofErr w:type="spellEnd"/>
      <w:r w:rsidRPr="00907D7A">
        <w:rPr>
          <w:rFonts w:ascii="Times New Roman" w:hAnsi="Times New Roman" w:cs="Times New Roman"/>
        </w:rPr>
        <w:t xml:space="preserve"> utilized in water purification. </w:t>
      </w:r>
      <w:proofErr w:type="spellStart"/>
      <w:r w:rsidRPr="00907D7A">
        <w:rPr>
          <w:rFonts w:ascii="Times New Roman" w:hAnsi="Times New Roman" w:cs="Times New Roman"/>
        </w:rPr>
        <w:t>Manganites</w:t>
      </w:r>
      <w:r w:rsidR="00240EFA" w:rsidRPr="00907D7A">
        <w:rPr>
          <w:rFonts w:ascii="Times New Roman" w:hAnsi="Times New Roman" w:cs="Times New Roman"/>
        </w:rPr>
        <w:t>by</w:t>
      </w:r>
      <w:proofErr w:type="spellEnd"/>
      <w:r w:rsidR="00240EFA" w:rsidRPr="00907D7A">
        <w:rPr>
          <w:rFonts w:ascii="Times New Roman" w:hAnsi="Times New Roman" w:cs="Times New Roman"/>
        </w:rPr>
        <w:t xml:space="preserve"> </w:t>
      </w:r>
      <w:r w:rsidRPr="00907D7A">
        <w:rPr>
          <w:rFonts w:ascii="Times New Roman" w:hAnsi="Times New Roman" w:cs="Times New Roman"/>
        </w:rPr>
        <w:t xml:space="preserve">nature is same as </w:t>
      </w:r>
      <w:proofErr w:type="spellStart"/>
      <w:r w:rsidRPr="00907D7A">
        <w:rPr>
          <w:rFonts w:ascii="Times New Roman" w:hAnsi="Times New Roman" w:cs="Times New Roman"/>
        </w:rPr>
        <w:t>semiconductorshaving</w:t>
      </w:r>
      <w:proofErr w:type="spellEnd"/>
      <w:r w:rsidRPr="00907D7A">
        <w:rPr>
          <w:rFonts w:ascii="Times New Roman" w:hAnsi="Times New Roman" w:cs="Times New Roman"/>
        </w:rPr>
        <w:t xml:space="preserve"> an empty </w:t>
      </w:r>
      <w:r w:rsidR="00240EFA" w:rsidRPr="00907D7A">
        <w:rPr>
          <w:rFonts w:ascii="Times New Roman" w:hAnsi="Times New Roman" w:cs="Times New Roman"/>
        </w:rPr>
        <w:t>c</w:t>
      </w:r>
      <w:r w:rsidRPr="00907D7A">
        <w:rPr>
          <w:rFonts w:ascii="Times New Roman" w:hAnsi="Times New Roman" w:cs="Times New Roman"/>
        </w:rPr>
        <w:t xml:space="preserve">onduction band (CB) and a full </w:t>
      </w:r>
      <w:r w:rsidR="00240EFA" w:rsidRPr="00907D7A">
        <w:rPr>
          <w:rFonts w:ascii="Times New Roman" w:hAnsi="Times New Roman" w:cs="Times New Roman"/>
        </w:rPr>
        <w:t>v</w:t>
      </w:r>
      <w:r w:rsidRPr="00907D7A">
        <w:rPr>
          <w:rFonts w:ascii="Times New Roman" w:hAnsi="Times New Roman" w:cs="Times New Roman"/>
        </w:rPr>
        <w:t>alence band (VB) in their electronic structure [11]. Thus this property</w:t>
      </w:r>
      <w:r w:rsidR="00240EFA" w:rsidRPr="00907D7A">
        <w:rPr>
          <w:rFonts w:ascii="Times New Roman" w:hAnsi="Times New Roman" w:cs="Times New Roman"/>
        </w:rPr>
        <w:t>;</w:t>
      </w:r>
      <w:r w:rsidRPr="00907D7A">
        <w:rPr>
          <w:rFonts w:ascii="Times New Roman" w:hAnsi="Times New Roman" w:cs="Times New Roman"/>
        </w:rPr>
        <w:t xml:space="preserve"> band gap energy, highlights the application of </w:t>
      </w:r>
      <w:proofErr w:type="spellStart"/>
      <w:r w:rsidRPr="00907D7A">
        <w:rPr>
          <w:rFonts w:ascii="Times New Roman" w:hAnsi="Times New Roman" w:cs="Times New Roman"/>
        </w:rPr>
        <w:t>mangan</w:t>
      </w:r>
      <w:r w:rsidR="00F51E2D" w:rsidRPr="00907D7A">
        <w:rPr>
          <w:rFonts w:ascii="Times New Roman" w:hAnsi="Times New Roman" w:cs="Times New Roman"/>
        </w:rPr>
        <w:t>i</w:t>
      </w:r>
      <w:r w:rsidRPr="00907D7A">
        <w:rPr>
          <w:rFonts w:ascii="Times New Roman" w:hAnsi="Times New Roman" w:cs="Times New Roman"/>
        </w:rPr>
        <w:t>tes</w:t>
      </w:r>
      <w:proofErr w:type="spellEnd"/>
      <w:r w:rsidRPr="00907D7A">
        <w:rPr>
          <w:rFonts w:ascii="Times New Roman" w:hAnsi="Times New Roman" w:cs="Times New Roman"/>
        </w:rPr>
        <w:t xml:space="preserve"> in photocatalytic processes [12].</w:t>
      </w:r>
      <w:r w:rsidR="00B15F0E" w:rsidRPr="00907D7A">
        <w:rPr>
          <w:rFonts w:ascii="Times New Roman" w:eastAsia="STIX-Regular" w:hAnsi="Times New Roman" w:cs="Times New Roman"/>
        </w:rPr>
        <w:t xml:space="preserve"> In the present work, the choice of three specific cations</w:t>
      </w:r>
      <w:proofErr w:type="gramStart"/>
      <w:r w:rsidR="00B15F0E" w:rsidRPr="00907D7A">
        <w:rPr>
          <w:rFonts w:ascii="Times New Roman" w:eastAsia="STIX-Regular" w:hAnsi="Times New Roman" w:cs="Times New Roman"/>
        </w:rPr>
        <w:t>,Ca</w:t>
      </w:r>
      <w:r w:rsidR="00B15F0E" w:rsidRPr="00907D7A">
        <w:rPr>
          <w:rFonts w:ascii="Times New Roman" w:eastAsia="STIX-Regular" w:hAnsi="Times New Roman" w:cs="Times New Roman"/>
          <w:vertAlign w:val="superscript"/>
        </w:rPr>
        <w:t>2</w:t>
      </w:r>
      <w:proofErr w:type="gramEnd"/>
      <w:r w:rsidR="00B15F0E" w:rsidRPr="00907D7A">
        <w:rPr>
          <w:rFonts w:ascii="Times New Roman" w:eastAsia="STIX-Regular" w:hAnsi="Times New Roman" w:cs="Times New Roman"/>
          <w:vertAlign w:val="superscript"/>
        </w:rPr>
        <w:t>+</w:t>
      </w:r>
      <w:r w:rsidR="00B15F0E" w:rsidRPr="00907D7A">
        <w:rPr>
          <w:rFonts w:ascii="Times New Roman" w:eastAsia="STIX-Regular" w:hAnsi="Times New Roman" w:cs="Times New Roman"/>
        </w:rPr>
        <w:t>,Sr</w:t>
      </w:r>
      <w:r w:rsidR="00B15F0E" w:rsidRPr="00907D7A">
        <w:rPr>
          <w:rFonts w:ascii="Times New Roman" w:eastAsia="STIX-Regular" w:hAnsi="Times New Roman" w:cs="Times New Roman"/>
          <w:vertAlign w:val="superscript"/>
        </w:rPr>
        <w:t>2+</w:t>
      </w:r>
      <w:r w:rsidR="00B15F0E" w:rsidRPr="00907D7A">
        <w:rPr>
          <w:rFonts w:ascii="Times New Roman" w:eastAsia="STIX-Regular" w:hAnsi="Times New Roman" w:cs="Times New Roman"/>
        </w:rPr>
        <w:t>,Ba</w:t>
      </w:r>
      <w:r w:rsidR="00B15F0E" w:rsidRPr="00907D7A">
        <w:rPr>
          <w:rFonts w:ascii="Times New Roman" w:eastAsia="STIX-Regular" w:hAnsi="Times New Roman" w:cs="Times New Roman"/>
          <w:vertAlign w:val="superscript"/>
        </w:rPr>
        <w:t>2+</w:t>
      </w:r>
      <w:r w:rsidR="00B15F0E" w:rsidRPr="00907D7A">
        <w:rPr>
          <w:rFonts w:ascii="Times New Roman" w:eastAsia="STIX-Regular" w:hAnsi="Times New Roman" w:cs="Times New Roman"/>
        </w:rPr>
        <w:t xml:space="preserve"> is based on their similar atomic properties due to their position in the periodic table.</w:t>
      </w:r>
      <w:r w:rsidR="00B15F0E" w:rsidRPr="00907D7A">
        <w:rPr>
          <w:rFonts w:ascii="Times New Roman" w:hAnsi="Times New Roman" w:cs="Times New Roman"/>
        </w:rPr>
        <w:t xml:space="preserve"> In this </w:t>
      </w:r>
      <w:proofErr w:type="gramStart"/>
      <w:r w:rsidR="00B15F0E" w:rsidRPr="00907D7A">
        <w:rPr>
          <w:rFonts w:ascii="Times New Roman" w:hAnsi="Times New Roman" w:cs="Times New Roman"/>
        </w:rPr>
        <w:t>letter</w:t>
      </w:r>
      <w:proofErr w:type="gramEnd"/>
      <w:r w:rsidR="00B15F0E" w:rsidRPr="00907D7A">
        <w:rPr>
          <w:rFonts w:ascii="Times New Roman" w:hAnsi="Times New Roman" w:cs="Times New Roman"/>
        </w:rPr>
        <w:t xml:space="preserve"> an attempt is made to investigate the effect on the A-site cationic radius </w:t>
      </w:r>
      <w:r w:rsidR="00B15F0E" w:rsidRPr="00907D7A">
        <w:rPr>
          <w:rFonts w:ascii="Times New Roman" w:eastAsia="CMSY10" w:hAnsi="Cambria Math" w:cs="Times New Roman"/>
        </w:rPr>
        <w:t>⟨</w:t>
      </w:r>
      <w:r w:rsidR="00B15F0E" w:rsidRPr="00907D7A">
        <w:rPr>
          <w:rFonts w:ascii="Cambria Math" w:eastAsia="CMMI10" w:hAnsi="Cambria Math" w:cs="Times New Roman"/>
        </w:rPr>
        <w:t>𝑟</w:t>
      </w:r>
      <w:proofErr w:type="spellStart"/>
      <w:r w:rsidR="00B15F0E" w:rsidRPr="00907D7A">
        <w:rPr>
          <w:rFonts w:ascii="Times New Roman" w:hAnsi="Times New Roman" w:cs="Times New Roman"/>
          <w:vertAlign w:val="subscript"/>
        </w:rPr>
        <w:t>A</w:t>
      </w:r>
      <w:r w:rsidR="00B15F0E" w:rsidRPr="00907D7A">
        <w:rPr>
          <w:rFonts w:ascii="Times New Roman" w:eastAsia="CMSY10" w:hAnsi="Cambria Math" w:cs="Times New Roman"/>
        </w:rPr>
        <w:t>⟩</w:t>
      </w:r>
      <w:r w:rsidR="00B15F0E" w:rsidRPr="00907D7A">
        <w:rPr>
          <w:rFonts w:ascii="Times New Roman" w:hAnsi="Times New Roman" w:cs="Times New Roman"/>
        </w:rPr>
        <w:t>by</w:t>
      </w:r>
      <w:proofErr w:type="spellEnd"/>
      <w:r w:rsidR="00B15F0E" w:rsidRPr="00907D7A">
        <w:rPr>
          <w:rFonts w:ascii="Times New Roman" w:hAnsi="Times New Roman" w:cs="Times New Roman"/>
        </w:rPr>
        <w:t xml:space="preserve"> varying the divalent alkaline earth dopants as Ca, </w:t>
      </w:r>
      <w:proofErr w:type="spellStart"/>
      <w:r w:rsidR="00B15F0E" w:rsidRPr="00907D7A">
        <w:rPr>
          <w:rFonts w:ascii="Times New Roman" w:hAnsi="Times New Roman" w:cs="Times New Roman"/>
        </w:rPr>
        <w:t>Sr</w:t>
      </w:r>
      <w:proofErr w:type="spellEnd"/>
      <w:r w:rsidR="00B15F0E" w:rsidRPr="00907D7A">
        <w:rPr>
          <w:rFonts w:ascii="Times New Roman" w:hAnsi="Times New Roman" w:cs="Times New Roman"/>
        </w:rPr>
        <w:t xml:space="preserve"> and Ba in LaMnO</w:t>
      </w:r>
      <w:r w:rsidR="00B15F0E" w:rsidRPr="00907D7A">
        <w:rPr>
          <w:rFonts w:ascii="Times New Roman" w:hAnsi="Times New Roman" w:cs="Times New Roman"/>
          <w:vertAlign w:val="subscript"/>
        </w:rPr>
        <w:t>3</w:t>
      </w:r>
      <w:r w:rsidR="00B15F0E" w:rsidRPr="00907D7A">
        <w:rPr>
          <w:rFonts w:ascii="Times New Roman" w:hAnsi="Times New Roman" w:cs="Times New Roman"/>
        </w:rPr>
        <w:t>.</w:t>
      </w:r>
    </w:p>
    <w:p w:rsidR="00616BDC" w:rsidRPr="00907D7A" w:rsidRDefault="00B15F0E" w:rsidP="0071654E">
      <w:pPr>
        <w:autoSpaceDE w:val="0"/>
        <w:autoSpaceDN w:val="0"/>
        <w:adjustRightInd w:val="0"/>
        <w:spacing w:after="0" w:line="240" w:lineRule="auto"/>
        <w:jc w:val="both"/>
        <w:rPr>
          <w:rFonts w:ascii="Times New Roman" w:eastAsia="STIX-Regular" w:hAnsi="Times New Roman" w:cs="Times New Roman"/>
        </w:rPr>
      </w:pPr>
      <w:r w:rsidRPr="00907D7A">
        <w:rPr>
          <w:rFonts w:ascii="Times New Roman" w:eastAsia="STIX-Regular" w:hAnsi="Times New Roman" w:cs="Times New Roman"/>
        </w:rPr>
        <w:t xml:space="preserve">Organic and toxic pollutants pollute water sources indifferent dyeing factories </w:t>
      </w:r>
      <w:r w:rsidR="00530C3D" w:rsidRPr="00907D7A">
        <w:rPr>
          <w:rFonts w:ascii="Times New Roman" w:eastAsia="STIX-Regular" w:hAnsi="Times New Roman" w:cs="Times New Roman"/>
        </w:rPr>
        <w:t>[13]</w:t>
      </w:r>
      <w:r w:rsidR="003C1778" w:rsidRPr="00907D7A">
        <w:rPr>
          <w:rFonts w:ascii="Times New Roman" w:eastAsia="STIX-Regular" w:hAnsi="Times New Roman" w:cs="Times New Roman"/>
        </w:rPr>
        <w:t xml:space="preserve">. Common methods of treatment dyes with a complex aromatic structure can be very difficult to degrade since products resulting from different reactions, such as hydrolysis and oxidation in aqueous media, produce toxicity and carcinogenic substances. These products </w:t>
      </w:r>
      <w:proofErr w:type="gramStart"/>
      <w:r w:rsidR="003C1778" w:rsidRPr="00907D7A">
        <w:rPr>
          <w:rFonts w:ascii="Times New Roman" w:eastAsia="STIX-Regular" w:hAnsi="Times New Roman" w:cs="Times New Roman"/>
        </w:rPr>
        <w:t>should be removed</w:t>
      </w:r>
      <w:proofErr w:type="gramEnd"/>
      <w:r w:rsidR="003C1778" w:rsidRPr="00907D7A">
        <w:rPr>
          <w:rFonts w:ascii="Times New Roman" w:eastAsia="STIX-Regular" w:hAnsi="Times New Roman" w:cs="Times New Roman"/>
        </w:rPr>
        <w:t xml:space="preserve"> with appropriate treatment methods for </w:t>
      </w:r>
      <w:proofErr w:type="spellStart"/>
      <w:r w:rsidR="003C1778" w:rsidRPr="00907D7A">
        <w:rPr>
          <w:rFonts w:ascii="Times New Roman" w:eastAsia="STIX-Regular" w:hAnsi="Times New Roman" w:cs="Times New Roman"/>
        </w:rPr>
        <w:t>publichealth</w:t>
      </w:r>
      <w:proofErr w:type="spellEnd"/>
      <w:r w:rsidR="003C1778" w:rsidRPr="00907D7A">
        <w:rPr>
          <w:rFonts w:ascii="Times New Roman" w:eastAsia="STIX-Regular" w:hAnsi="Times New Roman" w:cs="Times New Roman"/>
        </w:rPr>
        <w:t xml:space="preserve"> and </w:t>
      </w:r>
      <w:r w:rsidR="004E7190" w:rsidRPr="00907D7A">
        <w:rPr>
          <w:rFonts w:ascii="Times New Roman" w:eastAsia="STIX-Regular" w:hAnsi="Times New Roman" w:cs="Times New Roman"/>
        </w:rPr>
        <w:t>safety [</w:t>
      </w:r>
      <w:r w:rsidR="00530C3D" w:rsidRPr="00907D7A">
        <w:rPr>
          <w:rFonts w:ascii="Times New Roman" w:eastAsia="STIX-Regular" w:hAnsi="Times New Roman" w:cs="Times New Roman"/>
        </w:rPr>
        <w:t>14</w:t>
      </w:r>
      <w:r w:rsidR="004E7190" w:rsidRPr="00907D7A">
        <w:rPr>
          <w:rFonts w:ascii="Times New Roman" w:eastAsia="STIX-Regular" w:hAnsi="Times New Roman" w:cs="Times New Roman"/>
        </w:rPr>
        <w:t xml:space="preserve">]. </w:t>
      </w:r>
      <w:r w:rsidR="003C1778" w:rsidRPr="00907D7A">
        <w:rPr>
          <w:rFonts w:ascii="Times New Roman" w:eastAsia="STIX-Regular" w:hAnsi="Times New Roman" w:cs="Times New Roman"/>
        </w:rPr>
        <w:t xml:space="preserve">In recent </w:t>
      </w:r>
      <w:proofErr w:type="spellStart"/>
      <w:r w:rsidR="003C1778" w:rsidRPr="00907D7A">
        <w:rPr>
          <w:rFonts w:ascii="Times New Roman" w:eastAsia="STIX-Regular" w:hAnsi="Times New Roman" w:cs="Times New Roman"/>
        </w:rPr>
        <w:t>years</w:t>
      </w:r>
      <w:proofErr w:type="gramStart"/>
      <w:r w:rsidR="003C1778" w:rsidRPr="00907D7A">
        <w:rPr>
          <w:rFonts w:ascii="Times New Roman" w:eastAsia="STIX-Regular" w:hAnsi="Times New Roman" w:cs="Times New Roman"/>
        </w:rPr>
        <w:t>,enormous</w:t>
      </w:r>
      <w:proofErr w:type="spellEnd"/>
      <w:proofErr w:type="gramEnd"/>
      <w:r w:rsidR="003C1778" w:rsidRPr="00907D7A">
        <w:rPr>
          <w:rFonts w:ascii="Times New Roman" w:eastAsia="STIX-Regular" w:hAnsi="Times New Roman" w:cs="Times New Roman"/>
        </w:rPr>
        <w:t xml:space="preserve"> research and development have gained </w:t>
      </w:r>
      <w:proofErr w:type="spellStart"/>
      <w:r w:rsidR="003C1778" w:rsidRPr="00907D7A">
        <w:rPr>
          <w:rFonts w:ascii="Times New Roman" w:eastAsia="STIX-Regular" w:hAnsi="Times New Roman" w:cs="Times New Roman"/>
        </w:rPr>
        <w:t>considerableimportance</w:t>
      </w:r>
      <w:proofErr w:type="spellEnd"/>
      <w:r w:rsidR="003C1778" w:rsidRPr="00907D7A">
        <w:rPr>
          <w:rFonts w:ascii="Times New Roman" w:eastAsia="STIX-Regular" w:hAnsi="Times New Roman" w:cs="Times New Roman"/>
        </w:rPr>
        <w:t xml:space="preserve"> as an environmental remediation </w:t>
      </w:r>
      <w:proofErr w:type="spellStart"/>
      <w:r w:rsidR="003C1778" w:rsidRPr="00907D7A">
        <w:rPr>
          <w:rFonts w:ascii="Times New Roman" w:eastAsia="STIX-Regular" w:hAnsi="Times New Roman" w:cs="Times New Roman"/>
        </w:rPr>
        <w:t>processin</w:t>
      </w:r>
      <w:proofErr w:type="spellEnd"/>
      <w:r w:rsidR="003C1778" w:rsidRPr="00907D7A">
        <w:rPr>
          <w:rFonts w:ascii="Times New Roman" w:eastAsia="STIX-Regular" w:hAnsi="Times New Roman" w:cs="Times New Roman"/>
        </w:rPr>
        <w:t xml:space="preserve"> </w:t>
      </w:r>
      <w:proofErr w:type="spellStart"/>
      <w:r w:rsidR="003C1778" w:rsidRPr="00907D7A">
        <w:rPr>
          <w:rFonts w:ascii="Times New Roman" w:eastAsia="STIX-Regular" w:hAnsi="Times New Roman" w:cs="Times New Roman"/>
        </w:rPr>
        <w:t>photocatalysis</w:t>
      </w:r>
      <w:proofErr w:type="spellEnd"/>
      <w:r w:rsidR="003C1778" w:rsidRPr="00907D7A">
        <w:rPr>
          <w:rFonts w:ascii="Times New Roman" w:eastAsia="STIX-Regular" w:hAnsi="Times New Roman" w:cs="Times New Roman"/>
        </w:rPr>
        <w:t xml:space="preserve"> because it can fully remove organic </w:t>
      </w:r>
      <w:proofErr w:type="spellStart"/>
      <w:r w:rsidR="003C1778" w:rsidRPr="00907D7A">
        <w:rPr>
          <w:rFonts w:ascii="Times New Roman" w:eastAsia="STIX-Regular" w:hAnsi="Times New Roman" w:cs="Times New Roman"/>
        </w:rPr>
        <w:t>andinorganic</w:t>
      </w:r>
      <w:proofErr w:type="spellEnd"/>
      <w:r w:rsidR="003C1778" w:rsidRPr="00907D7A">
        <w:rPr>
          <w:rFonts w:ascii="Times New Roman" w:eastAsia="STIX-Regular" w:hAnsi="Times New Roman" w:cs="Times New Roman"/>
        </w:rPr>
        <w:t xml:space="preserve"> toxins from water pollutants by using </w:t>
      </w:r>
      <w:proofErr w:type="spellStart"/>
      <w:r w:rsidR="003C1778" w:rsidRPr="00907D7A">
        <w:rPr>
          <w:rFonts w:ascii="Times New Roman" w:eastAsia="STIX-Regular" w:hAnsi="Times New Roman" w:cs="Times New Roman"/>
        </w:rPr>
        <w:t>nanosizedmetal</w:t>
      </w:r>
      <w:proofErr w:type="spellEnd"/>
      <w:r w:rsidR="003C1778" w:rsidRPr="00907D7A">
        <w:rPr>
          <w:rFonts w:ascii="Times New Roman" w:eastAsia="STIX-Regular" w:hAnsi="Times New Roman" w:cs="Times New Roman"/>
        </w:rPr>
        <w:t xml:space="preserve"> oxides as catalysts (</w:t>
      </w:r>
      <w:r w:rsidR="001F532E" w:rsidRPr="00907D7A">
        <w:rPr>
          <w:rFonts w:ascii="Times New Roman" w:eastAsia="STIX-Regular" w:hAnsi="Times New Roman" w:cs="Times New Roman"/>
        </w:rPr>
        <w:t>15-17]</w:t>
      </w:r>
      <w:r w:rsidR="003C1778" w:rsidRPr="00907D7A">
        <w:rPr>
          <w:rFonts w:ascii="Times New Roman" w:eastAsia="STIX-Regular" w:hAnsi="Times New Roman" w:cs="Times New Roman"/>
        </w:rPr>
        <w:t xml:space="preserve">. Several metal </w:t>
      </w:r>
      <w:proofErr w:type="spellStart"/>
      <w:r w:rsidR="003C1778" w:rsidRPr="00907D7A">
        <w:rPr>
          <w:rFonts w:ascii="Times New Roman" w:eastAsia="STIX-Regular" w:hAnsi="Times New Roman" w:cs="Times New Roman"/>
        </w:rPr>
        <w:t>oxidenanosized</w:t>
      </w:r>
      <w:proofErr w:type="spellEnd"/>
      <w:r w:rsidR="003C1778" w:rsidRPr="00907D7A">
        <w:rPr>
          <w:rFonts w:ascii="Times New Roman" w:eastAsia="STIX-Regular" w:hAnsi="Times New Roman" w:cs="Times New Roman"/>
        </w:rPr>
        <w:t xml:space="preserve"> semiconductor nanoparticles have been used indifferent applications</w:t>
      </w:r>
      <w:r w:rsidR="00240EFA" w:rsidRPr="00907D7A">
        <w:rPr>
          <w:rFonts w:ascii="Times New Roman" w:eastAsia="STIX-Regular" w:hAnsi="Times New Roman" w:cs="Times New Roman"/>
        </w:rPr>
        <w:t>.</w:t>
      </w:r>
      <w:r w:rsidR="003C1778" w:rsidRPr="00907D7A">
        <w:rPr>
          <w:rFonts w:ascii="Times New Roman" w:eastAsia="STIX-Regular" w:hAnsi="Times New Roman" w:cs="Times New Roman"/>
        </w:rPr>
        <w:t xml:space="preserve"> The predominant </w:t>
      </w:r>
      <w:proofErr w:type="spellStart"/>
      <w:r w:rsidR="003C1778" w:rsidRPr="00907D7A">
        <w:rPr>
          <w:rFonts w:ascii="Times New Roman" w:eastAsia="STIX-Regular" w:hAnsi="Times New Roman" w:cs="Times New Roman"/>
        </w:rPr>
        <w:t>researchin</w:t>
      </w:r>
      <w:proofErr w:type="spellEnd"/>
      <w:r w:rsidR="003C1778" w:rsidRPr="00907D7A">
        <w:rPr>
          <w:rFonts w:ascii="Times New Roman" w:eastAsia="STIX-Regular" w:hAnsi="Times New Roman" w:cs="Times New Roman"/>
        </w:rPr>
        <w:t xml:space="preserve"> the </w:t>
      </w:r>
      <w:r w:rsidR="00616BDC" w:rsidRPr="00907D7A">
        <w:rPr>
          <w:rFonts w:ascii="Times New Roman" w:eastAsia="STIX-Regular" w:hAnsi="Times New Roman" w:cs="Times New Roman"/>
        </w:rPr>
        <w:t xml:space="preserve">field of </w:t>
      </w:r>
      <w:proofErr w:type="spellStart"/>
      <w:r w:rsidR="003C1778" w:rsidRPr="00907D7A">
        <w:rPr>
          <w:rFonts w:ascii="Times New Roman" w:eastAsia="STIX-Regular" w:hAnsi="Times New Roman" w:cs="Times New Roman"/>
        </w:rPr>
        <w:t>photocatalysis</w:t>
      </w:r>
      <w:proofErr w:type="spellEnd"/>
      <w:r w:rsidR="003C1778" w:rsidRPr="00907D7A">
        <w:rPr>
          <w:rFonts w:ascii="Times New Roman" w:eastAsia="STIX-Regular" w:hAnsi="Times New Roman" w:cs="Times New Roman"/>
        </w:rPr>
        <w:t xml:space="preserve"> for wastewater purification </w:t>
      </w:r>
      <w:proofErr w:type="spellStart"/>
      <w:r w:rsidR="003C1778" w:rsidRPr="00907D7A">
        <w:rPr>
          <w:rFonts w:ascii="Times New Roman" w:eastAsia="STIX-Regular" w:hAnsi="Times New Roman" w:cs="Times New Roman"/>
        </w:rPr>
        <w:t>hasincluded</w:t>
      </w:r>
      <w:proofErr w:type="spellEnd"/>
      <w:r w:rsidR="003C1778" w:rsidRPr="00907D7A">
        <w:rPr>
          <w:rFonts w:ascii="Times New Roman" w:eastAsia="STIX-Regular" w:hAnsi="Times New Roman" w:cs="Times New Roman"/>
        </w:rPr>
        <w:t xml:space="preserve"> semiconductors of wide bandgap and high surface</w:t>
      </w:r>
      <w:r w:rsidR="004E7190" w:rsidRPr="00907D7A">
        <w:rPr>
          <w:rFonts w:ascii="Times New Roman" w:eastAsia="STIX-Regular" w:hAnsi="Times New Roman" w:cs="Times New Roman"/>
        </w:rPr>
        <w:t>-</w:t>
      </w:r>
      <w:r w:rsidR="003C1778" w:rsidRPr="00907D7A">
        <w:rPr>
          <w:rFonts w:ascii="Times New Roman" w:eastAsia="STIX-Regular" w:hAnsi="Times New Roman" w:cs="Times New Roman"/>
        </w:rPr>
        <w:t>to-volume ratio material such as titanium dioxide (TiO</w:t>
      </w:r>
      <w:r w:rsidR="003C1778" w:rsidRPr="00907D7A">
        <w:rPr>
          <w:rFonts w:ascii="Times New Roman" w:eastAsia="STIX-Regular" w:hAnsi="Times New Roman" w:cs="Times New Roman"/>
          <w:vertAlign w:val="subscript"/>
        </w:rPr>
        <w:t>2</w:t>
      </w:r>
      <w:r w:rsidR="003C1778" w:rsidRPr="00907D7A">
        <w:rPr>
          <w:rFonts w:ascii="Times New Roman" w:eastAsia="STIX-Regular" w:hAnsi="Times New Roman" w:cs="Times New Roman"/>
        </w:rPr>
        <w:t>),zinc oxide (</w:t>
      </w:r>
      <w:proofErr w:type="spellStart"/>
      <w:r w:rsidR="003C1778" w:rsidRPr="00907D7A">
        <w:rPr>
          <w:rFonts w:ascii="Times New Roman" w:eastAsia="STIX-Regular" w:hAnsi="Times New Roman" w:cs="Times New Roman"/>
        </w:rPr>
        <w:t>ZnO</w:t>
      </w:r>
      <w:proofErr w:type="spellEnd"/>
      <w:r w:rsidR="003C1778" w:rsidRPr="00907D7A">
        <w:rPr>
          <w:rFonts w:ascii="Times New Roman" w:eastAsia="STIX-Regular" w:hAnsi="Times New Roman" w:cs="Times New Roman"/>
        </w:rPr>
        <w:t>), tin oxide (SnO</w:t>
      </w:r>
      <w:r w:rsidR="003C1778" w:rsidRPr="00907D7A">
        <w:rPr>
          <w:rFonts w:ascii="Times New Roman" w:eastAsia="STIX-Regular" w:hAnsi="Times New Roman" w:cs="Times New Roman"/>
          <w:vertAlign w:val="subscript"/>
        </w:rPr>
        <w:t>2</w:t>
      </w:r>
      <w:r w:rsidR="003C1778" w:rsidRPr="00907D7A">
        <w:rPr>
          <w:rFonts w:ascii="Times New Roman" w:eastAsia="STIX-Regular" w:hAnsi="Times New Roman" w:cs="Times New Roman"/>
        </w:rPr>
        <w:t>), and zirconium oxide(ZrO</w:t>
      </w:r>
      <w:r w:rsidR="003C1778" w:rsidRPr="00907D7A">
        <w:rPr>
          <w:rFonts w:ascii="Times New Roman" w:eastAsia="STIX-Regular" w:hAnsi="Times New Roman" w:cs="Times New Roman"/>
          <w:vertAlign w:val="subscript"/>
        </w:rPr>
        <w:t>2</w:t>
      </w:r>
      <w:r w:rsidR="003C1778" w:rsidRPr="00907D7A">
        <w:rPr>
          <w:rFonts w:ascii="Times New Roman" w:eastAsia="STIX-Regular" w:hAnsi="Times New Roman" w:cs="Times New Roman"/>
        </w:rPr>
        <w:t xml:space="preserve">) </w:t>
      </w:r>
      <w:r w:rsidR="001F532E" w:rsidRPr="00907D7A">
        <w:rPr>
          <w:rFonts w:ascii="Times New Roman" w:eastAsia="STIX-Regular" w:hAnsi="Times New Roman" w:cs="Times New Roman"/>
        </w:rPr>
        <w:t>[18]</w:t>
      </w:r>
      <w:r w:rsidR="003C1778" w:rsidRPr="00907D7A">
        <w:rPr>
          <w:rFonts w:ascii="Times New Roman" w:eastAsia="STIX-Regular" w:hAnsi="Times New Roman" w:cs="Times New Roman"/>
        </w:rPr>
        <w:t>. Th</w:t>
      </w:r>
      <w:r w:rsidR="007D3213" w:rsidRPr="00907D7A">
        <w:rPr>
          <w:rFonts w:ascii="Times New Roman" w:eastAsia="STIX-Regular" w:hAnsi="Times New Roman" w:cs="Times New Roman"/>
        </w:rPr>
        <w:t>ese</w:t>
      </w:r>
      <w:r w:rsidR="003C1778" w:rsidRPr="00907D7A">
        <w:rPr>
          <w:rFonts w:ascii="Times New Roman" w:eastAsia="STIX-Regular" w:hAnsi="Times New Roman" w:cs="Times New Roman"/>
        </w:rPr>
        <w:t xml:space="preserve"> hole-doped</w:t>
      </w:r>
      <w:r w:rsidR="007D3213" w:rsidRPr="00907D7A">
        <w:rPr>
          <w:rFonts w:ascii="Times New Roman" w:eastAsia="STIX-Regular" w:hAnsi="Times New Roman" w:cs="Times New Roman"/>
        </w:rPr>
        <w:t xml:space="preserve"> compounds play</w:t>
      </w:r>
      <w:r w:rsidR="003C1778" w:rsidRPr="00907D7A">
        <w:rPr>
          <w:rFonts w:ascii="Times New Roman" w:eastAsia="STIX-Regular" w:hAnsi="Times New Roman" w:cs="Times New Roman"/>
        </w:rPr>
        <w:t xml:space="preserve"> a role in transferring </w:t>
      </w:r>
      <w:proofErr w:type="spellStart"/>
      <w:r w:rsidR="003C1778" w:rsidRPr="00907D7A">
        <w:rPr>
          <w:rFonts w:ascii="Times New Roman" w:eastAsia="STIX-Regular" w:hAnsi="Times New Roman" w:cs="Times New Roman"/>
        </w:rPr>
        <w:t>theelectronic</w:t>
      </w:r>
      <w:proofErr w:type="spellEnd"/>
      <w:r w:rsidR="003C1778" w:rsidRPr="00907D7A">
        <w:rPr>
          <w:rFonts w:ascii="Times New Roman" w:eastAsia="STIX-Regular" w:hAnsi="Times New Roman" w:cs="Times New Roman"/>
        </w:rPr>
        <w:t xml:space="preserve"> system to the Fermi level to ensure that </w:t>
      </w:r>
      <w:proofErr w:type="spellStart"/>
      <w:proofErr w:type="gramStart"/>
      <w:r w:rsidR="003C1778" w:rsidRPr="00907D7A">
        <w:rPr>
          <w:rFonts w:ascii="Times New Roman" w:eastAsia="STIX-Regular" w:hAnsi="Times New Roman" w:cs="Times New Roman"/>
        </w:rPr>
        <w:t>conductivityand</w:t>
      </w:r>
      <w:proofErr w:type="spellEnd"/>
      <w:r w:rsidR="003C1778" w:rsidRPr="00907D7A">
        <w:rPr>
          <w:rFonts w:ascii="Times New Roman" w:eastAsia="STIX-Regular" w:hAnsi="Times New Roman" w:cs="Times New Roman"/>
        </w:rPr>
        <w:t xml:space="preserve"> valence band </w:t>
      </w:r>
      <w:r w:rsidR="004E7190" w:rsidRPr="00907D7A">
        <w:rPr>
          <w:rFonts w:ascii="Times New Roman" w:eastAsia="STIX-Regular" w:hAnsi="Times New Roman" w:cs="Times New Roman"/>
        </w:rPr>
        <w:t>behaviour</w:t>
      </w:r>
      <w:proofErr w:type="gramEnd"/>
      <w:r w:rsidR="003C1778" w:rsidRPr="00907D7A">
        <w:rPr>
          <w:rFonts w:ascii="Times New Roman" w:eastAsia="STIX-Regular" w:hAnsi="Times New Roman" w:cs="Times New Roman"/>
        </w:rPr>
        <w:t xml:space="preserve"> is observed. </w:t>
      </w:r>
    </w:p>
    <w:p w:rsidR="00246EDE" w:rsidRPr="00907D7A" w:rsidRDefault="00246EDE" w:rsidP="0071654E">
      <w:pPr>
        <w:autoSpaceDE w:val="0"/>
        <w:autoSpaceDN w:val="0"/>
        <w:adjustRightInd w:val="0"/>
        <w:spacing w:after="0" w:line="240" w:lineRule="auto"/>
        <w:rPr>
          <w:rFonts w:ascii="Times New Roman" w:eastAsia="STIX-Regular" w:hAnsi="Times New Roman" w:cs="Times New Roman"/>
        </w:rPr>
      </w:pPr>
    </w:p>
    <w:p w:rsidR="00B67679" w:rsidRPr="00907D7A" w:rsidRDefault="003C1778" w:rsidP="0071654E">
      <w:pPr>
        <w:autoSpaceDE w:val="0"/>
        <w:autoSpaceDN w:val="0"/>
        <w:adjustRightInd w:val="0"/>
        <w:spacing w:after="0" w:line="240" w:lineRule="auto"/>
        <w:jc w:val="both"/>
        <w:rPr>
          <w:rFonts w:ascii="Times New Roman" w:eastAsia="STIX-Regular" w:hAnsi="Times New Roman" w:cs="Times New Roman"/>
        </w:rPr>
      </w:pPr>
      <w:r w:rsidRPr="00907D7A">
        <w:rPr>
          <w:rFonts w:ascii="Times New Roman" w:eastAsia="STIX-Regular" w:hAnsi="Times New Roman" w:cs="Times New Roman"/>
        </w:rPr>
        <w:t>The coexistence</w:t>
      </w:r>
      <w:r w:rsidR="00915AFD">
        <w:rPr>
          <w:rFonts w:ascii="Times New Roman" w:eastAsia="STIX-Regular" w:hAnsi="Times New Roman" w:cs="Times New Roman"/>
        </w:rPr>
        <w:t xml:space="preserve"> </w:t>
      </w:r>
      <w:r w:rsidRPr="00907D7A">
        <w:rPr>
          <w:rFonts w:ascii="Times New Roman" w:eastAsia="STIX-Regular" w:hAnsi="Times New Roman" w:cs="Times New Roman"/>
        </w:rPr>
        <w:t xml:space="preserve">of electrons and holes in </w:t>
      </w:r>
      <w:proofErr w:type="spellStart"/>
      <w:r w:rsidRPr="00907D7A">
        <w:rPr>
          <w:rFonts w:ascii="Times New Roman" w:eastAsia="STIX-Regular" w:hAnsi="Times New Roman" w:cs="Times New Roman"/>
        </w:rPr>
        <w:t>manganites</w:t>
      </w:r>
      <w:proofErr w:type="spellEnd"/>
      <w:r w:rsidRPr="00907D7A">
        <w:rPr>
          <w:rFonts w:ascii="Times New Roman" w:eastAsia="STIX-Regular" w:hAnsi="Times New Roman" w:cs="Times New Roman"/>
        </w:rPr>
        <w:t xml:space="preserve"> introduces them</w:t>
      </w:r>
      <w:r w:rsidR="00915AFD">
        <w:rPr>
          <w:rFonts w:ascii="Times New Roman" w:eastAsia="STIX-Regular" w:hAnsi="Times New Roman" w:cs="Times New Roman"/>
        </w:rPr>
        <w:t xml:space="preserve"> </w:t>
      </w:r>
      <w:r w:rsidRPr="00907D7A">
        <w:rPr>
          <w:rFonts w:ascii="Times New Roman" w:eastAsia="STIX-Regular" w:hAnsi="Times New Roman" w:cs="Times New Roman"/>
        </w:rPr>
        <w:t xml:space="preserve">into optical systems as promising materials </w:t>
      </w:r>
      <w:r w:rsidR="000F3FFE" w:rsidRPr="00907D7A">
        <w:rPr>
          <w:rFonts w:ascii="Times New Roman" w:eastAsia="STIX-Regular" w:hAnsi="Times New Roman" w:cs="Times New Roman"/>
        </w:rPr>
        <w:t>[19]</w:t>
      </w:r>
      <w:r w:rsidRPr="00907D7A">
        <w:rPr>
          <w:rFonts w:ascii="Times New Roman" w:eastAsia="STIX-Regular" w:hAnsi="Times New Roman" w:cs="Times New Roman"/>
        </w:rPr>
        <w:t xml:space="preserve">. Doped alkaline rare </w:t>
      </w:r>
      <w:proofErr w:type="spellStart"/>
      <w:r w:rsidRPr="00907D7A">
        <w:rPr>
          <w:rFonts w:ascii="Times New Roman" w:eastAsia="STIX-Regular" w:hAnsi="Times New Roman" w:cs="Times New Roman"/>
        </w:rPr>
        <w:t>earthtransition</w:t>
      </w:r>
      <w:proofErr w:type="spellEnd"/>
      <w:r w:rsidRPr="00907D7A">
        <w:rPr>
          <w:rFonts w:ascii="Times New Roman" w:eastAsia="STIX-Regular" w:hAnsi="Times New Roman" w:cs="Times New Roman"/>
        </w:rPr>
        <w:t xml:space="preserve"> metal perovskite-like structure oxides reduce </w:t>
      </w:r>
      <w:proofErr w:type="spellStart"/>
      <w:r w:rsidRPr="00907D7A">
        <w:rPr>
          <w:rFonts w:ascii="Times New Roman" w:eastAsia="STIX-Regular" w:hAnsi="Times New Roman" w:cs="Times New Roman"/>
        </w:rPr>
        <w:t>thebandgap</w:t>
      </w:r>
      <w:proofErr w:type="spellEnd"/>
      <w:r w:rsidRPr="00907D7A">
        <w:rPr>
          <w:rFonts w:ascii="Times New Roman" w:eastAsia="STIX-Regular" w:hAnsi="Times New Roman" w:cs="Times New Roman"/>
        </w:rPr>
        <w:t xml:space="preserve"> energy values because this feature increases </w:t>
      </w:r>
      <w:proofErr w:type="spellStart"/>
      <w:r w:rsidRPr="00907D7A">
        <w:rPr>
          <w:rFonts w:ascii="Times New Roman" w:eastAsia="STIX-Regular" w:hAnsi="Times New Roman" w:cs="Times New Roman"/>
        </w:rPr>
        <w:t>thecharge</w:t>
      </w:r>
      <w:proofErr w:type="spellEnd"/>
      <w:r w:rsidRPr="00907D7A">
        <w:rPr>
          <w:rFonts w:ascii="Times New Roman" w:eastAsia="STIX-Regular" w:hAnsi="Times New Roman" w:cs="Times New Roman"/>
        </w:rPr>
        <w:t xml:space="preserve"> carrier separation (</w:t>
      </w:r>
      <w:proofErr w:type="spellStart"/>
      <w:r w:rsidRPr="00907D7A">
        <w:rPr>
          <w:rFonts w:ascii="Times New Roman" w:eastAsia="STIX-Regular" w:hAnsi="Times New Roman" w:cs="Times New Roman"/>
        </w:rPr>
        <w:t>photogenerated</w:t>
      </w:r>
      <w:proofErr w:type="spellEnd"/>
      <w:r w:rsidRPr="00907D7A">
        <w:rPr>
          <w:rFonts w:ascii="Times New Roman" w:eastAsia="STIX-Regular" w:hAnsi="Times New Roman" w:cs="Times New Roman"/>
        </w:rPr>
        <w:t xml:space="preserve"> electrons and</w:t>
      </w:r>
      <w:r w:rsidR="00915AFD">
        <w:rPr>
          <w:rFonts w:ascii="Times New Roman" w:eastAsia="STIX-Regular" w:hAnsi="Times New Roman" w:cs="Times New Roman"/>
        </w:rPr>
        <w:t xml:space="preserve"> </w:t>
      </w:r>
      <w:r w:rsidRPr="00907D7A">
        <w:rPr>
          <w:rFonts w:ascii="Times New Roman" w:eastAsia="STIX-Regular" w:hAnsi="Times New Roman" w:cs="Times New Roman"/>
        </w:rPr>
        <w:t>holes</w:t>
      </w:r>
      <w:r w:rsidR="00915AFD">
        <w:rPr>
          <w:rFonts w:ascii="Times New Roman" w:eastAsia="STIX-Regular" w:hAnsi="Times New Roman" w:cs="Times New Roman"/>
        </w:rPr>
        <w:t xml:space="preserve">) </w:t>
      </w:r>
      <w:r w:rsidR="000F3FFE" w:rsidRPr="00907D7A">
        <w:rPr>
          <w:rFonts w:ascii="Times New Roman" w:eastAsia="STIX-Regular" w:hAnsi="Times New Roman" w:cs="Times New Roman"/>
        </w:rPr>
        <w:t>[20]</w:t>
      </w:r>
      <w:r w:rsidR="004E7190" w:rsidRPr="00907D7A">
        <w:rPr>
          <w:rFonts w:ascii="Times New Roman" w:eastAsia="STIX-Regular" w:hAnsi="Times New Roman" w:cs="Times New Roman"/>
        </w:rPr>
        <w:t>.</w:t>
      </w:r>
      <w:r w:rsidRPr="00907D7A">
        <w:rPr>
          <w:rFonts w:ascii="Times New Roman" w:eastAsia="STIX-Regular" w:hAnsi="Times New Roman" w:cs="Times New Roman"/>
        </w:rPr>
        <w:t xml:space="preserve"> Intense studies were conducted </w:t>
      </w:r>
      <w:proofErr w:type="spellStart"/>
      <w:r w:rsidRPr="00907D7A">
        <w:rPr>
          <w:rFonts w:ascii="Times New Roman" w:eastAsia="STIX-Regular" w:hAnsi="Times New Roman" w:cs="Times New Roman"/>
        </w:rPr>
        <w:t>onthe</w:t>
      </w:r>
      <w:proofErr w:type="spellEnd"/>
      <w:r w:rsidRPr="00907D7A">
        <w:rPr>
          <w:rFonts w:ascii="Times New Roman" w:eastAsia="STIX-Regular" w:hAnsi="Times New Roman" w:cs="Times New Roman"/>
        </w:rPr>
        <w:t xml:space="preserve"> materials because their electrical and optical </w:t>
      </w:r>
      <w:proofErr w:type="spellStart"/>
      <w:r w:rsidRPr="00907D7A">
        <w:rPr>
          <w:rFonts w:ascii="Times New Roman" w:eastAsia="STIX-Regular" w:hAnsi="Times New Roman" w:cs="Times New Roman"/>
        </w:rPr>
        <w:t>propertiescan</w:t>
      </w:r>
      <w:proofErr w:type="spellEnd"/>
      <w:r w:rsidRPr="00907D7A">
        <w:rPr>
          <w:rFonts w:ascii="Times New Roman" w:eastAsia="STIX-Regular" w:hAnsi="Times New Roman" w:cs="Times New Roman"/>
        </w:rPr>
        <w:t xml:space="preserve"> be tuned, indicating control of the rational design structure</w:t>
      </w:r>
      <w:r w:rsidR="00915AFD">
        <w:rPr>
          <w:rFonts w:ascii="Times New Roman" w:eastAsia="STIX-Regular" w:hAnsi="Times New Roman" w:cs="Times New Roman"/>
        </w:rPr>
        <w:t xml:space="preserve"> </w:t>
      </w:r>
      <w:r w:rsidRPr="00907D7A">
        <w:rPr>
          <w:rFonts w:ascii="Times New Roman" w:eastAsia="STIX-Regular" w:hAnsi="Times New Roman" w:cs="Times New Roman"/>
        </w:rPr>
        <w:t>in ABO</w:t>
      </w:r>
      <w:r w:rsidRPr="00907D7A">
        <w:rPr>
          <w:rFonts w:ascii="Times New Roman" w:eastAsia="STIX-Regular" w:hAnsi="Times New Roman" w:cs="Times New Roman"/>
          <w:vertAlign w:val="subscript"/>
        </w:rPr>
        <w:t>3</w:t>
      </w:r>
      <w:r w:rsidR="00915AFD">
        <w:rPr>
          <w:rFonts w:ascii="Times New Roman" w:eastAsia="STIX-Regular" w:hAnsi="Times New Roman" w:cs="Times New Roman"/>
          <w:vertAlign w:val="subscript"/>
        </w:rPr>
        <w:t xml:space="preserve"> </w:t>
      </w:r>
      <w:r w:rsidRPr="00907D7A">
        <w:rPr>
          <w:rFonts w:ascii="Times New Roman" w:eastAsia="STIX-Regular" w:hAnsi="Times New Roman" w:cs="Times New Roman"/>
        </w:rPr>
        <w:t xml:space="preserve">perovskite by cationic </w:t>
      </w:r>
      <w:proofErr w:type="gramStart"/>
      <w:r w:rsidRPr="00907D7A">
        <w:rPr>
          <w:rFonts w:ascii="Times New Roman" w:eastAsia="STIX-Regular" w:hAnsi="Times New Roman" w:cs="Times New Roman"/>
        </w:rPr>
        <w:t xml:space="preserve">substitutions </w:t>
      </w:r>
      <w:r w:rsidR="004E7190" w:rsidRPr="00907D7A">
        <w:rPr>
          <w:rFonts w:ascii="Times New Roman" w:eastAsia="STIX-Regular" w:hAnsi="Times New Roman" w:cs="Times New Roman"/>
        </w:rPr>
        <w:t>.</w:t>
      </w:r>
      <w:proofErr w:type="gramEnd"/>
      <w:r w:rsidRPr="00907D7A">
        <w:rPr>
          <w:rFonts w:ascii="Times New Roman" w:eastAsia="STIX-Regular" w:hAnsi="Times New Roman" w:cs="Times New Roman"/>
        </w:rPr>
        <w:t xml:space="preserve"> </w:t>
      </w:r>
      <w:proofErr w:type="gramStart"/>
      <w:r w:rsidRPr="00907D7A">
        <w:rPr>
          <w:rFonts w:ascii="Times New Roman" w:eastAsia="STIX-Regular" w:hAnsi="Times New Roman" w:cs="Times New Roman"/>
        </w:rPr>
        <w:t>So</w:t>
      </w:r>
      <w:proofErr w:type="gramEnd"/>
      <w:r w:rsidRPr="00907D7A">
        <w:rPr>
          <w:rFonts w:ascii="Times New Roman" w:eastAsia="STIX-Regular" w:hAnsi="Times New Roman" w:cs="Times New Roman"/>
        </w:rPr>
        <w:t>, we can say that perovskite</w:t>
      </w:r>
      <w:r w:rsidR="00915AFD">
        <w:rPr>
          <w:rFonts w:ascii="Times New Roman" w:eastAsia="STIX-Regular" w:hAnsi="Times New Roman" w:cs="Times New Roman"/>
        </w:rPr>
        <w:t xml:space="preserve"> </w:t>
      </w:r>
      <w:r w:rsidRPr="00907D7A">
        <w:rPr>
          <w:rFonts w:ascii="Times New Roman" w:eastAsia="STIX-Regular" w:hAnsi="Times New Roman" w:cs="Times New Roman"/>
        </w:rPr>
        <w:t>compounds are one of the promising structures that adapt the</w:t>
      </w:r>
      <w:r w:rsidR="00915AFD">
        <w:rPr>
          <w:rFonts w:ascii="Times New Roman" w:eastAsia="STIX-Regular" w:hAnsi="Times New Roman" w:cs="Times New Roman"/>
        </w:rPr>
        <w:t xml:space="preserve"> </w:t>
      </w:r>
      <w:r w:rsidRPr="00907D7A">
        <w:rPr>
          <w:rFonts w:ascii="Times New Roman" w:eastAsia="STIX-Regular" w:hAnsi="Times New Roman" w:cs="Times New Roman"/>
        </w:rPr>
        <w:t>band</w:t>
      </w:r>
      <w:r w:rsidR="00915AFD">
        <w:rPr>
          <w:rFonts w:ascii="Times New Roman" w:eastAsia="STIX-Regular" w:hAnsi="Times New Roman" w:cs="Times New Roman"/>
        </w:rPr>
        <w:t xml:space="preserve"> </w:t>
      </w:r>
      <w:r w:rsidRPr="00907D7A">
        <w:rPr>
          <w:rFonts w:ascii="Times New Roman" w:eastAsia="STIX-Regular" w:hAnsi="Times New Roman" w:cs="Times New Roman"/>
        </w:rPr>
        <w:t xml:space="preserve">gap values to collect the visible-light absorption and </w:t>
      </w:r>
      <w:proofErr w:type="spellStart"/>
      <w:r w:rsidRPr="00907D7A">
        <w:rPr>
          <w:rFonts w:ascii="Times New Roman" w:eastAsia="STIX-Regular" w:hAnsi="Times New Roman" w:cs="Times New Roman"/>
        </w:rPr>
        <w:lastRenderedPageBreak/>
        <w:t>thecapacity</w:t>
      </w:r>
      <w:proofErr w:type="spellEnd"/>
      <w:r w:rsidRPr="00907D7A">
        <w:rPr>
          <w:rFonts w:ascii="Times New Roman" w:eastAsia="STIX-Regular" w:hAnsi="Times New Roman" w:cs="Times New Roman"/>
        </w:rPr>
        <w:t xml:space="preserve"> of the band edge to meet the specific photocataly</w:t>
      </w:r>
      <w:r w:rsidR="00915AFD">
        <w:rPr>
          <w:rFonts w:ascii="Times New Roman" w:eastAsia="STIX-Regular" w:hAnsi="Times New Roman" w:cs="Times New Roman"/>
        </w:rPr>
        <w:t xml:space="preserve">tic </w:t>
      </w:r>
      <w:r w:rsidRPr="00907D7A">
        <w:rPr>
          <w:rFonts w:ascii="Times New Roman" w:eastAsia="STIX-Regular" w:hAnsi="Times New Roman" w:cs="Times New Roman"/>
        </w:rPr>
        <w:t>needs.</w:t>
      </w:r>
      <w:r w:rsidR="000F3FFE" w:rsidRPr="00907D7A">
        <w:rPr>
          <w:rFonts w:ascii="Times New Roman" w:eastAsia="STIX-Regular" w:hAnsi="Times New Roman" w:cs="Times New Roman"/>
        </w:rPr>
        <w:t xml:space="preserve"> The </w:t>
      </w:r>
      <w:proofErr w:type="spellStart"/>
      <w:r w:rsidR="000F3FFE" w:rsidRPr="00907D7A">
        <w:rPr>
          <w:rFonts w:ascii="Times New Roman" w:eastAsia="STIX-Regular" w:hAnsi="Times New Roman" w:cs="Times New Roman"/>
        </w:rPr>
        <w:t>photodegradation</w:t>
      </w:r>
      <w:proofErr w:type="spellEnd"/>
      <w:r w:rsidR="000F3FFE" w:rsidRPr="00907D7A">
        <w:rPr>
          <w:rFonts w:ascii="Times New Roman" w:eastAsia="STIX-Regular" w:hAnsi="Times New Roman" w:cs="Times New Roman"/>
        </w:rPr>
        <w:t xml:space="preserve"> of La</w:t>
      </w:r>
      <w:r w:rsidR="000F3FFE" w:rsidRPr="00907D7A">
        <w:rPr>
          <w:rFonts w:ascii="Times New Roman" w:eastAsia="STIX-Regular" w:hAnsi="Times New Roman" w:cs="Times New Roman"/>
          <w:vertAlign w:val="subscript"/>
        </w:rPr>
        <w:t>0.7</w:t>
      </w:r>
      <w:r w:rsidR="000F3FFE" w:rsidRPr="00907D7A">
        <w:rPr>
          <w:rFonts w:ascii="Times New Roman" w:eastAsia="STIX-Regular" w:hAnsi="Times New Roman" w:cs="Times New Roman"/>
        </w:rPr>
        <w:t>Sr</w:t>
      </w:r>
      <w:r w:rsidR="000F3FFE" w:rsidRPr="00907D7A">
        <w:rPr>
          <w:rFonts w:ascii="Times New Roman" w:eastAsia="STIX-Regular" w:hAnsi="Times New Roman" w:cs="Times New Roman"/>
          <w:vertAlign w:val="subscript"/>
        </w:rPr>
        <w:t>0.3</w:t>
      </w:r>
      <w:r w:rsidR="000F3FFE" w:rsidRPr="00907D7A">
        <w:rPr>
          <w:rFonts w:ascii="Times New Roman" w:eastAsia="STIX-Regular" w:hAnsi="Times New Roman" w:cs="Times New Roman"/>
        </w:rPr>
        <w:t>MnO</w:t>
      </w:r>
      <w:r w:rsidR="000F3FFE" w:rsidRPr="00907D7A">
        <w:rPr>
          <w:rFonts w:ascii="Times New Roman" w:eastAsia="STIX-Regular" w:hAnsi="Times New Roman" w:cs="Times New Roman"/>
          <w:vertAlign w:val="subscript"/>
        </w:rPr>
        <w:t>3</w:t>
      </w:r>
      <w:r w:rsidR="00915AFD">
        <w:rPr>
          <w:rFonts w:ascii="Times New Roman" w:eastAsia="STIX-Regular" w:hAnsi="Times New Roman" w:cs="Times New Roman"/>
          <w:vertAlign w:val="subscript"/>
        </w:rPr>
        <w:t xml:space="preserve"> </w:t>
      </w:r>
      <w:proofErr w:type="gramStart"/>
      <w:r w:rsidR="00283F3A" w:rsidRPr="00907D7A">
        <w:rPr>
          <w:rFonts w:ascii="Times New Roman" w:eastAsia="STIX-Regular" w:hAnsi="Times New Roman" w:cs="Times New Roman"/>
        </w:rPr>
        <w:t>has been achieved</w:t>
      </w:r>
      <w:proofErr w:type="gramEnd"/>
      <w:r w:rsidR="00283F3A" w:rsidRPr="00907D7A">
        <w:rPr>
          <w:rFonts w:ascii="Times New Roman" w:eastAsia="STIX-Regular" w:hAnsi="Times New Roman" w:cs="Times New Roman"/>
        </w:rPr>
        <w:t xml:space="preserve"> up to </w:t>
      </w:r>
      <w:r w:rsidR="000F3FFE" w:rsidRPr="00907D7A">
        <w:rPr>
          <w:rFonts w:ascii="Times New Roman" w:eastAsia="STIX-Regular" w:hAnsi="Times New Roman" w:cs="Times New Roman"/>
        </w:rPr>
        <w:t xml:space="preserve">99% compared to other samples </w:t>
      </w:r>
      <w:r w:rsidR="00283F3A" w:rsidRPr="00907D7A">
        <w:rPr>
          <w:rFonts w:ascii="Times New Roman" w:eastAsia="STIX-Regular" w:hAnsi="Times New Roman" w:cs="Times New Roman"/>
        </w:rPr>
        <w:t xml:space="preserve">with high degradation rate </w:t>
      </w:r>
      <w:r w:rsidR="000F3FFE" w:rsidRPr="00907D7A">
        <w:rPr>
          <w:rFonts w:ascii="Times New Roman" w:eastAsia="STIX-Regular" w:hAnsi="Times New Roman" w:cs="Times New Roman"/>
        </w:rPr>
        <w:t>under UV lights of wavelength 254 nm. A</w:t>
      </w:r>
      <w:r w:rsidR="00915AFD">
        <w:rPr>
          <w:rFonts w:ascii="Times New Roman" w:eastAsia="STIX-Regular" w:hAnsi="Times New Roman" w:cs="Times New Roman"/>
        </w:rPr>
        <w:t xml:space="preserve"> </w:t>
      </w:r>
      <w:r w:rsidR="004E7190" w:rsidRPr="00907D7A">
        <w:rPr>
          <w:rFonts w:ascii="Times New Roman" w:eastAsia="STIX-Regular" w:hAnsi="Times New Roman" w:cs="Times New Roman"/>
        </w:rPr>
        <w:t>La</w:t>
      </w:r>
      <w:r w:rsidR="004E7190" w:rsidRPr="00907D7A">
        <w:rPr>
          <w:rFonts w:ascii="Times New Roman" w:eastAsia="STIX-Regular" w:hAnsi="Times New Roman" w:cs="Times New Roman"/>
          <w:vertAlign w:val="subscript"/>
        </w:rPr>
        <w:t>0.7</w:t>
      </w:r>
      <w:r w:rsidR="004E7190" w:rsidRPr="00907D7A">
        <w:rPr>
          <w:rFonts w:ascii="Times New Roman" w:eastAsia="STIX-Regular" w:hAnsi="Times New Roman" w:cs="Times New Roman"/>
        </w:rPr>
        <w:t>Sr</w:t>
      </w:r>
      <w:r w:rsidR="004E7190" w:rsidRPr="00907D7A">
        <w:rPr>
          <w:rFonts w:ascii="Times New Roman" w:eastAsia="STIX-Regular" w:hAnsi="Times New Roman" w:cs="Times New Roman"/>
          <w:vertAlign w:val="subscript"/>
        </w:rPr>
        <w:t>0.3</w:t>
      </w:r>
      <w:r w:rsidR="004E7190" w:rsidRPr="00907D7A">
        <w:rPr>
          <w:rFonts w:ascii="Times New Roman" w:eastAsia="STIX-Regular" w:hAnsi="Times New Roman" w:cs="Times New Roman"/>
        </w:rPr>
        <w:t>MnO</w:t>
      </w:r>
      <w:r w:rsidR="004E7190" w:rsidRPr="00907D7A">
        <w:rPr>
          <w:rFonts w:ascii="Times New Roman" w:eastAsia="STIX-Regular" w:hAnsi="Times New Roman" w:cs="Times New Roman"/>
          <w:vertAlign w:val="subscript"/>
        </w:rPr>
        <w:t>3</w:t>
      </w:r>
      <w:r w:rsidR="00915AFD">
        <w:rPr>
          <w:rFonts w:ascii="Times New Roman" w:eastAsia="STIX-Regular" w:hAnsi="Times New Roman" w:cs="Times New Roman"/>
          <w:vertAlign w:val="subscript"/>
        </w:rPr>
        <w:t xml:space="preserve"> </w:t>
      </w:r>
      <w:r w:rsidR="000F3FFE" w:rsidRPr="00907D7A">
        <w:rPr>
          <w:rFonts w:ascii="Times New Roman" w:eastAsia="STIX-Regular" w:hAnsi="Times New Roman" w:cs="Times New Roman"/>
        </w:rPr>
        <w:t xml:space="preserve">nanocomposite </w:t>
      </w:r>
      <w:proofErr w:type="gramStart"/>
      <w:r w:rsidR="000F3FFE" w:rsidRPr="00907D7A">
        <w:rPr>
          <w:rFonts w:ascii="Times New Roman" w:eastAsia="STIX-Regular" w:hAnsi="Times New Roman" w:cs="Times New Roman"/>
        </w:rPr>
        <w:t xml:space="preserve">performs as a </w:t>
      </w:r>
      <w:proofErr w:type="spellStart"/>
      <w:r w:rsidR="000F3FFE" w:rsidRPr="00907D7A">
        <w:rPr>
          <w:rFonts w:ascii="Times New Roman" w:eastAsia="STIX-Regular" w:hAnsi="Times New Roman" w:cs="Times New Roman"/>
        </w:rPr>
        <w:t>photocatalyst</w:t>
      </w:r>
      <w:proofErr w:type="spellEnd"/>
      <w:r w:rsidR="000F3FFE" w:rsidRPr="00907D7A">
        <w:rPr>
          <w:rFonts w:ascii="Times New Roman" w:eastAsia="STIX-Regular" w:hAnsi="Times New Roman" w:cs="Times New Roman"/>
        </w:rPr>
        <w:t xml:space="preserve"> to enhance the efficiency of methylene blue </w:t>
      </w:r>
      <w:proofErr w:type="spellStart"/>
      <w:r w:rsidR="000F3FFE" w:rsidRPr="00907D7A">
        <w:rPr>
          <w:rFonts w:ascii="Times New Roman" w:eastAsia="STIX-Regular" w:hAnsi="Times New Roman" w:cs="Times New Roman"/>
        </w:rPr>
        <w:t>photodegradation</w:t>
      </w:r>
      <w:proofErr w:type="spellEnd"/>
      <w:r w:rsidR="00915AFD">
        <w:rPr>
          <w:rFonts w:ascii="Times New Roman" w:eastAsia="STIX-Regular" w:hAnsi="Times New Roman" w:cs="Times New Roman"/>
        </w:rPr>
        <w:t xml:space="preserve"> </w:t>
      </w:r>
      <w:r w:rsidR="00283F3A" w:rsidRPr="00907D7A">
        <w:rPr>
          <w:rFonts w:ascii="Times New Roman" w:eastAsia="STIX-Regular" w:hAnsi="Times New Roman" w:cs="Times New Roman"/>
        </w:rPr>
        <w:t>[21]</w:t>
      </w:r>
      <w:r w:rsidR="000F3FFE" w:rsidRPr="00907D7A">
        <w:rPr>
          <w:rFonts w:ascii="Times New Roman" w:eastAsia="STIX-Regular" w:hAnsi="Times New Roman" w:cs="Times New Roman"/>
        </w:rPr>
        <w:t>.</w:t>
      </w:r>
      <w:r w:rsidR="00915AFD" w:rsidRPr="00915AFD">
        <w:rPr>
          <w:rFonts w:ascii="Times New Roman" w:eastAsia="STIX-Regular" w:hAnsi="Times New Roman" w:cs="Times New Roman"/>
          <w:highlight w:val="yellow"/>
        </w:rPr>
        <w:t>The</w:t>
      </w:r>
      <w:proofErr w:type="gramEnd"/>
      <w:r w:rsidR="00915AFD" w:rsidRPr="00915AFD">
        <w:rPr>
          <w:rFonts w:ascii="Times New Roman" w:eastAsia="STIX-Regular" w:hAnsi="Times New Roman" w:cs="Times New Roman"/>
          <w:highlight w:val="yellow"/>
        </w:rPr>
        <w:t xml:space="preserve"> purpose of the present study is to get an optimal degradation value using appropriate doping with alkaline earth metals.</w:t>
      </w:r>
    </w:p>
    <w:p w:rsidR="00616BDC" w:rsidRPr="00907D7A" w:rsidRDefault="00616BDC" w:rsidP="0071654E">
      <w:pPr>
        <w:autoSpaceDE w:val="0"/>
        <w:autoSpaceDN w:val="0"/>
        <w:adjustRightInd w:val="0"/>
        <w:spacing w:after="0" w:line="240" w:lineRule="auto"/>
        <w:rPr>
          <w:rFonts w:ascii="Times New Roman" w:eastAsia="STIX-Regular" w:hAnsi="Times New Roman" w:cs="Times New Roman"/>
        </w:rPr>
      </w:pPr>
    </w:p>
    <w:p w:rsidR="00567EAB" w:rsidRPr="00907D7A" w:rsidRDefault="00616BDC" w:rsidP="0071654E">
      <w:pPr>
        <w:autoSpaceDE w:val="0"/>
        <w:autoSpaceDN w:val="0"/>
        <w:adjustRightInd w:val="0"/>
        <w:spacing w:after="0" w:line="240" w:lineRule="auto"/>
        <w:rPr>
          <w:rFonts w:ascii="Times New Roman" w:eastAsia="STIX-Regular" w:hAnsi="Times New Roman" w:cs="Times New Roman"/>
        </w:rPr>
      </w:pPr>
      <w:r w:rsidRPr="00907D7A">
        <w:rPr>
          <w:rFonts w:ascii="Times New Roman" w:eastAsia="STIX-Regular" w:hAnsi="Times New Roman" w:cs="Times New Roman"/>
        </w:rPr>
        <w:t>EXPERIMENTAL</w:t>
      </w:r>
    </w:p>
    <w:p w:rsidR="006169AA" w:rsidRPr="00907D7A" w:rsidRDefault="006169AA" w:rsidP="0071654E">
      <w:pPr>
        <w:autoSpaceDE w:val="0"/>
        <w:autoSpaceDN w:val="0"/>
        <w:adjustRightInd w:val="0"/>
        <w:spacing w:after="0" w:line="240" w:lineRule="auto"/>
        <w:jc w:val="both"/>
        <w:rPr>
          <w:rFonts w:ascii="Times New Roman" w:eastAsia="AdvGulliv-R" w:hAnsi="Times New Roman" w:cs="Times New Roman"/>
          <w:b/>
          <w:bCs/>
        </w:rPr>
      </w:pPr>
    </w:p>
    <w:p w:rsidR="006169AA" w:rsidRPr="00907D7A" w:rsidRDefault="006169AA" w:rsidP="0071654E">
      <w:pPr>
        <w:autoSpaceDE w:val="0"/>
        <w:autoSpaceDN w:val="0"/>
        <w:adjustRightInd w:val="0"/>
        <w:spacing w:after="0" w:line="240" w:lineRule="auto"/>
        <w:jc w:val="both"/>
        <w:rPr>
          <w:rFonts w:ascii="Times New Roman" w:eastAsia="AdvGulliv-R" w:hAnsi="Times New Roman" w:cs="Times New Roman"/>
          <w:b/>
          <w:bCs/>
        </w:rPr>
      </w:pPr>
      <w:r w:rsidRPr="00907D7A">
        <w:rPr>
          <w:rFonts w:ascii="Times New Roman" w:eastAsia="AdvGulliv-R" w:hAnsi="Times New Roman" w:cs="Times New Roman"/>
          <w:b/>
          <w:bCs/>
        </w:rPr>
        <w:t xml:space="preserve">Synthesis of doped </w:t>
      </w:r>
      <w:proofErr w:type="spellStart"/>
      <w:r w:rsidRPr="00907D7A">
        <w:rPr>
          <w:rFonts w:ascii="Times New Roman" w:eastAsia="AdvGulliv-R" w:hAnsi="Times New Roman" w:cs="Times New Roman"/>
          <w:b/>
          <w:bCs/>
        </w:rPr>
        <w:t>manganites</w:t>
      </w:r>
      <w:proofErr w:type="spellEnd"/>
    </w:p>
    <w:p w:rsidR="006169AA" w:rsidRPr="00907D7A" w:rsidRDefault="006169AA" w:rsidP="0071654E">
      <w:pPr>
        <w:autoSpaceDE w:val="0"/>
        <w:autoSpaceDN w:val="0"/>
        <w:adjustRightInd w:val="0"/>
        <w:spacing w:after="0" w:line="240" w:lineRule="auto"/>
        <w:jc w:val="both"/>
        <w:rPr>
          <w:rFonts w:ascii="Times New Roman" w:eastAsia="AdvGulliv-R" w:hAnsi="Times New Roman" w:cs="Times New Roman"/>
        </w:rPr>
      </w:pPr>
    </w:p>
    <w:p w:rsidR="00132BEF" w:rsidRPr="00907D7A" w:rsidRDefault="00A43C5A" w:rsidP="0071654E">
      <w:pPr>
        <w:autoSpaceDE w:val="0"/>
        <w:autoSpaceDN w:val="0"/>
        <w:adjustRightInd w:val="0"/>
        <w:spacing w:after="0" w:line="240" w:lineRule="auto"/>
        <w:jc w:val="both"/>
        <w:rPr>
          <w:rFonts w:ascii="Times New Roman" w:hAnsi="Times New Roman" w:cs="Times New Roman"/>
          <w:lang w:val="en-US"/>
        </w:rPr>
      </w:pPr>
      <w:r w:rsidRPr="00907D7A">
        <w:rPr>
          <w:rFonts w:ascii="Times New Roman" w:eastAsia="AdvGulliv-R" w:hAnsi="Times New Roman" w:cs="Times New Roman"/>
        </w:rPr>
        <w:t>La</w:t>
      </w:r>
      <w:r w:rsidRPr="00907D7A">
        <w:rPr>
          <w:rFonts w:ascii="Times New Roman" w:eastAsia="AdvGulliv-R" w:hAnsi="Times New Roman" w:cs="Times New Roman"/>
          <w:vertAlign w:val="subscript"/>
        </w:rPr>
        <w:t>0.7</w:t>
      </w:r>
      <w:r w:rsidRPr="00907D7A">
        <w:rPr>
          <w:rFonts w:ascii="Times New Roman" w:eastAsia="AdvGulliv-R" w:hAnsi="Times New Roman" w:cs="Times New Roman"/>
        </w:rPr>
        <w:t>Ca</w:t>
      </w:r>
      <w:r w:rsidRPr="00907D7A">
        <w:rPr>
          <w:rFonts w:ascii="Times New Roman" w:eastAsia="AdvGulliv-R" w:hAnsi="Times New Roman" w:cs="Times New Roman"/>
          <w:vertAlign w:val="subscript"/>
        </w:rPr>
        <w:t>0.3</w:t>
      </w:r>
      <w:r w:rsidRPr="00907D7A">
        <w:rPr>
          <w:rFonts w:ascii="Times New Roman" w:eastAsia="AdvGulliv-R" w:hAnsi="Times New Roman" w:cs="Times New Roman"/>
        </w:rPr>
        <w:t>MnO</w:t>
      </w:r>
      <w:r w:rsidRPr="00907D7A">
        <w:rPr>
          <w:rFonts w:ascii="Times New Roman" w:eastAsia="AdvGulliv-R" w:hAnsi="Times New Roman" w:cs="Times New Roman"/>
          <w:vertAlign w:val="subscript"/>
        </w:rPr>
        <w:t>3</w:t>
      </w:r>
      <w:r w:rsidRPr="00907D7A">
        <w:rPr>
          <w:rFonts w:ascii="Times New Roman" w:eastAsia="AdvGulliv-R" w:hAnsi="Times New Roman" w:cs="Times New Roman"/>
        </w:rPr>
        <w:t xml:space="preserve"> , La</w:t>
      </w:r>
      <w:r w:rsidRPr="00907D7A">
        <w:rPr>
          <w:rFonts w:ascii="Times New Roman" w:eastAsia="AdvGulliv-R" w:hAnsi="Times New Roman" w:cs="Times New Roman"/>
          <w:vertAlign w:val="subscript"/>
        </w:rPr>
        <w:t>0.7</w:t>
      </w:r>
      <w:r w:rsidRPr="00907D7A">
        <w:rPr>
          <w:rFonts w:ascii="Times New Roman" w:eastAsia="AdvGulliv-R" w:hAnsi="Times New Roman" w:cs="Times New Roman"/>
        </w:rPr>
        <w:t>Sr</w:t>
      </w:r>
      <w:r w:rsidRPr="00907D7A">
        <w:rPr>
          <w:rFonts w:ascii="Times New Roman" w:eastAsia="AdvGulliv-R" w:hAnsi="Times New Roman" w:cs="Times New Roman"/>
          <w:vertAlign w:val="subscript"/>
        </w:rPr>
        <w:t>0.3</w:t>
      </w:r>
      <w:r w:rsidRPr="00907D7A">
        <w:rPr>
          <w:rFonts w:ascii="Times New Roman" w:eastAsia="AdvGulliv-R" w:hAnsi="Times New Roman" w:cs="Times New Roman"/>
        </w:rPr>
        <w:t>MnO</w:t>
      </w:r>
      <w:r w:rsidRPr="00907D7A">
        <w:rPr>
          <w:rFonts w:ascii="Times New Roman" w:eastAsia="AdvGulliv-R" w:hAnsi="Times New Roman" w:cs="Times New Roman"/>
          <w:vertAlign w:val="subscript"/>
        </w:rPr>
        <w:t>3</w:t>
      </w:r>
      <w:r w:rsidRPr="00907D7A">
        <w:rPr>
          <w:rFonts w:ascii="Times New Roman" w:eastAsia="AdvGulliv-R" w:hAnsi="Times New Roman" w:cs="Times New Roman"/>
        </w:rPr>
        <w:t xml:space="preserve"> and La</w:t>
      </w:r>
      <w:r w:rsidRPr="00907D7A">
        <w:rPr>
          <w:rFonts w:ascii="Times New Roman" w:eastAsia="AdvGulliv-R" w:hAnsi="Times New Roman" w:cs="Times New Roman"/>
          <w:vertAlign w:val="subscript"/>
        </w:rPr>
        <w:t>0.7</w:t>
      </w:r>
      <w:r w:rsidRPr="00907D7A">
        <w:rPr>
          <w:rFonts w:ascii="Times New Roman" w:eastAsia="AdvGulliv-R" w:hAnsi="Times New Roman" w:cs="Times New Roman"/>
        </w:rPr>
        <w:t>Ba</w:t>
      </w:r>
      <w:r w:rsidRPr="00907D7A">
        <w:rPr>
          <w:rFonts w:ascii="Times New Roman" w:eastAsia="AdvGulliv-R" w:hAnsi="Times New Roman" w:cs="Times New Roman"/>
          <w:vertAlign w:val="subscript"/>
        </w:rPr>
        <w:t>0.3</w:t>
      </w:r>
      <w:r w:rsidRPr="00907D7A">
        <w:rPr>
          <w:rFonts w:ascii="Times New Roman" w:eastAsia="AdvGulliv-R" w:hAnsi="Times New Roman" w:cs="Times New Roman"/>
        </w:rPr>
        <w:t>MnO</w:t>
      </w:r>
      <w:r w:rsidRPr="00907D7A">
        <w:rPr>
          <w:rFonts w:ascii="Times New Roman" w:eastAsia="AdvGulliv-R" w:hAnsi="Times New Roman" w:cs="Times New Roman"/>
          <w:vertAlign w:val="subscript"/>
        </w:rPr>
        <w:t>3</w:t>
      </w:r>
      <w:r w:rsidRPr="00907D7A">
        <w:rPr>
          <w:rFonts w:ascii="Times New Roman" w:hAnsi="Times New Roman" w:cs="Times New Roman"/>
        </w:rPr>
        <w:t>(hereafter will be called LCMO, LSMO and LBMO respectively) was synthesized via wet chemical method by mixing Sigma Aldrich-USA, AR grade La(NO</w:t>
      </w:r>
      <w:r w:rsidRPr="00907D7A">
        <w:rPr>
          <w:rFonts w:ascii="Times New Roman" w:hAnsi="Times New Roman" w:cs="Times New Roman"/>
          <w:vertAlign w:val="subscript"/>
        </w:rPr>
        <w:t>3</w:t>
      </w:r>
      <w:r w:rsidRPr="00907D7A">
        <w:rPr>
          <w:rFonts w:ascii="Times New Roman" w:hAnsi="Times New Roman" w:cs="Times New Roman"/>
        </w:rPr>
        <w:t>)</w:t>
      </w:r>
      <w:r w:rsidRPr="00907D7A">
        <w:rPr>
          <w:rFonts w:ascii="Times New Roman" w:hAnsi="Times New Roman" w:cs="Times New Roman"/>
          <w:vertAlign w:val="subscript"/>
        </w:rPr>
        <w:t>3</w:t>
      </w:r>
      <w:r w:rsidRPr="00907D7A">
        <w:rPr>
          <w:rFonts w:ascii="Times New Roman" w:hAnsi="Times New Roman" w:cs="Times New Roman"/>
        </w:rPr>
        <w:t>.6H</w:t>
      </w:r>
      <w:r w:rsidRPr="00907D7A">
        <w:rPr>
          <w:rFonts w:ascii="Times New Roman" w:hAnsi="Times New Roman" w:cs="Times New Roman"/>
          <w:vertAlign w:val="subscript"/>
        </w:rPr>
        <w:t>2</w:t>
      </w:r>
      <w:r w:rsidRPr="00907D7A">
        <w:rPr>
          <w:rFonts w:ascii="Times New Roman" w:hAnsi="Times New Roman" w:cs="Times New Roman"/>
        </w:rPr>
        <w:t>O, Ca(NO</w:t>
      </w:r>
      <w:r w:rsidRPr="00907D7A">
        <w:rPr>
          <w:rFonts w:ascii="Times New Roman" w:hAnsi="Times New Roman" w:cs="Times New Roman"/>
          <w:vertAlign w:val="subscript"/>
        </w:rPr>
        <w:t>3</w:t>
      </w:r>
      <w:r w:rsidRPr="00907D7A">
        <w:rPr>
          <w:rFonts w:ascii="Times New Roman" w:hAnsi="Times New Roman" w:cs="Times New Roman"/>
        </w:rPr>
        <w:t>)</w:t>
      </w:r>
      <w:r w:rsidRPr="00907D7A">
        <w:rPr>
          <w:rFonts w:ascii="Times New Roman" w:hAnsi="Times New Roman" w:cs="Times New Roman"/>
          <w:vertAlign w:val="subscript"/>
        </w:rPr>
        <w:t>2</w:t>
      </w:r>
      <w:r w:rsidRPr="00907D7A">
        <w:rPr>
          <w:rFonts w:ascii="Times New Roman" w:hAnsi="Times New Roman" w:cs="Times New Roman"/>
        </w:rPr>
        <w:t>.4H</w:t>
      </w:r>
      <w:r w:rsidRPr="00907D7A">
        <w:rPr>
          <w:rFonts w:ascii="Times New Roman" w:hAnsi="Times New Roman" w:cs="Times New Roman"/>
          <w:vertAlign w:val="subscript"/>
        </w:rPr>
        <w:t>2</w:t>
      </w:r>
      <w:r w:rsidRPr="00907D7A">
        <w:rPr>
          <w:rFonts w:ascii="Times New Roman" w:hAnsi="Times New Roman" w:cs="Times New Roman"/>
        </w:rPr>
        <w:t xml:space="preserve">O, </w:t>
      </w:r>
      <w:proofErr w:type="spellStart"/>
      <w:r w:rsidRPr="00907D7A">
        <w:rPr>
          <w:rFonts w:ascii="Times New Roman" w:hAnsi="Times New Roman" w:cs="Times New Roman"/>
        </w:rPr>
        <w:t>Sr</w:t>
      </w:r>
      <w:proofErr w:type="spellEnd"/>
      <w:r w:rsidRPr="00907D7A">
        <w:rPr>
          <w:rFonts w:ascii="Times New Roman" w:hAnsi="Times New Roman" w:cs="Times New Roman"/>
        </w:rPr>
        <w:t>(NO</w:t>
      </w:r>
      <w:r w:rsidRPr="00907D7A">
        <w:rPr>
          <w:rFonts w:ascii="Times New Roman" w:hAnsi="Times New Roman" w:cs="Times New Roman"/>
          <w:vertAlign w:val="subscript"/>
        </w:rPr>
        <w:t>3</w:t>
      </w:r>
      <w:r w:rsidRPr="00907D7A">
        <w:rPr>
          <w:rFonts w:ascii="Times New Roman" w:hAnsi="Times New Roman" w:cs="Times New Roman"/>
        </w:rPr>
        <w:t>)</w:t>
      </w:r>
      <w:r w:rsidRPr="00907D7A">
        <w:rPr>
          <w:rFonts w:ascii="Times New Roman" w:hAnsi="Times New Roman" w:cs="Times New Roman"/>
          <w:vertAlign w:val="subscript"/>
        </w:rPr>
        <w:t>2</w:t>
      </w:r>
      <w:r w:rsidRPr="00907D7A">
        <w:rPr>
          <w:rFonts w:ascii="Times New Roman" w:hAnsi="Times New Roman" w:cs="Times New Roman"/>
        </w:rPr>
        <w:t>, Ba(NO</w:t>
      </w:r>
      <w:r w:rsidRPr="00907D7A">
        <w:rPr>
          <w:rFonts w:ascii="Times New Roman" w:hAnsi="Times New Roman" w:cs="Times New Roman"/>
          <w:vertAlign w:val="subscript"/>
        </w:rPr>
        <w:t>3</w:t>
      </w:r>
      <w:r w:rsidRPr="00907D7A">
        <w:rPr>
          <w:rFonts w:ascii="Times New Roman" w:hAnsi="Times New Roman" w:cs="Times New Roman"/>
        </w:rPr>
        <w:t>)</w:t>
      </w:r>
      <w:r w:rsidRPr="00907D7A">
        <w:rPr>
          <w:rFonts w:ascii="Times New Roman" w:hAnsi="Times New Roman" w:cs="Times New Roman"/>
          <w:vertAlign w:val="subscript"/>
        </w:rPr>
        <w:t xml:space="preserve">2 </w:t>
      </w:r>
      <w:r w:rsidRPr="00907D7A">
        <w:rPr>
          <w:rFonts w:ascii="Times New Roman" w:hAnsi="Times New Roman" w:cs="Times New Roman"/>
        </w:rPr>
        <w:t xml:space="preserve">and </w:t>
      </w:r>
      <w:proofErr w:type="spellStart"/>
      <w:r w:rsidRPr="00907D7A">
        <w:rPr>
          <w:rFonts w:ascii="Times New Roman" w:hAnsi="Times New Roman" w:cs="Times New Roman"/>
        </w:rPr>
        <w:t>Mn</w:t>
      </w:r>
      <w:proofErr w:type="spellEnd"/>
      <w:r w:rsidRPr="00907D7A">
        <w:rPr>
          <w:rFonts w:ascii="Times New Roman" w:hAnsi="Times New Roman" w:cs="Times New Roman"/>
        </w:rPr>
        <w:t>(NO</w:t>
      </w:r>
      <w:r w:rsidRPr="00907D7A">
        <w:rPr>
          <w:rFonts w:ascii="Times New Roman" w:hAnsi="Times New Roman" w:cs="Times New Roman"/>
          <w:vertAlign w:val="subscript"/>
        </w:rPr>
        <w:t>3</w:t>
      </w:r>
      <w:r w:rsidRPr="00907D7A">
        <w:rPr>
          <w:rFonts w:ascii="Times New Roman" w:hAnsi="Times New Roman" w:cs="Times New Roman"/>
        </w:rPr>
        <w:t>)</w:t>
      </w:r>
      <w:r w:rsidRPr="00907D7A">
        <w:rPr>
          <w:rFonts w:ascii="Times New Roman" w:hAnsi="Times New Roman" w:cs="Times New Roman"/>
          <w:vertAlign w:val="subscript"/>
        </w:rPr>
        <w:t>2</w:t>
      </w:r>
      <w:r w:rsidRPr="00907D7A">
        <w:rPr>
          <w:rFonts w:ascii="Times New Roman" w:hAnsi="Times New Roman" w:cs="Times New Roman"/>
        </w:rPr>
        <w:t>.4H</w:t>
      </w:r>
      <w:r w:rsidRPr="00907D7A">
        <w:rPr>
          <w:rFonts w:ascii="Times New Roman" w:hAnsi="Times New Roman" w:cs="Times New Roman"/>
          <w:vertAlign w:val="subscript"/>
        </w:rPr>
        <w:t>2</w:t>
      </w:r>
      <w:r w:rsidRPr="00907D7A">
        <w:rPr>
          <w:rFonts w:ascii="Times New Roman" w:hAnsi="Times New Roman" w:cs="Times New Roman"/>
        </w:rPr>
        <w:t xml:space="preserve">O as the raw chemicals in 0.7:0.3:1.0 molar ratios. </w:t>
      </w:r>
      <w:proofErr w:type="spellStart"/>
      <w:r w:rsidR="00C92BD5" w:rsidRPr="00907D7A">
        <w:rPr>
          <w:rFonts w:ascii="Times New Roman" w:hAnsi="Times New Roman" w:cs="Times New Roman"/>
        </w:rPr>
        <w:t>Stiochiometric</w:t>
      </w:r>
      <w:proofErr w:type="spellEnd"/>
      <w:r w:rsidR="00C92BD5" w:rsidRPr="00907D7A">
        <w:rPr>
          <w:rFonts w:ascii="Times New Roman" w:hAnsi="Times New Roman" w:cs="Times New Roman"/>
        </w:rPr>
        <w:t xml:space="preserve"> amounts of all the salts </w:t>
      </w:r>
      <w:proofErr w:type="gramStart"/>
      <w:r w:rsidR="00C92BD5" w:rsidRPr="00907D7A">
        <w:rPr>
          <w:rFonts w:ascii="Times New Roman" w:hAnsi="Times New Roman" w:cs="Times New Roman"/>
        </w:rPr>
        <w:t>were taken</w:t>
      </w:r>
      <w:proofErr w:type="gramEnd"/>
      <w:r w:rsidR="00C92BD5" w:rsidRPr="00907D7A">
        <w:rPr>
          <w:rFonts w:ascii="Times New Roman" w:hAnsi="Times New Roman" w:cs="Times New Roman"/>
        </w:rPr>
        <w:t xml:space="preserve"> and separate solutions for each composition were made in de-ionized water. </w:t>
      </w:r>
      <w:r w:rsidRPr="00907D7A">
        <w:rPr>
          <w:rFonts w:ascii="Times New Roman" w:hAnsi="Times New Roman" w:cs="Times New Roman"/>
        </w:rPr>
        <w:t xml:space="preserve">Citric acid </w:t>
      </w:r>
      <w:proofErr w:type="gramStart"/>
      <w:r w:rsidRPr="00907D7A">
        <w:rPr>
          <w:rFonts w:ascii="Times New Roman" w:hAnsi="Times New Roman" w:cs="Times New Roman"/>
        </w:rPr>
        <w:t>was added</w:t>
      </w:r>
      <w:proofErr w:type="gramEnd"/>
      <w:r w:rsidRPr="00907D7A">
        <w:rPr>
          <w:rFonts w:ascii="Times New Roman" w:hAnsi="Times New Roman" w:cs="Times New Roman"/>
        </w:rPr>
        <w:t xml:space="preserve"> </w:t>
      </w:r>
      <w:r w:rsidR="00C92BD5" w:rsidRPr="00907D7A">
        <w:rPr>
          <w:rFonts w:ascii="Times New Roman" w:hAnsi="Times New Roman" w:cs="Times New Roman"/>
        </w:rPr>
        <w:t>in</w:t>
      </w:r>
      <w:r w:rsidRPr="00907D7A">
        <w:rPr>
          <w:rFonts w:ascii="Times New Roman" w:hAnsi="Times New Roman" w:cs="Times New Roman"/>
        </w:rPr>
        <w:t xml:space="preserve"> 100 % of total amount of the chemicals mixture solution for auto combustion </w:t>
      </w:r>
      <w:r w:rsidRPr="00907D7A">
        <w:rPr>
          <w:rFonts w:ascii="Times New Roman" w:hAnsi="Times New Roman" w:cs="Times New Roman"/>
          <w:lang w:val="en-US"/>
        </w:rPr>
        <w:t xml:space="preserve">followed by addition of 5 ml </w:t>
      </w:r>
      <w:proofErr w:type="spellStart"/>
      <w:r w:rsidRPr="00907D7A">
        <w:rPr>
          <w:rFonts w:ascii="Times New Roman" w:hAnsi="Times New Roman" w:cs="Times New Roman"/>
          <w:lang w:val="en-US"/>
        </w:rPr>
        <w:t>ofethylene</w:t>
      </w:r>
      <w:proofErr w:type="spellEnd"/>
      <w:r w:rsidRPr="00907D7A">
        <w:rPr>
          <w:rFonts w:ascii="Times New Roman" w:hAnsi="Times New Roman" w:cs="Times New Roman"/>
          <w:lang w:val="en-US"/>
        </w:rPr>
        <w:t xml:space="preserve"> glycol as surfactant. The prepared mixture with p</w:t>
      </w:r>
      <w:r w:rsidRPr="00907D7A">
        <w:rPr>
          <w:rFonts w:ascii="Times New Roman" w:hAnsi="Times New Roman" w:cs="Times New Roman"/>
          <w:vertAlign w:val="superscript"/>
          <w:lang w:val="en-US"/>
        </w:rPr>
        <w:t>H</w:t>
      </w:r>
      <w:r w:rsidRPr="00907D7A">
        <w:rPr>
          <w:rFonts w:ascii="Times New Roman" w:hAnsi="Times New Roman" w:cs="Times New Roman"/>
          <w:lang w:val="en-US"/>
        </w:rPr>
        <w:t xml:space="preserve"> adjusted to </w:t>
      </w:r>
      <w:proofErr w:type="gramStart"/>
      <w:r w:rsidRPr="00907D7A">
        <w:rPr>
          <w:rFonts w:ascii="Times New Roman" w:hAnsi="Times New Roman" w:cs="Times New Roman"/>
          <w:lang w:val="en-US"/>
        </w:rPr>
        <w:t>8</w:t>
      </w:r>
      <w:proofErr w:type="gramEnd"/>
      <w:r w:rsidRPr="00907D7A">
        <w:rPr>
          <w:rFonts w:ascii="Times New Roman" w:hAnsi="Times New Roman" w:cs="Times New Roman"/>
          <w:lang w:val="en-US"/>
        </w:rPr>
        <w:t xml:space="preserve"> was stirred vigorously for </w:t>
      </w:r>
      <w:r w:rsidR="00C92BD5" w:rsidRPr="00907D7A">
        <w:rPr>
          <w:rFonts w:ascii="Times New Roman" w:hAnsi="Times New Roman" w:cs="Times New Roman"/>
          <w:lang w:val="en-US"/>
        </w:rPr>
        <w:t>the</w:t>
      </w:r>
      <w:r w:rsidRPr="00907D7A">
        <w:rPr>
          <w:rFonts w:ascii="Times New Roman" w:hAnsi="Times New Roman" w:cs="Times New Roman"/>
          <w:lang w:val="en-US"/>
        </w:rPr>
        <w:t xml:space="preserve"> next 30-45 min to get dark-brown gel. The</w:t>
      </w:r>
      <w:r w:rsidRPr="00907D7A">
        <w:rPr>
          <w:rFonts w:ascii="Times New Roman" w:hAnsi="Times New Roman" w:cs="Times New Roman"/>
        </w:rPr>
        <w:t xml:space="preserve"> viscous liquid so obtained </w:t>
      </w:r>
      <w:proofErr w:type="gramStart"/>
      <w:r w:rsidRPr="00907D7A">
        <w:rPr>
          <w:rFonts w:ascii="Times New Roman" w:hAnsi="Times New Roman" w:cs="Times New Roman"/>
        </w:rPr>
        <w:t>was dried</w:t>
      </w:r>
      <w:proofErr w:type="gramEnd"/>
      <w:r w:rsidRPr="00907D7A">
        <w:rPr>
          <w:rFonts w:ascii="Times New Roman" w:hAnsi="Times New Roman" w:cs="Times New Roman"/>
        </w:rPr>
        <w:t xml:space="preserve"> at 120 </w:t>
      </w:r>
      <w:r w:rsidR="00077B83" w:rsidRPr="00907D7A">
        <w:rPr>
          <w:rFonts w:ascii="Times New Roman" w:eastAsia="CambriaMath" w:hAnsi="Times New Roman" w:cs="Times New Roman"/>
          <w:vertAlign w:val="superscript"/>
        </w:rPr>
        <w:t>0</w:t>
      </w:r>
      <w:r w:rsidRPr="00907D7A">
        <w:rPr>
          <w:rFonts w:ascii="Times New Roman" w:hAnsi="Times New Roman" w:cs="Times New Roman"/>
        </w:rPr>
        <w:t xml:space="preserve">C </w:t>
      </w:r>
      <w:r w:rsidR="00C92BD5" w:rsidRPr="00907D7A">
        <w:rPr>
          <w:rFonts w:ascii="Times New Roman" w:hAnsi="Times New Roman" w:cs="Times New Roman"/>
        </w:rPr>
        <w:t>overnight</w:t>
      </w:r>
      <w:r w:rsidRPr="00907D7A">
        <w:rPr>
          <w:rFonts w:ascii="Times New Roman" w:hAnsi="Times New Roman" w:cs="Times New Roman"/>
        </w:rPr>
        <w:t xml:space="preserve">. The final </w:t>
      </w:r>
      <w:proofErr w:type="gramStart"/>
      <w:r w:rsidRPr="00907D7A">
        <w:rPr>
          <w:rFonts w:ascii="Times New Roman" w:hAnsi="Times New Roman" w:cs="Times New Roman"/>
        </w:rPr>
        <w:t>powder</w:t>
      </w:r>
      <w:r w:rsidR="007B67B1" w:rsidRPr="00907D7A">
        <w:rPr>
          <w:rFonts w:ascii="Times New Roman" w:hAnsi="Times New Roman" w:cs="Times New Roman"/>
        </w:rPr>
        <w:t>s</w:t>
      </w:r>
      <w:r w:rsidR="007B67B1" w:rsidRPr="00907D7A">
        <w:rPr>
          <w:rFonts w:ascii="Times New Roman" w:eastAsia="AdvGulliv-R" w:hAnsi="Times New Roman" w:cs="Times New Roman"/>
        </w:rPr>
        <w:t>La</w:t>
      </w:r>
      <w:r w:rsidR="007B67B1" w:rsidRPr="00907D7A">
        <w:rPr>
          <w:rFonts w:ascii="Times New Roman" w:eastAsia="AdvGulliv-R" w:hAnsi="Times New Roman" w:cs="Times New Roman"/>
          <w:vertAlign w:val="subscript"/>
        </w:rPr>
        <w:t>0.7</w:t>
      </w:r>
      <w:r w:rsidR="007B67B1" w:rsidRPr="00907D7A">
        <w:rPr>
          <w:rFonts w:ascii="Times New Roman" w:eastAsia="AdvGulliv-R" w:hAnsi="Times New Roman" w:cs="Times New Roman"/>
        </w:rPr>
        <w:t>A</w:t>
      </w:r>
      <w:r w:rsidR="007B67B1" w:rsidRPr="00907D7A">
        <w:rPr>
          <w:rFonts w:ascii="Times New Roman" w:eastAsia="AdvGulliv-R" w:hAnsi="Times New Roman" w:cs="Times New Roman"/>
          <w:vertAlign w:val="subscript"/>
        </w:rPr>
        <w:t>0.3</w:t>
      </w:r>
      <w:r w:rsidR="007B67B1" w:rsidRPr="00907D7A">
        <w:rPr>
          <w:rFonts w:ascii="Times New Roman" w:eastAsia="AdvGulliv-R" w:hAnsi="Times New Roman" w:cs="Times New Roman"/>
        </w:rPr>
        <w:t>MnO</w:t>
      </w:r>
      <w:r w:rsidR="007B67B1" w:rsidRPr="00907D7A">
        <w:rPr>
          <w:rFonts w:ascii="Times New Roman" w:eastAsia="AdvGulliv-R" w:hAnsi="Times New Roman" w:cs="Times New Roman"/>
          <w:vertAlign w:val="subscript"/>
        </w:rPr>
        <w:t>3</w:t>
      </w:r>
      <w:r w:rsidR="007B67B1" w:rsidRPr="00907D7A">
        <w:rPr>
          <w:rFonts w:ascii="Times New Roman" w:eastAsia="AdvGulliv-R" w:hAnsi="Times New Roman" w:cs="Times New Roman"/>
        </w:rPr>
        <w:t xml:space="preserve"> ,</w:t>
      </w:r>
      <w:proofErr w:type="gramEnd"/>
      <w:r w:rsidR="007B67B1" w:rsidRPr="00907D7A">
        <w:rPr>
          <w:rFonts w:ascii="Times New Roman" w:eastAsia="AdvGulliv-R" w:hAnsi="Times New Roman" w:cs="Times New Roman"/>
        </w:rPr>
        <w:t xml:space="preserve"> (A= Ca, </w:t>
      </w:r>
      <w:proofErr w:type="spellStart"/>
      <w:r w:rsidR="007B67B1" w:rsidRPr="00907D7A">
        <w:rPr>
          <w:rFonts w:ascii="Times New Roman" w:eastAsia="AdvGulliv-R" w:hAnsi="Times New Roman" w:cs="Times New Roman"/>
        </w:rPr>
        <w:t>Sr</w:t>
      </w:r>
      <w:proofErr w:type="spellEnd"/>
      <w:r w:rsidR="007B67B1" w:rsidRPr="00907D7A">
        <w:rPr>
          <w:rFonts w:ascii="Times New Roman" w:eastAsia="AdvGulliv-R" w:hAnsi="Times New Roman" w:cs="Times New Roman"/>
        </w:rPr>
        <w:t xml:space="preserve"> and Ba) </w:t>
      </w:r>
      <w:r w:rsidRPr="00907D7A">
        <w:rPr>
          <w:rFonts w:ascii="Times New Roman" w:hAnsi="Times New Roman" w:cs="Times New Roman"/>
        </w:rPr>
        <w:t>w</w:t>
      </w:r>
      <w:r w:rsidR="007B67B1" w:rsidRPr="00907D7A">
        <w:rPr>
          <w:rFonts w:ascii="Times New Roman" w:hAnsi="Times New Roman" w:cs="Times New Roman"/>
        </w:rPr>
        <w:t>ere</w:t>
      </w:r>
      <w:r w:rsidRPr="00907D7A">
        <w:rPr>
          <w:rFonts w:ascii="Times New Roman" w:hAnsi="Times New Roman" w:cs="Times New Roman"/>
        </w:rPr>
        <w:t xml:space="preserve"> calcined at 800 </w:t>
      </w:r>
      <w:r w:rsidR="00077B83" w:rsidRPr="00907D7A">
        <w:rPr>
          <w:rFonts w:ascii="Times New Roman" w:hAnsi="Times New Roman" w:cs="Times New Roman"/>
          <w:vertAlign w:val="superscript"/>
        </w:rPr>
        <w:t>0</w:t>
      </w:r>
      <w:r w:rsidRPr="00907D7A">
        <w:rPr>
          <w:rFonts w:ascii="Times New Roman" w:hAnsi="Times New Roman" w:cs="Times New Roman"/>
        </w:rPr>
        <w:t xml:space="preserve">C for </w:t>
      </w:r>
      <w:r w:rsidRPr="00907D7A">
        <w:rPr>
          <w:rFonts w:ascii="Times New Roman" w:hAnsi="Times New Roman" w:cs="Times New Roman"/>
          <w:lang w:val="en-US"/>
        </w:rPr>
        <w:t xml:space="preserve">6 hours in the </w:t>
      </w:r>
      <w:bookmarkStart w:id="1" w:name="_Hlk108077443"/>
      <w:r w:rsidRPr="00907D7A">
        <w:rPr>
          <w:rFonts w:ascii="Times New Roman" w:hAnsi="Times New Roman" w:cs="Times New Roman"/>
          <w:lang w:val="en-US"/>
        </w:rPr>
        <w:t>Muffle furnace (Model No: AI-106</w:t>
      </w:r>
      <w:bookmarkEnd w:id="1"/>
      <w:r w:rsidRPr="00907D7A">
        <w:rPr>
          <w:rFonts w:ascii="Times New Roman" w:hAnsi="Times New Roman" w:cs="Times New Roman"/>
          <w:lang w:val="en-US"/>
        </w:rPr>
        <w:t>)</w:t>
      </w:r>
      <w:r w:rsidR="007B67B1" w:rsidRPr="00907D7A">
        <w:rPr>
          <w:rFonts w:ascii="Times New Roman" w:hAnsi="Times New Roman" w:cs="Times New Roman"/>
          <w:lang w:val="en-US"/>
        </w:rPr>
        <w:t xml:space="preserve"> to obtain </w:t>
      </w:r>
      <w:proofErr w:type="spellStart"/>
      <w:r w:rsidR="007B67B1" w:rsidRPr="00907D7A">
        <w:rPr>
          <w:rFonts w:ascii="Times New Roman" w:hAnsi="Times New Roman" w:cs="Times New Roman"/>
          <w:lang w:val="en-US"/>
        </w:rPr>
        <w:t>manganites</w:t>
      </w:r>
      <w:proofErr w:type="spellEnd"/>
      <w:r w:rsidR="00D10E80" w:rsidRPr="00907D7A">
        <w:rPr>
          <w:rFonts w:ascii="Times New Roman" w:hAnsi="Times New Roman" w:cs="Times New Roman"/>
          <w:lang w:val="en-US"/>
        </w:rPr>
        <w:t xml:space="preserve"> of </w:t>
      </w:r>
      <w:proofErr w:type="spellStart"/>
      <w:r w:rsidR="00D10E80" w:rsidRPr="00907D7A">
        <w:rPr>
          <w:rFonts w:ascii="Times New Roman" w:hAnsi="Times New Roman" w:cs="Times New Roman"/>
          <w:lang w:val="en-US"/>
        </w:rPr>
        <w:t>nano</w:t>
      </w:r>
      <w:proofErr w:type="spellEnd"/>
      <w:r w:rsidR="00D10E80" w:rsidRPr="00907D7A">
        <w:rPr>
          <w:rFonts w:ascii="Times New Roman" w:hAnsi="Times New Roman" w:cs="Times New Roman"/>
          <w:lang w:val="en-US"/>
        </w:rPr>
        <w:t xml:space="preserve"> dimensions.</w:t>
      </w:r>
      <w:r w:rsidRPr="00907D7A">
        <w:rPr>
          <w:rFonts w:ascii="Times New Roman" w:hAnsi="Times New Roman" w:cs="Times New Roman"/>
          <w:lang w:val="en-US"/>
        </w:rPr>
        <w:t>.</w:t>
      </w:r>
    </w:p>
    <w:p w:rsidR="00132BEF" w:rsidRPr="00907D7A" w:rsidRDefault="00132BEF" w:rsidP="0071654E">
      <w:pPr>
        <w:autoSpaceDE w:val="0"/>
        <w:autoSpaceDN w:val="0"/>
        <w:adjustRightInd w:val="0"/>
        <w:spacing w:after="0" w:line="240" w:lineRule="auto"/>
        <w:jc w:val="both"/>
        <w:rPr>
          <w:rFonts w:ascii="Times New Roman" w:hAnsi="Times New Roman" w:cs="Times New Roman"/>
          <w:lang w:val="en-US"/>
        </w:rPr>
      </w:pPr>
    </w:p>
    <w:p w:rsidR="00132BEF" w:rsidRPr="00907D7A" w:rsidRDefault="006169AA" w:rsidP="0071654E">
      <w:pPr>
        <w:autoSpaceDE w:val="0"/>
        <w:autoSpaceDN w:val="0"/>
        <w:adjustRightInd w:val="0"/>
        <w:spacing w:after="0" w:line="240" w:lineRule="auto"/>
        <w:jc w:val="both"/>
        <w:rPr>
          <w:rFonts w:ascii="Times New Roman" w:hAnsi="Times New Roman" w:cs="Times New Roman"/>
          <w:b/>
          <w:bCs/>
        </w:rPr>
      </w:pPr>
      <w:r w:rsidRPr="00907D7A">
        <w:rPr>
          <w:rFonts w:ascii="Times New Roman" w:hAnsi="Times New Roman" w:cs="Times New Roman"/>
          <w:b/>
          <w:bCs/>
        </w:rPr>
        <w:t>Characterization method</w:t>
      </w:r>
    </w:p>
    <w:p w:rsidR="00132BEF" w:rsidRPr="00907D7A" w:rsidRDefault="00F01DD1" w:rsidP="0071654E">
      <w:pPr>
        <w:autoSpaceDE w:val="0"/>
        <w:autoSpaceDN w:val="0"/>
        <w:adjustRightInd w:val="0"/>
        <w:spacing w:after="0" w:line="240" w:lineRule="auto"/>
        <w:jc w:val="both"/>
        <w:rPr>
          <w:rFonts w:ascii="Times New Roman" w:hAnsi="Times New Roman" w:cs="Times New Roman"/>
        </w:rPr>
      </w:pPr>
      <w:proofErr w:type="gramStart"/>
      <w:r w:rsidRPr="00907D7A">
        <w:rPr>
          <w:rFonts w:ascii="Times New Roman" w:hAnsi="Times New Roman" w:cs="Times New Roman"/>
        </w:rPr>
        <w:t xml:space="preserve">The structural, spectroscopic and optical properties of the </w:t>
      </w:r>
      <w:r w:rsidR="00854A20" w:rsidRPr="00907D7A">
        <w:rPr>
          <w:rFonts w:ascii="Times New Roman" w:hAnsi="Times New Roman" w:cs="Times New Roman"/>
        </w:rPr>
        <w:t>synthesized</w:t>
      </w:r>
      <w:r w:rsidRPr="00907D7A">
        <w:rPr>
          <w:rFonts w:ascii="Times New Roman" w:hAnsi="Times New Roman" w:cs="Times New Roman"/>
        </w:rPr>
        <w:t xml:space="preserve"> powders were studied by X-Ray Diffraction (XRD), Inductively Coupled Plasma–Atomic Emission Spectroscopy (ICP–AES), Field Emission Scanning Electron Microscopy (FESEM), Fourier Transform Infrared Spectroscopy (FTIR) and UV–VIS absorption spectroscopy</w:t>
      </w:r>
      <w:proofErr w:type="gramEnd"/>
      <w:r w:rsidRPr="00907D7A">
        <w:rPr>
          <w:rFonts w:ascii="Times New Roman" w:hAnsi="Times New Roman" w:cs="Times New Roman"/>
        </w:rPr>
        <w:t>.</w:t>
      </w:r>
    </w:p>
    <w:p w:rsidR="00132BEF" w:rsidRPr="00907D7A" w:rsidRDefault="00132BEF" w:rsidP="0071654E">
      <w:pPr>
        <w:autoSpaceDE w:val="0"/>
        <w:autoSpaceDN w:val="0"/>
        <w:adjustRightInd w:val="0"/>
        <w:spacing w:after="0" w:line="240" w:lineRule="auto"/>
        <w:jc w:val="both"/>
        <w:rPr>
          <w:rFonts w:ascii="Times New Roman" w:hAnsi="Times New Roman" w:cs="Times New Roman"/>
        </w:rPr>
      </w:pPr>
    </w:p>
    <w:p w:rsidR="00132BEF" w:rsidRPr="00907D7A" w:rsidRDefault="006169AA" w:rsidP="0071654E">
      <w:pPr>
        <w:autoSpaceDE w:val="0"/>
        <w:autoSpaceDN w:val="0"/>
        <w:adjustRightInd w:val="0"/>
        <w:spacing w:after="0" w:line="240" w:lineRule="auto"/>
        <w:jc w:val="both"/>
        <w:rPr>
          <w:rFonts w:ascii="Times New Roman" w:hAnsi="Times New Roman" w:cs="Times New Roman"/>
          <w:b/>
          <w:bCs/>
        </w:rPr>
      </w:pPr>
      <w:r w:rsidRPr="00907D7A">
        <w:rPr>
          <w:rFonts w:ascii="Times New Roman" w:hAnsi="Times New Roman" w:cs="Times New Roman"/>
          <w:b/>
          <w:bCs/>
        </w:rPr>
        <w:t>Photocatalytic tes</w:t>
      </w:r>
      <w:r w:rsidR="00132BEF" w:rsidRPr="00907D7A">
        <w:rPr>
          <w:rFonts w:ascii="Times New Roman" w:hAnsi="Times New Roman" w:cs="Times New Roman"/>
          <w:b/>
          <w:bCs/>
        </w:rPr>
        <w:t>t</w:t>
      </w:r>
    </w:p>
    <w:p w:rsidR="00F01DD1" w:rsidRPr="00907D7A" w:rsidRDefault="00F01DD1" w:rsidP="0071654E">
      <w:pPr>
        <w:autoSpaceDE w:val="0"/>
        <w:autoSpaceDN w:val="0"/>
        <w:adjustRightInd w:val="0"/>
        <w:spacing w:after="0" w:line="240" w:lineRule="auto"/>
        <w:jc w:val="both"/>
        <w:rPr>
          <w:rFonts w:ascii="Times New Roman" w:hAnsi="Times New Roman" w:cs="Times New Roman"/>
          <w:lang w:val="en-US"/>
        </w:rPr>
      </w:pPr>
      <w:r w:rsidRPr="00907D7A">
        <w:rPr>
          <w:rFonts w:ascii="Times New Roman" w:hAnsi="Times New Roman" w:cs="Times New Roman"/>
        </w:rPr>
        <w:t xml:space="preserve">The photocatalytic degradation of aqueous MB </w:t>
      </w:r>
      <w:proofErr w:type="gramStart"/>
      <w:r w:rsidRPr="00907D7A">
        <w:rPr>
          <w:rFonts w:ascii="Times New Roman" w:hAnsi="Times New Roman" w:cs="Times New Roman"/>
        </w:rPr>
        <w:t>solution(</w:t>
      </w:r>
      <w:proofErr w:type="gramEnd"/>
      <w:r w:rsidRPr="00907D7A">
        <w:rPr>
          <w:rFonts w:ascii="Times New Roman" w:hAnsi="Times New Roman" w:cs="Times New Roman"/>
        </w:rPr>
        <w:t xml:space="preserve">5 ppm, pH = 4) was carried out at room temperature separately by using LCMO, LSMO and LBMO as the </w:t>
      </w:r>
      <w:proofErr w:type="spellStart"/>
      <w:r w:rsidRPr="00907D7A">
        <w:rPr>
          <w:rFonts w:ascii="Times New Roman" w:hAnsi="Times New Roman" w:cs="Times New Roman"/>
        </w:rPr>
        <w:t>photocatalysts</w:t>
      </w:r>
      <w:proofErr w:type="spellEnd"/>
      <w:r w:rsidRPr="00907D7A">
        <w:rPr>
          <w:rFonts w:ascii="Times New Roman" w:hAnsi="Times New Roman" w:cs="Times New Roman"/>
        </w:rPr>
        <w:t xml:space="preserve"> (0</w:t>
      </w:r>
      <w:r w:rsidRPr="00907D7A">
        <w:rPr>
          <w:rFonts w:ascii="Times New Roman" w:hAnsi="Times New Roman" w:cs="Times New Roman"/>
          <w:i/>
          <w:iCs/>
        </w:rPr>
        <w:t>.</w:t>
      </w:r>
      <w:r w:rsidRPr="00907D7A">
        <w:rPr>
          <w:rFonts w:ascii="Times New Roman" w:hAnsi="Times New Roman" w:cs="Times New Roman"/>
        </w:rPr>
        <w:t>07 g l</w:t>
      </w:r>
      <w:r w:rsidRPr="00907D7A">
        <w:rPr>
          <w:rFonts w:ascii="Times New Roman" w:eastAsia="MTSYN" w:hAnsi="Times New Roman" w:cs="Times New Roman"/>
          <w:vertAlign w:val="superscript"/>
        </w:rPr>
        <w:t>−</w:t>
      </w:r>
      <w:r w:rsidRPr="00907D7A">
        <w:rPr>
          <w:rFonts w:ascii="Times New Roman" w:hAnsi="Times New Roman" w:cs="Times New Roman"/>
          <w:vertAlign w:val="superscript"/>
        </w:rPr>
        <w:t>1</w:t>
      </w:r>
      <w:r w:rsidRPr="00907D7A">
        <w:rPr>
          <w:rFonts w:ascii="Times New Roman" w:hAnsi="Times New Roman" w:cs="Times New Roman"/>
        </w:rPr>
        <w:t>),one 100 W fluorescent lamp</w:t>
      </w:r>
      <w:r w:rsidR="00DF3123">
        <w:rPr>
          <w:rFonts w:ascii="Times New Roman" w:hAnsi="Times New Roman" w:cs="Times New Roman"/>
        </w:rPr>
        <w:t xml:space="preserve"> </w:t>
      </w:r>
      <w:r w:rsidRPr="00907D7A">
        <w:rPr>
          <w:rFonts w:ascii="Times New Roman" w:hAnsi="Times New Roman" w:cs="Times New Roman"/>
        </w:rPr>
        <w:t xml:space="preserve">as a visible-light source, 10 cm above the surface of MB solution at room temperature. At first, the mixture of water and prepared oxides </w:t>
      </w:r>
      <w:proofErr w:type="gramStart"/>
      <w:r w:rsidRPr="00907D7A">
        <w:rPr>
          <w:rFonts w:ascii="Times New Roman" w:hAnsi="Times New Roman" w:cs="Times New Roman"/>
        </w:rPr>
        <w:t xml:space="preserve">were </w:t>
      </w:r>
      <w:proofErr w:type="spellStart"/>
      <w:r w:rsidRPr="00907D7A">
        <w:rPr>
          <w:rFonts w:ascii="Times New Roman" w:hAnsi="Times New Roman" w:cs="Times New Roman"/>
        </w:rPr>
        <w:t>ultrasonicated</w:t>
      </w:r>
      <w:proofErr w:type="spellEnd"/>
      <w:proofErr w:type="gramEnd"/>
      <w:r w:rsidRPr="00907D7A">
        <w:rPr>
          <w:rFonts w:ascii="Times New Roman" w:hAnsi="Times New Roman" w:cs="Times New Roman"/>
        </w:rPr>
        <w:t xml:space="preserve"> for 15 </w:t>
      </w:r>
      <w:r w:rsidRPr="00907D7A">
        <w:rPr>
          <w:rFonts w:ascii="Times New Roman" w:hAnsi="Times New Roman" w:cs="Times New Roman"/>
          <w:lang w:val="en-US"/>
        </w:rPr>
        <w:t>minutes</w:t>
      </w:r>
      <w:r w:rsidRPr="00907D7A">
        <w:rPr>
          <w:rFonts w:ascii="Times New Roman" w:hAnsi="Times New Roman" w:cs="Times New Roman"/>
        </w:rPr>
        <w:t>. The MB solution was added properly to each mixture with stirring at constant pH = 3.5, because the highest efficiency in the photocatalytic activity of the MB has been reported in acidic conditions [23</w:t>
      </w:r>
      <w:proofErr w:type="gramStart"/>
      <w:r w:rsidRPr="00907D7A">
        <w:rPr>
          <w:rFonts w:ascii="Times New Roman" w:hAnsi="Times New Roman" w:cs="Times New Roman"/>
        </w:rPr>
        <w:t>,24</w:t>
      </w:r>
      <w:proofErr w:type="gramEnd"/>
      <w:r w:rsidRPr="00907D7A">
        <w:rPr>
          <w:rFonts w:ascii="Times New Roman" w:hAnsi="Times New Roman" w:cs="Times New Roman"/>
        </w:rPr>
        <w:t xml:space="preserve">]. </w:t>
      </w:r>
      <w:r w:rsidRPr="00907D7A">
        <w:rPr>
          <w:rFonts w:ascii="Times New Roman" w:hAnsi="Times New Roman" w:cs="Times New Roman"/>
          <w:lang w:val="en-US"/>
        </w:rPr>
        <w:t>The reaction mixture</w:t>
      </w:r>
      <w:r w:rsidR="008F498A" w:rsidRPr="00907D7A">
        <w:rPr>
          <w:rFonts w:ascii="Times New Roman" w:hAnsi="Times New Roman" w:cs="Times New Roman"/>
          <w:lang w:val="en-US"/>
        </w:rPr>
        <w:t>s</w:t>
      </w:r>
      <w:r w:rsidRPr="00907D7A">
        <w:rPr>
          <w:rFonts w:ascii="Times New Roman" w:hAnsi="Times New Roman" w:cs="Times New Roman"/>
          <w:lang w:val="en-US"/>
        </w:rPr>
        <w:t xml:space="preserve"> </w:t>
      </w:r>
      <w:proofErr w:type="gramStart"/>
      <w:r w:rsidRPr="00907D7A">
        <w:rPr>
          <w:rFonts w:ascii="Times New Roman" w:hAnsi="Times New Roman" w:cs="Times New Roman"/>
          <w:lang w:val="en-US"/>
        </w:rPr>
        <w:t>w</w:t>
      </w:r>
      <w:r w:rsidR="008F498A" w:rsidRPr="00907D7A">
        <w:rPr>
          <w:rFonts w:ascii="Times New Roman" w:hAnsi="Times New Roman" w:cs="Times New Roman"/>
          <w:lang w:val="en-US"/>
        </w:rPr>
        <w:t>ere</w:t>
      </w:r>
      <w:r w:rsidRPr="00907D7A">
        <w:rPr>
          <w:rFonts w:ascii="Times New Roman" w:hAnsi="Times New Roman" w:cs="Times New Roman"/>
          <w:lang w:val="en-US"/>
        </w:rPr>
        <w:t xml:space="preserve"> allowed to be magnetically stirred</w:t>
      </w:r>
      <w:proofErr w:type="gramEnd"/>
      <w:r w:rsidRPr="00907D7A">
        <w:rPr>
          <w:rFonts w:ascii="Times New Roman" w:hAnsi="Times New Roman" w:cs="Times New Roman"/>
          <w:lang w:val="en-US"/>
        </w:rPr>
        <w:t xml:space="preserve"> in dark for 30 minutes with an aim to attain adsorption-desorption equilibrium of MB on the surface of the catalyst. </w:t>
      </w:r>
      <w:r w:rsidRPr="00907D7A">
        <w:rPr>
          <w:rFonts w:ascii="Times New Roman" w:eastAsia="AdvGulliv-R" w:hAnsi="Times New Roman" w:cs="Times New Roman"/>
        </w:rPr>
        <w:t xml:space="preserve">In appropriate intervals, 5 mL of </w:t>
      </w:r>
      <w:r w:rsidR="008F498A" w:rsidRPr="00907D7A">
        <w:rPr>
          <w:rFonts w:ascii="Times New Roman" w:eastAsia="AdvGulliv-R" w:hAnsi="Times New Roman" w:cs="Times New Roman"/>
        </w:rPr>
        <w:t xml:space="preserve">each </w:t>
      </w:r>
      <w:r w:rsidRPr="00907D7A">
        <w:rPr>
          <w:rFonts w:ascii="Times New Roman" w:eastAsia="AdvGulliv-R" w:hAnsi="Times New Roman" w:cs="Times New Roman"/>
        </w:rPr>
        <w:t xml:space="preserve">suspension </w:t>
      </w:r>
      <w:proofErr w:type="gramStart"/>
      <w:r w:rsidRPr="00907D7A">
        <w:rPr>
          <w:rFonts w:ascii="Times New Roman" w:eastAsia="AdvGulliv-R" w:hAnsi="Times New Roman" w:cs="Times New Roman"/>
        </w:rPr>
        <w:t>was collected and centrifuged</w:t>
      </w:r>
      <w:proofErr w:type="gramEnd"/>
      <w:r w:rsidRPr="00907D7A">
        <w:rPr>
          <w:rFonts w:ascii="Times New Roman" w:eastAsia="AdvGulliv-R" w:hAnsi="Times New Roman" w:cs="Times New Roman"/>
        </w:rPr>
        <w:t xml:space="preserve">. The MB concentration was determined by using the UV–VIS spectrophotometer for both the samples in the dark and after light irradiation. </w:t>
      </w:r>
      <w:r w:rsidRPr="00907D7A">
        <w:rPr>
          <w:rFonts w:ascii="Times New Roman" w:hAnsi="Times New Roman" w:cs="Times New Roman"/>
        </w:rPr>
        <w:t xml:space="preserve">The decreasing concentration of MB in the solution </w:t>
      </w:r>
      <w:proofErr w:type="gramStart"/>
      <w:r w:rsidRPr="00907D7A">
        <w:rPr>
          <w:rFonts w:ascii="Times New Roman" w:hAnsi="Times New Roman" w:cs="Times New Roman"/>
        </w:rPr>
        <w:t>was used</w:t>
      </w:r>
      <w:proofErr w:type="gramEnd"/>
      <w:r w:rsidRPr="00907D7A">
        <w:rPr>
          <w:rFonts w:ascii="Times New Roman" w:hAnsi="Times New Roman" w:cs="Times New Roman"/>
        </w:rPr>
        <w:t xml:space="preserve"> to investigate the activity of the LCMO</w:t>
      </w:r>
      <w:r w:rsidR="008F498A" w:rsidRPr="00907D7A">
        <w:rPr>
          <w:rFonts w:ascii="Times New Roman" w:hAnsi="Times New Roman" w:cs="Times New Roman"/>
        </w:rPr>
        <w:t>, LSMO and LBMO</w:t>
      </w:r>
      <w:r w:rsidRPr="00907D7A">
        <w:rPr>
          <w:rFonts w:ascii="Times New Roman" w:hAnsi="Times New Roman" w:cs="Times New Roman"/>
        </w:rPr>
        <w:t xml:space="preserve"> particles. </w:t>
      </w:r>
    </w:p>
    <w:p w:rsidR="00132BEF" w:rsidRPr="00907D7A" w:rsidRDefault="00132BEF" w:rsidP="0071654E">
      <w:pPr>
        <w:autoSpaceDE w:val="0"/>
        <w:autoSpaceDN w:val="0"/>
        <w:adjustRightInd w:val="0"/>
        <w:spacing w:after="0" w:line="240" w:lineRule="auto"/>
        <w:jc w:val="both"/>
        <w:rPr>
          <w:rFonts w:ascii="Times New Roman" w:hAnsi="Times New Roman" w:cs="Times New Roman"/>
          <w:b/>
          <w:bCs/>
        </w:rPr>
      </w:pPr>
    </w:p>
    <w:p w:rsidR="007E6416" w:rsidRPr="00907D7A" w:rsidRDefault="006169AA" w:rsidP="0071654E">
      <w:pPr>
        <w:autoSpaceDE w:val="0"/>
        <w:autoSpaceDN w:val="0"/>
        <w:adjustRightInd w:val="0"/>
        <w:spacing w:after="0" w:line="240" w:lineRule="auto"/>
        <w:jc w:val="both"/>
        <w:rPr>
          <w:rFonts w:ascii="Times New Roman" w:hAnsi="Times New Roman" w:cs="Times New Roman"/>
          <w:b/>
          <w:bCs/>
        </w:rPr>
      </w:pPr>
      <w:r w:rsidRPr="00907D7A">
        <w:rPr>
          <w:rFonts w:ascii="Times New Roman" w:hAnsi="Times New Roman" w:cs="Times New Roman"/>
          <w:b/>
          <w:bCs/>
        </w:rPr>
        <w:t>RESULTS AND DISCUSSION:</w:t>
      </w:r>
    </w:p>
    <w:p w:rsidR="006169AA" w:rsidRPr="00907D7A" w:rsidRDefault="006169AA" w:rsidP="0071654E">
      <w:pPr>
        <w:autoSpaceDE w:val="0"/>
        <w:autoSpaceDN w:val="0"/>
        <w:adjustRightInd w:val="0"/>
        <w:spacing w:after="0" w:line="240" w:lineRule="auto"/>
        <w:jc w:val="both"/>
        <w:rPr>
          <w:rFonts w:ascii="Times New Roman" w:hAnsi="Times New Roman" w:cs="Times New Roman"/>
          <w:b/>
          <w:bCs/>
        </w:rPr>
      </w:pPr>
    </w:p>
    <w:p w:rsidR="007E6416" w:rsidRPr="00907D7A" w:rsidRDefault="007E6416" w:rsidP="0071654E">
      <w:pPr>
        <w:autoSpaceDE w:val="0"/>
        <w:autoSpaceDN w:val="0"/>
        <w:adjustRightInd w:val="0"/>
        <w:spacing w:after="0" w:line="240" w:lineRule="auto"/>
        <w:jc w:val="both"/>
        <w:rPr>
          <w:rFonts w:ascii="Times New Roman" w:hAnsi="Times New Roman" w:cs="Times New Roman"/>
          <w:b/>
          <w:bCs/>
        </w:rPr>
      </w:pPr>
      <w:r w:rsidRPr="00907D7A">
        <w:rPr>
          <w:rFonts w:ascii="Times New Roman" w:hAnsi="Times New Roman" w:cs="Times New Roman"/>
          <w:b/>
          <w:bCs/>
        </w:rPr>
        <w:t>TG-DTA Analysis</w:t>
      </w:r>
    </w:p>
    <w:p w:rsidR="00DC7E30" w:rsidRPr="00907D7A" w:rsidRDefault="007E6416" w:rsidP="0071654E">
      <w:pPr>
        <w:autoSpaceDE w:val="0"/>
        <w:autoSpaceDN w:val="0"/>
        <w:adjustRightInd w:val="0"/>
        <w:spacing w:after="0" w:line="240" w:lineRule="auto"/>
        <w:jc w:val="both"/>
        <w:rPr>
          <w:rFonts w:ascii="Times New Roman" w:hAnsi="Times New Roman" w:cs="Times New Roman"/>
        </w:rPr>
      </w:pPr>
      <w:proofErr w:type="spellStart"/>
      <w:r w:rsidRPr="00907D7A">
        <w:rPr>
          <w:rFonts w:ascii="Times New Roman" w:hAnsi="Times New Roman" w:cs="Times New Roman"/>
        </w:rPr>
        <w:t>Thermogravimetric</w:t>
      </w:r>
      <w:proofErr w:type="spellEnd"/>
      <w:r w:rsidRPr="00907D7A">
        <w:rPr>
          <w:rFonts w:ascii="Times New Roman" w:hAnsi="Times New Roman" w:cs="Times New Roman"/>
        </w:rPr>
        <w:t xml:space="preserve"> studies of the prepared sample</w:t>
      </w:r>
      <w:r w:rsidR="00FB1799" w:rsidRPr="00907D7A">
        <w:rPr>
          <w:rFonts w:ascii="Times New Roman" w:hAnsi="Times New Roman" w:cs="Times New Roman"/>
        </w:rPr>
        <w:t>s</w:t>
      </w:r>
      <w:r w:rsidRPr="00907D7A">
        <w:rPr>
          <w:rFonts w:ascii="Times New Roman" w:hAnsi="Times New Roman" w:cs="Times New Roman"/>
        </w:rPr>
        <w:t xml:space="preserve"> at the heating rates of </w:t>
      </w:r>
      <w:proofErr w:type="gramStart"/>
      <w:r w:rsidRPr="00907D7A">
        <w:rPr>
          <w:rFonts w:ascii="Times New Roman" w:hAnsi="Times New Roman" w:cs="Times New Roman"/>
        </w:rPr>
        <w:t xml:space="preserve">5 </w:t>
      </w:r>
      <w:r w:rsidRPr="00907D7A">
        <w:rPr>
          <w:rFonts w:ascii="Times New Roman" w:hAnsi="Times New Roman" w:cs="Times New Roman"/>
          <w:vertAlign w:val="superscript"/>
        </w:rPr>
        <w:t>0</w:t>
      </w:r>
      <w:r w:rsidRPr="00907D7A">
        <w:rPr>
          <w:rFonts w:ascii="Times New Roman" w:hAnsi="Times New Roman" w:cs="Times New Roman"/>
        </w:rPr>
        <w:t>C</w:t>
      </w:r>
      <w:proofErr w:type="gramEnd"/>
      <w:r w:rsidRPr="00907D7A">
        <w:rPr>
          <w:rFonts w:ascii="Times New Roman" w:hAnsi="Times New Roman" w:cs="Times New Roman"/>
        </w:rPr>
        <w:t xml:space="preserve"> min</w:t>
      </w:r>
      <w:r w:rsidRPr="00907D7A">
        <w:rPr>
          <w:rFonts w:ascii="Times New Roman" w:hAnsi="Times New Roman" w:cs="Times New Roman"/>
          <w:vertAlign w:val="superscript"/>
        </w:rPr>
        <w:t>-1</w:t>
      </w:r>
      <w:r w:rsidRPr="00907D7A">
        <w:rPr>
          <w:rFonts w:ascii="Times New Roman" w:hAnsi="Times New Roman" w:cs="Times New Roman"/>
        </w:rPr>
        <w:t xml:space="preserve"> from 30 </w:t>
      </w:r>
      <w:r w:rsidRPr="00907D7A">
        <w:rPr>
          <w:rFonts w:ascii="Times New Roman" w:hAnsi="Times New Roman" w:cs="Times New Roman"/>
          <w:vertAlign w:val="superscript"/>
        </w:rPr>
        <w:t>0</w:t>
      </w:r>
      <w:r w:rsidRPr="00907D7A">
        <w:rPr>
          <w:rFonts w:ascii="Times New Roman" w:hAnsi="Times New Roman" w:cs="Times New Roman"/>
        </w:rPr>
        <w:t xml:space="preserve">C to 1000 </w:t>
      </w:r>
      <w:r w:rsidRPr="00907D7A">
        <w:rPr>
          <w:rFonts w:ascii="Times New Roman" w:hAnsi="Times New Roman" w:cs="Times New Roman"/>
          <w:vertAlign w:val="superscript"/>
        </w:rPr>
        <w:t>0</w:t>
      </w:r>
      <w:r w:rsidRPr="00907D7A">
        <w:rPr>
          <w:rFonts w:ascii="Times New Roman" w:hAnsi="Times New Roman" w:cs="Times New Roman"/>
        </w:rPr>
        <w:t xml:space="preserve">C, were carried out using HITACHI STA7200 thermal analyser. The curve showed that weight loss occurred in several steps. The primary weight loss found between </w:t>
      </w:r>
      <w:r w:rsidR="00DC7E30" w:rsidRPr="00907D7A">
        <w:rPr>
          <w:rFonts w:ascii="Times New Roman" w:hAnsi="Times New Roman" w:cs="Times New Roman"/>
        </w:rPr>
        <w:t>2</w:t>
      </w:r>
      <w:r w:rsidRPr="00907D7A">
        <w:rPr>
          <w:rFonts w:ascii="Times New Roman" w:hAnsi="Times New Roman" w:cs="Times New Roman"/>
        </w:rPr>
        <w:t>5</w:t>
      </w:r>
      <w:r w:rsidR="0096646A" w:rsidRPr="00907D7A">
        <w:rPr>
          <w:rFonts w:ascii="Times New Roman" w:hAnsi="Times New Roman" w:cs="Times New Roman"/>
          <w:vertAlign w:val="superscript"/>
        </w:rPr>
        <w:t>0</w:t>
      </w:r>
      <w:r w:rsidR="0096646A" w:rsidRPr="00907D7A">
        <w:rPr>
          <w:rFonts w:ascii="Times New Roman" w:hAnsi="Times New Roman" w:cs="Times New Roman"/>
        </w:rPr>
        <w:t xml:space="preserve">C to 150 </w:t>
      </w:r>
      <w:r w:rsidR="0096646A" w:rsidRPr="00907D7A">
        <w:rPr>
          <w:rFonts w:ascii="Times New Roman" w:hAnsi="Times New Roman" w:cs="Times New Roman"/>
          <w:vertAlign w:val="superscript"/>
        </w:rPr>
        <w:t>0</w:t>
      </w:r>
      <w:r w:rsidR="0096646A" w:rsidRPr="00907D7A">
        <w:rPr>
          <w:rFonts w:ascii="Times New Roman" w:hAnsi="Times New Roman" w:cs="Times New Roman"/>
        </w:rPr>
        <w:t>C was associated with loss of water</w:t>
      </w:r>
      <w:proofErr w:type="gramStart"/>
      <w:r w:rsidR="0096646A" w:rsidRPr="00907D7A">
        <w:rPr>
          <w:rFonts w:ascii="Times New Roman" w:hAnsi="Times New Roman" w:cs="Times New Roman"/>
        </w:rPr>
        <w:t>.(</w:t>
      </w:r>
      <w:proofErr w:type="gramEnd"/>
      <w:r w:rsidR="0096646A" w:rsidRPr="00907D7A">
        <w:rPr>
          <w:rFonts w:ascii="Times New Roman" w:hAnsi="Times New Roman" w:cs="Times New Roman"/>
        </w:rPr>
        <w:t>Fig-1).</w:t>
      </w:r>
    </w:p>
    <w:p w:rsidR="007E6416" w:rsidRPr="00907D7A" w:rsidRDefault="007E6416" w:rsidP="0071654E">
      <w:pPr>
        <w:autoSpaceDE w:val="0"/>
        <w:autoSpaceDN w:val="0"/>
        <w:adjustRightInd w:val="0"/>
        <w:spacing w:after="0" w:line="240" w:lineRule="auto"/>
        <w:jc w:val="both"/>
        <w:rPr>
          <w:rFonts w:ascii="Times New Roman" w:hAnsi="Times New Roman" w:cs="Times New Roman"/>
        </w:rPr>
      </w:pPr>
    </w:p>
    <w:p w:rsidR="007E6416" w:rsidRPr="00907D7A" w:rsidRDefault="007E6416" w:rsidP="0071654E">
      <w:pPr>
        <w:spacing w:before="120" w:after="120" w:line="240" w:lineRule="auto"/>
        <w:jc w:val="both"/>
        <w:rPr>
          <w:rFonts w:ascii="Times New Roman" w:hAnsi="Times New Roman" w:cs="Times New Roman"/>
        </w:rPr>
      </w:pPr>
    </w:p>
    <w:p w:rsidR="008C7CE0" w:rsidRPr="00907D7A" w:rsidRDefault="006F320B" w:rsidP="0071654E">
      <w:pPr>
        <w:spacing w:before="120" w:after="120" w:line="240" w:lineRule="auto"/>
        <w:jc w:val="both"/>
        <w:rPr>
          <w:rFonts w:ascii="Times New Roman" w:hAnsi="Times New Roman" w:cs="Times New Roman"/>
        </w:rPr>
      </w:pPr>
      <w:r w:rsidRPr="00907D7A">
        <w:rPr>
          <w:rFonts w:ascii="Times New Roman" w:hAnsi="Times New Roman" w:cs="Times New Roman"/>
          <w:noProof/>
          <w:lang w:val="en-US" w:bidi="ar-SA"/>
        </w:rPr>
        <w:lastRenderedPageBreak/>
        <w:drawing>
          <wp:inline distT="0" distB="0" distL="0" distR="0">
            <wp:extent cx="4831080" cy="2812415"/>
            <wp:effectExtent l="1905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831080" cy="2812415"/>
                    </a:xfrm>
                    <a:prstGeom prst="rect">
                      <a:avLst/>
                    </a:prstGeom>
                    <a:noFill/>
                    <a:ln w="9525">
                      <a:noFill/>
                      <a:miter lim="800000"/>
                      <a:headEnd/>
                      <a:tailEnd/>
                    </a:ln>
                  </pic:spPr>
                </pic:pic>
              </a:graphicData>
            </a:graphic>
          </wp:inline>
        </w:drawing>
      </w:r>
    </w:p>
    <w:p w:rsidR="00F01DD1" w:rsidRPr="00907D7A" w:rsidRDefault="008600D2" w:rsidP="0071654E">
      <w:pPr>
        <w:spacing w:before="120" w:after="120" w:line="240" w:lineRule="auto"/>
        <w:jc w:val="both"/>
        <w:rPr>
          <w:rFonts w:ascii="Times New Roman" w:hAnsi="Times New Roman" w:cs="Times New Roman"/>
        </w:rPr>
      </w:pPr>
      <w:r w:rsidRPr="00907D7A">
        <w:rPr>
          <w:rFonts w:ascii="Times New Roman" w:hAnsi="Times New Roman" w:cs="Times New Roman"/>
        </w:rPr>
        <w:t xml:space="preserve">Fig.1: Derivative </w:t>
      </w:r>
      <w:proofErr w:type="spellStart"/>
      <w:r w:rsidRPr="00907D7A">
        <w:rPr>
          <w:rFonts w:ascii="Times New Roman" w:hAnsi="Times New Roman" w:cs="Times New Roman"/>
        </w:rPr>
        <w:t>Thermogravimetric</w:t>
      </w:r>
      <w:proofErr w:type="spellEnd"/>
      <w:r w:rsidRPr="00907D7A">
        <w:rPr>
          <w:rFonts w:ascii="Times New Roman" w:hAnsi="Times New Roman" w:cs="Times New Roman"/>
        </w:rPr>
        <w:t xml:space="preserve"> curves of the </w:t>
      </w:r>
      <w:r w:rsidR="009B61E8" w:rsidRPr="00907D7A">
        <w:rPr>
          <w:rFonts w:ascii="Times New Roman" w:hAnsi="Times New Roman" w:cs="Times New Roman"/>
        </w:rPr>
        <w:t>perovskite</w:t>
      </w:r>
      <w:r w:rsidRPr="00907D7A">
        <w:rPr>
          <w:rFonts w:ascii="Times New Roman" w:hAnsi="Times New Roman" w:cs="Times New Roman"/>
        </w:rPr>
        <w:t xml:space="preserve"> samples</w:t>
      </w:r>
    </w:p>
    <w:p w:rsidR="00F87B84" w:rsidRPr="00907D7A" w:rsidRDefault="00F87B84" w:rsidP="0071654E">
      <w:pPr>
        <w:pStyle w:val="ListParagraph"/>
        <w:autoSpaceDE w:val="0"/>
        <w:autoSpaceDN w:val="0"/>
        <w:adjustRightInd w:val="0"/>
        <w:spacing w:after="0" w:line="240" w:lineRule="auto"/>
        <w:ind w:firstLine="720"/>
        <w:jc w:val="both"/>
        <w:rPr>
          <w:rFonts w:ascii="Times New Roman" w:hAnsi="Times New Roman" w:cs="Times New Roman"/>
        </w:rPr>
      </w:pPr>
    </w:p>
    <w:p w:rsidR="0096646A" w:rsidRPr="00907D7A" w:rsidRDefault="0096646A" w:rsidP="0071654E">
      <w:pPr>
        <w:autoSpaceDE w:val="0"/>
        <w:autoSpaceDN w:val="0"/>
        <w:adjustRightInd w:val="0"/>
        <w:spacing w:after="0" w:line="240" w:lineRule="auto"/>
        <w:jc w:val="both"/>
        <w:rPr>
          <w:rFonts w:ascii="Times New Roman" w:hAnsi="Times New Roman" w:cs="Times New Roman"/>
        </w:rPr>
      </w:pPr>
      <w:r w:rsidRPr="00907D7A">
        <w:rPr>
          <w:rFonts w:ascii="Times New Roman" w:hAnsi="Times New Roman" w:cs="Times New Roman"/>
        </w:rPr>
        <w:t xml:space="preserve">A minor disintegration was observed between 250 </w:t>
      </w:r>
      <w:r w:rsidRPr="00907D7A">
        <w:rPr>
          <w:rFonts w:ascii="Times New Roman" w:hAnsi="Times New Roman" w:cs="Times New Roman"/>
          <w:vertAlign w:val="superscript"/>
        </w:rPr>
        <w:t>0</w:t>
      </w:r>
      <w:r w:rsidRPr="00907D7A">
        <w:rPr>
          <w:rFonts w:ascii="Times New Roman" w:hAnsi="Times New Roman" w:cs="Times New Roman"/>
        </w:rPr>
        <w:t xml:space="preserve">C to 380 </w:t>
      </w:r>
      <w:r w:rsidR="00351FC2" w:rsidRPr="00907D7A">
        <w:rPr>
          <w:rFonts w:ascii="Times New Roman" w:hAnsi="Times New Roman" w:cs="Times New Roman"/>
          <w:vertAlign w:val="superscript"/>
        </w:rPr>
        <w:t>0</w:t>
      </w:r>
      <w:r w:rsidR="00351FC2" w:rsidRPr="00907D7A">
        <w:rPr>
          <w:rFonts w:ascii="Times New Roman" w:hAnsi="Times New Roman" w:cs="Times New Roman"/>
        </w:rPr>
        <w:t>C</w:t>
      </w:r>
      <w:r w:rsidR="009760A3" w:rsidRPr="00907D7A">
        <w:rPr>
          <w:rFonts w:ascii="Times New Roman" w:hAnsi="Times New Roman" w:cs="Times New Roman"/>
        </w:rPr>
        <w:t xml:space="preserve"> in all the cases of samples</w:t>
      </w:r>
      <w:r w:rsidR="00351FC2" w:rsidRPr="00907D7A">
        <w:rPr>
          <w:rFonts w:ascii="Times New Roman" w:hAnsi="Times New Roman" w:cs="Times New Roman"/>
        </w:rPr>
        <w:t>,</w:t>
      </w:r>
      <w:r w:rsidR="00F87B84" w:rsidRPr="00907D7A">
        <w:rPr>
          <w:rFonts w:ascii="Times New Roman" w:hAnsi="Times New Roman" w:cs="Times New Roman"/>
        </w:rPr>
        <w:t xml:space="preserve"> appeared as </w:t>
      </w:r>
      <w:proofErr w:type="gramStart"/>
      <w:r w:rsidR="00F87B84" w:rsidRPr="00907D7A">
        <w:rPr>
          <w:rFonts w:ascii="Times New Roman" w:hAnsi="Times New Roman" w:cs="Times New Roman"/>
        </w:rPr>
        <w:t xml:space="preserve">notches </w:t>
      </w:r>
      <w:r w:rsidRPr="00907D7A">
        <w:rPr>
          <w:rFonts w:ascii="Times New Roman" w:hAnsi="Times New Roman" w:cs="Times New Roman"/>
        </w:rPr>
        <w:t>which</w:t>
      </w:r>
      <w:proofErr w:type="gramEnd"/>
      <w:r w:rsidRPr="00907D7A">
        <w:rPr>
          <w:rFonts w:ascii="Times New Roman" w:hAnsi="Times New Roman" w:cs="Times New Roman"/>
        </w:rPr>
        <w:t xml:space="preserve"> might have occurred due to breaking of polymeric chain. The second step weight loss between 400 </w:t>
      </w:r>
      <w:r w:rsidRPr="00907D7A">
        <w:rPr>
          <w:rFonts w:ascii="Times New Roman" w:hAnsi="Times New Roman" w:cs="Times New Roman"/>
          <w:vertAlign w:val="superscript"/>
        </w:rPr>
        <w:t>0</w:t>
      </w:r>
      <w:r w:rsidRPr="00907D7A">
        <w:rPr>
          <w:rFonts w:ascii="Times New Roman" w:hAnsi="Times New Roman" w:cs="Times New Roman"/>
        </w:rPr>
        <w:t xml:space="preserve">C to 570 </w:t>
      </w:r>
      <w:r w:rsidRPr="00907D7A">
        <w:rPr>
          <w:rFonts w:ascii="Times New Roman" w:hAnsi="Times New Roman" w:cs="Times New Roman"/>
          <w:vertAlign w:val="superscript"/>
        </w:rPr>
        <w:t>0</w:t>
      </w:r>
      <w:r w:rsidRPr="00907D7A">
        <w:rPr>
          <w:rFonts w:ascii="Times New Roman" w:hAnsi="Times New Roman" w:cs="Times New Roman"/>
        </w:rPr>
        <w:t xml:space="preserve">C appeared due to decomposition of nitrates and citrates and implied initial formation of </w:t>
      </w:r>
      <w:proofErr w:type="spellStart"/>
      <w:r w:rsidRPr="00907D7A">
        <w:rPr>
          <w:rFonts w:ascii="Times New Roman" w:hAnsi="Times New Roman" w:cs="Times New Roman"/>
        </w:rPr>
        <w:t>nano</w:t>
      </w:r>
      <w:proofErr w:type="spellEnd"/>
      <w:r w:rsidRPr="00907D7A">
        <w:rPr>
          <w:rFonts w:ascii="Times New Roman" w:hAnsi="Times New Roman" w:cs="Times New Roman"/>
        </w:rPr>
        <w:t xml:space="preserve">-perovskite. The final stage of mass degradation took place between 600 </w:t>
      </w:r>
      <w:r w:rsidRPr="00907D7A">
        <w:rPr>
          <w:rFonts w:ascii="Times New Roman" w:hAnsi="Times New Roman" w:cs="Times New Roman"/>
          <w:vertAlign w:val="superscript"/>
        </w:rPr>
        <w:t>0</w:t>
      </w:r>
      <w:r w:rsidRPr="00907D7A">
        <w:rPr>
          <w:rFonts w:ascii="Times New Roman" w:hAnsi="Times New Roman" w:cs="Times New Roman"/>
        </w:rPr>
        <w:t xml:space="preserve">C to 800 </w:t>
      </w:r>
      <w:proofErr w:type="gramStart"/>
      <w:r w:rsidRPr="00907D7A">
        <w:rPr>
          <w:rFonts w:ascii="Times New Roman" w:hAnsi="Times New Roman" w:cs="Times New Roman"/>
          <w:vertAlign w:val="superscript"/>
        </w:rPr>
        <w:t>0</w:t>
      </w:r>
      <w:r w:rsidRPr="00907D7A">
        <w:rPr>
          <w:rFonts w:ascii="Times New Roman" w:hAnsi="Times New Roman" w:cs="Times New Roman"/>
        </w:rPr>
        <w:t>C which</w:t>
      </w:r>
      <w:proofErr w:type="gramEnd"/>
      <w:r w:rsidRPr="00907D7A">
        <w:rPr>
          <w:rFonts w:ascii="Times New Roman" w:hAnsi="Times New Roman" w:cs="Times New Roman"/>
        </w:rPr>
        <w:t xml:space="preserve"> </w:t>
      </w:r>
      <w:r w:rsidR="004C7E91" w:rsidRPr="00907D7A">
        <w:rPr>
          <w:rFonts w:ascii="Times New Roman" w:hAnsi="Times New Roman" w:cs="Times New Roman"/>
        </w:rPr>
        <w:t>was attributed</w:t>
      </w:r>
      <w:r w:rsidRPr="00907D7A">
        <w:rPr>
          <w:rFonts w:ascii="Times New Roman" w:hAnsi="Times New Roman" w:cs="Times New Roman"/>
        </w:rPr>
        <w:t xml:space="preserve"> to </w:t>
      </w:r>
      <w:r w:rsidR="004C7E91" w:rsidRPr="00907D7A">
        <w:rPr>
          <w:rFonts w:ascii="Times New Roman" w:hAnsi="Times New Roman" w:cs="Times New Roman"/>
        </w:rPr>
        <w:t xml:space="preserve">the </w:t>
      </w:r>
      <w:r w:rsidRPr="00907D7A">
        <w:rPr>
          <w:rFonts w:ascii="Times New Roman" w:hAnsi="Times New Roman" w:cs="Times New Roman"/>
        </w:rPr>
        <w:t xml:space="preserve">formation of phase pure or crystalline </w:t>
      </w:r>
      <w:proofErr w:type="spellStart"/>
      <w:r w:rsidRPr="00907D7A">
        <w:rPr>
          <w:rFonts w:ascii="Times New Roman" w:hAnsi="Times New Roman" w:cs="Times New Roman"/>
        </w:rPr>
        <w:t>nano</w:t>
      </w:r>
      <w:proofErr w:type="spellEnd"/>
      <w:r w:rsidRPr="00907D7A">
        <w:rPr>
          <w:rFonts w:ascii="Times New Roman" w:hAnsi="Times New Roman" w:cs="Times New Roman"/>
        </w:rPr>
        <w:t xml:space="preserve">-perovskite. Above 800 </w:t>
      </w:r>
      <w:proofErr w:type="gramStart"/>
      <w:r w:rsidRPr="00907D7A">
        <w:rPr>
          <w:rFonts w:ascii="Times New Roman" w:hAnsi="Times New Roman" w:cs="Times New Roman"/>
          <w:vertAlign w:val="superscript"/>
        </w:rPr>
        <w:t>0</w:t>
      </w:r>
      <w:r w:rsidRPr="00907D7A">
        <w:rPr>
          <w:rFonts w:ascii="Times New Roman" w:hAnsi="Times New Roman" w:cs="Times New Roman"/>
        </w:rPr>
        <w:t>C</w:t>
      </w:r>
      <w:proofErr w:type="gramEnd"/>
      <w:r w:rsidRPr="00907D7A">
        <w:rPr>
          <w:rFonts w:ascii="Times New Roman" w:hAnsi="Times New Roman" w:cs="Times New Roman"/>
        </w:rPr>
        <w:t xml:space="preserve"> there was a very weak mass degradation which showed completion of perovskite oxide phase formation. The result of TGA analysis </w:t>
      </w:r>
      <w:proofErr w:type="gramStart"/>
      <w:r w:rsidRPr="00907D7A">
        <w:rPr>
          <w:rFonts w:ascii="Times New Roman" w:hAnsi="Times New Roman" w:cs="Times New Roman"/>
        </w:rPr>
        <w:t>could be used</w:t>
      </w:r>
      <w:proofErr w:type="gramEnd"/>
      <w:r w:rsidRPr="00907D7A">
        <w:rPr>
          <w:rFonts w:ascii="Times New Roman" w:hAnsi="Times New Roman" w:cs="Times New Roman"/>
        </w:rPr>
        <w:t xml:space="preserve"> to estimate the calcinations temperature.</w:t>
      </w:r>
    </w:p>
    <w:p w:rsidR="00AC361E" w:rsidRPr="00907D7A" w:rsidRDefault="00AC361E" w:rsidP="0071654E">
      <w:pPr>
        <w:autoSpaceDE w:val="0"/>
        <w:autoSpaceDN w:val="0"/>
        <w:adjustRightInd w:val="0"/>
        <w:spacing w:after="0" w:line="240" w:lineRule="auto"/>
        <w:jc w:val="both"/>
        <w:rPr>
          <w:rFonts w:ascii="Times New Roman" w:hAnsi="Times New Roman" w:cs="Times New Roman"/>
          <w:b/>
          <w:bCs/>
          <w:lang w:val="en-US"/>
        </w:rPr>
      </w:pPr>
    </w:p>
    <w:p w:rsidR="00AC361E" w:rsidRPr="00907D7A" w:rsidRDefault="00AC361E" w:rsidP="0071654E">
      <w:pPr>
        <w:autoSpaceDE w:val="0"/>
        <w:autoSpaceDN w:val="0"/>
        <w:adjustRightInd w:val="0"/>
        <w:spacing w:after="0" w:line="240" w:lineRule="auto"/>
        <w:jc w:val="both"/>
        <w:rPr>
          <w:rFonts w:ascii="Times New Roman" w:hAnsi="Times New Roman" w:cs="Times New Roman"/>
          <w:b/>
          <w:bCs/>
        </w:rPr>
      </w:pPr>
      <w:r w:rsidRPr="00907D7A">
        <w:rPr>
          <w:rFonts w:ascii="Times New Roman" w:hAnsi="Times New Roman" w:cs="Times New Roman"/>
          <w:b/>
          <w:bCs/>
          <w:lang w:val="en-US"/>
        </w:rPr>
        <w:t>XRD Analysis:</w:t>
      </w:r>
    </w:p>
    <w:p w:rsidR="008710A4" w:rsidRPr="00907D7A" w:rsidRDefault="00AC361E" w:rsidP="0071654E">
      <w:pPr>
        <w:autoSpaceDE w:val="0"/>
        <w:autoSpaceDN w:val="0"/>
        <w:adjustRightInd w:val="0"/>
        <w:spacing w:after="0" w:line="240" w:lineRule="auto"/>
        <w:jc w:val="both"/>
        <w:rPr>
          <w:rFonts w:ascii="Times New Roman" w:eastAsia="MinionPro-Regular" w:hAnsi="Times New Roman" w:cs="Times New Roman"/>
        </w:rPr>
      </w:pPr>
      <w:bookmarkStart w:id="2" w:name="_Hlk108085034"/>
      <w:proofErr w:type="gramStart"/>
      <w:r w:rsidRPr="00907D7A">
        <w:rPr>
          <w:rFonts w:ascii="Times New Roman" w:hAnsi="Times New Roman" w:cs="Times New Roman"/>
          <w:lang w:val="en-US"/>
        </w:rPr>
        <w:t xml:space="preserve">Powder XRD of the prepared </w:t>
      </w:r>
      <w:r w:rsidRPr="00907D7A">
        <w:rPr>
          <w:rFonts w:ascii="Times New Roman" w:eastAsia="AdvGulliv-R" w:hAnsi="Times New Roman" w:cs="Times New Roman"/>
        </w:rPr>
        <w:t>La</w:t>
      </w:r>
      <w:r w:rsidRPr="00907D7A">
        <w:rPr>
          <w:rFonts w:ascii="Times New Roman" w:eastAsia="AdvGulliv-R" w:hAnsi="Times New Roman" w:cs="Times New Roman"/>
          <w:vertAlign w:val="subscript"/>
        </w:rPr>
        <w:t>0.7</w:t>
      </w:r>
      <w:r w:rsidRPr="00907D7A">
        <w:rPr>
          <w:rFonts w:ascii="Times New Roman" w:eastAsia="AdvGulliv-R" w:hAnsi="Times New Roman" w:cs="Times New Roman"/>
        </w:rPr>
        <w:t>Ca</w:t>
      </w:r>
      <w:r w:rsidRPr="00907D7A">
        <w:rPr>
          <w:rFonts w:ascii="Times New Roman" w:eastAsia="AdvGulliv-R" w:hAnsi="Times New Roman" w:cs="Times New Roman"/>
          <w:vertAlign w:val="subscript"/>
        </w:rPr>
        <w:t>0.</w:t>
      </w:r>
      <w:r w:rsidR="00BA44BB" w:rsidRPr="00907D7A">
        <w:rPr>
          <w:rFonts w:ascii="Times New Roman" w:eastAsia="AdvGulliv-R" w:hAnsi="Times New Roman" w:cs="Times New Roman"/>
          <w:vertAlign w:val="subscript"/>
        </w:rPr>
        <w:t>3</w:t>
      </w:r>
      <w:r w:rsidRPr="00907D7A">
        <w:rPr>
          <w:rFonts w:ascii="Times New Roman" w:eastAsia="AdvGulliv-R" w:hAnsi="Times New Roman" w:cs="Times New Roman"/>
        </w:rPr>
        <w:t>MnO</w:t>
      </w:r>
      <w:r w:rsidRPr="00907D7A">
        <w:rPr>
          <w:rFonts w:ascii="Times New Roman" w:eastAsia="AdvGulliv-R" w:hAnsi="Times New Roman" w:cs="Times New Roman"/>
          <w:vertAlign w:val="subscript"/>
        </w:rPr>
        <w:t>3</w:t>
      </w:r>
      <w:r w:rsidRPr="00907D7A">
        <w:rPr>
          <w:rFonts w:ascii="Times New Roman" w:hAnsi="Times New Roman" w:cs="Times New Roman"/>
        </w:rPr>
        <w:t>(LCMO)</w:t>
      </w:r>
      <w:r w:rsidR="00351FC2" w:rsidRPr="00907D7A">
        <w:rPr>
          <w:rFonts w:ascii="Times New Roman" w:hAnsi="Times New Roman" w:cs="Times New Roman"/>
        </w:rPr>
        <w:t>,</w:t>
      </w:r>
      <w:r w:rsidR="00351FC2" w:rsidRPr="00907D7A">
        <w:rPr>
          <w:rFonts w:ascii="Times New Roman" w:eastAsia="AdvGulliv-R" w:hAnsi="Times New Roman" w:cs="Times New Roman"/>
        </w:rPr>
        <w:t xml:space="preserve"> La</w:t>
      </w:r>
      <w:r w:rsidR="00351FC2" w:rsidRPr="00907D7A">
        <w:rPr>
          <w:rFonts w:ascii="Times New Roman" w:eastAsia="AdvGulliv-R" w:hAnsi="Times New Roman" w:cs="Times New Roman"/>
          <w:vertAlign w:val="subscript"/>
        </w:rPr>
        <w:t>0.7</w:t>
      </w:r>
      <w:r w:rsidR="00351FC2" w:rsidRPr="00907D7A">
        <w:rPr>
          <w:rFonts w:ascii="Times New Roman" w:eastAsia="AdvGulliv-R" w:hAnsi="Times New Roman" w:cs="Times New Roman"/>
        </w:rPr>
        <w:t>Sr</w:t>
      </w:r>
      <w:r w:rsidR="00351FC2" w:rsidRPr="00907D7A">
        <w:rPr>
          <w:rFonts w:ascii="Times New Roman" w:eastAsia="AdvGulliv-R" w:hAnsi="Times New Roman" w:cs="Times New Roman"/>
          <w:vertAlign w:val="subscript"/>
        </w:rPr>
        <w:t>0.</w:t>
      </w:r>
      <w:r w:rsidR="00BA44BB" w:rsidRPr="00907D7A">
        <w:rPr>
          <w:rFonts w:ascii="Times New Roman" w:eastAsia="AdvGulliv-R" w:hAnsi="Times New Roman" w:cs="Times New Roman"/>
          <w:vertAlign w:val="subscript"/>
        </w:rPr>
        <w:t>3</w:t>
      </w:r>
      <w:r w:rsidR="00351FC2" w:rsidRPr="00907D7A">
        <w:rPr>
          <w:rFonts w:ascii="Times New Roman" w:eastAsia="AdvGulliv-R" w:hAnsi="Times New Roman" w:cs="Times New Roman"/>
        </w:rPr>
        <w:t>MnO</w:t>
      </w:r>
      <w:r w:rsidR="00351FC2" w:rsidRPr="00907D7A">
        <w:rPr>
          <w:rFonts w:ascii="Times New Roman" w:eastAsia="AdvGulliv-R" w:hAnsi="Times New Roman" w:cs="Times New Roman"/>
          <w:vertAlign w:val="subscript"/>
        </w:rPr>
        <w:t>3</w:t>
      </w:r>
      <w:r w:rsidR="00351FC2" w:rsidRPr="00907D7A">
        <w:rPr>
          <w:rFonts w:ascii="Times New Roman" w:hAnsi="Times New Roman" w:cs="Times New Roman"/>
        </w:rPr>
        <w:t>(LSMO),</w:t>
      </w:r>
      <w:r w:rsidR="00351FC2" w:rsidRPr="00907D7A">
        <w:rPr>
          <w:rFonts w:ascii="Times New Roman" w:eastAsia="AdvGulliv-R" w:hAnsi="Times New Roman" w:cs="Times New Roman"/>
        </w:rPr>
        <w:t xml:space="preserve"> La</w:t>
      </w:r>
      <w:r w:rsidR="00351FC2" w:rsidRPr="00907D7A">
        <w:rPr>
          <w:rFonts w:ascii="Times New Roman" w:eastAsia="AdvGulliv-R" w:hAnsi="Times New Roman" w:cs="Times New Roman"/>
          <w:vertAlign w:val="subscript"/>
        </w:rPr>
        <w:t>0.7</w:t>
      </w:r>
      <w:r w:rsidR="00351FC2" w:rsidRPr="00907D7A">
        <w:rPr>
          <w:rFonts w:ascii="Times New Roman" w:eastAsia="AdvGulliv-R" w:hAnsi="Times New Roman" w:cs="Times New Roman"/>
        </w:rPr>
        <w:t>Ba</w:t>
      </w:r>
      <w:r w:rsidR="00351FC2" w:rsidRPr="00907D7A">
        <w:rPr>
          <w:rFonts w:ascii="Times New Roman" w:eastAsia="AdvGulliv-R" w:hAnsi="Times New Roman" w:cs="Times New Roman"/>
          <w:vertAlign w:val="subscript"/>
        </w:rPr>
        <w:t>0.</w:t>
      </w:r>
      <w:r w:rsidR="00BA44BB" w:rsidRPr="00907D7A">
        <w:rPr>
          <w:rFonts w:ascii="Times New Roman" w:eastAsia="AdvGulliv-R" w:hAnsi="Times New Roman" w:cs="Times New Roman"/>
          <w:vertAlign w:val="subscript"/>
        </w:rPr>
        <w:t>3</w:t>
      </w:r>
      <w:r w:rsidR="00351FC2" w:rsidRPr="00907D7A">
        <w:rPr>
          <w:rFonts w:ascii="Times New Roman" w:eastAsia="AdvGulliv-R" w:hAnsi="Times New Roman" w:cs="Times New Roman"/>
        </w:rPr>
        <w:t>MnO</w:t>
      </w:r>
      <w:r w:rsidR="00351FC2" w:rsidRPr="00907D7A">
        <w:rPr>
          <w:rFonts w:ascii="Times New Roman" w:eastAsia="AdvGulliv-R" w:hAnsi="Times New Roman" w:cs="Times New Roman"/>
          <w:vertAlign w:val="subscript"/>
        </w:rPr>
        <w:t>3</w:t>
      </w:r>
      <w:r w:rsidR="00351FC2" w:rsidRPr="00907D7A">
        <w:rPr>
          <w:rFonts w:ascii="Times New Roman" w:hAnsi="Times New Roman" w:cs="Times New Roman"/>
        </w:rPr>
        <w:t>(LBMO)</w:t>
      </w:r>
      <w:r w:rsidRPr="00907D7A">
        <w:rPr>
          <w:rFonts w:ascii="Times New Roman" w:hAnsi="Times New Roman" w:cs="Times New Roman"/>
          <w:lang w:val="en-US"/>
        </w:rPr>
        <w:t xml:space="preserve"> sample</w:t>
      </w:r>
      <w:r w:rsidR="00351FC2" w:rsidRPr="00907D7A">
        <w:rPr>
          <w:rFonts w:ascii="Times New Roman" w:hAnsi="Times New Roman" w:cs="Times New Roman"/>
          <w:lang w:val="en-US"/>
        </w:rPr>
        <w:t>s</w:t>
      </w:r>
      <w:r w:rsidRPr="00907D7A">
        <w:rPr>
          <w:rFonts w:ascii="Times New Roman" w:hAnsi="Times New Roman" w:cs="Times New Roman"/>
          <w:lang w:val="en-US"/>
        </w:rPr>
        <w:t xml:space="preserve"> (Fig-2)  </w:t>
      </w:r>
      <w:r w:rsidR="00351FC2" w:rsidRPr="00907D7A">
        <w:rPr>
          <w:rFonts w:ascii="Times New Roman" w:hAnsi="Times New Roman" w:cs="Times New Roman"/>
          <w:lang w:val="en-US"/>
        </w:rPr>
        <w:t>were</w:t>
      </w:r>
      <w:r w:rsidRPr="00907D7A">
        <w:rPr>
          <w:rFonts w:ascii="Times New Roman" w:hAnsi="Times New Roman" w:cs="Times New Roman"/>
          <w:lang w:val="en-US"/>
        </w:rPr>
        <w:t xml:space="preserve"> carried out </w:t>
      </w:r>
      <w:bookmarkStart w:id="3" w:name="_Hlk108936097"/>
      <w:r w:rsidRPr="00907D7A">
        <w:rPr>
          <w:rFonts w:ascii="Times New Roman" w:hAnsi="Times New Roman" w:cs="Times New Roman"/>
          <w:lang w:val="en-US"/>
        </w:rPr>
        <w:t xml:space="preserve">by X-ray diffractometer (PAN Analytical Empyrean Series 2) with Cu Kα (λ = 0.15406 nm) radiation in </w:t>
      </w:r>
      <w:proofErr w:type="spellStart"/>
      <w:r w:rsidRPr="00907D7A">
        <w:rPr>
          <w:rFonts w:ascii="Times New Roman" w:hAnsi="Times New Roman" w:cs="Times New Roman"/>
          <w:lang w:val="en-US"/>
        </w:rPr>
        <w:t>the</w:t>
      </w:r>
      <w:bookmarkStart w:id="4" w:name="_Hlk108878774"/>
      <w:r w:rsidR="00CD2493" w:rsidRPr="00907D7A">
        <w:rPr>
          <w:rFonts w:ascii="Times New Roman" w:hAnsi="Times New Roman" w:cs="Times New Roman"/>
          <w:lang w:val="en-US"/>
        </w:rPr>
        <w:t>range</w:t>
      </w:r>
      <w:proofErr w:type="spellEnd"/>
      <w:r w:rsidR="00CD2493" w:rsidRPr="00907D7A">
        <w:rPr>
          <w:rFonts w:ascii="Times New Roman" w:hAnsi="Times New Roman" w:cs="Times New Roman"/>
          <w:lang w:val="en-US"/>
        </w:rPr>
        <w:t xml:space="preserve"> </w:t>
      </w:r>
      <w:r w:rsidRPr="00907D7A">
        <w:rPr>
          <w:rFonts w:ascii="Times New Roman" w:hAnsi="Times New Roman" w:cs="Times New Roman"/>
          <w:lang w:val="en-US"/>
        </w:rPr>
        <w:t>2θ</w:t>
      </w:r>
      <w:bookmarkEnd w:id="4"/>
      <w:r w:rsidR="00CD2493" w:rsidRPr="00907D7A">
        <w:rPr>
          <w:rFonts w:ascii="Times New Roman" w:hAnsi="Times New Roman" w:cs="Times New Roman"/>
          <w:lang w:val="en-US"/>
        </w:rPr>
        <w:t>=</w:t>
      </w:r>
      <w:r w:rsidRPr="00907D7A">
        <w:rPr>
          <w:rFonts w:ascii="Times New Roman" w:hAnsi="Times New Roman" w:cs="Times New Roman"/>
          <w:lang w:val="en-US"/>
        </w:rPr>
        <w:t xml:space="preserve"> 10</w:t>
      </w:r>
      <w:r w:rsidRPr="00907D7A">
        <w:rPr>
          <w:rFonts w:ascii="Times New Roman" w:hAnsi="Times New Roman" w:cs="Times New Roman"/>
          <w:vertAlign w:val="superscript"/>
          <w:lang w:val="en-US"/>
        </w:rPr>
        <w:t>0</w:t>
      </w:r>
      <w:r w:rsidR="00CD2493" w:rsidRPr="00907D7A">
        <w:rPr>
          <w:rFonts w:ascii="Times New Roman" w:hAnsi="Times New Roman" w:cs="Times New Roman"/>
          <w:lang w:val="en-US"/>
        </w:rPr>
        <w:t>-8</w:t>
      </w:r>
      <w:r w:rsidRPr="00907D7A">
        <w:rPr>
          <w:rFonts w:ascii="Times New Roman" w:hAnsi="Times New Roman" w:cs="Times New Roman"/>
          <w:lang w:val="en-US"/>
        </w:rPr>
        <w:t>0</w:t>
      </w:r>
      <w:r w:rsidRPr="00907D7A">
        <w:rPr>
          <w:rFonts w:ascii="Times New Roman" w:hAnsi="Times New Roman" w:cs="Times New Roman"/>
          <w:vertAlign w:val="superscript"/>
          <w:lang w:val="en-US"/>
        </w:rPr>
        <w:t>0</w:t>
      </w:r>
      <w:r w:rsidRPr="00907D7A">
        <w:rPr>
          <w:rFonts w:ascii="Times New Roman" w:hAnsi="Times New Roman" w:cs="Times New Roman"/>
          <w:lang w:val="en-US"/>
        </w:rPr>
        <w:t xml:space="preserve"> [Table-1], under current of 30 mA and 40 </w:t>
      </w:r>
      <w:proofErr w:type="spellStart"/>
      <w:r w:rsidRPr="00907D7A">
        <w:rPr>
          <w:rFonts w:ascii="Times New Roman" w:hAnsi="Times New Roman" w:cs="Times New Roman"/>
          <w:lang w:val="en-US"/>
        </w:rPr>
        <w:t>Kv.</w:t>
      </w:r>
      <w:bookmarkEnd w:id="3"/>
      <w:r w:rsidRPr="00907D7A">
        <w:rPr>
          <w:rFonts w:ascii="Times New Roman" w:hAnsi="Times New Roman" w:cs="Times New Roman"/>
          <w:lang w:val="en-US"/>
        </w:rPr>
        <w:t>The</w:t>
      </w:r>
      <w:proofErr w:type="spellEnd"/>
      <w:r w:rsidRPr="00907D7A">
        <w:rPr>
          <w:rFonts w:ascii="Times New Roman" w:hAnsi="Times New Roman" w:cs="Times New Roman"/>
          <w:lang w:val="en-US"/>
        </w:rPr>
        <w:t xml:space="preserve"> synthesized sample</w:t>
      </w:r>
      <w:r w:rsidR="0063067E" w:rsidRPr="00907D7A">
        <w:rPr>
          <w:rFonts w:ascii="Times New Roman" w:hAnsi="Times New Roman" w:cs="Times New Roman"/>
          <w:lang w:val="en-US"/>
        </w:rPr>
        <w:t>s</w:t>
      </w:r>
      <w:r w:rsidRPr="00907D7A">
        <w:rPr>
          <w:rFonts w:ascii="Times New Roman" w:hAnsi="Times New Roman" w:cs="Times New Roman"/>
          <w:lang w:val="en-US"/>
        </w:rPr>
        <w:t xml:space="preserve"> ha</w:t>
      </w:r>
      <w:r w:rsidR="0063067E" w:rsidRPr="00907D7A">
        <w:rPr>
          <w:rFonts w:ascii="Times New Roman" w:hAnsi="Times New Roman" w:cs="Times New Roman"/>
          <w:lang w:val="en-US"/>
        </w:rPr>
        <w:t>ve</w:t>
      </w:r>
      <w:r w:rsidRPr="00907D7A">
        <w:rPr>
          <w:rFonts w:ascii="Times New Roman" w:hAnsi="Times New Roman" w:cs="Times New Roman"/>
          <w:lang w:val="en-US"/>
        </w:rPr>
        <w:t xml:space="preserve"> single-phase perovskite structure</w:t>
      </w:r>
      <w:r w:rsidR="0063067E" w:rsidRPr="00907D7A">
        <w:rPr>
          <w:rFonts w:ascii="Times New Roman" w:hAnsi="Times New Roman" w:cs="Times New Roman"/>
          <w:lang w:val="en-US"/>
        </w:rPr>
        <w:t>s</w:t>
      </w:r>
      <w:r w:rsidR="00027C3D" w:rsidRPr="00907D7A">
        <w:rPr>
          <w:rFonts w:ascii="Times New Roman" w:hAnsi="Times New Roman" w:cs="Times New Roman"/>
          <w:lang w:val="en-US"/>
        </w:rPr>
        <w:t xml:space="preserve"> and it has been confirmed that there is no extra peak relating to the secondary phase.</w:t>
      </w:r>
      <w:proofErr w:type="gramEnd"/>
      <w:r w:rsidRPr="00907D7A">
        <w:rPr>
          <w:rFonts w:ascii="Times New Roman" w:hAnsi="Times New Roman" w:cs="Times New Roman"/>
          <w:lang w:val="en-US"/>
        </w:rPr>
        <w:t xml:space="preserve"> The </w:t>
      </w:r>
      <w:r w:rsidR="000E5232" w:rsidRPr="00907D7A">
        <w:rPr>
          <w:rFonts w:ascii="Times New Roman" w:hAnsi="Times New Roman" w:cs="Times New Roman"/>
          <w:lang w:val="en-US"/>
        </w:rPr>
        <w:t>most prominent</w:t>
      </w:r>
      <w:r w:rsidRPr="00907D7A">
        <w:rPr>
          <w:rFonts w:ascii="Times New Roman" w:hAnsi="Times New Roman" w:cs="Times New Roman"/>
          <w:lang w:val="en-US"/>
        </w:rPr>
        <w:t xml:space="preserve"> peak</w:t>
      </w:r>
      <w:r w:rsidR="000E5232" w:rsidRPr="00907D7A">
        <w:rPr>
          <w:rFonts w:ascii="Times New Roman" w:hAnsi="Times New Roman" w:cs="Times New Roman"/>
          <w:lang w:val="en-US"/>
        </w:rPr>
        <w:t>s</w:t>
      </w:r>
      <w:r w:rsidRPr="00907D7A">
        <w:rPr>
          <w:rFonts w:ascii="Times New Roman" w:hAnsi="Times New Roman" w:cs="Times New Roman"/>
          <w:lang w:val="en-US"/>
        </w:rPr>
        <w:t xml:space="preserve"> </w:t>
      </w:r>
      <w:proofErr w:type="gramStart"/>
      <w:r w:rsidRPr="00907D7A">
        <w:rPr>
          <w:rFonts w:ascii="Times New Roman" w:hAnsi="Times New Roman" w:cs="Times New Roman"/>
          <w:lang w:val="en-US"/>
        </w:rPr>
        <w:t>w</w:t>
      </w:r>
      <w:r w:rsidR="000E5232" w:rsidRPr="00907D7A">
        <w:rPr>
          <w:rFonts w:ascii="Times New Roman" w:hAnsi="Times New Roman" w:cs="Times New Roman"/>
          <w:lang w:val="en-US"/>
        </w:rPr>
        <w:t>ere</w:t>
      </w:r>
      <w:r w:rsidRPr="00907D7A">
        <w:rPr>
          <w:rFonts w:ascii="Times New Roman" w:hAnsi="Times New Roman" w:cs="Times New Roman"/>
          <w:lang w:val="en-US"/>
        </w:rPr>
        <w:t xml:space="preserve"> obtained</w:t>
      </w:r>
      <w:proofErr w:type="gramEnd"/>
      <w:r w:rsidRPr="00907D7A">
        <w:rPr>
          <w:rFonts w:ascii="Times New Roman" w:hAnsi="Times New Roman" w:cs="Times New Roman"/>
          <w:lang w:val="en-US"/>
        </w:rPr>
        <w:t xml:space="preserve"> at 2θ value of 32.65</w:t>
      </w:r>
      <w:r w:rsidRPr="00907D7A">
        <w:rPr>
          <w:rFonts w:ascii="Times New Roman" w:hAnsi="Times New Roman" w:cs="Times New Roman"/>
          <w:vertAlign w:val="superscript"/>
          <w:lang w:val="en-US"/>
        </w:rPr>
        <w:t>0</w:t>
      </w:r>
      <w:r w:rsidR="000E5232" w:rsidRPr="00907D7A">
        <w:rPr>
          <w:rFonts w:ascii="Times New Roman" w:hAnsi="Times New Roman" w:cs="Times New Roman"/>
          <w:lang w:val="en-US"/>
        </w:rPr>
        <w:t>, 32.71</w:t>
      </w:r>
      <w:r w:rsidR="000E5232" w:rsidRPr="00907D7A">
        <w:rPr>
          <w:rFonts w:ascii="Times New Roman" w:hAnsi="Times New Roman" w:cs="Times New Roman"/>
          <w:vertAlign w:val="superscript"/>
          <w:lang w:val="en-US"/>
        </w:rPr>
        <w:t>0</w:t>
      </w:r>
      <w:r w:rsidR="000E5232" w:rsidRPr="00907D7A">
        <w:rPr>
          <w:rFonts w:ascii="Times New Roman" w:hAnsi="Times New Roman" w:cs="Times New Roman"/>
          <w:lang w:val="en-US"/>
        </w:rPr>
        <w:t xml:space="preserve"> and 32.</w:t>
      </w:r>
      <w:r w:rsidR="00E61E77" w:rsidRPr="00907D7A">
        <w:rPr>
          <w:rFonts w:ascii="Times New Roman" w:hAnsi="Times New Roman" w:cs="Times New Roman"/>
          <w:lang w:val="en-US"/>
        </w:rPr>
        <w:t>40</w:t>
      </w:r>
      <w:r w:rsidR="000E5232" w:rsidRPr="00907D7A">
        <w:rPr>
          <w:rFonts w:ascii="Times New Roman" w:hAnsi="Times New Roman" w:cs="Times New Roman"/>
          <w:vertAlign w:val="superscript"/>
          <w:lang w:val="en-US"/>
        </w:rPr>
        <w:t>0</w:t>
      </w:r>
      <w:r w:rsidR="000E5232" w:rsidRPr="00907D7A">
        <w:rPr>
          <w:rFonts w:ascii="Times New Roman" w:eastAsia="MinionPro-Regular" w:hAnsi="Times New Roman" w:cs="Times New Roman"/>
        </w:rPr>
        <w:t xml:space="preserve"> for LCMO, LSMO and LBMO respectively</w:t>
      </w:r>
      <w:r w:rsidR="00E61E77" w:rsidRPr="00907D7A">
        <w:rPr>
          <w:rFonts w:ascii="Times New Roman" w:eastAsia="MinionPro-Regular" w:hAnsi="Times New Roman" w:cs="Times New Roman"/>
        </w:rPr>
        <w:t xml:space="preserve"> along with </w:t>
      </w:r>
      <w:r w:rsidR="00883B98" w:rsidRPr="00907D7A">
        <w:rPr>
          <w:rFonts w:ascii="Times New Roman" w:eastAsia="MinionPro-Regular" w:hAnsi="Times New Roman" w:cs="Times New Roman"/>
        </w:rPr>
        <w:t>other characteristic peaks confi</w:t>
      </w:r>
      <w:r w:rsidR="00E61E77" w:rsidRPr="00907D7A">
        <w:rPr>
          <w:rFonts w:ascii="Times New Roman" w:eastAsia="MinionPro-Regular" w:hAnsi="Times New Roman" w:cs="Times New Roman"/>
        </w:rPr>
        <w:t>rming the crystal formations</w:t>
      </w:r>
      <w:r w:rsidR="000E5232" w:rsidRPr="00907D7A">
        <w:rPr>
          <w:rFonts w:ascii="Times New Roman" w:eastAsia="MinionPro-Regular" w:hAnsi="Times New Roman" w:cs="Times New Roman"/>
        </w:rPr>
        <w:t>.</w:t>
      </w:r>
      <w:r w:rsidR="00E61E77" w:rsidRPr="00907D7A">
        <w:rPr>
          <w:rFonts w:ascii="Times New Roman" w:eastAsia="MinionPro-Regular" w:hAnsi="Times New Roman" w:cs="Times New Roman"/>
        </w:rPr>
        <w:t xml:space="preserve"> There is a little variation in d-values in different </w:t>
      </w:r>
      <w:proofErr w:type="gramStart"/>
      <w:r w:rsidR="00E61E77" w:rsidRPr="00907D7A">
        <w:rPr>
          <w:rFonts w:ascii="Times New Roman" w:eastAsia="MinionPro-Regular" w:hAnsi="Times New Roman" w:cs="Times New Roman"/>
        </w:rPr>
        <w:t>samples which</w:t>
      </w:r>
      <w:proofErr w:type="gramEnd"/>
      <w:r w:rsidR="00E61E77" w:rsidRPr="00907D7A">
        <w:rPr>
          <w:rFonts w:ascii="Times New Roman" w:eastAsia="MinionPro-Regular" w:hAnsi="Times New Roman" w:cs="Times New Roman"/>
        </w:rPr>
        <w:t xml:space="preserve"> is attributed to</w:t>
      </w:r>
      <w:r w:rsidR="00883B98" w:rsidRPr="00907D7A">
        <w:rPr>
          <w:rFonts w:ascii="Times New Roman" w:eastAsia="MinionPro-Regular" w:hAnsi="Times New Roman" w:cs="Times New Roman"/>
        </w:rPr>
        <w:t xml:space="preserve"> distortion in crystal structures arising from change in bond lengths and bond angles. All strong peaks have small shift towards lower angle because of </w:t>
      </w:r>
      <w:proofErr w:type="spellStart"/>
      <w:r w:rsidR="00883B98" w:rsidRPr="00907D7A">
        <w:rPr>
          <w:rFonts w:ascii="Times New Roman" w:eastAsia="MinionPro-Regular" w:hAnsi="Times New Roman" w:cs="Times New Roman"/>
        </w:rPr>
        <w:t>Ca</w:t>
      </w:r>
      <w:proofErr w:type="gramStart"/>
      <w:r w:rsidR="00883B98" w:rsidRPr="00907D7A">
        <w:rPr>
          <w:rFonts w:ascii="Times New Roman" w:eastAsia="MinionPro-Regular" w:hAnsi="Times New Roman" w:cs="Times New Roman"/>
        </w:rPr>
        <w:t>,Sr</w:t>
      </w:r>
      <w:proofErr w:type="spellEnd"/>
      <w:proofErr w:type="gramEnd"/>
      <w:r w:rsidR="00883B98" w:rsidRPr="00907D7A">
        <w:rPr>
          <w:rFonts w:ascii="Times New Roman" w:eastAsia="MinionPro-Regular" w:hAnsi="Times New Roman" w:cs="Times New Roman"/>
        </w:rPr>
        <w:t xml:space="preserve"> and Ba due to incorporation of dopant ions into the lattice host material i.e. lanthanum manganite.</w:t>
      </w:r>
      <w:r w:rsidR="00F61C0F" w:rsidRPr="00907D7A">
        <w:rPr>
          <w:rFonts w:ascii="Times New Roman" w:hAnsi="Times New Roman" w:cs="Times New Roman"/>
          <w:lang w:val="en-US"/>
        </w:rPr>
        <w:t xml:space="preserve"> The figure shows that the </w:t>
      </w:r>
      <w:proofErr w:type="spellStart"/>
      <w:r w:rsidR="00F61C0F" w:rsidRPr="00907D7A">
        <w:rPr>
          <w:rFonts w:ascii="Times New Roman" w:hAnsi="Times New Roman" w:cs="Times New Roman"/>
          <w:lang w:val="en-US"/>
        </w:rPr>
        <w:t>Ca</w:t>
      </w:r>
      <w:proofErr w:type="gramStart"/>
      <w:r w:rsidR="00F61C0F" w:rsidRPr="00907D7A">
        <w:rPr>
          <w:rFonts w:ascii="Times New Roman" w:hAnsi="Times New Roman" w:cs="Times New Roman"/>
          <w:lang w:val="en-US"/>
        </w:rPr>
        <w:t>,Ba,and</w:t>
      </w:r>
      <w:proofErr w:type="spellEnd"/>
      <w:proofErr w:type="gramEnd"/>
      <w:r w:rsidR="00F61C0F" w:rsidRPr="00907D7A">
        <w:rPr>
          <w:rFonts w:ascii="Times New Roman" w:hAnsi="Times New Roman" w:cs="Times New Roman"/>
          <w:lang w:val="en-US"/>
        </w:rPr>
        <w:t xml:space="preserve"> </w:t>
      </w:r>
      <w:proofErr w:type="spellStart"/>
      <w:r w:rsidR="00F61C0F" w:rsidRPr="00907D7A">
        <w:rPr>
          <w:rFonts w:ascii="Times New Roman" w:hAnsi="Times New Roman" w:cs="Times New Roman"/>
          <w:lang w:val="en-US"/>
        </w:rPr>
        <w:t>Sr</w:t>
      </w:r>
      <w:proofErr w:type="spellEnd"/>
      <w:r w:rsidR="00F61C0F" w:rsidRPr="00907D7A">
        <w:rPr>
          <w:rFonts w:ascii="Times New Roman" w:hAnsi="Times New Roman" w:cs="Times New Roman"/>
          <w:lang w:val="en-US"/>
        </w:rPr>
        <w:t xml:space="preserve"> doped samples give characteristic broadened peaks which represent the smaller size of crystals in the compositions.</w:t>
      </w:r>
      <w:r w:rsidRPr="00907D7A">
        <w:rPr>
          <w:rFonts w:ascii="Times New Roman" w:eastAsia="MinionPro-Regular" w:hAnsi="Times New Roman" w:cs="Times New Roman"/>
        </w:rPr>
        <w:t xml:space="preserve">The data were </w:t>
      </w:r>
      <w:proofErr w:type="spellStart"/>
      <w:r w:rsidRPr="00907D7A">
        <w:rPr>
          <w:rFonts w:ascii="Times New Roman" w:eastAsia="MinionPro-Regular" w:hAnsi="Times New Roman" w:cs="Times New Roman"/>
        </w:rPr>
        <w:t>analyzed</w:t>
      </w:r>
      <w:proofErr w:type="spellEnd"/>
      <w:r w:rsidRPr="00907D7A">
        <w:rPr>
          <w:rFonts w:ascii="Times New Roman" w:eastAsia="MinionPro-Regular" w:hAnsi="Times New Roman" w:cs="Times New Roman"/>
        </w:rPr>
        <w:t xml:space="preserve"> using a commercial X-pert package and FULLPROF program. The diffraction peaks matched with the X-pert high score PDF (code: 01-075-0440), indicating the formation of a cubic LaMnO</w:t>
      </w:r>
      <w:r w:rsidRPr="00907D7A">
        <w:rPr>
          <w:rFonts w:ascii="Times New Roman" w:eastAsia="MinionPro-Regular" w:hAnsi="Times New Roman" w:cs="Times New Roman"/>
          <w:vertAlign w:val="subscript"/>
        </w:rPr>
        <w:t>3</w:t>
      </w:r>
      <w:r w:rsidRPr="00907D7A">
        <w:rPr>
          <w:rFonts w:ascii="Times New Roman" w:eastAsia="MinionPro-Regular" w:hAnsi="Times New Roman" w:cs="Times New Roman"/>
        </w:rPr>
        <w:t xml:space="preserve"> perovskite phase.</w:t>
      </w:r>
    </w:p>
    <w:p w:rsidR="00841DD6" w:rsidRPr="00DF3123" w:rsidRDefault="00841DD6" w:rsidP="00DF3123">
      <w:pPr>
        <w:autoSpaceDE w:val="0"/>
        <w:autoSpaceDN w:val="0"/>
        <w:adjustRightInd w:val="0"/>
        <w:spacing w:after="0" w:line="240" w:lineRule="auto"/>
        <w:ind w:firstLine="720"/>
        <w:jc w:val="both"/>
        <w:rPr>
          <w:rFonts w:ascii="Times New Roman" w:eastAsia="MinionPro-Regular" w:hAnsi="Times New Roman" w:cs="Times New Roman"/>
        </w:rPr>
      </w:pPr>
      <w:r w:rsidRPr="00907D7A">
        <w:rPr>
          <w:rFonts w:ascii="Times New Roman" w:hAnsi="Times New Roman" w:cs="Times New Roman"/>
        </w:rPr>
        <w:t xml:space="preserve">It </w:t>
      </w:r>
      <w:proofErr w:type="gramStart"/>
      <w:r w:rsidRPr="00907D7A">
        <w:rPr>
          <w:rFonts w:ascii="Times New Roman" w:hAnsi="Times New Roman" w:cs="Times New Roman"/>
        </w:rPr>
        <w:t>is observed</w:t>
      </w:r>
      <w:proofErr w:type="gramEnd"/>
      <w:r w:rsidRPr="00907D7A">
        <w:rPr>
          <w:rFonts w:ascii="Times New Roman" w:hAnsi="Times New Roman" w:cs="Times New Roman"/>
        </w:rPr>
        <w:t xml:space="preserve"> that </w:t>
      </w:r>
      <w:proofErr w:type="spellStart"/>
      <w:r w:rsidRPr="00907D7A">
        <w:rPr>
          <w:rFonts w:ascii="Times New Roman" w:hAnsi="Times New Roman" w:cs="Times New Roman"/>
        </w:rPr>
        <w:t>undoped</w:t>
      </w:r>
      <w:proofErr w:type="spellEnd"/>
      <w:r w:rsidRPr="00907D7A">
        <w:rPr>
          <w:rFonts w:ascii="Times New Roman" w:hAnsi="Times New Roman" w:cs="Times New Roman"/>
        </w:rPr>
        <w:t xml:space="preserve"> LaMnO</w:t>
      </w:r>
      <w:r w:rsidRPr="00907D7A">
        <w:rPr>
          <w:rFonts w:ascii="Times New Roman" w:hAnsi="Times New Roman" w:cs="Times New Roman"/>
          <w:vertAlign w:val="subscript"/>
        </w:rPr>
        <w:t>3</w:t>
      </w:r>
      <w:r w:rsidRPr="00907D7A">
        <w:rPr>
          <w:rFonts w:ascii="Times New Roman" w:hAnsi="Times New Roman" w:cs="Times New Roman"/>
        </w:rPr>
        <w:t xml:space="preserve"> usually acquires an orthorhombic crystal </w:t>
      </w:r>
      <w:r w:rsidR="003425BD" w:rsidRPr="00907D7A">
        <w:rPr>
          <w:rFonts w:ascii="Times New Roman" w:hAnsi="Times New Roman" w:cs="Times New Roman"/>
        </w:rPr>
        <w:t xml:space="preserve">structure. </w:t>
      </w:r>
      <w:proofErr w:type="spellStart"/>
      <w:r w:rsidR="003425BD" w:rsidRPr="00907D7A">
        <w:rPr>
          <w:rFonts w:ascii="Times New Roman" w:hAnsi="Times New Roman" w:cs="Times New Roman"/>
        </w:rPr>
        <w:t>The</w:t>
      </w:r>
      <w:r w:rsidRPr="00907D7A">
        <w:rPr>
          <w:rFonts w:ascii="Times New Roman" w:hAnsi="Times New Roman" w:cs="Times New Roman"/>
        </w:rPr>
        <w:t>diffraction</w:t>
      </w:r>
      <w:proofErr w:type="spellEnd"/>
      <w:r w:rsidRPr="00907D7A">
        <w:rPr>
          <w:rFonts w:ascii="Times New Roman" w:hAnsi="Times New Roman" w:cs="Times New Roman"/>
        </w:rPr>
        <w:t xml:space="preserve"> peaks in the Ca doped </w:t>
      </w:r>
      <w:proofErr w:type="spellStart"/>
      <w:r w:rsidRPr="00907D7A">
        <w:rPr>
          <w:rFonts w:ascii="Times New Roman" w:hAnsi="Times New Roman" w:cs="Times New Roman"/>
        </w:rPr>
        <w:t>compositionare</w:t>
      </w:r>
      <w:proofErr w:type="spellEnd"/>
      <w:r w:rsidRPr="00907D7A">
        <w:rPr>
          <w:rFonts w:ascii="Times New Roman" w:hAnsi="Times New Roman" w:cs="Times New Roman"/>
        </w:rPr>
        <w:t xml:space="preserve"> also indexed as an orthorhombic structure without</w:t>
      </w:r>
      <w:r w:rsidR="00DF3123">
        <w:rPr>
          <w:rFonts w:ascii="Times New Roman" w:eastAsia="MinionPro-Regular" w:hAnsi="Times New Roman" w:cs="Times New Roman"/>
        </w:rPr>
        <w:t xml:space="preserve"> </w:t>
      </w:r>
      <w:r w:rsidRPr="00907D7A">
        <w:rPr>
          <w:rFonts w:ascii="Times New Roman" w:hAnsi="Times New Roman" w:cs="Times New Roman"/>
        </w:rPr>
        <w:t>any other secondary or impurity phase. However, the</w:t>
      </w:r>
      <w:r w:rsidR="00DF3123">
        <w:rPr>
          <w:rFonts w:ascii="Times New Roman" w:hAnsi="Times New Roman" w:cs="Times New Roman"/>
        </w:rPr>
        <w:t xml:space="preserve"> </w:t>
      </w:r>
      <w:r w:rsidRPr="00907D7A">
        <w:rPr>
          <w:rFonts w:ascii="Times New Roman" w:hAnsi="Times New Roman" w:cs="Times New Roman"/>
        </w:rPr>
        <w:t xml:space="preserve">peaks in </w:t>
      </w:r>
      <w:proofErr w:type="spellStart"/>
      <w:r w:rsidRPr="00907D7A">
        <w:rPr>
          <w:rFonts w:ascii="Times New Roman" w:hAnsi="Times New Roman" w:cs="Times New Roman"/>
        </w:rPr>
        <w:t>S</w:t>
      </w:r>
      <w:r w:rsidR="008710A4" w:rsidRPr="00907D7A">
        <w:rPr>
          <w:rFonts w:ascii="Times New Roman" w:hAnsi="Times New Roman" w:cs="Times New Roman"/>
        </w:rPr>
        <w:t>r</w:t>
      </w:r>
      <w:proofErr w:type="spellEnd"/>
      <w:r w:rsidR="008710A4" w:rsidRPr="00907D7A">
        <w:rPr>
          <w:rFonts w:ascii="Times New Roman" w:hAnsi="Times New Roman" w:cs="Times New Roman"/>
        </w:rPr>
        <w:t xml:space="preserve"> and Ba doped compositions </w:t>
      </w:r>
      <w:proofErr w:type="gramStart"/>
      <w:r w:rsidR="008710A4" w:rsidRPr="00907D7A">
        <w:rPr>
          <w:rFonts w:ascii="Times New Roman" w:hAnsi="Times New Roman" w:cs="Times New Roman"/>
        </w:rPr>
        <w:t xml:space="preserve">are </w:t>
      </w:r>
      <w:r w:rsidRPr="00907D7A">
        <w:rPr>
          <w:rFonts w:ascii="Times New Roman" w:hAnsi="Times New Roman" w:cs="Times New Roman"/>
        </w:rPr>
        <w:t>indexed</w:t>
      </w:r>
      <w:proofErr w:type="gramEnd"/>
      <w:r w:rsidRPr="00907D7A">
        <w:rPr>
          <w:rFonts w:ascii="Times New Roman" w:hAnsi="Times New Roman" w:cs="Times New Roman"/>
        </w:rPr>
        <w:t xml:space="preserve"> to</w:t>
      </w:r>
      <w:r w:rsidR="00DF3123">
        <w:rPr>
          <w:rFonts w:ascii="Times New Roman" w:hAnsi="Times New Roman" w:cs="Times New Roman"/>
        </w:rPr>
        <w:t xml:space="preserve"> </w:t>
      </w:r>
      <w:r w:rsidRPr="00907D7A">
        <w:rPr>
          <w:rFonts w:ascii="Times New Roman" w:hAnsi="Times New Roman" w:cs="Times New Roman"/>
        </w:rPr>
        <w:t>the rhombohedral structure with the presence of minor</w:t>
      </w:r>
      <w:r w:rsidR="00DF3123">
        <w:rPr>
          <w:rFonts w:ascii="Times New Roman" w:hAnsi="Times New Roman" w:cs="Times New Roman"/>
        </w:rPr>
        <w:t xml:space="preserve"> </w:t>
      </w:r>
      <w:r w:rsidRPr="00907D7A">
        <w:rPr>
          <w:rFonts w:ascii="Times New Roman" w:hAnsi="Times New Roman" w:cs="Times New Roman"/>
        </w:rPr>
        <w:t>impurity phases.</w:t>
      </w:r>
    </w:p>
    <w:p w:rsidR="00841DD6" w:rsidRPr="00907D7A" w:rsidRDefault="00841DD6" w:rsidP="0071654E">
      <w:pPr>
        <w:autoSpaceDE w:val="0"/>
        <w:autoSpaceDN w:val="0"/>
        <w:adjustRightInd w:val="0"/>
        <w:spacing w:after="0" w:line="240" w:lineRule="auto"/>
        <w:jc w:val="both"/>
        <w:rPr>
          <w:rFonts w:ascii="Times New Roman" w:hAnsi="Times New Roman" w:cs="Times New Roman"/>
          <w:lang w:val="en-US"/>
        </w:rPr>
      </w:pPr>
      <w:r w:rsidRPr="00907D7A">
        <w:rPr>
          <w:rFonts w:ascii="Times New Roman" w:hAnsi="Times New Roman" w:cs="Times New Roman"/>
          <w:noProof/>
          <w:lang w:val="en-US" w:bidi="ar-SA"/>
        </w:rPr>
        <w:lastRenderedPageBreak/>
        <w:drawing>
          <wp:inline distT="0" distB="0" distL="0" distR="0">
            <wp:extent cx="4287520" cy="297624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287520" cy="2976245"/>
                    </a:xfrm>
                    <a:prstGeom prst="rect">
                      <a:avLst/>
                    </a:prstGeom>
                    <a:noFill/>
                    <a:ln w="9525">
                      <a:noFill/>
                      <a:miter lim="800000"/>
                      <a:headEnd/>
                      <a:tailEnd/>
                    </a:ln>
                  </pic:spPr>
                </pic:pic>
              </a:graphicData>
            </a:graphic>
          </wp:inline>
        </w:drawing>
      </w:r>
    </w:p>
    <w:bookmarkEnd w:id="2"/>
    <w:p w:rsidR="00DC7E30" w:rsidRPr="00907D7A" w:rsidRDefault="00841DD6" w:rsidP="0071654E">
      <w:pPr>
        <w:autoSpaceDE w:val="0"/>
        <w:autoSpaceDN w:val="0"/>
        <w:adjustRightInd w:val="0"/>
        <w:spacing w:after="0" w:line="240" w:lineRule="auto"/>
        <w:rPr>
          <w:rFonts w:ascii="Times New Roman" w:hAnsi="Times New Roman" w:cs="Times New Roman"/>
          <w:lang w:val="en-US"/>
        </w:rPr>
      </w:pPr>
      <w:r w:rsidRPr="00907D7A">
        <w:rPr>
          <w:rFonts w:ascii="Times New Roman" w:hAnsi="Times New Roman" w:cs="Times New Roman"/>
          <w:lang w:val="en-US"/>
        </w:rPr>
        <w:t>Fig-2</w:t>
      </w:r>
      <w:proofErr w:type="gramStart"/>
      <w:r w:rsidRPr="00907D7A">
        <w:rPr>
          <w:rFonts w:ascii="Times New Roman" w:hAnsi="Times New Roman" w:cs="Times New Roman"/>
          <w:lang w:val="en-US"/>
        </w:rPr>
        <w:t>:XRD</w:t>
      </w:r>
      <w:proofErr w:type="gramEnd"/>
      <w:r w:rsidRPr="00907D7A">
        <w:rPr>
          <w:rFonts w:ascii="Times New Roman" w:hAnsi="Times New Roman" w:cs="Times New Roman"/>
          <w:lang w:val="en-US"/>
        </w:rPr>
        <w:t xml:space="preserve"> pattern of the </w:t>
      </w:r>
      <w:proofErr w:type="spellStart"/>
      <w:r w:rsidRPr="00907D7A">
        <w:rPr>
          <w:rFonts w:ascii="Times New Roman" w:hAnsi="Times New Roman" w:cs="Times New Roman"/>
          <w:lang w:val="en-US"/>
        </w:rPr>
        <w:t>nano</w:t>
      </w:r>
      <w:proofErr w:type="spellEnd"/>
      <w:r w:rsidRPr="00907D7A">
        <w:rPr>
          <w:rFonts w:ascii="Times New Roman" w:hAnsi="Times New Roman" w:cs="Times New Roman"/>
          <w:lang w:val="en-US"/>
        </w:rPr>
        <w:t xml:space="preserve"> perovskite samples-(a):LCMO, (b):LSMO, (c):LBMO. The asterisks represent the SrCO</w:t>
      </w:r>
      <w:r w:rsidRPr="00907D7A">
        <w:rPr>
          <w:rFonts w:ascii="Times New Roman" w:hAnsi="Times New Roman" w:cs="Times New Roman"/>
          <w:vertAlign w:val="subscript"/>
          <w:lang w:val="en-US"/>
        </w:rPr>
        <w:t>3</w:t>
      </w:r>
      <w:r w:rsidRPr="00907D7A">
        <w:rPr>
          <w:rFonts w:ascii="Times New Roman" w:hAnsi="Times New Roman" w:cs="Times New Roman"/>
          <w:lang w:val="en-US"/>
        </w:rPr>
        <w:t xml:space="preserve"> and </w:t>
      </w:r>
      <w:proofErr w:type="gramStart"/>
      <w:r w:rsidRPr="00907D7A">
        <w:rPr>
          <w:rFonts w:ascii="Times New Roman" w:hAnsi="Times New Roman" w:cs="Times New Roman"/>
          <w:lang w:val="en-US"/>
        </w:rPr>
        <w:t>Ba(</w:t>
      </w:r>
      <w:proofErr w:type="gramEnd"/>
      <w:r w:rsidRPr="00907D7A">
        <w:rPr>
          <w:rFonts w:ascii="Times New Roman" w:hAnsi="Times New Roman" w:cs="Times New Roman"/>
          <w:lang w:val="en-US"/>
        </w:rPr>
        <w:t>OH)</w:t>
      </w:r>
      <w:r w:rsidRPr="00907D7A">
        <w:rPr>
          <w:rFonts w:ascii="Times New Roman" w:hAnsi="Times New Roman" w:cs="Times New Roman"/>
          <w:vertAlign w:val="subscript"/>
          <w:lang w:val="en-US"/>
        </w:rPr>
        <w:t>2</w:t>
      </w:r>
      <w:r w:rsidRPr="00907D7A">
        <w:rPr>
          <w:rFonts w:ascii="Times New Roman" w:hAnsi="Times New Roman" w:cs="Times New Roman"/>
          <w:lang w:val="en-US"/>
        </w:rPr>
        <w:t xml:space="preserve"> impurities.</w:t>
      </w:r>
    </w:p>
    <w:p w:rsidR="00567EAB" w:rsidRPr="00907D7A" w:rsidRDefault="00567EAB" w:rsidP="0071654E">
      <w:pPr>
        <w:autoSpaceDE w:val="0"/>
        <w:autoSpaceDN w:val="0"/>
        <w:adjustRightInd w:val="0"/>
        <w:spacing w:after="0" w:line="240" w:lineRule="auto"/>
        <w:rPr>
          <w:rFonts w:ascii="Times New Roman" w:hAnsi="Times New Roman" w:cs="Times New Roman"/>
        </w:rPr>
      </w:pPr>
    </w:p>
    <w:p w:rsidR="006F320B" w:rsidRPr="00907D7A" w:rsidRDefault="006F320B" w:rsidP="006F320B">
      <w:pPr>
        <w:autoSpaceDE w:val="0"/>
        <w:autoSpaceDN w:val="0"/>
        <w:adjustRightInd w:val="0"/>
        <w:spacing w:after="0" w:line="240" w:lineRule="auto"/>
        <w:jc w:val="both"/>
        <w:rPr>
          <w:rFonts w:ascii="Times New Roman" w:hAnsi="Times New Roman" w:cs="Times New Roman"/>
        </w:rPr>
      </w:pPr>
      <w:r w:rsidRPr="00907D7A">
        <w:rPr>
          <w:rFonts w:ascii="Times New Roman" w:hAnsi="Times New Roman" w:cs="Times New Roman"/>
          <w:lang w:val="en-US"/>
        </w:rPr>
        <w:t xml:space="preserve">The broadening of peak is because of the finite size of the crystals and </w:t>
      </w:r>
      <w:r w:rsidRPr="00907D7A">
        <w:rPr>
          <w:rFonts w:ascii="Times New Roman" w:eastAsia="MinionPro-Regular" w:hAnsi="Times New Roman" w:cs="Times New Roman"/>
        </w:rPr>
        <w:t>broadening of peaks decreases with metal doping due to increase in grain size</w:t>
      </w:r>
      <w:r w:rsidRPr="00907D7A">
        <w:rPr>
          <w:rFonts w:ascii="Times New Roman" w:hAnsi="Times New Roman" w:cs="Times New Roman"/>
          <w:lang w:val="en-US"/>
        </w:rPr>
        <w:t>.</w:t>
      </w:r>
      <w:r w:rsidRPr="00907D7A">
        <w:rPr>
          <w:rFonts w:ascii="Times New Roman" w:hAnsi="Times New Roman" w:cs="Times New Roman"/>
        </w:rPr>
        <w:t xml:space="preserve"> Further, the post annealing temperature (800 °C for 6 h) removes all the impurities and develops pure phase </w:t>
      </w:r>
      <w:proofErr w:type="spellStart"/>
      <w:r w:rsidRPr="00907D7A">
        <w:rPr>
          <w:rFonts w:ascii="Times New Roman" w:hAnsi="Times New Roman" w:cs="Times New Roman"/>
        </w:rPr>
        <w:t>nano</w:t>
      </w:r>
      <w:proofErr w:type="spellEnd"/>
      <w:r w:rsidRPr="00907D7A">
        <w:rPr>
          <w:rFonts w:ascii="Times New Roman" w:hAnsi="Times New Roman" w:cs="Times New Roman"/>
        </w:rPr>
        <w:t xml:space="preserve"> perovskites. The  most intense peak (110) was used to calculate the crystallite size (D) by the equation D = 0.9λ/β</w:t>
      </w:r>
      <w:proofErr w:type="spellStart"/>
      <w:r w:rsidRPr="00907D7A">
        <w:rPr>
          <w:rFonts w:ascii="Times New Roman" w:hAnsi="Times New Roman" w:cs="Times New Roman"/>
        </w:rPr>
        <w:t>cosθ</w:t>
      </w:r>
      <w:proofErr w:type="spellEnd"/>
      <w:r w:rsidRPr="00907D7A">
        <w:rPr>
          <w:rFonts w:ascii="Times New Roman" w:hAnsi="Times New Roman" w:cs="Times New Roman"/>
        </w:rPr>
        <w:t>, where λ = 1.5405 Å, the wavelength of incident X-ray, θ is the corresponding Bragg</w:t>
      </w:r>
      <w:r w:rsidRPr="00907D7A">
        <w:rPr>
          <w:rFonts w:ascii="Times New Roman" w:eastAsia="AdvTT5843c571+20" w:hAnsi="Times New Roman" w:cs="Times New Roman"/>
        </w:rPr>
        <w:t>’</w:t>
      </w:r>
      <w:r w:rsidRPr="00907D7A">
        <w:rPr>
          <w:rFonts w:ascii="Times New Roman" w:hAnsi="Times New Roman" w:cs="Times New Roman"/>
        </w:rPr>
        <w:t xml:space="preserve">s diffraction angle and β is full width at half maxima of the (110) peak. </w:t>
      </w:r>
      <w:r w:rsidRPr="00907D7A">
        <w:rPr>
          <w:rFonts w:ascii="Times New Roman" w:eastAsia="AdvGulliv-R" w:hAnsi="Times New Roman" w:cs="Times New Roman"/>
        </w:rPr>
        <w:t xml:space="preserve">Any secondary phase was not detected in XRD </w:t>
      </w:r>
      <w:proofErr w:type="gramStart"/>
      <w:r w:rsidRPr="00907D7A">
        <w:rPr>
          <w:rFonts w:ascii="Times New Roman" w:eastAsia="AdvGulliv-R" w:hAnsi="Times New Roman" w:cs="Times New Roman"/>
        </w:rPr>
        <w:t>spectra which</w:t>
      </w:r>
      <w:proofErr w:type="gramEnd"/>
      <w:r w:rsidRPr="00907D7A">
        <w:rPr>
          <w:rFonts w:ascii="Times New Roman" w:eastAsia="AdvGulliv-R" w:hAnsi="Times New Roman" w:cs="Times New Roman"/>
        </w:rPr>
        <w:t xml:space="preserve"> ensure the phase purity of the final product.   </w:t>
      </w:r>
      <w:r w:rsidRPr="00907D7A">
        <w:rPr>
          <w:rFonts w:ascii="Times New Roman" w:hAnsi="Times New Roman" w:cs="Times New Roman"/>
        </w:rPr>
        <w:t xml:space="preserve">Crystalline structure forms at a high-temperature treatment. As it </w:t>
      </w:r>
      <w:proofErr w:type="gramStart"/>
      <w:r w:rsidRPr="00907D7A">
        <w:rPr>
          <w:rFonts w:ascii="Times New Roman" w:hAnsi="Times New Roman" w:cs="Times New Roman"/>
        </w:rPr>
        <w:t>can be</w:t>
      </w:r>
      <w:r w:rsidR="002E51D2">
        <w:rPr>
          <w:rFonts w:ascii="Times New Roman" w:hAnsi="Times New Roman" w:cs="Times New Roman"/>
        </w:rPr>
        <w:t xml:space="preserve"> seen</w:t>
      </w:r>
      <w:proofErr w:type="gramEnd"/>
      <w:r w:rsidR="002E51D2">
        <w:rPr>
          <w:rFonts w:ascii="Times New Roman" w:hAnsi="Times New Roman" w:cs="Times New Roman"/>
        </w:rPr>
        <w:t xml:space="preserve"> from the DTG curves (Fig.2</w:t>
      </w:r>
      <w:r w:rsidRPr="00907D7A">
        <w:rPr>
          <w:rFonts w:ascii="Times New Roman" w:hAnsi="Times New Roman" w:cs="Times New Roman"/>
        </w:rPr>
        <w:t>), the process of formation of crystalline nanoparticles is one-stage; it begins at 600 °C and finishes at 800 °C.</w:t>
      </w:r>
    </w:p>
    <w:p w:rsidR="009C7E6C" w:rsidRPr="00907D7A" w:rsidRDefault="009C7E6C" w:rsidP="0071654E">
      <w:pPr>
        <w:spacing w:line="240" w:lineRule="auto"/>
        <w:ind w:firstLine="709"/>
        <w:jc w:val="both"/>
        <w:rPr>
          <w:rFonts w:ascii="Times New Roman" w:hAnsi="Times New Roman" w:cs="Times New Roman"/>
        </w:rPr>
      </w:pPr>
    </w:p>
    <w:p w:rsidR="0063067E" w:rsidRPr="00907D7A" w:rsidRDefault="0063067E" w:rsidP="0071654E">
      <w:pPr>
        <w:spacing w:line="240" w:lineRule="auto"/>
        <w:ind w:firstLine="709"/>
        <w:jc w:val="both"/>
        <w:rPr>
          <w:rFonts w:ascii="Times New Roman" w:hAnsi="Times New Roman" w:cs="Times New Roman"/>
          <w:lang w:val="en-US"/>
        </w:rPr>
      </w:pPr>
      <w:r w:rsidRPr="00907D7A">
        <w:rPr>
          <w:rFonts w:ascii="Times New Roman" w:hAnsi="Times New Roman" w:cs="Times New Roman"/>
        </w:rPr>
        <w:t xml:space="preserve">Table-1: X- Ray Crystallographic data of </w:t>
      </w:r>
      <w:proofErr w:type="spellStart"/>
      <w:r w:rsidRPr="00907D7A">
        <w:rPr>
          <w:rFonts w:ascii="Times New Roman" w:hAnsi="Times New Roman" w:cs="Times New Roman"/>
        </w:rPr>
        <w:t>nano</w:t>
      </w:r>
      <w:proofErr w:type="spellEnd"/>
      <w:r w:rsidRPr="00907D7A">
        <w:rPr>
          <w:rFonts w:ascii="Times New Roman" w:hAnsi="Times New Roman" w:cs="Times New Roman"/>
        </w:rPr>
        <w:t>-perovskite sample</w:t>
      </w:r>
      <w:r w:rsidR="001C1E44" w:rsidRPr="00907D7A">
        <w:rPr>
          <w:rFonts w:ascii="Times New Roman" w:hAnsi="Times New Roman" w:cs="Times New Roman"/>
        </w:rPr>
        <w:t>s</w:t>
      </w:r>
      <w:r w:rsidRPr="00907D7A">
        <w:rPr>
          <w:rFonts w:ascii="Times New Roman" w:hAnsi="Times New Roman" w:cs="Times New Roman"/>
        </w:rPr>
        <w:t>)</w:t>
      </w:r>
    </w:p>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37"/>
        <w:gridCol w:w="1276"/>
        <w:gridCol w:w="1134"/>
        <w:gridCol w:w="955"/>
        <w:gridCol w:w="1313"/>
        <w:gridCol w:w="1134"/>
        <w:gridCol w:w="955"/>
        <w:gridCol w:w="1313"/>
        <w:gridCol w:w="1134"/>
      </w:tblGrid>
      <w:tr w:rsidR="001C1E44" w:rsidRPr="00907D7A" w:rsidTr="00965C1B">
        <w:trPr>
          <w:trHeight w:val="444"/>
          <w:jc w:val="center"/>
        </w:trPr>
        <w:tc>
          <w:tcPr>
            <w:tcW w:w="3447" w:type="dxa"/>
            <w:gridSpan w:val="3"/>
            <w:shd w:val="clear" w:color="auto" w:fill="auto"/>
          </w:tcPr>
          <w:p w:rsidR="001C1E44" w:rsidRPr="00907D7A" w:rsidRDefault="001C1E44" w:rsidP="0071654E">
            <w:pPr>
              <w:spacing w:line="240" w:lineRule="auto"/>
              <w:jc w:val="center"/>
              <w:rPr>
                <w:rFonts w:ascii="Times New Roman" w:hAnsi="Times New Roman" w:cs="Times New Roman"/>
              </w:rPr>
            </w:pPr>
            <w:r w:rsidRPr="00907D7A">
              <w:rPr>
                <w:rFonts w:ascii="Times New Roman" w:hAnsi="Times New Roman" w:cs="Times New Roman"/>
              </w:rPr>
              <w:t>LCMO</w:t>
            </w:r>
          </w:p>
        </w:tc>
        <w:tc>
          <w:tcPr>
            <w:tcW w:w="3402" w:type="dxa"/>
            <w:gridSpan w:val="3"/>
          </w:tcPr>
          <w:p w:rsidR="001C1E44" w:rsidRPr="00907D7A" w:rsidRDefault="001C1E44" w:rsidP="0071654E">
            <w:pPr>
              <w:spacing w:line="240" w:lineRule="auto"/>
              <w:jc w:val="center"/>
              <w:rPr>
                <w:rFonts w:ascii="Times New Roman" w:hAnsi="Times New Roman" w:cs="Times New Roman"/>
              </w:rPr>
            </w:pPr>
            <w:r w:rsidRPr="00907D7A">
              <w:rPr>
                <w:rFonts w:ascii="Times New Roman" w:hAnsi="Times New Roman" w:cs="Times New Roman"/>
              </w:rPr>
              <w:t>LSMO</w:t>
            </w:r>
          </w:p>
        </w:tc>
        <w:tc>
          <w:tcPr>
            <w:tcW w:w="3402" w:type="dxa"/>
            <w:gridSpan w:val="3"/>
          </w:tcPr>
          <w:p w:rsidR="001C1E44" w:rsidRPr="00907D7A" w:rsidRDefault="001C1E44" w:rsidP="0071654E">
            <w:pPr>
              <w:spacing w:line="240" w:lineRule="auto"/>
              <w:jc w:val="center"/>
              <w:rPr>
                <w:rFonts w:ascii="Times New Roman" w:hAnsi="Times New Roman" w:cs="Times New Roman"/>
              </w:rPr>
            </w:pPr>
            <w:r w:rsidRPr="00907D7A">
              <w:rPr>
                <w:rFonts w:ascii="Times New Roman" w:hAnsi="Times New Roman" w:cs="Times New Roman"/>
              </w:rPr>
              <w:t>LBMO</w:t>
            </w:r>
          </w:p>
        </w:tc>
      </w:tr>
      <w:tr w:rsidR="001C1E44" w:rsidRPr="00907D7A" w:rsidTr="009B61E8">
        <w:trPr>
          <w:trHeight w:val="686"/>
          <w:jc w:val="center"/>
        </w:trPr>
        <w:tc>
          <w:tcPr>
            <w:tcW w:w="1037" w:type="dxa"/>
            <w:shd w:val="clear" w:color="auto" w:fill="auto"/>
          </w:tcPr>
          <w:p w:rsidR="001C1E44" w:rsidRPr="00907D7A" w:rsidRDefault="001C1E44" w:rsidP="0071654E">
            <w:pPr>
              <w:spacing w:line="240" w:lineRule="auto"/>
              <w:jc w:val="both"/>
              <w:rPr>
                <w:rFonts w:ascii="Times New Roman" w:hAnsi="Times New Roman" w:cs="Times New Roman"/>
              </w:rPr>
            </w:pPr>
            <w:r w:rsidRPr="00907D7A">
              <w:rPr>
                <w:rFonts w:ascii="Times New Roman" w:hAnsi="Times New Roman" w:cs="Times New Roman"/>
              </w:rPr>
              <w:t>Pos. [°2θ]</w:t>
            </w:r>
          </w:p>
        </w:tc>
        <w:tc>
          <w:tcPr>
            <w:tcW w:w="1276" w:type="dxa"/>
            <w:shd w:val="clear" w:color="auto" w:fill="auto"/>
          </w:tcPr>
          <w:p w:rsidR="001C1E44" w:rsidRPr="00907D7A" w:rsidRDefault="001C1E44" w:rsidP="0071654E">
            <w:pPr>
              <w:spacing w:line="240" w:lineRule="auto"/>
              <w:jc w:val="both"/>
              <w:rPr>
                <w:rFonts w:ascii="Times New Roman" w:hAnsi="Times New Roman" w:cs="Times New Roman"/>
              </w:rPr>
            </w:pPr>
            <w:r w:rsidRPr="00907D7A">
              <w:rPr>
                <w:rFonts w:ascii="Times New Roman" w:hAnsi="Times New Roman" w:cs="Times New Roman"/>
              </w:rPr>
              <w:t>d-spacing [Å]</w:t>
            </w:r>
          </w:p>
        </w:tc>
        <w:tc>
          <w:tcPr>
            <w:tcW w:w="1134" w:type="dxa"/>
            <w:shd w:val="clear" w:color="auto" w:fill="auto"/>
          </w:tcPr>
          <w:p w:rsidR="001C1E44" w:rsidRPr="00907D7A" w:rsidRDefault="001C1E44" w:rsidP="0071654E">
            <w:pPr>
              <w:spacing w:line="240" w:lineRule="auto"/>
              <w:jc w:val="both"/>
              <w:rPr>
                <w:rFonts w:ascii="Times New Roman" w:hAnsi="Times New Roman" w:cs="Times New Roman"/>
              </w:rPr>
            </w:pPr>
            <w:r w:rsidRPr="00907D7A">
              <w:rPr>
                <w:rFonts w:ascii="Times New Roman" w:hAnsi="Times New Roman" w:cs="Times New Roman"/>
              </w:rPr>
              <w:t>Rel. Int. [%]</w:t>
            </w:r>
          </w:p>
        </w:tc>
        <w:tc>
          <w:tcPr>
            <w:tcW w:w="955" w:type="dxa"/>
          </w:tcPr>
          <w:p w:rsidR="001C1E44" w:rsidRPr="00907D7A" w:rsidRDefault="001C1E44" w:rsidP="0071654E">
            <w:pPr>
              <w:spacing w:line="240" w:lineRule="auto"/>
              <w:jc w:val="both"/>
              <w:rPr>
                <w:rFonts w:ascii="Times New Roman" w:hAnsi="Times New Roman" w:cs="Times New Roman"/>
              </w:rPr>
            </w:pPr>
            <w:r w:rsidRPr="00907D7A">
              <w:rPr>
                <w:rFonts w:ascii="Times New Roman" w:hAnsi="Times New Roman" w:cs="Times New Roman"/>
              </w:rPr>
              <w:t>Pos. [°2θ]</w:t>
            </w:r>
          </w:p>
        </w:tc>
        <w:tc>
          <w:tcPr>
            <w:tcW w:w="1313" w:type="dxa"/>
          </w:tcPr>
          <w:p w:rsidR="001C1E44" w:rsidRPr="00907D7A" w:rsidRDefault="001C1E44" w:rsidP="0071654E">
            <w:pPr>
              <w:spacing w:line="240" w:lineRule="auto"/>
              <w:jc w:val="both"/>
              <w:rPr>
                <w:rFonts w:ascii="Times New Roman" w:hAnsi="Times New Roman" w:cs="Times New Roman"/>
              </w:rPr>
            </w:pPr>
            <w:r w:rsidRPr="00907D7A">
              <w:rPr>
                <w:rFonts w:ascii="Times New Roman" w:hAnsi="Times New Roman" w:cs="Times New Roman"/>
              </w:rPr>
              <w:t>d-spacing [Å]</w:t>
            </w:r>
          </w:p>
        </w:tc>
        <w:tc>
          <w:tcPr>
            <w:tcW w:w="1134" w:type="dxa"/>
          </w:tcPr>
          <w:p w:rsidR="001C1E44" w:rsidRPr="00907D7A" w:rsidRDefault="001C1E44" w:rsidP="0071654E">
            <w:pPr>
              <w:spacing w:line="240" w:lineRule="auto"/>
              <w:jc w:val="both"/>
              <w:rPr>
                <w:rFonts w:ascii="Times New Roman" w:hAnsi="Times New Roman" w:cs="Times New Roman"/>
              </w:rPr>
            </w:pPr>
            <w:r w:rsidRPr="00907D7A">
              <w:rPr>
                <w:rFonts w:ascii="Times New Roman" w:hAnsi="Times New Roman" w:cs="Times New Roman"/>
              </w:rPr>
              <w:t>Rel. Int. [%]</w:t>
            </w:r>
          </w:p>
        </w:tc>
        <w:tc>
          <w:tcPr>
            <w:tcW w:w="955" w:type="dxa"/>
          </w:tcPr>
          <w:p w:rsidR="001C1E44" w:rsidRPr="00907D7A" w:rsidRDefault="001C1E44" w:rsidP="0071654E">
            <w:pPr>
              <w:spacing w:line="240" w:lineRule="auto"/>
              <w:jc w:val="both"/>
              <w:rPr>
                <w:rFonts w:ascii="Times New Roman" w:hAnsi="Times New Roman" w:cs="Times New Roman"/>
              </w:rPr>
            </w:pPr>
            <w:r w:rsidRPr="00907D7A">
              <w:rPr>
                <w:rFonts w:ascii="Times New Roman" w:hAnsi="Times New Roman" w:cs="Times New Roman"/>
              </w:rPr>
              <w:t>Pos. [°2θ]</w:t>
            </w:r>
          </w:p>
        </w:tc>
        <w:tc>
          <w:tcPr>
            <w:tcW w:w="1313" w:type="dxa"/>
          </w:tcPr>
          <w:p w:rsidR="001C1E44" w:rsidRPr="00907D7A" w:rsidRDefault="001C1E44" w:rsidP="0071654E">
            <w:pPr>
              <w:spacing w:line="240" w:lineRule="auto"/>
              <w:jc w:val="both"/>
              <w:rPr>
                <w:rFonts w:ascii="Times New Roman" w:hAnsi="Times New Roman" w:cs="Times New Roman"/>
              </w:rPr>
            </w:pPr>
            <w:r w:rsidRPr="00907D7A">
              <w:rPr>
                <w:rFonts w:ascii="Times New Roman" w:hAnsi="Times New Roman" w:cs="Times New Roman"/>
              </w:rPr>
              <w:t>d-spacing [Å]</w:t>
            </w:r>
          </w:p>
        </w:tc>
        <w:tc>
          <w:tcPr>
            <w:tcW w:w="1134" w:type="dxa"/>
          </w:tcPr>
          <w:p w:rsidR="001C1E44" w:rsidRPr="00907D7A" w:rsidRDefault="001C1E44" w:rsidP="0071654E">
            <w:pPr>
              <w:spacing w:line="240" w:lineRule="auto"/>
              <w:jc w:val="both"/>
              <w:rPr>
                <w:rFonts w:ascii="Times New Roman" w:hAnsi="Times New Roman" w:cs="Times New Roman"/>
              </w:rPr>
            </w:pPr>
            <w:r w:rsidRPr="00907D7A">
              <w:rPr>
                <w:rFonts w:ascii="Times New Roman" w:hAnsi="Times New Roman" w:cs="Times New Roman"/>
              </w:rPr>
              <w:t>Rel. Int. [%]</w:t>
            </w:r>
          </w:p>
        </w:tc>
      </w:tr>
      <w:tr w:rsidR="00F61C0F" w:rsidRPr="00907D7A" w:rsidTr="009B61E8">
        <w:trPr>
          <w:trHeight w:val="2694"/>
          <w:jc w:val="center"/>
        </w:trPr>
        <w:tc>
          <w:tcPr>
            <w:tcW w:w="1037" w:type="dxa"/>
            <w:shd w:val="clear" w:color="auto" w:fill="auto"/>
          </w:tcPr>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22.9058</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32.6502</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40.2325</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46.8260</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58.1931</w:t>
            </w:r>
          </w:p>
        </w:tc>
        <w:tc>
          <w:tcPr>
            <w:tcW w:w="1276" w:type="dxa"/>
            <w:shd w:val="clear" w:color="auto" w:fill="auto"/>
          </w:tcPr>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3.88259</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2.74270</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2.24158</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1.94017</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1.58537</w:t>
            </w:r>
          </w:p>
        </w:tc>
        <w:tc>
          <w:tcPr>
            <w:tcW w:w="1134" w:type="dxa"/>
            <w:shd w:val="clear" w:color="auto" w:fill="auto"/>
          </w:tcPr>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19.51</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100.00</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17.55</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27.76</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21.38</w:t>
            </w:r>
          </w:p>
        </w:tc>
        <w:tc>
          <w:tcPr>
            <w:tcW w:w="955" w:type="dxa"/>
          </w:tcPr>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22.9243</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32.7176</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40.1473</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46.7879</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58.0691</w:t>
            </w:r>
          </w:p>
        </w:tc>
        <w:tc>
          <w:tcPr>
            <w:tcW w:w="1313" w:type="dxa"/>
          </w:tcPr>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3.8795</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2.7372</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2.2461</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1.9417</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1.58846</w:t>
            </w:r>
          </w:p>
        </w:tc>
        <w:tc>
          <w:tcPr>
            <w:tcW w:w="1134" w:type="dxa"/>
          </w:tcPr>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13.69</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100</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12.7</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25.15</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17.29</w:t>
            </w:r>
          </w:p>
        </w:tc>
        <w:tc>
          <w:tcPr>
            <w:tcW w:w="955" w:type="dxa"/>
          </w:tcPr>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23.8733</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22.8307</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32.4006</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39.9911</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46.6222</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57.9149</w:t>
            </w:r>
          </w:p>
        </w:tc>
        <w:tc>
          <w:tcPr>
            <w:tcW w:w="1313" w:type="dxa"/>
          </w:tcPr>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3.7274</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3.8952</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2.7632</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2.25455</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1.94817</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1.5923</w:t>
            </w:r>
          </w:p>
        </w:tc>
        <w:tc>
          <w:tcPr>
            <w:tcW w:w="1134" w:type="dxa"/>
          </w:tcPr>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27.7</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21.66</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100</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19.57</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32.77</w:t>
            </w:r>
          </w:p>
          <w:p w:rsidR="00F61C0F" w:rsidRPr="00907D7A" w:rsidRDefault="00F61C0F" w:rsidP="0071654E">
            <w:pPr>
              <w:spacing w:line="240" w:lineRule="auto"/>
              <w:jc w:val="both"/>
              <w:rPr>
                <w:rFonts w:ascii="Times New Roman" w:hAnsi="Times New Roman" w:cs="Times New Roman"/>
              </w:rPr>
            </w:pPr>
            <w:r w:rsidRPr="00907D7A">
              <w:rPr>
                <w:rFonts w:ascii="Times New Roman" w:hAnsi="Times New Roman" w:cs="Times New Roman"/>
              </w:rPr>
              <w:t xml:space="preserve">24.72 </w:t>
            </w:r>
          </w:p>
        </w:tc>
      </w:tr>
    </w:tbl>
    <w:p w:rsidR="0063067E" w:rsidRPr="00907D7A" w:rsidRDefault="0063067E" w:rsidP="0071654E">
      <w:pPr>
        <w:autoSpaceDE w:val="0"/>
        <w:autoSpaceDN w:val="0"/>
        <w:adjustRightInd w:val="0"/>
        <w:spacing w:after="0" w:line="240" w:lineRule="auto"/>
        <w:rPr>
          <w:rFonts w:ascii="Times New Roman" w:hAnsi="Times New Roman" w:cs="Times New Roman"/>
          <w:lang w:val="en-US"/>
        </w:rPr>
      </w:pPr>
    </w:p>
    <w:p w:rsidR="00B56A36" w:rsidRPr="00907D7A" w:rsidRDefault="00B56A36" w:rsidP="0071654E">
      <w:pPr>
        <w:autoSpaceDE w:val="0"/>
        <w:autoSpaceDN w:val="0"/>
        <w:adjustRightInd w:val="0"/>
        <w:spacing w:after="0" w:line="240" w:lineRule="auto"/>
        <w:jc w:val="both"/>
        <w:rPr>
          <w:rFonts w:ascii="Times New Roman" w:hAnsi="Times New Roman" w:cs="Times New Roman"/>
        </w:rPr>
      </w:pPr>
    </w:p>
    <w:p w:rsidR="006F320B" w:rsidRPr="00907D7A" w:rsidRDefault="002E0C1C" w:rsidP="0071654E">
      <w:pPr>
        <w:autoSpaceDE w:val="0"/>
        <w:autoSpaceDN w:val="0"/>
        <w:adjustRightInd w:val="0"/>
        <w:spacing w:after="0" w:line="240" w:lineRule="auto"/>
        <w:jc w:val="both"/>
        <w:rPr>
          <w:rFonts w:ascii="Times New Roman" w:hAnsi="Times New Roman" w:cs="Times New Roman"/>
          <w:b/>
          <w:bCs/>
        </w:rPr>
      </w:pPr>
      <w:r w:rsidRPr="00907D7A">
        <w:rPr>
          <w:rFonts w:ascii="Times New Roman" w:hAnsi="Times New Roman" w:cs="Times New Roman"/>
          <w:b/>
          <w:bCs/>
        </w:rPr>
        <w:t>SEM Analysis:</w:t>
      </w:r>
    </w:p>
    <w:p w:rsidR="002E0C1C" w:rsidRPr="00907D7A" w:rsidRDefault="002E0C1C" w:rsidP="0071654E">
      <w:pPr>
        <w:autoSpaceDE w:val="0"/>
        <w:autoSpaceDN w:val="0"/>
        <w:adjustRightInd w:val="0"/>
        <w:spacing w:after="0" w:line="240" w:lineRule="auto"/>
        <w:jc w:val="both"/>
        <w:rPr>
          <w:rFonts w:ascii="Times New Roman" w:hAnsi="Times New Roman" w:cs="Times New Roman"/>
        </w:rPr>
      </w:pPr>
      <w:r w:rsidRPr="00907D7A">
        <w:rPr>
          <w:rFonts w:ascii="Times New Roman" w:hAnsi="Times New Roman" w:cs="Times New Roman"/>
        </w:rPr>
        <w:t xml:space="preserve">Morphological studies of the prepared sample </w:t>
      </w:r>
      <w:proofErr w:type="gramStart"/>
      <w:r w:rsidRPr="00907D7A">
        <w:rPr>
          <w:rFonts w:ascii="Times New Roman" w:hAnsi="Times New Roman" w:cs="Times New Roman"/>
        </w:rPr>
        <w:t>were carried</w:t>
      </w:r>
      <w:proofErr w:type="gramEnd"/>
      <w:r w:rsidRPr="00907D7A">
        <w:rPr>
          <w:rFonts w:ascii="Times New Roman" w:hAnsi="Times New Roman" w:cs="Times New Roman"/>
        </w:rPr>
        <w:t xml:space="preserve"> out </w:t>
      </w:r>
      <w:r w:rsidR="00CD6785" w:rsidRPr="00907D7A">
        <w:rPr>
          <w:rFonts w:ascii="Times New Roman" w:hAnsi="Times New Roman" w:cs="Times New Roman"/>
        </w:rPr>
        <w:t>using</w:t>
      </w:r>
      <w:r w:rsidRPr="00907D7A">
        <w:rPr>
          <w:rFonts w:ascii="Times New Roman" w:hAnsi="Times New Roman" w:cs="Times New Roman"/>
        </w:rPr>
        <w:t xml:space="preserve"> HITACHI S-3400N scanning electron microscope. The SEM pictures [Fig-3] show that synthesized perovskite had spongy, </w:t>
      </w:r>
      <w:r w:rsidRPr="00907D7A">
        <w:rPr>
          <w:rFonts w:ascii="Times New Roman" w:hAnsi="Times New Roman" w:cs="Times New Roman"/>
        </w:rPr>
        <w:lastRenderedPageBreak/>
        <w:t>irregular and rough surface with numerous cavities. The particles also had fluctuating sizes and shapes. This served to make sense of the great adsorptive characteristics.</w:t>
      </w:r>
    </w:p>
    <w:p w:rsidR="00B56A36" w:rsidRPr="00907D7A" w:rsidRDefault="00B56A36" w:rsidP="0071654E">
      <w:pPr>
        <w:autoSpaceDE w:val="0"/>
        <w:autoSpaceDN w:val="0"/>
        <w:adjustRightInd w:val="0"/>
        <w:spacing w:after="0" w:line="240" w:lineRule="auto"/>
        <w:jc w:val="both"/>
        <w:rPr>
          <w:rFonts w:ascii="Times New Roman" w:hAnsi="Times New Roman" w:cs="Times New Roman"/>
        </w:rPr>
      </w:pPr>
    </w:p>
    <w:p w:rsidR="002E0C1C" w:rsidRPr="00907D7A" w:rsidRDefault="002E0C1C"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noProof/>
          <w:lang w:val="en-US" w:bidi="ar-SA"/>
        </w:rPr>
        <w:drawing>
          <wp:inline distT="0" distB="0" distL="0" distR="0">
            <wp:extent cx="1789278" cy="1889374"/>
            <wp:effectExtent l="19050" t="0" r="1422"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285" cy="1899941"/>
                    </a:xfrm>
                    <a:prstGeom prst="rect">
                      <a:avLst/>
                    </a:prstGeom>
                    <a:noFill/>
                    <a:ln>
                      <a:noFill/>
                    </a:ln>
                  </pic:spPr>
                </pic:pic>
              </a:graphicData>
            </a:graphic>
          </wp:inline>
        </w:drawing>
      </w:r>
      <w:r w:rsidRPr="00907D7A">
        <w:rPr>
          <w:rFonts w:ascii="Times New Roman" w:hAnsi="Times New Roman" w:cs="Times New Roman"/>
          <w:noProof/>
          <w:lang w:val="en-US" w:bidi="ar-SA"/>
        </w:rPr>
        <w:drawing>
          <wp:inline distT="0" distB="0" distL="0" distR="0">
            <wp:extent cx="1875568" cy="1890215"/>
            <wp:effectExtent l="19050" t="0" r="0" b="0"/>
            <wp:docPr id="104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24"/>
                    <pic:cNvPicPr/>
                  </pic:nvPicPr>
                  <pic:blipFill>
                    <a:blip r:embed="rId10" cstate="print"/>
                    <a:srcRect/>
                    <a:stretch/>
                  </pic:blipFill>
                  <pic:spPr>
                    <a:xfrm>
                      <a:off x="0" y="0"/>
                      <a:ext cx="1874349" cy="1888986"/>
                    </a:xfrm>
                    <a:prstGeom prst="rect">
                      <a:avLst/>
                    </a:prstGeom>
                    <a:ln>
                      <a:noFill/>
                    </a:ln>
                  </pic:spPr>
                </pic:pic>
              </a:graphicData>
            </a:graphic>
          </wp:inline>
        </w:drawing>
      </w:r>
      <w:r w:rsidRPr="00907D7A">
        <w:rPr>
          <w:rFonts w:ascii="Times New Roman" w:hAnsi="Times New Roman" w:cs="Times New Roman"/>
          <w:noProof/>
          <w:lang w:val="en-US" w:bidi="ar-SA"/>
        </w:rPr>
        <w:drawing>
          <wp:inline distT="0" distB="0" distL="0" distR="0">
            <wp:extent cx="1974632" cy="1888964"/>
            <wp:effectExtent l="19050" t="0" r="6568"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6862" cy="1891097"/>
                    </a:xfrm>
                    <a:prstGeom prst="rect">
                      <a:avLst/>
                    </a:prstGeom>
                    <a:noFill/>
                    <a:ln>
                      <a:noFill/>
                    </a:ln>
                  </pic:spPr>
                </pic:pic>
              </a:graphicData>
            </a:graphic>
          </wp:inline>
        </w:drawing>
      </w:r>
    </w:p>
    <w:p w:rsidR="002E0C1C" w:rsidRPr="00907D7A" w:rsidRDefault="002E0C1C" w:rsidP="0071654E">
      <w:pPr>
        <w:autoSpaceDE w:val="0"/>
        <w:autoSpaceDN w:val="0"/>
        <w:adjustRightInd w:val="0"/>
        <w:spacing w:after="0" w:line="240" w:lineRule="auto"/>
        <w:ind w:left="720"/>
        <w:rPr>
          <w:rFonts w:ascii="Times New Roman" w:hAnsi="Times New Roman" w:cs="Times New Roman"/>
        </w:rPr>
      </w:pPr>
      <w:r w:rsidRPr="00907D7A">
        <w:rPr>
          <w:rFonts w:ascii="Times New Roman" w:hAnsi="Times New Roman" w:cs="Times New Roman"/>
        </w:rPr>
        <w:t xml:space="preserve">LBMO          </w:t>
      </w:r>
      <w:r w:rsidRPr="00907D7A">
        <w:rPr>
          <w:rFonts w:ascii="Times New Roman" w:hAnsi="Times New Roman" w:cs="Times New Roman"/>
        </w:rPr>
        <w:tab/>
      </w:r>
      <w:r w:rsidRPr="00907D7A">
        <w:rPr>
          <w:rFonts w:ascii="Times New Roman" w:hAnsi="Times New Roman" w:cs="Times New Roman"/>
        </w:rPr>
        <w:tab/>
      </w:r>
      <w:r w:rsidRPr="00907D7A">
        <w:rPr>
          <w:rFonts w:ascii="Times New Roman" w:hAnsi="Times New Roman" w:cs="Times New Roman"/>
        </w:rPr>
        <w:tab/>
      </w:r>
      <w:r w:rsidR="00CD6785" w:rsidRPr="00907D7A">
        <w:rPr>
          <w:rFonts w:ascii="Times New Roman" w:hAnsi="Times New Roman" w:cs="Times New Roman"/>
        </w:rPr>
        <w:tab/>
        <w:t>LSMO</w:t>
      </w:r>
      <w:r w:rsidR="00CD6785" w:rsidRPr="00907D7A">
        <w:rPr>
          <w:rFonts w:ascii="Times New Roman" w:hAnsi="Times New Roman" w:cs="Times New Roman"/>
        </w:rPr>
        <w:tab/>
      </w:r>
      <w:r w:rsidR="00CD6785" w:rsidRPr="00907D7A">
        <w:rPr>
          <w:rFonts w:ascii="Times New Roman" w:hAnsi="Times New Roman" w:cs="Times New Roman"/>
        </w:rPr>
        <w:tab/>
      </w:r>
      <w:r w:rsidR="00CD6785" w:rsidRPr="00907D7A">
        <w:rPr>
          <w:rFonts w:ascii="Times New Roman" w:hAnsi="Times New Roman" w:cs="Times New Roman"/>
        </w:rPr>
        <w:tab/>
      </w:r>
      <w:r w:rsidR="00CD6785" w:rsidRPr="00907D7A">
        <w:rPr>
          <w:rFonts w:ascii="Times New Roman" w:hAnsi="Times New Roman" w:cs="Times New Roman"/>
        </w:rPr>
        <w:tab/>
      </w:r>
      <w:r w:rsidRPr="00907D7A">
        <w:rPr>
          <w:rFonts w:ascii="Times New Roman" w:hAnsi="Times New Roman" w:cs="Times New Roman"/>
        </w:rPr>
        <w:t>LCMO</w:t>
      </w:r>
    </w:p>
    <w:p w:rsidR="00720D5B" w:rsidRPr="00907D7A" w:rsidRDefault="00720D5B" w:rsidP="0071654E">
      <w:pPr>
        <w:autoSpaceDE w:val="0"/>
        <w:autoSpaceDN w:val="0"/>
        <w:adjustRightInd w:val="0"/>
        <w:spacing w:after="0" w:line="240" w:lineRule="auto"/>
        <w:rPr>
          <w:rFonts w:ascii="Times New Roman" w:hAnsi="Times New Roman" w:cs="Times New Roman"/>
        </w:rPr>
      </w:pPr>
    </w:p>
    <w:p w:rsidR="00CD6785" w:rsidRPr="00907D7A" w:rsidRDefault="00CD6785"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rPr>
        <w:t>Fig 3: Scanning Electron Microscopy photographs of the prepared samples.</w:t>
      </w:r>
    </w:p>
    <w:p w:rsidR="00CD6785" w:rsidRPr="00907D7A" w:rsidRDefault="00CD6785" w:rsidP="0071654E">
      <w:pPr>
        <w:autoSpaceDE w:val="0"/>
        <w:autoSpaceDN w:val="0"/>
        <w:adjustRightInd w:val="0"/>
        <w:spacing w:after="0" w:line="240" w:lineRule="auto"/>
        <w:rPr>
          <w:rFonts w:ascii="Times New Roman" w:hAnsi="Times New Roman" w:cs="Times New Roman"/>
        </w:rPr>
      </w:pPr>
    </w:p>
    <w:p w:rsidR="00B56A36" w:rsidRPr="00907D7A" w:rsidRDefault="00720D5B" w:rsidP="0071654E">
      <w:pPr>
        <w:autoSpaceDE w:val="0"/>
        <w:autoSpaceDN w:val="0"/>
        <w:adjustRightInd w:val="0"/>
        <w:spacing w:after="0" w:line="240" w:lineRule="auto"/>
        <w:jc w:val="both"/>
        <w:rPr>
          <w:rFonts w:ascii="Times New Roman" w:hAnsi="Times New Roman" w:cs="Times New Roman"/>
        </w:rPr>
      </w:pPr>
      <w:r w:rsidRPr="00907D7A">
        <w:rPr>
          <w:rFonts w:ascii="Times New Roman" w:hAnsi="Times New Roman" w:cs="Times New Roman"/>
        </w:rPr>
        <w:t>FE-SEM images in Fig.</w:t>
      </w:r>
      <w:r w:rsidR="00B32923" w:rsidRPr="00907D7A">
        <w:rPr>
          <w:rFonts w:ascii="Times New Roman" w:hAnsi="Times New Roman" w:cs="Times New Roman"/>
        </w:rPr>
        <w:t>3</w:t>
      </w:r>
      <w:r w:rsidRPr="00907D7A">
        <w:rPr>
          <w:rFonts w:ascii="Times New Roman" w:hAnsi="Times New Roman" w:cs="Times New Roman"/>
        </w:rPr>
        <w:t xml:space="preserve"> clearly show</w:t>
      </w:r>
      <w:r w:rsidR="00CD6785" w:rsidRPr="00907D7A">
        <w:rPr>
          <w:rFonts w:ascii="Times New Roman" w:hAnsi="Times New Roman" w:cs="Times New Roman"/>
        </w:rPr>
        <w:t>ed</w:t>
      </w:r>
      <w:r w:rsidRPr="00907D7A">
        <w:rPr>
          <w:rFonts w:ascii="Times New Roman" w:hAnsi="Times New Roman" w:cs="Times New Roman"/>
        </w:rPr>
        <w:t xml:space="preserve"> that most of the grain sizes </w:t>
      </w:r>
      <w:r w:rsidR="00CD6785" w:rsidRPr="00907D7A">
        <w:rPr>
          <w:rFonts w:ascii="Times New Roman" w:hAnsi="Times New Roman" w:cs="Times New Roman"/>
        </w:rPr>
        <w:t>were</w:t>
      </w:r>
      <w:r w:rsidRPr="00907D7A">
        <w:rPr>
          <w:rFonts w:ascii="Times New Roman" w:hAnsi="Times New Roman" w:cs="Times New Roman"/>
        </w:rPr>
        <w:t xml:space="preserve"> distributed from </w:t>
      </w:r>
      <w:proofErr w:type="gramStart"/>
      <w:r w:rsidRPr="00907D7A">
        <w:rPr>
          <w:rFonts w:ascii="Times New Roman" w:hAnsi="Times New Roman" w:cs="Times New Roman"/>
        </w:rPr>
        <w:t>5</w:t>
      </w:r>
      <w:proofErr w:type="gramEnd"/>
      <w:r w:rsidRPr="00907D7A">
        <w:rPr>
          <w:rFonts w:ascii="Times New Roman" w:hAnsi="Times New Roman" w:cs="Times New Roman"/>
        </w:rPr>
        <w:t xml:space="preserve"> to 100 µm, which </w:t>
      </w:r>
      <w:r w:rsidR="00CD6785" w:rsidRPr="00907D7A">
        <w:rPr>
          <w:rFonts w:ascii="Times New Roman" w:hAnsi="Times New Roman" w:cs="Times New Roman"/>
        </w:rPr>
        <w:t>was</w:t>
      </w:r>
      <w:r w:rsidRPr="00907D7A">
        <w:rPr>
          <w:rFonts w:ascii="Times New Roman" w:hAnsi="Times New Roman" w:cs="Times New Roman"/>
        </w:rPr>
        <w:t xml:space="preserve"> much larger than one estimated by the </w:t>
      </w:r>
      <w:proofErr w:type="spellStart"/>
      <w:r w:rsidRPr="00907D7A">
        <w:rPr>
          <w:rFonts w:ascii="Times New Roman" w:hAnsi="Times New Roman" w:cs="Times New Roman"/>
        </w:rPr>
        <w:t>Scherrer</w:t>
      </w:r>
      <w:proofErr w:type="spellEnd"/>
      <w:r w:rsidRPr="00907D7A">
        <w:rPr>
          <w:rFonts w:ascii="Times New Roman" w:hAnsi="Times New Roman" w:cs="Times New Roman"/>
        </w:rPr>
        <w:t xml:space="preserve"> formula. </w:t>
      </w:r>
      <w:proofErr w:type="gramStart"/>
      <w:r w:rsidRPr="00907D7A">
        <w:rPr>
          <w:rFonts w:ascii="Times New Roman" w:hAnsi="Times New Roman" w:cs="Times New Roman"/>
        </w:rPr>
        <w:t>This</w:t>
      </w:r>
      <w:proofErr w:type="gramEnd"/>
      <w:r w:rsidRPr="00907D7A">
        <w:rPr>
          <w:rFonts w:ascii="Times New Roman" w:hAnsi="Times New Roman" w:cs="Times New Roman"/>
        </w:rPr>
        <w:t xml:space="preserve"> </w:t>
      </w:r>
      <w:proofErr w:type="spellStart"/>
      <w:r w:rsidRPr="00907D7A">
        <w:rPr>
          <w:rFonts w:ascii="Times New Roman" w:hAnsi="Times New Roman" w:cs="Times New Roman"/>
        </w:rPr>
        <w:t>implie</w:t>
      </w:r>
      <w:r w:rsidR="00CD6785" w:rsidRPr="00907D7A">
        <w:rPr>
          <w:rFonts w:ascii="Times New Roman" w:hAnsi="Times New Roman" w:cs="Times New Roman"/>
        </w:rPr>
        <w:t>ed</w:t>
      </w:r>
      <w:proofErr w:type="spellEnd"/>
      <w:r w:rsidRPr="00907D7A">
        <w:rPr>
          <w:rFonts w:ascii="Times New Roman" w:hAnsi="Times New Roman" w:cs="Times New Roman"/>
        </w:rPr>
        <w:t xml:space="preserve"> that our perovskite particles </w:t>
      </w:r>
      <w:r w:rsidR="00CD6785" w:rsidRPr="00907D7A">
        <w:rPr>
          <w:rFonts w:ascii="Times New Roman" w:hAnsi="Times New Roman" w:cs="Times New Roman"/>
        </w:rPr>
        <w:t>were</w:t>
      </w:r>
      <w:r w:rsidRPr="00907D7A">
        <w:rPr>
          <w:rFonts w:ascii="Times New Roman" w:hAnsi="Times New Roman" w:cs="Times New Roman"/>
        </w:rPr>
        <w:t xml:space="preserve"> polycrystalline. </w:t>
      </w:r>
      <w:r w:rsidRPr="00907D7A">
        <w:rPr>
          <w:rFonts w:ascii="Times New Roman" w:eastAsia="AdvGulliv-R" w:hAnsi="Times New Roman" w:cs="Times New Roman"/>
        </w:rPr>
        <w:t>The presence of citric acid prevent</w:t>
      </w:r>
      <w:r w:rsidR="00CD6785" w:rsidRPr="00907D7A">
        <w:rPr>
          <w:rFonts w:ascii="Times New Roman" w:eastAsia="AdvGulliv-R" w:hAnsi="Times New Roman" w:cs="Times New Roman"/>
        </w:rPr>
        <w:t>ed</w:t>
      </w:r>
      <w:r w:rsidRPr="00907D7A">
        <w:rPr>
          <w:rFonts w:ascii="Times New Roman" w:eastAsia="AdvGulliv-R" w:hAnsi="Times New Roman" w:cs="Times New Roman"/>
        </w:rPr>
        <w:t xml:space="preserve"> agglomeration of the particles </w:t>
      </w:r>
      <w:proofErr w:type="gramStart"/>
      <w:r w:rsidRPr="00907D7A">
        <w:rPr>
          <w:rFonts w:ascii="Times New Roman" w:eastAsia="AdvGulliv-R" w:hAnsi="Times New Roman" w:cs="Times New Roman"/>
        </w:rPr>
        <w:t>to a large extent</w:t>
      </w:r>
      <w:proofErr w:type="gramEnd"/>
      <w:r w:rsidRPr="00907D7A">
        <w:rPr>
          <w:rFonts w:ascii="Times New Roman" w:eastAsia="AdvGulliv-R" w:hAnsi="Times New Roman" w:cs="Times New Roman"/>
        </w:rPr>
        <w:t xml:space="preserve"> [25]. It </w:t>
      </w:r>
      <w:r w:rsidR="00CD6785" w:rsidRPr="00907D7A">
        <w:rPr>
          <w:rFonts w:ascii="Times New Roman" w:eastAsia="AdvGulliv-R" w:hAnsi="Times New Roman" w:cs="Times New Roman"/>
        </w:rPr>
        <w:t>was</w:t>
      </w:r>
      <w:r w:rsidRPr="00907D7A">
        <w:rPr>
          <w:rFonts w:ascii="Times New Roman" w:eastAsia="AdvGulliv-R" w:hAnsi="Times New Roman" w:cs="Times New Roman"/>
        </w:rPr>
        <w:t xml:space="preserve"> expected that large amount of gases evolved during calcination at high temperatures when citric acid </w:t>
      </w:r>
      <w:proofErr w:type="spellStart"/>
      <w:r w:rsidRPr="00907D7A">
        <w:rPr>
          <w:rFonts w:ascii="Times New Roman" w:eastAsia="AdvGulliv-R" w:hAnsi="Times New Roman" w:cs="Times New Roman"/>
        </w:rPr>
        <w:t>decompose</w:t>
      </w:r>
      <w:r w:rsidR="00CD6785" w:rsidRPr="00907D7A">
        <w:rPr>
          <w:rFonts w:ascii="Times New Roman" w:eastAsia="AdvGulliv-R" w:hAnsi="Times New Roman" w:cs="Times New Roman"/>
        </w:rPr>
        <w:t>d</w:t>
      </w:r>
      <w:r w:rsidRPr="00907D7A">
        <w:rPr>
          <w:rFonts w:ascii="Times New Roman" w:eastAsia="AdvGulliv-R" w:hAnsi="Times New Roman" w:cs="Times New Roman"/>
        </w:rPr>
        <w:t>.</w:t>
      </w:r>
      <w:r w:rsidR="008710A4" w:rsidRPr="00907D7A">
        <w:rPr>
          <w:rFonts w:ascii="Times New Roman" w:hAnsi="Times New Roman" w:cs="Times New Roman"/>
        </w:rPr>
        <w:t>It</w:t>
      </w:r>
      <w:proofErr w:type="spellEnd"/>
      <w:r w:rsidR="008710A4" w:rsidRPr="00907D7A">
        <w:rPr>
          <w:rFonts w:ascii="Times New Roman" w:hAnsi="Times New Roman" w:cs="Times New Roman"/>
        </w:rPr>
        <w:t xml:space="preserve"> </w:t>
      </w:r>
      <w:r w:rsidR="00CD6785" w:rsidRPr="00907D7A">
        <w:rPr>
          <w:rFonts w:ascii="Times New Roman" w:hAnsi="Times New Roman" w:cs="Times New Roman"/>
        </w:rPr>
        <w:t>was</w:t>
      </w:r>
      <w:r w:rsidR="008710A4" w:rsidRPr="00907D7A">
        <w:rPr>
          <w:rFonts w:ascii="Times New Roman" w:hAnsi="Times New Roman" w:cs="Times New Roman"/>
        </w:rPr>
        <w:t xml:space="preserve"> observed that </w:t>
      </w:r>
      <w:proofErr w:type="spellStart"/>
      <w:r w:rsidR="008710A4" w:rsidRPr="00907D7A">
        <w:rPr>
          <w:rFonts w:ascii="Times New Roman" w:hAnsi="Times New Roman" w:cs="Times New Roman"/>
        </w:rPr>
        <w:t>undoped</w:t>
      </w:r>
      <w:proofErr w:type="spellEnd"/>
      <w:r w:rsidR="008710A4" w:rsidRPr="00907D7A">
        <w:rPr>
          <w:rFonts w:ascii="Times New Roman" w:hAnsi="Times New Roman" w:cs="Times New Roman"/>
        </w:rPr>
        <w:t xml:space="preserve"> LaMnO</w:t>
      </w:r>
      <w:r w:rsidR="008710A4" w:rsidRPr="00907D7A">
        <w:rPr>
          <w:rFonts w:ascii="Times New Roman" w:hAnsi="Times New Roman" w:cs="Times New Roman"/>
          <w:vertAlign w:val="subscript"/>
        </w:rPr>
        <w:t>3</w:t>
      </w:r>
      <w:r w:rsidR="008710A4" w:rsidRPr="00907D7A">
        <w:rPr>
          <w:rFonts w:ascii="Times New Roman" w:hAnsi="Times New Roman" w:cs="Times New Roman"/>
        </w:rPr>
        <w:t xml:space="preserve"> usually </w:t>
      </w:r>
      <w:proofErr w:type="gramStart"/>
      <w:r w:rsidR="008710A4" w:rsidRPr="00907D7A">
        <w:rPr>
          <w:rFonts w:ascii="Times New Roman" w:hAnsi="Times New Roman" w:cs="Times New Roman"/>
        </w:rPr>
        <w:t>acquires</w:t>
      </w:r>
      <w:proofErr w:type="gramEnd"/>
      <w:r w:rsidR="008710A4" w:rsidRPr="00907D7A">
        <w:rPr>
          <w:rFonts w:ascii="Times New Roman" w:hAnsi="Times New Roman" w:cs="Times New Roman"/>
        </w:rPr>
        <w:t xml:space="preserve"> an orthorhombic crystal structure. </w:t>
      </w:r>
    </w:p>
    <w:p w:rsidR="00B56A36" w:rsidRPr="00907D7A" w:rsidRDefault="00B56A36" w:rsidP="0071654E">
      <w:pPr>
        <w:autoSpaceDE w:val="0"/>
        <w:autoSpaceDN w:val="0"/>
        <w:adjustRightInd w:val="0"/>
        <w:spacing w:after="0" w:line="240" w:lineRule="auto"/>
        <w:jc w:val="both"/>
        <w:rPr>
          <w:rFonts w:ascii="Times New Roman" w:hAnsi="Times New Roman" w:cs="Times New Roman"/>
          <w:b/>
          <w:bCs/>
        </w:rPr>
      </w:pPr>
    </w:p>
    <w:p w:rsidR="00B56A36" w:rsidRPr="00907D7A" w:rsidRDefault="00082BA2" w:rsidP="0071654E">
      <w:pPr>
        <w:autoSpaceDE w:val="0"/>
        <w:autoSpaceDN w:val="0"/>
        <w:adjustRightInd w:val="0"/>
        <w:spacing w:after="0" w:line="240" w:lineRule="auto"/>
        <w:jc w:val="both"/>
        <w:rPr>
          <w:rFonts w:ascii="Times New Roman" w:hAnsi="Times New Roman" w:cs="Times New Roman"/>
          <w:b/>
          <w:bCs/>
        </w:rPr>
      </w:pPr>
      <w:r w:rsidRPr="00907D7A">
        <w:rPr>
          <w:rFonts w:ascii="Times New Roman" w:hAnsi="Times New Roman" w:cs="Times New Roman"/>
          <w:b/>
          <w:bCs/>
        </w:rPr>
        <w:t>EDAX Analysis:</w:t>
      </w:r>
    </w:p>
    <w:p w:rsidR="00082BA2" w:rsidRPr="00907D7A" w:rsidRDefault="00082BA2" w:rsidP="0071654E">
      <w:pPr>
        <w:autoSpaceDE w:val="0"/>
        <w:autoSpaceDN w:val="0"/>
        <w:adjustRightInd w:val="0"/>
        <w:spacing w:after="0" w:line="240" w:lineRule="auto"/>
        <w:jc w:val="both"/>
        <w:rPr>
          <w:rFonts w:ascii="Times New Roman" w:hAnsi="Times New Roman" w:cs="Times New Roman"/>
        </w:rPr>
      </w:pPr>
      <w:r w:rsidRPr="00907D7A">
        <w:rPr>
          <w:rFonts w:ascii="Times New Roman" w:hAnsi="Times New Roman" w:cs="Times New Roman"/>
        </w:rPr>
        <w:t>The Energy Dispersive Analysis X-ray (EDAX) study provided quantitative essential investigations of the atoms present on the surface of prepared samples</w:t>
      </w:r>
      <w:r w:rsidR="00B32923" w:rsidRPr="00907D7A">
        <w:rPr>
          <w:rFonts w:ascii="Times New Roman" w:hAnsi="Times New Roman" w:cs="Times New Roman"/>
        </w:rPr>
        <w:t xml:space="preserve"> (Fig.</w:t>
      </w:r>
      <w:r w:rsidRPr="00907D7A">
        <w:rPr>
          <w:rFonts w:ascii="Times New Roman" w:hAnsi="Times New Roman" w:cs="Times New Roman"/>
        </w:rPr>
        <w:t>4</w:t>
      </w:r>
      <w:r w:rsidR="00B32923" w:rsidRPr="00907D7A">
        <w:rPr>
          <w:rFonts w:ascii="Times New Roman" w:hAnsi="Times New Roman" w:cs="Times New Roman"/>
        </w:rPr>
        <w:t>)</w:t>
      </w:r>
      <w:r w:rsidRPr="00907D7A">
        <w:rPr>
          <w:rFonts w:ascii="Times New Roman" w:hAnsi="Times New Roman" w:cs="Times New Roman"/>
          <w:b/>
          <w:bCs/>
        </w:rPr>
        <w:t>.</w:t>
      </w:r>
      <w:r w:rsidRPr="00907D7A">
        <w:rPr>
          <w:rFonts w:ascii="Times New Roman" w:hAnsi="Times New Roman" w:cs="Times New Roman"/>
        </w:rPr>
        <w:t xml:space="preserve">The related peaks in the spectrum are because of the presence of La, Ca, </w:t>
      </w:r>
      <w:proofErr w:type="spellStart"/>
      <w:r w:rsidRPr="00907D7A">
        <w:rPr>
          <w:rFonts w:ascii="Times New Roman" w:hAnsi="Times New Roman" w:cs="Times New Roman"/>
        </w:rPr>
        <w:t>Sr</w:t>
      </w:r>
      <w:proofErr w:type="spellEnd"/>
      <w:r w:rsidRPr="00907D7A">
        <w:rPr>
          <w:rFonts w:ascii="Times New Roman" w:hAnsi="Times New Roman" w:cs="Times New Roman"/>
        </w:rPr>
        <w:t xml:space="preserve">, Ba, </w:t>
      </w:r>
      <w:proofErr w:type="spellStart"/>
      <w:r w:rsidRPr="00907D7A">
        <w:rPr>
          <w:rFonts w:ascii="Times New Roman" w:hAnsi="Times New Roman" w:cs="Times New Roman"/>
        </w:rPr>
        <w:t>Mn</w:t>
      </w:r>
      <w:proofErr w:type="spellEnd"/>
      <w:r w:rsidRPr="00907D7A">
        <w:rPr>
          <w:rFonts w:ascii="Times New Roman" w:hAnsi="Times New Roman" w:cs="Times New Roman"/>
        </w:rPr>
        <w:t xml:space="preserve"> and O atoms. No extra impurity peaks </w:t>
      </w:r>
      <w:proofErr w:type="gramStart"/>
      <w:r w:rsidRPr="00907D7A">
        <w:rPr>
          <w:rFonts w:ascii="Times New Roman" w:hAnsi="Times New Roman" w:cs="Times New Roman"/>
        </w:rPr>
        <w:t>were seen</w:t>
      </w:r>
      <w:proofErr w:type="gramEnd"/>
      <w:r w:rsidRPr="00907D7A">
        <w:rPr>
          <w:rFonts w:ascii="Times New Roman" w:hAnsi="Times New Roman" w:cs="Times New Roman"/>
        </w:rPr>
        <w:t xml:space="preserve"> which affirmed that the synthesized sample was pure in nature. Likewise, the Atomic weight ratio</w:t>
      </w:r>
      <w:r w:rsidR="00551ECE" w:rsidRPr="00907D7A">
        <w:rPr>
          <w:rFonts w:ascii="Times New Roman" w:hAnsi="Times New Roman" w:cs="Times New Roman"/>
        </w:rPr>
        <w:t>s</w:t>
      </w:r>
      <w:r w:rsidRPr="00907D7A">
        <w:rPr>
          <w:rFonts w:ascii="Times New Roman" w:hAnsi="Times New Roman" w:cs="Times New Roman"/>
        </w:rPr>
        <w:t xml:space="preserve"> of (La</w:t>
      </w:r>
      <w:r w:rsidR="00551ECE" w:rsidRPr="00907D7A">
        <w:rPr>
          <w:rFonts w:ascii="Times New Roman" w:hAnsi="Times New Roman" w:cs="Times New Roman"/>
        </w:rPr>
        <w:t>, M</w:t>
      </w:r>
      <w:proofErr w:type="gramStart"/>
      <w:r w:rsidRPr="00907D7A">
        <w:rPr>
          <w:rFonts w:ascii="Times New Roman" w:hAnsi="Times New Roman" w:cs="Times New Roman"/>
        </w:rPr>
        <w:t>) :</w:t>
      </w:r>
      <w:proofErr w:type="gramEnd"/>
      <w:r w:rsidRPr="00907D7A">
        <w:rPr>
          <w:rFonts w:ascii="Times New Roman" w:hAnsi="Times New Roman" w:cs="Times New Roman"/>
        </w:rPr>
        <w:t xml:space="preserve"> </w:t>
      </w:r>
      <w:proofErr w:type="spellStart"/>
      <w:r w:rsidRPr="00907D7A">
        <w:rPr>
          <w:rFonts w:ascii="Times New Roman" w:hAnsi="Times New Roman" w:cs="Times New Roman"/>
        </w:rPr>
        <w:t>Mn</w:t>
      </w:r>
      <w:proofErr w:type="spellEnd"/>
      <w:r w:rsidR="00551ECE" w:rsidRPr="00907D7A">
        <w:rPr>
          <w:rFonts w:ascii="Times New Roman" w:hAnsi="Times New Roman" w:cs="Times New Roman"/>
        </w:rPr>
        <w:t xml:space="preserve">, (M= </w:t>
      </w:r>
      <w:proofErr w:type="spellStart"/>
      <w:r w:rsidR="00551ECE" w:rsidRPr="00907D7A">
        <w:rPr>
          <w:rFonts w:ascii="Times New Roman" w:hAnsi="Times New Roman" w:cs="Times New Roman"/>
        </w:rPr>
        <w:t>Ca,Ba,Sr</w:t>
      </w:r>
      <w:proofErr w:type="spellEnd"/>
      <w:r w:rsidR="00551ECE" w:rsidRPr="00907D7A">
        <w:rPr>
          <w:rFonts w:ascii="Times New Roman" w:hAnsi="Times New Roman" w:cs="Times New Roman"/>
        </w:rPr>
        <w:t xml:space="preserve">)were found to be </w:t>
      </w:r>
      <w:r w:rsidRPr="00907D7A">
        <w:rPr>
          <w:rFonts w:ascii="Times New Roman" w:hAnsi="Times New Roman" w:cs="Times New Roman"/>
        </w:rPr>
        <w:t xml:space="preserve"> 1.07</w:t>
      </w:r>
      <w:r w:rsidR="00551ECE" w:rsidRPr="00907D7A">
        <w:rPr>
          <w:rFonts w:ascii="Times New Roman" w:hAnsi="Times New Roman" w:cs="Times New Roman"/>
        </w:rPr>
        <w:t>,1.02 0.99</w:t>
      </w:r>
      <w:r w:rsidRPr="00907D7A">
        <w:rPr>
          <w:rFonts w:ascii="Times New Roman" w:hAnsi="Times New Roman" w:cs="Times New Roman"/>
        </w:rPr>
        <w:t xml:space="preserve"> indicate the stoichiometric nature of the prepared sample</w:t>
      </w:r>
      <w:r w:rsidR="00551ECE" w:rsidRPr="00907D7A">
        <w:rPr>
          <w:rFonts w:ascii="Times New Roman" w:hAnsi="Times New Roman" w:cs="Times New Roman"/>
        </w:rPr>
        <w:t>s</w:t>
      </w:r>
      <w:r w:rsidRPr="00907D7A">
        <w:rPr>
          <w:rFonts w:ascii="Times New Roman" w:hAnsi="Times New Roman" w:cs="Times New Roman"/>
        </w:rPr>
        <w:t xml:space="preserve">. </w:t>
      </w:r>
      <w:proofErr w:type="gramStart"/>
      <w:r w:rsidRPr="00907D7A">
        <w:rPr>
          <w:rFonts w:ascii="Times New Roman" w:hAnsi="Times New Roman" w:cs="Times New Roman"/>
        </w:rPr>
        <w:t>[ Table</w:t>
      </w:r>
      <w:proofErr w:type="gramEnd"/>
      <w:r w:rsidRPr="00907D7A">
        <w:rPr>
          <w:rFonts w:ascii="Times New Roman" w:hAnsi="Times New Roman" w:cs="Times New Roman"/>
        </w:rPr>
        <w:t>-2]</w:t>
      </w:r>
    </w:p>
    <w:p w:rsidR="00DD0267" w:rsidRPr="00907D7A" w:rsidRDefault="00185D53" w:rsidP="0071654E">
      <w:pPr>
        <w:tabs>
          <w:tab w:val="left" w:pos="7098"/>
        </w:tabs>
        <w:spacing w:line="240" w:lineRule="auto"/>
        <w:jc w:val="both"/>
        <w:rPr>
          <w:rFonts w:ascii="Times New Roman" w:hAnsi="Times New Roman" w:cs="Times New Roman"/>
          <w:lang w:val="en-US"/>
        </w:rPr>
      </w:pPr>
      <w:r w:rsidRPr="00907D7A">
        <w:rPr>
          <w:rFonts w:ascii="Times New Roman" w:hAnsi="Times New Roman" w:cs="Times New Roman"/>
          <w:noProof/>
          <w:lang w:val="en-US" w:bidi="ar-SA"/>
        </w:rPr>
        <w:drawing>
          <wp:inline distT="0" distB="0" distL="0" distR="0">
            <wp:extent cx="5294822" cy="2986688"/>
            <wp:effectExtent l="19050" t="0" r="1078"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299320" cy="2989225"/>
                    </a:xfrm>
                    <a:prstGeom prst="rect">
                      <a:avLst/>
                    </a:prstGeom>
                    <a:noFill/>
                    <a:ln w="9525">
                      <a:noFill/>
                      <a:miter lim="800000"/>
                      <a:headEnd/>
                      <a:tailEnd/>
                    </a:ln>
                  </pic:spPr>
                </pic:pic>
              </a:graphicData>
            </a:graphic>
          </wp:inline>
        </w:drawing>
      </w:r>
    </w:p>
    <w:p w:rsidR="00C333E0" w:rsidRPr="00907D7A" w:rsidRDefault="00C333E0" w:rsidP="0071654E">
      <w:pPr>
        <w:tabs>
          <w:tab w:val="left" w:pos="6358"/>
        </w:tabs>
        <w:spacing w:line="240" w:lineRule="auto"/>
        <w:jc w:val="both"/>
        <w:rPr>
          <w:rFonts w:ascii="Times New Roman" w:hAnsi="Times New Roman" w:cs="Times New Roman"/>
          <w:lang w:val="en-US"/>
        </w:rPr>
      </w:pPr>
      <w:bookmarkStart w:id="5" w:name="_Hlk108098342"/>
      <w:r w:rsidRPr="00907D7A">
        <w:rPr>
          <w:rFonts w:ascii="Times New Roman" w:hAnsi="Times New Roman" w:cs="Times New Roman"/>
          <w:lang w:val="en-US"/>
        </w:rPr>
        <w:t xml:space="preserve">(Fig-4: EDAX Patterns of synthesized </w:t>
      </w:r>
      <w:bookmarkEnd w:id="5"/>
      <w:r w:rsidRPr="00907D7A">
        <w:rPr>
          <w:rFonts w:ascii="Times New Roman" w:eastAsia="AdvGulliv-R" w:hAnsi="Times New Roman" w:cs="Times New Roman"/>
        </w:rPr>
        <w:t>LCMO</w:t>
      </w:r>
      <w:proofErr w:type="gramStart"/>
      <w:r w:rsidRPr="00907D7A">
        <w:rPr>
          <w:rFonts w:ascii="Times New Roman" w:eastAsia="AdvGulliv-R" w:hAnsi="Times New Roman" w:cs="Times New Roman"/>
        </w:rPr>
        <w:t>;spectrum</w:t>
      </w:r>
      <w:proofErr w:type="gramEnd"/>
      <w:r w:rsidRPr="00907D7A">
        <w:rPr>
          <w:rFonts w:ascii="Times New Roman" w:eastAsia="AdvGulliv-R" w:hAnsi="Times New Roman" w:cs="Times New Roman"/>
        </w:rPr>
        <w:t>-5,LSMO;spectrum-4,&amp; LBMO;spectrum-6</w:t>
      </w:r>
      <w:r w:rsidRPr="00907D7A">
        <w:rPr>
          <w:rFonts w:ascii="Times New Roman" w:hAnsi="Times New Roman" w:cs="Times New Roman"/>
          <w:lang w:val="en-US"/>
        </w:rPr>
        <w:t>)</w:t>
      </w:r>
    </w:p>
    <w:p w:rsidR="00E82F54" w:rsidRPr="00907D7A" w:rsidRDefault="00E82F54" w:rsidP="0071654E">
      <w:pPr>
        <w:tabs>
          <w:tab w:val="left" w:pos="7098"/>
        </w:tabs>
        <w:spacing w:line="240" w:lineRule="auto"/>
        <w:jc w:val="both"/>
        <w:rPr>
          <w:rFonts w:ascii="Times New Roman" w:hAnsi="Times New Roman" w:cs="Times New Roman"/>
          <w:lang w:val="en-US"/>
        </w:rPr>
      </w:pPr>
    </w:p>
    <w:p w:rsidR="00064B87" w:rsidRPr="00907D7A" w:rsidRDefault="00064B87" w:rsidP="0071654E">
      <w:pPr>
        <w:tabs>
          <w:tab w:val="left" w:pos="7098"/>
        </w:tabs>
        <w:spacing w:line="240" w:lineRule="auto"/>
        <w:jc w:val="both"/>
        <w:rPr>
          <w:rFonts w:ascii="Times New Roman" w:hAnsi="Times New Roman" w:cs="Times New Roman"/>
        </w:rPr>
      </w:pPr>
      <w:r w:rsidRPr="00907D7A">
        <w:rPr>
          <w:rFonts w:ascii="Times New Roman" w:hAnsi="Times New Roman" w:cs="Times New Roman"/>
          <w:lang w:val="en-US"/>
        </w:rPr>
        <w:lastRenderedPageBreak/>
        <w:t>[Table-2: EDAX elemental composition of synthesized samples]</w:t>
      </w:r>
    </w:p>
    <w:tbl>
      <w:tblPr>
        <w:tblW w:w="8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890"/>
        <w:gridCol w:w="992"/>
        <w:gridCol w:w="992"/>
        <w:gridCol w:w="992"/>
        <w:gridCol w:w="992"/>
        <w:gridCol w:w="992"/>
        <w:gridCol w:w="992"/>
        <w:gridCol w:w="992"/>
        <w:gridCol w:w="992"/>
      </w:tblGrid>
      <w:tr w:rsidR="008D4411" w:rsidRPr="00907D7A" w:rsidTr="008D4411">
        <w:trPr>
          <w:trHeight w:val="295"/>
        </w:trPr>
        <w:tc>
          <w:tcPr>
            <w:tcW w:w="890" w:type="dxa"/>
          </w:tcPr>
          <w:p w:rsidR="008D4411" w:rsidRPr="00907D7A" w:rsidRDefault="008D4411"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Element</w:t>
            </w:r>
          </w:p>
        </w:tc>
        <w:tc>
          <w:tcPr>
            <w:tcW w:w="992" w:type="dxa"/>
          </w:tcPr>
          <w:p w:rsidR="008D4411" w:rsidRPr="00907D7A" w:rsidRDefault="008D4411"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Weight%</w:t>
            </w:r>
          </w:p>
        </w:tc>
        <w:tc>
          <w:tcPr>
            <w:tcW w:w="992" w:type="dxa"/>
          </w:tcPr>
          <w:p w:rsidR="008D4411" w:rsidRPr="00907D7A" w:rsidRDefault="008D4411"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Atomic%</w:t>
            </w:r>
          </w:p>
        </w:tc>
        <w:tc>
          <w:tcPr>
            <w:tcW w:w="992" w:type="dxa"/>
          </w:tcPr>
          <w:p w:rsidR="008D4411" w:rsidRPr="00907D7A" w:rsidRDefault="008D4411"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Element</w:t>
            </w:r>
          </w:p>
        </w:tc>
        <w:tc>
          <w:tcPr>
            <w:tcW w:w="992" w:type="dxa"/>
          </w:tcPr>
          <w:p w:rsidR="008D4411" w:rsidRPr="00907D7A" w:rsidRDefault="008D4411"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Weight%</w:t>
            </w:r>
          </w:p>
        </w:tc>
        <w:tc>
          <w:tcPr>
            <w:tcW w:w="992" w:type="dxa"/>
          </w:tcPr>
          <w:p w:rsidR="008D4411" w:rsidRPr="00907D7A" w:rsidRDefault="008D4411"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Atomic%</w:t>
            </w:r>
          </w:p>
        </w:tc>
        <w:tc>
          <w:tcPr>
            <w:tcW w:w="992" w:type="dxa"/>
          </w:tcPr>
          <w:p w:rsidR="008D4411" w:rsidRPr="00907D7A" w:rsidRDefault="008D4411"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Element</w:t>
            </w:r>
          </w:p>
        </w:tc>
        <w:tc>
          <w:tcPr>
            <w:tcW w:w="992" w:type="dxa"/>
          </w:tcPr>
          <w:p w:rsidR="008D4411" w:rsidRPr="00907D7A" w:rsidRDefault="008D4411"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Weight%</w:t>
            </w:r>
          </w:p>
        </w:tc>
        <w:tc>
          <w:tcPr>
            <w:tcW w:w="992" w:type="dxa"/>
          </w:tcPr>
          <w:p w:rsidR="008D4411" w:rsidRPr="00907D7A" w:rsidRDefault="008D4411"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Atomic%</w:t>
            </w:r>
          </w:p>
        </w:tc>
      </w:tr>
      <w:tr w:rsidR="00064B87" w:rsidRPr="00907D7A" w:rsidTr="00064B87">
        <w:trPr>
          <w:trHeight w:val="287"/>
        </w:trPr>
        <w:tc>
          <w:tcPr>
            <w:tcW w:w="2874" w:type="dxa"/>
            <w:gridSpan w:val="3"/>
          </w:tcPr>
          <w:p w:rsidR="00064B87" w:rsidRPr="00907D7A" w:rsidRDefault="00064B87" w:rsidP="0071654E">
            <w:pPr>
              <w:spacing w:after="0" w:line="240" w:lineRule="auto"/>
              <w:jc w:val="center"/>
              <w:rPr>
                <w:rFonts w:ascii="Times New Roman" w:eastAsia="Times New Roman" w:hAnsi="Times New Roman" w:cs="Times New Roman"/>
                <w:lang w:val="en-US"/>
              </w:rPr>
            </w:pPr>
            <w:r w:rsidRPr="00907D7A">
              <w:rPr>
                <w:rFonts w:ascii="Times New Roman" w:eastAsia="Times New Roman" w:hAnsi="Times New Roman" w:cs="Times New Roman"/>
                <w:lang w:val="en-US"/>
              </w:rPr>
              <w:t>LCMO</w:t>
            </w:r>
          </w:p>
        </w:tc>
        <w:tc>
          <w:tcPr>
            <w:tcW w:w="2976" w:type="dxa"/>
            <w:gridSpan w:val="3"/>
          </w:tcPr>
          <w:p w:rsidR="00064B87" w:rsidRPr="00907D7A" w:rsidRDefault="00064B87" w:rsidP="0071654E">
            <w:pPr>
              <w:spacing w:after="0" w:line="240" w:lineRule="auto"/>
              <w:jc w:val="center"/>
              <w:rPr>
                <w:rFonts w:ascii="Times New Roman" w:eastAsia="Times New Roman" w:hAnsi="Times New Roman" w:cs="Times New Roman"/>
                <w:lang w:val="en-US"/>
              </w:rPr>
            </w:pPr>
            <w:r w:rsidRPr="00907D7A">
              <w:rPr>
                <w:rFonts w:ascii="Times New Roman" w:eastAsia="Times New Roman" w:hAnsi="Times New Roman" w:cs="Times New Roman"/>
                <w:lang w:val="en-US"/>
              </w:rPr>
              <w:t>LBMO</w:t>
            </w:r>
          </w:p>
        </w:tc>
        <w:tc>
          <w:tcPr>
            <w:tcW w:w="2976" w:type="dxa"/>
            <w:gridSpan w:val="3"/>
          </w:tcPr>
          <w:p w:rsidR="00064B87" w:rsidRPr="00907D7A" w:rsidRDefault="00064B87" w:rsidP="0071654E">
            <w:pPr>
              <w:spacing w:after="0" w:line="240" w:lineRule="auto"/>
              <w:jc w:val="center"/>
              <w:rPr>
                <w:rFonts w:ascii="Times New Roman" w:eastAsia="Times New Roman" w:hAnsi="Times New Roman" w:cs="Times New Roman"/>
                <w:lang w:val="en-US"/>
              </w:rPr>
            </w:pPr>
            <w:r w:rsidRPr="00907D7A">
              <w:rPr>
                <w:rFonts w:ascii="Times New Roman" w:eastAsia="Times New Roman" w:hAnsi="Times New Roman" w:cs="Times New Roman"/>
                <w:lang w:val="en-US"/>
              </w:rPr>
              <w:t>LSMO</w:t>
            </w:r>
          </w:p>
        </w:tc>
      </w:tr>
      <w:tr w:rsidR="00D10E80" w:rsidRPr="00907D7A" w:rsidTr="008D4411">
        <w:trPr>
          <w:trHeight w:val="295"/>
        </w:trPr>
        <w:tc>
          <w:tcPr>
            <w:tcW w:w="890" w:type="dxa"/>
          </w:tcPr>
          <w:p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O K</w:t>
            </w:r>
          </w:p>
        </w:tc>
        <w:tc>
          <w:tcPr>
            <w:tcW w:w="992" w:type="dxa"/>
          </w:tcPr>
          <w:p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13.73</w:t>
            </w:r>
          </w:p>
        </w:tc>
        <w:tc>
          <w:tcPr>
            <w:tcW w:w="992" w:type="dxa"/>
          </w:tcPr>
          <w:p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50.57</w:t>
            </w:r>
          </w:p>
        </w:tc>
        <w:tc>
          <w:tcPr>
            <w:tcW w:w="992" w:type="dxa"/>
          </w:tcPr>
          <w:p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O K</w:t>
            </w:r>
          </w:p>
        </w:tc>
        <w:tc>
          <w:tcPr>
            <w:tcW w:w="992" w:type="dxa"/>
          </w:tcPr>
          <w:p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14.45</w:t>
            </w:r>
          </w:p>
        </w:tc>
        <w:tc>
          <w:tcPr>
            <w:tcW w:w="992" w:type="dxa"/>
          </w:tcPr>
          <w:p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34.99</w:t>
            </w:r>
          </w:p>
        </w:tc>
        <w:tc>
          <w:tcPr>
            <w:tcW w:w="992" w:type="dxa"/>
          </w:tcPr>
          <w:p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O K</w:t>
            </w:r>
          </w:p>
        </w:tc>
        <w:tc>
          <w:tcPr>
            <w:tcW w:w="992" w:type="dxa"/>
          </w:tcPr>
          <w:p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14.66</w:t>
            </w:r>
          </w:p>
        </w:tc>
        <w:tc>
          <w:tcPr>
            <w:tcW w:w="992" w:type="dxa"/>
          </w:tcPr>
          <w:p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44.67</w:t>
            </w:r>
          </w:p>
        </w:tc>
      </w:tr>
      <w:tr w:rsidR="00D10E80" w:rsidRPr="00907D7A" w:rsidTr="008D4411">
        <w:trPr>
          <w:trHeight w:val="276"/>
        </w:trPr>
        <w:tc>
          <w:tcPr>
            <w:tcW w:w="890" w:type="dxa"/>
          </w:tcPr>
          <w:p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Ca K</w:t>
            </w:r>
          </w:p>
        </w:tc>
        <w:tc>
          <w:tcPr>
            <w:tcW w:w="992" w:type="dxa"/>
          </w:tcPr>
          <w:p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11.08</w:t>
            </w:r>
          </w:p>
        </w:tc>
        <w:tc>
          <w:tcPr>
            <w:tcW w:w="992" w:type="dxa"/>
          </w:tcPr>
          <w:p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6.56</w:t>
            </w:r>
          </w:p>
        </w:tc>
        <w:tc>
          <w:tcPr>
            <w:tcW w:w="992" w:type="dxa"/>
          </w:tcPr>
          <w:p w:rsidR="00D10E80" w:rsidRPr="00907D7A" w:rsidRDefault="00D10E80" w:rsidP="0071654E">
            <w:pPr>
              <w:spacing w:after="0" w:line="240" w:lineRule="auto"/>
              <w:rPr>
                <w:rFonts w:ascii="Times New Roman" w:eastAsia="Times New Roman" w:hAnsi="Times New Roman" w:cs="Times New Roman"/>
                <w:lang w:val="en-US"/>
              </w:rPr>
            </w:pPr>
            <w:proofErr w:type="spellStart"/>
            <w:r w:rsidRPr="00907D7A">
              <w:rPr>
                <w:rFonts w:ascii="Times New Roman" w:eastAsia="Times New Roman" w:hAnsi="Times New Roman" w:cs="Times New Roman"/>
                <w:lang w:val="en-US"/>
              </w:rPr>
              <w:t>Mn</w:t>
            </w:r>
            <w:proofErr w:type="spellEnd"/>
            <w:r w:rsidRPr="00907D7A">
              <w:rPr>
                <w:rFonts w:ascii="Times New Roman" w:eastAsia="Times New Roman" w:hAnsi="Times New Roman" w:cs="Times New Roman"/>
                <w:lang w:val="en-US"/>
              </w:rPr>
              <w:t xml:space="preserve"> K</w:t>
            </w:r>
          </w:p>
        </w:tc>
        <w:tc>
          <w:tcPr>
            <w:tcW w:w="992" w:type="dxa"/>
          </w:tcPr>
          <w:p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25.42</w:t>
            </w:r>
          </w:p>
        </w:tc>
        <w:tc>
          <w:tcPr>
            <w:tcW w:w="992" w:type="dxa"/>
          </w:tcPr>
          <w:p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27.89</w:t>
            </w:r>
          </w:p>
        </w:tc>
        <w:tc>
          <w:tcPr>
            <w:tcW w:w="992" w:type="dxa"/>
          </w:tcPr>
          <w:p w:rsidR="00D10E80" w:rsidRPr="00907D7A" w:rsidRDefault="00D10E80" w:rsidP="0071654E">
            <w:pPr>
              <w:spacing w:after="0" w:line="240" w:lineRule="auto"/>
              <w:rPr>
                <w:rFonts w:ascii="Times New Roman" w:eastAsia="Times New Roman" w:hAnsi="Times New Roman" w:cs="Times New Roman"/>
                <w:lang w:val="en-US"/>
              </w:rPr>
            </w:pPr>
            <w:proofErr w:type="spellStart"/>
            <w:r w:rsidRPr="00907D7A">
              <w:rPr>
                <w:rFonts w:ascii="Times New Roman" w:eastAsia="Times New Roman" w:hAnsi="Times New Roman" w:cs="Times New Roman"/>
                <w:lang w:val="en-US"/>
              </w:rPr>
              <w:t>Mn</w:t>
            </w:r>
            <w:proofErr w:type="spellEnd"/>
            <w:r w:rsidRPr="00907D7A">
              <w:rPr>
                <w:rFonts w:ascii="Times New Roman" w:eastAsia="Times New Roman" w:hAnsi="Times New Roman" w:cs="Times New Roman"/>
                <w:lang w:val="en-US"/>
              </w:rPr>
              <w:t xml:space="preserve"> K</w:t>
            </w:r>
          </w:p>
        </w:tc>
        <w:tc>
          <w:tcPr>
            <w:tcW w:w="992" w:type="dxa"/>
          </w:tcPr>
          <w:p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24.43</w:t>
            </w:r>
          </w:p>
        </w:tc>
        <w:tc>
          <w:tcPr>
            <w:tcW w:w="992" w:type="dxa"/>
          </w:tcPr>
          <w:p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27.80</w:t>
            </w:r>
          </w:p>
        </w:tc>
      </w:tr>
      <w:tr w:rsidR="00D10E80" w:rsidRPr="00907D7A" w:rsidTr="008D4411">
        <w:trPr>
          <w:trHeight w:val="295"/>
        </w:trPr>
        <w:tc>
          <w:tcPr>
            <w:tcW w:w="890" w:type="dxa"/>
          </w:tcPr>
          <w:p w:rsidR="00D10E80" w:rsidRPr="00907D7A" w:rsidRDefault="00D10E80" w:rsidP="0071654E">
            <w:pPr>
              <w:spacing w:after="0" w:line="240" w:lineRule="auto"/>
              <w:rPr>
                <w:rFonts w:ascii="Times New Roman" w:eastAsia="Times New Roman" w:hAnsi="Times New Roman" w:cs="Times New Roman"/>
                <w:lang w:val="en-US"/>
              </w:rPr>
            </w:pPr>
            <w:proofErr w:type="spellStart"/>
            <w:r w:rsidRPr="00907D7A">
              <w:rPr>
                <w:rFonts w:ascii="Times New Roman" w:eastAsia="Times New Roman" w:hAnsi="Times New Roman" w:cs="Times New Roman"/>
                <w:lang w:val="en-US"/>
              </w:rPr>
              <w:t>Mn</w:t>
            </w:r>
            <w:proofErr w:type="spellEnd"/>
            <w:r w:rsidRPr="00907D7A">
              <w:rPr>
                <w:rFonts w:ascii="Times New Roman" w:eastAsia="Times New Roman" w:hAnsi="Times New Roman" w:cs="Times New Roman"/>
                <w:lang w:val="en-US"/>
              </w:rPr>
              <w:t xml:space="preserve"> K</w:t>
            </w:r>
          </w:p>
        </w:tc>
        <w:tc>
          <w:tcPr>
            <w:tcW w:w="992" w:type="dxa"/>
          </w:tcPr>
          <w:p w:rsidR="00D10E80" w:rsidRPr="00907D7A" w:rsidRDefault="00D10E80" w:rsidP="0071654E">
            <w:pPr>
              <w:tabs>
                <w:tab w:val="left" w:pos="1223"/>
              </w:tabs>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23.77</w:t>
            </w:r>
            <w:r w:rsidRPr="00907D7A">
              <w:rPr>
                <w:rFonts w:ascii="Times New Roman" w:eastAsia="Times New Roman" w:hAnsi="Times New Roman" w:cs="Times New Roman"/>
                <w:lang w:val="en-US"/>
              </w:rPr>
              <w:tab/>
            </w:r>
          </w:p>
        </w:tc>
        <w:tc>
          <w:tcPr>
            <w:tcW w:w="992" w:type="dxa"/>
          </w:tcPr>
          <w:p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22.85</w:t>
            </w:r>
          </w:p>
        </w:tc>
        <w:tc>
          <w:tcPr>
            <w:tcW w:w="992" w:type="dxa"/>
          </w:tcPr>
          <w:p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Ba L</w:t>
            </w:r>
          </w:p>
        </w:tc>
        <w:tc>
          <w:tcPr>
            <w:tcW w:w="992" w:type="dxa"/>
          </w:tcPr>
          <w:p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18.59</w:t>
            </w:r>
          </w:p>
        </w:tc>
        <w:tc>
          <w:tcPr>
            <w:tcW w:w="992" w:type="dxa"/>
          </w:tcPr>
          <w:p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7.21</w:t>
            </w:r>
          </w:p>
        </w:tc>
        <w:tc>
          <w:tcPr>
            <w:tcW w:w="992" w:type="dxa"/>
          </w:tcPr>
          <w:p w:rsidR="00D10E80" w:rsidRPr="00907D7A" w:rsidRDefault="00D10E80" w:rsidP="0071654E">
            <w:pPr>
              <w:spacing w:after="0" w:line="240" w:lineRule="auto"/>
              <w:rPr>
                <w:rFonts w:ascii="Times New Roman" w:eastAsia="Times New Roman" w:hAnsi="Times New Roman" w:cs="Times New Roman"/>
                <w:lang w:val="en-US"/>
              </w:rPr>
            </w:pPr>
            <w:proofErr w:type="spellStart"/>
            <w:r w:rsidRPr="00907D7A">
              <w:rPr>
                <w:rFonts w:ascii="Times New Roman" w:eastAsia="Times New Roman" w:hAnsi="Times New Roman" w:cs="Times New Roman"/>
                <w:lang w:val="en-US"/>
              </w:rPr>
              <w:t>Sr</w:t>
            </w:r>
            <w:proofErr w:type="spellEnd"/>
            <w:r w:rsidRPr="00907D7A">
              <w:rPr>
                <w:rFonts w:ascii="Times New Roman" w:eastAsia="Times New Roman" w:hAnsi="Times New Roman" w:cs="Times New Roman"/>
                <w:lang w:val="en-US"/>
              </w:rPr>
              <w:t xml:space="preserve"> L</w:t>
            </w:r>
          </w:p>
        </w:tc>
        <w:tc>
          <w:tcPr>
            <w:tcW w:w="992" w:type="dxa"/>
          </w:tcPr>
          <w:p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12.69</w:t>
            </w:r>
          </w:p>
        </w:tc>
        <w:tc>
          <w:tcPr>
            <w:tcW w:w="992" w:type="dxa"/>
          </w:tcPr>
          <w:p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6.95</w:t>
            </w:r>
          </w:p>
        </w:tc>
      </w:tr>
      <w:tr w:rsidR="00D10E80" w:rsidRPr="00907D7A" w:rsidTr="008D4411">
        <w:trPr>
          <w:trHeight w:val="276"/>
        </w:trPr>
        <w:tc>
          <w:tcPr>
            <w:tcW w:w="890" w:type="dxa"/>
          </w:tcPr>
          <w:p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La L</w:t>
            </w:r>
          </w:p>
        </w:tc>
        <w:tc>
          <w:tcPr>
            <w:tcW w:w="992" w:type="dxa"/>
          </w:tcPr>
          <w:p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51.42</w:t>
            </w:r>
          </w:p>
        </w:tc>
        <w:tc>
          <w:tcPr>
            <w:tcW w:w="992" w:type="dxa"/>
          </w:tcPr>
          <w:p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20.02</w:t>
            </w:r>
          </w:p>
        </w:tc>
        <w:tc>
          <w:tcPr>
            <w:tcW w:w="992" w:type="dxa"/>
          </w:tcPr>
          <w:p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La L</w:t>
            </w:r>
          </w:p>
        </w:tc>
        <w:tc>
          <w:tcPr>
            <w:tcW w:w="992" w:type="dxa"/>
          </w:tcPr>
          <w:p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40.11</w:t>
            </w:r>
          </w:p>
        </w:tc>
        <w:tc>
          <w:tcPr>
            <w:tcW w:w="992" w:type="dxa"/>
          </w:tcPr>
          <w:p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21.43</w:t>
            </w:r>
          </w:p>
        </w:tc>
        <w:tc>
          <w:tcPr>
            <w:tcW w:w="992" w:type="dxa"/>
          </w:tcPr>
          <w:p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La L</w:t>
            </w:r>
          </w:p>
        </w:tc>
        <w:tc>
          <w:tcPr>
            <w:tcW w:w="992" w:type="dxa"/>
          </w:tcPr>
          <w:p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48.22</w:t>
            </w:r>
          </w:p>
        </w:tc>
        <w:tc>
          <w:tcPr>
            <w:tcW w:w="992" w:type="dxa"/>
          </w:tcPr>
          <w:p w:rsidR="00D10E80" w:rsidRPr="00907D7A" w:rsidRDefault="00D10E80"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20.58</w:t>
            </w:r>
          </w:p>
        </w:tc>
      </w:tr>
      <w:tr w:rsidR="00064B87" w:rsidRPr="00907D7A" w:rsidTr="008D4411">
        <w:trPr>
          <w:trHeight w:val="295"/>
        </w:trPr>
        <w:tc>
          <w:tcPr>
            <w:tcW w:w="890" w:type="dxa"/>
          </w:tcPr>
          <w:p w:rsidR="00064B87" w:rsidRPr="00907D7A" w:rsidRDefault="00064B87"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Totals</w:t>
            </w:r>
          </w:p>
        </w:tc>
        <w:tc>
          <w:tcPr>
            <w:tcW w:w="992" w:type="dxa"/>
          </w:tcPr>
          <w:p w:rsidR="00064B87" w:rsidRPr="00907D7A" w:rsidRDefault="00064B87"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100.00</w:t>
            </w:r>
          </w:p>
        </w:tc>
        <w:tc>
          <w:tcPr>
            <w:tcW w:w="992" w:type="dxa"/>
          </w:tcPr>
          <w:p w:rsidR="00064B87" w:rsidRPr="00907D7A" w:rsidRDefault="00064B87"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100.00</w:t>
            </w:r>
          </w:p>
        </w:tc>
        <w:tc>
          <w:tcPr>
            <w:tcW w:w="992" w:type="dxa"/>
          </w:tcPr>
          <w:p w:rsidR="00064B87" w:rsidRPr="00907D7A" w:rsidRDefault="00064B87" w:rsidP="0071654E">
            <w:pPr>
              <w:spacing w:after="0" w:line="240" w:lineRule="auto"/>
              <w:rPr>
                <w:rFonts w:ascii="Times New Roman" w:eastAsia="Times New Roman" w:hAnsi="Times New Roman" w:cs="Times New Roman"/>
                <w:lang w:val="en-US"/>
              </w:rPr>
            </w:pPr>
          </w:p>
        </w:tc>
        <w:tc>
          <w:tcPr>
            <w:tcW w:w="992" w:type="dxa"/>
          </w:tcPr>
          <w:p w:rsidR="00064B87" w:rsidRPr="00907D7A" w:rsidRDefault="00064B87"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100.00</w:t>
            </w:r>
          </w:p>
        </w:tc>
        <w:tc>
          <w:tcPr>
            <w:tcW w:w="992" w:type="dxa"/>
          </w:tcPr>
          <w:p w:rsidR="00064B87" w:rsidRPr="00907D7A" w:rsidRDefault="00064B87"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100.00</w:t>
            </w:r>
          </w:p>
        </w:tc>
        <w:tc>
          <w:tcPr>
            <w:tcW w:w="992" w:type="dxa"/>
          </w:tcPr>
          <w:p w:rsidR="00064B87" w:rsidRPr="00907D7A" w:rsidRDefault="00064B87" w:rsidP="0071654E">
            <w:pPr>
              <w:spacing w:after="0" w:line="240" w:lineRule="auto"/>
              <w:rPr>
                <w:rFonts w:ascii="Times New Roman" w:eastAsia="Times New Roman" w:hAnsi="Times New Roman" w:cs="Times New Roman"/>
                <w:lang w:val="en-US"/>
              </w:rPr>
            </w:pPr>
          </w:p>
        </w:tc>
        <w:tc>
          <w:tcPr>
            <w:tcW w:w="992" w:type="dxa"/>
          </w:tcPr>
          <w:p w:rsidR="00064B87" w:rsidRPr="00907D7A" w:rsidRDefault="00064B87"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100.00</w:t>
            </w:r>
          </w:p>
        </w:tc>
        <w:tc>
          <w:tcPr>
            <w:tcW w:w="992" w:type="dxa"/>
          </w:tcPr>
          <w:p w:rsidR="00064B87" w:rsidRPr="00907D7A" w:rsidRDefault="00064B87" w:rsidP="0071654E">
            <w:pPr>
              <w:spacing w:after="0" w:line="240" w:lineRule="auto"/>
              <w:rPr>
                <w:rFonts w:ascii="Times New Roman" w:eastAsia="Times New Roman" w:hAnsi="Times New Roman" w:cs="Times New Roman"/>
                <w:lang w:val="en-US"/>
              </w:rPr>
            </w:pPr>
            <w:r w:rsidRPr="00907D7A">
              <w:rPr>
                <w:rFonts w:ascii="Times New Roman" w:eastAsia="Times New Roman" w:hAnsi="Times New Roman" w:cs="Times New Roman"/>
                <w:lang w:val="en-US"/>
              </w:rPr>
              <w:t>100.00</w:t>
            </w:r>
          </w:p>
        </w:tc>
      </w:tr>
    </w:tbl>
    <w:p w:rsidR="00064B87" w:rsidRPr="00907D7A" w:rsidRDefault="00064B87" w:rsidP="0071654E">
      <w:pPr>
        <w:tabs>
          <w:tab w:val="left" w:pos="7098"/>
        </w:tabs>
        <w:spacing w:line="240" w:lineRule="auto"/>
        <w:jc w:val="both"/>
        <w:rPr>
          <w:rFonts w:ascii="Times New Roman" w:hAnsi="Times New Roman" w:cs="Times New Roman"/>
          <w:b/>
          <w:bCs/>
        </w:rPr>
      </w:pPr>
    </w:p>
    <w:p w:rsidR="00341510" w:rsidRPr="00907D7A" w:rsidRDefault="00D96616" w:rsidP="0071654E">
      <w:pPr>
        <w:tabs>
          <w:tab w:val="left" w:pos="6358"/>
        </w:tabs>
        <w:spacing w:line="240" w:lineRule="auto"/>
        <w:jc w:val="both"/>
        <w:rPr>
          <w:rFonts w:ascii="Times New Roman" w:hAnsi="Times New Roman" w:cs="Times New Roman"/>
        </w:rPr>
      </w:pPr>
      <w:r w:rsidRPr="00907D7A">
        <w:rPr>
          <w:rFonts w:ascii="Times New Roman" w:hAnsi="Times New Roman" w:cs="Times New Roman"/>
          <w:b/>
          <w:bCs/>
        </w:rPr>
        <w:t>FT-IR Analysis:</w:t>
      </w:r>
    </w:p>
    <w:p w:rsidR="00B85C1A" w:rsidRPr="00907D7A" w:rsidRDefault="00E6180F" w:rsidP="00185769">
      <w:pPr>
        <w:tabs>
          <w:tab w:val="left" w:pos="6358"/>
        </w:tabs>
        <w:spacing w:line="240" w:lineRule="auto"/>
        <w:ind w:left="142" w:hanging="142"/>
        <w:jc w:val="both"/>
        <w:rPr>
          <w:rFonts w:ascii="Times New Roman" w:hAnsi="Times New Roman" w:cs="Times New Roman"/>
        </w:rPr>
      </w:pPr>
      <w:r w:rsidRPr="00907D7A">
        <w:rPr>
          <w:rFonts w:ascii="Times New Roman" w:hAnsi="Times New Roman" w:cs="Times New Roman"/>
        </w:rPr>
        <w:t xml:space="preserve">There is a complete similarity in FT-IR spectral </w:t>
      </w:r>
      <w:proofErr w:type="gramStart"/>
      <w:r w:rsidRPr="00907D7A">
        <w:rPr>
          <w:rFonts w:ascii="Times New Roman" w:hAnsi="Times New Roman" w:cs="Times New Roman"/>
        </w:rPr>
        <w:t>pattern</w:t>
      </w:r>
      <w:r w:rsidR="00D96616" w:rsidRPr="00907D7A">
        <w:rPr>
          <w:rFonts w:ascii="Times New Roman" w:hAnsi="Times New Roman" w:cs="Times New Roman"/>
        </w:rPr>
        <w:t>(</w:t>
      </w:r>
      <w:proofErr w:type="gramEnd"/>
      <w:r w:rsidR="00D96616" w:rsidRPr="00907D7A">
        <w:rPr>
          <w:rFonts w:ascii="Times New Roman" w:hAnsi="Times New Roman" w:cs="Times New Roman"/>
        </w:rPr>
        <w:t>Fig.5)</w:t>
      </w:r>
      <w:r w:rsidRPr="00907D7A">
        <w:rPr>
          <w:rFonts w:ascii="Times New Roman" w:hAnsi="Times New Roman" w:cs="Times New Roman"/>
        </w:rPr>
        <w:t xml:space="preserve"> of all the prepared samples without </w:t>
      </w:r>
      <w:r w:rsidR="0008114A" w:rsidRPr="00907D7A">
        <w:rPr>
          <w:rFonts w:ascii="Times New Roman" w:hAnsi="Times New Roman" w:cs="Times New Roman"/>
        </w:rPr>
        <w:t>much variation</w:t>
      </w:r>
      <w:r w:rsidRPr="00907D7A">
        <w:rPr>
          <w:rFonts w:ascii="Times New Roman" w:hAnsi="Times New Roman" w:cs="Times New Roman"/>
        </w:rPr>
        <w:t xml:space="preserve"> in absorption </w:t>
      </w:r>
      <w:proofErr w:type="spellStart"/>
      <w:r w:rsidRPr="00907D7A">
        <w:rPr>
          <w:rFonts w:ascii="Times New Roman" w:hAnsi="Times New Roman" w:cs="Times New Roman"/>
        </w:rPr>
        <w:t>data.</w:t>
      </w:r>
      <w:r w:rsidR="00AB21D4" w:rsidRPr="00907D7A">
        <w:rPr>
          <w:rFonts w:ascii="Times New Roman" w:hAnsi="Times New Roman" w:cs="Times New Roman"/>
        </w:rPr>
        <w:t>The</w:t>
      </w:r>
      <w:proofErr w:type="spellEnd"/>
      <w:r w:rsidR="00AB21D4" w:rsidRPr="00907D7A">
        <w:rPr>
          <w:rFonts w:ascii="Times New Roman" w:hAnsi="Times New Roman" w:cs="Times New Roman"/>
        </w:rPr>
        <w:t xml:space="preserve"> </w:t>
      </w:r>
      <w:r w:rsidR="0008114A" w:rsidRPr="00907D7A">
        <w:rPr>
          <w:rFonts w:ascii="Times New Roman" w:hAnsi="Times New Roman" w:cs="Times New Roman"/>
        </w:rPr>
        <w:t>doped</w:t>
      </w:r>
      <w:r w:rsidR="00AB21D4" w:rsidRPr="00907D7A">
        <w:rPr>
          <w:rFonts w:ascii="Times New Roman" w:hAnsi="Times New Roman" w:cs="Times New Roman"/>
        </w:rPr>
        <w:t xml:space="preserve"> perovskite</w:t>
      </w:r>
      <w:r w:rsidR="0008114A" w:rsidRPr="00907D7A">
        <w:rPr>
          <w:rFonts w:ascii="Times New Roman" w:hAnsi="Times New Roman" w:cs="Times New Roman"/>
        </w:rPr>
        <w:t>s</w:t>
      </w:r>
      <w:r w:rsidR="00AB21D4" w:rsidRPr="00907D7A">
        <w:rPr>
          <w:rFonts w:ascii="Times New Roman" w:hAnsi="Times New Roman" w:cs="Times New Roman"/>
        </w:rPr>
        <w:t xml:space="preserve"> w</w:t>
      </w:r>
      <w:r w:rsidR="0008114A" w:rsidRPr="00907D7A">
        <w:rPr>
          <w:rFonts w:ascii="Times New Roman" w:hAnsi="Times New Roman" w:cs="Times New Roman"/>
        </w:rPr>
        <w:t>ere</w:t>
      </w:r>
      <w:r w:rsidR="00AB21D4" w:rsidRPr="00907D7A">
        <w:rPr>
          <w:rFonts w:ascii="Times New Roman" w:hAnsi="Times New Roman" w:cs="Times New Roman"/>
        </w:rPr>
        <w:t xml:space="preserve"> analysed by using PERKIN ELMER UATR 2, FT-IR spectrophotometer. The </w:t>
      </w:r>
      <w:r w:rsidR="0008114A" w:rsidRPr="00907D7A">
        <w:rPr>
          <w:rFonts w:ascii="Times New Roman" w:hAnsi="Times New Roman" w:cs="Times New Roman"/>
        </w:rPr>
        <w:t xml:space="preserve">LCMO </w:t>
      </w:r>
      <w:r w:rsidR="00AB21D4" w:rsidRPr="00907D7A">
        <w:rPr>
          <w:rFonts w:ascii="Times New Roman" w:hAnsi="Times New Roman" w:cs="Times New Roman"/>
        </w:rPr>
        <w:t>spectra showed peaks at 492.</w:t>
      </w:r>
      <w:bookmarkStart w:id="6" w:name="_Hlk107815614"/>
      <w:r w:rsidR="00AB21D4" w:rsidRPr="00907D7A">
        <w:rPr>
          <w:rFonts w:ascii="Times New Roman" w:hAnsi="Times New Roman" w:cs="Times New Roman"/>
        </w:rPr>
        <w:t>94 cm</w:t>
      </w:r>
      <w:r w:rsidR="00AB21D4" w:rsidRPr="00907D7A">
        <w:rPr>
          <w:rFonts w:ascii="Times New Roman" w:hAnsi="Times New Roman" w:cs="Times New Roman"/>
          <w:vertAlign w:val="superscript"/>
        </w:rPr>
        <w:t>-1</w:t>
      </w:r>
      <w:bookmarkEnd w:id="6"/>
      <w:r w:rsidR="00AB21D4" w:rsidRPr="00907D7A">
        <w:rPr>
          <w:rFonts w:ascii="Times New Roman" w:hAnsi="Times New Roman" w:cs="Times New Roman"/>
        </w:rPr>
        <w:t>, 586.40 cm</w:t>
      </w:r>
      <w:r w:rsidR="00AB21D4" w:rsidRPr="00907D7A">
        <w:rPr>
          <w:rFonts w:ascii="Times New Roman" w:hAnsi="Times New Roman" w:cs="Times New Roman"/>
          <w:vertAlign w:val="superscript"/>
        </w:rPr>
        <w:t>-1</w:t>
      </w:r>
      <w:r w:rsidR="00AB21D4" w:rsidRPr="00907D7A">
        <w:rPr>
          <w:rFonts w:ascii="Times New Roman" w:hAnsi="Times New Roman" w:cs="Times New Roman"/>
        </w:rPr>
        <w:t>, 880.59 cm</w:t>
      </w:r>
      <w:r w:rsidR="00AB21D4" w:rsidRPr="00907D7A">
        <w:rPr>
          <w:rFonts w:ascii="Times New Roman" w:hAnsi="Times New Roman" w:cs="Times New Roman"/>
          <w:vertAlign w:val="superscript"/>
        </w:rPr>
        <w:t>-1</w:t>
      </w:r>
      <w:r w:rsidR="00AB21D4" w:rsidRPr="00907D7A">
        <w:rPr>
          <w:rFonts w:ascii="Times New Roman" w:hAnsi="Times New Roman" w:cs="Times New Roman"/>
        </w:rPr>
        <w:t>, 1060.90</w:t>
      </w:r>
      <w:bookmarkStart w:id="7" w:name="_Hlk107858526"/>
      <w:r w:rsidR="00AB21D4" w:rsidRPr="00907D7A">
        <w:rPr>
          <w:rFonts w:ascii="Times New Roman" w:hAnsi="Times New Roman" w:cs="Times New Roman"/>
        </w:rPr>
        <w:t xml:space="preserve"> cm</w:t>
      </w:r>
      <w:r w:rsidR="00AB21D4" w:rsidRPr="00907D7A">
        <w:rPr>
          <w:rFonts w:ascii="Times New Roman" w:hAnsi="Times New Roman" w:cs="Times New Roman"/>
          <w:vertAlign w:val="superscript"/>
        </w:rPr>
        <w:t>-1</w:t>
      </w:r>
      <w:bookmarkEnd w:id="7"/>
      <w:r w:rsidR="00AB21D4" w:rsidRPr="00907D7A">
        <w:rPr>
          <w:rFonts w:ascii="Times New Roman" w:hAnsi="Times New Roman" w:cs="Times New Roman"/>
        </w:rPr>
        <w:t>, 1160.37 cm</w:t>
      </w:r>
      <w:r w:rsidR="00AB21D4" w:rsidRPr="00907D7A">
        <w:rPr>
          <w:rFonts w:ascii="Times New Roman" w:hAnsi="Times New Roman" w:cs="Times New Roman"/>
          <w:vertAlign w:val="superscript"/>
        </w:rPr>
        <w:t>-1</w:t>
      </w:r>
      <w:r w:rsidR="00D96616" w:rsidRPr="00907D7A">
        <w:rPr>
          <w:rFonts w:ascii="Times New Roman" w:hAnsi="Times New Roman" w:cs="Times New Roman"/>
        </w:rPr>
        <w:t xml:space="preserve"> and </w:t>
      </w:r>
      <w:r w:rsidR="00AB21D4" w:rsidRPr="00907D7A">
        <w:rPr>
          <w:rFonts w:ascii="Times New Roman" w:hAnsi="Times New Roman" w:cs="Times New Roman"/>
        </w:rPr>
        <w:t>3609.33 cm</w:t>
      </w:r>
      <w:r w:rsidR="00AB21D4" w:rsidRPr="00907D7A">
        <w:rPr>
          <w:rFonts w:ascii="Times New Roman" w:hAnsi="Times New Roman" w:cs="Times New Roman"/>
          <w:vertAlign w:val="superscript"/>
        </w:rPr>
        <w:t xml:space="preserve">-1 </w:t>
      </w:r>
      <w:r w:rsidR="00AB21D4" w:rsidRPr="00907D7A">
        <w:rPr>
          <w:rFonts w:ascii="Times New Roman" w:hAnsi="Times New Roman" w:cs="Times New Roman"/>
        </w:rPr>
        <w:t xml:space="preserve">etc. </w:t>
      </w:r>
      <w:r w:rsidR="00B00A52" w:rsidRPr="00907D7A">
        <w:rPr>
          <w:rFonts w:ascii="Times New Roman" w:hAnsi="Times New Roman" w:cs="Times New Roman"/>
        </w:rPr>
        <w:t>LBMO perovskite sample shows absorption at 497.26cm</w:t>
      </w:r>
      <w:r w:rsidR="00B00A52" w:rsidRPr="00907D7A">
        <w:rPr>
          <w:rFonts w:ascii="Times New Roman" w:hAnsi="Times New Roman" w:cs="Times New Roman"/>
          <w:vertAlign w:val="superscript"/>
        </w:rPr>
        <w:t>-1</w:t>
      </w:r>
      <w:r w:rsidR="00B00A52" w:rsidRPr="00907D7A">
        <w:rPr>
          <w:rFonts w:ascii="Times New Roman" w:hAnsi="Times New Roman" w:cs="Times New Roman"/>
        </w:rPr>
        <w:t>, 575.25cm</w:t>
      </w:r>
      <w:r w:rsidR="00B00A52" w:rsidRPr="00907D7A">
        <w:rPr>
          <w:rFonts w:ascii="Times New Roman" w:hAnsi="Times New Roman" w:cs="Times New Roman"/>
          <w:vertAlign w:val="superscript"/>
        </w:rPr>
        <w:t>-1</w:t>
      </w:r>
      <w:r w:rsidR="00B00A52" w:rsidRPr="00907D7A">
        <w:rPr>
          <w:rFonts w:ascii="Times New Roman" w:hAnsi="Times New Roman" w:cs="Times New Roman"/>
        </w:rPr>
        <w:t>, 879.82cm</w:t>
      </w:r>
      <w:r w:rsidR="00B00A52" w:rsidRPr="00907D7A">
        <w:rPr>
          <w:rFonts w:ascii="Times New Roman" w:hAnsi="Times New Roman" w:cs="Times New Roman"/>
          <w:vertAlign w:val="superscript"/>
        </w:rPr>
        <w:t>-1</w:t>
      </w:r>
      <w:r w:rsidR="00B00A52" w:rsidRPr="00907D7A">
        <w:rPr>
          <w:rFonts w:ascii="Times New Roman" w:hAnsi="Times New Roman" w:cs="Times New Roman"/>
        </w:rPr>
        <w:t>, 1145.16cm</w:t>
      </w:r>
      <w:r w:rsidR="00B00A52" w:rsidRPr="00907D7A">
        <w:rPr>
          <w:rFonts w:ascii="Times New Roman" w:hAnsi="Times New Roman" w:cs="Times New Roman"/>
          <w:vertAlign w:val="superscript"/>
        </w:rPr>
        <w:t>-1</w:t>
      </w:r>
      <w:r w:rsidR="00B00A52" w:rsidRPr="00907D7A">
        <w:rPr>
          <w:rFonts w:ascii="Times New Roman" w:hAnsi="Times New Roman" w:cs="Times New Roman"/>
        </w:rPr>
        <w:t>, 3609.30cm</w:t>
      </w:r>
      <w:r w:rsidR="00B00A52" w:rsidRPr="00907D7A">
        <w:rPr>
          <w:rFonts w:ascii="Times New Roman" w:hAnsi="Times New Roman" w:cs="Times New Roman"/>
          <w:vertAlign w:val="superscript"/>
        </w:rPr>
        <w:t>-1</w:t>
      </w:r>
      <w:r w:rsidR="00B00A52" w:rsidRPr="00907D7A">
        <w:rPr>
          <w:rFonts w:ascii="Times New Roman" w:hAnsi="Times New Roman" w:cs="Times New Roman"/>
        </w:rPr>
        <w:t>, etc. LSMO perovskite sample shows absorptions at 482.32cm</w:t>
      </w:r>
      <w:r w:rsidR="00B00A52" w:rsidRPr="00907D7A">
        <w:rPr>
          <w:rFonts w:ascii="Times New Roman" w:hAnsi="Times New Roman" w:cs="Times New Roman"/>
          <w:vertAlign w:val="superscript"/>
        </w:rPr>
        <w:t>-1</w:t>
      </w:r>
      <w:r w:rsidR="00B00A52" w:rsidRPr="00907D7A">
        <w:rPr>
          <w:rFonts w:ascii="Times New Roman" w:hAnsi="Times New Roman" w:cs="Times New Roman"/>
        </w:rPr>
        <w:t>, 571.21cm</w:t>
      </w:r>
      <w:r w:rsidR="00B00A52" w:rsidRPr="00907D7A">
        <w:rPr>
          <w:rFonts w:ascii="Times New Roman" w:hAnsi="Times New Roman" w:cs="Times New Roman"/>
          <w:vertAlign w:val="superscript"/>
        </w:rPr>
        <w:t>-1</w:t>
      </w:r>
      <w:r w:rsidR="00B00A52" w:rsidRPr="00907D7A">
        <w:rPr>
          <w:rFonts w:ascii="Times New Roman" w:hAnsi="Times New Roman" w:cs="Times New Roman"/>
        </w:rPr>
        <w:t>, 860.95cm</w:t>
      </w:r>
      <w:r w:rsidR="00B00A52" w:rsidRPr="00907D7A">
        <w:rPr>
          <w:rFonts w:ascii="Times New Roman" w:hAnsi="Times New Roman" w:cs="Times New Roman"/>
          <w:vertAlign w:val="superscript"/>
        </w:rPr>
        <w:t>-1</w:t>
      </w:r>
      <w:r w:rsidR="00B00A52" w:rsidRPr="00907D7A">
        <w:rPr>
          <w:rFonts w:ascii="Times New Roman" w:hAnsi="Times New Roman" w:cs="Times New Roman"/>
        </w:rPr>
        <w:t>, 1058.07cm</w:t>
      </w:r>
      <w:r w:rsidR="00B00A52" w:rsidRPr="00907D7A">
        <w:rPr>
          <w:rFonts w:ascii="Times New Roman" w:hAnsi="Times New Roman" w:cs="Times New Roman"/>
          <w:vertAlign w:val="superscript"/>
        </w:rPr>
        <w:t>-1</w:t>
      </w:r>
      <w:r w:rsidR="00B00A52" w:rsidRPr="00907D7A">
        <w:rPr>
          <w:rFonts w:ascii="Times New Roman" w:hAnsi="Times New Roman" w:cs="Times New Roman"/>
        </w:rPr>
        <w:t>, 1144.49cm</w:t>
      </w:r>
      <w:r w:rsidR="00B00A52" w:rsidRPr="00907D7A">
        <w:rPr>
          <w:rFonts w:ascii="Times New Roman" w:hAnsi="Times New Roman" w:cs="Times New Roman"/>
          <w:vertAlign w:val="superscript"/>
        </w:rPr>
        <w:t>-1</w:t>
      </w:r>
      <w:r w:rsidR="00B00A52" w:rsidRPr="00907D7A">
        <w:rPr>
          <w:rFonts w:ascii="Times New Roman" w:hAnsi="Times New Roman" w:cs="Times New Roman"/>
        </w:rPr>
        <w:t>, 3608.82cm</w:t>
      </w:r>
      <w:r w:rsidR="00B00A52" w:rsidRPr="00907D7A">
        <w:rPr>
          <w:rFonts w:ascii="Times New Roman" w:hAnsi="Times New Roman" w:cs="Times New Roman"/>
          <w:vertAlign w:val="superscript"/>
        </w:rPr>
        <w:t>-1</w:t>
      </w:r>
      <w:r w:rsidR="00B00A52" w:rsidRPr="00907D7A">
        <w:rPr>
          <w:rFonts w:ascii="Times New Roman" w:hAnsi="Times New Roman" w:cs="Times New Roman"/>
        </w:rPr>
        <w:t xml:space="preserve"> etc. </w:t>
      </w:r>
      <w:r w:rsidR="00AB21D4" w:rsidRPr="00907D7A">
        <w:rPr>
          <w:rFonts w:ascii="Times New Roman" w:hAnsi="Times New Roman" w:cs="Times New Roman"/>
        </w:rPr>
        <w:t xml:space="preserve">The main </w:t>
      </w:r>
      <w:bookmarkStart w:id="8" w:name="_Hlk107935082"/>
      <w:r w:rsidR="00AB21D4" w:rsidRPr="00907D7A">
        <w:rPr>
          <w:rFonts w:ascii="Times New Roman" w:hAnsi="Times New Roman" w:cs="Times New Roman"/>
        </w:rPr>
        <w:t>absorption band</w:t>
      </w:r>
      <w:r w:rsidR="00B00A52" w:rsidRPr="00907D7A">
        <w:rPr>
          <w:rFonts w:ascii="Times New Roman" w:hAnsi="Times New Roman" w:cs="Times New Roman"/>
        </w:rPr>
        <w:t>s</w:t>
      </w:r>
      <w:r w:rsidR="00AB21D4" w:rsidRPr="00907D7A">
        <w:rPr>
          <w:rFonts w:ascii="Times New Roman" w:hAnsi="Times New Roman" w:cs="Times New Roman"/>
        </w:rPr>
        <w:t xml:space="preserve"> around 492.94 cm</w:t>
      </w:r>
      <w:r w:rsidR="00AB21D4" w:rsidRPr="00907D7A">
        <w:rPr>
          <w:rFonts w:ascii="Times New Roman" w:hAnsi="Times New Roman" w:cs="Times New Roman"/>
          <w:vertAlign w:val="superscript"/>
        </w:rPr>
        <w:t>-1</w:t>
      </w:r>
      <w:r w:rsidR="00B00A52" w:rsidRPr="00907D7A">
        <w:rPr>
          <w:rFonts w:ascii="Times New Roman" w:hAnsi="Times New Roman" w:cs="Times New Roman"/>
        </w:rPr>
        <w:t>497.26 cm-1 and 482.32 cm-1</w:t>
      </w:r>
      <w:r w:rsidRPr="00907D7A">
        <w:rPr>
          <w:rFonts w:ascii="Times New Roman" w:hAnsi="Times New Roman" w:cs="Times New Roman"/>
        </w:rPr>
        <w:t xml:space="preserve"> for LCMO</w:t>
      </w:r>
      <w:proofErr w:type="gramStart"/>
      <w:r w:rsidRPr="00907D7A">
        <w:rPr>
          <w:rFonts w:ascii="Times New Roman" w:hAnsi="Times New Roman" w:cs="Times New Roman"/>
        </w:rPr>
        <w:t>,LBMO</w:t>
      </w:r>
      <w:proofErr w:type="gramEnd"/>
      <w:r w:rsidRPr="00907D7A">
        <w:rPr>
          <w:rFonts w:ascii="Times New Roman" w:hAnsi="Times New Roman" w:cs="Times New Roman"/>
        </w:rPr>
        <w:t xml:space="preserve"> and LSMO respectively </w:t>
      </w:r>
      <w:r w:rsidR="00AB21D4" w:rsidRPr="00907D7A">
        <w:rPr>
          <w:rFonts w:ascii="Times New Roman" w:hAnsi="Times New Roman" w:cs="Times New Roman"/>
        </w:rPr>
        <w:t xml:space="preserve">might have been due to the bending mode of </w:t>
      </w:r>
      <w:proofErr w:type="spellStart"/>
      <w:r w:rsidR="00AB21D4" w:rsidRPr="00907D7A">
        <w:rPr>
          <w:rFonts w:ascii="Times New Roman" w:hAnsi="Times New Roman" w:cs="Times New Roman"/>
        </w:rPr>
        <w:t>Mn</w:t>
      </w:r>
      <w:proofErr w:type="spellEnd"/>
      <w:r w:rsidR="00AB21D4" w:rsidRPr="00907D7A">
        <w:rPr>
          <w:rFonts w:ascii="Times New Roman" w:hAnsi="Times New Roman" w:cs="Times New Roman"/>
        </w:rPr>
        <w:t>-O-</w:t>
      </w:r>
      <w:proofErr w:type="spellStart"/>
      <w:r w:rsidR="00AB21D4" w:rsidRPr="00907D7A">
        <w:rPr>
          <w:rFonts w:ascii="Times New Roman" w:hAnsi="Times New Roman" w:cs="Times New Roman"/>
        </w:rPr>
        <w:t>Mn</w:t>
      </w:r>
      <w:proofErr w:type="spellEnd"/>
      <w:r w:rsidR="00AB21D4" w:rsidRPr="00907D7A">
        <w:rPr>
          <w:rFonts w:ascii="Times New Roman" w:hAnsi="Times New Roman" w:cs="Times New Roman"/>
        </w:rPr>
        <w:t xml:space="preserve"> bond</w:t>
      </w:r>
      <w:r w:rsidR="0008114A" w:rsidRPr="00907D7A">
        <w:rPr>
          <w:rFonts w:ascii="Times New Roman" w:hAnsi="Times New Roman" w:cs="Times New Roman"/>
        </w:rPr>
        <w:t xml:space="preserve"> [Fig-5]</w:t>
      </w:r>
      <w:r w:rsidR="00AB21D4" w:rsidRPr="00907D7A">
        <w:rPr>
          <w:rFonts w:ascii="Times New Roman" w:hAnsi="Times New Roman" w:cs="Times New Roman"/>
        </w:rPr>
        <w:t>. The absorption band at 586.40 cm</w:t>
      </w:r>
      <w:r w:rsidR="00AB21D4" w:rsidRPr="00907D7A">
        <w:rPr>
          <w:rFonts w:ascii="Times New Roman" w:hAnsi="Times New Roman" w:cs="Times New Roman"/>
          <w:vertAlign w:val="superscript"/>
        </w:rPr>
        <w:t>-1</w:t>
      </w:r>
      <w:r w:rsidRPr="00907D7A">
        <w:rPr>
          <w:rFonts w:ascii="Times New Roman" w:hAnsi="Times New Roman" w:cs="Times New Roman"/>
        </w:rPr>
        <w:t>, 575.25cm</w:t>
      </w:r>
      <w:r w:rsidRPr="00907D7A">
        <w:rPr>
          <w:rFonts w:ascii="Times New Roman" w:hAnsi="Times New Roman" w:cs="Times New Roman"/>
          <w:vertAlign w:val="superscript"/>
        </w:rPr>
        <w:t xml:space="preserve">-1 </w:t>
      </w:r>
      <w:r w:rsidRPr="00907D7A">
        <w:rPr>
          <w:rFonts w:ascii="Times New Roman" w:hAnsi="Times New Roman" w:cs="Times New Roman"/>
        </w:rPr>
        <w:t>and 571.21cm</w:t>
      </w:r>
      <w:r w:rsidRPr="00907D7A">
        <w:rPr>
          <w:rFonts w:ascii="Times New Roman" w:hAnsi="Times New Roman" w:cs="Times New Roman"/>
          <w:vertAlign w:val="superscript"/>
        </w:rPr>
        <w:t xml:space="preserve">-1 </w:t>
      </w:r>
      <w:r w:rsidR="00AB21D4" w:rsidRPr="00907D7A">
        <w:rPr>
          <w:rFonts w:ascii="Times New Roman" w:hAnsi="Times New Roman" w:cs="Times New Roman"/>
        </w:rPr>
        <w:t xml:space="preserve">arises from the stretching mode of </w:t>
      </w:r>
      <w:proofErr w:type="spellStart"/>
      <w:r w:rsidR="00AB21D4" w:rsidRPr="00907D7A">
        <w:rPr>
          <w:rFonts w:ascii="Times New Roman" w:hAnsi="Times New Roman" w:cs="Times New Roman"/>
        </w:rPr>
        <w:t>Mn</w:t>
      </w:r>
      <w:proofErr w:type="spellEnd"/>
      <w:r w:rsidR="00AB21D4" w:rsidRPr="00907D7A">
        <w:rPr>
          <w:rFonts w:ascii="Times New Roman" w:hAnsi="Times New Roman" w:cs="Times New Roman"/>
        </w:rPr>
        <w:t>-O-</w:t>
      </w:r>
      <w:proofErr w:type="spellStart"/>
      <w:r w:rsidR="00AB21D4" w:rsidRPr="00907D7A">
        <w:rPr>
          <w:rFonts w:ascii="Times New Roman" w:hAnsi="Times New Roman" w:cs="Times New Roman"/>
        </w:rPr>
        <w:t>Mn</w:t>
      </w:r>
      <w:proofErr w:type="spellEnd"/>
      <w:r w:rsidR="00AB21D4" w:rsidRPr="00907D7A">
        <w:rPr>
          <w:rFonts w:ascii="Times New Roman" w:hAnsi="Times New Roman" w:cs="Times New Roman"/>
        </w:rPr>
        <w:t xml:space="preserve"> </w:t>
      </w:r>
      <w:proofErr w:type="gramStart"/>
      <w:r w:rsidR="00AB21D4" w:rsidRPr="00907D7A">
        <w:rPr>
          <w:rFonts w:ascii="Times New Roman" w:hAnsi="Times New Roman" w:cs="Times New Roman"/>
        </w:rPr>
        <w:t>bond which</w:t>
      </w:r>
      <w:proofErr w:type="gramEnd"/>
      <w:r w:rsidR="00AB21D4" w:rsidRPr="00907D7A">
        <w:rPr>
          <w:rFonts w:ascii="Times New Roman" w:hAnsi="Times New Roman" w:cs="Times New Roman"/>
        </w:rPr>
        <w:t xml:space="preserve"> involves motion of a change in </w:t>
      </w:r>
      <w:proofErr w:type="spellStart"/>
      <w:r w:rsidR="00AB21D4" w:rsidRPr="00907D7A">
        <w:rPr>
          <w:rFonts w:ascii="Times New Roman" w:hAnsi="Times New Roman" w:cs="Times New Roman"/>
        </w:rPr>
        <w:t>Mn</w:t>
      </w:r>
      <w:proofErr w:type="spellEnd"/>
      <w:r w:rsidR="00AB21D4" w:rsidRPr="00907D7A">
        <w:rPr>
          <w:rFonts w:ascii="Times New Roman" w:hAnsi="Times New Roman" w:cs="Times New Roman"/>
        </w:rPr>
        <w:t>-O-</w:t>
      </w:r>
      <w:proofErr w:type="spellStart"/>
      <w:r w:rsidR="00AB21D4" w:rsidRPr="00907D7A">
        <w:rPr>
          <w:rFonts w:ascii="Times New Roman" w:hAnsi="Times New Roman" w:cs="Times New Roman"/>
        </w:rPr>
        <w:t>Mn</w:t>
      </w:r>
      <w:proofErr w:type="spellEnd"/>
      <w:r w:rsidR="00AB21D4" w:rsidRPr="00907D7A">
        <w:rPr>
          <w:rFonts w:ascii="Times New Roman" w:hAnsi="Times New Roman" w:cs="Times New Roman"/>
        </w:rPr>
        <w:t xml:space="preserve"> bond </w:t>
      </w:r>
      <w:bookmarkEnd w:id="8"/>
      <w:r w:rsidR="00AB21D4" w:rsidRPr="00907D7A">
        <w:rPr>
          <w:rFonts w:ascii="Times New Roman" w:hAnsi="Times New Roman" w:cs="Times New Roman"/>
        </w:rPr>
        <w:t xml:space="preserve">length. </w:t>
      </w:r>
      <w:proofErr w:type="gramStart"/>
      <w:r w:rsidR="00AB21D4" w:rsidRPr="00907D7A">
        <w:rPr>
          <w:rFonts w:ascii="Times New Roman" w:hAnsi="Times New Roman" w:cs="Times New Roman"/>
        </w:rPr>
        <w:t>Thus</w:t>
      </w:r>
      <w:proofErr w:type="gramEnd"/>
      <w:r w:rsidR="00AB21D4" w:rsidRPr="00907D7A">
        <w:rPr>
          <w:rFonts w:ascii="Times New Roman" w:hAnsi="Times New Roman" w:cs="Times New Roman"/>
        </w:rPr>
        <w:t xml:space="preserve"> the presence of both the peaks showed the strong metal-oxygen bond present in the sample. These two bands </w:t>
      </w:r>
      <w:proofErr w:type="gramStart"/>
      <w:r w:rsidR="00AB21D4" w:rsidRPr="00907D7A">
        <w:rPr>
          <w:rFonts w:ascii="Times New Roman" w:hAnsi="Times New Roman" w:cs="Times New Roman"/>
        </w:rPr>
        <w:t>are related</w:t>
      </w:r>
      <w:proofErr w:type="gramEnd"/>
      <w:r w:rsidR="00AB21D4" w:rsidRPr="00907D7A">
        <w:rPr>
          <w:rFonts w:ascii="Times New Roman" w:hAnsi="Times New Roman" w:cs="Times New Roman"/>
        </w:rPr>
        <w:t xml:space="preserve"> to the environment surrounding the MnO</w:t>
      </w:r>
      <w:r w:rsidR="00AB21D4" w:rsidRPr="00907D7A">
        <w:rPr>
          <w:rFonts w:ascii="Times New Roman" w:hAnsi="Times New Roman" w:cs="Times New Roman"/>
          <w:vertAlign w:val="subscript"/>
        </w:rPr>
        <w:t>6</w:t>
      </w:r>
      <w:r w:rsidR="00AB21D4" w:rsidRPr="00907D7A">
        <w:rPr>
          <w:rFonts w:ascii="Times New Roman" w:hAnsi="Times New Roman" w:cs="Times New Roman"/>
        </w:rPr>
        <w:t xml:space="preserve"> octahedron in the ABO</w:t>
      </w:r>
      <w:r w:rsidR="00AB21D4" w:rsidRPr="00907D7A">
        <w:rPr>
          <w:rFonts w:ascii="Times New Roman" w:hAnsi="Times New Roman" w:cs="Times New Roman"/>
          <w:vertAlign w:val="subscript"/>
        </w:rPr>
        <w:t>3</w:t>
      </w:r>
      <w:r w:rsidR="00AB21D4" w:rsidRPr="00907D7A">
        <w:rPr>
          <w:rFonts w:ascii="Times New Roman" w:hAnsi="Times New Roman" w:cs="Times New Roman"/>
        </w:rPr>
        <w:t xml:space="preserve"> perovskite and confirms the formation of perovskite structure, which is in agreement with the XRD results. The peak at 880.59 cm</w:t>
      </w:r>
      <w:r w:rsidR="00AB21D4" w:rsidRPr="00907D7A">
        <w:rPr>
          <w:rFonts w:ascii="Times New Roman" w:hAnsi="Times New Roman" w:cs="Times New Roman"/>
          <w:vertAlign w:val="superscript"/>
        </w:rPr>
        <w:t>-1</w:t>
      </w:r>
      <w:r w:rsidR="007E019B" w:rsidRPr="00907D7A">
        <w:rPr>
          <w:rFonts w:ascii="Times New Roman" w:hAnsi="Times New Roman" w:cs="Times New Roman"/>
        </w:rPr>
        <w:t>857.47cm</w:t>
      </w:r>
      <w:r w:rsidR="007E019B" w:rsidRPr="00907D7A">
        <w:rPr>
          <w:rFonts w:ascii="Times New Roman" w:hAnsi="Times New Roman" w:cs="Times New Roman"/>
          <w:vertAlign w:val="superscript"/>
        </w:rPr>
        <w:t>-1</w:t>
      </w:r>
      <w:r w:rsidR="007E019B" w:rsidRPr="00907D7A">
        <w:rPr>
          <w:rFonts w:ascii="Times New Roman" w:hAnsi="Times New Roman" w:cs="Times New Roman"/>
        </w:rPr>
        <w:t xml:space="preserve"> and 879.82cm</w:t>
      </w:r>
      <w:r w:rsidR="007E019B" w:rsidRPr="00907D7A">
        <w:rPr>
          <w:rFonts w:ascii="Times New Roman" w:hAnsi="Times New Roman" w:cs="Times New Roman"/>
          <w:vertAlign w:val="superscript"/>
        </w:rPr>
        <w:t xml:space="preserve">-1 </w:t>
      </w:r>
      <w:r w:rsidR="00AB21D4" w:rsidRPr="00907D7A">
        <w:rPr>
          <w:rFonts w:ascii="Times New Roman" w:hAnsi="Times New Roman" w:cs="Times New Roman"/>
        </w:rPr>
        <w:t>w</w:t>
      </w:r>
      <w:r w:rsidR="00866853" w:rsidRPr="00907D7A">
        <w:rPr>
          <w:rFonts w:ascii="Times New Roman" w:hAnsi="Times New Roman" w:cs="Times New Roman"/>
        </w:rPr>
        <w:t>ere</w:t>
      </w:r>
      <w:r w:rsidR="00AB21D4" w:rsidRPr="00907D7A">
        <w:rPr>
          <w:rFonts w:ascii="Times New Roman" w:hAnsi="Times New Roman" w:cs="Times New Roman"/>
        </w:rPr>
        <w:t xml:space="preserve"> due to the presence of atmospheric CO</w:t>
      </w:r>
      <w:r w:rsidR="00AB21D4" w:rsidRPr="00907D7A">
        <w:rPr>
          <w:rFonts w:ascii="Times New Roman" w:hAnsi="Times New Roman" w:cs="Times New Roman"/>
          <w:vertAlign w:val="subscript"/>
        </w:rPr>
        <w:t>2</w:t>
      </w:r>
      <w:r w:rsidR="00AB21D4" w:rsidRPr="00907D7A">
        <w:rPr>
          <w:rFonts w:ascii="Times New Roman" w:hAnsi="Times New Roman" w:cs="Times New Roman"/>
        </w:rPr>
        <w:t xml:space="preserve"> whereas peaks at 1033.42 cm</w:t>
      </w:r>
      <w:r w:rsidR="00AB21D4" w:rsidRPr="00907D7A">
        <w:rPr>
          <w:rFonts w:ascii="Times New Roman" w:hAnsi="Times New Roman" w:cs="Times New Roman"/>
          <w:vertAlign w:val="superscript"/>
        </w:rPr>
        <w:t>-1</w:t>
      </w:r>
      <w:r w:rsidR="00AB21D4" w:rsidRPr="00907D7A">
        <w:rPr>
          <w:rFonts w:ascii="Times New Roman" w:hAnsi="Times New Roman" w:cs="Times New Roman"/>
        </w:rPr>
        <w:t xml:space="preserve"> and 1060.90 cm</w:t>
      </w:r>
      <w:r w:rsidR="00AB21D4" w:rsidRPr="00907D7A">
        <w:rPr>
          <w:rFonts w:ascii="Times New Roman" w:hAnsi="Times New Roman" w:cs="Times New Roman"/>
          <w:vertAlign w:val="superscript"/>
        </w:rPr>
        <w:t>-1</w:t>
      </w:r>
      <w:r w:rsidR="00866853" w:rsidRPr="00907D7A">
        <w:rPr>
          <w:rFonts w:ascii="Times New Roman" w:hAnsi="Times New Roman" w:cs="Times New Roman"/>
        </w:rPr>
        <w:t>1145.16cm</w:t>
      </w:r>
      <w:r w:rsidR="00866853" w:rsidRPr="00907D7A">
        <w:rPr>
          <w:rFonts w:ascii="Times New Roman" w:hAnsi="Times New Roman" w:cs="Times New Roman"/>
          <w:vertAlign w:val="superscript"/>
        </w:rPr>
        <w:t>-1</w:t>
      </w:r>
      <w:r w:rsidR="00AB21D4" w:rsidRPr="00907D7A">
        <w:rPr>
          <w:rFonts w:ascii="Times New Roman" w:hAnsi="Times New Roman" w:cs="Times New Roman"/>
        </w:rPr>
        <w:t>were due to the presence of little carbonates in the sample</w:t>
      </w:r>
      <w:r w:rsidRPr="00907D7A">
        <w:rPr>
          <w:rFonts w:ascii="Times New Roman" w:hAnsi="Times New Roman" w:cs="Times New Roman"/>
        </w:rPr>
        <w:t xml:space="preserve"> and these data are in conformity with other samples</w:t>
      </w:r>
      <w:proofErr w:type="gramStart"/>
      <w:r w:rsidRPr="00907D7A">
        <w:rPr>
          <w:rFonts w:ascii="Times New Roman" w:hAnsi="Times New Roman" w:cs="Times New Roman"/>
        </w:rPr>
        <w:t>.</w:t>
      </w:r>
      <w:r w:rsidR="00AB21D4" w:rsidRPr="00907D7A">
        <w:rPr>
          <w:rFonts w:ascii="Times New Roman" w:hAnsi="Times New Roman" w:cs="Times New Roman"/>
        </w:rPr>
        <w:t>.</w:t>
      </w:r>
      <w:proofErr w:type="gramEnd"/>
      <w:r w:rsidR="00AB21D4" w:rsidRPr="00907D7A">
        <w:rPr>
          <w:rFonts w:ascii="Times New Roman" w:eastAsia="MinionPro-Regular" w:hAnsi="Times New Roman" w:cs="Times New Roman"/>
        </w:rPr>
        <w:t xml:space="preserve"> Besides, the peak </w:t>
      </w:r>
      <w:r w:rsidR="009C7E6C" w:rsidRPr="00907D7A">
        <w:rPr>
          <w:rFonts w:ascii="Times New Roman" w:eastAsia="MinionPro-Regular" w:hAnsi="Times New Roman" w:cs="Times New Roman"/>
        </w:rPr>
        <w:t>around</w:t>
      </w:r>
      <w:r w:rsidR="00866853" w:rsidRPr="00907D7A">
        <w:rPr>
          <w:rFonts w:ascii="Times New Roman" w:eastAsia="MinionPro-Regular" w:hAnsi="Times New Roman" w:cs="Times New Roman"/>
        </w:rPr>
        <w:t>1450</w:t>
      </w:r>
      <w:r w:rsidR="00AB21D4" w:rsidRPr="00907D7A">
        <w:rPr>
          <w:rFonts w:ascii="Times New Roman" w:eastAsia="MinionPro-Regular" w:hAnsi="Times New Roman" w:cs="Times New Roman"/>
        </w:rPr>
        <w:t xml:space="preserve"> cm</w:t>
      </w:r>
      <w:r w:rsidR="00AB21D4" w:rsidRPr="00907D7A">
        <w:rPr>
          <w:rFonts w:ascii="Times New Roman" w:eastAsia="MinionPro-Regular" w:hAnsi="Times New Roman" w:cs="Times New Roman"/>
          <w:vertAlign w:val="superscript"/>
        </w:rPr>
        <w:t xml:space="preserve">-1 </w:t>
      </w:r>
      <w:r w:rsidR="00866853" w:rsidRPr="00907D7A">
        <w:rPr>
          <w:rFonts w:ascii="Times New Roman" w:eastAsia="MinionPro-Regular" w:hAnsi="Times New Roman" w:cs="Times New Roman"/>
        </w:rPr>
        <w:t xml:space="preserve">in case of all the samples </w:t>
      </w:r>
      <w:proofErr w:type="gramStart"/>
      <w:r w:rsidR="00866853" w:rsidRPr="00907D7A">
        <w:rPr>
          <w:rFonts w:ascii="Times New Roman" w:eastAsia="MinionPro-Regular" w:hAnsi="Times New Roman" w:cs="Times New Roman"/>
        </w:rPr>
        <w:t>are</w:t>
      </w:r>
      <w:r w:rsidR="00AB21D4" w:rsidRPr="00907D7A">
        <w:rPr>
          <w:rFonts w:ascii="Times New Roman" w:eastAsia="MinionPro-Regular" w:hAnsi="Times New Roman" w:cs="Times New Roman"/>
        </w:rPr>
        <w:t xml:space="preserve"> related</w:t>
      </w:r>
      <w:proofErr w:type="gramEnd"/>
      <w:r w:rsidR="00AB21D4" w:rsidRPr="00907D7A">
        <w:rPr>
          <w:rFonts w:ascii="Times New Roman" w:eastAsia="MinionPro-Regular" w:hAnsi="Times New Roman" w:cs="Times New Roman"/>
        </w:rPr>
        <w:t xml:space="preserve"> to the asymmetric elongation of O-C-O vibration.</w:t>
      </w:r>
    </w:p>
    <w:p w:rsidR="00B85C1A" w:rsidRPr="00907D7A" w:rsidRDefault="00B85C1A" w:rsidP="0071654E">
      <w:pPr>
        <w:autoSpaceDE w:val="0"/>
        <w:autoSpaceDN w:val="0"/>
        <w:adjustRightInd w:val="0"/>
        <w:spacing w:after="0" w:line="240" w:lineRule="auto"/>
        <w:rPr>
          <w:rFonts w:ascii="Times New Roman" w:hAnsi="Times New Roman" w:cs="Times New Roman"/>
        </w:rPr>
      </w:pPr>
    </w:p>
    <w:p w:rsidR="00D96616" w:rsidRPr="00907D7A" w:rsidRDefault="00185769"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noProof/>
          <w:lang w:val="en-US" w:bidi="ar-SA"/>
        </w:rPr>
        <w:drawing>
          <wp:inline distT="0" distB="0" distL="0" distR="0">
            <wp:extent cx="5731510" cy="3044385"/>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731510" cy="3044385"/>
                    </a:xfrm>
                    <a:prstGeom prst="rect">
                      <a:avLst/>
                    </a:prstGeom>
                    <a:noFill/>
                    <a:ln w="9525">
                      <a:noFill/>
                      <a:miter lim="800000"/>
                      <a:headEnd/>
                      <a:tailEnd/>
                    </a:ln>
                  </pic:spPr>
                </pic:pic>
              </a:graphicData>
            </a:graphic>
          </wp:inline>
        </w:drawing>
      </w:r>
    </w:p>
    <w:p w:rsidR="00D96616" w:rsidRPr="00907D7A" w:rsidRDefault="00D96616"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rPr>
        <w:t>Fig.5: FT-IR spectral patterns of various prepared samples</w:t>
      </w:r>
    </w:p>
    <w:p w:rsidR="00D96616" w:rsidRPr="00907D7A" w:rsidRDefault="00D96616" w:rsidP="0071654E">
      <w:pPr>
        <w:autoSpaceDE w:val="0"/>
        <w:autoSpaceDN w:val="0"/>
        <w:adjustRightInd w:val="0"/>
        <w:spacing w:after="0" w:line="240" w:lineRule="auto"/>
        <w:rPr>
          <w:rFonts w:ascii="Times New Roman" w:hAnsi="Times New Roman" w:cs="Times New Roman"/>
        </w:rPr>
      </w:pPr>
    </w:p>
    <w:p w:rsidR="008B068C" w:rsidRPr="00907D7A" w:rsidRDefault="008B068C" w:rsidP="0071654E">
      <w:pPr>
        <w:tabs>
          <w:tab w:val="left" w:pos="567"/>
          <w:tab w:val="left" w:pos="6358"/>
        </w:tabs>
        <w:spacing w:line="240" w:lineRule="auto"/>
        <w:jc w:val="both"/>
        <w:rPr>
          <w:rFonts w:ascii="Times New Roman" w:hAnsi="Times New Roman" w:cs="Times New Roman"/>
          <w:b/>
          <w:bCs/>
        </w:rPr>
      </w:pPr>
      <w:r w:rsidRPr="00907D7A">
        <w:rPr>
          <w:rFonts w:ascii="Times New Roman" w:hAnsi="Times New Roman" w:cs="Times New Roman"/>
          <w:b/>
          <w:bCs/>
        </w:rPr>
        <w:t>Optical properties:</w:t>
      </w:r>
    </w:p>
    <w:p w:rsidR="008B068C" w:rsidRPr="00907D7A" w:rsidRDefault="008B068C" w:rsidP="0071654E">
      <w:pPr>
        <w:tabs>
          <w:tab w:val="left" w:pos="567"/>
          <w:tab w:val="left" w:pos="6358"/>
        </w:tabs>
        <w:spacing w:line="240" w:lineRule="auto"/>
        <w:jc w:val="both"/>
        <w:rPr>
          <w:rFonts w:ascii="Times New Roman" w:hAnsi="Times New Roman" w:cs="Times New Roman"/>
        </w:rPr>
      </w:pPr>
      <w:r w:rsidRPr="00907D7A">
        <w:rPr>
          <w:rFonts w:ascii="Times New Roman" w:hAnsi="Times New Roman" w:cs="Times New Roman"/>
        </w:rPr>
        <w:t>The band gap energ</w:t>
      </w:r>
      <w:r w:rsidR="00AF20ED" w:rsidRPr="00907D7A">
        <w:rPr>
          <w:rFonts w:ascii="Times New Roman" w:hAnsi="Times New Roman" w:cs="Times New Roman"/>
        </w:rPr>
        <w:t>ies</w:t>
      </w:r>
      <w:r w:rsidRPr="00907D7A">
        <w:rPr>
          <w:rFonts w:ascii="Times New Roman" w:hAnsi="Times New Roman" w:cs="Times New Roman"/>
        </w:rPr>
        <w:t xml:space="preserve"> of the doped perovskites </w:t>
      </w:r>
      <w:proofErr w:type="gramStart"/>
      <w:r w:rsidRPr="00907D7A">
        <w:rPr>
          <w:rFonts w:ascii="Times New Roman" w:hAnsi="Times New Roman" w:cs="Times New Roman"/>
        </w:rPr>
        <w:t>were evaluated</w:t>
      </w:r>
      <w:proofErr w:type="gramEnd"/>
      <w:r w:rsidRPr="00907D7A">
        <w:rPr>
          <w:rFonts w:ascii="Times New Roman" w:hAnsi="Times New Roman" w:cs="Times New Roman"/>
        </w:rPr>
        <w:t xml:space="preserve"> from the UV–VIS spectra by using the earlier methods [2</w:t>
      </w:r>
      <w:r w:rsidR="00E93005" w:rsidRPr="00907D7A">
        <w:rPr>
          <w:rFonts w:ascii="Times New Roman" w:hAnsi="Times New Roman" w:cs="Times New Roman"/>
        </w:rPr>
        <w:t>3</w:t>
      </w:r>
      <w:r w:rsidRPr="00907D7A">
        <w:rPr>
          <w:rFonts w:ascii="Times New Roman" w:hAnsi="Times New Roman" w:cs="Times New Roman"/>
        </w:rPr>
        <w:t xml:space="preserve">]. Considering the results of the band gap energy, the synthesized samples were found to be promising candidates for use in photocatalytic </w:t>
      </w:r>
      <w:proofErr w:type="spellStart"/>
      <w:r w:rsidRPr="00907D7A">
        <w:rPr>
          <w:rFonts w:ascii="Times New Roman" w:hAnsi="Times New Roman" w:cs="Times New Roman"/>
        </w:rPr>
        <w:t>activities.The</w:t>
      </w:r>
      <w:proofErr w:type="spellEnd"/>
      <w:r w:rsidRPr="00907D7A">
        <w:rPr>
          <w:rFonts w:ascii="Times New Roman" w:hAnsi="Times New Roman" w:cs="Times New Roman"/>
        </w:rPr>
        <w:t xml:space="preserve"> </w:t>
      </w:r>
      <w:r w:rsidR="000D0620" w:rsidRPr="00907D7A">
        <w:rPr>
          <w:rFonts w:ascii="Times New Roman" w:hAnsi="Times New Roman" w:cs="Times New Roman"/>
        </w:rPr>
        <w:t xml:space="preserve">efficiency of photocatalytic degradation </w:t>
      </w:r>
      <w:r w:rsidR="00E0610C" w:rsidRPr="00907D7A">
        <w:rPr>
          <w:rFonts w:ascii="Times New Roman" w:hAnsi="Times New Roman" w:cs="Times New Roman"/>
        </w:rPr>
        <w:t xml:space="preserve">of </w:t>
      </w:r>
      <w:r w:rsidR="007F203F" w:rsidRPr="00907D7A">
        <w:rPr>
          <w:rFonts w:ascii="Times New Roman" w:hAnsi="Times New Roman" w:cs="Times New Roman"/>
        </w:rPr>
        <w:t xml:space="preserve">the </w:t>
      </w:r>
      <w:r w:rsidR="00E0610C" w:rsidRPr="00907D7A">
        <w:rPr>
          <w:rFonts w:ascii="Times New Roman" w:hAnsi="Times New Roman" w:cs="Times New Roman"/>
        </w:rPr>
        <w:t xml:space="preserve">perovskite samples on </w:t>
      </w:r>
      <w:r w:rsidR="00AF20ED" w:rsidRPr="00907D7A">
        <w:rPr>
          <w:rFonts w:ascii="Times New Roman" w:hAnsi="Times New Roman" w:cs="Times New Roman"/>
        </w:rPr>
        <w:t>MB</w:t>
      </w:r>
      <w:r w:rsidR="00E0610C" w:rsidRPr="00907D7A">
        <w:rPr>
          <w:rFonts w:ascii="Times New Roman" w:hAnsi="Times New Roman" w:cs="Times New Roman"/>
        </w:rPr>
        <w:t xml:space="preserve"> dye was studied </w:t>
      </w:r>
      <w:r w:rsidR="0033315C" w:rsidRPr="00907D7A">
        <w:rPr>
          <w:rFonts w:ascii="Times New Roman" w:hAnsi="Times New Roman" w:cs="Times New Roman"/>
        </w:rPr>
        <w:t>[</w:t>
      </w:r>
      <w:r w:rsidR="00F546E7" w:rsidRPr="00907D7A">
        <w:rPr>
          <w:rFonts w:ascii="Times New Roman" w:hAnsi="Times New Roman" w:cs="Times New Roman"/>
        </w:rPr>
        <w:t xml:space="preserve">26,27] </w:t>
      </w:r>
      <w:r w:rsidR="000D0620" w:rsidRPr="00907D7A">
        <w:rPr>
          <w:rFonts w:ascii="Times New Roman" w:hAnsi="Times New Roman" w:cs="Times New Roman"/>
        </w:rPr>
        <w:t xml:space="preserve">with the help of </w:t>
      </w:r>
      <w:proofErr w:type="spellStart"/>
      <w:r w:rsidR="000D0620" w:rsidRPr="00907D7A">
        <w:rPr>
          <w:rFonts w:ascii="Times New Roman" w:hAnsi="Times New Roman" w:cs="Times New Roman"/>
        </w:rPr>
        <w:t>eqn</w:t>
      </w:r>
      <w:proofErr w:type="spellEnd"/>
      <w:r w:rsidR="000D0620" w:rsidRPr="00907D7A">
        <w:rPr>
          <w:rFonts w:ascii="Times New Roman" w:hAnsi="Times New Roman" w:cs="Times New Roman"/>
        </w:rPr>
        <w:t>(1)</w:t>
      </w:r>
      <w:r w:rsidRPr="00907D7A">
        <w:rPr>
          <w:rFonts w:ascii="Times New Roman" w:hAnsi="Times New Roman" w:cs="Times New Roman"/>
        </w:rPr>
        <w:t>:</w:t>
      </w:r>
    </w:p>
    <w:p w:rsidR="008B068C" w:rsidRPr="00907D7A" w:rsidRDefault="008B068C" w:rsidP="0071654E">
      <w:pPr>
        <w:tabs>
          <w:tab w:val="left" w:pos="6358"/>
        </w:tabs>
        <w:spacing w:line="240" w:lineRule="auto"/>
        <w:jc w:val="both"/>
        <w:rPr>
          <w:rFonts w:ascii="Times New Roman" w:hAnsi="Times New Roman" w:cs="Times New Roman"/>
        </w:rPr>
      </w:pPr>
      <w:r w:rsidRPr="00907D7A">
        <w:rPr>
          <w:rFonts w:ascii="Times New Roman" w:hAnsi="Times New Roman" w:cs="Times New Roman"/>
        </w:rPr>
        <w:t>D % = (A</w:t>
      </w:r>
      <w:r w:rsidRPr="00907D7A">
        <w:rPr>
          <w:rFonts w:ascii="Times New Roman" w:hAnsi="Times New Roman" w:cs="Times New Roman"/>
          <w:vertAlign w:val="superscript"/>
        </w:rPr>
        <w:t>0</w:t>
      </w:r>
      <w:r w:rsidRPr="00907D7A">
        <w:rPr>
          <w:rFonts w:ascii="Times New Roman" w:hAnsi="Times New Roman" w:cs="Times New Roman"/>
        </w:rPr>
        <w:t xml:space="preserve"> – A) / A</w:t>
      </w:r>
      <w:r w:rsidRPr="00907D7A">
        <w:rPr>
          <w:rFonts w:ascii="Times New Roman" w:hAnsi="Times New Roman" w:cs="Times New Roman"/>
          <w:vertAlign w:val="superscript"/>
        </w:rPr>
        <w:t>0</w:t>
      </w:r>
      <w:r w:rsidRPr="00907D7A">
        <w:rPr>
          <w:rFonts w:ascii="Times New Roman" w:hAnsi="Times New Roman" w:cs="Times New Roman"/>
        </w:rPr>
        <w:t xml:space="preserve"> × 100</w:t>
      </w:r>
      <w:r w:rsidR="00D96616" w:rsidRPr="00907D7A">
        <w:rPr>
          <w:rFonts w:ascii="Times New Roman" w:hAnsi="Times New Roman" w:cs="Times New Roman"/>
        </w:rPr>
        <w:tab/>
      </w:r>
      <w:r w:rsidR="00D96616" w:rsidRPr="00907D7A">
        <w:rPr>
          <w:rFonts w:ascii="Times New Roman" w:hAnsi="Times New Roman" w:cs="Times New Roman"/>
        </w:rPr>
        <w:tab/>
      </w:r>
      <w:r w:rsidRPr="00907D7A">
        <w:rPr>
          <w:rFonts w:ascii="Times New Roman" w:hAnsi="Times New Roman" w:cs="Times New Roman"/>
        </w:rPr>
        <w:t>(1)</w:t>
      </w:r>
    </w:p>
    <w:p w:rsidR="008B068C" w:rsidRPr="00907D7A" w:rsidRDefault="008B068C" w:rsidP="0071654E">
      <w:pPr>
        <w:tabs>
          <w:tab w:val="left" w:pos="6358"/>
        </w:tabs>
        <w:spacing w:line="240" w:lineRule="auto"/>
        <w:jc w:val="both"/>
        <w:rPr>
          <w:rFonts w:ascii="Times New Roman" w:hAnsi="Times New Roman" w:cs="Times New Roman"/>
        </w:rPr>
      </w:pPr>
      <w:proofErr w:type="gramStart"/>
      <w:r w:rsidRPr="00907D7A">
        <w:rPr>
          <w:rFonts w:ascii="Times New Roman" w:hAnsi="Times New Roman" w:cs="Times New Roman"/>
        </w:rPr>
        <w:t>where</w:t>
      </w:r>
      <w:proofErr w:type="gramEnd"/>
      <w:r w:rsidRPr="00907D7A">
        <w:rPr>
          <w:rFonts w:ascii="Times New Roman" w:hAnsi="Times New Roman" w:cs="Times New Roman"/>
        </w:rPr>
        <w:t xml:space="preserve"> A</w:t>
      </w:r>
      <w:r w:rsidRPr="00907D7A">
        <w:rPr>
          <w:rFonts w:ascii="Times New Roman" w:hAnsi="Times New Roman" w:cs="Times New Roman"/>
          <w:vertAlign w:val="superscript"/>
        </w:rPr>
        <w:t>0</w:t>
      </w:r>
      <w:r w:rsidRPr="00907D7A">
        <w:rPr>
          <w:rFonts w:ascii="Times New Roman" w:hAnsi="Times New Roman" w:cs="Times New Roman"/>
        </w:rPr>
        <w:t xml:space="preserve"> is the initial absorbance of MB solution and A shows the absorbance at time t. </w:t>
      </w:r>
    </w:p>
    <w:p w:rsidR="0033315C" w:rsidRPr="00907D7A" w:rsidRDefault="0033315C" w:rsidP="0071654E">
      <w:pPr>
        <w:tabs>
          <w:tab w:val="left" w:pos="6358"/>
        </w:tabs>
        <w:spacing w:line="240" w:lineRule="auto"/>
        <w:jc w:val="both"/>
        <w:rPr>
          <w:rFonts w:ascii="Times New Roman" w:hAnsi="Times New Roman" w:cs="Times New Roman"/>
        </w:rPr>
      </w:pPr>
      <w:proofErr w:type="gramStart"/>
      <w:r w:rsidRPr="00907D7A">
        <w:rPr>
          <w:rFonts w:ascii="Times New Roman" w:hAnsi="Times New Roman" w:cs="Times New Roman"/>
        </w:rPr>
        <w:t>The  degradation</w:t>
      </w:r>
      <w:proofErr w:type="gramEnd"/>
      <w:r w:rsidRPr="00907D7A">
        <w:rPr>
          <w:rFonts w:ascii="Times New Roman" w:hAnsi="Times New Roman" w:cs="Times New Roman"/>
        </w:rPr>
        <w:t xml:space="preserve"> efficiencies of the samples on organic dye(MB) over time intervals were represented in Table-3.</w:t>
      </w:r>
    </w:p>
    <w:p w:rsidR="008B068C" w:rsidRDefault="008B068C" w:rsidP="0071654E">
      <w:pPr>
        <w:autoSpaceDE w:val="0"/>
        <w:autoSpaceDN w:val="0"/>
        <w:adjustRightInd w:val="0"/>
        <w:spacing w:after="0" w:line="240" w:lineRule="auto"/>
        <w:jc w:val="both"/>
        <w:rPr>
          <w:rFonts w:ascii="Times New Roman" w:hAnsi="Times New Roman" w:cs="Times New Roman"/>
        </w:rPr>
      </w:pPr>
      <w:r w:rsidRPr="00907D7A">
        <w:rPr>
          <w:rFonts w:ascii="Times New Roman" w:hAnsi="Times New Roman" w:cs="Times New Roman"/>
        </w:rPr>
        <w:t xml:space="preserve">                      Table-3: Percentage of Degradation of MB </w:t>
      </w:r>
    </w:p>
    <w:p w:rsidR="00CA29EB" w:rsidRPr="00907D7A" w:rsidRDefault="00CA29EB" w:rsidP="0071654E">
      <w:pPr>
        <w:autoSpaceDE w:val="0"/>
        <w:autoSpaceDN w:val="0"/>
        <w:adjustRightInd w:val="0"/>
        <w:spacing w:after="0" w:line="240" w:lineRule="auto"/>
        <w:jc w:val="both"/>
        <w:rPr>
          <w:rFonts w:ascii="Times New Roman" w:hAnsi="Times New Roman" w:cs="Times New Roman"/>
        </w:rPr>
      </w:pPr>
    </w:p>
    <w:tbl>
      <w:tblPr>
        <w:tblStyle w:val="TableGrid"/>
        <w:tblW w:w="0" w:type="auto"/>
        <w:tblInd w:w="2021" w:type="dxa"/>
        <w:tblLook w:val="04A0" w:firstRow="1" w:lastRow="0" w:firstColumn="1" w:lastColumn="0" w:noHBand="0" w:noVBand="1"/>
      </w:tblPr>
      <w:tblGrid>
        <w:gridCol w:w="1243"/>
        <w:gridCol w:w="962"/>
        <w:gridCol w:w="962"/>
        <w:gridCol w:w="1109"/>
      </w:tblGrid>
      <w:tr w:rsidR="00237B30" w:rsidRPr="00907D7A" w:rsidTr="00AF20ED">
        <w:trPr>
          <w:trHeight w:val="327"/>
        </w:trPr>
        <w:tc>
          <w:tcPr>
            <w:tcW w:w="1243" w:type="dxa"/>
            <w:vMerge w:val="restart"/>
            <w:noWrap/>
            <w:hideMark/>
          </w:tcPr>
          <w:p w:rsidR="008B068C" w:rsidRPr="00907D7A" w:rsidRDefault="008B068C" w:rsidP="0071654E">
            <w:pPr>
              <w:tabs>
                <w:tab w:val="left" w:pos="6358"/>
              </w:tabs>
              <w:jc w:val="both"/>
              <w:rPr>
                <w:rFonts w:ascii="Times New Roman" w:hAnsi="Times New Roman" w:cs="Times New Roman"/>
              </w:rPr>
            </w:pPr>
          </w:p>
          <w:p w:rsidR="008B068C" w:rsidRPr="00907D7A" w:rsidRDefault="008B068C" w:rsidP="0071654E">
            <w:pPr>
              <w:tabs>
                <w:tab w:val="left" w:pos="6358"/>
              </w:tabs>
              <w:jc w:val="both"/>
              <w:rPr>
                <w:rFonts w:ascii="Times New Roman" w:hAnsi="Times New Roman" w:cs="Times New Roman"/>
              </w:rPr>
            </w:pPr>
            <w:r w:rsidRPr="00907D7A">
              <w:rPr>
                <w:rFonts w:ascii="Times New Roman" w:hAnsi="Times New Roman" w:cs="Times New Roman"/>
              </w:rPr>
              <w:t>T</w:t>
            </w:r>
            <w:r w:rsidR="007607D5" w:rsidRPr="00907D7A">
              <w:rPr>
                <w:rFonts w:ascii="Times New Roman" w:hAnsi="Times New Roman" w:cs="Times New Roman"/>
              </w:rPr>
              <w:t>ime</w:t>
            </w:r>
            <w:r w:rsidRPr="00907D7A">
              <w:rPr>
                <w:rFonts w:ascii="Times New Roman" w:hAnsi="Times New Roman" w:cs="Times New Roman"/>
              </w:rPr>
              <w:t>, min</w:t>
            </w:r>
          </w:p>
        </w:tc>
        <w:tc>
          <w:tcPr>
            <w:tcW w:w="3033" w:type="dxa"/>
            <w:gridSpan w:val="3"/>
            <w:noWrap/>
            <w:hideMark/>
          </w:tcPr>
          <w:p w:rsidR="008B068C" w:rsidRPr="00907D7A" w:rsidRDefault="008B068C" w:rsidP="0071654E">
            <w:pPr>
              <w:tabs>
                <w:tab w:val="left" w:pos="6358"/>
              </w:tabs>
              <w:jc w:val="both"/>
              <w:rPr>
                <w:rFonts w:ascii="Times New Roman" w:hAnsi="Times New Roman" w:cs="Times New Roman"/>
              </w:rPr>
            </w:pPr>
            <w:r w:rsidRPr="00907D7A">
              <w:rPr>
                <w:rFonts w:ascii="Times New Roman" w:hAnsi="Times New Roman" w:cs="Times New Roman"/>
              </w:rPr>
              <w:t>% D</w:t>
            </w:r>
            <w:r w:rsidR="007607D5" w:rsidRPr="00907D7A">
              <w:rPr>
                <w:rFonts w:ascii="Times New Roman" w:hAnsi="Times New Roman" w:cs="Times New Roman"/>
              </w:rPr>
              <w:t>egradation</w:t>
            </w:r>
            <w:r w:rsidRPr="00907D7A">
              <w:rPr>
                <w:rFonts w:ascii="Times New Roman" w:hAnsi="Times New Roman" w:cs="Times New Roman"/>
              </w:rPr>
              <w:t xml:space="preserve"> in visible light</w:t>
            </w:r>
          </w:p>
        </w:tc>
      </w:tr>
      <w:tr w:rsidR="00237B30" w:rsidRPr="00907D7A" w:rsidTr="00AF20ED">
        <w:trPr>
          <w:trHeight w:val="421"/>
        </w:trPr>
        <w:tc>
          <w:tcPr>
            <w:tcW w:w="1243" w:type="dxa"/>
            <w:vMerge/>
            <w:noWrap/>
            <w:hideMark/>
          </w:tcPr>
          <w:p w:rsidR="008B068C" w:rsidRPr="00907D7A" w:rsidRDefault="008B068C" w:rsidP="0071654E">
            <w:pPr>
              <w:tabs>
                <w:tab w:val="left" w:pos="6358"/>
              </w:tabs>
              <w:jc w:val="both"/>
              <w:rPr>
                <w:rFonts w:ascii="Times New Roman" w:hAnsi="Times New Roman" w:cs="Times New Roman"/>
              </w:rPr>
            </w:pPr>
          </w:p>
        </w:tc>
        <w:tc>
          <w:tcPr>
            <w:tcW w:w="962" w:type="dxa"/>
            <w:noWrap/>
            <w:hideMark/>
          </w:tcPr>
          <w:p w:rsidR="008B068C" w:rsidRPr="00907D7A" w:rsidRDefault="008B068C" w:rsidP="0071654E">
            <w:pPr>
              <w:tabs>
                <w:tab w:val="left" w:pos="6358"/>
              </w:tabs>
              <w:jc w:val="both"/>
              <w:rPr>
                <w:rFonts w:ascii="Times New Roman" w:hAnsi="Times New Roman" w:cs="Times New Roman"/>
              </w:rPr>
            </w:pPr>
            <w:r w:rsidRPr="00907D7A">
              <w:rPr>
                <w:rFonts w:ascii="Times New Roman" w:hAnsi="Times New Roman" w:cs="Times New Roman"/>
              </w:rPr>
              <w:t>LCMO</w:t>
            </w:r>
          </w:p>
        </w:tc>
        <w:tc>
          <w:tcPr>
            <w:tcW w:w="962" w:type="dxa"/>
          </w:tcPr>
          <w:p w:rsidR="008B068C" w:rsidRPr="00907D7A" w:rsidRDefault="008B068C" w:rsidP="0071654E">
            <w:pPr>
              <w:tabs>
                <w:tab w:val="left" w:pos="6358"/>
              </w:tabs>
              <w:jc w:val="both"/>
              <w:rPr>
                <w:rFonts w:ascii="Times New Roman" w:hAnsi="Times New Roman" w:cs="Times New Roman"/>
              </w:rPr>
            </w:pPr>
            <w:r w:rsidRPr="00907D7A">
              <w:rPr>
                <w:rFonts w:ascii="Times New Roman" w:hAnsi="Times New Roman" w:cs="Times New Roman"/>
              </w:rPr>
              <w:t>LBMO</w:t>
            </w:r>
          </w:p>
        </w:tc>
        <w:tc>
          <w:tcPr>
            <w:tcW w:w="1109" w:type="dxa"/>
          </w:tcPr>
          <w:p w:rsidR="008B068C" w:rsidRPr="00907D7A" w:rsidRDefault="008B068C" w:rsidP="0071654E">
            <w:pPr>
              <w:tabs>
                <w:tab w:val="left" w:pos="6358"/>
              </w:tabs>
              <w:jc w:val="both"/>
              <w:rPr>
                <w:rFonts w:ascii="Times New Roman" w:hAnsi="Times New Roman" w:cs="Times New Roman"/>
              </w:rPr>
            </w:pPr>
            <w:r w:rsidRPr="00907D7A">
              <w:rPr>
                <w:rFonts w:ascii="Times New Roman" w:hAnsi="Times New Roman" w:cs="Times New Roman"/>
              </w:rPr>
              <w:t>LSMO</w:t>
            </w:r>
          </w:p>
        </w:tc>
      </w:tr>
      <w:tr w:rsidR="00237B30" w:rsidRPr="00907D7A" w:rsidTr="00AF20ED">
        <w:trPr>
          <w:trHeight w:val="365"/>
        </w:trPr>
        <w:tc>
          <w:tcPr>
            <w:tcW w:w="1243" w:type="dxa"/>
            <w:noWrap/>
            <w:hideMark/>
          </w:tcPr>
          <w:p w:rsidR="00101865" w:rsidRPr="00907D7A" w:rsidRDefault="00237B30" w:rsidP="0071654E">
            <w:pPr>
              <w:tabs>
                <w:tab w:val="left" w:pos="6358"/>
              </w:tabs>
              <w:jc w:val="both"/>
              <w:rPr>
                <w:rFonts w:ascii="Times New Roman" w:hAnsi="Times New Roman" w:cs="Times New Roman"/>
              </w:rPr>
            </w:pPr>
            <w:r w:rsidRPr="00907D7A">
              <w:rPr>
                <w:rFonts w:ascii="Times New Roman" w:hAnsi="Times New Roman" w:cs="Times New Roman"/>
              </w:rPr>
              <w:t>0</w:t>
            </w:r>
          </w:p>
        </w:tc>
        <w:tc>
          <w:tcPr>
            <w:tcW w:w="962" w:type="dxa"/>
            <w:noWrap/>
            <w:hideMark/>
          </w:tcPr>
          <w:p w:rsidR="00101865" w:rsidRPr="00907D7A" w:rsidRDefault="00101865" w:rsidP="0071654E">
            <w:pPr>
              <w:tabs>
                <w:tab w:val="left" w:pos="6358"/>
              </w:tabs>
              <w:jc w:val="both"/>
              <w:rPr>
                <w:rFonts w:ascii="Times New Roman" w:hAnsi="Times New Roman" w:cs="Times New Roman"/>
              </w:rPr>
            </w:pPr>
            <w:r w:rsidRPr="00907D7A">
              <w:rPr>
                <w:rFonts w:ascii="Times New Roman" w:hAnsi="Times New Roman" w:cs="Times New Roman"/>
              </w:rPr>
              <w:t>52.07</w:t>
            </w:r>
          </w:p>
        </w:tc>
        <w:tc>
          <w:tcPr>
            <w:tcW w:w="962" w:type="dxa"/>
            <w:vAlign w:val="bottom"/>
          </w:tcPr>
          <w:p w:rsidR="00101865" w:rsidRPr="00907D7A" w:rsidRDefault="00101865" w:rsidP="0071654E">
            <w:pPr>
              <w:rPr>
                <w:rFonts w:ascii="Times New Roman" w:eastAsia="Times New Roman" w:hAnsi="Times New Roman" w:cs="Times New Roman"/>
                <w:lang w:eastAsia="en-IN"/>
              </w:rPr>
            </w:pPr>
            <w:r w:rsidRPr="00907D7A">
              <w:rPr>
                <w:rFonts w:ascii="Times New Roman" w:eastAsia="Times New Roman" w:hAnsi="Times New Roman" w:cs="Times New Roman"/>
                <w:lang w:eastAsia="en-IN"/>
              </w:rPr>
              <w:t>35.42</w:t>
            </w:r>
          </w:p>
        </w:tc>
        <w:tc>
          <w:tcPr>
            <w:tcW w:w="1109" w:type="dxa"/>
            <w:vAlign w:val="bottom"/>
          </w:tcPr>
          <w:p w:rsidR="00101865" w:rsidRPr="00907D7A" w:rsidRDefault="00101865" w:rsidP="0071654E">
            <w:pPr>
              <w:rPr>
                <w:rFonts w:ascii="Times New Roman" w:eastAsia="Times New Roman" w:hAnsi="Times New Roman" w:cs="Times New Roman"/>
                <w:lang w:eastAsia="en-IN"/>
              </w:rPr>
            </w:pPr>
            <w:r w:rsidRPr="00907D7A">
              <w:rPr>
                <w:rFonts w:ascii="Times New Roman" w:eastAsia="Times New Roman" w:hAnsi="Times New Roman" w:cs="Times New Roman"/>
                <w:lang w:eastAsia="en-IN"/>
              </w:rPr>
              <w:t>42.06</w:t>
            </w:r>
          </w:p>
        </w:tc>
      </w:tr>
      <w:tr w:rsidR="00237B30" w:rsidRPr="00907D7A" w:rsidTr="00AF20ED">
        <w:trPr>
          <w:trHeight w:val="338"/>
        </w:trPr>
        <w:tc>
          <w:tcPr>
            <w:tcW w:w="1243" w:type="dxa"/>
            <w:noWrap/>
            <w:hideMark/>
          </w:tcPr>
          <w:p w:rsidR="00101865" w:rsidRPr="00907D7A" w:rsidRDefault="00101865" w:rsidP="0071654E">
            <w:pPr>
              <w:tabs>
                <w:tab w:val="left" w:pos="6358"/>
              </w:tabs>
              <w:jc w:val="both"/>
              <w:rPr>
                <w:rFonts w:ascii="Times New Roman" w:hAnsi="Times New Roman" w:cs="Times New Roman"/>
              </w:rPr>
            </w:pPr>
            <w:r w:rsidRPr="00907D7A">
              <w:rPr>
                <w:rFonts w:ascii="Times New Roman" w:hAnsi="Times New Roman" w:cs="Times New Roman"/>
              </w:rPr>
              <w:t>20</w:t>
            </w:r>
          </w:p>
        </w:tc>
        <w:tc>
          <w:tcPr>
            <w:tcW w:w="962" w:type="dxa"/>
            <w:noWrap/>
            <w:hideMark/>
          </w:tcPr>
          <w:p w:rsidR="00101865" w:rsidRPr="00907D7A" w:rsidRDefault="00101865" w:rsidP="0071654E">
            <w:pPr>
              <w:tabs>
                <w:tab w:val="left" w:pos="6358"/>
              </w:tabs>
              <w:jc w:val="both"/>
              <w:rPr>
                <w:rFonts w:ascii="Times New Roman" w:hAnsi="Times New Roman" w:cs="Times New Roman"/>
              </w:rPr>
            </w:pPr>
            <w:r w:rsidRPr="00907D7A">
              <w:rPr>
                <w:rFonts w:ascii="Times New Roman" w:hAnsi="Times New Roman" w:cs="Times New Roman"/>
              </w:rPr>
              <w:t>59.07</w:t>
            </w:r>
          </w:p>
        </w:tc>
        <w:tc>
          <w:tcPr>
            <w:tcW w:w="962" w:type="dxa"/>
            <w:vAlign w:val="bottom"/>
          </w:tcPr>
          <w:p w:rsidR="00101865" w:rsidRPr="00907D7A" w:rsidRDefault="00101865" w:rsidP="0071654E">
            <w:pPr>
              <w:rPr>
                <w:rFonts w:ascii="Times New Roman" w:eastAsia="Times New Roman" w:hAnsi="Times New Roman" w:cs="Times New Roman"/>
                <w:lang w:eastAsia="en-IN"/>
              </w:rPr>
            </w:pPr>
            <w:r w:rsidRPr="00907D7A">
              <w:rPr>
                <w:rFonts w:ascii="Times New Roman" w:eastAsia="Times New Roman" w:hAnsi="Times New Roman" w:cs="Times New Roman"/>
                <w:lang w:eastAsia="en-IN"/>
              </w:rPr>
              <w:t>38.79</w:t>
            </w:r>
          </w:p>
        </w:tc>
        <w:tc>
          <w:tcPr>
            <w:tcW w:w="1109" w:type="dxa"/>
            <w:vAlign w:val="bottom"/>
          </w:tcPr>
          <w:p w:rsidR="00101865" w:rsidRPr="00907D7A" w:rsidRDefault="00101865" w:rsidP="0071654E">
            <w:pPr>
              <w:rPr>
                <w:rFonts w:ascii="Times New Roman" w:eastAsia="Times New Roman" w:hAnsi="Times New Roman" w:cs="Times New Roman"/>
                <w:lang w:eastAsia="en-IN"/>
              </w:rPr>
            </w:pPr>
            <w:r w:rsidRPr="00907D7A">
              <w:rPr>
                <w:rFonts w:ascii="Times New Roman" w:eastAsia="Times New Roman" w:hAnsi="Times New Roman" w:cs="Times New Roman"/>
                <w:lang w:eastAsia="en-IN"/>
              </w:rPr>
              <w:t>44.53</w:t>
            </w:r>
          </w:p>
        </w:tc>
      </w:tr>
      <w:tr w:rsidR="00237B30" w:rsidRPr="00907D7A" w:rsidTr="00AF20ED">
        <w:trPr>
          <w:trHeight w:val="331"/>
        </w:trPr>
        <w:tc>
          <w:tcPr>
            <w:tcW w:w="1243" w:type="dxa"/>
            <w:noWrap/>
            <w:hideMark/>
          </w:tcPr>
          <w:p w:rsidR="00101865" w:rsidRPr="00907D7A" w:rsidRDefault="00101865" w:rsidP="0071654E">
            <w:pPr>
              <w:tabs>
                <w:tab w:val="left" w:pos="6358"/>
              </w:tabs>
              <w:jc w:val="both"/>
              <w:rPr>
                <w:rFonts w:ascii="Times New Roman" w:hAnsi="Times New Roman" w:cs="Times New Roman"/>
              </w:rPr>
            </w:pPr>
            <w:r w:rsidRPr="00907D7A">
              <w:rPr>
                <w:rFonts w:ascii="Times New Roman" w:hAnsi="Times New Roman" w:cs="Times New Roman"/>
              </w:rPr>
              <w:t>40</w:t>
            </w:r>
          </w:p>
        </w:tc>
        <w:tc>
          <w:tcPr>
            <w:tcW w:w="962" w:type="dxa"/>
            <w:noWrap/>
            <w:hideMark/>
          </w:tcPr>
          <w:p w:rsidR="00101865" w:rsidRPr="00907D7A" w:rsidRDefault="00101865" w:rsidP="0071654E">
            <w:pPr>
              <w:tabs>
                <w:tab w:val="left" w:pos="6358"/>
              </w:tabs>
              <w:jc w:val="both"/>
              <w:rPr>
                <w:rFonts w:ascii="Times New Roman" w:hAnsi="Times New Roman" w:cs="Times New Roman"/>
              </w:rPr>
            </w:pPr>
            <w:r w:rsidRPr="00907D7A">
              <w:rPr>
                <w:rFonts w:ascii="Times New Roman" w:hAnsi="Times New Roman" w:cs="Times New Roman"/>
              </w:rPr>
              <w:t>60.70</w:t>
            </w:r>
          </w:p>
        </w:tc>
        <w:tc>
          <w:tcPr>
            <w:tcW w:w="962" w:type="dxa"/>
            <w:vAlign w:val="bottom"/>
          </w:tcPr>
          <w:p w:rsidR="00101865" w:rsidRPr="00907D7A" w:rsidRDefault="00101865" w:rsidP="0071654E">
            <w:pPr>
              <w:rPr>
                <w:rFonts w:ascii="Times New Roman" w:eastAsia="Times New Roman" w:hAnsi="Times New Roman" w:cs="Times New Roman"/>
                <w:lang w:eastAsia="en-IN"/>
              </w:rPr>
            </w:pPr>
            <w:r w:rsidRPr="00907D7A">
              <w:rPr>
                <w:rFonts w:ascii="Times New Roman" w:eastAsia="Times New Roman" w:hAnsi="Times New Roman" w:cs="Times New Roman"/>
                <w:lang w:eastAsia="en-IN"/>
              </w:rPr>
              <w:t>41.68</w:t>
            </w:r>
          </w:p>
        </w:tc>
        <w:tc>
          <w:tcPr>
            <w:tcW w:w="1109" w:type="dxa"/>
            <w:vAlign w:val="bottom"/>
          </w:tcPr>
          <w:p w:rsidR="00101865" w:rsidRPr="00907D7A" w:rsidRDefault="00101865" w:rsidP="0071654E">
            <w:pPr>
              <w:rPr>
                <w:rFonts w:ascii="Times New Roman" w:eastAsia="Times New Roman" w:hAnsi="Times New Roman" w:cs="Times New Roman"/>
                <w:lang w:eastAsia="en-IN"/>
              </w:rPr>
            </w:pPr>
            <w:r w:rsidRPr="00907D7A">
              <w:rPr>
                <w:rFonts w:ascii="Times New Roman" w:eastAsia="Times New Roman" w:hAnsi="Times New Roman" w:cs="Times New Roman"/>
                <w:lang w:eastAsia="en-IN"/>
              </w:rPr>
              <w:t>47.64</w:t>
            </w:r>
          </w:p>
        </w:tc>
      </w:tr>
      <w:tr w:rsidR="00237B30" w:rsidRPr="00907D7A" w:rsidTr="00AF20ED">
        <w:trPr>
          <w:trHeight w:val="181"/>
        </w:trPr>
        <w:tc>
          <w:tcPr>
            <w:tcW w:w="1243" w:type="dxa"/>
            <w:noWrap/>
            <w:hideMark/>
          </w:tcPr>
          <w:p w:rsidR="00101865" w:rsidRPr="00907D7A" w:rsidRDefault="00101865" w:rsidP="0071654E">
            <w:pPr>
              <w:tabs>
                <w:tab w:val="left" w:pos="6358"/>
              </w:tabs>
              <w:jc w:val="both"/>
              <w:rPr>
                <w:rFonts w:ascii="Times New Roman" w:hAnsi="Times New Roman" w:cs="Times New Roman"/>
              </w:rPr>
            </w:pPr>
            <w:r w:rsidRPr="00907D7A">
              <w:rPr>
                <w:rFonts w:ascii="Times New Roman" w:hAnsi="Times New Roman" w:cs="Times New Roman"/>
              </w:rPr>
              <w:t>60</w:t>
            </w:r>
          </w:p>
        </w:tc>
        <w:tc>
          <w:tcPr>
            <w:tcW w:w="962" w:type="dxa"/>
            <w:noWrap/>
            <w:hideMark/>
          </w:tcPr>
          <w:p w:rsidR="00101865" w:rsidRPr="00907D7A" w:rsidRDefault="00101865" w:rsidP="0071654E">
            <w:pPr>
              <w:tabs>
                <w:tab w:val="left" w:pos="6358"/>
              </w:tabs>
              <w:jc w:val="both"/>
              <w:rPr>
                <w:rFonts w:ascii="Times New Roman" w:hAnsi="Times New Roman" w:cs="Times New Roman"/>
              </w:rPr>
            </w:pPr>
            <w:r w:rsidRPr="00907D7A">
              <w:rPr>
                <w:rFonts w:ascii="Times New Roman" w:hAnsi="Times New Roman" w:cs="Times New Roman"/>
              </w:rPr>
              <w:t>63.61</w:t>
            </w:r>
          </w:p>
        </w:tc>
        <w:tc>
          <w:tcPr>
            <w:tcW w:w="962" w:type="dxa"/>
            <w:vAlign w:val="bottom"/>
          </w:tcPr>
          <w:p w:rsidR="00101865" w:rsidRPr="00907D7A" w:rsidRDefault="00101865" w:rsidP="0071654E">
            <w:pPr>
              <w:rPr>
                <w:rFonts w:ascii="Times New Roman" w:eastAsia="Times New Roman" w:hAnsi="Times New Roman" w:cs="Times New Roman"/>
                <w:lang w:eastAsia="en-IN"/>
              </w:rPr>
            </w:pPr>
            <w:r w:rsidRPr="00907D7A">
              <w:rPr>
                <w:rFonts w:ascii="Times New Roman" w:eastAsia="Times New Roman" w:hAnsi="Times New Roman" w:cs="Times New Roman"/>
                <w:lang w:eastAsia="en-IN"/>
              </w:rPr>
              <w:t>42.32</w:t>
            </w:r>
          </w:p>
        </w:tc>
        <w:tc>
          <w:tcPr>
            <w:tcW w:w="1109" w:type="dxa"/>
            <w:vAlign w:val="bottom"/>
          </w:tcPr>
          <w:p w:rsidR="00101865" w:rsidRPr="00907D7A" w:rsidRDefault="00101865" w:rsidP="0071654E">
            <w:pPr>
              <w:rPr>
                <w:rFonts w:ascii="Times New Roman" w:eastAsia="Times New Roman" w:hAnsi="Times New Roman" w:cs="Times New Roman"/>
                <w:lang w:eastAsia="en-IN"/>
              </w:rPr>
            </w:pPr>
            <w:r w:rsidRPr="00907D7A">
              <w:rPr>
                <w:rFonts w:ascii="Times New Roman" w:eastAsia="Times New Roman" w:hAnsi="Times New Roman" w:cs="Times New Roman"/>
                <w:lang w:eastAsia="en-IN"/>
              </w:rPr>
              <w:t>48.47</w:t>
            </w:r>
          </w:p>
        </w:tc>
      </w:tr>
      <w:tr w:rsidR="00237B30" w:rsidRPr="00907D7A" w:rsidTr="00AF20ED">
        <w:trPr>
          <w:trHeight w:val="187"/>
        </w:trPr>
        <w:tc>
          <w:tcPr>
            <w:tcW w:w="1243" w:type="dxa"/>
            <w:noWrap/>
            <w:hideMark/>
          </w:tcPr>
          <w:p w:rsidR="00101865" w:rsidRPr="00907D7A" w:rsidRDefault="00101865" w:rsidP="0071654E">
            <w:pPr>
              <w:tabs>
                <w:tab w:val="left" w:pos="6358"/>
              </w:tabs>
              <w:jc w:val="both"/>
              <w:rPr>
                <w:rFonts w:ascii="Times New Roman" w:hAnsi="Times New Roman" w:cs="Times New Roman"/>
              </w:rPr>
            </w:pPr>
            <w:r w:rsidRPr="00907D7A">
              <w:rPr>
                <w:rFonts w:ascii="Times New Roman" w:hAnsi="Times New Roman" w:cs="Times New Roman"/>
              </w:rPr>
              <w:t>80</w:t>
            </w:r>
          </w:p>
        </w:tc>
        <w:tc>
          <w:tcPr>
            <w:tcW w:w="962" w:type="dxa"/>
            <w:noWrap/>
            <w:hideMark/>
          </w:tcPr>
          <w:p w:rsidR="00101865" w:rsidRPr="00907D7A" w:rsidRDefault="00101865" w:rsidP="0071654E">
            <w:pPr>
              <w:tabs>
                <w:tab w:val="left" w:pos="6358"/>
              </w:tabs>
              <w:jc w:val="both"/>
              <w:rPr>
                <w:rFonts w:ascii="Times New Roman" w:hAnsi="Times New Roman" w:cs="Times New Roman"/>
              </w:rPr>
            </w:pPr>
            <w:r w:rsidRPr="00907D7A">
              <w:rPr>
                <w:rFonts w:ascii="Times New Roman" w:hAnsi="Times New Roman" w:cs="Times New Roman"/>
              </w:rPr>
              <w:t>66.01</w:t>
            </w:r>
          </w:p>
        </w:tc>
        <w:tc>
          <w:tcPr>
            <w:tcW w:w="962" w:type="dxa"/>
            <w:vAlign w:val="bottom"/>
          </w:tcPr>
          <w:p w:rsidR="00101865" w:rsidRPr="00907D7A" w:rsidRDefault="00101865" w:rsidP="0071654E">
            <w:pPr>
              <w:rPr>
                <w:rFonts w:ascii="Times New Roman" w:eastAsia="Times New Roman" w:hAnsi="Times New Roman" w:cs="Times New Roman"/>
                <w:lang w:eastAsia="en-IN"/>
              </w:rPr>
            </w:pPr>
            <w:r w:rsidRPr="00907D7A">
              <w:rPr>
                <w:rFonts w:ascii="Times New Roman" w:eastAsia="Times New Roman" w:hAnsi="Times New Roman" w:cs="Times New Roman"/>
                <w:lang w:eastAsia="en-IN"/>
              </w:rPr>
              <w:t>44.58</w:t>
            </w:r>
          </w:p>
        </w:tc>
        <w:tc>
          <w:tcPr>
            <w:tcW w:w="1109" w:type="dxa"/>
            <w:vAlign w:val="bottom"/>
          </w:tcPr>
          <w:p w:rsidR="00101865" w:rsidRPr="00907D7A" w:rsidRDefault="00101865" w:rsidP="0071654E">
            <w:pPr>
              <w:rPr>
                <w:rFonts w:ascii="Times New Roman" w:eastAsia="Times New Roman" w:hAnsi="Times New Roman" w:cs="Times New Roman"/>
                <w:lang w:eastAsia="en-IN"/>
              </w:rPr>
            </w:pPr>
            <w:r w:rsidRPr="00907D7A">
              <w:rPr>
                <w:rFonts w:ascii="Times New Roman" w:eastAsia="Times New Roman" w:hAnsi="Times New Roman" w:cs="Times New Roman"/>
                <w:lang w:eastAsia="en-IN"/>
              </w:rPr>
              <w:t>52.01</w:t>
            </w:r>
          </w:p>
        </w:tc>
      </w:tr>
      <w:tr w:rsidR="00237B30" w:rsidRPr="00907D7A" w:rsidTr="00185D53">
        <w:trPr>
          <w:trHeight w:val="173"/>
        </w:trPr>
        <w:tc>
          <w:tcPr>
            <w:tcW w:w="1243" w:type="dxa"/>
            <w:noWrap/>
            <w:hideMark/>
          </w:tcPr>
          <w:p w:rsidR="00101865" w:rsidRPr="00907D7A" w:rsidRDefault="00101865" w:rsidP="0071654E">
            <w:pPr>
              <w:tabs>
                <w:tab w:val="left" w:pos="6358"/>
              </w:tabs>
              <w:jc w:val="both"/>
              <w:rPr>
                <w:rFonts w:ascii="Times New Roman" w:hAnsi="Times New Roman" w:cs="Times New Roman"/>
              </w:rPr>
            </w:pPr>
            <w:r w:rsidRPr="00907D7A">
              <w:rPr>
                <w:rFonts w:ascii="Times New Roman" w:hAnsi="Times New Roman" w:cs="Times New Roman"/>
              </w:rPr>
              <w:t>100</w:t>
            </w:r>
          </w:p>
        </w:tc>
        <w:tc>
          <w:tcPr>
            <w:tcW w:w="962" w:type="dxa"/>
            <w:noWrap/>
            <w:hideMark/>
          </w:tcPr>
          <w:p w:rsidR="00101865" w:rsidRPr="00907D7A" w:rsidRDefault="00101865" w:rsidP="0071654E">
            <w:pPr>
              <w:tabs>
                <w:tab w:val="left" w:pos="6358"/>
              </w:tabs>
              <w:jc w:val="both"/>
              <w:rPr>
                <w:rFonts w:ascii="Times New Roman" w:hAnsi="Times New Roman" w:cs="Times New Roman"/>
              </w:rPr>
            </w:pPr>
            <w:r w:rsidRPr="00907D7A">
              <w:rPr>
                <w:rFonts w:ascii="Times New Roman" w:hAnsi="Times New Roman" w:cs="Times New Roman"/>
              </w:rPr>
              <w:t>68.52</w:t>
            </w:r>
          </w:p>
        </w:tc>
        <w:tc>
          <w:tcPr>
            <w:tcW w:w="962" w:type="dxa"/>
            <w:vAlign w:val="bottom"/>
          </w:tcPr>
          <w:p w:rsidR="00101865" w:rsidRPr="00907D7A" w:rsidRDefault="00101865" w:rsidP="0071654E">
            <w:pPr>
              <w:rPr>
                <w:rFonts w:ascii="Times New Roman" w:eastAsia="Times New Roman" w:hAnsi="Times New Roman" w:cs="Times New Roman"/>
                <w:lang w:eastAsia="en-IN"/>
              </w:rPr>
            </w:pPr>
            <w:r w:rsidRPr="00907D7A">
              <w:rPr>
                <w:rFonts w:ascii="Times New Roman" w:eastAsia="Times New Roman" w:hAnsi="Times New Roman" w:cs="Times New Roman"/>
                <w:lang w:eastAsia="en-IN"/>
              </w:rPr>
              <w:t>47.92</w:t>
            </w:r>
          </w:p>
        </w:tc>
        <w:tc>
          <w:tcPr>
            <w:tcW w:w="1109" w:type="dxa"/>
            <w:vAlign w:val="bottom"/>
          </w:tcPr>
          <w:p w:rsidR="00101865" w:rsidRPr="00907D7A" w:rsidRDefault="00101865" w:rsidP="0071654E">
            <w:pPr>
              <w:rPr>
                <w:rFonts w:ascii="Times New Roman" w:eastAsia="Times New Roman" w:hAnsi="Times New Roman" w:cs="Times New Roman"/>
                <w:lang w:eastAsia="en-IN"/>
              </w:rPr>
            </w:pPr>
            <w:r w:rsidRPr="00907D7A">
              <w:rPr>
                <w:rFonts w:ascii="Times New Roman" w:eastAsia="Times New Roman" w:hAnsi="Times New Roman" w:cs="Times New Roman"/>
                <w:lang w:eastAsia="en-IN"/>
              </w:rPr>
              <w:t>54.87</w:t>
            </w:r>
          </w:p>
        </w:tc>
      </w:tr>
    </w:tbl>
    <w:p w:rsidR="00C262CA" w:rsidRPr="00907D7A" w:rsidRDefault="00C262CA" w:rsidP="0071654E">
      <w:pPr>
        <w:autoSpaceDE w:val="0"/>
        <w:autoSpaceDN w:val="0"/>
        <w:adjustRightInd w:val="0"/>
        <w:spacing w:after="0" w:line="240" w:lineRule="auto"/>
        <w:rPr>
          <w:rFonts w:ascii="Times New Roman" w:hAnsi="Times New Roman" w:cs="Times New Roman"/>
        </w:rPr>
      </w:pPr>
    </w:p>
    <w:p w:rsidR="001446C5" w:rsidRPr="00907D7A" w:rsidRDefault="00C262CA" w:rsidP="0071654E">
      <w:pPr>
        <w:autoSpaceDE w:val="0"/>
        <w:autoSpaceDN w:val="0"/>
        <w:adjustRightInd w:val="0"/>
        <w:spacing w:after="0" w:line="240" w:lineRule="auto"/>
        <w:jc w:val="both"/>
        <w:rPr>
          <w:rFonts w:ascii="Times New Roman" w:eastAsia="STIX-Regular" w:hAnsi="Times New Roman" w:cs="Times New Roman"/>
        </w:rPr>
      </w:pPr>
      <w:proofErr w:type="gramStart"/>
      <w:r w:rsidRPr="00907D7A">
        <w:rPr>
          <w:rFonts w:ascii="Times New Roman" w:eastAsia="STIX-Regular" w:hAnsi="Times New Roman" w:cs="Times New Roman"/>
        </w:rPr>
        <w:t>The photocatalytic absorbance of MB of the different catalysts (L</w:t>
      </w:r>
      <w:r w:rsidR="00010EDB" w:rsidRPr="00907D7A">
        <w:rPr>
          <w:rFonts w:ascii="Times New Roman" w:eastAsia="STIX-Regular" w:hAnsi="Times New Roman" w:cs="Times New Roman"/>
        </w:rPr>
        <w:t>CMO</w:t>
      </w:r>
      <w:r w:rsidRPr="00907D7A">
        <w:rPr>
          <w:rFonts w:ascii="Times New Roman" w:eastAsia="STIX-Regular" w:hAnsi="Times New Roman" w:cs="Times New Roman"/>
        </w:rPr>
        <w:t>, L</w:t>
      </w:r>
      <w:r w:rsidR="00010EDB" w:rsidRPr="00907D7A">
        <w:rPr>
          <w:rFonts w:ascii="Times New Roman" w:eastAsia="STIX-Regular" w:hAnsi="Times New Roman" w:cs="Times New Roman"/>
        </w:rPr>
        <w:t>BMO</w:t>
      </w:r>
      <w:r w:rsidRPr="00907D7A">
        <w:rPr>
          <w:rFonts w:ascii="Times New Roman" w:eastAsia="STIX-Regular" w:hAnsi="Times New Roman" w:cs="Times New Roman"/>
        </w:rPr>
        <w:t>, and LS</w:t>
      </w:r>
      <w:r w:rsidR="00010EDB" w:rsidRPr="00907D7A">
        <w:rPr>
          <w:rFonts w:ascii="Times New Roman" w:eastAsia="STIX-Regular" w:hAnsi="Times New Roman" w:cs="Times New Roman"/>
        </w:rPr>
        <w:t>MO</w:t>
      </w:r>
      <w:r w:rsidRPr="00907D7A">
        <w:rPr>
          <w:rFonts w:ascii="Times New Roman" w:eastAsia="STIX-Regular" w:hAnsi="Times New Roman" w:cs="Times New Roman"/>
        </w:rPr>
        <w:t xml:space="preserve">) at room temperature </w:t>
      </w:r>
      <w:r w:rsidR="001446C5" w:rsidRPr="00907D7A">
        <w:rPr>
          <w:rFonts w:ascii="Times New Roman" w:eastAsia="STIX-Regular" w:hAnsi="Times New Roman" w:cs="Times New Roman"/>
        </w:rPr>
        <w:t xml:space="preserve">in </w:t>
      </w:r>
      <w:r w:rsidR="00010EDB" w:rsidRPr="00907D7A">
        <w:rPr>
          <w:rFonts w:ascii="Times New Roman" w:eastAsia="STIX-Regular" w:hAnsi="Times New Roman" w:cs="Times New Roman"/>
        </w:rPr>
        <w:t>visible</w:t>
      </w:r>
      <w:r w:rsidRPr="00907D7A">
        <w:rPr>
          <w:rFonts w:ascii="Times New Roman" w:eastAsia="STIX-Regular" w:hAnsi="Times New Roman" w:cs="Times New Roman"/>
        </w:rPr>
        <w:t xml:space="preserve"> light is shown in Fig.6a–c, </w:t>
      </w:r>
      <w:proofErr w:type="spellStart"/>
      <w:r w:rsidRPr="00907D7A">
        <w:rPr>
          <w:rFonts w:ascii="Times New Roman" w:eastAsia="STIX-Regular" w:hAnsi="Times New Roman" w:cs="Times New Roman"/>
        </w:rPr>
        <w:t>respectively</w:t>
      </w:r>
      <w:r w:rsidR="001446C5" w:rsidRPr="00907D7A">
        <w:rPr>
          <w:rFonts w:ascii="Times New Roman" w:eastAsia="STIX-Regular" w:hAnsi="Times New Roman" w:cs="Times New Roman"/>
        </w:rPr>
        <w:t>.For</w:t>
      </w:r>
      <w:r w:rsidR="00EC4FFE" w:rsidRPr="00907D7A">
        <w:rPr>
          <w:rFonts w:ascii="Times New Roman" w:eastAsia="STIX-Regular" w:hAnsi="Times New Roman" w:cs="Times New Roman"/>
        </w:rPr>
        <w:t>all</w:t>
      </w:r>
      <w:proofErr w:type="spellEnd"/>
      <w:r w:rsidR="00EC4FFE" w:rsidRPr="00907D7A">
        <w:rPr>
          <w:rFonts w:ascii="Times New Roman" w:eastAsia="STIX-Regular" w:hAnsi="Times New Roman" w:cs="Times New Roman"/>
        </w:rPr>
        <w:t xml:space="preserve"> </w:t>
      </w:r>
      <w:r w:rsidR="001446C5" w:rsidRPr="00907D7A">
        <w:rPr>
          <w:rFonts w:ascii="Times New Roman" w:eastAsia="STIX-Regular" w:hAnsi="Times New Roman" w:cs="Times New Roman"/>
        </w:rPr>
        <w:t xml:space="preserve">the </w:t>
      </w:r>
      <w:r w:rsidRPr="00907D7A">
        <w:rPr>
          <w:rFonts w:ascii="Times New Roman" w:eastAsia="STIX-Regular" w:hAnsi="Times New Roman" w:cs="Times New Roman"/>
        </w:rPr>
        <w:t>three samples, the maximum absorbance reveals at 6</w:t>
      </w:r>
      <w:r w:rsidR="003B3E9B" w:rsidRPr="00907D7A">
        <w:rPr>
          <w:rFonts w:ascii="Times New Roman" w:eastAsia="STIX-Regular" w:hAnsi="Times New Roman" w:cs="Times New Roman"/>
        </w:rPr>
        <w:t>75</w:t>
      </w:r>
      <w:r w:rsidRPr="00907D7A">
        <w:rPr>
          <w:rFonts w:ascii="Times New Roman" w:eastAsia="STIX-Regular" w:hAnsi="Times New Roman" w:cs="Times New Roman"/>
        </w:rPr>
        <w:t xml:space="preserve"> nm wavelength</w:t>
      </w:r>
      <w:r w:rsidR="00EC4FFE" w:rsidRPr="00907D7A">
        <w:rPr>
          <w:rFonts w:ascii="Times New Roman" w:eastAsia="STIX-Regular" w:hAnsi="Times New Roman" w:cs="Times New Roman"/>
        </w:rPr>
        <w:t xml:space="preserve"> and </w:t>
      </w:r>
      <w:r w:rsidR="003879B3" w:rsidRPr="00907D7A">
        <w:rPr>
          <w:rFonts w:ascii="Times New Roman" w:eastAsia="STIX-Regular" w:hAnsi="Times New Roman" w:cs="Times New Roman"/>
        </w:rPr>
        <w:t xml:space="preserve">It </w:t>
      </w:r>
      <w:r w:rsidR="00EC4FFE" w:rsidRPr="00907D7A">
        <w:rPr>
          <w:rFonts w:ascii="Times New Roman" w:eastAsia="STIX-Regular" w:hAnsi="Times New Roman" w:cs="Times New Roman"/>
        </w:rPr>
        <w:t>was</w:t>
      </w:r>
      <w:r w:rsidR="003879B3" w:rsidRPr="00907D7A">
        <w:rPr>
          <w:rFonts w:ascii="Times New Roman" w:eastAsia="STIX-Regular" w:hAnsi="Times New Roman" w:cs="Times New Roman"/>
        </w:rPr>
        <w:t xml:space="preserve"> ascertained that the </w:t>
      </w:r>
      <w:r w:rsidR="00EC4FFE" w:rsidRPr="00907D7A">
        <w:rPr>
          <w:rFonts w:ascii="Times New Roman" w:eastAsia="STIX-Regular" w:hAnsi="Times New Roman" w:cs="Times New Roman"/>
        </w:rPr>
        <w:t>value</w:t>
      </w:r>
      <w:r w:rsidR="003879B3" w:rsidRPr="00907D7A">
        <w:rPr>
          <w:rFonts w:ascii="Times New Roman" w:eastAsia="STIX-Regular" w:hAnsi="Times New Roman" w:cs="Times New Roman"/>
        </w:rPr>
        <w:t xml:space="preserve"> decrease</w:t>
      </w:r>
      <w:r w:rsidR="00EC4FFE" w:rsidRPr="00907D7A">
        <w:rPr>
          <w:rFonts w:ascii="Times New Roman" w:eastAsia="STIX-Regular" w:hAnsi="Times New Roman" w:cs="Times New Roman"/>
        </w:rPr>
        <w:t>s</w:t>
      </w:r>
      <w:r w:rsidR="003879B3" w:rsidRPr="00907D7A">
        <w:rPr>
          <w:rFonts w:ascii="Times New Roman" w:eastAsia="STIX-Regular" w:hAnsi="Times New Roman" w:cs="Times New Roman"/>
        </w:rPr>
        <w:t xml:space="preserve"> with </w:t>
      </w:r>
      <w:r w:rsidR="00EC4FFE" w:rsidRPr="00907D7A">
        <w:rPr>
          <w:rFonts w:ascii="Times New Roman" w:eastAsia="STIX-Regular" w:hAnsi="Times New Roman" w:cs="Times New Roman"/>
        </w:rPr>
        <w:t>increase</w:t>
      </w:r>
      <w:r w:rsidR="003879B3" w:rsidRPr="00907D7A">
        <w:rPr>
          <w:rFonts w:ascii="Times New Roman" w:eastAsia="STIX-Regular" w:hAnsi="Times New Roman" w:cs="Times New Roman"/>
        </w:rPr>
        <w:t xml:space="preserve"> in </w:t>
      </w:r>
      <w:r w:rsidR="00EC4FFE" w:rsidRPr="00907D7A">
        <w:rPr>
          <w:rFonts w:ascii="Times New Roman" w:eastAsia="STIX-Regular" w:hAnsi="Times New Roman" w:cs="Times New Roman"/>
        </w:rPr>
        <w:t xml:space="preserve">irradiation </w:t>
      </w:r>
      <w:r w:rsidR="003879B3" w:rsidRPr="00907D7A">
        <w:rPr>
          <w:rFonts w:ascii="Times New Roman" w:eastAsia="STIX-Regular" w:hAnsi="Times New Roman" w:cs="Times New Roman"/>
        </w:rPr>
        <w:t>time in all the cases suggesting good photocatalytic activities of the prepared perovskites.</w:t>
      </w:r>
      <w:proofErr w:type="gramEnd"/>
      <w:r w:rsidR="00C67C09" w:rsidRPr="00907D7A">
        <w:rPr>
          <w:rFonts w:ascii="Times New Roman" w:eastAsia="STIX-Regular" w:hAnsi="Times New Roman" w:cs="Times New Roman"/>
        </w:rPr>
        <w:t xml:space="preserve"> Fig.</w:t>
      </w:r>
      <w:r w:rsidR="007E0B36" w:rsidRPr="00907D7A">
        <w:rPr>
          <w:rFonts w:ascii="Times New Roman" w:eastAsia="STIX-Regular" w:hAnsi="Times New Roman" w:cs="Times New Roman"/>
        </w:rPr>
        <w:t>6</w:t>
      </w:r>
      <w:r w:rsidR="00C67C09" w:rsidRPr="00907D7A">
        <w:rPr>
          <w:rFonts w:ascii="Times New Roman" w:eastAsia="STIX-Regular" w:hAnsi="Times New Roman" w:cs="Times New Roman"/>
        </w:rPr>
        <w:t xml:space="preserve"> shows photocatalytic absorbance of doped samples along with </w:t>
      </w:r>
      <w:proofErr w:type="spellStart"/>
      <w:r w:rsidR="00C67C09" w:rsidRPr="00907D7A">
        <w:rPr>
          <w:rFonts w:ascii="Times New Roman" w:eastAsia="STIX-Regular" w:hAnsi="Times New Roman" w:cs="Times New Roman"/>
        </w:rPr>
        <w:t>undoped</w:t>
      </w:r>
      <w:proofErr w:type="spellEnd"/>
      <w:r w:rsidR="00C67C09" w:rsidRPr="00907D7A">
        <w:rPr>
          <w:rFonts w:ascii="Times New Roman" w:eastAsia="STIX-Regular" w:hAnsi="Times New Roman" w:cs="Times New Roman"/>
        </w:rPr>
        <w:t xml:space="preserve"> o</w:t>
      </w:r>
      <w:r w:rsidR="008D412E" w:rsidRPr="00907D7A">
        <w:rPr>
          <w:rFonts w:ascii="Times New Roman" w:eastAsia="STIX-Regular" w:hAnsi="Times New Roman" w:cs="Times New Roman"/>
        </w:rPr>
        <w:t>n</w:t>
      </w:r>
      <w:r w:rsidR="00C67C09" w:rsidRPr="00907D7A">
        <w:rPr>
          <w:rFonts w:ascii="Times New Roman" w:eastAsia="STIX-Regular" w:hAnsi="Times New Roman" w:cs="Times New Roman"/>
        </w:rPr>
        <w:t>e</w:t>
      </w:r>
      <w:r w:rsidR="001446C5" w:rsidRPr="00907D7A">
        <w:rPr>
          <w:rFonts w:ascii="Times New Roman" w:eastAsia="STIX-Regular" w:hAnsi="Times New Roman" w:cs="Times New Roman"/>
        </w:rPr>
        <w:t>(</w:t>
      </w:r>
      <w:r w:rsidR="00C67C09" w:rsidRPr="00907D7A">
        <w:rPr>
          <w:rFonts w:ascii="Times New Roman" w:eastAsia="STIX-Regular" w:hAnsi="Times New Roman" w:cs="Times New Roman"/>
        </w:rPr>
        <w:t>LMO</w:t>
      </w:r>
      <w:r w:rsidR="001446C5" w:rsidRPr="00907D7A">
        <w:rPr>
          <w:rFonts w:ascii="Times New Roman" w:eastAsia="STIX-Regular" w:hAnsi="Times New Roman" w:cs="Times New Roman"/>
        </w:rPr>
        <w:t>)</w:t>
      </w:r>
      <w:r w:rsidR="00C67C09" w:rsidRPr="00907D7A">
        <w:rPr>
          <w:rFonts w:ascii="Times New Roman" w:eastAsia="STIX-Regular" w:hAnsi="Times New Roman" w:cs="Times New Roman"/>
        </w:rPr>
        <w:t xml:space="preserve"> after 100 min of </w:t>
      </w:r>
      <w:proofErr w:type="spellStart"/>
      <w:r w:rsidR="00C67C09" w:rsidRPr="00907D7A">
        <w:rPr>
          <w:rFonts w:ascii="Times New Roman" w:eastAsia="STIX-Regular" w:hAnsi="Times New Roman" w:cs="Times New Roman"/>
        </w:rPr>
        <w:t>irradiation.The</w:t>
      </w:r>
      <w:proofErr w:type="spellEnd"/>
      <w:r w:rsidR="00C67C09" w:rsidRPr="00907D7A">
        <w:rPr>
          <w:rFonts w:ascii="Times New Roman" w:eastAsia="STIX-Regular" w:hAnsi="Times New Roman" w:cs="Times New Roman"/>
        </w:rPr>
        <w:t xml:space="preserve"> figure indicated </w:t>
      </w:r>
      <w:r w:rsidR="001446C5" w:rsidRPr="00907D7A">
        <w:rPr>
          <w:rFonts w:ascii="Times New Roman" w:eastAsia="STIX-Regular" w:hAnsi="Times New Roman" w:cs="Times New Roman"/>
        </w:rPr>
        <w:t>low</w:t>
      </w:r>
      <w:r w:rsidR="00C5084D" w:rsidRPr="00907D7A">
        <w:rPr>
          <w:rFonts w:ascii="Times New Roman" w:eastAsia="STIX-Regular" w:hAnsi="Times New Roman" w:cs="Times New Roman"/>
        </w:rPr>
        <w:t>est</w:t>
      </w:r>
      <w:r w:rsidR="001446C5" w:rsidRPr="00907D7A">
        <w:rPr>
          <w:rFonts w:ascii="Times New Roman" w:eastAsia="STIX-Regular" w:hAnsi="Times New Roman" w:cs="Times New Roman"/>
        </w:rPr>
        <w:t xml:space="preserve"> absorbance in case of </w:t>
      </w:r>
      <w:r w:rsidR="00C5084D" w:rsidRPr="00907D7A">
        <w:rPr>
          <w:rFonts w:ascii="Times New Roman" w:eastAsia="STIX-Regular" w:hAnsi="Times New Roman" w:cs="Times New Roman"/>
        </w:rPr>
        <w:t xml:space="preserve">Ba </w:t>
      </w:r>
      <w:r w:rsidR="001446C5" w:rsidRPr="00907D7A">
        <w:rPr>
          <w:rFonts w:ascii="Times New Roman" w:eastAsia="STIX-Regular" w:hAnsi="Times New Roman" w:cs="Times New Roman"/>
        </w:rPr>
        <w:t>dop</w:t>
      </w:r>
      <w:r w:rsidR="00C5084D" w:rsidRPr="00907D7A">
        <w:rPr>
          <w:rFonts w:ascii="Times New Roman" w:eastAsia="STIX-Regular" w:hAnsi="Times New Roman" w:cs="Times New Roman"/>
        </w:rPr>
        <w:t>ing</w:t>
      </w:r>
      <w:r w:rsidR="001446C5" w:rsidRPr="00907D7A">
        <w:rPr>
          <w:rFonts w:ascii="Times New Roman" w:eastAsia="STIX-Regular" w:hAnsi="Times New Roman" w:cs="Times New Roman"/>
        </w:rPr>
        <w:t xml:space="preserve"> and hence </w:t>
      </w:r>
      <w:r w:rsidR="00C5084D" w:rsidRPr="00907D7A">
        <w:rPr>
          <w:rFonts w:ascii="Times New Roman" w:eastAsia="STIX-Regular" w:hAnsi="Times New Roman" w:cs="Times New Roman"/>
        </w:rPr>
        <w:t>highest</w:t>
      </w:r>
      <w:r w:rsidR="001446C5" w:rsidRPr="00907D7A">
        <w:rPr>
          <w:rFonts w:ascii="Times New Roman" w:eastAsia="STIX-Regular" w:hAnsi="Times New Roman" w:cs="Times New Roman"/>
        </w:rPr>
        <w:t xml:space="preserve"> photocatalytic </w:t>
      </w:r>
      <w:proofErr w:type="spellStart"/>
      <w:r w:rsidR="001446C5" w:rsidRPr="00907D7A">
        <w:rPr>
          <w:rFonts w:ascii="Times New Roman" w:eastAsia="STIX-Regular" w:hAnsi="Times New Roman" w:cs="Times New Roman"/>
        </w:rPr>
        <w:t>behaviours</w:t>
      </w:r>
      <w:r w:rsidR="00C5084D" w:rsidRPr="00907D7A">
        <w:rPr>
          <w:rFonts w:ascii="Times New Roman" w:eastAsia="STIX-Regular" w:hAnsi="Times New Roman" w:cs="Times New Roman"/>
        </w:rPr>
        <w:t>.T</w:t>
      </w:r>
      <w:r w:rsidR="001446C5" w:rsidRPr="00907D7A">
        <w:rPr>
          <w:rFonts w:ascii="Times New Roman" w:eastAsia="STIX-Regular" w:hAnsi="Times New Roman" w:cs="Times New Roman"/>
        </w:rPr>
        <w:t>he</w:t>
      </w:r>
      <w:proofErr w:type="spellEnd"/>
      <w:r w:rsidR="001446C5" w:rsidRPr="00907D7A">
        <w:rPr>
          <w:rFonts w:ascii="Times New Roman" w:eastAsia="STIX-Regular" w:hAnsi="Times New Roman" w:cs="Times New Roman"/>
        </w:rPr>
        <w:t xml:space="preserve"> activity follow the order </w:t>
      </w:r>
    </w:p>
    <w:p w:rsidR="001446C5" w:rsidRPr="00907D7A" w:rsidRDefault="001446C5" w:rsidP="0071654E">
      <w:pPr>
        <w:autoSpaceDE w:val="0"/>
        <w:autoSpaceDN w:val="0"/>
        <w:adjustRightInd w:val="0"/>
        <w:spacing w:after="0" w:line="240" w:lineRule="auto"/>
        <w:rPr>
          <w:rFonts w:ascii="Times New Roman" w:eastAsia="STIX-Regular" w:hAnsi="Times New Roman" w:cs="Times New Roman"/>
        </w:rPr>
      </w:pPr>
    </w:p>
    <w:p w:rsidR="00C262CA" w:rsidRPr="00907D7A" w:rsidRDefault="001446C5" w:rsidP="0071654E">
      <w:pPr>
        <w:autoSpaceDE w:val="0"/>
        <w:autoSpaceDN w:val="0"/>
        <w:adjustRightInd w:val="0"/>
        <w:spacing w:after="0" w:line="240" w:lineRule="auto"/>
        <w:rPr>
          <w:rFonts w:ascii="Times New Roman" w:eastAsia="STIX-Regular" w:hAnsi="Times New Roman" w:cs="Times New Roman"/>
        </w:rPr>
      </w:pPr>
      <w:r w:rsidRPr="00907D7A">
        <w:rPr>
          <w:rFonts w:ascii="Times New Roman" w:eastAsia="STIX-Regular" w:hAnsi="Times New Roman" w:cs="Times New Roman"/>
        </w:rPr>
        <w:t>LBMO &gt; LSMO &gt; LCMO &gt; LMO</w:t>
      </w:r>
      <w:r w:rsidR="00C67C09" w:rsidRPr="00907D7A">
        <w:rPr>
          <w:rFonts w:ascii="Times New Roman" w:eastAsia="STIX-Regular" w:hAnsi="Times New Roman" w:cs="Times New Roman"/>
        </w:rPr>
        <w:t xml:space="preserve">. </w:t>
      </w:r>
    </w:p>
    <w:p w:rsidR="00010EDB" w:rsidRPr="00907D7A" w:rsidRDefault="00010EDB" w:rsidP="0071654E">
      <w:pPr>
        <w:autoSpaceDE w:val="0"/>
        <w:autoSpaceDN w:val="0"/>
        <w:adjustRightInd w:val="0"/>
        <w:spacing w:after="0" w:line="240" w:lineRule="auto"/>
        <w:rPr>
          <w:rFonts w:ascii="Times New Roman" w:eastAsia="STIX-Regular" w:hAnsi="Times New Roman" w:cs="Times New Roman"/>
        </w:rPr>
      </w:pPr>
    </w:p>
    <w:p w:rsidR="00010EDB" w:rsidRPr="00907D7A" w:rsidRDefault="00611EB6" w:rsidP="0071654E">
      <w:pPr>
        <w:autoSpaceDE w:val="0"/>
        <w:autoSpaceDN w:val="0"/>
        <w:adjustRightInd w:val="0"/>
        <w:spacing w:after="0" w:line="240" w:lineRule="auto"/>
        <w:rPr>
          <w:rFonts w:ascii="Times New Roman" w:eastAsia="STIX-Regular" w:hAnsi="Times New Roman" w:cs="Times New Roman"/>
        </w:rPr>
      </w:pPr>
      <w:r w:rsidRPr="00907D7A">
        <w:rPr>
          <w:rFonts w:ascii="Times New Roman" w:eastAsia="STIX-Regular" w:hAnsi="Times New Roman" w:cs="Times New Roman"/>
          <w:noProof/>
          <w:lang w:val="en-US" w:bidi="ar-SA"/>
        </w:rPr>
        <w:drawing>
          <wp:inline distT="0" distB="0" distL="0" distR="0">
            <wp:extent cx="3527149" cy="2794958"/>
            <wp:effectExtent l="19050" t="0" r="16151" b="5392"/>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10EDB" w:rsidRPr="00907D7A" w:rsidRDefault="00010EDB" w:rsidP="0071654E">
      <w:pPr>
        <w:autoSpaceDE w:val="0"/>
        <w:autoSpaceDN w:val="0"/>
        <w:adjustRightInd w:val="0"/>
        <w:spacing w:after="0" w:line="240" w:lineRule="auto"/>
        <w:rPr>
          <w:rFonts w:ascii="Times New Roman" w:eastAsia="STIX-Regular" w:hAnsi="Times New Roman" w:cs="Times New Roman"/>
        </w:rPr>
      </w:pPr>
    </w:p>
    <w:p w:rsidR="00EC4FFE" w:rsidRPr="00907D7A" w:rsidRDefault="00EC4FFE" w:rsidP="0071654E">
      <w:pPr>
        <w:autoSpaceDE w:val="0"/>
        <w:autoSpaceDN w:val="0"/>
        <w:adjustRightInd w:val="0"/>
        <w:spacing w:after="0" w:line="240" w:lineRule="auto"/>
        <w:rPr>
          <w:rFonts w:ascii="Times New Roman" w:eastAsia="STIX-Regular" w:hAnsi="Times New Roman" w:cs="Times New Roman"/>
        </w:rPr>
      </w:pPr>
    </w:p>
    <w:p w:rsidR="00EC4FFE" w:rsidRPr="00907D7A" w:rsidRDefault="00EC4FFE" w:rsidP="0071654E">
      <w:pPr>
        <w:autoSpaceDE w:val="0"/>
        <w:autoSpaceDN w:val="0"/>
        <w:adjustRightInd w:val="0"/>
        <w:spacing w:after="0" w:line="240" w:lineRule="auto"/>
        <w:rPr>
          <w:rFonts w:ascii="Times New Roman" w:eastAsia="STIX-Regular" w:hAnsi="Times New Roman" w:cs="Times New Roman"/>
        </w:rPr>
      </w:pPr>
    </w:p>
    <w:p w:rsidR="007E0B36" w:rsidRPr="00907D7A" w:rsidRDefault="007E0B36" w:rsidP="0071654E">
      <w:pPr>
        <w:autoSpaceDE w:val="0"/>
        <w:autoSpaceDN w:val="0"/>
        <w:adjustRightInd w:val="0"/>
        <w:spacing w:after="0" w:line="240" w:lineRule="auto"/>
        <w:rPr>
          <w:rFonts w:ascii="Times New Roman" w:eastAsia="STIX-Regular" w:hAnsi="Times New Roman" w:cs="Times New Roman"/>
        </w:rPr>
      </w:pPr>
      <w:r w:rsidRPr="00907D7A">
        <w:rPr>
          <w:rFonts w:ascii="Times New Roman" w:eastAsia="STIX-Regular" w:hAnsi="Times New Roman" w:cs="Times New Roman"/>
        </w:rPr>
        <w:t xml:space="preserve">Fig. 6: Photocatalytic absorbance of prepared samples after 100 </w:t>
      </w:r>
      <w:proofErr w:type="spellStart"/>
      <w:r w:rsidRPr="00907D7A">
        <w:rPr>
          <w:rFonts w:ascii="Times New Roman" w:eastAsia="STIX-Regular" w:hAnsi="Times New Roman" w:cs="Times New Roman"/>
        </w:rPr>
        <w:t>mins</w:t>
      </w:r>
      <w:proofErr w:type="spellEnd"/>
      <w:r w:rsidRPr="00907D7A">
        <w:rPr>
          <w:rFonts w:ascii="Times New Roman" w:eastAsia="STIX-Regular" w:hAnsi="Times New Roman" w:cs="Times New Roman"/>
        </w:rPr>
        <w:t xml:space="preserve"> of irradiation</w:t>
      </w:r>
    </w:p>
    <w:p w:rsidR="00C262CA" w:rsidRPr="00907D7A" w:rsidRDefault="00C262CA" w:rsidP="0071654E">
      <w:pPr>
        <w:autoSpaceDE w:val="0"/>
        <w:autoSpaceDN w:val="0"/>
        <w:adjustRightInd w:val="0"/>
        <w:spacing w:after="0" w:line="240" w:lineRule="auto"/>
        <w:rPr>
          <w:rFonts w:ascii="Times New Roman" w:eastAsia="STIX-Regular" w:hAnsi="Times New Roman" w:cs="Times New Roman"/>
        </w:rPr>
      </w:pPr>
      <w:r w:rsidRPr="00907D7A">
        <w:rPr>
          <w:rFonts w:ascii="Times New Roman" w:eastAsia="STIX-Regular" w:hAnsi="Times New Roman" w:cs="Times New Roman"/>
          <w:noProof/>
          <w:lang w:val="en-US" w:bidi="ar-SA"/>
        </w:rPr>
        <w:drawing>
          <wp:inline distT="0" distB="0" distL="0" distR="0">
            <wp:extent cx="3595757" cy="2552131"/>
            <wp:effectExtent l="19050" t="0" r="4693"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3599233" cy="2554598"/>
                    </a:xfrm>
                    <a:prstGeom prst="rect">
                      <a:avLst/>
                    </a:prstGeom>
                    <a:noFill/>
                    <a:ln w="9525">
                      <a:noFill/>
                      <a:miter lim="800000"/>
                      <a:headEnd/>
                      <a:tailEnd/>
                    </a:ln>
                  </pic:spPr>
                </pic:pic>
              </a:graphicData>
            </a:graphic>
          </wp:inline>
        </w:drawing>
      </w:r>
    </w:p>
    <w:p w:rsidR="00EA2288" w:rsidRPr="00907D7A" w:rsidRDefault="00EA2288" w:rsidP="0071654E">
      <w:pPr>
        <w:autoSpaceDE w:val="0"/>
        <w:autoSpaceDN w:val="0"/>
        <w:adjustRightInd w:val="0"/>
        <w:spacing w:after="0" w:line="240" w:lineRule="auto"/>
        <w:rPr>
          <w:rFonts w:ascii="Times New Roman" w:hAnsi="Times New Roman" w:cs="Times New Roman"/>
        </w:rPr>
      </w:pPr>
    </w:p>
    <w:p w:rsidR="00C262CA" w:rsidRPr="00907D7A" w:rsidRDefault="004857C3" w:rsidP="0071654E">
      <w:pPr>
        <w:autoSpaceDE w:val="0"/>
        <w:autoSpaceDN w:val="0"/>
        <w:adjustRightInd w:val="0"/>
        <w:spacing w:after="0" w:line="240" w:lineRule="auto"/>
        <w:rPr>
          <w:rFonts w:ascii="Times New Roman" w:eastAsia="STIX-Regular" w:hAnsi="Times New Roman" w:cs="Times New Roman"/>
        </w:rPr>
      </w:pPr>
      <w:r w:rsidRPr="00907D7A">
        <w:rPr>
          <w:rFonts w:ascii="Times New Roman" w:eastAsia="STIX-Regular" w:hAnsi="Times New Roman" w:cs="Times New Roman"/>
        </w:rPr>
        <w:t>Fig. 6(a)</w:t>
      </w:r>
      <w:proofErr w:type="gramStart"/>
      <w:r w:rsidRPr="00907D7A">
        <w:rPr>
          <w:rFonts w:ascii="Times New Roman" w:eastAsia="STIX-Regular" w:hAnsi="Times New Roman" w:cs="Times New Roman"/>
        </w:rPr>
        <w:t>:Absorbance</w:t>
      </w:r>
      <w:proofErr w:type="gramEnd"/>
      <w:r w:rsidRPr="00907D7A">
        <w:rPr>
          <w:rFonts w:ascii="Times New Roman" w:eastAsia="STIX-Regular" w:hAnsi="Times New Roman" w:cs="Times New Roman"/>
        </w:rPr>
        <w:t xml:space="preserve"> curves of MB at different time</w:t>
      </w:r>
      <w:r w:rsidR="00C057D3" w:rsidRPr="00907D7A">
        <w:rPr>
          <w:rFonts w:ascii="Times New Roman" w:eastAsia="STIX-Regular" w:hAnsi="Times New Roman" w:cs="Times New Roman"/>
        </w:rPr>
        <w:t xml:space="preserve"> intervals using LCMO as catalyst</w:t>
      </w:r>
    </w:p>
    <w:p w:rsidR="00EA2288" w:rsidRPr="00907D7A" w:rsidRDefault="00EA2288" w:rsidP="0071654E">
      <w:pPr>
        <w:autoSpaceDE w:val="0"/>
        <w:autoSpaceDN w:val="0"/>
        <w:adjustRightInd w:val="0"/>
        <w:spacing w:after="0" w:line="240" w:lineRule="auto"/>
        <w:rPr>
          <w:rFonts w:ascii="Times New Roman" w:eastAsia="STIX-Regular" w:hAnsi="Times New Roman" w:cs="Times New Roman"/>
        </w:rPr>
      </w:pPr>
    </w:p>
    <w:p w:rsidR="00C262CA" w:rsidRPr="00907D7A" w:rsidRDefault="00C262CA" w:rsidP="0071654E">
      <w:pPr>
        <w:autoSpaceDE w:val="0"/>
        <w:autoSpaceDN w:val="0"/>
        <w:adjustRightInd w:val="0"/>
        <w:spacing w:after="0" w:line="240" w:lineRule="auto"/>
        <w:rPr>
          <w:rFonts w:ascii="Times New Roman" w:eastAsia="STIX-Regular" w:hAnsi="Times New Roman" w:cs="Times New Roman"/>
        </w:rPr>
      </w:pPr>
    </w:p>
    <w:p w:rsidR="00C262CA" w:rsidRPr="00907D7A" w:rsidRDefault="00C262CA" w:rsidP="0071654E">
      <w:pPr>
        <w:autoSpaceDE w:val="0"/>
        <w:autoSpaceDN w:val="0"/>
        <w:adjustRightInd w:val="0"/>
        <w:spacing w:after="0" w:line="240" w:lineRule="auto"/>
        <w:rPr>
          <w:rFonts w:ascii="Times New Roman" w:eastAsia="STIX-Regular" w:hAnsi="Times New Roman" w:cs="Times New Roman"/>
        </w:rPr>
      </w:pPr>
      <w:r w:rsidRPr="00907D7A">
        <w:rPr>
          <w:rFonts w:ascii="Times New Roman" w:eastAsia="STIX-Regular" w:hAnsi="Times New Roman" w:cs="Times New Roman"/>
          <w:noProof/>
          <w:lang w:val="en-US" w:bidi="ar-SA"/>
        </w:rPr>
        <w:drawing>
          <wp:inline distT="0" distB="0" distL="0" distR="0">
            <wp:extent cx="3664429" cy="2449902"/>
            <wp:effectExtent l="19050" t="0" r="12221" b="7548"/>
            <wp:docPr id="1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262CA" w:rsidRPr="00907D7A" w:rsidRDefault="00C262CA" w:rsidP="0071654E">
      <w:pPr>
        <w:autoSpaceDE w:val="0"/>
        <w:autoSpaceDN w:val="0"/>
        <w:adjustRightInd w:val="0"/>
        <w:spacing w:after="0" w:line="240" w:lineRule="auto"/>
        <w:rPr>
          <w:rFonts w:ascii="Times New Roman" w:eastAsia="STIX-Regular" w:hAnsi="Times New Roman" w:cs="Times New Roman"/>
        </w:rPr>
      </w:pPr>
    </w:p>
    <w:p w:rsidR="00C057D3" w:rsidRPr="00907D7A" w:rsidRDefault="00C057D3" w:rsidP="0071654E">
      <w:pPr>
        <w:autoSpaceDE w:val="0"/>
        <w:autoSpaceDN w:val="0"/>
        <w:adjustRightInd w:val="0"/>
        <w:spacing w:after="0" w:line="240" w:lineRule="auto"/>
        <w:rPr>
          <w:rFonts w:ascii="Times New Roman" w:eastAsia="STIX-Regular" w:hAnsi="Times New Roman" w:cs="Times New Roman"/>
        </w:rPr>
      </w:pPr>
    </w:p>
    <w:p w:rsidR="00C262CA" w:rsidRPr="00907D7A" w:rsidRDefault="004857C3" w:rsidP="0071654E">
      <w:pPr>
        <w:autoSpaceDE w:val="0"/>
        <w:autoSpaceDN w:val="0"/>
        <w:adjustRightInd w:val="0"/>
        <w:spacing w:after="0" w:line="240" w:lineRule="auto"/>
        <w:rPr>
          <w:rFonts w:ascii="Times New Roman" w:eastAsia="STIX-Regular" w:hAnsi="Times New Roman" w:cs="Times New Roman"/>
        </w:rPr>
      </w:pPr>
      <w:r w:rsidRPr="00907D7A">
        <w:rPr>
          <w:rFonts w:ascii="Times New Roman" w:eastAsia="STIX-Regular" w:hAnsi="Times New Roman" w:cs="Times New Roman"/>
        </w:rPr>
        <w:t>Fig. 6(b):</w:t>
      </w:r>
      <w:r w:rsidR="00C057D3" w:rsidRPr="00907D7A">
        <w:rPr>
          <w:rFonts w:ascii="Times New Roman" w:eastAsia="STIX-Regular" w:hAnsi="Times New Roman" w:cs="Times New Roman"/>
        </w:rPr>
        <w:t xml:space="preserve"> Absorbance curves of MB at different time intervals using LBMO as catalyst</w:t>
      </w:r>
    </w:p>
    <w:p w:rsidR="00C057D3" w:rsidRPr="00907D7A" w:rsidRDefault="00C057D3" w:rsidP="0071654E">
      <w:pPr>
        <w:autoSpaceDE w:val="0"/>
        <w:autoSpaceDN w:val="0"/>
        <w:adjustRightInd w:val="0"/>
        <w:spacing w:after="0" w:line="240" w:lineRule="auto"/>
        <w:rPr>
          <w:rFonts w:ascii="Times New Roman" w:hAnsi="Times New Roman" w:cs="Times New Roman"/>
        </w:rPr>
      </w:pPr>
    </w:p>
    <w:p w:rsidR="00092F95" w:rsidRPr="00907D7A" w:rsidRDefault="00984A74"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noProof/>
          <w:lang w:val="en-US" w:bidi="ar-SA"/>
        </w:rPr>
        <w:lastRenderedPageBreak/>
        <w:drawing>
          <wp:inline distT="0" distB="0" distL="0" distR="0">
            <wp:extent cx="3934830" cy="2354239"/>
            <wp:effectExtent l="19050" t="0" r="27570" b="7961"/>
            <wp:docPr id="6" name="Chart 1">
              <a:extLst xmlns:a="http://schemas.openxmlformats.org/drawingml/2006/main">
                <a:ext uri="{FF2B5EF4-FFF2-40B4-BE49-F238E27FC236}">
                  <a16:creationId xmlns:a16="http://schemas.microsoft.com/office/drawing/2014/main" id="{E9344196-EDE2-3E42-B45E-F738C9EB31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057D3" w:rsidRPr="00907D7A" w:rsidRDefault="00C057D3" w:rsidP="0071654E">
      <w:pPr>
        <w:autoSpaceDE w:val="0"/>
        <w:autoSpaceDN w:val="0"/>
        <w:adjustRightInd w:val="0"/>
        <w:spacing w:after="0" w:line="240" w:lineRule="auto"/>
        <w:rPr>
          <w:rFonts w:ascii="Times New Roman" w:eastAsia="STIX-Regular" w:hAnsi="Times New Roman" w:cs="Times New Roman"/>
        </w:rPr>
      </w:pPr>
    </w:p>
    <w:p w:rsidR="00984A74" w:rsidRPr="00907D7A" w:rsidRDefault="004857C3" w:rsidP="0071654E">
      <w:pPr>
        <w:autoSpaceDE w:val="0"/>
        <w:autoSpaceDN w:val="0"/>
        <w:adjustRightInd w:val="0"/>
        <w:spacing w:after="0" w:line="240" w:lineRule="auto"/>
        <w:rPr>
          <w:rFonts w:ascii="Times New Roman" w:hAnsi="Times New Roman" w:cs="Times New Roman"/>
        </w:rPr>
      </w:pPr>
      <w:r w:rsidRPr="00907D7A">
        <w:rPr>
          <w:rFonts w:ascii="Times New Roman" w:eastAsia="STIX-Regular" w:hAnsi="Times New Roman" w:cs="Times New Roman"/>
        </w:rPr>
        <w:t>Fig. 6(c):</w:t>
      </w:r>
      <w:r w:rsidR="00C057D3" w:rsidRPr="00907D7A">
        <w:rPr>
          <w:rFonts w:ascii="Times New Roman" w:eastAsia="STIX-Regular" w:hAnsi="Times New Roman" w:cs="Times New Roman"/>
        </w:rPr>
        <w:t xml:space="preserve"> Absorbance curves of MB at different time intervals using LSMO as catalyst</w:t>
      </w:r>
    </w:p>
    <w:p w:rsidR="00A3110D" w:rsidRPr="00907D7A" w:rsidRDefault="00A3110D" w:rsidP="0071654E">
      <w:pPr>
        <w:autoSpaceDE w:val="0"/>
        <w:autoSpaceDN w:val="0"/>
        <w:adjustRightInd w:val="0"/>
        <w:spacing w:after="0" w:line="240" w:lineRule="auto"/>
        <w:rPr>
          <w:rFonts w:ascii="Times New Roman" w:hAnsi="Times New Roman" w:cs="Times New Roman"/>
        </w:rPr>
      </w:pPr>
    </w:p>
    <w:p w:rsidR="00A3110D" w:rsidRPr="00907D7A" w:rsidRDefault="00A3110D" w:rsidP="0071654E">
      <w:pPr>
        <w:tabs>
          <w:tab w:val="left" w:pos="6358"/>
        </w:tabs>
        <w:spacing w:line="240" w:lineRule="auto"/>
        <w:jc w:val="both"/>
        <w:rPr>
          <w:rFonts w:ascii="Times New Roman" w:hAnsi="Times New Roman" w:cs="Times New Roman"/>
        </w:rPr>
      </w:pPr>
      <w:r w:rsidRPr="00907D7A">
        <w:rPr>
          <w:rFonts w:ascii="Times New Roman" w:hAnsi="Times New Roman" w:cs="Times New Roman"/>
        </w:rPr>
        <w:t xml:space="preserve">The absorbance of </w:t>
      </w:r>
      <w:proofErr w:type="gramStart"/>
      <w:r w:rsidRPr="00907D7A">
        <w:rPr>
          <w:rFonts w:ascii="Times New Roman" w:hAnsi="Times New Roman" w:cs="Times New Roman"/>
        </w:rPr>
        <w:t>Dye(</w:t>
      </w:r>
      <w:proofErr w:type="gramEnd"/>
      <w:r w:rsidRPr="00907D7A">
        <w:rPr>
          <w:rFonts w:ascii="Times New Roman" w:hAnsi="Times New Roman" w:cs="Times New Roman"/>
        </w:rPr>
        <w:t>MB) solution decreased with increasing time of exposure to the light indicating the dec</w:t>
      </w:r>
      <w:r w:rsidR="002D7473" w:rsidRPr="00907D7A">
        <w:rPr>
          <w:rFonts w:ascii="Times New Roman" w:hAnsi="Times New Roman" w:cs="Times New Roman"/>
        </w:rPr>
        <w:t>r</w:t>
      </w:r>
      <w:r w:rsidRPr="00907D7A">
        <w:rPr>
          <w:rFonts w:ascii="Times New Roman" w:hAnsi="Times New Roman" w:cs="Times New Roman"/>
        </w:rPr>
        <w:t>eas</w:t>
      </w:r>
      <w:r w:rsidR="002D7473" w:rsidRPr="00907D7A">
        <w:rPr>
          <w:rFonts w:ascii="Times New Roman" w:hAnsi="Times New Roman" w:cs="Times New Roman"/>
        </w:rPr>
        <w:t>e in</w:t>
      </w:r>
      <w:r w:rsidRPr="00907D7A">
        <w:rPr>
          <w:rFonts w:ascii="Times New Roman" w:hAnsi="Times New Roman" w:cs="Times New Roman"/>
        </w:rPr>
        <w:t xml:space="preserve"> concentration and hence increase in degradation (Fig-</w:t>
      </w:r>
      <w:r w:rsidR="003879B3" w:rsidRPr="00907D7A">
        <w:rPr>
          <w:rFonts w:ascii="Times New Roman" w:hAnsi="Times New Roman" w:cs="Times New Roman"/>
        </w:rPr>
        <w:t>7</w:t>
      </w:r>
      <w:r w:rsidRPr="00907D7A">
        <w:rPr>
          <w:rFonts w:ascii="Times New Roman" w:hAnsi="Times New Roman" w:cs="Times New Roman"/>
        </w:rPr>
        <w:t xml:space="preserve">). The percentage of degradation increased with </w:t>
      </w:r>
      <w:r w:rsidR="00FD142C" w:rsidRPr="00907D7A">
        <w:rPr>
          <w:rFonts w:ascii="Times New Roman" w:hAnsi="Times New Roman" w:cs="Times New Roman"/>
        </w:rPr>
        <w:t>irradiation</w:t>
      </w:r>
      <w:r w:rsidRPr="00907D7A">
        <w:rPr>
          <w:rFonts w:ascii="Times New Roman" w:hAnsi="Times New Roman" w:cs="Times New Roman"/>
        </w:rPr>
        <w:t xml:space="preserve"> time. </w:t>
      </w:r>
      <w:proofErr w:type="gramStart"/>
      <w:r w:rsidRPr="00907D7A">
        <w:rPr>
          <w:rFonts w:ascii="Times New Roman" w:hAnsi="Times New Roman" w:cs="Times New Roman"/>
        </w:rPr>
        <w:t>However</w:t>
      </w:r>
      <w:proofErr w:type="gramEnd"/>
      <w:r w:rsidRPr="00907D7A">
        <w:rPr>
          <w:rFonts w:ascii="Times New Roman" w:hAnsi="Times New Roman" w:cs="Times New Roman"/>
        </w:rPr>
        <w:t xml:space="preserve"> it was observed</w:t>
      </w:r>
      <w:r w:rsidR="002D7473" w:rsidRPr="00907D7A">
        <w:rPr>
          <w:rFonts w:ascii="Times New Roman" w:hAnsi="Times New Roman" w:cs="Times New Roman"/>
        </w:rPr>
        <w:t xml:space="preserve"> </w:t>
      </w:r>
      <w:proofErr w:type="spellStart"/>
      <w:r w:rsidR="002D7473" w:rsidRPr="00907D7A">
        <w:rPr>
          <w:rFonts w:ascii="Times New Roman" w:hAnsi="Times New Roman" w:cs="Times New Roman"/>
        </w:rPr>
        <w:t>that</w:t>
      </w:r>
      <w:r w:rsidR="00AB52C7" w:rsidRPr="00907D7A">
        <w:rPr>
          <w:rFonts w:ascii="Times New Roman" w:hAnsi="Times New Roman" w:cs="Times New Roman"/>
        </w:rPr>
        <w:t>highest</w:t>
      </w:r>
      <w:proofErr w:type="spellEnd"/>
      <w:r w:rsidRPr="00907D7A">
        <w:rPr>
          <w:rFonts w:ascii="Times New Roman" w:hAnsi="Times New Roman" w:cs="Times New Roman"/>
        </w:rPr>
        <w:t xml:space="preserve"> rate of </w:t>
      </w:r>
      <w:proofErr w:type="spellStart"/>
      <w:r w:rsidRPr="00907D7A">
        <w:rPr>
          <w:rFonts w:ascii="Times New Roman" w:hAnsi="Times New Roman" w:cs="Times New Roman"/>
        </w:rPr>
        <w:t>photodegradation</w:t>
      </w:r>
      <w:proofErr w:type="spellEnd"/>
      <w:r w:rsidRPr="00907D7A">
        <w:rPr>
          <w:rFonts w:ascii="Times New Roman" w:hAnsi="Times New Roman" w:cs="Times New Roman"/>
        </w:rPr>
        <w:t xml:space="preserve"> </w:t>
      </w:r>
      <w:r w:rsidR="002D7473" w:rsidRPr="00907D7A">
        <w:rPr>
          <w:rFonts w:ascii="Times New Roman" w:hAnsi="Times New Roman" w:cs="Times New Roman"/>
        </w:rPr>
        <w:t xml:space="preserve">was effected </w:t>
      </w:r>
      <w:r w:rsidRPr="00907D7A">
        <w:rPr>
          <w:rFonts w:ascii="Times New Roman" w:hAnsi="Times New Roman" w:cs="Times New Roman"/>
        </w:rPr>
        <w:t xml:space="preserve">in 20 min of </w:t>
      </w:r>
      <w:r w:rsidR="00FD142C" w:rsidRPr="00907D7A">
        <w:rPr>
          <w:rFonts w:ascii="Times New Roman" w:hAnsi="Times New Roman" w:cs="Times New Roman"/>
        </w:rPr>
        <w:t xml:space="preserve">irradiation </w:t>
      </w:r>
      <w:r w:rsidRPr="00907D7A">
        <w:rPr>
          <w:rFonts w:ascii="Times New Roman" w:hAnsi="Times New Roman" w:cs="Times New Roman"/>
        </w:rPr>
        <w:t xml:space="preserve">in case of </w:t>
      </w:r>
      <w:r w:rsidR="008B7503" w:rsidRPr="00907D7A">
        <w:rPr>
          <w:rFonts w:ascii="Times New Roman" w:hAnsi="Times New Roman" w:cs="Times New Roman"/>
        </w:rPr>
        <w:t xml:space="preserve">‘Ca’ </w:t>
      </w:r>
      <w:proofErr w:type="spellStart"/>
      <w:r w:rsidR="008B7503" w:rsidRPr="00907D7A">
        <w:rPr>
          <w:rFonts w:ascii="Times New Roman" w:hAnsi="Times New Roman" w:cs="Times New Roman"/>
        </w:rPr>
        <w:t>whereas</w:t>
      </w:r>
      <w:r w:rsidRPr="00907D7A">
        <w:rPr>
          <w:rFonts w:ascii="Times New Roman" w:hAnsi="Times New Roman" w:cs="Times New Roman"/>
        </w:rPr>
        <w:t>in</w:t>
      </w:r>
      <w:proofErr w:type="spellEnd"/>
      <w:r w:rsidRPr="00907D7A">
        <w:rPr>
          <w:rFonts w:ascii="Times New Roman" w:hAnsi="Times New Roman" w:cs="Times New Roman"/>
        </w:rPr>
        <w:t xml:space="preserve"> case of </w:t>
      </w:r>
      <w:r w:rsidR="008B7503" w:rsidRPr="00907D7A">
        <w:rPr>
          <w:rFonts w:ascii="Times New Roman" w:hAnsi="Times New Roman" w:cs="Times New Roman"/>
        </w:rPr>
        <w:t>‘</w:t>
      </w:r>
      <w:proofErr w:type="spellStart"/>
      <w:r w:rsidRPr="00907D7A">
        <w:rPr>
          <w:rFonts w:ascii="Times New Roman" w:hAnsi="Times New Roman" w:cs="Times New Roman"/>
        </w:rPr>
        <w:t>Sr</w:t>
      </w:r>
      <w:proofErr w:type="spellEnd"/>
      <w:r w:rsidR="008B7503" w:rsidRPr="00907D7A">
        <w:rPr>
          <w:rFonts w:ascii="Times New Roman" w:hAnsi="Times New Roman" w:cs="Times New Roman"/>
        </w:rPr>
        <w:t>’</w:t>
      </w:r>
      <w:r w:rsidRPr="00907D7A">
        <w:rPr>
          <w:rFonts w:ascii="Times New Roman" w:hAnsi="Times New Roman" w:cs="Times New Roman"/>
        </w:rPr>
        <w:t xml:space="preserve"> and </w:t>
      </w:r>
      <w:r w:rsidR="008B7503" w:rsidRPr="00907D7A">
        <w:rPr>
          <w:rFonts w:ascii="Times New Roman" w:hAnsi="Times New Roman" w:cs="Times New Roman"/>
        </w:rPr>
        <w:t>‘</w:t>
      </w:r>
      <w:proofErr w:type="spellStart"/>
      <w:r w:rsidRPr="00907D7A">
        <w:rPr>
          <w:rFonts w:ascii="Times New Roman" w:hAnsi="Times New Roman" w:cs="Times New Roman"/>
        </w:rPr>
        <w:t>Ba</w:t>
      </w:r>
      <w:r w:rsidR="008B7503" w:rsidRPr="00907D7A">
        <w:rPr>
          <w:rFonts w:ascii="Times New Roman" w:hAnsi="Times New Roman" w:cs="Times New Roman"/>
        </w:rPr>
        <w:t>’</w:t>
      </w:r>
      <w:r w:rsidR="002D7473" w:rsidRPr="00907D7A">
        <w:rPr>
          <w:rFonts w:ascii="Times New Roman" w:hAnsi="Times New Roman" w:cs="Times New Roman"/>
        </w:rPr>
        <w:t>the</w:t>
      </w:r>
      <w:proofErr w:type="spellEnd"/>
      <w:r w:rsidR="002D7473" w:rsidRPr="00907D7A">
        <w:rPr>
          <w:rFonts w:ascii="Times New Roman" w:hAnsi="Times New Roman" w:cs="Times New Roman"/>
        </w:rPr>
        <w:t xml:space="preserve"> time was 40 min. </w:t>
      </w:r>
      <w:r w:rsidRPr="00907D7A">
        <w:rPr>
          <w:rFonts w:ascii="Times New Roman" w:hAnsi="Times New Roman" w:cs="Times New Roman"/>
        </w:rPr>
        <w:t>Figure 7</w:t>
      </w:r>
      <w:r w:rsidR="003879B3" w:rsidRPr="00907D7A">
        <w:rPr>
          <w:rFonts w:ascii="Times New Roman" w:hAnsi="Times New Roman" w:cs="Times New Roman"/>
        </w:rPr>
        <w:t>(a)</w:t>
      </w:r>
      <w:r w:rsidRPr="00907D7A">
        <w:rPr>
          <w:rFonts w:ascii="Times New Roman" w:hAnsi="Times New Roman" w:cs="Times New Roman"/>
        </w:rPr>
        <w:t xml:space="preserve"> shows the effect of irradiation time on photocatalytic degradation of methylene blue in all the cases. The decomposition steadily increased with time of irradiation up to 100 min </w:t>
      </w:r>
      <w:r w:rsidR="00AB52C7" w:rsidRPr="00907D7A">
        <w:rPr>
          <w:rFonts w:ascii="Times New Roman" w:hAnsi="Times New Roman" w:cs="Times New Roman"/>
        </w:rPr>
        <w:t>and</w:t>
      </w:r>
      <w:r w:rsidRPr="00907D7A">
        <w:rPr>
          <w:rFonts w:ascii="Times New Roman" w:hAnsi="Times New Roman" w:cs="Times New Roman"/>
        </w:rPr>
        <w:t xml:space="preserve"> 68.52</w:t>
      </w:r>
      <w:r w:rsidR="00B601DB" w:rsidRPr="00907D7A">
        <w:rPr>
          <w:rFonts w:ascii="Times New Roman" w:hAnsi="Times New Roman" w:cs="Times New Roman"/>
        </w:rPr>
        <w:t>%</w:t>
      </w:r>
      <w:r w:rsidRPr="00907D7A">
        <w:rPr>
          <w:rFonts w:ascii="Times New Roman" w:hAnsi="Times New Roman" w:cs="Times New Roman"/>
        </w:rPr>
        <w:t xml:space="preserve"> of degradation was achieved</w:t>
      </w:r>
      <w:r w:rsidR="00FD0B8C" w:rsidRPr="00907D7A">
        <w:rPr>
          <w:rFonts w:ascii="Times New Roman" w:hAnsi="Times New Roman" w:cs="Times New Roman"/>
        </w:rPr>
        <w:t xml:space="preserve"> in case of </w:t>
      </w:r>
      <w:r w:rsidR="008B7503" w:rsidRPr="00907D7A">
        <w:rPr>
          <w:rFonts w:ascii="Times New Roman" w:hAnsi="Times New Roman" w:cs="Times New Roman"/>
        </w:rPr>
        <w:t>‘</w:t>
      </w:r>
      <w:r w:rsidR="00FD0B8C" w:rsidRPr="00907D7A">
        <w:rPr>
          <w:rFonts w:ascii="Times New Roman" w:hAnsi="Times New Roman" w:cs="Times New Roman"/>
        </w:rPr>
        <w:t>Ca</w:t>
      </w:r>
      <w:r w:rsidR="008B7503" w:rsidRPr="00907D7A">
        <w:rPr>
          <w:rFonts w:ascii="Times New Roman" w:hAnsi="Times New Roman" w:cs="Times New Roman"/>
        </w:rPr>
        <w:t>’</w:t>
      </w:r>
      <w:r w:rsidR="00FD0B8C" w:rsidRPr="00907D7A">
        <w:rPr>
          <w:rFonts w:ascii="Times New Roman" w:hAnsi="Times New Roman" w:cs="Times New Roman"/>
        </w:rPr>
        <w:t xml:space="preserve"> as  dopant whereas </w:t>
      </w:r>
      <w:r w:rsidR="008B7503" w:rsidRPr="00907D7A">
        <w:rPr>
          <w:rFonts w:ascii="Times New Roman" w:hAnsi="Times New Roman" w:cs="Times New Roman"/>
        </w:rPr>
        <w:t xml:space="preserve">for </w:t>
      </w:r>
      <w:proofErr w:type="spellStart"/>
      <w:r w:rsidR="008B7503" w:rsidRPr="00907D7A">
        <w:rPr>
          <w:rFonts w:ascii="Times New Roman" w:hAnsi="Times New Roman" w:cs="Times New Roman"/>
        </w:rPr>
        <w:t>Sr</w:t>
      </w:r>
      <w:proofErr w:type="spellEnd"/>
      <w:r w:rsidR="008B7503" w:rsidRPr="00907D7A">
        <w:rPr>
          <w:rFonts w:ascii="Times New Roman" w:hAnsi="Times New Roman" w:cs="Times New Roman"/>
        </w:rPr>
        <w:t xml:space="preserve"> and Ba </w:t>
      </w:r>
      <w:r w:rsidR="00B601DB" w:rsidRPr="00907D7A">
        <w:rPr>
          <w:rFonts w:ascii="Times New Roman" w:hAnsi="Times New Roman" w:cs="Times New Roman"/>
        </w:rPr>
        <w:t xml:space="preserve">the degradation percentage </w:t>
      </w:r>
      <w:r w:rsidR="002D7473" w:rsidRPr="00907D7A">
        <w:rPr>
          <w:rFonts w:ascii="Times New Roman" w:hAnsi="Times New Roman" w:cs="Times New Roman"/>
        </w:rPr>
        <w:t xml:space="preserve">were 54.87% and 47.92% </w:t>
      </w:r>
      <w:r w:rsidR="00FD0B8C" w:rsidRPr="00907D7A">
        <w:rPr>
          <w:rFonts w:ascii="Times New Roman" w:hAnsi="Times New Roman" w:cs="Times New Roman"/>
        </w:rPr>
        <w:t>respectively</w:t>
      </w:r>
      <w:r w:rsidR="002D7473" w:rsidRPr="00907D7A">
        <w:rPr>
          <w:rFonts w:ascii="Times New Roman" w:hAnsi="Times New Roman" w:cs="Times New Roman"/>
        </w:rPr>
        <w:t>.</w:t>
      </w:r>
      <w:r w:rsidRPr="00907D7A">
        <w:rPr>
          <w:rFonts w:ascii="Times New Roman" w:hAnsi="Times New Roman" w:cs="Times New Roman"/>
        </w:rPr>
        <w:t xml:space="preserve"> As the time of irradiation increase</w:t>
      </w:r>
      <w:r w:rsidR="00FD142C" w:rsidRPr="00907D7A">
        <w:rPr>
          <w:rFonts w:ascii="Times New Roman" w:hAnsi="Times New Roman" w:cs="Times New Roman"/>
        </w:rPr>
        <w:t>d</w:t>
      </w:r>
      <w:r w:rsidRPr="00907D7A">
        <w:rPr>
          <w:rFonts w:ascii="Times New Roman" w:hAnsi="Times New Roman" w:cs="Times New Roman"/>
        </w:rPr>
        <w:t>, the interaction of dye molecule</w:t>
      </w:r>
      <w:r w:rsidR="00FD142C" w:rsidRPr="00907D7A">
        <w:rPr>
          <w:rFonts w:ascii="Times New Roman" w:hAnsi="Times New Roman" w:cs="Times New Roman"/>
        </w:rPr>
        <w:t>s</w:t>
      </w:r>
      <w:r w:rsidRPr="00907D7A">
        <w:rPr>
          <w:rFonts w:ascii="Times New Roman" w:hAnsi="Times New Roman" w:cs="Times New Roman"/>
        </w:rPr>
        <w:t xml:space="preserve"> increased with the surface of </w:t>
      </w:r>
      <w:r w:rsidR="00FD142C" w:rsidRPr="00907D7A">
        <w:rPr>
          <w:rFonts w:ascii="Times New Roman" w:hAnsi="Times New Roman" w:cs="Times New Roman"/>
        </w:rPr>
        <w:t xml:space="preserve">the </w:t>
      </w:r>
      <w:proofErr w:type="spellStart"/>
      <w:r w:rsidRPr="00907D7A">
        <w:rPr>
          <w:rFonts w:ascii="Times New Roman" w:hAnsi="Times New Roman" w:cs="Times New Roman"/>
        </w:rPr>
        <w:t>photocatalyst</w:t>
      </w:r>
      <w:proofErr w:type="spellEnd"/>
      <w:r w:rsidR="00FD142C" w:rsidRPr="00907D7A">
        <w:rPr>
          <w:rFonts w:ascii="Times New Roman" w:hAnsi="Times New Roman" w:cs="Times New Roman"/>
        </w:rPr>
        <w:t xml:space="preserve"> thereby </w:t>
      </w:r>
      <w:proofErr w:type="spellStart"/>
      <w:r w:rsidR="00FD142C" w:rsidRPr="00907D7A">
        <w:rPr>
          <w:rFonts w:ascii="Times New Roman" w:hAnsi="Times New Roman" w:cs="Times New Roman"/>
        </w:rPr>
        <w:t>increasingthe</w:t>
      </w:r>
      <w:proofErr w:type="spellEnd"/>
      <w:r w:rsidR="00FD142C" w:rsidRPr="00907D7A">
        <w:rPr>
          <w:rFonts w:ascii="Times New Roman" w:hAnsi="Times New Roman" w:cs="Times New Roman"/>
        </w:rPr>
        <w:t xml:space="preserve"> </w:t>
      </w:r>
      <w:proofErr w:type="spellStart"/>
      <w:r w:rsidR="00FD142C" w:rsidRPr="00907D7A">
        <w:rPr>
          <w:rFonts w:ascii="Times New Roman" w:hAnsi="Times New Roman" w:cs="Times New Roman"/>
        </w:rPr>
        <w:t>photodegradation</w:t>
      </w:r>
      <w:proofErr w:type="spellEnd"/>
      <w:r w:rsidR="00FD142C" w:rsidRPr="00907D7A">
        <w:rPr>
          <w:rFonts w:ascii="Times New Roman" w:hAnsi="Times New Roman" w:cs="Times New Roman"/>
        </w:rPr>
        <w:t xml:space="preserve"> efficiency [</w:t>
      </w:r>
      <w:r w:rsidR="00711426" w:rsidRPr="00907D7A">
        <w:rPr>
          <w:rFonts w:ascii="Times New Roman" w:hAnsi="Times New Roman" w:cs="Times New Roman"/>
        </w:rPr>
        <w:t>28</w:t>
      </w:r>
      <w:r w:rsidRPr="00907D7A">
        <w:rPr>
          <w:rFonts w:ascii="Times New Roman" w:hAnsi="Times New Roman" w:cs="Times New Roman"/>
        </w:rPr>
        <w:t xml:space="preserve">- </w:t>
      </w:r>
      <w:r w:rsidR="00711426" w:rsidRPr="00907D7A">
        <w:rPr>
          <w:rFonts w:ascii="Times New Roman" w:hAnsi="Times New Roman" w:cs="Times New Roman"/>
        </w:rPr>
        <w:t>30</w:t>
      </w:r>
      <w:r w:rsidRPr="00907D7A">
        <w:rPr>
          <w:rFonts w:ascii="Times New Roman" w:hAnsi="Times New Roman" w:cs="Times New Roman"/>
        </w:rPr>
        <w:t xml:space="preserve">]. A shorter time interval </w:t>
      </w:r>
      <w:r w:rsidR="00163B9A" w:rsidRPr="00907D7A">
        <w:rPr>
          <w:rFonts w:ascii="Times New Roman" w:hAnsi="Times New Roman" w:cs="Times New Roman"/>
        </w:rPr>
        <w:t>100 min was</w:t>
      </w:r>
      <w:r w:rsidRPr="00907D7A">
        <w:rPr>
          <w:rFonts w:ascii="Times New Roman" w:hAnsi="Times New Roman" w:cs="Times New Roman"/>
        </w:rPr>
        <w:t xml:space="preserve"> chosen in order to achieve faster rate of degradation within a short </w:t>
      </w:r>
      <w:proofErr w:type="gramStart"/>
      <w:r w:rsidRPr="00907D7A">
        <w:rPr>
          <w:rFonts w:ascii="Times New Roman" w:hAnsi="Times New Roman" w:cs="Times New Roman"/>
        </w:rPr>
        <w:t>period of time</w:t>
      </w:r>
      <w:proofErr w:type="gramEnd"/>
      <w:r w:rsidRPr="00907D7A">
        <w:rPr>
          <w:rFonts w:ascii="Times New Roman" w:hAnsi="Times New Roman" w:cs="Times New Roman"/>
        </w:rPr>
        <w:t>.</w:t>
      </w:r>
    </w:p>
    <w:p w:rsidR="00135475" w:rsidRPr="00907D7A" w:rsidRDefault="00135475"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noProof/>
          <w:lang w:val="en-US" w:bidi="ar-SA"/>
        </w:rPr>
        <w:drawing>
          <wp:inline distT="0" distB="0" distL="0" distR="0">
            <wp:extent cx="4362162" cy="3019245"/>
            <wp:effectExtent l="19050" t="0" r="19338" b="0"/>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35475" w:rsidRPr="00907D7A" w:rsidRDefault="00135475" w:rsidP="0071654E">
      <w:pPr>
        <w:autoSpaceDE w:val="0"/>
        <w:autoSpaceDN w:val="0"/>
        <w:adjustRightInd w:val="0"/>
        <w:spacing w:after="0" w:line="240" w:lineRule="auto"/>
        <w:rPr>
          <w:rFonts w:ascii="Times New Roman" w:hAnsi="Times New Roman" w:cs="Times New Roman"/>
        </w:rPr>
      </w:pPr>
    </w:p>
    <w:p w:rsidR="00135475" w:rsidRPr="00907D7A" w:rsidRDefault="00135475" w:rsidP="0071654E">
      <w:pPr>
        <w:autoSpaceDE w:val="0"/>
        <w:autoSpaceDN w:val="0"/>
        <w:adjustRightInd w:val="0"/>
        <w:spacing w:after="0" w:line="240" w:lineRule="auto"/>
        <w:rPr>
          <w:rFonts w:ascii="Times New Roman" w:hAnsi="Times New Roman" w:cs="Times New Roman"/>
        </w:rPr>
      </w:pPr>
    </w:p>
    <w:p w:rsidR="004826EA" w:rsidRPr="00907D7A" w:rsidRDefault="004826EA"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rPr>
        <w:t xml:space="preserve">Fig-7: Degradation percentage of Methylene Blue in presence of synthesized </w:t>
      </w:r>
      <w:proofErr w:type="spellStart"/>
      <w:r w:rsidRPr="00907D7A">
        <w:rPr>
          <w:rFonts w:ascii="Times New Roman" w:hAnsi="Times New Roman" w:cs="Times New Roman"/>
        </w:rPr>
        <w:t>photocatalysts</w:t>
      </w:r>
      <w:proofErr w:type="spellEnd"/>
      <w:r w:rsidRPr="00907D7A">
        <w:rPr>
          <w:rFonts w:ascii="Times New Roman" w:hAnsi="Times New Roman" w:cs="Times New Roman"/>
        </w:rPr>
        <w:t xml:space="preserve"> under visible light irradiation)</w:t>
      </w:r>
    </w:p>
    <w:p w:rsidR="00135475" w:rsidRPr="00907D7A" w:rsidRDefault="00135475" w:rsidP="0071654E">
      <w:pPr>
        <w:autoSpaceDE w:val="0"/>
        <w:autoSpaceDN w:val="0"/>
        <w:adjustRightInd w:val="0"/>
        <w:spacing w:after="0" w:line="240" w:lineRule="auto"/>
        <w:rPr>
          <w:rFonts w:ascii="Times New Roman" w:hAnsi="Times New Roman" w:cs="Times New Roman"/>
        </w:rPr>
      </w:pPr>
    </w:p>
    <w:p w:rsidR="00984A74" w:rsidRPr="00907D7A" w:rsidRDefault="00F22416"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noProof/>
          <w:lang w:val="en-US" w:bidi="ar-SA"/>
        </w:rPr>
        <w:lastRenderedPageBreak/>
        <w:drawing>
          <wp:inline distT="0" distB="0" distL="0" distR="0">
            <wp:extent cx="4632864" cy="1802921"/>
            <wp:effectExtent l="19050" t="0" r="15336" b="6829"/>
            <wp:docPr id="1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22416" w:rsidRPr="00907D7A" w:rsidRDefault="00F22416" w:rsidP="0071654E">
      <w:pPr>
        <w:autoSpaceDE w:val="0"/>
        <w:autoSpaceDN w:val="0"/>
        <w:adjustRightInd w:val="0"/>
        <w:spacing w:after="0" w:line="240" w:lineRule="auto"/>
        <w:rPr>
          <w:rFonts w:ascii="Times New Roman" w:hAnsi="Times New Roman" w:cs="Times New Roman"/>
        </w:rPr>
      </w:pPr>
    </w:p>
    <w:p w:rsidR="00366E1A" w:rsidRPr="00907D7A" w:rsidRDefault="00163B9A"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rPr>
        <w:t>Fig-7</w:t>
      </w:r>
      <w:r w:rsidR="003879B3" w:rsidRPr="00907D7A">
        <w:rPr>
          <w:rFonts w:ascii="Times New Roman" w:hAnsi="Times New Roman" w:cs="Times New Roman"/>
        </w:rPr>
        <w:t>(a)</w:t>
      </w:r>
      <w:r w:rsidRPr="00907D7A">
        <w:rPr>
          <w:rFonts w:ascii="Times New Roman" w:hAnsi="Times New Roman" w:cs="Times New Roman"/>
        </w:rPr>
        <w:t xml:space="preserve">: Degradation percentage of Methylene Blue in presence of </w:t>
      </w:r>
      <w:r w:rsidR="004826EA" w:rsidRPr="00907D7A">
        <w:rPr>
          <w:rFonts w:ascii="Times New Roman" w:hAnsi="Times New Roman" w:cs="Times New Roman"/>
        </w:rPr>
        <w:t xml:space="preserve">synthesized </w:t>
      </w:r>
      <w:proofErr w:type="spellStart"/>
      <w:r w:rsidRPr="00907D7A">
        <w:rPr>
          <w:rFonts w:ascii="Times New Roman" w:hAnsi="Times New Roman" w:cs="Times New Roman"/>
        </w:rPr>
        <w:t>photocatalyst</w:t>
      </w:r>
      <w:r w:rsidR="004826EA" w:rsidRPr="00907D7A">
        <w:rPr>
          <w:rFonts w:ascii="Times New Roman" w:hAnsi="Times New Roman" w:cs="Times New Roman"/>
        </w:rPr>
        <w:t>s</w:t>
      </w:r>
      <w:proofErr w:type="spellEnd"/>
      <w:r w:rsidRPr="00907D7A">
        <w:rPr>
          <w:rFonts w:ascii="Times New Roman" w:hAnsi="Times New Roman" w:cs="Times New Roman"/>
        </w:rPr>
        <w:t xml:space="preserve"> under visible light irradiation</w:t>
      </w:r>
    </w:p>
    <w:p w:rsidR="00163B9A" w:rsidRPr="00907D7A" w:rsidRDefault="00163B9A" w:rsidP="0071654E">
      <w:pPr>
        <w:autoSpaceDE w:val="0"/>
        <w:autoSpaceDN w:val="0"/>
        <w:adjustRightInd w:val="0"/>
        <w:spacing w:after="0" w:line="240" w:lineRule="auto"/>
        <w:rPr>
          <w:rFonts w:ascii="Times New Roman" w:hAnsi="Times New Roman" w:cs="Times New Roman"/>
        </w:rPr>
      </w:pPr>
    </w:p>
    <w:p w:rsidR="00163B9A" w:rsidRPr="00907D7A" w:rsidRDefault="00163B9A" w:rsidP="0071654E">
      <w:pPr>
        <w:autoSpaceDE w:val="0"/>
        <w:autoSpaceDN w:val="0"/>
        <w:adjustRightInd w:val="0"/>
        <w:spacing w:after="0" w:line="240" w:lineRule="auto"/>
        <w:jc w:val="both"/>
        <w:rPr>
          <w:rFonts w:ascii="Times New Roman" w:hAnsi="Times New Roman" w:cs="Times New Roman"/>
          <w:b/>
          <w:bCs/>
        </w:rPr>
      </w:pPr>
      <w:r w:rsidRPr="00907D7A">
        <w:rPr>
          <w:rFonts w:ascii="Times New Roman" w:hAnsi="Times New Roman" w:cs="Times New Roman"/>
          <w:b/>
          <w:bCs/>
        </w:rPr>
        <w:t xml:space="preserve">Kinetics of </w:t>
      </w:r>
      <w:proofErr w:type="spellStart"/>
      <w:r w:rsidRPr="00907D7A">
        <w:rPr>
          <w:rFonts w:ascii="Times New Roman" w:hAnsi="Times New Roman" w:cs="Times New Roman"/>
          <w:b/>
          <w:bCs/>
        </w:rPr>
        <w:t>photodegradation</w:t>
      </w:r>
      <w:proofErr w:type="spellEnd"/>
      <w:r w:rsidRPr="00907D7A">
        <w:rPr>
          <w:rFonts w:ascii="Times New Roman" w:hAnsi="Times New Roman" w:cs="Times New Roman"/>
          <w:b/>
          <w:bCs/>
        </w:rPr>
        <w:t>:</w:t>
      </w:r>
    </w:p>
    <w:p w:rsidR="00FC402A" w:rsidRPr="00907D7A" w:rsidRDefault="00FC402A" w:rsidP="0071654E">
      <w:pPr>
        <w:autoSpaceDE w:val="0"/>
        <w:autoSpaceDN w:val="0"/>
        <w:adjustRightInd w:val="0"/>
        <w:spacing w:after="0" w:line="240" w:lineRule="auto"/>
        <w:rPr>
          <w:rFonts w:ascii="Times New Roman" w:hAnsi="Times New Roman" w:cs="Times New Roman"/>
        </w:rPr>
      </w:pPr>
      <w:r w:rsidRPr="00907D7A">
        <w:rPr>
          <w:rFonts w:ascii="Times New Roman" w:eastAsia="STIX-Regular" w:hAnsi="Times New Roman" w:cs="Times New Roman"/>
        </w:rPr>
        <w:t xml:space="preserve">The kinetics and rate constants were </w:t>
      </w:r>
      <w:proofErr w:type="spellStart"/>
      <w:r w:rsidRPr="00907D7A">
        <w:rPr>
          <w:rFonts w:ascii="Times New Roman" w:eastAsia="STIX-Regular" w:hAnsi="Times New Roman" w:cs="Times New Roman"/>
        </w:rPr>
        <w:t>analyzed</w:t>
      </w:r>
      <w:proofErr w:type="spellEnd"/>
      <w:r w:rsidRPr="00907D7A">
        <w:rPr>
          <w:rFonts w:ascii="Times New Roman" w:eastAsia="STIX-Regular" w:hAnsi="Times New Roman" w:cs="Times New Roman"/>
        </w:rPr>
        <w:t xml:space="preserve"> with the help of Eq. </w:t>
      </w:r>
      <w:r w:rsidR="00F90D51" w:rsidRPr="00907D7A">
        <w:rPr>
          <w:rFonts w:ascii="Times New Roman" w:eastAsia="STIX-Regular" w:hAnsi="Times New Roman" w:cs="Times New Roman"/>
        </w:rPr>
        <w:t>2[31</w:t>
      </w:r>
      <w:proofErr w:type="gramStart"/>
      <w:r w:rsidR="00F90D51" w:rsidRPr="00907D7A">
        <w:rPr>
          <w:rFonts w:ascii="Times New Roman" w:eastAsia="STIX-Regular" w:hAnsi="Times New Roman" w:cs="Times New Roman"/>
        </w:rPr>
        <w:t>,32</w:t>
      </w:r>
      <w:proofErr w:type="gramEnd"/>
      <w:r w:rsidR="00F90D51" w:rsidRPr="00907D7A">
        <w:rPr>
          <w:rFonts w:ascii="Times New Roman" w:eastAsia="STIX-Regular" w:hAnsi="Times New Roman" w:cs="Times New Roman"/>
        </w:rPr>
        <w:t>]</w:t>
      </w:r>
      <w:r w:rsidR="00734219" w:rsidRPr="00907D7A">
        <w:rPr>
          <w:rFonts w:ascii="Times New Roman" w:eastAsia="STIX-Regular" w:hAnsi="Times New Roman" w:cs="Times New Roman"/>
        </w:rPr>
        <w:t>.</w:t>
      </w:r>
    </w:p>
    <w:p w:rsidR="00163B9A" w:rsidRPr="00907D7A" w:rsidRDefault="00FC402A" w:rsidP="0071654E">
      <w:pPr>
        <w:autoSpaceDE w:val="0"/>
        <w:autoSpaceDN w:val="0"/>
        <w:adjustRightInd w:val="0"/>
        <w:spacing w:after="0" w:line="240" w:lineRule="auto"/>
        <w:rPr>
          <w:rFonts w:ascii="Times New Roman" w:eastAsia="STIX-Regular" w:hAnsi="Times New Roman" w:cs="Times New Roman"/>
        </w:rPr>
      </w:pPr>
      <w:proofErr w:type="gramStart"/>
      <w:r w:rsidRPr="00907D7A">
        <w:rPr>
          <w:rFonts w:ascii="Times New Roman" w:hAnsi="Times New Roman" w:cs="Times New Roman"/>
        </w:rPr>
        <w:t>ln</w:t>
      </w:r>
      <w:proofErr w:type="gramEnd"/>
      <w:r w:rsidRPr="00907D7A">
        <w:rPr>
          <w:rFonts w:ascii="Times New Roman" w:hAnsi="Times New Roman" w:cs="Times New Roman"/>
        </w:rPr>
        <w:t xml:space="preserve"> </w:t>
      </w:r>
      <w:r w:rsidRPr="00907D7A">
        <w:rPr>
          <w:rFonts w:ascii="Times New Roman" w:eastAsia="STIXMath-Regular6" w:hAnsi="Times New Roman" w:cs="Times New Roman"/>
        </w:rPr>
        <w:t>(</w:t>
      </w:r>
      <w:r w:rsidRPr="00907D7A">
        <w:rPr>
          <w:rFonts w:ascii="Times New Roman" w:hAnsi="Times New Roman" w:cs="Times New Roman"/>
        </w:rPr>
        <w:t>A</w:t>
      </w:r>
      <w:r w:rsidRPr="00907D7A">
        <w:rPr>
          <w:rFonts w:ascii="Times New Roman" w:eastAsia="STIXMath-Regular6" w:hAnsi="Times New Roman" w:cs="Times New Roman"/>
        </w:rPr>
        <w:t>∕</w:t>
      </w:r>
      <w:r w:rsidRPr="00907D7A">
        <w:rPr>
          <w:rFonts w:ascii="Times New Roman" w:hAnsi="Times New Roman" w:cs="Times New Roman"/>
        </w:rPr>
        <w:t>A</w:t>
      </w:r>
      <w:r w:rsidRPr="00907D7A">
        <w:rPr>
          <w:rFonts w:ascii="Times New Roman" w:hAnsi="Times New Roman" w:cs="Times New Roman"/>
          <w:vertAlign w:val="superscript"/>
        </w:rPr>
        <w:t>0</w:t>
      </w:r>
      <w:r w:rsidRPr="00907D7A">
        <w:rPr>
          <w:rFonts w:ascii="Times New Roman" w:eastAsia="STIX-Regular" w:hAnsi="Times New Roman" w:cs="Times New Roman"/>
        </w:rPr>
        <w:t xml:space="preserve">) </w:t>
      </w:r>
      <w:r w:rsidRPr="00907D7A">
        <w:rPr>
          <w:rFonts w:ascii="Times New Roman" w:eastAsia="STIXMath-Regular6" w:hAnsi="Times New Roman" w:cs="Times New Roman"/>
        </w:rPr>
        <w:t xml:space="preserve"> = −</w:t>
      </w:r>
      <w:proofErr w:type="spellStart"/>
      <w:r w:rsidRPr="00907D7A">
        <w:rPr>
          <w:rFonts w:ascii="Times New Roman" w:hAnsi="Times New Roman" w:cs="Times New Roman"/>
          <w:i/>
          <w:iCs/>
        </w:rPr>
        <w:t>kt</w:t>
      </w:r>
      <w:proofErr w:type="spellEnd"/>
      <w:r w:rsidRPr="00907D7A">
        <w:rPr>
          <w:rFonts w:ascii="Times New Roman" w:hAnsi="Times New Roman" w:cs="Times New Roman"/>
        </w:rPr>
        <w:t>,</w:t>
      </w:r>
      <w:r w:rsidR="00734219" w:rsidRPr="00907D7A">
        <w:rPr>
          <w:rFonts w:ascii="Times New Roman" w:hAnsi="Times New Roman" w:cs="Times New Roman"/>
        </w:rPr>
        <w:t xml:space="preserve">    .....................................................(2)</w:t>
      </w:r>
    </w:p>
    <w:p w:rsidR="00366E1A" w:rsidRPr="00907D7A" w:rsidRDefault="00366E1A" w:rsidP="0071654E">
      <w:pPr>
        <w:autoSpaceDE w:val="0"/>
        <w:autoSpaceDN w:val="0"/>
        <w:adjustRightInd w:val="0"/>
        <w:spacing w:after="0" w:line="240" w:lineRule="auto"/>
        <w:rPr>
          <w:rFonts w:ascii="Times New Roman" w:hAnsi="Times New Roman" w:cs="Times New Roman"/>
        </w:rPr>
      </w:pPr>
    </w:p>
    <w:p w:rsidR="00FC402A" w:rsidRPr="00907D7A" w:rsidRDefault="00FC402A" w:rsidP="0071654E">
      <w:pPr>
        <w:autoSpaceDE w:val="0"/>
        <w:autoSpaceDN w:val="0"/>
        <w:adjustRightInd w:val="0"/>
        <w:spacing w:after="0" w:line="240" w:lineRule="auto"/>
        <w:rPr>
          <w:rFonts w:ascii="Times New Roman" w:eastAsia="STIX-Regular" w:hAnsi="Times New Roman" w:cs="Times New Roman"/>
        </w:rPr>
      </w:pPr>
      <w:proofErr w:type="gramStart"/>
      <w:r w:rsidRPr="00907D7A">
        <w:rPr>
          <w:rFonts w:ascii="Times New Roman" w:eastAsia="STIX-Regular" w:hAnsi="Times New Roman" w:cs="Times New Roman"/>
        </w:rPr>
        <w:t>where</w:t>
      </w:r>
      <w:proofErr w:type="gramEnd"/>
      <w:r w:rsidRPr="00907D7A">
        <w:rPr>
          <w:rFonts w:ascii="Times New Roman" w:eastAsia="STIX-Regular" w:hAnsi="Times New Roman" w:cs="Times New Roman"/>
        </w:rPr>
        <w:t xml:space="preserve"> A</w:t>
      </w:r>
      <w:r w:rsidR="00DE4D25" w:rsidRPr="00907D7A">
        <w:rPr>
          <w:rFonts w:ascii="Times New Roman" w:eastAsia="STIX-Regular" w:hAnsi="Times New Roman" w:cs="Times New Roman"/>
          <w:vertAlign w:val="superscript"/>
        </w:rPr>
        <w:t>0</w:t>
      </w:r>
      <w:r w:rsidRPr="00907D7A">
        <w:rPr>
          <w:rFonts w:ascii="Times New Roman" w:eastAsia="STIX-Regular" w:hAnsi="Times New Roman" w:cs="Times New Roman"/>
        </w:rPr>
        <w:t xml:space="preserve"> is the initial absorbance, A is absorbance after time t, and k is rate constant; the plot of ln(A/A</w:t>
      </w:r>
      <w:r w:rsidR="00DE4D25" w:rsidRPr="00907D7A">
        <w:rPr>
          <w:rFonts w:ascii="Times New Roman" w:eastAsia="STIX-Regular" w:hAnsi="Times New Roman" w:cs="Times New Roman"/>
          <w:vertAlign w:val="superscript"/>
        </w:rPr>
        <w:t>0</w:t>
      </w:r>
      <w:r w:rsidRPr="00907D7A">
        <w:rPr>
          <w:rFonts w:ascii="Times New Roman" w:eastAsia="STIX-Regular" w:hAnsi="Times New Roman" w:cs="Times New Roman"/>
        </w:rPr>
        <w:t xml:space="preserve">) against the time </w:t>
      </w:r>
      <w:proofErr w:type="spellStart"/>
      <w:r w:rsidRPr="00907D7A">
        <w:rPr>
          <w:rFonts w:ascii="Times New Roman" w:eastAsia="STIX-Regular" w:hAnsi="Times New Roman" w:cs="Times New Roman"/>
        </w:rPr>
        <w:t>t</w:t>
      </w:r>
      <w:proofErr w:type="spellEnd"/>
      <w:r w:rsidRPr="00907D7A">
        <w:rPr>
          <w:rFonts w:ascii="Times New Roman" w:eastAsia="STIX-Regular" w:hAnsi="Times New Roman" w:cs="Times New Roman"/>
        </w:rPr>
        <w:t xml:space="preserve"> is linear according to Eq. </w:t>
      </w:r>
      <w:r w:rsidR="00734219" w:rsidRPr="00907D7A">
        <w:rPr>
          <w:rFonts w:ascii="Times New Roman" w:eastAsia="STIX-Regular" w:hAnsi="Times New Roman" w:cs="Times New Roman"/>
        </w:rPr>
        <w:t>2</w:t>
      </w:r>
      <w:r w:rsidRPr="00907D7A">
        <w:rPr>
          <w:rFonts w:ascii="Times New Roman" w:eastAsia="STIX-Regular" w:hAnsi="Times New Roman" w:cs="Times New Roman"/>
        </w:rPr>
        <w:t xml:space="preserve">. </w:t>
      </w:r>
    </w:p>
    <w:p w:rsidR="00FC402A" w:rsidRPr="00907D7A" w:rsidRDefault="00FC402A" w:rsidP="0071654E">
      <w:pPr>
        <w:autoSpaceDE w:val="0"/>
        <w:autoSpaceDN w:val="0"/>
        <w:adjustRightInd w:val="0"/>
        <w:spacing w:after="0" w:line="240" w:lineRule="auto"/>
        <w:rPr>
          <w:rFonts w:ascii="Times New Roman" w:hAnsi="Times New Roman" w:cs="Times New Roman"/>
        </w:rPr>
      </w:pPr>
    </w:p>
    <w:p w:rsidR="00FC402A" w:rsidRPr="00907D7A" w:rsidRDefault="00FC402A" w:rsidP="0071654E">
      <w:pPr>
        <w:autoSpaceDE w:val="0"/>
        <w:autoSpaceDN w:val="0"/>
        <w:adjustRightInd w:val="0"/>
        <w:spacing w:after="0" w:line="240" w:lineRule="auto"/>
        <w:rPr>
          <w:rFonts w:ascii="Times New Roman" w:hAnsi="Times New Roman" w:cs="Times New Roman"/>
        </w:rPr>
      </w:pPr>
    </w:p>
    <w:p w:rsidR="00F22416" w:rsidRPr="00907D7A" w:rsidRDefault="001735F4"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noProof/>
          <w:lang w:val="en-US" w:bidi="ar-SA"/>
        </w:rPr>
        <w:drawing>
          <wp:inline distT="0" distB="0" distL="0" distR="0">
            <wp:extent cx="3330276" cy="1751162"/>
            <wp:effectExtent l="19050" t="0" r="22524" b="1438"/>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F7558" w:rsidRPr="00907D7A" w:rsidRDefault="000F7558" w:rsidP="0071654E">
      <w:pPr>
        <w:autoSpaceDE w:val="0"/>
        <w:autoSpaceDN w:val="0"/>
        <w:adjustRightInd w:val="0"/>
        <w:spacing w:after="0" w:line="240" w:lineRule="auto"/>
        <w:rPr>
          <w:rFonts w:ascii="Times New Roman" w:hAnsi="Times New Roman" w:cs="Times New Roman"/>
        </w:rPr>
      </w:pPr>
    </w:p>
    <w:p w:rsidR="000F7558" w:rsidRPr="00907D7A" w:rsidRDefault="00067BC4"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rPr>
        <w:t>Fig.8: Variation of ln A/A</w:t>
      </w:r>
      <w:r w:rsidRPr="00907D7A">
        <w:rPr>
          <w:rFonts w:ascii="Times New Roman" w:hAnsi="Times New Roman" w:cs="Times New Roman"/>
          <w:vertAlign w:val="superscript"/>
        </w:rPr>
        <w:t>0</w:t>
      </w:r>
      <w:r w:rsidRPr="00907D7A">
        <w:rPr>
          <w:rFonts w:ascii="Times New Roman" w:hAnsi="Times New Roman" w:cs="Times New Roman"/>
        </w:rPr>
        <w:t xml:space="preserve"> with </w:t>
      </w:r>
      <w:proofErr w:type="gramStart"/>
      <w:r w:rsidRPr="00907D7A">
        <w:rPr>
          <w:rFonts w:ascii="Times New Roman" w:hAnsi="Times New Roman" w:cs="Times New Roman"/>
        </w:rPr>
        <w:t>time ‘t’</w:t>
      </w:r>
      <w:proofErr w:type="gramEnd"/>
      <w:r w:rsidRPr="00907D7A">
        <w:rPr>
          <w:rFonts w:ascii="Times New Roman" w:hAnsi="Times New Roman" w:cs="Times New Roman"/>
        </w:rPr>
        <w:t xml:space="preserve"> for the degradation kinetics using</w:t>
      </w:r>
      <w:r w:rsidR="00C3705A" w:rsidRPr="00907D7A">
        <w:rPr>
          <w:rFonts w:ascii="Times New Roman" w:hAnsi="Times New Roman" w:cs="Times New Roman"/>
        </w:rPr>
        <w:t xml:space="preserve"> different perovskites as </w:t>
      </w:r>
      <w:proofErr w:type="spellStart"/>
      <w:r w:rsidR="00C3705A" w:rsidRPr="00907D7A">
        <w:rPr>
          <w:rFonts w:ascii="Times New Roman" w:hAnsi="Times New Roman" w:cs="Times New Roman"/>
        </w:rPr>
        <w:t>photocatalysts</w:t>
      </w:r>
      <w:proofErr w:type="spellEnd"/>
      <w:r w:rsidR="00C3705A" w:rsidRPr="00907D7A">
        <w:rPr>
          <w:rFonts w:ascii="Times New Roman" w:hAnsi="Times New Roman" w:cs="Times New Roman"/>
        </w:rPr>
        <w:t>.</w:t>
      </w:r>
    </w:p>
    <w:p w:rsidR="000F7558" w:rsidRPr="00907D7A" w:rsidRDefault="000F7558"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noProof/>
          <w:lang w:val="en-US" w:bidi="ar-SA"/>
        </w:rPr>
        <w:drawing>
          <wp:inline distT="0" distB="0" distL="0" distR="0">
            <wp:extent cx="2960610" cy="2182483"/>
            <wp:effectExtent l="19050" t="0" r="11190" b="8267"/>
            <wp:docPr id="1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735F4" w:rsidRPr="00907D7A" w:rsidRDefault="001735F4" w:rsidP="0071654E">
      <w:pPr>
        <w:autoSpaceDE w:val="0"/>
        <w:autoSpaceDN w:val="0"/>
        <w:adjustRightInd w:val="0"/>
        <w:spacing w:after="0" w:line="240" w:lineRule="auto"/>
        <w:rPr>
          <w:rFonts w:ascii="Times New Roman" w:hAnsi="Times New Roman" w:cs="Times New Roman"/>
        </w:rPr>
      </w:pPr>
    </w:p>
    <w:p w:rsidR="00C3705A" w:rsidRPr="00907D7A" w:rsidRDefault="00C3705A"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rPr>
        <w:t>Fig.8a: Variation of ln A/A</w:t>
      </w:r>
      <w:r w:rsidRPr="00907D7A">
        <w:rPr>
          <w:rFonts w:ascii="Times New Roman" w:hAnsi="Times New Roman" w:cs="Times New Roman"/>
          <w:vertAlign w:val="superscript"/>
        </w:rPr>
        <w:t>0</w:t>
      </w:r>
      <w:r w:rsidRPr="00907D7A">
        <w:rPr>
          <w:rFonts w:ascii="Times New Roman" w:hAnsi="Times New Roman" w:cs="Times New Roman"/>
        </w:rPr>
        <w:t xml:space="preserve"> with </w:t>
      </w:r>
      <w:proofErr w:type="gramStart"/>
      <w:r w:rsidRPr="00907D7A">
        <w:rPr>
          <w:rFonts w:ascii="Times New Roman" w:hAnsi="Times New Roman" w:cs="Times New Roman"/>
        </w:rPr>
        <w:t>time ‘t’</w:t>
      </w:r>
      <w:proofErr w:type="gramEnd"/>
      <w:r w:rsidRPr="00907D7A">
        <w:rPr>
          <w:rFonts w:ascii="Times New Roman" w:hAnsi="Times New Roman" w:cs="Times New Roman"/>
        </w:rPr>
        <w:t xml:space="preserve"> for the degradation kinetics using perovskite, LMO with no doping as </w:t>
      </w:r>
      <w:proofErr w:type="spellStart"/>
      <w:r w:rsidRPr="00907D7A">
        <w:rPr>
          <w:rFonts w:ascii="Times New Roman" w:hAnsi="Times New Roman" w:cs="Times New Roman"/>
        </w:rPr>
        <w:t>photocatalysts</w:t>
      </w:r>
      <w:proofErr w:type="spellEnd"/>
      <w:r w:rsidRPr="00907D7A">
        <w:rPr>
          <w:rFonts w:ascii="Times New Roman" w:hAnsi="Times New Roman" w:cs="Times New Roman"/>
        </w:rPr>
        <w:t>.</w:t>
      </w:r>
    </w:p>
    <w:p w:rsidR="000F7558" w:rsidRPr="00907D7A" w:rsidRDefault="000F7558" w:rsidP="0071654E">
      <w:pPr>
        <w:autoSpaceDE w:val="0"/>
        <w:autoSpaceDN w:val="0"/>
        <w:adjustRightInd w:val="0"/>
        <w:spacing w:after="0" w:line="240" w:lineRule="auto"/>
        <w:rPr>
          <w:rFonts w:ascii="Times New Roman" w:hAnsi="Times New Roman" w:cs="Times New Roman"/>
        </w:rPr>
      </w:pPr>
    </w:p>
    <w:p w:rsidR="003C1B12" w:rsidRPr="00907D7A" w:rsidRDefault="003C1B12" w:rsidP="0071654E">
      <w:pPr>
        <w:autoSpaceDE w:val="0"/>
        <w:autoSpaceDN w:val="0"/>
        <w:adjustRightInd w:val="0"/>
        <w:spacing w:after="0" w:line="240" w:lineRule="auto"/>
        <w:rPr>
          <w:rFonts w:ascii="Times New Roman" w:eastAsia="STIX-Regular" w:hAnsi="Times New Roman" w:cs="Times New Roman"/>
        </w:rPr>
      </w:pPr>
      <w:r w:rsidRPr="00907D7A">
        <w:rPr>
          <w:rFonts w:ascii="Times New Roman" w:eastAsia="STIX-Regular" w:hAnsi="Times New Roman" w:cs="Times New Roman"/>
        </w:rPr>
        <w:lastRenderedPageBreak/>
        <w:t>Thus, the value</w:t>
      </w:r>
      <w:r w:rsidR="0080562D" w:rsidRPr="00907D7A">
        <w:rPr>
          <w:rFonts w:ascii="Times New Roman" w:eastAsia="STIX-Regular" w:hAnsi="Times New Roman" w:cs="Times New Roman"/>
        </w:rPr>
        <w:t>s</w:t>
      </w:r>
      <w:r w:rsidRPr="00907D7A">
        <w:rPr>
          <w:rFonts w:ascii="Times New Roman" w:eastAsia="STIX-Regular" w:hAnsi="Times New Roman" w:cs="Times New Roman"/>
        </w:rPr>
        <w:t xml:space="preserve"> of ‘k’ </w:t>
      </w:r>
      <w:r w:rsidR="0057110D" w:rsidRPr="00907D7A">
        <w:rPr>
          <w:rFonts w:ascii="Times New Roman" w:eastAsia="STIX-Regular" w:hAnsi="Times New Roman" w:cs="Times New Roman"/>
        </w:rPr>
        <w:t>were</w:t>
      </w:r>
      <w:r w:rsidRPr="00907D7A">
        <w:rPr>
          <w:rFonts w:ascii="Times New Roman" w:eastAsia="STIX-Regular" w:hAnsi="Times New Roman" w:cs="Times New Roman"/>
        </w:rPr>
        <w:t xml:space="preserve"> obtained directly from the slopes</w:t>
      </w:r>
      <w:r w:rsidR="0057110D" w:rsidRPr="00907D7A">
        <w:rPr>
          <w:rFonts w:ascii="Times New Roman" w:eastAsia="STIX-Regular" w:hAnsi="Times New Roman" w:cs="Times New Roman"/>
        </w:rPr>
        <w:t xml:space="preserve"> (Fig.</w:t>
      </w:r>
      <w:r w:rsidRPr="00907D7A">
        <w:rPr>
          <w:rFonts w:ascii="Times New Roman" w:eastAsia="STIX-Regular" w:hAnsi="Times New Roman" w:cs="Times New Roman"/>
        </w:rPr>
        <w:t xml:space="preserve">8a) </w:t>
      </w:r>
      <w:r w:rsidR="0080562D" w:rsidRPr="00907D7A">
        <w:rPr>
          <w:rFonts w:ascii="Times New Roman" w:eastAsia="STIX-Regular" w:hAnsi="Times New Roman" w:cs="Times New Roman"/>
        </w:rPr>
        <w:t xml:space="preserve">and was presented along with </w:t>
      </w:r>
      <w:r w:rsidR="00CF548E" w:rsidRPr="00907D7A">
        <w:rPr>
          <w:rFonts w:ascii="Times New Roman" w:eastAsia="STIX-Regular" w:hAnsi="Times New Roman" w:cs="Times New Roman"/>
        </w:rPr>
        <w:t xml:space="preserve">degradation efficiency after 100 </w:t>
      </w:r>
      <w:proofErr w:type="spellStart"/>
      <w:r w:rsidR="00CF548E" w:rsidRPr="00907D7A">
        <w:rPr>
          <w:rFonts w:ascii="Times New Roman" w:eastAsia="STIX-Regular" w:hAnsi="Times New Roman" w:cs="Times New Roman"/>
        </w:rPr>
        <w:t>mins</w:t>
      </w:r>
      <w:proofErr w:type="spellEnd"/>
      <w:r w:rsidR="00CF548E" w:rsidRPr="00907D7A">
        <w:rPr>
          <w:rFonts w:ascii="Times New Roman" w:eastAsia="STIX-Regular" w:hAnsi="Times New Roman" w:cs="Times New Roman"/>
        </w:rPr>
        <w:t xml:space="preserve"> of irradiation with visible light</w:t>
      </w:r>
      <w:r w:rsidR="0057110D" w:rsidRPr="00907D7A">
        <w:rPr>
          <w:rFonts w:ascii="Times New Roman" w:eastAsia="STIX-Regular" w:hAnsi="Times New Roman" w:cs="Times New Roman"/>
        </w:rPr>
        <w:t>[fig.9]</w:t>
      </w:r>
      <w:r w:rsidR="00CF548E" w:rsidRPr="00907D7A">
        <w:rPr>
          <w:rFonts w:ascii="Times New Roman" w:eastAsia="STIX-Regular" w:hAnsi="Times New Roman" w:cs="Times New Roman"/>
        </w:rPr>
        <w:t>.The</w:t>
      </w:r>
      <w:r w:rsidRPr="00907D7A">
        <w:rPr>
          <w:rFonts w:ascii="Times New Roman" w:eastAsia="STIX-Regular" w:hAnsi="Times New Roman" w:cs="Times New Roman"/>
        </w:rPr>
        <w:t xml:space="preserve"> ‘k’ values for the prepared perovskite samples</w:t>
      </w:r>
      <w:r w:rsidR="00CF548E" w:rsidRPr="00907D7A">
        <w:rPr>
          <w:rFonts w:ascii="Times New Roman" w:eastAsia="STIX-Regular" w:hAnsi="Times New Roman" w:cs="Times New Roman"/>
        </w:rPr>
        <w:t xml:space="preserve"> were </w:t>
      </w:r>
      <w:r w:rsidR="0057110D" w:rsidRPr="00907D7A">
        <w:rPr>
          <w:rFonts w:ascii="Times New Roman" w:eastAsia="STIX-Regular" w:hAnsi="Times New Roman" w:cs="Times New Roman"/>
        </w:rPr>
        <w:t>presented</w:t>
      </w:r>
      <w:r w:rsidR="00CF548E" w:rsidRPr="00907D7A">
        <w:rPr>
          <w:rFonts w:ascii="Times New Roman" w:eastAsia="STIX-Regular" w:hAnsi="Times New Roman" w:cs="Times New Roman"/>
        </w:rPr>
        <w:t xml:space="preserve"> in </w:t>
      </w:r>
      <w:r w:rsidR="0057110D" w:rsidRPr="00907D7A">
        <w:rPr>
          <w:rFonts w:ascii="Times New Roman" w:eastAsia="STIX-Regular" w:hAnsi="Times New Roman" w:cs="Times New Roman"/>
        </w:rPr>
        <w:t>Table-4</w:t>
      </w:r>
      <w:r w:rsidR="00CF548E" w:rsidRPr="00907D7A">
        <w:rPr>
          <w:rFonts w:ascii="Times New Roman" w:eastAsia="STIX-Regular" w:hAnsi="Times New Roman" w:cs="Times New Roman"/>
        </w:rPr>
        <w:t>.</w:t>
      </w:r>
    </w:p>
    <w:p w:rsidR="00CF548E" w:rsidRPr="00907D7A" w:rsidRDefault="00CF548E" w:rsidP="0071654E">
      <w:pPr>
        <w:autoSpaceDE w:val="0"/>
        <w:autoSpaceDN w:val="0"/>
        <w:adjustRightInd w:val="0"/>
        <w:spacing w:after="0" w:line="240" w:lineRule="auto"/>
        <w:rPr>
          <w:rFonts w:ascii="Times New Roman" w:eastAsia="STIX-Regular" w:hAnsi="Times New Roman" w:cs="Times New Roman"/>
        </w:rPr>
      </w:pPr>
    </w:p>
    <w:p w:rsidR="00CF548E" w:rsidRPr="00907D7A" w:rsidRDefault="0097585A" w:rsidP="0071654E">
      <w:pPr>
        <w:autoSpaceDE w:val="0"/>
        <w:autoSpaceDN w:val="0"/>
        <w:adjustRightInd w:val="0"/>
        <w:spacing w:after="0" w:line="240" w:lineRule="auto"/>
        <w:rPr>
          <w:rFonts w:ascii="Times New Roman" w:eastAsia="STIX-Regular" w:hAnsi="Times New Roman" w:cs="Times New Roman"/>
        </w:rPr>
      </w:pPr>
      <w:r>
        <w:rPr>
          <w:rFonts w:ascii="Times New Roman" w:eastAsia="STIX-Regular" w:hAnsi="Times New Roman" w:cs="Times New Roman"/>
        </w:rPr>
        <w:t>Ta</w:t>
      </w:r>
      <w:bookmarkStart w:id="9" w:name="_GoBack"/>
      <w:bookmarkEnd w:id="9"/>
      <w:r w:rsidR="00CF548E" w:rsidRPr="00907D7A">
        <w:rPr>
          <w:rFonts w:ascii="Times New Roman" w:eastAsia="STIX-Regular" w:hAnsi="Times New Roman" w:cs="Times New Roman"/>
        </w:rPr>
        <w:t xml:space="preserve">ble-4: Rate constant and degradation percentage of samples exposed to visible light after 100 </w:t>
      </w:r>
      <w:proofErr w:type="spellStart"/>
      <w:r w:rsidR="00CF548E" w:rsidRPr="00907D7A">
        <w:rPr>
          <w:rFonts w:ascii="Times New Roman" w:eastAsia="STIX-Regular" w:hAnsi="Times New Roman" w:cs="Times New Roman"/>
        </w:rPr>
        <w:t>mins</w:t>
      </w:r>
      <w:proofErr w:type="spellEnd"/>
    </w:p>
    <w:p w:rsidR="00CF548E" w:rsidRPr="00907D7A" w:rsidRDefault="00CF548E" w:rsidP="0071654E">
      <w:pPr>
        <w:autoSpaceDE w:val="0"/>
        <w:autoSpaceDN w:val="0"/>
        <w:adjustRightInd w:val="0"/>
        <w:spacing w:after="0" w:line="240" w:lineRule="auto"/>
        <w:rPr>
          <w:rFonts w:ascii="Times New Roman" w:eastAsia="STIX-Regular" w:hAnsi="Times New Roman" w:cs="Times New Roman"/>
        </w:rPr>
      </w:pPr>
    </w:p>
    <w:tbl>
      <w:tblPr>
        <w:tblStyle w:val="TableGrid"/>
        <w:tblW w:w="0" w:type="auto"/>
        <w:tblLook w:val="04A0" w:firstRow="1" w:lastRow="0" w:firstColumn="1" w:lastColumn="0" w:noHBand="0" w:noVBand="1"/>
      </w:tblPr>
      <w:tblGrid>
        <w:gridCol w:w="3080"/>
        <w:gridCol w:w="3081"/>
        <w:gridCol w:w="3081"/>
      </w:tblGrid>
      <w:tr w:rsidR="0080562D" w:rsidRPr="00907D7A" w:rsidTr="0080562D">
        <w:tc>
          <w:tcPr>
            <w:tcW w:w="3080" w:type="dxa"/>
          </w:tcPr>
          <w:p w:rsidR="0080562D" w:rsidRPr="00907D7A" w:rsidRDefault="0080562D" w:rsidP="0071654E">
            <w:pPr>
              <w:autoSpaceDE w:val="0"/>
              <w:autoSpaceDN w:val="0"/>
              <w:adjustRightInd w:val="0"/>
              <w:jc w:val="both"/>
              <w:rPr>
                <w:rFonts w:ascii="Times New Roman" w:hAnsi="Times New Roman" w:cs="Times New Roman"/>
              </w:rPr>
            </w:pPr>
            <w:r w:rsidRPr="00907D7A">
              <w:rPr>
                <w:rFonts w:ascii="Times New Roman" w:hAnsi="Times New Roman" w:cs="Times New Roman"/>
              </w:rPr>
              <w:t>Perovskite Samples</w:t>
            </w:r>
          </w:p>
        </w:tc>
        <w:tc>
          <w:tcPr>
            <w:tcW w:w="3081" w:type="dxa"/>
          </w:tcPr>
          <w:p w:rsidR="0080562D" w:rsidRPr="00907D7A" w:rsidRDefault="0080562D" w:rsidP="0071654E">
            <w:pPr>
              <w:autoSpaceDE w:val="0"/>
              <w:autoSpaceDN w:val="0"/>
              <w:adjustRightInd w:val="0"/>
              <w:jc w:val="both"/>
              <w:rPr>
                <w:rFonts w:ascii="Times New Roman" w:hAnsi="Times New Roman" w:cs="Times New Roman"/>
              </w:rPr>
            </w:pPr>
            <w:r w:rsidRPr="00907D7A">
              <w:rPr>
                <w:rFonts w:ascii="Times New Roman" w:hAnsi="Times New Roman" w:cs="Times New Roman"/>
              </w:rPr>
              <w:t>% Degradation</w:t>
            </w:r>
          </w:p>
        </w:tc>
        <w:tc>
          <w:tcPr>
            <w:tcW w:w="3081" w:type="dxa"/>
          </w:tcPr>
          <w:p w:rsidR="0080562D" w:rsidRPr="00907D7A" w:rsidRDefault="0080562D" w:rsidP="0071654E">
            <w:pPr>
              <w:autoSpaceDE w:val="0"/>
              <w:autoSpaceDN w:val="0"/>
              <w:adjustRightInd w:val="0"/>
              <w:jc w:val="both"/>
              <w:rPr>
                <w:rFonts w:ascii="Times New Roman" w:hAnsi="Times New Roman" w:cs="Times New Roman"/>
              </w:rPr>
            </w:pPr>
            <w:r w:rsidRPr="00907D7A">
              <w:rPr>
                <w:rFonts w:ascii="Times New Roman" w:hAnsi="Times New Roman" w:cs="Times New Roman"/>
              </w:rPr>
              <w:t>Rate constant k, min</w:t>
            </w:r>
            <w:r w:rsidRPr="00907D7A">
              <w:rPr>
                <w:rFonts w:ascii="Times New Roman" w:hAnsi="Times New Roman" w:cs="Times New Roman"/>
                <w:vertAlign w:val="superscript"/>
              </w:rPr>
              <w:t>-1</w:t>
            </w:r>
          </w:p>
        </w:tc>
      </w:tr>
      <w:tr w:rsidR="0080562D" w:rsidRPr="00907D7A" w:rsidTr="0080562D">
        <w:tc>
          <w:tcPr>
            <w:tcW w:w="3080" w:type="dxa"/>
          </w:tcPr>
          <w:p w:rsidR="0080562D" w:rsidRPr="00907D7A" w:rsidRDefault="0080562D" w:rsidP="0071654E">
            <w:pPr>
              <w:autoSpaceDE w:val="0"/>
              <w:autoSpaceDN w:val="0"/>
              <w:adjustRightInd w:val="0"/>
              <w:jc w:val="both"/>
              <w:rPr>
                <w:rFonts w:ascii="Times New Roman" w:hAnsi="Times New Roman" w:cs="Times New Roman"/>
              </w:rPr>
            </w:pPr>
            <w:r w:rsidRPr="00907D7A">
              <w:rPr>
                <w:rFonts w:ascii="Times New Roman" w:hAnsi="Times New Roman" w:cs="Times New Roman"/>
              </w:rPr>
              <w:t>LMO</w:t>
            </w:r>
          </w:p>
        </w:tc>
        <w:tc>
          <w:tcPr>
            <w:tcW w:w="3081" w:type="dxa"/>
          </w:tcPr>
          <w:p w:rsidR="0080562D" w:rsidRPr="00907D7A" w:rsidRDefault="0080562D" w:rsidP="0071654E">
            <w:pPr>
              <w:autoSpaceDE w:val="0"/>
              <w:autoSpaceDN w:val="0"/>
              <w:adjustRightInd w:val="0"/>
              <w:jc w:val="both"/>
              <w:rPr>
                <w:rFonts w:ascii="Times New Roman" w:hAnsi="Times New Roman" w:cs="Times New Roman"/>
              </w:rPr>
            </w:pPr>
            <w:r w:rsidRPr="00907D7A">
              <w:rPr>
                <w:rFonts w:ascii="Times New Roman" w:hAnsi="Times New Roman" w:cs="Times New Roman"/>
              </w:rPr>
              <w:t>42.63</w:t>
            </w:r>
          </w:p>
        </w:tc>
        <w:tc>
          <w:tcPr>
            <w:tcW w:w="3081" w:type="dxa"/>
          </w:tcPr>
          <w:p w:rsidR="0080562D" w:rsidRPr="00907D7A" w:rsidRDefault="0080562D" w:rsidP="0071654E">
            <w:pPr>
              <w:autoSpaceDE w:val="0"/>
              <w:autoSpaceDN w:val="0"/>
              <w:adjustRightInd w:val="0"/>
              <w:jc w:val="both"/>
              <w:rPr>
                <w:rFonts w:ascii="Times New Roman" w:hAnsi="Times New Roman" w:cs="Times New Roman"/>
              </w:rPr>
            </w:pPr>
            <w:r w:rsidRPr="00907D7A">
              <w:rPr>
                <w:rFonts w:ascii="Times New Roman" w:hAnsi="Times New Roman" w:cs="Times New Roman"/>
              </w:rPr>
              <w:t>0.001538</w:t>
            </w:r>
          </w:p>
        </w:tc>
      </w:tr>
      <w:tr w:rsidR="0080562D" w:rsidRPr="00907D7A" w:rsidTr="0080562D">
        <w:tc>
          <w:tcPr>
            <w:tcW w:w="3080" w:type="dxa"/>
          </w:tcPr>
          <w:p w:rsidR="0080562D" w:rsidRPr="00907D7A" w:rsidRDefault="0080562D" w:rsidP="0071654E">
            <w:pPr>
              <w:autoSpaceDE w:val="0"/>
              <w:autoSpaceDN w:val="0"/>
              <w:adjustRightInd w:val="0"/>
              <w:jc w:val="both"/>
              <w:rPr>
                <w:rFonts w:ascii="Times New Roman" w:hAnsi="Times New Roman" w:cs="Times New Roman"/>
              </w:rPr>
            </w:pPr>
            <w:r w:rsidRPr="00907D7A">
              <w:rPr>
                <w:rFonts w:ascii="Times New Roman" w:hAnsi="Times New Roman" w:cs="Times New Roman"/>
              </w:rPr>
              <w:t>LCMO</w:t>
            </w:r>
          </w:p>
        </w:tc>
        <w:tc>
          <w:tcPr>
            <w:tcW w:w="3081" w:type="dxa"/>
          </w:tcPr>
          <w:p w:rsidR="0080562D" w:rsidRPr="00907D7A" w:rsidRDefault="0080562D" w:rsidP="0071654E">
            <w:pPr>
              <w:autoSpaceDE w:val="0"/>
              <w:autoSpaceDN w:val="0"/>
              <w:adjustRightInd w:val="0"/>
              <w:jc w:val="both"/>
              <w:rPr>
                <w:rFonts w:ascii="Times New Roman" w:hAnsi="Times New Roman" w:cs="Times New Roman"/>
              </w:rPr>
            </w:pPr>
            <w:r w:rsidRPr="00907D7A">
              <w:rPr>
                <w:rFonts w:ascii="Times New Roman" w:hAnsi="Times New Roman" w:cs="Times New Roman"/>
              </w:rPr>
              <w:t>68.52</w:t>
            </w:r>
          </w:p>
        </w:tc>
        <w:tc>
          <w:tcPr>
            <w:tcW w:w="3081" w:type="dxa"/>
          </w:tcPr>
          <w:p w:rsidR="0080562D" w:rsidRPr="00907D7A" w:rsidRDefault="0080562D" w:rsidP="0071654E">
            <w:pPr>
              <w:autoSpaceDE w:val="0"/>
              <w:autoSpaceDN w:val="0"/>
              <w:adjustRightInd w:val="0"/>
              <w:jc w:val="both"/>
              <w:rPr>
                <w:rFonts w:ascii="Times New Roman" w:hAnsi="Times New Roman" w:cs="Times New Roman"/>
              </w:rPr>
            </w:pPr>
            <w:r w:rsidRPr="00907D7A">
              <w:rPr>
                <w:rFonts w:ascii="Times New Roman" w:hAnsi="Times New Roman" w:cs="Times New Roman"/>
              </w:rPr>
              <w:t>0.001582</w:t>
            </w:r>
          </w:p>
        </w:tc>
      </w:tr>
      <w:tr w:rsidR="0080562D" w:rsidRPr="00907D7A" w:rsidTr="0080562D">
        <w:tc>
          <w:tcPr>
            <w:tcW w:w="3080" w:type="dxa"/>
          </w:tcPr>
          <w:p w:rsidR="0080562D" w:rsidRPr="00907D7A" w:rsidRDefault="0080562D" w:rsidP="0071654E">
            <w:pPr>
              <w:autoSpaceDE w:val="0"/>
              <w:autoSpaceDN w:val="0"/>
              <w:adjustRightInd w:val="0"/>
              <w:jc w:val="both"/>
              <w:rPr>
                <w:rFonts w:ascii="Times New Roman" w:hAnsi="Times New Roman" w:cs="Times New Roman"/>
              </w:rPr>
            </w:pPr>
            <w:r w:rsidRPr="00907D7A">
              <w:rPr>
                <w:rFonts w:ascii="Times New Roman" w:hAnsi="Times New Roman" w:cs="Times New Roman"/>
              </w:rPr>
              <w:t>LSMO</w:t>
            </w:r>
          </w:p>
        </w:tc>
        <w:tc>
          <w:tcPr>
            <w:tcW w:w="3081" w:type="dxa"/>
          </w:tcPr>
          <w:p w:rsidR="0080562D" w:rsidRPr="00907D7A" w:rsidRDefault="0080562D" w:rsidP="0071654E">
            <w:pPr>
              <w:autoSpaceDE w:val="0"/>
              <w:autoSpaceDN w:val="0"/>
              <w:adjustRightInd w:val="0"/>
              <w:jc w:val="both"/>
              <w:rPr>
                <w:rFonts w:ascii="Times New Roman" w:hAnsi="Times New Roman" w:cs="Times New Roman"/>
              </w:rPr>
            </w:pPr>
            <w:r w:rsidRPr="00907D7A">
              <w:rPr>
                <w:rFonts w:ascii="Times New Roman" w:hAnsi="Times New Roman" w:cs="Times New Roman"/>
              </w:rPr>
              <w:t>54.87</w:t>
            </w:r>
          </w:p>
        </w:tc>
        <w:tc>
          <w:tcPr>
            <w:tcW w:w="3081" w:type="dxa"/>
          </w:tcPr>
          <w:p w:rsidR="0080562D" w:rsidRPr="00907D7A" w:rsidRDefault="0080562D" w:rsidP="0071654E">
            <w:pPr>
              <w:autoSpaceDE w:val="0"/>
              <w:autoSpaceDN w:val="0"/>
              <w:adjustRightInd w:val="0"/>
              <w:jc w:val="both"/>
              <w:rPr>
                <w:rFonts w:ascii="Times New Roman" w:hAnsi="Times New Roman" w:cs="Times New Roman"/>
              </w:rPr>
            </w:pPr>
            <w:r w:rsidRPr="00907D7A">
              <w:rPr>
                <w:rFonts w:ascii="Times New Roman" w:hAnsi="Times New Roman" w:cs="Times New Roman"/>
              </w:rPr>
              <w:t>0.003952</w:t>
            </w:r>
          </w:p>
        </w:tc>
      </w:tr>
      <w:tr w:rsidR="0080562D" w:rsidRPr="00907D7A" w:rsidTr="0080562D">
        <w:tc>
          <w:tcPr>
            <w:tcW w:w="3080" w:type="dxa"/>
          </w:tcPr>
          <w:p w:rsidR="0080562D" w:rsidRPr="00907D7A" w:rsidRDefault="0080562D" w:rsidP="0071654E">
            <w:pPr>
              <w:autoSpaceDE w:val="0"/>
              <w:autoSpaceDN w:val="0"/>
              <w:adjustRightInd w:val="0"/>
              <w:jc w:val="both"/>
              <w:rPr>
                <w:rFonts w:ascii="Times New Roman" w:hAnsi="Times New Roman" w:cs="Times New Roman"/>
              </w:rPr>
            </w:pPr>
            <w:r w:rsidRPr="00907D7A">
              <w:rPr>
                <w:rFonts w:ascii="Times New Roman" w:hAnsi="Times New Roman" w:cs="Times New Roman"/>
              </w:rPr>
              <w:t>LBMO</w:t>
            </w:r>
          </w:p>
        </w:tc>
        <w:tc>
          <w:tcPr>
            <w:tcW w:w="3081" w:type="dxa"/>
          </w:tcPr>
          <w:p w:rsidR="0080562D" w:rsidRPr="00907D7A" w:rsidRDefault="0080562D" w:rsidP="0071654E">
            <w:pPr>
              <w:autoSpaceDE w:val="0"/>
              <w:autoSpaceDN w:val="0"/>
              <w:adjustRightInd w:val="0"/>
              <w:jc w:val="both"/>
              <w:rPr>
                <w:rFonts w:ascii="Times New Roman" w:hAnsi="Times New Roman" w:cs="Times New Roman"/>
              </w:rPr>
            </w:pPr>
            <w:r w:rsidRPr="00907D7A">
              <w:rPr>
                <w:rFonts w:ascii="Times New Roman" w:hAnsi="Times New Roman" w:cs="Times New Roman"/>
              </w:rPr>
              <w:t>47.92</w:t>
            </w:r>
          </w:p>
        </w:tc>
        <w:tc>
          <w:tcPr>
            <w:tcW w:w="3081" w:type="dxa"/>
          </w:tcPr>
          <w:p w:rsidR="0080562D" w:rsidRPr="00907D7A" w:rsidRDefault="0080562D" w:rsidP="0071654E">
            <w:pPr>
              <w:autoSpaceDE w:val="0"/>
              <w:autoSpaceDN w:val="0"/>
              <w:adjustRightInd w:val="0"/>
              <w:jc w:val="both"/>
              <w:rPr>
                <w:rFonts w:ascii="Times New Roman" w:hAnsi="Times New Roman" w:cs="Times New Roman"/>
              </w:rPr>
            </w:pPr>
            <w:r w:rsidRPr="00907D7A">
              <w:rPr>
                <w:rFonts w:ascii="Times New Roman" w:hAnsi="Times New Roman" w:cs="Times New Roman"/>
              </w:rPr>
              <w:t>0.006684</w:t>
            </w:r>
          </w:p>
        </w:tc>
      </w:tr>
    </w:tbl>
    <w:p w:rsidR="003C1B12" w:rsidRPr="00907D7A" w:rsidRDefault="003C1B12" w:rsidP="0071654E">
      <w:pPr>
        <w:autoSpaceDE w:val="0"/>
        <w:autoSpaceDN w:val="0"/>
        <w:adjustRightInd w:val="0"/>
        <w:spacing w:after="0" w:line="240" w:lineRule="auto"/>
        <w:jc w:val="both"/>
        <w:rPr>
          <w:rFonts w:ascii="Times New Roman" w:hAnsi="Times New Roman" w:cs="Times New Roman"/>
        </w:rPr>
      </w:pPr>
    </w:p>
    <w:p w:rsidR="003C1B12" w:rsidRPr="00907D7A" w:rsidRDefault="003C1B12" w:rsidP="0071654E">
      <w:pPr>
        <w:autoSpaceDE w:val="0"/>
        <w:autoSpaceDN w:val="0"/>
        <w:adjustRightInd w:val="0"/>
        <w:spacing w:after="0" w:line="240" w:lineRule="auto"/>
        <w:jc w:val="both"/>
        <w:rPr>
          <w:rFonts w:ascii="Times New Roman" w:hAnsi="Times New Roman" w:cs="Times New Roman"/>
        </w:rPr>
      </w:pPr>
      <w:r w:rsidRPr="00907D7A">
        <w:rPr>
          <w:rFonts w:ascii="Times New Roman" w:hAnsi="Times New Roman" w:cs="Times New Roman"/>
        </w:rPr>
        <w:t xml:space="preserve">Since the concentration of MB solution is directly proportional to the absorbance, the pseudo first order rate constant, k </w:t>
      </w:r>
      <w:proofErr w:type="gramStart"/>
      <w:r w:rsidRPr="00907D7A">
        <w:rPr>
          <w:rFonts w:ascii="Times New Roman" w:hAnsi="Times New Roman" w:cs="Times New Roman"/>
        </w:rPr>
        <w:t>was estimated</w:t>
      </w:r>
      <w:proofErr w:type="gramEnd"/>
      <w:r w:rsidRPr="00907D7A">
        <w:rPr>
          <w:rFonts w:ascii="Times New Roman" w:hAnsi="Times New Roman" w:cs="Times New Roman"/>
        </w:rPr>
        <w:t xml:space="preserve"> from the slopes of the linear plots (Fig-8a). The linearity </w:t>
      </w:r>
      <w:proofErr w:type="gramStart"/>
      <w:r w:rsidRPr="00907D7A">
        <w:rPr>
          <w:rFonts w:ascii="Times New Roman" w:hAnsi="Times New Roman" w:cs="Times New Roman"/>
        </w:rPr>
        <w:t>of  the</w:t>
      </w:r>
      <w:proofErr w:type="gramEnd"/>
    </w:p>
    <w:p w:rsidR="003C1B12" w:rsidRPr="00907D7A" w:rsidRDefault="003C1B12" w:rsidP="0071654E">
      <w:pPr>
        <w:autoSpaceDE w:val="0"/>
        <w:autoSpaceDN w:val="0"/>
        <w:adjustRightInd w:val="0"/>
        <w:spacing w:after="0" w:line="240" w:lineRule="auto"/>
        <w:jc w:val="both"/>
        <w:rPr>
          <w:rFonts w:ascii="Times New Roman" w:hAnsi="Times New Roman" w:cs="Times New Roman"/>
        </w:rPr>
      </w:pPr>
      <w:proofErr w:type="gramStart"/>
      <w:r w:rsidRPr="00907D7A">
        <w:rPr>
          <w:rFonts w:ascii="Times New Roman" w:hAnsi="Times New Roman" w:cs="Times New Roman"/>
        </w:rPr>
        <w:t>plots</w:t>
      </w:r>
      <w:proofErr w:type="gramEnd"/>
      <w:r w:rsidRPr="00907D7A">
        <w:rPr>
          <w:rFonts w:ascii="Times New Roman" w:hAnsi="Times New Roman" w:cs="Times New Roman"/>
        </w:rPr>
        <w:t xml:space="preserve"> for definite MB concentrations, proved the applicability of the Langmuir–Hinshelwood equation for the photocatalytic degradation of MB. </w:t>
      </w:r>
    </w:p>
    <w:p w:rsidR="000F7558" w:rsidRPr="00907D7A" w:rsidRDefault="000F7558" w:rsidP="0071654E">
      <w:pPr>
        <w:autoSpaceDE w:val="0"/>
        <w:autoSpaceDN w:val="0"/>
        <w:adjustRightInd w:val="0"/>
        <w:spacing w:after="0" w:line="240" w:lineRule="auto"/>
        <w:rPr>
          <w:rFonts w:ascii="Times New Roman" w:hAnsi="Times New Roman" w:cs="Times New Roman"/>
        </w:rPr>
      </w:pPr>
    </w:p>
    <w:p w:rsidR="00B601DB" w:rsidRPr="00907D7A" w:rsidRDefault="00B601DB"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noProof/>
          <w:lang w:val="en-US" w:bidi="ar-SA"/>
        </w:rPr>
        <w:drawing>
          <wp:inline distT="0" distB="0" distL="0" distR="0">
            <wp:extent cx="3422626" cy="2165230"/>
            <wp:effectExtent l="19050" t="0" r="25424" b="6470"/>
            <wp:docPr id="1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601DB" w:rsidRPr="00907D7A" w:rsidRDefault="00B601DB" w:rsidP="0071654E">
      <w:pPr>
        <w:autoSpaceDE w:val="0"/>
        <w:autoSpaceDN w:val="0"/>
        <w:adjustRightInd w:val="0"/>
        <w:spacing w:after="0" w:line="240" w:lineRule="auto"/>
        <w:rPr>
          <w:rFonts w:ascii="Times New Roman" w:hAnsi="Times New Roman" w:cs="Times New Roman"/>
        </w:rPr>
      </w:pPr>
    </w:p>
    <w:p w:rsidR="00B601DB" w:rsidRPr="00907D7A" w:rsidRDefault="00C45D2D"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rPr>
        <w:t>Fig.</w:t>
      </w:r>
      <w:r w:rsidR="003C1B12" w:rsidRPr="00907D7A">
        <w:rPr>
          <w:rFonts w:ascii="Times New Roman" w:hAnsi="Times New Roman" w:cs="Times New Roman"/>
        </w:rPr>
        <w:t>9</w:t>
      </w:r>
      <w:r w:rsidRPr="00907D7A">
        <w:rPr>
          <w:rFonts w:ascii="Times New Roman" w:hAnsi="Times New Roman" w:cs="Times New Roman"/>
        </w:rPr>
        <w:t xml:space="preserve">: </w:t>
      </w:r>
      <w:r w:rsidR="00CD5D07" w:rsidRPr="00907D7A">
        <w:rPr>
          <w:rFonts w:ascii="Times New Roman" w:hAnsi="Times New Roman" w:cs="Times New Roman"/>
        </w:rPr>
        <w:t xml:space="preserve">Rate constants of degradation of MB using both doped and </w:t>
      </w:r>
      <w:proofErr w:type="spellStart"/>
      <w:r w:rsidR="00CD5D07" w:rsidRPr="00907D7A">
        <w:rPr>
          <w:rFonts w:ascii="Times New Roman" w:hAnsi="Times New Roman" w:cs="Times New Roman"/>
        </w:rPr>
        <w:t>undoped</w:t>
      </w:r>
      <w:proofErr w:type="spellEnd"/>
      <w:r w:rsidR="00CD5D07" w:rsidRPr="00907D7A">
        <w:rPr>
          <w:rFonts w:ascii="Times New Roman" w:hAnsi="Times New Roman" w:cs="Times New Roman"/>
        </w:rPr>
        <w:t xml:space="preserve"> perovskite samples.</w:t>
      </w:r>
    </w:p>
    <w:p w:rsidR="00CD5D07" w:rsidRPr="00907D7A" w:rsidRDefault="00CD5D07" w:rsidP="0071654E">
      <w:pPr>
        <w:autoSpaceDE w:val="0"/>
        <w:autoSpaceDN w:val="0"/>
        <w:adjustRightInd w:val="0"/>
        <w:spacing w:after="0" w:line="240" w:lineRule="auto"/>
        <w:rPr>
          <w:rFonts w:ascii="Times New Roman" w:hAnsi="Times New Roman" w:cs="Times New Roman"/>
        </w:rPr>
      </w:pPr>
    </w:p>
    <w:p w:rsidR="00163B9A" w:rsidRPr="00907D7A" w:rsidRDefault="00163B9A" w:rsidP="0071654E">
      <w:pPr>
        <w:autoSpaceDE w:val="0"/>
        <w:autoSpaceDN w:val="0"/>
        <w:adjustRightInd w:val="0"/>
        <w:spacing w:after="0" w:line="240" w:lineRule="auto"/>
        <w:ind w:left="720"/>
        <w:jc w:val="both"/>
        <w:rPr>
          <w:rFonts w:ascii="Times New Roman" w:hAnsi="Times New Roman" w:cs="Times New Roman"/>
        </w:rPr>
      </w:pPr>
    </w:p>
    <w:p w:rsidR="00163B9A" w:rsidRPr="00907D7A" w:rsidRDefault="00163B9A" w:rsidP="0071654E">
      <w:pPr>
        <w:autoSpaceDE w:val="0"/>
        <w:autoSpaceDN w:val="0"/>
        <w:adjustRightInd w:val="0"/>
        <w:spacing w:after="0" w:line="240" w:lineRule="auto"/>
        <w:jc w:val="both"/>
        <w:rPr>
          <w:rFonts w:ascii="Times New Roman" w:hAnsi="Times New Roman" w:cs="Times New Roman"/>
        </w:rPr>
      </w:pPr>
      <w:r w:rsidRPr="00907D7A">
        <w:rPr>
          <w:rFonts w:ascii="Times New Roman" w:hAnsi="Times New Roman" w:cs="Times New Roman"/>
        </w:rPr>
        <w:t xml:space="preserve">By substituting La with a divalent </w:t>
      </w:r>
      <w:r w:rsidR="001E457D" w:rsidRPr="00907D7A">
        <w:rPr>
          <w:rFonts w:ascii="Times New Roman" w:hAnsi="Times New Roman" w:cs="Times New Roman"/>
        </w:rPr>
        <w:t>M</w:t>
      </w:r>
      <w:r w:rsidRPr="00907D7A">
        <w:rPr>
          <w:rFonts w:ascii="Times New Roman" w:hAnsi="Times New Roman" w:cs="Times New Roman"/>
          <w:vertAlign w:val="superscript"/>
        </w:rPr>
        <w:t>2+</w:t>
      </w:r>
      <w:r w:rsidRPr="00907D7A">
        <w:rPr>
          <w:rFonts w:ascii="Times New Roman" w:hAnsi="Times New Roman" w:cs="Times New Roman"/>
        </w:rPr>
        <w:t>cation, Mn</w:t>
      </w:r>
      <w:r w:rsidRPr="00907D7A">
        <w:rPr>
          <w:rFonts w:ascii="Times New Roman" w:hAnsi="Times New Roman" w:cs="Times New Roman"/>
          <w:vertAlign w:val="superscript"/>
        </w:rPr>
        <w:t>4+</w:t>
      </w:r>
      <w:r w:rsidRPr="00907D7A">
        <w:rPr>
          <w:rFonts w:ascii="Times New Roman" w:hAnsi="Times New Roman" w:cs="Times New Roman"/>
        </w:rPr>
        <w:t xml:space="preserve">ions can be introduced </w:t>
      </w:r>
      <w:r w:rsidR="009B0E24" w:rsidRPr="00907D7A">
        <w:rPr>
          <w:rFonts w:ascii="Times New Roman" w:hAnsi="Times New Roman" w:cs="Times New Roman"/>
        </w:rPr>
        <w:t xml:space="preserve">into </w:t>
      </w:r>
      <w:proofErr w:type="gramStart"/>
      <w:r w:rsidR="009B0E24" w:rsidRPr="00907D7A">
        <w:rPr>
          <w:rFonts w:ascii="Times New Roman" w:hAnsi="Times New Roman" w:cs="Times New Roman"/>
        </w:rPr>
        <w:t>LaMnO</w:t>
      </w:r>
      <w:r w:rsidR="009B0E24" w:rsidRPr="00907D7A">
        <w:rPr>
          <w:rFonts w:ascii="Times New Roman" w:hAnsi="Times New Roman" w:cs="Times New Roman"/>
          <w:vertAlign w:val="subscript"/>
        </w:rPr>
        <w:t>3</w:t>
      </w:r>
      <w:r w:rsidRPr="00907D7A">
        <w:rPr>
          <w:rFonts w:ascii="Times New Roman" w:hAnsi="Times New Roman" w:cs="Times New Roman"/>
        </w:rPr>
        <w:t>[</w:t>
      </w:r>
      <w:proofErr w:type="gramEnd"/>
      <w:r w:rsidRPr="00907D7A">
        <w:rPr>
          <w:rFonts w:ascii="Times New Roman" w:hAnsi="Times New Roman" w:cs="Times New Roman"/>
        </w:rPr>
        <w:t>30]. Since the parent sample (LaMnO</w:t>
      </w:r>
      <w:r w:rsidRPr="00907D7A">
        <w:rPr>
          <w:rFonts w:ascii="Times New Roman" w:hAnsi="Times New Roman" w:cs="Times New Roman"/>
          <w:vertAlign w:val="subscript"/>
        </w:rPr>
        <w:t>3</w:t>
      </w:r>
      <w:r w:rsidRPr="00907D7A">
        <w:rPr>
          <w:rFonts w:ascii="Times New Roman" w:hAnsi="Times New Roman" w:cs="Times New Roman"/>
          <w:i/>
          <w:iCs/>
        </w:rPr>
        <w:t>)</w:t>
      </w:r>
      <w:r w:rsidRPr="00907D7A">
        <w:rPr>
          <w:rFonts w:ascii="Times New Roman" w:hAnsi="Times New Roman" w:cs="Times New Roman"/>
        </w:rPr>
        <w:t xml:space="preserve"> was Mn</w:t>
      </w:r>
      <w:r w:rsidRPr="00907D7A">
        <w:rPr>
          <w:rFonts w:ascii="Times New Roman" w:hAnsi="Times New Roman" w:cs="Times New Roman"/>
          <w:vertAlign w:val="superscript"/>
        </w:rPr>
        <w:t>3</w:t>
      </w:r>
      <w:r w:rsidRPr="00907D7A">
        <w:rPr>
          <w:rFonts w:ascii="Times New Roman" w:eastAsia="MTSYN" w:hAnsi="Times New Roman" w:cs="Times New Roman"/>
          <w:vertAlign w:val="superscript"/>
        </w:rPr>
        <w:t>+</w:t>
      </w:r>
      <w:r w:rsidRPr="00907D7A">
        <w:rPr>
          <w:rFonts w:ascii="Times New Roman" w:hAnsi="Times New Roman" w:cs="Times New Roman"/>
        </w:rPr>
        <w:t>-rich, La</w:t>
      </w:r>
      <w:r w:rsidRPr="00907D7A">
        <w:rPr>
          <w:rFonts w:ascii="Times New Roman" w:hAnsi="Times New Roman" w:cs="Times New Roman"/>
          <w:vertAlign w:val="subscript"/>
        </w:rPr>
        <w:t>1</w:t>
      </w:r>
      <w:r w:rsidRPr="00907D7A">
        <w:rPr>
          <w:rFonts w:ascii="Times New Roman" w:eastAsia="MTSYN" w:hAnsi="Times New Roman" w:cs="Times New Roman"/>
          <w:vertAlign w:val="subscript"/>
        </w:rPr>
        <w:t>−</w:t>
      </w:r>
      <w:r w:rsidRPr="00907D7A">
        <w:rPr>
          <w:rFonts w:ascii="Times New Roman" w:hAnsi="Times New Roman" w:cs="Times New Roman"/>
          <w:i/>
          <w:iCs/>
          <w:vertAlign w:val="subscript"/>
        </w:rPr>
        <w:t>x</w:t>
      </w:r>
      <w:r w:rsidR="001E457D" w:rsidRPr="00907D7A">
        <w:rPr>
          <w:rFonts w:ascii="Times New Roman" w:hAnsi="Times New Roman" w:cs="Times New Roman"/>
        </w:rPr>
        <w:t>M</w:t>
      </w:r>
      <w:r w:rsidRPr="00907D7A">
        <w:rPr>
          <w:rFonts w:ascii="Times New Roman" w:hAnsi="Times New Roman" w:cs="Times New Roman"/>
          <w:i/>
          <w:iCs/>
          <w:vertAlign w:val="subscript"/>
        </w:rPr>
        <w:t>x</w:t>
      </w:r>
      <w:r w:rsidRPr="00907D7A">
        <w:rPr>
          <w:rFonts w:ascii="Times New Roman" w:hAnsi="Times New Roman" w:cs="Times New Roman"/>
        </w:rPr>
        <w:t>MnO</w:t>
      </w:r>
      <w:r w:rsidRPr="00907D7A">
        <w:rPr>
          <w:rFonts w:ascii="Times New Roman" w:hAnsi="Times New Roman" w:cs="Times New Roman"/>
          <w:vertAlign w:val="subscript"/>
        </w:rPr>
        <w:t xml:space="preserve">3 </w:t>
      </w:r>
      <w:r w:rsidRPr="00907D7A">
        <w:rPr>
          <w:rFonts w:ascii="Times New Roman" w:hAnsi="Times New Roman" w:cs="Times New Roman"/>
        </w:rPr>
        <w:t>(La</w:t>
      </w:r>
      <w:r w:rsidRPr="00907D7A">
        <w:rPr>
          <w:rFonts w:ascii="Times New Roman" w:hAnsi="Times New Roman" w:cs="Times New Roman"/>
          <w:vertAlign w:val="superscript"/>
        </w:rPr>
        <w:t>3</w:t>
      </w:r>
      <w:r w:rsidRPr="00907D7A">
        <w:rPr>
          <w:rFonts w:ascii="Times New Roman" w:eastAsia="MTSYN" w:hAnsi="Times New Roman" w:cs="Times New Roman"/>
          <w:vertAlign w:val="superscript"/>
        </w:rPr>
        <w:t>+</w:t>
      </w:r>
      <w:r w:rsidRPr="00907D7A">
        <w:rPr>
          <w:rFonts w:ascii="Times New Roman" w:hAnsi="Times New Roman" w:cs="Times New Roman"/>
          <w:vertAlign w:val="subscript"/>
        </w:rPr>
        <w:t>1</w:t>
      </w:r>
      <w:r w:rsidRPr="00907D7A">
        <w:rPr>
          <w:rFonts w:ascii="Times New Roman" w:eastAsia="MTSYN" w:hAnsi="Times New Roman" w:cs="Times New Roman"/>
          <w:vertAlign w:val="subscript"/>
        </w:rPr>
        <w:t>−</w:t>
      </w:r>
      <w:r w:rsidRPr="00907D7A">
        <w:rPr>
          <w:rFonts w:ascii="Times New Roman" w:hAnsi="Times New Roman" w:cs="Times New Roman"/>
          <w:i/>
          <w:iCs/>
          <w:vertAlign w:val="subscript"/>
        </w:rPr>
        <w:t>x</w:t>
      </w:r>
      <w:r w:rsidR="001E457D" w:rsidRPr="00907D7A">
        <w:rPr>
          <w:rFonts w:ascii="Times New Roman" w:hAnsi="Times New Roman" w:cs="Times New Roman"/>
        </w:rPr>
        <w:t>M</w:t>
      </w:r>
      <w:r w:rsidRPr="00907D7A">
        <w:rPr>
          <w:rFonts w:ascii="Times New Roman" w:hAnsi="Times New Roman" w:cs="Times New Roman"/>
          <w:vertAlign w:val="superscript"/>
        </w:rPr>
        <w:t>2</w:t>
      </w:r>
      <w:r w:rsidRPr="00907D7A">
        <w:rPr>
          <w:rFonts w:ascii="Times New Roman" w:eastAsia="MTSYN" w:hAnsi="Times New Roman" w:cs="Times New Roman"/>
          <w:vertAlign w:val="superscript"/>
        </w:rPr>
        <w:t>+</w:t>
      </w:r>
      <w:r w:rsidRPr="00907D7A">
        <w:rPr>
          <w:rFonts w:ascii="Times New Roman" w:hAnsi="Times New Roman" w:cs="Times New Roman"/>
          <w:i/>
          <w:iCs/>
          <w:vertAlign w:val="subscript"/>
        </w:rPr>
        <w:t>x</w:t>
      </w:r>
      <w:r w:rsidRPr="00907D7A">
        <w:rPr>
          <w:rFonts w:ascii="Times New Roman" w:hAnsi="Times New Roman" w:cs="Times New Roman"/>
        </w:rPr>
        <w:t>Mn</w:t>
      </w:r>
      <w:r w:rsidRPr="00907D7A">
        <w:rPr>
          <w:rFonts w:ascii="Times New Roman" w:hAnsi="Times New Roman" w:cs="Times New Roman"/>
          <w:vertAlign w:val="superscript"/>
        </w:rPr>
        <w:t>3</w:t>
      </w:r>
      <w:r w:rsidRPr="00907D7A">
        <w:rPr>
          <w:rFonts w:ascii="Times New Roman" w:eastAsia="MTSYN" w:hAnsi="Times New Roman" w:cs="Times New Roman"/>
          <w:vertAlign w:val="superscript"/>
        </w:rPr>
        <w:t>+</w:t>
      </w:r>
      <w:r w:rsidRPr="00907D7A">
        <w:rPr>
          <w:rFonts w:ascii="Times New Roman" w:hAnsi="Times New Roman" w:cs="Times New Roman"/>
          <w:vertAlign w:val="subscript"/>
        </w:rPr>
        <w:t>1</w:t>
      </w:r>
      <w:r w:rsidRPr="00907D7A">
        <w:rPr>
          <w:rFonts w:ascii="Times New Roman" w:eastAsia="MTSYN" w:hAnsi="Times New Roman" w:cs="Times New Roman"/>
          <w:vertAlign w:val="subscript"/>
        </w:rPr>
        <w:t>−</w:t>
      </w:r>
      <w:r w:rsidRPr="00907D7A">
        <w:rPr>
          <w:rFonts w:ascii="Times New Roman" w:hAnsi="Times New Roman" w:cs="Times New Roman"/>
          <w:i/>
          <w:iCs/>
          <w:vertAlign w:val="subscript"/>
        </w:rPr>
        <w:t>x</w:t>
      </w:r>
      <w:r w:rsidRPr="00907D7A">
        <w:rPr>
          <w:rFonts w:ascii="Times New Roman" w:hAnsi="Times New Roman" w:cs="Times New Roman"/>
        </w:rPr>
        <w:t>Mn</w:t>
      </w:r>
      <w:r w:rsidRPr="00907D7A">
        <w:rPr>
          <w:rFonts w:ascii="Times New Roman" w:hAnsi="Times New Roman" w:cs="Times New Roman"/>
          <w:vertAlign w:val="superscript"/>
        </w:rPr>
        <w:t>4</w:t>
      </w:r>
      <w:r w:rsidRPr="00907D7A">
        <w:rPr>
          <w:rFonts w:ascii="Times New Roman" w:eastAsia="MTSYN" w:hAnsi="Times New Roman" w:cs="Times New Roman"/>
          <w:vertAlign w:val="superscript"/>
        </w:rPr>
        <w:t>+</w:t>
      </w:r>
      <w:r w:rsidRPr="00907D7A">
        <w:rPr>
          <w:rFonts w:ascii="Times New Roman" w:hAnsi="Times New Roman" w:cs="Times New Roman"/>
          <w:i/>
          <w:iCs/>
          <w:vertAlign w:val="subscript"/>
        </w:rPr>
        <w:t>x</w:t>
      </w:r>
      <w:r w:rsidRPr="00907D7A">
        <w:rPr>
          <w:rFonts w:ascii="Times New Roman" w:hAnsi="Times New Roman" w:cs="Times New Roman"/>
        </w:rPr>
        <w:t>O</w:t>
      </w:r>
      <w:r w:rsidRPr="00907D7A">
        <w:rPr>
          <w:rFonts w:ascii="Times New Roman" w:hAnsi="Times New Roman" w:cs="Times New Roman"/>
          <w:vertAlign w:val="subscript"/>
        </w:rPr>
        <w:t>3</w:t>
      </w:r>
      <w:r w:rsidRPr="00907D7A">
        <w:rPr>
          <w:rFonts w:ascii="Times New Roman" w:hAnsi="Times New Roman" w:cs="Times New Roman"/>
        </w:rPr>
        <w:t>) with mixed-valence Mn</w:t>
      </w:r>
      <w:r w:rsidRPr="00907D7A">
        <w:rPr>
          <w:rFonts w:ascii="Times New Roman" w:hAnsi="Times New Roman" w:cs="Times New Roman"/>
          <w:vertAlign w:val="superscript"/>
        </w:rPr>
        <w:t>3</w:t>
      </w:r>
      <w:r w:rsidRPr="00907D7A">
        <w:rPr>
          <w:rFonts w:ascii="Times New Roman" w:eastAsia="MTSYN" w:hAnsi="Times New Roman" w:cs="Times New Roman"/>
          <w:vertAlign w:val="superscript"/>
        </w:rPr>
        <w:t>+</w:t>
      </w:r>
      <w:r w:rsidRPr="00907D7A">
        <w:rPr>
          <w:rFonts w:ascii="Times New Roman" w:hAnsi="Times New Roman" w:cs="Times New Roman"/>
        </w:rPr>
        <w:t>and Mn</w:t>
      </w:r>
      <w:r w:rsidRPr="00907D7A">
        <w:rPr>
          <w:rFonts w:ascii="Times New Roman" w:hAnsi="Times New Roman" w:cs="Times New Roman"/>
          <w:vertAlign w:val="superscript"/>
        </w:rPr>
        <w:t>4</w:t>
      </w:r>
      <w:r w:rsidRPr="00907D7A">
        <w:rPr>
          <w:rFonts w:ascii="Times New Roman" w:eastAsia="MTSYN" w:hAnsi="Times New Roman" w:cs="Times New Roman"/>
          <w:vertAlign w:val="superscript"/>
        </w:rPr>
        <w:t>+</w:t>
      </w:r>
      <w:r w:rsidRPr="00907D7A">
        <w:rPr>
          <w:rFonts w:ascii="Times New Roman" w:hAnsi="Times New Roman" w:cs="Times New Roman"/>
        </w:rPr>
        <w:t xml:space="preserve">played a major role </w:t>
      </w:r>
      <w:proofErr w:type="spellStart"/>
      <w:r w:rsidRPr="00907D7A">
        <w:rPr>
          <w:rFonts w:ascii="Times New Roman" w:hAnsi="Times New Roman" w:cs="Times New Roman"/>
        </w:rPr>
        <w:t>inthe</w:t>
      </w:r>
      <w:proofErr w:type="spellEnd"/>
      <w:r w:rsidRPr="00907D7A">
        <w:rPr>
          <w:rFonts w:ascii="Times New Roman" w:hAnsi="Times New Roman" w:cs="Times New Roman"/>
        </w:rPr>
        <w:t xml:space="preserve"> electronic structure of this sample. The catalytic activity of the investigated perovskites may be correlated with the presence of the active oxygen species (O </w:t>
      </w:r>
      <w:r w:rsidRPr="00907D7A">
        <w:rPr>
          <w:rFonts w:ascii="Times New Roman" w:hAnsi="Times New Roman" w:cs="Times New Roman"/>
          <w:vertAlign w:val="superscript"/>
        </w:rPr>
        <w:t>2‾</w:t>
      </w:r>
      <w:r w:rsidRPr="00907D7A">
        <w:rPr>
          <w:rFonts w:ascii="Times New Roman" w:hAnsi="Times New Roman" w:cs="Times New Roman"/>
        </w:rPr>
        <w:t>, O</w:t>
      </w:r>
      <w:r w:rsidRPr="00907D7A">
        <w:rPr>
          <w:rFonts w:ascii="Times New Roman" w:hAnsi="Times New Roman" w:cs="Times New Roman"/>
          <w:vertAlign w:val="subscript"/>
        </w:rPr>
        <w:t>2</w:t>
      </w:r>
      <w:r w:rsidRPr="00907D7A">
        <w:rPr>
          <w:rFonts w:ascii="Times New Roman" w:hAnsi="Times New Roman" w:cs="Times New Roman"/>
          <w:vertAlign w:val="superscript"/>
        </w:rPr>
        <w:t>•</w:t>
      </w:r>
      <w:r w:rsidRPr="00907D7A">
        <w:rPr>
          <w:rFonts w:ascii="Times New Roman" w:hAnsi="Times New Roman" w:cs="Times New Roman"/>
        </w:rPr>
        <w:t xml:space="preserve"> ‾, O </w:t>
      </w:r>
      <w:r w:rsidRPr="00907D7A">
        <w:rPr>
          <w:rFonts w:ascii="Times New Roman" w:hAnsi="Times New Roman" w:cs="Times New Roman"/>
          <w:vertAlign w:val="superscript"/>
        </w:rPr>
        <w:t xml:space="preserve">‾ </w:t>
      </w:r>
      <w:r w:rsidRPr="00907D7A">
        <w:rPr>
          <w:rFonts w:ascii="Times New Roman" w:hAnsi="Times New Roman" w:cs="Times New Roman"/>
        </w:rPr>
        <w:t>) determined by the structural defects generated due to high Mn</w:t>
      </w:r>
      <w:r w:rsidRPr="00907D7A">
        <w:rPr>
          <w:rFonts w:ascii="Times New Roman" w:hAnsi="Times New Roman" w:cs="Times New Roman"/>
          <w:vertAlign w:val="superscript"/>
        </w:rPr>
        <w:t>4+</w:t>
      </w:r>
      <w:r w:rsidRPr="00907D7A">
        <w:rPr>
          <w:rFonts w:ascii="Times New Roman" w:hAnsi="Times New Roman" w:cs="Times New Roman"/>
        </w:rPr>
        <w:t>/Mn</w:t>
      </w:r>
      <w:r w:rsidRPr="00907D7A">
        <w:rPr>
          <w:rFonts w:ascii="Times New Roman" w:hAnsi="Times New Roman" w:cs="Times New Roman"/>
          <w:vertAlign w:val="superscript"/>
        </w:rPr>
        <w:t>3+</w:t>
      </w:r>
      <w:r w:rsidRPr="00907D7A">
        <w:rPr>
          <w:rFonts w:ascii="Times New Roman" w:hAnsi="Times New Roman" w:cs="Times New Roman"/>
        </w:rPr>
        <w:t xml:space="preserve"> ratio in the perovskite structure.</w:t>
      </w:r>
      <w:r w:rsidR="00035A0A" w:rsidRPr="00907D7A">
        <w:rPr>
          <w:rFonts w:ascii="Times New Roman" w:hAnsi="Times New Roman" w:cs="Times New Roman"/>
        </w:rPr>
        <w:t xml:space="preserve"> Thus La</w:t>
      </w:r>
      <w:r w:rsidR="00035A0A" w:rsidRPr="00907D7A">
        <w:rPr>
          <w:rFonts w:ascii="Times New Roman" w:hAnsi="Times New Roman" w:cs="Times New Roman"/>
          <w:vertAlign w:val="subscript"/>
        </w:rPr>
        <w:t>1</w:t>
      </w:r>
      <w:r w:rsidR="00035A0A" w:rsidRPr="00907D7A">
        <w:rPr>
          <w:rFonts w:ascii="Times New Roman" w:eastAsia="MTSYN" w:hAnsi="Times New Roman" w:cs="Times New Roman"/>
          <w:vertAlign w:val="subscript"/>
        </w:rPr>
        <w:t>−</w:t>
      </w:r>
      <w:r w:rsidR="00035A0A" w:rsidRPr="00907D7A">
        <w:rPr>
          <w:rFonts w:ascii="Times New Roman" w:hAnsi="Times New Roman" w:cs="Times New Roman"/>
          <w:i/>
          <w:iCs/>
          <w:vertAlign w:val="subscript"/>
        </w:rPr>
        <w:t>x</w:t>
      </w:r>
      <w:r w:rsidR="00035A0A" w:rsidRPr="00907D7A">
        <w:rPr>
          <w:rFonts w:ascii="Times New Roman" w:hAnsi="Times New Roman" w:cs="Times New Roman"/>
        </w:rPr>
        <w:t>M</w:t>
      </w:r>
      <w:r w:rsidR="00035A0A" w:rsidRPr="00907D7A">
        <w:rPr>
          <w:rFonts w:ascii="Times New Roman" w:hAnsi="Times New Roman" w:cs="Times New Roman"/>
          <w:i/>
          <w:iCs/>
          <w:vertAlign w:val="subscript"/>
        </w:rPr>
        <w:t>x</w:t>
      </w:r>
      <w:r w:rsidR="00035A0A" w:rsidRPr="00907D7A">
        <w:rPr>
          <w:rFonts w:ascii="Times New Roman" w:hAnsi="Times New Roman" w:cs="Times New Roman"/>
        </w:rPr>
        <w:t>MnO</w:t>
      </w:r>
      <w:r w:rsidR="00035A0A" w:rsidRPr="00907D7A">
        <w:rPr>
          <w:rFonts w:ascii="Times New Roman" w:hAnsi="Times New Roman" w:cs="Times New Roman"/>
          <w:vertAlign w:val="subscript"/>
        </w:rPr>
        <w:t>3</w:t>
      </w:r>
      <w:r w:rsidR="00035A0A" w:rsidRPr="00907D7A">
        <w:rPr>
          <w:rFonts w:ascii="Times New Roman" w:hAnsi="Times New Roman" w:cs="Times New Roman"/>
        </w:rPr>
        <w:t xml:space="preserve"> compound is called hole-doped manganite perovskites </w:t>
      </w:r>
      <w:r w:rsidRPr="00907D7A">
        <w:rPr>
          <w:rFonts w:ascii="Times New Roman" w:hAnsi="Times New Roman" w:cs="Times New Roman"/>
        </w:rPr>
        <w:t xml:space="preserve">and the hole doping plays a role of shifting down to the Fermi level so that the conduction and valence band behaviour occurs [32].Thus, the coexistence of electron and hole in </w:t>
      </w:r>
      <w:proofErr w:type="spellStart"/>
      <w:r w:rsidRPr="00907D7A">
        <w:rPr>
          <w:rFonts w:ascii="Times New Roman" w:hAnsi="Times New Roman" w:cs="Times New Roman"/>
        </w:rPr>
        <w:t>manganites</w:t>
      </w:r>
      <w:proofErr w:type="spellEnd"/>
      <w:r w:rsidRPr="00907D7A">
        <w:rPr>
          <w:rFonts w:ascii="Times New Roman" w:hAnsi="Times New Roman" w:cs="Times New Roman"/>
        </w:rPr>
        <w:t>, introduce them as promising materials in optical devices.</w:t>
      </w:r>
    </w:p>
    <w:p w:rsidR="001735F4" w:rsidRPr="00907D7A" w:rsidRDefault="001735F4" w:rsidP="0071654E">
      <w:pPr>
        <w:autoSpaceDE w:val="0"/>
        <w:autoSpaceDN w:val="0"/>
        <w:adjustRightInd w:val="0"/>
        <w:spacing w:after="0" w:line="240" w:lineRule="auto"/>
        <w:rPr>
          <w:rFonts w:ascii="Times New Roman" w:hAnsi="Times New Roman" w:cs="Times New Roman"/>
        </w:rPr>
      </w:pPr>
    </w:p>
    <w:p w:rsidR="00CA51F3" w:rsidRPr="00907D7A" w:rsidRDefault="00CA51F3" w:rsidP="0071654E">
      <w:pPr>
        <w:autoSpaceDE w:val="0"/>
        <w:autoSpaceDN w:val="0"/>
        <w:adjustRightInd w:val="0"/>
        <w:spacing w:after="0" w:line="240" w:lineRule="auto"/>
        <w:jc w:val="both"/>
        <w:rPr>
          <w:rFonts w:ascii="Times New Roman" w:eastAsia="STIX-Regular" w:hAnsi="Times New Roman" w:cs="Times New Roman"/>
        </w:rPr>
      </w:pPr>
      <w:r w:rsidRPr="00907D7A">
        <w:rPr>
          <w:rFonts w:ascii="Times New Roman" w:eastAsia="STIX-Regular" w:hAnsi="Times New Roman" w:cs="Times New Roman"/>
        </w:rPr>
        <w:t>As well known, OH</w:t>
      </w:r>
      <w:r w:rsidRPr="00907D7A">
        <w:rPr>
          <w:rFonts w:ascii="Times New Roman" w:eastAsia="STIX-Regular" w:hAnsi="Times New Roman" w:cs="Times New Roman"/>
          <w:vertAlign w:val="superscript"/>
        </w:rPr>
        <w:t>•</w:t>
      </w:r>
      <w:r w:rsidRPr="00907D7A">
        <w:rPr>
          <w:rFonts w:ascii="Times New Roman" w:eastAsia="STIX-Regular" w:hAnsi="Times New Roman" w:cs="Times New Roman"/>
        </w:rPr>
        <w:t xml:space="preserve"> radicals degrade dye molecules into simpler compounds (CO</w:t>
      </w:r>
      <w:r w:rsidRPr="00907D7A">
        <w:rPr>
          <w:rFonts w:ascii="Times New Roman" w:eastAsia="STIX-Regular" w:hAnsi="Times New Roman" w:cs="Times New Roman"/>
          <w:vertAlign w:val="subscript"/>
        </w:rPr>
        <w:t>2</w:t>
      </w:r>
      <w:r w:rsidRPr="00907D7A">
        <w:rPr>
          <w:rFonts w:ascii="Times New Roman" w:eastAsia="STIX-Regular" w:hAnsi="Times New Roman" w:cs="Times New Roman"/>
        </w:rPr>
        <w:t xml:space="preserve"> and H</w:t>
      </w:r>
      <w:r w:rsidRPr="00907D7A">
        <w:rPr>
          <w:rFonts w:ascii="Times New Roman" w:eastAsia="STIX-Regular" w:hAnsi="Times New Roman" w:cs="Times New Roman"/>
          <w:vertAlign w:val="subscript"/>
        </w:rPr>
        <w:t>2</w:t>
      </w:r>
      <w:r w:rsidRPr="00907D7A">
        <w:rPr>
          <w:rFonts w:ascii="Times New Roman" w:eastAsia="STIX-Regular" w:hAnsi="Times New Roman" w:cs="Times New Roman"/>
        </w:rPr>
        <w:t xml:space="preserve">O). The impact of irradiation time on the percentage of dye degradation </w:t>
      </w:r>
      <w:proofErr w:type="gramStart"/>
      <w:r w:rsidRPr="00907D7A">
        <w:rPr>
          <w:rFonts w:ascii="Times New Roman" w:eastAsia="STIX-Regular" w:hAnsi="Times New Roman" w:cs="Times New Roman"/>
        </w:rPr>
        <w:t>can be seen</w:t>
      </w:r>
      <w:proofErr w:type="gramEnd"/>
      <w:r w:rsidRPr="00907D7A">
        <w:rPr>
          <w:rFonts w:ascii="Times New Roman" w:eastAsia="STIX-Regular" w:hAnsi="Times New Roman" w:cs="Times New Roman"/>
        </w:rPr>
        <w:t xml:space="preserve"> in Fig. 7</w:t>
      </w:r>
      <w:r w:rsidR="000B5125" w:rsidRPr="00907D7A">
        <w:rPr>
          <w:rFonts w:ascii="Times New Roman" w:eastAsia="STIX-Regular" w:hAnsi="Times New Roman" w:cs="Times New Roman"/>
        </w:rPr>
        <w:t>a</w:t>
      </w:r>
      <w:r w:rsidRPr="00907D7A">
        <w:rPr>
          <w:rFonts w:ascii="Times New Roman" w:eastAsia="STIX-Regular" w:hAnsi="Times New Roman" w:cs="Times New Roman"/>
        </w:rPr>
        <w:t xml:space="preserve">. </w:t>
      </w:r>
      <w:r w:rsidR="000B5125" w:rsidRPr="00907D7A">
        <w:rPr>
          <w:rFonts w:ascii="Times New Roman" w:eastAsia="STIX-Regular" w:hAnsi="Times New Roman" w:cs="Times New Roman"/>
        </w:rPr>
        <w:t>Looking at the curves it is ascertained that</w:t>
      </w:r>
      <w:r w:rsidRPr="00907D7A">
        <w:rPr>
          <w:rFonts w:ascii="Times New Roman" w:eastAsia="STIX-Regular" w:hAnsi="Times New Roman" w:cs="Times New Roman"/>
        </w:rPr>
        <w:t xml:space="preserve"> the amount of degraded OH</w:t>
      </w:r>
      <w:r w:rsidRPr="00907D7A">
        <w:rPr>
          <w:rFonts w:ascii="Times New Roman" w:eastAsia="STIX-Regular" w:hAnsi="Times New Roman" w:cs="Times New Roman"/>
          <w:vertAlign w:val="superscript"/>
        </w:rPr>
        <w:t>•</w:t>
      </w:r>
      <w:r w:rsidRPr="00907D7A">
        <w:rPr>
          <w:rFonts w:ascii="Times New Roman" w:eastAsia="STIX-Regular" w:hAnsi="Times New Roman" w:cs="Times New Roman"/>
        </w:rPr>
        <w:t xml:space="preserve"> radicals increases with increasing irradiation time </w:t>
      </w:r>
      <w:r w:rsidR="00373526" w:rsidRPr="00907D7A">
        <w:rPr>
          <w:rFonts w:ascii="Times New Roman" w:eastAsia="STIX-Regular" w:hAnsi="Times New Roman" w:cs="Times New Roman"/>
        </w:rPr>
        <w:t>[33]</w:t>
      </w:r>
      <w:r w:rsidRPr="00907D7A">
        <w:rPr>
          <w:rFonts w:ascii="Times New Roman" w:eastAsia="STIX-Regular" w:hAnsi="Times New Roman" w:cs="Times New Roman"/>
        </w:rPr>
        <w:t xml:space="preserve">. The photo-degradation originated when the visible light irradiated the catalyst, so the </w:t>
      </w:r>
      <w:proofErr w:type="spellStart"/>
      <w:r w:rsidRPr="00907D7A">
        <w:rPr>
          <w:rFonts w:ascii="Times New Roman" w:eastAsia="STIX-Regular" w:hAnsi="Times New Roman" w:cs="Times New Roman"/>
        </w:rPr>
        <w:t>photodegradation</w:t>
      </w:r>
      <w:proofErr w:type="spellEnd"/>
      <w:r w:rsidRPr="00907D7A">
        <w:rPr>
          <w:rFonts w:ascii="Times New Roman" w:eastAsia="STIX-Regular" w:hAnsi="Times New Roman" w:cs="Times New Roman"/>
        </w:rPr>
        <w:t xml:space="preserve"> mechanism of dye solutions </w:t>
      </w:r>
      <w:proofErr w:type="gramStart"/>
      <w:r w:rsidRPr="00907D7A">
        <w:rPr>
          <w:rFonts w:ascii="Times New Roman" w:eastAsia="STIX-Regular" w:hAnsi="Times New Roman" w:cs="Times New Roman"/>
        </w:rPr>
        <w:t>is based</w:t>
      </w:r>
      <w:proofErr w:type="gramEnd"/>
      <w:r w:rsidRPr="00907D7A">
        <w:rPr>
          <w:rFonts w:ascii="Times New Roman" w:eastAsia="STIX-Regular" w:hAnsi="Times New Roman" w:cs="Times New Roman"/>
        </w:rPr>
        <w:t xml:space="preserve"> on the redox reactions for perovskite samples. The photon energy (</w:t>
      </w:r>
      <w:proofErr w:type="spellStart"/>
      <w:r w:rsidRPr="00907D7A">
        <w:rPr>
          <w:rFonts w:ascii="Times New Roman" w:eastAsia="STIX-Regular" w:hAnsi="Times New Roman" w:cs="Times New Roman"/>
          <w:i/>
          <w:iCs/>
        </w:rPr>
        <w:t>hυ</w:t>
      </w:r>
      <w:proofErr w:type="spellEnd"/>
      <w:r w:rsidRPr="00907D7A">
        <w:rPr>
          <w:rFonts w:ascii="Times New Roman" w:eastAsia="STIX-Regular" w:hAnsi="Times New Roman" w:cs="Times New Roman"/>
        </w:rPr>
        <w:t>) absorbed is equal to/or greater than the perovskite energy gap. During the photoexcitation process, the valence band (VB) electron jumps to the conduction band (CB) and lets h</w:t>
      </w:r>
      <w:r w:rsidR="003D5DF2" w:rsidRPr="00907D7A">
        <w:rPr>
          <w:rFonts w:ascii="Times New Roman" w:eastAsia="STIX-Regular" w:hAnsi="Times New Roman" w:cs="Times New Roman"/>
        </w:rPr>
        <w:t>+</w:t>
      </w:r>
      <w:r w:rsidRPr="00907D7A">
        <w:rPr>
          <w:rFonts w:ascii="Times New Roman" w:eastAsia="STIX-Regular" w:hAnsi="Times New Roman" w:cs="Times New Roman"/>
        </w:rPr>
        <w:t xml:space="preserve"> on VB, which reacts with the adsorbed OH</w:t>
      </w:r>
      <w:r w:rsidR="003D5DF2" w:rsidRPr="00907D7A">
        <w:rPr>
          <w:rFonts w:ascii="Times New Roman" w:eastAsia="STIX-Regular" w:hAnsi="Times New Roman" w:cs="Times New Roman"/>
          <w:vertAlign w:val="superscript"/>
        </w:rPr>
        <w:t>−</w:t>
      </w:r>
      <w:r w:rsidRPr="00907D7A">
        <w:rPr>
          <w:rFonts w:ascii="Times New Roman" w:eastAsia="STIX-Regular" w:hAnsi="Times New Roman" w:cs="Times New Roman"/>
        </w:rPr>
        <w:t xml:space="preserve"> ions or the H</w:t>
      </w:r>
      <w:r w:rsidRPr="00907D7A">
        <w:rPr>
          <w:rFonts w:ascii="Times New Roman" w:eastAsia="STIX-Regular" w:hAnsi="Times New Roman" w:cs="Times New Roman"/>
          <w:vertAlign w:val="subscript"/>
        </w:rPr>
        <w:t>2</w:t>
      </w:r>
      <w:r w:rsidRPr="00907D7A">
        <w:rPr>
          <w:rFonts w:ascii="Times New Roman" w:eastAsia="STIX-Regular" w:hAnsi="Times New Roman" w:cs="Times New Roman"/>
        </w:rPr>
        <w:t>O on the perovskite surface, producing OH</w:t>
      </w:r>
      <w:r w:rsidRPr="00907D7A">
        <w:rPr>
          <w:rFonts w:ascii="Times New Roman" w:eastAsia="STIX-Regular" w:hAnsi="Times New Roman" w:cs="Times New Roman"/>
          <w:vertAlign w:val="superscript"/>
        </w:rPr>
        <w:t>•</w:t>
      </w:r>
      <w:r w:rsidRPr="00907D7A">
        <w:rPr>
          <w:rFonts w:ascii="Times New Roman" w:eastAsia="STIX-Regular" w:hAnsi="Times New Roman" w:cs="Times New Roman"/>
        </w:rPr>
        <w:t>.</w:t>
      </w:r>
    </w:p>
    <w:p w:rsidR="00003066" w:rsidRPr="00907D7A" w:rsidRDefault="008A76BC" w:rsidP="0071654E">
      <w:pPr>
        <w:autoSpaceDE w:val="0"/>
        <w:autoSpaceDN w:val="0"/>
        <w:adjustRightInd w:val="0"/>
        <w:spacing w:after="0" w:line="240" w:lineRule="auto"/>
        <w:jc w:val="both"/>
        <w:rPr>
          <w:rFonts w:ascii="Times New Roman" w:eastAsia="STIX-Regular" w:hAnsi="Times New Roman" w:cs="Times New Roman"/>
        </w:rPr>
      </w:pPr>
      <w:proofErr w:type="spellStart"/>
      <w:proofErr w:type="gramStart"/>
      <w:r w:rsidRPr="00907D7A">
        <w:rPr>
          <w:rFonts w:ascii="Times New Roman" w:hAnsi="Times New Roman" w:cs="Times New Roman"/>
        </w:rPr>
        <w:t>hν</w:t>
      </w:r>
      <w:proofErr w:type="spellEnd"/>
      <w:proofErr w:type="gramEnd"/>
      <w:r w:rsidRPr="00907D7A">
        <w:rPr>
          <w:rFonts w:ascii="Times New Roman" w:hAnsi="Times New Roman" w:cs="Times New Roman"/>
        </w:rPr>
        <w:t xml:space="preserve"> + Catalyst → e </w:t>
      </w:r>
      <w:r w:rsidRPr="00907D7A">
        <w:rPr>
          <w:rFonts w:ascii="Times New Roman" w:hAnsi="Times New Roman" w:cs="Times New Roman"/>
          <w:vertAlign w:val="subscript"/>
        </w:rPr>
        <w:t>CB</w:t>
      </w:r>
      <w:r w:rsidR="00A7419A" w:rsidRPr="00907D7A">
        <w:rPr>
          <w:rFonts w:ascii="Times New Roman" w:hAnsi="Times New Roman" w:cs="Times New Roman"/>
          <w:vertAlign w:val="superscript"/>
        </w:rPr>
        <w:t xml:space="preserve">‾ </w:t>
      </w:r>
      <w:r w:rsidRPr="00907D7A">
        <w:rPr>
          <w:rFonts w:ascii="Times New Roman" w:hAnsi="Times New Roman" w:cs="Times New Roman"/>
        </w:rPr>
        <w:t xml:space="preserve">+ </w:t>
      </w:r>
      <w:proofErr w:type="spellStart"/>
      <w:r w:rsidRPr="00907D7A">
        <w:rPr>
          <w:rFonts w:ascii="Times New Roman" w:hAnsi="Times New Roman" w:cs="Times New Roman"/>
        </w:rPr>
        <w:t>h</w:t>
      </w:r>
      <w:r w:rsidRPr="00907D7A">
        <w:rPr>
          <w:rFonts w:ascii="Times New Roman" w:hAnsi="Times New Roman" w:cs="Times New Roman"/>
          <w:vertAlign w:val="subscript"/>
        </w:rPr>
        <w:t>VB</w:t>
      </w:r>
      <w:proofErr w:type="spellEnd"/>
      <w:r w:rsidRPr="00907D7A">
        <w:rPr>
          <w:rFonts w:ascii="Times New Roman" w:hAnsi="Times New Roman" w:cs="Times New Roman"/>
          <w:vertAlign w:val="superscript"/>
        </w:rPr>
        <w:t>+</w:t>
      </w:r>
      <w:r w:rsidR="00A44EC0" w:rsidRPr="00907D7A">
        <w:rPr>
          <w:rFonts w:ascii="Times New Roman" w:hAnsi="Times New Roman" w:cs="Times New Roman"/>
        </w:rPr>
        <w:tab/>
      </w:r>
      <w:r w:rsidRPr="00907D7A">
        <w:rPr>
          <w:rFonts w:ascii="Times New Roman" w:hAnsi="Times New Roman" w:cs="Times New Roman"/>
        </w:rPr>
        <w:t>[</w:t>
      </w:r>
      <w:proofErr w:type="spellStart"/>
      <w:r w:rsidRPr="00907D7A">
        <w:rPr>
          <w:rFonts w:ascii="Times New Roman" w:hAnsi="Times New Roman" w:cs="Times New Roman"/>
        </w:rPr>
        <w:t>i</w:t>
      </w:r>
      <w:proofErr w:type="spellEnd"/>
      <w:r w:rsidRPr="00907D7A">
        <w:rPr>
          <w:rFonts w:ascii="Times New Roman" w:hAnsi="Times New Roman" w:cs="Times New Roman"/>
        </w:rPr>
        <w:t>]</w:t>
      </w:r>
    </w:p>
    <w:p w:rsidR="00003066" w:rsidRPr="00907D7A" w:rsidRDefault="008A76BC" w:rsidP="0071654E">
      <w:pPr>
        <w:autoSpaceDE w:val="0"/>
        <w:autoSpaceDN w:val="0"/>
        <w:adjustRightInd w:val="0"/>
        <w:spacing w:after="0" w:line="240" w:lineRule="auto"/>
        <w:jc w:val="both"/>
        <w:rPr>
          <w:rFonts w:ascii="Times New Roman" w:hAnsi="Times New Roman" w:cs="Times New Roman"/>
        </w:rPr>
      </w:pPr>
      <w:r w:rsidRPr="00907D7A">
        <w:rPr>
          <w:rFonts w:ascii="Times New Roman" w:eastAsia="STIX-Regular" w:hAnsi="Times New Roman" w:cs="Times New Roman"/>
        </w:rPr>
        <w:lastRenderedPageBreak/>
        <w:t>H</w:t>
      </w:r>
      <w:r w:rsidRPr="00907D7A">
        <w:rPr>
          <w:rFonts w:ascii="Times New Roman" w:eastAsia="STIX-Regular" w:hAnsi="Times New Roman" w:cs="Times New Roman"/>
          <w:vertAlign w:val="subscript"/>
        </w:rPr>
        <w:t>2</w:t>
      </w:r>
      <w:r w:rsidRPr="00907D7A">
        <w:rPr>
          <w:rFonts w:ascii="Times New Roman" w:eastAsia="STIX-Regular" w:hAnsi="Times New Roman" w:cs="Times New Roman"/>
        </w:rPr>
        <w:t xml:space="preserve">O </w:t>
      </w:r>
      <w:r w:rsidRPr="00907D7A">
        <w:rPr>
          <w:rFonts w:ascii="Times New Roman" w:hAnsi="Times New Roman" w:cs="Times New Roman"/>
        </w:rPr>
        <w:t>→ H</w:t>
      </w:r>
      <w:proofErr w:type="gramStart"/>
      <w:r w:rsidRPr="00907D7A">
        <w:rPr>
          <w:rFonts w:ascii="Times New Roman" w:hAnsi="Times New Roman" w:cs="Times New Roman"/>
          <w:vertAlign w:val="superscript"/>
        </w:rPr>
        <w:t>+</w:t>
      </w:r>
      <w:r w:rsidRPr="00907D7A">
        <w:rPr>
          <w:rFonts w:ascii="Times New Roman" w:hAnsi="Times New Roman" w:cs="Times New Roman"/>
        </w:rPr>
        <w:t xml:space="preserve">  +</w:t>
      </w:r>
      <w:proofErr w:type="gramEnd"/>
      <w:r w:rsidRPr="00907D7A">
        <w:rPr>
          <w:rFonts w:ascii="Times New Roman" w:hAnsi="Times New Roman" w:cs="Times New Roman"/>
        </w:rPr>
        <w:t xml:space="preserve"> OH</w:t>
      </w:r>
      <w:r w:rsidR="00A7419A" w:rsidRPr="00907D7A">
        <w:rPr>
          <w:rFonts w:ascii="Times New Roman" w:hAnsi="Times New Roman" w:cs="Times New Roman"/>
          <w:vertAlign w:val="superscript"/>
        </w:rPr>
        <w:t>‾</w:t>
      </w:r>
      <w:r w:rsidR="00A44EC0" w:rsidRPr="00907D7A">
        <w:rPr>
          <w:rFonts w:ascii="Times New Roman" w:hAnsi="Times New Roman" w:cs="Times New Roman"/>
        </w:rPr>
        <w:tab/>
        <w:t>[ii]</w:t>
      </w:r>
    </w:p>
    <w:p w:rsidR="008A76BC" w:rsidRPr="00907D7A" w:rsidRDefault="008A76BC" w:rsidP="0071654E">
      <w:pPr>
        <w:autoSpaceDE w:val="0"/>
        <w:autoSpaceDN w:val="0"/>
        <w:adjustRightInd w:val="0"/>
        <w:spacing w:after="0" w:line="240" w:lineRule="auto"/>
        <w:jc w:val="both"/>
        <w:rPr>
          <w:rFonts w:ascii="Times New Roman" w:hAnsi="Times New Roman" w:cs="Times New Roman"/>
        </w:rPr>
      </w:pPr>
      <w:r w:rsidRPr="00907D7A">
        <w:rPr>
          <w:rFonts w:ascii="Times New Roman" w:hAnsi="Times New Roman" w:cs="Times New Roman"/>
        </w:rPr>
        <w:t xml:space="preserve">OH- + </w:t>
      </w:r>
      <w:proofErr w:type="spellStart"/>
      <w:r w:rsidRPr="00907D7A">
        <w:rPr>
          <w:rFonts w:ascii="Times New Roman" w:hAnsi="Times New Roman" w:cs="Times New Roman"/>
        </w:rPr>
        <w:t>h</w:t>
      </w:r>
      <w:r w:rsidRPr="00907D7A">
        <w:rPr>
          <w:rFonts w:ascii="Times New Roman" w:hAnsi="Times New Roman" w:cs="Times New Roman"/>
          <w:vertAlign w:val="subscript"/>
        </w:rPr>
        <w:t>VB</w:t>
      </w:r>
      <w:proofErr w:type="spellEnd"/>
      <w:proofErr w:type="gramStart"/>
      <w:r w:rsidRPr="00907D7A">
        <w:rPr>
          <w:rFonts w:ascii="Times New Roman" w:hAnsi="Times New Roman" w:cs="Times New Roman"/>
          <w:vertAlign w:val="superscript"/>
        </w:rPr>
        <w:t xml:space="preserve">+  </w:t>
      </w:r>
      <w:r w:rsidRPr="00907D7A">
        <w:rPr>
          <w:rFonts w:ascii="Times New Roman" w:hAnsi="Times New Roman" w:cs="Times New Roman"/>
        </w:rPr>
        <w:t>→</w:t>
      </w:r>
      <w:proofErr w:type="gramEnd"/>
      <w:r w:rsidRPr="00907D7A">
        <w:rPr>
          <w:rFonts w:ascii="Times New Roman" w:hAnsi="Times New Roman" w:cs="Times New Roman"/>
        </w:rPr>
        <w:t xml:space="preserve"> OH</w:t>
      </w:r>
      <w:r w:rsidRPr="00907D7A">
        <w:rPr>
          <w:rFonts w:ascii="Times New Roman" w:hAnsi="Times New Roman" w:cs="Times New Roman"/>
          <w:vertAlign w:val="superscript"/>
        </w:rPr>
        <w:t>•</w:t>
      </w:r>
      <w:r w:rsidR="00A44EC0" w:rsidRPr="00907D7A">
        <w:rPr>
          <w:rFonts w:ascii="Times New Roman" w:hAnsi="Times New Roman" w:cs="Times New Roman"/>
          <w:vertAlign w:val="superscript"/>
        </w:rPr>
        <w:tab/>
      </w:r>
      <w:r w:rsidR="00A44EC0" w:rsidRPr="00907D7A">
        <w:rPr>
          <w:rFonts w:ascii="Times New Roman" w:hAnsi="Times New Roman" w:cs="Times New Roman"/>
          <w:vertAlign w:val="superscript"/>
        </w:rPr>
        <w:tab/>
      </w:r>
      <w:r w:rsidR="00A44EC0" w:rsidRPr="00907D7A">
        <w:rPr>
          <w:rFonts w:ascii="Times New Roman" w:hAnsi="Times New Roman" w:cs="Times New Roman"/>
          <w:vertAlign w:val="superscript"/>
        </w:rPr>
        <w:tab/>
      </w:r>
      <w:r w:rsidR="00A44EC0" w:rsidRPr="00907D7A">
        <w:rPr>
          <w:rFonts w:ascii="Times New Roman" w:hAnsi="Times New Roman" w:cs="Times New Roman"/>
          <w:vertAlign w:val="superscript"/>
        </w:rPr>
        <w:tab/>
      </w:r>
      <w:r w:rsidR="00A44EC0" w:rsidRPr="00907D7A">
        <w:rPr>
          <w:rFonts w:ascii="Times New Roman" w:hAnsi="Times New Roman" w:cs="Times New Roman"/>
        </w:rPr>
        <w:t>[iii]</w:t>
      </w:r>
    </w:p>
    <w:p w:rsidR="00A7419A" w:rsidRPr="00907D7A" w:rsidRDefault="00A7419A" w:rsidP="0071654E">
      <w:pPr>
        <w:autoSpaceDE w:val="0"/>
        <w:autoSpaceDN w:val="0"/>
        <w:adjustRightInd w:val="0"/>
        <w:spacing w:after="0" w:line="240" w:lineRule="auto"/>
        <w:jc w:val="both"/>
        <w:rPr>
          <w:rFonts w:ascii="Times New Roman" w:eastAsia="STIX-Regular" w:hAnsi="Times New Roman" w:cs="Times New Roman"/>
        </w:rPr>
      </w:pPr>
      <w:proofErr w:type="gramStart"/>
      <w:r w:rsidRPr="00907D7A">
        <w:rPr>
          <w:rFonts w:ascii="Times New Roman" w:hAnsi="Times New Roman" w:cs="Times New Roman"/>
        </w:rPr>
        <w:t>e</w:t>
      </w:r>
      <w:proofErr w:type="gramEnd"/>
      <w:r w:rsidRPr="00907D7A">
        <w:rPr>
          <w:rFonts w:ascii="Times New Roman" w:hAnsi="Times New Roman" w:cs="Times New Roman"/>
        </w:rPr>
        <w:t xml:space="preserve"> </w:t>
      </w:r>
      <w:r w:rsidRPr="00907D7A">
        <w:rPr>
          <w:rFonts w:ascii="Times New Roman" w:hAnsi="Times New Roman" w:cs="Times New Roman"/>
          <w:vertAlign w:val="subscript"/>
        </w:rPr>
        <w:t>CB</w:t>
      </w:r>
      <w:r w:rsidRPr="00907D7A">
        <w:rPr>
          <w:rFonts w:ascii="Times New Roman" w:hAnsi="Times New Roman" w:cs="Times New Roman"/>
          <w:vertAlign w:val="superscript"/>
        </w:rPr>
        <w:t xml:space="preserve">‾  </w:t>
      </w:r>
      <w:r w:rsidRPr="00907D7A">
        <w:rPr>
          <w:rFonts w:ascii="Times New Roman" w:hAnsi="Times New Roman" w:cs="Times New Roman"/>
        </w:rPr>
        <w:t>+ O</w:t>
      </w:r>
      <w:r w:rsidRPr="00907D7A">
        <w:rPr>
          <w:rFonts w:ascii="Times New Roman" w:hAnsi="Times New Roman" w:cs="Times New Roman"/>
          <w:vertAlign w:val="subscript"/>
        </w:rPr>
        <w:t>2</w:t>
      </w:r>
      <w:r w:rsidRPr="00907D7A">
        <w:rPr>
          <w:rFonts w:ascii="Times New Roman" w:hAnsi="Times New Roman" w:cs="Times New Roman"/>
        </w:rPr>
        <w:t xml:space="preserve"> → O</w:t>
      </w:r>
      <w:r w:rsidRPr="00907D7A">
        <w:rPr>
          <w:rFonts w:ascii="Times New Roman" w:hAnsi="Times New Roman" w:cs="Times New Roman"/>
          <w:vertAlign w:val="subscript"/>
        </w:rPr>
        <w:t>2</w:t>
      </w:r>
      <w:r w:rsidRPr="00907D7A">
        <w:rPr>
          <w:rFonts w:ascii="Times New Roman" w:hAnsi="Times New Roman" w:cs="Times New Roman"/>
          <w:vertAlign w:val="superscript"/>
        </w:rPr>
        <w:t xml:space="preserve">• </w:t>
      </w:r>
      <w:r w:rsidRPr="00907D7A">
        <w:rPr>
          <w:rFonts w:ascii="Times New Roman" w:hAnsi="Times New Roman" w:cs="Times New Roman"/>
        </w:rPr>
        <w:t>‾</w:t>
      </w:r>
      <w:r w:rsidR="00A44EC0" w:rsidRPr="00907D7A">
        <w:rPr>
          <w:rFonts w:ascii="Times New Roman" w:hAnsi="Times New Roman" w:cs="Times New Roman"/>
        </w:rPr>
        <w:tab/>
      </w:r>
      <w:r w:rsidR="00A44EC0" w:rsidRPr="00907D7A">
        <w:rPr>
          <w:rFonts w:ascii="Times New Roman" w:hAnsi="Times New Roman" w:cs="Times New Roman"/>
        </w:rPr>
        <w:tab/>
      </w:r>
      <w:r w:rsidR="00A44EC0" w:rsidRPr="00907D7A">
        <w:rPr>
          <w:rFonts w:ascii="Times New Roman" w:hAnsi="Times New Roman" w:cs="Times New Roman"/>
        </w:rPr>
        <w:tab/>
      </w:r>
      <w:r w:rsidR="00A44EC0" w:rsidRPr="00907D7A">
        <w:rPr>
          <w:rFonts w:ascii="Times New Roman" w:hAnsi="Times New Roman" w:cs="Times New Roman"/>
        </w:rPr>
        <w:tab/>
        <w:t>[iv]</w:t>
      </w:r>
    </w:p>
    <w:p w:rsidR="00A7419A" w:rsidRPr="00907D7A" w:rsidRDefault="00A7419A" w:rsidP="0071654E">
      <w:pPr>
        <w:autoSpaceDE w:val="0"/>
        <w:autoSpaceDN w:val="0"/>
        <w:adjustRightInd w:val="0"/>
        <w:spacing w:after="0" w:line="240" w:lineRule="auto"/>
        <w:jc w:val="both"/>
        <w:rPr>
          <w:rFonts w:ascii="Times New Roman" w:hAnsi="Times New Roman" w:cs="Times New Roman"/>
        </w:rPr>
      </w:pPr>
      <w:r w:rsidRPr="00907D7A">
        <w:rPr>
          <w:rFonts w:ascii="Times New Roman" w:hAnsi="Times New Roman" w:cs="Times New Roman"/>
        </w:rPr>
        <w:t>O</w:t>
      </w:r>
      <w:r w:rsidRPr="00907D7A">
        <w:rPr>
          <w:rFonts w:ascii="Times New Roman" w:hAnsi="Times New Roman" w:cs="Times New Roman"/>
          <w:vertAlign w:val="subscript"/>
        </w:rPr>
        <w:t>2</w:t>
      </w:r>
      <w:r w:rsidRPr="00907D7A">
        <w:rPr>
          <w:rFonts w:ascii="Times New Roman" w:hAnsi="Times New Roman" w:cs="Times New Roman"/>
          <w:vertAlign w:val="superscript"/>
        </w:rPr>
        <w:t xml:space="preserve">• </w:t>
      </w:r>
      <w:r w:rsidRPr="00907D7A">
        <w:rPr>
          <w:rFonts w:ascii="Times New Roman" w:hAnsi="Times New Roman" w:cs="Times New Roman"/>
        </w:rPr>
        <w:t>‾ +H</w:t>
      </w:r>
      <w:r w:rsidRPr="00907D7A">
        <w:rPr>
          <w:rFonts w:ascii="Times New Roman" w:hAnsi="Times New Roman" w:cs="Times New Roman"/>
          <w:vertAlign w:val="superscript"/>
        </w:rPr>
        <w:t>+</w:t>
      </w:r>
      <w:r w:rsidRPr="00907D7A">
        <w:rPr>
          <w:rFonts w:ascii="Times New Roman" w:hAnsi="Times New Roman" w:cs="Times New Roman"/>
        </w:rPr>
        <w:t xml:space="preserve"> → HO</w:t>
      </w:r>
      <w:r w:rsidRPr="00907D7A">
        <w:rPr>
          <w:rFonts w:ascii="Times New Roman" w:hAnsi="Times New Roman" w:cs="Times New Roman"/>
          <w:vertAlign w:val="subscript"/>
        </w:rPr>
        <w:t>2</w:t>
      </w:r>
      <w:r w:rsidRPr="00907D7A">
        <w:rPr>
          <w:rFonts w:ascii="Times New Roman" w:hAnsi="Times New Roman" w:cs="Times New Roman"/>
          <w:vertAlign w:val="superscript"/>
        </w:rPr>
        <w:t>•</w:t>
      </w:r>
      <w:r w:rsidR="00A44EC0" w:rsidRPr="00907D7A">
        <w:rPr>
          <w:rFonts w:ascii="Times New Roman" w:hAnsi="Times New Roman" w:cs="Times New Roman"/>
        </w:rPr>
        <w:tab/>
      </w:r>
      <w:r w:rsidR="00A44EC0" w:rsidRPr="00907D7A">
        <w:rPr>
          <w:rFonts w:ascii="Times New Roman" w:hAnsi="Times New Roman" w:cs="Times New Roman"/>
        </w:rPr>
        <w:tab/>
      </w:r>
      <w:r w:rsidR="00A44EC0" w:rsidRPr="00907D7A">
        <w:rPr>
          <w:rFonts w:ascii="Times New Roman" w:hAnsi="Times New Roman" w:cs="Times New Roman"/>
        </w:rPr>
        <w:tab/>
      </w:r>
      <w:r w:rsidR="00A44EC0" w:rsidRPr="00907D7A">
        <w:rPr>
          <w:rFonts w:ascii="Times New Roman" w:hAnsi="Times New Roman" w:cs="Times New Roman"/>
        </w:rPr>
        <w:tab/>
        <w:t>[v]</w:t>
      </w:r>
    </w:p>
    <w:p w:rsidR="00A7419A" w:rsidRPr="00907D7A" w:rsidRDefault="00A7419A" w:rsidP="0071654E">
      <w:pPr>
        <w:autoSpaceDE w:val="0"/>
        <w:autoSpaceDN w:val="0"/>
        <w:adjustRightInd w:val="0"/>
        <w:spacing w:after="0" w:line="240" w:lineRule="auto"/>
        <w:jc w:val="both"/>
        <w:rPr>
          <w:rFonts w:ascii="Times New Roman" w:hAnsi="Times New Roman" w:cs="Times New Roman"/>
        </w:rPr>
      </w:pPr>
      <w:r w:rsidRPr="00907D7A">
        <w:rPr>
          <w:rFonts w:ascii="Times New Roman" w:hAnsi="Times New Roman" w:cs="Times New Roman"/>
        </w:rPr>
        <w:t>2 HO</w:t>
      </w:r>
      <w:r w:rsidRPr="00907D7A">
        <w:rPr>
          <w:rFonts w:ascii="Times New Roman" w:hAnsi="Times New Roman" w:cs="Times New Roman"/>
          <w:vertAlign w:val="subscript"/>
        </w:rPr>
        <w:t>2</w:t>
      </w:r>
      <w:proofErr w:type="gramStart"/>
      <w:r w:rsidRPr="00907D7A">
        <w:rPr>
          <w:rFonts w:ascii="Times New Roman" w:hAnsi="Times New Roman" w:cs="Times New Roman"/>
          <w:vertAlign w:val="superscript"/>
        </w:rPr>
        <w:t>•</w:t>
      </w:r>
      <w:r w:rsidRPr="00907D7A">
        <w:rPr>
          <w:rFonts w:ascii="Times New Roman" w:hAnsi="Times New Roman" w:cs="Times New Roman"/>
        </w:rPr>
        <w:t xml:space="preserve">  →</w:t>
      </w:r>
      <w:proofErr w:type="gramEnd"/>
      <w:r w:rsidRPr="00907D7A">
        <w:rPr>
          <w:rFonts w:ascii="Times New Roman" w:hAnsi="Times New Roman" w:cs="Times New Roman"/>
        </w:rPr>
        <w:t xml:space="preserve"> 2H</w:t>
      </w:r>
      <w:r w:rsidRPr="00907D7A">
        <w:rPr>
          <w:rFonts w:ascii="Times New Roman" w:hAnsi="Times New Roman" w:cs="Times New Roman"/>
          <w:vertAlign w:val="subscript"/>
        </w:rPr>
        <w:t>2</w:t>
      </w:r>
      <w:r w:rsidRPr="00907D7A">
        <w:rPr>
          <w:rFonts w:ascii="Times New Roman" w:hAnsi="Times New Roman" w:cs="Times New Roman"/>
        </w:rPr>
        <w:t>O</w:t>
      </w:r>
      <w:r w:rsidRPr="00907D7A">
        <w:rPr>
          <w:rFonts w:ascii="Times New Roman" w:hAnsi="Times New Roman" w:cs="Times New Roman"/>
          <w:vertAlign w:val="subscript"/>
        </w:rPr>
        <w:t>2</w:t>
      </w:r>
      <w:r w:rsidRPr="00907D7A">
        <w:rPr>
          <w:rFonts w:ascii="Times New Roman" w:hAnsi="Times New Roman" w:cs="Times New Roman"/>
        </w:rPr>
        <w:t xml:space="preserve"> + O</w:t>
      </w:r>
      <w:r w:rsidRPr="00907D7A">
        <w:rPr>
          <w:rFonts w:ascii="Times New Roman" w:hAnsi="Times New Roman" w:cs="Times New Roman"/>
          <w:vertAlign w:val="subscript"/>
        </w:rPr>
        <w:t>2</w:t>
      </w:r>
      <w:r w:rsidR="00A44EC0" w:rsidRPr="00907D7A">
        <w:rPr>
          <w:rFonts w:ascii="Times New Roman" w:hAnsi="Times New Roman" w:cs="Times New Roman"/>
        </w:rPr>
        <w:tab/>
      </w:r>
      <w:r w:rsidR="00A44EC0" w:rsidRPr="00907D7A">
        <w:rPr>
          <w:rFonts w:ascii="Times New Roman" w:hAnsi="Times New Roman" w:cs="Times New Roman"/>
        </w:rPr>
        <w:tab/>
      </w:r>
      <w:r w:rsidR="00A44EC0" w:rsidRPr="00907D7A">
        <w:rPr>
          <w:rFonts w:ascii="Times New Roman" w:hAnsi="Times New Roman" w:cs="Times New Roman"/>
        </w:rPr>
        <w:tab/>
      </w:r>
      <w:r w:rsidR="00A44EC0" w:rsidRPr="00907D7A">
        <w:rPr>
          <w:rFonts w:ascii="Times New Roman" w:hAnsi="Times New Roman" w:cs="Times New Roman"/>
        </w:rPr>
        <w:tab/>
        <w:t>[vi]</w:t>
      </w:r>
    </w:p>
    <w:p w:rsidR="00A7419A" w:rsidRPr="00907D7A" w:rsidRDefault="00A7419A" w:rsidP="0071654E">
      <w:pPr>
        <w:autoSpaceDE w:val="0"/>
        <w:autoSpaceDN w:val="0"/>
        <w:adjustRightInd w:val="0"/>
        <w:spacing w:after="0" w:line="240" w:lineRule="auto"/>
        <w:jc w:val="both"/>
        <w:rPr>
          <w:rFonts w:ascii="Times New Roman" w:hAnsi="Times New Roman" w:cs="Times New Roman"/>
        </w:rPr>
      </w:pPr>
      <w:r w:rsidRPr="00907D7A">
        <w:rPr>
          <w:rFonts w:ascii="Times New Roman" w:hAnsi="Times New Roman" w:cs="Times New Roman"/>
        </w:rPr>
        <w:t>H</w:t>
      </w:r>
      <w:r w:rsidRPr="00907D7A">
        <w:rPr>
          <w:rFonts w:ascii="Times New Roman" w:hAnsi="Times New Roman" w:cs="Times New Roman"/>
          <w:vertAlign w:val="subscript"/>
        </w:rPr>
        <w:t>2</w:t>
      </w:r>
      <w:r w:rsidRPr="00907D7A">
        <w:rPr>
          <w:rFonts w:ascii="Times New Roman" w:hAnsi="Times New Roman" w:cs="Times New Roman"/>
        </w:rPr>
        <w:t>O</w:t>
      </w:r>
      <w:r w:rsidRPr="00907D7A">
        <w:rPr>
          <w:rFonts w:ascii="Times New Roman" w:hAnsi="Times New Roman" w:cs="Times New Roman"/>
          <w:vertAlign w:val="subscript"/>
        </w:rPr>
        <w:t xml:space="preserve">2   </w:t>
      </w:r>
      <w:r w:rsidRPr="00907D7A">
        <w:rPr>
          <w:rFonts w:ascii="Times New Roman" w:hAnsi="Times New Roman" w:cs="Times New Roman"/>
        </w:rPr>
        <w:t>→ 2 OH</w:t>
      </w:r>
      <w:r w:rsidRPr="00907D7A">
        <w:rPr>
          <w:rFonts w:ascii="Times New Roman" w:hAnsi="Times New Roman" w:cs="Times New Roman"/>
          <w:vertAlign w:val="superscript"/>
        </w:rPr>
        <w:t>•</w:t>
      </w:r>
      <w:r w:rsidR="00A44EC0" w:rsidRPr="00907D7A">
        <w:rPr>
          <w:rFonts w:ascii="Times New Roman" w:hAnsi="Times New Roman" w:cs="Times New Roman"/>
        </w:rPr>
        <w:tab/>
      </w:r>
      <w:r w:rsidR="00A44EC0" w:rsidRPr="00907D7A">
        <w:rPr>
          <w:rFonts w:ascii="Times New Roman" w:hAnsi="Times New Roman" w:cs="Times New Roman"/>
        </w:rPr>
        <w:tab/>
      </w:r>
      <w:r w:rsidR="00A44EC0" w:rsidRPr="00907D7A">
        <w:rPr>
          <w:rFonts w:ascii="Times New Roman" w:hAnsi="Times New Roman" w:cs="Times New Roman"/>
        </w:rPr>
        <w:tab/>
      </w:r>
      <w:r w:rsidR="00A44EC0" w:rsidRPr="00907D7A">
        <w:rPr>
          <w:rFonts w:ascii="Times New Roman" w:hAnsi="Times New Roman" w:cs="Times New Roman"/>
        </w:rPr>
        <w:tab/>
      </w:r>
      <w:r w:rsidR="00A44EC0" w:rsidRPr="00907D7A">
        <w:rPr>
          <w:rFonts w:ascii="Times New Roman" w:hAnsi="Times New Roman" w:cs="Times New Roman"/>
        </w:rPr>
        <w:tab/>
        <w:t>[vii]</w:t>
      </w:r>
    </w:p>
    <w:p w:rsidR="00A44EC0" w:rsidRPr="00907D7A" w:rsidRDefault="00A44EC0" w:rsidP="0071654E">
      <w:pPr>
        <w:autoSpaceDE w:val="0"/>
        <w:autoSpaceDN w:val="0"/>
        <w:adjustRightInd w:val="0"/>
        <w:spacing w:after="0" w:line="240" w:lineRule="auto"/>
        <w:jc w:val="both"/>
        <w:rPr>
          <w:rFonts w:ascii="Times New Roman" w:hAnsi="Times New Roman" w:cs="Times New Roman"/>
        </w:rPr>
      </w:pPr>
      <w:r w:rsidRPr="00907D7A">
        <w:rPr>
          <w:rFonts w:ascii="Times New Roman" w:hAnsi="Times New Roman" w:cs="Times New Roman"/>
        </w:rPr>
        <w:t>MB + OH</w:t>
      </w:r>
      <w:r w:rsidRPr="00907D7A">
        <w:rPr>
          <w:rFonts w:ascii="Times New Roman" w:hAnsi="Times New Roman" w:cs="Times New Roman"/>
          <w:vertAlign w:val="superscript"/>
        </w:rPr>
        <w:t xml:space="preserve">•   </w:t>
      </w:r>
      <w:r w:rsidRPr="00907D7A">
        <w:rPr>
          <w:rFonts w:ascii="Times New Roman" w:eastAsia="STIXMathSans-Regular7" w:hAnsi="Times New Roman" w:cs="Times New Roman"/>
        </w:rPr>
        <w:t xml:space="preserve">→ </w:t>
      </w:r>
      <w:r w:rsidRPr="00907D7A">
        <w:rPr>
          <w:rFonts w:ascii="Times New Roman" w:hAnsi="Times New Roman" w:cs="Times New Roman"/>
        </w:rPr>
        <w:t>degraded product + H</w:t>
      </w:r>
      <w:r w:rsidRPr="00907D7A">
        <w:rPr>
          <w:rFonts w:ascii="Times New Roman" w:hAnsi="Times New Roman" w:cs="Times New Roman"/>
          <w:vertAlign w:val="subscript"/>
        </w:rPr>
        <w:t>2</w:t>
      </w:r>
      <w:r w:rsidRPr="00907D7A">
        <w:rPr>
          <w:rFonts w:ascii="Times New Roman" w:hAnsi="Times New Roman" w:cs="Times New Roman"/>
        </w:rPr>
        <w:t>O + CO</w:t>
      </w:r>
      <w:r w:rsidRPr="00907D7A">
        <w:rPr>
          <w:rFonts w:ascii="Times New Roman" w:hAnsi="Times New Roman" w:cs="Times New Roman"/>
          <w:vertAlign w:val="subscript"/>
        </w:rPr>
        <w:t>2</w:t>
      </w:r>
      <w:r w:rsidRPr="00907D7A">
        <w:rPr>
          <w:rFonts w:ascii="Times New Roman" w:hAnsi="Times New Roman" w:cs="Times New Roman"/>
        </w:rPr>
        <w:tab/>
        <w:t>[viii]</w:t>
      </w:r>
    </w:p>
    <w:p w:rsidR="00003066" w:rsidRPr="00907D7A" w:rsidRDefault="00E10BB1"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rPr>
        <w:t xml:space="preserve">Introduction on of Ca in to Lanthanum manganite has already been </w:t>
      </w:r>
      <w:proofErr w:type="gramStart"/>
      <w:r w:rsidR="00087D72" w:rsidRPr="00907D7A">
        <w:rPr>
          <w:rFonts w:ascii="Times New Roman" w:hAnsi="Times New Roman" w:cs="Times New Roman"/>
        </w:rPr>
        <w:t>reported[</w:t>
      </w:r>
      <w:proofErr w:type="gramEnd"/>
      <w:r w:rsidR="00087D72" w:rsidRPr="00907D7A">
        <w:rPr>
          <w:rFonts w:ascii="Times New Roman" w:hAnsi="Times New Roman" w:cs="Times New Roman"/>
        </w:rPr>
        <w:t>34] which signified almost 68.52% of de</w:t>
      </w:r>
      <w:r w:rsidR="009B61E8" w:rsidRPr="00907D7A">
        <w:rPr>
          <w:rFonts w:ascii="Times New Roman" w:hAnsi="Times New Roman" w:cs="Times New Roman"/>
        </w:rPr>
        <w:t>gradation</w:t>
      </w:r>
      <w:r w:rsidR="00087D72" w:rsidRPr="00907D7A">
        <w:rPr>
          <w:rFonts w:ascii="Times New Roman" w:hAnsi="Times New Roman" w:cs="Times New Roman"/>
        </w:rPr>
        <w:t xml:space="preserve"> after 100 </w:t>
      </w:r>
      <w:proofErr w:type="spellStart"/>
      <w:r w:rsidR="00087D72" w:rsidRPr="00907D7A">
        <w:rPr>
          <w:rFonts w:ascii="Times New Roman" w:hAnsi="Times New Roman" w:cs="Times New Roman"/>
        </w:rPr>
        <w:t>mins</w:t>
      </w:r>
      <w:proofErr w:type="spellEnd"/>
      <w:r w:rsidR="00087D72" w:rsidRPr="00907D7A">
        <w:rPr>
          <w:rFonts w:ascii="Times New Roman" w:hAnsi="Times New Roman" w:cs="Times New Roman"/>
        </w:rPr>
        <w:t xml:space="preserve"> of illumination with a pseudo first order rate constant of 1.582 x 10</w:t>
      </w:r>
      <w:r w:rsidR="00087D72" w:rsidRPr="00907D7A">
        <w:rPr>
          <w:rFonts w:ascii="Times New Roman" w:hAnsi="Times New Roman" w:cs="Times New Roman"/>
          <w:vertAlign w:val="superscript"/>
        </w:rPr>
        <w:t>-3</w:t>
      </w:r>
      <w:r w:rsidR="00087D72" w:rsidRPr="00907D7A">
        <w:rPr>
          <w:rFonts w:ascii="Times New Roman" w:hAnsi="Times New Roman" w:cs="Times New Roman"/>
        </w:rPr>
        <w:t>min</w:t>
      </w:r>
      <w:r w:rsidR="00087D72" w:rsidRPr="00907D7A">
        <w:rPr>
          <w:rFonts w:ascii="Times New Roman" w:hAnsi="Times New Roman" w:cs="Times New Roman"/>
          <w:vertAlign w:val="superscript"/>
        </w:rPr>
        <w:t>-1</w:t>
      </w:r>
      <w:r w:rsidR="00087D72" w:rsidRPr="00907D7A">
        <w:rPr>
          <w:rFonts w:ascii="Times New Roman" w:hAnsi="Times New Roman" w:cs="Times New Roman"/>
        </w:rPr>
        <w:t xml:space="preserve">. </w:t>
      </w:r>
      <w:r w:rsidR="00A44EC0" w:rsidRPr="00907D7A">
        <w:rPr>
          <w:rFonts w:ascii="Times New Roman" w:hAnsi="Times New Roman" w:cs="Times New Roman"/>
        </w:rPr>
        <w:t>I</w:t>
      </w:r>
      <w:r w:rsidR="00003066" w:rsidRPr="00907D7A">
        <w:rPr>
          <w:rFonts w:ascii="Times New Roman" w:hAnsi="Times New Roman" w:cs="Times New Roman"/>
        </w:rPr>
        <w:t xml:space="preserve">ntroduction of </w:t>
      </w:r>
      <w:proofErr w:type="spellStart"/>
      <w:r w:rsidR="00003066" w:rsidRPr="00907D7A">
        <w:rPr>
          <w:rFonts w:ascii="Times New Roman" w:hAnsi="Times New Roman" w:cs="Times New Roman"/>
        </w:rPr>
        <w:t>largercations</w:t>
      </w:r>
      <w:proofErr w:type="spellEnd"/>
      <w:r w:rsidR="00003066" w:rsidRPr="00907D7A">
        <w:rPr>
          <w:rFonts w:ascii="Times New Roman" w:hAnsi="Times New Roman" w:cs="Times New Roman"/>
        </w:rPr>
        <w:t xml:space="preserve"> (</w:t>
      </w:r>
      <w:proofErr w:type="spellStart"/>
      <w:r w:rsidR="00003066" w:rsidRPr="00907D7A">
        <w:rPr>
          <w:rFonts w:ascii="Times New Roman" w:hAnsi="Times New Roman" w:cs="Times New Roman"/>
        </w:rPr>
        <w:t>Sr</w:t>
      </w:r>
      <w:proofErr w:type="spellEnd"/>
      <w:r w:rsidR="00003066" w:rsidRPr="00907D7A">
        <w:rPr>
          <w:rFonts w:ascii="Times New Roman" w:hAnsi="Times New Roman" w:cs="Times New Roman"/>
        </w:rPr>
        <w:t xml:space="preserve">, Ba) stabilizes the metallic state with an increased metal-insulator transition temperature. The introduction of a smaller cation (Ca) leads to an insulating state with increased resistivity attributed to the fact that smaller cationic size decreases the </w:t>
      </w:r>
      <w:proofErr w:type="spellStart"/>
      <w:r w:rsidR="00003066" w:rsidRPr="00907D7A">
        <w:rPr>
          <w:rFonts w:ascii="Times New Roman" w:hAnsi="Times New Roman" w:cs="Times New Roman"/>
        </w:rPr>
        <w:t>Mn</w:t>
      </w:r>
      <w:proofErr w:type="spellEnd"/>
      <w:r w:rsidR="00003066" w:rsidRPr="00907D7A">
        <w:rPr>
          <w:rFonts w:ascii="Times New Roman" w:hAnsi="Times New Roman" w:cs="Times New Roman"/>
        </w:rPr>
        <w:t>-O-</w:t>
      </w:r>
      <w:proofErr w:type="spellStart"/>
      <w:r w:rsidR="00003066" w:rsidRPr="00907D7A">
        <w:rPr>
          <w:rFonts w:ascii="Times New Roman" w:hAnsi="Times New Roman" w:cs="Times New Roman"/>
        </w:rPr>
        <w:t>Mn</w:t>
      </w:r>
      <w:proofErr w:type="spellEnd"/>
      <w:r w:rsidR="00003066" w:rsidRPr="00907D7A">
        <w:rPr>
          <w:rFonts w:ascii="Times New Roman" w:hAnsi="Times New Roman" w:cs="Times New Roman"/>
        </w:rPr>
        <w:t xml:space="preserve"> bond angle and which in response decreases the </w:t>
      </w:r>
      <w:r w:rsidR="0064222C" w:rsidRPr="00907D7A">
        <w:rPr>
          <w:rFonts w:ascii="Times New Roman" w:hAnsi="Times New Roman" w:cs="Times New Roman"/>
        </w:rPr>
        <w:t>double exchange(</w:t>
      </w:r>
      <w:r w:rsidR="00003066" w:rsidRPr="00907D7A">
        <w:rPr>
          <w:rFonts w:ascii="Times New Roman" w:hAnsi="Times New Roman" w:cs="Times New Roman"/>
        </w:rPr>
        <w:t>DE</w:t>
      </w:r>
      <w:r w:rsidR="0064222C" w:rsidRPr="00907D7A">
        <w:rPr>
          <w:rFonts w:ascii="Times New Roman" w:hAnsi="Times New Roman" w:cs="Times New Roman"/>
        </w:rPr>
        <w:t>)</w:t>
      </w:r>
      <w:r w:rsidR="00003066" w:rsidRPr="00907D7A">
        <w:rPr>
          <w:rFonts w:ascii="Times New Roman" w:hAnsi="Times New Roman" w:cs="Times New Roman"/>
        </w:rPr>
        <w:t xml:space="preserve"> mechanism between </w:t>
      </w:r>
      <w:proofErr w:type="spellStart"/>
      <w:r w:rsidR="00003066" w:rsidRPr="00907D7A">
        <w:rPr>
          <w:rFonts w:ascii="Times New Roman" w:hAnsi="Times New Roman" w:cs="Times New Roman"/>
        </w:rPr>
        <w:t>Mn-Mn</w:t>
      </w:r>
      <w:proofErr w:type="spellEnd"/>
      <w:r w:rsidR="00003066" w:rsidRPr="00907D7A">
        <w:rPr>
          <w:rFonts w:ascii="Times New Roman" w:hAnsi="Times New Roman" w:cs="Times New Roman"/>
        </w:rPr>
        <w:t xml:space="preserve"> ions</w:t>
      </w:r>
      <w:r w:rsidR="003D5DF2" w:rsidRPr="00907D7A">
        <w:rPr>
          <w:rFonts w:ascii="Times New Roman" w:hAnsi="Times New Roman" w:cs="Times New Roman"/>
        </w:rPr>
        <w:t>[22].</w:t>
      </w:r>
    </w:p>
    <w:p w:rsidR="003D5DF2" w:rsidRPr="00907D7A" w:rsidRDefault="003D5DF2" w:rsidP="0071654E">
      <w:pPr>
        <w:autoSpaceDE w:val="0"/>
        <w:autoSpaceDN w:val="0"/>
        <w:adjustRightInd w:val="0"/>
        <w:spacing w:after="0" w:line="240" w:lineRule="auto"/>
        <w:rPr>
          <w:rFonts w:ascii="Times New Roman" w:hAnsi="Times New Roman" w:cs="Times New Roman"/>
        </w:rPr>
      </w:pPr>
    </w:p>
    <w:p w:rsidR="002700B4" w:rsidRPr="00907D7A" w:rsidRDefault="002700B4" w:rsidP="002700B4">
      <w:pPr>
        <w:tabs>
          <w:tab w:val="left" w:pos="0"/>
          <w:tab w:val="left" w:pos="142"/>
          <w:tab w:val="left" w:pos="284"/>
        </w:tabs>
        <w:autoSpaceDE w:val="0"/>
        <w:autoSpaceDN w:val="0"/>
        <w:adjustRightInd w:val="0"/>
        <w:spacing w:after="0"/>
        <w:jc w:val="both"/>
        <w:rPr>
          <w:rFonts w:ascii="Times New Roman" w:hAnsi="Times New Roman" w:cs="Times New Roman"/>
          <w:b/>
          <w:bCs/>
        </w:rPr>
      </w:pPr>
      <w:proofErr w:type="spellStart"/>
      <w:r w:rsidRPr="00907D7A">
        <w:rPr>
          <w:rFonts w:ascii="Times New Roman" w:hAnsi="Times New Roman" w:cs="Times New Roman"/>
          <w:b/>
          <w:bCs/>
        </w:rPr>
        <w:t>Photocatalyst</w:t>
      </w:r>
      <w:proofErr w:type="spellEnd"/>
      <w:r w:rsidRPr="00907D7A">
        <w:rPr>
          <w:rFonts w:ascii="Times New Roman" w:hAnsi="Times New Roman" w:cs="Times New Roman"/>
          <w:b/>
          <w:bCs/>
        </w:rPr>
        <w:t xml:space="preserve"> reusability</w:t>
      </w:r>
    </w:p>
    <w:p w:rsidR="002700B4" w:rsidRPr="00907D7A" w:rsidRDefault="002700B4" w:rsidP="002700B4">
      <w:pPr>
        <w:autoSpaceDE w:val="0"/>
        <w:autoSpaceDN w:val="0"/>
        <w:adjustRightInd w:val="0"/>
        <w:spacing w:after="0"/>
        <w:jc w:val="both"/>
        <w:rPr>
          <w:rFonts w:ascii="Times New Roman" w:hAnsi="Times New Roman" w:cs="Times New Roman"/>
        </w:rPr>
      </w:pPr>
      <w:r w:rsidRPr="00907D7A">
        <w:rPr>
          <w:rFonts w:ascii="Times New Roman" w:hAnsi="Times New Roman" w:cs="Times New Roman"/>
        </w:rPr>
        <w:t xml:space="preserve">The reusability of </w:t>
      </w:r>
      <w:proofErr w:type="spellStart"/>
      <w:r w:rsidRPr="00907D7A">
        <w:rPr>
          <w:rFonts w:ascii="Times New Roman" w:hAnsi="Times New Roman" w:cs="Times New Roman"/>
        </w:rPr>
        <w:t>thesynthesized</w:t>
      </w:r>
      <w:proofErr w:type="spellEnd"/>
      <w:r w:rsidRPr="00907D7A">
        <w:rPr>
          <w:rFonts w:ascii="Times New Roman" w:hAnsi="Times New Roman" w:cs="Times New Roman"/>
        </w:rPr>
        <w:t xml:space="preserve"> </w:t>
      </w:r>
      <w:proofErr w:type="spellStart"/>
      <w:r w:rsidRPr="00907D7A">
        <w:rPr>
          <w:rFonts w:ascii="Times New Roman" w:hAnsi="Times New Roman" w:cs="Times New Roman"/>
        </w:rPr>
        <w:t>sample</w:t>
      </w:r>
      <w:r w:rsidR="00C75068" w:rsidRPr="00907D7A">
        <w:rPr>
          <w:rFonts w:ascii="Times New Roman" w:hAnsi="Times New Roman" w:cs="Times New Roman"/>
        </w:rPr>
        <w:t>s</w:t>
      </w:r>
      <w:r w:rsidRPr="00907D7A">
        <w:rPr>
          <w:rFonts w:ascii="Times New Roman" w:hAnsi="Times New Roman" w:cs="Times New Roman"/>
        </w:rPr>
        <w:t>w</w:t>
      </w:r>
      <w:r w:rsidR="00C75068" w:rsidRPr="00907D7A">
        <w:rPr>
          <w:rFonts w:ascii="Times New Roman" w:hAnsi="Times New Roman" w:cs="Times New Roman"/>
        </w:rPr>
        <w:t>ere</w:t>
      </w:r>
      <w:proofErr w:type="spellEnd"/>
      <w:r w:rsidRPr="00907D7A">
        <w:rPr>
          <w:rFonts w:ascii="Times New Roman" w:hAnsi="Times New Roman" w:cs="Times New Roman"/>
        </w:rPr>
        <w:t xml:space="preserve"> investigated by recycling the </w:t>
      </w:r>
      <w:proofErr w:type="spellStart"/>
      <w:r w:rsidRPr="00907D7A">
        <w:rPr>
          <w:rFonts w:ascii="Times New Roman" w:hAnsi="Times New Roman" w:cs="Times New Roman"/>
        </w:rPr>
        <w:t>solidsample</w:t>
      </w:r>
      <w:r w:rsidR="00C75068" w:rsidRPr="00907D7A">
        <w:rPr>
          <w:rFonts w:ascii="Times New Roman" w:hAnsi="Times New Roman" w:cs="Times New Roman"/>
        </w:rPr>
        <w:t>s</w:t>
      </w:r>
      <w:proofErr w:type="spellEnd"/>
      <w:r w:rsidRPr="00907D7A">
        <w:rPr>
          <w:rFonts w:ascii="Times New Roman" w:hAnsi="Times New Roman" w:cs="Times New Roman"/>
        </w:rPr>
        <w:t xml:space="preserve"> after the </w:t>
      </w:r>
      <w:proofErr w:type="spellStart"/>
      <w:r w:rsidRPr="00907D7A">
        <w:rPr>
          <w:rFonts w:ascii="Times New Roman" w:hAnsi="Times New Roman" w:cs="Times New Roman"/>
        </w:rPr>
        <w:t>photocatalyticdegradation</w:t>
      </w:r>
      <w:proofErr w:type="spellEnd"/>
      <w:r w:rsidRPr="00907D7A">
        <w:rPr>
          <w:rFonts w:ascii="Times New Roman" w:hAnsi="Times New Roman" w:cs="Times New Roman"/>
        </w:rPr>
        <w:t xml:space="preserve"> under visible-light irradiation. The </w:t>
      </w:r>
      <w:proofErr w:type="spellStart"/>
      <w:r w:rsidRPr="00907D7A">
        <w:rPr>
          <w:rFonts w:ascii="Times New Roman" w:hAnsi="Times New Roman" w:cs="Times New Roman"/>
        </w:rPr>
        <w:t>photocatalystswere</w:t>
      </w:r>
      <w:proofErr w:type="spellEnd"/>
      <w:r w:rsidRPr="00907D7A">
        <w:rPr>
          <w:rFonts w:ascii="Times New Roman" w:hAnsi="Times New Roman" w:cs="Times New Roman"/>
        </w:rPr>
        <w:t xml:space="preserve"> collected after each run and washed with 0.01 MH</w:t>
      </w:r>
      <w:r w:rsidRPr="00907D7A">
        <w:rPr>
          <w:rFonts w:ascii="Times New Roman" w:hAnsi="Times New Roman" w:cs="Times New Roman"/>
          <w:vertAlign w:val="subscript"/>
        </w:rPr>
        <w:t>2</w:t>
      </w:r>
      <w:r w:rsidRPr="00907D7A">
        <w:rPr>
          <w:rFonts w:ascii="Times New Roman" w:hAnsi="Times New Roman" w:cs="Times New Roman"/>
        </w:rPr>
        <w:t>SO</w:t>
      </w:r>
      <w:r w:rsidRPr="00907D7A">
        <w:rPr>
          <w:rFonts w:ascii="Times New Roman" w:hAnsi="Times New Roman" w:cs="Times New Roman"/>
          <w:vertAlign w:val="subscript"/>
        </w:rPr>
        <w:t>4</w:t>
      </w:r>
      <w:r w:rsidRPr="00907D7A">
        <w:rPr>
          <w:rFonts w:ascii="Times New Roman" w:hAnsi="Times New Roman" w:cs="Times New Roman"/>
        </w:rPr>
        <w:t xml:space="preserve"> solution and an excess amount of deionized water. In each run, the photocatalytic activity of </w:t>
      </w:r>
      <w:proofErr w:type="spellStart"/>
      <w:r w:rsidRPr="00907D7A">
        <w:rPr>
          <w:rFonts w:ascii="Times New Roman" w:hAnsi="Times New Roman" w:cs="Times New Roman"/>
        </w:rPr>
        <w:t>thesolid</w:t>
      </w:r>
      <w:proofErr w:type="spellEnd"/>
      <w:r w:rsidRPr="00907D7A">
        <w:rPr>
          <w:rFonts w:ascii="Times New Roman" w:hAnsi="Times New Roman" w:cs="Times New Roman"/>
        </w:rPr>
        <w:t xml:space="preserve"> sample </w:t>
      </w:r>
      <w:proofErr w:type="gramStart"/>
      <w:r w:rsidRPr="00907D7A">
        <w:rPr>
          <w:rFonts w:ascii="Times New Roman" w:hAnsi="Times New Roman" w:cs="Times New Roman"/>
        </w:rPr>
        <w:t>was examined</w:t>
      </w:r>
      <w:proofErr w:type="gramEnd"/>
      <w:r w:rsidRPr="00907D7A">
        <w:rPr>
          <w:rFonts w:ascii="Times New Roman" w:hAnsi="Times New Roman" w:cs="Times New Roman"/>
        </w:rPr>
        <w:t xml:space="preserve"> in the same condition as </w:t>
      </w:r>
      <w:proofErr w:type="spellStart"/>
      <w:r w:rsidRPr="00907D7A">
        <w:rPr>
          <w:rFonts w:ascii="Times New Roman" w:hAnsi="Times New Roman" w:cs="Times New Roman"/>
        </w:rPr>
        <w:t>mentionedbefore</w:t>
      </w:r>
      <w:proofErr w:type="spellEnd"/>
      <w:r w:rsidRPr="00907D7A">
        <w:rPr>
          <w:rFonts w:ascii="Times New Roman" w:hAnsi="Times New Roman" w:cs="Times New Roman"/>
        </w:rPr>
        <w:t xml:space="preserve"> up to 100 minutes and as shown in Fig-10. The results showed </w:t>
      </w:r>
      <w:proofErr w:type="spellStart"/>
      <w:r w:rsidRPr="00907D7A">
        <w:rPr>
          <w:rFonts w:ascii="Times New Roman" w:hAnsi="Times New Roman" w:cs="Times New Roman"/>
        </w:rPr>
        <w:t>thatthis</w:t>
      </w:r>
      <w:proofErr w:type="spellEnd"/>
      <w:r w:rsidRPr="00907D7A">
        <w:rPr>
          <w:rFonts w:ascii="Times New Roman" w:hAnsi="Times New Roman" w:cs="Times New Roman"/>
        </w:rPr>
        <w:t xml:space="preserve"> material could retain its photocatalytic activity for at </w:t>
      </w:r>
      <w:proofErr w:type="spellStart"/>
      <w:r w:rsidRPr="00907D7A">
        <w:rPr>
          <w:rFonts w:ascii="Times New Roman" w:hAnsi="Times New Roman" w:cs="Times New Roman"/>
        </w:rPr>
        <w:t>leastfive</w:t>
      </w:r>
      <w:proofErr w:type="spellEnd"/>
      <w:r w:rsidRPr="00907D7A">
        <w:rPr>
          <w:rFonts w:ascii="Times New Roman" w:hAnsi="Times New Roman" w:cs="Times New Roman"/>
        </w:rPr>
        <w:t xml:space="preserve"> reaction cycles.</w:t>
      </w:r>
    </w:p>
    <w:p w:rsidR="002700B4" w:rsidRPr="00907D7A" w:rsidRDefault="002700B4" w:rsidP="002700B4">
      <w:pPr>
        <w:autoSpaceDE w:val="0"/>
        <w:autoSpaceDN w:val="0"/>
        <w:adjustRightInd w:val="0"/>
        <w:spacing w:after="0"/>
        <w:ind w:left="567"/>
        <w:jc w:val="both"/>
        <w:rPr>
          <w:rFonts w:ascii="Times New Roman" w:hAnsi="Times New Roman" w:cs="Times New Roman"/>
          <w:b/>
          <w:bCs/>
        </w:rPr>
      </w:pPr>
      <w:r w:rsidRPr="00907D7A">
        <w:rPr>
          <w:rFonts w:ascii="Times New Roman" w:hAnsi="Times New Roman" w:cs="Times New Roman"/>
          <w:b/>
          <w:bCs/>
          <w:noProof/>
          <w:lang w:val="en-US" w:bidi="ar-SA"/>
        </w:rPr>
        <w:drawing>
          <wp:inline distT="0" distB="0" distL="0" distR="0">
            <wp:extent cx="2935690" cy="1719618"/>
            <wp:effectExtent l="19050" t="0" r="1706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700B4" w:rsidRPr="00907D7A" w:rsidRDefault="002700B4" w:rsidP="002700B4">
      <w:pPr>
        <w:autoSpaceDE w:val="0"/>
        <w:autoSpaceDN w:val="0"/>
        <w:adjustRightInd w:val="0"/>
        <w:spacing w:after="0"/>
        <w:ind w:left="567"/>
        <w:jc w:val="both"/>
        <w:rPr>
          <w:rFonts w:ascii="Times New Roman" w:hAnsi="Times New Roman" w:cs="Times New Roman"/>
        </w:rPr>
      </w:pPr>
    </w:p>
    <w:p w:rsidR="002700B4" w:rsidRPr="00907D7A" w:rsidRDefault="002700B4" w:rsidP="002700B4">
      <w:pPr>
        <w:autoSpaceDE w:val="0"/>
        <w:autoSpaceDN w:val="0"/>
        <w:adjustRightInd w:val="0"/>
        <w:spacing w:after="0"/>
        <w:ind w:left="567"/>
        <w:jc w:val="both"/>
        <w:rPr>
          <w:rFonts w:ascii="Times New Roman" w:hAnsi="Times New Roman" w:cs="Times New Roman"/>
          <w:b/>
          <w:bCs/>
        </w:rPr>
      </w:pPr>
      <w:r w:rsidRPr="00907D7A">
        <w:rPr>
          <w:rFonts w:ascii="Times New Roman" w:hAnsi="Times New Roman" w:cs="Times New Roman"/>
        </w:rPr>
        <w:t xml:space="preserve">                               (Fig. 10</w:t>
      </w:r>
      <w:proofErr w:type="gramStart"/>
      <w:r w:rsidRPr="00907D7A">
        <w:rPr>
          <w:rFonts w:ascii="Times New Roman" w:hAnsi="Times New Roman" w:cs="Times New Roman"/>
        </w:rPr>
        <w:t>:Reusability</w:t>
      </w:r>
      <w:proofErr w:type="gramEnd"/>
      <w:r w:rsidRPr="00907D7A">
        <w:rPr>
          <w:rFonts w:ascii="Times New Roman" w:hAnsi="Times New Roman" w:cs="Times New Roman"/>
        </w:rPr>
        <w:t xml:space="preserve"> of the LCMO sample)</w:t>
      </w:r>
    </w:p>
    <w:p w:rsidR="002700B4" w:rsidRPr="00907D7A" w:rsidRDefault="002700B4" w:rsidP="0071654E">
      <w:pPr>
        <w:autoSpaceDE w:val="0"/>
        <w:autoSpaceDN w:val="0"/>
        <w:adjustRightInd w:val="0"/>
        <w:spacing w:after="0" w:line="240" w:lineRule="auto"/>
        <w:rPr>
          <w:rFonts w:ascii="Times New Roman" w:hAnsi="Times New Roman" w:cs="Times New Roman"/>
        </w:rPr>
      </w:pPr>
    </w:p>
    <w:p w:rsidR="003D5DF2" w:rsidRPr="00907D7A" w:rsidRDefault="003D5DF2" w:rsidP="0071654E">
      <w:pPr>
        <w:autoSpaceDE w:val="0"/>
        <w:autoSpaceDN w:val="0"/>
        <w:adjustRightInd w:val="0"/>
        <w:spacing w:after="0" w:line="240" w:lineRule="auto"/>
        <w:rPr>
          <w:rFonts w:ascii="Times New Roman" w:hAnsi="Times New Roman" w:cs="Times New Roman"/>
          <w:b/>
          <w:bCs/>
        </w:rPr>
      </w:pPr>
      <w:r w:rsidRPr="00907D7A">
        <w:rPr>
          <w:rFonts w:ascii="Times New Roman" w:hAnsi="Times New Roman" w:cs="Times New Roman"/>
          <w:b/>
          <w:bCs/>
        </w:rPr>
        <w:t>Conclusion</w:t>
      </w:r>
    </w:p>
    <w:p w:rsidR="00C75068" w:rsidRPr="00907D7A" w:rsidRDefault="00C75068" w:rsidP="0071654E">
      <w:pPr>
        <w:autoSpaceDE w:val="0"/>
        <w:autoSpaceDN w:val="0"/>
        <w:adjustRightInd w:val="0"/>
        <w:spacing w:after="0" w:line="240" w:lineRule="auto"/>
        <w:rPr>
          <w:rFonts w:ascii="Times New Roman" w:hAnsi="Times New Roman" w:cs="Times New Roman"/>
          <w:b/>
          <w:bCs/>
        </w:rPr>
      </w:pPr>
    </w:p>
    <w:p w:rsidR="00C75068" w:rsidRPr="00907D7A" w:rsidRDefault="00C75068" w:rsidP="00BA44BB">
      <w:pPr>
        <w:jc w:val="both"/>
        <w:rPr>
          <w:rFonts w:ascii="Times New Roman" w:hAnsi="Times New Roman" w:cs="Times New Roman"/>
        </w:rPr>
      </w:pPr>
      <w:r w:rsidRPr="00907D7A">
        <w:rPr>
          <w:rFonts w:ascii="Times New Roman" w:hAnsi="Times New Roman" w:cs="Times New Roman"/>
        </w:rPr>
        <w:t xml:space="preserve">In this study </w:t>
      </w:r>
      <w:proofErr w:type="gramStart"/>
      <w:r w:rsidRPr="00907D7A">
        <w:rPr>
          <w:rFonts w:ascii="Times New Roman" w:hAnsi="Times New Roman" w:cs="Times New Roman"/>
        </w:rPr>
        <w:t>La</w:t>
      </w:r>
      <w:r w:rsidRPr="00907D7A">
        <w:rPr>
          <w:rFonts w:ascii="Times New Roman" w:hAnsi="Times New Roman" w:cs="Times New Roman"/>
          <w:vertAlign w:val="subscript"/>
        </w:rPr>
        <w:t>0.7</w:t>
      </w:r>
      <w:r w:rsidRPr="00907D7A">
        <w:rPr>
          <w:rFonts w:ascii="Times New Roman" w:hAnsi="Times New Roman" w:cs="Times New Roman"/>
        </w:rPr>
        <w:t>Ca</w:t>
      </w:r>
      <w:r w:rsidRPr="00907D7A">
        <w:rPr>
          <w:rFonts w:ascii="Times New Roman" w:hAnsi="Times New Roman" w:cs="Times New Roman"/>
          <w:vertAlign w:val="subscript"/>
        </w:rPr>
        <w:t>0.</w:t>
      </w:r>
      <w:r w:rsidR="00BA44BB" w:rsidRPr="00907D7A">
        <w:rPr>
          <w:rFonts w:ascii="Times New Roman" w:hAnsi="Times New Roman" w:cs="Times New Roman"/>
          <w:vertAlign w:val="subscript"/>
        </w:rPr>
        <w:t>3</w:t>
      </w:r>
      <w:r w:rsidRPr="00907D7A">
        <w:rPr>
          <w:rFonts w:ascii="Times New Roman" w:hAnsi="Times New Roman" w:cs="Times New Roman"/>
        </w:rPr>
        <w:t>MnO</w:t>
      </w:r>
      <w:r w:rsidRPr="00907D7A">
        <w:rPr>
          <w:rFonts w:ascii="Times New Roman" w:hAnsi="Times New Roman" w:cs="Times New Roman"/>
          <w:vertAlign w:val="subscript"/>
        </w:rPr>
        <w:t xml:space="preserve">3 </w:t>
      </w:r>
      <w:r w:rsidR="00BA44BB" w:rsidRPr="00907D7A">
        <w:rPr>
          <w:rFonts w:ascii="Times New Roman" w:hAnsi="Times New Roman" w:cs="Times New Roman"/>
          <w:vertAlign w:val="subscript"/>
        </w:rPr>
        <w:t>,</w:t>
      </w:r>
      <w:r w:rsidR="00BA44BB" w:rsidRPr="00907D7A">
        <w:rPr>
          <w:rFonts w:ascii="Times New Roman" w:hAnsi="Times New Roman" w:cs="Times New Roman"/>
        </w:rPr>
        <w:t>La</w:t>
      </w:r>
      <w:r w:rsidR="00BA44BB" w:rsidRPr="00907D7A">
        <w:rPr>
          <w:rFonts w:ascii="Times New Roman" w:hAnsi="Times New Roman" w:cs="Times New Roman"/>
          <w:vertAlign w:val="subscript"/>
        </w:rPr>
        <w:t>0.7</w:t>
      </w:r>
      <w:r w:rsidR="00BA44BB" w:rsidRPr="00907D7A">
        <w:rPr>
          <w:rFonts w:ascii="Times New Roman" w:hAnsi="Times New Roman" w:cs="Times New Roman"/>
        </w:rPr>
        <w:t>Sr</w:t>
      </w:r>
      <w:r w:rsidR="00BA44BB" w:rsidRPr="00907D7A">
        <w:rPr>
          <w:rFonts w:ascii="Times New Roman" w:hAnsi="Times New Roman" w:cs="Times New Roman"/>
          <w:vertAlign w:val="subscript"/>
        </w:rPr>
        <w:t>0.3</w:t>
      </w:r>
      <w:r w:rsidR="00BA44BB" w:rsidRPr="00907D7A">
        <w:rPr>
          <w:rFonts w:ascii="Times New Roman" w:hAnsi="Times New Roman" w:cs="Times New Roman"/>
        </w:rPr>
        <w:t>MnO</w:t>
      </w:r>
      <w:r w:rsidR="00BA44BB" w:rsidRPr="00907D7A">
        <w:rPr>
          <w:rFonts w:ascii="Times New Roman" w:hAnsi="Times New Roman" w:cs="Times New Roman"/>
          <w:vertAlign w:val="subscript"/>
        </w:rPr>
        <w:t>3</w:t>
      </w:r>
      <w:proofErr w:type="gramEnd"/>
      <w:r w:rsidR="00BA44BB" w:rsidRPr="00907D7A">
        <w:rPr>
          <w:rFonts w:ascii="Times New Roman" w:hAnsi="Times New Roman" w:cs="Times New Roman"/>
          <w:vertAlign w:val="subscript"/>
        </w:rPr>
        <w:t xml:space="preserve"> </w:t>
      </w:r>
      <w:r w:rsidR="00BA44BB" w:rsidRPr="00907D7A">
        <w:rPr>
          <w:rFonts w:ascii="Times New Roman" w:hAnsi="Times New Roman" w:cs="Times New Roman"/>
        </w:rPr>
        <w:t>and  La</w:t>
      </w:r>
      <w:r w:rsidR="00BA44BB" w:rsidRPr="00907D7A">
        <w:rPr>
          <w:rFonts w:ascii="Times New Roman" w:hAnsi="Times New Roman" w:cs="Times New Roman"/>
          <w:vertAlign w:val="subscript"/>
        </w:rPr>
        <w:t>0.7</w:t>
      </w:r>
      <w:r w:rsidR="00BA44BB" w:rsidRPr="00907D7A">
        <w:rPr>
          <w:rFonts w:ascii="Times New Roman" w:hAnsi="Times New Roman" w:cs="Times New Roman"/>
        </w:rPr>
        <w:t>Ba</w:t>
      </w:r>
      <w:r w:rsidR="00BA44BB" w:rsidRPr="00907D7A">
        <w:rPr>
          <w:rFonts w:ascii="Times New Roman" w:hAnsi="Times New Roman" w:cs="Times New Roman"/>
          <w:vertAlign w:val="subscript"/>
        </w:rPr>
        <w:t>0.3</w:t>
      </w:r>
      <w:r w:rsidR="00BA44BB" w:rsidRPr="00907D7A">
        <w:rPr>
          <w:rFonts w:ascii="Times New Roman" w:hAnsi="Times New Roman" w:cs="Times New Roman"/>
        </w:rPr>
        <w:t>MnO</w:t>
      </w:r>
      <w:r w:rsidR="00BA44BB" w:rsidRPr="00907D7A">
        <w:rPr>
          <w:rFonts w:ascii="Times New Roman" w:hAnsi="Times New Roman" w:cs="Times New Roman"/>
          <w:vertAlign w:val="subscript"/>
        </w:rPr>
        <w:t xml:space="preserve">3 </w:t>
      </w:r>
      <w:r w:rsidRPr="00907D7A">
        <w:rPr>
          <w:rFonts w:ascii="Times New Roman" w:hAnsi="Times New Roman" w:cs="Times New Roman"/>
        </w:rPr>
        <w:t xml:space="preserve"> </w:t>
      </w:r>
      <w:proofErr w:type="spellStart"/>
      <w:r w:rsidRPr="00907D7A">
        <w:rPr>
          <w:rFonts w:ascii="Times New Roman" w:hAnsi="Times New Roman" w:cs="Times New Roman"/>
        </w:rPr>
        <w:t>nano</w:t>
      </w:r>
      <w:proofErr w:type="spellEnd"/>
      <w:r w:rsidRPr="00907D7A">
        <w:rPr>
          <w:rFonts w:ascii="Times New Roman" w:hAnsi="Times New Roman" w:cs="Times New Roman"/>
        </w:rPr>
        <w:t xml:space="preserve"> perovskite was synthesized by a simple Sol-Gel method followed by heat treatment at 800 </w:t>
      </w:r>
      <w:r w:rsidRPr="00907D7A">
        <w:rPr>
          <w:rFonts w:ascii="Times New Roman" w:hAnsi="Times New Roman" w:cs="Times New Roman"/>
          <w:vertAlign w:val="superscript"/>
        </w:rPr>
        <w:t>0</w:t>
      </w:r>
      <w:r w:rsidRPr="00907D7A">
        <w:rPr>
          <w:rFonts w:ascii="Times New Roman" w:hAnsi="Times New Roman" w:cs="Times New Roman"/>
        </w:rPr>
        <w:t xml:space="preserve">C. XRD showed that the obtained sample had perovskite structure. SEM showed </w:t>
      </w:r>
      <w:proofErr w:type="spellStart"/>
      <w:r w:rsidRPr="00907D7A">
        <w:rPr>
          <w:rFonts w:ascii="Times New Roman" w:hAnsi="Times New Roman" w:cs="Times New Roman"/>
        </w:rPr>
        <w:t>micrometer</w:t>
      </w:r>
      <w:proofErr w:type="spellEnd"/>
      <w:r w:rsidRPr="00907D7A">
        <w:rPr>
          <w:rFonts w:ascii="Times New Roman" w:hAnsi="Times New Roman" w:cs="Times New Roman"/>
        </w:rPr>
        <w:t xml:space="preserve"> sized randomly distributed crystal particles. Using </w:t>
      </w:r>
      <w:proofErr w:type="spellStart"/>
      <w:r w:rsidRPr="00907D7A">
        <w:rPr>
          <w:rFonts w:ascii="Times New Roman" w:hAnsi="Times New Roman" w:cs="Times New Roman"/>
        </w:rPr>
        <w:t>Tauc’s</w:t>
      </w:r>
      <w:proofErr w:type="spellEnd"/>
      <w:r w:rsidRPr="00907D7A">
        <w:rPr>
          <w:rFonts w:ascii="Times New Roman" w:hAnsi="Times New Roman" w:cs="Times New Roman"/>
        </w:rPr>
        <w:t xml:space="preserve"> equation band gap </w:t>
      </w:r>
      <w:r w:rsidR="00BA44BB" w:rsidRPr="00907D7A">
        <w:rPr>
          <w:rFonts w:ascii="Times New Roman" w:hAnsi="Times New Roman" w:cs="Times New Roman"/>
        </w:rPr>
        <w:t xml:space="preserve">energy values were found </w:t>
      </w:r>
      <w:proofErr w:type="gramStart"/>
      <w:r w:rsidR="00BA44BB" w:rsidRPr="00907D7A">
        <w:rPr>
          <w:rFonts w:ascii="Times New Roman" w:hAnsi="Times New Roman" w:cs="Times New Roman"/>
        </w:rPr>
        <w:t xml:space="preserve">out </w:t>
      </w:r>
      <w:r w:rsidRPr="00907D7A">
        <w:rPr>
          <w:rFonts w:ascii="Times New Roman" w:hAnsi="Times New Roman" w:cs="Times New Roman"/>
        </w:rPr>
        <w:t>which</w:t>
      </w:r>
      <w:proofErr w:type="gramEnd"/>
      <w:r w:rsidRPr="00907D7A">
        <w:rPr>
          <w:rFonts w:ascii="Times New Roman" w:hAnsi="Times New Roman" w:cs="Times New Roman"/>
        </w:rPr>
        <w:t xml:space="preserve"> </w:t>
      </w:r>
      <w:r w:rsidR="00BA44BB" w:rsidRPr="00907D7A">
        <w:rPr>
          <w:rFonts w:ascii="Times New Roman" w:hAnsi="Times New Roman" w:cs="Times New Roman"/>
        </w:rPr>
        <w:t>were</w:t>
      </w:r>
      <w:r w:rsidRPr="00907D7A">
        <w:rPr>
          <w:rFonts w:ascii="Times New Roman" w:hAnsi="Times New Roman" w:cs="Times New Roman"/>
        </w:rPr>
        <w:t xml:space="preserve"> in the range of photocatalytic </w:t>
      </w:r>
      <w:proofErr w:type="spellStart"/>
      <w:r w:rsidRPr="00907D7A">
        <w:rPr>
          <w:rFonts w:ascii="Times New Roman" w:hAnsi="Times New Roman" w:cs="Times New Roman"/>
        </w:rPr>
        <w:t>activitiy</w:t>
      </w:r>
      <w:r w:rsidR="00BA44BB" w:rsidRPr="00907D7A">
        <w:rPr>
          <w:rFonts w:ascii="Times New Roman" w:hAnsi="Times New Roman" w:cs="Times New Roman"/>
        </w:rPr>
        <w:t>with</w:t>
      </w:r>
      <w:proofErr w:type="spellEnd"/>
      <w:r w:rsidRPr="00907D7A">
        <w:rPr>
          <w:rFonts w:ascii="Times New Roman" w:hAnsi="Times New Roman" w:cs="Times New Roman"/>
        </w:rPr>
        <w:t xml:space="preserve"> visible light irradiation. The photocatalytic activit</w:t>
      </w:r>
      <w:r w:rsidR="00BA44BB" w:rsidRPr="00907D7A">
        <w:rPr>
          <w:rFonts w:ascii="Times New Roman" w:hAnsi="Times New Roman" w:cs="Times New Roman"/>
        </w:rPr>
        <w:t>ies</w:t>
      </w:r>
      <w:r w:rsidRPr="00907D7A">
        <w:rPr>
          <w:rFonts w:ascii="Times New Roman" w:hAnsi="Times New Roman" w:cs="Times New Roman"/>
        </w:rPr>
        <w:t xml:space="preserve"> w</w:t>
      </w:r>
      <w:r w:rsidR="00BA44BB" w:rsidRPr="00907D7A">
        <w:rPr>
          <w:rFonts w:ascii="Times New Roman" w:hAnsi="Times New Roman" w:cs="Times New Roman"/>
        </w:rPr>
        <w:t>ere</w:t>
      </w:r>
      <w:r w:rsidRPr="00907D7A">
        <w:rPr>
          <w:rFonts w:ascii="Times New Roman" w:hAnsi="Times New Roman" w:cs="Times New Roman"/>
        </w:rPr>
        <w:t xml:space="preserve"> investigated by degradation of MB in aqueous solution under visible light </w:t>
      </w:r>
      <w:proofErr w:type="gramStart"/>
      <w:r w:rsidRPr="00907D7A">
        <w:rPr>
          <w:rFonts w:ascii="Times New Roman" w:hAnsi="Times New Roman" w:cs="Times New Roman"/>
        </w:rPr>
        <w:t>irradiation which</w:t>
      </w:r>
      <w:proofErr w:type="gramEnd"/>
      <w:r w:rsidRPr="00907D7A">
        <w:rPr>
          <w:rFonts w:ascii="Times New Roman" w:hAnsi="Times New Roman" w:cs="Times New Roman"/>
        </w:rPr>
        <w:t xml:space="preserve"> revealed efficient </w:t>
      </w:r>
      <w:proofErr w:type="spellStart"/>
      <w:r w:rsidRPr="00907D7A">
        <w:rPr>
          <w:rFonts w:ascii="Times New Roman" w:hAnsi="Times New Roman" w:cs="Times New Roman"/>
        </w:rPr>
        <w:t>photocalytic</w:t>
      </w:r>
      <w:proofErr w:type="spellEnd"/>
      <w:r w:rsidRPr="00907D7A">
        <w:rPr>
          <w:rFonts w:ascii="Times New Roman" w:hAnsi="Times New Roman" w:cs="Times New Roman"/>
        </w:rPr>
        <w:t xml:space="preserve"> activit</w:t>
      </w:r>
      <w:r w:rsidR="00657ABD" w:rsidRPr="00907D7A">
        <w:rPr>
          <w:rFonts w:ascii="Times New Roman" w:hAnsi="Times New Roman" w:cs="Times New Roman"/>
        </w:rPr>
        <w:t>ies</w:t>
      </w:r>
      <w:r w:rsidRPr="00907D7A">
        <w:rPr>
          <w:rFonts w:ascii="Times New Roman" w:hAnsi="Times New Roman" w:cs="Times New Roman"/>
        </w:rPr>
        <w:t xml:space="preserve">. The </w:t>
      </w:r>
      <w:proofErr w:type="spellStart"/>
      <w:r w:rsidRPr="00907D7A">
        <w:rPr>
          <w:rFonts w:ascii="Times New Roman" w:hAnsi="Times New Roman" w:cs="Times New Roman"/>
        </w:rPr>
        <w:t>photodegradation</w:t>
      </w:r>
      <w:proofErr w:type="spellEnd"/>
      <w:r w:rsidRPr="00907D7A">
        <w:rPr>
          <w:rFonts w:ascii="Times New Roman" w:hAnsi="Times New Roman" w:cs="Times New Roman"/>
        </w:rPr>
        <w:t xml:space="preserve"> efficiency for </w:t>
      </w:r>
      <w:proofErr w:type="spellStart"/>
      <w:r w:rsidRPr="00907D7A">
        <w:rPr>
          <w:rFonts w:ascii="Times New Roman" w:hAnsi="Times New Roman" w:cs="Times New Roman"/>
        </w:rPr>
        <w:t>decolorising</w:t>
      </w:r>
      <w:proofErr w:type="spellEnd"/>
      <w:r w:rsidRPr="00907D7A">
        <w:rPr>
          <w:rFonts w:ascii="Times New Roman" w:hAnsi="Times New Roman" w:cs="Times New Roman"/>
        </w:rPr>
        <w:t xml:space="preserve"> MB solution (5 ppm) by using doped </w:t>
      </w:r>
      <w:r w:rsidR="00657ABD" w:rsidRPr="00907D7A">
        <w:rPr>
          <w:rFonts w:ascii="Times New Roman" w:hAnsi="Times New Roman" w:cs="Times New Roman"/>
        </w:rPr>
        <w:t>lanthanum</w:t>
      </w:r>
      <w:r w:rsidRPr="00907D7A">
        <w:rPr>
          <w:rFonts w:ascii="Times New Roman" w:hAnsi="Times New Roman" w:cs="Times New Roman"/>
        </w:rPr>
        <w:t xml:space="preserve"> manganite(0.07 g l</w:t>
      </w:r>
      <w:r w:rsidRPr="00907D7A">
        <w:rPr>
          <w:rFonts w:ascii="Times New Roman" w:hAnsi="Times New Roman" w:cs="Times New Roman"/>
          <w:vertAlign w:val="superscript"/>
        </w:rPr>
        <w:t>-1</w:t>
      </w:r>
      <w:r w:rsidRPr="00907D7A">
        <w:rPr>
          <w:rFonts w:ascii="Times New Roman" w:hAnsi="Times New Roman" w:cs="Times New Roman"/>
        </w:rPr>
        <w:t xml:space="preserve">) after 100 min of illumination, was about 68.52 % </w:t>
      </w:r>
      <w:r w:rsidR="00657ABD" w:rsidRPr="00907D7A">
        <w:rPr>
          <w:rFonts w:ascii="Times New Roman" w:hAnsi="Times New Roman" w:cs="Times New Roman"/>
        </w:rPr>
        <w:t xml:space="preserve">, 54.87% and 47.92% respectively using Ca, </w:t>
      </w:r>
      <w:proofErr w:type="spellStart"/>
      <w:r w:rsidR="00657ABD" w:rsidRPr="00907D7A">
        <w:rPr>
          <w:rFonts w:ascii="Times New Roman" w:hAnsi="Times New Roman" w:cs="Times New Roman"/>
        </w:rPr>
        <w:t>Sr</w:t>
      </w:r>
      <w:proofErr w:type="spellEnd"/>
      <w:r w:rsidR="00657ABD" w:rsidRPr="00907D7A">
        <w:rPr>
          <w:rFonts w:ascii="Times New Roman" w:hAnsi="Times New Roman" w:cs="Times New Roman"/>
        </w:rPr>
        <w:t xml:space="preserve"> and Ba respectively. But reaction rate determination resulted in reverse trend with highest rate constant 6.684 x 10</w:t>
      </w:r>
      <w:r w:rsidR="00657ABD" w:rsidRPr="00907D7A">
        <w:rPr>
          <w:rFonts w:ascii="Times New Roman" w:hAnsi="Times New Roman" w:cs="Times New Roman"/>
          <w:vertAlign w:val="superscript"/>
        </w:rPr>
        <w:t>-3</w:t>
      </w:r>
      <w:r w:rsidR="00657ABD" w:rsidRPr="00907D7A">
        <w:rPr>
          <w:rFonts w:ascii="Times New Roman" w:hAnsi="Times New Roman" w:cs="Times New Roman"/>
        </w:rPr>
        <w:t xml:space="preserve"> min</w:t>
      </w:r>
      <w:r w:rsidR="00657ABD" w:rsidRPr="00907D7A">
        <w:rPr>
          <w:rFonts w:ascii="Times New Roman" w:hAnsi="Times New Roman" w:cs="Times New Roman"/>
          <w:vertAlign w:val="superscript"/>
        </w:rPr>
        <w:t>-1</w:t>
      </w:r>
      <w:r w:rsidR="00472027" w:rsidRPr="00907D7A">
        <w:rPr>
          <w:rFonts w:ascii="Times New Roman" w:hAnsi="Times New Roman" w:cs="Times New Roman"/>
        </w:rPr>
        <w:t>in case of Ba doping</w:t>
      </w:r>
      <w:proofErr w:type="gramStart"/>
      <w:r w:rsidR="00472027" w:rsidRPr="00907D7A">
        <w:rPr>
          <w:rFonts w:ascii="Times New Roman" w:hAnsi="Times New Roman" w:cs="Times New Roman"/>
        </w:rPr>
        <w:t>..</w:t>
      </w:r>
      <w:proofErr w:type="gramEnd"/>
      <w:r w:rsidR="00472027" w:rsidRPr="00907D7A">
        <w:rPr>
          <w:rFonts w:ascii="Times New Roman" w:hAnsi="Times New Roman" w:cs="Times New Roman"/>
        </w:rPr>
        <w:t xml:space="preserve"> The result indicate that although Ba doping had best catalytic activity among the three, but with </w:t>
      </w:r>
      <w:r w:rsidR="002E3334" w:rsidRPr="00907D7A">
        <w:rPr>
          <w:rFonts w:ascii="Times New Roman" w:hAnsi="Times New Roman" w:cs="Times New Roman"/>
        </w:rPr>
        <w:t>increase in</w:t>
      </w:r>
      <w:r w:rsidR="00472027" w:rsidRPr="00907D7A">
        <w:rPr>
          <w:rFonts w:ascii="Times New Roman" w:hAnsi="Times New Roman" w:cs="Times New Roman"/>
        </w:rPr>
        <w:t xml:space="preserve"> time </w:t>
      </w:r>
      <w:r w:rsidR="002E3334" w:rsidRPr="00907D7A">
        <w:rPr>
          <w:rFonts w:ascii="Times New Roman" w:hAnsi="Times New Roman" w:cs="Times New Roman"/>
        </w:rPr>
        <w:t xml:space="preserve">of irradiation </w:t>
      </w:r>
      <w:r w:rsidR="00472027" w:rsidRPr="00907D7A">
        <w:rPr>
          <w:rFonts w:ascii="Times New Roman" w:hAnsi="Times New Roman" w:cs="Times New Roman"/>
        </w:rPr>
        <w:t>Ca show highest degradability.</w:t>
      </w:r>
    </w:p>
    <w:p w:rsidR="00D8025A" w:rsidRPr="00907D7A" w:rsidRDefault="00D8025A" w:rsidP="0071654E">
      <w:pPr>
        <w:autoSpaceDE w:val="0"/>
        <w:autoSpaceDN w:val="0"/>
        <w:adjustRightInd w:val="0"/>
        <w:spacing w:after="0" w:line="240" w:lineRule="auto"/>
        <w:rPr>
          <w:rFonts w:ascii="Times New Roman" w:hAnsi="Times New Roman" w:cs="Times New Roman"/>
          <w:b/>
          <w:bCs/>
        </w:rPr>
      </w:pPr>
    </w:p>
    <w:p w:rsidR="00261007" w:rsidRPr="009C5487" w:rsidRDefault="00261007" w:rsidP="00261007">
      <w:pPr>
        <w:rPr>
          <w:rFonts w:ascii="Calibri" w:eastAsia="Calibri" w:hAnsi="Calibri" w:cs="Times New Roman"/>
          <w:kern w:val="2"/>
          <w:highlight w:val="yellow"/>
          <w:lang w:val="en-US"/>
        </w:rPr>
      </w:pPr>
      <w:bookmarkStart w:id="10" w:name="_Hlk180402183"/>
      <w:bookmarkStart w:id="11" w:name="_Hlk183680988"/>
      <w:r w:rsidRPr="009C5487">
        <w:rPr>
          <w:rFonts w:ascii="Calibri" w:eastAsia="Calibri" w:hAnsi="Calibri" w:cs="Times New Roman"/>
          <w:kern w:val="2"/>
          <w:highlight w:val="yellow"/>
          <w:lang w:val="en-US"/>
        </w:rPr>
        <w:lastRenderedPageBreak/>
        <w:t>Disclaimer (Artificial intelligence)</w:t>
      </w:r>
    </w:p>
    <w:p w:rsidR="00261007" w:rsidRPr="009C5487" w:rsidRDefault="00261007" w:rsidP="0026100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rsidR="00261007" w:rsidRPr="009C5487" w:rsidRDefault="00261007" w:rsidP="0026100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w:t>
      </w:r>
      <w:proofErr w:type="gramStart"/>
      <w:r w:rsidRPr="009C5487">
        <w:rPr>
          <w:rFonts w:ascii="Calibri" w:eastAsia="Calibri" w:hAnsi="Calibri" w:cs="Times New Roman"/>
          <w:kern w:val="2"/>
          <w:highlight w:val="yellow"/>
          <w:lang w:val="en-US"/>
        </w:rPr>
        <w:t>have been used</w:t>
      </w:r>
      <w:proofErr w:type="gramEnd"/>
      <w:r w:rsidRPr="009C5487">
        <w:rPr>
          <w:rFonts w:ascii="Calibri" w:eastAsia="Calibri" w:hAnsi="Calibri" w:cs="Times New Roman"/>
          <w:kern w:val="2"/>
          <w:highlight w:val="yellow"/>
          <w:lang w:val="en-US"/>
        </w:rPr>
        <w:t xml:space="preserve"> during the writing or editing of this manuscript. </w:t>
      </w:r>
    </w:p>
    <w:p w:rsidR="00261007" w:rsidRPr="009C5487" w:rsidRDefault="00261007" w:rsidP="0026100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rsidR="00261007" w:rsidRPr="009C5487" w:rsidRDefault="00261007" w:rsidP="0026100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generative AI technologies such as Large Language Models, etc. </w:t>
      </w:r>
      <w:proofErr w:type="gramStart"/>
      <w:r w:rsidRPr="009C5487">
        <w:rPr>
          <w:rFonts w:ascii="Calibri" w:eastAsia="Calibri" w:hAnsi="Calibri" w:cs="Times New Roman"/>
          <w:kern w:val="2"/>
          <w:highlight w:val="yellow"/>
          <w:lang w:val="en-US"/>
        </w:rPr>
        <w:t>have been used</w:t>
      </w:r>
      <w:proofErr w:type="gramEnd"/>
      <w:r w:rsidRPr="009C5487">
        <w:rPr>
          <w:rFonts w:ascii="Calibri" w:eastAsia="Calibri" w:hAnsi="Calibri" w:cs="Times New Roman"/>
          <w:kern w:val="2"/>
          <w:highlight w:val="yellow"/>
          <w:lang w:val="en-US"/>
        </w:rPr>
        <w:t xml:space="preserve"> during the writing or editing of manuscripts. This explanation will include the name, version, model, and source of the generative AI technology and as well as all input prompts provided to the generative AI technology</w:t>
      </w:r>
    </w:p>
    <w:p w:rsidR="00261007" w:rsidRPr="009C5487" w:rsidRDefault="00261007" w:rsidP="0026100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Details of the AI usage </w:t>
      </w:r>
      <w:proofErr w:type="gramStart"/>
      <w:r w:rsidRPr="009C5487">
        <w:rPr>
          <w:rFonts w:ascii="Calibri" w:eastAsia="Calibri" w:hAnsi="Calibri" w:cs="Times New Roman"/>
          <w:kern w:val="2"/>
          <w:highlight w:val="yellow"/>
          <w:lang w:val="en-US"/>
        </w:rPr>
        <w:t>are given</w:t>
      </w:r>
      <w:proofErr w:type="gramEnd"/>
      <w:r w:rsidRPr="009C5487">
        <w:rPr>
          <w:rFonts w:ascii="Calibri" w:eastAsia="Calibri" w:hAnsi="Calibri" w:cs="Times New Roman"/>
          <w:kern w:val="2"/>
          <w:highlight w:val="yellow"/>
          <w:lang w:val="en-US"/>
        </w:rPr>
        <w:t xml:space="preserve"> below:</w:t>
      </w:r>
    </w:p>
    <w:p w:rsidR="00261007" w:rsidRPr="009C5487" w:rsidRDefault="00261007" w:rsidP="0026100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rsidR="00261007" w:rsidRPr="009C5487" w:rsidRDefault="00261007" w:rsidP="0026100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rsidR="00261007" w:rsidRPr="009C5487" w:rsidRDefault="00261007" w:rsidP="00261007">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p>
    <w:bookmarkEnd w:id="10"/>
    <w:bookmarkEnd w:id="11"/>
    <w:p w:rsidR="00261007" w:rsidRDefault="00261007" w:rsidP="0071654E">
      <w:pPr>
        <w:autoSpaceDE w:val="0"/>
        <w:autoSpaceDN w:val="0"/>
        <w:adjustRightInd w:val="0"/>
        <w:spacing w:after="0" w:line="240" w:lineRule="auto"/>
        <w:rPr>
          <w:rFonts w:ascii="Times New Roman" w:hAnsi="Times New Roman" w:cs="Times New Roman"/>
          <w:b/>
          <w:bCs/>
        </w:rPr>
      </w:pPr>
    </w:p>
    <w:p w:rsidR="00846E4C" w:rsidRPr="00907D7A" w:rsidRDefault="00B67679" w:rsidP="0071654E">
      <w:pPr>
        <w:autoSpaceDE w:val="0"/>
        <w:autoSpaceDN w:val="0"/>
        <w:adjustRightInd w:val="0"/>
        <w:spacing w:after="0" w:line="240" w:lineRule="auto"/>
        <w:rPr>
          <w:rFonts w:ascii="Times New Roman" w:hAnsi="Times New Roman" w:cs="Times New Roman"/>
          <w:b/>
          <w:bCs/>
        </w:rPr>
      </w:pPr>
      <w:r w:rsidRPr="00907D7A">
        <w:rPr>
          <w:rFonts w:ascii="Times New Roman" w:hAnsi="Times New Roman" w:cs="Times New Roman"/>
          <w:b/>
          <w:bCs/>
        </w:rPr>
        <w:t>References</w:t>
      </w:r>
    </w:p>
    <w:p w:rsidR="002E3334" w:rsidRPr="00907D7A" w:rsidRDefault="002E3334" w:rsidP="0071654E">
      <w:pPr>
        <w:autoSpaceDE w:val="0"/>
        <w:autoSpaceDN w:val="0"/>
        <w:adjustRightInd w:val="0"/>
        <w:spacing w:after="0" w:line="240" w:lineRule="auto"/>
        <w:rPr>
          <w:rFonts w:ascii="Times New Roman" w:hAnsi="Times New Roman" w:cs="Times New Roman"/>
          <w:b/>
          <w:bCs/>
        </w:rPr>
      </w:pPr>
    </w:p>
    <w:p w:rsidR="00846E4C" w:rsidRPr="00907D7A" w:rsidRDefault="00B67679"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rPr>
        <w:t xml:space="preserve">[1] S. Tao, J.T.S. Irvine, J.A. </w:t>
      </w:r>
      <w:proofErr w:type="spellStart"/>
      <w:r w:rsidRPr="00907D7A">
        <w:rPr>
          <w:rFonts w:ascii="Times New Roman" w:hAnsi="Times New Roman" w:cs="Times New Roman"/>
        </w:rPr>
        <w:t>Kilner</w:t>
      </w:r>
      <w:proofErr w:type="spellEnd"/>
      <w:r w:rsidRPr="00907D7A">
        <w:rPr>
          <w:rFonts w:ascii="Times New Roman" w:hAnsi="Times New Roman" w:cs="Times New Roman"/>
        </w:rPr>
        <w:t>, Adv. Mater.</w:t>
      </w:r>
      <w:proofErr w:type="gramStart"/>
      <w:r w:rsidR="00162843" w:rsidRPr="00907D7A">
        <w:rPr>
          <w:rFonts w:ascii="Times New Roman" w:hAnsi="Times New Roman" w:cs="Times New Roman"/>
        </w:rPr>
        <w:t>,17</w:t>
      </w:r>
      <w:proofErr w:type="gramEnd"/>
      <w:r w:rsidR="00B73C04" w:rsidRPr="00907D7A">
        <w:rPr>
          <w:rFonts w:ascii="Times New Roman" w:hAnsi="Times New Roman" w:cs="Times New Roman"/>
        </w:rPr>
        <w:t>, (2005) 1734</w:t>
      </w:r>
      <w:r w:rsidRPr="00907D7A">
        <w:rPr>
          <w:rFonts w:ascii="Times New Roman" w:hAnsi="Times New Roman" w:cs="Times New Roman"/>
        </w:rPr>
        <w:t>–1737.</w:t>
      </w:r>
    </w:p>
    <w:p w:rsidR="00846E4C" w:rsidRPr="00907D7A" w:rsidRDefault="00B67679"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rPr>
        <w:t xml:space="preserve">[2] J. Kim, D.W. Hwang, H.G. Kim, S.W. Bae, J.S. Lee, W. Li, S.H. Oh, Top. </w:t>
      </w:r>
      <w:proofErr w:type="spellStart"/>
      <w:proofErr w:type="gramStart"/>
      <w:r w:rsidRPr="00907D7A">
        <w:rPr>
          <w:rFonts w:ascii="Times New Roman" w:hAnsi="Times New Roman" w:cs="Times New Roman"/>
        </w:rPr>
        <w:t>Catal</w:t>
      </w:r>
      <w:proofErr w:type="spellEnd"/>
      <w:r w:rsidRPr="00907D7A">
        <w:rPr>
          <w:rFonts w:ascii="Times New Roman" w:hAnsi="Times New Roman" w:cs="Times New Roman"/>
        </w:rPr>
        <w:t>.</w:t>
      </w:r>
      <w:r w:rsidR="00162843" w:rsidRPr="00907D7A">
        <w:rPr>
          <w:rFonts w:ascii="Times New Roman" w:hAnsi="Times New Roman" w:cs="Times New Roman"/>
        </w:rPr>
        <w:t>,</w:t>
      </w:r>
      <w:proofErr w:type="gramEnd"/>
      <w:r w:rsidR="00162843" w:rsidRPr="00907D7A">
        <w:rPr>
          <w:rFonts w:ascii="Times New Roman" w:hAnsi="Times New Roman" w:cs="Times New Roman"/>
        </w:rPr>
        <w:t xml:space="preserve"> 35</w:t>
      </w:r>
      <w:r w:rsidR="00B73C04" w:rsidRPr="00907D7A">
        <w:rPr>
          <w:rFonts w:ascii="Times New Roman" w:hAnsi="Times New Roman" w:cs="Times New Roman"/>
        </w:rPr>
        <w:t xml:space="preserve">, (2005) </w:t>
      </w:r>
      <w:r w:rsidR="00185769" w:rsidRPr="00907D7A">
        <w:rPr>
          <w:rFonts w:ascii="Times New Roman" w:hAnsi="Times New Roman" w:cs="Times New Roman"/>
        </w:rPr>
        <w:t>,</w:t>
      </w:r>
      <w:r w:rsidRPr="00907D7A">
        <w:rPr>
          <w:rFonts w:ascii="Times New Roman" w:hAnsi="Times New Roman" w:cs="Times New Roman"/>
        </w:rPr>
        <w:t>295–303.</w:t>
      </w:r>
    </w:p>
    <w:p w:rsidR="00846E4C" w:rsidRPr="00907D7A" w:rsidRDefault="00B67679"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rPr>
        <w:t xml:space="preserve">[3] K. </w:t>
      </w:r>
      <w:proofErr w:type="spellStart"/>
      <w:r w:rsidRPr="00907D7A">
        <w:rPr>
          <w:rFonts w:ascii="Times New Roman" w:hAnsi="Times New Roman" w:cs="Times New Roman"/>
        </w:rPr>
        <w:t>Ichimura</w:t>
      </w:r>
      <w:proofErr w:type="spellEnd"/>
      <w:r w:rsidRPr="00907D7A">
        <w:rPr>
          <w:rFonts w:ascii="Times New Roman" w:hAnsi="Times New Roman" w:cs="Times New Roman"/>
        </w:rPr>
        <w:t xml:space="preserve">, Y. Inoue, I. </w:t>
      </w:r>
      <w:proofErr w:type="spellStart"/>
      <w:r w:rsidRPr="00907D7A">
        <w:rPr>
          <w:rFonts w:ascii="Times New Roman" w:hAnsi="Times New Roman" w:cs="Times New Roman"/>
        </w:rPr>
        <w:t>Yasumori</w:t>
      </w:r>
      <w:proofErr w:type="spellEnd"/>
      <w:r w:rsidRPr="00907D7A">
        <w:rPr>
          <w:rFonts w:ascii="Times New Roman" w:hAnsi="Times New Roman" w:cs="Times New Roman"/>
        </w:rPr>
        <w:t xml:space="preserve">, </w:t>
      </w:r>
      <w:proofErr w:type="spellStart"/>
      <w:r w:rsidRPr="00907D7A">
        <w:rPr>
          <w:rFonts w:ascii="Times New Roman" w:hAnsi="Times New Roman" w:cs="Times New Roman"/>
        </w:rPr>
        <w:t>Catal</w:t>
      </w:r>
      <w:proofErr w:type="spellEnd"/>
      <w:r w:rsidRPr="00907D7A">
        <w:rPr>
          <w:rFonts w:ascii="Times New Roman" w:hAnsi="Times New Roman" w:cs="Times New Roman"/>
        </w:rPr>
        <w:t>. Rev. Sci. Eng.</w:t>
      </w:r>
      <w:proofErr w:type="gramStart"/>
      <w:r w:rsidR="00162843" w:rsidRPr="00907D7A">
        <w:rPr>
          <w:rFonts w:ascii="Times New Roman" w:hAnsi="Times New Roman" w:cs="Times New Roman"/>
        </w:rPr>
        <w:t>,34</w:t>
      </w:r>
      <w:proofErr w:type="gramEnd"/>
      <w:r w:rsidR="00185769" w:rsidRPr="00907D7A">
        <w:rPr>
          <w:rFonts w:ascii="Times New Roman" w:hAnsi="Times New Roman" w:cs="Times New Roman"/>
        </w:rPr>
        <w:t>,</w:t>
      </w:r>
      <w:r w:rsidR="00B73C04" w:rsidRPr="00907D7A">
        <w:rPr>
          <w:rFonts w:ascii="Times New Roman" w:hAnsi="Times New Roman" w:cs="Times New Roman"/>
        </w:rPr>
        <w:t xml:space="preserve"> (1992),</w:t>
      </w:r>
      <w:r w:rsidRPr="00907D7A">
        <w:rPr>
          <w:rFonts w:ascii="Times New Roman" w:hAnsi="Times New Roman" w:cs="Times New Roman"/>
        </w:rPr>
        <w:t>301–320.</w:t>
      </w:r>
    </w:p>
    <w:p w:rsidR="00846E4C" w:rsidRPr="00907D7A" w:rsidRDefault="00B67679"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rPr>
        <w:t xml:space="preserve">[4] L.A. </w:t>
      </w:r>
      <w:proofErr w:type="spellStart"/>
      <w:r w:rsidRPr="00907D7A">
        <w:rPr>
          <w:rFonts w:ascii="Times New Roman" w:hAnsi="Times New Roman" w:cs="Times New Roman"/>
        </w:rPr>
        <w:t>Isupova</w:t>
      </w:r>
      <w:proofErr w:type="spellEnd"/>
      <w:r w:rsidRPr="00907D7A">
        <w:rPr>
          <w:rFonts w:ascii="Times New Roman" w:hAnsi="Times New Roman" w:cs="Times New Roman"/>
        </w:rPr>
        <w:t xml:space="preserve">, E.F. </w:t>
      </w:r>
      <w:proofErr w:type="spellStart"/>
      <w:r w:rsidRPr="00907D7A">
        <w:rPr>
          <w:rFonts w:ascii="Times New Roman" w:hAnsi="Times New Roman" w:cs="Times New Roman"/>
        </w:rPr>
        <w:t>Sutormina</w:t>
      </w:r>
      <w:proofErr w:type="spellEnd"/>
      <w:r w:rsidRPr="00907D7A">
        <w:rPr>
          <w:rFonts w:ascii="Times New Roman" w:hAnsi="Times New Roman" w:cs="Times New Roman"/>
        </w:rPr>
        <w:t xml:space="preserve">, N.A. </w:t>
      </w:r>
      <w:proofErr w:type="spellStart"/>
      <w:r w:rsidRPr="00907D7A">
        <w:rPr>
          <w:rFonts w:ascii="Times New Roman" w:hAnsi="Times New Roman" w:cs="Times New Roman"/>
        </w:rPr>
        <w:t>Kulikovskaya</w:t>
      </w:r>
      <w:proofErr w:type="spellEnd"/>
      <w:r w:rsidRPr="00907D7A">
        <w:rPr>
          <w:rFonts w:ascii="Times New Roman" w:hAnsi="Times New Roman" w:cs="Times New Roman"/>
        </w:rPr>
        <w:t xml:space="preserve">, L.M. </w:t>
      </w:r>
      <w:proofErr w:type="spellStart"/>
      <w:r w:rsidRPr="00907D7A">
        <w:rPr>
          <w:rFonts w:ascii="Times New Roman" w:hAnsi="Times New Roman" w:cs="Times New Roman"/>
        </w:rPr>
        <w:t>Plyasova</w:t>
      </w:r>
      <w:proofErr w:type="spellEnd"/>
      <w:r w:rsidRPr="00907D7A">
        <w:rPr>
          <w:rFonts w:ascii="Times New Roman" w:hAnsi="Times New Roman" w:cs="Times New Roman"/>
        </w:rPr>
        <w:t xml:space="preserve">, N.A. </w:t>
      </w:r>
      <w:proofErr w:type="spellStart"/>
      <w:r w:rsidRPr="00907D7A">
        <w:rPr>
          <w:rFonts w:ascii="Times New Roman" w:hAnsi="Times New Roman" w:cs="Times New Roman"/>
        </w:rPr>
        <w:t>Rudina</w:t>
      </w:r>
      <w:proofErr w:type="spellEnd"/>
      <w:r w:rsidRPr="00907D7A">
        <w:rPr>
          <w:rFonts w:ascii="Times New Roman" w:hAnsi="Times New Roman" w:cs="Times New Roman"/>
        </w:rPr>
        <w:t xml:space="preserve">, </w:t>
      </w:r>
      <w:proofErr w:type="spellStart"/>
      <w:r w:rsidRPr="00907D7A">
        <w:rPr>
          <w:rFonts w:ascii="Times New Roman" w:hAnsi="Times New Roman" w:cs="Times New Roman"/>
        </w:rPr>
        <w:t>I.A.Ovsyannikova</w:t>
      </w:r>
      <w:proofErr w:type="spellEnd"/>
      <w:r w:rsidRPr="00907D7A">
        <w:rPr>
          <w:rFonts w:ascii="Times New Roman" w:hAnsi="Times New Roman" w:cs="Times New Roman"/>
        </w:rPr>
        <w:t xml:space="preserve">, I.A. </w:t>
      </w:r>
      <w:proofErr w:type="spellStart"/>
      <w:r w:rsidRPr="00907D7A">
        <w:rPr>
          <w:rFonts w:ascii="Times New Roman" w:hAnsi="Times New Roman" w:cs="Times New Roman"/>
        </w:rPr>
        <w:t>Zolotarskii</w:t>
      </w:r>
      <w:proofErr w:type="spellEnd"/>
      <w:r w:rsidRPr="00907D7A">
        <w:rPr>
          <w:rFonts w:ascii="Times New Roman" w:hAnsi="Times New Roman" w:cs="Times New Roman"/>
        </w:rPr>
        <w:t xml:space="preserve">, V.A. </w:t>
      </w:r>
      <w:proofErr w:type="spellStart"/>
      <w:r w:rsidRPr="00907D7A">
        <w:rPr>
          <w:rFonts w:ascii="Times New Roman" w:hAnsi="Times New Roman" w:cs="Times New Roman"/>
        </w:rPr>
        <w:t>Sadykov</w:t>
      </w:r>
      <w:proofErr w:type="spellEnd"/>
      <w:r w:rsidRPr="00907D7A">
        <w:rPr>
          <w:rFonts w:ascii="Times New Roman" w:hAnsi="Times New Roman" w:cs="Times New Roman"/>
        </w:rPr>
        <w:t xml:space="preserve">, </w:t>
      </w:r>
      <w:proofErr w:type="spellStart"/>
      <w:r w:rsidRPr="00907D7A">
        <w:rPr>
          <w:rFonts w:ascii="Times New Roman" w:hAnsi="Times New Roman" w:cs="Times New Roman"/>
        </w:rPr>
        <w:t>Catal</w:t>
      </w:r>
      <w:proofErr w:type="spellEnd"/>
      <w:r w:rsidRPr="00907D7A">
        <w:rPr>
          <w:rFonts w:ascii="Times New Roman" w:hAnsi="Times New Roman" w:cs="Times New Roman"/>
        </w:rPr>
        <w:t xml:space="preserve">. </w:t>
      </w:r>
      <w:proofErr w:type="gramStart"/>
      <w:r w:rsidRPr="00907D7A">
        <w:rPr>
          <w:rFonts w:ascii="Times New Roman" w:hAnsi="Times New Roman" w:cs="Times New Roman"/>
        </w:rPr>
        <w:t xml:space="preserve">Today </w:t>
      </w:r>
      <w:r w:rsidR="00162843" w:rsidRPr="00907D7A">
        <w:rPr>
          <w:rFonts w:ascii="Times New Roman" w:hAnsi="Times New Roman" w:cs="Times New Roman"/>
        </w:rPr>
        <w:t xml:space="preserve"> ,105</w:t>
      </w:r>
      <w:proofErr w:type="gramEnd"/>
      <w:r w:rsidR="00185769" w:rsidRPr="00907D7A">
        <w:rPr>
          <w:rFonts w:ascii="Times New Roman" w:hAnsi="Times New Roman" w:cs="Times New Roman"/>
        </w:rPr>
        <w:t>,</w:t>
      </w:r>
      <w:r w:rsidR="00B73C04" w:rsidRPr="00907D7A">
        <w:rPr>
          <w:rFonts w:ascii="Times New Roman" w:hAnsi="Times New Roman" w:cs="Times New Roman"/>
        </w:rPr>
        <w:t xml:space="preserve"> (2005),</w:t>
      </w:r>
      <w:r w:rsidRPr="00907D7A">
        <w:rPr>
          <w:rFonts w:ascii="Times New Roman" w:hAnsi="Times New Roman" w:cs="Times New Roman"/>
        </w:rPr>
        <w:t>429–435.</w:t>
      </w:r>
    </w:p>
    <w:p w:rsidR="00F351E6" w:rsidRPr="00907D7A" w:rsidRDefault="00F351E6"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rPr>
        <w:t xml:space="preserve">[5] </w:t>
      </w:r>
      <w:proofErr w:type="spellStart"/>
      <w:r w:rsidRPr="00907D7A">
        <w:rPr>
          <w:rFonts w:ascii="Times New Roman" w:hAnsi="Times New Roman" w:cs="Times New Roman"/>
        </w:rPr>
        <w:t>Kuo</w:t>
      </w:r>
      <w:proofErr w:type="spellEnd"/>
      <w:r w:rsidRPr="00907D7A">
        <w:rPr>
          <w:rFonts w:ascii="Times New Roman" w:hAnsi="Times New Roman" w:cs="Times New Roman"/>
        </w:rPr>
        <w:t xml:space="preserve"> J and Kai G </w:t>
      </w:r>
      <w:proofErr w:type="gramStart"/>
      <w:r w:rsidRPr="00907D7A">
        <w:rPr>
          <w:rFonts w:ascii="Times New Roman" w:hAnsi="Times New Roman" w:cs="Times New Roman"/>
        </w:rPr>
        <w:t>S  Chin</w:t>
      </w:r>
      <w:proofErr w:type="gramEnd"/>
      <w:r w:rsidRPr="00907D7A">
        <w:rPr>
          <w:rFonts w:ascii="Times New Roman" w:hAnsi="Times New Roman" w:cs="Times New Roman"/>
        </w:rPr>
        <w:t>. Phys.</w:t>
      </w:r>
      <w:r w:rsidR="008E4A4D" w:rsidRPr="00907D7A">
        <w:rPr>
          <w:rFonts w:ascii="Times New Roman" w:hAnsi="Times New Roman" w:cs="Times New Roman"/>
        </w:rPr>
        <w:t xml:space="preserve">, </w:t>
      </w:r>
      <w:r w:rsidRPr="00907D7A">
        <w:rPr>
          <w:rFonts w:ascii="Times New Roman" w:hAnsi="Times New Roman" w:cs="Times New Roman"/>
        </w:rPr>
        <w:t>B 18</w:t>
      </w:r>
      <w:proofErr w:type="gramStart"/>
      <w:r w:rsidR="00185769" w:rsidRPr="00907D7A">
        <w:rPr>
          <w:rFonts w:ascii="Times New Roman" w:hAnsi="Times New Roman" w:cs="Times New Roman"/>
        </w:rPr>
        <w:t>,</w:t>
      </w:r>
      <w:r w:rsidR="00B73C04" w:rsidRPr="00907D7A">
        <w:rPr>
          <w:rFonts w:ascii="Times New Roman" w:hAnsi="Times New Roman" w:cs="Times New Roman"/>
        </w:rPr>
        <w:t>(</w:t>
      </w:r>
      <w:proofErr w:type="gramEnd"/>
      <w:r w:rsidR="00B73C04" w:rsidRPr="00907D7A">
        <w:rPr>
          <w:rFonts w:ascii="Times New Roman" w:hAnsi="Times New Roman" w:cs="Times New Roman"/>
        </w:rPr>
        <w:t>2009),</w:t>
      </w:r>
      <w:r w:rsidRPr="00907D7A">
        <w:rPr>
          <w:rFonts w:ascii="Times New Roman" w:hAnsi="Times New Roman" w:cs="Times New Roman"/>
        </w:rPr>
        <w:t>3035</w:t>
      </w:r>
      <w:r w:rsidR="00B73C04" w:rsidRPr="00907D7A">
        <w:rPr>
          <w:rFonts w:ascii="Times New Roman" w:hAnsi="Times New Roman" w:cs="Times New Roman"/>
        </w:rPr>
        <w:t>.</w:t>
      </w:r>
    </w:p>
    <w:p w:rsidR="00B67679" w:rsidRPr="00907D7A" w:rsidRDefault="00B67679"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rPr>
        <w:t>[6] N. Yi, Y. Cao, Y. Su, W.L. Dai, H.Y. He, K.N. Fan, J. Catal.</w:t>
      </w:r>
      <w:proofErr w:type="gramStart"/>
      <w:r w:rsidR="008E4A4D" w:rsidRPr="00907D7A">
        <w:rPr>
          <w:rFonts w:ascii="Times New Roman" w:hAnsi="Times New Roman" w:cs="Times New Roman"/>
        </w:rPr>
        <w:t>,230</w:t>
      </w:r>
      <w:proofErr w:type="gramEnd"/>
      <w:r w:rsidR="00185769" w:rsidRPr="00907D7A">
        <w:rPr>
          <w:rFonts w:ascii="Times New Roman" w:hAnsi="Times New Roman" w:cs="Times New Roman"/>
        </w:rPr>
        <w:t>,</w:t>
      </w:r>
      <w:r w:rsidR="00B73C04" w:rsidRPr="00907D7A">
        <w:rPr>
          <w:rFonts w:ascii="Times New Roman" w:hAnsi="Times New Roman" w:cs="Times New Roman"/>
        </w:rPr>
        <w:t xml:space="preserve"> (2005), </w:t>
      </w:r>
      <w:r w:rsidRPr="00907D7A">
        <w:rPr>
          <w:rFonts w:ascii="Times New Roman" w:hAnsi="Times New Roman" w:cs="Times New Roman"/>
        </w:rPr>
        <w:t>249–253</w:t>
      </w:r>
    </w:p>
    <w:p w:rsidR="00846E4C" w:rsidRPr="00907D7A" w:rsidRDefault="00B67679"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rPr>
        <w:t xml:space="preserve">[7] K. Stephan, M. </w:t>
      </w:r>
      <w:proofErr w:type="spellStart"/>
      <w:r w:rsidRPr="00907D7A">
        <w:rPr>
          <w:rFonts w:ascii="Times New Roman" w:hAnsi="Times New Roman" w:cs="Times New Roman"/>
        </w:rPr>
        <w:t>Hackenberger</w:t>
      </w:r>
      <w:proofErr w:type="spellEnd"/>
      <w:r w:rsidRPr="00907D7A">
        <w:rPr>
          <w:rFonts w:ascii="Times New Roman" w:hAnsi="Times New Roman" w:cs="Times New Roman"/>
        </w:rPr>
        <w:t xml:space="preserve">, D. </w:t>
      </w:r>
      <w:proofErr w:type="spellStart"/>
      <w:r w:rsidRPr="00907D7A">
        <w:rPr>
          <w:rFonts w:ascii="Times New Roman" w:hAnsi="Times New Roman" w:cs="Times New Roman"/>
        </w:rPr>
        <w:t>Kiessling</w:t>
      </w:r>
      <w:proofErr w:type="spellEnd"/>
      <w:r w:rsidRPr="00907D7A">
        <w:rPr>
          <w:rFonts w:ascii="Times New Roman" w:hAnsi="Times New Roman" w:cs="Times New Roman"/>
        </w:rPr>
        <w:t>, G. Wendt, Chem. Eng. Technol.</w:t>
      </w:r>
      <w:r w:rsidR="008E4A4D" w:rsidRPr="00907D7A">
        <w:rPr>
          <w:rFonts w:ascii="Times New Roman" w:hAnsi="Times New Roman" w:cs="Times New Roman"/>
        </w:rPr>
        <w:t>,27</w:t>
      </w:r>
      <w:r w:rsidR="00185769" w:rsidRPr="00907D7A">
        <w:rPr>
          <w:rFonts w:ascii="Times New Roman" w:hAnsi="Times New Roman" w:cs="Times New Roman"/>
        </w:rPr>
        <w:t>,</w:t>
      </w:r>
      <w:r w:rsidR="00B73C04" w:rsidRPr="00907D7A">
        <w:rPr>
          <w:rFonts w:ascii="Times New Roman" w:hAnsi="Times New Roman" w:cs="Times New Roman"/>
        </w:rPr>
        <w:t xml:space="preserve"> (2004),</w:t>
      </w:r>
      <w:r w:rsidRPr="00907D7A">
        <w:rPr>
          <w:rFonts w:ascii="Times New Roman" w:hAnsi="Times New Roman" w:cs="Times New Roman"/>
        </w:rPr>
        <w:t>687–693.</w:t>
      </w:r>
    </w:p>
    <w:p w:rsidR="00846E4C" w:rsidRPr="00907D7A" w:rsidRDefault="00B67679" w:rsidP="002B47BC">
      <w:pPr>
        <w:autoSpaceDE w:val="0"/>
        <w:autoSpaceDN w:val="0"/>
        <w:adjustRightInd w:val="0"/>
        <w:spacing w:after="0" w:line="240" w:lineRule="auto"/>
        <w:ind w:left="284" w:hanging="284"/>
        <w:rPr>
          <w:rFonts w:ascii="Times New Roman" w:hAnsi="Times New Roman" w:cs="Times New Roman"/>
        </w:rPr>
      </w:pPr>
      <w:r w:rsidRPr="00907D7A">
        <w:rPr>
          <w:rFonts w:ascii="Times New Roman" w:hAnsi="Times New Roman" w:cs="Times New Roman"/>
        </w:rPr>
        <w:t xml:space="preserve">[8] Y.N. Lee, R.M. Lago, J.L.G. Fierro, V. Cortes, F. </w:t>
      </w:r>
      <w:proofErr w:type="spellStart"/>
      <w:r w:rsidRPr="00907D7A">
        <w:rPr>
          <w:rFonts w:ascii="Times New Roman" w:hAnsi="Times New Roman" w:cs="Times New Roman"/>
        </w:rPr>
        <w:t>Sapina</w:t>
      </w:r>
      <w:proofErr w:type="spellEnd"/>
      <w:r w:rsidRPr="00907D7A">
        <w:rPr>
          <w:rFonts w:ascii="Times New Roman" w:hAnsi="Times New Roman" w:cs="Times New Roman"/>
        </w:rPr>
        <w:t>, E. Martine</w:t>
      </w:r>
      <w:r w:rsidR="00B73C04" w:rsidRPr="00907D7A">
        <w:rPr>
          <w:rFonts w:ascii="Times New Roman" w:hAnsi="Times New Roman" w:cs="Times New Roman"/>
        </w:rPr>
        <w:t>z, Appl. Catal.,</w:t>
      </w:r>
      <w:r w:rsidR="002B47BC" w:rsidRPr="00907D7A">
        <w:rPr>
          <w:rFonts w:ascii="Times New Roman" w:hAnsi="Times New Roman" w:cs="Times New Roman"/>
        </w:rPr>
        <w:t>A207</w:t>
      </w:r>
      <w:r w:rsidR="00B73C04" w:rsidRPr="00907D7A">
        <w:rPr>
          <w:rFonts w:ascii="Times New Roman" w:hAnsi="Times New Roman" w:cs="Times New Roman"/>
        </w:rPr>
        <w:t>,(2001)</w:t>
      </w:r>
      <w:r w:rsidR="00185769" w:rsidRPr="00907D7A">
        <w:rPr>
          <w:rFonts w:ascii="Times New Roman" w:hAnsi="Times New Roman" w:cs="Times New Roman"/>
        </w:rPr>
        <w:t>,</w:t>
      </w:r>
      <w:r w:rsidR="00C75068" w:rsidRPr="00907D7A">
        <w:rPr>
          <w:rFonts w:ascii="Times New Roman" w:hAnsi="Times New Roman" w:cs="Times New Roman"/>
        </w:rPr>
        <w:t>17-</w:t>
      </w:r>
      <w:r w:rsidRPr="00907D7A">
        <w:rPr>
          <w:rFonts w:ascii="Times New Roman" w:hAnsi="Times New Roman" w:cs="Times New Roman"/>
        </w:rPr>
        <w:t>24.</w:t>
      </w:r>
    </w:p>
    <w:p w:rsidR="00BB4BEE" w:rsidRPr="00907D7A" w:rsidRDefault="00B67679" w:rsidP="00FE2B69">
      <w:pPr>
        <w:tabs>
          <w:tab w:val="left" w:pos="284"/>
          <w:tab w:val="left" w:pos="426"/>
        </w:tabs>
        <w:autoSpaceDE w:val="0"/>
        <w:autoSpaceDN w:val="0"/>
        <w:adjustRightInd w:val="0"/>
        <w:spacing w:after="0" w:line="240" w:lineRule="auto"/>
        <w:ind w:left="284" w:hanging="284"/>
        <w:rPr>
          <w:rFonts w:ascii="Times New Roman" w:hAnsi="Times New Roman" w:cs="Times New Roman"/>
        </w:rPr>
      </w:pPr>
      <w:r w:rsidRPr="00907D7A">
        <w:rPr>
          <w:rFonts w:ascii="Times New Roman" w:hAnsi="Times New Roman" w:cs="Times New Roman"/>
        </w:rPr>
        <w:t xml:space="preserve">[9] R.M. Lago, F.C.C. Moura, M.H. Araujo, J.D. </w:t>
      </w:r>
      <w:proofErr w:type="spellStart"/>
      <w:r w:rsidRPr="00907D7A">
        <w:rPr>
          <w:rFonts w:ascii="Times New Roman" w:hAnsi="Times New Roman" w:cs="Times New Roman"/>
        </w:rPr>
        <w:t>Ardisson</w:t>
      </w:r>
      <w:proofErr w:type="spellEnd"/>
      <w:r w:rsidRPr="00907D7A">
        <w:rPr>
          <w:rFonts w:ascii="Times New Roman" w:hAnsi="Times New Roman" w:cs="Times New Roman"/>
        </w:rPr>
        <w:t xml:space="preserve">, W.A. </w:t>
      </w:r>
      <w:proofErr w:type="spellStart"/>
      <w:r w:rsidRPr="00907D7A">
        <w:rPr>
          <w:rFonts w:ascii="Times New Roman" w:hAnsi="Times New Roman" w:cs="Times New Roman"/>
        </w:rPr>
        <w:t>Macedo</w:t>
      </w:r>
      <w:proofErr w:type="spellEnd"/>
      <w:r w:rsidRPr="00907D7A">
        <w:rPr>
          <w:rFonts w:ascii="Times New Roman" w:hAnsi="Times New Roman" w:cs="Times New Roman"/>
        </w:rPr>
        <w:t xml:space="preserve">, A.S. </w:t>
      </w:r>
      <w:proofErr w:type="spellStart"/>
      <w:r w:rsidRPr="00907D7A">
        <w:rPr>
          <w:rFonts w:ascii="Times New Roman" w:hAnsi="Times New Roman" w:cs="Times New Roman"/>
        </w:rPr>
        <w:t>Albu-querque</w:t>
      </w:r>
      <w:proofErr w:type="spellEnd"/>
      <w:r w:rsidRPr="00907D7A">
        <w:rPr>
          <w:rFonts w:ascii="Times New Roman" w:hAnsi="Times New Roman" w:cs="Times New Roman"/>
        </w:rPr>
        <w:t>, J. Braz. Chem. Soc.</w:t>
      </w:r>
      <w:r w:rsidR="002B47BC" w:rsidRPr="00907D7A">
        <w:rPr>
          <w:rFonts w:ascii="Times New Roman" w:hAnsi="Times New Roman" w:cs="Times New Roman"/>
        </w:rPr>
        <w:t>,18</w:t>
      </w:r>
      <w:r w:rsidR="00185769" w:rsidRPr="00907D7A">
        <w:rPr>
          <w:rFonts w:ascii="Times New Roman" w:hAnsi="Times New Roman" w:cs="Times New Roman"/>
        </w:rPr>
        <w:t>,</w:t>
      </w:r>
      <w:r w:rsidR="00B73C04" w:rsidRPr="00907D7A">
        <w:rPr>
          <w:rFonts w:ascii="Times New Roman" w:hAnsi="Times New Roman" w:cs="Times New Roman"/>
        </w:rPr>
        <w:t xml:space="preserve">(2007), </w:t>
      </w:r>
      <w:r w:rsidRPr="00907D7A">
        <w:rPr>
          <w:rFonts w:ascii="Times New Roman" w:hAnsi="Times New Roman" w:cs="Times New Roman"/>
        </w:rPr>
        <w:t>322–329.</w:t>
      </w:r>
    </w:p>
    <w:p w:rsidR="00BB4BEE" w:rsidRPr="00907D7A" w:rsidRDefault="00BB4BEE" w:rsidP="00FE2B69">
      <w:pPr>
        <w:pStyle w:val="Heading2"/>
        <w:spacing w:before="0" w:line="240" w:lineRule="auto"/>
        <w:ind w:left="284" w:hanging="284"/>
        <w:rPr>
          <w:rFonts w:ascii="Times New Roman" w:hAnsi="Times New Roman" w:cs="Times New Roman"/>
          <w:b w:val="0"/>
          <w:bCs w:val="0"/>
          <w:color w:val="auto"/>
          <w:sz w:val="22"/>
          <w:szCs w:val="22"/>
        </w:rPr>
      </w:pPr>
      <w:r w:rsidRPr="00907D7A">
        <w:rPr>
          <w:rFonts w:ascii="Times New Roman" w:hAnsi="Times New Roman" w:cs="Times New Roman"/>
          <w:b w:val="0"/>
          <w:bCs w:val="0"/>
          <w:color w:val="auto"/>
          <w:sz w:val="22"/>
          <w:szCs w:val="22"/>
        </w:rPr>
        <w:t xml:space="preserve">[10] </w:t>
      </w:r>
      <w:r w:rsidR="001675F5" w:rsidRPr="00907D7A">
        <w:rPr>
          <w:rFonts w:ascii="Times New Roman" w:eastAsia="Times New Roman" w:hAnsi="Times New Roman" w:cs="Times New Roman"/>
          <w:b w:val="0"/>
          <w:bCs w:val="0"/>
          <w:color w:val="auto"/>
          <w:sz w:val="22"/>
          <w:szCs w:val="22"/>
          <w:lang w:eastAsia="en-IN"/>
        </w:rPr>
        <w:t>Yu Zhou, </w:t>
      </w:r>
      <w:proofErr w:type="spellStart"/>
      <w:r w:rsidR="001675F5" w:rsidRPr="00907D7A">
        <w:rPr>
          <w:rFonts w:ascii="Times New Roman" w:eastAsia="Times New Roman" w:hAnsi="Times New Roman" w:cs="Times New Roman"/>
          <w:b w:val="0"/>
          <w:bCs w:val="0"/>
          <w:color w:val="auto"/>
          <w:sz w:val="22"/>
          <w:szCs w:val="22"/>
          <w:lang w:eastAsia="en-IN"/>
        </w:rPr>
        <w:t>Xinde</w:t>
      </w:r>
      <w:proofErr w:type="spellEnd"/>
      <w:r w:rsidR="001675F5" w:rsidRPr="00907D7A">
        <w:rPr>
          <w:rFonts w:ascii="Times New Roman" w:eastAsia="Times New Roman" w:hAnsi="Times New Roman" w:cs="Times New Roman"/>
          <w:b w:val="0"/>
          <w:bCs w:val="0"/>
          <w:color w:val="auto"/>
          <w:sz w:val="22"/>
          <w:szCs w:val="22"/>
          <w:lang w:eastAsia="en-IN"/>
        </w:rPr>
        <w:t> Zhu, </w:t>
      </w:r>
      <w:proofErr w:type="spellStart"/>
      <w:r w:rsidR="001675F5" w:rsidRPr="00907D7A">
        <w:rPr>
          <w:rFonts w:ascii="Times New Roman" w:eastAsia="Times New Roman" w:hAnsi="Times New Roman" w:cs="Times New Roman"/>
          <w:b w:val="0"/>
          <w:bCs w:val="0"/>
          <w:color w:val="auto"/>
          <w:sz w:val="22"/>
          <w:szCs w:val="22"/>
          <w:lang w:eastAsia="en-IN"/>
        </w:rPr>
        <w:t>Shengli</w:t>
      </w:r>
      <w:proofErr w:type="spellEnd"/>
      <w:r w:rsidR="001675F5" w:rsidRPr="00907D7A">
        <w:rPr>
          <w:rFonts w:ascii="Times New Roman" w:eastAsia="Times New Roman" w:hAnsi="Times New Roman" w:cs="Times New Roman"/>
          <w:b w:val="0"/>
          <w:bCs w:val="0"/>
          <w:color w:val="auto"/>
          <w:sz w:val="22"/>
          <w:szCs w:val="22"/>
          <w:lang w:eastAsia="en-IN"/>
        </w:rPr>
        <w:t> </w:t>
      </w:r>
      <w:proofErr w:type="spellStart"/>
      <w:r w:rsidR="001675F5" w:rsidRPr="00907D7A">
        <w:rPr>
          <w:rFonts w:ascii="Times New Roman" w:eastAsia="Times New Roman" w:hAnsi="Times New Roman" w:cs="Times New Roman"/>
          <w:b w:val="0"/>
          <w:bCs w:val="0"/>
          <w:color w:val="auto"/>
          <w:sz w:val="22"/>
          <w:szCs w:val="22"/>
          <w:lang w:eastAsia="en-IN"/>
        </w:rPr>
        <w:t>Li</w:t>
      </w:r>
      <w:proofErr w:type="gramStart"/>
      <w:r w:rsidR="001675F5" w:rsidRPr="00907D7A">
        <w:rPr>
          <w:rFonts w:ascii="Times New Roman" w:eastAsia="Times New Roman" w:hAnsi="Times New Roman" w:cs="Times New Roman"/>
          <w:b w:val="0"/>
          <w:bCs w:val="0"/>
          <w:color w:val="auto"/>
          <w:sz w:val="22"/>
          <w:szCs w:val="22"/>
          <w:lang w:eastAsia="en-IN"/>
        </w:rPr>
        <w:t>,</w:t>
      </w:r>
      <w:r w:rsidRPr="00907D7A">
        <w:rPr>
          <w:rFonts w:ascii="Times New Roman" w:hAnsi="Times New Roman" w:cs="Times New Roman"/>
          <w:b w:val="0"/>
          <w:bCs w:val="0"/>
          <w:color w:val="auto"/>
          <w:sz w:val="22"/>
          <w:szCs w:val="22"/>
        </w:rPr>
        <w:t>Effect</w:t>
      </w:r>
      <w:proofErr w:type="spellEnd"/>
      <w:proofErr w:type="gramEnd"/>
      <w:r w:rsidRPr="00907D7A">
        <w:rPr>
          <w:rFonts w:ascii="Times New Roman" w:hAnsi="Times New Roman" w:cs="Times New Roman"/>
          <w:b w:val="0"/>
          <w:bCs w:val="0"/>
          <w:color w:val="auto"/>
          <w:sz w:val="22"/>
          <w:szCs w:val="22"/>
        </w:rPr>
        <w:t xml:space="preserve"> of heat treatment condition on magnetic, electrical transport and magnetoresistance properties of La</w:t>
      </w:r>
      <w:r w:rsidRPr="00907D7A">
        <w:rPr>
          <w:rFonts w:ascii="Times New Roman" w:hAnsi="Times New Roman" w:cs="Times New Roman"/>
          <w:b w:val="0"/>
          <w:bCs w:val="0"/>
          <w:color w:val="auto"/>
          <w:sz w:val="22"/>
          <w:szCs w:val="22"/>
          <w:vertAlign w:val="subscript"/>
        </w:rPr>
        <w:t>0.67</w:t>
      </w:r>
      <w:r w:rsidRPr="00907D7A">
        <w:rPr>
          <w:rFonts w:ascii="Times New Roman" w:hAnsi="Times New Roman" w:cs="Times New Roman"/>
          <w:b w:val="0"/>
          <w:bCs w:val="0"/>
          <w:color w:val="auto"/>
          <w:sz w:val="22"/>
          <w:szCs w:val="22"/>
        </w:rPr>
        <w:t>Sr</w:t>
      </w:r>
      <w:r w:rsidRPr="00907D7A">
        <w:rPr>
          <w:rFonts w:ascii="Times New Roman" w:hAnsi="Times New Roman" w:cs="Times New Roman"/>
          <w:b w:val="0"/>
          <w:bCs w:val="0"/>
          <w:color w:val="auto"/>
          <w:sz w:val="22"/>
          <w:szCs w:val="22"/>
          <w:vertAlign w:val="subscript"/>
        </w:rPr>
        <w:t>0.33</w:t>
      </w:r>
      <w:r w:rsidRPr="00907D7A">
        <w:rPr>
          <w:rFonts w:ascii="Times New Roman" w:hAnsi="Times New Roman" w:cs="Times New Roman"/>
          <w:b w:val="0"/>
          <w:bCs w:val="0"/>
          <w:color w:val="auto"/>
          <w:sz w:val="22"/>
          <w:szCs w:val="22"/>
        </w:rPr>
        <w:t>MnO</w:t>
      </w:r>
      <w:r w:rsidRPr="00907D7A">
        <w:rPr>
          <w:rFonts w:ascii="Times New Roman" w:hAnsi="Times New Roman" w:cs="Times New Roman"/>
          <w:b w:val="0"/>
          <w:bCs w:val="0"/>
          <w:color w:val="auto"/>
          <w:sz w:val="22"/>
          <w:szCs w:val="22"/>
          <w:vertAlign w:val="subscript"/>
        </w:rPr>
        <w:t>3</w:t>
      </w:r>
      <w:r w:rsidR="00392562" w:rsidRPr="00907D7A">
        <w:rPr>
          <w:rFonts w:ascii="Times New Roman" w:hAnsi="Times New Roman" w:cs="Times New Roman"/>
          <w:b w:val="0"/>
          <w:bCs w:val="0"/>
          <w:color w:val="auto"/>
          <w:sz w:val="22"/>
          <w:szCs w:val="22"/>
        </w:rPr>
        <w:t xml:space="preserve"> manganite </w:t>
      </w:r>
      <w:r w:rsidRPr="00907D7A">
        <w:rPr>
          <w:rFonts w:ascii="Times New Roman" w:hAnsi="Times New Roman" w:cs="Times New Roman"/>
          <w:b w:val="0"/>
          <w:bCs w:val="0"/>
          <w:color w:val="auto"/>
          <w:sz w:val="22"/>
          <w:szCs w:val="22"/>
        </w:rPr>
        <w:t xml:space="preserve">coatings; </w:t>
      </w:r>
      <w:hyperlink r:id="rId24" w:tooltip="Go to Ceramics International on ScienceDirect" w:history="1">
        <w:r w:rsidRPr="00907D7A">
          <w:rPr>
            <w:rStyle w:val="anchor-text"/>
            <w:rFonts w:ascii="Times New Roman" w:hAnsi="Times New Roman" w:cs="Times New Roman"/>
            <w:b w:val="0"/>
            <w:bCs w:val="0"/>
            <w:color w:val="auto"/>
            <w:sz w:val="22"/>
            <w:szCs w:val="22"/>
          </w:rPr>
          <w:t>Ceramics International</w:t>
        </w:r>
      </w:hyperlink>
      <w:hyperlink r:id="rId25" w:tooltip="Go to table of contents for this volume/issue" w:history="1">
        <w:r w:rsidR="002B47BC" w:rsidRPr="00907D7A">
          <w:rPr>
            <w:rFonts w:ascii="Times New Roman" w:hAnsi="Times New Roman" w:cs="Times New Roman"/>
            <w:b w:val="0"/>
            <w:bCs w:val="0"/>
            <w:color w:val="auto"/>
            <w:sz w:val="22"/>
            <w:szCs w:val="22"/>
          </w:rPr>
          <w:t xml:space="preserve">, </w:t>
        </w:r>
        <w:r w:rsidRPr="00907D7A">
          <w:rPr>
            <w:rStyle w:val="anchor-text"/>
            <w:rFonts w:ascii="Times New Roman" w:hAnsi="Times New Roman" w:cs="Times New Roman"/>
            <w:b w:val="0"/>
            <w:bCs w:val="0"/>
            <w:color w:val="auto"/>
            <w:sz w:val="22"/>
            <w:szCs w:val="22"/>
          </w:rPr>
          <w:t>44</w:t>
        </w:r>
      </w:hyperlink>
      <w:r w:rsidR="00185769" w:rsidRPr="00907D7A">
        <w:rPr>
          <w:rFonts w:ascii="Times New Roman" w:hAnsi="Times New Roman" w:cs="Times New Roman"/>
          <w:b w:val="0"/>
          <w:bCs w:val="0"/>
          <w:color w:val="auto"/>
          <w:sz w:val="22"/>
          <w:szCs w:val="22"/>
        </w:rPr>
        <w:t>,</w:t>
      </w:r>
      <w:r w:rsidR="00B73C04" w:rsidRPr="00907D7A">
        <w:rPr>
          <w:rFonts w:ascii="Times New Roman" w:hAnsi="Times New Roman" w:cs="Times New Roman"/>
          <w:b w:val="0"/>
          <w:bCs w:val="0"/>
          <w:color w:val="auto"/>
          <w:sz w:val="22"/>
          <w:szCs w:val="22"/>
        </w:rPr>
        <w:t xml:space="preserve"> (2018), </w:t>
      </w:r>
      <w:r w:rsidRPr="00907D7A">
        <w:rPr>
          <w:rFonts w:ascii="Times New Roman" w:hAnsi="Times New Roman" w:cs="Times New Roman"/>
          <w:b w:val="0"/>
          <w:bCs w:val="0"/>
          <w:color w:val="auto"/>
          <w:sz w:val="22"/>
          <w:szCs w:val="22"/>
        </w:rPr>
        <w:t>15010-15018</w:t>
      </w:r>
    </w:p>
    <w:p w:rsidR="00392562" w:rsidRPr="00907D7A" w:rsidRDefault="00392562" w:rsidP="0071654E">
      <w:pPr>
        <w:autoSpaceDE w:val="0"/>
        <w:autoSpaceDN w:val="0"/>
        <w:adjustRightInd w:val="0"/>
        <w:spacing w:after="0" w:line="240" w:lineRule="auto"/>
        <w:rPr>
          <w:rFonts w:ascii="Times New Roman" w:hAnsi="Times New Roman" w:cs="Times New Roman"/>
        </w:rPr>
      </w:pPr>
      <w:r w:rsidRPr="00907D7A">
        <w:rPr>
          <w:rFonts w:ascii="Times New Roman" w:hAnsi="Times New Roman" w:cs="Times New Roman"/>
        </w:rPr>
        <w:t xml:space="preserve">[11] R. D. Kumar, R. </w:t>
      </w:r>
      <w:proofErr w:type="spellStart"/>
      <w:r w:rsidRPr="00907D7A">
        <w:rPr>
          <w:rFonts w:ascii="Times New Roman" w:hAnsi="Times New Roman" w:cs="Times New Roman"/>
        </w:rPr>
        <w:t>Thangappan</w:t>
      </w:r>
      <w:proofErr w:type="spellEnd"/>
      <w:r w:rsidRPr="00907D7A">
        <w:rPr>
          <w:rFonts w:ascii="Times New Roman" w:hAnsi="Times New Roman" w:cs="Times New Roman"/>
        </w:rPr>
        <w:t xml:space="preserve">, and R. </w:t>
      </w:r>
      <w:proofErr w:type="spellStart"/>
      <w:r w:rsidRPr="00907D7A">
        <w:rPr>
          <w:rFonts w:ascii="Times New Roman" w:hAnsi="Times New Roman" w:cs="Times New Roman"/>
        </w:rPr>
        <w:t>Jayavel</w:t>
      </w:r>
      <w:proofErr w:type="spellEnd"/>
      <w:r w:rsidRPr="00907D7A">
        <w:rPr>
          <w:rFonts w:ascii="Times New Roman" w:hAnsi="Times New Roman" w:cs="Times New Roman"/>
        </w:rPr>
        <w:t>, "Enhanced visible light photocatalytic activity of</w:t>
      </w:r>
    </w:p>
    <w:p w:rsidR="00392562" w:rsidRPr="00907D7A" w:rsidRDefault="00FE2B69" w:rsidP="00FE2B69">
      <w:pPr>
        <w:tabs>
          <w:tab w:val="left" w:pos="142"/>
        </w:tabs>
        <w:autoSpaceDE w:val="0"/>
        <w:autoSpaceDN w:val="0"/>
        <w:adjustRightInd w:val="0"/>
        <w:spacing w:after="0" w:line="240" w:lineRule="auto"/>
        <w:ind w:left="426" w:hanging="426"/>
        <w:rPr>
          <w:rFonts w:ascii="Times New Roman" w:hAnsi="Times New Roman" w:cs="Times New Roman"/>
        </w:rPr>
      </w:pPr>
      <w:r w:rsidRPr="00907D7A">
        <w:rPr>
          <w:rFonts w:ascii="Times New Roman" w:hAnsi="Times New Roman" w:cs="Times New Roman"/>
        </w:rPr>
        <w:tab/>
      </w:r>
      <w:r w:rsidRPr="00907D7A">
        <w:rPr>
          <w:rFonts w:ascii="Times New Roman" w:hAnsi="Times New Roman" w:cs="Times New Roman"/>
        </w:rPr>
        <w:tab/>
      </w:r>
      <w:proofErr w:type="spellStart"/>
      <w:r w:rsidR="00392562" w:rsidRPr="00907D7A">
        <w:rPr>
          <w:rFonts w:ascii="Times New Roman" w:hAnsi="Times New Roman" w:cs="Times New Roman"/>
        </w:rPr>
        <w:t>LaMnO</w:t>
      </w:r>
      <w:proofErr w:type="spellEnd"/>
      <w:r w:rsidR="00392562" w:rsidRPr="00907D7A">
        <w:rPr>
          <w:rFonts w:ascii="Times New Roman" w:hAnsi="Times New Roman" w:cs="Times New Roman"/>
        </w:rPr>
        <w:t xml:space="preserve"> 3 nanostructures for water purification," </w:t>
      </w:r>
      <w:r w:rsidR="00392562" w:rsidRPr="00907D7A">
        <w:rPr>
          <w:rFonts w:ascii="Times New Roman" w:hAnsi="Times New Roman" w:cs="Times New Roman"/>
          <w:i/>
          <w:iCs/>
        </w:rPr>
        <w:t>Research on Chemical Intermediates</w:t>
      </w:r>
      <w:proofErr w:type="gramStart"/>
      <w:r w:rsidR="00392562" w:rsidRPr="00907D7A">
        <w:rPr>
          <w:rFonts w:ascii="Times New Roman" w:hAnsi="Times New Roman" w:cs="Times New Roman"/>
          <w:i/>
          <w:iCs/>
        </w:rPr>
        <w:t xml:space="preserve">, </w:t>
      </w:r>
      <w:r w:rsidR="002B47BC" w:rsidRPr="00907D7A">
        <w:rPr>
          <w:rFonts w:ascii="Times New Roman" w:hAnsi="Times New Roman" w:cs="Times New Roman"/>
        </w:rPr>
        <w:t>,</w:t>
      </w:r>
      <w:r w:rsidR="00392562" w:rsidRPr="00907D7A">
        <w:rPr>
          <w:rFonts w:ascii="Times New Roman" w:hAnsi="Times New Roman" w:cs="Times New Roman"/>
        </w:rPr>
        <w:t>44</w:t>
      </w:r>
      <w:proofErr w:type="gramEnd"/>
      <w:r w:rsidR="00185769" w:rsidRPr="00907D7A">
        <w:rPr>
          <w:rFonts w:ascii="Times New Roman" w:hAnsi="Times New Roman" w:cs="Times New Roman"/>
        </w:rPr>
        <w:t>,</w:t>
      </w:r>
      <w:r w:rsidR="00B73C04" w:rsidRPr="00907D7A">
        <w:rPr>
          <w:rFonts w:ascii="Times New Roman" w:hAnsi="Times New Roman" w:cs="Times New Roman"/>
        </w:rPr>
        <w:t xml:space="preserve">(2018), </w:t>
      </w:r>
      <w:r w:rsidR="00392562" w:rsidRPr="00907D7A">
        <w:rPr>
          <w:rFonts w:ascii="Times New Roman" w:hAnsi="Times New Roman" w:cs="Times New Roman"/>
        </w:rPr>
        <w:t>4323-4337,.</w:t>
      </w:r>
    </w:p>
    <w:p w:rsidR="00BB4BEE" w:rsidRPr="00907D7A" w:rsidRDefault="00392562" w:rsidP="00FE2B69">
      <w:pPr>
        <w:autoSpaceDE w:val="0"/>
        <w:autoSpaceDN w:val="0"/>
        <w:adjustRightInd w:val="0"/>
        <w:spacing w:after="0" w:line="240" w:lineRule="auto"/>
        <w:ind w:left="426" w:hanging="426"/>
        <w:rPr>
          <w:rFonts w:ascii="Times New Roman" w:hAnsi="Times New Roman" w:cs="Times New Roman"/>
        </w:rPr>
      </w:pPr>
      <w:r w:rsidRPr="00907D7A">
        <w:rPr>
          <w:rFonts w:ascii="Times New Roman" w:hAnsi="Times New Roman" w:cs="Times New Roman"/>
        </w:rPr>
        <w:t xml:space="preserve">[12] B. </w:t>
      </w:r>
      <w:proofErr w:type="spellStart"/>
      <w:r w:rsidRPr="00907D7A">
        <w:rPr>
          <w:rFonts w:ascii="Times New Roman" w:hAnsi="Times New Roman" w:cs="Times New Roman"/>
        </w:rPr>
        <w:t>Barrocas</w:t>
      </w:r>
      <w:proofErr w:type="spellEnd"/>
      <w:r w:rsidRPr="00907D7A">
        <w:rPr>
          <w:rFonts w:ascii="Times New Roman" w:hAnsi="Times New Roman" w:cs="Times New Roman"/>
        </w:rPr>
        <w:t xml:space="preserve">, S. </w:t>
      </w:r>
      <w:proofErr w:type="spellStart"/>
      <w:r w:rsidRPr="00907D7A">
        <w:rPr>
          <w:rFonts w:ascii="Times New Roman" w:hAnsi="Times New Roman" w:cs="Times New Roman"/>
        </w:rPr>
        <w:t>Sério</w:t>
      </w:r>
      <w:proofErr w:type="spellEnd"/>
      <w:r w:rsidRPr="00907D7A">
        <w:rPr>
          <w:rFonts w:ascii="Times New Roman" w:hAnsi="Times New Roman" w:cs="Times New Roman"/>
        </w:rPr>
        <w:t xml:space="preserve">, A. </w:t>
      </w:r>
      <w:proofErr w:type="spellStart"/>
      <w:r w:rsidRPr="00907D7A">
        <w:rPr>
          <w:rFonts w:ascii="Times New Roman" w:hAnsi="Times New Roman" w:cs="Times New Roman"/>
        </w:rPr>
        <w:t>Rovisco</w:t>
      </w:r>
      <w:proofErr w:type="spellEnd"/>
      <w:r w:rsidRPr="00907D7A">
        <w:rPr>
          <w:rFonts w:ascii="Times New Roman" w:hAnsi="Times New Roman" w:cs="Times New Roman"/>
        </w:rPr>
        <w:t xml:space="preserve">, Y. </w:t>
      </w:r>
      <w:proofErr w:type="spellStart"/>
      <w:r w:rsidRPr="00907D7A">
        <w:rPr>
          <w:rFonts w:ascii="Times New Roman" w:hAnsi="Times New Roman" w:cs="Times New Roman"/>
        </w:rPr>
        <w:t>Nunes</w:t>
      </w:r>
      <w:proofErr w:type="spellEnd"/>
      <w:r w:rsidRPr="00907D7A">
        <w:rPr>
          <w:rFonts w:ascii="Times New Roman" w:hAnsi="Times New Roman" w:cs="Times New Roman"/>
        </w:rPr>
        <w:t xml:space="preserve">, and M. M. Jorge, "Removal of </w:t>
      </w:r>
      <w:proofErr w:type="spellStart"/>
      <w:r w:rsidRPr="00907D7A">
        <w:rPr>
          <w:rFonts w:ascii="Times New Roman" w:hAnsi="Times New Roman" w:cs="Times New Roman"/>
        </w:rPr>
        <w:t>rhodamine</w:t>
      </w:r>
      <w:proofErr w:type="spellEnd"/>
      <w:r w:rsidRPr="00907D7A">
        <w:rPr>
          <w:rFonts w:ascii="Times New Roman" w:hAnsi="Times New Roman" w:cs="Times New Roman"/>
        </w:rPr>
        <w:t xml:space="preserve"> 6G dye contaminant by visible light driven immobilized Ca</w:t>
      </w:r>
      <w:r w:rsidRPr="00907D7A">
        <w:rPr>
          <w:rFonts w:ascii="Times New Roman" w:hAnsi="Times New Roman" w:cs="Times New Roman"/>
          <w:vertAlign w:val="subscript"/>
        </w:rPr>
        <w:t>1</w:t>
      </w:r>
      <w:r w:rsidR="00F51E2D" w:rsidRPr="00907D7A">
        <w:rPr>
          <w:rFonts w:ascii="Times New Roman" w:hAnsi="Times New Roman" w:cs="Times New Roman"/>
          <w:vertAlign w:val="subscript"/>
        </w:rPr>
        <w:t>-x</w:t>
      </w:r>
      <w:r w:rsidRPr="00907D7A">
        <w:rPr>
          <w:rFonts w:ascii="Times New Roman" w:hAnsi="Times New Roman" w:cs="Times New Roman"/>
        </w:rPr>
        <w:t>Ln</w:t>
      </w:r>
      <w:r w:rsidRPr="00907D7A">
        <w:rPr>
          <w:rFonts w:ascii="Times New Roman" w:hAnsi="Times New Roman" w:cs="Times New Roman"/>
          <w:vertAlign w:val="subscript"/>
        </w:rPr>
        <w:t>x</w:t>
      </w:r>
      <w:r w:rsidRPr="00907D7A">
        <w:rPr>
          <w:rFonts w:ascii="Times New Roman" w:hAnsi="Times New Roman" w:cs="Times New Roman"/>
        </w:rPr>
        <w:t>MnO</w:t>
      </w:r>
      <w:r w:rsidRPr="00907D7A">
        <w:rPr>
          <w:rFonts w:ascii="Times New Roman" w:hAnsi="Times New Roman" w:cs="Times New Roman"/>
          <w:vertAlign w:val="subscript"/>
        </w:rPr>
        <w:t>3</w:t>
      </w:r>
      <w:r w:rsidRPr="00907D7A">
        <w:rPr>
          <w:rFonts w:ascii="Times New Roman" w:hAnsi="Times New Roman" w:cs="Times New Roman"/>
        </w:rPr>
        <w:t xml:space="preserve"> (Ln= Sm, </w:t>
      </w:r>
      <w:proofErr w:type="spellStart"/>
      <w:r w:rsidRPr="00907D7A">
        <w:rPr>
          <w:rFonts w:ascii="Times New Roman" w:hAnsi="Times New Roman" w:cs="Times New Roman"/>
        </w:rPr>
        <w:t>Ho</w:t>
      </w:r>
      <w:proofErr w:type="spellEnd"/>
      <w:r w:rsidRPr="00907D7A">
        <w:rPr>
          <w:rFonts w:ascii="Times New Roman" w:hAnsi="Times New Roman" w:cs="Times New Roman"/>
        </w:rPr>
        <w:t xml:space="preserve">; 0.1&lt; x&lt;0.4) </w:t>
      </w:r>
      <w:proofErr w:type="spellStart"/>
      <w:r w:rsidRPr="00907D7A">
        <w:rPr>
          <w:rFonts w:ascii="Times New Roman" w:hAnsi="Times New Roman" w:cs="Times New Roman"/>
        </w:rPr>
        <w:t>photocatalysts</w:t>
      </w:r>
      <w:proofErr w:type="spellEnd"/>
      <w:r w:rsidRPr="00907D7A">
        <w:rPr>
          <w:rFonts w:ascii="Times New Roman" w:hAnsi="Times New Roman" w:cs="Times New Roman"/>
        </w:rPr>
        <w:t>," Applied Surface Science,</w:t>
      </w:r>
      <w:proofErr w:type="gramStart"/>
      <w:r w:rsidR="002B47BC" w:rsidRPr="00907D7A">
        <w:rPr>
          <w:rFonts w:ascii="Times New Roman" w:hAnsi="Times New Roman" w:cs="Times New Roman"/>
        </w:rPr>
        <w:t>,</w:t>
      </w:r>
      <w:r w:rsidRPr="00907D7A">
        <w:rPr>
          <w:rFonts w:ascii="Times New Roman" w:hAnsi="Times New Roman" w:cs="Times New Roman"/>
        </w:rPr>
        <w:t>360</w:t>
      </w:r>
      <w:proofErr w:type="gramEnd"/>
      <w:r w:rsidR="00185769" w:rsidRPr="00907D7A">
        <w:rPr>
          <w:rFonts w:ascii="Times New Roman" w:hAnsi="Times New Roman" w:cs="Times New Roman"/>
        </w:rPr>
        <w:t>,</w:t>
      </w:r>
      <w:r w:rsidR="00B73C04" w:rsidRPr="00907D7A">
        <w:rPr>
          <w:rFonts w:ascii="Times New Roman" w:hAnsi="Times New Roman" w:cs="Times New Roman"/>
        </w:rPr>
        <w:t xml:space="preserve"> (2016), </w:t>
      </w:r>
      <w:r w:rsidRPr="00907D7A">
        <w:rPr>
          <w:rFonts w:ascii="Times New Roman" w:hAnsi="Times New Roman" w:cs="Times New Roman"/>
        </w:rPr>
        <w:t>798-806,.</w:t>
      </w:r>
    </w:p>
    <w:p w:rsidR="00AD6881" w:rsidRPr="00907D7A" w:rsidRDefault="00530C3D" w:rsidP="00FE2B69">
      <w:pPr>
        <w:autoSpaceDE w:val="0"/>
        <w:autoSpaceDN w:val="0"/>
        <w:adjustRightInd w:val="0"/>
        <w:spacing w:after="0" w:line="240" w:lineRule="auto"/>
        <w:ind w:left="426" w:hanging="426"/>
        <w:rPr>
          <w:rFonts w:ascii="Times New Roman" w:eastAsia="STIX-Regular" w:hAnsi="Times New Roman" w:cs="Times New Roman"/>
        </w:rPr>
      </w:pPr>
      <w:r w:rsidRPr="00907D7A">
        <w:rPr>
          <w:rFonts w:ascii="Times New Roman" w:hAnsi="Times New Roman" w:cs="Times New Roman"/>
        </w:rPr>
        <w:t xml:space="preserve">[13] </w:t>
      </w:r>
      <w:r w:rsidRPr="00907D7A">
        <w:rPr>
          <w:rFonts w:ascii="Times New Roman" w:eastAsia="STIX-Regular" w:hAnsi="Times New Roman" w:cs="Times New Roman"/>
        </w:rPr>
        <w:t xml:space="preserve">Sakamoto M, Ahmed T, Begum S, </w:t>
      </w:r>
      <w:proofErr w:type="spellStart"/>
      <w:r w:rsidRPr="00907D7A">
        <w:rPr>
          <w:rFonts w:ascii="Times New Roman" w:eastAsia="STIX-Regular" w:hAnsi="Times New Roman" w:cs="Times New Roman"/>
        </w:rPr>
        <w:t>Huq</w:t>
      </w:r>
      <w:proofErr w:type="spellEnd"/>
      <w:r w:rsidRPr="00907D7A">
        <w:rPr>
          <w:rFonts w:ascii="Times New Roman" w:eastAsia="STIX-Regular" w:hAnsi="Times New Roman" w:cs="Times New Roman"/>
        </w:rPr>
        <w:t xml:space="preserve"> H Water pollution and the textile industry in Bangladesh: flawed corporate practices or restrictive opportunities</w:t>
      </w:r>
      <w:r w:rsidR="00AD6881" w:rsidRPr="00907D7A">
        <w:rPr>
          <w:rFonts w:ascii="Times New Roman" w:eastAsia="STIX-Regular" w:hAnsi="Times New Roman" w:cs="Times New Roman"/>
        </w:rPr>
        <w:t>.</w:t>
      </w:r>
      <w:r w:rsidR="002B47BC" w:rsidRPr="00907D7A">
        <w:rPr>
          <w:rFonts w:ascii="Times New Roman" w:eastAsia="STIX-Regular" w:hAnsi="Times New Roman" w:cs="Times New Roman"/>
        </w:rPr>
        <w:t xml:space="preserve"> Sustainability</w:t>
      </w:r>
      <w:proofErr w:type="gramStart"/>
      <w:r w:rsidR="002B47BC" w:rsidRPr="00907D7A">
        <w:rPr>
          <w:rFonts w:ascii="Times New Roman" w:eastAsia="STIX-Regular" w:hAnsi="Times New Roman" w:cs="Times New Roman"/>
        </w:rPr>
        <w:t>,11</w:t>
      </w:r>
      <w:proofErr w:type="gramEnd"/>
      <w:r w:rsidR="00B73C04" w:rsidRPr="00907D7A">
        <w:rPr>
          <w:rFonts w:ascii="Times New Roman" w:eastAsia="STIX-Regular" w:hAnsi="Times New Roman" w:cs="Times New Roman"/>
        </w:rPr>
        <w:t>,</w:t>
      </w:r>
      <w:r w:rsidR="002B47BC" w:rsidRPr="00907D7A">
        <w:rPr>
          <w:rFonts w:ascii="Times New Roman" w:eastAsia="STIX-Regular" w:hAnsi="Times New Roman" w:cs="Times New Roman"/>
        </w:rPr>
        <w:t>(</w:t>
      </w:r>
      <w:r w:rsidR="00B73C04" w:rsidRPr="00907D7A">
        <w:rPr>
          <w:rFonts w:ascii="Times New Roman" w:eastAsia="STIX-Regular" w:hAnsi="Times New Roman" w:cs="Times New Roman"/>
        </w:rPr>
        <w:t>2019</w:t>
      </w:r>
      <w:r w:rsidR="002B47BC" w:rsidRPr="00907D7A">
        <w:rPr>
          <w:rFonts w:ascii="Times New Roman" w:eastAsia="STIX-Regular" w:hAnsi="Times New Roman" w:cs="Times New Roman"/>
        </w:rPr>
        <w:t>)</w:t>
      </w:r>
      <w:r w:rsidR="00185769" w:rsidRPr="00907D7A">
        <w:rPr>
          <w:rFonts w:ascii="Times New Roman" w:eastAsia="STIX-Regular" w:hAnsi="Times New Roman" w:cs="Times New Roman"/>
        </w:rPr>
        <w:t>,</w:t>
      </w:r>
      <w:r w:rsidR="002B47BC" w:rsidRPr="00907D7A">
        <w:rPr>
          <w:rFonts w:ascii="Times New Roman" w:eastAsia="STIX-Regular" w:hAnsi="Times New Roman" w:cs="Times New Roman"/>
        </w:rPr>
        <w:t xml:space="preserve"> 1951</w:t>
      </w:r>
    </w:p>
    <w:p w:rsidR="00BB4BEE" w:rsidRPr="00907D7A" w:rsidRDefault="00530C3D" w:rsidP="00FE2B69">
      <w:pPr>
        <w:autoSpaceDE w:val="0"/>
        <w:autoSpaceDN w:val="0"/>
        <w:adjustRightInd w:val="0"/>
        <w:spacing w:after="0" w:line="240" w:lineRule="auto"/>
        <w:ind w:firstLine="426"/>
        <w:rPr>
          <w:rFonts w:ascii="Times New Roman" w:eastAsia="STIX-Regular" w:hAnsi="Times New Roman" w:cs="Times New Roman"/>
        </w:rPr>
      </w:pPr>
      <w:r w:rsidRPr="00907D7A">
        <w:rPr>
          <w:rFonts w:ascii="Times New Roman" w:eastAsia="STIX-Regular" w:hAnsi="Times New Roman" w:cs="Times New Roman"/>
        </w:rPr>
        <w:t>ht</w:t>
      </w:r>
      <w:r w:rsidR="004E7190" w:rsidRPr="00907D7A">
        <w:rPr>
          <w:rFonts w:ascii="Times New Roman" w:eastAsia="STIX-Regular" w:hAnsi="Times New Roman" w:cs="Times New Roman"/>
        </w:rPr>
        <w:t xml:space="preserve">tps:// </w:t>
      </w:r>
      <w:proofErr w:type="spellStart"/>
      <w:r w:rsidR="004E7190" w:rsidRPr="00907D7A">
        <w:rPr>
          <w:rFonts w:ascii="Times New Roman" w:eastAsia="STIX-Regular" w:hAnsi="Times New Roman" w:cs="Times New Roman"/>
        </w:rPr>
        <w:t>doi</w:t>
      </w:r>
      <w:proofErr w:type="spellEnd"/>
      <w:r w:rsidR="004E7190" w:rsidRPr="00907D7A">
        <w:rPr>
          <w:rFonts w:ascii="Times New Roman" w:eastAsia="STIX-Regular" w:hAnsi="Times New Roman" w:cs="Times New Roman"/>
        </w:rPr>
        <w:t xml:space="preserve">. </w:t>
      </w:r>
      <w:proofErr w:type="gramStart"/>
      <w:r w:rsidR="004E7190" w:rsidRPr="00907D7A">
        <w:rPr>
          <w:rFonts w:ascii="Times New Roman" w:eastAsia="STIX-Regular" w:hAnsi="Times New Roman" w:cs="Times New Roman"/>
        </w:rPr>
        <w:t>org/10</w:t>
      </w:r>
      <w:proofErr w:type="gramEnd"/>
      <w:r w:rsidR="004E7190" w:rsidRPr="00907D7A">
        <w:rPr>
          <w:rFonts w:ascii="Times New Roman" w:eastAsia="STIX-Regular" w:hAnsi="Times New Roman" w:cs="Times New Roman"/>
        </w:rPr>
        <w:t>. 3390/ su110</w:t>
      </w:r>
      <w:r w:rsidRPr="00907D7A">
        <w:rPr>
          <w:rFonts w:ascii="Times New Roman" w:eastAsia="STIX-Regular" w:hAnsi="Times New Roman" w:cs="Times New Roman"/>
        </w:rPr>
        <w:t>71951</w:t>
      </w:r>
    </w:p>
    <w:p w:rsidR="00530C3D" w:rsidRPr="00907D7A" w:rsidRDefault="00530C3D" w:rsidP="00FE2B69">
      <w:pPr>
        <w:autoSpaceDE w:val="0"/>
        <w:autoSpaceDN w:val="0"/>
        <w:adjustRightInd w:val="0"/>
        <w:spacing w:after="0" w:line="240" w:lineRule="auto"/>
        <w:ind w:left="426" w:hanging="426"/>
        <w:rPr>
          <w:rFonts w:ascii="Times New Roman" w:eastAsia="STIX-Regular" w:hAnsi="Times New Roman" w:cs="Times New Roman"/>
        </w:rPr>
      </w:pPr>
      <w:r w:rsidRPr="00907D7A">
        <w:rPr>
          <w:rFonts w:ascii="Times New Roman" w:eastAsia="STIX-Regular" w:hAnsi="Times New Roman" w:cs="Times New Roman"/>
        </w:rPr>
        <w:lastRenderedPageBreak/>
        <w:t xml:space="preserve">[14] </w:t>
      </w:r>
      <w:proofErr w:type="spellStart"/>
      <w:r w:rsidRPr="00907D7A">
        <w:rPr>
          <w:rFonts w:ascii="Times New Roman" w:eastAsia="STIX-Regular" w:hAnsi="Times New Roman" w:cs="Times New Roman"/>
        </w:rPr>
        <w:t>Gowthami</w:t>
      </w:r>
      <w:proofErr w:type="spellEnd"/>
      <w:r w:rsidRPr="00907D7A">
        <w:rPr>
          <w:rFonts w:ascii="Times New Roman" w:eastAsia="STIX-Regular" w:hAnsi="Times New Roman" w:cs="Times New Roman"/>
        </w:rPr>
        <w:t xml:space="preserve"> K, </w:t>
      </w:r>
      <w:proofErr w:type="spellStart"/>
      <w:r w:rsidRPr="00907D7A">
        <w:rPr>
          <w:rFonts w:ascii="Times New Roman" w:eastAsia="STIX-Regular" w:hAnsi="Times New Roman" w:cs="Times New Roman"/>
        </w:rPr>
        <w:t>Suppuraj</w:t>
      </w:r>
      <w:proofErr w:type="spellEnd"/>
      <w:r w:rsidRPr="00907D7A">
        <w:rPr>
          <w:rFonts w:ascii="Times New Roman" w:eastAsia="STIX-Regular" w:hAnsi="Times New Roman" w:cs="Times New Roman"/>
        </w:rPr>
        <w:t xml:space="preserve"> P, </w:t>
      </w:r>
      <w:proofErr w:type="spellStart"/>
      <w:r w:rsidRPr="00907D7A">
        <w:rPr>
          <w:rFonts w:ascii="Times New Roman" w:eastAsia="STIX-Regular" w:hAnsi="Times New Roman" w:cs="Times New Roman"/>
        </w:rPr>
        <w:t>Thirunarayanan</w:t>
      </w:r>
      <w:proofErr w:type="spellEnd"/>
      <w:r w:rsidRPr="00907D7A">
        <w:rPr>
          <w:rFonts w:ascii="Times New Roman" w:eastAsia="STIX-Regular" w:hAnsi="Times New Roman" w:cs="Times New Roman"/>
        </w:rPr>
        <w:t xml:space="preserve"> G, </w:t>
      </w:r>
      <w:proofErr w:type="spellStart"/>
      <w:r w:rsidRPr="00907D7A">
        <w:rPr>
          <w:rFonts w:ascii="Times New Roman" w:eastAsia="STIX-Regular" w:hAnsi="Times New Roman" w:cs="Times New Roman"/>
        </w:rPr>
        <w:t>Krishnakumar</w:t>
      </w:r>
      <w:proofErr w:type="spellEnd"/>
      <w:r w:rsidRPr="00907D7A">
        <w:rPr>
          <w:rFonts w:ascii="Times New Roman" w:eastAsia="STIX-Regular" w:hAnsi="Times New Roman" w:cs="Times New Roman"/>
        </w:rPr>
        <w:t xml:space="preserve"> B, </w:t>
      </w:r>
      <w:proofErr w:type="spellStart"/>
      <w:r w:rsidRPr="00907D7A">
        <w:rPr>
          <w:rFonts w:ascii="Times New Roman" w:eastAsia="STIX-Regular" w:hAnsi="Times New Roman" w:cs="Times New Roman"/>
        </w:rPr>
        <w:t>Sobral</w:t>
      </w:r>
      <w:proofErr w:type="spellEnd"/>
      <w:r w:rsidRPr="00907D7A">
        <w:rPr>
          <w:rFonts w:ascii="Times New Roman" w:eastAsia="STIX-Regular" w:hAnsi="Times New Roman" w:cs="Times New Roman"/>
        </w:rPr>
        <w:t xml:space="preserve"> AJFN, </w:t>
      </w:r>
      <w:proofErr w:type="spellStart"/>
      <w:r w:rsidRPr="00907D7A">
        <w:rPr>
          <w:rFonts w:ascii="Times New Roman" w:eastAsia="STIX-Regular" w:hAnsi="Times New Roman" w:cs="Times New Roman"/>
        </w:rPr>
        <w:t>Swaminathan</w:t>
      </w:r>
      <w:proofErr w:type="spellEnd"/>
      <w:r w:rsidRPr="00907D7A">
        <w:rPr>
          <w:rFonts w:ascii="Times New Roman" w:eastAsia="STIX-Regular" w:hAnsi="Times New Roman" w:cs="Times New Roman"/>
        </w:rPr>
        <w:t xml:space="preserve"> M, </w:t>
      </w:r>
      <w:proofErr w:type="spellStart"/>
      <w:r w:rsidRPr="00907D7A">
        <w:rPr>
          <w:rFonts w:ascii="Times New Roman" w:eastAsia="STIX-Regular" w:hAnsi="Times New Roman" w:cs="Times New Roman"/>
        </w:rPr>
        <w:t>Muthuvel</w:t>
      </w:r>
      <w:proofErr w:type="spellEnd"/>
      <w:r w:rsidRPr="00907D7A">
        <w:rPr>
          <w:rFonts w:ascii="Times New Roman" w:eastAsia="STIX-Regular" w:hAnsi="Times New Roman" w:cs="Times New Roman"/>
        </w:rPr>
        <w:t xml:space="preserve"> I Fe</w:t>
      </w:r>
      <w:r w:rsidRPr="00907D7A">
        <w:rPr>
          <w:rFonts w:ascii="Times New Roman" w:eastAsia="STIX-Regular" w:hAnsi="Times New Roman" w:cs="Times New Roman"/>
          <w:vertAlign w:val="subscript"/>
        </w:rPr>
        <w:t>2</w:t>
      </w:r>
      <w:r w:rsidRPr="00907D7A">
        <w:rPr>
          <w:rFonts w:ascii="Times New Roman" w:eastAsia="STIX-Regular" w:hAnsi="Times New Roman" w:cs="Times New Roman"/>
        </w:rPr>
        <w:t>V</w:t>
      </w:r>
      <w:r w:rsidRPr="00907D7A">
        <w:rPr>
          <w:rFonts w:ascii="Times New Roman" w:eastAsia="STIX-Regular" w:hAnsi="Times New Roman" w:cs="Times New Roman"/>
          <w:vertAlign w:val="subscript"/>
        </w:rPr>
        <w:t>4</w:t>
      </w:r>
      <w:r w:rsidRPr="00907D7A">
        <w:rPr>
          <w:rFonts w:ascii="Times New Roman" w:eastAsia="STIX-Regular" w:hAnsi="Times New Roman" w:cs="Times New Roman"/>
        </w:rPr>
        <w:t>O</w:t>
      </w:r>
      <w:r w:rsidRPr="00907D7A">
        <w:rPr>
          <w:rFonts w:ascii="Times New Roman" w:eastAsia="STIX-Regular" w:hAnsi="Times New Roman" w:cs="Times New Roman"/>
          <w:vertAlign w:val="subscript"/>
        </w:rPr>
        <w:t>13</w:t>
      </w:r>
      <w:r w:rsidRPr="00907D7A">
        <w:rPr>
          <w:rFonts w:ascii="Times New Roman" w:eastAsia="STIX-Regular" w:hAnsi="Times New Roman" w:cs="Times New Roman"/>
        </w:rPr>
        <w:t xml:space="preserve"> assisted hetero-</w:t>
      </w:r>
      <w:proofErr w:type="spellStart"/>
      <w:r w:rsidRPr="00907D7A">
        <w:rPr>
          <w:rFonts w:ascii="Times New Roman" w:eastAsia="STIX-Regular" w:hAnsi="Times New Roman" w:cs="Times New Roman"/>
        </w:rPr>
        <w:t>fenton</w:t>
      </w:r>
      <w:proofErr w:type="spellEnd"/>
      <w:r w:rsidRPr="00907D7A">
        <w:rPr>
          <w:rFonts w:ascii="Times New Roman" w:eastAsia="STIX-Regular" w:hAnsi="Times New Roman" w:cs="Times New Roman"/>
        </w:rPr>
        <w:t xml:space="preserve"> mineralization of methyl orange under UV-A light irradiation. Iran </w:t>
      </w:r>
      <w:proofErr w:type="spellStart"/>
      <w:r w:rsidRPr="00907D7A">
        <w:rPr>
          <w:rFonts w:ascii="Times New Roman" w:eastAsia="STIX-Regular" w:hAnsi="Times New Roman" w:cs="Times New Roman"/>
        </w:rPr>
        <w:t>Chem</w:t>
      </w:r>
      <w:proofErr w:type="spellEnd"/>
      <w:r w:rsidRPr="00907D7A">
        <w:rPr>
          <w:rFonts w:ascii="Times New Roman" w:eastAsia="STIX-Regular" w:hAnsi="Times New Roman" w:cs="Times New Roman"/>
        </w:rPr>
        <w:t xml:space="preserve"> </w:t>
      </w:r>
      <w:proofErr w:type="spellStart"/>
      <w:r w:rsidRPr="00907D7A">
        <w:rPr>
          <w:rFonts w:ascii="Times New Roman" w:eastAsia="STIX-Regular" w:hAnsi="Times New Roman" w:cs="Times New Roman"/>
        </w:rPr>
        <w:t>Commun</w:t>
      </w:r>
      <w:proofErr w:type="spellEnd"/>
      <w:proofErr w:type="gramStart"/>
      <w:r w:rsidR="002B47BC" w:rsidRPr="00907D7A">
        <w:rPr>
          <w:rFonts w:ascii="Times New Roman" w:eastAsia="STIX-Regular" w:hAnsi="Times New Roman" w:cs="Times New Roman"/>
        </w:rPr>
        <w:t>, ,</w:t>
      </w:r>
      <w:proofErr w:type="gramEnd"/>
      <w:r w:rsidRPr="00907D7A">
        <w:rPr>
          <w:rFonts w:ascii="Times New Roman" w:eastAsia="STIX-Regular" w:hAnsi="Times New Roman" w:cs="Times New Roman"/>
        </w:rPr>
        <w:t xml:space="preserve"> 6</w:t>
      </w:r>
      <w:r w:rsidR="00185769" w:rsidRPr="00907D7A">
        <w:rPr>
          <w:rFonts w:ascii="Times New Roman" w:eastAsia="STIX-Regular" w:hAnsi="Times New Roman" w:cs="Times New Roman"/>
        </w:rPr>
        <w:t>,</w:t>
      </w:r>
      <w:r w:rsidR="009A5E40" w:rsidRPr="00907D7A">
        <w:rPr>
          <w:rFonts w:ascii="Times New Roman" w:eastAsia="STIX-Regular" w:hAnsi="Times New Roman" w:cs="Times New Roman"/>
        </w:rPr>
        <w:t xml:space="preserve">(2018), </w:t>
      </w:r>
      <w:r w:rsidRPr="00907D7A">
        <w:rPr>
          <w:rFonts w:ascii="Times New Roman" w:eastAsia="STIX-Regular" w:hAnsi="Times New Roman" w:cs="Times New Roman"/>
        </w:rPr>
        <w:t>97–108</w:t>
      </w:r>
    </w:p>
    <w:p w:rsidR="00AD6881" w:rsidRPr="00907D7A" w:rsidRDefault="001F532E" w:rsidP="00FE2B69">
      <w:pPr>
        <w:autoSpaceDE w:val="0"/>
        <w:autoSpaceDN w:val="0"/>
        <w:adjustRightInd w:val="0"/>
        <w:spacing w:after="0" w:line="240" w:lineRule="auto"/>
        <w:ind w:left="426" w:hanging="426"/>
        <w:rPr>
          <w:rFonts w:ascii="Times New Roman" w:eastAsia="STIX-Regular" w:hAnsi="Times New Roman" w:cs="Times New Roman"/>
        </w:rPr>
      </w:pPr>
      <w:r w:rsidRPr="00907D7A">
        <w:rPr>
          <w:rFonts w:ascii="Times New Roman" w:eastAsia="STIX-Regular" w:hAnsi="Times New Roman" w:cs="Times New Roman"/>
        </w:rPr>
        <w:t xml:space="preserve">[15] Guillaume PLA, </w:t>
      </w:r>
      <w:proofErr w:type="spellStart"/>
      <w:r w:rsidRPr="00907D7A">
        <w:rPr>
          <w:rFonts w:ascii="Times New Roman" w:eastAsia="STIX-Regular" w:hAnsi="Times New Roman" w:cs="Times New Roman"/>
        </w:rPr>
        <w:t>Chelaru</w:t>
      </w:r>
      <w:proofErr w:type="spellEnd"/>
      <w:r w:rsidRPr="00907D7A">
        <w:rPr>
          <w:rFonts w:ascii="Times New Roman" w:eastAsia="STIX-Regular" w:hAnsi="Times New Roman" w:cs="Times New Roman"/>
        </w:rPr>
        <w:t xml:space="preserve"> AM, Visa M, </w:t>
      </w:r>
      <w:proofErr w:type="spellStart"/>
      <w:r w:rsidRPr="00907D7A">
        <w:rPr>
          <w:rFonts w:ascii="Times New Roman" w:eastAsia="STIX-Regular" w:hAnsi="Times New Roman" w:cs="Times New Roman"/>
        </w:rPr>
        <w:t>Lassine</w:t>
      </w:r>
      <w:proofErr w:type="spellEnd"/>
      <w:r w:rsidRPr="00907D7A">
        <w:rPr>
          <w:rFonts w:ascii="Times New Roman" w:eastAsia="STIX-Regular" w:hAnsi="Times New Roman" w:cs="Times New Roman"/>
        </w:rPr>
        <w:t xml:space="preserve"> O </w:t>
      </w:r>
      <w:proofErr w:type="spellStart"/>
      <w:r w:rsidRPr="00907D7A">
        <w:rPr>
          <w:rFonts w:ascii="Times New Roman" w:eastAsia="STIX-Regular" w:hAnsi="Times New Roman" w:cs="Times New Roman"/>
        </w:rPr>
        <w:t>Titaniumn</w:t>
      </w:r>
      <w:proofErr w:type="spellEnd"/>
      <w:r w:rsidRPr="00907D7A">
        <w:rPr>
          <w:rFonts w:ascii="Times New Roman" w:eastAsia="STIX-Regular" w:hAnsi="Times New Roman" w:cs="Times New Roman"/>
        </w:rPr>
        <w:t xml:space="preserve"> oxide-clay as adsorbent and </w:t>
      </w:r>
      <w:proofErr w:type="spellStart"/>
      <w:r w:rsidRPr="00907D7A">
        <w:rPr>
          <w:rFonts w:ascii="Times New Roman" w:eastAsia="STIX-Regular" w:hAnsi="Times New Roman" w:cs="Times New Roman"/>
        </w:rPr>
        <w:t>photocatalysts</w:t>
      </w:r>
      <w:proofErr w:type="spellEnd"/>
      <w:r w:rsidRPr="00907D7A">
        <w:rPr>
          <w:rFonts w:ascii="Times New Roman" w:eastAsia="STIX-Regular" w:hAnsi="Times New Roman" w:cs="Times New Roman"/>
        </w:rPr>
        <w:t xml:space="preserve"> for wastewater </w:t>
      </w:r>
      <w:proofErr w:type="spellStart"/>
      <w:r w:rsidRPr="00907D7A">
        <w:rPr>
          <w:rFonts w:ascii="Times New Roman" w:eastAsia="STIX-Regular" w:hAnsi="Times New Roman" w:cs="Times New Roman"/>
        </w:rPr>
        <w:t>treatment.J</w:t>
      </w:r>
      <w:proofErr w:type="spellEnd"/>
      <w:r w:rsidRPr="00907D7A">
        <w:rPr>
          <w:rFonts w:ascii="Times New Roman" w:eastAsia="STIX-Regular" w:hAnsi="Times New Roman" w:cs="Times New Roman"/>
        </w:rPr>
        <w:t xml:space="preserve"> </w:t>
      </w:r>
      <w:proofErr w:type="spellStart"/>
      <w:r w:rsidRPr="00907D7A">
        <w:rPr>
          <w:rFonts w:ascii="Times New Roman" w:eastAsia="STIX-Regular" w:hAnsi="Times New Roman" w:cs="Times New Roman"/>
        </w:rPr>
        <w:t>Membr</w:t>
      </w:r>
      <w:proofErr w:type="spellEnd"/>
      <w:r w:rsidRPr="00907D7A">
        <w:rPr>
          <w:rFonts w:ascii="Times New Roman" w:eastAsia="STIX-Regular" w:hAnsi="Times New Roman" w:cs="Times New Roman"/>
        </w:rPr>
        <w:t xml:space="preserve"> </w:t>
      </w:r>
      <w:proofErr w:type="spellStart"/>
      <w:r w:rsidRPr="00907D7A">
        <w:rPr>
          <w:rFonts w:ascii="Times New Roman" w:eastAsia="STIX-Regular" w:hAnsi="Times New Roman" w:cs="Times New Roman"/>
        </w:rPr>
        <w:t>Sci</w:t>
      </w:r>
      <w:proofErr w:type="spellEnd"/>
      <w:r w:rsidRPr="00907D7A">
        <w:rPr>
          <w:rFonts w:ascii="Times New Roman" w:eastAsia="STIX-Regular" w:hAnsi="Times New Roman" w:cs="Times New Roman"/>
        </w:rPr>
        <w:t xml:space="preserve"> </w:t>
      </w:r>
      <w:proofErr w:type="spellStart"/>
      <w:r w:rsidRPr="00907D7A">
        <w:rPr>
          <w:rFonts w:ascii="Times New Roman" w:eastAsia="STIX-Regular" w:hAnsi="Times New Roman" w:cs="Times New Roman"/>
        </w:rPr>
        <w:t>Technol</w:t>
      </w:r>
      <w:proofErr w:type="spellEnd"/>
      <w:r w:rsidR="009A5E40" w:rsidRPr="00907D7A">
        <w:rPr>
          <w:rFonts w:ascii="Times New Roman" w:eastAsia="STIX-Regular" w:hAnsi="Times New Roman" w:cs="Times New Roman"/>
        </w:rPr>
        <w:t>,</w:t>
      </w:r>
      <w:r w:rsidRPr="00907D7A">
        <w:rPr>
          <w:rFonts w:ascii="Times New Roman" w:eastAsia="STIX-Regular" w:hAnsi="Times New Roman" w:cs="Times New Roman"/>
        </w:rPr>
        <w:t xml:space="preserve"> 8</w:t>
      </w:r>
      <w:r w:rsidR="009A5E40" w:rsidRPr="00907D7A">
        <w:rPr>
          <w:rFonts w:ascii="Times New Roman" w:eastAsia="STIX-Regular" w:hAnsi="Times New Roman" w:cs="Times New Roman"/>
        </w:rPr>
        <w:t>,</w:t>
      </w:r>
      <w:r w:rsidRPr="00907D7A">
        <w:rPr>
          <w:rFonts w:ascii="Times New Roman" w:eastAsia="STIX-Regular" w:hAnsi="Times New Roman" w:cs="Times New Roman"/>
        </w:rPr>
        <w:t>(</w:t>
      </w:r>
      <w:r w:rsidR="009A5E40" w:rsidRPr="00907D7A">
        <w:rPr>
          <w:rFonts w:ascii="Times New Roman" w:eastAsia="STIX-Regular" w:hAnsi="Times New Roman" w:cs="Times New Roman"/>
        </w:rPr>
        <w:t>2018</w:t>
      </w:r>
      <w:r w:rsidRPr="00907D7A">
        <w:rPr>
          <w:rFonts w:ascii="Times New Roman" w:eastAsia="STIX-Regular" w:hAnsi="Times New Roman" w:cs="Times New Roman"/>
        </w:rPr>
        <w:t>)</w:t>
      </w:r>
      <w:r w:rsidR="00185769" w:rsidRPr="00907D7A">
        <w:rPr>
          <w:rFonts w:ascii="Times New Roman" w:eastAsia="STIX-Regular" w:hAnsi="Times New Roman" w:cs="Times New Roman"/>
        </w:rPr>
        <w:t>,</w:t>
      </w:r>
      <w:r w:rsidRPr="00907D7A">
        <w:rPr>
          <w:rFonts w:ascii="Times New Roman" w:eastAsia="STIX-Regular" w:hAnsi="Times New Roman" w:cs="Times New Roman"/>
        </w:rPr>
        <w:t xml:space="preserve">1000176. </w:t>
      </w:r>
    </w:p>
    <w:p w:rsidR="001F532E" w:rsidRPr="00907D7A" w:rsidRDefault="001F532E" w:rsidP="00FE2B69">
      <w:pPr>
        <w:autoSpaceDE w:val="0"/>
        <w:autoSpaceDN w:val="0"/>
        <w:adjustRightInd w:val="0"/>
        <w:spacing w:after="0" w:line="240" w:lineRule="auto"/>
        <w:ind w:firstLine="426"/>
        <w:rPr>
          <w:rFonts w:ascii="Times New Roman" w:eastAsia="STIX-Regular" w:hAnsi="Times New Roman" w:cs="Times New Roman"/>
        </w:rPr>
      </w:pPr>
      <w:r w:rsidRPr="00907D7A">
        <w:rPr>
          <w:rFonts w:ascii="Times New Roman" w:eastAsia="STIX-Regular" w:hAnsi="Times New Roman" w:cs="Times New Roman"/>
        </w:rPr>
        <w:t xml:space="preserve">https:// </w:t>
      </w:r>
      <w:proofErr w:type="spellStart"/>
      <w:r w:rsidRPr="00907D7A">
        <w:rPr>
          <w:rFonts w:ascii="Times New Roman" w:eastAsia="STIX-Regular" w:hAnsi="Times New Roman" w:cs="Times New Roman"/>
        </w:rPr>
        <w:t>doi</w:t>
      </w:r>
      <w:proofErr w:type="spellEnd"/>
      <w:r w:rsidRPr="00907D7A">
        <w:rPr>
          <w:rFonts w:ascii="Times New Roman" w:eastAsia="STIX-Regular" w:hAnsi="Times New Roman" w:cs="Times New Roman"/>
        </w:rPr>
        <w:t xml:space="preserve">. </w:t>
      </w:r>
      <w:proofErr w:type="gramStart"/>
      <w:r w:rsidRPr="00907D7A">
        <w:rPr>
          <w:rFonts w:ascii="Times New Roman" w:eastAsia="STIX-Regular" w:hAnsi="Times New Roman" w:cs="Times New Roman"/>
        </w:rPr>
        <w:t>org</w:t>
      </w:r>
      <w:proofErr w:type="gramEnd"/>
      <w:r w:rsidRPr="00907D7A">
        <w:rPr>
          <w:rFonts w:ascii="Times New Roman" w:eastAsia="STIX-Regular" w:hAnsi="Times New Roman" w:cs="Times New Roman"/>
        </w:rPr>
        <w:t>/ 10.4172/ 2155- 9589. 10001 76</w:t>
      </w:r>
    </w:p>
    <w:p w:rsidR="001F532E" w:rsidRPr="00907D7A" w:rsidRDefault="001F532E" w:rsidP="00FE2B69">
      <w:pPr>
        <w:autoSpaceDE w:val="0"/>
        <w:autoSpaceDN w:val="0"/>
        <w:adjustRightInd w:val="0"/>
        <w:spacing w:after="0" w:line="240" w:lineRule="auto"/>
        <w:ind w:left="426" w:hanging="426"/>
        <w:rPr>
          <w:rFonts w:ascii="Times New Roman" w:eastAsia="STIX-Regular" w:hAnsi="Times New Roman" w:cs="Times New Roman"/>
        </w:rPr>
      </w:pPr>
      <w:r w:rsidRPr="00907D7A">
        <w:rPr>
          <w:rFonts w:ascii="Times New Roman" w:eastAsia="STIX-Regular" w:hAnsi="Times New Roman" w:cs="Times New Roman"/>
        </w:rPr>
        <w:t xml:space="preserve">[16] </w:t>
      </w:r>
      <w:proofErr w:type="spellStart"/>
      <w:r w:rsidRPr="00907D7A">
        <w:rPr>
          <w:rFonts w:ascii="Times New Roman" w:eastAsia="STIX-Regular" w:hAnsi="Times New Roman" w:cs="Times New Roman"/>
        </w:rPr>
        <w:t>Kanakaraju</w:t>
      </w:r>
      <w:proofErr w:type="spellEnd"/>
      <w:r w:rsidRPr="00907D7A">
        <w:rPr>
          <w:rFonts w:ascii="Times New Roman" w:eastAsia="STIX-Regular" w:hAnsi="Times New Roman" w:cs="Times New Roman"/>
        </w:rPr>
        <w:t xml:space="preserve"> D, Wong SP Photocatalytic efficiency of TiO</w:t>
      </w:r>
      <w:r w:rsidRPr="00907D7A">
        <w:rPr>
          <w:rFonts w:ascii="Times New Roman" w:eastAsia="STIX-Regular" w:hAnsi="Times New Roman" w:cs="Times New Roman"/>
          <w:vertAlign w:val="subscript"/>
        </w:rPr>
        <w:t>2</w:t>
      </w:r>
      <w:r w:rsidRPr="00907D7A">
        <w:rPr>
          <w:rFonts w:ascii="Times New Roman" w:eastAsia="STIX-Regular" w:hAnsi="Times New Roman" w:cs="Times New Roman"/>
        </w:rPr>
        <w:t xml:space="preserve">-biomass loaded mixture for wastewater treatment. J </w:t>
      </w:r>
      <w:proofErr w:type="spellStart"/>
      <w:proofErr w:type="gramStart"/>
      <w:r w:rsidRPr="00907D7A">
        <w:rPr>
          <w:rFonts w:ascii="Times New Roman" w:eastAsia="STIX-Regular" w:hAnsi="Times New Roman" w:cs="Times New Roman"/>
        </w:rPr>
        <w:t>Chem</w:t>
      </w:r>
      <w:proofErr w:type="spellEnd"/>
      <w:r w:rsidRPr="00907D7A">
        <w:rPr>
          <w:rFonts w:ascii="Times New Roman" w:eastAsia="STIX-Regular" w:hAnsi="Times New Roman" w:cs="Times New Roman"/>
        </w:rPr>
        <w:t xml:space="preserve"> </w:t>
      </w:r>
      <w:r w:rsidR="00D05F8E" w:rsidRPr="00907D7A">
        <w:rPr>
          <w:rFonts w:ascii="Times New Roman" w:eastAsia="STIX-Regular" w:hAnsi="Times New Roman" w:cs="Times New Roman"/>
        </w:rPr>
        <w:t>,2018</w:t>
      </w:r>
      <w:proofErr w:type="gramEnd"/>
      <w:r w:rsidR="00D05F8E" w:rsidRPr="00907D7A">
        <w:rPr>
          <w:rFonts w:ascii="Times New Roman" w:eastAsia="STIX-Regular" w:hAnsi="Times New Roman" w:cs="Times New Roman"/>
        </w:rPr>
        <w:t xml:space="preserve">, ID </w:t>
      </w:r>
      <w:r w:rsidRPr="00907D7A">
        <w:rPr>
          <w:rFonts w:ascii="Times New Roman" w:eastAsia="STIX-Regular" w:hAnsi="Times New Roman" w:cs="Times New Roman"/>
        </w:rPr>
        <w:t xml:space="preserve">4314969. https:// </w:t>
      </w:r>
      <w:proofErr w:type="spellStart"/>
      <w:r w:rsidRPr="00907D7A">
        <w:rPr>
          <w:rFonts w:ascii="Times New Roman" w:eastAsia="STIX-Regular" w:hAnsi="Times New Roman" w:cs="Times New Roman"/>
        </w:rPr>
        <w:t>doi</w:t>
      </w:r>
      <w:proofErr w:type="spellEnd"/>
      <w:r w:rsidRPr="00907D7A">
        <w:rPr>
          <w:rFonts w:ascii="Times New Roman" w:eastAsia="STIX-Regular" w:hAnsi="Times New Roman" w:cs="Times New Roman"/>
        </w:rPr>
        <w:t xml:space="preserve">. </w:t>
      </w:r>
      <w:proofErr w:type="gramStart"/>
      <w:r w:rsidRPr="00907D7A">
        <w:rPr>
          <w:rFonts w:ascii="Times New Roman" w:eastAsia="STIX-Regular" w:hAnsi="Times New Roman" w:cs="Times New Roman"/>
        </w:rPr>
        <w:t>org</w:t>
      </w:r>
      <w:proofErr w:type="gramEnd"/>
      <w:r w:rsidRPr="00907D7A">
        <w:rPr>
          <w:rFonts w:ascii="Times New Roman" w:eastAsia="STIX-Regular" w:hAnsi="Times New Roman" w:cs="Times New Roman"/>
        </w:rPr>
        <w:t>/ 10. 1155/ 2018/ 4314969</w:t>
      </w:r>
    </w:p>
    <w:p w:rsidR="00162843" w:rsidRPr="00907D7A" w:rsidRDefault="001F532E" w:rsidP="00FE2B69">
      <w:pPr>
        <w:autoSpaceDE w:val="0"/>
        <w:autoSpaceDN w:val="0"/>
        <w:adjustRightInd w:val="0"/>
        <w:spacing w:after="0" w:line="240" w:lineRule="auto"/>
        <w:ind w:left="426" w:hanging="426"/>
        <w:rPr>
          <w:rFonts w:ascii="Times New Roman" w:eastAsia="STIX-Regular" w:hAnsi="Times New Roman" w:cs="Times New Roman"/>
        </w:rPr>
      </w:pPr>
      <w:r w:rsidRPr="00907D7A">
        <w:rPr>
          <w:rFonts w:ascii="Times New Roman" w:eastAsia="STIX-Regular" w:hAnsi="Times New Roman" w:cs="Times New Roman"/>
        </w:rPr>
        <w:t xml:space="preserve">[17] </w:t>
      </w:r>
      <w:proofErr w:type="spellStart"/>
      <w:r w:rsidR="003B20DD" w:rsidRPr="00907D7A">
        <w:rPr>
          <w:rFonts w:ascii="Times New Roman" w:eastAsia="STIX-Regular" w:hAnsi="Times New Roman" w:cs="Times New Roman"/>
        </w:rPr>
        <w:t>A.</w:t>
      </w:r>
      <w:r w:rsidRPr="00907D7A">
        <w:rPr>
          <w:rFonts w:ascii="Times New Roman" w:eastAsia="STIX-Regular" w:hAnsi="Times New Roman" w:cs="Times New Roman"/>
        </w:rPr>
        <w:t>Yerkinova</w:t>
      </w:r>
      <w:proofErr w:type="spellEnd"/>
      <w:r w:rsidR="003B20DD" w:rsidRPr="00907D7A">
        <w:rPr>
          <w:rFonts w:ascii="Times New Roman" w:eastAsia="STIX-Regular" w:hAnsi="Times New Roman" w:cs="Times New Roman"/>
        </w:rPr>
        <w:t>,</w:t>
      </w:r>
      <w:r w:rsidRPr="00907D7A">
        <w:rPr>
          <w:rFonts w:ascii="Times New Roman" w:eastAsia="STIX-Regular" w:hAnsi="Times New Roman" w:cs="Times New Roman"/>
        </w:rPr>
        <w:t xml:space="preserve"> </w:t>
      </w:r>
      <w:proofErr w:type="spellStart"/>
      <w:r w:rsidRPr="00907D7A">
        <w:rPr>
          <w:rFonts w:ascii="Times New Roman" w:eastAsia="STIX-Regular" w:hAnsi="Times New Roman" w:cs="Times New Roman"/>
        </w:rPr>
        <w:t>G</w:t>
      </w:r>
      <w:r w:rsidR="003B20DD" w:rsidRPr="00907D7A">
        <w:rPr>
          <w:rFonts w:ascii="Times New Roman" w:eastAsia="STIX-Regular" w:hAnsi="Times New Roman" w:cs="Times New Roman"/>
        </w:rPr>
        <w:t>.</w:t>
      </w:r>
      <w:r w:rsidRPr="00907D7A">
        <w:rPr>
          <w:rFonts w:ascii="Times New Roman" w:eastAsia="STIX-Regular" w:hAnsi="Times New Roman" w:cs="Times New Roman"/>
        </w:rPr>
        <w:t>Balbayeva</w:t>
      </w:r>
      <w:proofErr w:type="spellEnd"/>
      <w:r w:rsidR="003B20DD" w:rsidRPr="00907D7A">
        <w:rPr>
          <w:rFonts w:ascii="Times New Roman" w:eastAsia="STIX-Regular" w:hAnsi="Times New Roman" w:cs="Times New Roman"/>
        </w:rPr>
        <w:t>,</w:t>
      </w:r>
      <w:r w:rsidRPr="00907D7A">
        <w:rPr>
          <w:rFonts w:ascii="Times New Roman" w:eastAsia="STIX-Regular" w:hAnsi="Times New Roman" w:cs="Times New Roman"/>
        </w:rPr>
        <w:t xml:space="preserve"> </w:t>
      </w:r>
      <w:proofErr w:type="spellStart"/>
      <w:r w:rsidRPr="00907D7A">
        <w:rPr>
          <w:rFonts w:ascii="Times New Roman" w:eastAsia="STIX-Regular" w:hAnsi="Times New Roman" w:cs="Times New Roman"/>
        </w:rPr>
        <w:t>V</w:t>
      </w:r>
      <w:r w:rsidR="003B20DD" w:rsidRPr="00907D7A">
        <w:rPr>
          <w:rFonts w:ascii="Times New Roman" w:eastAsia="STIX-Regular" w:hAnsi="Times New Roman" w:cs="Times New Roman"/>
        </w:rPr>
        <w:t>.</w:t>
      </w:r>
      <w:r w:rsidRPr="00907D7A">
        <w:rPr>
          <w:rFonts w:ascii="Times New Roman" w:eastAsia="STIX-Regular" w:hAnsi="Times New Roman" w:cs="Times New Roman"/>
        </w:rPr>
        <w:t>J</w:t>
      </w:r>
      <w:r w:rsidR="003B20DD" w:rsidRPr="00907D7A">
        <w:rPr>
          <w:rFonts w:ascii="Times New Roman" w:eastAsia="STIX-Regular" w:hAnsi="Times New Roman" w:cs="Times New Roman"/>
        </w:rPr>
        <w:t>.</w:t>
      </w:r>
      <w:r w:rsidRPr="00907D7A">
        <w:rPr>
          <w:rFonts w:ascii="Times New Roman" w:eastAsia="STIX-Regular" w:hAnsi="Times New Roman" w:cs="Times New Roman"/>
        </w:rPr>
        <w:t>Inglezakis</w:t>
      </w:r>
      <w:proofErr w:type="spellEnd"/>
      <w:r w:rsidR="003B20DD" w:rsidRPr="00907D7A">
        <w:rPr>
          <w:rFonts w:ascii="Times New Roman" w:eastAsia="STIX-Regular" w:hAnsi="Times New Roman" w:cs="Times New Roman"/>
        </w:rPr>
        <w:t>,</w:t>
      </w:r>
      <w:r w:rsidRPr="00907D7A">
        <w:rPr>
          <w:rFonts w:ascii="Times New Roman" w:eastAsia="STIX-Regular" w:hAnsi="Times New Roman" w:cs="Times New Roman"/>
        </w:rPr>
        <w:t xml:space="preserve"> S</w:t>
      </w:r>
      <w:r w:rsidR="003B20DD" w:rsidRPr="00907D7A">
        <w:rPr>
          <w:rFonts w:ascii="Times New Roman" w:eastAsia="STIX-Regular" w:hAnsi="Times New Roman" w:cs="Times New Roman"/>
        </w:rPr>
        <w:t>.</w:t>
      </w:r>
      <w:r w:rsidRPr="00907D7A">
        <w:rPr>
          <w:rFonts w:ascii="Times New Roman" w:eastAsia="STIX-Regular" w:hAnsi="Times New Roman" w:cs="Times New Roman"/>
        </w:rPr>
        <w:t>G</w:t>
      </w:r>
      <w:r w:rsidR="003B20DD" w:rsidRPr="00907D7A">
        <w:rPr>
          <w:rFonts w:ascii="Times New Roman" w:eastAsia="STIX-Regular" w:hAnsi="Times New Roman" w:cs="Times New Roman"/>
        </w:rPr>
        <w:t>.</w:t>
      </w:r>
      <w:r w:rsidRPr="00907D7A">
        <w:rPr>
          <w:rFonts w:ascii="Times New Roman" w:eastAsia="STIX-Regular" w:hAnsi="Times New Roman" w:cs="Times New Roman"/>
        </w:rPr>
        <w:t xml:space="preserve"> </w:t>
      </w:r>
      <w:proofErr w:type="spellStart"/>
      <w:r w:rsidRPr="00907D7A">
        <w:rPr>
          <w:rFonts w:ascii="Times New Roman" w:eastAsia="STIX-Regular" w:hAnsi="Times New Roman" w:cs="Times New Roman"/>
        </w:rPr>
        <w:t>Poulopoulos</w:t>
      </w:r>
      <w:proofErr w:type="gramStart"/>
      <w:r w:rsidRPr="00907D7A">
        <w:rPr>
          <w:rFonts w:ascii="Times New Roman" w:eastAsia="STIX-Regular" w:hAnsi="Times New Roman" w:cs="Times New Roman"/>
        </w:rPr>
        <w:t>,Photocatalytic</w:t>
      </w:r>
      <w:proofErr w:type="spellEnd"/>
      <w:proofErr w:type="gramEnd"/>
      <w:r w:rsidRPr="00907D7A">
        <w:rPr>
          <w:rFonts w:ascii="Times New Roman" w:eastAsia="STIX-Regular" w:hAnsi="Times New Roman" w:cs="Times New Roman"/>
        </w:rPr>
        <w:t xml:space="preserve"> treatment of a synthetic wastewater. IOP </w:t>
      </w:r>
      <w:proofErr w:type="spellStart"/>
      <w:r w:rsidRPr="00907D7A">
        <w:rPr>
          <w:rFonts w:ascii="Times New Roman" w:eastAsia="STIX-Regular" w:hAnsi="Times New Roman" w:cs="Times New Roman"/>
        </w:rPr>
        <w:t>Conf</w:t>
      </w:r>
      <w:proofErr w:type="spellEnd"/>
      <w:r w:rsidRPr="00907D7A">
        <w:rPr>
          <w:rFonts w:ascii="Times New Roman" w:eastAsia="STIX-Regular" w:hAnsi="Times New Roman" w:cs="Times New Roman"/>
        </w:rPr>
        <w:t xml:space="preserve"> Series: Mater </w:t>
      </w:r>
      <w:proofErr w:type="spellStart"/>
      <w:r w:rsidRPr="00907D7A">
        <w:rPr>
          <w:rFonts w:ascii="Times New Roman" w:eastAsia="STIX-Regular" w:hAnsi="Times New Roman" w:cs="Times New Roman"/>
        </w:rPr>
        <w:t>Sci</w:t>
      </w:r>
      <w:proofErr w:type="spellEnd"/>
      <w:r w:rsidRPr="00907D7A">
        <w:rPr>
          <w:rFonts w:ascii="Times New Roman" w:eastAsia="STIX-Regular" w:hAnsi="Times New Roman" w:cs="Times New Roman"/>
        </w:rPr>
        <w:t xml:space="preserve"> </w:t>
      </w:r>
      <w:proofErr w:type="spellStart"/>
      <w:proofErr w:type="gramStart"/>
      <w:r w:rsidRPr="00907D7A">
        <w:rPr>
          <w:rFonts w:ascii="Times New Roman" w:eastAsia="STIX-Regular" w:hAnsi="Times New Roman" w:cs="Times New Roman"/>
        </w:rPr>
        <w:t>Eng</w:t>
      </w:r>
      <w:proofErr w:type="spellEnd"/>
      <w:r w:rsidRPr="00907D7A">
        <w:rPr>
          <w:rFonts w:ascii="Times New Roman" w:eastAsia="STIX-Regular" w:hAnsi="Times New Roman" w:cs="Times New Roman"/>
        </w:rPr>
        <w:t xml:space="preserve"> </w:t>
      </w:r>
      <w:r w:rsidR="00D05F8E" w:rsidRPr="00907D7A">
        <w:rPr>
          <w:rFonts w:ascii="Times New Roman" w:eastAsia="STIX-Regular" w:hAnsi="Times New Roman" w:cs="Times New Roman"/>
        </w:rPr>
        <w:t>,</w:t>
      </w:r>
      <w:r w:rsidRPr="00907D7A">
        <w:rPr>
          <w:rFonts w:ascii="Times New Roman" w:eastAsia="STIX-Regular" w:hAnsi="Times New Roman" w:cs="Times New Roman"/>
        </w:rPr>
        <w:t>301</w:t>
      </w:r>
      <w:proofErr w:type="gramEnd"/>
      <w:r w:rsidR="00185769" w:rsidRPr="00907D7A">
        <w:rPr>
          <w:rFonts w:ascii="Times New Roman" w:eastAsia="STIX-Regular" w:hAnsi="Times New Roman" w:cs="Times New Roman"/>
        </w:rPr>
        <w:t>,</w:t>
      </w:r>
      <w:r w:rsidR="009A5E40" w:rsidRPr="00907D7A">
        <w:rPr>
          <w:rFonts w:ascii="Times New Roman" w:eastAsia="STIX-Regular" w:hAnsi="Times New Roman" w:cs="Times New Roman"/>
        </w:rPr>
        <w:t xml:space="preserve">( 2018), </w:t>
      </w:r>
      <w:r w:rsidRPr="00907D7A">
        <w:rPr>
          <w:rFonts w:ascii="Times New Roman" w:eastAsia="STIX-Regular" w:hAnsi="Times New Roman" w:cs="Times New Roman"/>
        </w:rPr>
        <w:t xml:space="preserve">12143–12148. </w:t>
      </w:r>
    </w:p>
    <w:p w:rsidR="001F532E" w:rsidRPr="00907D7A" w:rsidRDefault="001F532E" w:rsidP="00162843">
      <w:pPr>
        <w:autoSpaceDE w:val="0"/>
        <w:autoSpaceDN w:val="0"/>
        <w:adjustRightInd w:val="0"/>
        <w:spacing w:after="0" w:line="240" w:lineRule="auto"/>
        <w:ind w:left="426"/>
        <w:rPr>
          <w:rFonts w:ascii="Times New Roman" w:eastAsia="STIX-Regular" w:hAnsi="Times New Roman" w:cs="Times New Roman"/>
        </w:rPr>
      </w:pPr>
      <w:r w:rsidRPr="00907D7A">
        <w:rPr>
          <w:rFonts w:ascii="Times New Roman" w:eastAsia="STIX-Regular" w:hAnsi="Times New Roman" w:cs="Times New Roman"/>
        </w:rPr>
        <w:t xml:space="preserve">https:// </w:t>
      </w:r>
      <w:proofErr w:type="spellStart"/>
      <w:r w:rsidRPr="00907D7A">
        <w:rPr>
          <w:rFonts w:ascii="Times New Roman" w:eastAsia="STIX-Regular" w:hAnsi="Times New Roman" w:cs="Times New Roman"/>
        </w:rPr>
        <w:t>doi</w:t>
      </w:r>
      <w:proofErr w:type="spellEnd"/>
      <w:r w:rsidRPr="00907D7A">
        <w:rPr>
          <w:rFonts w:ascii="Times New Roman" w:eastAsia="STIX-Regular" w:hAnsi="Times New Roman" w:cs="Times New Roman"/>
        </w:rPr>
        <w:t xml:space="preserve">. </w:t>
      </w:r>
      <w:proofErr w:type="gramStart"/>
      <w:r w:rsidRPr="00907D7A">
        <w:rPr>
          <w:rFonts w:ascii="Times New Roman" w:eastAsia="STIX-Regular" w:hAnsi="Times New Roman" w:cs="Times New Roman"/>
        </w:rPr>
        <w:t>org</w:t>
      </w:r>
      <w:proofErr w:type="gramEnd"/>
      <w:r w:rsidRPr="00907D7A">
        <w:rPr>
          <w:rFonts w:ascii="Times New Roman" w:eastAsia="STIX-Regular" w:hAnsi="Times New Roman" w:cs="Times New Roman"/>
        </w:rPr>
        <w:t>/ 10. 1088/ 1757-899X/ 301/1/ 012143</w:t>
      </w:r>
    </w:p>
    <w:p w:rsidR="00D05F8E" w:rsidRPr="00907D7A" w:rsidRDefault="001F532E" w:rsidP="00FE2B69">
      <w:pPr>
        <w:autoSpaceDE w:val="0"/>
        <w:autoSpaceDN w:val="0"/>
        <w:adjustRightInd w:val="0"/>
        <w:spacing w:after="0" w:line="240" w:lineRule="auto"/>
        <w:ind w:left="426" w:hanging="426"/>
        <w:rPr>
          <w:rFonts w:ascii="Times New Roman" w:eastAsia="STIX-Regular" w:hAnsi="Times New Roman" w:cs="Times New Roman"/>
        </w:rPr>
      </w:pPr>
      <w:r w:rsidRPr="00907D7A">
        <w:rPr>
          <w:rFonts w:ascii="Times New Roman" w:eastAsia="STIX-Regular" w:hAnsi="Times New Roman" w:cs="Times New Roman"/>
        </w:rPr>
        <w:t xml:space="preserve">[18] </w:t>
      </w:r>
      <w:proofErr w:type="spellStart"/>
      <w:r w:rsidRPr="00907D7A">
        <w:rPr>
          <w:rFonts w:ascii="Times New Roman" w:eastAsia="STIX-Regular" w:hAnsi="Times New Roman" w:cs="Times New Roman"/>
        </w:rPr>
        <w:t>Anandan</w:t>
      </w:r>
      <w:proofErr w:type="spellEnd"/>
      <w:r w:rsidRPr="00907D7A">
        <w:rPr>
          <w:rFonts w:ascii="Times New Roman" w:eastAsia="STIX-Regular" w:hAnsi="Times New Roman" w:cs="Times New Roman"/>
        </w:rPr>
        <w:t xml:space="preserve"> K, Rajesh K, </w:t>
      </w:r>
      <w:proofErr w:type="spellStart"/>
      <w:r w:rsidRPr="00907D7A">
        <w:rPr>
          <w:rFonts w:ascii="Times New Roman" w:eastAsia="STIX-Regular" w:hAnsi="Times New Roman" w:cs="Times New Roman"/>
        </w:rPr>
        <w:t>Gayathri</w:t>
      </w:r>
      <w:proofErr w:type="spellEnd"/>
      <w:r w:rsidRPr="00907D7A">
        <w:rPr>
          <w:rFonts w:ascii="Times New Roman" w:eastAsia="STIX-Regular" w:hAnsi="Times New Roman" w:cs="Times New Roman"/>
        </w:rPr>
        <w:t xml:space="preserve"> K, </w:t>
      </w:r>
      <w:proofErr w:type="spellStart"/>
      <w:r w:rsidRPr="00907D7A">
        <w:rPr>
          <w:rFonts w:ascii="Times New Roman" w:eastAsia="STIX-Regular" w:hAnsi="Times New Roman" w:cs="Times New Roman"/>
        </w:rPr>
        <w:t>Vinoth</w:t>
      </w:r>
      <w:proofErr w:type="spellEnd"/>
      <w:r w:rsidRPr="00907D7A">
        <w:rPr>
          <w:rFonts w:ascii="Times New Roman" w:eastAsia="STIX-Regular" w:hAnsi="Times New Roman" w:cs="Times New Roman"/>
        </w:rPr>
        <w:t xml:space="preserve"> Sharma S, Mohammed Hussain SG, </w:t>
      </w:r>
      <w:proofErr w:type="spellStart"/>
      <w:r w:rsidRPr="00907D7A">
        <w:rPr>
          <w:rFonts w:ascii="Times New Roman" w:eastAsia="STIX-Regular" w:hAnsi="Times New Roman" w:cs="Times New Roman"/>
        </w:rPr>
        <w:t>Rajendran</w:t>
      </w:r>
      <w:proofErr w:type="spellEnd"/>
      <w:r w:rsidRPr="00907D7A">
        <w:rPr>
          <w:rFonts w:ascii="Times New Roman" w:eastAsia="STIX-Regular" w:hAnsi="Times New Roman" w:cs="Times New Roman"/>
        </w:rPr>
        <w:t xml:space="preserve"> V Effects of rare earth, transition and post transition metal ions on structural and optical properties and photocatalytic activities of zirconia (ZrO</w:t>
      </w:r>
      <w:r w:rsidRPr="00907D7A">
        <w:rPr>
          <w:rFonts w:ascii="Times New Roman" w:eastAsia="STIX-Regular" w:hAnsi="Times New Roman" w:cs="Times New Roman"/>
          <w:vertAlign w:val="subscript"/>
        </w:rPr>
        <w:t>2</w:t>
      </w:r>
      <w:r w:rsidRPr="00907D7A">
        <w:rPr>
          <w:rFonts w:ascii="Times New Roman" w:eastAsia="STIX-Regular" w:hAnsi="Times New Roman" w:cs="Times New Roman"/>
        </w:rPr>
        <w:t xml:space="preserve">) nanoparticles synthesized via the facile precipitation process. </w:t>
      </w:r>
      <w:proofErr w:type="spellStart"/>
      <w:proofErr w:type="gramStart"/>
      <w:r w:rsidRPr="00907D7A">
        <w:rPr>
          <w:rFonts w:ascii="Times New Roman" w:eastAsia="STIX-Regular" w:hAnsi="Times New Roman" w:cs="Times New Roman"/>
        </w:rPr>
        <w:t>Physica</w:t>
      </w:r>
      <w:proofErr w:type="spellEnd"/>
      <w:r w:rsidRPr="00907D7A">
        <w:rPr>
          <w:rFonts w:ascii="Times New Roman" w:eastAsia="STIX-Regular" w:hAnsi="Times New Roman" w:cs="Times New Roman"/>
        </w:rPr>
        <w:t xml:space="preserve"> </w:t>
      </w:r>
      <w:r w:rsidR="00D05F8E" w:rsidRPr="00907D7A">
        <w:rPr>
          <w:rFonts w:ascii="Times New Roman" w:eastAsia="STIX-Regular" w:hAnsi="Times New Roman" w:cs="Times New Roman"/>
        </w:rPr>
        <w:t>,</w:t>
      </w:r>
      <w:proofErr w:type="gramEnd"/>
      <w:r w:rsidR="00D05F8E" w:rsidRPr="00907D7A">
        <w:rPr>
          <w:rFonts w:ascii="Times New Roman" w:eastAsia="STIX-Regular" w:hAnsi="Times New Roman" w:cs="Times New Roman"/>
        </w:rPr>
        <w:t xml:space="preserve">, </w:t>
      </w:r>
      <w:r w:rsidRPr="00907D7A">
        <w:rPr>
          <w:rFonts w:ascii="Times New Roman" w:eastAsia="STIX-Regular" w:hAnsi="Times New Roman" w:cs="Times New Roman"/>
        </w:rPr>
        <w:t>E 124</w:t>
      </w:r>
      <w:r w:rsidR="00185769" w:rsidRPr="00907D7A">
        <w:rPr>
          <w:rFonts w:ascii="Times New Roman" w:eastAsia="STIX-Regular" w:hAnsi="Times New Roman" w:cs="Times New Roman"/>
        </w:rPr>
        <w:t>,</w:t>
      </w:r>
      <w:r w:rsidR="009A5E40" w:rsidRPr="00907D7A">
        <w:rPr>
          <w:rFonts w:ascii="Times New Roman" w:eastAsia="STIX-Regular" w:hAnsi="Times New Roman" w:cs="Times New Roman"/>
        </w:rPr>
        <w:t xml:space="preserve"> (2020), </w:t>
      </w:r>
      <w:r w:rsidRPr="00907D7A">
        <w:rPr>
          <w:rFonts w:ascii="Times New Roman" w:eastAsia="STIX-Regular" w:hAnsi="Times New Roman" w:cs="Times New Roman"/>
        </w:rPr>
        <w:t xml:space="preserve">114342. </w:t>
      </w:r>
    </w:p>
    <w:p w:rsidR="001F532E" w:rsidRPr="00907D7A" w:rsidRDefault="001F532E" w:rsidP="00D05F8E">
      <w:pPr>
        <w:autoSpaceDE w:val="0"/>
        <w:autoSpaceDN w:val="0"/>
        <w:adjustRightInd w:val="0"/>
        <w:spacing w:after="0" w:line="240" w:lineRule="auto"/>
        <w:ind w:left="426"/>
        <w:rPr>
          <w:rFonts w:ascii="Times New Roman" w:eastAsia="STIX-Regular" w:hAnsi="Times New Roman" w:cs="Times New Roman"/>
        </w:rPr>
      </w:pPr>
      <w:r w:rsidRPr="00907D7A">
        <w:rPr>
          <w:rFonts w:ascii="Times New Roman" w:eastAsia="STIX-Regular" w:hAnsi="Times New Roman" w:cs="Times New Roman"/>
        </w:rPr>
        <w:t xml:space="preserve">https:// </w:t>
      </w:r>
      <w:proofErr w:type="spellStart"/>
      <w:r w:rsidRPr="00907D7A">
        <w:rPr>
          <w:rFonts w:ascii="Times New Roman" w:eastAsia="STIX-Regular" w:hAnsi="Times New Roman" w:cs="Times New Roman"/>
        </w:rPr>
        <w:t>doi</w:t>
      </w:r>
      <w:proofErr w:type="spellEnd"/>
      <w:r w:rsidRPr="00907D7A">
        <w:rPr>
          <w:rFonts w:ascii="Times New Roman" w:eastAsia="STIX-Regular" w:hAnsi="Times New Roman" w:cs="Times New Roman"/>
        </w:rPr>
        <w:t xml:space="preserve">. </w:t>
      </w:r>
      <w:proofErr w:type="gramStart"/>
      <w:r w:rsidRPr="00907D7A">
        <w:rPr>
          <w:rFonts w:ascii="Times New Roman" w:eastAsia="STIX-Regular" w:hAnsi="Times New Roman" w:cs="Times New Roman"/>
        </w:rPr>
        <w:t>org</w:t>
      </w:r>
      <w:proofErr w:type="gramEnd"/>
      <w:r w:rsidRPr="00907D7A">
        <w:rPr>
          <w:rFonts w:ascii="Times New Roman" w:eastAsia="STIX-Regular" w:hAnsi="Times New Roman" w:cs="Times New Roman"/>
        </w:rPr>
        <w:t xml:space="preserve">/ 10. 1016/j. </w:t>
      </w:r>
      <w:proofErr w:type="spellStart"/>
      <w:r w:rsidRPr="00907D7A">
        <w:rPr>
          <w:rFonts w:ascii="Times New Roman" w:eastAsia="STIX-Regular" w:hAnsi="Times New Roman" w:cs="Times New Roman"/>
        </w:rPr>
        <w:t>physe</w:t>
      </w:r>
      <w:proofErr w:type="spellEnd"/>
      <w:r w:rsidRPr="00907D7A">
        <w:rPr>
          <w:rFonts w:ascii="Times New Roman" w:eastAsia="STIX-Regular" w:hAnsi="Times New Roman" w:cs="Times New Roman"/>
        </w:rPr>
        <w:t>. 2020. 114342</w:t>
      </w:r>
    </w:p>
    <w:p w:rsidR="000F3FFE" w:rsidRPr="00907D7A" w:rsidRDefault="000F3FFE" w:rsidP="00AE5A27">
      <w:pPr>
        <w:autoSpaceDE w:val="0"/>
        <w:autoSpaceDN w:val="0"/>
        <w:adjustRightInd w:val="0"/>
        <w:spacing w:after="0" w:line="240" w:lineRule="auto"/>
        <w:ind w:left="426" w:hanging="426"/>
        <w:rPr>
          <w:rFonts w:ascii="Times New Roman" w:eastAsia="STIX-Regular" w:hAnsi="Times New Roman" w:cs="Times New Roman"/>
        </w:rPr>
      </w:pPr>
      <w:r w:rsidRPr="00907D7A">
        <w:rPr>
          <w:rFonts w:ascii="Times New Roman" w:eastAsia="STIX-Regular" w:hAnsi="Times New Roman" w:cs="Times New Roman"/>
        </w:rPr>
        <w:t xml:space="preserve">[19] </w:t>
      </w:r>
      <w:proofErr w:type="spellStart"/>
      <w:r w:rsidRPr="00907D7A">
        <w:rPr>
          <w:rFonts w:ascii="Times New Roman" w:eastAsia="STIX-Regular" w:hAnsi="Times New Roman" w:cs="Times New Roman"/>
        </w:rPr>
        <w:t>Esmaeili</w:t>
      </w:r>
      <w:proofErr w:type="spellEnd"/>
      <w:r w:rsidRPr="00907D7A">
        <w:rPr>
          <w:rFonts w:ascii="Times New Roman" w:eastAsia="STIX-Regular" w:hAnsi="Times New Roman" w:cs="Times New Roman"/>
        </w:rPr>
        <w:t xml:space="preserve"> S, </w:t>
      </w:r>
      <w:proofErr w:type="spellStart"/>
      <w:r w:rsidRPr="00907D7A">
        <w:rPr>
          <w:rFonts w:ascii="Times New Roman" w:eastAsia="STIX-Regular" w:hAnsi="Times New Roman" w:cs="Times New Roman"/>
        </w:rPr>
        <w:t>Ehsani</w:t>
      </w:r>
      <w:proofErr w:type="spellEnd"/>
      <w:r w:rsidRPr="00907D7A">
        <w:rPr>
          <w:rFonts w:ascii="Times New Roman" w:eastAsia="STIX-Regular" w:hAnsi="Times New Roman" w:cs="Times New Roman"/>
        </w:rPr>
        <w:t xml:space="preserve"> MH, </w:t>
      </w:r>
      <w:proofErr w:type="spellStart"/>
      <w:r w:rsidRPr="00907D7A">
        <w:rPr>
          <w:rFonts w:ascii="Times New Roman" w:eastAsia="STIX-Regular" w:hAnsi="Times New Roman" w:cs="Times New Roman"/>
        </w:rPr>
        <w:t>Fazli</w:t>
      </w:r>
      <w:proofErr w:type="spellEnd"/>
      <w:r w:rsidRPr="00907D7A">
        <w:rPr>
          <w:rFonts w:ascii="Times New Roman" w:eastAsia="STIX-Regular" w:hAnsi="Times New Roman" w:cs="Times New Roman"/>
        </w:rPr>
        <w:t xml:space="preserve"> M Structural, optical and photocatalytic properties of La</w:t>
      </w:r>
      <w:r w:rsidRPr="00907D7A">
        <w:rPr>
          <w:rFonts w:ascii="Times New Roman" w:eastAsia="STIX-Regular" w:hAnsi="Times New Roman" w:cs="Times New Roman"/>
          <w:vertAlign w:val="subscript"/>
        </w:rPr>
        <w:t>0.7</w:t>
      </w:r>
      <w:r w:rsidRPr="00907D7A">
        <w:rPr>
          <w:rFonts w:ascii="Times New Roman" w:eastAsia="STIX-Regular" w:hAnsi="Times New Roman" w:cs="Times New Roman"/>
        </w:rPr>
        <w:t>Ba</w:t>
      </w:r>
      <w:r w:rsidRPr="00907D7A">
        <w:rPr>
          <w:rFonts w:ascii="Times New Roman" w:eastAsia="STIX-Regular" w:hAnsi="Times New Roman" w:cs="Times New Roman"/>
          <w:vertAlign w:val="subscript"/>
        </w:rPr>
        <w:t>0.3</w:t>
      </w:r>
      <w:r w:rsidRPr="00907D7A">
        <w:rPr>
          <w:rFonts w:ascii="Times New Roman" w:eastAsia="STIX-Regular" w:hAnsi="Times New Roman" w:cs="Times New Roman"/>
        </w:rPr>
        <w:t>MnO</w:t>
      </w:r>
      <w:r w:rsidRPr="00907D7A">
        <w:rPr>
          <w:rFonts w:ascii="Times New Roman" w:eastAsia="STIX-Regular" w:hAnsi="Times New Roman" w:cs="Times New Roman"/>
          <w:vertAlign w:val="subscript"/>
        </w:rPr>
        <w:t>3</w:t>
      </w:r>
      <w:r w:rsidRPr="00907D7A">
        <w:rPr>
          <w:rFonts w:ascii="Times New Roman" w:eastAsia="STIX-Regular" w:hAnsi="Times New Roman" w:cs="Times New Roman"/>
        </w:rPr>
        <w:t xml:space="preserve"> nanoparticles prepared by microwave method. </w:t>
      </w:r>
      <w:proofErr w:type="spellStart"/>
      <w:r w:rsidRPr="00907D7A">
        <w:rPr>
          <w:rFonts w:ascii="Times New Roman" w:eastAsia="STIX-Regular" w:hAnsi="Times New Roman" w:cs="Times New Roman"/>
        </w:rPr>
        <w:t>Chem</w:t>
      </w:r>
      <w:proofErr w:type="spellEnd"/>
      <w:r w:rsidRPr="00907D7A">
        <w:rPr>
          <w:rFonts w:ascii="Times New Roman" w:eastAsia="STIX-Regular" w:hAnsi="Times New Roman" w:cs="Times New Roman"/>
        </w:rPr>
        <w:t xml:space="preserve"> </w:t>
      </w:r>
      <w:proofErr w:type="spellStart"/>
      <w:r w:rsidRPr="00907D7A">
        <w:rPr>
          <w:rFonts w:ascii="Times New Roman" w:eastAsia="STIX-Regular" w:hAnsi="Times New Roman" w:cs="Times New Roman"/>
        </w:rPr>
        <w:t>Phys</w:t>
      </w:r>
      <w:proofErr w:type="spellEnd"/>
      <w:r w:rsidR="00D05F8E" w:rsidRPr="00907D7A">
        <w:rPr>
          <w:rFonts w:ascii="Times New Roman" w:eastAsia="STIX-Regular" w:hAnsi="Times New Roman" w:cs="Times New Roman"/>
        </w:rPr>
        <w:t xml:space="preserve">, </w:t>
      </w:r>
      <w:r w:rsidR="00631E38" w:rsidRPr="00907D7A">
        <w:rPr>
          <w:rFonts w:ascii="Times New Roman" w:eastAsia="STIX-Regular" w:hAnsi="Times New Roman" w:cs="Times New Roman"/>
        </w:rPr>
        <w:t>529</w:t>
      </w:r>
      <w:r w:rsidR="00185769" w:rsidRPr="00907D7A">
        <w:rPr>
          <w:rFonts w:ascii="Times New Roman" w:eastAsia="STIX-Regular" w:hAnsi="Times New Roman" w:cs="Times New Roman"/>
        </w:rPr>
        <w:t>,</w:t>
      </w:r>
      <w:r w:rsidR="009A5E40" w:rsidRPr="00907D7A">
        <w:rPr>
          <w:rFonts w:ascii="Times New Roman" w:eastAsia="STIX-Regular" w:hAnsi="Times New Roman" w:cs="Times New Roman"/>
        </w:rPr>
        <w:t xml:space="preserve"> (2019), </w:t>
      </w:r>
      <w:r w:rsidR="00631E38" w:rsidRPr="00907D7A">
        <w:rPr>
          <w:rFonts w:ascii="Times New Roman" w:eastAsia="STIX-Regular" w:hAnsi="Times New Roman" w:cs="Times New Roman"/>
        </w:rPr>
        <w:t>110576</w:t>
      </w:r>
      <w:r w:rsidRPr="00907D7A">
        <w:rPr>
          <w:rFonts w:ascii="Times New Roman" w:eastAsia="STIX-Regular" w:hAnsi="Times New Roman" w:cs="Times New Roman"/>
        </w:rPr>
        <w:t xml:space="preserve"> https:// </w:t>
      </w:r>
      <w:proofErr w:type="spellStart"/>
      <w:r w:rsidRPr="00907D7A">
        <w:rPr>
          <w:rFonts w:ascii="Times New Roman" w:eastAsia="STIX-Regular" w:hAnsi="Times New Roman" w:cs="Times New Roman"/>
        </w:rPr>
        <w:t>doi</w:t>
      </w:r>
      <w:proofErr w:type="spellEnd"/>
      <w:r w:rsidRPr="00907D7A">
        <w:rPr>
          <w:rFonts w:ascii="Times New Roman" w:eastAsia="STIX-Regular" w:hAnsi="Times New Roman" w:cs="Times New Roman"/>
        </w:rPr>
        <w:t xml:space="preserve">. </w:t>
      </w:r>
      <w:proofErr w:type="gramStart"/>
      <w:r w:rsidRPr="00907D7A">
        <w:rPr>
          <w:rFonts w:ascii="Times New Roman" w:eastAsia="STIX-Regular" w:hAnsi="Times New Roman" w:cs="Times New Roman"/>
        </w:rPr>
        <w:t>o</w:t>
      </w:r>
      <w:r w:rsidR="00631E38" w:rsidRPr="00907D7A">
        <w:rPr>
          <w:rFonts w:ascii="Times New Roman" w:eastAsia="STIX-Regular" w:hAnsi="Times New Roman" w:cs="Times New Roman"/>
        </w:rPr>
        <w:t>rg</w:t>
      </w:r>
      <w:proofErr w:type="gramEnd"/>
      <w:r w:rsidR="00631E38" w:rsidRPr="00907D7A">
        <w:rPr>
          <w:rFonts w:ascii="Times New Roman" w:eastAsia="STIX-Regular" w:hAnsi="Times New Roman" w:cs="Times New Roman"/>
        </w:rPr>
        <w:t xml:space="preserve">/ 10. 1016/j. </w:t>
      </w:r>
      <w:proofErr w:type="spellStart"/>
      <w:r w:rsidR="00631E38" w:rsidRPr="00907D7A">
        <w:rPr>
          <w:rFonts w:ascii="Times New Roman" w:eastAsia="STIX-Regular" w:hAnsi="Times New Roman" w:cs="Times New Roman"/>
        </w:rPr>
        <w:t>chemphys</w:t>
      </w:r>
      <w:proofErr w:type="spellEnd"/>
      <w:r w:rsidR="00631E38" w:rsidRPr="00907D7A">
        <w:rPr>
          <w:rFonts w:ascii="Times New Roman" w:eastAsia="STIX-Regular" w:hAnsi="Times New Roman" w:cs="Times New Roman"/>
        </w:rPr>
        <w:t>. 2019.</w:t>
      </w:r>
      <w:r w:rsidRPr="00907D7A">
        <w:rPr>
          <w:rFonts w:ascii="Times New Roman" w:eastAsia="STIX-Regular" w:hAnsi="Times New Roman" w:cs="Times New Roman"/>
        </w:rPr>
        <w:t>110576</w:t>
      </w:r>
    </w:p>
    <w:p w:rsidR="000F3FFE" w:rsidRPr="00907D7A" w:rsidRDefault="000F3FFE" w:rsidP="0071654E">
      <w:pPr>
        <w:autoSpaceDE w:val="0"/>
        <w:autoSpaceDN w:val="0"/>
        <w:adjustRightInd w:val="0"/>
        <w:spacing w:after="0" w:line="240" w:lineRule="auto"/>
        <w:rPr>
          <w:rFonts w:ascii="Times New Roman" w:eastAsia="STIX-Regular" w:hAnsi="Times New Roman" w:cs="Times New Roman"/>
        </w:rPr>
      </w:pPr>
      <w:r w:rsidRPr="00907D7A">
        <w:rPr>
          <w:rFonts w:ascii="Times New Roman" w:eastAsia="STIX-Regular" w:hAnsi="Times New Roman" w:cs="Times New Roman"/>
        </w:rPr>
        <w:t xml:space="preserve">[20] Ismail D, </w:t>
      </w:r>
      <w:proofErr w:type="spellStart"/>
      <w:r w:rsidRPr="00907D7A">
        <w:rPr>
          <w:rFonts w:ascii="Times New Roman" w:eastAsia="STIX-Regular" w:hAnsi="Times New Roman" w:cs="Times New Roman"/>
        </w:rPr>
        <w:t>Bahnemann</w:t>
      </w:r>
      <w:proofErr w:type="spellEnd"/>
      <w:r w:rsidRPr="00907D7A">
        <w:rPr>
          <w:rFonts w:ascii="Times New Roman" w:eastAsia="STIX-Regular" w:hAnsi="Times New Roman" w:cs="Times New Roman"/>
        </w:rPr>
        <w:t xml:space="preserve"> W, Robben L, </w:t>
      </w:r>
      <w:proofErr w:type="spellStart"/>
      <w:r w:rsidRPr="00907D7A">
        <w:rPr>
          <w:rFonts w:ascii="Times New Roman" w:eastAsia="STIX-Regular" w:hAnsi="Times New Roman" w:cs="Times New Roman"/>
        </w:rPr>
        <w:t>Yarovyi</w:t>
      </w:r>
      <w:proofErr w:type="spellEnd"/>
      <w:r w:rsidRPr="00907D7A">
        <w:rPr>
          <w:rFonts w:ascii="Times New Roman" w:eastAsia="STIX-Regular" w:hAnsi="Times New Roman" w:cs="Times New Roman"/>
        </w:rPr>
        <w:t xml:space="preserve"> V, </w:t>
      </w:r>
      <w:proofErr w:type="spellStart"/>
      <w:r w:rsidRPr="00907D7A">
        <w:rPr>
          <w:rFonts w:ascii="Times New Roman" w:eastAsia="STIX-Regular" w:hAnsi="Times New Roman" w:cs="Times New Roman"/>
        </w:rPr>
        <w:t>Wark</w:t>
      </w:r>
      <w:proofErr w:type="spellEnd"/>
      <w:r w:rsidRPr="00907D7A">
        <w:rPr>
          <w:rFonts w:ascii="Times New Roman" w:eastAsia="STIX-Regular" w:hAnsi="Times New Roman" w:cs="Times New Roman"/>
        </w:rPr>
        <w:t xml:space="preserve"> M </w:t>
      </w:r>
      <w:proofErr w:type="spellStart"/>
      <w:r w:rsidRPr="00907D7A">
        <w:rPr>
          <w:rFonts w:ascii="Times New Roman" w:eastAsia="STIX-Regular" w:hAnsi="Times New Roman" w:cs="Times New Roman"/>
        </w:rPr>
        <w:t>Chem</w:t>
      </w:r>
      <w:proofErr w:type="spellEnd"/>
      <w:r w:rsidRPr="00907D7A">
        <w:rPr>
          <w:rFonts w:ascii="Times New Roman" w:eastAsia="STIX-Regular" w:hAnsi="Times New Roman" w:cs="Times New Roman"/>
        </w:rPr>
        <w:t xml:space="preserve"> Mater</w:t>
      </w:r>
      <w:r w:rsidR="00631E38" w:rsidRPr="00907D7A">
        <w:rPr>
          <w:rFonts w:ascii="Times New Roman" w:eastAsia="STIX-Regular" w:hAnsi="Times New Roman" w:cs="Times New Roman"/>
        </w:rPr>
        <w:t xml:space="preserve">, </w:t>
      </w:r>
      <w:r w:rsidRPr="00907D7A">
        <w:rPr>
          <w:rFonts w:ascii="Times New Roman" w:eastAsia="STIX-Regular" w:hAnsi="Times New Roman" w:cs="Times New Roman"/>
        </w:rPr>
        <w:t>22</w:t>
      </w:r>
      <w:r w:rsidR="00185769" w:rsidRPr="00907D7A">
        <w:rPr>
          <w:rFonts w:ascii="Times New Roman" w:eastAsia="STIX-Regular" w:hAnsi="Times New Roman" w:cs="Times New Roman"/>
        </w:rPr>
        <w:t>,</w:t>
      </w:r>
      <w:r w:rsidR="009A5E40" w:rsidRPr="00907D7A">
        <w:rPr>
          <w:rFonts w:ascii="Times New Roman" w:eastAsia="STIX-Regular" w:hAnsi="Times New Roman" w:cs="Times New Roman"/>
        </w:rPr>
        <w:t xml:space="preserve"> (2010), </w:t>
      </w:r>
      <w:r w:rsidRPr="00907D7A">
        <w:rPr>
          <w:rFonts w:ascii="Times New Roman" w:eastAsia="STIX-Regular" w:hAnsi="Times New Roman" w:cs="Times New Roman"/>
        </w:rPr>
        <w:t>108–116</w:t>
      </w:r>
    </w:p>
    <w:p w:rsidR="00283F3A" w:rsidRPr="00907D7A" w:rsidRDefault="00283F3A" w:rsidP="00631E38">
      <w:pPr>
        <w:autoSpaceDE w:val="0"/>
        <w:autoSpaceDN w:val="0"/>
        <w:adjustRightInd w:val="0"/>
        <w:spacing w:after="0" w:line="240" w:lineRule="auto"/>
        <w:ind w:left="426" w:hanging="426"/>
        <w:rPr>
          <w:rFonts w:ascii="Times New Roman" w:hAnsi="Times New Roman" w:cs="Times New Roman"/>
        </w:rPr>
      </w:pPr>
      <w:r w:rsidRPr="00907D7A">
        <w:rPr>
          <w:rFonts w:ascii="Times New Roman" w:eastAsia="STIX-Regular" w:hAnsi="Times New Roman" w:cs="Times New Roman"/>
        </w:rPr>
        <w:t>[21]</w:t>
      </w:r>
      <w:r w:rsidRPr="00907D7A">
        <w:rPr>
          <w:rFonts w:ascii="Times New Roman" w:hAnsi="Times New Roman" w:cs="Times New Roman"/>
        </w:rPr>
        <w:t xml:space="preserve"> Mohamed H. </w:t>
      </w:r>
      <w:proofErr w:type="spellStart"/>
      <w:proofErr w:type="gramStart"/>
      <w:r w:rsidRPr="00907D7A">
        <w:rPr>
          <w:rFonts w:ascii="Times New Roman" w:hAnsi="Times New Roman" w:cs="Times New Roman"/>
        </w:rPr>
        <w:t>Ghozza</w:t>
      </w:r>
      <w:proofErr w:type="spellEnd"/>
      <w:r w:rsidRPr="00907D7A">
        <w:rPr>
          <w:rFonts w:ascii="Times New Roman" w:hAnsi="Times New Roman" w:cs="Times New Roman"/>
        </w:rPr>
        <w:t xml:space="preserve"> ,</w:t>
      </w:r>
      <w:proofErr w:type="gramEnd"/>
      <w:r w:rsidRPr="00907D7A">
        <w:rPr>
          <w:rFonts w:ascii="Times New Roman" w:hAnsi="Times New Roman" w:cs="Times New Roman"/>
        </w:rPr>
        <w:t xml:space="preserve"> Ibrahim S. </w:t>
      </w:r>
      <w:proofErr w:type="spellStart"/>
      <w:r w:rsidRPr="00907D7A">
        <w:rPr>
          <w:rFonts w:ascii="Times New Roman" w:hAnsi="Times New Roman" w:cs="Times New Roman"/>
        </w:rPr>
        <w:t>Yahia</w:t>
      </w:r>
      <w:proofErr w:type="spellEnd"/>
      <w:r w:rsidRPr="00907D7A">
        <w:rPr>
          <w:rFonts w:ascii="Times New Roman" w:hAnsi="Times New Roman" w:cs="Times New Roman"/>
        </w:rPr>
        <w:t xml:space="preserve"> , Mai S. A. </w:t>
      </w:r>
      <w:proofErr w:type="spellStart"/>
      <w:r w:rsidRPr="00907D7A">
        <w:rPr>
          <w:rFonts w:ascii="Times New Roman" w:hAnsi="Times New Roman" w:cs="Times New Roman"/>
        </w:rPr>
        <w:t>Hussien</w:t>
      </w:r>
      <w:proofErr w:type="spellEnd"/>
      <w:r w:rsidR="00471DA4" w:rsidRPr="00907D7A">
        <w:rPr>
          <w:rFonts w:ascii="Times New Roman" w:hAnsi="Times New Roman" w:cs="Times New Roman"/>
        </w:rPr>
        <w:t>,</w:t>
      </w:r>
      <w:r w:rsidRPr="00907D7A">
        <w:rPr>
          <w:rFonts w:ascii="Times New Roman" w:hAnsi="Times New Roman" w:cs="Times New Roman"/>
        </w:rPr>
        <w:t xml:space="preserve"> Structure, magnetic, and </w:t>
      </w:r>
      <w:proofErr w:type="spellStart"/>
      <w:r w:rsidRPr="00907D7A">
        <w:rPr>
          <w:rFonts w:ascii="Times New Roman" w:hAnsi="Times New Roman" w:cs="Times New Roman"/>
        </w:rPr>
        <w:t>photocatalysis</w:t>
      </w:r>
      <w:proofErr w:type="spellEnd"/>
      <w:r w:rsidRPr="00907D7A">
        <w:rPr>
          <w:rFonts w:ascii="Times New Roman" w:hAnsi="Times New Roman" w:cs="Times New Roman"/>
        </w:rPr>
        <w:t xml:space="preserve"> of </w:t>
      </w:r>
      <w:r w:rsidR="004E7190" w:rsidRPr="00907D7A">
        <w:rPr>
          <w:rFonts w:ascii="Times New Roman" w:eastAsia="STIX-Regular" w:hAnsi="Times New Roman" w:cs="Times New Roman"/>
        </w:rPr>
        <w:t>La</w:t>
      </w:r>
      <w:r w:rsidR="004E7190" w:rsidRPr="00907D7A">
        <w:rPr>
          <w:rFonts w:ascii="Times New Roman" w:eastAsia="STIX-Regular" w:hAnsi="Times New Roman" w:cs="Times New Roman"/>
          <w:vertAlign w:val="subscript"/>
        </w:rPr>
        <w:t>0.7</w:t>
      </w:r>
      <w:r w:rsidR="004E7190" w:rsidRPr="00907D7A">
        <w:rPr>
          <w:rFonts w:ascii="Times New Roman" w:eastAsia="STIX-Regular" w:hAnsi="Times New Roman" w:cs="Times New Roman"/>
        </w:rPr>
        <w:t>Sr</w:t>
      </w:r>
      <w:r w:rsidR="004E7190" w:rsidRPr="00907D7A">
        <w:rPr>
          <w:rFonts w:ascii="Times New Roman" w:eastAsia="STIX-Regular" w:hAnsi="Times New Roman" w:cs="Times New Roman"/>
          <w:vertAlign w:val="subscript"/>
        </w:rPr>
        <w:t>0.3</w:t>
      </w:r>
      <w:r w:rsidR="004E7190" w:rsidRPr="00907D7A">
        <w:rPr>
          <w:rFonts w:ascii="Times New Roman" w:eastAsia="STIX-Regular" w:hAnsi="Times New Roman" w:cs="Times New Roman"/>
        </w:rPr>
        <w:t>MnO</w:t>
      </w:r>
      <w:r w:rsidR="004E7190" w:rsidRPr="00907D7A">
        <w:rPr>
          <w:rFonts w:ascii="Times New Roman" w:eastAsia="STIX-Regular" w:hAnsi="Times New Roman" w:cs="Times New Roman"/>
          <w:vertAlign w:val="subscript"/>
        </w:rPr>
        <w:t>3</w:t>
      </w:r>
      <w:r w:rsidRPr="00907D7A">
        <w:rPr>
          <w:rFonts w:ascii="Times New Roman" w:hAnsi="Times New Roman" w:cs="Times New Roman"/>
        </w:rPr>
        <w:t xml:space="preserve">(M = </w:t>
      </w:r>
      <w:proofErr w:type="spellStart"/>
      <w:r w:rsidRPr="00907D7A">
        <w:rPr>
          <w:rFonts w:ascii="Times New Roman" w:hAnsi="Times New Roman" w:cs="Times New Roman"/>
        </w:rPr>
        <w:t>Mn</w:t>
      </w:r>
      <w:proofErr w:type="spellEnd"/>
      <w:r w:rsidRPr="00907D7A">
        <w:rPr>
          <w:rFonts w:ascii="Times New Roman" w:hAnsi="Times New Roman" w:cs="Times New Roman"/>
        </w:rPr>
        <w:t xml:space="preserve">, </w:t>
      </w:r>
      <w:proofErr w:type="spellStart"/>
      <w:r w:rsidRPr="00907D7A">
        <w:rPr>
          <w:rFonts w:ascii="Times New Roman" w:hAnsi="Times New Roman" w:cs="Times New Roman"/>
        </w:rPr>
        <w:t>Co,and</w:t>
      </w:r>
      <w:proofErr w:type="spellEnd"/>
      <w:r w:rsidRPr="00907D7A">
        <w:rPr>
          <w:rFonts w:ascii="Times New Roman" w:hAnsi="Times New Roman" w:cs="Times New Roman"/>
        </w:rPr>
        <w:t xml:space="preserve"> Fe) perovskite nanoparticles: Novel photocatalytic materials. Environmental Science and Pollution Research</w:t>
      </w:r>
      <w:proofErr w:type="gramStart"/>
      <w:r w:rsidR="009A5E40" w:rsidRPr="00907D7A">
        <w:rPr>
          <w:rFonts w:ascii="Times New Roman" w:hAnsi="Times New Roman" w:cs="Times New Roman"/>
        </w:rPr>
        <w:t>,</w:t>
      </w:r>
      <w:r w:rsidR="00471DA4" w:rsidRPr="00907D7A">
        <w:rPr>
          <w:rFonts w:ascii="Times New Roman" w:hAnsi="Times New Roman" w:cs="Times New Roman"/>
        </w:rPr>
        <w:t>30</w:t>
      </w:r>
      <w:proofErr w:type="gramEnd"/>
      <w:r w:rsidR="00185769" w:rsidRPr="00907D7A">
        <w:rPr>
          <w:rFonts w:ascii="Times New Roman" w:hAnsi="Times New Roman" w:cs="Times New Roman"/>
        </w:rPr>
        <w:t>,</w:t>
      </w:r>
      <w:r w:rsidR="009A5E40" w:rsidRPr="00907D7A">
        <w:rPr>
          <w:rFonts w:ascii="Times New Roman" w:hAnsi="Times New Roman" w:cs="Times New Roman"/>
        </w:rPr>
        <w:t xml:space="preserve"> (2023), </w:t>
      </w:r>
      <w:r w:rsidR="00471DA4" w:rsidRPr="00907D7A">
        <w:rPr>
          <w:rFonts w:ascii="Times New Roman" w:hAnsi="Times New Roman" w:cs="Times New Roman"/>
        </w:rPr>
        <w:t>61106-61122</w:t>
      </w:r>
    </w:p>
    <w:p w:rsidR="00283F3A" w:rsidRPr="00907D7A" w:rsidRDefault="00DF31A6" w:rsidP="00AE5A27">
      <w:pPr>
        <w:autoSpaceDE w:val="0"/>
        <w:autoSpaceDN w:val="0"/>
        <w:adjustRightInd w:val="0"/>
        <w:spacing w:after="0" w:line="240" w:lineRule="auto"/>
        <w:ind w:firstLine="426"/>
        <w:rPr>
          <w:rFonts w:ascii="Times New Roman" w:hAnsi="Times New Roman" w:cs="Times New Roman"/>
        </w:rPr>
      </w:pPr>
      <w:hyperlink r:id="rId26" w:history="1">
        <w:r w:rsidR="002D37C8" w:rsidRPr="00907D7A">
          <w:rPr>
            <w:rStyle w:val="Hyperlink"/>
            <w:rFonts w:ascii="Times New Roman" w:hAnsi="Times New Roman" w:cs="Times New Roman"/>
            <w:color w:val="auto"/>
          </w:rPr>
          <w:t>https://doi.org/10.1007/s11356-023-26411-9</w:t>
        </w:r>
      </w:hyperlink>
    </w:p>
    <w:p w:rsidR="002D37C8" w:rsidRPr="00907D7A" w:rsidRDefault="002D37C8" w:rsidP="0071654E">
      <w:pPr>
        <w:tabs>
          <w:tab w:val="left" w:pos="284"/>
          <w:tab w:val="left" w:pos="426"/>
        </w:tabs>
        <w:autoSpaceDE w:val="0"/>
        <w:autoSpaceDN w:val="0"/>
        <w:adjustRightInd w:val="0"/>
        <w:spacing w:after="0" w:line="240" w:lineRule="auto"/>
        <w:ind w:left="426" w:hanging="426"/>
        <w:rPr>
          <w:rFonts w:ascii="Times New Roman" w:hAnsi="Times New Roman" w:cs="Times New Roman"/>
        </w:rPr>
      </w:pPr>
      <w:r w:rsidRPr="00907D7A">
        <w:rPr>
          <w:rFonts w:ascii="Times New Roman" w:hAnsi="Times New Roman" w:cs="Times New Roman"/>
        </w:rPr>
        <w:t xml:space="preserve">[22] </w:t>
      </w:r>
      <w:proofErr w:type="spellStart"/>
      <w:r w:rsidRPr="00907D7A">
        <w:rPr>
          <w:rFonts w:ascii="Times New Roman" w:hAnsi="Times New Roman" w:cs="Times New Roman"/>
        </w:rPr>
        <w:t>Asma</w:t>
      </w:r>
      <w:proofErr w:type="spellEnd"/>
      <w:r w:rsidRPr="00907D7A">
        <w:rPr>
          <w:rFonts w:ascii="Times New Roman" w:hAnsi="Times New Roman" w:cs="Times New Roman"/>
        </w:rPr>
        <w:t xml:space="preserve"> Khalid, </w:t>
      </w:r>
      <w:proofErr w:type="spellStart"/>
      <w:r w:rsidRPr="00907D7A">
        <w:rPr>
          <w:rFonts w:ascii="Times New Roman" w:hAnsi="Times New Roman" w:cs="Times New Roman"/>
        </w:rPr>
        <w:t>Saadat</w:t>
      </w:r>
      <w:proofErr w:type="spellEnd"/>
      <w:r w:rsidRPr="00907D7A">
        <w:rPr>
          <w:rFonts w:ascii="Times New Roman" w:hAnsi="Times New Roman" w:cs="Times New Roman"/>
        </w:rPr>
        <w:t xml:space="preserve"> Anwar Siddiqi, </w:t>
      </w:r>
      <w:proofErr w:type="spellStart"/>
      <w:r w:rsidRPr="00907D7A">
        <w:rPr>
          <w:rFonts w:ascii="Times New Roman" w:hAnsi="Times New Roman" w:cs="Times New Roman"/>
        </w:rPr>
        <w:t>Affia</w:t>
      </w:r>
      <w:proofErr w:type="spellEnd"/>
      <w:r w:rsidRPr="00907D7A">
        <w:rPr>
          <w:rFonts w:ascii="Times New Roman" w:hAnsi="Times New Roman" w:cs="Times New Roman"/>
        </w:rPr>
        <w:t xml:space="preserve"> Aslam</w:t>
      </w:r>
      <w:r w:rsidR="00471DA4" w:rsidRPr="00907D7A">
        <w:rPr>
          <w:rFonts w:ascii="Times New Roman" w:hAnsi="Times New Roman" w:cs="Times New Roman"/>
        </w:rPr>
        <w:t>,</w:t>
      </w:r>
      <w:r w:rsidRPr="00907D7A">
        <w:rPr>
          <w:rFonts w:ascii="Times New Roman" w:hAnsi="Times New Roman" w:cs="Times New Roman"/>
        </w:rPr>
        <w:t xml:space="preserve"> Synthesis and Characterization of Alkaline-Earth Metal (Ca, </w:t>
      </w:r>
      <w:proofErr w:type="spellStart"/>
      <w:r w:rsidRPr="00907D7A">
        <w:rPr>
          <w:rFonts w:ascii="Times New Roman" w:hAnsi="Times New Roman" w:cs="Times New Roman"/>
        </w:rPr>
        <w:t>Sr</w:t>
      </w:r>
      <w:proofErr w:type="spellEnd"/>
      <w:r w:rsidRPr="00907D7A">
        <w:rPr>
          <w:rFonts w:ascii="Times New Roman" w:hAnsi="Times New Roman" w:cs="Times New Roman"/>
        </w:rPr>
        <w:t xml:space="preserve">, and Ba) Doped </w:t>
      </w:r>
      <w:proofErr w:type="spellStart"/>
      <w:r w:rsidRPr="00907D7A">
        <w:rPr>
          <w:rFonts w:ascii="Times New Roman" w:hAnsi="Times New Roman" w:cs="Times New Roman"/>
        </w:rPr>
        <w:t>Nanodimensional</w:t>
      </w:r>
      <w:proofErr w:type="spellEnd"/>
      <w:r w:rsidRPr="00907D7A">
        <w:rPr>
          <w:rFonts w:ascii="Times New Roman" w:hAnsi="Times New Roman" w:cs="Times New Roman"/>
        </w:rPr>
        <w:t xml:space="preserve"> LaMnO</w:t>
      </w:r>
      <w:r w:rsidRPr="00907D7A">
        <w:rPr>
          <w:rFonts w:ascii="Times New Roman" w:hAnsi="Times New Roman" w:cs="Times New Roman"/>
          <w:vertAlign w:val="subscript"/>
        </w:rPr>
        <w:t>3</w:t>
      </w:r>
      <w:r w:rsidRPr="00907D7A">
        <w:rPr>
          <w:rFonts w:ascii="Times New Roman" w:hAnsi="Times New Roman" w:cs="Times New Roman"/>
        </w:rPr>
        <w:t xml:space="preserve"> </w:t>
      </w:r>
      <w:proofErr w:type="gramStart"/>
      <w:r w:rsidRPr="00907D7A">
        <w:rPr>
          <w:rFonts w:ascii="Times New Roman" w:hAnsi="Times New Roman" w:cs="Times New Roman"/>
        </w:rPr>
        <w:t>Rare-Earth</w:t>
      </w:r>
      <w:proofErr w:type="gramEnd"/>
      <w:r w:rsidRPr="00907D7A">
        <w:rPr>
          <w:rFonts w:ascii="Times New Roman" w:hAnsi="Times New Roman" w:cs="Times New Roman"/>
        </w:rPr>
        <w:t xml:space="preserve"> </w:t>
      </w:r>
      <w:proofErr w:type="spellStart"/>
      <w:r w:rsidRPr="00907D7A">
        <w:rPr>
          <w:rFonts w:ascii="Times New Roman" w:hAnsi="Times New Roman" w:cs="Times New Roman"/>
        </w:rPr>
        <w:t>Manganites</w:t>
      </w:r>
      <w:proofErr w:type="spellEnd"/>
      <w:r w:rsidRPr="00907D7A">
        <w:rPr>
          <w:rFonts w:ascii="Times New Roman" w:hAnsi="Times New Roman" w:cs="Times New Roman"/>
        </w:rPr>
        <w:t xml:space="preserve">, CHIN. PHYS. LETT. </w:t>
      </w:r>
      <w:proofErr w:type="gramStart"/>
      <w:r w:rsidR="00471DA4" w:rsidRPr="00907D7A">
        <w:rPr>
          <w:rFonts w:ascii="Times New Roman" w:hAnsi="Times New Roman" w:cs="Times New Roman"/>
        </w:rPr>
        <w:t>,</w:t>
      </w:r>
      <w:r w:rsidRPr="00907D7A">
        <w:rPr>
          <w:rFonts w:ascii="Times New Roman" w:hAnsi="Times New Roman" w:cs="Times New Roman"/>
        </w:rPr>
        <w:t>30</w:t>
      </w:r>
      <w:proofErr w:type="gramEnd"/>
      <w:r w:rsidR="00471DA4" w:rsidRPr="00907D7A">
        <w:rPr>
          <w:rFonts w:ascii="Times New Roman" w:hAnsi="Times New Roman" w:cs="Times New Roman"/>
        </w:rPr>
        <w:t>(</w:t>
      </w:r>
      <w:r w:rsidR="009A5E40" w:rsidRPr="00907D7A">
        <w:rPr>
          <w:rFonts w:ascii="Times New Roman" w:hAnsi="Times New Roman" w:cs="Times New Roman"/>
        </w:rPr>
        <w:t>2013</w:t>
      </w:r>
      <w:r w:rsidR="00471DA4" w:rsidRPr="00907D7A">
        <w:rPr>
          <w:rFonts w:ascii="Times New Roman" w:hAnsi="Times New Roman" w:cs="Times New Roman"/>
        </w:rPr>
        <w:t>)</w:t>
      </w:r>
      <w:r w:rsidR="00185769" w:rsidRPr="00907D7A">
        <w:rPr>
          <w:rFonts w:ascii="Times New Roman" w:hAnsi="Times New Roman" w:cs="Times New Roman"/>
        </w:rPr>
        <w:t>,</w:t>
      </w:r>
      <w:r w:rsidR="00471DA4" w:rsidRPr="00907D7A">
        <w:rPr>
          <w:rFonts w:ascii="Times New Roman" w:hAnsi="Times New Roman" w:cs="Times New Roman"/>
        </w:rPr>
        <w:t xml:space="preserve"> 077501</w:t>
      </w:r>
      <w:r w:rsidRPr="00907D7A">
        <w:rPr>
          <w:rFonts w:ascii="Times New Roman" w:hAnsi="Times New Roman" w:cs="Times New Roman"/>
        </w:rPr>
        <w:t>.</w:t>
      </w:r>
    </w:p>
    <w:p w:rsidR="002D37C8" w:rsidRPr="00907D7A" w:rsidRDefault="002D37C8" w:rsidP="0071654E">
      <w:pPr>
        <w:autoSpaceDE w:val="0"/>
        <w:autoSpaceDN w:val="0"/>
        <w:adjustRightInd w:val="0"/>
        <w:spacing w:after="0" w:line="240" w:lineRule="auto"/>
        <w:ind w:firstLine="426"/>
        <w:rPr>
          <w:rFonts w:ascii="Times New Roman" w:hAnsi="Times New Roman" w:cs="Times New Roman"/>
        </w:rPr>
      </w:pPr>
      <w:r w:rsidRPr="00907D7A">
        <w:rPr>
          <w:rFonts w:ascii="Times New Roman" w:hAnsi="Times New Roman" w:cs="Times New Roman"/>
        </w:rPr>
        <w:t>DOI: 10.1088/0256-307X/30/7/077501.</w:t>
      </w:r>
    </w:p>
    <w:p w:rsidR="00F01DD1" w:rsidRPr="00907D7A" w:rsidRDefault="00F01DD1" w:rsidP="0071654E">
      <w:pPr>
        <w:autoSpaceDE w:val="0"/>
        <w:autoSpaceDN w:val="0"/>
        <w:adjustRightInd w:val="0"/>
        <w:spacing w:after="0" w:line="240" w:lineRule="auto"/>
        <w:ind w:left="426" w:hanging="426"/>
        <w:jc w:val="both"/>
        <w:rPr>
          <w:rFonts w:ascii="Times New Roman" w:hAnsi="Times New Roman" w:cs="Times New Roman"/>
        </w:rPr>
      </w:pPr>
      <w:r w:rsidRPr="00907D7A">
        <w:rPr>
          <w:rFonts w:ascii="Times New Roman" w:hAnsi="Times New Roman" w:cs="Times New Roman"/>
        </w:rPr>
        <w:t xml:space="preserve">[23].F. R. </w:t>
      </w:r>
      <w:proofErr w:type="spellStart"/>
      <w:r w:rsidRPr="00907D7A">
        <w:rPr>
          <w:rFonts w:ascii="Times New Roman" w:hAnsi="Times New Roman" w:cs="Times New Roman"/>
        </w:rPr>
        <w:t>Afje</w:t>
      </w:r>
      <w:proofErr w:type="spellEnd"/>
      <w:r w:rsidRPr="00907D7A">
        <w:rPr>
          <w:rFonts w:ascii="Times New Roman" w:hAnsi="Times New Roman" w:cs="Times New Roman"/>
        </w:rPr>
        <w:t xml:space="preserve"> and M. </w:t>
      </w:r>
      <w:proofErr w:type="spellStart"/>
      <w:r w:rsidRPr="00907D7A">
        <w:rPr>
          <w:rFonts w:ascii="Times New Roman" w:hAnsi="Times New Roman" w:cs="Times New Roman"/>
        </w:rPr>
        <w:t>Ehsani</w:t>
      </w:r>
      <w:proofErr w:type="spellEnd"/>
      <w:r w:rsidRPr="00907D7A">
        <w:rPr>
          <w:rFonts w:ascii="Times New Roman" w:hAnsi="Times New Roman" w:cs="Times New Roman"/>
        </w:rPr>
        <w:t>, "Size-dependent photocatalytic activity of La</w:t>
      </w:r>
      <w:r w:rsidRPr="00907D7A">
        <w:rPr>
          <w:rFonts w:ascii="Times New Roman" w:hAnsi="Times New Roman" w:cs="Times New Roman"/>
          <w:vertAlign w:val="subscript"/>
        </w:rPr>
        <w:t>0.8</w:t>
      </w:r>
      <w:r w:rsidRPr="00907D7A">
        <w:rPr>
          <w:rFonts w:ascii="Times New Roman" w:hAnsi="Times New Roman" w:cs="Times New Roman"/>
        </w:rPr>
        <w:t>Sr</w:t>
      </w:r>
      <w:r w:rsidRPr="00907D7A">
        <w:rPr>
          <w:rFonts w:ascii="Times New Roman" w:hAnsi="Times New Roman" w:cs="Times New Roman"/>
          <w:vertAlign w:val="subscript"/>
        </w:rPr>
        <w:t>0.2</w:t>
      </w:r>
      <w:r w:rsidRPr="00907D7A">
        <w:rPr>
          <w:rFonts w:ascii="Times New Roman" w:hAnsi="Times New Roman" w:cs="Times New Roman"/>
        </w:rPr>
        <w:t>MnO</w:t>
      </w:r>
      <w:r w:rsidRPr="00907D7A">
        <w:rPr>
          <w:rFonts w:ascii="Times New Roman" w:hAnsi="Times New Roman" w:cs="Times New Roman"/>
          <w:vertAlign w:val="subscript"/>
        </w:rPr>
        <w:t xml:space="preserve">3 </w:t>
      </w:r>
      <w:r w:rsidRPr="00907D7A">
        <w:rPr>
          <w:rFonts w:ascii="Times New Roman" w:hAnsi="Times New Roman" w:cs="Times New Roman"/>
        </w:rPr>
        <w:t>nanoparticles prepared by hydrothermal synthesi</w:t>
      </w:r>
      <w:r w:rsidR="009A5E40" w:rsidRPr="00907D7A">
        <w:rPr>
          <w:rFonts w:ascii="Times New Roman" w:hAnsi="Times New Roman" w:cs="Times New Roman"/>
        </w:rPr>
        <w:t xml:space="preserve">s," Materials Research Express, </w:t>
      </w:r>
      <w:r w:rsidR="00280109" w:rsidRPr="00907D7A">
        <w:rPr>
          <w:rFonts w:ascii="Times New Roman" w:hAnsi="Times New Roman" w:cs="Times New Roman"/>
        </w:rPr>
        <w:t>5</w:t>
      </w:r>
      <w:proofErr w:type="gramStart"/>
      <w:r w:rsidR="00185769" w:rsidRPr="00907D7A">
        <w:rPr>
          <w:rFonts w:ascii="Times New Roman" w:hAnsi="Times New Roman" w:cs="Times New Roman"/>
        </w:rPr>
        <w:t>,</w:t>
      </w:r>
      <w:r w:rsidR="009A5E40" w:rsidRPr="00907D7A">
        <w:rPr>
          <w:rFonts w:ascii="Times New Roman" w:hAnsi="Times New Roman" w:cs="Times New Roman"/>
        </w:rPr>
        <w:t>(</w:t>
      </w:r>
      <w:proofErr w:type="gramEnd"/>
      <w:r w:rsidR="009A5E40" w:rsidRPr="00907D7A">
        <w:rPr>
          <w:rFonts w:ascii="Times New Roman" w:hAnsi="Times New Roman" w:cs="Times New Roman"/>
        </w:rPr>
        <w:t xml:space="preserve">2018), </w:t>
      </w:r>
      <w:r w:rsidR="00280109" w:rsidRPr="00907D7A">
        <w:rPr>
          <w:rFonts w:ascii="Times New Roman" w:hAnsi="Times New Roman" w:cs="Times New Roman"/>
        </w:rPr>
        <w:t xml:space="preserve">45012. </w:t>
      </w:r>
      <w:r w:rsidRPr="00907D7A">
        <w:rPr>
          <w:rStyle w:val="Strong"/>
          <w:rFonts w:ascii="Times New Roman" w:hAnsi="Times New Roman" w:cs="Times New Roman"/>
          <w:bdr w:val="none" w:sz="0" w:space="0" w:color="auto" w:frame="1"/>
        </w:rPr>
        <w:t>DOI</w:t>
      </w:r>
      <w:r w:rsidRPr="00907D7A">
        <w:rPr>
          <w:rFonts w:ascii="Times New Roman" w:hAnsi="Times New Roman" w:cs="Times New Roman"/>
        </w:rPr>
        <w:t xml:space="preserve"> 10.1088/2053-1591/aaba51 </w:t>
      </w:r>
    </w:p>
    <w:p w:rsidR="00F01DD1" w:rsidRPr="00907D7A" w:rsidRDefault="00F01DD1" w:rsidP="0071654E">
      <w:pPr>
        <w:autoSpaceDE w:val="0"/>
        <w:autoSpaceDN w:val="0"/>
        <w:adjustRightInd w:val="0"/>
        <w:spacing w:after="0" w:line="240" w:lineRule="auto"/>
        <w:ind w:left="426"/>
        <w:jc w:val="both"/>
        <w:rPr>
          <w:rFonts w:ascii="Times New Roman" w:hAnsi="Times New Roman" w:cs="Times New Roman"/>
        </w:rPr>
      </w:pPr>
    </w:p>
    <w:p w:rsidR="00F01DD1" w:rsidRPr="00907D7A" w:rsidRDefault="00F01DD1" w:rsidP="0071654E">
      <w:pPr>
        <w:autoSpaceDE w:val="0"/>
        <w:autoSpaceDN w:val="0"/>
        <w:adjustRightInd w:val="0"/>
        <w:spacing w:after="0" w:line="240" w:lineRule="auto"/>
        <w:ind w:left="426" w:hanging="426"/>
        <w:rPr>
          <w:rFonts w:ascii="Times New Roman" w:hAnsi="Times New Roman" w:cs="Times New Roman"/>
        </w:rPr>
      </w:pPr>
      <w:r w:rsidRPr="00907D7A">
        <w:rPr>
          <w:rFonts w:ascii="Times New Roman" w:hAnsi="Times New Roman" w:cs="Times New Roman"/>
        </w:rPr>
        <w:t xml:space="preserve">[24]. M. </w:t>
      </w:r>
      <w:proofErr w:type="spellStart"/>
      <w:r w:rsidRPr="00907D7A">
        <w:rPr>
          <w:rFonts w:ascii="Times New Roman" w:hAnsi="Times New Roman" w:cs="Times New Roman"/>
        </w:rPr>
        <w:t>Behpour</w:t>
      </w:r>
      <w:proofErr w:type="spellEnd"/>
      <w:r w:rsidRPr="00907D7A">
        <w:rPr>
          <w:rFonts w:ascii="Times New Roman" w:hAnsi="Times New Roman" w:cs="Times New Roman"/>
        </w:rPr>
        <w:t xml:space="preserve"> and V. </w:t>
      </w:r>
      <w:proofErr w:type="spellStart"/>
      <w:r w:rsidRPr="00907D7A">
        <w:rPr>
          <w:rFonts w:ascii="Times New Roman" w:hAnsi="Times New Roman" w:cs="Times New Roman"/>
        </w:rPr>
        <w:t>Atouf</w:t>
      </w:r>
      <w:proofErr w:type="spellEnd"/>
      <w:r w:rsidRPr="00907D7A">
        <w:rPr>
          <w:rFonts w:ascii="Times New Roman" w:hAnsi="Times New Roman" w:cs="Times New Roman"/>
        </w:rPr>
        <w:t xml:space="preserve">, "Study of the photocatalytic activity of </w:t>
      </w:r>
      <w:proofErr w:type="spellStart"/>
      <w:r w:rsidRPr="00907D7A">
        <w:rPr>
          <w:rFonts w:ascii="Times New Roman" w:hAnsi="Times New Roman" w:cs="Times New Roman"/>
        </w:rPr>
        <w:t>nanocrystalline</w:t>
      </w:r>
      <w:proofErr w:type="spellEnd"/>
      <w:r w:rsidRPr="00907D7A">
        <w:rPr>
          <w:rFonts w:ascii="Times New Roman" w:hAnsi="Times New Roman" w:cs="Times New Roman"/>
        </w:rPr>
        <w:t xml:space="preserve"> S, N-</w:t>
      </w:r>
      <w:proofErr w:type="spellStart"/>
      <w:r w:rsidRPr="00907D7A">
        <w:rPr>
          <w:rFonts w:ascii="Times New Roman" w:hAnsi="Times New Roman" w:cs="Times New Roman"/>
        </w:rPr>
        <w:t>codoped</w:t>
      </w:r>
      <w:proofErr w:type="spellEnd"/>
      <w:r w:rsidRPr="00907D7A">
        <w:rPr>
          <w:rFonts w:ascii="Times New Roman" w:hAnsi="Times New Roman" w:cs="Times New Roman"/>
        </w:rPr>
        <w:t xml:space="preserve"> TiO</w:t>
      </w:r>
      <w:r w:rsidRPr="00907D7A">
        <w:rPr>
          <w:rFonts w:ascii="Times New Roman" w:hAnsi="Times New Roman" w:cs="Times New Roman"/>
          <w:vertAlign w:val="subscript"/>
        </w:rPr>
        <w:t>2</w:t>
      </w:r>
      <w:r w:rsidRPr="00907D7A">
        <w:rPr>
          <w:rFonts w:ascii="Times New Roman" w:hAnsi="Times New Roman" w:cs="Times New Roman"/>
        </w:rPr>
        <w:t xml:space="preserve"> thin films and powders under visible and sun light irradiation," Applied Surface Science, </w:t>
      </w:r>
      <w:r w:rsidR="00280109" w:rsidRPr="00907D7A">
        <w:rPr>
          <w:rFonts w:ascii="Times New Roman" w:hAnsi="Times New Roman" w:cs="Times New Roman"/>
        </w:rPr>
        <w:t>258</w:t>
      </w:r>
      <w:r w:rsidR="00185769" w:rsidRPr="00907D7A">
        <w:rPr>
          <w:rFonts w:ascii="Times New Roman" w:hAnsi="Times New Roman" w:cs="Times New Roman"/>
        </w:rPr>
        <w:t xml:space="preserve">, </w:t>
      </w:r>
      <w:r w:rsidR="009A5E40" w:rsidRPr="00907D7A">
        <w:rPr>
          <w:rFonts w:ascii="Times New Roman" w:hAnsi="Times New Roman" w:cs="Times New Roman"/>
        </w:rPr>
        <w:t xml:space="preserve">(2012), </w:t>
      </w:r>
      <w:r w:rsidRPr="00907D7A">
        <w:rPr>
          <w:rFonts w:ascii="Times New Roman" w:hAnsi="Times New Roman" w:cs="Times New Roman"/>
        </w:rPr>
        <w:t>6595-6601</w:t>
      </w:r>
    </w:p>
    <w:p w:rsidR="00720D5B" w:rsidRPr="00907D7A" w:rsidRDefault="00720D5B" w:rsidP="0071654E">
      <w:pPr>
        <w:tabs>
          <w:tab w:val="left" w:pos="284"/>
          <w:tab w:val="left" w:pos="426"/>
        </w:tabs>
        <w:autoSpaceDE w:val="0"/>
        <w:autoSpaceDN w:val="0"/>
        <w:adjustRightInd w:val="0"/>
        <w:spacing w:after="0" w:line="240" w:lineRule="auto"/>
        <w:ind w:left="426" w:hanging="426"/>
        <w:rPr>
          <w:rFonts w:ascii="Times New Roman" w:eastAsia="AdvGulliv-R" w:hAnsi="Times New Roman" w:cs="Times New Roman"/>
        </w:rPr>
      </w:pPr>
      <w:r w:rsidRPr="00907D7A">
        <w:rPr>
          <w:rFonts w:ascii="Times New Roman" w:eastAsia="AdvGulliv-R" w:hAnsi="Times New Roman" w:cs="Times New Roman"/>
        </w:rPr>
        <w:t xml:space="preserve">[25] M. </w:t>
      </w:r>
      <w:proofErr w:type="spellStart"/>
      <w:r w:rsidRPr="00907D7A">
        <w:rPr>
          <w:rFonts w:ascii="Times New Roman" w:eastAsia="AdvGulliv-R" w:hAnsi="Times New Roman" w:cs="Times New Roman"/>
        </w:rPr>
        <w:t>Khazaei</w:t>
      </w:r>
      <w:proofErr w:type="spellEnd"/>
      <w:r w:rsidRPr="00907D7A">
        <w:rPr>
          <w:rFonts w:ascii="Times New Roman" w:eastAsia="AdvGulliv-R" w:hAnsi="Times New Roman" w:cs="Times New Roman"/>
        </w:rPr>
        <w:t xml:space="preserve">, A. </w:t>
      </w:r>
      <w:proofErr w:type="spellStart"/>
      <w:r w:rsidRPr="00907D7A">
        <w:rPr>
          <w:rFonts w:ascii="Times New Roman" w:eastAsia="AdvGulliv-R" w:hAnsi="Times New Roman" w:cs="Times New Roman"/>
        </w:rPr>
        <w:t>Malekzadeh</w:t>
      </w:r>
      <w:proofErr w:type="spellEnd"/>
      <w:r w:rsidRPr="00907D7A">
        <w:rPr>
          <w:rFonts w:ascii="Times New Roman" w:eastAsia="AdvGulliv-R" w:hAnsi="Times New Roman" w:cs="Times New Roman"/>
        </w:rPr>
        <w:t xml:space="preserve">, F. </w:t>
      </w:r>
      <w:proofErr w:type="spellStart"/>
      <w:r w:rsidRPr="00907D7A">
        <w:rPr>
          <w:rFonts w:ascii="Times New Roman" w:eastAsia="AdvGulliv-R" w:hAnsi="Times New Roman" w:cs="Times New Roman"/>
        </w:rPr>
        <w:t>Amini</w:t>
      </w:r>
      <w:proofErr w:type="spellEnd"/>
      <w:r w:rsidRPr="00907D7A">
        <w:rPr>
          <w:rFonts w:ascii="Times New Roman" w:eastAsia="AdvGulliv-R" w:hAnsi="Times New Roman" w:cs="Times New Roman"/>
        </w:rPr>
        <w:t xml:space="preserve">, Y. </w:t>
      </w:r>
      <w:proofErr w:type="spellStart"/>
      <w:r w:rsidRPr="00907D7A">
        <w:rPr>
          <w:rFonts w:ascii="Times New Roman" w:eastAsia="AdvGulliv-R" w:hAnsi="Times New Roman" w:cs="Times New Roman"/>
        </w:rPr>
        <w:t>Mortazavi</w:t>
      </w:r>
      <w:proofErr w:type="spellEnd"/>
      <w:r w:rsidRPr="00907D7A">
        <w:rPr>
          <w:rFonts w:ascii="Times New Roman" w:eastAsia="AdvGulliv-R" w:hAnsi="Times New Roman" w:cs="Times New Roman"/>
        </w:rPr>
        <w:t xml:space="preserve">, A. </w:t>
      </w:r>
      <w:proofErr w:type="spellStart"/>
      <w:r w:rsidRPr="00907D7A">
        <w:rPr>
          <w:rFonts w:ascii="Times New Roman" w:eastAsia="AdvGulliv-R" w:hAnsi="Times New Roman" w:cs="Times New Roman"/>
        </w:rPr>
        <w:t>Khodadadi</w:t>
      </w:r>
      <w:proofErr w:type="spellEnd"/>
      <w:r w:rsidRPr="00907D7A">
        <w:rPr>
          <w:rFonts w:ascii="Times New Roman" w:eastAsia="AdvGulliv-R" w:hAnsi="Times New Roman" w:cs="Times New Roman"/>
        </w:rPr>
        <w:t xml:space="preserve">, Effect of citric acid concentration as emulsifier on perovskite phase formation of </w:t>
      </w:r>
      <w:proofErr w:type="spellStart"/>
      <w:r w:rsidRPr="00907D7A">
        <w:rPr>
          <w:rFonts w:ascii="Times New Roman" w:eastAsia="AdvGulliv-R" w:hAnsi="Times New Roman" w:cs="Times New Roman"/>
        </w:rPr>
        <w:t>nano</w:t>
      </w:r>
      <w:proofErr w:type="spellEnd"/>
      <w:r w:rsidRPr="00907D7A">
        <w:rPr>
          <w:rFonts w:ascii="Times New Roman" w:eastAsia="AdvGulliv-R" w:hAnsi="Times New Roman" w:cs="Times New Roman"/>
        </w:rPr>
        <w:t>-sized SrMnO</w:t>
      </w:r>
      <w:r w:rsidRPr="00907D7A">
        <w:rPr>
          <w:rFonts w:ascii="Times New Roman" w:eastAsia="AdvGulliv-R" w:hAnsi="Times New Roman" w:cs="Times New Roman"/>
          <w:vertAlign w:val="subscript"/>
        </w:rPr>
        <w:t>3</w:t>
      </w:r>
      <w:r w:rsidRPr="00907D7A">
        <w:rPr>
          <w:rFonts w:ascii="Times New Roman" w:eastAsia="AdvGulliv-R" w:hAnsi="Times New Roman" w:cs="Times New Roman"/>
        </w:rPr>
        <w:t xml:space="preserve"> and SrCoO</w:t>
      </w:r>
      <w:r w:rsidRPr="00907D7A">
        <w:rPr>
          <w:rFonts w:ascii="Times New Roman" w:eastAsia="AdvGulliv-R" w:hAnsi="Times New Roman" w:cs="Times New Roman"/>
          <w:vertAlign w:val="subscript"/>
        </w:rPr>
        <w:t>3</w:t>
      </w:r>
      <w:r w:rsidRPr="00907D7A">
        <w:rPr>
          <w:rFonts w:ascii="Times New Roman" w:eastAsia="AdvGulliv-R" w:hAnsi="Times New Roman" w:cs="Times New Roman"/>
        </w:rPr>
        <w:t xml:space="preserve"> samples, </w:t>
      </w:r>
      <w:proofErr w:type="spellStart"/>
      <w:r w:rsidRPr="00907D7A">
        <w:rPr>
          <w:rFonts w:ascii="Times New Roman" w:eastAsia="AdvGulliv-R" w:hAnsi="Times New Roman" w:cs="Times New Roman"/>
        </w:rPr>
        <w:t>Cryst</w:t>
      </w:r>
      <w:proofErr w:type="spellEnd"/>
      <w:r w:rsidRPr="00907D7A">
        <w:rPr>
          <w:rFonts w:ascii="Times New Roman" w:eastAsia="AdvGulliv-R" w:hAnsi="Times New Roman" w:cs="Times New Roman"/>
        </w:rPr>
        <w:t xml:space="preserve">. Res. Technol. </w:t>
      </w:r>
      <w:r w:rsidR="00280109" w:rsidRPr="00907D7A">
        <w:rPr>
          <w:rFonts w:ascii="Times New Roman" w:eastAsia="AdvGulliv-R" w:hAnsi="Times New Roman" w:cs="Times New Roman"/>
        </w:rPr>
        <w:t>45</w:t>
      </w:r>
      <w:proofErr w:type="gramStart"/>
      <w:r w:rsidR="00185769" w:rsidRPr="00907D7A">
        <w:rPr>
          <w:rFonts w:ascii="Times New Roman" w:eastAsia="AdvGulliv-R" w:hAnsi="Times New Roman" w:cs="Times New Roman"/>
        </w:rPr>
        <w:t>,</w:t>
      </w:r>
      <w:r w:rsidR="009A5E40" w:rsidRPr="00907D7A">
        <w:rPr>
          <w:rFonts w:ascii="Times New Roman" w:eastAsia="AdvGulliv-R" w:hAnsi="Times New Roman" w:cs="Times New Roman"/>
        </w:rPr>
        <w:t>(</w:t>
      </w:r>
      <w:proofErr w:type="gramEnd"/>
      <w:r w:rsidR="009A5E40" w:rsidRPr="00907D7A">
        <w:rPr>
          <w:rFonts w:ascii="Times New Roman" w:eastAsia="AdvGulliv-R" w:hAnsi="Times New Roman" w:cs="Times New Roman"/>
        </w:rPr>
        <w:t>2010) ,</w:t>
      </w:r>
      <w:r w:rsidRPr="00907D7A">
        <w:rPr>
          <w:rFonts w:ascii="Times New Roman" w:eastAsia="AdvGulliv-R" w:hAnsi="Times New Roman" w:cs="Times New Roman"/>
        </w:rPr>
        <w:t>1064–1068.</w:t>
      </w:r>
    </w:p>
    <w:p w:rsidR="003A22B6" w:rsidRPr="00907D7A" w:rsidRDefault="00F00084" w:rsidP="00CC2EB2">
      <w:pPr>
        <w:autoSpaceDE w:val="0"/>
        <w:autoSpaceDN w:val="0"/>
        <w:adjustRightInd w:val="0"/>
        <w:spacing w:after="0" w:line="240" w:lineRule="auto"/>
        <w:ind w:left="426" w:hanging="426"/>
        <w:jc w:val="both"/>
        <w:rPr>
          <w:rFonts w:ascii="Arial" w:hAnsi="Arial" w:cs="Arial"/>
          <w:sz w:val="19"/>
          <w:szCs w:val="19"/>
        </w:rPr>
      </w:pPr>
      <w:r w:rsidRPr="00907D7A">
        <w:rPr>
          <w:rFonts w:ascii="Times New Roman" w:hAnsi="Times New Roman" w:cs="Times New Roman"/>
        </w:rPr>
        <w:t xml:space="preserve">[26] A. </w:t>
      </w:r>
      <w:proofErr w:type="spellStart"/>
      <w:r w:rsidRPr="00907D7A">
        <w:rPr>
          <w:rFonts w:ascii="Times New Roman" w:hAnsi="Times New Roman" w:cs="Times New Roman"/>
        </w:rPr>
        <w:t>Arabi</w:t>
      </w:r>
      <w:proofErr w:type="spellEnd"/>
      <w:r w:rsidRPr="00907D7A">
        <w:rPr>
          <w:rFonts w:ascii="Times New Roman" w:hAnsi="Times New Roman" w:cs="Times New Roman"/>
        </w:rPr>
        <w:t xml:space="preserve">, M. </w:t>
      </w:r>
      <w:proofErr w:type="spellStart"/>
      <w:r w:rsidRPr="00907D7A">
        <w:rPr>
          <w:rFonts w:ascii="Times New Roman" w:hAnsi="Times New Roman" w:cs="Times New Roman"/>
        </w:rPr>
        <w:t>Fazli</w:t>
      </w:r>
      <w:proofErr w:type="spellEnd"/>
      <w:r w:rsidRPr="00907D7A">
        <w:rPr>
          <w:rFonts w:ascii="Times New Roman" w:hAnsi="Times New Roman" w:cs="Times New Roman"/>
        </w:rPr>
        <w:t xml:space="preserve">, and M. </w:t>
      </w:r>
      <w:proofErr w:type="spellStart"/>
      <w:r w:rsidRPr="00907D7A">
        <w:rPr>
          <w:rFonts w:ascii="Times New Roman" w:hAnsi="Times New Roman" w:cs="Times New Roman"/>
        </w:rPr>
        <w:t>Ehsani</w:t>
      </w:r>
      <w:proofErr w:type="spellEnd"/>
      <w:r w:rsidRPr="00907D7A">
        <w:rPr>
          <w:rFonts w:ascii="Times New Roman" w:hAnsi="Times New Roman" w:cs="Times New Roman"/>
        </w:rPr>
        <w:t xml:space="preserve">, "Synthesis and characterization of calcium-doped lanthanum manganite nanowires as a </w:t>
      </w:r>
      <w:proofErr w:type="spellStart"/>
      <w:r w:rsidRPr="00907D7A">
        <w:rPr>
          <w:rFonts w:ascii="Times New Roman" w:hAnsi="Times New Roman" w:cs="Times New Roman"/>
        </w:rPr>
        <w:t>photocatalyst</w:t>
      </w:r>
      <w:proofErr w:type="spellEnd"/>
      <w:r w:rsidRPr="00907D7A">
        <w:rPr>
          <w:rFonts w:ascii="Times New Roman" w:hAnsi="Times New Roman" w:cs="Times New Roman"/>
        </w:rPr>
        <w:t xml:space="preserve"> for degradation of methylene blue solution under visible light irradiation," Bulletin of Materials Science, 41</w:t>
      </w:r>
      <w:r w:rsidR="00185769" w:rsidRPr="00907D7A">
        <w:rPr>
          <w:rFonts w:ascii="Times New Roman" w:hAnsi="Times New Roman" w:cs="Times New Roman"/>
        </w:rPr>
        <w:t>,</w:t>
      </w:r>
      <w:r w:rsidR="009A5E40" w:rsidRPr="00907D7A">
        <w:rPr>
          <w:rFonts w:ascii="Times New Roman" w:hAnsi="Times New Roman" w:cs="Times New Roman"/>
        </w:rPr>
        <w:t xml:space="preserve"> (2018</w:t>
      </w:r>
      <w:proofErr w:type="gramStart"/>
      <w:r w:rsidR="009A5E40" w:rsidRPr="00907D7A">
        <w:rPr>
          <w:rFonts w:ascii="Times New Roman" w:hAnsi="Times New Roman" w:cs="Times New Roman"/>
        </w:rPr>
        <w:t>) ,</w:t>
      </w:r>
      <w:proofErr w:type="gramEnd"/>
      <w:r w:rsidRPr="00907D7A">
        <w:rPr>
          <w:rFonts w:ascii="Times New Roman" w:hAnsi="Times New Roman" w:cs="Times New Roman"/>
        </w:rPr>
        <w:t>77</w:t>
      </w:r>
      <w:r w:rsidR="00CC2EB2" w:rsidRPr="00907D7A">
        <w:rPr>
          <w:rFonts w:ascii="Times New Roman" w:hAnsi="Times New Roman" w:cs="Times New Roman"/>
        </w:rPr>
        <w:t>, .</w:t>
      </w:r>
      <w:r w:rsidR="003A22B6" w:rsidRPr="00907D7A">
        <w:rPr>
          <w:rFonts w:ascii="Arial" w:hAnsi="Arial" w:cs="Arial"/>
          <w:sz w:val="19"/>
          <w:szCs w:val="19"/>
        </w:rPr>
        <w:t>DOI</w:t>
      </w:r>
      <w:hyperlink r:id="rId27" w:tgtFrame="_blank" w:history="1">
        <w:r w:rsidR="003A22B6" w:rsidRPr="00907D7A">
          <w:rPr>
            <w:rStyle w:val="Hyperlink"/>
            <w:rFonts w:ascii="inherit" w:hAnsi="inherit" w:cs="Arial"/>
            <w:color w:val="auto"/>
            <w:sz w:val="19"/>
            <w:szCs w:val="19"/>
            <w:bdr w:val="none" w:sz="0" w:space="0" w:color="auto" w:frame="1"/>
          </w:rPr>
          <w:t>10.1007/s12034-018-1590-6</w:t>
        </w:r>
      </w:hyperlink>
    </w:p>
    <w:p w:rsidR="00F00084" w:rsidRPr="00907D7A" w:rsidRDefault="00F00084" w:rsidP="0071654E">
      <w:pPr>
        <w:autoSpaceDE w:val="0"/>
        <w:autoSpaceDN w:val="0"/>
        <w:adjustRightInd w:val="0"/>
        <w:spacing w:after="0" w:line="240" w:lineRule="auto"/>
        <w:ind w:left="426" w:hanging="426"/>
        <w:rPr>
          <w:rFonts w:ascii="Times New Roman" w:eastAsia="STIX-Regular" w:hAnsi="Times New Roman" w:cs="Times New Roman"/>
        </w:rPr>
      </w:pPr>
      <w:r w:rsidRPr="00907D7A">
        <w:rPr>
          <w:rFonts w:ascii="Times New Roman" w:hAnsi="Times New Roman" w:cs="Times New Roman"/>
        </w:rPr>
        <w:t xml:space="preserve">[27] </w:t>
      </w:r>
      <w:r w:rsidRPr="00907D7A">
        <w:rPr>
          <w:rFonts w:ascii="Times New Roman" w:eastAsia="STIX-Regular" w:hAnsi="Times New Roman" w:cs="Times New Roman"/>
        </w:rPr>
        <w:t xml:space="preserve">Hassan AE, </w:t>
      </w:r>
      <w:proofErr w:type="spellStart"/>
      <w:r w:rsidRPr="00907D7A">
        <w:rPr>
          <w:rFonts w:ascii="Times New Roman" w:eastAsia="STIX-Regular" w:hAnsi="Times New Roman" w:cs="Times New Roman"/>
        </w:rPr>
        <w:t>Hussien</w:t>
      </w:r>
      <w:proofErr w:type="spellEnd"/>
      <w:r w:rsidRPr="00907D7A">
        <w:rPr>
          <w:rFonts w:ascii="Times New Roman" w:eastAsia="STIX-Regular" w:hAnsi="Times New Roman" w:cs="Times New Roman"/>
        </w:rPr>
        <w:t xml:space="preserve"> MSA, </w:t>
      </w:r>
      <w:proofErr w:type="spellStart"/>
      <w:r w:rsidRPr="00907D7A">
        <w:rPr>
          <w:rFonts w:ascii="Times New Roman" w:eastAsia="STIX-Regular" w:hAnsi="Times New Roman" w:cs="Times New Roman"/>
        </w:rPr>
        <w:t>Elsayed</w:t>
      </w:r>
      <w:proofErr w:type="spellEnd"/>
      <w:r w:rsidRPr="00907D7A">
        <w:rPr>
          <w:rFonts w:ascii="Times New Roman" w:eastAsia="STIX-Regular" w:hAnsi="Times New Roman" w:cs="Times New Roman"/>
        </w:rPr>
        <w:t xml:space="preserve"> MH, Mohamed MG, S-W </w:t>
      </w:r>
      <w:proofErr w:type="spellStart"/>
      <w:r w:rsidRPr="00907D7A">
        <w:rPr>
          <w:rFonts w:ascii="Times New Roman" w:eastAsia="STIX-Regular" w:hAnsi="Times New Roman" w:cs="Times New Roman"/>
        </w:rPr>
        <w:t>Kuo,H</w:t>
      </w:r>
      <w:proofErr w:type="spellEnd"/>
      <w:r w:rsidRPr="00907D7A">
        <w:rPr>
          <w:rFonts w:ascii="Times New Roman" w:eastAsia="STIX-Regular" w:hAnsi="Times New Roman" w:cs="Times New Roman"/>
        </w:rPr>
        <w:t xml:space="preserve">-H Chou, </w:t>
      </w:r>
      <w:proofErr w:type="spellStart"/>
      <w:r w:rsidRPr="00907D7A">
        <w:rPr>
          <w:rFonts w:ascii="Times New Roman" w:eastAsia="STIX-Regular" w:hAnsi="Times New Roman" w:cs="Times New Roman"/>
        </w:rPr>
        <w:t>Yahia</w:t>
      </w:r>
      <w:proofErr w:type="spellEnd"/>
      <w:r w:rsidRPr="00907D7A">
        <w:rPr>
          <w:rFonts w:ascii="Times New Roman" w:eastAsia="STIX-Regular" w:hAnsi="Times New Roman" w:cs="Times New Roman"/>
        </w:rPr>
        <w:t xml:space="preserve"> IS, Wang G, Wen Z </w:t>
      </w:r>
      <w:r w:rsidR="00CC2EB2" w:rsidRPr="00907D7A">
        <w:rPr>
          <w:rFonts w:ascii="Times New Roman" w:eastAsia="STIX-Regular" w:hAnsi="Times New Roman" w:cs="Times New Roman"/>
        </w:rPr>
        <w:t>,</w:t>
      </w:r>
      <w:r w:rsidRPr="00907D7A">
        <w:rPr>
          <w:rFonts w:ascii="Times New Roman" w:eastAsia="STIX-Regular" w:hAnsi="Times New Roman" w:cs="Times New Roman"/>
        </w:rPr>
        <w:t xml:space="preserve"> One-step construction of Y, C, and O </w:t>
      </w:r>
      <w:proofErr w:type="spellStart"/>
      <w:r w:rsidRPr="00907D7A">
        <w:rPr>
          <w:rFonts w:ascii="Times New Roman" w:eastAsia="STIX-Regular" w:hAnsi="Times New Roman" w:cs="Times New Roman"/>
        </w:rPr>
        <w:t>tridoped</w:t>
      </w:r>
      <w:proofErr w:type="spellEnd"/>
      <w:r w:rsidRPr="00907D7A">
        <w:rPr>
          <w:rFonts w:ascii="Times New Roman" w:eastAsia="STIX-Regular" w:hAnsi="Times New Roman" w:cs="Times New Roman"/>
        </w:rPr>
        <w:t xml:space="preserve"> g-C3N4 as a </w:t>
      </w:r>
      <w:proofErr w:type="spellStart"/>
      <w:r w:rsidRPr="00907D7A">
        <w:rPr>
          <w:rFonts w:ascii="Times New Roman" w:eastAsia="STIX-Regular" w:hAnsi="Times New Roman" w:cs="Times New Roman"/>
        </w:rPr>
        <w:t>bifunctional</w:t>
      </w:r>
      <w:proofErr w:type="spellEnd"/>
      <w:r w:rsidRPr="00907D7A">
        <w:rPr>
          <w:rFonts w:ascii="Times New Roman" w:eastAsia="STIX-Regular" w:hAnsi="Times New Roman" w:cs="Times New Roman"/>
        </w:rPr>
        <w:t xml:space="preserve"> </w:t>
      </w:r>
      <w:proofErr w:type="spellStart"/>
      <w:r w:rsidRPr="00907D7A">
        <w:rPr>
          <w:rFonts w:ascii="Times New Roman" w:eastAsia="STIX-Regular" w:hAnsi="Times New Roman" w:cs="Times New Roman"/>
        </w:rPr>
        <w:t>photocatalyst</w:t>
      </w:r>
      <w:proofErr w:type="spellEnd"/>
      <w:r w:rsidRPr="00907D7A">
        <w:rPr>
          <w:rFonts w:ascii="Times New Roman" w:eastAsia="STIX-Regular" w:hAnsi="Times New Roman" w:cs="Times New Roman"/>
        </w:rPr>
        <w:t xml:space="preserve"> for H</w:t>
      </w:r>
      <w:r w:rsidRPr="00907D7A">
        <w:rPr>
          <w:rFonts w:ascii="Times New Roman" w:eastAsia="STIX-Regular" w:hAnsi="Times New Roman" w:cs="Times New Roman"/>
          <w:vertAlign w:val="subscript"/>
        </w:rPr>
        <w:t>2</w:t>
      </w:r>
      <w:r w:rsidRPr="00907D7A">
        <w:rPr>
          <w:rFonts w:ascii="Times New Roman" w:eastAsia="STIX-Regular" w:hAnsi="Times New Roman" w:cs="Times New Roman"/>
        </w:rPr>
        <w:t xml:space="preserve"> evolution and organic pollutant degradation under visible light irradiation. Sustain Energy Fuels</w:t>
      </w:r>
      <w:r w:rsidR="006C60F1" w:rsidRPr="00907D7A">
        <w:rPr>
          <w:rFonts w:ascii="Times New Roman" w:eastAsia="STIX-Regular" w:hAnsi="Times New Roman" w:cs="Times New Roman"/>
        </w:rPr>
        <w:t>,</w:t>
      </w:r>
      <w:r w:rsidRPr="00907D7A">
        <w:rPr>
          <w:rFonts w:ascii="Times New Roman" w:eastAsia="STIX-Regular" w:hAnsi="Times New Roman" w:cs="Times New Roman"/>
        </w:rPr>
        <w:t xml:space="preserve"> 6(</w:t>
      </w:r>
      <w:r w:rsidR="009A5E40" w:rsidRPr="00907D7A">
        <w:rPr>
          <w:rFonts w:ascii="Times New Roman" w:eastAsia="STIX-Regular" w:hAnsi="Times New Roman" w:cs="Times New Roman"/>
        </w:rPr>
        <w:t>2022</w:t>
      </w:r>
      <w:r w:rsidRPr="00907D7A">
        <w:rPr>
          <w:rFonts w:ascii="Times New Roman" w:eastAsia="STIX-Regular" w:hAnsi="Times New Roman" w:cs="Times New Roman"/>
        </w:rPr>
        <w:t>)</w:t>
      </w:r>
      <w:r w:rsidR="00185769" w:rsidRPr="00907D7A">
        <w:rPr>
          <w:rFonts w:ascii="Times New Roman" w:eastAsia="STIX-Regular" w:hAnsi="Times New Roman" w:cs="Times New Roman"/>
        </w:rPr>
        <w:t xml:space="preserve">, </w:t>
      </w:r>
      <w:r w:rsidRPr="00907D7A">
        <w:rPr>
          <w:rFonts w:ascii="Times New Roman" w:eastAsia="STIX-Regular" w:hAnsi="Times New Roman" w:cs="Times New Roman"/>
        </w:rPr>
        <w:t>3858–3871</w:t>
      </w:r>
    </w:p>
    <w:p w:rsidR="00711426" w:rsidRPr="00907D7A" w:rsidRDefault="00711426" w:rsidP="0071654E">
      <w:pPr>
        <w:autoSpaceDE w:val="0"/>
        <w:autoSpaceDN w:val="0"/>
        <w:adjustRightInd w:val="0"/>
        <w:spacing w:after="0" w:line="240" w:lineRule="auto"/>
        <w:ind w:left="426" w:hanging="426"/>
        <w:jc w:val="both"/>
        <w:rPr>
          <w:rFonts w:ascii="Times New Roman" w:hAnsi="Times New Roman" w:cs="Times New Roman"/>
        </w:rPr>
      </w:pPr>
      <w:r w:rsidRPr="00907D7A">
        <w:rPr>
          <w:rFonts w:ascii="Times New Roman" w:hAnsi="Times New Roman" w:cs="Times New Roman"/>
        </w:rPr>
        <w:t>[28</w:t>
      </w:r>
      <w:r w:rsidR="00B07475" w:rsidRPr="00907D7A">
        <w:rPr>
          <w:rFonts w:ascii="Times New Roman" w:hAnsi="Times New Roman" w:cs="Times New Roman"/>
        </w:rPr>
        <w:t>].</w:t>
      </w:r>
      <w:r w:rsidRPr="00907D7A">
        <w:rPr>
          <w:rFonts w:ascii="Times New Roman" w:hAnsi="Times New Roman" w:cs="Times New Roman"/>
        </w:rPr>
        <w:t xml:space="preserve">H. </w:t>
      </w:r>
      <w:proofErr w:type="spellStart"/>
      <w:r w:rsidRPr="00907D7A">
        <w:rPr>
          <w:rFonts w:ascii="Times New Roman" w:hAnsi="Times New Roman" w:cs="Times New Roman"/>
        </w:rPr>
        <w:t>Lachheb</w:t>
      </w:r>
      <w:proofErr w:type="spellEnd"/>
      <w:r w:rsidRPr="00907D7A">
        <w:rPr>
          <w:rFonts w:ascii="Times New Roman" w:hAnsi="Times New Roman" w:cs="Times New Roman"/>
        </w:rPr>
        <w:t xml:space="preserve">, E. </w:t>
      </w:r>
      <w:proofErr w:type="spellStart"/>
      <w:r w:rsidRPr="00907D7A">
        <w:rPr>
          <w:rFonts w:ascii="Times New Roman" w:hAnsi="Times New Roman" w:cs="Times New Roman"/>
        </w:rPr>
        <w:t>Puzenat</w:t>
      </w:r>
      <w:proofErr w:type="spellEnd"/>
      <w:r w:rsidRPr="00907D7A">
        <w:rPr>
          <w:rFonts w:ascii="Times New Roman" w:hAnsi="Times New Roman" w:cs="Times New Roman"/>
        </w:rPr>
        <w:t xml:space="preserve">, A. </w:t>
      </w:r>
      <w:proofErr w:type="spellStart"/>
      <w:r w:rsidRPr="00907D7A">
        <w:rPr>
          <w:rFonts w:ascii="Times New Roman" w:hAnsi="Times New Roman" w:cs="Times New Roman"/>
        </w:rPr>
        <w:t>Houas</w:t>
      </w:r>
      <w:proofErr w:type="spellEnd"/>
      <w:r w:rsidRPr="00907D7A">
        <w:rPr>
          <w:rFonts w:ascii="Times New Roman" w:hAnsi="Times New Roman" w:cs="Times New Roman"/>
        </w:rPr>
        <w:t xml:space="preserve">, M. </w:t>
      </w:r>
      <w:proofErr w:type="spellStart"/>
      <w:r w:rsidRPr="00907D7A">
        <w:rPr>
          <w:rFonts w:ascii="Times New Roman" w:hAnsi="Times New Roman" w:cs="Times New Roman"/>
        </w:rPr>
        <w:t>Ksibi</w:t>
      </w:r>
      <w:proofErr w:type="spellEnd"/>
      <w:r w:rsidRPr="00907D7A">
        <w:rPr>
          <w:rFonts w:ascii="Times New Roman" w:hAnsi="Times New Roman" w:cs="Times New Roman"/>
        </w:rPr>
        <w:t xml:space="preserve">, E. </w:t>
      </w:r>
      <w:proofErr w:type="spellStart"/>
      <w:r w:rsidRPr="00907D7A">
        <w:rPr>
          <w:rFonts w:ascii="Times New Roman" w:hAnsi="Times New Roman" w:cs="Times New Roman"/>
        </w:rPr>
        <w:t>Elaloui</w:t>
      </w:r>
      <w:proofErr w:type="spellEnd"/>
      <w:r w:rsidRPr="00907D7A">
        <w:rPr>
          <w:rFonts w:ascii="Times New Roman" w:hAnsi="Times New Roman" w:cs="Times New Roman"/>
        </w:rPr>
        <w:t xml:space="preserve">, C. </w:t>
      </w:r>
      <w:proofErr w:type="spellStart"/>
      <w:r w:rsidRPr="00907D7A">
        <w:rPr>
          <w:rFonts w:ascii="Times New Roman" w:hAnsi="Times New Roman" w:cs="Times New Roman"/>
        </w:rPr>
        <w:t>Guillard</w:t>
      </w:r>
      <w:proofErr w:type="spellEnd"/>
      <w:r w:rsidRPr="00907D7A">
        <w:rPr>
          <w:rFonts w:ascii="Times New Roman" w:hAnsi="Times New Roman" w:cs="Times New Roman"/>
        </w:rPr>
        <w:t xml:space="preserve">, J.M. Herrmann, Photocatalytic degradation of various types of dyes (Alizarin S, </w:t>
      </w:r>
      <w:proofErr w:type="spellStart"/>
      <w:r w:rsidRPr="00907D7A">
        <w:rPr>
          <w:rFonts w:ascii="Times New Roman" w:hAnsi="Times New Roman" w:cs="Times New Roman"/>
        </w:rPr>
        <w:t>Crocein</w:t>
      </w:r>
      <w:proofErr w:type="spellEnd"/>
      <w:r w:rsidRPr="00907D7A">
        <w:rPr>
          <w:rFonts w:ascii="Times New Roman" w:hAnsi="Times New Roman" w:cs="Times New Roman"/>
        </w:rPr>
        <w:t xml:space="preserve"> Green G, Methyl Red, Congo Red, Methylene Blue) in water by UV-irradiated </w:t>
      </w:r>
      <w:proofErr w:type="spellStart"/>
      <w:r w:rsidRPr="00907D7A">
        <w:rPr>
          <w:rFonts w:ascii="Times New Roman" w:hAnsi="Times New Roman" w:cs="Times New Roman"/>
        </w:rPr>
        <w:t>titania</w:t>
      </w:r>
      <w:proofErr w:type="spellEnd"/>
      <w:r w:rsidRPr="00907D7A">
        <w:rPr>
          <w:rFonts w:ascii="Times New Roman" w:hAnsi="Times New Roman" w:cs="Times New Roman"/>
        </w:rPr>
        <w:t xml:space="preserve">, Appl. </w:t>
      </w:r>
      <w:proofErr w:type="spellStart"/>
      <w:r w:rsidRPr="00907D7A">
        <w:rPr>
          <w:rFonts w:ascii="Times New Roman" w:hAnsi="Times New Roman" w:cs="Times New Roman"/>
        </w:rPr>
        <w:t>Catal</w:t>
      </w:r>
      <w:proofErr w:type="spellEnd"/>
      <w:r w:rsidRPr="00907D7A">
        <w:rPr>
          <w:rFonts w:ascii="Times New Roman" w:hAnsi="Times New Roman" w:cs="Times New Roman"/>
        </w:rPr>
        <w:t>. B: Environ. 39</w:t>
      </w:r>
      <w:proofErr w:type="gramStart"/>
      <w:r w:rsidR="00185769" w:rsidRPr="00907D7A">
        <w:rPr>
          <w:rFonts w:ascii="Times New Roman" w:hAnsi="Times New Roman" w:cs="Times New Roman"/>
        </w:rPr>
        <w:t>,</w:t>
      </w:r>
      <w:r w:rsidR="009A5E40" w:rsidRPr="00907D7A">
        <w:rPr>
          <w:rFonts w:ascii="Times New Roman" w:hAnsi="Times New Roman" w:cs="Times New Roman"/>
        </w:rPr>
        <w:t>(</w:t>
      </w:r>
      <w:proofErr w:type="gramEnd"/>
      <w:r w:rsidR="009A5E40" w:rsidRPr="00907D7A">
        <w:rPr>
          <w:rFonts w:ascii="Times New Roman" w:hAnsi="Times New Roman" w:cs="Times New Roman"/>
        </w:rPr>
        <w:t>2002) ,</w:t>
      </w:r>
      <w:r w:rsidRPr="00907D7A">
        <w:rPr>
          <w:rFonts w:ascii="Times New Roman" w:hAnsi="Times New Roman" w:cs="Times New Roman"/>
        </w:rPr>
        <w:t>75–90.</w:t>
      </w:r>
    </w:p>
    <w:p w:rsidR="00711426" w:rsidRPr="00907D7A" w:rsidRDefault="00711426" w:rsidP="0071654E">
      <w:pPr>
        <w:autoSpaceDE w:val="0"/>
        <w:autoSpaceDN w:val="0"/>
        <w:adjustRightInd w:val="0"/>
        <w:spacing w:after="0" w:line="240" w:lineRule="auto"/>
        <w:ind w:left="426" w:hanging="426"/>
        <w:jc w:val="both"/>
        <w:rPr>
          <w:rFonts w:ascii="Times New Roman" w:eastAsia="FreeSerif" w:hAnsi="Times New Roman" w:cs="Times New Roman"/>
        </w:rPr>
      </w:pPr>
      <w:r w:rsidRPr="00907D7A">
        <w:rPr>
          <w:rFonts w:ascii="Times New Roman" w:hAnsi="Times New Roman" w:cs="Times New Roman"/>
        </w:rPr>
        <w:t xml:space="preserve">[29]. W. </w:t>
      </w:r>
      <w:proofErr w:type="spellStart"/>
      <w:r w:rsidRPr="00907D7A">
        <w:rPr>
          <w:rFonts w:ascii="Times New Roman" w:hAnsi="Times New Roman" w:cs="Times New Roman"/>
        </w:rPr>
        <w:t>Baran</w:t>
      </w:r>
      <w:proofErr w:type="spellEnd"/>
      <w:r w:rsidRPr="00907D7A">
        <w:rPr>
          <w:rFonts w:ascii="Times New Roman" w:hAnsi="Times New Roman" w:cs="Times New Roman"/>
        </w:rPr>
        <w:t xml:space="preserve"> , A. </w:t>
      </w:r>
      <w:proofErr w:type="spellStart"/>
      <w:r w:rsidRPr="00907D7A">
        <w:rPr>
          <w:rFonts w:ascii="Times New Roman" w:hAnsi="Times New Roman" w:cs="Times New Roman"/>
        </w:rPr>
        <w:t>Makowski</w:t>
      </w:r>
      <w:proofErr w:type="spellEnd"/>
      <w:r w:rsidRPr="00907D7A">
        <w:rPr>
          <w:rFonts w:ascii="Times New Roman" w:hAnsi="Times New Roman" w:cs="Times New Roman"/>
        </w:rPr>
        <w:t xml:space="preserve">, W. </w:t>
      </w:r>
      <w:proofErr w:type="spellStart"/>
      <w:r w:rsidRPr="00907D7A">
        <w:rPr>
          <w:rFonts w:ascii="Times New Roman" w:hAnsi="Times New Roman" w:cs="Times New Roman"/>
        </w:rPr>
        <w:t>Wardas</w:t>
      </w:r>
      <w:proofErr w:type="spellEnd"/>
      <w:r w:rsidRPr="00907D7A">
        <w:rPr>
          <w:rFonts w:ascii="Times New Roman" w:hAnsi="Times New Roman" w:cs="Times New Roman"/>
        </w:rPr>
        <w:t>, The influence of FeCl</w:t>
      </w:r>
      <w:r w:rsidRPr="00907D7A">
        <w:rPr>
          <w:rFonts w:ascii="Times New Roman" w:hAnsi="Times New Roman" w:cs="Times New Roman"/>
          <w:vertAlign w:val="subscript"/>
        </w:rPr>
        <w:t>3</w:t>
      </w:r>
      <w:r w:rsidRPr="00907D7A">
        <w:rPr>
          <w:rFonts w:ascii="Times New Roman" w:hAnsi="Times New Roman" w:cs="Times New Roman"/>
        </w:rPr>
        <w:t xml:space="preserve"> on the photocatalytic degradation of dissolved azo dyes in aqueous TiO</w:t>
      </w:r>
      <w:r w:rsidRPr="00907D7A">
        <w:rPr>
          <w:rFonts w:ascii="Times New Roman" w:hAnsi="Times New Roman" w:cs="Times New Roman"/>
          <w:vertAlign w:val="subscript"/>
        </w:rPr>
        <w:t>2</w:t>
      </w:r>
      <w:r w:rsidRPr="00907D7A">
        <w:rPr>
          <w:rFonts w:ascii="Times New Roman" w:hAnsi="Times New Roman" w:cs="Times New Roman"/>
        </w:rPr>
        <w:t xml:space="preserve"> suspensions, Chemosphere</w:t>
      </w:r>
      <w:r w:rsidR="006C60F1" w:rsidRPr="00907D7A">
        <w:rPr>
          <w:rFonts w:ascii="Times New Roman" w:hAnsi="Times New Roman" w:cs="Times New Roman"/>
        </w:rPr>
        <w:t>,</w:t>
      </w:r>
      <w:r w:rsidRPr="00907D7A">
        <w:rPr>
          <w:rFonts w:ascii="Times New Roman" w:hAnsi="Times New Roman" w:cs="Times New Roman"/>
        </w:rPr>
        <w:t xml:space="preserve"> 53</w:t>
      </w:r>
      <w:r w:rsidR="00185769" w:rsidRPr="00907D7A">
        <w:rPr>
          <w:rFonts w:ascii="Times New Roman" w:hAnsi="Times New Roman" w:cs="Times New Roman"/>
        </w:rPr>
        <w:t>,</w:t>
      </w:r>
      <w:r w:rsidR="009A5E40" w:rsidRPr="00907D7A">
        <w:rPr>
          <w:rFonts w:ascii="Times New Roman" w:hAnsi="Times New Roman" w:cs="Times New Roman"/>
        </w:rPr>
        <w:t xml:space="preserve"> (2003) ,</w:t>
      </w:r>
      <w:r w:rsidRPr="00907D7A">
        <w:rPr>
          <w:rFonts w:ascii="Times New Roman" w:hAnsi="Times New Roman" w:cs="Times New Roman"/>
        </w:rPr>
        <w:t>87–95.</w:t>
      </w:r>
      <w:r w:rsidRPr="00907D7A">
        <w:rPr>
          <w:rFonts w:ascii="Times New Roman" w:eastAsia="FreeSerif" w:hAnsi="Times New Roman" w:cs="Times New Roman"/>
        </w:rPr>
        <w:tab/>
      </w:r>
    </w:p>
    <w:p w:rsidR="00711426" w:rsidRPr="00907D7A" w:rsidRDefault="00711426" w:rsidP="0071654E">
      <w:pPr>
        <w:autoSpaceDE w:val="0"/>
        <w:autoSpaceDN w:val="0"/>
        <w:adjustRightInd w:val="0"/>
        <w:spacing w:after="0" w:line="240" w:lineRule="auto"/>
        <w:ind w:left="426" w:hanging="426"/>
        <w:jc w:val="both"/>
        <w:rPr>
          <w:rFonts w:ascii="Times New Roman" w:eastAsia="FreeSerif" w:hAnsi="Times New Roman" w:cs="Times New Roman"/>
        </w:rPr>
      </w:pPr>
      <w:r w:rsidRPr="00907D7A">
        <w:rPr>
          <w:rFonts w:ascii="Times New Roman" w:hAnsi="Times New Roman" w:cs="Times New Roman"/>
        </w:rPr>
        <w:t xml:space="preserve">[30]. U.G. </w:t>
      </w:r>
      <w:proofErr w:type="spellStart"/>
      <w:r w:rsidRPr="00907D7A">
        <w:rPr>
          <w:rFonts w:ascii="Times New Roman" w:hAnsi="Times New Roman" w:cs="Times New Roman"/>
        </w:rPr>
        <w:t>Akpan</w:t>
      </w:r>
      <w:proofErr w:type="spellEnd"/>
      <w:r w:rsidRPr="00907D7A">
        <w:rPr>
          <w:rFonts w:ascii="Times New Roman" w:hAnsi="Times New Roman" w:cs="Times New Roman"/>
        </w:rPr>
        <w:t>, B.H. Hameed, Parameters affecting the photocatalytic degradation of dyes using TiO</w:t>
      </w:r>
      <w:r w:rsidRPr="00907D7A">
        <w:rPr>
          <w:rFonts w:ascii="Times New Roman" w:hAnsi="Times New Roman" w:cs="Times New Roman"/>
          <w:vertAlign w:val="subscript"/>
        </w:rPr>
        <w:t>2</w:t>
      </w:r>
      <w:r w:rsidRPr="00907D7A">
        <w:rPr>
          <w:rFonts w:ascii="Times New Roman" w:hAnsi="Times New Roman" w:cs="Times New Roman"/>
        </w:rPr>
        <w:t xml:space="preserve">-based </w:t>
      </w:r>
      <w:proofErr w:type="spellStart"/>
      <w:r w:rsidRPr="00907D7A">
        <w:rPr>
          <w:rFonts w:ascii="Times New Roman" w:hAnsi="Times New Roman" w:cs="Times New Roman"/>
        </w:rPr>
        <w:t>photocatalysts</w:t>
      </w:r>
      <w:proofErr w:type="spellEnd"/>
      <w:r w:rsidRPr="00907D7A">
        <w:rPr>
          <w:rFonts w:ascii="Times New Roman" w:hAnsi="Times New Roman" w:cs="Times New Roman"/>
        </w:rPr>
        <w:t>: A review, Journal of Hazardous Materials</w:t>
      </w:r>
      <w:r w:rsidR="006C60F1" w:rsidRPr="00907D7A">
        <w:rPr>
          <w:rFonts w:ascii="Times New Roman" w:hAnsi="Times New Roman" w:cs="Times New Roman"/>
        </w:rPr>
        <w:t>,</w:t>
      </w:r>
      <w:r w:rsidRPr="00907D7A">
        <w:rPr>
          <w:rFonts w:ascii="Times New Roman" w:hAnsi="Times New Roman" w:cs="Times New Roman"/>
        </w:rPr>
        <w:t xml:space="preserve"> 170</w:t>
      </w:r>
      <w:proofErr w:type="gramStart"/>
      <w:r w:rsidR="00185769" w:rsidRPr="00907D7A">
        <w:rPr>
          <w:rFonts w:ascii="Times New Roman" w:hAnsi="Times New Roman" w:cs="Times New Roman"/>
        </w:rPr>
        <w:t>,</w:t>
      </w:r>
      <w:r w:rsidR="0069573D" w:rsidRPr="00907D7A">
        <w:rPr>
          <w:rFonts w:ascii="Times New Roman" w:hAnsi="Times New Roman" w:cs="Times New Roman"/>
        </w:rPr>
        <w:t>(</w:t>
      </w:r>
      <w:proofErr w:type="gramEnd"/>
      <w:r w:rsidR="0069573D" w:rsidRPr="00907D7A">
        <w:rPr>
          <w:rFonts w:ascii="Times New Roman" w:hAnsi="Times New Roman" w:cs="Times New Roman"/>
        </w:rPr>
        <w:t>2009) ,</w:t>
      </w:r>
      <w:r w:rsidRPr="00907D7A">
        <w:rPr>
          <w:rFonts w:ascii="Times New Roman" w:hAnsi="Times New Roman" w:cs="Times New Roman"/>
        </w:rPr>
        <w:t>520–529</w:t>
      </w:r>
    </w:p>
    <w:p w:rsidR="006C60F1" w:rsidRPr="00907D7A" w:rsidRDefault="00F90D51" w:rsidP="00AE5A27">
      <w:pPr>
        <w:autoSpaceDE w:val="0"/>
        <w:autoSpaceDN w:val="0"/>
        <w:adjustRightInd w:val="0"/>
        <w:spacing w:after="0" w:line="240" w:lineRule="auto"/>
        <w:ind w:left="426" w:hanging="426"/>
        <w:rPr>
          <w:rFonts w:ascii="Times New Roman" w:eastAsia="STIX-Regular" w:hAnsi="Times New Roman" w:cs="Times New Roman"/>
        </w:rPr>
      </w:pPr>
      <w:r w:rsidRPr="00907D7A">
        <w:rPr>
          <w:rFonts w:ascii="Times New Roman" w:eastAsia="AdvGulliv-R" w:hAnsi="Times New Roman" w:cs="Times New Roman"/>
        </w:rPr>
        <w:lastRenderedPageBreak/>
        <w:t xml:space="preserve">[31] </w:t>
      </w:r>
      <w:proofErr w:type="spellStart"/>
      <w:r w:rsidRPr="00907D7A">
        <w:rPr>
          <w:rFonts w:ascii="Times New Roman" w:eastAsia="STIX-Regular" w:hAnsi="Times New Roman" w:cs="Times New Roman"/>
        </w:rPr>
        <w:t>Hussien</w:t>
      </w:r>
      <w:proofErr w:type="spellEnd"/>
      <w:r w:rsidRPr="00907D7A">
        <w:rPr>
          <w:rFonts w:ascii="Times New Roman" w:eastAsia="STIX-Regular" w:hAnsi="Times New Roman" w:cs="Times New Roman"/>
        </w:rPr>
        <w:t xml:space="preserve"> MSA, Mohammed MI, </w:t>
      </w:r>
      <w:proofErr w:type="spellStart"/>
      <w:r w:rsidRPr="00907D7A">
        <w:rPr>
          <w:rFonts w:ascii="Times New Roman" w:eastAsia="STIX-Regular" w:hAnsi="Times New Roman" w:cs="Times New Roman"/>
        </w:rPr>
        <w:t>Yahia</w:t>
      </w:r>
      <w:proofErr w:type="spellEnd"/>
      <w:r w:rsidRPr="00907D7A">
        <w:rPr>
          <w:rFonts w:ascii="Times New Roman" w:eastAsia="STIX-Regular" w:hAnsi="Times New Roman" w:cs="Times New Roman"/>
        </w:rPr>
        <w:t xml:space="preserve"> IS</w:t>
      </w:r>
      <w:r w:rsidR="006C60F1" w:rsidRPr="00907D7A">
        <w:rPr>
          <w:rFonts w:ascii="Times New Roman" w:eastAsia="STIX-Regular" w:hAnsi="Times New Roman" w:cs="Times New Roman"/>
        </w:rPr>
        <w:t>,</w:t>
      </w:r>
      <w:r w:rsidRPr="00907D7A">
        <w:rPr>
          <w:rFonts w:ascii="Times New Roman" w:eastAsia="STIX-Regular" w:hAnsi="Times New Roman" w:cs="Times New Roman"/>
        </w:rPr>
        <w:t xml:space="preserve"> Flexible photocatalytic membrane based on </w:t>
      </w:r>
      <w:proofErr w:type="spellStart"/>
      <w:r w:rsidRPr="00907D7A">
        <w:rPr>
          <w:rFonts w:ascii="Times New Roman" w:eastAsia="STIX-Regular" w:hAnsi="Times New Roman" w:cs="Times New Roman"/>
        </w:rPr>
        <w:t>CdS</w:t>
      </w:r>
      <w:proofErr w:type="spellEnd"/>
      <w:r w:rsidRPr="00907D7A">
        <w:rPr>
          <w:rFonts w:ascii="Times New Roman" w:eastAsia="STIX-Regular" w:hAnsi="Times New Roman" w:cs="Times New Roman"/>
        </w:rPr>
        <w:t xml:space="preserve">/PMMA polymeric nanocomposite films: multifunctional materials. Environ </w:t>
      </w:r>
      <w:proofErr w:type="spellStart"/>
      <w:r w:rsidRPr="00907D7A">
        <w:rPr>
          <w:rFonts w:ascii="Times New Roman" w:eastAsia="STIX-Regular" w:hAnsi="Times New Roman" w:cs="Times New Roman"/>
        </w:rPr>
        <w:t>Sci</w:t>
      </w:r>
      <w:proofErr w:type="spellEnd"/>
      <w:r w:rsidRPr="00907D7A">
        <w:rPr>
          <w:rFonts w:ascii="Times New Roman" w:eastAsia="STIX-Regular" w:hAnsi="Times New Roman" w:cs="Times New Roman"/>
        </w:rPr>
        <w:t xml:space="preserve"> </w:t>
      </w:r>
      <w:proofErr w:type="spellStart"/>
      <w:r w:rsidRPr="00907D7A">
        <w:rPr>
          <w:rFonts w:ascii="Times New Roman" w:eastAsia="STIX-Regular" w:hAnsi="Times New Roman" w:cs="Times New Roman"/>
        </w:rPr>
        <w:t>Pollut</w:t>
      </w:r>
      <w:proofErr w:type="spellEnd"/>
      <w:r w:rsidRPr="00907D7A">
        <w:rPr>
          <w:rFonts w:ascii="Times New Roman" w:eastAsia="STIX-Regular" w:hAnsi="Times New Roman" w:cs="Times New Roman"/>
        </w:rPr>
        <w:t xml:space="preserve"> Res. </w:t>
      </w:r>
      <w:r w:rsidR="006C60F1" w:rsidRPr="00907D7A">
        <w:rPr>
          <w:rFonts w:ascii="Times New Roman" w:eastAsia="STIX-Regular" w:hAnsi="Times New Roman" w:cs="Times New Roman"/>
        </w:rPr>
        <w:t>27</w:t>
      </w:r>
      <w:r w:rsidR="00185769" w:rsidRPr="00907D7A">
        <w:rPr>
          <w:rFonts w:ascii="Times New Roman" w:eastAsia="STIX-Regular" w:hAnsi="Times New Roman" w:cs="Times New Roman"/>
        </w:rPr>
        <w:t>,</w:t>
      </w:r>
      <w:r w:rsidR="0069573D" w:rsidRPr="00907D7A">
        <w:rPr>
          <w:rFonts w:ascii="Times New Roman" w:eastAsia="STIX-Regular" w:hAnsi="Times New Roman" w:cs="Times New Roman"/>
        </w:rPr>
        <w:t xml:space="preserve"> (2020</w:t>
      </w:r>
      <w:proofErr w:type="gramStart"/>
      <w:r w:rsidR="0069573D" w:rsidRPr="00907D7A">
        <w:rPr>
          <w:rFonts w:ascii="Times New Roman" w:eastAsia="STIX-Regular" w:hAnsi="Times New Roman" w:cs="Times New Roman"/>
        </w:rPr>
        <w:t>) ,</w:t>
      </w:r>
      <w:proofErr w:type="gramEnd"/>
      <w:r w:rsidR="006C60F1" w:rsidRPr="00907D7A">
        <w:rPr>
          <w:rFonts w:ascii="Times New Roman" w:eastAsia="STIX-Regular" w:hAnsi="Times New Roman" w:cs="Times New Roman"/>
        </w:rPr>
        <w:t>45225-45237</w:t>
      </w:r>
    </w:p>
    <w:p w:rsidR="00F00084" w:rsidRPr="00907D7A" w:rsidRDefault="00F90D51" w:rsidP="006C60F1">
      <w:pPr>
        <w:autoSpaceDE w:val="0"/>
        <w:autoSpaceDN w:val="0"/>
        <w:adjustRightInd w:val="0"/>
        <w:spacing w:after="0" w:line="240" w:lineRule="auto"/>
        <w:ind w:left="426"/>
        <w:rPr>
          <w:rFonts w:ascii="Times New Roman" w:eastAsia="STIX-Regular" w:hAnsi="Times New Roman" w:cs="Times New Roman"/>
        </w:rPr>
      </w:pPr>
      <w:r w:rsidRPr="00907D7A">
        <w:rPr>
          <w:rFonts w:ascii="Times New Roman" w:eastAsia="STIX-Regular" w:hAnsi="Times New Roman" w:cs="Times New Roman"/>
        </w:rPr>
        <w:t xml:space="preserve">https://doi. </w:t>
      </w:r>
      <w:proofErr w:type="gramStart"/>
      <w:r w:rsidRPr="00907D7A">
        <w:rPr>
          <w:rFonts w:ascii="Times New Roman" w:eastAsia="STIX-Regular" w:hAnsi="Times New Roman" w:cs="Times New Roman"/>
        </w:rPr>
        <w:t>org</w:t>
      </w:r>
      <w:proofErr w:type="gramEnd"/>
      <w:r w:rsidRPr="00907D7A">
        <w:rPr>
          <w:rFonts w:ascii="Times New Roman" w:eastAsia="STIX-Regular" w:hAnsi="Times New Roman" w:cs="Times New Roman"/>
        </w:rPr>
        <w:t>/ 10. 1007/ s11356- 020- 10305-1</w:t>
      </w:r>
    </w:p>
    <w:p w:rsidR="00F90D51" w:rsidRPr="00907D7A" w:rsidRDefault="00F90D51" w:rsidP="00C75068">
      <w:pPr>
        <w:autoSpaceDE w:val="0"/>
        <w:autoSpaceDN w:val="0"/>
        <w:adjustRightInd w:val="0"/>
        <w:spacing w:after="0" w:line="240" w:lineRule="auto"/>
        <w:ind w:left="426" w:hanging="426"/>
        <w:rPr>
          <w:rFonts w:ascii="Times New Roman" w:eastAsia="STIX-Regular" w:hAnsi="Times New Roman" w:cs="Times New Roman"/>
        </w:rPr>
      </w:pPr>
      <w:r w:rsidRPr="00907D7A">
        <w:rPr>
          <w:rFonts w:ascii="Times New Roman" w:eastAsia="STIX-Regular" w:hAnsi="Times New Roman" w:cs="Times New Roman"/>
        </w:rPr>
        <w:t xml:space="preserve">[32] </w:t>
      </w:r>
      <w:proofErr w:type="spellStart"/>
      <w:r w:rsidRPr="00907D7A">
        <w:rPr>
          <w:rFonts w:ascii="Times New Roman" w:eastAsia="STIX-Regular" w:hAnsi="Times New Roman" w:cs="Times New Roman"/>
        </w:rPr>
        <w:t>Hussien</w:t>
      </w:r>
      <w:proofErr w:type="spellEnd"/>
      <w:r w:rsidRPr="00907D7A">
        <w:rPr>
          <w:rFonts w:ascii="Times New Roman" w:eastAsia="STIX-Regular" w:hAnsi="Times New Roman" w:cs="Times New Roman"/>
        </w:rPr>
        <w:t xml:space="preserve"> M</w:t>
      </w:r>
      <w:r w:rsidR="00B55658" w:rsidRPr="00907D7A">
        <w:rPr>
          <w:rFonts w:ascii="Times New Roman" w:eastAsia="STIX-Regular" w:hAnsi="Times New Roman" w:cs="Times New Roman"/>
        </w:rPr>
        <w:t>.</w:t>
      </w:r>
      <w:r w:rsidRPr="00907D7A">
        <w:rPr>
          <w:rFonts w:ascii="Times New Roman" w:eastAsia="STIX-Regular" w:hAnsi="Times New Roman" w:cs="Times New Roman"/>
        </w:rPr>
        <w:t>S</w:t>
      </w:r>
      <w:r w:rsidR="00B55658" w:rsidRPr="00907D7A">
        <w:rPr>
          <w:rFonts w:ascii="Times New Roman" w:eastAsia="STIX-Regular" w:hAnsi="Times New Roman" w:cs="Times New Roman"/>
        </w:rPr>
        <w:t>.</w:t>
      </w:r>
      <w:r w:rsidRPr="00907D7A">
        <w:rPr>
          <w:rFonts w:ascii="Times New Roman" w:eastAsia="STIX-Regular" w:hAnsi="Times New Roman" w:cs="Times New Roman"/>
        </w:rPr>
        <w:t>A, Mohammed M</w:t>
      </w:r>
      <w:r w:rsidR="00B55658" w:rsidRPr="00907D7A">
        <w:rPr>
          <w:rFonts w:ascii="Times New Roman" w:eastAsia="STIX-Regular" w:hAnsi="Times New Roman" w:cs="Times New Roman"/>
        </w:rPr>
        <w:t>.</w:t>
      </w:r>
      <w:r w:rsidRPr="00907D7A">
        <w:rPr>
          <w:rFonts w:ascii="Times New Roman" w:eastAsia="STIX-Regular" w:hAnsi="Times New Roman" w:cs="Times New Roman"/>
        </w:rPr>
        <w:t xml:space="preserve">I, </w:t>
      </w:r>
      <w:proofErr w:type="spellStart"/>
      <w:r w:rsidRPr="00907D7A">
        <w:rPr>
          <w:rFonts w:ascii="Times New Roman" w:eastAsia="STIX-Regular" w:hAnsi="Times New Roman" w:cs="Times New Roman"/>
        </w:rPr>
        <w:t>Yahia</w:t>
      </w:r>
      <w:proofErr w:type="spellEnd"/>
      <w:r w:rsidRPr="00907D7A">
        <w:rPr>
          <w:rFonts w:ascii="Times New Roman" w:eastAsia="STIX-Regular" w:hAnsi="Times New Roman" w:cs="Times New Roman"/>
        </w:rPr>
        <w:t xml:space="preserve"> I</w:t>
      </w:r>
      <w:r w:rsidR="00B55658" w:rsidRPr="00907D7A">
        <w:rPr>
          <w:rFonts w:ascii="Times New Roman" w:eastAsia="STIX-Regular" w:hAnsi="Times New Roman" w:cs="Times New Roman"/>
        </w:rPr>
        <w:t>.</w:t>
      </w:r>
      <w:r w:rsidRPr="00907D7A">
        <w:rPr>
          <w:rFonts w:ascii="Times New Roman" w:eastAsia="STIX-Regular" w:hAnsi="Times New Roman" w:cs="Times New Roman"/>
        </w:rPr>
        <w:t xml:space="preserve">S Multifunctional applications of grapheme-doped PMMA nanocomposite membranes for environmental photocatalytic. J </w:t>
      </w:r>
      <w:proofErr w:type="spellStart"/>
      <w:r w:rsidRPr="00907D7A">
        <w:rPr>
          <w:rFonts w:ascii="Times New Roman" w:eastAsia="STIX-Regular" w:hAnsi="Times New Roman" w:cs="Times New Roman"/>
        </w:rPr>
        <w:t>InorgOrganomet</w:t>
      </w:r>
      <w:proofErr w:type="spellEnd"/>
    </w:p>
    <w:p w:rsidR="00F90D51" w:rsidRPr="00907D7A" w:rsidRDefault="00F90D51" w:rsidP="00C75068">
      <w:pPr>
        <w:autoSpaceDE w:val="0"/>
        <w:autoSpaceDN w:val="0"/>
        <w:adjustRightInd w:val="0"/>
        <w:spacing w:after="0" w:line="240" w:lineRule="auto"/>
        <w:ind w:firstLine="426"/>
        <w:rPr>
          <w:rFonts w:ascii="Times New Roman" w:eastAsia="STIX-Regular" w:hAnsi="Times New Roman" w:cs="Times New Roman"/>
        </w:rPr>
      </w:pPr>
      <w:proofErr w:type="spellStart"/>
      <w:r w:rsidRPr="00907D7A">
        <w:rPr>
          <w:rFonts w:ascii="Times New Roman" w:eastAsia="STIX-Regular" w:hAnsi="Times New Roman" w:cs="Times New Roman"/>
        </w:rPr>
        <w:t>Polym</w:t>
      </w:r>
      <w:proofErr w:type="spellEnd"/>
      <w:r w:rsidRPr="00907D7A">
        <w:rPr>
          <w:rFonts w:ascii="Times New Roman" w:eastAsia="STIX-Regular" w:hAnsi="Times New Roman" w:cs="Times New Roman"/>
        </w:rPr>
        <w:t xml:space="preserve"> Mater.</w:t>
      </w:r>
      <w:r w:rsidR="00B55658" w:rsidRPr="00907D7A">
        <w:rPr>
          <w:rFonts w:ascii="Times New Roman" w:eastAsia="STIX-Regular" w:hAnsi="Times New Roman" w:cs="Times New Roman"/>
        </w:rPr>
        <w:t xml:space="preserve"> 30</w:t>
      </w:r>
      <w:r w:rsidR="00185769" w:rsidRPr="00907D7A">
        <w:rPr>
          <w:rFonts w:ascii="Times New Roman" w:eastAsia="STIX-Regular" w:hAnsi="Times New Roman" w:cs="Times New Roman"/>
        </w:rPr>
        <w:t>,</w:t>
      </w:r>
      <w:r w:rsidR="0069573D" w:rsidRPr="00907D7A">
        <w:rPr>
          <w:rFonts w:ascii="Times New Roman" w:eastAsia="STIX-Regular" w:hAnsi="Times New Roman" w:cs="Times New Roman"/>
        </w:rPr>
        <w:t xml:space="preserve"> (2020), </w:t>
      </w:r>
      <w:r w:rsidR="00B55658" w:rsidRPr="00907D7A">
        <w:rPr>
          <w:rFonts w:ascii="Times New Roman" w:eastAsia="STIX-Regular" w:hAnsi="Times New Roman" w:cs="Times New Roman"/>
        </w:rPr>
        <w:t xml:space="preserve">2708-2719. </w:t>
      </w:r>
      <w:r w:rsidRPr="00907D7A">
        <w:rPr>
          <w:rFonts w:ascii="Times New Roman" w:eastAsia="STIX-Regular" w:hAnsi="Times New Roman" w:cs="Times New Roman"/>
        </w:rPr>
        <w:t xml:space="preserve"> https:// </w:t>
      </w:r>
      <w:proofErr w:type="spellStart"/>
      <w:r w:rsidRPr="00907D7A">
        <w:rPr>
          <w:rFonts w:ascii="Times New Roman" w:eastAsia="STIX-Regular" w:hAnsi="Times New Roman" w:cs="Times New Roman"/>
        </w:rPr>
        <w:t>doi</w:t>
      </w:r>
      <w:proofErr w:type="spellEnd"/>
      <w:r w:rsidRPr="00907D7A">
        <w:rPr>
          <w:rFonts w:ascii="Times New Roman" w:eastAsia="STIX-Regular" w:hAnsi="Times New Roman" w:cs="Times New Roman"/>
        </w:rPr>
        <w:t xml:space="preserve">. </w:t>
      </w:r>
      <w:proofErr w:type="gramStart"/>
      <w:r w:rsidRPr="00907D7A">
        <w:rPr>
          <w:rFonts w:ascii="Times New Roman" w:eastAsia="STIX-Regular" w:hAnsi="Times New Roman" w:cs="Times New Roman"/>
        </w:rPr>
        <w:t>org</w:t>
      </w:r>
      <w:proofErr w:type="gramEnd"/>
      <w:r w:rsidRPr="00907D7A">
        <w:rPr>
          <w:rFonts w:ascii="Times New Roman" w:eastAsia="STIX-Regular" w:hAnsi="Times New Roman" w:cs="Times New Roman"/>
        </w:rPr>
        <w:t>/ 10. 1007/ s10904- 019- 01433-4</w:t>
      </w:r>
    </w:p>
    <w:p w:rsidR="00373526" w:rsidRPr="00907D7A" w:rsidRDefault="00373526" w:rsidP="0071654E">
      <w:pPr>
        <w:autoSpaceDE w:val="0"/>
        <w:autoSpaceDN w:val="0"/>
        <w:adjustRightInd w:val="0"/>
        <w:spacing w:after="0" w:line="240" w:lineRule="auto"/>
        <w:rPr>
          <w:rFonts w:ascii="Times New Roman" w:eastAsia="STIX-Regular" w:hAnsi="Times New Roman" w:cs="Times New Roman"/>
        </w:rPr>
      </w:pPr>
      <w:r w:rsidRPr="00907D7A">
        <w:rPr>
          <w:rFonts w:ascii="Times New Roman" w:eastAsia="STIX-Regular" w:hAnsi="Times New Roman" w:cs="Times New Roman"/>
        </w:rPr>
        <w:t xml:space="preserve">[33] </w:t>
      </w:r>
      <w:proofErr w:type="spellStart"/>
      <w:r w:rsidRPr="00907D7A">
        <w:rPr>
          <w:rFonts w:ascii="Times New Roman" w:eastAsia="STIX-Regular" w:hAnsi="Times New Roman" w:cs="Times New Roman"/>
        </w:rPr>
        <w:t>Rahmayeni</w:t>
      </w:r>
      <w:proofErr w:type="spellEnd"/>
      <w:r w:rsidRPr="00907D7A">
        <w:rPr>
          <w:rFonts w:ascii="Times New Roman" w:eastAsia="STIX-Regular" w:hAnsi="Times New Roman" w:cs="Times New Roman"/>
        </w:rPr>
        <w:t xml:space="preserve"> R, </w:t>
      </w:r>
      <w:proofErr w:type="spellStart"/>
      <w:r w:rsidRPr="00907D7A">
        <w:rPr>
          <w:rFonts w:ascii="Times New Roman" w:eastAsia="STIX-Regular" w:hAnsi="Times New Roman" w:cs="Times New Roman"/>
        </w:rPr>
        <w:t>Oktavia</w:t>
      </w:r>
      <w:proofErr w:type="spellEnd"/>
      <w:r w:rsidRPr="00907D7A">
        <w:rPr>
          <w:rFonts w:ascii="Times New Roman" w:eastAsia="STIX-Regular" w:hAnsi="Times New Roman" w:cs="Times New Roman"/>
        </w:rPr>
        <w:t xml:space="preserve"> Y, </w:t>
      </w:r>
      <w:proofErr w:type="spellStart"/>
      <w:r w:rsidRPr="00907D7A">
        <w:rPr>
          <w:rFonts w:ascii="Times New Roman" w:eastAsia="STIX-Regular" w:hAnsi="Times New Roman" w:cs="Times New Roman"/>
        </w:rPr>
        <w:t>Stiadi</w:t>
      </w:r>
      <w:proofErr w:type="spellEnd"/>
      <w:r w:rsidRPr="00907D7A">
        <w:rPr>
          <w:rFonts w:ascii="Times New Roman" w:eastAsia="STIX-Regular" w:hAnsi="Times New Roman" w:cs="Times New Roman"/>
        </w:rPr>
        <w:t xml:space="preserve"> Y, </w:t>
      </w:r>
      <w:proofErr w:type="spellStart"/>
      <w:r w:rsidRPr="00907D7A">
        <w:rPr>
          <w:rFonts w:ascii="Times New Roman" w:eastAsia="STIX-Regular" w:hAnsi="Times New Roman" w:cs="Times New Roman"/>
        </w:rPr>
        <w:t>Arief</w:t>
      </w:r>
      <w:proofErr w:type="spellEnd"/>
      <w:r w:rsidRPr="00907D7A">
        <w:rPr>
          <w:rFonts w:ascii="Times New Roman" w:eastAsia="STIX-Regular" w:hAnsi="Times New Roman" w:cs="Times New Roman"/>
        </w:rPr>
        <w:t xml:space="preserve"> S, </w:t>
      </w:r>
      <w:proofErr w:type="spellStart"/>
      <w:r w:rsidRPr="00907D7A">
        <w:rPr>
          <w:rFonts w:ascii="Times New Roman" w:eastAsia="STIX-Regular" w:hAnsi="Times New Roman" w:cs="Times New Roman"/>
        </w:rPr>
        <w:t>Zulhadjri</w:t>
      </w:r>
      <w:proofErr w:type="spellEnd"/>
      <w:r w:rsidRPr="00907D7A">
        <w:rPr>
          <w:rFonts w:ascii="Times New Roman" w:eastAsia="STIX-Regular" w:hAnsi="Times New Roman" w:cs="Times New Roman"/>
        </w:rPr>
        <w:t xml:space="preserve"> Z </w:t>
      </w:r>
      <w:r w:rsidR="00B55658" w:rsidRPr="00907D7A">
        <w:rPr>
          <w:rFonts w:ascii="Times New Roman" w:eastAsia="STIX-Regular" w:hAnsi="Times New Roman" w:cs="Times New Roman"/>
        </w:rPr>
        <w:t>,</w:t>
      </w:r>
      <w:r w:rsidRPr="00907D7A">
        <w:rPr>
          <w:rFonts w:ascii="Times New Roman" w:eastAsia="STIX-Regular" w:hAnsi="Times New Roman" w:cs="Times New Roman"/>
        </w:rPr>
        <w:t xml:space="preserve"> </w:t>
      </w:r>
      <w:proofErr w:type="spellStart"/>
      <w:r w:rsidRPr="00907D7A">
        <w:rPr>
          <w:rFonts w:ascii="Times New Roman" w:eastAsia="STIX-Regular" w:hAnsi="Times New Roman" w:cs="Times New Roman"/>
        </w:rPr>
        <w:t>Spinelferrite</w:t>
      </w:r>
      <w:proofErr w:type="spellEnd"/>
      <w:r w:rsidRPr="00907D7A">
        <w:rPr>
          <w:rFonts w:ascii="Times New Roman" w:eastAsia="STIX-Regular" w:hAnsi="Times New Roman" w:cs="Times New Roman"/>
        </w:rPr>
        <w:t xml:space="preserve"> of MnFe</w:t>
      </w:r>
      <w:r w:rsidRPr="00907D7A">
        <w:rPr>
          <w:rFonts w:ascii="Times New Roman" w:eastAsia="STIX-Regular" w:hAnsi="Times New Roman" w:cs="Times New Roman"/>
          <w:vertAlign w:val="subscript"/>
        </w:rPr>
        <w:t>2</w:t>
      </w:r>
      <w:r w:rsidRPr="00907D7A">
        <w:rPr>
          <w:rFonts w:ascii="Times New Roman" w:eastAsia="STIX-Regular" w:hAnsi="Times New Roman" w:cs="Times New Roman"/>
        </w:rPr>
        <w:t>O</w:t>
      </w:r>
      <w:r w:rsidRPr="00907D7A">
        <w:rPr>
          <w:rFonts w:ascii="Times New Roman" w:eastAsia="STIX-Regular" w:hAnsi="Times New Roman" w:cs="Times New Roman"/>
          <w:vertAlign w:val="subscript"/>
        </w:rPr>
        <w:t>4</w:t>
      </w:r>
    </w:p>
    <w:p w:rsidR="00B55658" w:rsidRPr="00907D7A" w:rsidRDefault="00373526" w:rsidP="00C75068">
      <w:pPr>
        <w:autoSpaceDE w:val="0"/>
        <w:autoSpaceDN w:val="0"/>
        <w:adjustRightInd w:val="0"/>
        <w:spacing w:after="0" w:line="240" w:lineRule="auto"/>
        <w:ind w:left="426"/>
        <w:rPr>
          <w:rFonts w:ascii="Times New Roman" w:eastAsia="STIX-Regular" w:hAnsi="Times New Roman" w:cs="Times New Roman"/>
        </w:rPr>
      </w:pPr>
      <w:proofErr w:type="gramStart"/>
      <w:r w:rsidRPr="00907D7A">
        <w:rPr>
          <w:rFonts w:ascii="Times New Roman" w:eastAsia="STIX-Regular" w:hAnsi="Times New Roman" w:cs="Times New Roman"/>
        </w:rPr>
        <w:t>synthesized</w:t>
      </w:r>
      <w:proofErr w:type="gramEnd"/>
      <w:r w:rsidRPr="00907D7A">
        <w:rPr>
          <w:rFonts w:ascii="Times New Roman" w:eastAsia="STIX-Regular" w:hAnsi="Times New Roman" w:cs="Times New Roman"/>
        </w:rPr>
        <w:t xml:space="preserve"> in Piper </w:t>
      </w:r>
      <w:proofErr w:type="spellStart"/>
      <w:r w:rsidRPr="00907D7A">
        <w:rPr>
          <w:rFonts w:ascii="Times New Roman" w:eastAsia="STIX-Regular" w:hAnsi="Times New Roman" w:cs="Times New Roman"/>
        </w:rPr>
        <w:t>betle</w:t>
      </w:r>
      <w:proofErr w:type="spellEnd"/>
      <w:r w:rsidRPr="00907D7A">
        <w:rPr>
          <w:rFonts w:ascii="Times New Roman" w:eastAsia="STIX-Regular" w:hAnsi="Times New Roman" w:cs="Times New Roman"/>
        </w:rPr>
        <w:t xml:space="preserve"> Linn extract </w:t>
      </w:r>
      <w:proofErr w:type="spellStart"/>
      <w:r w:rsidRPr="00907D7A">
        <w:rPr>
          <w:rFonts w:ascii="Times New Roman" w:eastAsia="STIX-Regular" w:hAnsi="Times New Roman" w:cs="Times New Roman"/>
        </w:rPr>
        <w:t>mediaand</w:t>
      </w:r>
      <w:proofErr w:type="spellEnd"/>
      <w:r w:rsidRPr="00907D7A">
        <w:rPr>
          <w:rFonts w:ascii="Times New Roman" w:eastAsia="STIX-Regular" w:hAnsi="Times New Roman" w:cs="Times New Roman"/>
        </w:rPr>
        <w:t xml:space="preserve"> its application as </w:t>
      </w:r>
      <w:proofErr w:type="spellStart"/>
      <w:r w:rsidRPr="00907D7A">
        <w:rPr>
          <w:rFonts w:ascii="Times New Roman" w:eastAsia="STIX-Regular" w:hAnsi="Times New Roman" w:cs="Times New Roman"/>
        </w:rPr>
        <w:t>photocatalysts</w:t>
      </w:r>
      <w:proofErr w:type="spellEnd"/>
      <w:r w:rsidRPr="00907D7A">
        <w:rPr>
          <w:rFonts w:ascii="Times New Roman" w:eastAsia="STIX-Regular" w:hAnsi="Times New Roman" w:cs="Times New Roman"/>
        </w:rPr>
        <w:t xml:space="preserve"> and antibacterial. J </w:t>
      </w:r>
      <w:proofErr w:type="spellStart"/>
      <w:r w:rsidRPr="00907D7A">
        <w:rPr>
          <w:rFonts w:ascii="Times New Roman" w:eastAsia="STIX-Regular" w:hAnsi="Times New Roman" w:cs="Times New Roman"/>
        </w:rPr>
        <w:t>DispersionSci</w:t>
      </w:r>
      <w:proofErr w:type="spellEnd"/>
      <w:r w:rsidRPr="00907D7A">
        <w:rPr>
          <w:rFonts w:ascii="Times New Roman" w:eastAsia="STIX-Regular" w:hAnsi="Times New Roman" w:cs="Times New Roman"/>
        </w:rPr>
        <w:t xml:space="preserve"> Technol.</w:t>
      </w:r>
      <w:r w:rsidR="00B55658" w:rsidRPr="00907D7A">
        <w:rPr>
          <w:rFonts w:ascii="Times New Roman" w:eastAsia="STIX-Regular" w:hAnsi="Times New Roman" w:cs="Times New Roman"/>
        </w:rPr>
        <w:t>, 42(</w:t>
      </w:r>
      <w:proofErr w:type="gramStart"/>
      <w:r w:rsidR="0069573D" w:rsidRPr="00907D7A">
        <w:rPr>
          <w:rFonts w:ascii="Times New Roman" w:eastAsia="STIX-Regular" w:hAnsi="Times New Roman" w:cs="Times New Roman"/>
        </w:rPr>
        <w:t xml:space="preserve">2020 </w:t>
      </w:r>
      <w:r w:rsidR="00185769" w:rsidRPr="00907D7A">
        <w:rPr>
          <w:rFonts w:ascii="Times New Roman" w:eastAsia="STIX-Regular" w:hAnsi="Times New Roman" w:cs="Times New Roman"/>
        </w:rPr>
        <w:t>,</w:t>
      </w:r>
      <w:proofErr w:type="gramEnd"/>
      <w:r w:rsidR="00B55658" w:rsidRPr="00907D7A">
        <w:rPr>
          <w:rFonts w:ascii="Times New Roman" w:eastAsia="STIX-Regular" w:hAnsi="Times New Roman" w:cs="Times New Roman"/>
        </w:rPr>
        <w:t xml:space="preserve"> 1-10 </w:t>
      </w:r>
    </w:p>
    <w:p w:rsidR="00373526" w:rsidRPr="00907D7A" w:rsidRDefault="00B55658" w:rsidP="00C75068">
      <w:pPr>
        <w:autoSpaceDE w:val="0"/>
        <w:autoSpaceDN w:val="0"/>
        <w:adjustRightInd w:val="0"/>
        <w:spacing w:after="0" w:line="240" w:lineRule="auto"/>
        <w:ind w:left="426"/>
        <w:rPr>
          <w:rFonts w:ascii="Times New Roman" w:eastAsia="STIX-Regular" w:hAnsi="Times New Roman" w:cs="Times New Roman"/>
        </w:rPr>
      </w:pPr>
      <w:r w:rsidRPr="00907D7A">
        <w:rPr>
          <w:rFonts w:ascii="Times New Roman" w:eastAsia="STIX-Regular" w:hAnsi="Times New Roman" w:cs="Times New Roman"/>
        </w:rPr>
        <w:t xml:space="preserve">https:// </w:t>
      </w:r>
      <w:proofErr w:type="spellStart"/>
      <w:r w:rsidRPr="00907D7A">
        <w:rPr>
          <w:rFonts w:ascii="Times New Roman" w:eastAsia="STIX-Regular" w:hAnsi="Times New Roman" w:cs="Times New Roman"/>
        </w:rPr>
        <w:t>doi</w:t>
      </w:r>
      <w:proofErr w:type="spellEnd"/>
      <w:r w:rsidRPr="00907D7A">
        <w:rPr>
          <w:rFonts w:ascii="Times New Roman" w:eastAsia="STIX-Regular" w:hAnsi="Times New Roman" w:cs="Times New Roman"/>
        </w:rPr>
        <w:t xml:space="preserve">. </w:t>
      </w:r>
      <w:proofErr w:type="gramStart"/>
      <w:r w:rsidRPr="00907D7A">
        <w:rPr>
          <w:rFonts w:ascii="Times New Roman" w:eastAsia="STIX-Regular" w:hAnsi="Times New Roman" w:cs="Times New Roman"/>
        </w:rPr>
        <w:t>org</w:t>
      </w:r>
      <w:proofErr w:type="gramEnd"/>
      <w:r w:rsidRPr="00907D7A">
        <w:rPr>
          <w:rFonts w:ascii="Times New Roman" w:eastAsia="STIX-Regular" w:hAnsi="Times New Roman" w:cs="Times New Roman"/>
        </w:rPr>
        <w:t>/ 10.1080/01932691.2020.</w:t>
      </w:r>
      <w:r w:rsidR="00373526" w:rsidRPr="00907D7A">
        <w:rPr>
          <w:rFonts w:ascii="Times New Roman" w:eastAsia="STIX-Regular" w:hAnsi="Times New Roman" w:cs="Times New Roman"/>
        </w:rPr>
        <w:t>1721011</w:t>
      </w:r>
    </w:p>
    <w:p w:rsidR="00087D72" w:rsidRPr="00907D7A" w:rsidRDefault="00087D72" w:rsidP="00C75068">
      <w:pPr>
        <w:pStyle w:val="Default"/>
        <w:ind w:left="426" w:hanging="426"/>
        <w:rPr>
          <w:rFonts w:ascii="Times New Roman" w:hAnsi="Times New Roman" w:cs="Times New Roman"/>
          <w:color w:val="auto"/>
          <w:sz w:val="22"/>
          <w:szCs w:val="22"/>
        </w:rPr>
      </w:pPr>
      <w:r w:rsidRPr="00907D7A">
        <w:rPr>
          <w:rFonts w:ascii="Times New Roman" w:eastAsia="STIX-Regular" w:hAnsi="Times New Roman" w:cs="Times New Roman"/>
          <w:color w:val="auto"/>
          <w:sz w:val="22"/>
          <w:szCs w:val="22"/>
        </w:rPr>
        <w:t xml:space="preserve">[34] </w:t>
      </w:r>
      <w:proofErr w:type="spellStart"/>
      <w:r w:rsidRPr="00907D7A">
        <w:rPr>
          <w:rFonts w:ascii="Times New Roman" w:eastAsia="STIX-Regular" w:hAnsi="Times New Roman" w:cs="Times New Roman"/>
          <w:color w:val="auto"/>
          <w:sz w:val="22"/>
          <w:szCs w:val="22"/>
        </w:rPr>
        <w:t>H.Nayak</w:t>
      </w:r>
      <w:proofErr w:type="spellEnd"/>
      <w:r w:rsidRPr="00907D7A">
        <w:rPr>
          <w:rFonts w:ascii="Times New Roman" w:eastAsia="STIX-Regular" w:hAnsi="Times New Roman" w:cs="Times New Roman"/>
          <w:color w:val="auto"/>
          <w:sz w:val="22"/>
          <w:szCs w:val="22"/>
        </w:rPr>
        <w:t xml:space="preserve">, </w:t>
      </w:r>
      <w:proofErr w:type="spellStart"/>
      <w:r w:rsidRPr="00907D7A">
        <w:rPr>
          <w:rFonts w:ascii="Times New Roman" w:eastAsia="STIX-Regular" w:hAnsi="Times New Roman" w:cs="Times New Roman"/>
          <w:color w:val="auto"/>
          <w:sz w:val="22"/>
          <w:szCs w:val="22"/>
        </w:rPr>
        <w:t>B.Padhi</w:t>
      </w:r>
      <w:proofErr w:type="spellEnd"/>
      <w:r w:rsidRPr="00907D7A">
        <w:rPr>
          <w:rFonts w:ascii="Times New Roman" w:eastAsia="STIX-Regular" w:hAnsi="Times New Roman" w:cs="Times New Roman"/>
          <w:color w:val="auto"/>
          <w:sz w:val="22"/>
          <w:szCs w:val="22"/>
        </w:rPr>
        <w:t xml:space="preserve">: </w:t>
      </w:r>
      <w:r w:rsidRPr="00907D7A">
        <w:rPr>
          <w:rFonts w:ascii="Times New Roman" w:hAnsi="Times New Roman" w:cs="Times New Roman"/>
          <w:color w:val="auto"/>
          <w:sz w:val="22"/>
          <w:szCs w:val="22"/>
        </w:rPr>
        <w:t>Degradation of methylene blue using Ca-doped LaMnO</w:t>
      </w:r>
      <w:r w:rsidRPr="00907D7A">
        <w:rPr>
          <w:rFonts w:ascii="Times New Roman" w:hAnsi="Times New Roman" w:cs="Times New Roman"/>
          <w:color w:val="auto"/>
          <w:sz w:val="22"/>
          <w:szCs w:val="22"/>
          <w:vertAlign w:val="subscript"/>
        </w:rPr>
        <w:t>3</w:t>
      </w:r>
      <w:r w:rsidRPr="00907D7A">
        <w:rPr>
          <w:rFonts w:ascii="Times New Roman" w:hAnsi="Times New Roman" w:cs="Times New Roman"/>
          <w:color w:val="auto"/>
          <w:sz w:val="22"/>
          <w:szCs w:val="22"/>
        </w:rPr>
        <w:t xml:space="preserve"> as a </w:t>
      </w:r>
      <w:proofErr w:type="spellStart"/>
      <w:r w:rsidRPr="00907D7A">
        <w:rPr>
          <w:rFonts w:ascii="Times New Roman" w:hAnsi="Times New Roman" w:cs="Times New Roman"/>
          <w:color w:val="auto"/>
          <w:sz w:val="22"/>
          <w:szCs w:val="22"/>
        </w:rPr>
        <w:t>photocatalyst</w:t>
      </w:r>
      <w:proofErr w:type="spellEnd"/>
      <w:r w:rsidRPr="00907D7A">
        <w:rPr>
          <w:rFonts w:ascii="Times New Roman" w:hAnsi="Times New Roman" w:cs="Times New Roman"/>
          <w:color w:val="auto"/>
          <w:sz w:val="22"/>
          <w:szCs w:val="22"/>
        </w:rPr>
        <w:t xml:space="preserve"> under visible light irradiation. Results in Chemistry</w:t>
      </w:r>
      <w:proofErr w:type="gramStart"/>
      <w:r w:rsidRPr="00907D7A">
        <w:rPr>
          <w:rFonts w:ascii="Times New Roman" w:hAnsi="Times New Roman" w:cs="Times New Roman"/>
          <w:color w:val="auto"/>
          <w:sz w:val="22"/>
          <w:szCs w:val="22"/>
        </w:rPr>
        <w:t>,6</w:t>
      </w:r>
      <w:proofErr w:type="gramEnd"/>
      <w:r w:rsidR="00185769" w:rsidRPr="00907D7A">
        <w:rPr>
          <w:rFonts w:ascii="Times New Roman" w:hAnsi="Times New Roman" w:cs="Times New Roman"/>
          <w:color w:val="auto"/>
          <w:sz w:val="22"/>
          <w:szCs w:val="22"/>
        </w:rPr>
        <w:t>,</w:t>
      </w:r>
      <w:r w:rsidR="0069573D" w:rsidRPr="00907D7A">
        <w:rPr>
          <w:rFonts w:ascii="Times New Roman" w:hAnsi="Times New Roman" w:cs="Times New Roman"/>
          <w:color w:val="auto"/>
          <w:sz w:val="22"/>
          <w:szCs w:val="22"/>
        </w:rPr>
        <w:t xml:space="preserve">(2023), </w:t>
      </w:r>
      <w:r w:rsidRPr="00907D7A">
        <w:rPr>
          <w:rFonts w:ascii="Times New Roman" w:hAnsi="Times New Roman" w:cs="Times New Roman"/>
          <w:color w:val="auto"/>
          <w:sz w:val="22"/>
          <w:szCs w:val="22"/>
        </w:rPr>
        <w:t xml:space="preserve">101104. </w:t>
      </w:r>
      <w:hyperlink r:id="rId28" w:history="1">
        <w:r w:rsidRPr="00907D7A">
          <w:rPr>
            <w:rStyle w:val="Hyperlink"/>
            <w:rFonts w:ascii="Times New Roman" w:hAnsi="Times New Roman" w:cs="Times New Roman"/>
            <w:color w:val="auto"/>
            <w:sz w:val="22"/>
            <w:szCs w:val="22"/>
          </w:rPr>
          <w:t>https://doi.org/10.1016/j.rechem.2023.101104</w:t>
        </w:r>
      </w:hyperlink>
    </w:p>
    <w:p w:rsidR="00087D72" w:rsidRPr="00907D7A" w:rsidRDefault="00087D72" w:rsidP="0071654E">
      <w:pPr>
        <w:pStyle w:val="Default"/>
        <w:rPr>
          <w:rFonts w:ascii="Times New Roman" w:hAnsi="Times New Roman" w:cs="Times New Roman"/>
          <w:color w:val="auto"/>
          <w:sz w:val="22"/>
          <w:szCs w:val="22"/>
        </w:rPr>
      </w:pPr>
    </w:p>
    <w:sectPr w:rsidR="00087D72" w:rsidRPr="00907D7A" w:rsidSect="002C739A">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1A6" w:rsidRDefault="00DF31A6" w:rsidP="00F83790">
      <w:pPr>
        <w:spacing w:after="0" w:line="240" w:lineRule="auto"/>
      </w:pPr>
      <w:r>
        <w:separator/>
      </w:r>
    </w:p>
  </w:endnote>
  <w:endnote w:type="continuationSeparator" w:id="0">
    <w:p w:rsidR="00DF31A6" w:rsidRDefault="00DF31A6" w:rsidP="00F83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nga">
    <w:altName w:val="Bahnschrift Light"/>
    <w:charset w:val="00"/>
    <w:family w:val="swiss"/>
    <w:pitch w:val="variable"/>
    <w:sig w:usb0="0008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haris SIL">
    <w:altName w:val="Charis SIL"/>
    <w:panose1 w:val="00000000000000000000"/>
    <w:charset w:val="00"/>
    <w:family w:val="swiss"/>
    <w:notTrueType/>
    <w:pitch w:val="default"/>
    <w:sig w:usb0="00000003" w:usb1="00000000" w:usb2="00000000" w:usb3="00000000" w:csb0="00000001" w:csb1="00000000"/>
  </w:font>
  <w:font w:name="Cambria Math">
    <w:panose1 w:val="02040503050406030204"/>
    <w:charset w:val="01"/>
    <w:family w:val="roman"/>
    <w:pitch w:val="variable"/>
    <w:sig w:usb0="E00006FF" w:usb1="420024FF" w:usb2="02000000" w:usb3="00000000" w:csb0="0000019F" w:csb1="00000000"/>
  </w:font>
  <w:font w:name="CMMI7">
    <w:altName w:val="MS Mincho"/>
    <w:panose1 w:val="00000000000000000000"/>
    <w:charset w:val="80"/>
    <w:family w:val="auto"/>
    <w:notTrueType/>
    <w:pitch w:val="default"/>
    <w:sig w:usb0="00000001" w:usb1="08070000" w:usb2="00000010" w:usb3="00000000" w:csb0="00020000" w:csb1="00000000"/>
  </w:font>
  <w:font w:name="CMSY7">
    <w:altName w:val="MS Mincho"/>
    <w:panose1 w:val="00000000000000000000"/>
    <w:charset w:val="80"/>
    <w:family w:val="auto"/>
    <w:notTrueType/>
    <w:pitch w:val="default"/>
    <w:sig w:usb0="00000001" w:usb1="08070000" w:usb2="00000010" w:usb3="00000000" w:csb0="00020000" w:csb1="00000000"/>
  </w:font>
  <w:font w:name="STIX-Regular">
    <w:altName w:val="MS Mincho"/>
    <w:panose1 w:val="00000000000000000000"/>
    <w:charset w:val="80"/>
    <w:family w:val="roman"/>
    <w:notTrueType/>
    <w:pitch w:val="default"/>
    <w:sig w:usb0="00000001" w:usb1="08070000" w:usb2="00000010" w:usb3="00000000" w:csb0="00020000" w:csb1="00000000"/>
  </w:font>
  <w:font w:name="CMSY10">
    <w:altName w:val="Calibri"/>
    <w:panose1 w:val="00000000000000000000"/>
    <w:charset w:val="80"/>
    <w:family w:val="auto"/>
    <w:notTrueType/>
    <w:pitch w:val="default"/>
    <w:sig w:usb0="00000000" w:usb1="08070000" w:usb2="00000010" w:usb3="00000000" w:csb0="00020000" w:csb1="00000000"/>
  </w:font>
  <w:font w:name="CMMI10">
    <w:altName w:val="MS Mincho"/>
    <w:panose1 w:val="00000000000000000000"/>
    <w:charset w:val="80"/>
    <w:family w:val="auto"/>
    <w:notTrueType/>
    <w:pitch w:val="default"/>
    <w:sig w:usb0="00000001" w:usb1="08070000" w:usb2="00000010" w:usb3="00000000" w:csb0="00020000" w:csb1="00000000"/>
  </w:font>
  <w:font w:name="AdvGulliv-R">
    <w:altName w:val="MS Mincho"/>
    <w:panose1 w:val="00000000000000000000"/>
    <w:charset w:val="80"/>
    <w:family w:val="auto"/>
    <w:notTrueType/>
    <w:pitch w:val="default"/>
    <w:sig w:usb0="00000001" w:usb1="08070000" w:usb2="00000010" w:usb3="00000000" w:csb0="00020000" w:csb1="00000000"/>
  </w:font>
  <w:font w:name="CambriaMath">
    <w:altName w:val="MS Mincho"/>
    <w:panose1 w:val="00000000000000000000"/>
    <w:charset w:val="80"/>
    <w:family w:val="auto"/>
    <w:notTrueType/>
    <w:pitch w:val="default"/>
    <w:sig w:usb0="00000000" w:usb1="08070000" w:usb2="00000010" w:usb3="00000000" w:csb0="00020000" w:csb1="00000000"/>
  </w:font>
  <w:font w:name="MTSYN">
    <w:altName w:val="Arial Unicode MS"/>
    <w:panose1 w:val="00000000000000000000"/>
    <w:charset w:val="81"/>
    <w:family w:val="auto"/>
    <w:notTrueType/>
    <w:pitch w:val="default"/>
    <w:sig w:usb0="00000001" w:usb1="09060000" w:usb2="00000010" w:usb3="00000000" w:csb0="00080000" w:csb1="00000000"/>
  </w:font>
  <w:font w:name="MinionPro-Regular">
    <w:altName w:val="MS Mincho"/>
    <w:panose1 w:val="00000000000000000000"/>
    <w:charset w:val="80"/>
    <w:family w:val="auto"/>
    <w:notTrueType/>
    <w:pitch w:val="default"/>
    <w:sig w:usb0="00000001" w:usb1="08070000" w:usb2="00000010" w:usb3="00000000" w:csb0="00020000" w:csb1="00000000"/>
  </w:font>
  <w:font w:name="AdvTT5843c571+20">
    <w:altName w:val="MS Mincho"/>
    <w:panose1 w:val="00000000000000000000"/>
    <w:charset w:val="80"/>
    <w:family w:val="auto"/>
    <w:notTrueType/>
    <w:pitch w:val="default"/>
    <w:sig w:usb0="00000000" w:usb1="08070000" w:usb2="00000010" w:usb3="00000000" w:csb0="00020000" w:csb1="00000000"/>
  </w:font>
  <w:font w:name="STIXMath-Regular6">
    <w:altName w:val="Arial Unicode MS"/>
    <w:panose1 w:val="00000000000000000000"/>
    <w:charset w:val="86"/>
    <w:family w:val="auto"/>
    <w:notTrueType/>
    <w:pitch w:val="default"/>
    <w:sig w:usb0="00000000" w:usb1="080E0000" w:usb2="00000010" w:usb3="00000000" w:csb0="00040000" w:csb1="00000000"/>
  </w:font>
  <w:font w:name="STIXMathSans-Regular7">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FreeSerif">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790" w:rsidRDefault="00F83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790" w:rsidRDefault="00F837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790" w:rsidRDefault="00F83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1A6" w:rsidRDefault="00DF31A6" w:rsidP="00F83790">
      <w:pPr>
        <w:spacing w:after="0" w:line="240" w:lineRule="auto"/>
      </w:pPr>
      <w:r>
        <w:separator/>
      </w:r>
    </w:p>
  </w:footnote>
  <w:footnote w:type="continuationSeparator" w:id="0">
    <w:p w:rsidR="00DF31A6" w:rsidRDefault="00DF31A6" w:rsidP="00F83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790" w:rsidRDefault="00DF31A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34490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790" w:rsidRDefault="00DF31A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34490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790" w:rsidRDefault="00DF31A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34490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1252B"/>
    <w:multiLevelType w:val="hybridMultilevel"/>
    <w:tmpl w:val="CC904108"/>
    <w:lvl w:ilvl="0" w:tplc="20CED674">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E8C1D48"/>
    <w:multiLevelType w:val="multilevel"/>
    <w:tmpl w:val="04B8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07484A"/>
    <w:multiLevelType w:val="hybridMultilevel"/>
    <w:tmpl w:val="6ED693B6"/>
    <w:lvl w:ilvl="0" w:tplc="09B49F3C">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BD91F39"/>
    <w:multiLevelType w:val="multilevel"/>
    <w:tmpl w:val="6CF447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A3A17"/>
    <w:rsid w:val="00003066"/>
    <w:rsid w:val="00010EDB"/>
    <w:rsid w:val="00014237"/>
    <w:rsid w:val="00027C3D"/>
    <w:rsid w:val="00035A0A"/>
    <w:rsid w:val="0005008A"/>
    <w:rsid w:val="00056E00"/>
    <w:rsid w:val="000615A1"/>
    <w:rsid w:val="00064B87"/>
    <w:rsid w:val="00067BC4"/>
    <w:rsid w:val="00075033"/>
    <w:rsid w:val="00075EB1"/>
    <w:rsid w:val="00077B83"/>
    <w:rsid w:val="0008114A"/>
    <w:rsid w:val="000816F6"/>
    <w:rsid w:val="00082BA2"/>
    <w:rsid w:val="00087D72"/>
    <w:rsid w:val="00092F95"/>
    <w:rsid w:val="000A0990"/>
    <w:rsid w:val="000A64EF"/>
    <w:rsid w:val="000A792B"/>
    <w:rsid w:val="000B5125"/>
    <w:rsid w:val="000C381A"/>
    <w:rsid w:val="000D0620"/>
    <w:rsid w:val="000D7A01"/>
    <w:rsid w:val="000E5232"/>
    <w:rsid w:val="000E61E6"/>
    <w:rsid w:val="000F3FFE"/>
    <w:rsid w:val="000F7558"/>
    <w:rsid w:val="00101865"/>
    <w:rsid w:val="00130348"/>
    <w:rsid w:val="00132BEF"/>
    <w:rsid w:val="0013330D"/>
    <w:rsid w:val="00135475"/>
    <w:rsid w:val="001446C5"/>
    <w:rsid w:val="00151AD7"/>
    <w:rsid w:val="00162843"/>
    <w:rsid w:val="00163B9A"/>
    <w:rsid w:val="001675F5"/>
    <w:rsid w:val="001735F4"/>
    <w:rsid w:val="00185769"/>
    <w:rsid w:val="00185D53"/>
    <w:rsid w:val="00187939"/>
    <w:rsid w:val="001C1E44"/>
    <w:rsid w:val="001D63FE"/>
    <w:rsid w:val="001E457D"/>
    <w:rsid w:val="001E45A6"/>
    <w:rsid w:val="001F532E"/>
    <w:rsid w:val="001F5993"/>
    <w:rsid w:val="001F7D47"/>
    <w:rsid w:val="002016EC"/>
    <w:rsid w:val="00201FD3"/>
    <w:rsid w:val="00210B89"/>
    <w:rsid w:val="002255DC"/>
    <w:rsid w:val="00237B30"/>
    <w:rsid w:val="00240EFA"/>
    <w:rsid w:val="00246EDE"/>
    <w:rsid w:val="00252424"/>
    <w:rsid w:val="00261007"/>
    <w:rsid w:val="002700B4"/>
    <w:rsid w:val="00280109"/>
    <w:rsid w:val="00283F3A"/>
    <w:rsid w:val="00292C8B"/>
    <w:rsid w:val="00297FD2"/>
    <w:rsid w:val="002B47BC"/>
    <w:rsid w:val="002C739A"/>
    <w:rsid w:val="002D37C8"/>
    <w:rsid w:val="002D7473"/>
    <w:rsid w:val="002D749B"/>
    <w:rsid w:val="002E0C1C"/>
    <w:rsid w:val="002E3334"/>
    <w:rsid w:val="002E51D2"/>
    <w:rsid w:val="00303E43"/>
    <w:rsid w:val="00306FEC"/>
    <w:rsid w:val="0031346B"/>
    <w:rsid w:val="003213CB"/>
    <w:rsid w:val="0032591F"/>
    <w:rsid w:val="003318DF"/>
    <w:rsid w:val="0033315C"/>
    <w:rsid w:val="00333380"/>
    <w:rsid w:val="00334CAF"/>
    <w:rsid w:val="00334DBC"/>
    <w:rsid w:val="00341510"/>
    <w:rsid w:val="003425BD"/>
    <w:rsid w:val="00351FC2"/>
    <w:rsid w:val="003533FB"/>
    <w:rsid w:val="00366E1A"/>
    <w:rsid w:val="00373526"/>
    <w:rsid w:val="003879B3"/>
    <w:rsid w:val="00392562"/>
    <w:rsid w:val="003A22B6"/>
    <w:rsid w:val="003B05D3"/>
    <w:rsid w:val="003B20DD"/>
    <w:rsid w:val="003B3E9B"/>
    <w:rsid w:val="003C1778"/>
    <w:rsid w:val="003C1B12"/>
    <w:rsid w:val="003D5DF2"/>
    <w:rsid w:val="003D7441"/>
    <w:rsid w:val="004056B3"/>
    <w:rsid w:val="0043785F"/>
    <w:rsid w:val="00471DA4"/>
    <w:rsid w:val="00472027"/>
    <w:rsid w:val="00475554"/>
    <w:rsid w:val="00475A60"/>
    <w:rsid w:val="004826EA"/>
    <w:rsid w:val="004857C3"/>
    <w:rsid w:val="004872B9"/>
    <w:rsid w:val="004C7E91"/>
    <w:rsid w:val="004E7190"/>
    <w:rsid w:val="004F6766"/>
    <w:rsid w:val="0050029E"/>
    <w:rsid w:val="00506E85"/>
    <w:rsid w:val="00530C3D"/>
    <w:rsid w:val="00534C06"/>
    <w:rsid w:val="00551ECE"/>
    <w:rsid w:val="00567EAB"/>
    <w:rsid w:val="0057110D"/>
    <w:rsid w:val="005743F2"/>
    <w:rsid w:val="00583089"/>
    <w:rsid w:val="005945C4"/>
    <w:rsid w:val="005A3A17"/>
    <w:rsid w:val="005B16F1"/>
    <w:rsid w:val="005C41AA"/>
    <w:rsid w:val="005C78DB"/>
    <w:rsid w:val="005D1418"/>
    <w:rsid w:val="00605E73"/>
    <w:rsid w:val="00611EB6"/>
    <w:rsid w:val="006169AA"/>
    <w:rsid w:val="00616BDC"/>
    <w:rsid w:val="0063067E"/>
    <w:rsid w:val="00631E38"/>
    <w:rsid w:val="0064222C"/>
    <w:rsid w:val="006424F6"/>
    <w:rsid w:val="006437CF"/>
    <w:rsid w:val="00643F79"/>
    <w:rsid w:val="00656034"/>
    <w:rsid w:val="00657ABD"/>
    <w:rsid w:val="006613F3"/>
    <w:rsid w:val="00674DDD"/>
    <w:rsid w:val="00674E05"/>
    <w:rsid w:val="00686FFD"/>
    <w:rsid w:val="00687E67"/>
    <w:rsid w:val="0069573D"/>
    <w:rsid w:val="006A26FA"/>
    <w:rsid w:val="006A7743"/>
    <w:rsid w:val="006B6059"/>
    <w:rsid w:val="006C0107"/>
    <w:rsid w:val="006C60F1"/>
    <w:rsid w:val="006D3E25"/>
    <w:rsid w:val="006D408A"/>
    <w:rsid w:val="006E75FB"/>
    <w:rsid w:val="006F320B"/>
    <w:rsid w:val="007038B4"/>
    <w:rsid w:val="007062F2"/>
    <w:rsid w:val="007113AB"/>
    <w:rsid w:val="00711426"/>
    <w:rsid w:val="00712247"/>
    <w:rsid w:val="0071654E"/>
    <w:rsid w:val="00720D5B"/>
    <w:rsid w:val="00722F3A"/>
    <w:rsid w:val="00734219"/>
    <w:rsid w:val="007607D5"/>
    <w:rsid w:val="00781B75"/>
    <w:rsid w:val="00790195"/>
    <w:rsid w:val="007A1C16"/>
    <w:rsid w:val="007B67B1"/>
    <w:rsid w:val="007C6A61"/>
    <w:rsid w:val="007D3213"/>
    <w:rsid w:val="007D680F"/>
    <w:rsid w:val="007D6921"/>
    <w:rsid w:val="007E019B"/>
    <w:rsid w:val="007E0B36"/>
    <w:rsid w:val="007E6416"/>
    <w:rsid w:val="007F203F"/>
    <w:rsid w:val="007F3559"/>
    <w:rsid w:val="007F3754"/>
    <w:rsid w:val="007F5197"/>
    <w:rsid w:val="0080089E"/>
    <w:rsid w:val="008024F6"/>
    <w:rsid w:val="0080562D"/>
    <w:rsid w:val="0081352D"/>
    <w:rsid w:val="00814B59"/>
    <w:rsid w:val="00831F04"/>
    <w:rsid w:val="00832CE8"/>
    <w:rsid w:val="00841DD6"/>
    <w:rsid w:val="00844BAB"/>
    <w:rsid w:val="008452FF"/>
    <w:rsid w:val="00846E4C"/>
    <w:rsid w:val="008526FC"/>
    <w:rsid w:val="00854A20"/>
    <w:rsid w:val="008600D2"/>
    <w:rsid w:val="00866853"/>
    <w:rsid w:val="008710A4"/>
    <w:rsid w:val="0087495A"/>
    <w:rsid w:val="00883B98"/>
    <w:rsid w:val="00895393"/>
    <w:rsid w:val="00896B0A"/>
    <w:rsid w:val="008A76BC"/>
    <w:rsid w:val="008B068C"/>
    <w:rsid w:val="008B1EB1"/>
    <w:rsid w:val="008B7503"/>
    <w:rsid w:val="008C7CE0"/>
    <w:rsid w:val="008D1F98"/>
    <w:rsid w:val="008D412E"/>
    <w:rsid w:val="008D4411"/>
    <w:rsid w:val="008E4A4D"/>
    <w:rsid w:val="008E4F1C"/>
    <w:rsid w:val="008F2257"/>
    <w:rsid w:val="008F498A"/>
    <w:rsid w:val="00907D7A"/>
    <w:rsid w:val="00911E09"/>
    <w:rsid w:val="00912000"/>
    <w:rsid w:val="00915AFD"/>
    <w:rsid w:val="00923FCF"/>
    <w:rsid w:val="009460DD"/>
    <w:rsid w:val="00947828"/>
    <w:rsid w:val="00955CD4"/>
    <w:rsid w:val="00965C1B"/>
    <w:rsid w:val="0096646A"/>
    <w:rsid w:val="0097585A"/>
    <w:rsid w:val="009760A3"/>
    <w:rsid w:val="00980D71"/>
    <w:rsid w:val="00981E12"/>
    <w:rsid w:val="00984A74"/>
    <w:rsid w:val="00986AA8"/>
    <w:rsid w:val="009A5E40"/>
    <w:rsid w:val="009B0E24"/>
    <w:rsid w:val="009B61E8"/>
    <w:rsid w:val="009C26FB"/>
    <w:rsid w:val="009C7E6C"/>
    <w:rsid w:val="009D39F8"/>
    <w:rsid w:val="00A0164F"/>
    <w:rsid w:val="00A251E1"/>
    <w:rsid w:val="00A3110D"/>
    <w:rsid w:val="00A35165"/>
    <w:rsid w:val="00A36C07"/>
    <w:rsid w:val="00A43C5A"/>
    <w:rsid w:val="00A44EC0"/>
    <w:rsid w:val="00A7419A"/>
    <w:rsid w:val="00A7754D"/>
    <w:rsid w:val="00AB0D9B"/>
    <w:rsid w:val="00AB21D4"/>
    <w:rsid w:val="00AB52C7"/>
    <w:rsid w:val="00AC336F"/>
    <w:rsid w:val="00AC361E"/>
    <w:rsid w:val="00AC6EDB"/>
    <w:rsid w:val="00AD6881"/>
    <w:rsid w:val="00AE5A27"/>
    <w:rsid w:val="00AF20ED"/>
    <w:rsid w:val="00B00A52"/>
    <w:rsid w:val="00B04FFD"/>
    <w:rsid w:val="00B07475"/>
    <w:rsid w:val="00B15F0E"/>
    <w:rsid w:val="00B32923"/>
    <w:rsid w:val="00B466E7"/>
    <w:rsid w:val="00B55658"/>
    <w:rsid w:val="00B56A36"/>
    <w:rsid w:val="00B601DB"/>
    <w:rsid w:val="00B641FB"/>
    <w:rsid w:val="00B67679"/>
    <w:rsid w:val="00B73C04"/>
    <w:rsid w:val="00B85C1A"/>
    <w:rsid w:val="00B93634"/>
    <w:rsid w:val="00B942E6"/>
    <w:rsid w:val="00BA2A25"/>
    <w:rsid w:val="00BA44BB"/>
    <w:rsid w:val="00BB4BEE"/>
    <w:rsid w:val="00BC57DB"/>
    <w:rsid w:val="00BE2799"/>
    <w:rsid w:val="00C057D3"/>
    <w:rsid w:val="00C1425C"/>
    <w:rsid w:val="00C25E3B"/>
    <w:rsid w:val="00C262CA"/>
    <w:rsid w:val="00C333E0"/>
    <w:rsid w:val="00C3705A"/>
    <w:rsid w:val="00C43E88"/>
    <w:rsid w:val="00C45D2D"/>
    <w:rsid w:val="00C5084D"/>
    <w:rsid w:val="00C67C09"/>
    <w:rsid w:val="00C75068"/>
    <w:rsid w:val="00C803A0"/>
    <w:rsid w:val="00C90FE1"/>
    <w:rsid w:val="00C92BD5"/>
    <w:rsid w:val="00CA0562"/>
    <w:rsid w:val="00CA29EB"/>
    <w:rsid w:val="00CA4382"/>
    <w:rsid w:val="00CA51F3"/>
    <w:rsid w:val="00CB3038"/>
    <w:rsid w:val="00CB4BDC"/>
    <w:rsid w:val="00CC2EB2"/>
    <w:rsid w:val="00CD2493"/>
    <w:rsid w:val="00CD5D07"/>
    <w:rsid w:val="00CD6785"/>
    <w:rsid w:val="00CE0EB6"/>
    <w:rsid w:val="00CE31A9"/>
    <w:rsid w:val="00CF548E"/>
    <w:rsid w:val="00CF7769"/>
    <w:rsid w:val="00D020C1"/>
    <w:rsid w:val="00D05F8E"/>
    <w:rsid w:val="00D10E80"/>
    <w:rsid w:val="00D12B0D"/>
    <w:rsid w:val="00D21198"/>
    <w:rsid w:val="00D257B2"/>
    <w:rsid w:val="00D41BF3"/>
    <w:rsid w:val="00D45AE2"/>
    <w:rsid w:val="00D71220"/>
    <w:rsid w:val="00D769D8"/>
    <w:rsid w:val="00D77B9D"/>
    <w:rsid w:val="00D8025A"/>
    <w:rsid w:val="00D96616"/>
    <w:rsid w:val="00DA43A8"/>
    <w:rsid w:val="00DC0F76"/>
    <w:rsid w:val="00DC11AD"/>
    <w:rsid w:val="00DC7E30"/>
    <w:rsid w:val="00DD0267"/>
    <w:rsid w:val="00DD5D8A"/>
    <w:rsid w:val="00DD7719"/>
    <w:rsid w:val="00DE4D25"/>
    <w:rsid w:val="00DF3123"/>
    <w:rsid w:val="00DF31A6"/>
    <w:rsid w:val="00E01A0D"/>
    <w:rsid w:val="00E04B4F"/>
    <w:rsid w:val="00E0610C"/>
    <w:rsid w:val="00E061C3"/>
    <w:rsid w:val="00E10BB1"/>
    <w:rsid w:val="00E12A4C"/>
    <w:rsid w:val="00E268B5"/>
    <w:rsid w:val="00E37CAE"/>
    <w:rsid w:val="00E6180F"/>
    <w:rsid w:val="00E61E77"/>
    <w:rsid w:val="00E66896"/>
    <w:rsid w:val="00E66A33"/>
    <w:rsid w:val="00E82F54"/>
    <w:rsid w:val="00E93005"/>
    <w:rsid w:val="00EA2288"/>
    <w:rsid w:val="00EB3CCC"/>
    <w:rsid w:val="00EC4FFE"/>
    <w:rsid w:val="00F00084"/>
    <w:rsid w:val="00F01DD1"/>
    <w:rsid w:val="00F05CA7"/>
    <w:rsid w:val="00F12B1A"/>
    <w:rsid w:val="00F22416"/>
    <w:rsid w:val="00F24E87"/>
    <w:rsid w:val="00F351E6"/>
    <w:rsid w:val="00F37E46"/>
    <w:rsid w:val="00F5054B"/>
    <w:rsid w:val="00F51D1C"/>
    <w:rsid w:val="00F51E2D"/>
    <w:rsid w:val="00F546E7"/>
    <w:rsid w:val="00F61C0F"/>
    <w:rsid w:val="00F635D4"/>
    <w:rsid w:val="00F83790"/>
    <w:rsid w:val="00F87B84"/>
    <w:rsid w:val="00F90D51"/>
    <w:rsid w:val="00FB1799"/>
    <w:rsid w:val="00FC402A"/>
    <w:rsid w:val="00FD0B8C"/>
    <w:rsid w:val="00FD142C"/>
    <w:rsid w:val="00FE2B69"/>
    <w:rsid w:val="00FE5A50"/>
    <w:rsid w:val="00FF09BA"/>
    <w:rsid w:val="00FF27C4"/>
    <w:rsid w:val="00FF4D3A"/>
  </w:rsids>
  <m:mathPr>
    <m:mathFont m:val="Cambria Math"/>
    <m:brkBin m:val="before"/>
    <m:brkBinSub m:val="--"/>
    <m:smallFrac/>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BA2C8C"/>
  <w15:docId w15:val="{69099CCB-ED2C-40EB-93CE-ECD770FEA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or-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39A"/>
  </w:style>
  <w:style w:type="paragraph" w:styleId="Heading1">
    <w:name w:val="heading 1"/>
    <w:basedOn w:val="Normal"/>
    <w:link w:val="Heading1Char"/>
    <w:uiPriority w:val="9"/>
    <w:qFormat/>
    <w:rsid w:val="00BB4B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BB4B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A17"/>
    <w:rPr>
      <w:color w:val="0000FF" w:themeColor="hyperlink"/>
      <w:u w:val="single"/>
    </w:rPr>
  </w:style>
  <w:style w:type="paragraph" w:styleId="NoSpacing">
    <w:name w:val="No Spacing"/>
    <w:uiPriority w:val="1"/>
    <w:qFormat/>
    <w:rsid w:val="005A3A17"/>
    <w:pPr>
      <w:spacing w:after="0" w:line="240" w:lineRule="auto"/>
    </w:pPr>
    <w:rPr>
      <w:lang w:bidi="ar-SA"/>
    </w:rPr>
  </w:style>
  <w:style w:type="character" w:customStyle="1" w:styleId="Heading1Char">
    <w:name w:val="Heading 1 Char"/>
    <w:basedOn w:val="DefaultParagraphFont"/>
    <w:link w:val="Heading1"/>
    <w:uiPriority w:val="9"/>
    <w:rsid w:val="00BB4BEE"/>
    <w:rPr>
      <w:rFonts w:ascii="Times New Roman" w:eastAsia="Times New Roman" w:hAnsi="Times New Roman" w:cs="Times New Roman"/>
      <w:b/>
      <w:bCs/>
      <w:kern w:val="36"/>
      <w:sz w:val="48"/>
      <w:szCs w:val="48"/>
      <w:lang w:eastAsia="en-IN"/>
    </w:rPr>
  </w:style>
  <w:style w:type="character" w:customStyle="1" w:styleId="title-text">
    <w:name w:val="title-text"/>
    <w:basedOn w:val="DefaultParagraphFont"/>
    <w:rsid w:val="00BB4BEE"/>
  </w:style>
  <w:style w:type="character" w:customStyle="1" w:styleId="sr-only">
    <w:name w:val="sr-only"/>
    <w:basedOn w:val="DefaultParagraphFont"/>
    <w:rsid w:val="00BB4BEE"/>
  </w:style>
  <w:style w:type="character" w:customStyle="1" w:styleId="react-xocs-alternative-link">
    <w:name w:val="react-xocs-alternative-link"/>
    <w:basedOn w:val="DefaultParagraphFont"/>
    <w:rsid w:val="00BB4BEE"/>
  </w:style>
  <w:style w:type="character" w:customStyle="1" w:styleId="given-name">
    <w:name w:val="given-name"/>
    <w:basedOn w:val="DefaultParagraphFont"/>
    <w:rsid w:val="00BB4BEE"/>
  </w:style>
  <w:style w:type="character" w:customStyle="1" w:styleId="text">
    <w:name w:val="text"/>
    <w:basedOn w:val="DefaultParagraphFont"/>
    <w:rsid w:val="00BB4BEE"/>
  </w:style>
  <w:style w:type="character" w:customStyle="1" w:styleId="Heading2Char">
    <w:name w:val="Heading 2 Char"/>
    <w:basedOn w:val="DefaultParagraphFont"/>
    <w:link w:val="Heading2"/>
    <w:uiPriority w:val="9"/>
    <w:rsid w:val="00BB4BEE"/>
    <w:rPr>
      <w:rFonts w:asciiTheme="majorHAnsi" w:eastAsiaTheme="majorEastAsia" w:hAnsiTheme="majorHAnsi" w:cstheme="majorBidi"/>
      <w:b/>
      <w:bCs/>
      <w:color w:val="4F81BD" w:themeColor="accent1"/>
      <w:sz w:val="26"/>
      <w:szCs w:val="26"/>
    </w:rPr>
  </w:style>
  <w:style w:type="character" w:customStyle="1" w:styleId="anchor-text">
    <w:name w:val="anchor-text"/>
    <w:basedOn w:val="DefaultParagraphFont"/>
    <w:rsid w:val="00BB4BEE"/>
  </w:style>
  <w:style w:type="paragraph" w:styleId="ListParagraph">
    <w:name w:val="List Paragraph"/>
    <w:basedOn w:val="Normal"/>
    <w:uiPriority w:val="34"/>
    <w:qFormat/>
    <w:rsid w:val="00A43C5A"/>
    <w:pPr>
      <w:spacing w:after="160" w:line="259" w:lineRule="auto"/>
      <w:ind w:left="720"/>
      <w:contextualSpacing/>
    </w:pPr>
    <w:rPr>
      <w:lang w:bidi="ar-SA"/>
    </w:rPr>
  </w:style>
  <w:style w:type="character" w:styleId="Strong">
    <w:name w:val="Strong"/>
    <w:basedOn w:val="DefaultParagraphFont"/>
    <w:uiPriority w:val="22"/>
    <w:qFormat/>
    <w:rsid w:val="00F01DD1"/>
    <w:rPr>
      <w:b/>
      <w:bCs/>
    </w:rPr>
  </w:style>
  <w:style w:type="paragraph" w:styleId="BalloonText">
    <w:name w:val="Balloon Text"/>
    <w:basedOn w:val="Normal"/>
    <w:link w:val="BalloonTextChar"/>
    <w:uiPriority w:val="99"/>
    <w:semiHidden/>
    <w:unhideWhenUsed/>
    <w:rsid w:val="00201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FD3"/>
    <w:rPr>
      <w:rFonts w:ascii="Tahoma" w:hAnsi="Tahoma" w:cs="Tahoma"/>
      <w:sz w:val="16"/>
      <w:szCs w:val="16"/>
    </w:rPr>
  </w:style>
  <w:style w:type="table" w:styleId="TableGrid">
    <w:name w:val="Table Grid"/>
    <w:basedOn w:val="TableNormal"/>
    <w:uiPriority w:val="39"/>
    <w:rsid w:val="008B068C"/>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7D72"/>
    <w:pPr>
      <w:autoSpaceDE w:val="0"/>
      <w:autoSpaceDN w:val="0"/>
      <w:adjustRightInd w:val="0"/>
      <w:spacing w:after="0" w:line="240" w:lineRule="auto"/>
    </w:pPr>
    <w:rPr>
      <w:rFonts w:ascii="Charis SIL" w:hAnsi="Charis SIL" w:cs="Charis SIL"/>
      <w:color w:val="000000"/>
      <w:sz w:val="24"/>
      <w:szCs w:val="24"/>
    </w:rPr>
  </w:style>
  <w:style w:type="paragraph" w:styleId="Header">
    <w:name w:val="header"/>
    <w:basedOn w:val="Normal"/>
    <w:link w:val="HeaderChar"/>
    <w:uiPriority w:val="99"/>
    <w:unhideWhenUsed/>
    <w:rsid w:val="00F83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790"/>
  </w:style>
  <w:style w:type="paragraph" w:styleId="Footer">
    <w:name w:val="footer"/>
    <w:basedOn w:val="Normal"/>
    <w:link w:val="FooterChar"/>
    <w:uiPriority w:val="99"/>
    <w:unhideWhenUsed/>
    <w:rsid w:val="00F83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128370">
      <w:bodyDiv w:val="1"/>
      <w:marLeft w:val="0"/>
      <w:marRight w:val="0"/>
      <w:marTop w:val="0"/>
      <w:marBottom w:val="0"/>
      <w:divBdr>
        <w:top w:val="none" w:sz="0" w:space="0" w:color="auto"/>
        <w:left w:val="none" w:sz="0" w:space="0" w:color="auto"/>
        <w:bottom w:val="none" w:sz="0" w:space="0" w:color="auto"/>
        <w:right w:val="none" w:sz="0" w:space="0" w:color="auto"/>
      </w:divBdr>
    </w:div>
    <w:div w:id="776409053">
      <w:bodyDiv w:val="1"/>
      <w:marLeft w:val="0"/>
      <w:marRight w:val="0"/>
      <w:marTop w:val="0"/>
      <w:marBottom w:val="0"/>
      <w:divBdr>
        <w:top w:val="none" w:sz="0" w:space="0" w:color="auto"/>
        <w:left w:val="none" w:sz="0" w:space="0" w:color="auto"/>
        <w:bottom w:val="none" w:sz="0" w:space="0" w:color="auto"/>
        <w:right w:val="none" w:sz="0" w:space="0" w:color="auto"/>
      </w:divBdr>
    </w:div>
    <w:div w:id="867988877">
      <w:bodyDiv w:val="1"/>
      <w:marLeft w:val="0"/>
      <w:marRight w:val="0"/>
      <w:marTop w:val="0"/>
      <w:marBottom w:val="0"/>
      <w:divBdr>
        <w:top w:val="none" w:sz="0" w:space="0" w:color="auto"/>
        <w:left w:val="none" w:sz="0" w:space="0" w:color="auto"/>
        <w:bottom w:val="none" w:sz="0" w:space="0" w:color="auto"/>
        <w:right w:val="none" w:sz="0" w:space="0" w:color="auto"/>
      </w:divBdr>
      <w:divsChild>
        <w:div w:id="902526372">
          <w:marLeft w:val="0"/>
          <w:marRight w:val="0"/>
          <w:marTop w:val="0"/>
          <w:marBottom w:val="86"/>
          <w:divBdr>
            <w:top w:val="none" w:sz="0" w:space="0" w:color="auto"/>
            <w:left w:val="none" w:sz="0" w:space="0" w:color="auto"/>
            <w:bottom w:val="none" w:sz="0" w:space="0" w:color="auto"/>
            <w:right w:val="none" w:sz="0" w:space="0" w:color="auto"/>
          </w:divBdr>
          <w:divsChild>
            <w:div w:id="307126130">
              <w:marLeft w:val="0"/>
              <w:marRight w:val="0"/>
              <w:marTop w:val="0"/>
              <w:marBottom w:val="0"/>
              <w:divBdr>
                <w:top w:val="none" w:sz="0" w:space="0" w:color="auto"/>
                <w:left w:val="none" w:sz="0" w:space="0" w:color="auto"/>
                <w:bottom w:val="none" w:sz="0" w:space="0" w:color="auto"/>
                <w:right w:val="none" w:sz="0" w:space="0" w:color="auto"/>
              </w:divBdr>
              <w:divsChild>
                <w:div w:id="2018463049">
                  <w:marLeft w:val="0"/>
                  <w:marRight w:val="0"/>
                  <w:marTop w:val="0"/>
                  <w:marBottom w:val="0"/>
                  <w:divBdr>
                    <w:top w:val="none" w:sz="0" w:space="0" w:color="auto"/>
                    <w:left w:val="none" w:sz="0" w:space="0" w:color="auto"/>
                    <w:bottom w:val="none" w:sz="0" w:space="0" w:color="auto"/>
                    <w:right w:val="none" w:sz="0" w:space="0" w:color="auto"/>
                  </w:divBdr>
                  <w:divsChild>
                    <w:div w:id="81194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92247">
      <w:bodyDiv w:val="1"/>
      <w:marLeft w:val="0"/>
      <w:marRight w:val="0"/>
      <w:marTop w:val="0"/>
      <w:marBottom w:val="0"/>
      <w:divBdr>
        <w:top w:val="none" w:sz="0" w:space="0" w:color="auto"/>
        <w:left w:val="none" w:sz="0" w:space="0" w:color="auto"/>
        <w:bottom w:val="none" w:sz="0" w:space="0" w:color="auto"/>
        <w:right w:val="none" w:sz="0" w:space="0" w:color="auto"/>
      </w:divBdr>
    </w:div>
    <w:div w:id="1553300190">
      <w:bodyDiv w:val="1"/>
      <w:marLeft w:val="0"/>
      <w:marRight w:val="0"/>
      <w:marTop w:val="0"/>
      <w:marBottom w:val="0"/>
      <w:divBdr>
        <w:top w:val="none" w:sz="0" w:space="0" w:color="auto"/>
        <w:left w:val="none" w:sz="0" w:space="0" w:color="auto"/>
        <w:bottom w:val="none" w:sz="0" w:space="0" w:color="auto"/>
        <w:right w:val="none" w:sz="0" w:space="0" w:color="auto"/>
      </w:divBdr>
    </w:div>
    <w:div w:id="160727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chart" Target="charts/chart4.xml"/><Relationship Id="rId26" Type="http://schemas.openxmlformats.org/officeDocument/2006/relationships/hyperlink" Target="https://doi.org/10.1007/s11356-023-26411-9" TargetMode="External"/><Relationship Id="rId3" Type="http://schemas.openxmlformats.org/officeDocument/2006/relationships/settings" Target="settings.xml"/><Relationship Id="rId21" Type="http://schemas.openxmlformats.org/officeDocument/2006/relationships/chart" Target="charts/chart7.xm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chart" Target="charts/chart3.xml"/><Relationship Id="rId25" Type="http://schemas.openxmlformats.org/officeDocument/2006/relationships/hyperlink" Target="https://www.sciencedirect.com/journal/ceramics-international/vol/44/issue/13"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www.sciencedirect.com/journal/ceramics-international"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chart" Target="charts/chart9.xml"/><Relationship Id="rId28" Type="http://schemas.openxmlformats.org/officeDocument/2006/relationships/hyperlink" Target="https://doi.org/10.1016/j.rechem.2023.101104" TargetMode="External"/><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chart" Target="charts/chart5.xm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hart" Target="charts/chart1.xml"/><Relationship Id="rId22" Type="http://schemas.openxmlformats.org/officeDocument/2006/relationships/chart" Target="charts/chart8.xml"/><Relationship Id="rId27" Type="http://schemas.openxmlformats.org/officeDocument/2006/relationships/hyperlink" Target="http://dx.doi.org/10.1007/s12034-018-1590-6"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G:\MSc%20Proj\2021-22\Photo%20catalytic\Paper%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MSc%20Proj\2021-22\Photo%20catalytic\Lbmo%20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MSc%20Proj\2021-22\Photo%20catalytic\Lsmo%20grap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MSc%20Proj\2021-22\Photo%20catalytic\Lcmo%20grap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MSc%20Proj\2021-22\Photo%20catalytic\Lbmo%20graph.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MSc%20Proj\2021-22\Photo%20catalytic\Paper%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H:\MSc%20Proj\2021-22\Photo%20catalytic\Paper%20Exce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MSc%20Proj\2021-22\Photo%20catalytic\Paper%20Exce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proj%202022-23\Photo%20catalytic\Paper%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5020205425494"/>
          <c:y val="3.342612705493684E-2"/>
          <c:w val="0.65870237245408592"/>
          <c:h val="0.8122888820351859"/>
        </c:manualLayout>
      </c:layout>
      <c:scatterChart>
        <c:scatterStyle val="smoothMarker"/>
        <c:varyColors val="0"/>
        <c:ser>
          <c:idx val="0"/>
          <c:order val="0"/>
          <c:tx>
            <c:strRef>
              <c:f>'100 min'!$B$1</c:f>
              <c:strCache>
                <c:ptCount val="1"/>
                <c:pt idx="0">
                  <c:v>LMO</c:v>
                </c:pt>
              </c:strCache>
            </c:strRef>
          </c:tx>
          <c:marker>
            <c:symbol val="none"/>
          </c:marker>
          <c:xVal>
            <c:numRef>
              <c:f>'100 min'!$A$2:$A$26</c:f>
              <c:numCache>
                <c:formatCode>General</c:formatCode>
                <c:ptCount val="25"/>
                <c:pt idx="0">
                  <c:v>610</c:v>
                </c:pt>
                <c:pt idx="1">
                  <c:v>615</c:v>
                </c:pt>
                <c:pt idx="2">
                  <c:v>620</c:v>
                </c:pt>
                <c:pt idx="3">
                  <c:v>625</c:v>
                </c:pt>
                <c:pt idx="4">
                  <c:v>630</c:v>
                </c:pt>
                <c:pt idx="5">
                  <c:v>635</c:v>
                </c:pt>
                <c:pt idx="6">
                  <c:v>640</c:v>
                </c:pt>
                <c:pt idx="7">
                  <c:v>645</c:v>
                </c:pt>
                <c:pt idx="8">
                  <c:v>650</c:v>
                </c:pt>
                <c:pt idx="9">
                  <c:v>655</c:v>
                </c:pt>
                <c:pt idx="10">
                  <c:v>660</c:v>
                </c:pt>
                <c:pt idx="11">
                  <c:v>665</c:v>
                </c:pt>
                <c:pt idx="12">
                  <c:v>670</c:v>
                </c:pt>
                <c:pt idx="13">
                  <c:v>675</c:v>
                </c:pt>
                <c:pt idx="14">
                  <c:v>680</c:v>
                </c:pt>
                <c:pt idx="15">
                  <c:v>685</c:v>
                </c:pt>
                <c:pt idx="16">
                  <c:v>690</c:v>
                </c:pt>
                <c:pt idx="17">
                  <c:v>695</c:v>
                </c:pt>
                <c:pt idx="18">
                  <c:v>700</c:v>
                </c:pt>
                <c:pt idx="19">
                  <c:v>705</c:v>
                </c:pt>
                <c:pt idx="20">
                  <c:v>710</c:v>
                </c:pt>
                <c:pt idx="21">
                  <c:v>715</c:v>
                </c:pt>
                <c:pt idx="22">
                  <c:v>720</c:v>
                </c:pt>
                <c:pt idx="23">
                  <c:v>725</c:v>
                </c:pt>
                <c:pt idx="24">
                  <c:v>730</c:v>
                </c:pt>
              </c:numCache>
            </c:numRef>
          </c:xVal>
          <c:yVal>
            <c:numRef>
              <c:f>'100 min'!$B$2:$B$26</c:f>
              <c:numCache>
                <c:formatCode>General</c:formatCode>
                <c:ptCount val="25"/>
                <c:pt idx="0">
                  <c:v>0.92</c:v>
                </c:pt>
                <c:pt idx="1">
                  <c:v>0.97400000000000064</c:v>
                </c:pt>
                <c:pt idx="2">
                  <c:v>1.022</c:v>
                </c:pt>
                <c:pt idx="3">
                  <c:v>1.075</c:v>
                </c:pt>
                <c:pt idx="4">
                  <c:v>1.0960000000000001</c:v>
                </c:pt>
                <c:pt idx="5">
                  <c:v>1.113</c:v>
                </c:pt>
                <c:pt idx="6">
                  <c:v>1.141999999999991</c:v>
                </c:pt>
                <c:pt idx="7">
                  <c:v>1.1930000000000001</c:v>
                </c:pt>
                <c:pt idx="8">
                  <c:v>1.258999999999991</c:v>
                </c:pt>
                <c:pt idx="9">
                  <c:v>1.3460000000000001</c:v>
                </c:pt>
                <c:pt idx="10">
                  <c:v>1.458</c:v>
                </c:pt>
                <c:pt idx="11">
                  <c:v>1.5860000000000001</c:v>
                </c:pt>
                <c:pt idx="12">
                  <c:v>1.673</c:v>
                </c:pt>
                <c:pt idx="13">
                  <c:v>1.6980000000000079</c:v>
                </c:pt>
                <c:pt idx="14">
                  <c:v>1.677</c:v>
                </c:pt>
                <c:pt idx="15">
                  <c:v>1.5369999999999913</c:v>
                </c:pt>
                <c:pt idx="16">
                  <c:v>1.35</c:v>
                </c:pt>
                <c:pt idx="17">
                  <c:v>1.0549999999999919</c:v>
                </c:pt>
                <c:pt idx="18">
                  <c:v>0.83500000000000063</c:v>
                </c:pt>
                <c:pt idx="19">
                  <c:v>0.68000000000000105</c:v>
                </c:pt>
                <c:pt idx="20">
                  <c:v>0.52300000000000002</c:v>
                </c:pt>
                <c:pt idx="21">
                  <c:v>0.41200000000000031</c:v>
                </c:pt>
                <c:pt idx="22">
                  <c:v>0.38200000000000223</c:v>
                </c:pt>
                <c:pt idx="23">
                  <c:v>0.36100000000000032</c:v>
                </c:pt>
                <c:pt idx="24">
                  <c:v>0.35800000000000032</c:v>
                </c:pt>
              </c:numCache>
            </c:numRef>
          </c:yVal>
          <c:smooth val="1"/>
          <c:extLst>
            <c:ext xmlns:c16="http://schemas.microsoft.com/office/drawing/2014/chart" uri="{C3380CC4-5D6E-409C-BE32-E72D297353CC}">
              <c16:uniqueId val="{00000000-0BA9-4162-A3DB-0F32B5E04504}"/>
            </c:ext>
          </c:extLst>
        </c:ser>
        <c:ser>
          <c:idx val="1"/>
          <c:order val="1"/>
          <c:tx>
            <c:strRef>
              <c:f>'100 min'!$C$1</c:f>
              <c:strCache>
                <c:ptCount val="1"/>
                <c:pt idx="0">
                  <c:v>LCMO</c:v>
                </c:pt>
              </c:strCache>
            </c:strRef>
          </c:tx>
          <c:marker>
            <c:symbol val="none"/>
          </c:marker>
          <c:xVal>
            <c:numRef>
              <c:f>'100 min'!$A$2:$A$26</c:f>
              <c:numCache>
                <c:formatCode>General</c:formatCode>
                <c:ptCount val="25"/>
                <c:pt idx="0">
                  <c:v>610</c:v>
                </c:pt>
                <c:pt idx="1">
                  <c:v>615</c:v>
                </c:pt>
                <c:pt idx="2">
                  <c:v>620</c:v>
                </c:pt>
                <c:pt idx="3">
                  <c:v>625</c:v>
                </c:pt>
                <c:pt idx="4">
                  <c:v>630</c:v>
                </c:pt>
                <c:pt idx="5">
                  <c:v>635</c:v>
                </c:pt>
                <c:pt idx="6">
                  <c:v>640</c:v>
                </c:pt>
                <c:pt idx="7">
                  <c:v>645</c:v>
                </c:pt>
                <c:pt idx="8">
                  <c:v>650</c:v>
                </c:pt>
                <c:pt idx="9">
                  <c:v>655</c:v>
                </c:pt>
                <c:pt idx="10">
                  <c:v>660</c:v>
                </c:pt>
                <c:pt idx="11">
                  <c:v>665</c:v>
                </c:pt>
                <c:pt idx="12">
                  <c:v>670</c:v>
                </c:pt>
                <c:pt idx="13">
                  <c:v>675</c:v>
                </c:pt>
                <c:pt idx="14">
                  <c:v>680</c:v>
                </c:pt>
                <c:pt idx="15">
                  <c:v>685</c:v>
                </c:pt>
                <c:pt idx="16">
                  <c:v>690</c:v>
                </c:pt>
                <c:pt idx="17">
                  <c:v>695</c:v>
                </c:pt>
                <c:pt idx="18">
                  <c:v>700</c:v>
                </c:pt>
                <c:pt idx="19">
                  <c:v>705</c:v>
                </c:pt>
                <c:pt idx="20">
                  <c:v>710</c:v>
                </c:pt>
                <c:pt idx="21">
                  <c:v>715</c:v>
                </c:pt>
                <c:pt idx="22">
                  <c:v>720</c:v>
                </c:pt>
                <c:pt idx="23">
                  <c:v>725</c:v>
                </c:pt>
                <c:pt idx="24">
                  <c:v>730</c:v>
                </c:pt>
              </c:numCache>
            </c:numRef>
          </c:xVal>
          <c:yVal>
            <c:numRef>
              <c:f>'100 min'!$C$2:$C$26</c:f>
              <c:numCache>
                <c:formatCode>General</c:formatCode>
                <c:ptCount val="25"/>
                <c:pt idx="0">
                  <c:v>0.86100000000000065</c:v>
                </c:pt>
                <c:pt idx="1">
                  <c:v>0.95400000000000063</c:v>
                </c:pt>
                <c:pt idx="2">
                  <c:v>1.004</c:v>
                </c:pt>
                <c:pt idx="3">
                  <c:v>1.0449999999999919</c:v>
                </c:pt>
                <c:pt idx="4">
                  <c:v>1.079</c:v>
                </c:pt>
                <c:pt idx="5">
                  <c:v>1.0980000000000001</c:v>
                </c:pt>
                <c:pt idx="6">
                  <c:v>1.115</c:v>
                </c:pt>
                <c:pt idx="7">
                  <c:v>1.143999999999991</c:v>
                </c:pt>
                <c:pt idx="8">
                  <c:v>1.2209999999999901</c:v>
                </c:pt>
                <c:pt idx="9">
                  <c:v>1.292</c:v>
                </c:pt>
                <c:pt idx="10">
                  <c:v>1.387</c:v>
                </c:pt>
                <c:pt idx="11">
                  <c:v>1.5369999999999913</c:v>
                </c:pt>
                <c:pt idx="12">
                  <c:v>1.619</c:v>
                </c:pt>
                <c:pt idx="13">
                  <c:v>1.657</c:v>
                </c:pt>
                <c:pt idx="14">
                  <c:v>1.619</c:v>
                </c:pt>
                <c:pt idx="15">
                  <c:v>1.468</c:v>
                </c:pt>
                <c:pt idx="16">
                  <c:v>1.244</c:v>
                </c:pt>
                <c:pt idx="17">
                  <c:v>1.04</c:v>
                </c:pt>
                <c:pt idx="18">
                  <c:v>0.84300000000000064</c:v>
                </c:pt>
                <c:pt idx="19">
                  <c:v>0.64200000000000446</c:v>
                </c:pt>
                <c:pt idx="20">
                  <c:v>0.46300000000000002</c:v>
                </c:pt>
                <c:pt idx="21">
                  <c:v>0.43100000000000038</c:v>
                </c:pt>
                <c:pt idx="22">
                  <c:v>0.38500000000000223</c:v>
                </c:pt>
                <c:pt idx="23">
                  <c:v>0.37100000000000088</c:v>
                </c:pt>
              </c:numCache>
            </c:numRef>
          </c:yVal>
          <c:smooth val="1"/>
          <c:extLst>
            <c:ext xmlns:c16="http://schemas.microsoft.com/office/drawing/2014/chart" uri="{C3380CC4-5D6E-409C-BE32-E72D297353CC}">
              <c16:uniqueId val="{00000001-0BA9-4162-A3DB-0F32B5E04504}"/>
            </c:ext>
          </c:extLst>
        </c:ser>
        <c:ser>
          <c:idx val="2"/>
          <c:order val="2"/>
          <c:tx>
            <c:strRef>
              <c:f>'100 min'!$D$1</c:f>
              <c:strCache>
                <c:ptCount val="1"/>
                <c:pt idx="0">
                  <c:v>LSMO</c:v>
                </c:pt>
              </c:strCache>
            </c:strRef>
          </c:tx>
          <c:marker>
            <c:symbol val="none"/>
          </c:marker>
          <c:xVal>
            <c:numRef>
              <c:f>'100 min'!$A$2:$A$26</c:f>
              <c:numCache>
                <c:formatCode>General</c:formatCode>
                <c:ptCount val="25"/>
                <c:pt idx="0">
                  <c:v>610</c:v>
                </c:pt>
                <c:pt idx="1">
                  <c:v>615</c:v>
                </c:pt>
                <c:pt idx="2">
                  <c:v>620</c:v>
                </c:pt>
                <c:pt idx="3">
                  <c:v>625</c:v>
                </c:pt>
                <c:pt idx="4">
                  <c:v>630</c:v>
                </c:pt>
                <c:pt idx="5">
                  <c:v>635</c:v>
                </c:pt>
                <c:pt idx="6">
                  <c:v>640</c:v>
                </c:pt>
                <c:pt idx="7">
                  <c:v>645</c:v>
                </c:pt>
                <c:pt idx="8">
                  <c:v>650</c:v>
                </c:pt>
                <c:pt idx="9">
                  <c:v>655</c:v>
                </c:pt>
                <c:pt idx="10">
                  <c:v>660</c:v>
                </c:pt>
                <c:pt idx="11">
                  <c:v>665</c:v>
                </c:pt>
                <c:pt idx="12">
                  <c:v>670</c:v>
                </c:pt>
                <c:pt idx="13">
                  <c:v>675</c:v>
                </c:pt>
                <c:pt idx="14">
                  <c:v>680</c:v>
                </c:pt>
                <c:pt idx="15">
                  <c:v>685</c:v>
                </c:pt>
                <c:pt idx="16">
                  <c:v>690</c:v>
                </c:pt>
                <c:pt idx="17">
                  <c:v>695</c:v>
                </c:pt>
                <c:pt idx="18">
                  <c:v>700</c:v>
                </c:pt>
                <c:pt idx="19">
                  <c:v>705</c:v>
                </c:pt>
                <c:pt idx="20">
                  <c:v>710</c:v>
                </c:pt>
                <c:pt idx="21">
                  <c:v>715</c:v>
                </c:pt>
                <c:pt idx="22">
                  <c:v>720</c:v>
                </c:pt>
                <c:pt idx="23">
                  <c:v>725</c:v>
                </c:pt>
                <c:pt idx="24">
                  <c:v>730</c:v>
                </c:pt>
              </c:numCache>
            </c:numRef>
          </c:xVal>
          <c:yVal>
            <c:numRef>
              <c:f>'100 min'!$D$2:$D$26</c:f>
              <c:numCache>
                <c:formatCode>General</c:formatCode>
                <c:ptCount val="25"/>
                <c:pt idx="0">
                  <c:v>0.36100000000000032</c:v>
                </c:pt>
                <c:pt idx="1">
                  <c:v>0.38200000000000223</c:v>
                </c:pt>
                <c:pt idx="2">
                  <c:v>0.39900000000000257</c:v>
                </c:pt>
                <c:pt idx="3">
                  <c:v>0.41700000000000031</c:v>
                </c:pt>
                <c:pt idx="4">
                  <c:v>0.46400000000000002</c:v>
                </c:pt>
                <c:pt idx="5">
                  <c:v>0.498000000000002</c:v>
                </c:pt>
                <c:pt idx="6">
                  <c:v>0.51200000000000001</c:v>
                </c:pt>
                <c:pt idx="7">
                  <c:v>0.53500000000000003</c:v>
                </c:pt>
                <c:pt idx="8">
                  <c:v>0.54600000000000004</c:v>
                </c:pt>
                <c:pt idx="9">
                  <c:v>0.55500000000000005</c:v>
                </c:pt>
                <c:pt idx="10">
                  <c:v>0.57299999999999995</c:v>
                </c:pt>
                <c:pt idx="11">
                  <c:v>0.59400000000000053</c:v>
                </c:pt>
                <c:pt idx="12">
                  <c:v>0.63900000000000445</c:v>
                </c:pt>
                <c:pt idx="13">
                  <c:v>0.66000000000000514</c:v>
                </c:pt>
                <c:pt idx="14">
                  <c:v>0.69200000000000117</c:v>
                </c:pt>
                <c:pt idx="15">
                  <c:v>0.60300000000000065</c:v>
                </c:pt>
                <c:pt idx="16">
                  <c:v>0.59500000000000053</c:v>
                </c:pt>
                <c:pt idx="17">
                  <c:v>0.501</c:v>
                </c:pt>
                <c:pt idx="18">
                  <c:v>0.40900000000000031</c:v>
                </c:pt>
                <c:pt idx="19">
                  <c:v>0.312000000000002</c:v>
                </c:pt>
                <c:pt idx="20">
                  <c:v>0.23500000000000001</c:v>
                </c:pt>
                <c:pt idx="21">
                  <c:v>0.20700000000000021</c:v>
                </c:pt>
                <c:pt idx="22">
                  <c:v>0.18600000000000044</c:v>
                </c:pt>
              </c:numCache>
            </c:numRef>
          </c:yVal>
          <c:smooth val="1"/>
          <c:extLst>
            <c:ext xmlns:c16="http://schemas.microsoft.com/office/drawing/2014/chart" uri="{C3380CC4-5D6E-409C-BE32-E72D297353CC}">
              <c16:uniqueId val="{00000002-0BA9-4162-A3DB-0F32B5E04504}"/>
            </c:ext>
          </c:extLst>
        </c:ser>
        <c:ser>
          <c:idx val="3"/>
          <c:order val="3"/>
          <c:tx>
            <c:strRef>
              <c:f>'100 min'!$E$1</c:f>
              <c:strCache>
                <c:ptCount val="1"/>
                <c:pt idx="0">
                  <c:v>LBMO</c:v>
                </c:pt>
              </c:strCache>
            </c:strRef>
          </c:tx>
          <c:marker>
            <c:symbol val="none"/>
          </c:marker>
          <c:xVal>
            <c:numRef>
              <c:f>'100 min'!$A$2:$A$26</c:f>
              <c:numCache>
                <c:formatCode>General</c:formatCode>
                <c:ptCount val="25"/>
                <c:pt idx="0">
                  <c:v>610</c:v>
                </c:pt>
                <c:pt idx="1">
                  <c:v>615</c:v>
                </c:pt>
                <c:pt idx="2">
                  <c:v>620</c:v>
                </c:pt>
                <c:pt idx="3">
                  <c:v>625</c:v>
                </c:pt>
                <c:pt idx="4">
                  <c:v>630</c:v>
                </c:pt>
                <c:pt idx="5">
                  <c:v>635</c:v>
                </c:pt>
                <c:pt idx="6">
                  <c:v>640</c:v>
                </c:pt>
                <c:pt idx="7">
                  <c:v>645</c:v>
                </c:pt>
                <c:pt idx="8">
                  <c:v>650</c:v>
                </c:pt>
                <c:pt idx="9">
                  <c:v>655</c:v>
                </c:pt>
                <c:pt idx="10">
                  <c:v>660</c:v>
                </c:pt>
                <c:pt idx="11">
                  <c:v>665</c:v>
                </c:pt>
                <c:pt idx="12">
                  <c:v>670</c:v>
                </c:pt>
                <c:pt idx="13">
                  <c:v>675</c:v>
                </c:pt>
                <c:pt idx="14">
                  <c:v>680</c:v>
                </c:pt>
                <c:pt idx="15">
                  <c:v>685</c:v>
                </c:pt>
                <c:pt idx="16">
                  <c:v>690</c:v>
                </c:pt>
                <c:pt idx="17">
                  <c:v>695</c:v>
                </c:pt>
                <c:pt idx="18">
                  <c:v>700</c:v>
                </c:pt>
                <c:pt idx="19">
                  <c:v>705</c:v>
                </c:pt>
                <c:pt idx="20">
                  <c:v>710</c:v>
                </c:pt>
                <c:pt idx="21">
                  <c:v>715</c:v>
                </c:pt>
                <c:pt idx="22">
                  <c:v>720</c:v>
                </c:pt>
                <c:pt idx="23">
                  <c:v>725</c:v>
                </c:pt>
                <c:pt idx="24">
                  <c:v>730</c:v>
                </c:pt>
              </c:numCache>
            </c:numRef>
          </c:xVal>
          <c:yVal>
            <c:numRef>
              <c:f>'100 min'!$E$2:$E$26</c:f>
              <c:numCache>
                <c:formatCode>General</c:formatCode>
                <c:ptCount val="25"/>
                <c:pt idx="0">
                  <c:v>0.39800000000000257</c:v>
                </c:pt>
                <c:pt idx="1">
                  <c:v>0.41100000000000031</c:v>
                </c:pt>
                <c:pt idx="2">
                  <c:v>0.42000000000000032</c:v>
                </c:pt>
                <c:pt idx="3">
                  <c:v>0.43300000000000038</c:v>
                </c:pt>
                <c:pt idx="4">
                  <c:v>0.45100000000000001</c:v>
                </c:pt>
                <c:pt idx="5">
                  <c:v>0.46300000000000002</c:v>
                </c:pt>
                <c:pt idx="6">
                  <c:v>0.47800000000000031</c:v>
                </c:pt>
                <c:pt idx="7">
                  <c:v>0.48500000000000032</c:v>
                </c:pt>
                <c:pt idx="8">
                  <c:v>0.49700000000000188</c:v>
                </c:pt>
                <c:pt idx="9">
                  <c:v>0.503</c:v>
                </c:pt>
                <c:pt idx="10">
                  <c:v>0.51900000000000002</c:v>
                </c:pt>
                <c:pt idx="11">
                  <c:v>0.52800000000000002</c:v>
                </c:pt>
                <c:pt idx="12">
                  <c:v>0.54100000000000004</c:v>
                </c:pt>
                <c:pt idx="13">
                  <c:v>0.57299999999999995</c:v>
                </c:pt>
                <c:pt idx="14">
                  <c:v>0.56499999999999995</c:v>
                </c:pt>
                <c:pt idx="15">
                  <c:v>0.501</c:v>
                </c:pt>
                <c:pt idx="16">
                  <c:v>0.46</c:v>
                </c:pt>
                <c:pt idx="17">
                  <c:v>0.32100000000000223</c:v>
                </c:pt>
                <c:pt idx="18">
                  <c:v>0.30900000000000138</c:v>
                </c:pt>
                <c:pt idx="19">
                  <c:v>0.28100000000000008</c:v>
                </c:pt>
                <c:pt idx="20">
                  <c:v>0.26600000000000001</c:v>
                </c:pt>
                <c:pt idx="21">
                  <c:v>0.251</c:v>
                </c:pt>
                <c:pt idx="22">
                  <c:v>0.23700000000000004</c:v>
                </c:pt>
              </c:numCache>
            </c:numRef>
          </c:yVal>
          <c:smooth val="1"/>
          <c:extLst>
            <c:ext xmlns:c16="http://schemas.microsoft.com/office/drawing/2014/chart" uri="{C3380CC4-5D6E-409C-BE32-E72D297353CC}">
              <c16:uniqueId val="{00000003-0BA9-4162-A3DB-0F32B5E04504}"/>
            </c:ext>
          </c:extLst>
        </c:ser>
        <c:dLbls>
          <c:showLegendKey val="0"/>
          <c:showVal val="0"/>
          <c:showCatName val="0"/>
          <c:showSerName val="0"/>
          <c:showPercent val="0"/>
          <c:showBubbleSize val="0"/>
        </c:dLbls>
        <c:axId val="38143872"/>
        <c:axId val="38298368"/>
      </c:scatterChart>
      <c:valAx>
        <c:axId val="38143872"/>
        <c:scaling>
          <c:orientation val="minMax"/>
        </c:scaling>
        <c:delete val="0"/>
        <c:axPos val="b"/>
        <c:title>
          <c:tx>
            <c:rich>
              <a:bodyPr/>
              <a:lstStyle/>
              <a:p>
                <a:pPr>
                  <a:defRPr lang="en-US" sz="900"/>
                </a:pPr>
                <a:r>
                  <a:rPr lang="en-IN" sz="900"/>
                  <a:t>Wavelength,</a:t>
                </a:r>
                <a:r>
                  <a:rPr lang="en-IN" sz="900" baseline="0"/>
                  <a:t> nm</a:t>
                </a:r>
                <a:endParaRPr lang="en-IN" sz="900"/>
              </a:p>
            </c:rich>
          </c:tx>
          <c:overlay val="0"/>
        </c:title>
        <c:numFmt formatCode="General" sourceLinked="1"/>
        <c:majorTickMark val="none"/>
        <c:minorTickMark val="none"/>
        <c:tickLblPos val="nextTo"/>
        <c:txPr>
          <a:bodyPr/>
          <a:lstStyle/>
          <a:p>
            <a:pPr>
              <a:defRPr lang="en-US"/>
            </a:pPr>
            <a:endParaRPr lang="en-US"/>
          </a:p>
        </c:txPr>
        <c:crossAx val="38298368"/>
        <c:crosses val="autoZero"/>
        <c:crossBetween val="midCat"/>
      </c:valAx>
      <c:valAx>
        <c:axId val="38298368"/>
        <c:scaling>
          <c:orientation val="minMax"/>
        </c:scaling>
        <c:delete val="0"/>
        <c:axPos val="l"/>
        <c:title>
          <c:tx>
            <c:rich>
              <a:bodyPr/>
              <a:lstStyle/>
              <a:p>
                <a:pPr>
                  <a:defRPr lang="en-US" sz="900"/>
                </a:pPr>
                <a:r>
                  <a:rPr lang="en-IN" sz="900"/>
                  <a:t>Absorbance,</a:t>
                </a:r>
                <a:r>
                  <a:rPr lang="en-IN" sz="900" baseline="0"/>
                  <a:t> A</a:t>
                </a:r>
                <a:endParaRPr lang="en-IN" sz="900"/>
              </a:p>
            </c:rich>
          </c:tx>
          <c:layout>
            <c:manualLayout>
              <c:xMode val="edge"/>
              <c:yMode val="edge"/>
              <c:x val="3.5438337094952661E-3"/>
              <c:y val="0.35327054004508707"/>
            </c:manualLayout>
          </c:layout>
          <c:overlay val="0"/>
        </c:title>
        <c:numFmt formatCode="General" sourceLinked="1"/>
        <c:majorTickMark val="none"/>
        <c:minorTickMark val="none"/>
        <c:tickLblPos val="nextTo"/>
        <c:txPr>
          <a:bodyPr/>
          <a:lstStyle/>
          <a:p>
            <a:pPr>
              <a:defRPr lang="en-US"/>
            </a:pPr>
            <a:endParaRPr lang="en-US"/>
          </a:p>
        </c:txPr>
        <c:crossAx val="38143872"/>
        <c:crosses val="autoZero"/>
        <c:crossBetween val="midCat"/>
      </c:valAx>
    </c:plotArea>
    <c:legend>
      <c:legendPos val="r"/>
      <c:layout>
        <c:manualLayout>
          <c:xMode val="edge"/>
          <c:yMode val="edge"/>
          <c:x val="0.78098075463212269"/>
          <c:y val="0.34743785248149878"/>
          <c:w val="0.19741084905968054"/>
          <c:h val="0.2587215453034743"/>
        </c:manualLayout>
      </c:layout>
      <c:overlay val="0"/>
      <c:txPr>
        <a:bodyPr/>
        <a:lstStyle/>
        <a:p>
          <a:pPr>
            <a:defRPr lang="en-US"/>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67929546458668"/>
          <c:y val="5.7554138900249893E-2"/>
          <c:w val="0.64168141885134489"/>
          <c:h val="0.78443668358979268"/>
        </c:manualLayout>
      </c:layout>
      <c:scatterChart>
        <c:scatterStyle val="smoothMarker"/>
        <c:varyColors val="0"/>
        <c:ser>
          <c:idx val="0"/>
          <c:order val="0"/>
          <c:tx>
            <c:strRef>
              <c:f>Sheet1!$C$2</c:f>
              <c:strCache>
                <c:ptCount val="1"/>
                <c:pt idx="0">
                  <c:v> (0 min)</c:v>
                </c:pt>
              </c:strCache>
            </c:strRef>
          </c:tx>
          <c:marker>
            <c:symbol val="none"/>
          </c:marker>
          <c:xVal>
            <c:numRef>
              <c:f>Sheet1!$B$3:$B$25</c:f>
              <c:numCache>
                <c:formatCode>General</c:formatCode>
                <c:ptCount val="23"/>
                <c:pt idx="0">
                  <c:v>610</c:v>
                </c:pt>
                <c:pt idx="1">
                  <c:v>615</c:v>
                </c:pt>
                <c:pt idx="2">
                  <c:v>620</c:v>
                </c:pt>
                <c:pt idx="3">
                  <c:v>625</c:v>
                </c:pt>
                <c:pt idx="4">
                  <c:v>630</c:v>
                </c:pt>
                <c:pt idx="5">
                  <c:v>635</c:v>
                </c:pt>
                <c:pt idx="6">
                  <c:v>640</c:v>
                </c:pt>
                <c:pt idx="7">
                  <c:v>645</c:v>
                </c:pt>
                <c:pt idx="8">
                  <c:v>650</c:v>
                </c:pt>
                <c:pt idx="9">
                  <c:v>655</c:v>
                </c:pt>
                <c:pt idx="10">
                  <c:v>660</c:v>
                </c:pt>
                <c:pt idx="11">
                  <c:v>665</c:v>
                </c:pt>
                <c:pt idx="12">
                  <c:v>670</c:v>
                </c:pt>
                <c:pt idx="13">
                  <c:v>675</c:v>
                </c:pt>
                <c:pt idx="14">
                  <c:v>680</c:v>
                </c:pt>
                <c:pt idx="15">
                  <c:v>685</c:v>
                </c:pt>
                <c:pt idx="16">
                  <c:v>690</c:v>
                </c:pt>
                <c:pt idx="17">
                  <c:v>695</c:v>
                </c:pt>
                <c:pt idx="18">
                  <c:v>700</c:v>
                </c:pt>
                <c:pt idx="19">
                  <c:v>705</c:v>
                </c:pt>
                <c:pt idx="20">
                  <c:v>710</c:v>
                </c:pt>
                <c:pt idx="21">
                  <c:v>715</c:v>
                </c:pt>
                <c:pt idx="22">
                  <c:v>720</c:v>
                </c:pt>
              </c:numCache>
            </c:numRef>
          </c:xVal>
          <c:yVal>
            <c:numRef>
              <c:f>Sheet1!$C$3:$C$25</c:f>
              <c:numCache>
                <c:formatCode>General</c:formatCode>
                <c:ptCount val="23"/>
                <c:pt idx="0">
                  <c:v>0.60700000000000065</c:v>
                </c:pt>
                <c:pt idx="1">
                  <c:v>0.64500000000000435</c:v>
                </c:pt>
                <c:pt idx="2">
                  <c:v>0.67200000000000504</c:v>
                </c:pt>
                <c:pt idx="3">
                  <c:v>0.69199999999999995</c:v>
                </c:pt>
                <c:pt idx="4">
                  <c:v>0.70900000000000063</c:v>
                </c:pt>
                <c:pt idx="5">
                  <c:v>0.72500000000000064</c:v>
                </c:pt>
                <c:pt idx="6">
                  <c:v>0.75400000000000433</c:v>
                </c:pt>
                <c:pt idx="7">
                  <c:v>0.79400000000000004</c:v>
                </c:pt>
                <c:pt idx="8">
                  <c:v>0.84100000000000064</c:v>
                </c:pt>
                <c:pt idx="9">
                  <c:v>0.90600000000000003</c:v>
                </c:pt>
                <c:pt idx="10">
                  <c:v>1.008</c:v>
                </c:pt>
                <c:pt idx="11">
                  <c:v>1.0569999999999922</c:v>
                </c:pt>
                <c:pt idx="12">
                  <c:v>1.1359999999999912</c:v>
                </c:pt>
                <c:pt idx="13">
                  <c:v>1.167</c:v>
                </c:pt>
                <c:pt idx="14">
                  <c:v>1.1359999999999912</c:v>
                </c:pt>
                <c:pt idx="15">
                  <c:v>1.022</c:v>
                </c:pt>
                <c:pt idx="16">
                  <c:v>0.87900000000000433</c:v>
                </c:pt>
                <c:pt idx="17">
                  <c:v>0.67500000000000504</c:v>
                </c:pt>
                <c:pt idx="18">
                  <c:v>0.60500000000000065</c:v>
                </c:pt>
                <c:pt idx="19">
                  <c:v>0.504</c:v>
                </c:pt>
                <c:pt idx="20">
                  <c:v>0.41000000000000031</c:v>
                </c:pt>
                <c:pt idx="21">
                  <c:v>0.37300000000000194</c:v>
                </c:pt>
                <c:pt idx="22">
                  <c:v>0.35400000000000031</c:v>
                </c:pt>
              </c:numCache>
            </c:numRef>
          </c:yVal>
          <c:smooth val="1"/>
          <c:extLst>
            <c:ext xmlns:c16="http://schemas.microsoft.com/office/drawing/2014/chart" uri="{C3380CC4-5D6E-409C-BE32-E72D297353CC}">
              <c16:uniqueId val="{00000000-D490-4C76-A64B-8B11293A2397}"/>
            </c:ext>
          </c:extLst>
        </c:ser>
        <c:ser>
          <c:idx val="1"/>
          <c:order val="1"/>
          <c:tx>
            <c:strRef>
              <c:f>Sheet1!$D$2</c:f>
              <c:strCache>
                <c:ptCount val="1"/>
                <c:pt idx="0">
                  <c:v>(20min)</c:v>
                </c:pt>
              </c:strCache>
            </c:strRef>
          </c:tx>
          <c:marker>
            <c:symbol val="none"/>
          </c:marker>
          <c:xVal>
            <c:numRef>
              <c:f>Sheet1!$B$3:$B$25</c:f>
              <c:numCache>
                <c:formatCode>General</c:formatCode>
                <c:ptCount val="23"/>
                <c:pt idx="0">
                  <c:v>610</c:v>
                </c:pt>
                <c:pt idx="1">
                  <c:v>615</c:v>
                </c:pt>
                <c:pt idx="2">
                  <c:v>620</c:v>
                </c:pt>
                <c:pt idx="3">
                  <c:v>625</c:v>
                </c:pt>
                <c:pt idx="4">
                  <c:v>630</c:v>
                </c:pt>
                <c:pt idx="5">
                  <c:v>635</c:v>
                </c:pt>
                <c:pt idx="6">
                  <c:v>640</c:v>
                </c:pt>
                <c:pt idx="7">
                  <c:v>645</c:v>
                </c:pt>
                <c:pt idx="8">
                  <c:v>650</c:v>
                </c:pt>
                <c:pt idx="9">
                  <c:v>655</c:v>
                </c:pt>
                <c:pt idx="10">
                  <c:v>660</c:v>
                </c:pt>
                <c:pt idx="11">
                  <c:v>665</c:v>
                </c:pt>
                <c:pt idx="12">
                  <c:v>670</c:v>
                </c:pt>
                <c:pt idx="13">
                  <c:v>675</c:v>
                </c:pt>
                <c:pt idx="14">
                  <c:v>680</c:v>
                </c:pt>
                <c:pt idx="15">
                  <c:v>685</c:v>
                </c:pt>
                <c:pt idx="16">
                  <c:v>690</c:v>
                </c:pt>
                <c:pt idx="17">
                  <c:v>695</c:v>
                </c:pt>
                <c:pt idx="18">
                  <c:v>700</c:v>
                </c:pt>
                <c:pt idx="19">
                  <c:v>705</c:v>
                </c:pt>
                <c:pt idx="20">
                  <c:v>710</c:v>
                </c:pt>
                <c:pt idx="21">
                  <c:v>715</c:v>
                </c:pt>
                <c:pt idx="22">
                  <c:v>720</c:v>
                </c:pt>
              </c:numCache>
            </c:numRef>
          </c:xVal>
          <c:yVal>
            <c:numRef>
              <c:f>Sheet1!$D$3:$D$25</c:f>
              <c:numCache>
                <c:formatCode>General</c:formatCode>
                <c:ptCount val="23"/>
                <c:pt idx="0">
                  <c:v>0.49400000000000038</c:v>
                </c:pt>
                <c:pt idx="1">
                  <c:v>0.51100000000000001</c:v>
                </c:pt>
                <c:pt idx="2">
                  <c:v>0.53100000000000003</c:v>
                </c:pt>
                <c:pt idx="3">
                  <c:v>0.55400000000000005</c:v>
                </c:pt>
                <c:pt idx="4">
                  <c:v>0.56699999999999995</c:v>
                </c:pt>
                <c:pt idx="5">
                  <c:v>0.58499999999999996</c:v>
                </c:pt>
                <c:pt idx="6">
                  <c:v>0.60900000000000065</c:v>
                </c:pt>
                <c:pt idx="7">
                  <c:v>0.62800000000000433</c:v>
                </c:pt>
                <c:pt idx="8">
                  <c:v>0.67100000000000504</c:v>
                </c:pt>
                <c:pt idx="9">
                  <c:v>0.70500000000000063</c:v>
                </c:pt>
                <c:pt idx="10">
                  <c:v>0.74400000000000388</c:v>
                </c:pt>
                <c:pt idx="11">
                  <c:v>0.78700000000000003</c:v>
                </c:pt>
                <c:pt idx="12">
                  <c:v>0.83500000000000063</c:v>
                </c:pt>
                <c:pt idx="13">
                  <c:v>0.85000000000000064</c:v>
                </c:pt>
                <c:pt idx="14">
                  <c:v>0.83200000000000063</c:v>
                </c:pt>
                <c:pt idx="15">
                  <c:v>0.76100000000000434</c:v>
                </c:pt>
                <c:pt idx="16">
                  <c:v>0.66900000000000504</c:v>
                </c:pt>
                <c:pt idx="17">
                  <c:v>0.56299999999999994</c:v>
                </c:pt>
                <c:pt idx="18">
                  <c:v>0.47200000000000031</c:v>
                </c:pt>
                <c:pt idx="19">
                  <c:v>0.38600000000000217</c:v>
                </c:pt>
                <c:pt idx="20">
                  <c:v>0.35300000000000031</c:v>
                </c:pt>
                <c:pt idx="21">
                  <c:v>0.32300000000000217</c:v>
                </c:pt>
                <c:pt idx="22">
                  <c:v>0.31900000000000217</c:v>
                </c:pt>
              </c:numCache>
            </c:numRef>
          </c:yVal>
          <c:smooth val="1"/>
          <c:extLst>
            <c:ext xmlns:c16="http://schemas.microsoft.com/office/drawing/2014/chart" uri="{C3380CC4-5D6E-409C-BE32-E72D297353CC}">
              <c16:uniqueId val="{00000001-D490-4C76-A64B-8B11293A2397}"/>
            </c:ext>
          </c:extLst>
        </c:ser>
        <c:ser>
          <c:idx val="2"/>
          <c:order val="2"/>
          <c:tx>
            <c:strRef>
              <c:f>Sheet1!$E$2</c:f>
              <c:strCache>
                <c:ptCount val="1"/>
                <c:pt idx="0">
                  <c:v>(40min)</c:v>
                </c:pt>
              </c:strCache>
            </c:strRef>
          </c:tx>
          <c:marker>
            <c:symbol val="none"/>
          </c:marker>
          <c:xVal>
            <c:numRef>
              <c:f>Sheet1!$B$3:$B$25</c:f>
              <c:numCache>
                <c:formatCode>General</c:formatCode>
                <c:ptCount val="23"/>
                <c:pt idx="0">
                  <c:v>610</c:v>
                </c:pt>
                <c:pt idx="1">
                  <c:v>615</c:v>
                </c:pt>
                <c:pt idx="2">
                  <c:v>620</c:v>
                </c:pt>
                <c:pt idx="3">
                  <c:v>625</c:v>
                </c:pt>
                <c:pt idx="4">
                  <c:v>630</c:v>
                </c:pt>
                <c:pt idx="5">
                  <c:v>635</c:v>
                </c:pt>
                <c:pt idx="6">
                  <c:v>640</c:v>
                </c:pt>
                <c:pt idx="7">
                  <c:v>645</c:v>
                </c:pt>
                <c:pt idx="8">
                  <c:v>650</c:v>
                </c:pt>
                <c:pt idx="9">
                  <c:v>655</c:v>
                </c:pt>
                <c:pt idx="10">
                  <c:v>660</c:v>
                </c:pt>
                <c:pt idx="11">
                  <c:v>665</c:v>
                </c:pt>
                <c:pt idx="12">
                  <c:v>670</c:v>
                </c:pt>
                <c:pt idx="13">
                  <c:v>675</c:v>
                </c:pt>
                <c:pt idx="14">
                  <c:v>680</c:v>
                </c:pt>
                <c:pt idx="15">
                  <c:v>685</c:v>
                </c:pt>
                <c:pt idx="16">
                  <c:v>690</c:v>
                </c:pt>
                <c:pt idx="17">
                  <c:v>695</c:v>
                </c:pt>
                <c:pt idx="18">
                  <c:v>700</c:v>
                </c:pt>
                <c:pt idx="19">
                  <c:v>705</c:v>
                </c:pt>
                <c:pt idx="20">
                  <c:v>710</c:v>
                </c:pt>
                <c:pt idx="21">
                  <c:v>715</c:v>
                </c:pt>
                <c:pt idx="22">
                  <c:v>720</c:v>
                </c:pt>
              </c:numCache>
            </c:numRef>
          </c:xVal>
          <c:yVal>
            <c:numRef>
              <c:f>Sheet1!$E$3:$E$25</c:f>
              <c:numCache>
                <c:formatCode>General</c:formatCode>
                <c:ptCount val="23"/>
                <c:pt idx="0">
                  <c:v>0.48200000000000032</c:v>
                </c:pt>
                <c:pt idx="1">
                  <c:v>0.48900000000000032</c:v>
                </c:pt>
                <c:pt idx="2">
                  <c:v>0.50800000000000001</c:v>
                </c:pt>
                <c:pt idx="3">
                  <c:v>0.51900000000000002</c:v>
                </c:pt>
                <c:pt idx="4">
                  <c:v>0.53</c:v>
                </c:pt>
                <c:pt idx="5">
                  <c:v>0.53800000000000003</c:v>
                </c:pt>
                <c:pt idx="6">
                  <c:v>0.54400000000000004</c:v>
                </c:pt>
                <c:pt idx="7">
                  <c:v>0.54900000000000004</c:v>
                </c:pt>
                <c:pt idx="8">
                  <c:v>0.55600000000000005</c:v>
                </c:pt>
                <c:pt idx="9">
                  <c:v>0.58499999999999996</c:v>
                </c:pt>
                <c:pt idx="10">
                  <c:v>0.59299999999999997</c:v>
                </c:pt>
                <c:pt idx="11">
                  <c:v>0.59899999999999998</c:v>
                </c:pt>
                <c:pt idx="12">
                  <c:v>0.60800000000000065</c:v>
                </c:pt>
                <c:pt idx="13">
                  <c:v>0.65300000000000491</c:v>
                </c:pt>
                <c:pt idx="14">
                  <c:v>0.59099999999999997</c:v>
                </c:pt>
                <c:pt idx="15">
                  <c:v>0.52700000000000002</c:v>
                </c:pt>
                <c:pt idx="16">
                  <c:v>0.48500000000000032</c:v>
                </c:pt>
                <c:pt idx="17">
                  <c:v>0.37400000000000194</c:v>
                </c:pt>
                <c:pt idx="18">
                  <c:v>0.35200000000000031</c:v>
                </c:pt>
                <c:pt idx="19">
                  <c:v>0.31700000000000211</c:v>
                </c:pt>
                <c:pt idx="20">
                  <c:v>0.30300000000000032</c:v>
                </c:pt>
                <c:pt idx="21">
                  <c:v>0.30100000000000032</c:v>
                </c:pt>
                <c:pt idx="22">
                  <c:v>0.20500000000000004</c:v>
                </c:pt>
              </c:numCache>
            </c:numRef>
          </c:yVal>
          <c:smooth val="1"/>
          <c:extLst>
            <c:ext xmlns:c16="http://schemas.microsoft.com/office/drawing/2014/chart" uri="{C3380CC4-5D6E-409C-BE32-E72D297353CC}">
              <c16:uniqueId val="{00000002-D490-4C76-A64B-8B11293A2397}"/>
            </c:ext>
          </c:extLst>
        </c:ser>
        <c:ser>
          <c:idx val="3"/>
          <c:order val="3"/>
          <c:tx>
            <c:strRef>
              <c:f>Sheet1!$F$2</c:f>
              <c:strCache>
                <c:ptCount val="1"/>
                <c:pt idx="0">
                  <c:v>(60 min)</c:v>
                </c:pt>
              </c:strCache>
            </c:strRef>
          </c:tx>
          <c:marker>
            <c:symbol val="none"/>
          </c:marker>
          <c:xVal>
            <c:numRef>
              <c:f>Sheet1!$B$3:$B$25</c:f>
              <c:numCache>
                <c:formatCode>General</c:formatCode>
                <c:ptCount val="23"/>
                <c:pt idx="0">
                  <c:v>610</c:v>
                </c:pt>
                <c:pt idx="1">
                  <c:v>615</c:v>
                </c:pt>
                <c:pt idx="2">
                  <c:v>620</c:v>
                </c:pt>
                <c:pt idx="3">
                  <c:v>625</c:v>
                </c:pt>
                <c:pt idx="4">
                  <c:v>630</c:v>
                </c:pt>
                <c:pt idx="5">
                  <c:v>635</c:v>
                </c:pt>
                <c:pt idx="6">
                  <c:v>640</c:v>
                </c:pt>
                <c:pt idx="7">
                  <c:v>645</c:v>
                </c:pt>
                <c:pt idx="8">
                  <c:v>650</c:v>
                </c:pt>
                <c:pt idx="9">
                  <c:v>655</c:v>
                </c:pt>
                <c:pt idx="10">
                  <c:v>660</c:v>
                </c:pt>
                <c:pt idx="11">
                  <c:v>665</c:v>
                </c:pt>
                <c:pt idx="12">
                  <c:v>670</c:v>
                </c:pt>
                <c:pt idx="13">
                  <c:v>675</c:v>
                </c:pt>
                <c:pt idx="14">
                  <c:v>680</c:v>
                </c:pt>
                <c:pt idx="15">
                  <c:v>685</c:v>
                </c:pt>
                <c:pt idx="16">
                  <c:v>690</c:v>
                </c:pt>
                <c:pt idx="17">
                  <c:v>695</c:v>
                </c:pt>
                <c:pt idx="18">
                  <c:v>700</c:v>
                </c:pt>
                <c:pt idx="19">
                  <c:v>705</c:v>
                </c:pt>
                <c:pt idx="20">
                  <c:v>710</c:v>
                </c:pt>
                <c:pt idx="21">
                  <c:v>715</c:v>
                </c:pt>
                <c:pt idx="22">
                  <c:v>720</c:v>
                </c:pt>
              </c:numCache>
            </c:numRef>
          </c:xVal>
          <c:yVal>
            <c:numRef>
              <c:f>Sheet1!$F$3:$F$25</c:f>
              <c:numCache>
                <c:formatCode>General</c:formatCode>
                <c:ptCount val="23"/>
                <c:pt idx="0">
                  <c:v>0.45100000000000001</c:v>
                </c:pt>
                <c:pt idx="1">
                  <c:v>0.46700000000000008</c:v>
                </c:pt>
                <c:pt idx="2">
                  <c:v>0.48900000000000032</c:v>
                </c:pt>
                <c:pt idx="3">
                  <c:v>0.49700000000000188</c:v>
                </c:pt>
                <c:pt idx="4">
                  <c:v>0.51200000000000001</c:v>
                </c:pt>
                <c:pt idx="5">
                  <c:v>0.52800000000000002</c:v>
                </c:pt>
                <c:pt idx="6">
                  <c:v>0.53600000000000003</c:v>
                </c:pt>
                <c:pt idx="7">
                  <c:v>0.54100000000000004</c:v>
                </c:pt>
                <c:pt idx="8">
                  <c:v>0.55000000000000004</c:v>
                </c:pt>
                <c:pt idx="9">
                  <c:v>0.57199999999999995</c:v>
                </c:pt>
                <c:pt idx="10">
                  <c:v>0.58499999999999996</c:v>
                </c:pt>
                <c:pt idx="11">
                  <c:v>0.59099999999999997</c:v>
                </c:pt>
                <c:pt idx="12">
                  <c:v>0.60000000000000064</c:v>
                </c:pt>
                <c:pt idx="13">
                  <c:v>0.63200000000000434</c:v>
                </c:pt>
                <c:pt idx="14">
                  <c:v>0.58799999999999997</c:v>
                </c:pt>
                <c:pt idx="15">
                  <c:v>0.51800000000000002</c:v>
                </c:pt>
                <c:pt idx="16">
                  <c:v>0.48100000000000032</c:v>
                </c:pt>
                <c:pt idx="17">
                  <c:v>0.35700000000000032</c:v>
                </c:pt>
                <c:pt idx="18">
                  <c:v>0.34500000000000008</c:v>
                </c:pt>
                <c:pt idx="19">
                  <c:v>0.30300000000000032</c:v>
                </c:pt>
                <c:pt idx="20">
                  <c:v>0.28900000000000031</c:v>
                </c:pt>
                <c:pt idx="21">
                  <c:v>0.28200000000000008</c:v>
                </c:pt>
                <c:pt idx="22">
                  <c:v>0.26300000000000001</c:v>
                </c:pt>
              </c:numCache>
            </c:numRef>
          </c:yVal>
          <c:smooth val="1"/>
          <c:extLst>
            <c:ext xmlns:c16="http://schemas.microsoft.com/office/drawing/2014/chart" uri="{C3380CC4-5D6E-409C-BE32-E72D297353CC}">
              <c16:uniqueId val="{00000003-D490-4C76-A64B-8B11293A2397}"/>
            </c:ext>
          </c:extLst>
        </c:ser>
        <c:ser>
          <c:idx val="4"/>
          <c:order val="4"/>
          <c:tx>
            <c:strRef>
              <c:f>Sheet1!$G$2</c:f>
              <c:strCache>
                <c:ptCount val="1"/>
                <c:pt idx="0">
                  <c:v>(80min)</c:v>
                </c:pt>
              </c:strCache>
            </c:strRef>
          </c:tx>
          <c:marker>
            <c:symbol val="none"/>
          </c:marker>
          <c:xVal>
            <c:numRef>
              <c:f>Sheet1!$B$3:$B$25</c:f>
              <c:numCache>
                <c:formatCode>General</c:formatCode>
                <c:ptCount val="23"/>
                <c:pt idx="0">
                  <c:v>610</c:v>
                </c:pt>
                <c:pt idx="1">
                  <c:v>615</c:v>
                </c:pt>
                <c:pt idx="2">
                  <c:v>620</c:v>
                </c:pt>
                <c:pt idx="3">
                  <c:v>625</c:v>
                </c:pt>
                <c:pt idx="4">
                  <c:v>630</c:v>
                </c:pt>
                <c:pt idx="5">
                  <c:v>635</c:v>
                </c:pt>
                <c:pt idx="6">
                  <c:v>640</c:v>
                </c:pt>
                <c:pt idx="7">
                  <c:v>645</c:v>
                </c:pt>
                <c:pt idx="8">
                  <c:v>650</c:v>
                </c:pt>
                <c:pt idx="9">
                  <c:v>655</c:v>
                </c:pt>
                <c:pt idx="10">
                  <c:v>660</c:v>
                </c:pt>
                <c:pt idx="11">
                  <c:v>665</c:v>
                </c:pt>
                <c:pt idx="12">
                  <c:v>670</c:v>
                </c:pt>
                <c:pt idx="13">
                  <c:v>675</c:v>
                </c:pt>
                <c:pt idx="14">
                  <c:v>680</c:v>
                </c:pt>
                <c:pt idx="15">
                  <c:v>685</c:v>
                </c:pt>
                <c:pt idx="16">
                  <c:v>690</c:v>
                </c:pt>
                <c:pt idx="17">
                  <c:v>695</c:v>
                </c:pt>
                <c:pt idx="18">
                  <c:v>700</c:v>
                </c:pt>
                <c:pt idx="19">
                  <c:v>705</c:v>
                </c:pt>
                <c:pt idx="20">
                  <c:v>710</c:v>
                </c:pt>
                <c:pt idx="21">
                  <c:v>715</c:v>
                </c:pt>
                <c:pt idx="22">
                  <c:v>720</c:v>
                </c:pt>
              </c:numCache>
            </c:numRef>
          </c:xVal>
          <c:yVal>
            <c:numRef>
              <c:f>Sheet1!$G$3:$G$25</c:f>
              <c:numCache>
                <c:formatCode>General</c:formatCode>
                <c:ptCount val="23"/>
                <c:pt idx="0">
                  <c:v>0.43200000000000038</c:v>
                </c:pt>
                <c:pt idx="1">
                  <c:v>0.44</c:v>
                </c:pt>
                <c:pt idx="2">
                  <c:v>0.43100000000000038</c:v>
                </c:pt>
                <c:pt idx="3">
                  <c:v>0.44500000000000001</c:v>
                </c:pt>
                <c:pt idx="4">
                  <c:v>0.46900000000000008</c:v>
                </c:pt>
                <c:pt idx="5">
                  <c:v>0.48100000000000032</c:v>
                </c:pt>
                <c:pt idx="6">
                  <c:v>0.49200000000000038</c:v>
                </c:pt>
                <c:pt idx="7">
                  <c:v>0.49800000000000194</c:v>
                </c:pt>
                <c:pt idx="8">
                  <c:v>0.50700000000000001</c:v>
                </c:pt>
                <c:pt idx="9">
                  <c:v>0.51500000000000001</c:v>
                </c:pt>
                <c:pt idx="10">
                  <c:v>0.53700000000000003</c:v>
                </c:pt>
                <c:pt idx="11">
                  <c:v>0.55400000000000005</c:v>
                </c:pt>
                <c:pt idx="12">
                  <c:v>0.56699999999999995</c:v>
                </c:pt>
                <c:pt idx="13">
                  <c:v>0.59099999999999997</c:v>
                </c:pt>
                <c:pt idx="14">
                  <c:v>0.57199999999999995</c:v>
                </c:pt>
                <c:pt idx="15">
                  <c:v>0.50900000000000001</c:v>
                </c:pt>
                <c:pt idx="16">
                  <c:v>0.47200000000000031</c:v>
                </c:pt>
                <c:pt idx="17">
                  <c:v>0.33600000000000252</c:v>
                </c:pt>
                <c:pt idx="18">
                  <c:v>0.33100000000000251</c:v>
                </c:pt>
                <c:pt idx="19">
                  <c:v>0.29700000000000032</c:v>
                </c:pt>
                <c:pt idx="20">
                  <c:v>0.27500000000000002</c:v>
                </c:pt>
                <c:pt idx="21">
                  <c:v>0.26900000000000002</c:v>
                </c:pt>
                <c:pt idx="22">
                  <c:v>0.25700000000000001</c:v>
                </c:pt>
              </c:numCache>
            </c:numRef>
          </c:yVal>
          <c:smooth val="1"/>
          <c:extLst>
            <c:ext xmlns:c16="http://schemas.microsoft.com/office/drawing/2014/chart" uri="{C3380CC4-5D6E-409C-BE32-E72D297353CC}">
              <c16:uniqueId val="{00000004-D490-4C76-A64B-8B11293A2397}"/>
            </c:ext>
          </c:extLst>
        </c:ser>
        <c:ser>
          <c:idx val="5"/>
          <c:order val="5"/>
          <c:tx>
            <c:strRef>
              <c:f>Sheet1!$H$2</c:f>
              <c:strCache>
                <c:ptCount val="1"/>
                <c:pt idx="0">
                  <c:v>(100min)</c:v>
                </c:pt>
              </c:strCache>
            </c:strRef>
          </c:tx>
          <c:marker>
            <c:symbol val="none"/>
          </c:marker>
          <c:xVal>
            <c:numRef>
              <c:f>Sheet1!$B$3:$B$25</c:f>
              <c:numCache>
                <c:formatCode>General</c:formatCode>
                <c:ptCount val="23"/>
                <c:pt idx="0">
                  <c:v>610</c:v>
                </c:pt>
                <c:pt idx="1">
                  <c:v>615</c:v>
                </c:pt>
                <c:pt idx="2">
                  <c:v>620</c:v>
                </c:pt>
                <c:pt idx="3">
                  <c:v>625</c:v>
                </c:pt>
                <c:pt idx="4">
                  <c:v>630</c:v>
                </c:pt>
                <c:pt idx="5">
                  <c:v>635</c:v>
                </c:pt>
                <c:pt idx="6">
                  <c:v>640</c:v>
                </c:pt>
                <c:pt idx="7">
                  <c:v>645</c:v>
                </c:pt>
                <c:pt idx="8">
                  <c:v>650</c:v>
                </c:pt>
                <c:pt idx="9">
                  <c:v>655</c:v>
                </c:pt>
                <c:pt idx="10">
                  <c:v>660</c:v>
                </c:pt>
                <c:pt idx="11">
                  <c:v>665</c:v>
                </c:pt>
                <c:pt idx="12">
                  <c:v>670</c:v>
                </c:pt>
                <c:pt idx="13">
                  <c:v>675</c:v>
                </c:pt>
                <c:pt idx="14">
                  <c:v>680</c:v>
                </c:pt>
                <c:pt idx="15">
                  <c:v>685</c:v>
                </c:pt>
                <c:pt idx="16">
                  <c:v>690</c:v>
                </c:pt>
                <c:pt idx="17">
                  <c:v>695</c:v>
                </c:pt>
                <c:pt idx="18">
                  <c:v>700</c:v>
                </c:pt>
                <c:pt idx="19">
                  <c:v>705</c:v>
                </c:pt>
                <c:pt idx="20">
                  <c:v>710</c:v>
                </c:pt>
                <c:pt idx="21">
                  <c:v>715</c:v>
                </c:pt>
                <c:pt idx="22">
                  <c:v>720</c:v>
                </c:pt>
              </c:numCache>
            </c:numRef>
          </c:xVal>
          <c:yVal>
            <c:numRef>
              <c:f>Sheet1!$H$3:$H$25</c:f>
              <c:numCache>
                <c:formatCode>General</c:formatCode>
                <c:ptCount val="23"/>
                <c:pt idx="0">
                  <c:v>0.39800000000000252</c:v>
                </c:pt>
                <c:pt idx="1">
                  <c:v>0.41100000000000031</c:v>
                </c:pt>
                <c:pt idx="2">
                  <c:v>0.42000000000000032</c:v>
                </c:pt>
                <c:pt idx="3">
                  <c:v>0.43300000000000038</c:v>
                </c:pt>
                <c:pt idx="4">
                  <c:v>0.45100000000000001</c:v>
                </c:pt>
                <c:pt idx="5">
                  <c:v>0.46300000000000002</c:v>
                </c:pt>
                <c:pt idx="6">
                  <c:v>0.47800000000000031</c:v>
                </c:pt>
                <c:pt idx="7">
                  <c:v>0.48500000000000032</c:v>
                </c:pt>
                <c:pt idx="8">
                  <c:v>0.49700000000000188</c:v>
                </c:pt>
                <c:pt idx="9">
                  <c:v>0.503</c:v>
                </c:pt>
                <c:pt idx="10">
                  <c:v>0.51900000000000002</c:v>
                </c:pt>
                <c:pt idx="11">
                  <c:v>0.52800000000000002</c:v>
                </c:pt>
                <c:pt idx="12">
                  <c:v>0.54100000000000004</c:v>
                </c:pt>
                <c:pt idx="13">
                  <c:v>0.57299999999999995</c:v>
                </c:pt>
                <c:pt idx="14">
                  <c:v>0.56499999999999995</c:v>
                </c:pt>
                <c:pt idx="15">
                  <c:v>0.501</c:v>
                </c:pt>
                <c:pt idx="16">
                  <c:v>0.46</c:v>
                </c:pt>
                <c:pt idx="17">
                  <c:v>0.32100000000000217</c:v>
                </c:pt>
                <c:pt idx="18">
                  <c:v>0.30900000000000138</c:v>
                </c:pt>
                <c:pt idx="19">
                  <c:v>0.28100000000000008</c:v>
                </c:pt>
                <c:pt idx="20">
                  <c:v>0.26600000000000001</c:v>
                </c:pt>
                <c:pt idx="21">
                  <c:v>0.251</c:v>
                </c:pt>
                <c:pt idx="22">
                  <c:v>0.23700000000000004</c:v>
                </c:pt>
              </c:numCache>
            </c:numRef>
          </c:yVal>
          <c:smooth val="1"/>
          <c:extLst>
            <c:ext xmlns:c16="http://schemas.microsoft.com/office/drawing/2014/chart" uri="{C3380CC4-5D6E-409C-BE32-E72D297353CC}">
              <c16:uniqueId val="{00000005-D490-4C76-A64B-8B11293A2397}"/>
            </c:ext>
          </c:extLst>
        </c:ser>
        <c:dLbls>
          <c:showLegendKey val="0"/>
          <c:showVal val="0"/>
          <c:showCatName val="0"/>
          <c:showSerName val="0"/>
          <c:showPercent val="0"/>
          <c:showBubbleSize val="0"/>
        </c:dLbls>
        <c:axId val="74750976"/>
        <c:axId val="85320832"/>
      </c:scatterChart>
      <c:valAx>
        <c:axId val="74750976"/>
        <c:scaling>
          <c:orientation val="minMax"/>
        </c:scaling>
        <c:delete val="0"/>
        <c:axPos val="b"/>
        <c:title>
          <c:tx>
            <c:rich>
              <a:bodyPr/>
              <a:lstStyle/>
              <a:p>
                <a:pPr>
                  <a:defRPr lang="en-US" sz="800"/>
                </a:pPr>
                <a:r>
                  <a:rPr lang="en-IN" sz="800"/>
                  <a:t>Wave length, nm</a:t>
                </a:r>
              </a:p>
            </c:rich>
          </c:tx>
          <c:overlay val="0"/>
        </c:title>
        <c:numFmt formatCode="General" sourceLinked="1"/>
        <c:majorTickMark val="none"/>
        <c:minorTickMark val="none"/>
        <c:tickLblPos val="nextTo"/>
        <c:txPr>
          <a:bodyPr/>
          <a:lstStyle/>
          <a:p>
            <a:pPr>
              <a:defRPr lang="en-US"/>
            </a:pPr>
            <a:endParaRPr lang="en-US"/>
          </a:p>
        </c:txPr>
        <c:crossAx val="85320832"/>
        <c:crosses val="autoZero"/>
        <c:crossBetween val="midCat"/>
      </c:valAx>
      <c:valAx>
        <c:axId val="85320832"/>
        <c:scaling>
          <c:orientation val="minMax"/>
        </c:scaling>
        <c:delete val="0"/>
        <c:axPos val="l"/>
        <c:title>
          <c:tx>
            <c:rich>
              <a:bodyPr/>
              <a:lstStyle/>
              <a:p>
                <a:pPr>
                  <a:defRPr lang="en-US" sz="800"/>
                </a:pPr>
                <a:r>
                  <a:rPr lang="en-IN" sz="800"/>
                  <a:t>Absorbance,</a:t>
                </a:r>
                <a:r>
                  <a:rPr lang="en-IN" sz="800" baseline="0"/>
                  <a:t> A</a:t>
                </a:r>
                <a:endParaRPr lang="en-IN" sz="800"/>
              </a:p>
            </c:rich>
          </c:tx>
          <c:overlay val="0"/>
        </c:title>
        <c:numFmt formatCode="General" sourceLinked="1"/>
        <c:majorTickMark val="none"/>
        <c:minorTickMark val="none"/>
        <c:tickLblPos val="nextTo"/>
        <c:txPr>
          <a:bodyPr/>
          <a:lstStyle/>
          <a:p>
            <a:pPr>
              <a:defRPr lang="en-US"/>
            </a:pPr>
            <a:endParaRPr lang="en-US"/>
          </a:p>
        </c:txPr>
        <c:crossAx val="74750976"/>
        <c:crosses val="autoZero"/>
        <c:crossBetween val="midCat"/>
      </c:valAx>
    </c:plotArea>
    <c:legend>
      <c:legendPos val="r"/>
      <c:overlay val="0"/>
      <c:txPr>
        <a:bodyPr/>
        <a:lstStyle/>
        <a:p>
          <a:pPr>
            <a:defRPr lang="en-US" sz="600"/>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21863225548086"/>
          <c:y val="2.9629532090836998E-2"/>
          <c:w val="0.65199716379106598"/>
          <c:h val="0.78935018916940858"/>
        </c:manualLayout>
      </c:layout>
      <c:scatterChart>
        <c:scatterStyle val="smoothMarker"/>
        <c:varyColors val="0"/>
        <c:ser>
          <c:idx val="0"/>
          <c:order val="0"/>
          <c:tx>
            <c:v>0 min</c:v>
          </c:tx>
          <c:spPr>
            <a:ln w="19050" cap="rnd">
              <a:solidFill>
                <a:schemeClr val="accent1"/>
              </a:solidFill>
              <a:round/>
            </a:ln>
            <a:effectLst/>
          </c:spPr>
          <c:marker>
            <c:symbol val="none"/>
          </c:marker>
          <c:xVal>
            <c:numRef>
              <c:f>Sheet1!$B$3:$B$25</c:f>
              <c:numCache>
                <c:formatCode>General</c:formatCode>
                <c:ptCount val="23"/>
                <c:pt idx="0">
                  <c:v>610</c:v>
                </c:pt>
                <c:pt idx="1">
                  <c:v>615</c:v>
                </c:pt>
                <c:pt idx="2">
                  <c:v>620</c:v>
                </c:pt>
                <c:pt idx="3">
                  <c:v>625</c:v>
                </c:pt>
                <c:pt idx="4">
                  <c:v>630</c:v>
                </c:pt>
                <c:pt idx="5">
                  <c:v>635</c:v>
                </c:pt>
                <c:pt idx="6">
                  <c:v>640</c:v>
                </c:pt>
                <c:pt idx="7">
                  <c:v>645</c:v>
                </c:pt>
                <c:pt idx="8">
                  <c:v>650</c:v>
                </c:pt>
                <c:pt idx="9">
                  <c:v>655</c:v>
                </c:pt>
                <c:pt idx="10">
                  <c:v>660</c:v>
                </c:pt>
                <c:pt idx="11">
                  <c:v>665</c:v>
                </c:pt>
                <c:pt idx="12">
                  <c:v>670</c:v>
                </c:pt>
                <c:pt idx="13">
                  <c:v>675</c:v>
                </c:pt>
                <c:pt idx="14">
                  <c:v>680</c:v>
                </c:pt>
                <c:pt idx="15">
                  <c:v>685</c:v>
                </c:pt>
                <c:pt idx="16">
                  <c:v>690</c:v>
                </c:pt>
                <c:pt idx="17">
                  <c:v>695</c:v>
                </c:pt>
                <c:pt idx="18">
                  <c:v>700</c:v>
                </c:pt>
                <c:pt idx="19">
                  <c:v>705</c:v>
                </c:pt>
                <c:pt idx="20">
                  <c:v>710</c:v>
                </c:pt>
                <c:pt idx="21">
                  <c:v>715</c:v>
                </c:pt>
                <c:pt idx="22">
                  <c:v>720</c:v>
                </c:pt>
              </c:numCache>
            </c:numRef>
          </c:xVal>
          <c:yVal>
            <c:numRef>
              <c:f>Sheet1!$C$3:$C$25</c:f>
              <c:numCache>
                <c:formatCode>General</c:formatCode>
                <c:ptCount val="23"/>
                <c:pt idx="0">
                  <c:v>0.48600000000000032</c:v>
                </c:pt>
                <c:pt idx="1">
                  <c:v>0.50800000000000001</c:v>
                </c:pt>
                <c:pt idx="2">
                  <c:v>0.54</c:v>
                </c:pt>
                <c:pt idx="3">
                  <c:v>0.55700000000000005</c:v>
                </c:pt>
                <c:pt idx="4">
                  <c:v>0.57600000000000062</c:v>
                </c:pt>
                <c:pt idx="5">
                  <c:v>0.59599999999999997</c:v>
                </c:pt>
                <c:pt idx="6">
                  <c:v>0.61700000000000488</c:v>
                </c:pt>
                <c:pt idx="7">
                  <c:v>0.66100000000000625</c:v>
                </c:pt>
                <c:pt idx="8">
                  <c:v>0.70300000000000062</c:v>
                </c:pt>
                <c:pt idx="9">
                  <c:v>0.75900000000000545</c:v>
                </c:pt>
                <c:pt idx="10">
                  <c:v>0.81799999999999995</c:v>
                </c:pt>
                <c:pt idx="11">
                  <c:v>0.89600000000000002</c:v>
                </c:pt>
                <c:pt idx="12">
                  <c:v>0.95800000000000063</c:v>
                </c:pt>
                <c:pt idx="13">
                  <c:v>0.98199999999999998</c:v>
                </c:pt>
                <c:pt idx="14">
                  <c:v>0.97000000000000064</c:v>
                </c:pt>
                <c:pt idx="15">
                  <c:v>0.89900000000000002</c:v>
                </c:pt>
                <c:pt idx="16">
                  <c:v>0.76900000000000546</c:v>
                </c:pt>
                <c:pt idx="17">
                  <c:v>0.62800000000000533</c:v>
                </c:pt>
                <c:pt idx="18">
                  <c:v>0.51700000000000002</c:v>
                </c:pt>
                <c:pt idx="19">
                  <c:v>0.41900000000000032</c:v>
                </c:pt>
                <c:pt idx="20">
                  <c:v>0.33600000000000313</c:v>
                </c:pt>
                <c:pt idx="21">
                  <c:v>0.32100000000000273</c:v>
                </c:pt>
                <c:pt idx="22">
                  <c:v>0.30700000000000038</c:v>
                </c:pt>
              </c:numCache>
            </c:numRef>
          </c:yVal>
          <c:smooth val="1"/>
          <c:extLst>
            <c:ext xmlns:c16="http://schemas.microsoft.com/office/drawing/2014/chart" uri="{C3380CC4-5D6E-409C-BE32-E72D297353CC}">
              <c16:uniqueId val="{00000001-1F6C-2842-8176-349F3A0605D5}"/>
            </c:ext>
          </c:extLst>
        </c:ser>
        <c:ser>
          <c:idx val="1"/>
          <c:order val="1"/>
          <c:tx>
            <c:v>20 min</c:v>
          </c:tx>
          <c:spPr>
            <a:ln w="19050" cap="rnd">
              <a:solidFill>
                <a:schemeClr val="accent2"/>
              </a:solidFill>
              <a:round/>
            </a:ln>
            <a:effectLst/>
          </c:spPr>
          <c:marker>
            <c:symbol val="none"/>
          </c:marker>
          <c:xVal>
            <c:numRef>
              <c:f>Sheet1!$B$3:$B$25</c:f>
              <c:numCache>
                <c:formatCode>General</c:formatCode>
                <c:ptCount val="23"/>
                <c:pt idx="0">
                  <c:v>610</c:v>
                </c:pt>
                <c:pt idx="1">
                  <c:v>615</c:v>
                </c:pt>
                <c:pt idx="2">
                  <c:v>620</c:v>
                </c:pt>
                <c:pt idx="3">
                  <c:v>625</c:v>
                </c:pt>
                <c:pt idx="4">
                  <c:v>630</c:v>
                </c:pt>
                <c:pt idx="5">
                  <c:v>635</c:v>
                </c:pt>
                <c:pt idx="6">
                  <c:v>640</c:v>
                </c:pt>
                <c:pt idx="7">
                  <c:v>645</c:v>
                </c:pt>
                <c:pt idx="8">
                  <c:v>650</c:v>
                </c:pt>
                <c:pt idx="9">
                  <c:v>655</c:v>
                </c:pt>
                <c:pt idx="10">
                  <c:v>660</c:v>
                </c:pt>
                <c:pt idx="11">
                  <c:v>665</c:v>
                </c:pt>
                <c:pt idx="12">
                  <c:v>670</c:v>
                </c:pt>
                <c:pt idx="13">
                  <c:v>675</c:v>
                </c:pt>
                <c:pt idx="14">
                  <c:v>680</c:v>
                </c:pt>
                <c:pt idx="15">
                  <c:v>685</c:v>
                </c:pt>
                <c:pt idx="16">
                  <c:v>690</c:v>
                </c:pt>
                <c:pt idx="17">
                  <c:v>695</c:v>
                </c:pt>
                <c:pt idx="18">
                  <c:v>700</c:v>
                </c:pt>
                <c:pt idx="19">
                  <c:v>705</c:v>
                </c:pt>
                <c:pt idx="20">
                  <c:v>710</c:v>
                </c:pt>
                <c:pt idx="21">
                  <c:v>715</c:v>
                </c:pt>
                <c:pt idx="22">
                  <c:v>720</c:v>
                </c:pt>
              </c:numCache>
            </c:numRef>
          </c:xVal>
          <c:yVal>
            <c:numRef>
              <c:f>Sheet1!$D$3:$D$25</c:f>
              <c:numCache>
                <c:formatCode>General</c:formatCode>
                <c:ptCount val="23"/>
                <c:pt idx="0">
                  <c:v>0.47400000000000031</c:v>
                </c:pt>
                <c:pt idx="1">
                  <c:v>0.501</c:v>
                </c:pt>
                <c:pt idx="2">
                  <c:v>0.53100000000000003</c:v>
                </c:pt>
                <c:pt idx="3">
                  <c:v>0.54400000000000004</c:v>
                </c:pt>
                <c:pt idx="4">
                  <c:v>0.55800000000000005</c:v>
                </c:pt>
                <c:pt idx="5">
                  <c:v>0.56699999999999995</c:v>
                </c:pt>
                <c:pt idx="6">
                  <c:v>0.57600000000000062</c:v>
                </c:pt>
                <c:pt idx="7">
                  <c:v>0.59</c:v>
                </c:pt>
                <c:pt idx="8">
                  <c:v>0.60000000000000064</c:v>
                </c:pt>
                <c:pt idx="9">
                  <c:v>0.64600000000000546</c:v>
                </c:pt>
                <c:pt idx="10">
                  <c:v>0.69000000000000061</c:v>
                </c:pt>
                <c:pt idx="11">
                  <c:v>0.75100000000000511</c:v>
                </c:pt>
                <c:pt idx="12">
                  <c:v>0.80300000000000005</c:v>
                </c:pt>
                <c:pt idx="13">
                  <c:v>0.89500000000000002</c:v>
                </c:pt>
                <c:pt idx="14">
                  <c:v>0.84700000000000064</c:v>
                </c:pt>
                <c:pt idx="15">
                  <c:v>0.77700000000000591</c:v>
                </c:pt>
                <c:pt idx="16">
                  <c:v>0.73200000000000065</c:v>
                </c:pt>
                <c:pt idx="17">
                  <c:v>0.60900000000000065</c:v>
                </c:pt>
                <c:pt idx="18">
                  <c:v>0.49300000000000038</c:v>
                </c:pt>
                <c:pt idx="19">
                  <c:v>0.40600000000000008</c:v>
                </c:pt>
                <c:pt idx="20">
                  <c:v>0.31100000000000244</c:v>
                </c:pt>
                <c:pt idx="21">
                  <c:v>0.30000000000000032</c:v>
                </c:pt>
                <c:pt idx="22">
                  <c:v>0.29100000000000031</c:v>
                </c:pt>
              </c:numCache>
            </c:numRef>
          </c:yVal>
          <c:smooth val="1"/>
          <c:extLst>
            <c:ext xmlns:c16="http://schemas.microsoft.com/office/drawing/2014/chart" uri="{C3380CC4-5D6E-409C-BE32-E72D297353CC}">
              <c16:uniqueId val="{00000003-1F6C-2842-8176-349F3A0605D5}"/>
            </c:ext>
          </c:extLst>
        </c:ser>
        <c:ser>
          <c:idx val="2"/>
          <c:order val="2"/>
          <c:tx>
            <c:v>40 min</c:v>
          </c:tx>
          <c:spPr>
            <a:ln w="19050" cap="rnd">
              <a:solidFill>
                <a:schemeClr val="accent3"/>
              </a:solidFill>
              <a:round/>
            </a:ln>
            <a:effectLst/>
          </c:spPr>
          <c:marker>
            <c:symbol val="none"/>
          </c:marker>
          <c:xVal>
            <c:numRef>
              <c:f>Sheet1!$B$3:$B$25</c:f>
              <c:numCache>
                <c:formatCode>General</c:formatCode>
                <c:ptCount val="23"/>
                <c:pt idx="0">
                  <c:v>610</c:v>
                </c:pt>
                <c:pt idx="1">
                  <c:v>615</c:v>
                </c:pt>
                <c:pt idx="2">
                  <c:v>620</c:v>
                </c:pt>
                <c:pt idx="3">
                  <c:v>625</c:v>
                </c:pt>
                <c:pt idx="4">
                  <c:v>630</c:v>
                </c:pt>
                <c:pt idx="5">
                  <c:v>635</c:v>
                </c:pt>
                <c:pt idx="6">
                  <c:v>640</c:v>
                </c:pt>
                <c:pt idx="7">
                  <c:v>645</c:v>
                </c:pt>
                <c:pt idx="8">
                  <c:v>650</c:v>
                </c:pt>
                <c:pt idx="9">
                  <c:v>655</c:v>
                </c:pt>
                <c:pt idx="10">
                  <c:v>660</c:v>
                </c:pt>
                <c:pt idx="11">
                  <c:v>665</c:v>
                </c:pt>
                <c:pt idx="12">
                  <c:v>670</c:v>
                </c:pt>
                <c:pt idx="13">
                  <c:v>675</c:v>
                </c:pt>
                <c:pt idx="14">
                  <c:v>680</c:v>
                </c:pt>
                <c:pt idx="15">
                  <c:v>685</c:v>
                </c:pt>
                <c:pt idx="16">
                  <c:v>690</c:v>
                </c:pt>
                <c:pt idx="17">
                  <c:v>695</c:v>
                </c:pt>
                <c:pt idx="18">
                  <c:v>700</c:v>
                </c:pt>
                <c:pt idx="19">
                  <c:v>705</c:v>
                </c:pt>
                <c:pt idx="20">
                  <c:v>710</c:v>
                </c:pt>
                <c:pt idx="21">
                  <c:v>715</c:v>
                </c:pt>
                <c:pt idx="22">
                  <c:v>720</c:v>
                </c:pt>
              </c:numCache>
            </c:numRef>
          </c:xVal>
          <c:yVal>
            <c:numRef>
              <c:f>Sheet1!$E$3:$E$25</c:f>
              <c:numCache>
                <c:formatCode>General</c:formatCode>
                <c:ptCount val="23"/>
                <c:pt idx="0">
                  <c:v>0.45700000000000002</c:v>
                </c:pt>
                <c:pt idx="1">
                  <c:v>0.48300000000000032</c:v>
                </c:pt>
                <c:pt idx="2">
                  <c:v>0.50700000000000001</c:v>
                </c:pt>
                <c:pt idx="3">
                  <c:v>0.52500000000000002</c:v>
                </c:pt>
                <c:pt idx="4">
                  <c:v>0.54100000000000004</c:v>
                </c:pt>
                <c:pt idx="5">
                  <c:v>0.55200000000000005</c:v>
                </c:pt>
                <c:pt idx="6">
                  <c:v>0.56699999999999995</c:v>
                </c:pt>
                <c:pt idx="7">
                  <c:v>0.57600000000000062</c:v>
                </c:pt>
                <c:pt idx="8">
                  <c:v>0.58799999999999997</c:v>
                </c:pt>
                <c:pt idx="9">
                  <c:v>0.60700000000000065</c:v>
                </c:pt>
                <c:pt idx="10">
                  <c:v>0.64400000000000546</c:v>
                </c:pt>
                <c:pt idx="11">
                  <c:v>0.67700000000000626</c:v>
                </c:pt>
                <c:pt idx="12">
                  <c:v>0.71900000000000064</c:v>
                </c:pt>
                <c:pt idx="13">
                  <c:v>0.74700000000000488</c:v>
                </c:pt>
                <c:pt idx="14">
                  <c:v>0.73400000000000065</c:v>
                </c:pt>
                <c:pt idx="15">
                  <c:v>0.69799999999999995</c:v>
                </c:pt>
                <c:pt idx="16">
                  <c:v>0.65200000000000591</c:v>
                </c:pt>
                <c:pt idx="17">
                  <c:v>0.58599999999999997</c:v>
                </c:pt>
                <c:pt idx="18">
                  <c:v>0.49000000000000032</c:v>
                </c:pt>
                <c:pt idx="19">
                  <c:v>0.40100000000000002</c:v>
                </c:pt>
                <c:pt idx="20">
                  <c:v>0.30000000000000032</c:v>
                </c:pt>
                <c:pt idx="21">
                  <c:v>0.29500000000000032</c:v>
                </c:pt>
                <c:pt idx="22">
                  <c:v>0.27800000000000002</c:v>
                </c:pt>
              </c:numCache>
            </c:numRef>
          </c:yVal>
          <c:smooth val="1"/>
          <c:extLst>
            <c:ext xmlns:c16="http://schemas.microsoft.com/office/drawing/2014/chart" uri="{C3380CC4-5D6E-409C-BE32-E72D297353CC}">
              <c16:uniqueId val="{00000005-1F6C-2842-8176-349F3A0605D5}"/>
            </c:ext>
          </c:extLst>
        </c:ser>
        <c:ser>
          <c:idx val="3"/>
          <c:order val="3"/>
          <c:tx>
            <c:v>60 min</c:v>
          </c:tx>
          <c:spPr>
            <a:ln w="19050" cap="rnd">
              <a:solidFill>
                <a:schemeClr val="accent4"/>
              </a:solidFill>
              <a:round/>
            </a:ln>
            <a:effectLst/>
          </c:spPr>
          <c:marker>
            <c:symbol val="none"/>
          </c:marker>
          <c:xVal>
            <c:numRef>
              <c:f>Sheet1!$B$3:$B$25</c:f>
              <c:numCache>
                <c:formatCode>General</c:formatCode>
                <c:ptCount val="23"/>
                <c:pt idx="0">
                  <c:v>610</c:v>
                </c:pt>
                <c:pt idx="1">
                  <c:v>615</c:v>
                </c:pt>
                <c:pt idx="2">
                  <c:v>620</c:v>
                </c:pt>
                <c:pt idx="3">
                  <c:v>625</c:v>
                </c:pt>
                <c:pt idx="4">
                  <c:v>630</c:v>
                </c:pt>
                <c:pt idx="5">
                  <c:v>635</c:v>
                </c:pt>
                <c:pt idx="6">
                  <c:v>640</c:v>
                </c:pt>
                <c:pt idx="7">
                  <c:v>645</c:v>
                </c:pt>
                <c:pt idx="8">
                  <c:v>650</c:v>
                </c:pt>
                <c:pt idx="9">
                  <c:v>655</c:v>
                </c:pt>
                <c:pt idx="10">
                  <c:v>660</c:v>
                </c:pt>
                <c:pt idx="11">
                  <c:v>665</c:v>
                </c:pt>
                <c:pt idx="12">
                  <c:v>670</c:v>
                </c:pt>
                <c:pt idx="13">
                  <c:v>675</c:v>
                </c:pt>
                <c:pt idx="14">
                  <c:v>680</c:v>
                </c:pt>
                <c:pt idx="15">
                  <c:v>685</c:v>
                </c:pt>
                <c:pt idx="16">
                  <c:v>690</c:v>
                </c:pt>
                <c:pt idx="17">
                  <c:v>695</c:v>
                </c:pt>
                <c:pt idx="18">
                  <c:v>700</c:v>
                </c:pt>
                <c:pt idx="19">
                  <c:v>705</c:v>
                </c:pt>
                <c:pt idx="20">
                  <c:v>710</c:v>
                </c:pt>
                <c:pt idx="21">
                  <c:v>715</c:v>
                </c:pt>
                <c:pt idx="22">
                  <c:v>720</c:v>
                </c:pt>
              </c:numCache>
            </c:numRef>
          </c:xVal>
          <c:yVal>
            <c:numRef>
              <c:f>Sheet1!$F$3:$F$25</c:f>
              <c:numCache>
                <c:formatCode>General</c:formatCode>
                <c:ptCount val="23"/>
                <c:pt idx="0">
                  <c:v>0.42600000000000032</c:v>
                </c:pt>
                <c:pt idx="1">
                  <c:v>0.45500000000000002</c:v>
                </c:pt>
                <c:pt idx="2">
                  <c:v>0.49100000000000038</c:v>
                </c:pt>
                <c:pt idx="3">
                  <c:v>0.50800000000000001</c:v>
                </c:pt>
                <c:pt idx="4">
                  <c:v>0.51700000000000002</c:v>
                </c:pt>
                <c:pt idx="5">
                  <c:v>0.52900000000000003</c:v>
                </c:pt>
                <c:pt idx="6">
                  <c:v>0.54200000000000004</c:v>
                </c:pt>
                <c:pt idx="7">
                  <c:v>0.55900000000000005</c:v>
                </c:pt>
                <c:pt idx="8">
                  <c:v>0.57199999999999995</c:v>
                </c:pt>
                <c:pt idx="9">
                  <c:v>0.59</c:v>
                </c:pt>
                <c:pt idx="10">
                  <c:v>0.63300000000000545</c:v>
                </c:pt>
                <c:pt idx="11">
                  <c:v>0.65900000000000625</c:v>
                </c:pt>
                <c:pt idx="12">
                  <c:v>0.69799999999999995</c:v>
                </c:pt>
                <c:pt idx="13">
                  <c:v>0.72500000000000064</c:v>
                </c:pt>
                <c:pt idx="14">
                  <c:v>0.71800000000000064</c:v>
                </c:pt>
                <c:pt idx="15">
                  <c:v>0.67100000000000626</c:v>
                </c:pt>
                <c:pt idx="16">
                  <c:v>0.63600000000000545</c:v>
                </c:pt>
                <c:pt idx="17">
                  <c:v>0.58099999999999996</c:v>
                </c:pt>
                <c:pt idx="18">
                  <c:v>0.46700000000000008</c:v>
                </c:pt>
                <c:pt idx="19">
                  <c:v>0.39200000000000296</c:v>
                </c:pt>
                <c:pt idx="20">
                  <c:v>0.30000000000000032</c:v>
                </c:pt>
                <c:pt idx="21">
                  <c:v>0.27</c:v>
                </c:pt>
                <c:pt idx="22">
                  <c:v>0.24300000000000024</c:v>
                </c:pt>
              </c:numCache>
            </c:numRef>
          </c:yVal>
          <c:smooth val="1"/>
          <c:extLst>
            <c:ext xmlns:c16="http://schemas.microsoft.com/office/drawing/2014/chart" uri="{C3380CC4-5D6E-409C-BE32-E72D297353CC}">
              <c16:uniqueId val="{00000007-1F6C-2842-8176-349F3A0605D5}"/>
            </c:ext>
          </c:extLst>
        </c:ser>
        <c:ser>
          <c:idx val="4"/>
          <c:order val="4"/>
          <c:tx>
            <c:v>80 min</c:v>
          </c:tx>
          <c:spPr>
            <a:ln w="19050" cap="rnd">
              <a:solidFill>
                <a:schemeClr val="accent5"/>
              </a:solidFill>
              <a:round/>
            </a:ln>
            <a:effectLst/>
          </c:spPr>
          <c:marker>
            <c:symbol val="none"/>
          </c:marker>
          <c:xVal>
            <c:numRef>
              <c:f>Sheet1!$B$3:$B$25</c:f>
              <c:numCache>
                <c:formatCode>General</c:formatCode>
                <c:ptCount val="23"/>
                <c:pt idx="0">
                  <c:v>610</c:v>
                </c:pt>
                <c:pt idx="1">
                  <c:v>615</c:v>
                </c:pt>
                <c:pt idx="2">
                  <c:v>620</c:v>
                </c:pt>
                <c:pt idx="3">
                  <c:v>625</c:v>
                </c:pt>
                <c:pt idx="4">
                  <c:v>630</c:v>
                </c:pt>
                <c:pt idx="5">
                  <c:v>635</c:v>
                </c:pt>
                <c:pt idx="6">
                  <c:v>640</c:v>
                </c:pt>
                <c:pt idx="7">
                  <c:v>645</c:v>
                </c:pt>
                <c:pt idx="8">
                  <c:v>650</c:v>
                </c:pt>
                <c:pt idx="9">
                  <c:v>655</c:v>
                </c:pt>
                <c:pt idx="10">
                  <c:v>660</c:v>
                </c:pt>
                <c:pt idx="11">
                  <c:v>665</c:v>
                </c:pt>
                <c:pt idx="12">
                  <c:v>670</c:v>
                </c:pt>
                <c:pt idx="13">
                  <c:v>675</c:v>
                </c:pt>
                <c:pt idx="14">
                  <c:v>680</c:v>
                </c:pt>
                <c:pt idx="15">
                  <c:v>685</c:v>
                </c:pt>
                <c:pt idx="16">
                  <c:v>690</c:v>
                </c:pt>
                <c:pt idx="17">
                  <c:v>695</c:v>
                </c:pt>
                <c:pt idx="18">
                  <c:v>700</c:v>
                </c:pt>
                <c:pt idx="19">
                  <c:v>705</c:v>
                </c:pt>
                <c:pt idx="20">
                  <c:v>710</c:v>
                </c:pt>
                <c:pt idx="21">
                  <c:v>715</c:v>
                </c:pt>
                <c:pt idx="22">
                  <c:v>720</c:v>
                </c:pt>
              </c:numCache>
            </c:numRef>
          </c:xVal>
          <c:yVal>
            <c:numRef>
              <c:f>Sheet1!$G$3:$G$25</c:f>
              <c:numCache>
                <c:formatCode>General</c:formatCode>
                <c:ptCount val="23"/>
                <c:pt idx="0">
                  <c:v>0.38500000000000273</c:v>
                </c:pt>
                <c:pt idx="1">
                  <c:v>0.40400000000000008</c:v>
                </c:pt>
                <c:pt idx="2">
                  <c:v>0.45600000000000002</c:v>
                </c:pt>
                <c:pt idx="3">
                  <c:v>0.48900000000000032</c:v>
                </c:pt>
                <c:pt idx="4">
                  <c:v>0.501</c:v>
                </c:pt>
                <c:pt idx="5">
                  <c:v>0.51100000000000001</c:v>
                </c:pt>
                <c:pt idx="6">
                  <c:v>0.52700000000000002</c:v>
                </c:pt>
                <c:pt idx="7">
                  <c:v>0.54300000000000004</c:v>
                </c:pt>
                <c:pt idx="8">
                  <c:v>0.55800000000000005</c:v>
                </c:pt>
                <c:pt idx="9">
                  <c:v>0.57399999999999995</c:v>
                </c:pt>
                <c:pt idx="10">
                  <c:v>0.60100000000000064</c:v>
                </c:pt>
                <c:pt idx="11">
                  <c:v>0.61900000000000488</c:v>
                </c:pt>
                <c:pt idx="12">
                  <c:v>0.65200000000000591</c:v>
                </c:pt>
                <c:pt idx="13">
                  <c:v>0.69699999999999995</c:v>
                </c:pt>
                <c:pt idx="14">
                  <c:v>0.70300000000000062</c:v>
                </c:pt>
                <c:pt idx="15">
                  <c:v>0.6510000000000058</c:v>
                </c:pt>
                <c:pt idx="16">
                  <c:v>0.62700000000000522</c:v>
                </c:pt>
                <c:pt idx="17">
                  <c:v>0.55800000000000005</c:v>
                </c:pt>
                <c:pt idx="18">
                  <c:v>0.44900000000000001</c:v>
                </c:pt>
                <c:pt idx="19">
                  <c:v>0.36400000000000032</c:v>
                </c:pt>
                <c:pt idx="20">
                  <c:v>0.29000000000000031</c:v>
                </c:pt>
                <c:pt idx="21">
                  <c:v>0.21100000000000024</c:v>
                </c:pt>
                <c:pt idx="22">
                  <c:v>0.20500000000000004</c:v>
                </c:pt>
              </c:numCache>
            </c:numRef>
          </c:yVal>
          <c:smooth val="1"/>
          <c:extLst>
            <c:ext xmlns:c16="http://schemas.microsoft.com/office/drawing/2014/chart" uri="{C3380CC4-5D6E-409C-BE32-E72D297353CC}">
              <c16:uniqueId val="{00000009-1F6C-2842-8176-349F3A0605D5}"/>
            </c:ext>
          </c:extLst>
        </c:ser>
        <c:ser>
          <c:idx val="5"/>
          <c:order val="5"/>
          <c:tx>
            <c:v>100 min</c:v>
          </c:tx>
          <c:spPr>
            <a:ln w="19050" cap="rnd">
              <a:solidFill>
                <a:schemeClr val="accent6"/>
              </a:solidFill>
              <a:round/>
            </a:ln>
            <a:effectLst/>
          </c:spPr>
          <c:marker>
            <c:symbol val="none"/>
          </c:marker>
          <c:xVal>
            <c:numRef>
              <c:f>Sheet1!$B$3:$B$25</c:f>
              <c:numCache>
                <c:formatCode>General</c:formatCode>
                <c:ptCount val="23"/>
                <c:pt idx="0">
                  <c:v>610</c:v>
                </c:pt>
                <c:pt idx="1">
                  <c:v>615</c:v>
                </c:pt>
                <c:pt idx="2">
                  <c:v>620</c:v>
                </c:pt>
                <c:pt idx="3">
                  <c:v>625</c:v>
                </c:pt>
                <c:pt idx="4">
                  <c:v>630</c:v>
                </c:pt>
                <c:pt idx="5">
                  <c:v>635</c:v>
                </c:pt>
                <c:pt idx="6">
                  <c:v>640</c:v>
                </c:pt>
                <c:pt idx="7">
                  <c:v>645</c:v>
                </c:pt>
                <c:pt idx="8">
                  <c:v>650</c:v>
                </c:pt>
                <c:pt idx="9">
                  <c:v>655</c:v>
                </c:pt>
                <c:pt idx="10">
                  <c:v>660</c:v>
                </c:pt>
                <c:pt idx="11">
                  <c:v>665</c:v>
                </c:pt>
                <c:pt idx="12">
                  <c:v>670</c:v>
                </c:pt>
                <c:pt idx="13">
                  <c:v>675</c:v>
                </c:pt>
                <c:pt idx="14">
                  <c:v>680</c:v>
                </c:pt>
                <c:pt idx="15">
                  <c:v>685</c:v>
                </c:pt>
                <c:pt idx="16">
                  <c:v>690</c:v>
                </c:pt>
                <c:pt idx="17">
                  <c:v>695</c:v>
                </c:pt>
                <c:pt idx="18">
                  <c:v>700</c:v>
                </c:pt>
                <c:pt idx="19">
                  <c:v>705</c:v>
                </c:pt>
                <c:pt idx="20">
                  <c:v>710</c:v>
                </c:pt>
                <c:pt idx="21">
                  <c:v>715</c:v>
                </c:pt>
                <c:pt idx="22">
                  <c:v>720</c:v>
                </c:pt>
              </c:numCache>
            </c:numRef>
          </c:xVal>
          <c:yVal>
            <c:numRef>
              <c:f>Sheet1!$H$3:$H$25</c:f>
              <c:numCache>
                <c:formatCode>General</c:formatCode>
                <c:ptCount val="23"/>
                <c:pt idx="0">
                  <c:v>0.36100000000000032</c:v>
                </c:pt>
                <c:pt idx="1">
                  <c:v>0.38200000000000273</c:v>
                </c:pt>
                <c:pt idx="2">
                  <c:v>0.39900000000000313</c:v>
                </c:pt>
                <c:pt idx="3">
                  <c:v>0.41700000000000031</c:v>
                </c:pt>
                <c:pt idx="4">
                  <c:v>0.46400000000000002</c:v>
                </c:pt>
                <c:pt idx="5">
                  <c:v>0.49800000000000244</c:v>
                </c:pt>
                <c:pt idx="6">
                  <c:v>0.51200000000000001</c:v>
                </c:pt>
                <c:pt idx="7">
                  <c:v>0.53500000000000003</c:v>
                </c:pt>
                <c:pt idx="8">
                  <c:v>0.54600000000000004</c:v>
                </c:pt>
                <c:pt idx="9">
                  <c:v>0.55500000000000005</c:v>
                </c:pt>
                <c:pt idx="10">
                  <c:v>0.57299999999999995</c:v>
                </c:pt>
                <c:pt idx="11">
                  <c:v>0.59399999999999997</c:v>
                </c:pt>
                <c:pt idx="12">
                  <c:v>0.63900000000000545</c:v>
                </c:pt>
                <c:pt idx="13">
                  <c:v>0.66000000000000625</c:v>
                </c:pt>
                <c:pt idx="14">
                  <c:v>0.69199999999999995</c:v>
                </c:pt>
                <c:pt idx="15">
                  <c:v>0.60300000000000065</c:v>
                </c:pt>
                <c:pt idx="16">
                  <c:v>0.59499999999999997</c:v>
                </c:pt>
                <c:pt idx="17">
                  <c:v>0.501</c:v>
                </c:pt>
                <c:pt idx="18">
                  <c:v>0.40900000000000031</c:v>
                </c:pt>
                <c:pt idx="19">
                  <c:v>0.31200000000000244</c:v>
                </c:pt>
                <c:pt idx="20">
                  <c:v>0.23500000000000001</c:v>
                </c:pt>
                <c:pt idx="21">
                  <c:v>0.20700000000000021</c:v>
                </c:pt>
                <c:pt idx="22">
                  <c:v>0.18600000000000044</c:v>
                </c:pt>
              </c:numCache>
            </c:numRef>
          </c:yVal>
          <c:smooth val="1"/>
          <c:extLst>
            <c:ext xmlns:c16="http://schemas.microsoft.com/office/drawing/2014/chart" uri="{C3380CC4-5D6E-409C-BE32-E72D297353CC}">
              <c16:uniqueId val="{0000000B-1F6C-2842-8176-349F3A0605D5}"/>
            </c:ext>
          </c:extLst>
        </c:ser>
        <c:dLbls>
          <c:showLegendKey val="0"/>
          <c:showVal val="0"/>
          <c:showCatName val="0"/>
          <c:showSerName val="0"/>
          <c:showPercent val="0"/>
          <c:showBubbleSize val="0"/>
        </c:dLbls>
        <c:axId val="38023168"/>
        <c:axId val="38025088"/>
      </c:scatterChart>
      <c:valAx>
        <c:axId val="38023168"/>
        <c:scaling>
          <c:orientation val="minMax"/>
        </c:scaling>
        <c:delete val="0"/>
        <c:axPos val="b"/>
        <c:title>
          <c:tx>
            <c:rich>
              <a:bodyPr/>
              <a:lstStyle/>
              <a:p>
                <a:pPr>
                  <a:defRPr lang="en-US" sz="800" baseline="0"/>
                </a:pPr>
                <a:r>
                  <a:rPr lang="en-IN" sz="800" baseline="0"/>
                  <a:t>Wave number, nm</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GB" sz="800" b="0" i="0" u="none" strike="noStrike" kern="1200" baseline="0">
                <a:solidFill>
                  <a:schemeClr val="tx1">
                    <a:lumMod val="65000"/>
                    <a:lumOff val="35000"/>
                  </a:schemeClr>
                </a:solidFill>
                <a:latin typeface="+mn-lt"/>
                <a:ea typeface="+mn-ea"/>
                <a:cs typeface="+mn-cs"/>
              </a:defRPr>
            </a:pPr>
            <a:endParaRPr lang="en-US"/>
          </a:p>
        </c:txPr>
        <c:crossAx val="38025088"/>
        <c:crosses val="autoZero"/>
        <c:crossBetween val="midCat"/>
      </c:valAx>
      <c:valAx>
        <c:axId val="38025088"/>
        <c:scaling>
          <c:orientation val="minMax"/>
        </c:scaling>
        <c:delete val="0"/>
        <c:axPos val="l"/>
        <c:title>
          <c:tx>
            <c:rich>
              <a:bodyPr rot="-5400000" vert="horz"/>
              <a:lstStyle/>
              <a:p>
                <a:pPr>
                  <a:defRPr lang="en-US" sz="800" baseline="0"/>
                </a:pPr>
                <a:r>
                  <a:rPr lang="en-IN" sz="800" baseline="0"/>
                  <a:t>Absorbance, A</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GB" sz="800" b="0" i="0" u="none" strike="noStrike" kern="1200" baseline="0">
                <a:solidFill>
                  <a:schemeClr val="tx1">
                    <a:lumMod val="65000"/>
                    <a:lumOff val="35000"/>
                  </a:schemeClr>
                </a:solidFill>
                <a:latin typeface="+mn-lt"/>
                <a:ea typeface="+mn-ea"/>
                <a:cs typeface="+mn-cs"/>
              </a:defRPr>
            </a:pPr>
            <a:endParaRPr lang="en-US"/>
          </a:p>
        </c:txPr>
        <c:crossAx val="38023168"/>
        <c:crosses val="autoZero"/>
        <c:crossBetween val="midCat"/>
      </c:valAx>
      <c:spPr>
        <a:noFill/>
        <a:ln>
          <a:noFill/>
        </a:ln>
        <a:effectLst/>
      </c:spPr>
    </c:plotArea>
    <c:legend>
      <c:legendPos val="r"/>
      <c:layout>
        <c:manualLayout>
          <c:xMode val="edge"/>
          <c:yMode val="edge"/>
          <c:x val="0.80921742489510351"/>
          <c:y val="0.30375590583623835"/>
          <c:w val="0.16496189161920591"/>
          <c:h val="0.4086713371072353"/>
        </c:manualLayout>
      </c:layout>
      <c:overlay val="0"/>
      <c:spPr>
        <a:noFill/>
        <a:ln>
          <a:noFill/>
        </a:ln>
        <a:effectLst/>
      </c:spPr>
      <c:txPr>
        <a:bodyPr rot="0" spcFirstLastPara="1" vertOverflow="ellipsis" vert="horz" wrap="square" anchor="ctr" anchorCtr="1"/>
        <a:lstStyle/>
        <a:p>
          <a:pPr>
            <a:defRPr lang="en-GB"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70"/>
      <c:rotY val="70"/>
      <c:rAngAx val="1"/>
    </c:view3D>
    <c:floor>
      <c:thickness val="0"/>
    </c:floor>
    <c:sideWall>
      <c:thickness val="0"/>
    </c:sideWall>
    <c:backWall>
      <c:thickness val="0"/>
    </c:backWall>
    <c:plotArea>
      <c:layout>
        <c:manualLayout>
          <c:layoutTarget val="inner"/>
          <c:xMode val="edge"/>
          <c:yMode val="edge"/>
          <c:x val="0.14343985126859143"/>
          <c:y val="5.0925925925925923E-2"/>
          <c:w val="0.71503937007874063"/>
          <c:h val="0.7082483960338356"/>
        </c:manualLayout>
      </c:layout>
      <c:bar3DChart>
        <c:barDir val="col"/>
        <c:grouping val="clustered"/>
        <c:varyColors val="0"/>
        <c:ser>
          <c:idx val="0"/>
          <c:order val="0"/>
          <c:tx>
            <c:strRef>
              <c:f>Sheet1!$D$31</c:f>
              <c:strCache>
                <c:ptCount val="1"/>
                <c:pt idx="0">
                  <c:v>LCMO</c:v>
                </c:pt>
              </c:strCache>
            </c:strRef>
          </c:tx>
          <c:invertIfNegative val="0"/>
          <c:cat>
            <c:numRef>
              <c:f>Sheet1!$C$32:$C$37</c:f>
              <c:numCache>
                <c:formatCode>General</c:formatCode>
                <c:ptCount val="6"/>
                <c:pt idx="0">
                  <c:v>0</c:v>
                </c:pt>
                <c:pt idx="1">
                  <c:v>20</c:v>
                </c:pt>
                <c:pt idx="2">
                  <c:v>40</c:v>
                </c:pt>
                <c:pt idx="3">
                  <c:v>60</c:v>
                </c:pt>
                <c:pt idx="4">
                  <c:v>80</c:v>
                </c:pt>
                <c:pt idx="5">
                  <c:v>100</c:v>
                </c:pt>
              </c:numCache>
            </c:numRef>
          </c:cat>
          <c:val>
            <c:numRef>
              <c:f>Sheet1!$D$32:$D$37</c:f>
              <c:numCache>
                <c:formatCode>General</c:formatCode>
                <c:ptCount val="6"/>
                <c:pt idx="0">
                  <c:v>52.07</c:v>
                </c:pt>
                <c:pt idx="1">
                  <c:v>59.07</c:v>
                </c:pt>
                <c:pt idx="2">
                  <c:v>60.7</c:v>
                </c:pt>
                <c:pt idx="3">
                  <c:v>63.61</c:v>
                </c:pt>
                <c:pt idx="4">
                  <c:v>66.010000000000005</c:v>
                </c:pt>
                <c:pt idx="5">
                  <c:v>68.52</c:v>
                </c:pt>
              </c:numCache>
            </c:numRef>
          </c:val>
          <c:extLst>
            <c:ext xmlns:c16="http://schemas.microsoft.com/office/drawing/2014/chart" uri="{C3380CC4-5D6E-409C-BE32-E72D297353CC}">
              <c16:uniqueId val="{00000000-6113-43F9-BE1F-C9AF1E8C8317}"/>
            </c:ext>
          </c:extLst>
        </c:ser>
        <c:ser>
          <c:idx val="1"/>
          <c:order val="1"/>
          <c:tx>
            <c:strRef>
              <c:f>Sheet1!$E$31</c:f>
              <c:strCache>
                <c:ptCount val="1"/>
                <c:pt idx="0">
                  <c:v>LBMO</c:v>
                </c:pt>
              </c:strCache>
            </c:strRef>
          </c:tx>
          <c:invertIfNegative val="0"/>
          <c:cat>
            <c:numRef>
              <c:f>Sheet1!$C$32:$C$37</c:f>
              <c:numCache>
                <c:formatCode>General</c:formatCode>
                <c:ptCount val="6"/>
                <c:pt idx="0">
                  <c:v>0</c:v>
                </c:pt>
                <c:pt idx="1">
                  <c:v>20</c:v>
                </c:pt>
                <c:pt idx="2">
                  <c:v>40</c:v>
                </c:pt>
                <c:pt idx="3">
                  <c:v>60</c:v>
                </c:pt>
                <c:pt idx="4">
                  <c:v>80</c:v>
                </c:pt>
                <c:pt idx="5">
                  <c:v>100</c:v>
                </c:pt>
              </c:numCache>
            </c:numRef>
          </c:cat>
          <c:val>
            <c:numRef>
              <c:f>Sheet1!$E$32:$E$37</c:f>
              <c:numCache>
                <c:formatCode>General</c:formatCode>
                <c:ptCount val="6"/>
                <c:pt idx="0">
                  <c:v>35.42</c:v>
                </c:pt>
                <c:pt idx="1">
                  <c:v>38.790000000000013</c:v>
                </c:pt>
                <c:pt idx="2">
                  <c:v>41.68</c:v>
                </c:pt>
                <c:pt idx="3">
                  <c:v>42.32</c:v>
                </c:pt>
                <c:pt idx="4">
                  <c:v>44.58</c:v>
                </c:pt>
                <c:pt idx="5">
                  <c:v>47.92</c:v>
                </c:pt>
              </c:numCache>
            </c:numRef>
          </c:val>
          <c:extLst>
            <c:ext xmlns:c16="http://schemas.microsoft.com/office/drawing/2014/chart" uri="{C3380CC4-5D6E-409C-BE32-E72D297353CC}">
              <c16:uniqueId val="{00000001-6113-43F9-BE1F-C9AF1E8C8317}"/>
            </c:ext>
          </c:extLst>
        </c:ser>
        <c:ser>
          <c:idx val="2"/>
          <c:order val="2"/>
          <c:tx>
            <c:strRef>
              <c:f>Sheet1!$F$31</c:f>
              <c:strCache>
                <c:ptCount val="1"/>
                <c:pt idx="0">
                  <c:v>LSMO</c:v>
                </c:pt>
              </c:strCache>
            </c:strRef>
          </c:tx>
          <c:invertIfNegative val="0"/>
          <c:cat>
            <c:numRef>
              <c:f>Sheet1!$C$32:$C$37</c:f>
              <c:numCache>
                <c:formatCode>General</c:formatCode>
                <c:ptCount val="6"/>
                <c:pt idx="0">
                  <c:v>0</c:v>
                </c:pt>
                <c:pt idx="1">
                  <c:v>20</c:v>
                </c:pt>
                <c:pt idx="2">
                  <c:v>40</c:v>
                </c:pt>
                <c:pt idx="3">
                  <c:v>60</c:v>
                </c:pt>
                <c:pt idx="4">
                  <c:v>80</c:v>
                </c:pt>
                <c:pt idx="5">
                  <c:v>100</c:v>
                </c:pt>
              </c:numCache>
            </c:numRef>
          </c:cat>
          <c:val>
            <c:numRef>
              <c:f>Sheet1!$F$32:$F$37</c:f>
              <c:numCache>
                <c:formatCode>General</c:formatCode>
                <c:ptCount val="6"/>
                <c:pt idx="0">
                  <c:v>42.06</c:v>
                </c:pt>
                <c:pt idx="1">
                  <c:v>44.53</c:v>
                </c:pt>
                <c:pt idx="2">
                  <c:v>47.64</c:v>
                </c:pt>
                <c:pt idx="3">
                  <c:v>48.47</c:v>
                </c:pt>
                <c:pt idx="4">
                  <c:v>52.01</c:v>
                </c:pt>
                <c:pt idx="5">
                  <c:v>54.87</c:v>
                </c:pt>
              </c:numCache>
            </c:numRef>
          </c:val>
          <c:extLst>
            <c:ext xmlns:c16="http://schemas.microsoft.com/office/drawing/2014/chart" uri="{C3380CC4-5D6E-409C-BE32-E72D297353CC}">
              <c16:uniqueId val="{00000002-6113-43F9-BE1F-C9AF1E8C8317}"/>
            </c:ext>
          </c:extLst>
        </c:ser>
        <c:dLbls>
          <c:showLegendKey val="0"/>
          <c:showVal val="0"/>
          <c:showCatName val="0"/>
          <c:showSerName val="0"/>
          <c:showPercent val="0"/>
          <c:showBubbleSize val="0"/>
        </c:dLbls>
        <c:gapWidth val="150"/>
        <c:shape val="box"/>
        <c:axId val="38323712"/>
        <c:axId val="38089472"/>
        <c:axId val="0"/>
      </c:bar3DChart>
      <c:catAx>
        <c:axId val="38323712"/>
        <c:scaling>
          <c:orientation val="minMax"/>
        </c:scaling>
        <c:delete val="0"/>
        <c:axPos val="b"/>
        <c:title>
          <c:tx>
            <c:rich>
              <a:bodyPr/>
              <a:lstStyle/>
              <a:p>
                <a:pPr>
                  <a:defRPr lang="en-US"/>
                </a:pPr>
                <a:r>
                  <a:rPr lang="en-IN"/>
                  <a:t>Time, min</a:t>
                </a:r>
              </a:p>
            </c:rich>
          </c:tx>
          <c:overlay val="0"/>
        </c:title>
        <c:numFmt formatCode="General" sourceLinked="1"/>
        <c:majorTickMark val="out"/>
        <c:minorTickMark val="none"/>
        <c:tickLblPos val="nextTo"/>
        <c:txPr>
          <a:bodyPr/>
          <a:lstStyle/>
          <a:p>
            <a:pPr>
              <a:defRPr lang="en-US"/>
            </a:pPr>
            <a:endParaRPr lang="en-US"/>
          </a:p>
        </c:txPr>
        <c:crossAx val="38089472"/>
        <c:crosses val="autoZero"/>
        <c:auto val="1"/>
        <c:lblAlgn val="ctr"/>
        <c:lblOffset val="100"/>
        <c:noMultiLvlLbl val="0"/>
      </c:catAx>
      <c:valAx>
        <c:axId val="38089472"/>
        <c:scaling>
          <c:orientation val="minMax"/>
        </c:scaling>
        <c:delete val="0"/>
        <c:axPos val="l"/>
        <c:majorGridlines/>
        <c:title>
          <c:tx>
            <c:rich>
              <a:bodyPr rot="-5400000" vert="horz"/>
              <a:lstStyle/>
              <a:p>
                <a:pPr>
                  <a:defRPr lang="en-US"/>
                </a:pPr>
                <a:r>
                  <a:rPr lang="en-IN"/>
                  <a:t>%</a:t>
                </a:r>
                <a:r>
                  <a:rPr lang="en-IN" baseline="0"/>
                  <a:t> Degradation</a:t>
                </a:r>
                <a:endParaRPr lang="en-IN"/>
              </a:p>
            </c:rich>
          </c:tx>
          <c:overlay val="0"/>
        </c:title>
        <c:numFmt formatCode="General" sourceLinked="1"/>
        <c:majorTickMark val="out"/>
        <c:minorTickMark val="none"/>
        <c:tickLblPos val="nextTo"/>
        <c:txPr>
          <a:bodyPr/>
          <a:lstStyle/>
          <a:p>
            <a:pPr>
              <a:defRPr lang="en-US"/>
            </a:pPr>
            <a:endParaRPr lang="en-US"/>
          </a:p>
        </c:txPr>
        <c:crossAx val="38323712"/>
        <c:crosses val="autoZero"/>
        <c:crossBetween val="between"/>
        <c:majorUnit val="20"/>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085358894202846"/>
          <c:y val="5.0925925925925923E-2"/>
          <c:w val="0.55968144867373315"/>
          <c:h val="0.70824839603383583"/>
        </c:manualLayout>
      </c:layout>
      <c:scatterChart>
        <c:scatterStyle val="smoothMarker"/>
        <c:varyColors val="0"/>
        <c:ser>
          <c:idx val="0"/>
          <c:order val="0"/>
          <c:tx>
            <c:strRef>
              <c:f>'D vs t'!$B$1</c:f>
              <c:strCache>
                <c:ptCount val="1"/>
                <c:pt idx="0">
                  <c:v>LCMO</c:v>
                </c:pt>
              </c:strCache>
            </c:strRef>
          </c:tx>
          <c:xVal>
            <c:numRef>
              <c:f>'D vs t'!$A$2:$A$7</c:f>
              <c:numCache>
                <c:formatCode>General</c:formatCode>
                <c:ptCount val="6"/>
                <c:pt idx="0">
                  <c:v>0</c:v>
                </c:pt>
                <c:pt idx="1">
                  <c:v>20</c:v>
                </c:pt>
                <c:pt idx="2">
                  <c:v>40</c:v>
                </c:pt>
                <c:pt idx="3">
                  <c:v>60</c:v>
                </c:pt>
                <c:pt idx="4">
                  <c:v>80</c:v>
                </c:pt>
                <c:pt idx="5">
                  <c:v>100</c:v>
                </c:pt>
              </c:numCache>
            </c:numRef>
          </c:xVal>
          <c:yVal>
            <c:numRef>
              <c:f>'D vs t'!$B$2:$B$7</c:f>
              <c:numCache>
                <c:formatCode>General</c:formatCode>
                <c:ptCount val="6"/>
                <c:pt idx="0">
                  <c:v>52.07</c:v>
                </c:pt>
                <c:pt idx="1">
                  <c:v>59.07</c:v>
                </c:pt>
                <c:pt idx="2">
                  <c:v>60.7</c:v>
                </c:pt>
                <c:pt idx="3">
                  <c:v>63.61</c:v>
                </c:pt>
                <c:pt idx="4">
                  <c:v>66.010000000000005</c:v>
                </c:pt>
                <c:pt idx="5">
                  <c:v>68.52</c:v>
                </c:pt>
              </c:numCache>
            </c:numRef>
          </c:yVal>
          <c:smooth val="1"/>
          <c:extLst>
            <c:ext xmlns:c16="http://schemas.microsoft.com/office/drawing/2014/chart" uri="{C3380CC4-5D6E-409C-BE32-E72D297353CC}">
              <c16:uniqueId val="{00000000-8A1F-43CF-A6F0-A28F2858F579}"/>
            </c:ext>
          </c:extLst>
        </c:ser>
        <c:ser>
          <c:idx val="1"/>
          <c:order val="1"/>
          <c:tx>
            <c:strRef>
              <c:f>'D vs t'!$C$1</c:f>
              <c:strCache>
                <c:ptCount val="1"/>
                <c:pt idx="0">
                  <c:v>LBMO</c:v>
                </c:pt>
              </c:strCache>
            </c:strRef>
          </c:tx>
          <c:xVal>
            <c:numRef>
              <c:f>'D vs t'!$A$2:$A$7</c:f>
              <c:numCache>
                <c:formatCode>General</c:formatCode>
                <c:ptCount val="6"/>
                <c:pt idx="0">
                  <c:v>0</c:v>
                </c:pt>
                <c:pt idx="1">
                  <c:v>20</c:v>
                </c:pt>
                <c:pt idx="2">
                  <c:v>40</c:v>
                </c:pt>
                <c:pt idx="3">
                  <c:v>60</c:v>
                </c:pt>
                <c:pt idx="4">
                  <c:v>80</c:v>
                </c:pt>
                <c:pt idx="5">
                  <c:v>100</c:v>
                </c:pt>
              </c:numCache>
            </c:numRef>
          </c:xVal>
          <c:yVal>
            <c:numRef>
              <c:f>'D vs t'!$C$2:$C$7</c:f>
              <c:numCache>
                <c:formatCode>General</c:formatCode>
                <c:ptCount val="6"/>
                <c:pt idx="0">
                  <c:v>35.42</c:v>
                </c:pt>
                <c:pt idx="1">
                  <c:v>38.790000000000013</c:v>
                </c:pt>
                <c:pt idx="2">
                  <c:v>41.68</c:v>
                </c:pt>
                <c:pt idx="3">
                  <c:v>42.32</c:v>
                </c:pt>
                <c:pt idx="4">
                  <c:v>44.58</c:v>
                </c:pt>
                <c:pt idx="5">
                  <c:v>47.92</c:v>
                </c:pt>
              </c:numCache>
            </c:numRef>
          </c:yVal>
          <c:smooth val="1"/>
          <c:extLst>
            <c:ext xmlns:c16="http://schemas.microsoft.com/office/drawing/2014/chart" uri="{C3380CC4-5D6E-409C-BE32-E72D297353CC}">
              <c16:uniqueId val="{00000001-8A1F-43CF-A6F0-A28F2858F579}"/>
            </c:ext>
          </c:extLst>
        </c:ser>
        <c:ser>
          <c:idx val="2"/>
          <c:order val="2"/>
          <c:tx>
            <c:strRef>
              <c:f>'D vs t'!$D$1</c:f>
              <c:strCache>
                <c:ptCount val="1"/>
                <c:pt idx="0">
                  <c:v>LSMO</c:v>
                </c:pt>
              </c:strCache>
            </c:strRef>
          </c:tx>
          <c:xVal>
            <c:numRef>
              <c:f>'D vs t'!$A$2:$A$7</c:f>
              <c:numCache>
                <c:formatCode>General</c:formatCode>
                <c:ptCount val="6"/>
                <c:pt idx="0">
                  <c:v>0</c:v>
                </c:pt>
                <c:pt idx="1">
                  <c:v>20</c:v>
                </c:pt>
                <c:pt idx="2">
                  <c:v>40</c:v>
                </c:pt>
                <c:pt idx="3">
                  <c:v>60</c:v>
                </c:pt>
                <c:pt idx="4">
                  <c:v>80</c:v>
                </c:pt>
                <c:pt idx="5">
                  <c:v>100</c:v>
                </c:pt>
              </c:numCache>
            </c:numRef>
          </c:xVal>
          <c:yVal>
            <c:numRef>
              <c:f>'D vs t'!$D$2:$D$7</c:f>
              <c:numCache>
                <c:formatCode>General</c:formatCode>
                <c:ptCount val="6"/>
                <c:pt idx="0">
                  <c:v>42.06</c:v>
                </c:pt>
                <c:pt idx="1">
                  <c:v>44.53</c:v>
                </c:pt>
                <c:pt idx="2">
                  <c:v>47.64</c:v>
                </c:pt>
                <c:pt idx="3">
                  <c:v>48.47</c:v>
                </c:pt>
                <c:pt idx="4">
                  <c:v>52.01</c:v>
                </c:pt>
                <c:pt idx="5">
                  <c:v>54.87</c:v>
                </c:pt>
              </c:numCache>
            </c:numRef>
          </c:yVal>
          <c:smooth val="1"/>
          <c:extLst>
            <c:ext xmlns:c16="http://schemas.microsoft.com/office/drawing/2014/chart" uri="{C3380CC4-5D6E-409C-BE32-E72D297353CC}">
              <c16:uniqueId val="{00000002-8A1F-43CF-A6F0-A28F2858F579}"/>
            </c:ext>
          </c:extLst>
        </c:ser>
        <c:dLbls>
          <c:showLegendKey val="0"/>
          <c:showVal val="0"/>
          <c:showCatName val="0"/>
          <c:showSerName val="0"/>
          <c:showPercent val="0"/>
          <c:showBubbleSize val="0"/>
        </c:dLbls>
        <c:axId val="38188928"/>
        <c:axId val="38191104"/>
      </c:scatterChart>
      <c:valAx>
        <c:axId val="38188928"/>
        <c:scaling>
          <c:orientation val="minMax"/>
        </c:scaling>
        <c:delete val="0"/>
        <c:axPos val="b"/>
        <c:title>
          <c:tx>
            <c:rich>
              <a:bodyPr/>
              <a:lstStyle/>
              <a:p>
                <a:pPr>
                  <a:defRPr lang="en-US" sz="800" baseline="0"/>
                </a:pPr>
                <a:r>
                  <a:rPr lang="en-IN" sz="800" baseline="0"/>
                  <a:t>Time, min</a:t>
                </a:r>
              </a:p>
            </c:rich>
          </c:tx>
          <c:overlay val="0"/>
        </c:title>
        <c:numFmt formatCode="General" sourceLinked="1"/>
        <c:majorTickMark val="out"/>
        <c:minorTickMark val="none"/>
        <c:tickLblPos val="nextTo"/>
        <c:txPr>
          <a:bodyPr/>
          <a:lstStyle/>
          <a:p>
            <a:pPr>
              <a:defRPr lang="en-US" sz="800" baseline="0"/>
            </a:pPr>
            <a:endParaRPr lang="en-US"/>
          </a:p>
        </c:txPr>
        <c:crossAx val="38191104"/>
        <c:crosses val="autoZero"/>
        <c:crossBetween val="midCat"/>
        <c:majorUnit val="20"/>
      </c:valAx>
      <c:valAx>
        <c:axId val="38191104"/>
        <c:scaling>
          <c:orientation val="minMax"/>
          <c:min val="20"/>
        </c:scaling>
        <c:delete val="0"/>
        <c:axPos val="l"/>
        <c:title>
          <c:tx>
            <c:rich>
              <a:bodyPr rot="-5400000" vert="horz"/>
              <a:lstStyle/>
              <a:p>
                <a:pPr>
                  <a:defRPr lang="en-US" sz="800" baseline="0"/>
                </a:pPr>
                <a:r>
                  <a:rPr lang="en-IN" sz="800" baseline="0"/>
                  <a:t>% Degradtion</a:t>
                </a:r>
              </a:p>
            </c:rich>
          </c:tx>
          <c:overlay val="0"/>
        </c:title>
        <c:numFmt formatCode="General" sourceLinked="1"/>
        <c:majorTickMark val="out"/>
        <c:minorTickMark val="none"/>
        <c:tickLblPos val="nextTo"/>
        <c:txPr>
          <a:bodyPr/>
          <a:lstStyle/>
          <a:p>
            <a:pPr>
              <a:defRPr lang="en-US" sz="800" baseline="0"/>
            </a:pPr>
            <a:endParaRPr lang="en-US"/>
          </a:p>
        </c:txPr>
        <c:crossAx val="38188928"/>
        <c:crosses val="autoZero"/>
        <c:crossBetween val="midCat"/>
      </c:valAx>
    </c:plotArea>
    <c:legend>
      <c:legendPos val="r"/>
      <c:overlay val="0"/>
      <c:txPr>
        <a:bodyPr/>
        <a:lstStyle/>
        <a:p>
          <a:pPr>
            <a:defRPr lang="en-US" sz="700" baseline="0"/>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36329833770791"/>
          <c:y val="5.1400554097404488E-2"/>
          <c:w val="0.68815467546833964"/>
          <c:h val="0.68223785120965397"/>
        </c:manualLayout>
      </c:layout>
      <c:scatterChart>
        <c:scatterStyle val="lineMarker"/>
        <c:varyColors val="0"/>
        <c:ser>
          <c:idx val="1"/>
          <c:order val="1"/>
          <c:tx>
            <c:v>LBMO</c:v>
          </c:tx>
          <c:spPr>
            <a:ln w="19050">
              <a:noFill/>
            </a:ln>
          </c:spPr>
          <c:trendline>
            <c:trendlineType val="linear"/>
            <c:dispRSqr val="0"/>
            <c:dispEq val="0"/>
          </c:trendline>
          <c:xVal>
            <c:numRef>
              <c:f>Sheet1!$J$28:$J$33</c:f>
              <c:numCache>
                <c:formatCode>General</c:formatCode>
                <c:ptCount val="6"/>
                <c:pt idx="0">
                  <c:v>0</c:v>
                </c:pt>
                <c:pt idx="1">
                  <c:v>20</c:v>
                </c:pt>
                <c:pt idx="2">
                  <c:v>40</c:v>
                </c:pt>
                <c:pt idx="3">
                  <c:v>60</c:v>
                </c:pt>
                <c:pt idx="4">
                  <c:v>80</c:v>
                </c:pt>
                <c:pt idx="5">
                  <c:v>100</c:v>
                </c:pt>
              </c:numCache>
            </c:numRef>
          </c:xVal>
          <c:yVal>
            <c:numRef>
              <c:f>Sheet1!$K$28:$K$33</c:f>
              <c:numCache>
                <c:formatCode>General</c:formatCode>
                <c:ptCount val="6"/>
                <c:pt idx="0">
                  <c:v>0</c:v>
                </c:pt>
                <c:pt idx="1">
                  <c:v>0.31695528300000347</c:v>
                </c:pt>
                <c:pt idx="2">
                  <c:v>0.5806145029999995</c:v>
                </c:pt>
                <c:pt idx="3">
                  <c:v>0.61330223800000061</c:v>
                </c:pt>
                <c:pt idx="4">
                  <c:v>0.68037561500000165</c:v>
                </c:pt>
                <c:pt idx="5">
                  <c:v>0.71130591600000603</c:v>
                </c:pt>
              </c:numCache>
            </c:numRef>
          </c:yVal>
          <c:smooth val="0"/>
          <c:extLst>
            <c:ext xmlns:c16="http://schemas.microsoft.com/office/drawing/2014/chart" uri="{C3380CC4-5D6E-409C-BE32-E72D297353CC}">
              <c16:uniqueId val="{00000001-6450-469A-BE2A-7FEA5424A7F0}"/>
            </c:ext>
          </c:extLst>
        </c:ser>
        <c:ser>
          <c:idx val="2"/>
          <c:order val="2"/>
          <c:tx>
            <c:v>LSMO</c:v>
          </c:tx>
          <c:spPr>
            <a:ln w="19050">
              <a:noFill/>
            </a:ln>
          </c:spPr>
          <c:trendline>
            <c:trendlineType val="linear"/>
            <c:dispRSqr val="0"/>
            <c:dispEq val="0"/>
          </c:trendline>
          <c:xVal>
            <c:numRef>
              <c:f>[3]Sheet1!$K$29:$K$34</c:f>
              <c:numCache>
                <c:formatCode>General</c:formatCode>
                <c:ptCount val="6"/>
                <c:pt idx="0">
                  <c:v>0</c:v>
                </c:pt>
                <c:pt idx="1">
                  <c:v>20</c:v>
                </c:pt>
                <c:pt idx="2">
                  <c:v>40</c:v>
                </c:pt>
                <c:pt idx="3">
                  <c:v>60</c:v>
                </c:pt>
                <c:pt idx="4">
                  <c:v>80</c:v>
                </c:pt>
                <c:pt idx="5">
                  <c:v>100</c:v>
                </c:pt>
              </c:numCache>
            </c:numRef>
          </c:xVal>
          <c:yVal>
            <c:numRef>
              <c:f>[3]Sheet1!$L$29:$L$34</c:f>
              <c:numCache>
                <c:formatCode>General</c:formatCode>
                <c:ptCount val="6"/>
                <c:pt idx="0">
                  <c:v>0</c:v>
                </c:pt>
                <c:pt idx="1">
                  <c:v>9.2767590000000025E-2</c:v>
                </c:pt>
                <c:pt idx="2">
                  <c:v>0.27352612300000262</c:v>
                </c:pt>
                <c:pt idx="3">
                  <c:v>0.30341965300000262</c:v>
                </c:pt>
                <c:pt idx="4">
                  <c:v>0.34280589800000233</c:v>
                </c:pt>
                <c:pt idx="5">
                  <c:v>0.39735147300000523</c:v>
                </c:pt>
              </c:numCache>
            </c:numRef>
          </c:yVal>
          <c:smooth val="0"/>
          <c:extLst>
            <c:ext xmlns:c16="http://schemas.microsoft.com/office/drawing/2014/chart" uri="{C3380CC4-5D6E-409C-BE32-E72D297353CC}">
              <c16:uniqueId val="{00000003-6450-469A-BE2A-7FEA5424A7F0}"/>
            </c:ext>
          </c:extLst>
        </c:ser>
        <c:ser>
          <c:idx val="0"/>
          <c:order val="0"/>
          <c:tx>
            <c:v>LCMO</c:v>
          </c:tx>
          <c:spPr>
            <a:ln w="19050">
              <a:noFill/>
            </a:ln>
          </c:spPr>
          <c:trendline>
            <c:trendlineType val="linear"/>
            <c:intercept val="0"/>
            <c:dispRSqr val="0"/>
            <c:dispEq val="0"/>
          </c:trendline>
          <c:xVal>
            <c:numRef>
              <c:f>[4]Sheet2!$A$2:$A$7</c:f>
              <c:numCache>
                <c:formatCode>General</c:formatCode>
                <c:ptCount val="6"/>
                <c:pt idx="0">
                  <c:v>0</c:v>
                </c:pt>
                <c:pt idx="1">
                  <c:v>20</c:v>
                </c:pt>
                <c:pt idx="2">
                  <c:v>40</c:v>
                </c:pt>
                <c:pt idx="3">
                  <c:v>60</c:v>
                </c:pt>
                <c:pt idx="4">
                  <c:v>80</c:v>
                </c:pt>
                <c:pt idx="5">
                  <c:v>100</c:v>
                </c:pt>
              </c:numCache>
            </c:numRef>
          </c:xVal>
          <c:yVal>
            <c:numRef>
              <c:f>[4]Sheet2!$B$2:$B$7</c:f>
              <c:numCache>
                <c:formatCode>General</c:formatCode>
                <c:ptCount val="6"/>
                <c:pt idx="0">
                  <c:v>0</c:v>
                </c:pt>
                <c:pt idx="1">
                  <c:v>1.2687304999999999E-2</c:v>
                </c:pt>
                <c:pt idx="2">
                  <c:v>3.2285663000000082E-2</c:v>
                </c:pt>
                <c:pt idx="3">
                  <c:v>6.0152665000000022E-2</c:v>
                </c:pt>
                <c:pt idx="4">
                  <c:v>7.3216170999999997E-2</c:v>
                </c:pt>
                <c:pt idx="5">
                  <c:v>0.17960211100000001</c:v>
                </c:pt>
              </c:numCache>
            </c:numRef>
          </c:yVal>
          <c:smooth val="0"/>
          <c:extLst>
            <c:ext xmlns:c16="http://schemas.microsoft.com/office/drawing/2014/chart" uri="{C3380CC4-5D6E-409C-BE32-E72D297353CC}">
              <c16:uniqueId val="{00000005-6450-469A-BE2A-7FEA5424A7F0}"/>
            </c:ext>
          </c:extLst>
        </c:ser>
        <c:dLbls>
          <c:showLegendKey val="0"/>
          <c:showVal val="0"/>
          <c:showCatName val="0"/>
          <c:showSerName val="0"/>
          <c:showPercent val="0"/>
          <c:showBubbleSize val="0"/>
        </c:dLbls>
        <c:axId val="38215040"/>
        <c:axId val="38237696"/>
      </c:scatterChart>
      <c:valAx>
        <c:axId val="38215040"/>
        <c:scaling>
          <c:orientation val="minMax"/>
        </c:scaling>
        <c:delete val="0"/>
        <c:axPos val="b"/>
        <c:title>
          <c:tx>
            <c:rich>
              <a:bodyPr/>
              <a:lstStyle/>
              <a:p>
                <a:pPr>
                  <a:defRPr lang="en-US" sz="1100" b="1"/>
                </a:pPr>
                <a:r>
                  <a:rPr lang="en-IN" sz="1100" b="1"/>
                  <a:t>Time,t (min)</a:t>
                </a:r>
              </a:p>
            </c:rich>
          </c:tx>
          <c:overlay val="0"/>
        </c:title>
        <c:numFmt formatCode="General" sourceLinked="1"/>
        <c:majorTickMark val="in"/>
        <c:minorTickMark val="none"/>
        <c:tickLblPos val="nextTo"/>
        <c:txPr>
          <a:bodyPr/>
          <a:lstStyle/>
          <a:p>
            <a:pPr>
              <a:defRPr lang="en-US" sz="900"/>
            </a:pPr>
            <a:endParaRPr lang="en-US"/>
          </a:p>
        </c:txPr>
        <c:crossAx val="38237696"/>
        <c:crosses val="autoZero"/>
        <c:crossBetween val="midCat"/>
      </c:valAx>
      <c:valAx>
        <c:axId val="38237696"/>
        <c:scaling>
          <c:orientation val="minMax"/>
        </c:scaling>
        <c:delete val="0"/>
        <c:axPos val="l"/>
        <c:title>
          <c:tx>
            <c:rich>
              <a:bodyPr/>
              <a:lstStyle/>
              <a:p>
                <a:pPr>
                  <a:defRPr lang="en-US" sz="1100"/>
                </a:pPr>
                <a:r>
                  <a:rPr lang="en-IN" sz="1100"/>
                  <a:t>-Ln A/A</a:t>
                </a:r>
                <a:r>
                  <a:rPr lang="en-IN" sz="1100" baseline="30000"/>
                  <a:t>0</a:t>
                </a:r>
              </a:p>
            </c:rich>
          </c:tx>
          <c:overlay val="0"/>
        </c:title>
        <c:numFmt formatCode="General" sourceLinked="1"/>
        <c:majorTickMark val="in"/>
        <c:minorTickMark val="none"/>
        <c:tickLblPos val="nextTo"/>
        <c:txPr>
          <a:bodyPr/>
          <a:lstStyle/>
          <a:p>
            <a:pPr>
              <a:defRPr lang="en-US" sz="900"/>
            </a:pPr>
            <a:endParaRPr lang="en-US"/>
          </a:p>
        </c:txPr>
        <c:crossAx val="38215040"/>
        <c:crosses val="autoZero"/>
        <c:crossBetween val="midCat"/>
        <c:majorUnit val="0.2"/>
      </c:valAx>
    </c:plotArea>
    <c:legend>
      <c:legendPos val="r"/>
      <c:legendEntry>
        <c:idx val="3"/>
        <c:delete val="1"/>
      </c:legendEntry>
      <c:legendEntry>
        <c:idx val="4"/>
        <c:delete val="1"/>
      </c:legendEntry>
      <c:legendEntry>
        <c:idx val="5"/>
        <c:delete val="1"/>
      </c:legendEntry>
      <c:overlay val="0"/>
      <c:txPr>
        <a:bodyPr/>
        <a:lstStyle/>
        <a:p>
          <a:pPr>
            <a:defRPr lang="en-US"/>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LMO</c:v>
          </c:tx>
          <c:spPr>
            <a:ln w="28575">
              <a:noFill/>
            </a:ln>
          </c:spPr>
          <c:trendline>
            <c:trendlineType val="linear"/>
            <c:dispRSqr val="0"/>
            <c:dispEq val="0"/>
          </c:trendline>
          <c:xVal>
            <c:numRef>
              <c:f>LMO!$Q$16:$Q$21</c:f>
              <c:numCache>
                <c:formatCode>General</c:formatCode>
                <c:ptCount val="6"/>
                <c:pt idx="0">
                  <c:v>0</c:v>
                </c:pt>
                <c:pt idx="1">
                  <c:v>20</c:v>
                </c:pt>
                <c:pt idx="2">
                  <c:v>40</c:v>
                </c:pt>
                <c:pt idx="3">
                  <c:v>60</c:v>
                </c:pt>
                <c:pt idx="4">
                  <c:v>80</c:v>
                </c:pt>
                <c:pt idx="5">
                  <c:v>100</c:v>
                </c:pt>
              </c:numCache>
            </c:numRef>
          </c:xVal>
          <c:yVal>
            <c:numRef>
              <c:f>LMO!$R$16:$R$21</c:f>
              <c:numCache>
                <c:formatCode>General</c:formatCode>
                <c:ptCount val="6"/>
                <c:pt idx="0">
                  <c:v>0</c:v>
                </c:pt>
                <c:pt idx="1">
                  <c:v>3.0460000000000092E-3</c:v>
                </c:pt>
                <c:pt idx="2">
                  <c:v>2.7230000000000247E-2</c:v>
                </c:pt>
                <c:pt idx="3">
                  <c:v>6.2748999999999999E-2</c:v>
                </c:pt>
                <c:pt idx="4">
                  <c:v>7.9072000000000114E-2</c:v>
                </c:pt>
                <c:pt idx="5">
                  <c:v>0.16254900000000044</c:v>
                </c:pt>
              </c:numCache>
            </c:numRef>
          </c:yVal>
          <c:smooth val="0"/>
          <c:extLst>
            <c:ext xmlns:c16="http://schemas.microsoft.com/office/drawing/2014/chart" uri="{C3380CC4-5D6E-409C-BE32-E72D297353CC}">
              <c16:uniqueId val="{00000001-F78B-47B3-B771-67F5C742F2D3}"/>
            </c:ext>
          </c:extLst>
        </c:ser>
        <c:dLbls>
          <c:showLegendKey val="0"/>
          <c:showVal val="0"/>
          <c:showCatName val="0"/>
          <c:showSerName val="0"/>
          <c:showPercent val="0"/>
          <c:showBubbleSize val="0"/>
        </c:dLbls>
        <c:axId val="38247424"/>
        <c:axId val="38257408"/>
      </c:scatterChart>
      <c:valAx>
        <c:axId val="38247424"/>
        <c:scaling>
          <c:orientation val="minMax"/>
        </c:scaling>
        <c:delete val="0"/>
        <c:axPos val="b"/>
        <c:numFmt formatCode="General" sourceLinked="1"/>
        <c:majorTickMark val="out"/>
        <c:minorTickMark val="none"/>
        <c:tickLblPos val="nextTo"/>
        <c:txPr>
          <a:bodyPr/>
          <a:lstStyle/>
          <a:p>
            <a:pPr>
              <a:defRPr lang="en-US"/>
            </a:pPr>
            <a:endParaRPr lang="en-US"/>
          </a:p>
        </c:txPr>
        <c:crossAx val="38257408"/>
        <c:crosses val="autoZero"/>
        <c:crossBetween val="midCat"/>
      </c:valAx>
      <c:valAx>
        <c:axId val="38257408"/>
        <c:scaling>
          <c:orientation val="minMax"/>
        </c:scaling>
        <c:delete val="0"/>
        <c:axPos val="l"/>
        <c:numFmt formatCode="General" sourceLinked="1"/>
        <c:majorTickMark val="out"/>
        <c:minorTickMark val="none"/>
        <c:tickLblPos val="nextTo"/>
        <c:txPr>
          <a:bodyPr/>
          <a:lstStyle/>
          <a:p>
            <a:pPr>
              <a:defRPr lang="en-US"/>
            </a:pPr>
            <a:endParaRPr lang="en-US"/>
          </a:p>
        </c:txPr>
        <c:crossAx val="38247424"/>
        <c:crosses val="autoZero"/>
        <c:crossBetween val="midCat"/>
      </c:valAx>
    </c:plotArea>
    <c:legend>
      <c:legendPos val="r"/>
      <c:legendEntry>
        <c:idx val="1"/>
        <c:delete val="1"/>
      </c:legendEntry>
      <c:overlay val="0"/>
      <c:txPr>
        <a:bodyPr/>
        <a:lstStyle/>
        <a:p>
          <a:pPr>
            <a:defRPr lang="en-US"/>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Sheet2!$A$1:$A$4</c:f>
              <c:strCache>
                <c:ptCount val="4"/>
                <c:pt idx="0">
                  <c:v>LMO</c:v>
                </c:pt>
                <c:pt idx="1">
                  <c:v>LBMO</c:v>
                </c:pt>
                <c:pt idx="2">
                  <c:v>LCMO</c:v>
                </c:pt>
                <c:pt idx="3">
                  <c:v>LSMO</c:v>
                </c:pt>
              </c:strCache>
            </c:strRef>
          </c:cat>
          <c:val>
            <c:numRef>
              <c:f>Sheet2!$B$1:$B$4</c:f>
              <c:numCache>
                <c:formatCode>General</c:formatCode>
                <c:ptCount val="4"/>
                <c:pt idx="0">
                  <c:v>1.5380000000000105E-3</c:v>
                </c:pt>
                <c:pt idx="1">
                  <c:v>6.6840000000000024E-3</c:v>
                </c:pt>
                <c:pt idx="2">
                  <c:v>1.5820000000000111E-3</c:v>
                </c:pt>
                <c:pt idx="3">
                  <c:v>3.9519999999999998E-3</c:v>
                </c:pt>
              </c:numCache>
            </c:numRef>
          </c:val>
          <c:extLst>
            <c:ext xmlns:c16="http://schemas.microsoft.com/office/drawing/2014/chart" uri="{C3380CC4-5D6E-409C-BE32-E72D297353CC}">
              <c16:uniqueId val="{00000000-206B-4355-B0A1-109D12E33A2E}"/>
            </c:ext>
          </c:extLst>
        </c:ser>
        <c:dLbls>
          <c:showLegendKey val="0"/>
          <c:showVal val="0"/>
          <c:showCatName val="0"/>
          <c:showSerName val="0"/>
          <c:showPercent val="0"/>
          <c:showBubbleSize val="0"/>
        </c:dLbls>
        <c:gapWidth val="300"/>
        <c:axId val="38269312"/>
        <c:axId val="38271232"/>
      </c:barChart>
      <c:catAx>
        <c:axId val="38269312"/>
        <c:scaling>
          <c:orientation val="minMax"/>
        </c:scaling>
        <c:delete val="0"/>
        <c:axPos val="b"/>
        <c:title>
          <c:tx>
            <c:rich>
              <a:bodyPr/>
              <a:lstStyle/>
              <a:p>
                <a:pPr>
                  <a:defRPr lang="en-US" sz="800"/>
                </a:pPr>
                <a:r>
                  <a:rPr lang="en-IN" sz="800"/>
                  <a:t>Samples</a:t>
                </a:r>
              </a:p>
            </c:rich>
          </c:tx>
          <c:overlay val="0"/>
        </c:title>
        <c:numFmt formatCode="General" sourceLinked="0"/>
        <c:majorTickMark val="none"/>
        <c:minorTickMark val="none"/>
        <c:tickLblPos val="nextTo"/>
        <c:txPr>
          <a:bodyPr/>
          <a:lstStyle/>
          <a:p>
            <a:pPr>
              <a:defRPr lang="en-US"/>
            </a:pPr>
            <a:endParaRPr lang="en-US"/>
          </a:p>
        </c:txPr>
        <c:crossAx val="38271232"/>
        <c:crosses val="autoZero"/>
        <c:auto val="1"/>
        <c:lblAlgn val="ctr"/>
        <c:lblOffset val="100"/>
        <c:noMultiLvlLbl val="0"/>
      </c:catAx>
      <c:valAx>
        <c:axId val="38271232"/>
        <c:scaling>
          <c:orientation val="minMax"/>
        </c:scaling>
        <c:delete val="0"/>
        <c:axPos val="l"/>
        <c:title>
          <c:tx>
            <c:rich>
              <a:bodyPr/>
              <a:lstStyle/>
              <a:p>
                <a:pPr>
                  <a:defRPr lang="en-US" sz="800"/>
                </a:pPr>
                <a:r>
                  <a:rPr lang="en-US" sz="800"/>
                  <a:t>Rate constant, k, min-1</a:t>
                </a:r>
              </a:p>
            </c:rich>
          </c:tx>
          <c:overlay val="0"/>
        </c:title>
        <c:numFmt formatCode="General" sourceLinked="1"/>
        <c:majorTickMark val="out"/>
        <c:minorTickMark val="none"/>
        <c:tickLblPos val="nextTo"/>
        <c:txPr>
          <a:bodyPr/>
          <a:lstStyle/>
          <a:p>
            <a:pPr>
              <a:defRPr lang="en-US"/>
            </a:pPr>
            <a:endParaRPr lang="en-US"/>
          </a:p>
        </c:txPr>
        <c:crossAx val="38269312"/>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35009259619242"/>
          <c:y val="7.6247301640861909E-2"/>
          <c:w val="0.80578884343553414"/>
          <c:h val="0.71301517570157369"/>
        </c:manualLayout>
      </c:layout>
      <c:barChart>
        <c:barDir val="col"/>
        <c:grouping val="clustered"/>
        <c:varyColors val="0"/>
        <c:ser>
          <c:idx val="1"/>
          <c:order val="0"/>
          <c:invertIfNegative val="0"/>
          <c:val>
            <c:numRef>
              <c:f>Sheet1!$B$1:$B$5</c:f>
              <c:numCache>
                <c:formatCode>General</c:formatCode>
                <c:ptCount val="5"/>
                <c:pt idx="0">
                  <c:v>68.349999999999994</c:v>
                </c:pt>
                <c:pt idx="1">
                  <c:v>67.98</c:v>
                </c:pt>
                <c:pt idx="2">
                  <c:v>67.56</c:v>
                </c:pt>
                <c:pt idx="3">
                  <c:v>67.959999999999994</c:v>
                </c:pt>
                <c:pt idx="4">
                  <c:v>66.53</c:v>
                </c:pt>
              </c:numCache>
            </c:numRef>
          </c:val>
          <c:extLst>
            <c:ext xmlns:c16="http://schemas.microsoft.com/office/drawing/2014/chart" uri="{C3380CC4-5D6E-409C-BE32-E72D297353CC}">
              <c16:uniqueId val="{00000000-CE72-479A-AA6E-11F0BC5D309B}"/>
            </c:ext>
          </c:extLst>
        </c:ser>
        <c:dLbls>
          <c:showLegendKey val="0"/>
          <c:showVal val="0"/>
          <c:showCatName val="0"/>
          <c:showSerName val="0"/>
          <c:showPercent val="0"/>
          <c:showBubbleSize val="0"/>
        </c:dLbls>
        <c:gapWidth val="300"/>
        <c:axId val="38430208"/>
        <c:axId val="38432128"/>
      </c:barChart>
      <c:catAx>
        <c:axId val="38430208"/>
        <c:scaling>
          <c:orientation val="minMax"/>
        </c:scaling>
        <c:delete val="0"/>
        <c:axPos val="b"/>
        <c:title>
          <c:tx>
            <c:rich>
              <a:bodyPr/>
              <a:lstStyle/>
              <a:p>
                <a:pPr>
                  <a:defRPr lang="en-US"/>
                </a:pPr>
                <a:r>
                  <a:rPr lang="en-IN"/>
                  <a:t>Run number</a:t>
                </a:r>
              </a:p>
            </c:rich>
          </c:tx>
          <c:overlay val="0"/>
        </c:title>
        <c:majorTickMark val="none"/>
        <c:minorTickMark val="none"/>
        <c:tickLblPos val="nextTo"/>
        <c:txPr>
          <a:bodyPr/>
          <a:lstStyle/>
          <a:p>
            <a:pPr>
              <a:defRPr lang="en-US"/>
            </a:pPr>
            <a:endParaRPr lang="en-US"/>
          </a:p>
        </c:txPr>
        <c:crossAx val="38432128"/>
        <c:crosses val="autoZero"/>
        <c:auto val="1"/>
        <c:lblAlgn val="ctr"/>
        <c:lblOffset val="100"/>
        <c:noMultiLvlLbl val="0"/>
      </c:catAx>
      <c:valAx>
        <c:axId val="38432128"/>
        <c:scaling>
          <c:orientation val="minMax"/>
          <c:max val="70"/>
          <c:min val="60"/>
        </c:scaling>
        <c:delete val="0"/>
        <c:axPos val="l"/>
        <c:title>
          <c:tx>
            <c:rich>
              <a:bodyPr/>
              <a:lstStyle/>
              <a:p>
                <a:pPr>
                  <a:defRPr lang="en-US"/>
                </a:pPr>
                <a:r>
                  <a:rPr lang="en-IN"/>
                  <a:t>Degradation(%)</a:t>
                </a:r>
              </a:p>
            </c:rich>
          </c:tx>
          <c:overlay val="0"/>
        </c:title>
        <c:numFmt formatCode="General" sourceLinked="1"/>
        <c:majorTickMark val="out"/>
        <c:minorTickMark val="none"/>
        <c:tickLblPos val="nextTo"/>
        <c:txPr>
          <a:bodyPr/>
          <a:lstStyle/>
          <a:p>
            <a:pPr>
              <a:defRPr lang="en-US"/>
            </a:pPr>
            <a:endParaRPr lang="en-US"/>
          </a:p>
        </c:txPr>
        <c:crossAx val="3843020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3631</TotalTime>
  <Pages>16</Pages>
  <Words>5238</Words>
  <Characters>29861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Tata Steel</Company>
  <LinksUpToDate>false</LinksUpToDate>
  <CharactersWithSpaces>35029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CPU 1127</cp:lastModifiedBy>
  <cp:revision>139</cp:revision>
  <dcterms:created xsi:type="dcterms:W3CDTF">2023-02-09T09:12:00Z</dcterms:created>
  <dcterms:modified xsi:type="dcterms:W3CDTF">2025-04-25T10:34:00Z</dcterms:modified>
</cp:coreProperties>
</file>