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E8AD7" w14:textId="13BBB9DB" w:rsidR="00CC50B6" w:rsidRPr="00365537" w:rsidRDefault="00E34386" w:rsidP="0086183B">
      <w:pPr>
        <w:jc w:val="center"/>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 xml:space="preserve">Impact </w:t>
      </w:r>
      <w:r w:rsidR="000D015D" w:rsidRPr="00365537">
        <w:rPr>
          <w:rFonts w:ascii="Times New Roman" w:hAnsi="Times New Roman" w:cs="Times New Roman"/>
          <w:b/>
          <w:bCs/>
          <w:color w:val="000000" w:themeColor="text1"/>
          <w:sz w:val="24"/>
          <w:szCs w:val="24"/>
        </w:rPr>
        <w:t xml:space="preserve">of </w:t>
      </w:r>
      <w:r w:rsidRPr="00365537">
        <w:rPr>
          <w:rFonts w:ascii="Times New Roman" w:hAnsi="Times New Roman" w:cs="Times New Roman"/>
          <w:b/>
          <w:bCs/>
          <w:color w:val="000000" w:themeColor="text1"/>
          <w:sz w:val="24"/>
          <w:szCs w:val="24"/>
        </w:rPr>
        <w:t>Cutting and Tailoring</w:t>
      </w:r>
      <w:r w:rsidR="000D015D" w:rsidRPr="00365537">
        <w:rPr>
          <w:rFonts w:ascii="Times New Roman" w:hAnsi="Times New Roman" w:cs="Times New Roman"/>
          <w:b/>
          <w:bCs/>
          <w:color w:val="000000" w:themeColor="text1"/>
          <w:sz w:val="24"/>
          <w:szCs w:val="24"/>
        </w:rPr>
        <w:t xml:space="preserve"> Training on Skill Development and Adoption among SC Farm Women</w:t>
      </w:r>
    </w:p>
    <w:p w14:paraId="41399D19" w14:textId="45EEE9F7" w:rsidR="00CF7F98" w:rsidRPr="00365537" w:rsidRDefault="001F1781" w:rsidP="00B31433">
      <w:pPr>
        <w:spacing w:after="0" w:line="360" w:lineRule="auto"/>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 xml:space="preserve">  </w:t>
      </w:r>
    </w:p>
    <w:p w14:paraId="572A9386" w14:textId="078CD7A6" w:rsidR="001D527C" w:rsidRPr="00365537" w:rsidRDefault="001D527C" w:rsidP="00B31433">
      <w:pPr>
        <w:spacing w:after="0" w:line="360" w:lineRule="auto"/>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 xml:space="preserve">ABSTRACT </w:t>
      </w:r>
    </w:p>
    <w:p w14:paraId="19033B37" w14:textId="36E23529" w:rsidR="004106CC" w:rsidRPr="00365537" w:rsidRDefault="001D527C" w:rsidP="00AB4F2A">
      <w:pPr>
        <w:spacing w:line="360" w:lineRule="auto"/>
        <w:jc w:val="both"/>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 xml:space="preserve">The </w:t>
      </w:r>
      <w:r w:rsidR="004A259F" w:rsidRPr="00365537">
        <w:rPr>
          <w:rFonts w:ascii="Times New Roman" w:hAnsi="Times New Roman" w:cs="Times New Roman"/>
          <w:color w:val="000000" w:themeColor="text1"/>
          <w:sz w:val="24"/>
          <w:szCs w:val="24"/>
        </w:rPr>
        <w:t xml:space="preserve">aim of </w:t>
      </w:r>
      <w:r w:rsidRPr="00365537">
        <w:rPr>
          <w:rFonts w:ascii="Times New Roman" w:hAnsi="Times New Roman" w:cs="Times New Roman"/>
          <w:color w:val="000000" w:themeColor="text1"/>
          <w:sz w:val="24"/>
          <w:szCs w:val="24"/>
        </w:rPr>
        <w:t xml:space="preserve">present study </w:t>
      </w:r>
      <w:r w:rsidR="00AF4B95" w:rsidRPr="00365537">
        <w:rPr>
          <w:rFonts w:ascii="Times New Roman" w:hAnsi="Times New Roman" w:cs="Times New Roman"/>
          <w:color w:val="000000" w:themeColor="text1"/>
          <w:sz w:val="24"/>
          <w:szCs w:val="24"/>
        </w:rPr>
        <w:t xml:space="preserve">was </w:t>
      </w:r>
      <w:r w:rsidRPr="00365537">
        <w:rPr>
          <w:rFonts w:ascii="Times New Roman" w:hAnsi="Times New Roman" w:cs="Times New Roman"/>
          <w:color w:val="000000" w:themeColor="text1"/>
          <w:sz w:val="24"/>
          <w:szCs w:val="24"/>
        </w:rPr>
        <w:t xml:space="preserve">to examine the impact </w:t>
      </w:r>
      <w:r w:rsidR="00B31433" w:rsidRPr="00365537">
        <w:rPr>
          <w:rFonts w:ascii="Times New Roman" w:hAnsi="Times New Roman" w:cs="Times New Roman"/>
          <w:color w:val="000000" w:themeColor="text1"/>
          <w:sz w:val="24"/>
          <w:szCs w:val="24"/>
        </w:rPr>
        <w:t>of “</w:t>
      </w:r>
      <w:r w:rsidRPr="00365537">
        <w:rPr>
          <w:rFonts w:ascii="Times New Roman" w:hAnsi="Times New Roman" w:cs="Times New Roman"/>
          <w:color w:val="000000" w:themeColor="text1"/>
          <w:sz w:val="24"/>
          <w:szCs w:val="24"/>
        </w:rPr>
        <w:t xml:space="preserve">Cutting and Tailoring” </w:t>
      </w:r>
      <w:r w:rsidR="00705848" w:rsidRPr="00365537">
        <w:rPr>
          <w:rFonts w:ascii="Times New Roman" w:hAnsi="Times New Roman" w:cs="Times New Roman"/>
          <w:color w:val="000000" w:themeColor="text1"/>
          <w:sz w:val="24"/>
          <w:szCs w:val="24"/>
        </w:rPr>
        <w:t xml:space="preserve">skill based rural </w:t>
      </w:r>
      <w:r w:rsidR="00FC5E0C" w:rsidRPr="00365537">
        <w:rPr>
          <w:rFonts w:ascii="Times New Roman" w:hAnsi="Times New Roman" w:cs="Times New Roman"/>
          <w:color w:val="000000" w:themeColor="text1"/>
          <w:sz w:val="24"/>
          <w:szCs w:val="24"/>
        </w:rPr>
        <w:t>women</w:t>
      </w:r>
      <w:r w:rsidR="00705848" w:rsidRPr="00365537">
        <w:rPr>
          <w:rFonts w:ascii="Times New Roman" w:hAnsi="Times New Roman" w:cs="Times New Roman"/>
          <w:color w:val="000000" w:themeColor="text1"/>
          <w:sz w:val="24"/>
          <w:szCs w:val="24"/>
        </w:rPr>
        <w:t xml:space="preserve"> training</w:t>
      </w:r>
      <w:r w:rsidRPr="00365537">
        <w:rPr>
          <w:rFonts w:ascii="Times New Roman" w:hAnsi="Times New Roman" w:cs="Times New Roman"/>
          <w:color w:val="000000" w:themeColor="text1"/>
          <w:sz w:val="24"/>
          <w:szCs w:val="24"/>
        </w:rPr>
        <w:t xml:space="preserve"> </w:t>
      </w:r>
      <w:proofErr w:type="spellStart"/>
      <w:r w:rsidRPr="00365537">
        <w:rPr>
          <w:rFonts w:ascii="Times New Roman" w:hAnsi="Times New Roman" w:cs="Times New Roman"/>
          <w:color w:val="000000" w:themeColor="text1"/>
          <w:sz w:val="24"/>
          <w:szCs w:val="24"/>
        </w:rPr>
        <w:t>programme</w:t>
      </w:r>
      <w:proofErr w:type="spellEnd"/>
      <w:r w:rsidRPr="00365537">
        <w:rPr>
          <w:rFonts w:ascii="Times New Roman" w:hAnsi="Times New Roman" w:cs="Times New Roman"/>
          <w:color w:val="000000" w:themeColor="text1"/>
          <w:sz w:val="24"/>
          <w:szCs w:val="24"/>
        </w:rPr>
        <w:t xml:space="preserve"> </w:t>
      </w:r>
      <w:r w:rsidR="00AF4B95" w:rsidRPr="00365537">
        <w:rPr>
          <w:rFonts w:ascii="Times New Roman" w:hAnsi="Times New Roman" w:cs="Times New Roman"/>
          <w:color w:val="000000" w:themeColor="text1"/>
          <w:sz w:val="24"/>
          <w:szCs w:val="24"/>
        </w:rPr>
        <w:t xml:space="preserve">for </w:t>
      </w:r>
      <w:r w:rsidR="004A259F" w:rsidRPr="00365537">
        <w:rPr>
          <w:rFonts w:ascii="Times New Roman" w:hAnsi="Times New Roman" w:cs="Times New Roman"/>
          <w:color w:val="000000" w:themeColor="text1"/>
          <w:sz w:val="24"/>
          <w:szCs w:val="24"/>
        </w:rPr>
        <w:t xml:space="preserve">SC farm women </w:t>
      </w:r>
      <w:r w:rsidRPr="00365537">
        <w:rPr>
          <w:rFonts w:ascii="Times New Roman" w:hAnsi="Times New Roman" w:cs="Times New Roman"/>
          <w:color w:val="000000" w:themeColor="text1"/>
          <w:sz w:val="24"/>
          <w:szCs w:val="24"/>
        </w:rPr>
        <w:t xml:space="preserve">in terms of </w:t>
      </w:r>
      <w:r w:rsidR="00133AE9" w:rsidRPr="00365537">
        <w:rPr>
          <w:rFonts w:ascii="Times New Roman" w:hAnsi="Times New Roman" w:cs="Times New Roman"/>
          <w:color w:val="000000" w:themeColor="text1"/>
          <w:sz w:val="24"/>
          <w:szCs w:val="24"/>
        </w:rPr>
        <w:t xml:space="preserve">their </w:t>
      </w:r>
      <w:r w:rsidR="004A259F" w:rsidRPr="00365537">
        <w:rPr>
          <w:rFonts w:ascii="Times New Roman" w:hAnsi="Times New Roman" w:cs="Times New Roman"/>
          <w:color w:val="000000" w:themeColor="text1"/>
          <w:sz w:val="24"/>
          <w:szCs w:val="24"/>
        </w:rPr>
        <w:t xml:space="preserve">technical </w:t>
      </w:r>
      <w:r w:rsidRPr="00365537">
        <w:rPr>
          <w:rFonts w:ascii="Times New Roman" w:hAnsi="Times New Roman" w:cs="Times New Roman"/>
          <w:color w:val="000000" w:themeColor="text1"/>
          <w:sz w:val="24"/>
          <w:szCs w:val="24"/>
        </w:rPr>
        <w:t>knowledge</w:t>
      </w:r>
      <w:r w:rsidR="009E6134" w:rsidRPr="00365537">
        <w:rPr>
          <w:rFonts w:ascii="Times New Roman" w:hAnsi="Times New Roman" w:cs="Times New Roman"/>
          <w:color w:val="000000" w:themeColor="text1"/>
          <w:sz w:val="24"/>
          <w:szCs w:val="24"/>
        </w:rPr>
        <w:t>,</w:t>
      </w:r>
      <w:r w:rsidRPr="00365537">
        <w:rPr>
          <w:rFonts w:ascii="Times New Roman" w:hAnsi="Times New Roman" w:cs="Times New Roman"/>
          <w:color w:val="000000" w:themeColor="text1"/>
          <w:sz w:val="24"/>
          <w:szCs w:val="24"/>
        </w:rPr>
        <w:t xml:space="preserve"> </w:t>
      </w:r>
      <w:r w:rsidR="004A259F" w:rsidRPr="00365537">
        <w:rPr>
          <w:rFonts w:ascii="Times New Roman" w:hAnsi="Times New Roman" w:cs="Times New Roman"/>
          <w:color w:val="000000" w:themeColor="text1"/>
          <w:sz w:val="24"/>
          <w:szCs w:val="24"/>
        </w:rPr>
        <w:t>s</w:t>
      </w:r>
      <w:r w:rsidRPr="00365537">
        <w:rPr>
          <w:rFonts w:ascii="Times New Roman" w:hAnsi="Times New Roman" w:cs="Times New Roman"/>
          <w:color w:val="000000" w:themeColor="text1"/>
          <w:sz w:val="24"/>
          <w:szCs w:val="24"/>
        </w:rPr>
        <w:t>kill acquisition</w:t>
      </w:r>
      <w:r w:rsidR="00DE7997" w:rsidRPr="00365537">
        <w:rPr>
          <w:rFonts w:ascii="Times New Roman" w:hAnsi="Times New Roman" w:cs="Times New Roman"/>
          <w:color w:val="000000" w:themeColor="text1"/>
          <w:sz w:val="24"/>
          <w:szCs w:val="24"/>
        </w:rPr>
        <w:t>,</w:t>
      </w:r>
      <w:r w:rsidR="009E6134" w:rsidRPr="00365537">
        <w:rPr>
          <w:rFonts w:ascii="Times New Roman" w:hAnsi="Times New Roman" w:cs="Times New Roman"/>
          <w:color w:val="000000" w:themeColor="text1"/>
          <w:sz w:val="24"/>
          <w:szCs w:val="24"/>
        </w:rPr>
        <w:t xml:space="preserve"> </w:t>
      </w:r>
      <w:r w:rsidR="00DE7997" w:rsidRPr="00365537">
        <w:rPr>
          <w:rFonts w:ascii="Times New Roman" w:hAnsi="Times New Roman" w:cs="Times New Roman"/>
          <w:color w:val="000000" w:themeColor="text1"/>
          <w:sz w:val="24"/>
          <w:szCs w:val="24"/>
        </w:rPr>
        <w:t xml:space="preserve">satisfaction and </w:t>
      </w:r>
      <w:r w:rsidR="00DF77BD" w:rsidRPr="00365537">
        <w:rPr>
          <w:rFonts w:ascii="Times New Roman" w:hAnsi="Times New Roman" w:cs="Times New Roman"/>
          <w:color w:val="000000" w:themeColor="text1"/>
          <w:sz w:val="24"/>
          <w:szCs w:val="24"/>
        </w:rPr>
        <w:t xml:space="preserve">adoption </w:t>
      </w:r>
      <w:r w:rsidR="009E6134" w:rsidRPr="00365537">
        <w:rPr>
          <w:rFonts w:ascii="Times New Roman" w:hAnsi="Times New Roman" w:cs="Times New Roman"/>
          <w:color w:val="000000" w:themeColor="text1"/>
          <w:sz w:val="24"/>
          <w:szCs w:val="24"/>
        </w:rPr>
        <w:t>level</w:t>
      </w:r>
      <w:r w:rsidR="002E49C5" w:rsidRPr="00365537">
        <w:rPr>
          <w:rFonts w:ascii="Times New Roman" w:hAnsi="Times New Roman" w:cs="Times New Roman"/>
          <w:color w:val="000000" w:themeColor="text1"/>
          <w:sz w:val="24"/>
          <w:szCs w:val="24"/>
        </w:rPr>
        <w:t xml:space="preserve"> on household/commercial</w:t>
      </w:r>
      <w:r w:rsidRPr="00365537">
        <w:rPr>
          <w:rFonts w:ascii="Times New Roman" w:hAnsi="Times New Roman" w:cs="Times New Roman"/>
          <w:color w:val="000000" w:themeColor="text1"/>
          <w:sz w:val="24"/>
          <w:szCs w:val="24"/>
        </w:rPr>
        <w:t xml:space="preserve">. </w:t>
      </w:r>
      <w:r w:rsidR="00EC0AFC" w:rsidRPr="00365537">
        <w:rPr>
          <w:rFonts w:ascii="Times New Roman" w:hAnsi="Times New Roman" w:cs="Times New Roman"/>
          <w:color w:val="000000" w:themeColor="text1"/>
          <w:sz w:val="24"/>
          <w:szCs w:val="24"/>
        </w:rPr>
        <w:t xml:space="preserve">The </w:t>
      </w:r>
      <w:r w:rsidR="00AE12A3" w:rsidRPr="00365537">
        <w:rPr>
          <w:rFonts w:ascii="Times New Roman" w:hAnsi="Times New Roman" w:cs="Times New Roman"/>
          <w:color w:val="000000" w:themeColor="text1"/>
          <w:sz w:val="24"/>
          <w:szCs w:val="24"/>
        </w:rPr>
        <w:t xml:space="preserve">finding highlighted the potential of such trainings in supporting entrepreneurship and uplifting the household livelihoods, thus providing the feedback to the educators and organizers.  </w:t>
      </w:r>
      <w:r w:rsidR="004A259F" w:rsidRPr="00365537">
        <w:rPr>
          <w:rFonts w:ascii="Times New Roman" w:hAnsi="Times New Roman" w:cs="Times New Roman"/>
          <w:color w:val="000000" w:themeColor="text1"/>
          <w:sz w:val="24"/>
          <w:szCs w:val="24"/>
        </w:rPr>
        <w:t>A 5</w:t>
      </w:r>
      <w:r w:rsidR="00133AE9" w:rsidRPr="00365537">
        <w:rPr>
          <w:rFonts w:ascii="Times New Roman" w:hAnsi="Times New Roman" w:cs="Times New Roman"/>
          <w:color w:val="000000" w:themeColor="text1"/>
          <w:sz w:val="24"/>
          <w:szCs w:val="24"/>
        </w:rPr>
        <w:t>-</w:t>
      </w:r>
      <w:r w:rsidR="004A259F" w:rsidRPr="00365537">
        <w:rPr>
          <w:rFonts w:ascii="Times New Roman" w:hAnsi="Times New Roman" w:cs="Times New Roman"/>
          <w:color w:val="000000" w:themeColor="text1"/>
          <w:sz w:val="24"/>
          <w:szCs w:val="24"/>
        </w:rPr>
        <w:t xml:space="preserve">day training program </w:t>
      </w:r>
      <w:r w:rsidR="00133AE9" w:rsidRPr="00365537">
        <w:rPr>
          <w:rFonts w:ascii="Times New Roman" w:hAnsi="Times New Roman" w:cs="Times New Roman"/>
          <w:color w:val="000000" w:themeColor="text1"/>
          <w:sz w:val="24"/>
          <w:szCs w:val="24"/>
        </w:rPr>
        <w:t xml:space="preserve">was held in </w:t>
      </w:r>
      <w:r w:rsidR="00715737" w:rsidRPr="00365537">
        <w:rPr>
          <w:rFonts w:ascii="Times New Roman" w:hAnsi="Times New Roman" w:cs="Times New Roman"/>
          <w:color w:val="000000" w:themeColor="text1"/>
          <w:sz w:val="24"/>
          <w:szCs w:val="24"/>
        </w:rPr>
        <w:t>October,</w:t>
      </w:r>
      <w:r w:rsidR="004A259F" w:rsidRPr="00365537">
        <w:rPr>
          <w:rFonts w:ascii="Times New Roman" w:hAnsi="Times New Roman" w:cs="Times New Roman"/>
          <w:color w:val="000000" w:themeColor="text1"/>
          <w:sz w:val="24"/>
          <w:szCs w:val="24"/>
        </w:rPr>
        <w:t xml:space="preserve"> 2023 at </w:t>
      </w:r>
      <w:r w:rsidR="00AF4B95" w:rsidRPr="00365537">
        <w:rPr>
          <w:rFonts w:ascii="Times New Roman" w:hAnsi="Times New Roman" w:cs="Times New Roman"/>
          <w:color w:val="000000" w:themeColor="text1"/>
          <w:sz w:val="24"/>
          <w:szCs w:val="24"/>
        </w:rPr>
        <w:t xml:space="preserve">Krishi Vigyan Kendra </w:t>
      </w:r>
      <w:r w:rsidR="004A259F" w:rsidRPr="00365537">
        <w:rPr>
          <w:rFonts w:ascii="Times New Roman" w:hAnsi="Times New Roman" w:cs="Times New Roman"/>
          <w:color w:val="000000" w:themeColor="text1"/>
          <w:sz w:val="24"/>
          <w:szCs w:val="24"/>
        </w:rPr>
        <w:t>Damla, Yamunanagar</w:t>
      </w:r>
      <w:r w:rsidR="00AF4B95" w:rsidRPr="00365537">
        <w:rPr>
          <w:rFonts w:ascii="Times New Roman" w:hAnsi="Times New Roman" w:cs="Times New Roman"/>
          <w:color w:val="000000" w:themeColor="text1"/>
          <w:sz w:val="24"/>
          <w:szCs w:val="24"/>
        </w:rPr>
        <w:t xml:space="preserve"> (</w:t>
      </w:r>
      <w:r w:rsidR="004A259F" w:rsidRPr="00365537">
        <w:rPr>
          <w:rFonts w:ascii="Times New Roman" w:hAnsi="Times New Roman" w:cs="Times New Roman"/>
          <w:color w:val="000000" w:themeColor="text1"/>
          <w:sz w:val="24"/>
          <w:szCs w:val="24"/>
        </w:rPr>
        <w:t>CCS Haryana Agricultural University, Hisar, Haryana</w:t>
      </w:r>
      <w:r w:rsidR="00AF4B95" w:rsidRPr="00365537">
        <w:rPr>
          <w:rFonts w:ascii="Times New Roman" w:hAnsi="Times New Roman" w:cs="Times New Roman"/>
          <w:color w:val="000000" w:themeColor="text1"/>
          <w:sz w:val="24"/>
          <w:szCs w:val="24"/>
        </w:rPr>
        <w:t>)</w:t>
      </w:r>
      <w:r w:rsidR="004A259F" w:rsidRPr="00365537">
        <w:rPr>
          <w:rFonts w:ascii="Times New Roman" w:hAnsi="Times New Roman" w:cs="Times New Roman"/>
          <w:color w:val="000000" w:themeColor="text1"/>
          <w:sz w:val="24"/>
          <w:szCs w:val="24"/>
        </w:rPr>
        <w:t xml:space="preserve"> to train 60 SC farm women from </w:t>
      </w:r>
      <w:r w:rsidR="009A450D" w:rsidRPr="00365537">
        <w:rPr>
          <w:rFonts w:ascii="Times New Roman" w:hAnsi="Times New Roman" w:cs="Times New Roman"/>
          <w:color w:val="000000" w:themeColor="text1"/>
          <w:sz w:val="24"/>
          <w:szCs w:val="24"/>
        </w:rPr>
        <w:t>12 randomly</w:t>
      </w:r>
      <w:r w:rsidR="004A259F" w:rsidRPr="00365537">
        <w:rPr>
          <w:rFonts w:ascii="Times New Roman" w:hAnsi="Times New Roman" w:cs="Times New Roman"/>
          <w:color w:val="000000" w:themeColor="text1"/>
          <w:sz w:val="24"/>
          <w:szCs w:val="24"/>
        </w:rPr>
        <w:t xml:space="preserve"> selected village</w:t>
      </w:r>
      <w:r w:rsidR="00EB48BA" w:rsidRPr="00365537">
        <w:rPr>
          <w:rFonts w:ascii="Times New Roman" w:hAnsi="Times New Roman" w:cs="Times New Roman"/>
          <w:color w:val="000000" w:themeColor="text1"/>
          <w:sz w:val="24"/>
          <w:szCs w:val="24"/>
        </w:rPr>
        <w:t>s</w:t>
      </w:r>
      <w:r w:rsidR="002E49C5" w:rsidRPr="00365537">
        <w:rPr>
          <w:rFonts w:ascii="Times New Roman" w:hAnsi="Times New Roman" w:cs="Times New Roman"/>
          <w:color w:val="000000" w:themeColor="text1"/>
          <w:sz w:val="24"/>
          <w:szCs w:val="24"/>
        </w:rPr>
        <w:t>.</w:t>
      </w:r>
      <w:r w:rsidR="00EB48BA" w:rsidRPr="00365537">
        <w:rPr>
          <w:rFonts w:ascii="Times New Roman" w:hAnsi="Times New Roman" w:cs="Times New Roman"/>
          <w:color w:val="000000" w:themeColor="text1"/>
          <w:sz w:val="24"/>
          <w:szCs w:val="24"/>
        </w:rPr>
        <w:t xml:space="preserve"> </w:t>
      </w:r>
      <w:r w:rsidR="00AF4B95" w:rsidRPr="00365537">
        <w:rPr>
          <w:rFonts w:ascii="Times New Roman" w:hAnsi="Times New Roman" w:cs="Times New Roman"/>
          <w:color w:val="000000" w:themeColor="text1"/>
          <w:sz w:val="24"/>
          <w:szCs w:val="24"/>
        </w:rPr>
        <w:t xml:space="preserve">The </w:t>
      </w:r>
      <w:r w:rsidR="001C6CBB" w:rsidRPr="00365537">
        <w:rPr>
          <w:rFonts w:ascii="Times New Roman" w:hAnsi="Times New Roman" w:cs="Times New Roman"/>
          <w:color w:val="000000" w:themeColor="text1"/>
          <w:sz w:val="24"/>
          <w:szCs w:val="24"/>
        </w:rPr>
        <w:t>p</w:t>
      </w:r>
      <w:r w:rsidRPr="00365537">
        <w:rPr>
          <w:rFonts w:ascii="Times New Roman" w:hAnsi="Times New Roman" w:cs="Times New Roman"/>
          <w:color w:val="000000" w:themeColor="text1"/>
          <w:sz w:val="24"/>
          <w:szCs w:val="24"/>
        </w:rPr>
        <w:t>re and post training knowledge score</w:t>
      </w:r>
      <w:r w:rsidR="00DE085A" w:rsidRPr="00365537">
        <w:rPr>
          <w:rFonts w:ascii="Times New Roman" w:hAnsi="Times New Roman" w:cs="Times New Roman"/>
          <w:color w:val="000000" w:themeColor="text1"/>
          <w:sz w:val="24"/>
          <w:szCs w:val="24"/>
        </w:rPr>
        <w:t xml:space="preserve"> </w:t>
      </w:r>
      <w:r w:rsidR="00653002" w:rsidRPr="00365537">
        <w:rPr>
          <w:rFonts w:ascii="Times New Roman" w:hAnsi="Times New Roman" w:cs="Times New Roman"/>
          <w:color w:val="000000" w:themeColor="text1"/>
          <w:sz w:val="24"/>
          <w:szCs w:val="24"/>
        </w:rPr>
        <w:t>were</w:t>
      </w:r>
      <w:r w:rsidRPr="00365537">
        <w:rPr>
          <w:rFonts w:ascii="Times New Roman" w:hAnsi="Times New Roman" w:cs="Times New Roman"/>
          <w:color w:val="000000" w:themeColor="text1"/>
          <w:sz w:val="24"/>
          <w:szCs w:val="24"/>
        </w:rPr>
        <w:t xml:space="preserve"> </w:t>
      </w:r>
      <w:r w:rsidR="009E6134" w:rsidRPr="00365537">
        <w:rPr>
          <w:rFonts w:ascii="Times New Roman" w:hAnsi="Times New Roman" w:cs="Times New Roman"/>
          <w:color w:val="000000" w:themeColor="text1"/>
          <w:sz w:val="24"/>
          <w:szCs w:val="24"/>
        </w:rPr>
        <w:t>analyzed</w:t>
      </w:r>
      <w:r w:rsidRPr="00365537">
        <w:rPr>
          <w:rFonts w:ascii="Times New Roman" w:hAnsi="Times New Roman" w:cs="Times New Roman"/>
          <w:color w:val="000000" w:themeColor="text1"/>
          <w:sz w:val="24"/>
          <w:szCs w:val="24"/>
        </w:rPr>
        <w:t xml:space="preserve"> </w:t>
      </w:r>
      <w:r w:rsidR="00817B64" w:rsidRPr="00365537">
        <w:rPr>
          <w:rFonts w:ascii="Times New Roman" w:hAnsi="Times New Roman" w:cs="Times New Roman"/>
          <w:color w:val="000000" w:themeColor="text1"/>
          <w:sz w:val="24"/>
          <w:szCs w:val="24"/>
        </w:rPr>
        <w:t xml:space="preserve">for significance </w:t>
      </w:r>
      <w:r w:rsidRPr="00365537">
        <w:rPr>
          <w:rFonts w:ascii="Times New Roman" w:hAnsi="Times New Roman" w:cs="Times New Roman"/>
          <w:color w:val="000000" w:themeColor="text1"/>
          <w:sz w:val="24"/>
          <w:szCs w:val="24"/>
        </w:rPr>
        <w:t>with the help of</w:t>
      </w:r>
      <w:r w:rsidR="009E6134" w:rsidRPr="00365537">
        <w:rPr>
          <w:rFonts w:ascii="Times New Roman" w:hAnsi="Times New Roman" w:cs="Times New Roman"/>
          <w:color w:val="000000" w:themeColor="text1"/>
          <w:sz w:val="24"/>
          <w:szCs w:val="24"/>
        </w:rPr>
        <w:t xml:space="preserve"> </w:t>
      </w:r>
      <w:r w:rsidR="00AF4B95" w:rsidRPr="00365537">
        <w:rPr>
          <w:rFonts w:ascii="Times New Roman" w:hAnsi="Times New Roman" w:cs="Times New Roman"/>
          <w:color w:val="000000" w:themeColor="text1"/>
          <w:sz w:val="24"/>
          <w:szCs w:val="24"/>
        </w:rPr>
        <w:t>‘</w:t>
      </w:r>
      <w:r w:rsidR="009E6134" w:rsidRPr="00365537">
        <w:rPr>
          <w:rFonts w:ascii="Times New Roman" w:hAnsi="Times New Roman" w:cs="Times New Roman"/>
          <w:color w:val="000000" w:themeColor="text1"/>
          <w:sz w:val="24"/>
          <w:szCs w:val="24"/>
        </w:rPr>
        <w:t>Z</w:t>
      </w:r>
      <w:r w:rsidRPr="00365537">
        <w:rPr>
          <w:rFonts w:ascii="Times New Roman" w:hAnsi="Times New Roman" w:cs="Times New Roman"/>
          <w:color w:val="000000" w:themeColor="text1"/>
          <w:sz w:val="24"/>
          <w:szCs w:val="24"/>
        </w:rPr>
        <w:t>’ test</w:t>
      </w:r>
      <w:r w:rsidR="009E6134" w:rsidRPr="00365537">
        <w:rPr>
          <w:rFonts w:ascii="Times New Roman" w:hAnsi="Times New Roman" w:cs="Times New Roman"/>
          <w:color w:val="000000" w:themeColor="text1"/>
          <w:sz w:val="24"/>
          <w:szCs w:val="24"/>
        </w:rPr>
        <w:t xml:space="preserve">. </w:t>
      </w:r>
      <w:r w:rsidR="00AF4B95" w:rsidRPr="00365537">
        <w:rPr>
          <w:rFonts w:ascii="Times New Roman" w:hAnsi="Times New Roman" w:cs="Times New Roman"/>
          <w:color w:val="000000" w:themeColor="text1"/>
          <w:sz w:val="24"/>
          <w:szCs w:val="24"/>
        </w:rPr>
        <w:t>A</w:t>
      </w:r>
      <w:r w:rsidR="001E15AD" w:rsidRPr="00365537">
        <w:rPr>
          <w:rFonts w:ascii="Times New Roman" w:hAnsi="Times New Roman" w:cs="Times New Roman"/>
          <w:color w:val="000000" w:themeColor="text1"/>
          <w:sz w:val="24"/>
          <w:szCs w:val="24"/>
        </w:rPr>
        <w:t xml:space="preserve"> s</w:t>
      </w:r>
      <w:r w:rsidR="009E6134" w:rsidRPr="00365537">
        <w:rPr>
          <w:rFonts w:ascii="Times New Roman" w:hAnsi="Times New Roman" w:cs="Times New Roman"/>
          <w:color w:val="000000" w:themeColor="text1"/>
          <w:sz w:val="24"/>
          <w:szCs w:val="24"/>
        </w:rPr>
        <w:t>ignificant</w:t>
      </w:r>
      <w:r w:rsidRPr="00365537">
        <w:rPr>
          <w:rFonts w:ascii="Times New Roman" w:hAnsi="Times New Roman" w:cs="Times New Roman"/>
          <w:color w:val="000000" w:themeColor="text1"/>
          <w:sz w:val="24"/>
          <w:szCs w:val="24"/>
        </w:rPr>
        <w:t xml:space="preserve"> </w:t>
      </w:r>
      <w:r w:rsidR="00AF4B95" w:rsidRPr="00365537">
        <w:rPr>
          <w:rFonts w:ascii="Times New Roman" w:hAnsi="Times New Roman" w:cs="Times New Roman"/>
          <w:color w:val="000000" w:themeColor="text1"/>
          <w:sz w:val="24"/>
          <w:szCs w:val="24"/>
        </w:rPr>
        <w:t xml:space="preserve">positive </w:t>
      </w:r>
      <w:r w:rsidRPr="00365537">
        <w:rPr>
          <w:rFonts w:ascii="Times New Roman" w:hAnsi="Times New Roman" w:cs="Times New Roman"/>
          <w:color w:val="000000" w:themeColor="text1"/>
          <w:sz w:val="24"/>
          <w:szCs w:val="24"/>
        </w:rPr>
        <w:t>difference w</w:t>
      </w:r>
      <w:r w:rsidR="004A259F" w:rsidRPr="00365537">
        <w:rPr>
          <w:rFonts w:ascii="Times New Roman" w:hAnsi="Times New Roman" w:cs="Times New Roman"/>
          <w:color w:val="000000" w:themeColor="text1"/>
          <w:sz w:val="24"/>
          <w:szCs w:val="24"/>
        </w:rPr>
        <w:t>as</w:t>
      </w:r>
      <w:r w:rsidRPr="00365537">
        <w:rPr>
          <w:rFonts w:ascii="Times New Roman" w:hAnsi="Times New Roman" w:cs="Times New Roman"/>
          <w:color w:val="000000" w:themeColor="text1"/>
          <w:sz w:val="24"/>
          <w:szCs w:val="24"/>
        </w:rPr>
        <w:t xml:space="preserve"> found </w:t>
      </w:r>
      <w:r w:rsidR="004A259F" w:rsidRPr="00365537">
        <w:rPr>
          <w:rFonts w:ascii="Times New Roman" w:hAnsi="Times New Roman" w:cs="Times New Roman"/>
          <w:color w:val="000000" w:themeColor="text1"/>
          <w:sz w:val="24"/>
          <w:szCs w:val="24"/>
        </w:rPr>
        <w:t>between</w:t>
      </w:r>
      <w:r w:rsidRPr="00365537">
        <w:rPr>
          <w:rFonts w:ascii="Times New Roman" w:hAnsi="Times New Roman" w:cs="Times New Roman"/>
          <w:color w:val="000000" w:themeColor="text1"/>
          <w:sz w:val="24"/>
          <w:szCs w:val="24"/>
        </w:rPr>
        <w:t xml:space="preserve"> </w:t>
      </w:r>
      <w:r w:rsidR="00AF4B95" w:rsidRPr="00365537">
        <w:rPr>
          <w:rFonts w:ascii="Times New Roman" w:hAnsi="Times New Roman" w:cs="Times New Roman"/>
          <w:color w:val="000000" w:themeColor="text1"/>
          <w:sz w:val="24"/>
          <w:szCs w:val="24"/>
        </w:rPr>
        <w:t xml:space="preserve">overall mean score of </w:t>
      </w:r>
      <w:r w:rsidRPr="00365537">
        <w:rPr>
          <w:rFonts w:ascii="Times New Roman" w:hAnsi="Times New Roman" w:cs="Times New Roman"/>
          <w:color w:val="000000" w:themeColor="text1"/>
          <w:sz w:val="24"/>
          <w:szCs w:val="24"/>
        </w:rPr>
        <w:t>pre and post training</w:t>
      </w:r>
      <w:r w:rsidR="00AF4B95" w:rsidRPr="00365537">
        <w:rPr>
          <w:rFonts w:ascii="Times New Roman" w:hAnsi="Times New Roman" w:cs="Times New Roman"/>
          <w:color w:val="000000" w:themeColor="text1"/>
          <w:sz w:val="24"/>
          <w:szCs w:val="24"/>
        </w:rPr>
        <w:t xml:space="preserve"> technical knowledge.</w:t>
      </w:r>
      <w:r w:rsidRPr="00365537">
        <w:rPr>
          <w:rFonts w:ascii="Times New Roman" w:hAnsi="Times New Roman" w:cs="Times New Roman"/>
          <w:color w:val="000000" w:themeColor="text1"/>
          <w:sz w:val="24"/>
          <w:szCs w:val="24"/>
        </w:rPr>
        <w:t xml:space="preserve"> </w:t>
      </w:r>
      <w:r w:rsidR="00AF4B95" w:rsidRPr="00365537">
        <w:rPr>
          <w:rFonts w:ascii="Times New Roman" w:hAnsi="Times New Roman" w:cs="Times New Roman"/>
          <w:color w:val="000000" w:themeColor="text1"/>
          <w:sz w:val="24"/>
          <w:szCs w:val="24"/>
        </w:rPr>
        <w:t>T</w:t>
      </w:r>
      <w:r w:rsidR="00DF77BD" w:rsidRPr="00365537">
        <w:rPr>
          <w:rFonts w:ascii="Times New Roman" w:hAnsi="Times New Roman" w:cs="Times New Roman"/>
          <w:color w:val="000000" w:themeColor="text1"/>
          <w:sz w:val="24"/>
          <w:szCs w:val="24"/>
        </w:rPr>
        <w:t xml:space="preserve">he </w:t>
      </w:r>
      <w:r w:rsidR="00E20F34" w:rsidRPr="00365537">
        <w:rPr>
          <w:rFonts w:ascii="Times New Roman" w:hAnsi="Times New Roman" w:cs="Times New Roman"/>
          <w:color w:val="000000" w:themeColor="text1"/>
          <w:sz w:val="24"/>
          <w:szCs w:val="24"/>
        </w:rPr>
        <w:t>mean score</w:t>
      </w:r>
      <w:r w:rsidR="00DF77BD" w:rsidRPr="00365537">
        <w:rPr>
          <w:rFonts w:ascii="Times New Roman" w:hAnsi="Times New Roman" w:cs="Times New Roman"/>
          <w:color w:val="000000" w:themeColor="text1"/>
          <w:sz w:val="24"/>
          <w:szCs w:val="24"/>
        </w:rPr>
        <w:t xml:space="preserve"> of the</w:t>
      </w:r>
      <w:r w:rsidR="003E23E2" w:rsidRPr="00365537">
        <w:rPr>
          <w:rFonts w:ascii="Times New Roman" w:hAnsi="Times New Roman" w:cs="Times New Roman"/>
          <w:color w:val="000000" w:themeColor="text1"/>
          <w:sz w:val="24"/>
          <w:szCs w:val="24"/>
        </w:rPr>
        <w:t xml:space="preserve"> </w:t>
      </w:r>
      <w:r w:rsidR="00AF4B95" w:rsidRPr="00365537">
        <w:rPr>
          <w:rFonts w:ascii="Times New Roman" w:hAnsi="Times New Roman" w:cs="Times New Roman"/>
          <w:color w:val="000000" w:themeColor="text1"/>
          <w:sz w:val="24"/>
          <w:szCs w:val="24"/>
        </w:rPr>
        <w:t xml:space="preserve">technical </w:t>
      </w:r>
      <w:r w:rsidR="00DF77BD" w:rsidRPr="00365537">
        <w:rPr>
          <w:rFonts w:ascii="Times New Roman" w:hAnsi="Times New Roman" w:cs="Times New Roman"/>
          <w:color w:val="000000" w:themeColor="text1"/>
          <w:sz w:val="24"/>
          <w:szCs w:val="24"/>
        </w:rPr>
        <w:t xml:space="preserve">knowledge test of the respondents </w:t>
      </w:r>
      <w:r w:rsidR="00AF4B95" w:rsidRPr="00365537">
        <w:rPr>
          <w:rFonts w:ascii="Times New Roman" w:hAnsi="Times New Roman" w:cs="Times New Roman"/>
          <w:color w:val="000000" w:themeColor="text1"/>
          <w:sz w:val="24"/>
          <w:szCs w:val="24"/>
        </w:rPr>
        <w:t xml:space="preserve">was </w:t>
      </w:r>
      <w:r w:rsidR="00B51770" w:rsidRPr="00365537">
        <w:rPr>
          <w:rFonts w:ascii="Times New Roman" w:hAnsi="Times New Roman" w:cs="Times New Roman"/>
          <w:color w:val="000000" w:themeColor="text1"/>
          <w:sz w:val="24"/>
          <w:szCs w:val="24"/>
        </w:rPr>
        <w:t>89.2</w:t>
      </w:r>
      <w:r w:rsidR="00DF77BD" w:rsidRPr="00365537">
        <w:rPr>
          <w:rFonts w:ascii="Times New Roman" w:hAnsi="Times New Roman" w:cs="Times New Roman"/>
          <w:color w:val="000000" w:themeColor="text1"/>
          <w:sz w:val="24"/>
          <w:szCs w:val="24"/>
        </w:rPr>
        <w:t xml:space="preserve"> </w:t>
      </w:r>
      <w:r w:rsidR="0044516E" w:rsidRPr="00365537">
        <w:rPr>
          <w:rFonts w:ascii="Times New Roman" w:hAnsi="Times New Roman" w:cs="Times New Roman"/>
          <w:color w:val="000000" w:themeColor="text1"/>
          <w:sz w:val="24"/>
          <w:szCs w:val="24"/>
        </w:rPr>
        <w:t xml:space="preserve">before training </w:t>
      </w:r>
      <w:r w:rsidR="00DF77BD" w:rsidRPr="00365537">
        <w:rPr>
          <w:rFonts w:ascii="Times New Roman" w:hAnsi="Times New Roman" w:cs="Times New Roman"/>
          <w:color w:val="000000" w:themeColor="text1"/>
          <w:sz w:val="24"/>
          <w:szCs w:val="24"/>
        </w:rPr>
        <w:t xml:space="preserve">which increased to </w:t>
      </w:r>
      <w:r w:rsidR="00B51770" w:rsidRPr="00365537">
        <w:rPr>
          <w:rFonts w:ascii="Times New Roman" w:hAnsi="Times New Roman" w:cs="Times New Roman"/>
          <w:color w:val="000000" w:themeColor="text1"/>
          <w:sz w:val="24"/>
          <w:szCs w:val="24"/>
        </w:rPr>
        <w:t>95.4</w:t>
      </w:r>
      <w:r w:rsidR="00DF77BD" w:rsidRPr="00365537">
        <w:rPr>
          <w:rFonts w:ascii="Times New Roman" w:hAnsi="Times New Roman" w:cs="Times New Roman"/>
          <w:color w:val="000000" w:themeColor="text1"/>
          <w:sz w:val="24"/>
          <w:szCs w:val="24"/>
        </w:rPr>
        <w:t xml:space="preserve"> after </w:t>
      </w:r>
      <w:r w:rsidR="00AF4B95" w:rsidRPr="00365537">
        <w:rPr>
          <w:rFonts w:ascii="Times New Roman" w:hAnsi="Times New Roman" w:cs="Times New Roman"/>
          <w:color w:val="000000" w:themeColor="text1"/>
          <w:sz w:val="24"/>
          <w:szCs w:val="24"/>
        </w:rPr>
        <w:t xml:space="preserve">having </w:t>
      </w:r>
      <w:r w:rsidR="00DF77BD" w:rsidRPr="00365537">
        <w:rPr>
          <w:rFonts w:ascii="Times New Roman" w:hAnsi="Times New Roman" w:cs="Times New Roman"/>
          <w:color w:val="000000" w:themeColor="text1"/>
          <w:sz w:val="24"/>
          <w:szCs w:val="24"/>
        </w:rPr>
        <w:t xml:space="preserve">training </w:t>
      </w:r>
      <w:r w:rsidR="00AF4B95" w:rsidRPr="00365537">
        <w:rPr>
          <w:rFonts w:ascii="Times New Roman" w:hAnsi="Times New Roman" w:cs="Times New Roman"/>
          <w:color w:val="000000" w:themeColor="text1"/>
          <w:sz w:val="24"/>
          <w:szCs w:val="24"/>
        </w:rPr>
        <w:t>(</w:t>
      </w:r>
      <w:r w:rsidR="00B51770" w:rsidRPr="00365537">
        <w:rPr>
          <w:rFonts w:ascii="Times New Roman" w:hAnsi="Times New Roman" w:cs="Times New Roman"/>
          <w:color w:val="000000" w:themeColor="text1"/>
          <w:sz w:val="24"/>
          <w:szCs w:val="24"/>
        </w:rPr>
        <w:t>6.2</w:t>
      </w:r>
      <w:r w:rsidR="00DF77BD" w:rsidRPr="00365537">
        <w:rPr>
          <w:rFonts w:ascii="Times New Roman" w:hAnsi="Times New Roman" w:cs="Times New Roman"/>
          <w:color w:val="000000" w:themeColor="text1"/>
          <w:sz w:val="24"/>
          <w:szCs w:val="24"/>
        </w:rPr>
        <w:t>%</w:t>
      </w:r>
      <w:r w:rsidR="00AF4B95" w:rsidRPr="00365537">
        <w:rPr>
          <w:rFonts w:ascii="Times New Roman" w:hAnsi="Times New Roman" w:cs="Times New Roman"/>
          <w:color w:val="000000" w:themeColor="text1"/>
          <w:sz w:val="24"/>
          <w:szCs w:val="24"/>
        </w:rPr>
        <w:t xml:space="preserve"> increase)</w:t>
      </w:r>
      <w:r w:rsidR="00DF77BD" w:rsidRPr="00365537">
        <w:rPr>
          <w:rFonts w:ascii="Times New Roman" w:hAnsi="Times New Roman" w:cs="Times New Roman"/>
          <w:color w:val="000000" w:themeColor="text1"/>
          <w:sz w:val="24"/>
          <w:szCs w:val="24"/>
        </w:rPr>
        <w:t>.</w:t>
      </w:r>
      <w:r w:rsidR="00AF4B95" w:rsidRPr="00365537">
        <w:rPr>
          <w:rFonts w:ascii="Times New Roman" w:hAnsi="Times New Roman" w:cs="Times New Roman"/>
          <w:color w:val="000000" w:themeColor="text1"/>
          <w:sz w:val="24"/>
          <w:szCs w:val="24"/>
        </w:rPr>
        <w:t xml:space="preserve">Out of the 16 components under skill </w:t>
      </w:r>
      <w:r w:rsidR="0058365C" w:rsidRPr="00365537">
        <w:rPr>
          <w:rFonts w:ascii="Times New Roman" w:hAnsi="Times New Roman" w:cs="Times New Roman"/>
          <w:color w:val="000000" w:themeColor="text1"/>
          <w:sz w:val="24"/>
          <w:szCs w:val="24"/>
        </w:rPr>
        <w:t>acquisition, the</w:t>
      </w:r>
      <w:r w:rsidR="00AF4B95" w:rsidRPr="00365537">
        <w:rPr>
          <w:rFonts w:ascii="Times New Roman" w:hAnsi="Times New Roman" w:cs="Times New Roman"/>
          <w:color w:val="000000" w:themeColor="text1"/>
          <w:sz w:val="24"/>
          <w:szCs w:val="24"/>
        </w:rPr>
        <w:t xml:space="preserve"> </w:t>
      </w:r>
      <w:r w:rsidR="00817B64" w:rsidRPr="00365537">
        <w:rPr>
          <w:rFonts w:ascii="Times New Roman" w:hAnsi="Times New Roman" w:cs="Times New Roman"/>
          <w:color w:val="000000" w:themeColor="text1"/>
          <w:sz w:val="24"/>
          <w:szCs w:val="24"/>
        </w:rPr>
        <w:t>W</w:t>
      </w:r>
      <w:r w:rsidR="00AF4B95" w:rsidRPr="00365537">
        <w:rPr>
          <w:rFonts w:ascii="Times New Roman" w:hAnsi="Times New Roman" w:cs="Times New Roman"/>
          <w:color w:val="000000" w:themeColor="text1"/>
          <w:sz w:val="24"/>
          <w:szCs w:val="24"/>
        </w:rPr>
        <w:t xml:space="preserve">eighted </w:t>
      </w:r>
      <w:r w:rsidR="00817B64" w:rsidRPr="00365537">
        <w:rPr>
          <w:rFonts w:ascii="Times New Roman" w:hAnsi="Times New Roman" w:cs="Times New Roman"/>
          <w:color w:val="000000" w:themeColor="text1"/>
          <w:sz w:val="24"/>
          <w:szCs w:val="24"/>
        </w:rPr>
        <w:t>M</w:t>
      </w:r>
      <w:r w:rsidR="00AF4B95" w:rsidRPr="00365537">
        <w:rPr>
          <w:rFonts w:ascii="Times New Roman" w:hAnsi="Times New Roman" w:cs="Times New Roman"/>
          <w:color w:val="000000" w:themeColor="text1"/>
          <w:sz w:val="24"/>
          <w:szCs w:val="24"/>
        </w:rPr>
        <w:t xml:space="preserve">ean </w:t>
      </w:r>
      <w:r w:rsidR="00817B64" w:rsidRPr="00365537">
        <w:rPr>
          <w:rFonts w:ascii="Times New Roman" w:hAnsi="Times New Roman" w:cs="Times New Roman"/>
          <w:color w:val="000000" w:themeColor="text1"/>
          <w:sz w:val="24"/>
          <w:szCs w:val="24"/>
        </w:rPr>
        <w:t>S</w:t>
      </w:r>
      <w:r w:rsidR="00AF4B95" w:rsidRPr="00365537">
        <w:rPr>
          <w:rFonts w:ascii="Times New Roman" w:hAnsi="Times New Roman" w:cs="Times New Roman"/>
          <w:color w:val="000000" w:themeColor="text1"/>
          <w:sz w:val="24"/>
          <w:szCs w:val="24"/>
        </w:rPr>
        <w:t>core</w:t>
      </w:r>
      <w:r w:rsidR="0058365C" w:rsidRPr="00365537">
        <w:rPr>
          <w:rFonts w:ascii="Times New Roman" w:hAnsi="Times New Roman" w:cs="Times New Roman"/>
          <w:color w:val="000000" w:themeColor="text1"/>
          <w:sz w:val="24"/>
          <w:szCs w:val="24"/>
        </w:rPr>
        <w:t xml:space="preserve"> (WMS)</w:t>
      </w:r>
      <w:r w:rsidR="00AF4B95" w:rsidRPr="00365537">
        <w:rPr>
          <w:rFonts w:ascii="Times New Roman" w:hAnsi="Times New Roman" w:cs="Times New Roman"/>
          <w:color w:val="000000" w:themeColor="text1"/>
          <w:sz w:val="24"/>
          <w:szCs w:val="24"/>
        </w:rPr>
        <w:t xml:space="preserve"> of 10 components (Proper measurement, selection of fabric, drafting of garments, cutting of garments, stitching of </w:t>
      </w:r>
      <w:r w:rsidR="0058365C" w:rsidRPr="00365537">
        <w:rPr>
          <w:rFonts w:ascii="Times New Roman" w:hAnsi="Times New Roman" w:cs="Times New Roman"/>
          <w:color w:val="000000" w:themeColor="text1"/>
          <w:sz w:val="24"/>
          <w:szCs w:val="24"/>
        </w:rPr>
        <w:t xml:space="preserve">various garments for all age groups, sleeves design, designing of yoke, maintenance of the machine, repairing and mending of clothes and work on automated stitching machine) was found to lie </w:t>
      </w:r>
      <w:r w:rsidR="00817B64" w:rsidRPr="00365537">
        <w:rPr>
          <w:rFonts w:ascii="Times New Roman" w:hAnsi="Times New Roman" w:cs="Times New Roman"/>
          <w:color w:val="000000" w:themeColor="text1"/>
          <w:sz w:val="24"/>
          <w:szCs w:val="24"/>
        </w:rPr>
        <w:t xml:space="preserve">under </w:t>
      </w:r>
      <w:r w:rsidR="0058365C" w:rsidRPr="00365537">
        <w:rPr>
          <w:rFonts w:ascii="Times New Roman" w:hAnsi="Times New Roman" w:cs="Times New Roman"/>
          <w:color w:val="000000" w:themeColor="text1"/>
          <w:sz w:val="24"/>
          <w:szCs w:val="24"/>
        </w:rPr>
        <w:t>fully skilled category. However, the WMS of the rest six components was found to lie under partially skilled. T</w:t>
      </w:r>
      <w:r w:rsidR="00F62995" w:rsidRPr="00365537">
        <w:rPr>
          <w:rFonts w:ascii="Times New Roman" w:hAnsi="Times New Roman" w:cs="Times New Roman"/>
          <w:color w:val="000000" w:themeColor="text1"/>
          <w:sz w:val="24"/>
          <w:szCs w:val="24"/>
        </w:rPr>
        <w:t xml:space="preserve">he trainees </w:t>
      </w:r>
      <w:r w:rsidR="00F3195F" w:rsidRPr="00365537">
        <w:rPr>
          <w:rFonts w:ascii="Times New Roman" w:hAnsi="Times New Roman" w:cs="Times New Roman"/>
          <w:color w:val="000000" w:themeColor="text1"/>
          <w:sz w:val="24"/>
          <w:szCs w:val="24"/>
        </w:rPr>
        <w:t xml:space="preserve">were </w:t>
      </w:r>
      <w:r w:rsidR="0058365C" w:rsidRPr="00365537">
        <w:rPr>
          <w:rFonts w:ascii="Times New Roman" w:hAnsi="Times New Roman" w:cs="Times New Roman"/>
          <w:color w:val="000000" w:themeColor="text1"/>
          <w:sz w:val="24"/>
          <w:szCs w:val="24"/>
        </w:rPr>
        <w:t xml:space="preserve">highly </w:t>
      </w:r>
      <w:r w:rsidR="00F62995" w:rsidRPr="00365537">
        <w:rPr>
          <w:rFonts w:ascii="Times New Roman" w:hAnsi="Times New Roman" w:cs="Times New Roman"/>
          <w:color w:val="000000" w:themeColor="text1"/>
          <w:sz w:val="24"/>
          <w:szCs w:val="24"/>
        </w:rPr>
        <w:t>satisfied with the coverage of subject matter</w:t>
      </w:r>
      <w:r w:rsidR="0058365C" w:rsidRPr="00365537">
        <w:rPr>
          <w:rFonts w:ascii="Times New Roman" w:hAnsi="Times New Roman" w:cs="Times New Roman"/>
          <w:color w:val="000000" w:themeColor="text1"/>
          <w:sz w:val="24"/>
          <w:szCs w:val="24"/>
        </w:rPr>
        <w:t xml:space="preserve"> </w:t>
      </w:r>
      <w:r w:rsidR="00123BEB" w:rsidRPr="00365537">
        <w:rPr>
          <w:rFonts w:ascii="Times New Roman" w:hAnsi="Times New Roman" w:cs="Times New Roman"/>
          <w:color w:val="000000" w:themeColor="text1"/>
          <w:sz w:val="24"/>
          <w:szCs w:val="24"/>
        </w:rPr>
        <w:t xml:space="preserve">having </w:t>
      </w:r>
      <w:r w:rsidR="0058365C" w:rsidRPr="00365537">
        <w:rPr>
          <w:rFonts w:ascii="Times New Roman" w:hAnsi="Times New Roman" w:cs="Times New Roman"/>
          <w:color w:val="000000" w:themeColor="text1"/>
          <w:sz w:val="24"/>
          <w:szCs w:val="24"/>
        </w:rPr>
        <w:t>WMS (2.95)</w:t>
      </w:r>
      <w:r w:rsidR="00F62995" w:rsidRPr="00365537">
        <w:rPr>
          <w:rFonts w:ascii="Times New Roman" w:hAnsi="Times New Roman" w:cs="Times New Roman"/>
          <w:color w:val="000000" w:themeColor="text1"/>
          <w:sz w:val="24"/>
          <w:szCs w:val="24"/>
        </w:rPr>
        <w:t xml:space="preserve">, </w:t>
      </w:r>
      <w:r w:rsidR="00123BEB" w:rsidRPr="00365537">
        <w:rPr>
          <w:rFonts w:ascii="Times New Roman" w:hAnsi="Times New Roman" w:cs="Times New Roman"/>
          <w:color w:val="000000" w:themeColor="text1"/>
          <w:sz w:val="24"/>
          <w:szCs w:val="24"/>
        </w:rPr>
        <w:t xml:space="preserve">somewhat satisfied with </w:t>
      </w:r>
      <w:r w:rsidR="00F62995" w:rsidRPr="00365537">
        <w:rPr>
          <w:rFonts w:ascii="Times New Roman" w:hAnsi="Times New Roman" w:cs="Times New Roman"/>
          <w:color w:val="000000" w:themeColor="text1"/>
          <w:sz w:val="24"/>
          <w:szCs w:val="24"/>
        </w:rPr>
        <w:t xml:space="preserve">provide </w:t>
      </w:r>
      <w:r w:rsidR="00DE085A" w:rsidRPr="00365537">
        <w:rPr>
          <w:rFonts w:ascii="Times New Roman" w:hAnsi="Times New Roman" w:cs="Times New Roman"/>
          <w:color w:val="000000" w:themeColor="text1"/>
          <w:sz w:val="24"/>
          <w:szCs w:val="24"/>
        </w:rPr>
        <w:t>p</w:t>
      </w:r>
      <w:r w:rsidR="00F62995" w:rsidRPr="00365537">
        <w:rPr>
          <w:rFonts w:ascii="Times New Roman" w:hAnsi="Times New Roman" w:cs="Times New Roman"/>
          <w:color w:val="000000" w:themeColor="text1"/>
          <w:sz w:val="24"/>
          <w:szCs w:val="24"/>
        </w:rPr>
        <w:t>hysical facilities</w:t>
      </w:r>
      <w:r w:rsidR="00123BEB" w:rsidRPr="00365537">
        <w:rPr>
          <w:rFonts w:ascii="Times New Roman" w:hAnsi="Times New Roman" w:cs="Times New Roman"/>
          <w:color w:val="000000" w:themeColor="text1"/>
          <w:sz w:val="24"/>
          <w:szCs w:val="24"/>
        </w:rPr>
        <w:t xml:space="preserve"> having</w:t>
      </w:r>
      <w:r w:rsidR="0058365C" w:rsidRPr="00365537">
        <w:rPr>
          <w:rFonts w:ascii="Times New Roman" w:hAnsi="Times New Roman" w:cs="Times New Roman"/>
          <w:color w:val="000000" w:themeColor="text1"/>
          <w:sz w:val="24"/>
          <w:szCs w:val="24"/>
        </w:rPr>
        <w:t xml:space="preserve"> WMS (2.19),</w:t>
      </w:r>
      <w:r w:rsidR="00F62995" w:rsidRPr="00365537">
        <w:rPr>
          <w:rFonts w:ascii="Times New Roman" w:hAnsi="Times New Roman" w:cs="Times New Roman"/>
          <w:color w:val="000000" w:themeColor="text1"/>
          <w:sz w:val="24"/>
          <w:szCs w:val="24"/>
        </w:rPr>
        <w:t xml:space="preserve"> </w:t>
      </w:r>
      <w:r w:rsidR="0058365C" w:rsidRPr="00365537">
        <w:rPr>
          <w:rFonts w:ascii="Times New Roman" w:hAnsi="Times New Roman" w:cs="Times New Roman"/>
          <w:color w:val="000000" w:themeColor="text1"/>
          <w:sz w:val="24"/>
          <w:szCs w:val="24"/>
        </w:rPr>
        <w:t xml:space="preserve">highly satisfied with </w:t>
      </w:r>
      <w:r w:rsidR="00F62995" w:rsidRPr="00365537">
        <w:rPr>
          <w:rFonts w:ascii="Times New Roman" w:hAnsi="Times New Roman" w:cs="Times New Roman"/>
          <w:color w:val="000000" w:themeColor="text1"/>
          <w:sz w:val="24"/>
          <w:szCs w:val="24"/>
        </w:rPr>
        <w:t>quality of trainer</w:t>
      </w:r>
      <w:r w:rsidR="00DE085A" w:rsidRPr="00365537">
        <w:rPr>
          <w:rFonts w:ascii="Times New Roman" w:hAnsi="Times New Roman" w:cs="Times New Roman"/>
          <w:color w:val="000000" w:themeColor="text1"/>
          <w:sz w:val="24"/>
          <w:szCs w:val="24"/>
        </w:rPr>
        <w:t>s</w:t>
      </w:r>
      <w:r w:rsidR="00F62995" w:rsidRPr="00365537">
        <w:rPr>
          <w:rFonts w:ascii="Times New Roman" w:hAnsi="Times New Roman" w:cs="Times New Roman"/>
          <w:color w:val="000000" w:themeColor="text1"/>
          <w:sz w:val="24"/>
          <w:szCs w:val="24"/>
        </w:rPr>
        <w:t xml:space="preserve"> </w:t>
      </w:r>
      <w:r w:rsidR="0058365C" w:rsidRPr="00365537">
        <w:rPr>
          <w:rFonts w:ascii="Times New Roman" w:hAnsi="Times New Roman" w:cs="Times New Roman"/>
          <w:color w:val="000000" w:themeColor="text1"/>
          <w:sz w:val="24"/>
          <w:szCs w:val="24"/>
        </w:rPr>
        <w:t>with WMS (2.89)</w:t>
      </w:r>
      <w:r w:rsidR="00123BEB" w:rsidRPr="00365537">
        <w:rPr>
          <w:rFonts w:ascii="Times New Roman" w:hAnsi="Times New Roman" w:cs="Times New Roman"/>
          <w:color w:val="000000" w:themeColor="text1"/>
          <w:sz w:val="24"/>
          <w:szCs w:val="24"/>
        </w:rPr>
        <w:t xml:space="preserve">. </w:t>
      </w:r>
      <w:r w:rsidR="00DF77BD" w:rsidRPr="00365537">
        <w:rPr>
          <w:rFonts w:ascii="Times New Roman" w:hAnsi="Times New Roman" w:cs="Times New Roman"/>
          <w:color w:val="000000" w:themeColor="text1"/>
          <w:sz w:val="24"/>
          <w:szCs w:val="24"/>
        </w:rPr>
        <w:t>83.3</w:t>
      </w:r>
      <w:r w:rsidR="00123BEB" w:rsidRPr="00365537">
        <w:rPr>
          <w:rFonts w:ascii="Times New Roman" w:hAnsi="Times New Roman" w:cs="Times New Roman"/>
          <w:color w:val="000000" w:themeColor="text1"/>
          <w:sz w:val="24"/>
          <w:szCs w:val="24"/>
        </w:rPr>
        <w:t xml:space="preserve"> percent trainees </w:t>
      </w:r>
      <w:r w:rsidR="00DF77BD" w:rsidRPr="00365537">
        <w:rPr>
          <w:rFonts w:ascii="Times New Roman" w:hAnsi="Times New Roman" w:cs="Times New Roman"/>
          <w:color w:val="000000" w:themeColor="text1"/>
          <w:sz w:val="24"/>
          <w:szCs w:val="24"/>
        </w:rPr>
        <w:t xml:space="preserve">adopted the training for household purpose </w:t>
      </w:r>
      <w:r w:rsidR="00123BEB" w:rsidRPr="00365537">
        <w:rPr>
          <w:rFonts w:ascii="Times New Roman" w:hAnsi="Times New Roman" w:cs="Times New Roman"/>
          <w:color w:val="000000" w:themeColor="text1"/>
          <w:sz w:val="24"/>
          <w:szCs w:val="24"/>
        </w:rPr>
        <w:t xml:space="preserve">whereas </w:t>
      </w:r>
      <w:r w:rsidR="00DF77BD" w:rsidRPr="00365537">
        <w:rPr>
          <w:rFonts w:ascii="Times New Roman" w:hAnsi="Times New Roman" w:cs="Times New Roman"/>
          <w:color w:val="000000" w:themeColor="text1"/>
          <w:sz w:val="24"/>
          <w:szCs w:val="24"/>
        </w:rPr>
        <w:t>16.7</w:t>
      </w:r>
      <w:r w:rsidR="00E163E9" w:rsidRPr="00365537">
        <w:rPr>
          <w:rFonts w:ascii="Times New Roman" w:hAnsi="Times New Roman" w:cs="Times New Roman"/>
          <w:color w:val="000000" w:themeColor="text1"/>
          <w:sz w:val="24"/>
          <w:szCs w:val="24"/>
        </w:rPr>
        <w:t>%</w:t>
      </w:r>
      <w:r w:rsidR="00DF77BD" w:rsidRPr="00365537">
        <w:rPr>
          <w:rFonts w:ascii="Times New Roman" w:hAnsi="Times New Roman" w:cs="Times New Roman"/>
          <w:color w:val="000000" w:themeColor="text1"/>
          <w:sz w:val="24"/>
          <w:szCs w:val="24"/>
        </w:rPr>
        <w:t xml:space="preserve"> trainees adopted the training for commercial purpose. </w:t>
      </w:r>
      <w:r w:rsidR="00AE12A3" w:rsidRPr="00365537">
        <w:rPr>
          <w:rFonts w:ascii="Times New Roman" w:hAnsi="Times New Roman" w:cs="Times New Roman"/>
          <w:color w:val="000000" w:themeColor="text1"/>
          <w:sz w:val="24"/>
          <w:szCs w:val="24"/>
        </w:rPr>
        <w:t xml:space="preserve">In this </w:t>
      </w:r>
      <w:r w:rsidR="00A2094B" w:rsidRPr="00365537">
        <w:rPr>
          <w:rFonts w:ascii="Times New Roman" w:hAnsi="Times New Roman" w:cs="Times New Roman"/>
          <w:color w:val="000000" w:themeColor="text1"/>
          <w:sz w:val="24"/>
          <w:szCs w:val="24"/>
        </w:rPr>
        <w:t>way, a</w:t>
      </w:r>
      <w:r w:rsidR="00AE12A3" w:rsidRPr="00365537">
        <w:rPr>
          <w:rFonts w:ascii="Times New Roman" w:hAnsi="Times New Roman" w:cs="Times New Roman"/>
          <w:color w:val="000000" w:themeColor="text1"/>
          <w:sz w:val="24"/>
          <w:szCs w:val="24"/>
        </w:rPr>
        <w:t xml:space="preserve"> significant positive impact of training on skill &amp; knowledge acquisition was observed which was clearly reflected </w:t>
      </w:r>
      <w:r w:rsidR="00A2094B" w:rsidRPr="00365537">
        <w:rPr>
          <w:rFonts w:ascii="Times New Roman" w:hAnsi="Times New Roman" w:cs="Times New Roman"/>
          <w:color w:val="000000" w:themeColor="text1"/>
          <w:sz w:val="24"/>
          <w:szCs w:val="24"/>
        </w:rPr>
        <w:t>by the adoption at household/commercial level.</w:t>
      </w:r>
      <w:r w:rsidR="00AE12A3" w:rsidRPr="00365537">
        <w:rPr>
          <w:rFonts w:ascii="Times New Roman" w:hAnsi="Times New Roman" w:cs="Times New Roman"/>
          <w:color w:val="000000" w:themeColor="text1"/>
          <w:sz w:val="24"/>
          <w:szCs w:val="24"/>
        </w:rPr>
        <w:t xml:space="preserve"> </w:t>
      </w:r>
    </w:p>
    <w:p w14:paraId="778A8F1F" w14:textId="23009F6D" w:rsidR="001D527C" w:rsidRPr="00365537" w:rsidRDefault="001D527C" w:rsidP="00882C60">
      <w:pPr>
        <w:spacing w:line="360" w:lineRule="auto"/>
        <w:jc w:val="both"/>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 xml:space="preserve"> </w:t>
      </w:r>
      <w:r w:rsidRPr="00365537">
        <w:rPr>
          <w:rFonts w:ascii="Times New Roman" w:hAnsi="Times New Roman" w:cs="Times New Roman"/>
          <w:b/>
          <w:bCs/>
          <w:color w:val="000000" w:themeColor="text1"/>
          <w:sz w:val="24"/>
          <w:szCs w:val="24"/>
        </w:rPr>
        <w:t>Key</w:t>
      </w:r>
      <w:r w:rsidR="00251797" w:rsidRPr="00365537">
        <w:rPr>
          <w:rFonts w:ascii="Times New Roman" w:hAnsi="Times New Roman" w:cs="Times New Roman"/>
          <w:b/>
          <w:bCs/>
          <w:color w:val="000000" w:themeColor="text1"/>
          <w:sz w:val="24"/>
          <w:szCs w:val="24"/>
        </w:rPr>
        <w:t>w</w:t>
      </w:r>
      <w:r w:rsidRPr="00365537">
        <w:rPr>
          <w:rFonts w:ascii="Times New Roman" w:hAnsi="Times New Roman" w:cs="Times New Roman"/>
          <w:b/>
          <w:bCs/>
          <w:color w:val="000000" w:themeColor="text1"/>
          <w:sz w:val="24"/>
          <w:szCs w:val="24"/>
        </w:rPr>
        <w:t>ords:</w:t>
      </w:r>
      <w:r w:rsidRPr="00365537">
        <w:rPr>
          <w:rFonts w:ascii="Times New Roman" w:hAnsi="Times New Roman" w:cs="Times New Roman"/>
          <w:color w:val="000000" w:themeColor="text1"/>
          <w:sz w:val="24"/>
          <w:szCs w:val="24"/>
        </w:rPr>
        <w:t xml:space="preserve"> </w:t>
      </w:r>
      <w:r w:rsidR="00705848" w:rsidRPr="00365537">
        <w:rPr>
          <w:rFonts w:ascii="Times New Roman" w:hAnsi="Times New Roman" w:cs="Times New Roman"/>
          <w:color w:val="000000" w:themeColor="text1"/>
          <w:sz w:val="24"/>
          <w:szCs w:val="24"/>
        </w:rPr>
        <w:t xml:space="preserve">Skill based rural </w:t>
      </w:r>
      <w:r w:rsidR="00FC5E0C" w:rsidRPr="00365537">
        <w:rPr>
          <w:rFonts w:ascii="Times New Roman" w:hAnsi="Times New Roman" w:cs="Times New Roman"/>
          <w:color w:val="000000" w:themeColor="text1"/>
          <w:sz w:val="24"/>
          <w:szCs w:val="24"/>
        </w:rPr>
        <w:t>women</w:t>
      </w:r>
      <w:r w:rsidR="00705848" w:rsidRPr="00365537">
        <w:rPr>
          <w:rFonts w:ascii="Times New Roman" w:hAnsi="Times New Roman" w:cs="Times New Roman"/>
          <w:color w:val="000000" w:themeColor="text1"/>
          <w:sz w:val="24"/>
          <w:szCs w:val="24"/>
        </w:rPr>
        <w:t xml:space="preserve"> training</w:t>
      </w:r>
      <w:r w:rsidR="009D0A90" w:rsidRPr="00365537">
        <w:rPr>
          <w:rFonts w:ascii="Times New Roman" w:hAnsi="Times New Roman" w:cs="Times New Roman"/>
          <w:color w:val="000000" w:themeColor="text1"/>
          <w:sz w:val="24"/>
          <w:szCs w:val="24"/>
        </w:rPr>
        <w:t xml:space="preserve">, Technical </w:t>
      </w:r>
      <w:r w:rsidRPr="00365537">
        <w:rPr>
          <w:rFonts w:ascii="Times New Roman" w:hAnsi="Times New Roman" w:cs="Times New Roman"/>
          <w:color w:val="000000" w:themeColor="text1"/>
          <w:sz w:val="24"/>
          <w:szCs w:val="24"/>
        </w:rPr>
        <w:t>Knowledge</w:t>
      </w:r>
      <w:r w:rsidR="004106CC" w:rsidRPr="00365537">
        <w:rPr>
          <w:rFonts w:ascii="Times New Roman" w:hAnsi="Times New Roman" w:cs="Times New Roman"/>
          <w:color w:val="000000" w:themeColor="text1"/>
          <w:sz w:val="24"/>
          <w:szCs w:val="24"/>
        </w:rPr>
        <w:t>, Skill</w:t>
      </w:r>
      <w:r w:rsidR="00EA485F" w:rsidRPr="00365537">
        <w:rPr>
          <w:rFonts w:ascii="Times New Roman" w:hAnsi="Times New Roman" w:cs="Times New Roman"/>
          <w:color w:val="000000" w:themeColor="text1"/>
          <w:sz w:val="24"/>
          <w:szCs w:val="24"/>
        </w:rPr>
        <w:t xml:space="preserve"> acquisition</w:t>
      </w:r>
      <w:r w:rsidR="004106CC" w:rsidRPr="00365537">
        <w:rPr>
          <w:rFonts w:ascii="Times New Roman" w:hAnsi="Times New Roman" w:cs="Times New Roman"/>
          <w:color w:val="000000" w:themeColor="text1"/>
          <w:sz w:val="24"/>
          <w:szCs w:val="24"/>
        </w:rPr>
        <w:t xml:space="preserve">, </w:t>
      </w:r>
      <w:r w:rsidR="00EA485F" w:rsidRPr="00365537">
        <w:rPr>
          <w:rFonts w:ascii="Times New Roman" w:hAnsi="Times New Roman" w:cs="Times New Roman"/>
          <w:color w:val="000000" w:themeColor="text1"/>
          <w:sz w:val="24"/>
          <w:szCs w:val="24"/>
        </w:rPr>
        <w:t>S</w:t>
      </w:r>
      <w:r w:rsidR="004106CC" w:rsidRPr="00365537">
        <w:rPr>
          <w:rFonts w:ascii="Times New Roman" w:hAnsi="Times New Roman" w:cs="Times New Roman"/>
          <w:color w:val="000000" w:themeColor="text1"/>
          <w:sz w:val="24"/>
          <w:szCs w:val="24"/>
        </w:rPr>
        <w:t>atisfaction and Adoption level</w:t>
      </w:r>
      <w:r w:rsidRPr="00365537">
        <w:rPr>
          <w:rFonts w:ascii="Times New Roman" w:hAnsi="Times New Roman" w:cs="Times New Roman"/>
          <w:color w:val="000000" w:themeColor="text1"/>
          <w:sz w:val="24"/>
          <w:szCs w:val="24"/>
        </w:rPr>
        <w:t>.</w:t>
      </w:r>
    </w:p>
    <w:p w14:paraId="4F3C3554" w14:textId="1E8825BD" w:rsidR="00E66A8A" w:rsidRPr="00365537" w:rsidRDefault="00B42F0A" w:rsidP="009A7EE0">
      <w:pPr>
        <w:pStyle w:val="ListParagraph"/>
        <w:numPr>
          <w:ilvl w:val="0"/>
          <w:numId w:val="9"/>
        </w:numPr>
        <w:spacing w:line="360" w:lineRule="auto"/>
        <w:jc w:val="both"/>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INTRODUCTION</w:t>
      </w:r>
    </w:p>
    <w:p w14:paraId="1565B81E" w14:textId="4E25EE1A" w:rsidR="00E66A8A" w:rsidRPr="00365537" w:rsidRDefault="00B532D8" w:rsidP="00882C60">
      <w:pPr>
        <w:spacing w:after="0" w:line="360" w:lineRule="auto"/>
        <w:jc w:val="both"/>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shd w:val="clear" w:color="auto" w:fill="FFFFFF"/>
        </w:rPr>
        <w:lastRenderedPageBreak/>
        <w:t xml:space="preserve">The participation of </w:t>
      </w:r>
      <w:r w:rsidR="009721A0" w:rsidRPr="00365537">
        <w:rPr>
          <w:rFonts w:ascii="Times New Roman" w:hAnsi="Times New Roman" w:cs="Times New Roman"/>
          <w:color w:val="000000" w:themeColor="text1"/>
          <w:sz w:val="24"/>
          <w:szCs w:val="24"/>
          <w:shd w:val="clear" w:color="auto" w:fill="FFFFFF"/>
        </w:rPr>
        <w:t>female in the</w:t>
      </w:r>
      <w:r w:rsidR="00EF2A08" w:rsidRPr="00365537">
        <w:rPr>
          <w:rFonts w:ascii="Times New Roman" w:hAnsi="Times New Roman" w:cs="Times New Roman"/>
          <w:color w:val="000000" w:themeColor="text1"/>
          <w:sz w:val="24"/>
          <w:szCs w:val="24"/>
          <w:shd w:val="clear" w:color="auto" w:fill="FFFFFF"/>
        </w:rPr>
        <w:t xml:space="preserve"> field of entrepreneur</w:t>
      </w:r>
      <w:r w:rsidR="005148A5" w:rsidRPr="00365537">
        <w:rPr>
          <w:rFonts w:ascii="Times New Roman" w:hAnsi="Times New Roman" w:cs="Times New Roman"/>
          <w:color w:val="000000" w:themeColor="text1"/>
          <w:sz w:val="24"/>
          <w:szCs w:val="24"/>
          <w:shd w:val="clear" w:color="auto" w:fill="FFFFFF"/>
        </w:rPr>
        <w:t>ship</w:t>
      </w:r>
      <w:r w:rsidR="00EF2A08" w:rsidRPr="00365537">
        <w:rPr>
          <w:rFonts w:ascii="Times New Roman" w:hAnsi="Times New Roman" w:cs="Times New Roman"/>
          <w:color w:val="000000" w:themeColor="text1"/>
          <w:sz w:val="24"/>
          <w:szCs w:val="24"/>
          <w:shd w:val="clear" w:color="auto" w:fill="FFFFFF"/>
        </w:rPr>
        <w:t xml:space="preserve"> is </w:t>
      </w:r>
      <w:r w:rsidRPr="00365537">
        <w:rPr>
          <w:rFonts w:ascii="Times New Roman" w:hAnsi="Times New Roman" w:cs="Times New Roman"/>
          <w:color w:val="000000" w:themeColor="text1"/>
          <w:sz w:val="24"/>
          <w:szCs w:val="24"/>
          <w:shd w:val="clear" w:color="auto" w:fill="FFFFFF"/>
        </w:rPr>
        <w:t xml:space="preserve">always </w:t>
      </w:r>
      <w:r w:rsidR="00EF2A08" w:rsidRPr="00365537">
        <w:rPr>
          <w:rFonts w:ascii="Times New Roman" w:hAnsi="Times New Roman" w:cs="Times New Roman"/>
          <w:color w:val="000000" w:themeColor="text1"/>
          <w:sz w:val="24"/>
          <w:szCs w:val="24"/>
          <w:shd w:val="clear" w:color="auto" w:fill="FFFFFF"/>
        </w:rPr>
        <w:t xml:space="preserve">crucial for </w:t>
      </w:r>
      <w:r w:rsidR="009721A0" w:rsidRPr="00365537">
        <w:rPr>
          <w:rFonts w:ascii="Times New Roman" w:hAnsi="Times New Roman" w:cs="Times New Roman"/>
          <w:color w:val="000000" w:themeColor="text1"/>
          <w:sz w:val="24"/>
          <w:szCs w:val="24"/>
          <w:shd w:val="clear" w:color="auto" w:fill="FFFFFF"/>
        </w:rPr>
        <w:t>economy</w:t>
      </w:r>
      <w:r w:rsidR="00F951B6" w:rsidRPr="00365537">
        <w:rPr>
          <w:rFonts w:ascii="Times New Roman" w:hAnsi="Times New Roman" w:cs="Times New Roman"/>
          <w:color w:val="000000" w:themeColor="text1"/>
          <w:sz w:val="24"/>
          <w:szCs w:val="24"/>
          <w:shd w:val="clear" w:color="auto" w:fill="FFFFFF"/>
        </w:rPr>
        <w:t xml:space="preserve"> of any nation</w:t>
      </w:r>
      <w:r w:rsidR="009721A0" w:rsidRPr="00365537">
        <w:rPr>
          <w:rFonts w:ascii="Times New Roman" w:hAnsi="Times New Roman" w:cs="Times New Roman"/>
          <w:color w:val="000000" w:themeColor="text1"/>
          <w:sz w:val="24"/>
          <w:szCs w:val="24"/>
          <w:shd w:val="clear" w:color="auto" w:fill="FFFFFF"/>
        </w:rPr>
        <w:t xml:space="preserve">. </w:t>
      </w:r>
      <w:r w:rsidR="00EF2A08" w:rsidRPr="00365537">
        <w:rPr>
          <w:rFonts w:ascii="Times New Roman" w:hAnsi="Times New Roman" w:cs="Times New Roman"/>
          <w:color w:val="000000" w:themeColor="text1"/>
          <w:sz w:val="24"/>
          <w:szCs w:val="24"/>
          <w:shd w:val="clear" w:color="auto" w:fill="FFFFFF"/>
        </w:rPr>
        <w:t>According to t</w:t>
      </w:r>
      <w:r w:rsidR="009721A0" w:rsidRPr="00365537">
        <w:rPr>
          <w:rFonts w:ascii="Times New Roman" w:hAnsi="Times New Roman" w:cs="Times New Roman"/>
          <w:color w:val="000000" w:themeColor="text1"/>
          <w:sz w:val="24"/>
          <w:szCs w:val="24"/>
          <w:shd w:val="clear" w:color="auto" w:fill="FFFFFF"/>
        </w:rPr>
        <w:t>he NITI Aayog report</w:t>
      </w:r>
      <w:r w:rsidR="0094079E" w:rsidRPr="00365537">
        <w:rPr>
          <w:rFonts w:ascii="Times New Roman" w:hAnsi="Times New Roman" w:cs="Times New Roman"/>
          <w:color w:val="000000" w:themeColor="text1"/>
          <w:sz w:val="24"/>
          <w:szCs w:val="24"/>
          <w:shd w:val="clear" w:color="auto" w:fill="FFFFFF"/>
        </w:rPr>
        <w:t xml:space="preserve"> (2020)</w:t>
      </w:r>
      <w:r w:rsidR="00EF2A08" w:rsidRPr="00365537">
        <w:rPr>
          <w:rFonts w:ascii="Times New Roman" w:hAnsi="Times New Roman" w:cs="Times New Roman"/>
          <w:color w:val="000000" w:themeColor="text1"/>
          <w:sz w:val="24"/>
          <w:szCs w:val="24"/>
          <w:shd w:val="clear" w:color="auto" w:fill="FFFFFF"/>
        </w:rPr>
        <w:t xml:space="preserve">, </w:t>
      </w:r>
      <w:r w:rsidR="009721A0" w:rsidRPr="00365537">
        <w:rPr>
          <w:rFonts w:ascii="Times New Roman" w:hAnsi="Times New Roman" w:cs="Times New Roman"/>
          <w:color w:val="000000" w:themeColor="text1"/>
          <w:sz w:val="24"/>
          <w:szCs w:val="24"/>
          <w:shd w:val="clear" w:color="auto" w:fill="FFFFFF"/>
        </w:rPr>
        <w:t xml:space="preserve">70 central schemes across 15 ministries are supporting entrepreneurship, primarily led by the </w:t>
      </w:r>
      <w:r w:rsidR="009B5E85" w:rsidRPr="00365537">
        <w:rPr>
          <w:rFonts w:ascii="Times New Roman" w:hAnsi="Times New Roman" w:cs="Times New Roman"/>
          <w:color w:val="000000" w:themeColor="text1"/>
          <w:sz w:val="24"/>
          <w:szCs w:val="24"/>
          <w:shd w:val="clear" w:color="auto" w:fill="FFFFFF"/>
        </w:rPr>
        <w:t xml:space="preserve">Ministry </w:t>
      </w:r>
      <w:r w:rsidR="009721A0" w:rsidRPr="00365537">
        <w:rPr>
          <w:rFonts w:ascii="Times New Roman" w:hAnsi="Times New Roman" w:cs="Times New Roman"/>
          <w:color w:val="000000" w:themeColor="text1"/>
          <w:sz w:val="24"/>
          <w:szCs w:val="24"/>
          <w:shd w:val="clear" w:color="auto" w:fill="FFFFFF"/>
        </w:rPr>
        <w:t xml:space="preserve">of </w:t>
      </w:r>
      <w:r w:rsidR="00EF2A08" w:rsidRPr="00365537">
        <w:rPr>
          <w:rFonts w:ascii="Times New Roman" w:hAnsi="Times New Roman" w:cs="Times New Roman"/>
          <w:color w:val="000000" w:themeColor="text1"/>
          <w:sz w:val="24"/>
          <w:szCs w:val="24"/>
          <w:shd w:val="clear" w:color="auto" w:fill="FFFFFF"/>
        </w:rPr>
        <w:t>Micro Small and Medium Enterprises (</w:t>
      </w:r>
      <w:r w:rsidR="009721A0" w:rsidRPr="00365537">
        <w:rPr>
          <w:rFonts w:ascii="Times New Roman" w:hAnsi="Times New Roman" w:cs="Times New Roman"/>
          <w:color w:val="000000" w:themeColor="text1"/>
          <w:sz w:val="24"/>
          <w:szCs w:val="24"/>
          <w:shd w:val="clear" w:color="auto" w:fill="FFFFFF"/>
        </w:rPr>
        <w:t>MSME</w:t>
      </w:r>
      <w:r w:rsidR="00EF2A08" w:rsidRPr="00365537">
        <w:rPr>
          <w:rFonts w:ascii="Times New Roman" w:hAnsi="Times New Roman" w:cs="Times New Roman"/>
          <w:color w:val="000000" w:themeColor="text1"/>
          <w:sz w:val="24"/>
          <w:szCs w:val="24"/>
          <w:shd w:val="clear" w:color="auto" w:fill="FFFFFF"/>
        </w:rPr>
        <w:t>)</w:t>
      </w:r>
      <w:r w:rsidR="009721A0" w:rsidRPr="00365537">
        <w:rPr>
          <w:rFonts w:ascii="Times New Roman" w:hAnsi="Times New Roman" w:cs="Times New Roman"/>
          <w:color w:val="000000" w:themeColor="text1"/>
          <w:sz w:val="24"/>
          <w:szCs w:val="24"/>
          <w:shd w:val="clear" w:color="auto" w:fill="FFFFFF"/>
        </w:rPr>
        <w:t xml:space="preserve">, Agriculture, and Skill Development. At the state level, </w:t>
      </w:r>
      <w:r w:rsidR="00BE7345" w:rsidRPr="00365537">
        <w:rPr>
          <w:rFonts w:ascii="Times New Roman" w:hAnsi="Times New Roman" w:cs="Times New Roman"/>
          <w:color w:val="000000" w:themeColor="text1"/>
          <w:sz w:val="24"/>
          <w:szCs w:val="24"/>
          <w:shd w:val="clear" w:color="auto" w:fill="FFFFFF"/>
        </w:rPr>
        <w:t>more than</w:t>
      </w:r>
      <w:r w:rsidR="009721A0" w:rsidRPr="00365537">
        <w:rPr>
          <w:rFonts w:ascii="Times New Roman" w:hAnsi="Times New Roman" w:cs="Times New Roman"/>
          <w:color w:val="000000" w:themeColor="text1"/>
          <w:sz w:val="24"/>
          <w:szCs w:val="24"/>
          <w:shd w:val="clear" w:color="auto" w:fill="FFFFFF"/>
        </w:rPr>
        <w:t xml:space="preserve"> 400 schemes also promote entrepreneurship. Collectively, these efforts are empowering rural women across various sectors. Additionally, the government has launched </w:t>
      </w:r>
      <w:r w:rsidR="00BE7345" w:rsidRPr="00365537">
        <w:rPr>
          <w:rFonts w:ascii="Times New Roman" w:hAnsi="Times New Roman" w:cs="Times New Roman"/>
          <w:color w:val="000000" w:themeColor="text1"/>
          <w:sz w:val="24"/>
          <w:szCs w:val="24"/>
          <w:shd w:val="clear" w:color="auto" w:fill="FFFFFF"/>
        </w:rPr>
        <w:t xml:space="preserve">various </w:t>
      </w:r>
      <w:r w:rsidR="009721A0" w:rsidRPr="00365537">
        <w:rPr>
          <w:rFonts w:ascii="Times New Roman" w:hAnsi="Times New Roman" w:cs="Times New Roman"/>
          <w:color w:val="000000" w:themeColor="text1"/>
          <w:sz w:val="24"/>
          <w:szCs w:val="24"/>
          <w:shd w:val="clear" w:color="auto" w:fill="FFFFFF"/>
        </w:rPr>
        <w:t xml:space="preserve">programs aimed at improving the employability of female workers. </w:t>
      </w:r>
      <w:r w:rsidR="00DE085A" w:rsidRPr="00365537">
        <w:rPr>
          <w:rFonts w:ascii="Times New Roman" w:hAnsi="Times New Roman" w:cs="Times New Roman"/>
          <w:color w:val="000000" w:themeColor="text1"/>
          <w:sz w:val="24"/>
          <w:szCs w:val="24"/>
          <w:shd w:val="clear" w:color="auto" w:fill="FFFFFF"/>
        </w:rPr>
        <w:t xml:space="preserve">The Worker Population Ratio (WPR) rose from 46.8% in 2017-18 to 58.2% in 2023-24. </w:t>
      </w:r>
      <w:r w:rsidR="00DE085A" w:rsidRPr="00365537">
        <w:rPr>
          <w:rFonts w:ascii="Times New Roman" w:eastAsia="Times New Roman" w:hAnsi="Times New Roman" w:cs="Times New Roman"/>
          <w:color w:val="000000" w:themeColor="text1"/>
          <w:sz w:val="24"/>
          <w:szCs w:val="24"/>
          <w:lang w:bidi="hi-IN"/>
        </w:rPr>
        <w:t>An upward trend of educated women in workforce </w:t>
      </w:r>
      <w:r w:rsidR="00DE085A" w:rsidRPr="00365537">
        <w:rPr>
          <w:rFonts w:ascii="Times New Roman" w:hAnsi="Times New Roman" w:cs="Times New Roman"/>
          <w:color w:val="000000" w:themeColor="text1"/>
          <w:sz w:val="24"/>
          <w:szCs w:val="24"/>
          <w:shd w:val="clear" w:color="auto" w:fill="FFFFFF"/>
        </w:rPr>
        <w:t>and consistent earnings growth among both self-employed and salaried women are encouraging signs of enhanced workforce participation, declined unemployment rates, and better opportunities for women reflect the country’s progress towards economic resilience and gender equality .</w:t>
      </w:r>
      <w:r w:rsidR="009721A0" w:rsidRPr="00365537">
        <w:rPr>
          <w:rFonts w:ascii="Times New Roman" w:eastAsia="Times New Roman" w:hAnsi="Times New Roman" w:cs="Times New Roman"/>
          <w:color w:val="000000" w:themeColor="text1"/>
          <w:sz w:val="24"/>
          <w:szCs w:val="24"/>
          <w:lang w:bidi="hi-IN"/>
        </w:rPr>
        <w:t>It</w:t>
      </w:r>
      <w:r w:rsidR="00253011" w:rsidRPr="00365537">
        <w:rPr>
          <w:rFonts w:ascii="Times New Roman" w:eastAsia="Times New Roman" w:hAnsi="Times New Roman" w:cs="Times New Roman"/>
          <w:color w:val="000000" w:themeColor="text1"/>
          <w:sz w:val="24"/>
          <w:szCs w:val="24"/>
          <w:lang w:bidi="hi-IN"/>
        </w:rPr>
        <w:t xml:space="preserve"> is evident from </w:t>
      </w:r>
      <w:r w:rsidR="00BE7345" w:rsidRPr="00365537">
        <w:rPr>
          <w:rFonts w:ascii="Times New Roman" w:eastAsia="Times New Roman" w:hAnsi="Times New Roman" w:cs="Times New Roman"/>
          <w:color w:val="000000" w:themeColor="text1"/>
          <w:sz w:val="24"/>
          <w:szCs w:val="24"/>
          <w:lang w:bidi="hi-IN"/>
        </w:rPr>
        <w:t xml:space="preserve">the </w:t>
      </w:r>
      <w:r w:rsidR="00253011" w:rsidRPr="00365537">
        <w:rPr>
          <w:rFonts w:ascii="Times New Roman" w:eastAsia="Times New Roman" w:hAnsi="Times New Roman" w:cs="Times New Roman"/>
          <w:color w:val="000000" w:themeColor="text1"/>
          <w:sz w:val="24"/>
          <w:szCs w:val="24"/>
          <w:lang w:bidi="hi-IN"/>
        </w:rPr>
        <w:t xml:space="preserve">above that </w:t>
      </w:r>
      <w:r w:rsidR="00BE7345" w:rsidRPr="00365537">
        <w:rPr>
          <w:rFonts w:ascii="Times New Roman" w:hAnsi="Times New Roman" w:cs="Times New Roman"/>
          <w:color w:val="000000" w:themeColor="text1"/>
          <w:sz w:val="24"/>
          <w:szCs w:val="24"/>
          <w:shd w:val="clear" w:color="auto" w:fill="FFFFFF"/>
        </w:rPr>
        <w:t xml:space="preserve">in India, employment trends for women from 2017-18 to 2023-24 shows a positive </w:t>
      </w:r>
      <w:r w:rsidR="00BE7345" w:rsidRPr="00365537">
        <w:rPr>
          <w:rFonts w:ascii="Times New Roman" w:eastAsia="Times New Roman" w:hAnsi="Times New Roman" w:cs="Times New Roman"/>
          <w:color w:val="000000" w:themeColor="text1"/>
          <w:sz w:val="24"/>
          <w:szCs w:val="24"/>
          <w:lang w:bidi="hi-IN"/>
        </w:rPr>
        <w:t xml:space="preserve">picture of increased </w:t>
      </w:r>
      <w:r w:rsidR="00BE7345" w:rsidRPr="00365537">
        <w:rPr>
          <w:rFonts w:ascii="Times New Roman" w:hAnsi="Times New Roman" w:cs="Times New Roman"/>
          <w:color w:val="000000" w:themeColor="text1"/>
          <w:sz w:val="24"/>
          <w:szCs w:val="24"/>
          <w:shd w:val="clear" w:color="auto" w:fill="FFFFFF"/>
        </w:rPr>
        <w:t>female workforce participation, highlighting their growing involvement in economic activities.</w:t>
      </w:r>
      <w:r w:rsidR="007C0061" w:rsidRPr="00365537">
        <w:rPr>
          <w:rFonts w:ascii="Times New Roman" w:hAnsi="Times New Roman" w:cs="Times New Roman"/>
          <w:color w:val="000000" w:themeColor="text1"/>
          <w:sz w:val="24"/>
          <w:szCs w:val="24"/>
          <w:shd w:val="clear" w:color="auto" w:fill="FFFFFF"/>
        </w:rPr>
        <w:t xml:space="preserve"> </w:t>
      </w:r>
      <w:r w:rsidR="006354CB" w:rsidRPr="00365537">
        <w:rPr>
          <w:rFonts w:ascii="Times New Roman" w:hAnsi="Times New Roman" w:cs="Times New Roman"/>
          <w:color w:val="000000" w:themeColor="text1"/>
          <w:sz w:val="24"/>
          <w:szCs w:val="24"/>
          <w:shd w:val="clear" w:color="auto" w:fill="FFFFFF"/>
        </w:rPr>
        <w:t>Skill trainin</w:t>
      </w:r>
      <w:bookmarkStart w:id="0" w:name="_GoBack"/>
      <w:bookmarkEnd w:id="0"/>
      <w:r w:rsidR="006354CB" w:rsidRPr="00365537">
        <w:rPr>
          <w:rFonts w:ascii="Times New Roman" w:hAnsi="Times New Roman" w:cs="Times New Roman"/>
          <w:color w:val="000000" w:themeColor="text1"/>
          <w:sz w:val="24"/>
          <w:szCs w:val="24"/>
          <w:shd w:val="clear" w:color="auto" w:fill="FFFFFF"/>
        </w:rPr>
        <w:t>g program</w:t>
      </w:r>
      <w:r w:rsidRPr="00365537">
        <w:rPr>
          <w:rFonts w:ascii="Times New Roman" w:hAnsi="Times New Roman" w:cs="Times New Roman"/>
          <w:color w:val="000000" w:themeColor="text1"/>
          <w:sz w:val="24"/>
          <w:szCs w:val="24"/>
          <w:shd w:val="clear" w:color="auto" w:fill="FFFFFF"/>
        </w:rPr>
        <w:t>s</w:t>
      </w:r>
      <w:r w:rsidR="006354CB" w:rsidRPr="00365537">
        <w:rPr>
          <w:rFonts w:ascii="Times New Roman" w:hAnsi="Times New Roman" w:cs="Times New Roman"/>
          <w:color w:val="000000" w:themeColor="text1"/>
          <w:sz w:val="24"/>
          <w:szCs w:val="24"/>
          <w:shd w:val="clear" w:color="auto" w:fill="FFFFFF"/>
        </w:rPr>
        <w:t xml:space="preserve"> ha</w:t>
      </w:r>
      <w:r w:rsidRPr="00365537">
        <w:rPr>
          <w:rFonts w:ascii="Times New Roman" w:hAnsi="Times New Roman" w:cs="Times New Roman"/>
          <w:color w:val="000000" w:themeColor="text1"/>
          <w:sz w:val="24"/>
          <w:szCs w:val="24"/>
          <w:shd w:val="clear" w:color="auto" w:fill="FFFFFF"/>
        </w:rPr>
        <w:t>ve</w:t>
      </w:r>
      <w:r w:rsidR="006354CB" w:rsidRPr="00365537">
        <w:rPr>
          <w:rFonts w:ascii="Times New Roman" w:hAnsi="Times New Roman" w:cs="Times New Roman"/>
          <w:color w:val="000000" w:themeColor="text1"/>
          <w:sz w:val="24"/>
          <w:szCs w:val="24"/>
          <w:shd w:val="clear" w:color="auto" w:fill="FFFFFF"/>
        </w:rPr>
        <w:t xml:space="preserve"> been initiated to combat rural poverty, boost human capital, and</w:t>
      </w:r>
      <w:r w:rsidR="006354CB" w:rsidRPr="00365537">
        <w:rPr>
          <w:rFonts w:ascii="Times New Roman" w:hAnsi="Times New Roman" w:cs="Times New Roman"/>
          <w:color w:val="000000" w:themeColor="text1"/>
          <w:sz w:val="24"/>
          <w:szCs w:val="24"/>
        </w:rPr>
        <w:t xml:space="preserve"> offer a skilled workforce to industry and </w:t>
      </w:r>
      <w:r w:rsidR="00715B78" w:rsidRPr="00365537">
        <w:rPr>
          <w:rFonts w:ascii="Times New Roman" w:hAnsi="Times New Roman" w:cs="Times New Roman"/>
          <w:color w:val="000000" w:themeColor="text1"/>
          <w:sz w:val="24"/>
          <w:szCs w:val="24"/>
        </w:rPr>
        <w:t>services</w:t>
      </w:r>
      <w:r w:rsidR="00662918" w:rsidRPr="00365537">
        <w:rPr>
          <w:rFonts w:ascii="Times New Roman" w:hAnsi="Times New Roman" w:cs="Times New Roman"/>
          <w:color w:val="000000" w:themeColor="text1"/>
          <w:sz w:val="24"/>
          <w:szCs w:val="24"/>
        </w:rPr>
        <w:t xml:space="preserve"> (</w:t>
      </w:r>
      <w:proofErr w:type="spellStart"/>
      <w:r w:rsidR="00662918" w:rsidRPr="00365537">
        <w:rPr>
          <w:rFonts w:ascii="Times New Roman" w:hAnsi="Times New Roman" w:cs="Times New Roman"/>
          <w:color w:val="000000" w:themeColor="text1"/>
          <w:sz w:val="24"/>
          <w:szCs w:val="24"/>
        </w:rPr>
        <w:t>Olagbaju</w:t>
      </w:r>
      <w:proofErr w:type="spellEnd"/>
      <w:r w:rsidR="00662918" w:rsidRPr="00365537">
        <w:rPr>
          <w:rFonts w:ascii="Times New Roman" w:hAnsi="Times New Roman" w:cs="Times New Roman"/>
          <w:color w:val="000000" w:themeColor="text1"/>
          <w:sz w:val="24"/>
          <w:szCs w:val="24"/>
        </w:rPr>
        <w:t>, 2020)</w:t>
      </w:r>
      <w:r w:rsidR="00715B78" w:rsidRPr="00365537">
        <w:rPr>
          <w:rFonts w:ascii="Times New Roman" w:hAnsi="Times New Roman" w:cs="Times New Roman"/>
          <w:color w:val="000000" w:themeColor="text1"/>
          <w:sz w:val="24"/>
          <w:szCs w:val="24"/>
        </w:rPr>
        <w:t>.</w:t>
      </w:r>
      <w:r w:rsidR="00715B78" w:rsidRPr="00365537">
        <w:rPr>
          <w:rFonts w:ascii="Times New Roman" w:hAnsi="Times New Roman" w:cs="Times New Roman"/>
          <w:color w:val="000000" w:themeColor="text1"/>
          <w:sz w:val="24"/>
          <w:szCs w:val="24"/>
          <w:shd w:val="clear" w:color="auto" w:fill="FFFFFF"/>
        </w:rPr>
        <w:t xml:space="preserve"> Historically</w:t>
      </w:r>
      <w:r w:rsidR="006354CB" w:rsidRPr="00365537">
        <w:rPr>
          <w:rFonts w:ascii="Times New Roman" w:hAnsi="Times New Roman" w:cs="Times New Roman"/>
          <w:color w:val="000000" w:themeColor="text1"/>
          <w:sz w:val="24"/>
          <w:szCs w:val="24"/>
          <w:shd w:val="clear" w:color="auto" w:fill="FFFFFF"/>
        </w:rPr>
        <w:t xml:space="preserve">, </w:t>
      </w:r>
      <w:r w:rsidR="0094079E" w:rsidRPr="00365537">
        <w:rPr>
          <w:rFonts w:ascii="Times New Roman" w:hAnsi="Times New Roman" w:cs="Times New Roman"/>
          <w:color w:val="000000" w:themeColor="text1"/>
          <w:sz w:val="24"/>
          <w:szCs w:val="24"/>
          <w:shd w:val="clear" w:color="auto" w:fill="FFFFFF"/>
        </w:rPr>
        <w:t>V</w:t>
      </w:r>
      <w:r w:rsidR="006354CB" w:rsidRPr="00365537">
        <w:rPr>
          <w:rFonts w:ascii="Times New Roman" w:hAnsi="Times New Roman" w:cs="Times New Roman"/>
          <w:color w:val="000000" w:themeColor="text1"/>
          <w:sz w:val="24"/>
          <w:szCs w:val="24"/>
          <w:shd w:val="clear" w:color="auto" w:fill="FFFFFF"/>
        </w:rPr>
        <w:t xml:space="preserve">ocational </w:t>
      </w:r>
      <w:r w:rsidR="0094079E" w:rsidRPr="00365537">
        <w:rPr>
          <w:rFonts w:ascii="Times New Roman" w:hAnsi="Times New Roman" w:cs="Times New Roman"/>
          <w:color w:val="000000" w:themeColor="text1"/>
          <w:sz w:val="24"/>
          <w:szCs w:val="24"/>
          <w:shd w:val="clear" w:color="auto" w:fill="FFFFFF"/>
        </w:rPr>
        <w:t>E</w:t>
      </w:r>
      <w:r w:rsidR="006354CB" w:rsidRPr="00365537">
        <w:rPr>
          <w:rFonts w:ascii="Times New Roman" w:hAnsi="Times New Roman" w:cs="Times New Roman"/>
          <w:color w:val="000000" w:themeColor="text1"/>
          <w:sz w:val="24"/>
          <w:szCs w:val="24"/>
          <w:shd w:val="clear" w:color="auto" w:fill="FFFFFF"/>
        </w:rPr>
        <w:t xml:space="preserve">ducation and </w:t>
      </w:r>
      <w:r w:rsidR="0094079E" w:rsidRPr="00365537">
        <w:rPr>
          <w:rFonts w:ascii="Times New Roman" w:hAnsi="Times New Roman" w:cs="Times New Roman"/>
          <w:color w:val="000000" w:themeColor="text1"/>
          <w:sz w:val="24"/>
          <w:szCs w:val="24"/>
          <w:shd w:val="clear" w:color="auto" w:fill="FFFFFF"/>
        </w:rPr>
        <w:t>T</w:t>
      </w:r>
      <w:r w:rsidR="006354CB" w:rsidRPr="00365537">
        <w:rPr>
          <w:rFonts w:ascii="Times New Roman" w:hAnsi="Times New Roman" w:cs="Times New Roman"/>
          <w:color w:val="000000" w:themeColor="text1"/>
          <w:sz w:val="24"/>
          <w:szCs w:val="24"/>
          <w:shd w:val="clear" w:color="auto" w:fill="FFFFFF"/>
        </w:rPr>
        <w:t xml:space="preserve">raining (VET) policies have focused on a </w:t>
      </w:r>
      <w:proofErr w:type="spellStart"/>
      <w:r w:rsidR="008C489B" w:rsidRPr="00365537">
        <w:rPr>
          <w:rFonts w:ascii="Times New Roman" w:hAnsi="Times New Roman" w:cs="Times New Roman"/>
          <w:color w:val="000000" w:themeColor="text1"/>
          <w:sz w:val="24"/>
          <w:szCs w:val="24"/>
        </w:rPr>
        <w:t>productivist</w:t>
      </w:r>
      <w:proofErr w:type="spellEnd"/>
      <w:r w:rsidR="008C489B" w:rsidRPr="00365537">
        <w:rPr>
          <w:rFonts w:ascii="Times New Roman" w:hAnsi="Times New Roman" w:cs="Times New Roman"/>
          <w:color w:val="000000" w:themeColor="text1"/>
          <w:sz w:val="24"/>
          <w:szCs w:val="24"/>
        </w:rPr>
        <w:t xml:space="preserve"> paradigm</w:t>
      </w:r>
      <w:r w:rsidR="006354CB" w:rsidRPr="00365537">
        <w:rPr>
          <w:rFonts w:ascii="Times New Roman" w:hAnsi="Times New Roman" w:cs="Times New Roman"/>
          <w:color w:val="000000" w:themeColor="text1"/>
          <w:sz w:val="24"/>
          <w:szCs w:val="24"/>
          <w:shd w:val="clear" w:color="auto" w:fill="FFFFFF"/>
        </w:rPr>
        <w:t xml:space="preserve">, primarily aimed at </w:t>
      </w:r>
      <w:r w:rsidR="003C3677" w:rsidRPr="00365537">
        <w:rPr>
          <w:rFonts w:ascii="Times New Roman" w:hAnsi="Times New Roman" w:cs="Times New Roman"/>
          <w:color w:val="000000" w:themeColor="text1"/>
          <w:sz w:val="24"/>
          <w:szCs w:val="24"/>
          <w:shd w:val="clear" w:color="auto" w:fill="FFFFFF"/>
        </w:rPr>
        <w:t>increasing</w:t>
      </w:r>
      <w:r w:rsidR="006354CB" w:rsidRPr="00365537">
        <w:rPr>
          <w:rFonts w:ascii="Times New Roman" w:hAnsi="Times New Roman" w:cs="Times New Roman"/>
          <w:color w:val="000000" w:themeColor="text1"/>
          <w:sz w:val="24"/>
          <w:szCs w:val="24"/>
          <w:shd w:val="clear" w:color="auto" w:fill="FFFFFF"/>
        </w:rPr>
        <w:t xml:space="preserve"> productivity and economic growth, </w:t>
      </w:r>
      <w:r w:rsidR="003C3677" w:rsidRPr="00365537">
        <w:rPr>
          <w:rFonts w:ascii="Times New Roman" w:hAnsi="Times New Roman" w:cs="Times New Roman"/>
          <w:color w:val="000000" w:themeColor="text1"/>
          <w:sz w:val="24"/>
          <w:szCs w:val="24"/>
          <w:shd w:val="clear" w:color="auto" w:fill="FFFFFF"/>
        </w:rPr>
        <w:t>enhancing</w:t>
      </w:r>
      <w:r w:rsidR="006354CB" w:rsidRPr="00365537">
        <w:rPr>
          <w:rFonts w:ascii="Times New Roman" w:hAnsi="Times New Roman" w:cs="Times New Roman"/>
          <w:color w:val="000000" w:themeColor="text1"/>
          <w:sz w:val="24"/>
          <w:szCs w:val="24"/>
          <w:shd w:val="clear" w:color="auto" w:fill="FFFFFF"/>
        </w:rPr>
        <w:t xml:space="preserve"> workers’ employability, and facilitating job </w:t>
      </w:r>
      <w:r w:rsidR="003C3677" w:rsidRPr="00365537">
        <w:rPr>
          <w:rFonts w:ascii="Times New Roman" w:hAnsi="Times New Roman" w:cs="Times New Roman"/>
          <w:color w:val="000000" w:themeColor="text1"/>
          <w:sz w:val="24"/>
          <w:szCs w:val="24"/>
          <w:shd w:val="clear" w:color="auto" w:fill="FFFFFF"/>
        </w:rPr>
        <w:t>settlement</w:t>
      </w:r>
      <w:r w:rsidR="006354CB" w:rsidRPr="00365537">
        <w:rPr>
          <w:rFonts w:ascii="Times New Roman" w:hAnsi="Times New Roman" w:cs="Times New Roman"/>
          <w:color w:val="000000" w:themeColor="text1"/>
          <w:sz w:val="24"/>
          <w:szCs w:val="24"/>
          <w:shd w:val="clear" w:color="auto" w:fill="FFFFFF"/>
        </w:rPr>
        <w:t xml:space="preserve"> for young </w:t>
      </w:r>
      <w:r w:rsidR="008C489B" w:rsidRPr="00365537">
        <w:rPr>
          <w:rFonts w:ascii="Times New Roman" w:hAnsi="Times New Roman" w:cs="Times New Roman"/>
          <w:color w:val="000000" w:themeColor="text1"/>
          <w:sz w:val="24"/>
          <w:szCs w:val="24"/>
          <w:shd w:val="clear" w:color="auto" w:fill="FFFFFF"/>
        </w:rPr>
        <w:t xml:space="preserve">people </w:t>
      </w:r>
      <w:r w:rsidR="008C489B" w:rsidRPr="00365537">
        <w:rPr>
          <w:rFonts w:ascii="Times New Roman" w:hAnsi="Times New Roman" w:cs="Times New Roman"/>
          <w:color w:val="000000" w:themeColor="text1"/>
          <w:sz w:val="24"/>
          <w:szCs w:val="24"/>
        </w:rPr>
        <w:t>(</w:t>
      </w:r>
      <w:proofErr w:type="spellStart"/>
      <w:r w:rsidR="00340702" w:rsidRPr="00365537">
        <w:rPr>
          <w:rFonts w:ascii="Times New Roman" w:hAnsi="Times New Roman" w:cs="Times New Roman"/>
          <w:color w:val="000000" w:themeColor="text1"/>
          <w:sz w:val="24"/>
          <w:szCs w:val="24"/>
        </w:rPr>
        <w:t>Budría</w:t>
      </w:r>
      <w:proofErr w:type="spellEnd"/>
      <w:r w:rsidR="00340702" w:rsidRPr="00365537">
        <w:rPr>
          <w:rFonts w:ascii="Times New Roman" w:hAnsi="Times New Roman" w:cs="Times New Roman"/>
          <w:color w:val="000000" w:themeColor="text1"/>
          <w:sz w:val="24"/>
          <w:szCs w:val="24"/>
        </w:rPr>
        <w:t xml:space="preserve"> and </w:t>
      </w:r>
      <w:proofErr w:type="spellStart"/>
      <w:r w:rsidR="00340702" w:rsidRPr="00365537">
        <w:rPr>
          <w:rFonts w:ascii="Times New Roman" w:hAnsi="Times New Roman" w:cs="Times New Roman"/>
          <w:color w:val="000000" w:themeColor="text1"/>
          <w:sz w:val="24"/>
          <w:szCs w:val="24"/>
        </w:rPr>
        <w:t>Telhado</w:t>
      </w:r>
      <w:proofErr w:type="spellEnd"/>
      <w:r w:rsidR="00340702" w:rsidRPr="00365537">
        <w:rPr>
          <w:rFonts w:ascii="Times New Roman" w:hAnsi="Times New Roman" w:cs="Times New Roman"/>
          <w:color w:val="000000" w:themeColor="text1"/>
          <w:sz w:val="24"/>
          <w:szCs w:val="24"/>
        </w:rPr>
        <w:t xml:space="preserve">‐Pereira, 2009; </w:t>
      </w:r>
      <w:r w:rsidR="00E66A8A" w:rsidRPr="00365537">
        <w:rPr>
          <w:rFonts w:ascii="Times New Roman" w:hAnsi="Times New Roman" w:cs="Times New Roman"/>
          <w:color w:val="000000" w:themeColor="text1"/>
          <w:sz w:val="24"/>
          <w:szCs w:val="24"/>
        </w:rPr>
        <w:t>Anderson</w:t>
      </w:r>
      <w:r w:rsidR="00F70781" w:rsidRPr="00365537">
        <w:rPr>
          <w:rFonts w:ascii="Times New Roman" w:hAnsi="Times New Roman" w:cs="Times New Roman"/>
          <w:color w:val="000000" w:themeColor="text1"/>
          <w:sz w:val="24"/>
          <w:szCs w:val="24"/>
        </w:rPr>
        <w:t>,</w:t>
      </w:r>
      <w:r w:rsidR="00E66A8A" w:rsidRPr="00365537">
        <w:rPr>
          <w:rFonts w:ascii="Times New Roman" w:hAnsi="Times New Roman" w:cs="Times New Roman"/>
          <w:color w:val="000000" w:themeColor="text1"/>
          <w:sz w:val="24"/>
          <w:szCs w:val="24"/>
        </w:rPr>
        <w:t xml:space="preserve"> </w:t>
      </w:r>
      <w:r w:rsidR="00472785" w:rsidRPr="00365537">
        <w:rPr>
          <w:rFonts w:ascii="Times New Roman" w:hAnsi="Times New Roman" w:cs="Times New Roman"/>
          <w:color w:val="000000" w:themeColor="text1"/>
          <w:sz w:val="24"/>
          <w:szCs w:val="24"/>
        </w:rPr>
        <w:t>2009;</w:t>
      </w:r>
      <w:r w:rsidR="00E66A8A" w:rsidRPr="00365537">
        <w:rPr>
          <w:rFonts w:ascii="Times New Roman" w:hAnsi="Times New Roman" w:cs="Times New Roman"/>
          <w:color w:val="000000" w:themeColor="text1"/>
          <w:sz w:val="24"/>
          <w:szCs w:val="24"/>
        </w:rPr>
        <w:t xml:space="preserve"> McGrath</w:t>
      </w:r>
      <w:r w:rsidR="00F70781" w:rsidRPr="00365537">
        <w:rPr>
          <w:rFonts w:ascii="Times New Roman" w:hAnsi="Times New Roman" w:cs="Times New Roman"/>
          <w:color w:val="000000" w:themeColor="text1"/>
          <w:sz w:val="24"/>
          <w:szCs w:val="24"/>
        </w:rPr>
        <w:t>,</w:t>
      </w:r>
      <w:r w:rsidR="00E66A8A" w:rsidRPr="00365537">
        <w:rPr>
          <w:rFonts w:ascii="Times New Roman" w:hAnsi="Times New Roman" w:cs="Times New Roman"/>
          <w:color w:val="000000" w:themeColor="text1"/>
          <w:sz w:val="24"/>
          <w:szCs w:val="24"/>
        </w:rPr>
        <w:t xml:space="preserve"> </w:t>
      </w:r>
      <w:r w:rsidR="00472785" w:rsidRPr="00365537">
        <w:rPr>
          <w:rFonts w:ascii="Times New Roman" w:hAnsi="Times New Roman" w:cs="Times New Roman"/>
          <w:color w:val="000000" w:themeColor="text1"/>
          <w:sz w:val="24"/>
          <w:szCs w:val="24"/>
        </w:rPr>
        <w:t>2012</w:t>
      </w:r>
      <w:r w:rsidR="00AB51A7" w:rsidRPr="00365537">
        <w:rPr>
          <w:rFonts w:ascii="Times New Roman" w:hAnsi="Times New Roman" w:cs="Times New Roman"/>
          <w:color w:val="000000" w:themeColor="text1"/>
          <w:sz w:val="24"/>
          <w:szCs w:val="24"/>
        </w:rPr>
        <w:t>). Women</w:t>
      </w:r>
      <w:r w:rsidR="00B346DD" w:rsidRPr="00365537">
        <w:rPr>
          <w:rFonts w:ascii="Times New Roman" w:hAnsi="Times New Roman" w:cs="Times New Roman"/>
          <w:color w:val="000000" w:themeColor="text1"/>
          <w:sz w:val="24"/>
          <w:szCs w:val="24"/>
        </w:rPr>
        <w:t xml:space="preserve"> play </w:t>
      </w:r>
      <w:r w:rsidR="003C3677" w:rsidRPr="00365537">
        <w:rPr>
          <w:rFonts w:ascii="Times New Roman" w:hAnsi="Times New Roman" w:cs="Times New Roman"/>
          <w:color w:val="000000" w:themeColor="text1"/>
          <w:sz w:val="24"/>
          <w:szCs w:val="24"/>
        </w:rPr>
        <w:t>a significant</w:t>
      </w:r>
      <w:r w:rsidR="00B346DD" w:rsidRPr="00365537">
        <w:rPr>
          <w:rFonts w:ascii="Times New Roman" w:hAnsi="Times New Roman" w:cs="Times New Roman"/>
          <w:color w:val="000000" w:themeColor="text1"/>
          <w:sz w:val="24"/>
          <w:szCs w:val="24"/>
        </w:rPr>
        <w:t xml:space="preserve"> role in the clothing related decisions of the family</w:t>
      </w:r>
      <w:r w:rsidR="0094079E" w:rsidRPr="00365537">
        <w:rPr>
          <w:rFonts w:ascii="Times New Roman" w:hAnsi="Times New Roman" w:cs="Times New Roman"/>
          <w:color w:val="000000" w:themeColor="text1"/>
          <w:sz w:val="24"/>
          <w:szCs w:val="24"/>
        </w:rPr>
        <w:t xml:space="preserve"> in our country</w:t>
      </w:r>
      <w:r w:rsidR="00AE6973" w:rsidRPr="00365537">
        <w:rPr>
          <w:rFonts w:ascii="Times New Roman" w:hAnsi="Times New Roman" w:cs="Times New Roman"/>
          <w:color w:val="000000" w:themeColor="text1"/>
          <w:sz w:val="24"/>
          <w:szCs w:val="24"/>
        </w:rPr>
        <w:t xml:space="preserve"> (Rana et al., 2015)</w:t>
      </w:r>
      <w:r w:rsidR="00B346DD" w:rsidRPr="00365537">
        <w:rPr>
          <w:rFonts w:ascii="Times New Roman" w:hAnsi="Times New Roman" w:cs="Times New Roman"/>
          <w:color w:val="000000" w:themeColor="text1"/>
          <w:sz w:val="24"/>
          <w:szCs w:val="24"/>
        </w:rPr>
        <w:t xml:space="preserve">. </w:t>
      </w:r>
      <w:r w:rsidR="00DE085A" w:rsidRPr="00365537">
        <w:rPr>
          <w:rFonts w:ascii="Times New Roman" w:hAnsi="Times New Roman" w:cs="Times New Roman"/>
          <w:color w:val="000000" w:themeColor="text1"/>
          <w:sz w:val="24"/>
          <w:szCs w:val="24"/>
        </w:rPr>
        <w:t>They are</w:t>
      </w:r>
      <w:r w:rsidR="00B346DD" w:rsidRPr="00365537">
        <w:rPr>
          <w:rFonts w:ascii="Times New Roman" w:hAnsi="Times New Roman" w:cs="Times New Roman"/>
          <w:color w:val="000000" w:themeColor="text1"/>
          <w:sz w:val="24"/>
          <w:szCs w:val="24"/>
        </w:rPr>
        <w:t xml:space="preserve"> </w:t>
      </w:r>
      <w:r w:rsidR="003C3677" w:rsidRPr="00365537">
        <w:rPr>
          <w:rFonts w:ascii="Times New Roman" w:hAnsi="Times New Roman" w:cs="Times New Roman"/>
          <w:color w:val="000000" w:themeColor="text1"/>
          <w:sz w:val="24"/>
          <w:szCs w:val="24"/>
          <w:shd w:val="clear" w:color="auto" w:fill="FFFFFF"/>
        </w:rPr>
        <w:t>engag</w:t>
      </w:r>
      <w:r w:rsidRPr="00365537">
        <w:rPr>
          <w:rFonts w:ascii="Times New Roman" w:hAnsi="Times New Roman" w:cs="Times New Roman"/>
          <w:color w:val="000000" w:themeColor="text1"/>
          <w:sz w:val="24"/>
          <w:szCs w:val="24"/>
          <w:shd w:val="clear" w:color="auto" w:fill="FFFFFF"/>
        </w:rPr>
        <w:t>ed</w:t>
      </w:r>
      <w:r w:rsidR="003C3677" w:rsidRPr="00365537">
        <w:rPr>
          <w:rFonts w:ascii="Times New Roman" w:hAnsi="Times New Roman" w:cs="Times New Roman"/>
          <w:color w:val="000000" w:themeColor="text1"/>
          <w:sz w:val="24"/>
          <w:szCs w:val="24"/>
          <w:shd w:val="clear" w:color="auto" w:fill="FFFFFF"/>
        </w:rPr>
        <w:t xml:space="preserve"> in </w:t>
      </w:r>
      <w:r w:rsidR="00715B78" w:rsidRPr="00365537">
        <w:rPr>
          <w:rFonts w:ascii="Times New Roman" w:hAnsi="Times New Roman" w:cs="Times New Roman"/>
          <w:color w:val="000000" w:themeColor="text1"/>
          <w:sz w:val="24"/>
          <w:szCs w:val="24"/>
          <w:shd w:val="clear" w:color="auto" w:fill="FFFFFF"/>
        </w:rPr>
        <w:t>domestic chores</w:t>
      </w:r>
      <w:r w:rsidR="003C3677" w:rsidRPr="00365537">
        <w:rPr>
          <w:rFonts w:ascii="Times New Roman" w:hAnsi="Times New Roman" w:cs="Times New Roman"/>
          <w:color w:val="000000" w:themeColor="text1"/>
          <w:sz w:val="24"/>
          <w:szCs w:val="24"/>
          <w:shd w:val="clear" w:color="auto" w:fill="FFFFFF"/>
        </w:rPr>
        <w:t xml:space="preserve"> </w:t>
      </w:r>
      <w:r w:rsidR="0091682B" w:rsidRPr="00365537">
        <w:rPr>
          <w:rFonts w:ascii="Times New Roman" w:hAnsi="Times New Roman" w:cs="Times New Roman"/>
          <w:color w:val="000000" w:themeColor="text1"/>
          <w:sz w:val="24"/>
          <w:szCs w:val="24"/>
          <w:shd w:val="clear" w:color="auto" w:fill="FFFFFF"/>
        </w:rPr>
        <w:t>such as purchasing</w:t>
      </w:r>
      <w:r w:rsidR="0091682B" w:rsidRPr="00365537">
        <w:rPr>
          <w:rFonts w:ascii="Times New Roman" w:hAnsi="Times New Roman" w:cs="Times New Roman"/>
          <w:color w:val="000000" w:themeColor="text1"/>
          <w:sz w:val="24"/>
          <w:szCs w:val="24"/>
        </w:rPr>
        <w:t xml:space="preserve"> </w:t>
      </w:r>
      <w:r w:rsidR="00B346DD" w:rsidRPr="00365537">
        <w:rPr>
          <w:rFonts w:ascii="Times New Roman" w:hAnsi="Times New Roman" w:cs="Times New Roman"/>
          <w:color w:val="000000" w:themeColor="text1"/>
          <w:sz w:val="24"/>
          <w:szCs w:val="24"/>
        </w:rPr>
        <w:t>clothes for the family members, their care and maintenance, stitching of garments, knitting etc. But as the time has changed, the women need to acquire new knowledge and skills to keep up with the changing scenario</w:t>
      </w:r>
      <w:r w:rsidR="0094079E" w:rsidRPr="00365537">
        <w:rPr>
          <w:rFonts w:ascii="Times New Roman" w:hAnsi="Times New Roman" w:cs="Times New Roman"/>
          <w:color w:val="000000" w:themeColor="text1"/>
          <w:sz w:val="24"/>
          <w:szCs w:val="24"/>
        </w:rPr>
        <w:t>,</w:t>
      </w:r>
      <w:r w:rsidR="00B346DD" w:rsidRPr="00365537">
        <w:rPr>
          <w:rFonts w:ascii="Times New Roman" w:hAnsi="Times New Roman" w:cs="Times New Roman"/>
          <w:color w:val="000000" w:themeColor="text1"/>
          <w:sz w:val="24"/>
          <w:szCs w:val="24"/>
        </w:rPr>
        <w:t xml:space="preserve"> for which </w:t>
      </w:r>
      <w:r w:rsidR="0091682B" w:rsidRPr="00365537">
        <w:rPr>
          <w:rFonts w:ascii="Times New Roman" w:hAnsi="Times New Roman" w:cs="Times New Roman"/>
          <w:color w:val="000000" w:themeColor="text1"/>
          <w:sz w:val="24"/>
          <w:szCs w:val="24"/>
        </w:rPr>
        <w:t xml:space="preserve">skill-based </w:t>
      </w:r>
      <w:r w:rsidR="00B346DD" w:rsidRPr="00365537">
        <w:rPr>
          <w:rFonts w:ascii="Times New Roman" w:hAnsi="Times New Roman" w:cs="Times New Roman"/>
          <w:color w:val="000000" w:themeColor="text1"/>
          <w:sz w:val="24"/>
          <w:szCs w:val="24"/>
        </w:rPr>
        <w:t>training</w:t>
      </w:r>
      <w:r w:rsidR="00307640" w:rsidRPr="00365537">
        <w:rPr>
          <w:rFonts w:ascii="Times New Roman" w:hAnsi="Times New Roman" w:cs="Times New Roman"/>
          <w:color w:val="000000" w:themeColor="text1"/>
          <w:sz w:val="24"/>
          <w:szCs w:val="24"/>
        </w:rPr>
        <w:t>s</w:t>
      </w:r>
      <w:r w:rsidR="00B346DD" w:rsidRPr="00365537">
        <w:rPr>
          <w:rFonts w:ascii="Times New Roman" w:hAnsi="Times New Roman" w:cs="Times New Roman"/>
          <w:color w:val="000000" w:themeColor="text1"/>
          <w:sz w:val="24"/>
          <w:szCs w:val="24"/>
        </w:rPr>
        <w:t xml:space="preserve"> </w:t>
      </w:r>
      <w:r w:rsidR="00307640" w:rsidRPr="00365537">
        <w:rPr>
          <w:rFonts w:ascii="Times New Roman" w:hAnsi="Times New Roman" w:cs="Times New Roman"/>
          <w:color w:val="000000" w:themeColor="text1"/>
          <w:sz w:val="24"/>
          <w:szCs w:val="24"/>
        </w:rPr>
        <w:t xml:space="preserve">are </w:t>
      </w:r>
      <w:r w:rsidR="00B346DD" w:rsidRPr="00365537">
        <w:rPr>
          <w:rFonts w:ascii="Times New Roman" w:hAnsi="Times New Roman" w:cs="Times New Roman"/>
          <w:color w:val="000000" w:themeColor="text1"/>
          <w:sz w:val="24"/>
          <w:szCs w:val="24"/>
        </w:rPr>
        <w:t xml:space="preserve">essential. </w:t>
      </w:r>
      <w:r w:rsidR="00C60736" w:rsidRPr="00365537">
        <w:rPr>
          <w:rFonts w:ascii="Times New Roman" w:hAnsi="Times New Roman" w:cs="Times New Roman"/>
          <w:color w:val="000000" w:themeColor="text1"/>
          <w:sz w:val="24"/>
          <w:szCs w:val="24"/>
        </w:rPr>
        <w:t>Krishi Vigyan Kendras generally deal with training programmes related to needy areas to be served to both men and women (</w:t>
      </w:r>
      <w:proofErr w:type="spellStart"/>
      <w:r w:rsidR="00C60736" w:rsidRPr="00365537">
        <w:rPr>
          <w:rFonts w:ascii="Times New Roman" w:hAnsi="Times New Roman" w:cs="Times New Roman"/>
          <w:color w:val="000000" w:themeColor="text1"/>
          <w:sz w:val="24"/>
          <w:szCs w:val="24"/>
        </w:rPr>
        <w:t>Karak</w:t>
      </w:r>
      <w:proofErr w:type="spellEnd"/>
      <w:r w:rsidR="00AE6973" w:rsidRPr="00365537">
        <w:rPr>
          <w:rFonts w:ascii="Times New Roman" w:hAnsi="Times New Roman" w:cs="Times New Roman"/>
          <w:color w:val="000000" w:themeColor="text1"/>
          <w:sz w:val="24"/>
          <w:szCs w:val="24"/>
        </w:rPr>
        <w:t>,</w:t>
      </w:r>
      <w:r w:rsidR="00C60736" w:rsidRPr="00365537">
        <w:rPr>
          <w:rFonts w:ascii="Times New Roman" w:hAnsi="Times New Roman" w:cs="Times New Roman"/>
          <w:color w:val="000000" w:themeColor="text1"/>
          <w:sz w:val="24"/>
          <w:szCs w:val="24"/>
        </w:rPr>
        <w:t xml:space="preserve"> 2019</w:t>
      </w:r>
      <w:r w:rsidR="00803AC1" w:rsidRPr="00365537">
        <w:rPr>
          <w:rFonts w:ascii="Times New Roman" w:hAnsi="Times New Roman" w:cs="Times New Roman"/>
          <w:color w:val="000000" w:themeColor="text1"/>
          <w:sz w:val="24"/>
          <w:szCs w:val="24"/>
        </w:rPr>
        <w:t>).</w:t>
      </w:r>
      <w:r w:rsidR="00803AC1" w:rsidRPr="00365537">
        <w:rPr>
          <w:rFonts w:ascii="Times New Roman" w:hAnsi="Times New Roman" w:cs="Times New Roman"/>
          <w:color w:val="000000" w:themeColor="text1"/>
          <w:sz w:val="24"/>
          <w:szCs w:val="24"/>
          <w:shd w:val="clear" w:color="auto" w:fill="FFFFFF"/>
        </w:rPr>
        <w:t xml:space="preserve"> It</w:t>
      </w:r>
      <w:r w:rsidR="00D85500" w:rsidRPr="00365537">
        <w:rPr>
          <w:rFonts w:ascii="Times New Roman" w:hAnsi="Times New Roman" w:cs="Times New Roman"/>
          <w:color w:val="000000" w:themeColor="text1"/>
          <w:sz w:val="24"/>
          <w:szCs w:val="24"/>
          <w:shd w:val="clear" w:color="auto" w:fill="FFFFFF"/>
        </w:rPr>
        <w:t xml:space="preserve"> offers </w:t>
      </w:r>
      <w:r w:rsidR="000020CF" w:rsidRPr="00365537">
        <w:rPr>
          <w:rFonts w:ascii="Times New Roman" w:hAnsi="Times New Roman" w:cs="Times New Roman"/>
          <w:color w:val="000000" w:themeColor="text1"/>
          <w:sz w:val="24"/>
          <w:szCs w:val="24"/>
        </w:rPr>
        <w:t xml:space="preserve">need based </w:t>
      </w:r>
      <w:r w:rsidR="00FC5E0C" w:rsidRPr="00365537">
        <w:rPr>
          <w:rFonts w:ascii="Times New Roman" w:hAnsi="Times New Roman" w:cs="Times New Roman"/>
          <w:color w:val="000000" w:themeColor="text1"/>
          <w:sz w:val="24"/>
          <w:szCs w:val="24"/>
          <w:shd w:val="clear" w:color="auto" w:fill="FFFFFF"/>
        </w:rPr>
        <w:t>skill based rural women training</w:t>
      </w:r>
      <w:r w:rsidR="00D85500" w:rsidRPr="00365537">
        <w:rPr>
          <w:rFonts w:ascii="Times New Roman" w:hAnsi="Times New Roman" w:cs="Times New Roman"/>
          <w:color w:val="000000" w:themeColor="text1"/>
          <w:sz w:val="24"/>
          <w:szCs w:val="24"/>
          <w:shd w:val="clear" w:color="auto" w:fill="FFFFFF"/>
        </w:rPr>
        <w:t xml:space="preserve"> for farm women/farmers, rural youth and extension agents</w:t>
      </w:r>
      <w:r w:rsidR="000020CF" w:rsidRPr="00365537">
        <w:rPr>
          <w:rFonts w:ascii="Times New Roman" w:hAnsi="Times New Roman" w:cs="Times New Roman"/>
          <w:color w:val="000000" w:themeColor="text1"/>
          <w:sz w:val="24"/>
          <w:szCs w:val="24"/>
          <w:shd w:val="clear" w:color="auto" w:fill="FFFFFF"/>
        </w:rPr>
        <w:t xml:space="preserve"> for enhancing of their livelihood</w:t>
      </w:r>
      <w:r w:rsidR="00772E97" w:rsidRPr="00365537">
        <w:rPr>
          <w:rFonts w:ascii="Times New Roman" w:hAnsi="Times New Roman" w:cs="Times New Roman"/>
          <w:color w:val="000000" w:themeColor="text1"/>
          <w:sz w:val="24"/>
          <w:szCs w:val="24"/>
        </w:rPr>
        <w:t xml:space="preserve">. Women's income in a family is being increasingly </w:t>
      </w:r>
      <w:r w:rsidR="00472785" w:rsidRPr="00365537">
        <w:rPr>
          <w:rFonts w:ascii="Times New Roman" w:hAnsi="Times New Roman" w:cs="Times New Roman"/>
          <w:color w:val="000000" w:themeColor="text1"/>
          <w:sz w:val="24"/>
          <w:szCs w:val="24"/>
        </w:rPr>
        <w:t>recognized</w:t>
      </w:r>
      <w:r w:rsidR="00772E97" w:rsidRPr="00365537">
        <w:rPr>
          <w:rFonts w:ascii="Times New Roman" w:hAnsi="Times New Roman" w:cs="Times New Roman"/>
          <w:color w:val="000000" w:themeColor="text1"/>
          <w:sz w:val="24"/>
          <w:szCs w:val="24"/>
        </w:rPr>
        <w:t xml:space="preserve"> as critical to the family's </w:t>
      </w:r>
      <w:r w:rsidR="000020CF" w:rsidRPr="00365537">
        <w:rPr>
          <w:rFonts w:ascii="Times New Roman" w:hAnsi="Times New Roman" w:cs="Times New Roman"/>
          <w:color w:val="000000" w:themeColor="text1"/>
          <w:sz w:val="24"/>
          <w:szCs w:val="24"/>
        </w:rPr>
        <w:t xml:space="preserve">economic, </w:t>
      </w:r>
      <w:r w:rsidR="00772E97" w:rsidRPr="00365537">
        <w:rPr>
          <w:rFonts w:ascii="Times New Roman" w:hAnsi="Times New Roman" w:cs="Times New Roman"/>
          <w:color w:val="000000" w:themeColor="text1"/>
          <w:sz w:val="24"/>
          <w:szCs w:val="24"/>
        </w:rPr>
        <w:t>nutritional, and educational well-being.</w:t>
      </w:r>
      <w:r w:rsidR="00836815" w:rsidRPr="00365537">
        <w:rPr>
          <w:rFonts w:ascii="Times New Roman" w:hAnsi="Times New Roman" w:cs="Times New Roman"/>
          <w:color w:val="000000" w:themeColor="text1"/>
          <w:sz w:val="24"/>
          <w:szCs w:val="24"/>
        </w:rPr>
        <w:t xml:space="preserve"> </w:t>
      </w:r>
    </w:p>
    <w:p w14:paraId="12FCA9F0" w14:textId="33936CCA" w:rsidR="001A6F42" w:rsidRPr="00365537" w:rsidRDefault="00631592" w:rsidP="00AE357D">
      <w:pPr>
        <w:spacing w:line="360" w:lineRule="auto"/>
        <w:jc w:val="both"/>
        <w:rPr>
          <w:rFonts w:ascii="Times New Roman" w:hAnsi="Times New Roman" w:cs="Times New Roman"/>
          <w:color w:val="000000" w:themeColor="text1"/>
          <w:sz w:val="24"/>
          <w:szCs w:val="24"/>
        </w:rPr>
      </w:pPr>
      <w:r w:rsidRPr="00365537">
        <w:rPr>
          <w:rFonts w:ascii="Times New Roman" w:hAnsi="Times New Roman" w:cs="Times New Roman"/>
          <w:noProof/>
          <w:color w:val="000000" w:themeColor="text1"/>
          <w:sz w:val="24"/>
          <w:szCs w:val="24"/>
        </w:rPr>
        <w:lastRenderedPageBreak/>
        <w:drawing>
          <wp:inline distT="0" distB="0" distL="0" distR="0" wp14:anchorId="39C15321" wp14:editId="0D9B207C">
            <wp:extent cx="5486400" cy="322897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7DB953A" w14:textId="25A8C03C" w:rsidR="000D5FE2" w:rsidRPr="00365537" w:rsidRDefault="009A7EE0" w:rsidP="00AE357D">
      <w:pPr>
        <w:spacing w:line="360" w:lineRule="auto"/>
        <w:ind w:left="2160" w:firstLine="720"/>
        <w:jc w:val="both"/>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Fig</w:t>
      </w:r>
      <w:r w:rsidR="00631592" w:rsidRPr="00365537">
        <w:rPr>
          <w:rFonts w:ascii="Times New Roman" w:hAnsi="Times New Roman" w:cs="Times New Roman"/>
          <w:color w:val="000000" w:themeColor="text1"/>
          <w:sz w:val="24"/>
          <w:szCs w:val="24"/>
        </w:rPr>
        <w:t xml:space="preserve"> 1: Activities of KVKs </w:t>
      </w:r>
    </w:p>
    <w:p w14:paraId="5A0A02BE" w14:textId="43BF5057" w:rsidR="000D5FE2" w:rsidRPr="00365537" w:rsidRDefault="004E37D7" w:rsidP="00882C60">
      <w:pPr>
        <w:spacing w:line="360" w:lineRule="auto"/>
        <w:jc w:val="both"/>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 xml:space="preserve">Krishi Vigyan </w:t>
      </w:r>
      <w:proofErr w:type="spellStart"/>
      <w:r w:rsidRPr="00365537">
        <w:rPr>
          <w:rFonts w:ascii="Times New Roman" w:hAnsi="Times New Roman" w:cs="Times New Roman"/>
          <w:color w:val="000000" w:themeColor="text1"/>
          <w:sz w:val="24"/>
          <w:szCs w:val="24"/>
        </w:rPr>
        <w:t>Kendras</w:t>
      </w:r>
      <w:proofErr w:type="spellEnd"/>
      <w:r w:rsidRPr="00365537">
        <w:rPr>
          <w:rFonts w:ascii="Times New Roman" w:hAnsi="Times New Roman" w:cs="Times New Roman"/>
          <w:color w:val="000000" w:themeColor="text1"/>
          <w:sz w:val="24"/>
          <w:szCs w:val="24"/>
        </w:rPr>
        <w:t xml:space="preserve"> (KVKs) have emerged as powerful agents of change, bridging the gap between science and traditional farming practices in India. Through extensive outreach, tailored solutions, sustainable practices, and technology-driven empowerment, KVKs empower farmers for a brighter, more resilient agricultural future. As they adapt to new challenges and technologies, KVKs will remain integral to India's quest for sustainable, prosperous, and environmentally conscious </w:t>
      </w:r>
      <w:r w:rsidR="00BC3574" w:rsidRPr="00365537">
        <w:rPr>
          <w:rFonts w:ascii="Times New Roman" w:hAnsi="Times New Roman" w:cs="Times New Roman"/>
          <w:color w:val="000000" w:themeColor="text1"/>
          <w:sz w:val="24"/>
          <w:szCs w:val="24"/>
        </w:rPr>
        <w:t xml:space="preserve">agriculture. Following the mandates of </w:t>
      </w:r>
      <w:r w:rsidR="009A450D" w:rsidRPr="00365537">
        <w:rPr>
          <w:rFonts w:ascii="Times New Roman" w:hAnsi="Times New Roman" w:cs="Times New Roman"/>
          <w:color w:val="000000" w:themeColor="text1"/>
          <w:sz w:val="24"/>
          <w:szCs w:val="24"/>
        </w:rPr>
        <w:t>KVK, and</w:t>
      </w:r>
      <w:r w:rsidR="00B442AF" w:rsidRPr="00365537">
        <w:rPr>
          <w:rFonts w:ascii="Times New Roman" w:hAnsi="Times New Roman" w:cs="Times New Roman"/>
          <w:color w:val="000000" w:themeColor="text1"/>
          <w:sz w:val="24"/>
          <w:szCs w:val="24"/>
        </w:rPr>
        <w:t xml:space="preserve"> keeping the skill requirements of cutting and tailoring among rural women in view, the skill/</w:t>
      </w:r>
      <w:r w:rsidR="00FC5E0C" w:rsidRPr="00365537">
        <w:rPr>
          <w:rFonts w:ascii="Times New Roman" w:hAnsi="Times New Roman" w:cs="Times New Roman"/>
          <w:color w:val="000000" w:themeColor="text1"/>
          <w:sz w:val="24"/>
          <w:szCs w:val="24"/>
        </w:rPr>
        <w:t>skill based rural women training</w:t>
      </w:r>
      <w:r w:rsidR="00B442AF" w:rsidRPr="00365537">
        <w:rPr>
          <w:rFonts w:ascii="Times New Roman" w:hAnsi="Times New Roman" w:cs="Times New Roman"/>
          <w:color w:val="000000" w:themeColor="text1"/>
          <w:sz w:val="24"/>
          <w:szCs w:val="24"/>
        </w:rPr>
        <w:t xml:space="preserve"> was conducted by </w:t>
      </w:r>
      <w:r w:rsidR="009A450D" w:rsidRPr="00365537">
        <w:rPr>
          <w:rFonts w:ascii="Times New Roman" w:hAnsi="Times New Roman" w:cs="Times New Roman"/>
          <w:color w:val="000000" w:themeColor="text1"/>
          <w:sz w:val="24"/>
          <w:szCs w:val="24"/>
        </w:rPr>
        <w:t xml:space="preserve">KVK, Damla, </w:t>
      </w:r>
      <w:r w:rsidR="00991159" w:rsidRPr="00365537">
        <w:rPr>
          <w:rFonts w:ascii="Times New Roman" w:hAnsi="Times New Roman" w:cs="Times New Roman"/>
          <w:color w:val="000000" w:themeColor="text1"/>
          <w:sz w:val="24"/>
          <w:szCs w:val="24"/>
        </w:rPr>
        <w:t>Yamunanagar</w:t>
      </w:r>
      <w:r w:rsidR="00B442AF" w:rsidRPr="00365537">
        <w:rPr>
          <w:rFonts w:ascii="Times New Roman" w:hAnsi="Times New Roman" w:cs="Times New Roman"/>
          <w:color w:val="000000" w:themeColor="text1"/>
          <w:sz w:val="24"/>
          <w:szCs w:val="24"/>
        </w:rPr>
        <w:t>. The assessment of the work done by any organization provides a deep insight about the scope of improvements, right direction as well as increase the confidence of the employees. Therefore, it was planned to assess the impact of cutting and tailoring training in the present study.</w:t>
      </w:r>
    </w:p>
    <w:p w14:paraId="3D1BDF98" w14:textId="7BAAEBB7" w:rsidR="001A6F42" w:rsidRPr="00365537" w:rsidRDefault="00A85649" w:rsidP="009A7EE0">
      <w:pPr>
        <w:pStyle w:val="ListParagraph"/>
        <w:numPr>
          <w:ilvl w:val="0"/>
          <w:numId w:val="9"/>
        </w:numPr>
        <w:spacing w:line="276" w:lineRule="auto"/>
        <w:jc w:val="both"/>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MATERIAL AND METHODS</w:t>
      </w:r>
    </w:p>
    <w:p w14:paraId="430781E2" w14:textId="77777777" w:rsidR="00AE651D" w:rsidRPr="00365537" w:rsidRDefault="00E44E66" w:rsidP="00E43A28">
      <w:pPr>
        <w:spacing w:after="0" w:line="360" w:lineRule="auto"/>
        <w:jc w:val="both"/>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The study was conducted by Krishi Vigyan Kendra,</w:t>
      </w:r>
      <w:r w:rsidR="005508C7" w:rsidRPr="00365537">
        <w:rPr>
          <w:rFonts w:ascii="Times New Roman" w:hAnsi="Times New Roman" w:cs="Times New Roman"/>
          <w:color w:val="000000" w:themeColor="text1"/>
          <w:sz w:val="24"/>
          <w:szCs w:val="24"/>
        </w:rPr>
        <w:t xml:space="preserve"> </w:t>
      </w:r>
      <w:r w:rsidRPr="00365537">
        <w:rPr>
          <w:rFonts w:ascii="Times New Roman" w:hAnsi="Times New Roman" w:cs="Times New Roman"/>
          <w:color w:val="000000" w:themeColor="text1"/>
          <w:sz w:val="24"/>
          <w:szCs w:val="24"/>
        </w:rPr>
        <w:t xml:space="preserve">Damla, Yamunanagar, </w:t>
      </w:r>
      <w:r w:rsidR="0094079E" w:rsidRPr="00365537">
        <w:rPr>
          <w:rFonts w:ascii="Times New Roman" w:hAnsi="Times New Roman" w:cs="Times New Roman"/>
          <w:color w:val="000000" w:themeColor="text1"/>
          <w:sz w:val="24"/>
          <w:szCs w:val="24"/>
        </w:rPr>
        <w:t>(</w:t>
      </w:r>
      <w:r w:rsidRPr="00365537">
        <w:rPr>
          <w:rFonts w:ascii="Times New Roman" w:hAnsi="Times New Roman" w:cs="Times New Roman"/>
          <w:color w:val="000000" w:themeColor="text1"/>
          <w:sz w:val="24"/>
          <w:szCs w:val="24"/>
        </w:rPr>
        <w:t>CCSHAU, Hisar,</w:t>
      </w:r>
      <w:r w:rsidR="00923106" w:rsidRPr="00365537">
        <w:rPr>
          <w:rFonts w:ascii="Times New Roman" w:hAnsi="Times New Roman" w:cs="Times New Roman"/>
          <w:color w:val="000000" w:themeColor="text1"/>
          <w:sz w:val="24"/>
          <w:szCs w:val="24"/>
        </w:rPr>
        <w:t xml:space="preserve"> </w:t>
      </w:r>
      <w:r w:rsidRPr="00365537">
        <w:rPr>
          <w:rFonts w:ascii="Times New Roman" w:hAnsi="Times New Roman" w:cs="Times New Roman"/>
          <w:color w:val="000000" w:themeColor="text1"/>
          <w:sz w:val="24"/>
          <w:szCs w:val="24"/>
        </w:rPr>
        <w:t>Haryana</w:t>
      </w:r>
      <w:r w:rsidR="0094079E" w:rsidRPr="00365537">
        <w:rPr>
          <w:rFonts w:ascii="Times New Roman" w:hAnsi="Times New Roman" w:cs="Times New Roman"/>
          <w:color w:val="000000" w:themeColor="text1"/>
          <w:sz w:val="24"/>
          <w:szCs w:val="24"/>
        </w:rPr>
        <w:t>)</w:t>
      </w:r>
      <w:r w:rsidRPr="00365537">
        <w:rPr>
          <w:rFonts w:ascii="Times New Roman" w:hAnsi="Times New Roman" w:cs="Times New Roman"/>
          <w:color w:val="000000" w:themeColor="text1"/>
          <w:sz w:val="24"/>
          <w:szCs w:val="24"/>
        </w:rPr>
        <w:t xml:space="preserve"> during 202</w:t>
      </w:r>
      <w:r w:rsidR="00E50B31" w:rsidRPr="00365537">
        <w:rPr>
          <w:rFonts w:ascii="Times New Roman" w:hAnsi="Times New Roman" w:cs="Times New Roman"/>
          <w:color w:val="000000" w:themeColor="text1"/>
          <w:sz w:val="24"/>
          <w:szCs w:val="24"/>
        </w:rPr>
        <w:t>3</w:t>
      </w:r>
      <w:r w:rsidRPr="00365537">
        <w:rPr>
          <w:rFonts w:ascii="Times New Roman" w:hAnsi="Times New Roman" w:cs="Times New Roman"/>
          <w:color w:val="000000" w:themeColor="text1"/>
          <w:sz w:val="24"/>
          <w:szCs w:val="24"/>
        </w:rPr>
        <w:t xml:space="preserve">. For the study, </w:t>
      </w:r>
      <w:r w:rsidR="00875AEF" w:rsidRPr="00365537">
        <w:rPr>
          <w:rFonts w:ascii="Times New Roman" w:hAnsi="Times New Roman" w:cs="Times New Roman"/>
          <w:color w:val="000000" w:themeColor="text1"/>
          <w:sz w:val="24"/>
          <w:szCs w:val="24"/>
        </w:rPr>
        <w:t>out of total 7 blocks</w:t>
      </w:r>
      <w:r w:rsidR="0094079E" w:rsidRPr="00365537">
        <w:rPr>
          <w:rFonts w:ascii="Times New Roman" w:hAnsi="Times New Roman" w:cs="Times New Roman"/>
          <w:color w:val="000000" w:themeColor="text1"/>
          <w:sz w:val="24"/>
          <w:szCs w:val="24"/>
        </w:rPr>
        <w:t xml:space="preserve"> present in Yamunanagar district</w:t>
      </w:r>
      <w:r w:rsidR="00875AEF" w:rsidRPr="00365537">
        <w:rPr>
          <w:rFonts w:ascii="Times New Roman" w:hAnsi="Times New Roman" w:cs="Times New Roman"/>
          <w:color w:val="000000" w:themeColor="text1"/>
          <w:sz w:val="24"/>
          <w:szCs w:val="24"/>
        </w:rPr>
        <w:t xml:space="preserve">, </w:t>
      </w:r>
      <w:r w:rsidR="005D25AB" w:rsidRPr="00365537">
        <w:rPr>
          <w:rFonts w:ascii="Times New Roman" w:hAnsi="Times New Roman" w:cs="Times New Roman"/>
          <w:color w:val="000000" w:themeColor="text1"/>
          <w:sz w:val="24"/>
          <w:szCs w:val="24"/>
        </w:rPr>
        <w:t xml:space="preserve">four </w:t>
      </w:r>
      <w:r w:rsidRPr="00365537">
        <w:rPr>
          <w:rFonts w:ascii="Times New Roman" w:hAnsi="Times New Roman" w:cs="Times New Roman"/>
          <w:color w:val="000000" w:themeColor="text1"/>
          <w:sz w:val="24"/>
          <w:szCs w:val="24"/>
        </w:rPr>
        <w:t>block</w:t>
      </w:r>
      <w:r w:rsidR="00B23830" w:rsidRPr="00365537">
        <w:rPr>
          <w:rFonts w:ascii="Times New Roman" w:hAnsi="Times New Roman" w:cs="Times New Roman"/>
          <w:color w:val="000000" w:themeColor="text1"/>
          <w:sz w:val="24"/>
          <w:szCs w:val="24"/>
        </w:rPr>
        <w:t xml:space="preserve">s </w:t>
      </w:r>
      <w:r w:rsidR="00DE085A" w:rsidRPr="00365537">
        <w:rPr>
          <w:rFonts w:ascii="Times New Roman" w:hAnsi="Times New Roman" w:cs="Times New Roman"/>
          <w:color w:val="000000" w:themeColor="text1"/>
          <w:sz w:val="24"/>
          <w:szCs w:val="24"/>
        </w:rPr>
        <w:t xml:space="preserve">were selected randomly </w:t>
      </w:r>
      <w:r w:rsidR="00B23830" w:rsidRPr="00365537">
        <w:rPr>
          <w:rFonts w:ascii="Times New Roman" w:hAnsi="Times New Roman" w:cs="Times New Roman"/>
          <w:color w:val="000000" w:themeColor="text1"/>
          <w:sz w:val="24"/>
          <w:szCs w:val="24"/>
        </w:rPr>
        <w:t>namely</w:t>
      </w:r>
      <w:r w:rsidRPr="00365537">
        <w:rPr>
          <w:rFonts w:ascii="Times New Roman" w:hAnsi="Times New Roman" w:cs="Times New Roman"/>
          <w:color w:val="000000" w:themeColor="text1"/>
          <w:sz w:val="24"/>
          <w:szCs w:val="24"/>
        </w:rPr>
        <w:t xml:space="preserve"> </w:t>
      </w:r>
      <w:r w:rsidR="00B23830" w:rsidRPr="00365537">
        <w:rPr>
          <w:rFonts w:ascii="Times New Roman" w:hAnsi="Times New Roman" w:cs="Times New Roman"/>
          <w:color w:val="000000" w:themeColor="text1"/>
          <w:sz w:val="24"/>
          <w:szCs w:val="24"/>
        </w:rPr>
        <w:t xml:space="preserve">Bilaspur, </w:t>
      </w:r>
      <w:proofErr w:type="spellStart"/>
      <w:r w:rsidR="00B23830" w:rsidRPr="00365537">
        <w:rPr>
          <w:rFonts w:ascii="Times New Roman" w:hAnsi="Times New Roman" w:cs="Times New Roman"/>
          <w:color w:val="000000" w:themeColor="text1"/>
          <w:sz w:val="24"/>
          <w:szCs w:val="24"/>
        </w:rPr>
        <w:t>Jagadhri</w:t>
      </w:r>
      <w:proofErr w:type="spellEnd"/>
      <w:r w:rsidR="005D25AB" w:rsidRPr="00365537">
        <w:rPr>
          <w:rFonts w:ascii="Times New Roman" w:hAnsi="Times New Roman" w:cs="Times New Roman"/>
          <w:color w:val="000000" w:themeColor="text1"/>
          <w:sz w:val="24"/>
          <w:szCs w:val="24"/>
        </w:rPr>
        <w:t xml:space="preserve">, </w:t>
      </w:r>
      <w:proofErr w:type="spellStart"/>
      <w:r w:rsidR="005D25AB" w:rsidRPr="00365537">
        <w:rPr>
          <w:rFonts w:ascii="Times New Roman" w:hAnsi="Times New Roman" w:cs="Times New Roman"/>
          <w:color w:val="000000" w:themeColor="text1"/>
          <w:sz w:val="24"/>
          <w:szCs w:val="24"/>
        </w:rPr>
        <w:t>Chachhrauli</w:t>
      </w:r>
      <w:proofErr w:type="spellEnd"/>
      <w:r w:rsidR="005D25AB" w:rsidRPr="00365537">
        <w:rPr>
          <w:rFonts w:ascii="Times New Roman" w:hAnsi="Times New Roman" w:cs="Times New Roman"/>
          <w:color w:val="000000" w:themeColor="text1"/>
          <w:sz w:val="24"/>
          <w:szCs w:val="24"/>
        </w:rPr>
        <w:t xml:space="preserve"> </w:t>
      </w:r>
      <w:r w:rsidRPr="00365537">
        <w:rPr>
          <w:rFonts w:ascii="Times New Roman" w:hAnsi="Times New Roman" w:cs="Times New Roman"/>
          <w:color w:val="000000" w:themeColor="text1"/>
          <w:sz w:val="24"/>
          <w:szCs w:val="24"/>
        </w:rPr>
        <w:t>and</w:t>
      </w:r>
      <w:r w:rsidR="00B23830" w:rsidRPr="00365537">
        <w:rPr>
          <w:rFonts w:ascii="Times New Roman" w:hAnsi="Times New Roman" w:cs="Times New Roman"/>
          <w:color w:val="000000" w:themeColor="text1"/>
          <w:sz w:val="24"/>
          <w:szCs w:val="24"/>
        </w:rPr>
        <w:t xml:space="preserve"> </w:t>
      </w:r>
      <w:proofErr w:type="spellStart"/>
      <w:r w:rsidR="00DE085A" w:rsidRPr="00365537">
        <w:rPr>
          <w:rFonts w:ascii="Times New Roman" w:hAnsi="Times New Roman" w:cs="Times New Roman"/>
          <w:color w:val="000000" w:themeColor="text1"/>
          <w:sz w:val="24"/>
          <w:szCs w:val="24"/>
        </w:rPr>
        <w:t>Sadhaura</w:t>
      </w:r>
      <w:proofErr w:type="spellEnd"/>
      <w:r w:rsidR="00DE085A" w:rsidRPr="00365537">
        <w:rPr>
          <w:rFonts w:ascii="Times New Roman" w:hAnsi="Times New Roman" w:cs="Times New Roman"/>
          <w:color w:val="000000" w:themeColor="text1"/>
          <w:sz w:val="24"/>
          <w:szCs w:val="24"/>
        </w:rPr>
        <w:t>. Twelve villages were selected randomly</w:t>
      </w:r>
      <w:r w:rsidR="005D25AB" w:rsidRPr="00365537">
        <w:rPr>
          <w:rFonts w:ascii="Times New Roman" w:hAnsi="Times New Roman" w:cs="Times New Roman"/>
          <w:color w:val="000000" w:themeColor="text1"/>
          <w:sz w:val="24"/>
          <w:szCs w:val="24"/>
        </w:rPr>
        <w:t xml:space="preserve"> </w:t>
      </w:r>
      <w:r w:rsidR="00DE085A" w:rsidRPr="00365537">
        <w:rPr>
          <w:rFonts w:ascii="Times New Roman" w:hAnsi="Times New Roman" w:cs="Times New Roman"/>
          <w:color w:val="000000" w:themeColor="text1"/>
          <w:sz w:val="24"/>
          <w:szCs w:val="24"/>
        </w:rPr>
        <w:t>from the list</w:t>
      </w:r>
      <w:r w:rsidR="005D25AB" w:rsidRPr="00365537">
        <w:rPr>
          <w:rFonts w:ascii="Times New Roman" w:hAnsi="Times New Roman" w:cs="Times New Roman"/>
          <w:color w:val="000000" w:themeColor="text1"/>
          <w:sz w:val="24"/>
          <w:szCs w:val="24"/>
        </w:rPr>
        <w:t xml:space="preserve"> of eligible villages </w:t>
      </w:r>
      <w:r w:rsidR="002E49C5" w:rsidRPr="00365537">
        <w:rPr>
          <w:rFonts w:ascii="Times New Roman" w:hAnsi="Times New Roman" w:cs="Times New Roman"/>
          <w:color w:val="000000" w:themeColor="text1"/>
          <w:sz w:val="24"/>
          <w:szCs w:val="24"/>
        </w:rPr>
        <w:t xml:space="preserve">i.e., </w:t>
      </w:r>
      <w:proofErr w:type="spellStart"/>
      <w:r w:rsidR="002E49C5" w:rsidRPr="00365537">
        <w:rPr>
          <w:rFonts w:ascii="Times New Roman" w:hAnsi="Times New Roman" w:cs="Times New Roman"/>
          <w:color w:val="000000" w:themeColor="text1"/>
          <w:sz w:val="24"/>
          <w:szCs w:val="24"/>
        </w:rPr>
        <w:t>Machchroli</w:t>
      </w:r>
      <w:proofErr w:type="spellEnd"/>
      <w:r w:rsidR="002E49C5" w:rsidRPr="00365537">
        <w:rPr>
          <w:rFonts w:ascii="Times New Roman" w:hAnsi="Times New Roman" w:cs="Times New Roman"/>
          <w:color w:val="000000" w:themeColor="text1"/>
          <w:sz w:val="24"/>
          <w:szCs w:val="24"/>
        </w:rPr>
        <w:t xml:space="preserve">, </w:t>
      </w:r>
      <w:proofErr w:type="spellStart"/>
      <w:r w:rsidR="002E49C5" w:rsidRPr="00365537">
        <w:rPr>
          <w:rFonts w:ascii="Times New Roman" w:hAnsi="Times New Roman" w:cs="Times New Roman"/>
          <w:color w:val="000000" w:themeColor="text1"/>
          <w:sz w:val="24"/>
          <w:szCs w:val="24"/>
        </w:rPr>
        <w:t>Dadupur</w:t>
      </w:r>
      <w:proofErr w:type="spellEnd"/>
      <w:r w:rsidR="002E49C5" w:rsidRPr="00365537">
        <w:rPr>
          <w:rFonts w:ascii="Times New Roman" w:hAnsi="Times New Roman" w:cs="Times New Roman"/>
          <w:color w:val="000000" w:themeColor="text1"/>
          <w:sz w:val="24"/>
          <w:szCs w:val="24"/>
        </w:rPr>
        <w:t xml:space="preserve"> Head, </w:t>
      </w:r>
      <w:proofErr w:type="spellStart"/>
      <w:r w:rsidR="002E49C5" w:rsidRPr="00365537">
        <w:rPr>
          <w:rFonts w:ascii="Times New Roman" w:hAnsi="Times New Roman" w:cs="Times New Roman"/>
          <w:color w:val="000000" w:themeColor="text1"/>
          <w:sz w:val="24"/>
          <w:szCs w:val="24"/>
        </w:rPr>
        <w:lastRenderedPageBreak/>
        <w:t>Ismailpur</w:t>
      </w:r>
      <w:proofErr w:type="spellEnd"/>
      <w:r w:rsidR="002E49C5" w:rsidRPr="00365537">
        <w:rPr>
          <w:rFonts w:ascii="Times New Roman" w:hAnsi="Times New Roman" w:cs="Times New Roman"/>
          <w:color w:val="000000" w:themeColor="text1"/>
          <w:sz w:val="24"/>
          <w:szCs w:val="24"/>
        </w:rPr>
        <w:t xml:space="preserve">, </w:t>
      </w:r>
      <w:proofErr w:type="spellStart"/>
      <w:r w:rsidR="002E49C5" w:rsidRPr="00365537">
        <w:rPr>
          <w:rFonts w:ascii="Times New Roman" w:hAnsi="Times New Roman" w:cs="Times New Roman"/>
          <w:color w:val="000000" w:themeColor="text1"/>
          <w:sz w:val="24"/>
          <w:szCs w:val="24"/>
        </w:rPr>
        <w:t>Rulha</w:t>
      </w:r>
      <w:proofErr w:type="spellEnd"/>
      <w:r w:rsidR="002E49C5" w:rsidRPr="00365537">
        <w:rPr>
          <w:rFonts w:ascii="Times New Roman" w:hAnsi="Times New Roman" w:cs="Times New Roman"/>
          <w:color w:val="000000" w:themeColor="text1"/>
          <w:sz w:val="24"/>
          <w:szCs w:val="24"/>
        </w:rPr>
        <w:t xml:space="preserve"> </w:t>
      </w:r>
      <w:proofErr w:type="spellStart"/>
      <w:r w:rsidR="002E49C5" w:rsidRPr="00365537">
        <w:rPr>
          <w:rFonts w:ascii="Times New Roman" w:hAnsi="Times New Roman" w:cs="Times New Roman"/>
          <w:color w:val="000000" w:themeColor="text1"/>
          <w:sz w:val="24"/>
          <w:szCs w:val="24"/>
        </w:rPr>
        <w:t>Kheri</w:t>
      </w:r>
      <w:proofErr w:type="spellEnd"/>
      <w:r w:rsidR="002E49C5" w:rsidRPr="00365537">
        <w:rPr>
          <w:rFonts w:ascii="Times New Roman" w:hAnsi="Times New Roman" w:cs="Times New Roman"/>
          <w:color w:val="000000" w:themeColor="text1"/>
          <w:sz w:val="24"/>
          <w:szCs w:val="24"/>
        </w:rPr>
        <w:t xml:space="preserve">, </w:t>
      </w:r>
      <w:proofErr w:type="spellStart"/>
      <w:r w:rsidR="002E49C5" w:rsidRPr="00365537">
        <w:rPr>
          <w:rFonts w:ascii="Times New Roman" w:hAnsi="Times New Roman" w:cs="Times New Roman"/>
          <w:color w:val="000000" w:themeColor="text1"/>
          <w:sz w:val="24"/>
          <w:szCs w:val="24"/>
        </w:rPr>
        <w:t>Badanpuri</w:t>
      </w:r>
      <w:proofErr w:type="spellEnd"/>
      <w:r w:rsidR="002E49C5" w:rsidRPr="00365537">
        <w:rPr>
          <w:rFonts w:ascii="Times New Roman" w:hAnsi="Times New Roman" w:cs="Times New Roman"/>
          <w:color w:val="000000" w:themeColor="text1"/>
          <w:sz w:val="24"/>
          <w:szCs w:val="24"/>
        </w:rPr>
        <w:t xml:space="preserve">, </w:t>
      </w:r>
      <w:proofErr w:type="spellStart"/>
      <w:r w:rsidR="002E49C5" w:rsidRPr="00365537">
        <w:rPr>
          <w:rFonts w:ascii="Times New Roman" w:hAnsi="Times New Roman" w:cs="Times New Roman"/>
          <w:color w:val="000000" w:themeColor="text1"/>
          <w:sz w:val="24"/>
          <w:szCs w:val="24"/>
        </w:rPr>
        <w:t>Gollanpur</w:t>
      </w:r>
      <w:proofErr w:type="spellEnd"/>
      <w:r w:rsidR="002E49C5" w:rsidRPr="00365537">
        <w:rPr>
          <w:rFonts w:ascii="Times New Roman" w:hAnsi="Times New Roman" w:cs="Times New Roman"/>
          <w:color w:val="000000" w:themeColor="text1"/>
          <w:sz w:val="24"/>
          <w:szCs w:val="24"/>
        </w:rPr>
        <w:t xml:space="preserve">, Yasin </w:t>
      </w:r>
      <w:proofErr w:type="spellStart"/>
      <w:r w:rsidR="002E49C5" w:rsidRPr="00365537">
        <w:rPr>
          <w:rFonts w:ascii="Times New Roman" w:hAnsi="Times New Roman" w:cs="Times New Roman"/>
          <w:color w:val="000000" w:themeColor="text1"/>
          <w:sz w:val="24"/>
          <w:szCs w:val="24"/>
        </w:rPr>
        <w:t>Majra</w:t>
      </w:r>
      <w:proofErr w:type="spellEnd"/>
      <w:r w:rsidR="002E49C5" w:rsidRPr="00365537">
        <w:rPr>
          <w:rFonts w:ascii="Times New Roman" w:hAnsi="Times New Roman" w:cs="Times New Roman"/>
          <w:color w:val="000000" w:themeColor="text1"/>
          <w:sz w:val="24"/>
          <w:szCs w:val="24"/>
        </w:rPr>
        <w:t xml:space="preserve">, </w:t>
      </w:r>
      <w:proofErr w:type="spellStart"/>
      <w:r w:rsidR="002E49C5" w:rsidRPr="00365537">
        <w:rPr>
          <w:rFonts w:ascii="Times New Roman" w:hAnsi="Times New Roman" w:cs="Times New Roman"/>
          <w:color w:val="000000" w:themeColor="text1"/>
          <w:sz w:val="24"/>
          <w:szCs w:val="24"/>
        </w:rPr>
        <w:t>Katarwali</w:t>
      </w:r>
      <w:proofErr w:type="spellEnd"/>
      <w:r w:rsidR="002E49C5" w:rsidRPr="00365537">
        <w:rPr>
          <w:rFonts w:ascii="Times New Roman" w:hAnsi="Times New Roman" w:cs="Times New Roman"/>
          <w:color w:val="000000" w:themeColor="text1"/>
          <w:sz w:val="24"/>
          <w:szCs w:val="24"/>
        </w:rPr>
        <w:t xml:space="preserve">, </w:t>
      </w:r>
      <w:proofErr w:type="spellStart"/>
      <w:r w:rsidR="002E49C5" w:rsidRPr="00365537">
        <w:rPr>
          <w:rFonts w:ascii="Times New Roman" w:hAnsi="Times New Roman" w:cs="Times New Roman"/>
          <w:color w:val="000000" w:themeColor="text1"/>
          <w:sz w:val="24"/>
          <w:szCs w:val="24"/>
        </w:rPr>
        <w:t>Chuhadpur</w:t>
      </w:r>
      <w:proofErr w:type="spellEnd"/>
      <w:r w:rsidR="002E49C5" w:rsidRPr="00365537">
        <w:rPr>
          <w:rFonts w:ascii="Times New Roman" w:hAnsi="Times New Roman" w:cs="Times New Roman"/>
          <w:color w:val="000000" w:themeColor="text1"/>
          <w:sz w:val="24"/>
          <w:szCs w:val="24"/>
        </w:rPr>
        <w:t xml:space="preserve">, Sultanpur, </w:t>
      </w:r>
      <w:proofErr w:type="spellStart"/>
      <w:r w:rsidR="002E49C5" w:rsidRPr="00365537">
        <w:rPr>
          <w:rFonts w:ascii="Times New Roman" w:hAnsi="Times New Roman" w:cs="Times New Roman"/>
          <w:color w:val="000000" w:themeColor="text1"/>
          <w:sz w:val="24"/>
          <w:szCs w:val="24"/>
        </w:rPr>
        <w:t>Nawan</w:t>
      </w:r>
      <w:proofErr w:type="spellEnd"/>
      <w:r w:rsidR="002E49C5" w:rsidRPr="00365537">
        <w:rPr>
          <w:rFonts w:ascii="Times New Roman" w:hAnsi="Times New Roman" w:cs="Times New Roman"/>
          <w:color w:val="000000" w:themeColor="text1"/>
          <w:sz w:val="24"/>
          <w:szCs w:val="24"/>
        </w:rPr>
        <w:t xml:space="preserve"> Shahar and </w:t>
      </w:r>
      <w:proofErr w:type="spellStart"/>
      <w:r w:rsidR="002E49C5" w:rsidRPr="00365537">
        <w:rPr>
          <w:rFonts w:ascii="Times New Roman" w:hAnsi="Times New Roman" w:cs="Times New Roman"/>
          <w:color w:val="000000" w:themeColor="text1"/>
          <w:sz w:val="24"/>
          <w:szCs w:val="24"/>
        </w:rPr>
        <w:t>Pheruwala</w:t>
      </w:r>
      <w:proofErr w:type="spellEnd"/>
      <w:r w:rsidR="002E49C5" w:rsidRPr="00365537">
        <w:rPr>
          <w:rFonts w:ascii="Times New Roman" w:hAnsi="Times New Roman" w:cs="Times New Roman"/>
          <w:color w:val="000000" w:themeColor="text1"/>
          <w:sz w:val="24"/>
          <w:szCs w:val="24"/>
        </w:rPr>
        <w:t>.</w:t>
      </w:r>
      <w:r w:rsidR="002E49C5" w:rsidRPr="00365537">
        <w:rPr>
          <w:rFonts w:ascii="Times New Roman" w:hAnsi="Times New Roman" w:cs="Times New Roman"/>
          <w:b/>
          <w:bCs/>
          <w:color w:val="000000" w:themeColor="text1"/>
          <w:sz w:val="24"/>
          <w:szCs w:val="24"/>
        </w:rPr>
        <w:t xml:space="preserve"> </w:t>
      </w:r>
      <w:r w:rsidR="005D25AB" w:rsidRPr="00365537">
        <w:rPr>
          <w:rFonts w:ascii="Times New Roman" w:hAnsi="Times New Roman" w:cs="Times New Roman"/>
          <w:color w:val="000000" w:themeColor="text1"/>
          <w:sz w:val="24"/>
          <w:szCs w:val="24"/>
        </w:rPr>
        <w:t xml:space="preserve">which was </w:t>
      </w:r>
      <w:r w:rsidR="002C5B5F" w:rsidRPr="00365537">
        <w:rPr>
          <w:rFonts w:ascii="Times New Roman" w:hAnsi="Times New Roman" w:cs="Times New Roman"/>
          <w:color w:val="000000" w:themeColor="text1"/>
          <w:sz w:val="24"/>
          <w:szCs w:val="24"/>
        </w:rPr>
        <w:t xml:space="preserve">already </w:t>
      </w:r>
      <w:r w:rsidR="005D25AB" w:rsidRPr="00365537">
        <w:rPr>
          <w:rFonts w:ascii="Times New Roman" w:hAnsi="Times New Roman" w:cs="Times New Roman"/>
          <w:color w:val="000000" w:themeColor="text1"/>
          <w:sz w:val="24"/>
          <w:szCs w:val="24"/>
        </w:rPr>
        <w:t>compiled based on the specified criterion</w:t>
      </w:r>
      <w:r w:rsidR="007C0061" w:rsidRPr="00365537">
        <w:rPr>
          <w:rFonts w:ascii="Times New Roman" w:hAnsi="Times New Roman" w:cs="Times New Roman"/>
          <w:color w:val="000000" w:themeColor="text1"/>
          <w:sz w:val="24"/>
          <w:szCs w:val="24"/>
        </w:rPr>
        <w:t>.</w:t>
      </w:r>
      <w:r w:rsidR="002C5B5F" w:rsidRPr="00365537">
        <w:rPr>
          <w:rFonts w:ascii="Times New Roman" w:hAnsi="Times New Roman" w:cs="Times New Roman"/>
          <w:color w:val="000000" w:themeColor="text1"/>
          <w:sz w:val="24"/>
          <w:szCs w:val="24"/>
        </w:rPr>
        <w:t xml:space="preserve"> </w:t>
      </w:r>
      <w:r w:rsidR="00DE085A" w:rsidRPr="00365537">
        <w:rPr>
          <w:rFonts w:ascii="Times New Roman" w:hAnsi="Times New Roman" w:cs="Times New Roman"/>
          <w:color w:val="000000" w:themeColor="text1"/>
          <w:sz w:val="24"/>
          <w:szCs w:val="24"/>
          <w:shd w:val="clear" w:color="auto" w:fill="FFFFFF"/>
        </w:rPr>
        <w:t xml:space="preserve">Five SC women from each village were selected randomly for the purpose of participation in training </w:t>
      </w:r>
      <w:proofErr w:type="spellStart"/>
      <w:r w:rsidR="00DE085A" w:rsidRPr="00365537">
        <w:rPr>
          <w:rFonts w:ascii="Times New Roman" w:hAnsi="Times New Roman" w:cs="Times New Roman"/>
          <w:color w:val="000000" w:themeColor="text1"/>
          <w:sz w:val="24"/>
          <w:szCs w:val="24"/>
          <w:shd w:val="clear" w:color="auto" w:fill="FFFFFF"/>
        </w:rPr>
        <w:t>programme</w:t>
      </w:r>
      <w:proofErr w:type="spellEnd"/>
      <w:r w:rsidR="00DE085A" w:rsidRPr="00365537">
        <w:rPr>
          <w:rFonts w:ascii="Times New Roman" w:hAnsi="Times New Roman" w:cs="Times New Roman"/>
          <w:color w:val="000000" w:themeColor="text1"/>
          <w:sz w:val="24"/>
          <w:szCs w:val="24"/>
          <w:shd w:val="clear" w:color="auto" w:fill="FFFFFF"/>
        </w:rPr>
        <w:t>.</w:t>
      </w:r>
      <w:r w:rsidR="00DE085A" w:rsidRPr="00365537">
        <w:rPr>
          <w:rFonts w:ascii="Times New Roman" w:hAnsi="Times New Roman" w:cs="Times New Roman"/>
          <w:color w:val="000000" w:themeColor="text1"/>
          <w:sz w:val="24"/>
          <w:szCs w:val="24"/>
        </w:rPr>
        <w:t xml:space="preserve"> Thus</w:t>
      </w:r>
      <w:r w:rsidR="001D1962" w:rsidRPr="00365537">
        <w:rPr>
          <w:rFonts w:ascii="Times New Roman" w:hAnsi="Times New Roman" w:cs="Times New Roman"/>
          <w:color w:val="000000" w:themeColor="text1"/>
          <w:sz w:val="24"/>
          <w:szCs w:val="24"/>
        </w:rPr>
        <w:t>,</w:t>
      </w:r>
      <w:r w:rsidRPr="00365537">
        <w:rPr>
          <w:rFonts w:ascii="Times New Roman" w:hAnsi="Times New Roman" w:cs="Times New Roman"/>
          <w:color w:val="000000" w:themeColor="text1"/>
          <w:sz w:val="24"/>
          <w:szCs w:val="24"/>
        </w:rPr>
        <w:t xml:space="preserve"> constituting a total sample of </w:t>
      </w:r>
      <w:r w:rsidR="001D1962" w:rsidRPr="00365537">
        <w:rPr>
          <w:rFonts w:ascii="Times New Roman" w:hAnsi="Times New Roman" w:cs="Times New Roman"/>
          <w:color w:val="000000" w:themeColor="text1"/>
          <w:sz w:val="24"/>
          <w:szCs w:val="24"/>
        </w:rPr>
        <w:t>6</w:t>
      </w:r>
      <w:r w:rsidRPr="00365537">
        <w:rPr>
          <w:rFonts w:ascii="Times New Roman" w:hAnsi="Times New Roman" w:cs="Times New Roman"/>
          <w:color w:val="000000" w:themeColor="text1"/>
          <w:sz w:val="24"/>
          <w:szCs w:val="24"/>
        </w:rPr>
        <w:t xml:space="preserve">0 </w:t>
      </w:r>
      <w:r w:rsidR="00074C11" w:rsidRPr="00365537">
        <w:rPr>
          <w:rFonts w:ascii="Times New Roman" w:hAnsi="Times New Roman" w:cs="Times New Roman"/>
          <w:color w:val="000000" w:themeColor="text1"/>
          <w:sz w:val="24"/>
          <w:szCs w:val="24"/>
        </w:rPr>
        <w:t xml:space="preserve">SC </w:t>
      </w:r>
      <w:r w:rsidR="001C6CBB" w:rsidRPr="00365537">
        <w:rPr>
          <w:rFonts w:ascii="Times New Roman" w:hAnsi="Times New Roman" w:cs="Times New Roman"/>
          <w:color w:val="000000" w:themeColor="text1"/>
          <w:sz w:val="24"/>
          <w:szCs w:val="24"/>
        </w:rPr>
        <w:t>f</w:t>
      </w:r>
      <w:r w:rsidR="00074C11" w:rsidRPr="00365537">
        <w:rPr>
          <w:rFonts w:ascii="Times New Roman" w:hAnsi="Times New Roman" w:cs="Times New Roman"/>
          <w:color w:val="000000" w:themeColor="text1"/>
          <w:sz w:val="24"/>
          <w:szCs w:val="24"/>
        </w:rPr>
        <w:t>arm women</w:t>
      </w:r>
      <w:r w:rsidR="001D1962" w:rsidRPr="00365537">
        <w:rPr>
          <w:rFonts w:ascii="Times New Roman" w:hAnsi="Times New Roman" w:cs="Times New Roman"/>
          <w:color w:val="000000" w:themeColor="text1"/>
          <w:sz w:val="24"/>
          <w:szCs w:val="24"/>
        </w:rPr>
        <w:t xml:space="preserve"> </w:t>
      </w:r>
      <w:r w:rsidR="00DE265A" w:rsidRPr="00365537">
        <w:rPr>
          <w:rFonts w:ascii="Times New Roman" w:hAnsi="Times New Roman" w:cs="Times New Roman"/>
          <w:color w:val="000000" w:themeColor="text1"/>
          <w:sz w:val="24"/>
          <w:szCs w:val="24"/>
        </w:rPr>
        <w:t>to observe</w:t>
      </w:r>
      <w:r w:rsidRPr="00365537">
        <w:rPr>
          <w:rFonts w:ascii="Times New Roman" w:hAnsi="Times New Roman" w:cs="Times New Roman"/>
          <w:color w:val="000000" w:themeColor="text1"/>
          <w:sz w:val="24"/>
          <w:szCs w:val="24"/>
        </w:rPr>
        <w:t xml:space="preserve"> the impact of</w:t>
      </w:r>
      <w:r w:rsidR="001D1962" w:rsidRPr="00365537">
        <w:rPr>
          <w:rFonts w:ascii="Times New Roman" w:hAnsi="Times New Roman" w:cs="Times New Roman"/>
          <w:color w:val="000000" w:themeColor="text1"/>
          <w:sz w:val="24"/>
          <w:szCs w:val="24"/>
        </w:rPr>
        <w:t xml:space="preserve"> “Cutting and Tailoring” </w:t>
      </w:r>
      <w:r w:rsidR="00705848" w:rsidRPr="00365537">
        <w:rPr>
          <w:rFonts w:ascii="Times New Roman" w:hAnsi="Times New Roman" w:cs="Times New Roman"/>
          <w:color w:val="000000" w:themeColor="text1"/>
          <w:sz w:val="24"/>
          <w:szCs w:val="24"/>
        </w:rPr>
        <w:t xml:space="preserve">skill based rural </w:t>
      </w:r>
      <w:r w:rsidR="00FC5E0C" w:rsidRPr="00365537">
        <w:rPr>
          <w:rFonts w:ascii="Times New Roman" w:hAnsi="Times New Roman" w:cs="Times New Roman"/>
          <w:color w:val="000000" w:themeColor="text1"/>
          <w:sz w:val="24"/>
          <w:szCs w:val="24"/>
        </w:rPr>
        <w:t>women</w:t>
      </w:r>
      <w:r w:rsidR="00705848" w:rsidRPr="00365537">
        <w:rPr>
          <w:rFonts w:ascii="Times New Roman" w:hAnsi="Times New Roman" w:cs="Times New Roman"/>
          <w:color w:val="000000" w:themeColor="text1"/>
          <w:sz w:val="24"/>
          <w:szCs w:val="24"/>
        </w:rPr>
        <w:t xml:space="preserve"> training</w:t>
      </w:r>
      <w:r w:rsidRPr="00365537">
        <w:rPr>
          <w:rFonts w:ascii="Times New Roman" w:hAnsi="Times New Roman" w:cs="Times New Roman"/>
          <w:color w:val="000000" w:themeColor="text1"/>
          <w:sz w:val="24"/>
          <w:szCs w:val="24"/>
        </w:rPr>
        <w:t xml:space="preserve">. </w:t>
      </w:r>
    </w:p>
    <w:p w14:paraId="63231BA4" w14:textId="06B5AD26" w:rsidR="00AE651D" w:rsidRPr="00365537" w:rsidRDefault="00AE651D" w:rsidP="00E43A28">
      <w:pPr>
        <w:autoSpaceDE w:val="0"/>
        <w:autoSpaceDN w:val="0"/>
        <w:adjustRightInd w:val="0"/>
        <w:spacing w:after="0" w:line="360" w:lineRule="auto"/>
        <w:jc w:val="both"/>
        <w:rPr>
          <w:rFonts w:ascii="Times New Roman" w:hAnsi="Times New Roman" w:cs="Times New Roman"/>
          <w:b/>
          <w:bCs/>
          <w:color w:val="000000" w:themeColor="text1"/>
          <w:sz w:val="24"/>
          <w:szCs w:val="24"/>
          <w:lang w:bidi="hi-IN"/>
        </w:rPr>
      </w:pPr>
      <w:r w:rsidRPr="00365537">
        <w:rPr>
          <w:rFonts w:ascii="Times New Roman" w:hAnsi="Times New Roman" w:cs="Times New Roman"/>
          <w:b/>
          <w:bCs/>
          <w:color w:val="000000" w:themeColor="text1"/>
          <w:sz w:val="24"/>
          <w:szCs w:val="24"/>
          <w:lang w:bidi="hi-IN"/>
        </w:rPr>
        <w:t>Participant Eligibility</w:t>
      </w:r>
      <w:r w:rsidR="0046373E" w:rsidRPr="00365537">
        <w:rPr>
          <w:rFonts w:ascii="Times New Roman" w:eastAsia="TimesNewRomanPSMT" w:hAnsi="Times New Roman" w:cs="Times New Roman"/>
          <w:color w:val="000000" w:themeColor="text1"/>
          <w:sz w:val="24"/>
          <w:szCs w:val="24"/>
          <w:lang w:bidi="hi-IN"/>
        </w:rPr>
        <w:t xml:space="preserve"> </w:t>
      </w:r>
      <w:r w:rsidR="0046373E" w:rsidRPr="00365537">
        <w:rPr>
          <w:rFonts w:ascii="Times New Roman" w:eastAsia="TimesNewRomanPSMT" w:hAnsi="Times New Roman" w:cs="Times New Roman"/>
          <w:b/>
          <w:bCs/>
          <w:color w:val="000000" w:themeColor="text1"/>
          <w:sz w:val="24"/>
          <w:szCs w:val="24"/>
          <w:lang w:bidi="hi-IN"/>
        </w:rPr>
        <w:t>Criteria:</w:t>
      </w:r>
    </w:p>
    <w:p w14:paraId="2B854DDD" w14:textId="42665A47" w:rsidR="00AE651D" w:rsidRPr="00365537" w:rsidRDefault="00AE651D" w:rsidP="00E43A28">
      <w:pPr>
        <w:autoSpaceDE w:val="0"/>
        <w:autoSpaceDN w:val="0"/>
        <w:adjustRightInd w:val="0"/>
        <w:spacing w:after="0" w:line="360" w:lineRule="auto"/>
        <w:jc w:val="both"/>
        <w:rPr>
          <w:rFonts w:ascii="Times New Roman" w:hAnsi="Times New Roman" w:cs="Times New Roman"/>
          <w:b/>
          <w:bCs/>
          <w:color w:val="000000" w:themeColor="text1"/>
          <w:sz w:val="24"/>
          <w:szCs w:val="24"/>
          <w:lang w:bidi="hi-IN"/>
        </w:rPr>
      </w:pPr>
      <w:r w:rsidRPr="00365537">
        <w:rPr>
          <w:rFonts w:ascii="Times New Roman" w:eastAsia="TimesNewRomanPSMT" w:hAnsi="Times New Roman" w:cs="Times New Roman"/>
          <w:color w:val="000000" w:themeColor="text1"/>
          <w:sz w:val="24"/>
          <w:szCs w:val="24"/>
          <w:lang w:bidi="hi-IN"/>
        </w:rPr>
        <w:t>To be eligible for participation in the vocational training program, women had to meet the</w:t>
      </w:r>
      <w:r w:rsidR="00E43A28" w:rsidRPr="00365537">
        <w:rPr>
          <w:rFonts w:ascii="Times New Roman" w:hAnsi="Times New Roman" w:cs="Times New Roman"/>
          <w:b/>
          <w:bCs/>
          <w:color w:val="000000" w:themeColor="text1"/>
          <w:sz w:val="24"/>
          <w:szCs w:val="24"/>
          <w:lang w:bidi="hi-IN"/>
        </w:rPr>
        <w:t xml:space="preserve"> </w:t>
      </w:r>
      <w:r w:rsidRPr="00365537">
        <w:rPr>
          <w:rFonts w:ascii="Times New Roman" w:eastAsia="TimesNewRomanPSMT" w:hAnsi="Times New Roman" w:cs="Times New Roman"/>
          <w:color w:val="000000" w:themeColor="text1"/>
          <w:sz w:val="24"/>
          <w:szCs w:val="24"/>
          <w:lang w:bidi="hi-IN"/>
        </w:rPr>
        <w:t>following criteria:</w:t>
      </w:r>
    </w:p>
    <w:p w14:paraId="3408E18A" w14:textId="77777777" w:rsidR="00AE651D" w:rsidRPr="00365537" w:rsidRDefault="00AE651D" w:rsidP="00E43A28">
      <w:pPr>
        <w:autoSpaceDE w:val="0"/>
        <w:autoSpaceDN w:val="0"/>
        <w:adjustRightInd w:val="0"/>
        <w:spacing w:after="0" w:line="360" w:lineRule="auto"/>
        <w:jc w:val="both"/>
        <w:rPr>
          <w:rFonts w:ascii="Times New Roman" w:eastAsia="TimesNewRomanPSMT" w:hAnsi="Times New Roman" w:cs="Times New Roman"/>
          <w:color w:val="000000" w:themeColor="text1"/>
          <w:sz w:val="24"/>
          <w:szCs w:val="24"/>
          <w:lang w:bidi="hi-IN"/>
        </w:rPr>
      </w:pPr>
      <w:r w:rsidRPr="00365537">
        <w:rPr>
          <w:rFonts w:ascii="Times New Roman" w:hAnsi="Times New Roman" w:cs="Times New Roman"/>
          <w:color w:val="000000" w:themeColor="text1"/>
          <w:sz w:val="24"/>
          <w:szCs w:val="24"/>
          <w:lang w:bidi="hi-IN"/>
        </w:rPr>
        <w:t xml:space="preserve">• </w:t>
      </w:r>
      <w:r w:rsidRPr="00365537">
        <w:rPr>
          <w:rFonts w:ascii="Times New Roman" w:eastAsia="TimesNewRomanPSMT" w:hAnsi="Times New Roman" w:cs="Times New Roman"/>
          <w:color w:val="000000" w:themeColor="text1"/>
          <w:sz w:val="24"/>
          <w:szCs w:val="24"/>
          <w:lang w:bidi="hi-IN"/>
        </w:rPr>
        <w:t>Belong to the Scheduled Caste community.</w:t>
      </w:r>
    </w:p>
    <w:p w14:paraId="388875BE" w14:textId="0FA788DF" w:rsidR="00AE651D" w:rsidRPr="00365537" w:rsidRDefault="00AE651D" w:rsidP="00E43A28">
      <w:pPr>
        <w:autoSpaceDE w:val="0"/>
        <w:autoSpaceDN w:val="0"/>
        <w:adjustRightInd w:val="0"/>
        <w:spacing w:after="0" w:line="360" w:lineRule="auto"/>
        <w:jc w:val="both"/>
        <w:rPr>
          <w:rFonts w:ascii="Times New Roman" w:eastAsia="TimesNewRomanPSMT" w:hAnsi="Times New Roman" w:cs="Times New Roman"/>
          <w:color w:val="000000" w:themeColor="text1"/>
          <w:sz w:val="24"/>
          <w:szCs w:val="24"/>
          <w:lang w:bidi="hi-IN"/>
        </w:rPr>
      </w:pPr>
      <w:r w:rsidRPr="00365537">
        <w:rPr>
          <w:rFonts w:ascii="Times New Roman" w:hAnsi="Times New Roman" w:cs="Times New Roman"/>
          <w:color w:val="000000" w:themeColor="text1"/>
          <w:sz w:val="24"/>
          <w:szCs w:val="24"/>
          <w:lang w:bidi="hi-IN"/>
        </w:rPr>
        <w:t xml:space="preserve">• </w:t>
      </w:r>
      <w:r w:rsidRPr="00365537">
        <w:rPr>
          <w:rFonts w:ascii="Times New Roman" w:eastAsia="TimesNewRomanPSMT" w:hAnsi="Times New Roman" w:cs="Times New Roman"/>
          <w:color w:val="000000" w:themeColor="text1"/>
          <w:sz w:val="24"/>
          <w:szCs w:val="24"/>
          <w:lang w:bidi="hi-IN"/>
        </w:rPr>
        <w:t>Have basic educational qualification (5th pass), but school going students were</w:t>
      </w:r>
      <w:r w:rsidR="00E43A28" w:rsidRPr="00365537">
        <w:rPr>
          <w:rFonts w:ascii="Times New Roman" w:eastAsia="TimesNewRomanPSMT" w:hAnsi="Times New Roman" w:cs="Times New Roman"/>
          <w:color w:val="000000" w:themeColor="text1"/>
          <w:sz w:val="24"/>
          <w:szCs w:val="24"/>
          <w:lang w:bidi="hi-IN"/>
        </w:rPr>
        <w:t xml:space="preserve"> </w:t>
      </w:r>
      <w:r w:rsidRPr="00365537">
        <w:rPr>
          <w:rFonts w:ascii="Times New Roman" w:eastAsia="TimesNewRomanPSMT" w:hAnsi="Times New Roman" w:cs="Times New Roman"/>
          <w:color w:val="000000" w:themeColor="text1"/>
          <w:sz w:val="24"/>
          <w:szCs w:val="24"/>
          <w:lang w:bidi="hi-IN"/>
        </w:rPr>
        <w:t>intentionally excluded.</w:t>
      </w:r>
    </w:p>
    <w:p w14:paraId="6619C70C" w14:textId="77777777" w:rsidR="00AE651D" w:rsidRPr="00365537" w:rsidRDefault="00AE651D" w:rsidP="00E43A28">
      <w:pPr>
        <w:autoSpaceDE w:val="0"/>
        <w:autoSpaceDN w:val="0"/>
        <w:adjustRightInd w:val="0"/>
        <w:spacing w:after="0" w:line="360" w:lineRule="auto"/>
        <w:jc w:val="both"/>
        <w:rPr>
          <w:rFonts w:ascii="Times New Roman" w:eastAsia="TimesNewRomanPSMT" w:hAnsi="Times New Roman" w:cs="Times New Roman"/>
          <w:color w:val="000000" w:themeColor="text1"/>
          <w:sz w:val="24"/>
          <w:szCs w:val="24"/>
          <w:lang w:bidi="hi-IN"/>
        </w:rPr>
      </w:pPr>
      <w:r w:rsidRPr="00365537">
        <w:rPr>
          <w:rFonts w:ascii="Times New Roman" w:hAnsi="Times New Roman" w:cs="Times New Roman"/>
          <w:color w:val="000000" w:themeColor="text1"/>
          <w:sz w:val="24"/>
          <w:szCs w:val="24"/>
          <w:lang w:bidi="hi-IN"/>
        </w:rPr>
        <w:t xml:space="preserve">• </w:t>
      </w:r>
      <w:r w:rsidRPr="00365537">
        <w:rPr>
          <w:rFonts w:ascii="Times New Roman" w:eastAsia="TimesNewRomanPSMT" w:hAnsi="Times New Roman" w:cs="Times New Roman"/>
          <w:color w:val="000000" w:themeColor="text1"/>
          <w:sz w:val="24"/>
          <w:szCs w:val="24"/>
          <w:lang w:bidi="hi-IN"/>
        </w:rPr>
        <w:t>Should be aged between 18 to 50 years.</w:t>
      </w:r>
    </w:p>
    <w:p w14:paraId="46017E4D" w14:textId="389F4F2A" w:rsidR="00DE265A" w:rsidRPr="00365537" w:rsidRDefault="00E44E66" w:rsidP="00E43A28">
      <w:pPr>
        <w:spacing w:after="0" w:line="360" w:lineRule="auto"/>
        <w:jc w:val="both"/>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According to the planned objectives, the data were collected with the help of the pre-structured interview schedule.</w:t>
      </w:r>
      <w:r w:rsidR="007800EB" w:rsidRPr="00365537">
        <w:rPr>
          <w:rFonts w:ascii="Times New Roman" w:hAnsi="Times New Roman" w:cs="Times New Roman"/>
          <w:color w:val="000000" w:themeColor="text1"/>
          <w:sz w:val="24"/>
          <w:szCs w:val="24"/>
        </w:rPr>
        <w:t xml:space="preserve"> Data analysis techniques included frequency, percentage, rank, </w:t>
      </w:r>
      <w:r w:rsidR="00142CE6" w:rsidRPr="00365537">
        <w:rPr>
          <w:rFonts w:ascii="Times New Roman" w:hAnsi="Times New Roman" w:cs="Times New Roman"/>
          <w:color w:val="000000" w:themeColor="text1"/>
          <w:sz w:val="24"/>
          <w:szCs w:val="24"/>
        </w:rPr>
        <w:t>weighted mean score (WMS)</w:t>
      </w:r>
      <w:r w:rsidR="001C6CBB" w:rsidRPr="00365537">
        <w:rPr>
          <w:rFonts w:ascii="Times New Roman" w:hAnsi="Times New Roman" w:cs="Times New Roman"/>
          <w:color w:val="000000" w:themeColor="text1"/>
          <w:sz w:val="24"/>
          <w:szCs w:val="24"/>
        </w:rPr>
        <w:t>,</w:t>
      </w:r>
      <w:r w:rsidR="00142CE6" w:rsidRPr="00365537">
        <w:rPr>
          <w:rFonts w:ascii="Times New Roman" w:hAnsi="Times New Roman" w:cs="Times New Roman"/>
          <w:color w:val="000000" w:themeColor="text1"/>
          <w:sz w:val="24"/>
          <w:szCs w:val="24"/>
        </w:rPr>
        <w:t xml:space="preserve"> </w:t>
      </w:r>
      <w:r w:rsidR="007800EB" w:rsidRPr="00365537">
        <w:rPr>
          <w:rFonts w:ascii="Times New Roman" w:hAnsi="Times New Roman" w:cs="Times New Roman"/>
          <w:color w:val="000000" w:themeColor="text1"/>
          <w:sz w:val="24"/>
          <w:szCs w:val="24"/>
        </w:rPr>
        <w:t xml:space="preserve">mean, and </w:t>
      </w:r>
      <w:r w:rsidR="0094079E" w:rsidRPr="00365537">
        <w:rPr>
          <w:rFonts w:ascii="Times New Roman" w:hAnsi="Times New Roman" w:cs="Times New Roman"/>
          <w:color w:val="000000" w:themeColor="text1"/>
          <w:sz w:val="24"/>
          <w:szCs w:val="24"/>
        </w:rPr>
        <w:t>‘</w:t>
      </w:r>
      <w:r w:rsidR="007800EB" w:rsidRPr="00365537">
        <w:rPr>
          <w:rFonts w:ascii="Times New Roman" w:hAnsi="Times New Roman" w:cs="Times New Roman"/>
          <w:color w:val="000000" w:themeColor="text1"/>
          <w:sz w:val="24"/>
          <w:szCs w:val="24"/>
        </w:rPr>
        <w:t>Z</w:t>
      </w:r>
      <w:r w:rsidR="0094079E" w:rsidRPr="00365537">
        <w:rPr>
          <w:rFonts w:ascii="Times New Roman" w:hAnsi="Times New Roman" w:cs="Times New Roman"/>
          <w:color w:val="000000" w:themeColor="text1"/>
          <w:sz w:val="24"/>
          <w:szCs w:val="24"/>
        </w:rPr>
        <w:t>’</w:t>
      </w:r>
      <w:r w:rsidR="007800EB" w:rsidRPr="00365537">
        <w:rPr>
          <w:rFonts w:ascii="Times New Roman" w:hAnsi="Times New Roman" w:cs="Times New Roman"/>
          <w:color w:val="000000" w:themeColor="text1"/>
          <w:sz w:val="24"/>
          <w:szCs w:val="24"/>
        </w:rPr>
        <w:t xml:space="preserve">-test. </w:t>
      </w:r>
      <w:r w:rsidR="005508C7" w:rsidRPr="00365537">
        <w:rPr>
          <w:rFonts w:ascii="Times New Roman" w:hAnsi="Times New Roman" w:cs="Times New Roman"/>
          <w:color w:val="000000" w:themeColor="text1"/>
          <w:sz w:val="24"/>
          <w:szCs w:val="24"/>
        </w:rPr>
        <w:t xml:space="preserve"> </w:t>
      </w:r>
      <w:r w:rsidR="007800EB" w:rsidRPr="00365537">
        <w:rPr>
          <w:rFonts w:ascii="Times New Roman" w:hAnsi="Times New Roman" w:cs="Times New Roman"/>
          <w:color w:val="000000" w:themeColor="text1"/>
          <w:sz w:val="24"/>
          <w:szCs w:val="24"/>
        </w:rPr>
        <w:t>Frequency is the total number of respondents against a particular class.</w:t>
      </w:r>
      <w:r w:rsidR="005508C7" w:rsidRPr="00365537">
        <w:rPr>
          <w:rFonts w:ascii="Times New Roman" w:hAnsi="Times New Roman" w:cs="Times New Roman"/>
          <w:color w:val="000000" w:themeColor="text1"/>
          <w:sz w:val="24"/>
          <w:szCs w:val="24"/>
        </w:rPr>
        <w:t xml:space="preserve"> </w:t>
      </w:r>
      <w:r w:rsidR="007800EB" w:rsidRPr="00365537">
        <w:rPr>
          <w:rFonts w:ascii="Times New Roman" w:hAnsi="Times New Roman" w:cs="Times New Roman"/>
          <w:color w:val="000000" w:themeColor="text1"/>
          <w:sz w:val="24"/>
          <w:szCs w:val="24"/>
        </w:rPr>
        <w:t>Percentage is obtained by dividing the frequency of a particular class by the total respondents into 100.</w:t>
      </w:r>
      <w:r w:rsidR="005508C7" w:rsidRPr="00365537">
        <w:rPr>
          <w:rFonts w:ascii="Times New Roman" w:hAnsi="Times New Roman" w:cs="Times New Roman"/>
          <w:color w:val="000000" w:themeColor="text1"/>
          <w:sz w:val="24"/>
          <w:szCs w:val="24"/>
        </w:rPr>
        <w:t xml:space="preserve"> </w:t>
      </w:r>
      <w:r w:rsidR="007800EB" w:rsidRPr="00365537">
        <w:rPr>
          <w:rFonts w:ascii="Times New Roman" w:hAnsi="Times New Roman" w:cs="Times New Roman"/>
          <w:color w:val="000000" w:themeColor="text1"/>
          <w:sz w:val="24"/>
          <w:szCs w:val="24"/>
        </w:rPr>
        <w:t xml:space="preserve">Rank is the arrangement of different classes based on their frequency. </w:t>
      </w:r>
    </w:p>
    <w:p w14:paraId="6ABF7DE4" w14:textId="7C74E2B4" w:rsidR="00C067A4" w:rsidRPr="00365537" w:rsidRDefault="0094079E" w:rsidP="0094079E">
      <w:pPr>
        <w:spacing w:line="360" w:lineRule="auto"/>
        <w:jc w:val="both"/>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 xml:space="preserve">For the purpose of calculation of weighted mean score, the weight </w:t>
      </w:r>
      <w:r w:rsidR="00384C2A" w:rsidRPr="00365537">
        <w:rPr>
          <w:rFonts w:ascii="Times New Roman" w:hAnsi="Times New Roman" w:cs="Times New Roman"/>
          <w:color w:val="000000" w:themeColor="text1"/>
          <w:sz w:val="24"/>
          <w:szCs w:val="24"/>
        </w:rPr>
        <w:t>was</w:t>
      </w:r>
      <w:r w:rsidRPr="00365537">
        <w:rPr>
          <w:rFonts w:ascii="Times New Roman" w:hAnsi="Times New Roman" w:cs="Times New Roman"/>
          <w:color w:val="000000" w:themeColor="text1"/>
          <w:sz w:val="24"/>
          <w:szCs w:val="24"/>
        </w:rPr>
        <w:t xml:space="preserve"> assigned to the level of skill/satisfaction. For highly skilled/fully satisfied ‘3’ weight was assigned. For partially skilled/ somewhat satisfied ‘2’ weight was assigned. For </w:t>
      </w:r>
      <w:r w:rsidR="00384C2A" w:rsidRPr="00365537">
        <w:rPr>
          <w:rFonts w:ascii="Times New Roman" w:hAnsi="Times New Roman" w:cs="Times New Roman"/>
          <w:color w:val="000000" w:themeColor="text1"/>
          <w:sz w:val="24"/>
          <w:szCs w:val="24"/>
        </w:rPr>
        <w:t>unskilled/unsatisfied ‘1’ weight was assigned.</w:t>
      </w:r>
    </w:p>
    <w:p w14:paraId="2D4A32E8" w14:textId="0137D8CC" w:rsidR="00521D62" w:rsidRPr="00365537" w:rsidRDefault="00521D62" w:rsidP="00917C69">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 xml:space="preserve">WMS = </w:t>
      </w:r>
      <m:oMath>
        <m:f>
          <m:fPr>
            <m:ctrlPr>
              <w:rPr>
                <w:rFonts w:ascii="Cambria Math" w:hAnsi="Cambria Math" w:cs="Times New Roman"/>
                <w:i/>
                <w:color w:val="000000" w:themeColor="text1"/>
                <w:sz w:val="36"/>
                <w:szCs w:val="36"/>
              </w:rPr>
            </m:ctrlPr>
          </m:fPr>
          <m:num>
            <m:nary>
              <m:naryPr>
                <m:chr m:val="∑"/>
                <m:limLoc m:val="undOvr"/>
                <m:grow m:val="1"/>
                <m:ctrlPr>
                  <w:rPr>
                    <w:rFonts w:ascii="Cambria Math" w:hAnsi="Cambria Math" w:cs="Times New Roman"/>
                    <w:i/>
                    <w:color w:val="000000" w:themeColor="text1"/>
                    <w:sz w:val="36"/>
                    <w:szCs w:val="36"/>
                  </w:rPr>
                </m:ctrlPr>
              </m:naryPr>
              <m:sub>
                <m:r>
                  <w:rPr>
                    <w:rFonts w:ascii="Cambria Math" w:hAnsi="Cambria Math" w:cs="Times New Roman"/>
                    <w:color w:val="000000" w:themeColor="text1"/>
                    <w:sz w:val="36"/>
                    <w:szCs w:val="36"/>
                  </w:rPr>
                  <m:t>i=1</m:t>
                </m:r>
              </m:sub>
              <m:sup>
                <m:r>
                  <w:rPr>
                    <w:rFonts w:ascii="Cambria Math" w:hAnsi="Cambria Math" w:cs="Times New Roman"/>
                    <w:color w:val="000000" w:themeColor="text1"/>
                    <w:sz w:val="36"/>
                    <w:szCs w:val="36"/>
                  </w:rPr>
                  <m:t>n</m:t>
                </m:r>
              </m:sup>
              <m:e>
                <m:sSub>
                  <m:sSubPr>
                    <m:ctrlPr>
                      <w:rPr>
                        <w:rFonts w:ascii="Cambria Math" w:hAnsi="Cambria Math" w:cs="Times New Roman"/>
                        <w:i/>
                        <w:color w:val="000000" w:themeColor="text1"/>
                        <w:sz w:val="36"/>
                        <w:szCs w:val="36"/>
                      </w:rPr>
                    </m:ctrlPr>
                  </m:sSubPr>
                  <m:e>
                    <m:r>
                      <w:rPr>
                        <w:rFonts w:ascii="Cambria Math" w:hAnsi="Cambria Math" w:cs="Times New Roman"/>
                        <w:color w:val="000000" w:themeColor="text1"/>
                        <w:sz w:val="36"/>
                        <w:szCs w:val="36"/>
                      </w:rPr>
                      <m:t>w</m:t>
                    </m:r>
                  </m:e>
                  <m:sub>
                    <m:r>
                      <w:rPr>
                        <w:rFonts w:ascii="Cambria Math" w:hAnsi="Cambria Math" w:cs="Times New Roman"/>
                        <w:color w:val="000000" w:themeColor="text1"/>
                        <w:sz w:val="36"/>
                        <w:szCs w:val="36"/>
                      </w:rPr>
                      <m:t>i</m:t>
                    </m:r>
                  </m:sub>
                </m:sSub>
                <m:sSub>
                  <m:sSubPr>
                    <m:ctrlPr>
                      <w:rPr>
                        <w:rFonts w:ascii="Cambria Math" w:hAnsi="Cambria Math" w:cs="Times New Roman"/>
                        <w:i/>
                        <w:color w:val="000000" w:themeColor="text1"/>
                        <w:sz w:val="36"/>
                        <w:szCs w:val="36"/>
                      </w:rPr>
                    </m:ctrlPr>
                  </m:sSubPr>
                  <m:e>
                    <m:r>
                      <w:rPr>
                        <w:rFonts w:ascii="Cambria Math" w:hAnsi="Cambria Math" w:cs="Times New Roman"/>
                        <w:color w:val="000000" w:themeColor="text1"/>
                        <w:sz w:val="36"/>
                        <w:szCs w:val="36"/>
                      </w:rPr>
                      <m:t>f</m:t>
                    </m:r>
                  </m:e>
                  <m:sub>
                    <m:r>
                      <w:rPr>
                        <w:rFonts w:ascii="Cambria Math" w:hAnsi="Cambria Math" w:cs="Times New Roman"/>
                        <w:color w:val="000000" w:themeColor="text1"/>
                        <w:sz w:val="36"/>
                        <w:szCs w:val="36"/>
                      </w:rPr>
                      <m:t>i</m:t>
                    </m:r>
                  </m:sub>
                </m:sSub>
              </m:e>
            </m:nary>
          </m:num>
          <m:den>
            <m:nary>
              <m:naryPr>
                <m:chr m:val="∑"/>
                <m:limLoc m:val="undOvr"/>
                <m:grow m:val="1"/>
                <m:ctrlPr>
                  <w:rPr>
                    <w:rFonts w:ascii="Cambria Math" w:hAnsi="Cambria Math" w:cs="Times New Roman"/>
                    <w:i/>
                    <w:color w:val="000000" w:themeColor="text1"/>
                    <w:sz w:val="36"/>
                    <w:szCs w:val="36"/>
                  </w:rPr>
                </m:ctrlPr>
              </m:naryPr>
              <m:sub>
                <m:r>
                  <w:rPr>
                    <w:rFonts w:ascii="Cambria Math" w:hAnsi="Cambria Math" w:cs="Times New Roman"/>
                    <w:color w:val="000000" w:themeColor="text1"/>
                    <w:sz w:val="36"/>
                    <w:szCs w:val="36"/>
                  </w:rPr>
                  <m:t>i=1</m:t>
                </m:r>
              </m:sub>
              <m:sup>
                <m:r>
                  <w:rPr>
                    <w:rFonts w:ascii="Cambria Math" w:hAnsi="Cambria Math" w:cs="Times New Roman"/>
                    <w:color w:val="000000" w:themeColor="text1"/>
                    <w:sz w:val="36"/>
                    <w:szCs w:val="36"/>
                  </w:rPr>
                  <m:t>n</m:t>
                </m:r>
              </m:sup>
              <m:e>
                <m:sSub>
                  <m:sSubPr>
                    <m:ctrlPr>
                      <w:rPr>
                        <w:rFonts w:ascii="Cambria Math" w:hAnsi="Cambria Math" w:cs="Times New Roman"/>
                        <w:i/>
                        <w:color w:val="000000" w:themeColor="text1"/>
                        <w:sz w:val="36"/>
                        <w:szCs w:val="36"/>
                      </w:rPr>
                    </m:ctrlPr>
                  </m:sSubPr>
                  <m:e>
                    <m:r>
                      <w:rPr>
                        <w:rFonts w:ascii="Cambria Math" w:hAnsi="Cambria Math" w:cs="Times New Roman"/>
                        <w:color w:val="000000" w:themeColor="text1"/>
                        <w:sz w:val="36"/>
                        <w:szCs w:val="36"/>
                      </w:rPr>
                      <m:t>f</m:t>
                    </m:r>
                  </m:e>
                  <m:sub>
                    <m:r>
                      <w:rPr>
                        <w:rFonts w:ascii="Cambria Math" w:hAnsi="Cambria Math" w:cs="Times New Roman"/>
                        <w:color w:val="000000" w:themeColor="text1"/>
                        <w:sz w:val="36"/>
                        <w:szCs w:val="36"/>
                      </w:rPr>
                      <m:t>i</m:t>
                    </m:r>
                  </m:sub>
                </m:sSub>
              </m:e>
            </m:nary>
          </m:den>
        </m:f>
      </m:oMath>
    </w:p>
    <w:p w14:paraId="0B56327D" w14:textId="135B5FB4" w:rsidR="00384C2A" w:rsidRPr="00365537" w:rsidRDefault="00384C2A" w:rsidP="0094079E">
      <w:pPr>
        <w:spacing w:line="360" w:lineRule="auto"/>
        <w:jc w:val="both"/>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Where n= Total number of levels</w:t>
      </w:r>
    </w:p>
    <w:p w14:paraId="149D6681" w14:textId="52A7C370" w:rsidR="00384C2A" w:rsidRPr="00365537" w:rsidRDefault="00521D62" w:rsidP="0094079E">
      <w:pPr>
        <w:spacing w:line="360" w:lineRule="auto"/>
        <w:jc w:val="both"/>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f</w:t>
      </w:r>
      <w:r w:rsidR="00384C2A" w:rsidRPr="00365537">
        <w:rPr>
          <w:rFonts w:ascii="Times New Roman" w:hAnsi="Times New Roman" w:cs="Times New Roman"/>
          <w:color w:val="000000" w:themeColor="text1"/>
          <w:sz w:val="24"/>
          <w:szCs w:val="24"/>
          <w:vertAlign w:val="subscript"/>
        </w:rPr>
        <w:t>i</w:t>
      </w:r>
      <w:r w:rsidR="00DC1F31" w:rsidRPr="00365537">
        <w:rPr>
          <w:rFonts w:ascii="Times New Roman" w:hAnsi="Times New Roman" w:cs="Times New Roman"/>
          <w:color w:val="000000" w:themeColor="text1"/>
          <w:sz w:val="24"/>
          <w:szCs w:val="24"/>
          <w:vertAlign w:val="subscript"/>
        </w:rPr>
        <w:t xml:space="preserve"> </w:t>
      </w:r>
      <w:r w:rsidR="00384C2A" w:rsidRPr="00365537">
        <w:rPr>
          <w:rFonts w:ascii="Times New Roman" w:hAnsi="Times New Roman" w:cs="Times New Roman"/>
          <w:color w:val="000000" w:themeColor="text1"/>
          <w:sz w:val="24"/>
          <w:szCs w:val="24"/>
        </w:rPr>
        <w:t>= Individual frequency</w:t>
      </w:r>
    </w:p>
    <w:p w14:paraId="7EF41FA5" w14:textId="09018824" w:rsidR="00384C2A" w:rsidRPr="00365537" w:rsidRDefault="00521D62" w:rsidP="0094079E">
      <w:pPr>
        <w:spacing w:line="360" w:lineRule="auto"/>
        <w:jc w:val="both"/>
        <w:rPr>
          <w:rFonts w:ascii="Times New Roman" w:hAnsi="Times New Roman" w:cs="Times New Roman"/>
          <w:color w:val="000000" w:themeColor="text1"/>
          <w:sz w:val="24"/>
          <w:szCs w:val="24"/>
        </w:rPr>
      </w:pPr>
      <w:proofErr w:type="spellStart"/>
      <w:r w:rsidRPr="00365537">
        <w:rPr>
          <w:rFonts w:ascii="Times New Roman" w:hAnsi="Times New Roman" w:cs="Times New Roman"/>
          <w:color w:val="000000" w:themeColor="text1"/>
          <w:sz w:val="24"/>
          <w:szCs w:val="24"/>
        </w:rPr>
        <w:t>w</w:t>
      </w:r>
      <w:r w:rsidR="00384C2A" w:rsidRPr="00365537">
        <w:rPr>
          <w:rFonts w:ascii="Times New Roman" w:hAnsi="Times New Roman" w:cs="Times New Roman"/>
          <w:color w:val="000000" w:themeColor="text1"/>
          <w:sz w:val="24"/>
          <w:szCs w:val="24"/>
          <w:vertAlign w:val="subscript"/>
        </w:rPr>
        <w:t>i</w:t>
      </w:r>
      <w:proofErr w:type="spellEnd"/>
      <w:r w:rsidR="00DC1F31" w:rsidRPr="00365537">
        <w:rPr>
          <w:rFonts w:ascii="Times New Roman" w:hAnsi="Times New Roman" w:cs="Times New Roman"/>
          <w:color w:val="000000" w:themeColor="text1"/>
          <w:sz w:val="24"/>
          <w:szCs w:val="24"/>
          <w:vertAlign w:val="subscript"/>
        </w:rPr>
        <w:t xml:space="preserve"> </w:t>
      </w:r>
      <w:r w:rsidR="00384C2A" w:rsidRPr="00365537">
        <w:rPr>
          <w:rFonts w:ascii="Times New Roman" w:hAnsi="Times New Roman" w:cs="Times New Roman"/>
          <w:color w:val="000000" w:themeColor="text1"/>
          <w:sz w:val="24"/>
          <w:szCs w:val="24"/>
        </w:rPr>
        <w:t>= Individual weight</w:t>
      </w:r>
    </w:p>
    <w:p w14:paraId="4F4D924E" w14:textId="77777777" w:rsidR="00C067A4" w:rsidRPr="00365537" w:rsidRDefault="00C067A4" w:rsidP="00C067A4">
      <w:pPr>
        <w:autoSpaceDE w:val="0"/>
        <w:autoSpaceDN w:val="0"/>
        <w:adjustRightInd w:val="0"/>
        <w:spacing w:after="0" w:line="360" w:lineRule="auto"/>
        <w:jc w:val="both"/>
        <w:rPr>
          <w:rFonts w:ascii="Times New Roman" w:hAnsi="Times New Roman" w:cs="Times New Roman"/>
          <w:color w:val="000000" w:themeColor="text1"/>
          <w:sz w:val="24"/>
          <w:szCs w:val="24"/>
          <w:lang w:bidi="hi-IN"/>
        </w:rPr>
      </w:pPr>
      <w:r w:rsidRPr="00365537">
        <w:rPr>
          <w:rFonts w:ascii="Times New Roman" w:hAnsi="Times New Roman" w:cs="Times New Roman"/>
          <w:color w:val="000000" w:themeColor="text1"/>
          <w:sz w:val="24"/>
          <w:szCs w:val="24"/>
          <w:lang w:bidi="hi-IN"/>
        </w:rPr>
        <w:t>Mean:</w:t>
      </w:r>
      <w:r w:rsidRPr="00365537">
        <w:rPr>
          <w:rFonts w:ascii="Times New Roman" w:hAnsi="Times New Roman" w:cs="Times New Roman"/>
          <w:b/>
          <w:bCs/>
          <w:color w:val="000000" w:themeColor="text1"/>
          <w:sz w:val="24"/>
          <w:szCs w:val="24"/>
          <w:lang w:bidi="hi-IN"/>
        </w:rPr>
        <w:t xml:space="preserve">  </w:t>
      </w:r>
      <w:r w:rsidRPr="00365537">
        <w:rPr>
          <w:rFonts w:ascii="Times New Roman" w:hAnsi="Times New Roman" w:cs="Times New Roman"/>
          <w:color w:val="000000" w:themeColor="text1"/>
          <w:sz w:val="24"/>
          <w:szCs w:val="24"/>
          <w:lang w:bidi="hi-IN"/>
        </w:rPr>
        <w:t>The mean value was worked out by dividing the total by corresponding number of observations.</w:t>
      </w:r>
    </w:p>
    <w:p w14:paraId="3B0EF161" w14:textId="2BD80972" w:rsidR="004B4444" w:rsidRPr="00365537" w:rsidRDefault="004879BD" w:rsidP="00474268">
      <w:pPr>
        <w:spacing w:line="360" w:lineRule="auto"/>
        <w:jc w:val="center"/>
        <w:rPr>
          <w:rFonts w:ascii="Cambria Math" w:hAnsi="Cambria Math" w:cs="Times New Roman"/>
          <w:i/>
          <w:color w:val="000000" w:themeColor="text1"/>
          <w:sz w:val="32"/>
          <w:szCs w:val="32"/>
        </w:rPr>
      </w:pPr>
      <m:oMath>
        <m:acc>
          <m:accPr>
            <m:chr m:val="̅"/>
            <m:ctrlPr>
              <w:rPr>
                <w:rFonts w:ascii="Cambria Math" w:hAnsi="Cambria Math" w:cs="Times New Roman"/>
                <w:i/>
                <w:color w:val="000000" w:themeColor="text1"/>
                <w:sz w:val="32"/>
                <w:szCs w:val="32"/>
              </w:rPr>
            </m:ctrlPr>
          </m:accPr>
          <m:e>
            <m:r>
              <w:rPr>
                <w:rFonts w:ascii="Cambria Math" w:hAnsi="Cambria Math" w:cs="Times New Roman"/>
                <w:color w:val="000000" w:themeColor="text1"/>
                <w:sz w:val="32"/>
                <w:szCs w:val="32"/>
              </w:rPr>
              <m:t>X</m:t>
            </m:r>
          </m:e>
        </m:acc>
        <m:r>
          <w:rPr>
            <w:rFonts w:ascii="Cambria Math" w:hAnsi="Cambria Math" w:cs="Times New Roman"/>
            <w:color w:val="000000" w:themeColor="text1"/>
            <w:sz w:val="32"/>
            <w:szCs w:val="32"/>
          </w:rPr>
          <m:t xml:space="preserve"> </m:t>
        </m:r>
      </m:oMath>
      <w:r w:rsidR="008C76C9" w:rsidRPr="00365537">
        <w:rPr>
          <w:rFonts w:ascii="Cambria Math" w:hAnsi="Cambria Math" w:cs="Times New Roman"/>
          <w:i/>
          <w:color w:val="000000" w:themeColor="text1"/>
          <w:sz w:val="32"/>
          <w:szCs w:val="32"/>
        </w:rPr>
        <w:t xml:space="preserve">= </w:t>
      </w:r>
      <m:oMath>
        <m:f>
          <m:fPr>
            <m:ctrlPr>
              <w:rPr>
                <w:rFonts w:ascii="Cambria Math" w:hAnsi="Cambria Math" w:cs="Times New Roman"/>
                <w:i/>
                <w:color w:val="000000" w:themeColor="text1"/>
                <w:sz w:val="32"/>
                <w:szCs w:val="32"/>
              </w:rPr>
            </m:ctrlPr>
          </m:fPr>
          <m:num>
            <m:r>
              <w:rPr>
                <w:rFonts w:ascii="Cambria Math" w:hAnsi="Cambria Math" w:cs="Times New Roman"/>
                <w:color w:val="000000" w:themeColor="text1"/>
                <w:sz w:val="32"/>
                <w:szCs w:val="32"/>
              </w:rPr>
              <m:t>Sum of Observations</m:t>
            </m:r>
          </m:num>
          <m:den>
            <m:r>
              <w:rPr>
                <w:rFonts w:ascii="Cambria Math" w:hAnsi="Cambria Math" w:cs="Times New Roman"/>
                <w:color w:val="000000" w:themeColor="text1"/>
                <w:sz w:val="32"/>
                <w:szCs w:val="32"/>
              </w:rPr>
              <m:t>No.  of Observations</m:t>
            </m:r>
          </m:den>
        </m:f>
      </m:oMath>
    </w:p>
    <w:p w14:paraId="7D84DED0" w14:textId="6313010D" w:rsidR="00AE357D" w:rsidRPr="00365537" w:rsidRDefault="004B4444" w:rsidP="004B4444">
      <w:pPr>
        <w:pStyle w:val="NormalWeb"/>
        <w:shd w:val="clear" w:color="auto" w:fill="FFFFFF"/>
        <w:textAlignment w:val="baseline"/>
        <w:rPr>
          <w:color w:val="000000" w:themeColor="text1"/>
        </w:rPr>
      </w:pPr>
      <w:r w:rsidRPr="00365537">
        <w:rPr>
          <w:color w:val="000000" w:themeColor="text1"/>
          <w:shd w:val="clear" w:color="auto" w:fill="FFFFFF"/>
        </w:rPr>
        <w:lastRenderedPageBreak/>
        <w:t>‘Z’</w:t>
      </w:r>
      <w:r w:rsidR="009F50B2" w:rsidRPr="00365537">
        <w:rPr>
          <w:color w:val="000000" w:themeColor="text1"/>
          <w:shd w:val="clear" w:color="auto" w:fill="FFFFFF"/>
        </w:rPr>
        <w:t>- test</w:t>
      </w:r>
      <w:r w:rsidRPr="00365537">
        <w:rPr>
          <w:color w:val="000000" w:themeColor="text1"/>
          <w:shd w:val="clear" w:color="auto" w:fill="FFFFFF"/>
        </w:rPr>
        <w:t>:</w:t>
      </w:r>
      <w:r w:rsidRPr="00365537">
        <w:rPr>
          <w:b/>
          <w:bCs/>
          <w:color w:val="000000" w:themeColor="text1"/>
          <w:shd w:val="clear" w:color="auto" w:fill="FFFFFF"/>
        </w:rPr>
        <w:t xml:space="preserve"> </w:t>
      </w:r>
      <w:r w:rsidRPr="00365537">
        <w:rPr>
          <w:color w:val="000000" w:themeColor="text1"/>
        </w:rPr>
        <w:t xml:space="preserve">A two-sample </w:t>
      </w:r>
      <w:r w:rsidR="001D6429" w:rsidRPr="00365537">
        <w:rPr>
          <w:color w:val="000000" w:themeColor="text1"/>
        </w:rPr>
        <w:t xml:space="preserve">paired </w:t>
      </w:r>
      <w:r w:rsidRPr="00365537">
        <w:rPr>
          <w:color w:val="000000" w:themeColor="text1"/>
        </w:rPr>
        <w:t xml:space="preserve">z test </w:t>
      </w:r>
      <w:r w:rsidR="001D6429" w:rsidRPr="00365537">
        <w:rPr>
          <w:color w:val="000000" w:themeColor="text1"/>
        </w:rPr>
        <w:t>was</w:t>
      </w:r>
      <w:r w:rsidRPr="00365537">
        <w:rPr>
          <w:color w:val="000000" w:themeColor="text1"/>
        </w:rPr>
        <w:t xml:space="preserve"> used to check </w:t>
      </w:r>
      <w:r w:rsidR="001D6429" w:rsidRPr="00365537">
        <w:rPr>
          <w:color w:val="000000" w:themeColor="text1"/>
        </w:rPr>
        <w:t xml:space="preserve">for significant </w:t>
      </w:r>
      <w:r w:rsidRPr="00365537">
        <w:rPr>
          <w:color w:val="000000" w:themeColor="text1"/>
        </w:rPr>
        <w:t xml:space="preserve">difference between the means of two samples. </w:t>
      </w:r>
    </w:p>
    <w:p w14:paraId="584A4AC6" w14:textId="3322B02A" w:rsidR="001D6429" w:rsidRPr="00365537" w:rsidRDefault="001D6429" w:rsidP="001D6429">
      <w:pPr>
        <w:pStyle w:val="NormalWeb"/>
        <w:shd w:val="clear" w:color="auto" w:fill="FFFFFF"/>
        <w:ind w:left="2160" w:firstLine="720"/>
        <w:textAlignment w:val="baseline"/>
        <w:rPr>
          <w:color w:val="000000" w:themeColor="text1"/>
        </w:rPr>
      </w:pPr>
      <w:r w:rsidRPr="00365537">
        <w:rPr>
          <w:color w:val="000000" w:themeColor="text1"/>
        </w:rPr>
        <w:t>Z=</w:t>
      </w:r>
      <w:r w:rsidR="00CC050C" w:rsidRPr="00365537">
        <w:rPr>
          <w:color w:val="000000" w:themeColor="text1"/>
        </w:rPr>
        <w:t xml:space="preserve"> </w:t>
      </w:r>
      <m:oMath>
        <m:f>
          <m:fPr>
            <m:ctrlPr>
              <w:rPr>
                <w:rFonts w:ascii="Cambria Math" w:hAnsi="Cambria Math"/>
                <w:i/>
                <w:color w:val="000000" w:themeColor="text1"/>
                <w:sz w:val="36"/>
                <w:szCs w:val="36"/>
              </w:rPr>
            </m:ctrlPr>
          </m:fPr>
          <m:num>
            <m:sSub>
              <m:sSubPr>
                <m:ctrlPr>
                  <w:rPr>
                    <w:rFonts w:ascii="Cambria Math" w:hAnsi="Cambria Math"/>
                    <w:i/>
                    <w:color w:val="000000" w:themeColor="text1"/>
                    <w:sz w:val="36"/>
                    <w:szCs w:val="36"/>
                  </w:rPr>
                </m:ctrlPr>
              </m:sSubPr>
              <m:e>
                <m:acc>
                  <m:accPr>
                    <m:chr m:val="̅"/>
                    <m:ctrlPr>
                      <w:rPr>
                        <w:rFonts w:ascii="Cambria Math" w:hAnsi="Cambria Math"/>
                        <w:i/>
                        <w:color w:val="000000" w:themeColor="text1"/>
                        <w:sz w:val="36"/>
                        <w:szCs w:val="36"/>
                      </w:rPr>
                    </m:ctrlPr>
                  </m:accPr>
                  <m:e>
                    <m:r>
                      <w:rPr>
                        <w:rFonts w:ascii="Cambria Math" w:hAnsi="Cambria Math"/>
                        <w:color w:val="000000" w:themeColor="text1"/>
                        <w:sz w:val="36"/>
                        <w:szCs w:val="36"/>
                      </w:rPr>
                      <m:t>x</m:t>
                    </m:r>
                  </m:e>
                </m:acc>
              </m:e>
              <m:sub>
                <m:r>
                  <w:rPr>
                    <w:rFonts w:ascii="Cambria Math" w:hAnsi="Cambria Math"/>
                    <w:color w:val="000000" w:themeColor="text1"/>
                    <w:sz w:val="36"/>
                    <w:szCs w:val="36"/>
                  </w:rPr>
                  <m:t>1</m:t>
                </m:r>
              </m:sub>
            </m:sSub>
            <m:r>
              <w:rPr>
                <w:rFonts w:ascii="Cambria Math" w:hAnsi="Cambria Math"/>
                <w:color w:val="000000" w:themeColor="text1"/>
                <w:sz w:val="36"/>
                <w:szCs w:val="36"/>
              </w:rPr>
              <m:t>-</m:t>
            </m:r>
            <m:sSub>
              <m:sSubPr>
                <m:ctrlPr>
                  <w:rPr>
                    <w:rFonts w:ascii="Cambria Math" w:hAnsi="Cambria Math"/>
                    <w:i/>
                    <w:color w:val="000000" w:themeColor="text1"/>
                    <w:sz w:val="36"/>
                    <w:szCs w:val="36"/>
                  </w:rPr>
                </m:ctrlPr>
              </m:sSubPr>
              <m:e>
                <m:acc>
                  <m:accPr>
                    <m:chr m:val="̅"/>
                    <m:ctrlPr>
                      <w:rPr>
                        <w:rFonts w:ascii="Cambria Math" w:hAnsi="Cambria Math"/>
                        <w:i/>
                        <w:color w:val="000000" w:themeColor="text1"/>
                        <w:sz w:val="36"/>
                        <w:szCs w:val="36"/>
                      </w:rPr>
                    </m:ctrlPr>
                  </m:accPr>
                  <m:e>
                    <m:r>
                      <w:rPr>
                        <w:rFonts w:ascii="Cambria Math" w:hAnsi="Cambria Math"/>
                        <w:color w:val="000000" w:themeColor="text1"/>
                        <w:sz w:val="36"/>
                        <w:szCs w:val="36"/>
                      </w:rPr>
                      <m:t>x</m:t>
                    </m:r>
                  </m:e>
                </m:acc>
              </m:e>
              <m:sub>
                <m:r>
                  <w:rPr>
                    <w:rFonts w:ascii="Cambria Math" w:hAnsi="Cambria Math"/>
                    <w:color w:val="000000" w:themeColor="text1"/>
                    <w:sz w:val="36"/>
                    <w:szCs w:val="36"/>
                  </w:rPr>
                  <m:t>2</m:t>
                </m:r>
              </m:sub>
            </m:sSub>
          </m:num>
          <m:den>
            <m:rad>
              <m:radPr>
                <m:degHide m:val="1"/>
                <m:ctrlPr>
                  <w:rPr>
                    <w:rFonts w:ascii="Cambria Math" w:hAnsi="Cambria Math"/>
                    <w:i/>
                    <w:color w:val="000000" w:themeColor="text1"/>
                    <w:sz w:val="36"/>
                    <w:szCs w:val="36"/>
                  </w:rPr>
                </m:ctrlPr>
              </m:radPr>
              <m:deg/>
              <m:e>
                <m:f>
                  <m:fPr>
                    <m:ctrlPr>
                      <w:rPr>
                        <w:rFonts w:ascii="Cambria Math" w:hAnsi="Cambria Math"/>
                        <w:i/>
                        <w:color w:val="000000" w:themeColor="text1"/>
                        <w:sz w:val="36"/>
                        <w:szCs w:val="36"/>
                      </w:rPr>
                    </m:ctrlPr>
                  </m:fPr>
                  <m:num>
                    <m:sSubSup>
                      <m:sSubSupPr>
                        <m:ctrlPr>
                          <w:rPr>
                            <w:rFonts w:ascii="Cambria Math" w:hAnsi="Cambria Math"/>
                            <w:i/>
                            <w:color w:val="000000" w:themeColor="text1"/>
                            <w:sz w:val="36"/>
                            <w:szCs w:val="36"/>
                          </w:rPr>
                        </m:ctrlPr>
                      </m:sSubSupPr>
                      <m:e>
                        <m:r>
                          <w:rPr>
                            <w:rFonts w:ascii="Cambria Math" w:hAnsi="Cambria Math"/>
                            <w:color w:val="000000" w:themeColor="text1"/>
                            <w:sz w:val="36"/>
                            <w:szCs w:val="36"/>
                          </w:rPr>
                          <m:t>σ</m:t>
                        </m:r>
                      </m:e>
                      <m:sub>
                        <m:r>
                          <w:rPr>
                            <w:rFonts w:ascii="Cambria Math" w:hAnsi="Cambria Math"/>
                            <w:color w:val="000000" w:themeColor="text1"/>
                            <w:sz w:val="36"/>
                            <w:szCs w:val="36"/>
                          </w:rPr>
                          <m:t>1</m:t>
                        </m:r>
                      </m:sub>
                      <m:sup>
                        <m:r>
                          <w:rPr>
                            <w:rFonts w:ascii="Cambria Math" w:hAnsi="Cambria Math"/>
                            <w:color w:val="000000" w:themeColor="text1"/>
                            <w:sz w:val="36"/>
                            <w:szCs w:val="36"/>
                          </w:rPr>
                          <m:t>2</m:t>
                        </m:r>
                      </m:sup>
                    </m:sSubSup>
                  </m:num>
                  <m:den>
                    <m:sSub>
                      <m:sSubPr>
                        <m:ctrlPr>
                          <w:rPr>
                            <w:rFonts w:ascii="Cambria Math" w:hAnsi="Cambria Math"/>
                            <w:i/>
                            <w:color w:val="000000" w:themeColor="text1"/>
                            <w:sz w:val="36"/>
                            <w:szCs w:val="36"/>
                          </w:rPr>
                        </m:ctrlPr>
                      </m:sSubPr>
                      <m:e>
                        <m:r>
                          <w:rPr>
                            <w:rFonts w:ascii="Cambria Math" w:hAnsi="Cambria Math"/>
                            <w:color w:val="000000" w:themeColor="text1"/>
                            <w:sz w:val="36"/>
                            <w:szCs w:val="36"/>
                          </w:rPr>
                          <m:t>n</m:t>
                        </m:r>
                      </m:e>
                      <m:sub>
                        <m:r>
                          <w:rPr>
                            <w:rFonts w:ascii="Cambria Math" w:hAnsi="Cambria Math"/>
                            <w:color w:val="000000" w:themeColor="text1"/>
                            <w:sz w:val="36"/>
                            <w:szCs w:val="36"/>
                          </w:rPr>
                          <m:t>1</m:t>
                        </m:r>
                      </m:sub>
                    </m:sSub>
                  </m:den>
                </m:f>
                <m:r>
                  <w:rPr>
                    <w:rFonts w:ascii="Cambria Math" w:hAnsi="Cambria Math"/>
                    <w:color w:val="000000" w:themeColor="text1"/>
                    <w:sz w:val="36"/>
                    <w:szCs w:val="36"/>
                  </w:rPr>
                  <m:t>+</m:t>
                </m:r>
              </m:e>
            </m:rad>
            <m:f>
              <m:fPr>
                <m:ctrlPr>
                  <w:rPr>
                    <w:rFonts w:ascii="Cambria Math" w:hAnsi="Cambria Math"/>
                    <w:i/>
                    <w:color w:val="000000" w:themeColor="text1"/>
                    <w:sz w:val="36"/>
                    <w:szCs w:val="36"/>
                  </w:rPr>
                </m:ctrlPr>
              </m:fPr>
              <m:num>
                <m:sSubSup>
                  <m:sSubSupPr>
                    <m:ctrlPr>
                      <w:rPr>
                        <w:rFonts w:ascii="Cambria Math" w:hAnsi="Cambria Math"/>
                        <w:i/>
                        <w:color w:val="000000" w:themeColor="text1"/>
                        <w:sz w:val="36"/>
                        <w:szCs w:val="36"/>
                      </w:rPr>
                    </m:ctrlPr>
                  </m:sSubSupPr>
                  <m:e>
                    <m:r>
                      <w:rPr>
                        <w:rFonts w:ascii="Cambria Math" w:hAnsi="Cambria Math"/>
                        <w:color w:val="000000" w:themeColor="text1"/>
                        <w:sz w:val="36"/>
                        <w:szCs w:val="36"/>
                      </w:rPr>
                      <m:t>σ</m:t>
                    </m:r>
                  </m:e>
                  <m:sub>
                    <m:r>
                      <w:rPr>
                        <w:rFonts w:ascii="Cambria Math" w:hAnsi="Cambria Math"/>
                        <w:color w:val="000000" w:themeColor="text1"/>
                        <w:sz w:val="36"/>
                        <w:szCs w:val="36"/>
                      </w:rPr>
                      <m:t>2</m:t>
                    </m:r>
                  </m:sub>
                  <m:sup>
                    <m:r>
                      <w:rPr>
                        <w:rFonts w:ascii="Cambria Math" w:hAnsi="Cambria Math"/>
                        <w:color w:val="000000" w:themeColor="text1"/>
                        <w:sz w:val="36"/>
                        <w:szCs w:val="36"/>
                      </w:rPr>
                      <m:t>2</m:t>
                    </m:r>
                  </m:sup>
                </m:sSubSup>
              </m:num>
              <m:den>
                <m:sSub>
                  <m:sSubPr>
                    <m:ctrlPr>
                      <w:rPr>
                        <w:rFonts w:ascii="Cambria Math" w:hAnsi="Cambria Math"/>
                        <w:i/>
                        <w:color w:val="000000" w:themeColor="text1"/>
                        <w:sz w:val="36"/>
                        <w:szCs w:val="36"/>
                      </w:rPr>
                    </m:ctrlPr>
                  </m:sSubPr>
                  <m:e>
                    <m:r>
                      <w:rPr>
                        <w:rFonts w:ascii="Cambria Math" w:hAnsi="Cambria Math"/>
                        <w:color w:val="000000" w:themeColor="text1"/>
                        <w:sz w:val="36"/>
                        <w:szCs w:val="36"/>
                      </w:rPr>
                      <m:t>n</m:t>
                    </m:r>
                  </m:e>
                  <m:sub>
                    <m:r>
                      <w:rPr>
                        <w:rFonts w:ascii="Cambria Math" w:hAnsi="Cambria Math"/>
                        <w:color w:val="000000" w:themeColor="text1"/>
                        <w:sz w:val="36"/>
                        <w:szCs w:val="36"/>
                      </w:rPr>
                      <m:t>2</m:t>
                    </m:r>
                  </m:sub>
                </m:sSub>
              </m:den>
            </m:f>
          </m:den>
        </m:f>
      </m:oMath>
    </w:p>
    <w:p w14:paraId="6F17C4E9" w14:textId="4B3F4635" w:rsidR="00CC050C" w:rsidRPr="00365537" w:rsidRDefault="004879BD" w:rsidP="00CC050C">
      <w:pPr>
        <w:pStyle w:val="NormalWeb"/>
        <w:shd w:val="clear" w:color="auto" w:fill="FFFFFF"/>
        <w:textAlignment w:val="baseline"/>
        <w:rPr>
          <w:color w:val="000000" w:themeColor="text1"/>
        </w:rPr>
      </w:pPr>
      <m:oMath>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x</m:t>
                </m:r>
              </m:e>
            </m:acc>
          </m:e>
          <m:sub>
            <m:r>
              <w:rPr>
                <w:rFonts w:ascii="Cambria Math" w:hAnsi="Cambria Math"/>
                <w:color w:val="000000" w:themeColor="text1"/>
              </w:rPr>
              <m:t>1</m:t>
            </m:r>
          </m:sub>
        </m:sSub>
      </m:oMath>
      <w:r w:rsidR="00CC050C" w:rsidRPr="00365537">
        <w:rPr>
          <w:color w:val="000000" w:themeColor="text1"/>
        </w:rPr>
        <w:t>= mean score of pre-training</w:t>
      </w:r>
    </w:p>
    <w:p w14:paraId="0463ACD3" w14:textId="3F2A74C7" w:rsidR="00CC050C" w:rsidRPr="00365537" w:rsidRDefault="004879BD">
      <w:pPr>
        <w:pStyle w:val="NormalWeb"/>
        <w:shd w:val="clear" w:color="auto" w:fill="FFFFFF"/>
        <w:textAlignment w:val="baseline"/>
        <w:rPr>
          <w:color w:val="000000" w:themeColor="text1"/>
        </w:rPr>
      </w:pPr>
      <m:oMath>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x</m:t>
                </m:r>
              </m:e>
            </m:acc>
          </m:e>
          <m:sub>
            <m:r>
              <w:rPr>
                <w:rFonts w:ascii="Cambria Math" w:hAnsi="Cambria Math"/>
                <w:color w:val="000000" w:themeColor="text1"/>
              </w:rPr>
              <m:t>2</m:t>
            </m:r>
          </m:sub>
        </m:sSub>
      </m:oMath>
      <w:r w:rsidR="00CC050C" w:rsidRPr="00365537">
        <w:rPr>
          <w:color w:val="000000" w:themeColor="text1"/>
        </w:rPr>
        <w:t>=</w:t>
      </w:r>
      <w:r w:rsidR="006E4891" w:rsidRPr="00365537">
        <w:rPr>
          <w:color w:val="000000" w:themeColor="text1"/>
        </w:rPr>
        <w:t xml:space="preserve"> </w:t>
      </w:r>
      <w:r w:rsidR="00CC050C" w:rsidRPr="00365537">
        <w:rPr>
          <w:color w:val="000000" w:themeColor="text1"/>
        </w:rPr>
        <w:t>mean score of post training</w:t>
      </w:r>
      <w:r w:rsidR="000855AC" w:rsidRPr="00365537">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1</m:t>
            </m:r>
          </m:sub>
        </m:sSub>
      </m:oMath>
      <w:r w:rsidR="00CC050C" w:rsidRPr="00365537">
        <w:rPr>
          <w:color w:val="000000" w:themeColor="text1"/>
        </w:rPr>
        <w:t>= no. of participants before training</w:t>
      </w:r>
      <w:r w:rsidR="000855AC" w:rsidRPr="00365537">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2</m:t>
            </m:r>
          </m:sub>
        </m:sSub>
      </m:oMath>
      <w:r w:rsidR="00CC050C" w:rsidRPr="00365537">
        <w:rPr>
          <w:color w:val="000000" w:themeColor="text1"/>
        </w:rPr>
        <w:t>= no. of participants after training</w:t>
      </w:r>
      <w:r w:rsidR="000855AC" w:rsidRPr="00365537">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1</m:t>
            </m:r>
          </m:sub>
        </m:sSub>
      </m:oMath>
      <w:r w:rsidR="00CC050C" w:rsidRPr="00365537">
        <w:rPr>
          <w:color w:val="000000" w:themeColor="text1"/>
        </w:rPr>
        <w:t>= standard deviation before training</w:t>
      </w:r>
      <w:r w:rsidR="000855AC" w:rsidRPr="00365537">
        <w:rPr>
          <w:color w:val="000000" w:themeColor="text1"/>
        </w:rPr>
        <w:t xml:space="preserve">, and </w:t>
      </w:r>
      <m:oMath>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2</m:t>
            </m:r>
          </m:sub>
        </m:sSub>
      </m:oMath>
      <w:r w:rsidR="00CC050C" w:rsidRPr="00365537">
        <w:rPr>
          <w:color w:val="000000" w:themeColor="text1"/>
        </w:rPr>
        <w:t>= standard deviation after training</w:t>
      </w:r>
    </w:p>
    <w:p w14:paraId="09D17856" w14:textId="286633F6" w:rsidR="001A6F42" w:rsidRPr="00365537" w:rsidRDefault="003B6D65" w:rsidP="009A7EE0">
      <w:pPr>
        <w:pStyle w:val="ListParagraph"/>
        <w:numPr>
          <w:ilvl w:val="0"/>
          <w:numId w:val="9"/>
        </w:numPr>
        <w:spacing w:line="360" w:lineRule="auto"/>
        <w:jc w:val="both"/>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RESULTS AND DISCUSSION</w:t>
      </w:r>
    </w:p>
    <w:p w14:paraId="11D747DC" w14:textId="09BA3583" w:rsidR="003B6D65" w:rsidRPr="00365537" w:rsidRDefault="003B6D65" w:rsidP="009A7EE0">
      <w:pPr>
        <w:pStyle w:val="ListParagraph"/>
        <w:numPr>
          <w:ilvl w:val="1"/>
          <w:numId w:val="10"/>
        </w:numPr>
        <w:spacing w:line="360" w:lineRule="auto"/>
        <w:rPr>
          <w:rFonts w:ascii="Times New Roman" w:hAnsi="Times New Roman" w:cs="Times New Roman"/>
          <w:color w:val="000000" w:themeColor="text1"/>
          <w:sz w:val="24"/>
          <w:szCs w:val="24"/>
        </w:rPr>
      </w:pPr>
      <w:r w:rsidRPr="00365537">
        <w:rPr>
          <w:rFonts w:ascii="Times New Roman" w:hAnsi="Times New Roman" w:cs="Times New Roman"/>
          <w:b/>
          <w:color w:val="000000" w:themeColor="text1"/>
          <w:sz w:val="24"/>
          <w:szCs w:val="24"/>
        </w:rPr>
        <w:t xml:space="preserve">Socio-economic profile of the </w:t>
      </w:r>
      <w:r w:rsidR="008E33F9" w:rsidRPr="00365537">
        <w:rPr>
          <w:rFonts w:ascii="Times New Roman" w:hAnsi="Times New Roman" w:cs="Times New Roman"/>
          <w:b/>
          <w:color w:val="000000" w:themeColor="text1"/>
          <w:sz w:val="24"/>
          <w:szCs w:val="24"/>
        </w:rPr>
        <w:t>t</w:t>
      </w:r>
      <w:r w:rsidRPr="00365537">
        <w:rPr>
          <w:rFonts w:ascii="Times New Roman" w:hAnsi="Times New Roman" w:cs="Times New Roman"/>
          <w:b/>
          <w:color w:val="000000" w:themeColor="text1"/>
          <w:sz w:val="24"/>
          <w:szCs w:val="24"/>
        </w:rPr>
        <w:t>rainees</w:t>
      </w:r>
      <w:r w:rsidRPr="00365537">
        <w:rPr>
          <w:rFonts w:ascii="Times New Roman" w:hAnsi="Times New Roman" w:cs="Times New Roman"/>
          <w:color w:val="000000" w:themeColor="text1"/>
          <w:sz w:val="24"/>
          <w:szCs w:val="24"/>
        </w:rPr>
        <w:t>.</w:t>
      </w:r>
    </w:p>
    <w:p w14:paraId="0AEC7953" w14:textId="49E45775" w:rsidR="003B6D65" w:rsidRPr="00365537" w:rsidRDefault="003B6D65" w:rsidP="00882C60">
      <w:pPr>
        <w:spacing w:line="360" w:lineRule="auto"/>
        <w:jc w:val="both"/>
        <w:rPr>
          <w:rFonts w:ascii="Times New Roman" w:hAnsi="Times New Roman" w:cs="Times New Roman"/>
          <w:bCs/>
          <w:color w:val="000000" w:themeColor="text1"/>
          <w:sz w:val="24"/>
          <w:szCs w:val="24"/>
        </w:rPr>
      </w:pPr>
      <w:r w:rsidRPr="00365537">
        <w:rPr>
          <w:rFonts w:ascii="Times New Roman" w:hAnsi="Times New Roman" w:cs="Times New Roman"/>
          <w:bCs/>
          <w:color w:val="000000" w:themeColor="text1"/>
          <w:sz w:val="24"/>
          <w:szCs w:val="24"/>
        </w:rPr>
        <w:t xml:space="preserve">Socio-economic profile of the trainees., i.e., age, gender, caste, education, occupation of the family, type of family, size of family, respondent’s occupation and monthly family income information </w:t>
      </w:r>
      <w:r w:rsidR="00B634C1" w:rsidRPr="00365537">
        <w:rPr>
          <w:rFonts w:ascii="Times New Roman" w:hAnsi="Times New Roman" w:cs="Times New Roman"/>
          <w:bCs/>
          <w:color w:val="000000" w:themeColor="text1"/>
          <w:sz w:val="24"/>
          <w:szCs w:val="24"/>
        </w:rPr>
        <w:t xml:space="preserve">was </w:t>
      </w:r>
      <w:r w:rsidRPr="00365537">
        <w:rPr>
          <w:rFonts w:ascii="Times New Roman" w:hAnsi="Times New Roman" w:cs="Times New Roman"/>
          <w:bCs/>
          <w:color w:val="000000" w:themeColor="text1"/>
          <w:sz w:val="24"/>
          <w:szCs w:val="24"/>
        </w:rPr>
        <w:t xml:space="preserve">collected to understand the major socio-economic status of the trainees (Table1). The data from the present study shows that </w:t>
      </w:r>
      <w:r w:rsidR="00B634C1" w:rsidRPr="00365537">
        <w:rPr>
          <w:rFonts w:ascii="Times New Roman" w:hAnsi="Times New Roman" w:cs="Times New Roman"/>
          <w:bCs/>
          <w:color w:val="000000" w:themeColor="text1"/>
          <w:sz w:val="24"/>
          <w:szCs w:val="24"/>
        </w:rPr>
        <w:t>three fourths</w:t>
      </w:r>
      <w:r w:rsidRPr="00365537">
        <w:rPr>
          <w:rFonts w:ascii="Times New Roman" w:hAnsi="Times New Roman" w:cs="Times New Roman"/>
          <w:bCs/>
          <w:color w:val="000000" w:themeColor="text1"/>
          <w:sz w:val="24"/>
          <w:szCs w:val="24"/>
        </w:rPr>
        <w:t xml:space="preserve"> of the trainees (75.0%) </w:t>
      </w:r>
      <w:r w:rsidR="00B634C1" w:rsidRPr="00365537">
        <w:rPr>
          <w:rFonts w:ascii="Times New Roman" w:hAnsi="Times New Roman" w:cs="Times New Roman"/>
          <w:bCs/>
          <w:color w:val="000000" w:themeColor="text1"/>
          <w:sz w:val="24"/>
          <w:szCs w:val="24"/>
        </w:rPr>
        <w:t>belonged to</w:t>
      </w:r>
      <w:r w:rsidRPr="00365537">
        <w:rPr>
          <w:rFonts w:ascii="Times New Roman" w:hAnsi="Times New Roman" w:cs="Times New Roman"/>
          <w:bCs/>
          <w:color w:val="000000" w:themeColor="text1"/>
          <w:sz w:val="24"/>
          <w:szCs w:val="24"/>
        </w:rPr>
        <w:t xml:space="preserve"> the age group of 18-27 years</w:t>
      </w:r>
      <w:r w:rsidR="00B634C1" w:rsidRPr="00365537">
        <w:rPr>
          <w:rFonts w:ascii="Times New Roman" w:hAnsi="Times New Roman" w:cs="Times New Roman"/>
          <w:bCs/>
          <w:color w:val="000000" w:themeColor="text1"/>
          <w:sz w:val="24"/>
          <w:szCs w:val="24"/>
        </w:rPr>
        <w:t>,</w:t>
      </w:r>
      <w:r w:rsidRPr="00365537">
        <w:rPr>
          <w:rFonts w:ascii="Times New Roman" w:hAnsi="Times New Roman" w:cs="Times New Roman"/>
          <w:bCs/>
          <w:color w:val="000000" w:themeColor="text1"/>
          <w:sz w:val="24"/>
          <w:szCs w:val="24"/>
        </w:rPr>
        <w:t xml:space="preserve"> 16.7 </w:t>
      </w:r>
      <w:r w:rsidR="00B634C1" w:rsidRPr="00365537">
        <w:rPr>
          <w:rFonts w:ascii="Times New Roman" w:hAnsi="Times New Roman" w:cs="Times New Roman"/>
          <w:bCs/>
          <w:color w:val="000000" w:themeColor="text1"/>
          <w:sz w:val="24"/>
          <w:szCs w:val="24"/>
        </w:rPr>
        <w:t xml:space="preserve">% trainees belonged to </w:t>
      </w:r>
      <w:r w:rsidRPr="00365537">
        <w:rPr>
          <w:rFonts w:ascii="Times New Roman" w:hAnsi="Times New Roman" w:cs="Times New Roman"/>
          <w:bCs/>
          <w:color w:val="000000" w:themeColor="text1"/>
          <w:sz w:val="24"/>
          <w:szCs w:val="24"/>
        </w:rPr>
        <w:t xml:space="preserve">the age group of 28-37 years and 8.3% were </w:t>
      </w:r>
      <w:r w:rsidR="001602FE" w:rsidRPr="00365537">
        <w:rPr>
          <w:rFonts w:ascii="Times New Roman" w:hAnsi="Times New Roman" w:cs="Times New Roman"/>
          <w:bCs/>
          <w:color w:val="000000" w:themeColor="text1"/>
          <w:sz w:val="24"/>
          <w:szCs w:val="24"/>
        </w:rPr>
        <w:t xml:space="preserve">of </w:t>
      </w:r>
      <w:r w:rsidRPr="00365537">
        <w:rPr>
          <w:rFonts w:ascii="Times New Roman" w:hAnsi="Times New Roman" w:cs="Times New Roman"/>
          <w:bCs/>
          <w:color w:val="000000" w:themeColor="text1"/>
          <w:sz w:val="24"/>
          <w:szCs w:val="24"/>
        </w:rPr>
        <w:t>38 and above years</w:t>
      </w:r>
      <w:r w:rsidR="001602FE" w:rsidRPr="00365537">
        <w:rPr>
          <w:rFonts w:ascii="Times New Roman" w:hAnsi="Times New Roman" w:cs="Times New Roman"/>
          <w:bCs/>
          <w:color w:val="000000" w:themeColor="text1"/>
          <w:sz w:val="24"/>
          <w:szCs w:val="24"/>
        </w:rPr>
        <w:t xml:space="preserve"> age.</w:t>
      </w:r>
    </w:p>
    <w:p w14:paraId="7D6B1961" w14:textId="2DC0B193" w:rsidR="003B6D65" w:rsidRPr="00365537" w:rsidRDefault="003B6D65" w:rsidP="00882C60">
      <w:pPr>
        <w:spacing w:line="360" w:lineRule="auto"/>
        <w:jc w:val="both"/>
        <w:rPr>
          <w:rFonts w:ascii="Times New Roman" w:hAnsi="Times New Roman" w:cs="Times New Roman"/>
          <w:bCs/>
          <w:color w:val="000000" w:themeColor="text1"/>
          <w:sz w:val="24"/>
          <w:szCs w:val="24"/>
        </w:rPr>
      </w:pPr>
      <w:r w:rsidRPr="00365537">
        <w:rPr>
          <w:rFonts w:ascii="Times New Roman" w:hAnsi="Times New Roman" w:cs="Times New Roman"/>
          <w:bCs/>
          <w:color w:val="000000" w:themeColor="text1"/>
          <w:sz w:val="24"/>
          <w:szCs w:val="24"/>
        </w:rPr>
        <w:t xml:space="preserve">It was observed that majority of the trainees (88.3%) had primary education. </w:t>
      </w:r>
      <w:r w:rsidR="00B442AF" w:rsidRPr="00365537">
        <w:rPr>
          <w:rFonts w:ascii="Times New Roman" w:hAnsi="Times New Roman" w:cs="Times New Roman"/>
          <w:bCs/>
          <w:color w:val="000000" w:themeColor="text1"/>
          <w:sz w:val="24"/>
          <w:szCs w:val="24"/>
        </w:rPr>
        <w:t>The Highest</w:t>
      </w:r>
      <w:r w:rsidRPr="00365537">
        <w:rPr>
          <w:rFonts w:ascii="Times New Roman" w:hAnsi="Times New Roman" w:cs="Times New Roman"/>
          <w:bCs/>
          <w:color w:val="000000" w:themeColor="text1"/>
          <w:sz w:val="24"/>
          <w:szCs w:val="24"/>
        </w:rPr>
        <w:t xml:space="preserve"> education of the trainees (11.7%) was observed high school. Seventy percent of the trainee’s family occupation was labor. The study indicated that most of trainees </w:t>
      </w:r>
      <w:r w:rsidR="002E691F" w:rsidRPr="00365537">
        <w:rPr>
          <w:rFonts w:ascii="Times New Roman" w:hAnsi="Times New Roman" w:cs="Times New Roman"/>
          <w:bCs/>
          <w:color w:val="000000" w:themeColor="text1"/>
          <w:sz w:val="24"/>
          <w:szCs w:val="24"/>
        </w:rPr>
        <w:t>(</w:t>
      </w:r>
      <w:r w:rsidRPr="00365537">
        <w:rPr>
          <w:rFonts w:ascii="Times New Roman" w:hAnsi="Times New Roman" w:cs="Times New Roman"/>
          <w:bCs/>
          <w:color w:val="000000" w:themeColor="text1"/>
          <w:sz w:val="24"/>
          <w:szCs w:val="24"/>
        </w:rPr>
        <w:t>96.7%</w:t>
      </w:r>
      <w:r w:rsidR="002E691F" w:rsidRPr="00365537">
        <w:rPr>
          <w:rFonts w:ascii="Times New Roman" w:hAnsi="Times New Roman" w:cs="Times New Roman"/>
          <w:bCs/>
          <w:color w:val="000000" w:themeColor="text1"/>
          <w:sz w:val="24"/>
          <w:szCs w:val="24"/>
        </w:rPr>
        <w:t>)</w:t>
      </w:r>
      <w:r w:rsidRPr="00365537">
        <w:rPr>
          <w:rFonts w:ascii="Times New Roman" w:hAnsi="Times New Roman" w:cs="Times New Roman"/>
          <w:bCs/>
          <w:color w:val="000000" w:themeColor="text1"/>
          <w:sz w:val="24"/>
          <w:szCs w:val="24"/>
        </w:rPr>
        <w:t xml:space="preserve"> belonged to nuclear families and the rest of the trainees had joint families (3.3%). Most of the trainees (81.7%) had medium family size. Maximum trainees’ own occupation was housewife (85%) and their monthly income (Rs) was between 12000</w:t>
      </w:r>
      <w:r w:rsidR="00B442AF" w:rsidRPr="00365537">
        <w:rPr>
          <w:rFonts w:ascii="Times New Roman" w:hAnsi="Times New Roman" w:cs="Times New Roman"/>
          <w:bCs/>
          <w:color w:val="000000" w:themeColor="text1"/>
          <w:sz w:val="24"/>
          <w:szCs w:val="24"/>
        </w:rPr>
        <w:t xml:space="preserve"> &amp; </w:t>
      </w:r>
      <w:r w:rsidRPr="00365537">
        <w:rPr>
          <w:rFonts w:ascii="Times New Roman" w:hAnsi="Times New Roman" w:cs="Times New Roman"/>
          <w:bCs/>
          <w:color w:val="000000" w:themeColor="text1"/>
          <w:sz w:val="24"/>
          <w:szCs w:val="24"/>
        </w:rPr>
        <w:t>24000.</w:t>
      </w:r>
      <w:r w:rsidRPr="00365537">
        <w:rPr>
          <w:rFonts w:ascii="Times New Roman" w:hAnsi="Times New Roman" w:cs="Times New Roman"/>
          <w:color w:val="000000" w:themeColor="text1"/>
          <w:sz w:val="24"/>
          <w:szCs w:val="24"/>
        </w:rPr>
        <w:t xml:space="preserve"> Kiran Bala et.al. (2017) also reported that most of the trainees (73.3%) were of younger age group, educated </w:t>
      </w:r>
      <w:proofErr w:type="spellStart"/>
      <w:r w:rsidRPr="00365537">
        <w:rPr>
          <w:rFonts w:ascii="Times New Roman" w:hAnsi="Times New Roman" w:cs="Times New Roman"/>
          <w:color w:val="000000" w:themeColor="text1"/>
          <w:sz w:val="24"/>
          <w:szCs w:val="24"/>
        </w:rPr>
        <w:t>upto</w:t>
      </w:r>
      <w:proofErr w:type="spellEnd"/>
      <w:r w:rsidRPr="00365537">
        <w:rPr>
          <w:rFonts w:ascii="Times New Roman" w:hAnsi="Times New Roman" w:cs="Times New Roman"/>
          <w:color w:val="000000" w:themeColor="text1"/>
          <w:sz w:val="24"/>
          <w:szCs w:val="24"/>
        </w:rPr>
        <w:t xml:space="preserve"> secondary school (38.8%). Nearly half of the trainees (47.8%) had nuclear family’s size. Around one third trainees (74.5%) had agricultural laborer as their main family occupation and monthly income </w:t>
      </w:r>
      <w:proofErr w:type="spellStart"/>
      <w:r w:rsidRPr="00365537">
        <w:rPr>
          <w:rFonts w:ascii="Times New Roman" w:hAnsi="Times New Roman" w:cs="Times New Roman"/>
          <w:color w:val="000000" w:themeColor="text1"/>
          <w:sz w:val="24"/>
          <w:szCs w:val="24"/>
        </w:rPr>
        <w:t>upto</w:t>
      </w:r>
      <w:proofErr w:type="spellEnd"/>
      <w:r w:rsidRPr="00365537">
        <w:rPr>
          <w:rFonts w:ascii="Times New Roman" w:hAnsi="Times New Roman" w:cs="Times New Roman"/>
          <w:color w:val="000000" w:themeColor="text1"/>
          <w:sz w:val="24"/>
          <w:szCs w:val="24"/>
        </w:rPr>
        <w:t xml:space="preserve"> Rs. 5,000 (55.6%).</w:t>
      </w:r>
    </w:p>
    <w:p w14:paraId="5B435485" w14:textId="77777777" w:rsidR="003B6D65" w:rsidRPr="00365537" w:rsidRDefault="003B6D65" w:rsidP="003B6D65">
      <w:pPr>
        <w:spacing w:after="0"/>
        <w:rPr>
          <w:rFonts w:ascii="Times New Roman" w:hAnsi="Times New Roman" w:cs="Times New Roman"/>
          <w:b/>
          <w:color w:val="000000" w:themeColor="text1"/>
          <w:sz w:val="24"/>
          <w:szCs w:val="24"/>
        </w:rPr>
      </w:pPr>
      <w:r w:rsidRPr="00365537">
        <w:rPr>
          <w:rFonts w:ascii="Times New Roman" w:hAnsi="Times New Roman" w:cs="Times New Roman"/>
          <w:b/>
          <w:color w:val="000000" w:themeColor="text1"/>
          <w:sz w:val="24"/>
          <w:szCs w:val="24"/>
        </w:rPr>
        <w:t>Table 1: Socio-economic profile of the Trainees</w:t>
      </w:r>
      <w:r w:rsidRPr="00365537">
        <w:rPr>
          <w:rFonts w:ascii="Times New Roman" w:hAnsi="Times New Roman" w:cs="Times New Roman"/>
          <w:b/>
          <w:color w:val="000000" w:themeColor="text1"/>
          <w:sz w:val="24"/>
          <w:szCs w:val="24"/>
        </w:rPr>
        <w:tab/>
      </w:r>
      <w:r w:rsidRPr="00365537">
        <w:rPr>
          <w:rFonts w:ascii="Times New Roman" w:hAnsi="Times New Roman" w:cs="Times New Roman"/>
          <w:b/>
          <w:color w:val="000000" w:themeColor="text1"/>
          <w:sz w:val="24"/>
          <w:szCs w:val="24"/>
        </w:rPr>
        <w:tab/>
      </w:r>
      <w:r w:rsidRPr="00365537">
        <w:rPr>
          <w:rFonts w:ascii="Times New Roman" w:hAnsi="Times New Roman" w:cs="Times New Roman"/>
          <w:b/>
          <w:color w:val="000000" w:themeColor="text1"/>
          <w:sz w:val="24"/>
          <w:szCs w:val="24"/>
        </w:rPr>
        <w:tab/>
      </w:r>
      <w:r w:rsidRPr="00365537">
        <w:rPr>
          <w:rFonts w:ascii="Times New Roman" w:hAnsi="Times New Roman" w:cs="Times New Roman"/>
          <w:b/>
          <w:color w:val="000000" w:themeColor="text1"/>
          <w:sz w:val="24"/>
          <w:szCs w:val="24"/>
        </w:rPr>
        <w:tab/>
      </w:r>
      <w:r w:rsidRPr="00365537">
        <w:rPr>
          <w:rFonts w:ascii="Times New Roman" w:hAnsi="Times New Roman" w:cs="Times New Roman"/>
          <w:b/>
          <w:color w:val="000000" w:themeColor="text1"/>
          <w:sz w:val="24"/>
          <w:szCs w:val="24"/>
        </w:rPr>
        <w:tab/>
        <w:t xml:space="preserve">n=60 </w:t>
      </w:r>
    </w:p>
    <w:tbl>
      <w:tblPr>
        <w:tblStyle w:val="TableGrid"/>
        <w:tblW w:w="5375" w:type="pct"/>
        <w:tblLook w:val="04A0" w:firstRow="1" w:lastRow="0" w:firstColumn="1" w:lastColumn="0" w:noHBand="0" w:noVBand="1"/>
      </w:tblPr>
      <w:tblGrid>
        <w:gridCol w:w="859"/>
        <w:gridCol w:w="2224"/>
        <w:gridCol w:w="3434"/>
        <w:gridCol w:w="1375"/>
        <w:gridCol w:w="2159"/>
      </w:tblGrid>
      <w:tr w:rsidR="00365537" w:rsidRPr="00365537" w14:paraId="494B97E5" w14:textId="77777777" w:rsidTr="00F40E48">
        <w:trPr>
          <w:trHeight w:hRule="exact" w:val="368"/>
        </w:trPr>
        <w:tc>
          <w:tcPr>
            <w:tcW w:w="427" w:type="pct"/>
            <w:vAlign w:val="center"/>
          </w:tcPr>
          <w:p w14:paraId="410E69E7" w14:textId="77777777" w:rsidR="003B6D65" w:rsidRPr="00365537" w:rsidRDefault="003B6D65" w:rsidP="00F40E48">
            <w:pPr>
              <w:spacing w:line="276" w:lineRule="auto"/>
              <w:rPr>
                <w:rFonts w:ascii="Times New Roman" w:hAnsi="Times New Roman" w:cs="Times New Roman"/>
                <w:b/>
                <w:color w:val="000000" w:themeColor="text1"/>
                <w:sz w:val="24"/>
                <w:szCs w:val="24"/>
              </w:rPr>
            </w:pPr>
            <w:r w:rsidRPr="00365537">
              <w:rPr>
                <w:rFonts w:ascii="Times New Roman" w:hAnsi="Times New Roman" w:cs="Times New Roman"/>
                <w:b/>
                <w:color w:val="000000" w:themeColor="text1"/>
                <w:sz w:val="24"/>
                <w:szCs w:val="24"/>
              </w:rPr>
              <w:t>Sr. No.</w:t>
            </w:r>
          </w:p>
        </w:tc>
        <w:tc>
          <w:tcPr>
            <w:tcW w:w="1106" w:type="pct"/>
            <w:vAlign w:val="center"/>
          </w:tcPr>
          <w:p w14:paraId="610198DC" w14:textId="77777777" w:rsidR="003B6D65" w:rsidRPr="00365537" w:rsidRDefault="003B6D65" w:rsidP="00F40E48">
            <w:pPr>
              <w:spacing w:line="276" w:lineRule="auto"/>
              <w:rPr>
                <w:rFonts w:ascii="Times New Roman" w:hAnsi="Times New Roman" w:cs="Times New Roman"/>
                <w:b/>
                <w:color w:val="000000" w:themeColor="text1"/>
                <w:sz w:val="24"/>
                <w:szCs w:val="24"/>
              </w:rPr>
            </w:pPr>
            <w:r w:rsidRPr="00365537">
              <w:rPr>
                <w:rFonts w:ascii="Times New Roman" w:hAnsi="Times New Roman" w:cs="Times New Roman"/>
                <w:b/>
                <w:color w:val="000000" w:themeColor="text1"/>
                <w:sz w:val="24"/>
                <w:szCs w:val="24"/>
              </w:rPr>
              <w:t>Particulars</w:t>
            </w:r>
          </w:p>
        </w:tc>
        <w:tc>
          <w:tcPr>
            <w:tcW w:w="1708" w:type="pct"/>
            <w:vAlign w:val="center"/>
          </w:tcPr>
          <w:p w14:paraId="155216E0" w14:textId="77777777" w:rsidR="003B6D65" w:rsidRPr="00365537" w:rsidRDefault="003B6D65" w:rsidP="00F40E48">
            <w:pPr>
              <w:spacing w:line="276" w:lineRule="auto"/>
              <w:rPr>
                <w:rFonts w:ascii="Times New Roman" w:hAnsi="Times New Roman" w:cs="Times New Roman"/>
                <w:b/>
                <w:color w:val="000000" w:themeColor="text1"/>
                <w:sz w:val="24"/>
                <w:szCs w:val="24"/>
              </w:rPr>
            </w:pPr>
            <w:r w:rsidRPr="00365537">
              <w:rPr>
                <w:rFonts w:ascii="Times New Roman" w:hAnsi="Times New Roman" w:cs="Times New Roman"/>
                <w:b/>
                <w:color w:val="000000" w:themeColor="text1"/>
                <w:sz w:val="24"/>
                <w:szCs w:val="24"/>
              </w:rPr>
              <w:t>Categories</w:t>
            </w:r>
          </w:p>
        </w:tc>
        <w:tc>
          <w:tcPr>
            <w:tcW w:w="684" w:type="pct"/>
            <w:vAlign w:val="center"/>
          </w:tcPr>
          <w:p w14:paraId="094458E2" w14:textId="77777777" w:rsidR="003B6D65" w:rsidRPr="00365537" w:rsidRDefault="003B6D65" w:rsidP="00F40E48">
            <w:pPr>
              <w:spacing w:line="276" w:lineRule="auto"/>
              <w:jc w:val="center"/>
              <w:rPr>
                <w:rFonts w:ascii="Times New Roman" w:hAnsi="Times New Roman" w:cs="Times New Roman"/>
                <w:b/>
                <w:color w:val="000000" w:themeColor="text1"/>
                <w:sz w:val="24"/>
                <w:szCs w:val="24"/>
              </w:rPr>
            </w:pPr>
            <w:r w:rsidRPr="00365537">
              <w:rPr>
                <w:rFonts w:ascii="Times New Roman" w:hAnsi="Times New Roman" w:cs="Times New Roman"/>
                <w:b/>
                <w:color w:val="000000" w:themeColor="text1"/>
                <w:sz w:val="24"/>
                <w:szCs w:val="24"/>
              </w:rPr>
              <w:t xml:space="preserve">Frequency </w:t>
            </w:r>
          </w:p>
        </w:tc>
        <w:tc>
          <w:tcPr>
            <w:tcW w:w="1074" w:type="pct"/>
          </w:tcPr>
          <w:p w14:paraId="1E1290D9" w14:textId="77777777" w:rsidR="003B6D65" w:rsidRPr="00365537" w:rsidRDefault="003B6D65" w:rsidP="00F40E48">
            <w:pPr>
              <w:spacing w:line="276" w:lineRule="auto"/>
              <w:jc w:val="center"/>
              <w:rPr>
                <w:rFonts w:ascii="Times New Roman" w:hAnsi="Times New Roman" w:cs="Times New Roman"/>
                <w:b/>
                <w:color w:val="000000" w:themeColor="text1"/>
                <w:sz w:val="24"/>
                <w:szCs w:val="24"/>
              </w:rPr>
            </w:pPr>
            <w:r w:rsidRPr="00365537">
              <w:rPr>
                <w:rFonts w:ascii="Times New Roman" w:hAnsi="Times New Roman" w:cs="Times New Roman"/>
                <w:b/>
                <w:color w:val="000000" w:themeColor="text1"/>
                <w:sz w:val="24"/>
                <w:szCs w:val="24"/>
              </w:rPr>
              <w:t>Percentage (%)</w:t>
            </w:r>
          </w:p>
        </w:tc>
      </w:tr>
      <w:tr w:rsidR="00365537" w:rsidRPr="00365537" w14:paraId="59291F72" w14:textId="77777777" w:rsidTr="00F40E48">
        <w:trPr>
          <w:trHeight w:hRule="exact" w:val="368"/>
        </w:trPr>
        <w:tc>
          <w:tcPr>
            <w:tcW w:w="427" w:type="pct"/>
            <w:vMerge w:val="restart"/>
          </w:tcPr>
          <w:p w14:paraId="740EF578"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w:t>
            </w:r>
          </w:p>
        </w:tc>
        <w:tc>
          <w:tcPr>
            <w:tcW w:w="1106" w:type="pct"/>
            <w:vMerge w:val="restart"/>
          </w:tcPr>
          <w:p w14:paraId="7CEBEF28" w14:textId="77777777" w:rsidR="003B6D65" w:rsidRPr="00365537" w:rsidRDefault="003B6D65" w:rsidP="00F40E48">
            <w:pPr>
              <w:spacing w:line="276"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Age</w:t>
            </w:r>
          </w:p>
          <w:p w14:paraId="0242C766" w14:textId="77777777" w:rsidR="003B6D65" w:rsidRPr="00365537" w:rsidRDefault="003B6D65" w:rsidP="00F40E48">
            <w:pPr>
              <w:spacing w:line="276" w:lineRule="auto"/>
              <w:rPr>
                <w:rFonts w:ascii="Times New Roman" w:hAnsi="Times New Roman" w:cs="Times New Roman"/>
                <w:color w:val="000000" w:themeColor="text1"/>
                <w:sz w:val="24"/>
                <w:szCs w:val="24"/>
              </w:rPr>
            </w:pPr>
          </w:p>
          <w:p w14:paraId="56E83CE4" w14:textId="77777777" w:rsidR="003B6D65" w:rsidRPr="00365537" w:rsidRDefault="003B6D65" w:rsidP="00F40E48">
            <w:pPr>
              <w:spacing w:line="276" w:lineRule="auto"/>
              <w:rPr>
                <w:rFonts w:ascii="Times New Roman" w:hAnsi="Times New Roman" w:cs="Times New Roman"/>
                <w:color w:val="000000" w:themeColor="text1"/>
                <w:sz w:val="24"/>
                <w:szCs w:val="24"/>
              </w:rPr>
            </w:pPr>
          </w:p>
          <w:p w14:paraId="2674D072" w14:textId="77777777" w:rsidR="003B6D65" w:rsidRPr="00365537" w:rsidRDefault="003B6D65" w:rsidP="00F40E48">
            <w:pPr>
              <w:spacing w:line="276" w:lineRule="auto"/>
              <w:rPr>
                <w:rFonts w:ascii="Times New Roman" w:hAnsi="Times New Roman" w:cs="Times New Roman"/>
                <w:color w:val="000000" w:themeColor="text1"/>
                <w:sz w:val="24"/>
                <w:szCs w:val="24"/>
              </w:rPr>
            </w:pPr>
          </w:p>
        </w:tc>
        <w:tc>
          <w:tcPr>
            <w:tcW w:w="1708" w:type="pct"/>
            <w:vAlign w:val="center"/>
          </w:tcPr>
          <w:p w14:paraId="6A6D792E" w14:textId="77777777" w:rsidR="003B6D65" w:rsidRPr="00365537" w:rsidRDefault="003B6D65" w:rsidP="00F40E48">
            <w:pPr>
              <w:spacing w:line="276"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lastRenderedPageBreak/>
              <w:t>18-27 years</w:t>
            </w:r>
          </w:p>
        </w:tc>
        <w:tc>
          <w:tcPr>
            <w:tcW w:w="684" w:type="pct"/>
            <w:vAlign w:val="center"/>
          </w:tcPr>
          <w:p w14:paraId="04CEDCC4"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45</w:t>
            </w:r>
          </w:p>
        </w:tc>
        <w:tc>
          <w:tcPr>
            <w:tcW w:w="1074" w:type="pct"/>
            <w:vAlign w:val="center"/>
          </w:tcPr>
          <w:p w14:paraId="0EF7F2C5"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75.0</w:t>
            </w:r>
          </w:p>
        </w:tc>
      </w:tr>
      <w:tr w:rsidR="00365537" w:rsidRPr="00365537" w14:paraId="32263CC7" w14:textId="77777777" w:rsidTr="00F40E48">
        <w:trPr>
          <w:trHeight w:hRule="exact" w:val="368"/>
        </w:trPr>
        <w:tc>
          <w:tcPr>
            <w:tcW w:w="427" w:type="pct"/>
            <w:vMerge/>
          </w:tcPr>
          <w:p w14:paraId="19A834E1" w14:textId="77777777" w:rsidR="003B6D65" w:rsidRPr="00365537" w:rsidRDefault="003B6D65" w:rsidP="00F40E48">
            <w:pPr>
              <w:spacing w:line="276" w:lineRule="auto"/>
              <w:jc w:val="center"/>
              <w:rPr>
                <w:rFonts w:ascii="Times New Roman" w:hAnsi="Times New Roman" w:cs="Times New Roman"/>
                <w:b/>
                <w:color w:val="000000" w:themeColor="text1"/>
                <w:sz w:val="24"/>
                <w:szCs w:val="24"/>
              </w:rPr>
            </w:pPr>
          </w:p>
        </w:tc>
        <w:tc>
          <w:tcPr>
            <w:tcW w:w="1106" w:type="pct"/>
            <w:vMerge/>
          </w:tcPr>
          <w:p w14:paraId="650154C2" w14:textId="77777777" w:rsidR="003B6D65" w:rsidRPr="00365537" w:rsidRDefault="003B6D65" w:rsidP="00F40E48">
            <w:pPr>
              <w:spacing w:line="276" w:lineRule="auto"/>
              <w:rPr>
                <w:rFonts w:ascii="Times New Roman" w:hAnsi="Times New Roman" w:cs="Times New Roman"/>
                <w:color w:val="000000" w:themeColor="text1"/>
                <w:sz w:val="24"/>
                <w:szCs w:val="24"/>
              </w:rPr>
            </w:pPr>
          </w:p>
        </w:tc>
        <w:tc>
          <w:tcPr>
            <w:tcW w:w="1708" w:type="pct"/>
            <w:vAlign w:val="center"/>
          </w:tcPr>
          <w:p w14:paraId="7F1D7914" w14:textId="77777777" w:rsidR="003B6D65" w:rsidRPr="00365537" w:rsidRDefault="003B6D65" w:rsidP="00F40E48">
            <w:pPr>
              <w:spacing w:line="276"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28-37 years</w:t>
            </w:r>
          </w:p>
        </w:tc>
        <w:tc>
          <w:tcPr>
            <w:tcW w:w="684" w:type="pct"/>
            <w:vAlign w:val="center"/>
          </w:tcPr>
          <w:p w14:paraId="28BAF5F8"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10</w:t>
            </w:r>
          </w:p>
        </w:tc>
        <w:tc>
          <w:tcPr>
            <w:tcW w:w="1074" w:type="pct"/>
            <w:vAlign w:val="center"/>
          </w:tcPr>
          <w:p w14:paraId="277AEEC1"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16.7</w:t>
            </w:r>
          </w:p>
        </w:tc>
      </w:tr>
      <w:tr w:rsidR="00365537" w:rsidRPr="00365537" w14:paraId="01ED64C7" w14:textId="77777777" w:rsidTr="00F40E48">
        <w:trPr>
          <w:trHeight w:hRule="exact" w:val="368"/>
        </w:trPr>
        <w:tc>
          <w:tcPr>
            <w:tcW w:w="427" w:type="pct"/>
            <w:vMerge/>
          </w:tcPr>
          <w:p w14:paraId="7FF66FE3" w14:textId="77777777" w:rsidR="003B6D65" w:rsidRPr="00365537" w:rsidRDefault="003B6D65" w:rsidP="00F40E48">
            <w:pPr>
              <w:spacing w:line="276" w:lineRule="auto"/>
              <w:jc w:val="center"/>
              <w:rPr>
                <w:rFonts w:ascii="Times New Roman" w:hAnsi="Times New Roman" w:cs="Times New Roman"/>
                <w:b/>
                <w:color w:val="000000" w:themeColor="text1"/>
                <w:sz w:val="24"/>
                <w:szCs w:val="24"/>
              </w:rPr>
            </w:pPr>
          </w:p>
        </w:tc>
        <w:tc>
          <w:tcPr>
            <w:tcW w:w="1106" w:type="pct"/>
            <w:vMerge/>
          </w:tcPr>
          <w:p w14:paraId="2C2F5040" w14:textId="77777777" w:rsidR="003B6D65" w:rsidRPr="00365537" w:rsidRDefault="003B6D65" w:rsidP="00F40E48">
            <w:pPr>
              <w:spacing w:line="276" w:lineRule="auto"/>
              <w:rPr>
                <w:rFonts w:ascii="Times New Roman" w:hAnsi="Times New Roman" w:cs="Times New Roman"/>
                <w:color w:val="000000" w:themeColor="text1"/>
                <w:sz w:val="24"/>
                <w:szCs w:val="24"/>
              </w:rPr>
            </w:pPr>
          </w:p>
        </w:tc>
        <w:tc>
          <w:tcPr>
            <w:tcW w:w="1708" w:type="pct"/>
            <w:vAlign w:val="center"/>
          </w:tcPr>
          <w:p w14:paraId="2E267999" w14:textId="77777777" w:rsidR="003B6D65" w:rsidRPr="00365537" w:rsidRDefault="003B6D65" w:rsidP="00F40E48">
            <w:pPr>
              <w:spacing w:line="276" w:lineRule="auto"/>
              <w:rPr>
                <w:rFonts w:ascii="Times New Roman" w:hAnsi="Times New Roman" w:cs="Times New Roman"/>
                <w:b/>
                <w:color w:val="000000" w:themeColor="text1"/>
                <w:sz w:val="24"/>
                <w:szCs w:val="24"/>
              </w:rPr>
            </w:pPr>
            <w:r w:rsidRPr="00365537">
              <w:rPr>
                <w:rFonts w:ascii="Times New Roman" w:hAnsi="Times New Roman" w:cs="Times New Roman"/>
                <w:color w:val="000000" w:themeColor="text1"/>
                <w:sz w:val="24"/>
                <w:szCs w:val="24"/>
              </w:rPr>
              <w:t>38 and above years</w:t>
            </w:r>
          </w:p>
        </w:tc>
        <w:tc>
          <w:tcPr>
            <w:tcW w:w="684" w:type="pct"/>
            <w:vAlign w:val="center"/>
          </w:tcPr>
          <w:p w14:paraId="1513ADF6"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05</w:t>
            </w:r>
          </w:p>
        </w:tc>
        <w:tc>
          <w:tcPr>
            <w:tcW w:w="1074" w:type="pct"/>
            <w:vAlign w:val="center"/>
          </w:tcPr>
          <w:p w14:paraId="2F0585DE"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08.3</w:t>
            </w:r>
          </w:p>
        </w:tc>
      </w:tr>
      <w:tr w:rsidR="00365537" w:rsidRPr="00365537" w14:paraId="3FD426E4" w14:textId="77777777" w:rsidTr="00F40E48">
        <w:trPr>
          <w:trHeight w:hRule="exact" w:val="368"/>
        </w:trPr>
        <w:tc>
          <w:tcPr>
            <w:tcW w:w="427" w:type="pct"/>
          </w:tcPr>
          <w:p w14:paraId="0B3FD294" w14:textId="77777777" w:rsidR="003B6D65" w:rsidRPr="00365537" w:rsidRDefault="003B6D65" w:rsidP="00F40E48">
            <w:pPr>
              <w:spacing w:line="276" w:lineRule="auto"/>
              <w:jc w:val="center"/>
              <w:rPr>
                <w:rFonts w:ascii="Times New Roman" w:hAnsi="Times New Roman" w:cs="Times New Roman"/>
                <w:bCs/>
                <w:color w:val="000000" w:themeColor="text1"/>
                <w:sz w:val="24"/>
                <w:szCs w:val="24"/>
              </w:rPr>
            </w:pPr>
            <w:r w:rsidRPr="00365537">
              <w:rPr>
                <w:rFonts w:ascii="Times New Roman" w:hAnsi="Times New Roman" w:cs="Times New Roman"/>
                <w:bCs/>
                <w:color w:val="000000" w:themeColor="text1"/>
                <w:sz w:val="24"/>
                <w:szCs w:val="24"/>
              </w:rPr>
              <w:t>2.</w:t>
            </w:r>
          </w:p>
        </w:tc>
        <w:tc>
          <w:tcPr>
            <w:tcW w:w="1106" w:type="pct"/>
          </w:tcPr>
          <w:p w14:paraId="2A7E38A8" w14:textId="77777777" w:rsidR="003B6D65" w:rsidRPr="00365537" w:rsidRDefault="003B6D65" w:rsidP="00F40E48">
            <w:pPr>
              <w:spacing w:line="276"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 xml:space="preserve">Gender </w:t>
            </w:r>
          </w:p>
        </w:tc>
        <w:tc>
          <w:tcPr>
            <w:tcW w:w="1708" w:type="pct"/>
            <w:vAlign w:val="center"/>
          </w:tcPr>
          <w:p w14:paraId="47505B0A" w14:textId="77777777" w:rsidR="003B6D65" w:rsidRPr="00365537" w:rsidRDefault="003B6D65" w:rsidP="00F40E48">
            <w:pPr>
              <w:spacing w:line="276" w:lineRule="auto"/>
              <w:rPr>
                <w:rFonts w:ascii="Times New Roman" w:hAnsi="Times New Roman" w:cs="Times New Roman"/>
                <w:b/>
                <w:color w:val="000000" w:themeColor="text1"/>
                <w:sz w:val="24"/>
                <w:szCs w:val="24"/>
              </w:rPr>
            </w:pPr>
            <w:r w:rsidRPr="00365537">
              <w:rPr>
                <w:rFonts w:ascii="Times New Roman" w:hAnsi="Times New Roman" w:cs="Times New Roman"/>
                <w:color w:val="000000" w:themeColor="text1"/>
                <w:sz w:val="24"/>
                <w:szCs w:val="24"/>
              </w:rPr>
              <w:t>Female</w:t>
            </w:r>
          </w:p>
        </w:tc>
        <w:tc>
          <w:tcPr>
            <w:tcW w:w="684" w:type="pct"/>
            <w:vAlign w:val="center"/>
          </w:tcPr>
          <w:p w14:paraId="70C16D4D"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60</w:t>
            </w:r>
          </w:p>
        </w:tc>
        <w:tc>
          <w:tcPr>
            <w:tcW w:w="1074" w:type="pct"/>
            <w:vAlign w:val="center"/>
          </w:tcPr>
          <w:p w14:paraId="478B2340"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100</w:t>
            </w:r>
          </w:p>
        </w:tc>
      </w:tr>
      <w:tr w:rsidR="00365537" w:rsidRPr="00365537" w14:paraId="3EC4A005" w14:textId="77777777" w:rsidTr="00F40E48">
        <w:trPr>
          <w:trHeight w:hRule="exact" w:val="368"/>
        </w:trPr>
        <w:tc>
          <w:tcPr>
            <w:tcW w:w="427" w:type="pct"/>
          </w:tcPr>
          <w:p w14:paraId="48E4CE19" w14:textId="77777777" w:rsidR="003B6D65" w:rsidRPr="00365537" w:rsidRDefault="003B6D65" w:rsidP="00F40E48">
            <w:pPr>
              <w:spacing w:line="276" w:lineRule="auto"/>
              <w:jc w:val="center"/>
              <w:rPr>
                <w:rFonts w:ascii="Times New Roman" w:hAnsi="Times New Roman" w:cs="Times New Roman"/>
                <w:bCs/>
                <w:color w:val="000000" w:themeColor="text1"/>
                <w:sz w:val="24"/>
                <w:szCs w:val="24"/>
              </w:rPr>
            </w:pPr>
            <w:r w:rsidRPr="00365537">
              <w:rPr>
                <w:rFonts w:ascii="Times New Roman" w:hAnsi="Times New Roman" w:cs="Times New Roman"/>
                <w:bCs/>
                <w:color w:val="000000" w:themeColor="text1"/>
                <w:sz w:val="24"/>
                <w:szCs w:val="24"/>
              </w:rPr>
              <w:t>3.</w:t>
            </w:r>
          </w:p>
        </w:tc>
        <w:tc>
          <w:tcPr>
            <w:tcW w:w="1106" w:type="pct"/>
          </w:tcPr>
          <w:p w14:paraId="0CC363AF" w14:textId="77777777" w:rsidR="003B6D65" w:rsidRPr="00365537" w:rsidRDefault="003B6D65" w:rsidP="00F40E48">
            <w:pPr>
              <w:spacing w:line="276"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Caste</w:t>
            </w:r>
          </w:p>
        </w:tc>
        <w:tc>
          <w:tcPr>
            <w:tcW w:w="1708" w:type="pct"/>
            <w:vAlign w:val="center"/>
          </w:tcPr>
          <w:p w14:paraId="3ED3F8CE" w14:textId="77777777" w:rsidR="003B6D65" w:rsidRPr="00365537" w:rsidRDefault="003B6D65" w:rsidP="00F40E48">
            <w:pPr>
              <w:spacing w:line="276" w:lineRule="auto"/>
              <w:rPr>
                <w:rFonts w:ascii="Times New Roman" w:hAnsi="Times New Roman" w:cs="Times New Roman"/>
                <w:b/>
                <w:color w:val="000000" w:themeColor="text1"/>
                <w:sz w:val="24"/>
                <w:szCs w:val="24"/>
              </w:rPr>
            </w:pPr>
            <w:r w:rsidRPr="00365537">
              <w:rPr>
                <w:rFonts w:ascii="Times New Roman" w:hAnsi="Times New Roman" w:cs="Times New Roman"/>
                <w:color w:val="000000" w:themeColor="text1"/>
                <w:sz w:val="24"/>
                <w:szCs w:val="24"/>
              </w:rPr>
              <w:t>SC/ST</w:t>
            </w:r>
          </w:p>
        </w:tc>
        <w:tc>
          <w:tcPr>
            <w:tcW w:w="684" w:type="pct"/>
            <w:vAlign w:val="center"/>
          </w:tcPr>
          <w:p w14:paraId="64FCD492"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60</w:t>
            </w:r>
          </w:p>
        </w:tc>
        <w:tc>
          <w:tcPr>
            <w:tcW w:w="1074" w:type="pct"/>
            <w:vAlign w:val="center"/>
          </w:tcPr>
          <w:p w14:paraId="5273C7CB"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100</w:t>
            </w:r>
          </w:p>
        </w:tc>
      </w:tr>
      <w:tr w:rsidR="00365537" w:rsidRPr="00365537" w14:paraId="33228695" w14:textId="77777777" w:rsidTr="00F40E48">
        <w:trPr>
          <w:trHeight w:hRule="exact" w:val="368"/>
        </w:trPr>
        <w:tc>
          <w:tcPr>
            <w:tcW w:w="427" w:type="pct"/>
            <w:vMerge w:val="restart"/>
          </w:tcPr>
          <w:p w14:paraId="183BC187"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p>
        </w:tc>
        <w:tc>
          <w:tcPr>
            <w:tcW w:w="1106" w:type="pct"/>
            <w:vMerge w:val="restart"/>
          </w:tcPr>
          <w:p w14:paraId="477C0620" w14:textId="77777777" w:rsidR="003B6D65" w:rsidRPr="00365537" w:rsidRDefault="003B6D65" w:rsidP="00F40E48">
            <w:pPr>
              <w:spacing w:line="276"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Education</w:t>
            </w:r>
          </w:p>
        </w:tc>
        <w:tc>
          <w:tcPr>
            <w:tcW w:w="1708" w:type="pct"/>
            <w:vAlign w:val="center"/>
          </w:tcPr>
          <w:p w14:paraId="7C03C84C" w14:textId="77777777" w:rsidR="003B6D65" w:rsidRPr="00365537" w:rsidRDefault="003B6D65" w:rsidP="00F40E48">
            <w:pPr>
              <w:spacing w:line="276"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Primary</w:t>
            </w:r>
          </w:p>
        </w:tc>
        <w:tc>
          <w:tcPr>
            <w:tcW w:w="684" w:type="pct"/>
            <w:vAlign w:val="center"/>
          </w:tcPr>
          <w:p w14:paraId="3828012C"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53</w:t>
            </w:r>
          </w:p>
        </w:tc>
        <w:tc>
          <w:tcPr>
            <w:tcW w:w="1074" w:type="pct"/>
            <w:vAlign w:val="center"/>
          </w:tcPr>
          <w:p w14:paraId="71C1CEAC"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88.3</w:t>
            </w:r>
          </w:p>
        </w:tc>
      </w:tr>
      <w:tr w:rsidR="00365537" w:rsidRPr="00365537" w14:paraId="1C09E7DF" w14:textId="77777777" w:rsidTr="00F40E48">
        <w:trPr>
          <w:trHeight w:hRule="exact" w:val="368"/>
        </w:trPr>
        <w:tc>
          <w:tcPr>
            <w:tcW w:w="427" w:type="pct"/>
            <w:vMerge/>
          </w:tcPr>
          <w:p w14:paraId="4E91E3C3" w14:textId="77777777" w:rsidR="003B6D65" w:rsidRPr="00365537" w:rsidRDefault="003B6D65" w:rsidP="00F40E48">
            <w:pPr>
              <w:spacing w:line="276" w:lineRule="auto"/>
              <w:jc w:val="center"/>
              <w:rPr>
                <w:rFonts w:ascii="Times New Roman" w:hAnsi="Times New Roman" w:cs="Times New Roman"/>
                <w:b/>
                <w:color w:val="000000" w:themeColor="text1"/>
                <w:sz w:val="24"/>
                <w:szCs w:val="24"/>
              </w:rPr>
            </w:pPr>
          </w:p>
        </w:tc>
        <w:tc>
          <w:tcPr>
            <w:tcW w:w="1106" w:type="pct"/>
            <w:vMerge/>
          </w:tcPr>
          <w:p w14:paraId="4DDB7D51" w14:textId="77777777" w:rsidR="003B6D65" w:rsidRPr="00365537" w:rsidRDefault="003B6D65" w:rsidP="00F40E48">
            <w:pPr>
              <w:spacing w:line="276" w:lineRule="auto"/>
              <w:rPr>
                <w:rFonts w:ascii="Times New Roman" w:hAnsi="Times New Roman" w:cs="Times New Roman"/>
                <w:color w:val="000000" w:themeColor="text1"/>
                <w:sz w:val="24"/>
                <w:szCs w:val="24"/>
              </w:rPr>
            </w:pPr>
          </w:p>
        </w:tc>
        <w:tc>
          <w:tcPr>
            <w:tcW w:w="1708" w:type="pct"/>
            <w:vAlign w:val="center"/>
          </w:tcPr>
          <w:p w14:paraId="78635F38" w14:textId="77777777" w:rsidR="003B6D65" w:rsidRPr="00365537" w:rsidRDefault="003B6D65" w:rsidP="00F40E48">
            <w:pPr>
              <w:spacing w:line="276"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High school</w:t>
            </w:r>
          </w:p>
        </w:tc>
        <w:tc>
          <w:tcPr>
            <w:tcW w:w="684" w:type="pct"/>
            <w:vAlign w:val="center"/>
          </w:tcPr>
          <w:p w14:paraId="1748DC89"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07</w:t>
            </w:r>
          </w:p>
        </w:tc>
        <w:tc>
          <w:tcPr>
            <w:tcW w:w="1074" w:type="pct"/>
            <w:vAlign w:val="center"/>
          </w:tcPr>
          <w:p w14:paraId="61412A8A"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11.7</w:t>
            </w:r>
          </w:p>
        </w:tc>
      </w:tr>
      <w:tr w:rsidR="00365537" w:rsidRPr="00365537" w14:paraId="2293FA62" w14:textId="77777777" w:rsidTr="00F40E48">
        <w:trPr>
          <w:trHeight w:hRule="exact" w:val="368"/>
        </w:trPr>
        <w:tc>
          <w:tcPr>
            <w:tcW w:w="427" w:type="pct"/>
            <w:vMerge w:val="restart"/>
          </w:tcPr>
          <w:p w14:paraId="43111387"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5.</w:t>
            </w:r>
          </w:p>
        </w:tc>
        <w:tc>
          <w:tcPr>
            <w:tcW w:w="1106" w:type="pct"/>
            <w:vMerge w:val="restart"/>
          </w:tcPr>
          <w:p w14:paraId="012700C2" w14:textId="77777777" w:rsidR="003B6D65" w:rsidRPr="00365537" w:rsidRDefault="003B6D65" w:rsidP="00F40E48">
            <w:pPr>
              <w:spacing w:line="276"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 xml:space="preserve">Family occupation   </w:t>
            </w:r>
          </w:p>
          <w:p w14:paraId="5054B65E" w14:textId="77777777" w:rsidR="003B6D65" w:rsidRPr="00365537" w:rsidRDefault="003B6D65" w:rsidP="00F40E48">
            <w:pPr>
              <w:spacing w:line="276" w:lineRule="auto"/>
              <w:rPr>
                <w:rFonts w:ascii="Times New Roman" w:hAnsi="Times New Roman" w:cs="Times New Roman"/>
                <w:color w:val="000000" w:themeColor="text1"/>
                <w:sz w:val="24"/>
                <w:szCs w:val="24"/>
              </w:rPr>
            </w:pPr>
          </w:p>
          <w:p w14:paraId="5CE50E36" w14:textId="77777777" w:rsidR="003B6D65" w:rsidRPr="00365537" w:rsidRDefault="003B6D65" w:rsidP="00F40E48">
            <w:pPr>
              <w:spacing w:line="276" w:lineRule="auto"/>
              <w:rPr>
                <w:rFonts w:ascii="Times New Roman" w:hAnsi="Times New Roman" w:cs="Times New Roman"/>
                <w:color w:val="000000" w:themeColor="text1"/>
                <w:sz w:val="24"/>
                <w:szCs w:val="24"/>
              </w:rPr>
            </w:pPr>
          </w:p>
        </w:tc>
        <w:tc>
          <w:tcPr>
            <w:tcW w:w="1708" w:type="pct"/>
            <w:vAlign w:val="center"/>
          </w:tcPr>
          <w:p w14:paraId="5A5F1FA8" w14:textId="77777777" w:rsidR="003B6D65" w:rsidRPr="00365537" w:rsidRDefault="003B6D65" w:rsidP="00F40E48">
            <w:pPr>
              <w:spacing w:line="276"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Farming</w:t>
            </w:r>
          </w:p>
        </w:tc>
        <w:tc>
          <w:tcPr>
            <w:tcW w:w="684" w:type="pct"/>
            <w:vAlign w:val="center"/>
          </w:tcPr>
          <w:p w14:paraId="0E4E5B68"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18</w:t>
            </w:r>
          </w:p>
        </w:tc>
        <w:tc>
          <w:tcPr>
            <w:tcW w:w="1074" w:type="pct"/>
            <w:vAlign w:val="center"/>
          </w:tcPr>
          <w:p w14:paraId="6F15636B"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30.0</w:t>
            </w:r>
          </w:p>
        </w:tc>
      </w:tr>
      <w:tr w:rsidR="00365537" w:rsidRPr="00365537" w14:paraId="26B91B29" w14:textId="77777777" w:rsidTr="00F40E48">
        <w:trPr>
          <w:trHeight w:hRule="exact" w:val="368"/>
        </w:trPr>
        <w:tc>
          <w:tcPr>
            <w:tcW w:w="427" w:type="pct"/>
            <w:vMerge/>
          </w:tcPr>
          <w:p w14:paraId="21F9347B" w14:textId="77777777" w:rsidR="003B6D65" w:rsidRPr="00365537" w:rsidRDefault="003B6D65" w:rsidP="00F40E48">
            <w:pPr>
              <w:spacing w:line="276" w:lineRule="auto"/>
              <w:jc w:val="center"/>
              <w:rPr>
                <w:rFonts w:ascii="Times New Roman" w:hAnsi="Times New Roman" w:cs="Times New Roman"/>
                <w:b/>
                <w:color w:val="000000" w:themeColor="text1"/>
                <w:sz w:val="24"/>
                <w:szCs w:val="24"/>
              </w:rPr>
            </w:pPr>
          </w:p>
        </w:tc>
        <w:tc>
          <w:tcPr>
            <w:tcW w:w="1106" w:type="pct"/>
            <w:vMerge/>
          </w:tcPr>
          <w:p w14:paraId="705F12F8" w14:textId="77777777" w:rsidR="003B6D65" w:rsidRPr="00365537" w:rsidRDefault="003B6D65" w:rsidP="00F40E48">
            <w:pPr>
              <w:spacing w:line="276" w:lineRule="auto"/>
              <w:rPr>
                <w:rFonts w:ascii="Times New Roman" w:hAnsi="Times New Roman" w:cs="Times New Roman"/>
                <w:color w:val="000000" w:themeColor="text1"/>
                <w:sz w:val="24"/>
                <w:szCs w:val="24"/>
              </w:rPr>
            </w:pPr>
          </w:p>
        </w:tc>
        <w:tc>
          <w:tcPr>
            <w:tcW w:w="1708" w:type="pct"/>
            <w:vAlign w:val="center"/>
          </w:tcPr>
          <w:p w14:paraId="0A67AE75" w14:textId="77777777" w:rsidR="003B6D65" w:rsidRPr="00365537" w:rsidRDefault="003B6D65" w:rsidP="00F40E48">
            <w:pPr>
              <w:spacing w:line="276"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 xml:space="preserve">Labor </w:t>
            </w:r>
          </w:p>
        </w:tc>
        <w:tc>
          <w:tcPr>
            <w:tcW w:w="684" w:type="pct"/>
            <w:vAlign w:val="center"/>
          </w:tcPr>
          <w:p w14:paraId="469C6372"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42</w:t>
            </w:r>
          </w:p>
        </w:tc>
        <w:tc>
          <w:tcPr>
            <w:tcW w:w="1074" w:type="pct"/>
            <w:vAlign w:val="center"/>
          </w:tcPr>
          <w:p w14:paraId="789FD4F1"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70.0</w:t>
            </w:r>
          </w:p>
        </w:tc>
      </w:tr>
      <w:tr w:rsidR="00365537" w:rsidRPr="00365537" w14:paraId="1C23C34D" w14:textId="77777777" w:rsidTr="00F40E48">
        <w:trPr>
          <w:trHeight w:hRule="exact" w:val="368"/>
        </w:trPr>
        <w:tc>
          <w:tcPr>
            <w:tcW w:w="427" w:type="pct"/>
            <w:vMerge w:val="restart"/>
          </w:tcPr>
          <w:p w14:paraId="2653C63E"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6.</w:t>
            </w:r>
          </w:p>
        </w:tc>
        <w:tc>
          <w:tcPr>
            <w:tcW w:w="1106" w:type="pct"/>
            <w:vMerge w:val="restart"/>
          </w:tcPr>
          <w:p w14:paraId="76E903E6" w14:textId="77777777" w:rsidR="003B6D65" w:rsidRPr="00365537" w:rsidRDefault="003B6D65" w:rsidP="00F40E48">
            <w:pPr>
              <w:spacing w:line="276"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 xml:space="preserve">Type of family </w:t>
            </w:r>
          </w:p>
        </w:tc>
        <w:tc>
          <w:tcPr>
            <w:tcW w:w="1708" w:type="pct"/>
            <w:vAlign w:val="center"/>
          </w:tcPr>
          <w:p w14:paraId="6447846A" w14:textId="77777777" w:rsidR="003B6D65" w:rsidRPr="00365537" w:rsidRDefault="003B6D65" w:rsidP="00F40E48">
            <w:pPr>
              <w:spacing w:line="276" w:lineRule="auto"/>
              <w:rPr>
                <w:rFonts w:ascii="Times New Roman" w:hAnsi="Times New Roman" w:cs="Times New Roman"/>
                <w:b/>
                <w:color w:val="000000" w:themeColor="text1"/>
                <w:sz w:val="24"/>
                <w:szCs w:val="24"/>
              </w:rPr>
            </w:pPr>
            <w:r w:rsidRPr="00365537">
              <w:rPr>
                <w:rFonts w:ascii="Times New Roman" w:hAnsi="Times New Roman" w:cs="Times New Roman"/>
                <w:color w:val="000000" w:themeColor="text1"/>
                <w:sz w:val="24"/>
                <w:szCs w:val="24"/>
              </w:rPr>
              <w:t>Nuclear</w:t>
            </w:r>
          </w:p>
        </w:tc>
        <w:tc>
          <w:tcPr>
            <w:tcW w:w="684" w:type="pct"/>
            <w:vAlign w:val="center"/>
          </w:tcPr>
          <w:p w14:paraId="26AFCC12"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58</w:t>
            </w:r>
          </w:p>
        </w:tc>
        <w:tc>
          <w:tcPr>
            <w:tcW w:w="1074" w:type="pct"/>
            <w:vAlign w:val="center"/>
          </w:tcPr>
          <w:p w14:paraId="4134A827"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96.7</w:t>
            </w:r>
          </w:p>
        </w:tc>
      </w:tr>
      <w:tr w:rsidR="00365537" w:rsidRPr="00365537" w14:paraId="4B88E598" w14:textId="77777777" w:rsidTr="00F40E48">
        <w:trPr>
          <w:trHeight w:hRule="exact" w:val="368"/>
        </w:trPr>
        <w:tc>
          <w:tcPr>
            <w:tcW w:w="427" w:type="pct"/>
            <w:vMerge/>
          </w:tcPr>
          <w:p w14:paraId="2308205D" w14:textId="77777777" w:rsidR="003B6D65" w:rsidRPr="00365537" w:rsidRDefault="003B6D65" w:rsidP="00F40E48">
            <w:pPr>
              <w:spacing w:line="276" w:lineRule="auto"/>
              <w:jc w:val="center"/>
              <w:rPr>
                <w:rFonts w:ascii="Times New Roman" w:hAnsi="Times New Roman" w:cs="Times New Roman"/>
                <w:b/>
                <w:color w:val="000000" w:themeColor="text1"/>
                <w:sz w:val="24"/>
                <w:szCs w:val="24"/>
              </w:rPr>
            </w:pPr>
          </w:p>
        </w:tc>
        <w:tc>
          <w:tcPr>
            <w:tcW w:w="1106" w:type="pct"/>
            <w:vMerge/>
          </w:tcPr>
          <w:p w14:paraId="09CE5CE4" w14:textId="77777777" w:rsidR="003B6D65" w:rsidRPr="00365537" w:rsidRDefault="003B6D65" w:rsidP="00F40E48">
            <w:pPr>
              <w:spacing w:line="276" w:lineRule="auto"/>
              <w:rPr>
                <w:rFonts w:ascii="Times New Roman" w:hAnsi="Times New Roman" w:cs="Times New Roman"/>
                <w:color w:val="000000" w:themeColor="text1"/>
                <w:sz w:val="24"/>
                <w:szCs w:val="24"/>
              </w:rPr>
            </w:pPr>
          </w:p>
        </w:tc>
        <w:tc>
          <w:tcPr>
            <w:tcW w:w="1708" w:type="pct"/>
            <w:vAlign w:val="center"/>
          </w:tcPr>
          <w:p w14:paraId="4CCE46C8" w14:textId="77777777" w:rsidR="003B6D65" w:rsidRPr="00365537" w:rsidRDefault="003B6D65" w:rsidP="00F40E48">
            <w:pPr>
              <w:spacing w:line="276" w:lineRule="auto"/>
              <w:rPr>
                <w:rFonts w:ascii="Times New Roman" w:hAnsi="Times New Roman" w:cs="Times New Roman"/>
                <w:b/>
                <w:color w:val="000000" w:themeColor="text1"/>
                <w:sz w:val="24"/>
                <w:szCs w:val="24"/>
              </w:rPr>
            </w:pPr>
            <w:r w:rsidRPr="00365537">
              <w:rPr>
                <w:rFonts w:ascii="Times New Roman" w:hAnsi="Times New Roman" w:cs="Times New Roman"/>
                <w:color w:val="000000" w:themeColor="text1"/>
                <w:sz w:val="24"/>
                <w:szCs w:val="24"/>
              </w:rPr>
              <w:t>Joint</w:t>
            </w:r>
          </w:p>
        </w:tc>
        <w:tc>
          <w:tcPr>
            <w:tcW w:w="684" w:type="pct"/>
            <w:vAlign w:val="center"/>
          </w:tcPr>
          <w:p w14:paraId="207E4A17"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02</w:t>
            </w:r>
          </w:p>
        </w:tc>
        <w:tc>
          <w:tcPr>
            <w:tcW w:w="1074" w:type="pct"/>
            <w:vAlign w:val="center"/>
          </w:tcPr>
          <w:p w14:paraId="27ED0942"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03.3</w:t>
            </w:r>
          </w:p>
        </w:tc>
      </w:tr>
      <w:tr w:rsidR="00365537" w:rsidRPr="00365537" w14:paraId="3C061612" w14:textId="77777777" w:rsidTr="00F40E48">
        <w:trPr>
          <w:trHeight w:hRule="exact" w:val="368"/>
        </w:trPr>
        <w:tc>
          <w:tcPr>
            <w:tcW w:w="427" w:type="pct"/>
            <w:vMerge w:val="restart"/>
          </w:tcPr>
          <w:p w14:paraId="5DDCD009"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7.</w:t>
            </w:r>
          </w:p>
        </w:tc>
        <w:tc>
          <w:tcPr>
            <w:tcW w:w="1106" w:type="pct"/>
            <w:vMerge w:val="restart"/>
          </w:tcPr>
          <w:p w14:paraId="7B25BE9C" w14:textId="77777777" w:rsidR="003B6D65" w:rsidRPr="00365537" w:rsidRDefault="003B6D65" w:rsidP="00F40E48">
            <w:pPr>
              <w:spacing w:line="276"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Size of family</w:t>
            </w:r>
          </w:p>
        </w:tc>
        <w:tc>
          <w:tcPr>
            <w:tcW w:w="1708" w:type="pct"/>
            <w:vAlign w:val="center"/>
          </w:tcPr>
          <w:p w14:paraId="720E629A" w14:textId="77777777" w:rsidR="003B6D65" w:rsidRPr="00365537" w:rsidRDefault="003B6D65" w:rsidP="00F40E48">
            <w:pPr>
              <w:spacing w:line="276" w:lineRule="auto"/>
              <w:rPr>
                <w:rFonts w:ascii="Times New Roman" w:hAnsi="Times New Roman" w:cs="Times New Roman"/>
                <w:color w:val="000000" w:themeColor="text1"/>
                <w:sz w:val="24"/>
                <w:szCs w:val="24"/>
              </w:rPr>
            </w:pPr>
            <w:proofErr w:type="spellStart"/>
            <w:r w:rsidRPr="00365537">
              <w:rPr>
                <w:rFonts w:ascii="Times New Roman" w:hAnsi="Times New Roman" w:cs="Times New Roman"/>
                <w:color w:val="000000" w:themeColor="text1"/>
                <w:sz w:val="24"/>
                <w:szCs w:val="24"/>
              </w:rPr>
              <w:t>Upto</w:t>
            </w:r>
            <w:proofErr w:type="spellEnd"/>
            <w:r w:rsidRPr="00365537">
              <w:rPr>
                <w:rFonts w:ascii="Times New Roman" w:hAnsi="Times New Roman" w:cs="Times New Roman"/>
                <w:color w:val="000000" w:themeColor="text1"/>
                <w:sz w:val="24"/>
                <w:szCs w:val="24"/>
              </w:rPr>
              <w:t xml:space="preserve"> 3 members (S)</w:t>
            </w:r>
          </w:p>
        </w:tc>
        <w:tc>
          <w:tcPr>
            <w:tcW w:w="684" w:type="pct"/>
            <w:vAlign w:val="center"/>
          </w:tcPr>
          <w:p w14:paraId="2CE99892"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08</w:t>
            </w:r>
          </w:p>
        </w:tc>
        <w:tc>
          <w:tcPr>
            <w:tcW w:w="1074" w:type="pct"/>
            <w:vAlign w:val="center"/>
          </w:tcPr>
          <w:p w14:paraId="188EDECD"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13.3</w:t>
            </w:r>
          </w:p>
        </w:tc>
      </w:tr>
      <w:tr w:rsidR="00365537" w:rsidRPr="00365537" w14:paraId="5FB4818B" w14:textId="77777777" w:rsidTr="00F40E48">
        <w:trPr>
          <w:trHeight w:hRule="exact" w:val="368"/>
        </w:trPr>
        <w:tc>
          <w:tcPr>
            <w:tcW w:w="427" w:type="pct"/>
            <w:vMerge/>
          </w:tcPr>
          <w:p w14:paraId="508981D6" w14:textId="77777777" w:rsidR="003B6D65" w:rsidRPr="00365537" w:rsidRDefault="003B6D65" w:rsidP="00F40E48">
            <w:pPr>
              <w:spacing w:line="276" w:lineRule="auto"/>
              <w:jc w:val="center"/>
              <w:rPr>
                <w:rFonts w:ascii="Times New Roman" w:hAnsi="Times New Roman" w:cs="Times New Roman"/>
                <w:b/>
                <w:color w:val="000000" w:themeColor="text1"/>
                <w:sz w:val="24"/>
                <w:szCs w:val="24"/>
              </w:rPr>
            </w:pPr>
          </w:p>
        </w:tc>
        <w:tc>
          <w:tcPr>
            <w:tcW w:w="1106" w:type="pct"/>
            <w:vMerge/>
          </w:tcPr>
          <w:p w14:paraId="4646CBA7" w14:textId="77777777" w:rsidR="003B6D65" w:rsidRPr="00365537" w:rsidRDefault="003B6D65" w:rsidP="00F40E48">
            <w:pPr>
              <w:spacing w:line="276" w:lineRule="auto"/>
              <w:rPr>
                <w:rFonts w:ascii="Times New Roman" w:hAnsi="Times New Roman" w:cs="Times New Roman"/>
                <w:color w:val="000000" w:themeColor="text1"/>
                <w:sz w:val="24"/>
                <w:szCs w:val="24"/>
              </w:rPr>
            </w:pPr>
          </w:p>
        </w:tc>
        <w:tc>
          <w:tcPr>
            <w:tcW w:w="1708" w:type="pct"/>
            <w:vAlign w:val="center"/>
          </w:tcPr>
          <w:p w14:paraId="24FFA880" w14:textId="77777777" w:rsidR="003B6D65" w:rsidRPr="00365537" w:rsidRDefault="003B6D65" w:rsidP="00F40E48">
            <w:pPr>
              <w:spacing w:line="276" w:lineRule="auto"/>
              <w:rPr>
                <w:rFonts w:ascii="Times New Roman" w:hAnsi="Times New Roman" w:cs="Times New Roman"/>
                <w:b/>
                <w:color w:val="000000" w:themeColor="text1"/>
                <w:sz w:val="24"/>
                <w:szCs w:val="24"/>
              </w:rPr>
            </w:pPr>
            <w:r w:rsidRPr="00365537">
              <w:rPr>
                <w:rFonts w:ascii="Times New Roman" w:hAnsi="Times New Roman" w:cs="Times New Roman"/>
                <w:color w:val="000000" w:themeColor="text1"/>
                <w:sz w:val="24"/>
                <w:szCs w:val="24"/>
              </w:rPr>
              <w:t>4-6 members(M)</w:t>
            </w:r>
          </w:p>
        </w:tc>
        <w:tc>
          <w:tcPr>
            <w:tcW w:w="684" w:type="pct"/>
            <w:vAlign w:val="center"/>
          </w:tcPr>
          <w:p w14:paraId="7EF00060"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49</w:t>
            </w:r>
          </w:p>
        </w:tc>
        <w:tc>
          <w:tcPr>
            <w:tcW w:w="1074" w:type="pct"/>
            <w:vAlign w:val="center"/>
          </w:tcPr>
          <w:p w14:paraId="584B66D3"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81.7</w:t>
            </w:r>
          </w:p>
        </w:tc>
      </w:tr>
      <w:tr w:rsidR="00365537" w:rsidRPr="00365537" w14:paraId="3DD7005B" w14:textId="77777777" w:rsidTr="00F40E48">
        <w:trPr>
          <w:trHeight w:hRule="exact" w:val="368"/>
        </w:trPr>
        <w:tc>
          <w:tcPr>
            <w:tcW w:w="427" w:type="pct"/>
            <w:vMerge/>
          </w:tcPr>
          <w:p w14:paraId="2ADAA9FB" w14:textId="77777777" w:rsidR="003B6D65" w:rsidRPr="00365537" w:rsidRDefault="003B6D65" w:rsidP="00F40E48">
            <w:pPr>
              <w:spacing w:line="276" w:lineRule="auto"/>
              <w:jc w:val="center"/>
              <w:rPr>
                <w:rFonts w:ascii="Times New Roman" w:hAnsi="Times New Roman" w:cs="Times New Roman"/>
                <w:b/>
                <w:color w:val="000000" w:themeColor="text1"/>
                <w:sz w:val="24"/>
                <w:szCs w:val="24"/>
              </w:rPr>
            </w:pPr>
          </w:p>
        </w:tc>
        <w:tc>
          <w:tcPr>
            <w:tcW w:w="1106" w:type="pct"/>
            <w:vMerge/>
          </w:tcPr>
          <w:p w14:paraId="21B7DF06" w14:textId="77777777" w:rsidR="003B6D65" w:rsidRPr="00365537" w:rsidRDefault="003B6D65" w:rsidP="00F40E48">
            <w:pPr>
              <w:spacing w:line="276" w:lineRule="auto"/>
              <w:rPr>
                <w:rFonts w:ascii="Times New Roman" w:hAnsi="Times New Roman" w:cs="Times New Roman"/>
                <w:color w:val="000000" w:themeColor="text1"/>
                <w:sz w:val="24"/>
                <w:szCs w:val="24"/>
              </w:rPr>
            </w:pPr>
          </w:p>
        </w:tc>
        <w:tc>
          <w:tcPr>
            <w:tcW w:w="1708" w:type="pct"/>
            <w:vAlign w:val="center"/>
          </w:tcPr>
          <w:p w14:paraId="25F39EAE" w14:textId="77777777" w:rsidR="003B6D65" w:rsidRPr="00365537" w:rsidRDefault="003B6D65" w:rsidP="00F40E48">
            <w:pPr>
              <w:spacing w:line="276" w:lineRule="auto"/>
              <w:rPr>
                <w:rFonts w:ascii="Times New Roman" w:hAnsi="Times New Roman" w:cs="Times New Roman"/>
                <w:b/>
                <w:color w:val="000000" w:themeColor="text1"/>
                <w:sz w:val="24"/>
                <w:szCs w:val="24"/>
              </w:rPr>
            </w:pPr>
            <w:r w:rsidRPr="00365537">
              <w:rPr>
                <w:rFonts w:ascii="Times New Roman" w:hAnsi="Times New Roman" w:cs="Times New Roman"/>
                <w:color w:val="000000" w:themeColor="text1"/>
                <w:sz w:val="24"/>
                <w:szCs w:val="24"/>
              </w:rPr>
              <w:t>More than 6 members(L)</w:t>
            </w:r>
          </w:p>
        </w:tc>
        <w:tc>
          <w:tcPr>
            <w:tcW w:w="684" w:type="pct"/>
            <w:vAlign w:val="center"/>
          </w:tcPr>
          <w:p w14:paraId="0E1B4737"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03</w:t>
            </w:r>
          </w:p>
        </w:tc>
        <w:tc>
          <w:tcPr>
            <w:tcW w:w="1074" w:type="pct"/>
            <w:vAlign w:val="center"/>
          </w:tcPr>
          <w:p w14:paraId="4787BFD4"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05.0</w:t>
            </w:r>
          </w:p>
        </w:tc>
      </w:tr>
      <w:tr w:rsidR="00365537" w:rsidRPr="00365537" w14:paraId="47C873BF" w14:textId="77777777" w:rsidTr="00F40E48">
        <w:trPr>
          <w:trHeight w:hRule="exact" w:val="368"/>
        </w:trPr>
        <w:tc>
          <w:tcPr>
            <w:tcW w:w="427" w:type="pct"/>
            <w:vMerge w:val="restart"/>
          </w:tcPr>
          <w:p w14:paraId="7C3582D0"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8.</w:t>
            </w:r>
          </w:p>
        </w:tc>
        <w:tc>
          <w:tcPr>
            <w:tcW w:w="1106" w:type="pct"/>
            <w:vMerge w:val="restart"/>
          </w:tcPr>
          <w:p w14:paraId="2BE86B03" w14:textId="4144D15D" w:rsidR="003B6D65" w:rsidRPr="00365537" w:rsidRDefault="003B6D65" w:rsidP="00F40E48">
            <w:pPr>
              <w:spacing w:line="276"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Respondent’s occupation</w:t>
            </w:r>
          </w:p>
        </w:tc>
        <w:tc>
          <w:tcPr>
            <w:tcW w:w="1708" w:type="pct"/>
            <w:vAlign w:val="center"/>
          </w:tcPr>
          <w:p w14:paraId="0E5E18E7" w14:textId="77777777" w:rsidR="003B6D65" w:rsidRPr="00365537" w:rsidRDefault="003B6D65" w:rsidP="00F40E48">
            <w:pPr>
              <w:spacing w:line="276"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Housewife</w:t>
            </w:r>
          </w:p>
        </w:tc>
        <w:tc>
          <w:tcPr>
            <w:tcW w:w="684" w:type="pct"/>
            <w:vAlign w:val="center"/>
          </w:tcPr>
          <w:p w14:paraId="4AEDFBFB"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51</w:t>
            </w:r>
          </w:p>
        </w:tc>
        <w:tc>
          <w:tcPr>
            <w:tcW w:w="1074" w:type="pct"/>
            <w:vAlign w:val="center"/>
          </w:tcPr>
          <w:p w14:paraId="26E8B084"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85.0</w:t>
            </w:r>
          </w:p>
        </w:tc>
      </w:tr>
      <w:tr w:rsidR="00365537" w:rsidRPr="00365537" w14:paraId="5BD9F6DF" w14:textId="77777777" w:rsidTr="00F40E48">
        <w:trPr>
          <w:trHeight w:hRule="exact" w:val="368"/>
        </w:trPr>
        <w:tc>
          <w:tcPr>
            <w:tcW w:w="427" w:type="pct"/>
            <w:vMerge/>
          </w:tcPr>
          <w:p w14:paraId="700D3E46"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p>
        </w:tc>
        <w:tc>
          <w:tcPr>
            <w:tcW w:w="1106" w:type="pct"/>
            <w:vMerge/>
          </w:tcPr>
          <w:p w14:paraId="471B061B" w14:textId="77777777" w:rsidR="003B6D65" w:rsidRPr="00365537" w:rsidRDefault="003B6D65" w:rsidP="00F40E48">
            <w:pPr>
              <w:spacing w:line="276" w:lineRule="auto"/>
              <w:rPr>
                <w:rFonts w:ascii="Times New Roman" w:hAnsi="Times New Roman" w:cs="Times New Roman"/>
                <w:color w:val="000000" w:themeColor="text1"/>
                <w:sz w:val="24"/>
                <w:szCs w:val="24"/>
              </w:rPr>
            </w:pPr>
          </w:p>
        </w:tc>
        <w:tc>
          <w:tcPr>
            <w:tcW w:w="1708" w:type="pct"/>
            <w:vAlign w:val="center"/>
          </w:tcPr>
          <w:p w14:paraId="72C60B41" w14:textId="77777777" w:rsidR="003B6D65" w:rsidRPr="00365537" w:rsidRDefault="003B6D65" w:rsidP="00F40E48">
            <w:pPr>
              <w:spacing w:line="276"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labor</w:t>
            </w:r>
          </w:p>
        </w:tc>
        <w:tc>
          <w:tcPr>
            <w:tcW w:w="684" w:type="pct"/>
            <w:vAlign w:val="center"/>
          </w:tcPr>
          <w:p w14:paraId="32AAA776"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09</w:t>
            </w:r>
          </w:p>
        </w:tc>
        <w:tc>
          <w:tcPr>
            <w:tcW w:w="1074" w:type="pct"/>
            <w:vAlign w:val="center"/>
          </w:tcPr>
          <w:p w14:paraId="57E7349B"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15.0</w:t>
            </w:r>
          </w:p>
        </w:tc>
      </w:tr>
      <w:tr w:rsidR="00365537" w:rsidRPr="00365537" w14:paraId="335EE237" w14:textId="77777777" w:rsidTr="00F40E48">
        <w:trPr>
          <w:trHeight w:hRule="exact" w:val="368"/>
        </w:trPr>
        <w:tc>
          <w:tcPr>
            <w:tcW w:w="427" w:type="pct"/>
            <w:vMerge w:val="restart"/>
          </w:tcPr>
          <w:p w14:paraId="53E0BDAD"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9.</w:t>
            </w:r>
          </w:p>
        </w:tc>
        <w:tc>
          <w:tcPr>
            <w:tcW w:w="1106" w:type="pct"/>
            <w:vMerge w:val="restart"/>
          </w:tcPr>
          <w:p w14:paraId="6FD96891" w14:textId="77777777" w:rsidR="003B6D65" w:rsidRPr="00365537" w:rsidRDefault="003B6D65" w:rsidP="00F40E48">
            <w:pPr>
              <w:spacing w:line="276"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Monthly family income (Rs)</w:t>
            </w:r>
          </w:p>
        </w:tc>
        <w:tc>
          <w:tcPr>
            <w:tcW w:w="1708" w:type="pct"/>
            <w:vAlign w:val="center"/>
          </w:tcPr>
          <w:p w14:paraId="028D70E6" w14:textId="2D41A72F" w:rsidR="003B6D65" w:rsidRPr="00365537" w:rsidRDefault="00B442AF" w:rsidP="00F40E48">
            <w:pPr>
              <w:spacing w:line="276"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&lt;</w:t>
            </w:r>
            <w:r w:rsidR="003B6D65" w:rsidRPr="00365537">
              <w:rPr>
                <w:rFonts w:ascii="Times New Roman" w:hAnsi="Times New Roman" w:cs="Times New Roman"/>
                <w:color w:val="000000" w:themeColor="text1"/>
                <w:sz w:val="24"/>
                <w:szCs w:val="24"/>
              </w:rPr>
              <w:t>12000 (Low)</w:t>
            </w:r>
          </w:p>
        </w:tc>
        <w:tc>
          <w:tcPr>
            <w:tcW w:w="684" w:type="pct"/>
            <w:vAlign w:val="center"/>
          </w:tcPr>
          <w:p w14:paraId="0730E287"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12</w:t>
            </w:r>
          </w:p>
        </w:tc>
        <w:tc>
          <w:tcPr>
            <w:tcW w:w="1074" w:type="pct"/>
            <w:vAlign w:val="center"/>
          </w:tcPr>
          <w:p w14:paraId="796F06A5"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20.0</w:t>
            </w:r>
          </w:p>
        </w:tc>
      </w:tr>
      <w:tr w:rsidR="003B6D65" w:rsidRPr="00365537" w14:paraId="2ED0CC2E" w14:textId="77777777" w:rsidTr="00F40E48">
        <w:trPr>
          <w:trHeight w:hRule="exact" w:val="368"/>
        </w:trPr>
        <w:tc>
          <w:tcPr>
            <w:tcW w:w="427" w:type="pct"/>
            <w:vMerge/>
          </w:tcPr>
          <w:p w14:paraId="5A193377" w14:textId="77777777" w:rsidR="003B6D65" w:rsidRPr="00365537" w:rsidRDefault="003B6D65" w:rsidP="00F40E48">
            <w:pPr>
              <w:spacing w:line="276" w:lineRule="auto"/>
              <w:rPr>
                <w:rFonts w:ascii="Times New Roman" w:hAnsi="Times New Roman" w:cs="Times New Roman"/>
                <w:b/>
                <w:color w:val="000000" w:themeColor="text1"/>
                <w:sz w:val="24"/>
                <w:szCs w:val="24"/>
              </w:rPr>
            </w:pPr>
          </w:p>
        </w:tc>
        <w:tc>
          <w:tcPr>
            <w:tcW w:w="1106" w:type="pct"/>
            <w:vMerge/>
          </w:tcPr>
          <w:p w14:paraId="13D8541E" w14:textId="77777777" w:rsidR="003B6D65" w:rsidRPr="00365537" w:rsidRDefault="003B6D65" w:rsidP="00F40E48">
            <w:pPr>
              <w:spacing w:line="276" w:lineRule="auto"/>
              <w:rPr>
                <w:rFonts w:ascii="Times New Roman" w:hAnsi="Times New Roman" w:cs="Times New Roman"/>
                <w:b/>
                <w:color w:val="000000" w:themeColor="text1"/>
                <w:sz w:val="24"/>
                <w:szCs w:val="24"/>
              </w:rPr>
            </w:pPr>
          </w:p>
        </w:tc>
        <w:tc>
          <w:tcPr>
            <w:tcW w:w="1708" w:type="pct"/>
            <w:vAlign w:val="center"/>
          </w:tcPr>
          <w:p w14:paraId="6D1FCE59" w14:textId="02108D65" w:rsidR="003B6D65" w:rsidRPr="00365537" w:rsidRDefault="003B6D65" w:rsidP="00F40E48">
            <w:pPr>
              <w:spacing w:line="276"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12000</w:t>
            </w:r>
            <w:r w:rsidR="00B442AF" w:rsidRPr="00365537">
              <w:rPr>
                <w:rFonts w:ascii="Times New Roman" w:hAnsi="Times New Roman" w:cs="Times New Roman"/>
                <w:color w:val="000000" w:themeColor="text1"/>
                <w:sz w:val="24"/>
                <w:szCs w:val="24"/>
              </w:rPr>
              <w:t xml:space="preserve">to </w:t>
            </w:r>
            <w:r w:rsidRPr="00365537">
              <w:rPr>
                <w:rFonts w:ascii="Times New Roman" w:hAnsi="Times New Roman" w:cs="Times New Roman"/>
                <w:color w:val="000000" w:themeColor="text1"/>
                <w:sz w:val="24"/>
                <w:szCs w:val="24"/>
              </w:rPr>
              <w:t>24000</w:t>
            </w:r>
            <w:r w:rsidR="00B442AF" w:rsidRPr="00365537">
              <w:rPr>
                <w:rFonts w:ascii="Times New Roman" w:hAnsi="Times New Roman" w:cs="Times New Roman"/>
                <w:color w:val="000000" w:themeColor="text1"/>
                <w:sz w:val="24"/>
                <w:szCs w:val="24"/>
              </w:rPr>
              <w:t xml:space="preserve"> </w:t>
            </w:r>
            <w:r w:rsidRPr="00365537">
              <w:rPr>
                <w:rFonts w:ascii="Times New Roman" w:hAnsi="Times New Roman" w:cs="Times New Roman"/>
                <w:color w:val="000000" w:themeColor="text1"/>
                <w:sz w:val="24"/>
                <w:szCs w:val="24"/>
              </w:rPr>
              <w:t>(Medium)</w:t>
            </w:r>
          </w:p>
        </w:tc>
        <w:tc>
          <w:tcPr>
            <w:tcW w:w="684" w:type="pct"/>
            <w:vAlign w:val="center"/>
          </w:tcPr>
          <w:p w14:paraId="783C2929"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48</w:t>
            </w:r>
          </w:p>
        </w:tc>
        <w:tc>
          <w:tcPr>
            <w:tcW w:w="1074" w:type="pct"/>
            <w:vAlign w:val="center"/>
          </w:tcPr>
          <w:p w14:paraId="3703FB69" w14:textId="77777777" w:rsidR="003B6D65" w:rsidRPr="00365537" w:rsidRDefault="003B6D65" w:rsidP="00F40E48">
            <w:pPr>
              <w:spacing w:line="276"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80.0</w:t>
            </w:r>
          </w:p>
        </w:tc>
      </w:tr>
    </w:tbl>
    <w:p w14:paraId="2AE499A6" w14:textId="77777777" w:rsidR="000D5FE2" w:rsidRPr="00365537" w:rsidRDefault="000D5FE2" w:rsidP="00E66A8A">
      <w:pPr>
        <w:spacing w:line="276" w:lineRule="auto"/>
        <w:jc w:val="both"/>
        <w:rPr>
          <w:rFonts w:ascii="Times New Roman" w:hAnsi="Times New Roman" w:cs="Times New Roman"/>
          <w:b/>
          <w:color w:val="000000" w:themeColor="text1"/>
          <w:sz w:val="24"/>
          <w:szCs w:val="24"/>
        </w:rPr>
      </w:pPr>
    </w:p>
    <w:p w14:paraId="3A793863" w14:textId="4EDCC6AA" w:rsidR="003B6D65" w:rsidRPr="00365537" w:rsidRDefault="003B6D65" w:rsidP="00882C60">
      <w:pPr>
        <w:spacing w:line="360" w:lineRule="auto"/>
        <w:jc w:val="both"/>
        <w:rPr>
          <w:rFonts w:ascii="Times New Roman" w:hAnsi="Times New Roman" w:cs="Times New Roman"/>
          <w:color w:val="000000" w:themeColor="text1"/>
          <w:sz w:val="24"/>
          <w:szCs w:val="24"/>
        </w:rPr>
      </w:pPr>
      <w:r w:rsidRPr="00365537">
        <w:rPr>
          <w:rFonts w:ascii="Times New Roman" w:hAnsi="Times New Roman" w:cs="Times New Roman"/>
          <w:b/>
          <w:color w:val="000000" w:themeColor="text1"/>
          <w:sz w:val="24"/>
          <w:szCs w:val="24"/>
        </w:rPr>
        <w:t>Source of information used by the trainees</w:t>
      </w:r>
    </w:p>
    <w:p w14:paraId="7B653BE9" w14:textId="27048B05" w:rsidR="003B6D65" w:rsidRPr="00365537" w:rsidRDefault="003B6D65" w:rsidP="00882C60">
      <w:pPr>
        <w:spacing w:after="0" w:line="360" w:lineRule="auto"/>
        <w:jc w:val="both"/>
        <w:rPr>
          <w:rFonts w:ascii="Times New Roman" w:hAnsi="Times New Roman" w:cs="Times New Roman"/>
          <w:b/>
          <w:color w:val="000000" w:themeColor="text1"/>
          <w:sz w:val="24"/>
          <w:szCs w:val="24"/>
        </w:rPr>
      </w:pPr>
      <w:r w:rsidRPr="00365537">
        <w:rPr>
          <w:rFonts w:ascii="Times New Roman" w:hAnsi="Times New Roman" w:cs="Times New Roman"/>
          <w:color w:val="000000" w:themeColor="text1"/>
          <w:sz w:val="24"/>
          <w:szCs w:val="24"/>
        </w:rPr>
        <w:t xml:space="preserve">Table 2 revealed that under </w:t>
      </w:r>
      <w:proofErr w:type="spellStart"/>
      <w:r w:rsidRPr="00365537">
        <w:rPr>
          <w:rFonts w:ascii="Times New Roman" w:hAnsi="Times New Roman" w:cs="Times New Roman"/>
          <w:color w:val="000000" w:themeColor="text1"/>
          <w:sz w:val="24"/>
          <w:szCs w:val="24"/>
        </w:rPr>
        <w:t>localite</w:t>
      </w:r>
      <w:proofErr w:type="spellEnd"/>
      <w:r w:rsidRPr="00365537">
        <w:rPr>
          <w:rFonts w:ascii="Times New Roman" w:hAnsi="Times New Roman" w:cs="Times New Roman"/>
          <w:color w:val="000000" w:themeColor="text1"/>
          <w:sz w:val="24"/>
          <w:szCs w:val="24"/>
        </w:rPr>
        <w:t xml:space="preserve"> and cosmopolite sources of information, majority of the trainees received information from </w:t>
      </w:r>
      <w:r w:rsidR="00B442AF" w:rsidRPr="00365537">
        <w:rPr>
          <w:rFonts w:ascii="Times New Roman" w:hAnsi="Times New Roman" w:cs="Times New Roman"/>
          <w:color w:val="000000" w:themeColor="text1"/>
          <w:sz w:val="24"/>
          <w:szCs w:val="24"/>
        </w:rPr>
        <w:t>friends</w:t>
      </w:r>
      <w:r w:rsidRPr="00365537">
        <w:rPr>
          <w:rFonts w:ascii="Times New Roman" w:hAnsi="Times New Roman" w:cs="Times New Roman"/>
          <w:color w:val="000000" w:themeColor="text1"/>
          <w:sz w:val="24"/>
          <w:szCs w:val="24"/>
        </w:rPr>
        <w:t xml:space="preserve"> (53.4%) followed by other govt. officials and relatives 33.3% and 13.3% respectively. The findings were in trend with Goswami et al. (2019) and Khan et.al (2023) who also found that friends were the main source of information followed by neighbors.</w:t>
      </w:r>
    </w:p>
    <w:p w14:paraId="39ED43C4" w14:textId="77777777" w:rsidR="00A94025" w:rsidRPr="00365537" w:rsidRDefault="00A94025" w:rsidP="00AE357D">
      <w:pPr>
        <w:spacing w:after="0" w:line="360" w:lineRule="auto"/>
        <w:rPr>
          <w:rFonts w:ascii="Times New Roman" w:hAnsi="Times New Roman" w:cs="Times New Roman"/>
          <w:b/>
          <w:color w:val="000000" w:themeColor="text1"/>
          <w:sz w:val="24"/>
          <w:szCs w:val="24"/>
        </w:rPr>
      </w:pPr>
    </w:p>
    <w:p w14:paraId="0C84A6D3" w14:textId="51473472" w:rsidR="003B6D65" w:rsidRPr="00365537" w:rsidRDefault="003B6D65" w:rsidP="00AE357D">
      <w:pPr>
        <w:spacing w:after="0" w:line="360" w:lineRule="auto"/>
        <w:rPr>
          <w:rFonts w:ascii="Times New Roman" w:hAnsi="Times New Roman" w:cs="Times New Roman"/>
          <w:b/>
          <w:color w:val="000000" w:themeColor="text1"/>
          <w:sz w:val="24"/>
          <w:szCs w:val="24"/>
        </w:rPr>
      </w:pPr>
      <w:r w:rsidRPr="00365537">
        <w:rPr>
          <w:rFonts w:ascii="Times New Roman" w:hAnsi="Times New Roman" w:cs="Times New Roman"/>
          <w:b/>
          <w:color w:val="000000" w:themeColor="text1"/>
          <w:sz w:val="24"/>
          <w:szCs w:val="24"/>
        </w:rPr>
        <w:t>Table 2: Source of inf</w:t>
      </w:r>
      <w:r w:rsidR="009A7EE0" w:rsidRPr="00365537">
        <w:rPr>
          <w:rFonts w:ascii="Times New Roman" w:hAnsi="Times New Roman" w:cs="Times New Roman"/>
          <w:b/>
          <w:color w:val="000000" w:themeColor="text1"/>
          <w:sz w:val="24"/>
          <w:szCs w:val="24"/>
        </w:rPr>
        <w:t xml:space="preserve">ormation used by the trainees </w:t>
      </w:r>
      <w:r w:rsidRPr="00365537">
        <w:rPr>
          <w:rFonts w:ascii="Times New Roman" w:hAnsi="Times New Roman" w:cs="Times New Roman"/>
          <w:b/>
          <w:color w:val="000000" w:themeColor="text1"/>
          <w:sz w:val="24"/>
          <w:szCs w:val="24"/>
        </w:rPr>
        <w:t xml:space="preserve">n=60 </w:t>
      </w:r>
    </w:p>
    <w:tbl>
      <w:tblPr>
        <w:tblStyle w:val="TableGrid"/>
        <w:tblW w:w="5000" w:type="pct"/>
        <w:tblLook w:val="04A0" w:firstRow="1" w:lastRow="0" w:firstColumn="1" w:lastColumn="0" w:noHBand="0" w:noVBand="1"/>
      </w:tblPr>
      <w:tblGrid>
        <w:gridCol w:w="812"/>
        <w:gridCol w:w="2040"/>
        <w:gridCol w:w="2354"/>
        <w:gridCol w:w="2072"/>
        <w:gridCol w:w="2072"/>
      </w:tblGrid>
      <w:tr w:rsidR="00365537" w:rsidRPr="00365537" w14:paraId="52DBDF26" w14:textId="77777777" w:rsidTr="00F40E48">
        <w:trPr>
          <w:trHeight w:hRule="exact" w:val="578"/>
        </w:trPr>
        <w:tc>
          <w:tcPr>
            <w:tcW w:w="434" w:type="pct"/>
            <w:vAlign w:val="center"/>
          </w:tcPr>
          <w:p w14:paraId="5800B16F" w14:textId="77777777" w:rsidR="003B6D65" w:rsidRPr="00365537" w:rsidRDefault="003B6D65" w:rsidP="00AE357D">
            <w:pPr>
              <w:spacing w:line="360" w:lineRule="auto"/>
              <w:rPr>
                <w:rFonts w:ascii="Times New Roman" w:hAnsi="Times New Roman" w:cs="Times New Roman"/>
                <w:b/>
                <w:color w:val="000000" w:themeColor="text1"/>
                <w:sz w:val="24"/>
                <w:szCs w:val="24"/>
              </w:rPr>
            </w:pPr>
            <w:r w:rsidRPr="00365537">
              <w:rPr>
                <w:rFonts w:ascii="Times New Roman" w:hAnsi="Times New Roman" w:cs="Times New Roman"/>
                <w:b/>
                <w:color w:val="000000" w:themeColor="text1"/>
                <w:sz w:val="24"/>
                <w:szCs w:val="24"/>
              </w:rPr>
              <w:t>Sr. No.</w:t>
            </w:r>
          </w:p>
        </w:tc>
        <w:tc>
          <w:tcPr>
            <w:tcW w:w="1091" w:type="pct"/>
            <w:vAlign w:val="center"/>
          </w:tcPr>
          <w:p w14:paraId="2DA3E5CA" w14:textId="77777777" w:rsidR="003B6D65" w:rsidRPr="00365537" w:rsidRDefault="003B6D65" w:rsidP="00AE357D">
            <w:pPr>
              <w:spacing w:line="360" w:lineRule="auto"/>
              <w:rPr>
                <w:rFonts w:ascii="Times New Roman" w:hAnsi="Times New Roman" w:cs="Times New Roman"/>
                <w:b/>
                <w:color w:val="000000" w:themeColor="text1"/>
                <w:sz w:val="24"/>
                <w:szCs w:val="24"/>
              </w:rPr>
            </w:pPr>
            <w:r w:rsidRPr="00365537">
              <w:rPr>
                <w:rFonts w:ascii="Times New Roman" w:hAnsi="Times New Roman" w:cs="Times New Roman"/>
                <w:b/>
                <w:color w:val="000000" w:themeColor="text1"/>
                <w:sz w:val="24"/>
                <w:szCs w:val="24"/>
              </w:rPr>
              <w:t>Sources</w:t>
            </w:r>
          </w:p>
        </w:tc>
        <w:tc>
          <w:tcPr>
            <w:tcW w:w="1259" w:type="pct"/>
            <w:vAlign w:val="center"/>
          </w:tcPr>
          <w:p w14:paraId="03B33088" w14:textId="77777777" w:rsidR="003B6D65" w:rsidRPr="00365537" w:rsidRDefault="003B6D65" w:rsidP="00AE357D">
            <w:pPr>
              <w:spacing w:line="360" w:lineRule="auto"/>
              <w:rPr>
                <w:rFonts w:ascii="Times New Roman" w:hAnsi="Times New Roman" w:cs="Times New Roman"/>
                <w:b/>
                <w:color w:val="000000" w:themeColor="text1"/>
                <w:sz w:val="24"/>
                <w:szCs w:val="24"/>
              </w:rPr>
            </w:pPr>
            <w:r w:rsidRPr="00365537">
              <w:rPr>
                <w:rFonts w:ascii="Times New Roman" w:hAnsi="Times New Roman" w:cs="Times New Roman"/>
                <w:b/>
                <w:color w:val="000000" w:themeColor="text1"/>
                <w:sz w:val="24"/>
                <w:szCs w:val="24"/>
              </w:rPr>
              <w:t>Category</w:t>
            </w:r>
          </w:p>
        </w:tc>
        <w:tc>
          <w:tcPr>
            <w:tcW w:w="1108" w:type="pct"/>
          </w:tcPr>
          <w:p w14:paraId="6106A6E0" w14:textId="77777777" w:rsidR="003B6D65" w:rsidRPr="00365537" w:rsidRDefault="003B6D65" w:rsidP="00AE357D">
            <w:pPr>
              <w:spacing w:line="360" w:lineRule="auto"/>
              <w:rPr>
                <w:rFonts w:ascii="Times New Roman" w:hAnsi="Times New Roman" w:cs="Times New Roman"/>
                <w:b/>
                <w:color w:val="000000" w:themeColor="text1"/>
                <w:sz w:val="24"/>
                <w:szCs w:val="24"/>
              </w:rPr>
            </w:pPr>
            <w:r w:rsidRPr="00365537">
              <w:rPr>
                <w:rFonts w:ascii="Times New Roman" w:hAnsi="Times New Roman" w:cs="Times New Roman"/>
                <w:b/>
                <w:color w:val="000000" w:themeColor="text1"/>
                <w:sz w:val="24"/>
                <w:szCs w:val="24"/>
              </w:rPr>
              <w:t>Frequency</w:t>
            </w:r>
          </w:p>
        </w:tc>
        <w:tc>
          <w:tcPr>
            <w:tcW w:w="1108" w:type="pct"/>
            <w:vAlign w:val="center"/>
          </w:tcPr>
          <w:p w14:paraId="573CCEF1" w14:textId="77777777" w:rsidR="003B6D65" w:rsidRPr="00365537" w:rsidRDefault="003B6D65" w:rsidP="00AE357D">
            <w:pPr>
              <w:spacing w:line="360" w:lineRule="auto"/>
              <w:rPr>
                <w:rFonts w:ascii="Times New Roman" w:hAnsi="Times New Roman" w:cs="Times New Roman"/>
                <w:b/>
                <w:color w:val="000000" w:themeColor="text1"/>
                <w:sz w:val="24"/>
                <w:szCs w:val="24"/>
              </w:rPr>
            </w:pPr>
            <w:r w:rsidRPr="00365537">
              <w:rPr>
                <w:rFonts w:ascii="Times New Roman" w:hAnsi="Times New Roman" w:cs="Times New Roman"/>
                <w:b/>
                <w:color w:val="000000" w:themeColor="text1"/>
                <w:sz w:val="24"/>
                <w:szCs w:val="24"/>
              </w:rPr>
              <w:t>Percentage (%)</w:t>
            </w:r>
          </w:p>
        </w:tc>
      </w:tr>
      <w:tr w:rsidR="00365537" w:rsidRPr="00365537" w14:paraId="1F9BA583" w14:textId="77777777" w:rsidTr="00F40E48">
        <w:trPr>
          <w:trHeight w:hRule="exact" w:val="288"/>
        </w:trPr>
        <w:tc>
          <w:tcPr>
            <w:tcW w:w="434" w:type="pct"/>
          </w:tcPr>
          <w:p w14:paraId="580C8859" w14:textId="77777777" w:rsidR="003B6D65" w:rsidRPr="00365537" w:rsidRDefault="003B6D65" w:rsidP="00AE357D">
            <w:pPr>
              <w:spacing w:line="360" w:lineRule="auto"/>
              <w:jc w:val="center"/>
              <w:rPr>
                <w:rFonts w:ascii="Times New Roman" w:hAnsi="Times New Roman" w:cs="Times New Roman"/>
                <w:b/>
                <w:color w:val="000000" w:themeColor="text1"/>
                <w:sz w:val="24"/>
                <w:szCs w:val="24"/>
              </w:rPr>
            </w:pPr>
            <w:r w:rsidRPr="00365537">
              <w:rPr>
                <w:rFonts w:ascii="Times New Roman" w:hAnsi="Times New Roman" w:cs="Times New Roman"/>
                <w:b/>
                <w:color w:val="000000" w:themeColor="text1"/>
                <w:sz w:val="24"/>
                <w:szCs w:val="24"/>
              </w:rPr>
              <w:t>1.</w:t>
            </w:r>
          </w:p>
        </w:tc>
        <w:tc>
          <w:tcPr>
            <w:tcW w:w="1091" w:type="pct"/>
          </w:tcPr>
          <w:p w14:paraId="73D7AC79" w14:textId="77777777" w:rsidR="003B6D65" w:rsidRPr="00365537" w:rsidRDefault="003B6D65" w:rsidP="00AE357D">
            <w:pPr>
              <w:spacing w:line="360" w:lineRule="auto"/>
              <w:rPr>
                <w:rFonts w:ascii="Times New Roman" w:hAnsi="Times New Roman" w:cs="Times New Roman"/>
                <w:color w:val="000000" w:themeColor="text1"/>
                <w:sz w:val="24"/>
                <w:szCs w:val="24"/>
              </w:rPr>
            </w:pPr>
            <w:proofErr w:type="spellStart"/>
            <w:r w:rsidRPr="00365537">
              <w:rPr>
                <w:rFonts w:ascii="Times New Roman" w:hAnsi="Times New Roman" w:cs="Times New Roman"/>
                <w:color w:val="000000" w:themeColor="text1"/>
                <w:sz w:val="24"/>
                <w:szCs w:val="24"/>
              </w:rPr>
              <w:t>Localite</w:t>
            </w:r>
            <w:proofErr w:type="spellEnd"/>
          </w:p>
        </w:tc>
        <w:tc>
          <w:tcPr>
            <w:tcW w:w="1259" w:type="pct"/>
            <w:vAlign w:val="center"/>
          </w:tcPr>
          <w:p w14:paraId="34009E9C"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 xml:space="preserve">Friends/Relatives </w:t>
            </w:r>
          </w:p>
        </w:tc>
        <w:tc>
          <w:tcPr>
            <w:tcW w:w="1108" w:type="pct"/>
          </w:tcPr>
          <w:p w14:paraId="16D19BDE" w14:textId="77777777" w:rsidR="003B6D65" w:rsidRPr="00365537" w:rsidRDefault="003B6D65"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32</w:t>
            </w:r>
          </w:p>
        </w:tc>
        <w:tc>
          <w:tcPr>
            <w:tcW w:w="1108" w:type="pct"/>
            <w:vAlign w:val="center"/>
          </w:tcPr>
          <w:p w14:paraId="02555B49" w14:textId="77777777" w:rsidR="003B6D65" w:rsidRPr="00365537" w:rsidRDefault="003B6D65"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53.4</w:t>
            </w:r>
          </w:p>
        </w:tc>
      </w:tr>
      <w:tr w:rsidR="00365537" w:rsidRPr="00365537" w14:paraId="5E3CDDB3" w14:textId="77777777" w:rsidTr="00F40E48">
        <w:trPr>
          <w:trHeight w:hRule="exact" w:val="288"/>
        </w:trPr>
        <w:tc>
          <w:tcPr>
            <w:tcW w:w="434" w:type="pct"/>
            <w:vMerge w:val="restart"/>
          </w:tcPr>
          <w:p w14:paraId="31294997" w14:textId="77777777" w:rsidR="003B6D65" w:rsidRPr="00365537" w:rsidRDefault="003B6D65" w:rsidP="00AE357D">
            <w:pPr>
              <w:spacing w:line="360" w:lineRule="auto"/>
              <w:jc w:val="center"/>
              <w:rPr>
                <w:rFonts w:ascii="Times New Roman" w:hAnsi="Times New Roman" w:cs="Times New Roman"/>
                <w:b/>
                <w:color w:val="000000" w:themeColor="text1"/>
                <w:sz w:val="24"/>
                <w:szCs w:val="24"/>
              </w:rPr>
            </w:pPr>
            <w:r w:rsidRPr="00365537">
              <w:rPr>
                <w:rFonts w:ascii="Times New Roman" w:hAnsi="Times New Roman" w:cs="Times New Roman"/>
                <w:b/>
                <w:color w:val="000000" w:themeColor="text1"/>
                <w:sz w:val="24"/>
                <w:szCs w:val="24"/>
              </w:rPr>
              <w:t>2.</w:t>
            </w:r>
          </w:p>
        </w:tc>
        <w:tc>
          <w:tcPr>
            <w:tcW w:w="1091" w:type="pct"/>
            <w:vMerge w:val="restart"/>
          </w:tcPr>
          <w:p w14:paraId="17F8FCC6"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Cosmopolite</w:t>
            </w:r>
          </w:p>
        </w:tc>
        <w:tc>
          <w:tcPr>
            <w:tcW w:w="1259" w:type="pct"/>
            <w:vAlign w:val="center"/>
          </w:tcPr>
          <w:p w14:paraId="46060661"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University personnel</w:t>
            </w:r>
          </w:p>
        </w:tc>
        <w:tc>
          <w:tcPr>
            <w:tcW w:w="1108" w:type="pct"/>
          </w:tcPr>
          <w:p w14:paraId="702F97E5" w14:textId="77777777" w:rsidR="003B6D65" w:rsidRPr="00365537" w:rsidRDefault="003B6D65"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08</w:t>
            </w:r>
          </w:p>
        </w:tc>
        <w:tc>
          <w:tcPr>
            <w:tcW w:w="1108" w:type="pct"/>
            <w:vAlign w:val="center"/>
          </w:tcPr>
          <w:p w14:paraId="6CE3122B" w14:textId="77777777" w:rsidR="003B6D65" w:rsidRPr="00365537" w:rsidRDefault="003B6D65"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13.3</w:t>
            </w:r>
          </w:p>
        </w:tc>
      </w:tr>
      <w:tr w:rsidR="00365537" w:rsidRPr="00365537" w14:paraId="66D294AA" w14:textId="77777777" w:rsidTr="00F40E48">
        <w:trPr>
          <w:trHeight w:hRule="exact" w:val="288"/>
        </w:trPr>
        <w:tc>
          <w:tcPr>
            <w:tcW w:w="434" w:type="pct"/>
            <w:vMerge/>
            <w:vAlign w:val="center"/>
          </w:tcPr>
          <w:p w14:paraId="60121363" w14:textId="77777777" w:rsidR="003B6D65" w:rsidRPr="00365537" w:rsidRDefault="003B6D65" w:rsidP="00AE357D">
            <w:pPr>
              <w:spacing w:line="360" w:lineRule="auto"/>
              <w:rPr>
                <w:rFonts w:ascii="Times New Roman" w:hAnsi="Times New Roman" w:cs="Times New Roman"/>
                <w:color w:val="000000" w:themeColor="text1"/>
                <w:sz w:val="24"/>
                <w:szCs w:val="24"/>
              </w:rPr>
            </w:pPr>
          </w:p>
        </w:tc>
        <w:tc>
          <w:tcPr>
            <w:tcW w:w="1091" w:type="pct"/>
            <w:vMerge/>
            <w:vAlign w:val="center"/>
          </w:tcPr>
          <w:p w14:paraId="307EA45E" w14:textId="77777777" w:rsidR="003B6D65" w:rsidRPr="00365537" w:rsidRDefault="003B6D65" w:rsidP="00AE357D">
            <w:pPr>
              <w:spacing w:line="360" w:lineRule="auto"/>
              <w:rPr>
                <w:rFonts w:ascii="Times New Roman" w:hAnsi="Times New Roman" w:cs="Times New Roman"/>
                <w:color w:val="000000" w:themeColor="text1"/>
                <w:sz w:val="24"/>
                <w:szCs w:val="24"/>
              </w:rPr>
            </w:pPr>
          </w:p>
        </w:tc>
        <w:tc>
          <w:tcPr>
            <w:tcW w:w="1259" w:type="pct"/>
            <w:vAlign w:val="center"/>
          </w:tcPr>
          <w:p w14:paraId="0574771B"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Other Govt. officials</w:t>
            </w:r>
          </w:p>
        </w:tc>
        <w:tc>
          <w:tcPr>
            <w:tcW w:w="1108" w:type="pct"/>
          </w:tcPr>
          <w:p w14:paraId="6009E8D3" w14:textId="77777777" w:rsidR="003B6D65" w:rsidRPr="00365537" w:rsidRDefault="003B6D65"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20</w:t>
            </w:r>
          </w:p>
        </w:tc>
        <w:tc>
          <w:tcPr>
            <w:tcW w:w="1108" w:type="pct"/>
            <w:vAlign w:val="center"/>
          </w:tcPr>
          <w:p w14:paraId="7735D252" w14:textId="77777777" w:rsidR="003B6D65" w:rsidRPr="00365537" w:rsidRDefault="003B6D65"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33.3</w:t>
            </w:r>
          </w:p>
        </w:tc>
      </w:tr>
    </w:tbl>
    <w:p w14:paraId="3C906549" w14:textId="305D7DF5" w:rsidR="00745976" w:rsidRPr="00365537" w:rsidRDefault="003B6D65" w:rsidP="006F3E34">
      <w:pPr>
        <w:spacing w:after="0" w:line="360" w:lineRule="auto"/>
        <w:jc w:val="both"/>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*Multiple-responses</w:t>
      </w:r>
    </w:p>
    <w:p w14:paraId="4968FE52" w14:textId="0BBDE969" w:rsidR="003B6D65" w:rsidRPr="00365537" w:rsidRDefault="009A7EE0" w:rsidP="00882C60">
      <w:pPr>
        <w:spacing w:after="0" w:line="360" w:lineRule="auto"/>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 xml:space="preserve">3.2 </w:t>
      </w:r>
      <w:r w:rsidR="00A94025" w:rsidRPr="00365537">
        <w:rPr>
          <w:rFonts w:ascii="Times New Roman" w:hAnsi="Times New Roman" w:cs="Times New Roman"/>
          <w:b/>
          <w:bCs/>
          <w:color w:val="000000" w:themeColor="text1"/>
          <w:sz w:val="24"/>
          <w:szCs w:val="24"/>
        </w:rPr>
        <w:t>Impact on k</w:t>
      </w:r>
      <w:r w:rsidR="00745976" w:rsidRPr="00365537">
        <w:rPr>
          <w:rFonts w:ascii="Times New Roman" w:hAnsi="Times New Roman" w:cs="Times New Roman"/>
          <w:b/>
          <w:bCs/>
          <w:color w:val="000000" w:themeColor="text1"/>
          <w:sz w:val="24"/>
          <w:szCs w:val="24"/>
        </w:rPr>
        <w:t xml:space="preserve">nowledge acquisition </w:t>
      </w:r>
    </w:p>
    <w:p w14:paraId="3E746A1F" w14:textId="26E8689E" w:rsidR="003B6D65" w:rsidRPr="00365537" w:rsidRDefault="003B6D65" w:rsidP="00882C60">
      <w:pPr>
        <w:spacing w:line="360" w:lineRule="auto"/>
        <w:jc w:val="both"/>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P</w:t>
      </w:r>
      <w:r w:rsidR="00B442AF" w:rsidRPr="00365537">
        <w:rPr>
          <w:rFonts w:ascii="Times New Roman" w:hAnsi="Times New Roman" w:cs="Times New Roman"/>
          <w:color w:val="000000" w:themeColor="text1"/>
          <w:sz w:val="24"/>
          <w:szCs w:val="24"/>
        </w:rPr>
        <w:t>re</w:t>
      </w:r>
      <w:r w:rsidRPr="00365537">
        <w:rPr>
          <w:rFonts w:ascii="Times New Roman" w:hAnsi="Times New Roman" w:cs="Times New Roman"/>
          <w:color w:val="000000" w:themeColor="text1"/>
          <w:sz w:val="24"/>
          <w:szCs w:val="24"/>
        </w:rPr>
        <w:t xml:space="preserve">- exposure and post exposure mean scores </w:t>
      </w:r>
      <w:r w:rsidR="00A94025" w:rsidRPr="00365537">
        <w:rPr>
          <w:rFonts w:ascii="Times New Roman" w:hAnsi="Times New Roman" w:cs="Times New Roman"/>
          <w:color w:val="000000" w:themeColor="text1"/>
          <w:sz w:val="24"/>
          <w:szCs w:val="24"/>
        </w:rPr>
        <w:t xml:space="preserve">of knowledge </w:t>
      </w:r>
      <w:r w:rsidR="00B442AF" w:rsidRPr="00365537">
        <w:rPr>
          <w:rFonts w:ascii="Times New Roman" w:hAnsi="Times New Roman" w:cs="Times New Roman"/>
          <w:color w:val="000000" w:themeColor="text1"/>
          <w:sz w:val="24"/>
          <w:szCs w:val="24"/>
        </w:rPr>
        <w:t xml:space="preserve">were computed </w:t>
      </w:r>
      <w:r w:rsidRPr="00365537">
        <w:rPr>
          <w:rFonts w:ascii="Times New Roman" w:hAnsi="Times New Roman" w:cs="Times New Roman"/>
          <w:color w:val="000000" w:themeColor="text1"/>
          <w:sz w:val="24"/>
          <w:szCs w:val="24"/>
        </w:rPr>
        <w:t xml:space="preserve">and z-test was </w:t>
      </w:r>
      <w:r w:rsidR="008232D6" w:rsidRPr="00365537">
        <w:rPr>
          <w:rFonts w:ascii="Times New Roman" w:hAnsi="Times New Roman" w:cs="Times New Roman"/>
          <w:color w:val="000000" w:themeColor="text1"/>
          <w:sz w:val="24"/>
          <w:szCs w:val="24"/>
        </w:rPr>
        <w:t>applied for</w:t>
      </w:r>
      <w:r w:rsidRPr="00365537">
        <w:rPr>
          <w:rFonts w:ascii="Times New Roman" w:hAnsi="Times New Roman" w:cs="Times New Roman"/>
          <w:color w:val="000000" w:themeColor="text1"/>
          <w:sz w:val="24"/>
          <w:szCs w:val="24"/>
        </w:rPr>
        <w:t xml:space="preserve"> all the sub-components of cutting and tailoring which are presented as under Table 3. </w:t>
      </w:r>
      <w:r w:rsidR="002E691F" w:rsidRPr="00365537">
        <w:rPr>
          <w:rFonts w:ascii="Times New Roman" w:hAnsi="Times New Roman" w:cs="Times New Roman"/>
          <w:color w:val="000000" w:themeColor="text1"/>
          <w:sz w:val="24"/>
          <w:szCs w:val="24"/>
        </w:rPr>
        <w:t xml:space="preserve">A </w:t>
      </w:r>
      <w:r w:rsidR="001C6CBB" w:rsidRPr="00365537">
        <w:rPr>
          <w:rFonts w:ascii="Times New Roman" w:hAnsi="Times New Roman" w:cs="Times New Roman"/>
          <w:color w:val="000000" w:themeColor="text1"/>
          <w:sz w:val="24"/>
          <w:szCs w:val="24"/>
        </w:rPr>
        <w:lastRenderedPageBreak/>
        <w:t>significant</w:t>
      </w:r>
      <w:r w:rsidR="002E691F" w:rsidRPr="00365537">
        <w:rPr>
          <w:rFonts w:ascii="Times New Roman" w:hAnsi="Times New Roman" w:cs="Times New Roman"/>
          <w:color w:val="000000" w:themeColor="text1"/>
          <w:sz w:val="24"/>
          <w:szCs w:val="24"/>
        </w:rPr>
        <w:t xml:space="preserve"> </w:t>
      </w:r>
      <w:r w:rsidRPr="00365537">
        <w:rPr>
          <w:rFonts w:ascii="Times New Roman" w:hAnsi="Times New Roman" w:cs="Times New Roman"/>
          <w:color w:val="000000" w:themeColor="text1"/>
          <w:sz w:val="24"/>
          <w:szCs w:val="24"/>
        </w:rPr>
        <w:t>gain in</w:t>
      </w:r>
      <w:r w:rsidR="002E691F" w:rsidRPr="00365537">
        <w:rPr>
          <w:rFonts w:ascii="Times New Roman" w:hAnsi="Times New Roman" w:cs="Times New Roman"/>
          <w:color w:val="000000" w:themeColor="text1"/>
          <w:sz w:val="24"/>
          <w:szCs w:val="24"/>
        </w:rPr>
        <w:t xml:space="preserve"> overall technical knowledge was recorded </w:t>
      </w:r>
      <w:r w:rsidR="001C6CBB" w:rsidRPr="00365537">
        <w:rPr>
          <w:rFonts w:ascii="Times New Roman" w:hAnsi="Times New Roman" w:cs="Times New Roman"/>
          <w:color w:val="000000" w:themeColor="text1"/>
          <w:sz w:val="24"/>
          <w:szCs w:val="24"/>
        </w:rPr>
        <w:t>with</w:t>
      </w:r>
      <w:r w:rsidR="002E691F" w:rsidRPr="00365537">
        <w:rPr>
          <w:rFonts w:ascii="Times New Roman" w:hAnsi="Times New Roman" w:cs="Times New Roman"/>
          <w:color w:val="000000" w:themeColor="text1"/>
          <w:sz w:val="24"/>
          <w:szCs w:val="24"/>
        </w:rPr>
        <w:t xml:space="preserve"> p value 1.59266E-18.</w:t>
      </w:r>
      <w:r w:rsidRPr="00365537">
        <w:rPr>
          <w:rFonts w:ascii="Times New Roman" w:hAnsi="Times New Roman" w:cs="Times New Roman"/>
          <w:color w:val="000000" w:themeColor="text1"/>
          <w:sz w:val="24"/>
          <w:szCs w:val="24"/>
        </w:rPr>
        <w:t xml:space="preserve"> In case of </w:t>
      </w:r>
      <w:r w:rsidR="001C6CBB" w:rsidRPr="00365537">
        <w:rPr>
          <w:rFonts w:ascii="Times New Roman" w:eastAsia="Times New Roman" w:hAnsi="Times New Roman" w:cs="Times New Roman"/>
          <w:color w:val="000000" w:themeColor="text1"/>
          <w:sz w:val="24"/>
          <w:szCs w:val="24"/>
          <w:lang w:bidi="hi-IN"/>
        </w:rPr>
        <w:t>m</w:t>
      </w:r>
      <w:r w:rsidRPr="00365537">
        <w:rPr>
          <w:rFonts w:ascii="Times New Roman" w:eastAsia="Times New Roman" w:hAnsi="Times New Roman" w:cs="Times New Roman"/>
          <w:color w:val="000000" w:themeColor="text1"/>
          <w:sz w:val="24"/>
          <w:szCs w:val="24"/>
          <w:lang w:bidi="hi-IN"/>
        </w:rPr>
        <w:t xml:space="preserve">achine </w:t>
      </w:r>
      <w:r w:rsidR="001C6CBB" w:rsidRPr="00365537">
        <w:rPr>
          <w:rFonts w:ascii="Times New Roman" w:eastAsia="Times New Roman" w:hAnsi="Times New Roman" w:cs="Times New Roman"/>
          <w:color w:val="000000" w:themeColor="text1"/>
          <w:sz w:val="24"/>
          <w:szCs w:val="24"/>
          <w:lang w:bidi="hi-IN"/>
        </w:rPr>
        <w:t>h</w:t>
      </w:r>
      <w:r w:rsidRPr="00365537">
        <w:rPr>
          <w:rFonts w:ascii="Times New Roman" w:eastAsia="Times New Roman" w:hAnsi="Times New Roman" w:cs="Times New Roman"/>
          <w:color w:val="000000" w:themeColor="text1"/>
          <w:sz w:val="24"/>
          <w:szCs w:val="24"/>
          <w:lang w:bidi="hi-IN"/>
        </w:rPr>
        <w:t>andling, cutting and precautions components</w:t>
      </w:r>
      <w:r w:rsidR="000152E8" w:rsidRPr="00365537">
        <w:rPr>
          <w:rFonts w:ascii="Times New Roman" w:eastAsia="Times New Roman" w:hAnsi="Times New Roman" w:cs="Times New Roman"/>
          <w:color w:val="000000" w:themeColor="text1"/>
          <w:sz w:val="24"/>
          <w:szCs w:val="24"/>
          <w:lang w:bidi="hi-IN"/>
        </w:rPr>
        <w:t xml:space="preserve">, the improvement </w:t>
      </w:r>
      <w:r w:rsidRPr="00365537">
        <w:rPr>
          <w:rFonts w:ascii="Times New Roman" w:eastAsia="Times New Roman" w:hAnsi="Times New Roman" w:cs="Times New Roman"/>
          <w:color w:val="000000" w:themeColor="text1"/>
          <w:sz w:val="24"/>
          <w:szCs w:val="24"/>
          <w:lang w:bidi="hi-IN"/>
        </w:rPr>
        <w:t xml:space="preserve">was </w:t>
      </w:r>
      <w:r w:rsidR="000152E8" w:rsidRPr="00365537">
        <w:rPr>
          <w:rFonts w:ascii="Times New Roman" w:hAnsi="Times New Roman" w:cs="Times New Roman"/>
          <w:color w:val="000000" w:themeColor="text1"/>
          <w:sz w:val="24"/>
          <w:szCs w:val="24"/>
        </w:rPr>
        <w:t>found s</w:t>
      </w:r>
      <w:r w:rsidRPr="00365537">
        <w:rPr>
          <w:rFonts w:ascii="Times New Roman" w:hAnsi="Times New Roman" w:cs="Times New Roman"/>
          <w:color w:val="000000" w:themeColor="text1"/>
          <w:sz w:val="24"/>
          <w:szCs w:val="24"/>
        </w:rPr>
        <w:t xml:space="preserve">tatistically </w:t>
      </w:r>
      <w:r w:rsidRPr="00365537">
        <w:rPr>
          <w:rFonts w:ascii="Times New Roman" w:eastAsia="Times New Roman" w:hAnsi="Times New Roman" w:cs="Times New Roman"/>
          <w:color w:val="000000" w:themeColor="text1"/>
          <w:sz w:val="24"/>
          <w:szCs w:val="24"/>
          <w:lang w:bidi="hi-IN"/>
        </w:rPr>
        <w:t>non-significant</w:t>
      </w:r>
      <w:r w:rsidRPr="00365537">
        <w:rPr>
          <w:rFonts w:ascii="Times New Roman" w:hAnsi="Times New Roman" w:cs="Times New Roman"/>
          <w:color w:val="000000" w:themeColor="text1"/>
          <w:sz w:val="24"/>
          <w:szCs w:val="24"/>
        </w:rPr>
        <w:t xml:space="preserve">. Overall, the score of the knowledge test of the respondents </w:t>
      </w:r>
      <w:r w:rsidR="000152E8" w:rsidRPr="00365537">
        <w:rPr>
          <w:rFonts w:ascii="Times New Roman" w:hAnsi="Times New Roman" w:cs="Times New Roman"/>
          <w:color w:val="000000" w:themeColor="text1"/>
          <w:sz w:val="24"/>
          <w:szCs w:val="24"/>
        </w:rPr>
        <w:t>was</w:t>
      </w:r>
      <w:r w:rsidRPr="00365537">
        <w:rPr>
          <w:rFonts w:ascii="Times New Roman" w:hAnsi="Times New Roman" w:cs="Times New Roman"/>
          <w:color w:val="000000" w:themeColor="text1"/>
          <w:sz w:val="24"/>
          <w:szCs w:val="24"/>
        </w:rPr>
        <w:t xml:space="preserve"> </w:t>
      </w:r>
      <w:r w:rsidR="00B442AF" w:rsidRPr="00365537">
        <w:rPr>
          <w:rFonts w:ascii="Times New Roman" w:hAnsi="Times New Roman" w:cs="Times New Roman"/>
          <w:color w:val="000000" w:themeColor="text1"/>
          <w:sz w:val="24"/>
          <w:szCs w:val="24"/>
        </w:rPr>
        <w:t>89.2</w:t>
      </w:r>
      <w:r w:rsidRPr="00365537">
        <w:rPr>
          <w:rFonts w:ascii="Times New Roman" w:hAnsi="Times New Roman" w:cs="Times New Roman"/>
          <w:color w:val="000000" w:themeColor="text1"/>
          <w:sz w:val="24"/>
          <w:szCs w:val="24"/>
        </w:rPr>
        <w:t xml:space="preserve"> which increased to </w:t>
      </w:r>
      <w:r w:rsidR="00B442AF" w:rsidRPr="00365537">
        <w:rPr>
          <w:rFonts w:ascii="Times New Roman" w:hAnsi="Times New Roman" w:cs="Times New Roman"/>
          <w:color w:val="000000" w:themeColor="text1"/>
          <w:sz w:val="24"/>
          <w:szCs w:val="24"/>
        </w:rPr>
        <w:t>95.4</w:t>
      </w:r>
      <w:r w:rsidRPr="00365537">
        <w:rPr>
          <w:rFonts w:ascii="Times New Roman" w:hAnsi="Times New Roman" w:cs="Times New Roman"/>
          <w:color w:val="000000" w:themeColor="text1"/>
          <w:sz w:val="24"/>
          <w:szCs w:val="24"/>
        </w:rPr>
        <w:t xml:space="preserve"> after </w:t>
      </w:r>
      <w:r w:rsidR="000152E8" w:rsidRPr="00365537">
        <w:rPr>
          <w:rFonts w:ascii="Times New Roman" w:hAnsi="Times New Roman" w:cs="Times New Roman"/>
          <w:color w:val="000000" w:themeColor="text1"/>
          <w:sz w:val="24"/>
          <w:szCs w:val="24"/>
        </w:rPr>
        <w:t>having</w:t>
      </w:r>
      <w:r w:rsidRPr="00365537">
        <w:rPr>
          <w:rFonts w:ascii="Times New Roman" w:hAnsi="Times New Roman" w:cs="Times New Roman"/>
          <w:color w:val="000000" w:themeColor="text1"/>
          <w:sz w:val="24"/>
          <w:szCs w:val="24"/>
        </w:rPr>
        <w:t xml:space="preserve"> training</w:t>
      </w:r>
      <w:r w:rsidR="000152E8" w:rsidRPr="00365537">
        <w:rPr>
          <w:rFonts w:ascii="Times New Roman" w:hAnsi="Times New Roman" w:cs="Times New Roman"/>
          <w:color w:val="000000" w:themeColor="text1"/>
          <w:sz w:val="24"/>
          <w:szCs w:val="24"/>
        </w:rPr>
        <w:t xml:space="preserve">. Thus, there was an increase of 6.2% in knowledge. </w:t>
      </w:r>
      <w:r w:rsidRPr="00365537">
        <w:rPr>
          <w:rFonts w:ascii="Times New Roman" w:hAnsi="Times New Roman" w:cs="Times New Roman"/>
          <w:color w:val="000000" w:themeColor="text1"/>
          <w:sz w:val="24"/>
          <w:szCs w:val="24"/>
        </w:rPr>
        <w:t xml:space="preserve">The findings of the present study were in line with the study conducted by Manisha Bhatia and Rampal (2019) that the scores of the knowledge test of the trainees were 16.3 which increased to 23.9 after imparting training </w:t>
      </w:r>
      <w:r w:rsidR="002E691F" w:rsidRPr="00365537">
        <w:rPr>
          <w:rFonts w:ascii="Times New Roman" w:hAnsi="Times New Roman" w:cs="Times New Roman"/>
          <w:color w:val="000000" w:themeColor="text1"/>
          <w:sz w:val="24"/>
          <w:szCs w:val="24"/>
        </w:rPr>
        <w:t xml:space="preserve">thus </w:t>
      </w:r>
      <w:r w:rsidRPr="00365537">
        <w:rPr>
          <w:rFonts w:ascii="Times New Roman" w:hAnsi="Times New Roman" w:cs="Times New Roman"/>
          <w:color w:val="000000" w:themeColor="text1"/>
          <w:sz w:val="24"/>
          <w:szCs w:val="24"/>
        </w:rPr>
        <w:t xml:space="preserve">the gain in scores was 7.39. The impact of the training </w:t>
      </w:r>
      <w:proofErr w:type="spellStart"/>
      <w:r w:rsidRPr="00365537">
        <w:rPr>
          <w:rFonts w:ascii="Times New Roman" w:hAnsi="Times New Roman" w:cs="Times New Roman"/>
          <w:color w:val="000000" w:themeColor="text1"/>
          <w:sz w:val="24"/>
          <w:szCs w:val="24"/>
        </w:rPr>
        <w:t>programmes</w:t>
      </w:r>
      <w:proofErr w:type="spellEnd"/>
      <w:r w:rsidRPr="00365537">
        <w:rPr>
          <w:rFonts w:ascii="Times New Roman" w:hAnsi="Times New Roman" w:cs="Times New Roman"/>
          <w:color w:val="000000" w:themeColor="text1"/>
          <w:sz w:val="24"/>
          <w:szCs w:val="24"/>
        </w:rPr>
        <w:t xml:space="preserve"> can be viewed from the fact that the percent improvement in the scores of the trainees was 45.7. This is indicative that the training </w:t>
      </w:r>
      <w:proofErr w:type="spellStart"/>
      <w:r w:rsidRPr="00365537">
        <w:rPr>
          <w:rFonts w:ascii="Times New Roman" w:hAnsi="Times New Roman" w:cs="Times New Roman"/>
          <w:color w:val="000000" w:themeColor="text1"/>
          <w:sz w:val="24"/>
          <w:szCs w:val="24"/>
        </w:rPr>
        <w:t>programmes</w:t>
      </w:r>
      <w:proofErr w:type="spellEnd"/>
      <w:r w:rsidRPr="00365537">
        <w:rPr>
          <w:rFonts w:ascii="Times New Roman" w:hAnsi="Times New Roman" w:cs="Times New Roman"/>
          <w:color w:val="000000" w:themeColor="text1"/>
          <w:sz w:val="24"/>
          <w:szCs w:val="24"/>
        </w:rPr>
        <w:t xml:space="preserve"> have been effective in improving the knowledge of the trainees.</w:t>
      </w:r>
    </w:p>
    <w:p w14:paraId="4FEDDF28" w14:textId="7F0B6E30" w:rsidR="003B6D65" w:rsidRPr="00365537" w:rsidRDefault="003B6D65" w:rsidP="00AE357D">
      <w:pPr>
        <w:spacing w:after="0" w:line="360" w:lineRule="auto"/>
        <w:rPr>
          <w:rFonts w:ascii="Times New Roman" w:hAnsi="Times New Roman" w:cs="Times New Roman"/>
          <w:b/>
          <w:bCs/>
          <w:color w:val="000000" w:themeColor="text1"/>
          <w:sz w:val="24"/>
          <w:szCs w:val="24"/>
        </w:rPr>
      </w:pPr>
      <w:r w:rsidRPr="00365537">
        <w:rPr>
          <w:rFonts w:ascii="Times New Roman" w:hAnsi="Times New Roman" w:cs="Times New Roman"/>
          <w:b/>
          <w:color w:val="000000" w:themeColor="text1"/>
          <w:sz w:val="24"/>
          <w:szCs w:val="24"/>
        </w:rPr>
        <w:t>Table 3:</w:t>
      </w:r>
      <w:r w:rsidRPr="00365537">
        <w:rPr>
          <w:rFonts w:ascii="Times New Roman" w:hAnsi="Times New Roman" w:cs="Times New Roman"/>
          <w:b/>
          <w:bCs/>
          <w:color w:val="000000" w:themeColor="text1"/>
          <w:sz w:val="24"/>
          <w:szCs w:val="24"/>
        </w:rPr>
        <w:t xml:space="preserve"> </w:t>
      </w:r>
      <w:r w:rsidR="005919E1" w:rsidRPr="00365537">
        <w:rPr>
          <w:rFonts w:ascii="Times New Roman" w:hAnsi="Times New Roman" w:cs="Times New Roman"/>
          <w:b/>
          <w:bCs/>
          <w:color w:val="000000" w:themeColor="text1"/>
          <w:sz w:val="24"/>
          <w:szCs w:val="24"/>
        </w:rPr>
        <w:t xml:space="preserve">Impact on knowledge </w:t>
      </w:r>
      <w:proofErr w:type="gramStart"/>
      <w:r w:rsidR="005919E1" w:rsidRPr="00365537">
        <w:rPr>
          <w:rFonts w:ascii="Times New Roman" w:hAnsi="Times New Roman" w:cs="Times New Roman"/>
          <w:b/>
          <w:bCs/>
          <w:color w:val="000000" w:themeColor="text1"/>
          <w:sz w:val="24"/>
          <w:szCs w:val="24"/>
        </w:rPr>
        <w:t xml:space="preserve">acquisition </w:t>
      </w:r>
      <w:r w:rsidR="00615E79" w:rsidRPr="00365537">
        <w:rPr>
          <w:rFonts w:ascii="Times New Roman" w:hAnsi="Times New Roman" w:cs="Times New Roman"/>
          <w:b/>
          <w:bCs/>
          <w:color w:val="000000" w:themeColor="text1"/>
          <w:sz w:val="24"/>
          <w:szCs w:val="24"/>
        </w:rPr>
        <w:t xml:space="preserve"> </w:t>
      </w:r>
      <w:r w:rsidRPr="00365537">
        <w:rPr>
          <w:rFonts w:ascii="Times New Roman" w:hAnsi="Times New Roman" w:cs="Times New Roman"/>
          <w:b/>
          <w:bCs/>
          <w:color w:val="000000" w:themeColor="text1"/>
          <w:sz w:val="24"/>
          <w:szCs w:val="24"/>
        </w:rPr>
        <w:t>n</w:t>
      </w:r>
      <w:proofErr w:type="gramEnd"/>
      <w:r w:rsidRPr="00365537">
        <w:rPr>
          <w:rFonts w:ascii="Times New Roman" w:hAnsi="Times New Roman" w:cs="Times New Roman"/>
          <w:b/>
          <w:bCs/>
          <w:color w:val="000000" w:themeColor="text1"/>
          <w:sz w:val="24"/>
          <w:szCs w:val="24"/>
        </w:rPr>
        <w:t>=60</w:t>
      </w:r>
    </w:p>
    <w:tbl>
      <w:tblPr>
        <w:tblStyle w:val="TableGrid"/>
        <w:tblW w:w="0" w:type="auto"/>
        <w:tblLook w:val="04A0" w:firstRow="1" w:lastRow="0" w:firstColumn="1" w:lastColumn="0" w:noHBand="0" w:noVBand="1"/>
      </w:tblPr>
      <w:tblGrid>
        <w:gridCol w:w="811"/>
        <w:gridCol w:w="2320"/>
        <w:gridCol w:w="1690"/>
        <w:gridCol w:w="1690"/>
        <w:gridCol w:w="1363"/>
        <w:gridCol w:w="1476"/>
      </w:tblGrid>
      <w:tr w:rsidR="00365537" w:rsidRPr="00365537" w14:paraId="3825425D" w14:textId="77777777" w:rsidTr="00745976">
        <w:tc>
          <w:tcPr>
            <w:tcW w:w="810" w:type="dxa"/>
          </w:tcPr>
          <w:p w14:paraId="7396DFB7" w14:textId="77777777" w:rsidR="003B6D65" w:rsidRPr="00365537" w:rsidRDefault="003B6D65" w:rsidP="00AE357D">
            <w:pPr>
              <w:spacing w:line="360" w:lineRule="auto"/>
              <w:rPr>
                <w:rFonts w:ascii="Times New Roman" w:hAnsi="Times New Roman" w:cs="Times New Roman"/>
                <w:b/>
                <w:bCs/>
                <w:color w:val="000000" w:themeColor="text1"/>
                <w:sz w:val="24"/>
                <w:szCs w:val="24"/>
              </w:rPr>
            </w:pPr>
          </w:p>
        </w:tc>
        <w:tc>
          <w:tcPr>
            <w:tcW w:w="2354" w:type="dxa"/>
          </w:tcPr>
          <w:p w14:paraId="7E1155AE" w14:textId="77777777" w:rsidR="003B6D65" w:rsidRPr="00365537" w:rsidRDefault="003B6D65" w:rsidP="00AE357D">
            <w:pPr>
              <w:spacing w:line="360" w:lineRule="auto"/>
              <w:rPr>
                <w:rFonts w:ascii="Times New Roman" w:hAnsi="Times New Roman" w:cs="Times New Roman"/>
                <w:b/>
                <w:bCs/>
                <w:color w:val="000000" w:themeColor="text1"/>
                <w:sz w:val="24"/>
                <w:szCs w:val="24"/>
              </w:rPr>
            </w:pPr>
          </w:p>
        </w:tc>
        <w:tc>
          <w:tcPr>
            <w:tcW w:w="3436" w:type="dxa"/>
            <w:gridSpan w:val="2"/>
          </w:tcPr>
          <w:p w14:paraId="7A10EB1E" w14:textId="77777777" w:rsidR="003B6D65" w:rsidRPr="00365537" w:rsidRDefault="003B6D65" w:rsidP="00AE357D">
            <w:pPr>
              <w:spacing w:line="360" w:lineRule="auto"/>
              <w:jc w:val="center"/>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Knowledge</w:t>
            </w:r>
          </w:p>
        </w:tc>
        <w:tc>
          <w:tcPr>
            <w:tcW w:w="1363" w:type="dxa"/>
          </w:tcPr>
          <w:p w14:paraId="7618E84A" w14:textId="77777777" w:rsidR="003B6D65" w:rsidRPr="00365537" w:rsidRDefault="003B6D65" w:rsidP="00AE357D">
            <w:pPr>
              <w:spacing w:line="360" w:lineRule="auto"/>
              <w:jc w:val="center"/>
              <w:rPr>
                <w:rFonts w:ascii="Times New Roman" w:hAnsi="Times New Roman" w:cs="Times New Roman"/>
                <w:b/>
                <w:bCs/>
                <w:color w:val="000000" w:themeColor="text1"/>
                <w:sz w:val="24"/>
                <w:szCs w:val="24"/>
              </w:rPr>
            </w:pPr>
          </w:p>
        </w:tc>
        <w:tc>
          <w:tcPr>
            <w:tcW w:w="1387" w:type="dxa"/>
          </w:tcPr>
          <w:p w14:paraId="34944B9B" w14:textId="77777777" w:rsidR="003B6D65" w:rsidRPr="00365537" w:rsidRDefault="003B6D65" w:rsidP="00AE357D">
            <w:pPr>
              <w:spacing w:line="360" w:lineRule="auto"/>
              <w:jc w:val="center"/>
              <w:rPr>
                <w:rFonts w:ascii="Times New Roman" w:hAnsi="Times New Roman" w:cs="Times New Roman"/>
                <w:b/>
                <w:bCs/>
                <w:color w:val="000000" w:themeColor="text1"/>
                <w:sz w:val="24"/>
                <w:szCs w:val="24"/>
              </w:rPr>
            </w:pPr>
          </w:p>
        </w:tc>
      </w:tr>
      <w:tr w:rsidR="00365537" w:rsidRPr="00365537" w14:paraId="2DAF6C8A" w14:textId="77777777" w:rsidTr="00745976">
        <w:tc>
          <w:tcPr>
            <w:tcW w:w="810" w:type="dxa"/>
          </w:tcPr>
          <w:p w14:paraId="086FC773" w14:textId="77777777" w:rsidR="003B6D65" w:rsidRPr="00365537" w:rsidRDefault="003B6D65" w:rsidP="00AE357D">
            <w:pPr>
              <w:spacing w:line="360" w:lineRule="auto"/>
              <w:rPr>
                <w:rFonts w:ascii="Times New Roman" w:hAnsi="Times New Roman" w:cs="Times New Roman"/>
                <w:b/>
                <w:bCs/>
                <w:color w:val="000000" w:themeColor="text1"/>
                <w:sz w:val="24"/>
                <w:szCs w:val="24"/>
              </w:rPr>
            </w:pPr>
            <w:proofErr w:type="spellStart"/>
            <w:proofErr w:type="gramStart"/>
            <w:r w:rsidRPr="00365537">
              <w:rPr>
                <w:rFonts w:ascii="Times New Roman" w:hAnsi="Times New Roman" w:cs="Times New Roman"/>
                <w:b/>
                <w:bCs/>
                <w:color w:val="000000" w:themeColor="text1"/>
                <w:sz w:val="24"/>
                <w:szCs w:val="24"/>
              </w:rPr>
              <w:t>Sr.No</w:t>
            </w:r>
            <w:proofErr w:type="spellEnd"/>
            <w:proofErr w:type="gramEnd"/>
          </w:p>
        </w:tc>
        <w:tc>
          <w:tcPr>
            <w:tcW w:w="2354" w:type="dxa"/>
          </w:tcPr>
          <w:p w14:paraId="43433C34" w14:textId="77777777" w:rsidR="003B6D65" w:rsidRPr="00365537" w:rsidRDefault="003B6D65" w:rsidP="00AE357D">
            <w:pPr>
              <w:spacing w:line="360" w:lineRule="auto"/>
              <w:rPr>
                <w:rFonts w:ascii="Times New Roman" w:eastAsia="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Components</w:t>
            </w:r>
          </w:p>
          <w:p w14:paraId="05695DED" w14:textId="77777777" w:rsidR="003B6D65" w:rsidRPr="00365537" w:rsidRDefault="003B6D65" w:rsidP="00AE357D">
            <w:pPr>
              <w:spacing w:line="360" w:lineRule="auto"/>
              <w:rPr>
                <w:rFonts w:ascii="Times New Roman" w:hAnsi="Times New Roman" w:cs="Times New Roman"/>
                <w:b/>
                <w:bCs/>
                <w:color w:val="000000" w:themeColor="text1"/>
                <w:sz w:val="24"/>
                <w:szCs w:val="24"/>
              </w:rPr>
            </w:pPr>
          </w:p>
        </w:tc>
        <w:tc>
          <w:tcPr>
            <w:tcW w:w="1718" w:type="dxa"/>
          </w:tcPr>
          <w:p w14:paraId="36450811" w14:textId="77777777" w:rsidR="003B6D65" w:rsidRPr="00365537" w:rsidRDefault="003B6D65" w:rsidP="00AE357D">
            <w:pPr>
              <w:spacing w:line="360" w:lineRule="auto"/>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Pre-Exposure</w:t>
            </w:r>
          </w:p>
          <w:p w14:paraId="11534C25" w14:textId="77777777" w:rsidR="003B6D65" w:rsidRPr="00365537" w:rsidRDefault="003B6D65" w:rsidP="00AE357D">
            <w:pPr>
              <w:spacing w:line="360" w:lineRule="auto"/>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w:t>
            </w:r>
          </w:p>
        </w:tc>
        <w:tc>
          <w:tcPr>
            <w:tcW w:w="1718" w:type="dxa"/>
          </w:tcPr>
          <w:p w14:paraId="439CE45C" w14:textId="77777777" w:rsidR="003B6D65" w:rsidRPr="00365537" w:rsidRDefault="003B6D65" w:rsidP="00AE357D">
            <w:pPr>
              <w:spacing w:line="360" w:lineRule="auto"/>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Post- Exposure (%)</w:t>
            </w:r>
          </w:p>
        </w:tc>
        <w:tc>
          <w:tcPr>
            <w:tcW w:w="1363" w:type="dxa"/>
          </w:tcPr>
          <w:p w14:paraId="74F16ABF" w14:textId="77777777" w:rsidR="003B6D65" w:rsidRPr="00365537" w:rsidRDefault="003B6D65" w:rsidP="00AE357D">
            <w:pPr>
              <w:spacing w:line="360" w:lineRule="auto"/>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Gain in Knowledge (%)</w:t>
            </w:r>
          </w:p>
        </w:tc>
        <w:tc>
          <w:tcPr>
            <w:tcW w:w="1387" w:type="dxa"/>
          </w:tcPr>
          <w:p w14:paraId="6C990C9B" w14:textId="77777777" w:rsidR="003B6D65" w:rsidRPr="00365537" w:rsidRDefault="003B6D65" w:rsidP="00AE357D">
            <w:pPr>
              <w:spacing w:line="360" w:lineRule="auto"/>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P Value</w:t>
            </w:r>
          </w:p>
          <w:p w14:paraId="468593D0" w14:textId="77777777" w:rsidR="003B6D65" w:rsidRPr="00365537" w:rsidRDefault="003B6D65" w:rsidP="00AE357D">
            <w:pPr>
              <w:spacing w:line="360" w:lineRule="auto"/>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(Z-test)</w:t>
            </w:r>
          </w:p>
          <w:p w14:paraId="0D8475FF" w14:textId="77777777" w:rsidR="003B6D65" w:rsidRPr="00365537" w:rsidRDefault="003B6D65" w:rsidP="00AE357D">
            <w:pPr>
              <w:spacing w:line="360" w:lineRule="auto"/>
              <w:rPr>
                <w:rFonts w:ascii="Times New Roman" w:hAnsi="Times New Roman" w:cs="Times New Roman"/>
                <w:b/>
                <w:bCs/>
                <w:color w:val="000000" w:themeColor="text1"/>
                <w:sz w:val="24"/>
                <w:szCs w:val="24"/>
              </w:rPr>
            </w:pPr>
          </w:p>
        </w:tc>
      </w:tr>
      <w:tr w:rsidR="00365537" w:rsidRPr="00365537" w14:paraId="010BBF54" w14:textId="77777777" w:rsidTr="00745976">
        <w:trPr>
          <w:trHeight w:val="395"/>
        </w:trPr>
        <w:tc>
          <w:tcPr>
            <w:tcW w:w="810" w:type="dxa"/>
          </w:tcPr>
          <w:p w14:paraId="3DE3A6C0"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w:t>
            </w:r>
          </w:p>
        </w:tc>
        <w:tc>
          <w:tcPr>
            <w:tcW w:w="2354" w:type="dxa"/>
            <w:shd w:val="clear" w:color="auto" w:fill="auto"/>
          </w:tcPr>
          <w:p w14:paraId="6180EB90" w14:textId="77777777" w:rsidR="003B6D65" w:rsidRPr="00365537" w:rsidRDefault="003B6D65" w:rsidP="00AE357D">
            <w:pPr>
              <w:spacing w:line="360" w:lineRule="auto"/>
              <w:rPr>
                <w:rFonts w:ascii="Times New Roman" w:eastAsia="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Machine parts Name</w:t>
            </w:r>
          </w:p>
        </w:tc>
        <w:tc>
          <w:tcPr>
            <w:tcW w:w="1718" w:type="dxa"/>
          </w:tcPr>
          <w:p w14:paraId="29D9EF05"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95.0</w:t>
            </w:r>
          </w:p>
        </w:tc>
        <w:tc>
          <w:tcPr>
            <w:tcW w:w="1718" w:type="dxa"/>
          </w:tcPr>
          <w:p w14:paraId="28B36863"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99.3</w:t>
            </w:r>
          </w:p>
        </w:tc>
        <w:tc>
          <w:tcPr>
            <w:tcW w:w="1363" w:type="dxa"/>
          </w:tcPr>
          <w:p w14:paraId="05B86214" w14:textId="4930BDD6"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4.3</w:t>
            </w:r>
          </w:p>
        </w:tc>
        <w:tc>
          <w:tcPr>
            <w:tcW w:w="1387" w:type="dxa"/>
          </w:tcPr>
          <w:p w14:paraId="0D975104" w14:textId="77777777" w:rsidR="003B6D65" w:rsidRPr="00365537" w:rsidRDefault="003B6D65" w:rsidP="00AE357D">
            <w:pPr>
              <w:spacing w:line="360" w:lineRule="auto"/>
              <w:rPr>
                <w:rFonts w:ascii="Times New Roman" w:eastAsia="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0.00818</w:t>
            </w:r>
          </w:p>
        </w:tc>
      </w:tr>
      <w:tr w:rsidR="00365537" w:rsidRPr="00365537" w14:paraId="35D039DA" w14:textId="77777777" w:rsidTr="00745976">
        <w:tc>
          <w:tcPr>
            <w:tcW w:w="810" w:type="dxa"/>
          </w:tcPr>
          <w:p w14:paraId="3AB7A7D2"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w:t>
            </w:r>
          </w:p>
        </w:tc>
        <w:tc>
          <w:tcPr>
            <w:tcW w:w="2354" w:type="dxa"/>
            <w:shd w:val="clear" w:color="auto" w:fill="auto"/>
          </w:tcPr>
          <w:p w14:paraId="32AE06DF" w14:textId="77777777" w:rsidR="003B6D65" w:rsidRPr="00365537" w:rsidRDefault="003B6D65" w:rsidP="00AE357D">
            <w:pPr>
              <w:spacing w:line="360" w:lineRule="auto"/>
              <w:rPr>
                <w:rFonts w:ascii="Times New Roman" w:eastAsia="Times New Roman" w:hAnsi="Times New Roman" w:cs="Times New Roman"/>
                <w:color w:val="000000" w:themeColor="text1"/>
                <w:sz w:val="24"/>
                <w:szCs w:val="24"/>
                <w:lang w:bidi="hi-IN"/>
              </w:rPr>
            </w:pPr>
            <w:r w:rsidRPr="00365537">
              <w:rPr>
                <w:rFonts w:ascii="Times New Roman" w:eastAsia="Times New Roman" w:hAnsi="Times New Roman" w:cs="Times New Roman"/>
                <w:color w:val="000000" w:themeColor="text1"/>
                <w:sz w:val="24"/>
                <w:szCs w:val="24"/>
                <w:lang w:bidi="hi-IN"/>
              </w:rPr>
              <w:t>Machine Handling</w:t>
            </w:r>
          </w:p>
        </w:tc>
        <w:tc>
          <w:tcPr>
            <w:tcW w:w="1718" w:type="dxa"/>
          </w:tcPr>
          <w:p w14:paraId="594A6750"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96.3</w:t>
            </w:r>
          </w:p>
        </w:tc>
        <w:tc>
          <w:tcPr>
            <w:tcW w:w="1718" w:type="dxa"/>
          </w:tcPr>
          <w:p w14:paraId="166A3AC9"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99.0</w:t>
            </w:r>
          </w:p>
        </w:tc>
        <w:tc>
          <w:tcPr>
            <w:tcW w:w="1363" w:type="dxa"/>
          </w:tcPr>
          <w:p w14:paraId="045DF8E1" w14:textId="6DEF90FB"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2.6</w:t>
            </w:r>
          </w:p>
        </w:tc>
        <w:tc>
          <w:tcPr>
            <w:tcW w:w="1387" w:type="dxa"/>
          </w:tcPr>
          <w:p w14:paraId="24218AA2" w14:textId="77777777" w:rsidR="003B6D65" w:rsidRPr="00365537" w:rsidRDefault="003B6D65" w:rsidP="00AE357D">
            <w:pPr>
              <w:spacing w:line="360" w:lineRule="auto"/>
              <w:rPr>
                <w:rFonts w:ascii="Times New Roman" w:eastAsia="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0.073345</w:t>
            </w:r>
          </w:p>
        </w:tc>
      </w:tr>
      <w:tr w:rsidR="00365537" w:rsidRPr="00365537" w14:paraId="20E09000" w14:textId="77777777" w:rsidTr="00745976">
        <w:tc>
          <w:tcPr>
            <w:tcW w:w="810" w:type="dxa"/>
          </w:tcPr>
          <w:p w14:paraId="1048213C"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3</w:t>
            </w:r>
          </w:p>
        </w:tc>
        <w:tc>
          <w:tcPr>
            <w:tcW w:w="2354" w:type="dxa"/>
            <w:shd w:val="clear" w:color="auto" w:fill="auto"/>
          </w:tcPr>
          <w:p w14:paraId="3A2FC7C0" w14:textId="77777777" w:rsidR="003B6D65" w:rsidRPr="00365537" w:rsidRDefault="003B6D65" w:rsidP="00AE357D">
            <w:pPr>
              <w:pStyle w:val="HTMLPreformatted"/>
              <w:shd w:val="clear" w:color="auto" w:fill="F8F9FA"/>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Machine care</w:t>
            </w:r>
          </w:p>
        </w:tc>
        <w:tc>
          <w:tcPr>
            <w:tcW w:w="1718" w:type="dxa"/>
          </w:tcPr>
          <w:p w14:paraId="560ED921"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95.3</w:t>
            </w:r>
          </w:p>
        </w:tc>
        <w:tc>
          <w:tcPr>
            <w:tcW w:w="1718" w:type="dxa"/>
          </w:tcPr>
          <w:p w14:paraId="12ACB2AA"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99.6</w:t>
            </w:r>
          </w:p>
        </w:tc>
        <w:tc>
          <w:tcPr>
            <w:tcW w:w="1363" w:type="dxa"/>
          </w:tcPr>
          <w:p w14:paraId="064ED7E9" w14:textId="1A99F003"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4.3</w:t>
            </w:r>
          </w:p>
        </w:tc>
        <w:tc>
          <w:tcPr>
            <w:tcW w:w="1387" w:type="dxa"/>
          </w:tcPr>
          <w:p w14:paraId="19BDC94F" w14:textId="77777777" w:rsidR="003B6D65" w:rsidRPr="00365537" w:rsidRDefault="003B6D65" w:rsidP="00AE357D">
            <w:pPr>
              <w:spacing w:line="360" w:lineRule="auto"/>
              <w:rPr>
                <w:rFonts w:ascii="Times New Roman" w:eastAsia="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0.00818</w:t>
            </w:r>
          </w:p>
        </w:tc>
      </w:tr>
      <w:tr w:rsidR="00365537" w:rsidRPr="00365537" w14:paraId="5DB73D40" w14:textId="77777777" w:rsidTr="00745976">
        <w:tc>
          <w:tcPr>
            <w:tcW w:w="810" w:type="dxa"/>
          </w:tcPr>
          <w:p w14:paraId="62012198"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4</w:t>
            </w:r>
          </w:p>
        </w:tc>
        <w:tc>
          <w:tcPr>
            <w:tcW w:w="2354" w:type="dxa"/>
            <w:shd w:val="clear" w:color="auto" w:fill="auto"/>
          </w:tcPr>
          <w:p w14:paraId="6072BD00" w14:textId="77777777" w:rsidR="003B6D65" w:rsidRPr="00365537" w:rsidRDefault="003B6D65" w:rsidP="00AE357D">
            <w:pPr>
              <w:pStyle w:val="HTMLPreformatted"/>
              <w:shd w:val="clear" w:color="auto" w:fill="F8F9FA"/>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Proper Measurements</w:t>
            </w:r>
          </w:p>
        </w:tc>
        <w:tc>
          <w:tcPr>
            <w:tcW w:w="1718" w:type="dxa"/>
          </w:tcPr>
          <w:p w14:paraId="2CC9A1B6"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98.0</w:t>
            </w:r>
          </w:p>
        </w:tc>
        <w:tc>
          <w:tcPr>
            <w:tcW w:w="1718" w:type="dxa"/>
          </w:tcPr>
          <w:p w14:paraId="4E4D8E7F"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100</w:t>
            </w:r>
          </w:p>
        </w:tc>
        <w:tc>
          <w:tcPr>
            <w:tcW w:w="1363" w:type="dxa"/>
          </w:tcPr>
          <w:p w14:paraId="10606DA4" w14:textId="1E995C43"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2.0</w:t>
            </w:r>
          </w:p>
        </w:tc>
        <w:tc>
          <w:tcPr>
            <w:tcW w:w="1387" w:type="dxa"/>
          </w:tcPr>
          <w:p w14:paraId="5E5AD556" w14:textId="77777777" w:rsidR="003B6D65" w:rsidRPr="00365537" w:rsidRDefault="003B6D65" w:rsidP="00AE357D">
            <w:pPr>
              <w:spacing w:line="360" w:lineRule="auto"/>
              <w:rPr>
                <w:rFonts w:ascii="Times New Roman" w:eastAsia="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0.013036</w:t>
            </w:r>
          </w:p>
        </w:tc>
      </w:tr>
      <w:tr w:rsidR="00365537" w:rsidRPr="00365537" w14:paraId="6D372023" w14:textId="77777777" w:rsidTr="00745976">
        <w:tc>
          <w:tcPr>
            <w:tcW w:w="810" w:type="dxa"/>
          </w:tcPr>
          <w:p w14:paraId="59B5A780"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5</w:t>
            </w:r>
          </w:p>
        </w:tc>
        <w:tc>
          <w:tcPr>
            <w:tcW w:w="2354" w:type="dxa"/>
            <w:shd w:val="clear" w:color="auto" w:fill="auto"/>
          </w:tcPr>
          <w:p w14:paraId="28E7BEE1" w14:textId="77777777" w:rsidR="003B6D65" w:rsidRPr="00365537" w:rsidRDefault="003B6D65" w:rsidP="00AE357D">
            <w:pPr>
              <w:spacing w:line="360" w:lineRule="auto"/>
              <w:rPr>
                <w:rFonts w:ascii="Times New Roman" w:eastAsia="Times New Roman" w:hAnsi="Times New Roman" w:cs="Times New Roman"/>
                <w:color w:val="000000" w:themeColor="text1"/>
                <w:sz w:val="24"/>
                <w:szCs w:val="24"/>
                <w:lang w:bidi="hi-IN"/>
              </w:rPr>
            </w:pPr>
            <w:r w:rsidRPr="00365537">
              <w:rPr>
                <w:rFonts w:ascii="Times New Roman" w:eastAsia="Times New Roman" w:hAnsi="Times New Roman" w:cs="Times New Roman"/>
                <w:color w:val="000000" w:themeColor="text1"/>
                <w:sz w:val="24"/>
                <w:szCs w:val="24"/>
                <w:lang w:bidi="hi-IN"/>
              </w:rPr>
              <w:t>Drafting</w:t>
            </w:r>
          </w:p>
        </w:tc>
        <w:tc>
          <w:tcPr>
            <w:tcW w:w="1718" w:type="dxa"/>
          </w:tcPr>
          <w:p w14:paraId="5D928E5C"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94.0</w:t>
            </w:r>
          </w:p>
        </w:tc>
        <w:tc>
          <w:tcPr>
            <w:tcW w:w="1718" w:type="dxa"/>
          </w:tcPr>
          <w:p w14:paraId="5A6C4A58"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100</w:t>
            </w:r>
          </w:p>
        </w:tc>
        <w:tc>
          <w:tcPr>
            <w:tcW w:w="1363" w:type="dxa"/>
          </w:tcPr>
          <w:p w14:paraId="076CF387" w14:textId="7C754084"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6.0</w:t>
            </w:r>
          </w:p>
        </w:tc>
        <w:tc>
          <w:tcPr>
            <w:tcW w:w="1387" w:type="dxa"/>
          </w:tcPr>
          <w:p w14:paraId="79C7488C" w14:textId="77777777" w:rsidR="003B6D65" w:rsidRPr="00365537" w:rsidRDefault="003B6D65" w:rsidP="00AE357D">
            <w:pPr>
              <w:spacing w:line="360" w:lineRule="auto"/>
              <w:rPr>
                <w:rFonts w:ascii="Times New Roman" w:eastAsia="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0.000112</w:t>
            </w:r>
          </w:p>
        </w:tc>
      </w:tr>
      <w:tr w:rsidR="00365537" w:rsidRPr="00365537" w14:paraId="4E381032" w14:textId="77777777" w:rsidTr="00745976">
        <w:tc>
          <w:tcPr>
            <w:tcW w:w="810" w:type="dxa"/>
          </w:tcPr>
          <w:p w14:paraId="76D8D386"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6</w:t>
            </w:r>
          </w:p>
        </w:tc>
        <w:tc>
          <w:tcPr>
            <w:tcW w:w="2354" w:type="dxa"/>
            <w:shd w:val="clear" w:color="auto" w:fill="auto"/>
          </w:tcPr>
          <w:p w14:paraId="7737C2C6" w14:textId="77777777" w:rsidR="003B6D65" w:rsidRPr="00365537" w:rsidRDefault="003B6D65" w:rsidP="00AE357D">
            <w:pPr>
              <w:spacing w:line="360" w:lineRule="auto"/>
              <w:rPr>
                <w:rFonts w:ascii="Times New Roman" w:eastAsia="Times New Roman" w:hAnsi="Times New Roman" w:cs="Times New Roman"/>
                <w:color w:val="000000" w:themeColor="text1"/>
                <w:sz w:val="24"/>
                <w:szCs w:val="24"/>
                <w:lang w:bidi="hi-IN"/>
              </w:rPr>
            </w:pPr>
            <w:r w:rsidRPr="00365537">
              <w:rPr>
                <w:rFonts w:ascii="Times New Roman" w:eastAsia="Times New Roman" w:hAnsi="Times New Roman" w:cs="Times New Roman"/>
                <w:color w:val="000000" w:themeColor="text1"/>
                <w:sz w:val="24"/>
                <w:szCs w:val="24"/>
                <w:lang w:bidi="hi-IN"/>
              </w:rPr>
              <w:t>Cutting</w:t>
            </w:r>
          </w:p>
        </w:tc>
        <w:tc>
          <w:tcPr>
            <w:tcW w:w="1718" w:type="dxa"/>
          </w:tcPr>
          <w:p w14:paraId="313812F4"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94.0</w:t>
            </w:r>
          </w:p>
        </w:tc>
        <w:tc>
          <w:tcPr>
            <w:tcW w:w="1718" w:type="dxa"/>
          </w:tcPr>
          <w:p w14:paraId="4F3BD935"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98.6</w:t>
            </w:r>
          </w:p>
        </w:tc>
        <w:tc>
          <w:tcPr>
            <w:tcW w:w="1363" w:type="dxa"/>
          </w:tcPr>
          <w:p w14:paraId="4608936E" w14:textId="3939016A"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4.6</w:t>
            </w:r>
          </w:p>
        </w:tc>
        <w:tc>
          <w:tcPr>
            <w:tcW w:w="1387" w:type="dxa"/>
          </w:tcPr>
          <w:p w14:paraId="520CC03F" w14:textId="77777777" w:rsidR="003B6D65" w:rsidRPr="00365537" w:rsidRDefault="003B6D65" w:rsidP="00AE357D">
            <w:pPr>
              <w:spacing w:line="360" w:lineRule="auto"/>
              <w:rPr>
                <w:rFonts w:ascii="Times New Roman" w:eastAsia="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0.051381</w:t>
            </w:r>
          </w:p>
        </w:tc>
      </w:tr>
      <w:tr w:rsidR="00365537" w:rsidRPr="00365537" w14:paraId="1E50C40D" w14:textId="77777777" w:rsidTr="00745976">
        <w:tc>
          <w:tcPr>
            <w:tcW w:w="810" w:type="dxa"/>
          </w:tcPr>
          <w:p w14:paraId="57D229CD"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7</w:t>
            </w:r>
          </w:p>
        </w:tc>
        <w:tc>
          <w:tcPr>
            <w:tcW w:w="2354" w:type="dxa"/>
            <w:shd w:val="clear" w:color="auto" w:fill="auto"/>
          </w:tcPr>
          <w:p w14:paraId="349A7CEF" w14:textId="77777777" w:rsidR="003B6D65" w:rsidRPr="00365537" w:rsidRDefault="003B6D65" w:rsidP="00AE357D">
            <w:pPr>
              <w:spacing w:line="360" w:lineRule="auto"/>
              <w:rPr>
                <w:rFonts w:ascii="Times New Roman" w:eastAsia="Times New Roman" w:hAnsi="Times New Roman" w:cs="Times New Roman"/>
                <w:color w:val="000000" w:themeColor="text1"/>
                <w:sz w:val="24"/>
                <w:szCs w:val="24"/>
                <w:lang w:bidi="hi-IN"/>
              </w:rPr>
            </w:pPr>
            <w:r w:rsidRPr="00365537">
              <w:rPr>
                <w:rFonts w:ascii="Times New Roman" w:eastAsia="Times New Roman" w:hAnsi="Times New Roman" w:cs="Times New Roman"/>
                <w:color w:val="000000" w:themeColor="text1"/>
                <w:sz w:val="24"/>
                <w:szCs w:val="24"/>
                <w:lang w:bidi="hi-IN"/>
              </w:rPr>
              <w:t>Stitching</w:t>
            </w:r>
          </w:p>
        </w:tc>
        <w:tc>
          <w:tcPr>
            <w:tcW w:w="1718" w:type="dxa"/>
          </w:tcPr>
          <w:p w14:paraId="25B7A009"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98.3</w:t>
            </w:r>
          </w:p>
        </w:tc>
        <w:tc>
          <w:tcPr>
            <w:tcW w:w="1718" w:type="dxa"/>
          </w:tcPr>
          <w:p w14:paraId="1083507D"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100</w:t>
            </w:r>
          </w:p>
        </w:tc>
        <w:tc>
          <w:tcPr>
            <w:tcW w:w="1363" w:type="dxa"/>
          </w:tcPr>
          <w:p w14:paraId="18B38F5F" w14:textId="5AF803EB"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1.6</w:t>
            </w:r>
          </w:p>
        </w:tc>
        <w:tc>
          <w:tcPr>
            <w:tcW w:w="1387" w:type="dxa"/>
          </w:tcPr>
          <w:p w14:paraId="3B8FFFB0" w14:textId="77777777" w:rsidR="003B6D65" w:rsidRPr="00365537" w:rsidRDefault="003B6D65" w:rsidP="00AE357D">
            <w:pPr>
              <w:spacing w:line="360" w:lineRule="auto"/>
              <w:rPr>
                <w:rFonts w:ascii="Times New Roman" w:eastAsia="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0.024055</w:t>
            </w:r>
          </w:p>
        </w:tc>
      </w:tr>
      <w:tr w:rsidR="00365537" w:rsidRPr="00365537" w14:paraId="4AFEE11C" w14:textId="77777777" w:rsidTr="00745976">
        <w:tc>
          <w:tcPr>
            <w:tcW w:w="810" w:type="dxa"/>
          </w:tcPr>
          <w:p w14:paraId="1B7DFAA5"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8</w:t>
            </w:r>
          </w:p>
        </w:tc>
        <w:tc>
          <w:tcPr>
            <w:tcW w:w="2354" w:type="dxa"/>
            <w:shd w:val="clear" w:color="auto" w:fill="auto"/>
          </w:tcPr>
          <w:p w14:paraId="4B055033" w14:textId="77777777" w:rsidR="003B6D65" w:rsidRPr="00365537" w:rsidRDefault="003B6D65" w:rsidP="00AE357D">
            <w:pPr>
              <w:spacing w:line="360" w:lineRule="auto"/>
              <w:rPr>
                <w:rFonts w:ascii="Times New Roman" w:eastAsia="Times New Roman" w:hAnsi="Times New Roman" w:cs="Times New Roman"/>
                <w:color w:val="000000" w:themeColor="text1"/>
                <w:sz w:val="24"/>
                <w:szCs w:val="24"/>
                <w:lang w:bidi="hi-IN"/>
              </w:rPr>
            </w:pPr>
            <w:r w:rsidRPr="00365537">
              <w:rPr>
                <w:rFonts w:ascii="Times New Roman" w:eastAsia="Times New Roman" w:hAnsi="Times New Roman" w:cs="Times New Roman"/>
                <w:color w:val="000000" w:themeColor="text1"/>
                <w:sz w:val="24"/>
                <w:szCs w:val="24"/>
                <w:lang w:bidi="hi-IN"/>
              </w:rPr>
              <w:t>Designing</w:t>
            </w:r>
          </w:p>
        </w:tc>
        <w:tc>
          <w:tcPr>
            <w:tcW w:w="1718" w:type="dxa"/>
          </w:tcPr>
          <w:p w14:paraId="25E2A093"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58.0</w:t>
            </w:r>
          </w:p>
        </w:tc>
        <w:tc>
          <w:tcPr>
            <w:tcW w:w="1718" w:type="dxa"/>
          </w:tcPr>
          <w:p w14:paraId="0236FE66"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78.3</w:t>
            </w:r>
          </w:p>
        </w:tc>
        <w:tc>
          <w:tcPr>
            <w:tcW w:w="1363" w:type="dxa"/>
          </w:tcPr>
          <w:p w14:paraId="12CA3E1D"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20.3</w:t>
            </w:r>
          </w:p>
        </w:tc>
        <w:tc>
          <w:tcPr>
            <w:tcW w:w="1387" w:type="dxa"/>
          </w:tcPr>
          <w:p w14:paraId="73BD94B5" w14:textId="77777777" w:rsidR="003B6D65" w:rsidRPr="00365537" w:rsidRDefault="003B6D65" w:rsidP="00AE357D">
            <w:pPr>
              <w:spacing w:line="360" w:lineRule="auto"/>
              <w:rPr>
                <w:rFonts w:ascii="Times New Roman" w:eastAsia="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8.8639E-11</w:t>
            </w:r>
          </w:p>
        </w:tc>
      </w:tr>
      <w:tr w:rsidR="00365537" w:rsidRPr="00365537" w14:paraId="37729095" w14:textId="77777777" w:rsidTr="00745976">
        <w:tc>
          <w:tcPr>
            <w:tcW w:w="810" w:type="dxa"/>
          </w:tcPr>
          <w:p w14:paraId="2F0EC4AB"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9</w:t>
            </w:r>
          </w:p>
        </w:tc>
        <w:tc>
          <w:tcPr>
            <w:tcW w:w="2354" w:type="dxa"/>
            <w:shd w:val="clear" w:color="auto" w:fill="auto"/>
          </w:tcPr>
          <w:p w14:paraId="649B9143" w14:textId="77777777" w:rsidR="003B6D65" w:rsidRPr="00365537" w:rsidRDefault="003B6D65" w:rsidP="00AE357D">
            <w:pPr>
              <w:spacing w:line="360" w:lineRule="auto"/>
              <w:rPr>
                <w:rFonts w:ascii="Times New Roman" w:eastAsia="Times New Roman" w:hAnsi="Times New Roman" w:cs="Times New Roman"/>
                <w:color w:val="000000" w:themeColor="text1"/>
                <w:sz w:val="24"/>
                <w:szCs w:val="24"/>
                <w:lang w:bidi="hi-IN"/>
              </w:rPr>
            </w:pPr>
            <w:r w:rsidRPr="00365537">
              <w:rPr>
                <w:rFonts w:ascii="Times New Roman" w:eastAsia="Times New Roman" w:hAnsi="Times New Roman" w:cs="Times New Roman"/>
                <w:color w:val="000000" w:themeColor="text1"/>
                <w:sz w:val="24"/>
                <w:szCs w:val="24"/>
                <w:lang w:bidi="hi-IN"/>
              </w:rPr>
              <w:t xml:space="preserve">Surface enrichments </w:t>
            </w:r>
          </w:p>
        </w:tc>
        <w:tc>
          <w:tcPr>
            <w:tcW w:w="1718" w:type="dxa"/>
          </w:tcPr>
          <w:p w14:paraId="3F209992"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73.6</w:t>
            </w:r>
          </w:p>
        </w:tc>
        <w:tc>
          <w:tcPr>
            <w:tcW w:w="1718" w:type="dxa"/>
          </w:tcPr>
          <w:p w14:paraId="60B054E6"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77.0</w:t>
            </w:r>
          </w:p>
        </w:tc>
        <w:tc>
          <w:tcPr>
            <w:tcW w:w="1363" w:type="dxa"/>
          </w:tcPr>
          <w:p w14:paraId="67B5D3BE" w14:textId="77BB21FD"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3.3</w:t>
            </w:r>
          </w:p>
        </w:tc>
        <w:tc>
          <w:tcPr>
            <w:tcW w:w="1387" w:type="dxa"/>
          </w:tcPr>
          <w:p w14:paraId="45891835" w14:textId="77777777" w:rsidR="003B6D65" w:rsidRPr="00365537" w:rsidRDefault="003B6D65" w:rsidP="00AE357D">
            <w:pPr>
              <w:spacing w:line="360" w:lineRule="auto"/>
              <w:rPr>
                <w:rFonts w:ascii="Times New Roman" w:eastAsia="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0.011184</w:t>
            </w:r>
          </w:p>
        </w:tc>
      </w:tr>
      <w:tr w:rsidR="00365537" w:rsidRPr="00365537" w14:paraId="67CEEC88" w14:textId="77777777" w:rsidTr="00745976">
        <w:tc>
          <w:tcPr>
            <w:tcW w:w="810" w:type="dxa"/>
          </w:tcPr>
          <w:p w14:paraId="41216A1D"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10</w:t>
            </w:r>
          </w:p>
        </w:tc>
        <w:tc>
          <w:tcPr>
            <w:tcW w:w="2354" w:type="dxa"/>
            <w:shd w:val="clear" w:color="auto" w:fill="auto"/>
          </w:tcPr>
          <w:p w14:paraId="39F0A70A" w14:textId="77777777" w:rsidR="003B6D65" w:rsidRPr="00365537" w:rsidRDefault="003B6D65" w:rsidP="00AE357D">
            <w:pPr>
              <w:spacing w:line="360" w:lineRule="auto"/>
              <w:rPr>
                <w:rFonts w:ascii="Times New Roman" w:eastAsia="Times New Roman" w:hAnsi="Times New Roman" w:cs="Times New Roman"/>
                <w:color w:val="000000" w:themeColor="text1"/>
                <w:sz w:val="24"/>
                <w:szCs w:val="24"/>
                <w:lang w:bidi="hi-IN"/>
              </w:rPr>
            </w:pPr>
            <w:r w:rsidRPr="00365537">
              <w:rPr>
                <w:rFonts w:ascii="Times New Roman" w:eastAsia="Times New Roman" w:hAnsi="Times New Roman" w:cs="Times New Roman"/>
                <w:color w:val="000000" w:themeColor="text1"/>
                <w:sz w:val="24"/>
                <w:szCs w:val="24"/>
                <w:lang w:bidi="hi-IN"/>
              </w:rPr>
              <w:t>Precautions</w:t>
            </w:r>
          </w:p>
        </w:tc>
        <w:tc>
          <w:tcPr>
            <w:tcW w:w="1718" w:type="dxa"/>
          </w:tcPr>
          <w:p w14:paraId="6044EF91"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99.3</w:t>
            </w:r>
          </w:p>
        </w:tc>
        <w:tc>
          <w:tcPr>
            <w:tcW w:w="1718" w:type="dxa"/>
          </w:tcPr>
          <w:p w14:paraId="4FA76BB6"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100</w:t>
            </w:r>
          </w:p>
        </w:tc>
        <w:tc>
          <w:tcPr>
            <w:tcW w:w="1363" w:type="dxa"/>
          </w:tcPr>
          <w:p w14:paraId="64DBFD61" w14:textId="6113DC05"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0.6</w:t>
            </w:r>
          </w:p>
        </w:tc>
        <w:tc>
          <w:tcPr>
            <w:tcW w:w="1387" w:type="dxa"/>
          </w:tcPr>
          <w:p w14:paraId="66947164" w14:textId="77777777" w:rsidR="003B6D65" w:rsidRPr="00365537" w:rsidRDefault="003B6D65" w:rsidP="00AE357D">
            <w:pPr>
              <w:spacing w:line="360" w:lineRule="auto"/>
              <w:rPr>
                <w:rFonts w:ascii="Times New Roman" w:eastAsia="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0.159036771</w:t>
            </w:r>
          </w:p>
        </w:tc>
      </w:tr>
      <w:tr w:rsidR="00365537" w:rsidRPr="00365537" w14:paraId="552A8452" w14:textId="77777777" w:rsidTr="00745976">
        <w:tc>
          <w:tcPr>
            <w:tcW w:w="810" w:type="dxa"/>
          </w:tcPr>
          <w:p w14:paraId="08550A22"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11</w:t>
            </w:r>
          </w:p>
        </w:tc>
        <w:tc>
          <w:tcPr>
            <w:tcW w:w="2354" w:type="dxa"/>
            <w:shd w:val="clear" w:color="auto" w:fill="auto"/>
          </w:tcPr>
          <w:p w14:paraId="41725CF8" w14:textId="77777777" w:rsidR="003B6D65" w:rsidRPr="00365537" w:rsidRDefault="003B6D65" w:rsidP="00AE357D">
            <w:pPr>
              <w:pStyle w:val="HTMLPreformatted"/>
              <w:shd w:val="clear" w:color="auto" w:fill="F8F9FA"/>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Entrepreneurial skills and education</w:t>
            </w:r>
          </w:p>
        </w:tc>
        <w:tc>
          <w:tcPr>
            <w:tcW w:w="1718" w:type="dxa"/>
          </w:tcPr>
          <w:p w14:paraId="5B656CC9"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79.6</w:t>
            </w:r>
          </w:p>
        </w:tc>
        <w:tc>
          <w:tcPr>
            <w:tcW w:w="1718" w:type="dxa"/>
          </w:tcPr>
          <w:p w14:paraId="5D0B3AED"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98.3</w:t>
            </w:r>
          </w:p>
        </w:tc>
        <w:tc>
          <w:tcPr>
            <w:tcW w:w="1363" w:type="dxa"/>
          </w:tcPr>
          <w:p w14:paraId="12E0831F"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18.6</w:t>
            </w:r>
          </w:p>
        </w:tc>
        <w:tc>
          <w:tcPr>
            <w:tcW w:w="1387" w:type="dxa"/>
          </w:tcPr>
          <w:p w14:paraId="4A12FAC0" w14:textId="77777777" w:rsidR="003B6D65" w:rsidRPr="00365537" w:rsidRDefault="003B6D65" w:rsidP="00AE357D">
            <w:pPr>
              <w:spacing w:line="360" w:lineRule="auto"/>
              <w:rPr>
                <w:rFonts w:ascii="Times New Roman" w:eastAsia="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1.29325E-14</w:t>
            </w:r>
          </w:p>
        </w:tc>
      </w:tr>
      <w:tr w:rsidR="003B6D65" w:rsidRPr="00365537" w14:paraId="3DE096F9" w14:textId="77777777" w:rsidTr="00745976">
        <w:tc>
          <w:tcPr>
            <w:tcW w:w="810" w:type="dxa"/>
          </w:tcPr>
          <w:p w14:paraId="5B231F32" w14:textId="77777777" w:rsidR="003B6D65" w:rsidRPr="00365537" w:rsidRDefault="003B6D65" w:rsidP="00AE357D">
            <w:pPr>
              <w:spacing w:line="360" w:lineRule="auto"/>
              <w:rPr>
                <w:rFonts w:ascii="Times New Roman" w:hAnsi="Times New Roman" w:cs="Times New Roman"/>
                <w:color w:val="000000" w:themeColor="text1"/>
                <w:sz w:val="24"/>
                <w:szCs w:val="24"/>
              </w:rPr>
            </w:pPr>
          </w:p>
        </w:tc>
        <w:tc>
          <w:tcPr>
            <w:tcW w:w="2354" w:type="dxa"/>
            <w:shd w:val="clear" w:color="auto" w:fill="auto"/>
          </w:tcPr>
          <w:p w14:paraId="6D70A019" w14:textId="77777777" w:rsidR="003B6D65" w:rsidRPr="00365537" w:rsidRDefault="003B6D65" w:rsidP="00AE357D">
            <w:pPr>
              <w:pStyle w:val="HTMLPreformatted"/>
              <w:shd w:val="clear" w:color="auto" w:fill="F8F9FA"/>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 xml:space="preserve">Overall </w:t>
            </w:r>
          </w:p>
        </w:tc>
        <w:tc>
          <w:tcPr>
            <w:tcW w:w="1718" w:type="dxa"/>
          </w:tcPr>
          <w:p w14:paraId="14BABE3E"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89.2</w:t>
            </w:r>
          </w:p>
        </w:tc>
        <w:tc>
          <w:tcPr>
            <w:tcW w:w="1718" w:type="dxa"/>
          </w:tcPr>
          <w:p w14:paraId="5B211E5F" w14:textId="77777777"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95.4</w:t>
            </w:r>
          </w:p>
        </w:tc>
        <w:tc>
          <w:tcPr>
            <w:tcW w:w="1363" w:type="dxa"/>
          </w:tcPr>
          <w:p w14:paraId="20971827" w14:textId="51ECA86C" w:rsidR="003B6D65" w:rsidRPr="00365537" w:rsidRDefault="003B6D65"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6.2</w:t>
            </w:r>
          </w:p>
        </w:tc>
        <w:tc>
          <w:tcPr>
            <w:tcW w:w="1387" w:type="dxa"/>
          </w:tcPr>
          <w:p w14:paraId="5F864A63" w14:textId="77777777" w:rsidR="003B6D65" w:rsidRPr="00365537" w:rsidRDefault="003B6D65" w:rsidP="00AE357D">
            <w:pPr>
              <w:spacing w:line="360" w:lineRule="auto"/>
              <w:rPr>
                <w:rFonts w:ascii="Times New Roman" w:eastAsia="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1.59266E-18</w:t>
            </w:r>
          </w:p>
        </w:tc>
      </w:tr>
    </w:tbl>
    <w:p w14:paraId="162268F7" w14:textId="77777777" w:rsidR="006F3E34" w:rsidRPr="00365537" w:rsidRDefault="006F3E34" w:rsidP="006F3E34">
      <w:pPr>
        <w:spacing w:line="360" w:lineRule="auto"/>
        <w:jc w:val="both"/>
        <w:rPr>
          <w:rFonts w:ascii="Times New Roman" w:hAnsi="Times New Roman" w:cs="Times New Roman"/>
          <w:b/>
          <w:bCs/>
          <w:color w:val="000000" w:themeColor="text1"/>
          <w:sz w:val="24"/>
          <w:szCs w:val="24"/>
        </w:rPr>
      </w:pPr>
    </w:p>
    <w:p w14:paraId="416114A7" w14:textId="77777777" w:rsidR="006F3E34" w:rsidRPr="00365537" w:rsidRDefault="006F3E34" w:rsidP="006F3E34">
      <w:pPr>
        <w:spacing w:line="360" w:lineRule="auto"/>
        <w:jc w:val="both"/>
        <w:rPr>
          <w:rFonts w:ascii="Times New Roman" w:hAnsi="Times New Roman" w:cs="Times New Roman"/>
          <w:b/>
          <w:bCs/>
          <w:color w:val="000000" w:themeColor="text1"/>
          <w:sz w:val="24"/>
          <w:szCs w:val="24"/>
        </w:rPr>
      </w:pPr>
    </w:p>
    <w:p w14:paraId="1CCC0588" w14:textId="09DF4BB6" w:rsidR="00745976" w:rsidRPr="00365537" w:rsidRDefault="009A7EE0" w:rsidP="006F3E34">
      <w:pPr>
        <w:spacing w:line="360" w:lineRule="auto"/>
        <w:jc w:val="both"/>
        <w:rPr>
          <w:rFonts w:ascii="Times New Roman" w:hAnsi="Times New Roman" w:cs="Times New Roman"/>
          <w:color w:val="000000" w:themeColor="text1"/>
          <w:sz w:val="24"/>
          <w:szCs w:val="24"/>
        </w:rPr>
      </w:pPr>
      <w:r w:rsidRPr="00365537">
        <w:rPr>
          <w:rFonts w:ascii="Times New Roman" w:hAnsi="Times New Roman" w:cs="Times New Roman"/>
          <w:b/>
          <w:bCs/>
          <w:color w:val="000000" w:themeColor="text1"/>
          <w:sz w:val="24"/>
          <w:szCs w:val="24"/>
        </w:rPr>
        <w:lastRenderedPageBreak/>
        <w:t xml:space="preserve">3.3 </w:t>
      </w:r>
      <w:r w:rsidR="00722EBF" w:rsidRPr="00365537">
        <w:rPr>
          <w:rFonts w:ascii="Times New Roman" w:hAnsi="Times New Roman" w:cs="Times New Roman"/>
          <w:b/>
          <w:bCs/>
          <w:color w:val="000000" w:themeColor="text1"/>
          <w:sz w:val="24"/>
          <w:szCs w:val="24"/>
        </w:rPr>
        <w:t>Impact on s</w:t>
      </w:r>
      <w:r w:rsidR="00745976" w:rsidRPr="00365537">
        <w:rPr>
          <w:rFonts w:ascii="Times New Roman" w:hAnsi="Times New Roman" w:cs="Times New Roman"/>
          <w:b/>
          <w:bCs/>
          <w:color w:val="000000" w:themeColor="text1"/>
          <w:sz w:val="24"/>
          <w:szCs w:val="24"/>
        </w:rPr>
        <w:t xml:space="preserve">kill acquisition </w:t>
      </w:r>
    </w:p>
    <w:p w14:paraId="05A9D9BB" w14:textId="6B321B14" w:rsidR="00745976" w:rsidRPr="00365537" w:rsidRDefault="004D6C50" w:rsidP="006F3E34">
      <w:pPr>
        <w:spacing w:line="360" w:lineRule="auto"/>
        <w:jc w:val="both"/>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 xml:space="preserve">Out of the 16 components under skill acquisition, the weighted mean score (WMS) of 10 components (Proper measurement, selection of fabric, drafting of garments, cutting of garments, stitching of various garments for all age groups, sleeves design, designing of yoke, maintenance of the machine, repairing and mending of clothes and work on automated stitching machine) was found to lie </w:t>
      </w:r>
      <w:r w:rsidR="00722EBF" w:rsidRPr="00365537">
        <w:rPr>
          <w:rFonts w:ascii="Times New Roman" w:hAnsi="Times New Roman" w:cs="Times New Roman"/>
          <w:color w:val="000000" w:themeColor="text1"/>
          <w:sz w:val="24"/>
          <w:szCs w:val="24"/>
        </w:rPr>
        <w:t xml:space="preserve">under </w:t>
      </w:r>
      <w:r w:rsidRPr="00365537">
        <w:rPr>
          <w:rFonts w:ascii="Times New Roman" w:hAnsi="Times New Roman" w:cs="Times New Roman"/>
          <w:color w:val="000000" w:themeColor="text1"/>
          <w:sz w:val="24"/>
          <w:szCs w:val="24"/>
        </w:rPr>
        <w:t xml:space="preserve">fully skilled category. However, the WMS of the </w:t>
      </w:r>
      <w:r w:rsidR="00E20F34" w:rsidRPr="00365537">
        <w:rPr>
          <w:rFonts w:ascii="Times New Roman" w:hAnsi="Times New Roman" w:cs="Times New Roman"/>
          <w:color w:val="000000" w:themeColor="text1"/>
          <w:sz w:val="24"/>
          <w:szCs w:val="24"/>
        </w:rPr>
        <w:t xml:space="preserve">remaining </w:t>
      </w:r>
      <w:r w:rsidRPr="00365537">
        <w:rPr>
          <w:rFonts w:ascii="Times New Roman" w:hAnsi="Times New Roman" w:cs="Times New Roman"/>
          <w:color w:val="000000" w:themeColor="text1"/>
          <w:sz w:val="24"/>
          <w:szCs w:val="24"/>
        </w:rPr>
        <w:t>six components was found to lie under partially skilled</w:t>
      </w:r>
      <w:r w:rsidR="00C41F12" w:rsidRPr="00365537">
        <w:rPr>
          <w:rFonts w:ascii="Times New Roman" w:hAnsi="Times New Roman" w:cs="Times New Roman"/>
          <w:color w:val="000000" w:themeColor="text1"/>
          <w:sz w:val="24"/>
          <w:szCs w:val="24"/>
        </w:rPr>
        <w:t xml:space="preserve"> after completing the training</w:t>
      </w:r>
      <w:r w:rsidRPr="00365537">
        <w:rPr>
          <w:rFonts w:ascii="Times New Roman" w:hAnsi="Times New Roman" w:cs="Times New Roman"/>
          <w:color w:val="000000" w:themeColor="text1"/>
          <w:sz w:val="24"/>
          <w:szCs w:val="24"/>
        </w:rPr>
        <w:t xml:space="preserve">. </w:t>
      </w:r>
      <w:r w:rsidR="00C41F12" w:rsidRPr="00365537">
        <w:rPr>
          <w:rFonts w:ascii="Times New Roman" w:hAnsi="Times New Roman" w:cs="Times New Roman"/>
          <w:color w:val="000000" w:themeColor="text1"/>
          <w:sz w:val="24"/>
          <w:szCs w:val="24"/>
        </w:rPr>
        <w:t xml:space="preserve">The data indicates that automated stitching machine related skill acquired rank I calculated on the basis of WMS. </w:t>
      </w:r>
      <w:r w:rsidR="00745976" w:rsidRPr="00365537">
        <w:rPr>
          <w:rFonts w:ascii="Times New Roman" w:hAnsi="Times New Roman" w:cs="Times New Roman"/>
          <w:color w:val="000000" w:themeColor="text1"/>
          <w:sz w:val="24"/>
          <w:szCs w:val="24"/>
        </w:rPr>
        <w:t xml:space="preserve">Repairing and mending of clothes and </w:t>
      </w:r>
      <w:r w:rsidR="00C41F12" w:rsidRPr="00365537">
        <w:rPr>
          <w:rFonts w:ascii="Times New Roman" w:hAnsi="Times New Roman" w:cs="Times New Roman"/>
          <w:color w:val="000000" w:themeColor="text1"/>
          <w:sz w:val="24"/>
          <w:szCs w:val="24"/>
        </w:rPr>
        <w:t>s</w:t>
      </w:r>
      <w:r w:rsidR="00745976" w:rsidRPr="00365537">
        <w:rPr>
          <w:rFonts w:ascii="Times New Roman" w:hAnsi="Times New Roman" w:cs="Times New Roman"/>
          <w:color w:val="000000" w:themeColor="text1"/>
          <w:sz w:val="24"/>
          <w:szCs w:val="24"/>
        </w:rPr>
        <w:t xml:space="preserve">titching of various garments for all age groups </w:t>
      </w:r>
      <w:r w:rsidR="00C41F12" w:rsidRPr="00365537">
        <w:rPr>
          <w:rFonts w:ascii="Times New Roman" w:hAnsi="Times New Roman" w:cs="Times New Roman"/>
          <w:color w:val="000000" w:themeColor="text1"/>
          <w:sz w:val="24"/>
          <w:szCs w:val="24"/>
        </w:rPr>
        <w:t xml:space="preserve">got rank II. </w:t>
      </w:r>
      <w:r w:rsidR="00745976" w:rsidRPr="00365537">
        <w:rPr>
          <w:rFonts w:ascii="Times New Roman" w:hAnsi="Times New Roman" w:cs="Times New Roman"/>
          <w:color w:val="000000" w:themeColor="text1"/>
          <w:sz w:val="24"/>
          <w:szCs w:val="24"/>
        </w:rPr>
        <w:t xml:space="preserve">Necklines design, </w:t>
      </w:r>
      <w:r w:rsidR="00C41F12" w:rsidRPr="00365537">
        <w:rPr>
          <w:rFonts w:ascii="Times New Roman" w:hAnsi="Times New Roman" w:cs="Times New Roman"/>
          <w:color w:val="000000" w:themeColor="text1"/>
          <w:sz w:val="24"/>
          <w:szCs w:val="24"/>
        </w:rPr>
        <w:t>c</w:t>
      </w:r>
      <w:r w:rsidR="00745976" w:rsidRPr="00365537">
        <w:rPr>
          <w:rFonts w:ascii="Times New Roman" w:hAnsi="Times New Roman" w:cs="Times New Roman"/>
          <w:color w:val="000000" w:themeColor="text1"/>
          <w:sz w:val="24"/>
          <w:szCs w:val="24"/>
        </w:rPr>
        <w:t xml:space="preserve">ollars design and </w:t>
      </w:r>
      <w:r w:rsidR="00C41F12" w:rsidRPr="00365537">
        <w:rPr>
          <w:rFonts w:ascii="Times New Roman" w:hAnsi="Times New Roman" w:cs="Times New Roman"/>
          <w:color w:val="000000" w:themeColor="text1"/>
          <w:sz w:val="24"/>
          <w:szCs w:val="24"/>
        </w:rPr>
        <w:t>f</w:t>
      </w:r>
      <w:r w:rsidR="00745976" w:rsidRPr="00365537">
        <w:rPr>
          <w:rFonts w:ascii="Times New Roman" w:hAnsi="Times New Roman" w:cs="Times New Roman"/>
          <w:color w:val="000000" w:themeColor="text1"/>
          <w:sz w:val="24"/>
          <w:szCs w:val="24"/>
        </w:rPr>
        <w:t xml:space="preserve">ullness and </w:t>
      </w:r>
      <w:r w:rsidR="00C41F12" w:rsidRPr="00365537">
        <w:rPr>
          <w:rFonts w:ascii="Times New Roman" w:hAnsi="Times New Roman" w:cs="Times New Roman"/>
          <w:color w:val="000000" w:themeColor="text1"/>
          <w:sz w:val="24"/>
          <w:szCs w:val="24"/>
        </w:rPr>
        <w:t>d</w:t>
      </w:r>
      <w:r w:rsidR="00745976" w:rsidRPr="00365537">
        <w:rPr>
          <w:rFonts w:ascii="Times New Roman" w:hAnsi="Times New Roman" w:cs="Times New Roman"/>
          <w:color w:val="000000" w:themeColor="text1"/>
          <w:sz w:val="24"/>
          <w:szCs w:val="24"/>
        </w:rPr>
        <w:t xml:space="preserve">art </w:t>
      </w:r>
      <w:r w:rsidR="00C41F12" w:rsidRPr="00365537">
        <w:rPr>
          <w:rFonts w:ascii="Times New Roman" w:hAnsi="Times New Roman" w:cs="Times New Roman"/>
          <w:color w:val="000000" w:themeColor="text1"/>
          <w:sz w:val="24"/>
          <w:szCs w:val="24"/>
        </w:rPr>
        <w:t>m</w:t>
      </w:r>
      <w:r w:rsidR="00745976" w:rsidRPr="00365537">
        <w:rPr>
          <w:rFonts w:ascii="Times New Roman" w:hAnsi="Times New Roman" w:cs="Times New Roman"/>
          <w:color w:val="000000" w:themeColor="text1"/>
          <w:sz w:val="24"/>
          <w:szCs w:val="24"/>
        </w:rPr>
        <w:t xml:space="preserve">anipulation with rank XIII and XIV respectively (Table </w:t>
      </w:r>
      <w:r w:rsidR="001E4D7C" w:rsidRPr="00365537">
        <w:rPr>
          <w:rFonts w:ascii="Times New Roman" w:hAnsi="Times New Roman" w:cs="Times New Roman"/>
          <w:color w:val="000000" w:themeColor="text1"/>
          <w:sz w:val="24"/>
          <w:szCs w:val="24"/>
        </w:rPr>
        <w:t>4</w:t>
      </w:r>
      <w:r w:rsidR="00745976" w:rsidRPr="00365537">
        <w:rPr>
          <w:rFonts w:ascii="Times New Roman" w:hAnsi="Times New Roman" w:cs="Times New Roman"/>
          <w:color w:val="000000" w:themeColor="text1"/>
          <w:sz w:val="24"/>
          <w:szCs w:val="24"/>
        </w:rPr>
        <w:t>). The similar trend was observed in pooled sample also. Thus, it can be inferred that women acquired skill when they were exposed to training. Findings of Preeti (2014) [8] also coincide with the findings of present study.</w:t>
      </w:r>
    </w:p>
    <w:p w14:paraId="290B293D" w14:textId="6FA13548" w:rsidR="00745976" w:rsidRPr="00365537" w:rsidRDefault="00745976" w:rsidP="00AE357D">
      <w:pPr>
        <w:spacing w:after="0" w:line="360" w:lineRule="auto"/>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 xml:space="preserve">Table </w:t>
      </w:r>
      <w:r w:rsidR="001E4D7C" w:rsidRPr="00365537">
        <w:rPr>
          <w:rFonts w:ascii="Times New Roman" w:hAnsi="Times New Roman" w:cs="Times New Roman"/>
          <w:b/>
          <w:bCs/>
          <w:color w:val="000000" w:themeColor="text1"/>
          <w:sz w:val="24"/>
          <w:szCs w:val="24"/>
        </w:rPr>
        <w:t>4</w:t>
      </w:r>
      <w:r w:rsidRPr="00365537">
        <w:rPr>
          <w:rFonts w:ascii="Times New Roman" w:hAnsi="Times New Roman" w:cs="Times New Roman"/>
          <w:b/>
          <w:bCs/>
          <w:color w:val="000000" w:themeColor="text1"/>
          <w:sz w:val="24"/>
          <w:szCs w:val="24"/>
        </w:rPr>
        <w:t xml:space="preserve">: </w:t>
      </w:r>
      <w:r w:rsidR="005919E1" w:rsidRPr="00365537">
        <w:rPr>
          <w:rFonts w:ascii="Times New Roman" w:hAnsi="Times New Roman" w:cs="Times New Roman"/>
          <w:b/>
          <w:bCs/>
          <w:color w:val="000000" w:themeColor="text1"/>
          <w:sz w:val="24"/>
          <w:szCs w:val="24"/>
        </w:rPr>
        <w:t xml:space="preserve">Impact on skill acquisition </w:t>
      </w:r>
      <w:r w:rsidRPr="00365537">
        <w:rPr>
          <w:rFonts w:ascii="Times New Roman" w:hAnsi="Times New Roman" w:cs="Times New Roman"/>
          <w:b/>
          <w:bCs/>
          <w:color w:val="000000" w:themeColor="text1"/>
          <w:sz w:val="24"/>
          <w:szCs w:val="24"/>
        </w:rPr>
        <w:t>n=60</w:t>
      </w:r>
    </w:p>
    <w:tbl>
      <w:tblPr>
        <w:tblStyle w:val="TableGrid"/>
        <w:tblW w:w="0" w:type="auto"/>
        <w:tblLook w:val="04A0" w:firstRow="1" w:lastRow="0" w:firstColumn="1" w:lastColumn="0" w:noHBand="0" w:noVBand="1"/>
      </w:tblPr>
      <w:tblGrid>
        <w:gridCol w:w="964"/>
        <w:gridCol w:w="3004"/>
        <w:gridCol w:w="1148"/>
        <w:gridCol w:w="1247"/>
        <w:gridCol w:w="1190"/>
        <w:gridCol w:w="974"/>
        <w:gridCol w:w="823"/>
      </w:tblGrid>
      <w:tr w:rsidR="00365537" w:rsidRPr="00365537" w14:paraId="3D54D540" w14:textId="77777777" w:rsidTr="00F40E48">
        <w:tc>
          <w:tcPr>
            <w:tcW w:w="1008" w:type="dxa"/>
          </w:tcPr>
          <w:p w14:paraId="2C39CF25" w14:textId="77777777" w:rsidR="00745976" w:rsidRPr="00365537" w:rsidRDefault="00745976" w:rsidP="00AE357D">
            <w:pPr>
              <w:spacing w:line="360" w:lineRule="auto"/>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Sr. N</w:t>
            </w:r>
          </w:p>
        </w:tc>
        <w:tc>
          <w:tcPr>
            <w:tcW w:w="3150" w:type="dxa"/>
          </w:tcPr>
          <w:p w14:paraId="40CC8AF2" w14:textId="77777777" w:rsidR="00745976" w:rsidRPr="00365537" w:rsidRDefault="00745976" w:rsidP="00AE357D">
            <w:pPr>
              <w:spacing w:line="360" w:lineRule="auto"/>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Skill acquisition</w:t>
            </w:r>
          </w:p>
        </w:tc>
        <w:tc>
          <w:tcPr>
            <w:tcW w:w="1170" w:type="dxa"/>
          </w:tcPr>
          <w:p w14:paraId="01FB2ADA" w14:textId="77777777" w:rsidR="00745976" w:rsidRPr="00365537" w:rsidRDefault="00745976" w:rsidP="00AE357D">
            <w:pPr>
              <w:spacing w:line="360" w:lineRule="auto"/>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Fully Skilled (3)</w:t>
            </w:r>
          </w:p>
        </w:tc>
        <w:tc>
          <w:tcPr>
            <w:tcW w:w="1260" w:type="dxa"/>
          </w:tcPr>
          <w:p w14:paraId="1BA7A4DF" w14:textId="77777777" w:rsidR="00745976" w:rsidRPr="00365537" w:rsidRDefault="00745976" w:rsidP="00AE357D">
            <w:pPr>
              <w:spacing w:line="360" w:lineRule="auto"/>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Partially Skilled (2)</w:t>
            </w:r>
          </w:p>
        </w:tc>
        <w:tc>
          <w:tcPr>
            <w:tcW w:w="1170" w:type="dxa"/>
          </w:tcPr>
          <w:p w14:paraId="096CB0EC" w14:textId="77777777" w:rsidR="00745976" w:rsidRPr="00365537" w:rsidRDefault="00745976" w:rsidP="00AE357D">
            <w:pPr>
              <w:spacing w:line="360" w:lineRule="auto"/>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Unskilled</w:t>
            </w:r>
          </w:p>
          <w:p w14:paraId="29CBF0CD" w14:textId="77777777" w:rsidR="00745976" w:rsidRPr="00365537" w:rsidRDefault="00745976" w:rsidP="00AE357D">
            <w:pPr>
              <w:spacing w:line="360" w:lineRule="auto"/>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(1)</w:t>
            </w:r>
          </w:p>
        </w:tc>
        <w:tc>
          <w:tcPr>
            <w:tcW w:w="990" w:type="dxa"/>
          </w:tcPr>
          <w:p w14:paraId="0FE1C29D" w14:textId="77777777" w:rsidR="00745976" w:rsidRPr="00365537" w:rsidRDefault="00745976" w:rsidP="00AE357D">
            <w:pPr>
              <w:spacing w:line="360" w:lineRule="auto"/>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WMS</w:t>
            </w:r>
          </w:p>
        </w:tc>
        <w:tc>
          <w:tcPr>
            <w:tcW w:w="828" w:type="dxa"/>
          </w:tcPr>
          <w:p w14:paraId="62F3C837" w14:textId="77777777" w:rsidR="00745976" w:rsidRPr="00365537" w:rsidRDefault="00745976" w:rsidP="00AE357D">
            <w:pPr>
              <w:spacing w:line="360" w:lineRule="auto"/>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Rank</w:t>
            </w:r>
          </w:p>
        </w:tc>
      </w:tr>
      <w:tr w:rsidR="00365537" w:rsidRPr="00365537" w14:paraId="27026BF3" w14:textId="77777777" w:rsidTr="00F40E48">
        <w:tc>
          <w:tcPr>
            <w:tcW w:w="1008" w:type="dxa"/>
          </w:tcPr>
          <w:p w14:paraId="7A85C7F8"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w:t>
            </w:r>
          </w:p>
        </w:tc>
        <w:tc>
          <w:tcPr>
            <w:tcW w:w="3150" w:type="dxa"/>
          </w:tcPr>
          <w:p w14:paraId="79557F7C"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Proper measurement</w:t>
            </w:r>
          </w:p>
        </w:tc>
        <w:tc>
          <w:tcPr>
            <w:tcW w:w="1170" w:type="dxa"/>
          </w:tcPr>
          <w:p w14:paraId="6008A4C4"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55</w:t>
            </w:r>
          </w:p>
        </w:tc>
        <w:tc>
          <w:tcPr>
            <w:tcW w:w="1260" w:type="dxa"/>
          </w:tcPr>
          <w:p w14:paraId="46A5E29F"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05</w:t>
            </w:r>
          </w:p>
        </w:tc>
        <w:tc>
          <w:tcPr>
            <w:tcW w:w="1170" w:type="dxa"/>
          </w:tcPr>
          <w:p w14:paraId="64F3CB6C"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00</w:t>
            </w:r>
          </w:p>
        </w:tc>
        <w:tc>
          <w:tcPr>
            <w:tcW w:w="990" w:type="dxa"/>
          </w:tcPr>
          <w:p w14:paraId="77CFCA05"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2.91</w:t>
            </w:r>
          </w:p>
        </w:tc>
        <w:tc>
          <w:tcPr>
            <w:tcW w:w="828" w:type="dxa"/>
          </w:tcPr>
          <w:p w14:paraId="79860F35"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III</w:t>
            </w:r>
          </w:p>
        </w:tc>
      </w:tr>
      <w:tr w:rsidR="00365537" w:rsidRPr="00365537" w14:paraId="62551AB6" w14:textId="77777777" w:rsidTr="00F40E48">
        <w:tc>
          <w:tcPr>
            <w:tcW w:w="1008" w:type="dxa"/>
          </w:tcPr>
          <w:p w14:paraId="22F42152"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w:t>
            </w:r>
          </w:p>
        </w:tc>
        <w:tc>
          <w:tcPr>
            <w:tcW w:w="3150" w:type="dxa"/>
          </w:tcPr>
          <w:p w14:paraId="0AAF0AAD"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Selection of fabric</w:t>
            </w:r>
          </w:p>
        </w:tc>
        <w:tc>
          <w:tcPr>
            <w:tcW w:w="1170" w:type="dxa"/>
          </w:tcPr>
          <w:p w14:paraId="7839580D"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52</w:t>
            </w:r>
          </w:p>
        </w:tc>
        <w:tc>
          <w:tcPr>
            <w:tcW w:w="1260" w:type="dxa"/>
          </w:tcPr>
          <w:p w14:paraId="4AF3D652"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08</w:t>
            </w:r>
          </w:p>
        </w:tc>
        <w:tc>
          <w:tcPr>
            <w:tcW w:w="1170" w:type="dxa"/>
          </w:tcPr>
          <w:p w14:paraId="0771DB56"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00</w:t>
            </w:r>
          </w:p>
        </w:tc>
        <w:tc>
          <w:tcPr>
            <w:tcW w:w="990" w:type="dxa"/>
          </w:tcPr>
          <w:p w14:paraId="35F83A06"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2.86</w:t>
            </w:r>
          </w:p>
        </w:tc>
        <w:tc>
          <w:tcPr>
            <w:tcW w:w="828" w:type="dxa"/>
          </w:tcPr>
          <w:p w14:paraId="0ED6D279"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V</w:t>
            </w:r>
          </w:p>
        </w:tc>
      </w:tr>
      <w:tr w:rsidR="00365537" w:rsidRPr="00365537" w14:paraId="08A03566" w14:textId="77777777" w:rsidTr="00F40E48">
        <w:tc>
          <w:tcPr>
            <w:tcW w:w="1008" w:type="dxa"/>
          </w:tcPr>
          <w:p w14:paraId="75EE9F24"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3</w:t>
            </w:r>
          </w:p>
        </w:tc>
        <w:tc>
          <w:tcPr>
            <w:tcW w:w="3150" w:type="dxa"/>
          </w:tcPr>
          <w:p w14:paraId="5E5C1EEA"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Drafting of garments</w:t>
            </w:r>
          </w:p>
        </w:tc>
        <w:tc>
          <w:tcPr>
            <w:tcW w:w="1170" w:type="dxa"/>
          </w:tcPr>
          <w:p w14:paraId="0F1AD426"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40</w:t>
            </w:r>
          </w:p>
        </w:tc>
        <w:tc>
          <w:tcPr>
            <w:tcW w:w="1260" w:type="dxa"/>
          </w:tcPr>
          <w:p w14:paraId="134960D1"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12</w:t>
            </w:r>
          </w:p>
        </w:tc>
        <w:tc>
          <w:tcPr>
            <w:tcW w:w="1170" w:type="dxa"/>
          </w:tcPr>
          <w:p w14:paraId="0113EF72"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08</w:t>
            </w:r>
          </w:p>
        </w:tc>
        <w:tc>
          <w:tcPr>
            <w:tcW w:w="990" w:type="dxa"/>
          </w:tcPr>
          <w:p w14:paraId="74D5A0C2"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2.53</w:t>
            </w:r>
          </w:p>
        </w:tc>
        <w:tc>
          <w:tcPr>
            <w:tcW w:w="828" w:type="dxa"/>
          </w:tcPr>
          <w:p w14:paraId="42852318"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VI</w:t>
            </w:r>
          </w:p>
        </w:tc>
      </w:tr>
      <w:tr w:rsidR="00365537" w:rsidRPr="00365537" w14:paraId="4AE2636A" w14:textId="77777777" w:rsidTr="00F40E48">
        <w:tc>
          <w:tcPr>
            <w:tcW w:w="1008" w:type="dxa"/>
          </w:tcPr>
          <w:p w14:paraId="052D5031"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4</w:t>
            </w:r>
          </w:p>
        </w:tc>
        <w:tc>
          <w:tcPr>
            <w:tcW w:w="3150" w:type="dxa"/>
          </w:tcPr>
          <w:p w14:paraId="366A1BE0"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Cutting of Garments</w:t>
            </w:r>
          </w:p>
        </w:tc>
        <w:tc>
          <w:tcPr>
            <w:tcW w:w="1170" w:type="dxa"/>
          </w:tcPr>
          <w:p w14:paraId="1FBC436F"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38</w:t>
            </w:r>
          </w:p>
        </w:tc>
        <w:tc>
          <w:tcPr>
            <w:tcW w:w="1260" w:type="dxa"/>
          </w:tcPr>
          <w:p w14:paraId="1473B1C0"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08</w:t>
            </w:r>
          </w:p>
        </w:tc>
        <w:tc>
          <w:tcPr>
            <w:tcW w:w="1170" w:type="dxa"/>
          </w:tcPr>
          <w:p w14:paraId="3576BD9C"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14</w:t>
            </w:r>
          </w:p>
        </w:tc>
        <w:tc>
          <w:tcPr>
            <w:tcW w:w="990" w:type="dxa"/>
          </w:tcPr>
          <w:p w14:paraId="2754DF9E"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2.40</w:t>
            </w:r>
          </w:p>
        </w:tc>
        <w:tc>
          <w:tcPr>
            <w:tcW w:w="828" w:type="dxa"/>
          </w:tcPr>
          <w:p w14:paraId="7E1370FC"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IX</w:t>
            </w:r>
          </w:p>
        </w:tc>
      </w:tr>
      <w:tr w:rsidR="00365537" w:rsidRPr="00365537" w14:paraId="21D38D2C" w14:textId="77777777" w:rsidTr="00F40E48">
        <w:tc>
          <w:tcPr>
            <w:tcW w:w="1008" w:type="dxa"/>
          </w:tcPr>
          <w:p w14:paraId="6A0CBAB0"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5</w:t>
            </w:r>
          </w:p>
        </w:tc>
        <w:tc>
          <w:tcPr>
            <w:tcW w:w="3150" w:type="dxa"/>
          </w:tcPr>
          <w:p w14:paraId="0562E255"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Layout design for boutique</w:t>
            </w:r>
          </w:p>
        </w:tc>
        <w:tc>
          <w:tcPr>
            <w:tcW w:w="1170" w:type="dxa"/>
          </w:tcPr>
          <w:p w14:paraId="3D919C0A"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30</w:t>
            </w:r>
          </w:p>
        </w:tc>
        <w:tc>
          <w:tcPr>
            <w:tcW w:w="1260" w:type="dxa"/>
          </w:tcPr>
          <w:p w14:paraId="161BF836"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18</w:t>
            </w:r>
          </w:p>
        </w:tc>
        <w:tc>
          <w:tcPr>
            <w:tcW w:w="1170" w:type="dxa"/>
          </w:tcPr>
          <w:p w14:paraId="4A0DFB85"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12</w:t>
            </w:r>
          </w:p>
        </w:tc>
        <w:tc>
          <w:tcPr>
            <w:tcW w:w="990" w:type="dxa"/>
          </w:tcPr>
          <w:p w14:paraId="1576F73C"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2.30</w:t>
            </w:r>
          </w:p>
        </w:tc>
        <w:tc>
          <w:tcPr>
            <w:tcW w:w="828" w:type="dxa"/>
          </w:tcPr>
          <w:p w14:paraId="0FF76B14"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XI</w:t>
            </w:r>
          </w:p>
        </w:tc>
      </w:tr>
      <w:tr w:rsidR="00365537" w:rsidRPr="00365537" w14:paraId="15FCFB40" w14:textId="77777777" w:rsidTr="00F40E48">
        <w:tc>
          <w:tcPr>
            <w:tcW w:w="1008" w:type="dxa"/>
          </w:tcPr>
          <w:p w14:paraId="4BDB9F95"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6</w:t>
            </w:r>
          </w:p>
        </w:tc>
        <w:tc>
          <w:tcPr>
            <w:tcW w:w="3150" w:type="dxa"/>
          </w:tcPr>
          <w:p w14:paraId="438605B9"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Stitching of various garments for all age groups</w:t>
            </w:r>
          </w:p>
        </w:tc>
        <w:tc>
          <w:tcPr>
            <w:tcW w:w="1170" w:type="dxa"/>
          </w:tcPr>
          <w:p w14:paraId="079667F2"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58</w:t>
            </w:r>
          </w:p>
        </w:tc>
        <w:tc>
          <w:tcPr>
            <w:tcW w:w="1260" w:type="dxa"/>
          </w:tcPr>
          <w:p w14:paraId="301E6B4F"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02</w:t>
            </w:r>
          </w:p>
        </w:tc>
        <w:tc>
          <w:tcPr>
            <w:tcW w:w="1170" w:type="dxa"/>
          </w:tcPr>
          <w:p w14:paraId="1A07789D"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00</w:t>
            </w:r>
          </w:p>
        </w:tc>
        <w:tc>
          <w:tcPr>
            <w:tcW w:w="990" w:type="dxa"/>
          </w:tcPr>
          <w:p w14:paraId="2BAADA61"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2.96</w:t>
            </w:r>
          </w:p>
        </w:tc>
        <w:tc>
          <w:tcPr>
            <w:tcW w:w="828" w:type="dxa"/>
          </w:tcPr>
          <w:p w14:paraId="54888FAE"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II</w:t>
            </w:r>
          </w:p>
        </w:tc>
      </w:tr>
      <w:tr w:rsidR="00365537" w:rsidRPr="00365537" w14:paraId="10A3E71B" w14:textId="77777777" w:rsidTr="00F40E48">
        <w:tc>
          <w:tcPr>
            <w:tcW w:w="1008" w:type="dxa"/>
          </w:tcPr>
          <w:p w14:paraId="253F9573"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7</w:t>
            </w:r>
          </w:p>
        </w:tc>
        <w:tc>
          <w:tcPr>
            <w:tcW w:w="3150" w:type="dxa"/>
          </w:tcPr>
          <w:p w14:paraId="13553665"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Fabric Enrichment</w:t>
            </w:r>
          </w:p>
        </w:tc>
        <w:tc>
          <w:tcPr>
            <w:tcW w:w="1170" w:type="dxa"/>
          </w:tcPr>
          <w:p w14:paraId="47147D75"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30</w:t>
            </w:r>
          </w:p>
        </w:tc>
        <w:tc>
          <w:tcPr>
            <w:tcW w:w="1260" w:type="dxa"/>
          </w:tcPr>
          <w:p w14:paraId="781DD741"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20</w:t>
            </w:r>
          </w:p>
        </w:tc>
        <w:tc>
          <w:tcPr>
            <w:tcW w:w="1170" w:type="dxa"/>
          </w:tcPr>
          <w:p w14:paraId="2BD7CC14"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10</w:t>
            </w:r>
          </w:p>
        </w:tc>
        <w:tc>
          <w:tcPr>
            <w:tcW w:w="990" w:type="dxa"/>
          </w:tcPr>
          <w:p w14:paraId="10BCF1A9"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2.33</w:t>
            </w:r>
          </w:p>
        </w:tc>
        <w:tc>
          <w:tcPr>
            <w:tcW w:w="828" w:type="dxa"/>
          </w:tcPr>
          <w:p w14:paraId="3B8FA46E"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X</w:t>
            </w:r>
          </w:p>
        </w:tc>
      </w:tr>
      <w:tr w:rsidR="00365537" w:rsidRPr="00365537" w14:paraId="2900B88A" w14:textId="77777777" w:rsidTr="00F40E48">
        <w:tc>
          <w:tcPr>
            <w:tcW w:w="1008" w:type="dxa"/>
          </w:tcPr>
          <w:p w14:paraId="7AE5B3CC"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8</w:t>
            </w:r>
          </w:p>
        </w:tc>
        <w:tc>
          <w:tcPr>
            <w:tcW w:w="3150" w:type="dxa"/>
          </w:tcPr>
          <w:p w14:paraId="592F93C4"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Necklines design</w:t>
            </w:r>
          </w:p>
        </w:tc>
        <w:tc>
          <w:tcPr>
            <w:tcW w:w="1170" w:type="dxa"/>
          </w:tcPr>
          <w:p w14:paraId="1144AD62"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25</w:t>
            </w:r>
          </w:p>
        </w:tc>
        <w:tc>
          <w:tcPr>
            <w:tcW w:w="1260" w:type="dxa"/>
          </w:tcPr>
          <w:p w14:paraId="12BC40A7"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15</w:t>
            </w:r>
          </w:p>
        </w:tc>
        <w:tc>
          <w:tcPr>
            <w:tcW w:w="1170" w:type="dxa"/>
          </w:tcPr>
          <w:p w14:paraId="5B08F50C"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20</w:t>
            </w:r>
          </w:p>
        </w:tc>
        <w:tc>
          <w:tcPr>
            <w:tcW w:w="990" w:type="dxa"/>
          </w:tcPr>
          <w:p w14:paraId="01ADB7E9"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2.08</w:t>
            </w:r>
          </w:p>
        </w:tc>
        <w:tc>
          <w:tcPr>
            <w:tcW w:w="828" w:type="dxa"/>
          </w:tcPr>
          <w:p w14:paraId="0075245D"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XIII</w:t>
            </w:r>
          </w:p>
        </w:tc>
      </w:tr>
      <w:tr w:rsidR="00365537" w:rsidRPr="00365537" w14:paraId="509C5C06" w14:textId="77777777" w:rsidTr="00F40E48">
        <w:tc>
          <w:tcPr>
            <w:tcW w:w="1008" w:type="dxa"/>
          </w:tcPr>
          <w:p w14:paraId="1BB44BD0"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9</w:t>
            </w:r>
          </w:p>
        </w:tc>
        <w:tc>
          <w:tcPr>
            <w:tcW w:w="3150" w:type="dxa"/>
          </w:tcPr>
          <w:p w14:paraId="6ECD2E68"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Sleeves design</w:t>
            </w:r>
          </w:p>
        </w:tc>
        <w:tc>
          <w:tcPr>
            <w:tcW w:w="1170" w:type="dxa"/>
          </w:tcPr>
          <w:p w14:paraId="507A4B0C"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30</w:t>
            </w:r>
          </w:p>
        </w:tc>
        <w:tc>
          <w:tcPr>
            <w:tcW w:w="1260" w:type="dxa"/>
          </w:tcPr>
          <w:p w14:paraId="7E9DE5F2"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30</w:t>
            </w:r>
          </w:p>
        </w:tc>
        <w:tc>
          <w:tcPr>
            <w:tcW w:w="1170" w:type="dxa"/>
          </w:tcPr>
          <w:p w14:paraId="0A8B65E9"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00</w:t>
            </w:r>
          </w:p>
        </w:tc>
        <w:tc>
          <w:tcPr>
            <w:tcW w:w="990" w:type="dxa"/>
          </w:tcPr>
          <w:p w14:paraId="20D14BD3"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2.50</w:t>
            </w:r>
          </w:p>
        </w:tc>
        <w:tc>
          <w:tcPr>
            <w:tcW w:w="828" w:type="dxa"/>
          </w:tcPr>
          <w:p w14:paraId="1856AFA0"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VII</w:t>
            </w:r>
          </w:p>
        </w:tc>
      </w:tr>
      <w:tr w:rsidR="00365537" w:rsidRPr="00365537" w14:paraId="672BDF47" w14:textId="77777777" w:rsidTr="00F40E48">
        <w:tc>
          <w:tcPr>
            <w:tcW w:w="1008" w:type="dxa"/>
          </w:tcPr>
          <w:p w14:paraId="19833649"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10</w:t>
            </w:r>
          </w:p>
        </w:tc>
        <w:tc>
          <w:tcPr>
            <w:tcW w:w="3150" w:type="dxa"/>
          </w:tcPr>
          <w:p w14:paraId="59C65BC5"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Collars design</w:t>
            </w:r>
          </w:p>
        </w:tc>
        <w:tc>
          <w:tcPr>
            <w:tcW w:w="1170" w:type="dxa"/>
          </w:tcPr>
          <w:p w14:paraId="29BB78D2"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20</w:t>
            </w:r>
          </w:p>
        </w:tc>
        <w:tc>
          <w:tcPr>
            <w:tcW w:w="1260" w:type="dxa"/>
          </w:tcPr>
          <w:p w14:paraId="1816EB7B"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25</w:t>
            </w:r>
          </w:p>
        </w:tc>
        <w:tc>
          <w:tcPr>
            <w:tcW w:w="1170" w:type="dxa"/>
          </w:tcPr>
          <w:p w14:paraId="42548355"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15</w:t>
            </w:r>
          </w:p>
        </w:tc>
        <w:tc>
          <w:tcPr>
            <w:tcW w:w="990" w:type="dxa"/>
          </w:tcPr>
          <w:p w14:paraId="3F3F2FD1"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2.08</w:t>
            </w:r>
          </w:p>
        </w:tc>
        <w:tc>
          <w:tcPr>
            <w:tcW w:w="828" w:type="dxa"/>
          </w:tcPr>
          <w:p w14:paraId="761A39E4"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XIII</w:t>
            </w:r>
          </w:p>
        </w:tc>
      </w:tr>
      <w:tr w:rsidR="00365537" w:rsidRPr="00365537" w14:paraId="0E78BCCF" w14:textId="77777777" w:rsidTr="00F40E48">
        <w:tc>
          <w:tcPr>
            <w:tcW w:w="1008" w:type="dxa"/>
          </w:tcPr>
          <w:p w14:paraId="1921A5F3"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11</w:t>
            </w:r>
          </w:p>
        </w:tc>
        <w:tc>
          <w:tcPr>
            <w:tcW w:w="3150" w:type="dxa"/>
          </w:tcPr>
          <w:p w14:paraId="3AE8181F"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Designing of Yoke</w:t>
            </w:r>
          </w:p>
        </w:tc>
        <w:tc>
          <w:tcPr>
            <w:tcW w:w="1170" w:type="dxa"/>
          </w:tcPr>
          <w:p w14:paraId="74F2239E"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38</w:t>
            </w:r>
          </w:p>
        </w:tc>
        <w:tc>
          <w:tcPr>
            <w:tcW w:w="1260" w:type="dxa"/>
          </w:tcPr>
          <w:p w14:paraId="084D53BF"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12</w:t>
            </w:r>
          </w:p>
        </w:tc>
        <w:tc>
          <w:tcPr>
            <w:tcW w:w="1170" w:type="dxa"/>
          </w:tcPr>
          <w:p w14:paraId="199276DE"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10</w:t>
            </w:r>
          </w:p>
        </w:tc>
        <w:tc>
          <w:tcPr>
            <w:tcW w:w="990" w:type="dxa"/>
          </w:tcPr>
          <w:p w14:paraId="22E6EA22"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2.46</w:t>
            </w:r>
          </w:p>
        </w:tc>
        <w:tc>
          <w:tcPr>
            <w:tcW w:w="828" w:type="dxa"/>
          </w:tcPr>
          <w:p w14:paraId="0FB0D8C5"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VIII</w:t>
            </w:r>
          </w:p>
        </w:tc>
      </w:tr>
      <w:tr w:rsidR="00365537" w:rsidRPr="00365537" w14:paraId="30251258" w14:textId="77777777" w:rsidTr="00F40E48">
        <w:tc>
          <w:tcPr>
            <w:tcW w:w="1008" w:type="dxa"/>
          </w:tcPr>
          <w:p w14:paraId="48F0105D"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lastRenderedPageBreak/>
              <w:t>12</w:t>
            </w:r>
          </w:p>
        </w:tc>
        <w:tc>
          <w:tcPr>
            <w:tcW w:w="3150" w:type="dxa"/>
          </w:tcPr>
          <w:p w14:paraId="3CB09E58"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Fullness and Dart Manipulation</w:t>
            </w:r>
          </w:p>
        </w:tc>
        <w:tc>
          <w:tcPr>
            <w:tcW w:w="1170" w:type="dxa"/>
          </w:tcPr>
          <w:p w14:paraId="5EB778A6"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25</w:t>
            </w:r>
          </w:p>
        </w:tc>
        <w:tc>
          <w:tcPr>
            <w:tcW w:w="1260" w:type="dxa"/>
          </w:tcPr>
          <w:p w14:paraId="3F9C5A9C"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10</w:t>
            </w:r>
          </w:p>
        </w:tc>
        <w:tc>
          <w:tcPr>
            <w:tcW w:w="1170" w:type="dxa"/>
          </w:tcPr>
          <w:p w14:paraId="6C4CF87F"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25</w:t>
            </w:r>
          </w:p>
        </w:tc>
        <w:tc>
          <w:tcPr>
            <w:tcW w:w="990" w:type="dxa"/>
          </w:tcPr>
          <w:p w14:paraId="5FE61A91"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2.00</w:t>
            </w:r>
          </w:p>
        </w:tc>
        <w:tc>
          <w:tcPr>
            <w:tcW w:w="828" w:type="dxa"/>
          </w:tcPr>
          <w:p w14:paraId="19962563"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XIV</w:t>
            </w:r>
          </w:p>
        </w:tc>
      </w:tr>
      <w:tr w:rsidR="00365537" w:rsidRPr="00365537" w14:paraId="0B3F977B" w14:textId="77777777" w:rsidTr="00F40E48">
        <w:tc>
          <w:tcPr>
            <w:tcW w:w="1008" w:type="dxa"/>
          </w:tcPr>
          <w:p w14:paraId="193D8978"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13</w:t>
            </w:r>
          </w:p>
        </w:tc>
        <w:tc>
          <w:tcPr>
            <w:tcW w:w="3150" w:type="dxa"/>
          </w:tcPr>
          <w:p w14:paraId="68CF8FB7"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Quilting technique</w:t>
            </w:r>
          </w:p>
        </w:tc>
        <w:tc>
          <w:tcPr>
            <w:tcW w:w="1170" w:type="dxa"/>
          </w:tcPr>
          <w:p w14:paraId="7DC9587C"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22</w:t>
            </w:r>
          </w:p>
        </w:tc>
        <w:tc>
          <w:tcPr>
            <w:tcW w:w="1260" w:type="dxa"/>
          </w:tcPr>
          <w:p w14:paraId="30549AAA"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28</w:t>
            </w:r>
          </w:p>
        </w:tc>
        <w:tc>
          <w:tcPr>
            <w:tcW w:w="1170" w:type="dxa"/>
          </w:tcPr>
          <w:p w14:paraId="38BE2AEC"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10</w:t>
            </w:r>
          </w:p>
        </w:tc>
        <w:tc>
          <w:tcPr>
            <w:tcW w:w="990" w:type="dxa"/>
          </w:tcPr>
          <w:p w14:paraId="72817E4B"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2.20</w:t>
            </w:r>
          </w:p>
        </w:tc>
        <w:tc>
          <w:tcPr>
            <w:tcW w:w="828" w:type="dxa"/>
          </w:tcPr>
          <w:p w14:paraId="6CD6E5ED"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XII</w:t>
            </w:r>
          </w:p>
        </w:tc>
      </w:tr>
      <w:tr w:rsidR="00365537" w:rsidRPr="00365537" w14:paraId="077C2B3E" w14:textId="77777777" w:rsidTr="00F40E48">
        <w:tc>
          <w:tcPr>
            <w:tcW w:w="1008" w:type="dxa"/>
          </w:tcPr>
          <w:p w14:paraId="21A31031"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14</w:t>
            </w:r>
          </w:p>
        </w:tc>
        <w:tc>
          <w:tcPr>
            <w:tcW w:w="3150" w:type="dxa"/>
          </w:tcPr>
          <w:p w14:paraId="07B0FEB9"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Maintenance of the machine</w:t>
            </w:r>
          </w:p>
        </w:tc>
        <w:tc>
          <w:tcPr>
            <w:tcW w:w="1170" w:type="dxa"/>
          </w:tcPr>
          <w:p w14:paraId="2C28A74C"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52</w:t>
            </w:r>
          </w:p>
        </w:tc>
        <w:tc>
          <w:tcPr>
            <w:tcW w:w="1260" w:type="dxa"/>
          </w:tcPr>
          <w:p w14:paraId="2EA6C8E8"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07</w:t>
            </w:r>
          </w:p>
        </w:tc>
        <w:tc>
          <w:tcPr>
            <w:tcW w:w="1170" w:type="dxa"/>
          </w:tcPr>
          <w:p w14:paraId="4F762BE5"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03</w:t>
            </w:r>
          </w:p>
        </w:tc>
        <w:tc>
          <w:tcPr>
            <w:tcW w:w="990" w:type="dxa"/>
          </w:tcPr>
          <w:p w14:paraId="037ED234"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2.88</w:t>
            </w:r>
          </w:p>
        </w:tc>
        <w:tc>
          <w:tcPr>
            <w:tcW w:w="828" w:type="dxa"/>
          </w:tcPr>
          <w:p w14:paraId="3352B87C"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IV</w:t>
            </w:r>
          </w:p>
        </w:tc>
      </w:tr>
      <w:tr w:rsidR="00365537" w:rsidRPr="00365537" w14:paraId="0306A5CB" w14:textId="77777777" w:rsidTr="00F40E48">
        <w:tc>
          <w:tcPr>
            <w:tcW w:w="1008" w:type="dxa"/>
          </w:tcPr>
          <w:p w14:paraId="419393DC"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15</w:t>
            </w:r>
          </w:p>
        </w:tc>
        <w:tc>
          <w:tcPr>
            <w:tcW w:w="3150" w:type="dxa"/>
          </w:tcPr>
          <w:p w14:paraId="559C2A73"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Repairing and mending of clothes</w:t>
            </w:r>
          </w:p>
        </w:tc>
        <w:tc>
          <w:tcPr>
            <w:tcW w:w="1170" w:type="dxa"/>
          </w:tcPr>
          <w:p w14:paraId="63155B36"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58</w:t>
            </w:r>
          </w:p>
        </w:tc>
        <w:tc>
          <w:tcPr>
            <w:tcW w:w="1260" w:type="dxa"/>
          </w:tcPr>
          <w:p w14:paraId="455913DD"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02</w:t>
            </w:r>
          </w:p>
        </w:tc>
        <w:tc>
          <w:tcPr>
            <w:tcW w:w="1170" w:type="dxa"/>
          </w:tcPr>
          <w:p w14:paraId="055BD8AF"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00</w:t>
            </w:r>
          </w:p>
        </w:tc>
        <w:tc>
          <w:tcPr>
            <w:tcW w:w="990" w:type="dxa"/>
          </w:tcPr>
          <w:p w14:paraId="2F946B6C"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2.96</w:t>
            </w:r>
          </w:p>
        </w:tc>
        <w:tc>
          <w:tcPr>
            <w:tcW w:w="828" w:type="dxa"/>
          </w:tcPr>
          <w:p w14:paraId="6BE9CA66"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II</w:t>
            </w:r>
          </w:p>
        </w:tc>
      </w:tr>
      <w:tr w:rsidR="00365537" w:rsidRPr="00365537" w14:paraId="73F237D0" w14:textId="77777777" w:rsidTr="00F40E48">
        <w:tc>
          <w:tcPr>
            <w:tcW w:w="1008" w:type="dxa"/>
          </w:tcPr>
          <w:p w14:paraId="3112FE3E"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16</w:t>
            </w:r>
          </w:p>
        </w:tc>
        <w:tc>
          <w:tcPr>
            <w:tcW w:w="3150" w:type="dxa"/>
          </w:tcPr>
          <w:p w14:paraId="40B04B6B"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Work on automated stitching machines</w:t>
            </w:r>
          </w:p>
        </w:tc>
        <w:tc>
          <w:tcPr>
            <w:tcW w:w="1170" w:type="dxa"/>
          </w:tcPr>
          <w:p w14:paraId="464A2FDF"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60</w:t>
            </w:r>
          </w:p>
        </w:tc>
        <w:tc>
          <w:tcPr>
            <w:tcW w:w="1260" w:type="dxa"/>
          </w:tcPr>
          <w:p w14:paraId="271B5C59"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00</w:t>
            </w:r>
          </w:p>
        </w:tc>
        <w:tc>
          <w:tcPr>
            <w:tcW w:w="1170" w:type="dxa"/>
          </w:tcPr>
          <w:p w14:paraId="5FB2901B"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00</w:t>
            </w:r>
          </w:p>
        </w:tc>
        <w:tc>
          <w:tcPr>
            <w:tcW w:w="990" w:type="dxa"/>
          </w:tcPr>
          <w:p w14:paraId="604F4A7A"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3.00</w:t>
            </w:r>
          </w:p>
        </w:tc>
        <w:tc>
          <w:tcPr>
            <w:tcW w:w="828" w:type="dxa"/>
          </w:tcPr>
          <w:p w14:paraId="5CE90F06"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I</w:t>
            </w:r>
          </w:p>
        </w:tc>
      </w:tr>
    </w:tbl>
    <w:p w14:paraId="2E541036" w14:textId="77777777" w:rsidR="00745976" w:rsidRPr="00365537" w:rsidRDefault="00745976" w:rsidP="00AE357D">
      <w:pPr>
        <w:spacing w:after="0"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 xml:space="preserve">Note: Unskilled 1.00-1.66, Partially skilled 1.67-2.33, Fully skilled 2.34-3.00 </w:t>
      </w:r>
    </w:p>
    <w:p w14:paraId="4B38D858" w14:textId="77777777" w:rsidR="000855AC" w:rsidRPr="00365537" w:rsidRDefault="000855AC" w:rsidP="00882C60">
      <w:pPr>
        <w:spacing w:after="0" w:line="360" w:lineRule="auto"/>
        <w:jc w:val="both"/>
        <w:rPr>
          <w:rFonts w:ascii="Times New Roman" w:hAnsi="Times New Roman" w:cs="Times New Roman"/>
          <w:b/>
          <w:bCs/>
          <w:color w:val="000000" w:themeColor="text1"/>
          <w:sz w:val="24"/>
          <w:szCs w:val="24"/>
        </w:rPr>
      </w:pPr>
    </w:p>
    <w:p w14:paraId="4EB06830" w14:textId="70405E18" w:rsidR="00745976" w:rsidRPr="00365537" w:rsidRDefault="009A7EE0" w:rsidP="00882C60">
      <w:pPr>
        <w:spacing w:after="0" w:line="360" w:lineRule="auto"/>
        <w:jc w:val="both"/>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 xml:space="preserve">3.4 </w:t>
      </w:r>
      <w:r w:rsidR="00745976" w:rsidRPr="00365537">
        <w:rPr>
          <w:rFonts w:ascii="Times New Roman" w:hAnsi="Times New Roman" w:cs="Times New Roman"/>
          <w:b/>
          <w:bCs/>
          <w:color w:val="000000" w:themeColor="text1"/>
          <w:sz w:val="24"/>
          <w:szCs w:val="24"/>
        </w:rPr>
        <w:t xml:space="preserve">Satisfaction </w:t>
      </w:r>
      <w:r w:rsidR="008E33F9" w:rsidRPr="00365537">
        <w:rPr>
          <w:rFonts w:ascii="Times New Roman" w:hAnsi="Times New Roman" w:cs="Times New Roman"/>
          <w:b/>
          <w:bCs/>
          <w:color w:val="000000" w:themeColor="text1"/>
          <w:sz w:val="24"/>
          <w:szCs w:val="24"/>
        </w:rPr>
        <w:t>l</w:t>
      </w:r>
      <w:r w:rsidR="00745976" w:rsidRPr="00365537">
        <w:rPr>
          <w:rFonts w:ascii="Times New Roman" w:hAnsi="Times New Roman" w:cs="Times New Roman"/>
          <w:b/>
          <w:bCs/>
          <w:color w:val="000000" w:themeColor="text1"/>
          <w:sz w:val="24"/>
          <w:szCs w:val="24"/>
        </w:rPr>
        <w:t xml:space="preserve">evel of the trainees towards various aspects of </w:t>
      </w:r>
      <w:r w:rsidR="008E33F9" w:rsidRPr="00365537">
        <w:rPr>
          <w:rFonts w:ascii="Times New Roman" w:hAnsi="Times New Roman" w:cs="Times New Roman"/>
          <w:b/>
          <w:bCs/>
          <w:color w:val="000000" w:themeColor="text1"/>
          <w:sz w:val="24"/>
          <w:szCs w:val="24"/>
        </w:rPr>
        <w:t>t</w:t>
      </w:r>
      <w:r w:rsidR="00745976" w:rsidRPr="00365537">
        <w:rPr>
          <w:rFonts w:ascii="Times New Roman" w:hAnsi="Times New Roman" w:cs="Times New Roman"/>
          <w:b/>
          <w:bCs/>
          <w:color w:val="000000" w:themeColor="text1"/>
          <w:sz w:val="24"/>
          <w:szCs w:val="24"/>
        </w:rPr>
        <w:t xml:space="preserve">raining            </w:t>
      </w:r>
    </w:p>
    <w:p w14:paraId="644D6F69" w14:textId="1CA92542" w:rsidR="00745976" w:rsidRPr="00365537" w:rsidRDefault="00745976" w:rsidP="00882C60">
      <w:pPr>
        <w:spacing w:after="0" w:line="360" w:lineRule="auto"/>
        <w:jc w:val="both"/>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It can be seen from the Table-</w:t>
      </w:r>
      <w:r w:rsidR="001E4D7C" w:rsidRPr="00365537">
        <w:rPr>
          <w:rFonts w:ascii="Times New Roman" w:hAnsi="Times New Roman" w:cs="Times New Roman"/>
          <w:color w:val="000000" w:themeColor="text1"/>
          <w:sz w:val="24"/>
          <w:szCs w:val="24"/>
        </w:rPr>
        <w:t>5</w:t>
      </w:r>
      <w:r w:rsidRPr="00365537">
        <w:rPr>
          <w:rFonts w:ascii="Times New Roman" w:hAnsi="Times New Roman" w:cs="Times New Roman"/>
          <w:color w:val="000000" w:themeColor="text1"/>
          <w:sz w:val="24"/>
          <w:szCs w:val="24"/>
        </w:rPr>
        <w:t xml:space="preserve"> that cent percent (100%) of the trainees was highly satisfied with the comprehensiveness of training content with WMS 3.00 and secured Rank I. Most of the trainees also highly satisfied with relevance of content with WMS 2.96, secured rank II. Rest of the trainees highly satisfied with duration of the training WMS 2.88 and secured rank III. All of the trainees (100%) highly satisfied with training aids and equipment with WMS 3.00, secured rank I. Maximum of the trainees somewhat satisfied with location with WMS 2.13 and got rank II. Most of the trainees with WMS 1.46 not satisfied with location of the training and secured rank III. All of the trainees agree with behavior of expert with WMS 3.00, rank I followed by expertise of the subject with WMS 2.96, rank II.  Most of the trainees liked the communication skills of the expert and used teaching aids for the training with WMS 2.85 and 2.78 and secured rank III and IV respectively.</w:t>
      </w:r>
    </w:p>
    <w:p w14:paraId="08617DB7" w14:textId="49017A22" w:rsidR="00745976" w:rsidRPr="00365537" w:rsidRDefault="00745976" w:rsidP="00AE357D">
      <w:pPr>
        <w:spacing w:after="0" w:line="360" w:lineRule="auto"/>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 xml:space="preserve">Table </w:t>
      </w:r>
      <w:r w:rsidR="001E4D7C" w:rsidRPr="00365537">
        <w:rPr>
          <w:rFonts w:ascii="Times New Roman" w:hAnsi="Times New Roman" w:cs="Times New Roman"/>
          <w:b/>
          <w:bCs/>
          <w:color w:val="000000" w:themeColor="text1"/>
          <w:sz w:val="24"/>
          <w:szCs w:val="24"/>
        </w:rPr>
        <w:t>5</w:t>
      </w:r>
      <w:r w:rsidRPr="00365537">
        <w:rPr>
          <w:rFonts w:ascii="Times New Roman" w:hAnsi="Times New Roman" w:cs="Times New Roman"/>
          <w:b/>
          <w:bCs/>
          <w:color w:val="000000" w:themeColor="text1"/>
          <w:sz w:val="24"/>
          <w:szCs w:val="24"/>
        </w:rPr>
        <w:t xml:space="preserve">: Satisfaction </w:t>
      </w:r>
      <w:r w:rsidR="008E33F9" w:rsidRPr="00365537">
        <w:rPr>
          <w:rFonts w:ascii="Times New Roman" w:hAnsi="Times New Roman" w:cs="Times New Roman"/>
          <w:b/>
          <w:bCs/>
          <w:color w:val="000000" w:themeColor="text1"/>
          <w:sz w:val="24"/>
          <w:szCs w:val="24"/>
        </w:rPr>
        <w:t>l</w:t>
      </w:r>
      <w:r w:rsidRPr="00365537">
        <w:rPr>
          <w:rFonts w:ascii="Times New Roman" w:hAnsi="Times New Roman" w:cs="Times New Roman"/>
          <w:b/>
          <w:bCs/>
          <w:color w:val="000000" w:themeColor="text1"/>
          <w:sz w:val="24"/>
          <w:szCs w:val="24"/>
        </w:rPr>
        <w:t xml:space="preserve">evel of the trainees towards various aspects of </w:t>
      </w:r>
      <w:r w:rsidR="008E33F9" w:rsidRPr="00365537">
        <w:rPr>
          <w:rFonts w:ascii="Times New Roman" w:hAnsi="Times New Roman" w:cs="Times New Roman"/>
          <w:b/>
          <w:bCs/>
          <w:color w:val="000000" w:themeColor="text1"/>
          <w:sz w:val="24"/>
          <w:szCs w:val="24"/>
        </w:rPr>
        <w:t>t</w:t>
      </w:r>
      <w:r w:rsidRPr="00365537">
        <w:rPr>
          <w:rFonts w:ascii="Times New Roman" w:hAnsi="Times New Roman" w:cs="Times New Roman"/>
          <w:b/>
          <w:bCs/>
          <w:color w:val="000000" w:themeColor="text1"/>
          <w:sz w:val="24"/>
          <w:szCs w:val="24"/>
        </w:rPr>
        <w:t>raining            n=60</w:t>
      </w:r>
    </w:p>
    <w:tbl>
      <w:tblPr>
        <w:tblStyle w:val="TableGrid"/>
        <w:tblW w:w="5000" w:type="pct"/>
        <w:tblLook w:val="04A0" w:firstRow="1" w:lastRow="0" w:firstColumn="1" w:lastColumn="0" w:noHBand="0" w:noVBand="1"/>
      </w:tblPr>
      <w:tblGrid>
        <w:gridCol w:w="2885"/>
        <w:gridCol w:w="1120"/>
        <w:gridCol w:w="1285"/>
        <w:gridCol w:w="1318"/>
        <w:gridCol w:w="1143"/>
        <w:gridCol w:w="1599"/>
      </w:tblGrid>
      <w:tr w:rsidR="00365537" w:rsidRPr="00365537" w14:paraId="74C35DE1" w14:textId="77777777" w:rsidTr="00F40E48">
        <w:tc>
          <w:tcPr>
            <w:tcW w:w="1543" w:type="pct"/>
          </w:tcPr>
          <w:p w14:paraId="1F209A6B" w14:textId="77777777" w:rsidR="00745976" w:rsidRPr="00365537" w:rsidRDefault="00745976" w:rsidP="00AE357D">
            <w:pPr>
              <w:spacing w:line="360" w:lineRule="auto"/>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Aspects of Training</w:t>
            </w:r>
          </w:p>
        </w:tc>
        <w:tc>
          <w:tcPr>
            <w:tcW w:w="1991" w:type="pct"/>
            <w:gridSpan w:val="3"/>
          </w:tcPr>
          <w:p w14:paraId="40D0BE0B" w14:textId="77777777" w:rsidR="00745976" w:rsidRPr="00365537" w:rsidRDefault="00745976" w:rsidP="00AE357D">
            <w:pPr>
              <w:spacing w:line="360" w:lineRule="auto"/>
              <w:jc w:val="center"/>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Responses</w:t>
            </w:r>
          </w:p>
        </w:tc>
        <w:tc>
          <w:tcPr>
            <w:tcW w:w="611" w:type="pct"/>
          </w:tcPr>
          <w:p w14:paraId="231792EA" w14:textId="77777777" w:rsidR="00745976" w:rsidRPr="00365537" w:rsidRDefault="00745976" w:rsidP="00AE357D">
            <w:pPr>
              <w:spacing w:line="360" w:lineRule="auto"/>
              <w:rPr>
                <w:rFonts w:ascii="Times New Roman" w:hAnsi="Times New Roman" w:cs="Times New Roman"/>
                <w:b/>
                <w:bCs/>
                <w:color w:val="000000" w:themeColor="text1"/>
                <w:sz w:val="24"/>
                <w:szCs w:val="24"/>
              </w:rPr>
            </w:pPr>
          </w:p>
        </w:tc>
        <w:tc>
          <w:tcPr>
            <w:tcW w:w="855" w:type="pct"/>
          </w:tcPr>
          <w:p w14:paraId="5A6BCDCF" w14:textId="77777777" w:rsidR="00745976" w:rsidRPr="00365537" w:rsidRDefault="00745976" w:rsidP="00AE357D">
            <w:pPr>
              <w:spacing w:line="360" w:lineRule="auto"/>
              <w:rPr>
                <w:rFonts w:ascii="Times New Roman" w:hAnsi="Times New Roman" w:cs="Times New Roman"/>
                <w:b/>
                <w:bCs/>
                <w:color w:val="000000" w:themeColor="text1"/>
                <w:sz w:val="24"/>
                <w:szCs w:val="24"/>
              </w:rPr>
            </w:pPr>
          </w:p>
        </w:tc>
      </w:tr>
      <w:tr w:rsidR="00365537" w:rsidRPr="00365537" w14:paraId="6775D759" w14:textId="77777777" w:rsidTr="00F40E48">
        <w:tc>
          <w:tcPr>
            <w:tcW w:w="1543" w:type="pct"/>
          </w:tcPr>
          <w:p w14:paraId="05F57F39" w14:textId="77777777" w:rsidR="00745976" w:rsidRPr="00365537" w:rsidRDefault="00745976" w:rsidP="00AE357D">
            <w:pPr>
              <w:spacing w:line="360" w:lineRule="auto"/>
              <w:rPr>
                <w:rFonts w:ascii="Times New Roman" w:hAnsi="Times New Roman" w:cs="Times New Roman"/>
                <w:b/>
                <w:bCs/>
                <w:color w:val="000000" w:themeColor="text1"/>
                <w:sz w:val="24"/>
                <w:szCs w:val="24"/>
              </w:rPr>
            </w:pPr>
          </w:p>
        </w:tc>
        <w:tc>
          <w:tcPr>
            <w:tcW w:w="599" w:type="pct"/>
          </w:tcPr>
          <w:p w14:paraId="361E5233" w14:textId="77777777" w:rsidR="00745976" w:rsidRPr="00365537" w:rsidRDefault="00745976" w:rsidP="00AE357D">
            <w:pPr>
              <w:spacing w:line="360" w:lineRule="auto"/>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Highly Satisfied</w:t>
            </w:r>
          </w:p>
          <w:p w14:paraId="4444339C" w14:textId="77777777" w:rsidR="00745976" w:rsidRPr="00365537" w:rsidRDefault="00745976" w:rsidP="00AE357D">
            <w:pPr>
              <w:spacing w:line="360" w:lineRule="auto"/>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(3)</w:t>
            </w:r>
          </w:p>
        </w:tc>
        <w:tc>
          <w:tcPr>
            <w:tcW w:w="687" w:type="pct"/>
          </w:tcPr>
          <w:p w14:paraId="077CD3A6" w14:textId="77777777" w:rsidR="00745976" w:rsidRPr="00365537" w:rsidRDefault="00745976" w:rsidP="00AE357D">
            <w:pPr>
              <w:spacing w:line="360" w:lineRule="auto"/>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Somewhat Satisfied</w:t>
            </w:r>
          </w:p>
          <w:p w14:paraId="5AD030F7" w14:textId="77777777" w:rsidR="00745976" w:rsidRPr="00365537" w:rsidRDefault="00745976" w:rsidP="00AE357D">
            <w:pPr>
              <w:spacing w:line="360" w:lineRule="auto"/>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(2)</w:t>
            </w:r>
          </w:p>
        </w:tc>
        <w:tc>
          <w:tcPr>
            <w:tcW w:w="705" w:type="pct"/>
          </w:tcPr>
          <w:p w14:paraId="7FF34D44" w14:textId="77777777" w:rsidR="00745976" w:rsidRPr="00365537" w:rsidRDefault="00745976" w:rsidP="00AE357D">
            <w:pPr>
              <w:spacing w:line="360" w:lineRule="auto"/>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Not satisfied</w:t>
            </w:r>
          </w:p>
          <w:p w14:paraId="33E82C3B" w14:textId="77777777" w:rsidR="00745976" w:rsidRPr="00365537" w:rsidRDefault="00745976" w:rsidP="00AE357D">
            <w:pPr>
              <w:spacing w:line="360" w:lineRule="auto"/>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(1)</w:t>
            </w:r>
          </w:p>
        </w:tc>
        <w:tc>
          <w:tcPr>
            <w:tcW w:w="611" w:type="pct"/>
          </w:tcPr>
          <w:p w14:paraId="6CF59717" w14:textId="77777777" w:rsidR="00745976" w:rsidRPr="00365537" w:rsidRDefault="00745976" w:rsidP="00AE357D">
            <w:pPr>
              <w:spacing w:line="360" w:lineRule="auto"/>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WMS</w:t>
            </w:r>
          </w:p>
        </w:tc>
        <w:tc>
          <w:tcPr>
            <w:tcW w:w="855" w:type="pct"/>
          </w:tcPr>
          <w:p w14:paraId="24B24E62" w14:textId="77777777" w:rsidR="00745976" w:rsidRPr="00365537" w:rsidRDefault="00745976" w:rsidP="00AE357D">
            <w:pPr>
              <w:spacing w:line="360" w:lineRule="auto"/>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Rank</w:t>
            </w:r>
          </w:p>
        </w:tc>
      </w:tr>
      <w:tr w:rsidR="00365537" w:rsidRPr="00365537" w14:paraId="7BF1BD67" w14:textId="77777777" w:rsidTr="00F40E48">
        <w:tc>
          <w:tcPr>
            <w:tcW w:w="5000" w:type="pct"/>
            <w:gridSpan w:val="6"/>
          </w:tcPr>
          <w:p w14:paraId="2ED351B1" w14:textId="77777777" w:rsidR="00745976" w:rsidRPr="00365537" w:rsidRDefault="00745976" w:rsidP="00AE357D">
            <w:pPr>
              <w:pStyle w:val="ListParagraph"/>
              <w:numPr>
                <w:ilvl w:val="0"/>
                <w:numId w:val="6"/>
              </w:numPr>
              <w:spacing w:line="360" w:lineRule="auto"/>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Subject matter of training</w:t>
            </w:r>
          </w:p>
        </w:tc>
      </w:tr>
      <w:tr w:rsidR="00365537" w:rsidRPr="00365537" w14:paraId="24C45543" w14:textId="77777777" w:rsidTr="00F40E48">
        <w:tc>
          <w:tcPr>
            <w:tcW w:w="1543" w:type="pct"/>
          </w:tcPr>
          <w:p w14:paraId="03FC0AEA" w14:textId="77777777" w:rsidR="00745976" w:rsidRPr="00365537" w:rsidRDefault="00745976" w:rsidP="00AE357D">
            <w:pPr>
              <w:spacing w:line="360" w:lineRule="auto"/>
              <w:jc w:val="center"/>
              <w:rPr>
                <w:rFonts w:ascii="Times New Roman" w:hAnsi="Times New Roman" w:cs="Times New Roman"/>
                <w:b/>
                <w:bCs/>
                <w:color w:val="000000" w:themeColor="text1"/>
                <w:sz w:val="24"/>
                <w:szCs w:val="24"/>
              </w:rPr>
            </w:pPr>
            <w:r w:rsidRPr="00365537">
              <w:rPr>
                <w:rFonts w:ascii="Times New Roman" w:hAnsi="Times New Roman" w:cs="Times New Roman"/>
                <w:color w:val="000000" w:themeColor="text1"/>
                <w:sz w:val="24"/>
                <w:szCs w:val="24"/>
              </w:rPr>
              <w:t>Relevance of content</w:t>
            </w:r>
          </w:p>
        </w:tc>
        <w:tc>
          <w:tcPr>
            <w:tcW w:w="599" w:type="pct"/>
          </w:tcPr>
          <w:p w14:paraId="773B5519"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58</w:t>
            </w:r>
          </w:p>
          <w:p w14:paraId="3A3C92B9" w14:textId="77777777" w:rsidR="00745976" w:rsidRPr="00365537" w:rsidRDefault="00745976" w:rsidP="00AE357D">
            <w:pPr>
              <w:spacing w:line="360" w:lineRule="auto"/>
              <w:rPr>
                <w:rFonts w:ascii="Times New Roman" w:hAnsi="Times New Roman" w:cs="Times New Roman"/>
                <w:color w:val="000000" w:themeColor="text1"/>
                <w:sz w:val="24"/>
                <w:szCs w:val="24"/>
              </w:rPr>
            </w:pPr>
          </w:p>
        </w:tc>
        <w:tc>
          <w:tcPr>
            <w:tcW w:w="687" w:type="pct"/>
          </w:tcPr>
          <w:p w14:paraId="40D599C0"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02</w:t>
            </w:r>
          </w:p>
        </w:tc>
        <w:tc>
          <w:tcPr>
            <w:tcW w:w="705" w:type="pct"/>
          </w:tcPr>
          <w:p w14:paraId="5D782CB8"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00</w:t>
            </w:r>
          </w:p>
        </w:tc>
        <w:tc>
          <w:tcPr>
            <w:tcW w:w="611" w:type="pct"/>
          </w:tcPr>
          <w:p w14:paraId="6658841B"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2.96</w:t>
            </w:r>
          </w:p>
        </w:tc>
        <w:tc>
          <w:tcPr>
            <w:tcW w:w="855" w:type="pct"/>
          </w:tcPr>
          <w:p w14:paraId="6CD0E3E9"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II</w:t>
            </w:r>
          </w:p>
        </w:tc>
      </w:tr>
      <w:tr w:rsidR="00365537" w:rsidRPr="00365537" w14:paraId="5E897047" w14:textId="77777777" w:rsidTr="00F40E48">
        <w:tc>
          <w:tcPr>
            <w:tcW w:w="1543" w:type="pct"/>
          </w:tcPr>
          <w:p w14:paraId="1B07A94F" w14:textId="77777777" w:rsidR="00745976" w:rsidRPr="00365537" w:rsidRDefault="00745976" w:rsidP="00AE357D">
            <w:pPr>
              <w:spacing w:line="360" w:lineRule="auto"/>
              <w:jc w:val="center"/>
              <w:rPr>
                <w:rFonts w:ascii="Times New Roman" w:hAnsi="Times New Roman" w:cs="Times New Roman"/>
                <w:b/>
                <w:bCs/>
                <w:color w:val="000000" w:themeColor="text1"/>
                <w:sz w:val="24"/>
                <w:szCs w:val="24"/>
              </w:rPr>
            </w:pPr>
            <w:r w:rsidRPr="00365537">
              <w:rPr>
                <w:rFonts w:ascii="Times New Roman" w:hAnsi="Times New Roman" w:cs="Times New Roman"/>
                <w:color w:val="000000" w:themeColor="text1"/>
                <w:sz w:val="24"/>
                <w:szCs w:val="24"/>
              </w:rPr>
              <w:lastRenderedPageBreak/>
              <w:t xml:space="preserve">Comprehensiveness of Training content </w:t>
            </w:r>
          </w:p>
        </w:tc>
        <w:tc>
          <w:tcPr>
            <w:tcW w:w="599" w:type="pct"/>
          </w:tcPr>
          <w:p w14:paraId="0FF6F77F"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60</w:t>
            </w:r>
          </w:p>
        </w:tc>
        <w:tc>
          <w:tcPr>
            <w:tcW w:w="687" w:type="pct"/>
          </w:tcPr>
          <w:p w14:paraId="108174AB"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00</w:t>
            </w:r>
          </w:p>
        </w:tc>
        <w:tc>
          <w:tcPr>
            <w:tcW w:w="705" w:type="pct"/>
          </w:tcPr>
          <w:p w14:paraId="51657A12"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00</w:t>
            </w:r>
          </w:p>
        </w:tc>
        <w:tc>
          <w:tcPr>
            <w:tcW w:w="611" w:type="pct"/>
          </w:tcPr>
          <w:p w14:paraId="3D08D5FD"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3.00</w:t>
            </w:r>
          </w:p>
        </w:tc>
        <w:tc>
          <w:tcPr>
            <w:tcW w:w="855" w:type="pct"/>
          </w:tcPr>
          <w:p w14:paraId="17060F66"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I</w:t>
            </w:r>
          </w:p>
        </w:tc>
      </w:tr>
      <w:tr w:rsidR="00365537" w:rsidRPr="00365537" w14:paraId="6D8476AE" w14:textId="77777777" w:rsidTr="00F40E48">
        <w:tc>
          <w:tcPr>
            <w:tcW w:w="1543" w:type="pct"/>
          </w:tcPr>
          <w:p w14:paraId="59A544C9" w14:textId="77777777" w:rsidR="00745976" w:rsidRPr="00365537" w:rsidRDefault="00745976" w:rsidP="00AE357D">
            <w:pPr>
              <w:spacing w:line="360" w:lineRule="auto"/>
              <w:jc w:val="center"/>
              <w:rPr>
                <w:rFonts w:ascii="Times New Roman" w:hAnsi="Times New Roman" w:cs="Times New Roman"/>
                <w:b/>
                <w:bCs/>
                <w:color w:val="000000" w:themeColor="text1"/>
                <w:sz w:val="24"/>
                <w:szCs w:val="24"/>
              </w:rPr>
            </w:pPr>
            <w:r w:rsidRPr="00365537">
              <w:rPr>
                <w:rFonts w:ascii="Times New Roman" w:hAnsi="Times New Roman" w:cs="Times New Roman"/>
                <w:color w:val="000000" w:themeColor="text1"/>
                <w:sz w:val="24"/>
                <w:szCs w:val="24"/>
              </w:rPr>
              <w:t>Duration</w:t>
            </w:r>
          </w:p>
        </w:tc>
        <w:tc>
          <w:tcPr>
            <w:tcW w:w="599" w:type="pct"/>
          </w:tcPr>
          <w:p w14:paraId="344CA990"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53</w:t>
            </w:r>
          </w:p>
        </w:tc>
        <w:tc>
          <w:tcPr>
            <w:tcW w:w="687" w:type="pct"/>
          </w:tcPr>
          <w:p w14:paraId="7C11CB48"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07</w:t>
            </w:r>
          </w:p>
        </w:tc>
        <w:tc>
          <w:tcPr>
            <w:tcW w:w="705" w:type="pct"/>
          </w:tcPr>
          <w:p w14:paraId="51B07E6B"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00</w:t>
            </w:r>
          </w:p>
        </w:tc>
        <w:tc>
          <w:tcPr>
            <w:tcW w:w="611" w:type="pct"/>
          </w:tcPr>
          <w:p w14:paraId="7AEEB30C"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2.88</w:t>
            </w:r>
          </w:p>
        </w:tc>
        <w:tc>
          <w:tcPr>
            <w:tcW w:w="855" w:type="pct"/>
          </w:tcPr>
          <w:p w14:paraId="3257CDF1"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III</w:t>
            </w:r>
          </w:p>
        </w:tc>
      </w:tr>
      <w:tr w:rsidR="00365537" w:rsidRPr="00365537" w14:paraId="57AA0D2D" w14:textId="77777777" w:rsidTr="00F40E48">
        <w:tc>
          <w:tcPr>
            <w:tcW w:w="1543" w:type="pct"/>
          </w:tcPr>
          <w:p w14:paraId="3F13DBE0" w14:textId="2C57BFF3" w:rsidR="008E33F9" w:rsidRPr="00365537" w:rsidRDefault="008E33F9"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Overall</w:t>
            </w:r>
          </w:p>
        </w:tc>
        <w:tc>
          <w:tcPr>
            <w:tcW w:w="599" w:type="pct"/>
          </w:tcPr>
          <w:p w14:paraId="77E6E3A8" w14:textId="77777777" w:rsidR="008E33F9" w:rsidRPr="00365537" w:rsidRDefault="008E33F9" w:rsidP="00AE357D">
            <w:pPr>
              <w:spacing w:line="360" w:lineRule="auto"/>
              <w:rPr>
                <w:rFonts w:ascii="Times New Roman" w:hAnsi="Times New Roman" w:cs="Times New Roman"/>
                <w:color w:val="000000" w:themeColor="text1"/>
                <w:sz w:val="24"/>
                <w:szCs w:val="24"/>
              </w:rPr>
            </w:pPr>
          </w:p>
        </w:tc>
        <w:tc>
          <w:tcPr>
            <w:tcW w:w="687" w:type="pct"/>
          </w:tcPr>
          <w:p w14:paraId="6FB8A894" w14:textId="77777777" w:rsidR="008E33F9" w:rsidRPr="00365537" w:rsidRDefault="008E33F9" w:rsidP="00AE357D">
            <w:pPr>
              <w:spacing w:line="360" w:lineRule="auto"/>
              <w:rPr>
                <w:rFonts w:ascii="Times New Roman" w:hAnsi="Times New Roman" w:cs="Times New Roman"/>
                <w:color w:val="000000" w:themeColor="text1"/>
                <w:sz w:val="24"/>
                <w:szCs w:val="24"/>
              </w:rPr>
            </w:pPr>
          </w:p>
        </w:tc>
        <w:tc>
          <w:tcPr>
            <w:tcW w:w="705" w:type="pct"/>
          </w:tcPr>
          <w:p w14:paraId="1A281C0C" w14:textId="77777777" w:rsidR="008E33F9" w:rsidRPr="00365537" w:rsidRDefault="008E33F9" w:rsidP="00AE357D">
            <w:pPr>
              <w:spacing w:line="360" w:lineRule="auto"/>
              <w:rPr>
                <w:rFonts w:ascii="Times New Roman" w:hAnsi="Times New Roman" w:cs="Times New Roman"/>
                <w:color w:val="000000" w:themeColor="text1"/>
                <w:sz w:val="24"/>
                <w:szCs w:val="24"/>
              </w:rPr>
            </w:pPr>
          </w:p>
        </w:tc>
        <w:tc>
          <w:tcPr>
            <w:tcW w:w="611" w:type="pct"/>
          </w:tcPr>
          <w:p w14:paraId="0FC8A997" w14:textId="2F84DEE4" w:rsidR="008E33F9" w:rsidRPr="00365537" w:rsidRDefault="008E33F9"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2.95</w:t>
            </w:r>
          </w:p>
        </w:tc>
        <w:tc>
          <w:tcPr>
            <w:tcW w:w="855" w:type="pct"/>
          </w:tcPr>
          <w:p w14:paraId="201EC64C" w14:textId="77777777" w:rsidR="008E33F9" w:rsidRPr="00365537" w:rsidRDefault="008E33F9" w:rsidP="00AE357D">
            <w:pPr>
              <w:spacing w:line="360" w:lineRule="auto"/>
              <w:rPr>
                <w:rFonts w:ascii="Times New Roman" w:hAnsi="Times New Roman" w:cs="Times New Roman"/>
                <w:color w:val="000000" w:themeColor="text1"/>
                <w:sz w:val="24"/>
                <w:szCs w:val="24"/>
              </w:rPr>
            </w:pPr>
          </w:p>
        </w:tc>
      </w:tr>
      <w:tr w:rsidR="00365537" w:rsidRPr="00365537" w14:paraId="17815E5C" w14:textId="77777777" w:rsidTr="00F40E48">
        <w:tc>
          <w:tcPr>
            <w:tcW w:w="5000" w:type="pct"/>
            <w:gridSpan w:val="6"/>
          </w:tcPr>
          <w:p w14:paraId="0DC9F324" w14:textId="77777777" w:rsidR="00745976" w:rsidRPr="00365537" w:rsidRDefault="00745976" w:rsidP="00AE357D">
            <w:pPr>
              <w:pStyle w:val="ListParagraph"/>
              <w:numPr>
                <w:ilvl w:val="0"/>
                <w:numId w:val="6"/>
              </w:numPr>
              <w:spacing w:line="360" w:lineRule="auto"/>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Physical facilities</w:t>
            </w:r>
          </w:p>
        </w:tc>
      </w:tr>
      <w:tr w:rsidR="00365537" w:rsidRPr="00365537" w14:paraId="0814C708" w14:textId="77777777" w:rsidTr="00F40E48">
        <w:tc>
          <w:tcPr>
            <w:tcW w:w="1543" w:type="pct"/>
          </w:tcPr>
          <w:p w14:paraId="590D9E53"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Sitting arrangement</w:t>
            </w:r>
          </w:p>
        </w:tc>
        <w:tc>
          <w:tcPr>
            <w:tcW w:w="599" w:type="pct"/>
          </w:tcPr>
          <w:p w14:paraId="7A7FCB1D"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08</w:t>
            </w:r>
          </w:p>
        </w:tc>
        <w:tc>
          <w:tcPr>
            <w:tcW w:w="687" w:type="pct"/>
          </w:tcPr>
          <w:p w14:paraId="13A00622"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52</w:t>
            </w:r>
          </w:p>
        </w:tc>
        <w:tc>
          <w:tcPr>
            <w:tcW w:w="705" w:type="pct"/>
          </w:tcPr>
          <w:p w14:paraId="7D17FDB8"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00</w:t>
            </w:r>
          </w:p>
        </w:tc>
        <w:tc>
          <w:tcPr>
            <w:tcW w:w="611" w:type="pct"/>
          </w:tcPr>
          <w:p w14:paraId="1C6D84F7"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2.13</w:t>
            </w:r>
          </w:p>
        </w:tc>
        <w:tc>
          <w:tcPr>
            <w:tcW w:w="855" w:type="pct"/>
          </w:tcPr>
          <w:p w14:paraId="3092BACB"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 xml:space="preserve">II </w:t>
            </w:r>
          </w:p>
        </w:tc>
      </w:tr>
      <w:tr w:rsidR="00365537" w:rsidRPr="00365537" w14:paraId="76A4DEB4" w14:textId="77777777" w:rsidTr="00F40E48">
        <w:tc>
          <w:tcPr>
            <w:tcW w:w="1543" w:type="pct"/>
          </w:tcPr>
          <w:p w14:paraId="202423BF"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Convenient location</w:t>
            </w:r>
          </w:p>
        </w:tc>
        <w:tc>
          <w:tcPr>
            <w:tcW w:w="599" w:type="pct"/>
          </w:tcPr>
          <w:p w14:paraId="257C25D0"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00</w:t>
            </w:r>
          </w:p>
        </w:tc>
        <w:tc>
          <w:tcPr>
            <w:tcW w:w="687" w:type="pct"/>
          </w:tcPr>
          <w:p w14:paraId="26C364B8"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28</w:t>
            </w:r>
          </w:p>
        </w:tc>
        <w:tc>
          <w:tcPr>
            <w:tcW w:w="705" w:type="pct"/>
          </w:tcPr>
          <w:p w14:paraId="30FBBD9D"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32</w:t>
            </w:r>
          </w:p>
        </w:tc>
        <w:tc>
          <w:tcPr>
            <w:tcW w:w="611" w:type="pct"/>
          </w:tcPr>
          <w:p w14:paraId="44A5F08C"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1.46</w:t>
            </w:r>
          </w:p>
        </w:tc>
        <w:tc>
          <w:tcPr>
            <w:tcW w:w="855" w:type="pct"/>
          </w:tcPr>
          <w:p w14:paraId="2D0A13C3"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 xml:space="preserve">III </w:t>
            </w:r>
          </w:p>
        </w:tc>
      </w:tr>
      <w:tr w:rsidR="00365537" w:rsidRPr="00365537" w14:paraId="3646B440" w14:textId="77777777" w:rsidTr="00F40E48">
        <w:tc>
          <w:tcPr>
            <w:tcW w:w="1543" w:type="pct"/>
          </w:tcPr>
          <w:p w14:paraId="2E008871" w14:textId="77777777" w:rsidR="00745976" w:rsidRPr="00365537" w:rsidRDefault="00745976" w:rsidP="00AE357D">
            <w:pPr>
              <w:pStyle w:val="ListParagraph"/>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 xml:space="preserve">Training Aids and Equipment </w:t>
            </w:r>
          </w:p>
        </w:tc>
        <w:tc>
          <w:tcPr>
            <w:tcW w:w="599" w:type="pct"/>
          </w:tcPr>
          <w:p w14:paraId="657F2400"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60</w:t>
            </w:r>
          </w:p>
        </w:tc>
        <w:tc>
          <w:tcPr>
            <w:tcW w:w="687" w:type="pct"/>
          </w:tcPr>
          <w:p w14:paraId="599502BE"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00</w:t>
            </w:r>
          </w:p>
        </w:tc>
        <w:tc>
          <w:tcPr>
            <w:tcW w:w="705" w:type="pct"/>
          </w:tcPr>
          <w:p w14:paraId="44971EB2"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00</w:t>
            </w:r>
          </w:p>
        </w:tc>
        <w:tc>
          <w:tcPr>
            <w:tcW w:w="611" w:type="pct"/>
          </w:tcPr>
          <w:p w14:paraId="74816D2D"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3.00</w:t>
            </w:r>
          </w:p>
        </w:tc>
        <w:tc>
          <w:tcPr>
            <w:tcW w:w="855" w:type="pct"/>
          </w:tcPr>
          <w:p w14:paraId="24464160"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I</w:t>
            </w:r>
          </w:p>
        </w:tc>
      </w:tr>
      <w:tr w:rsidR="00365537" w:rsidRPr="00365537" w14:paraId="643D6B9A" w14:textId="77777777" w:rsidTr="00F40E48">
        <w:tc>
          <w:tcPr>
            <w:tcW w:w="1543" w:type="pct"/>
          </w:tcPr>
          <w:p w14:paraId="37615BCE" w14:textId="59B2B371" w:rsidR="008E33F9" w:rsidRPr="00365537" w:rsidRDefault="008E33F9" w:rsidP="00AE357D">
            <w:pPr>
              <w:pStyle w:val="ListParagraph"/>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Overall</w:t>
            </w:r>
          </w:p>
        </w:tc>
        <w:tc>
          <w:tcPr>
            <w:tcW w:w="599" w:type="pct"/>
          </w:tcPr>
          <w:p w14:paraId="2D0BB29F" w14:textId="77777777" w:rsidR="008E33F9" w:rsidRPr="00365537" w:rsidRDefault="008E33F9" w:rsidP="00AE357D">
            <w:pPr>
              <w:spacing w:line="360" w:lineRule="auto"/>
              <w:rPr>
                <w:rFonts w:ascii="Times New Roman" w:hAnsi="Times New Roman" w:cs="Times New Roman"/>
                <w:color w:val="000000" w:themeColor="text1"/>
                <w:sz w:val="24"/>
                <w:szCs w:val="24"/>
              </w:rPr>
            </w:pPr>
          </w:p>
        </w:tc>
        <w:tc>
          <w:tcPr>
            <w:tcW w:w="687" w:type="pct"/>
          </w:tcPr>
          <w:p w14:paraId="34D04DDC" w14:textId="77777777" w:rsidR="008E33F9" w:rsidRPr="00365537" w:rsidRDefault="008E33F9" w:rsidP="00AE357D">
            <w:pPr>
              <w:spacing w:line="360" w:lineRule="auto"/>
              <w:rPr>
                <w:rFonts w:ascii="Times New Roman" w:hAnsi="Times New Roman" w:cs="Times New Roman"/>
                <w:color w:val="000000" w:themeColor="text1"/>
                <w:sz w:val="24"/>
                <w:szCs w:val="24"/>
              </w:rPr>
            </w:pPr>
          </w:p>
        </w:tc>
        <w:tc>
          <w:tcPr>
            <w:tcW w:w="705" w:type="pct"/>
          </w:tcPr>
          <w:p w14:paraId="3647D16E" w14:textId="77777777" w:rsidR="008E33F9" w:rsidRPr="00365537" w:rsidRDefault="008E33F9" w:rsidP="00AE357D">
            <w:pPr>
              <w:spacing w:line="360" w:lineRule="auto"/>
              <w:rPr>
                <w:rFonts w:ascii="Times New Roman" w:hAnsi="Times New Roman" w:cs="Times New Roman"/>
                <w:color w:val="000000" w:themeColor="text1"/>
                <w:sz w:val="24"/>
                <w:szCs w:val="24"/>
              </w:rPr>
            </w:pPr>
          </w:p>
        </w:tc>
        <w:tc>
          <w:tcPr>
            <w:tcW w:w="611" w:type="pct"/>
          </w:tcPr>
          <w:p w14:paraId="7C3A4100" w14:textId="454DD936" w:rsidR="008E33F9" w:rsidRPr="00365537" w:rsidRDefault="008E33F9"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2.19</w:t>
            </w:r>
          </w:p>
        </w:tc>
        <w:tc>
          <w:tcPr>
            <w:tcW w:w="855" w:type="pct"/>
          </w:tcPr>
          <w:p w14:paraId="61DC873F" w14:textId="77777777" w:rsidR="008E33F9" w:rsidRPr="00365537" w:rsidRDefault="008E33F9" w:rsidP="00AE357D">
            <w:pPr>
              <w:spacing w:line="360" w:lineRule="auto"/>
              <w:rPr>
                <w:rFonts w:ascii="Times New Roman" w:hAnsi="Times New Roman" w:cs="Times New Roman"/>
                <w:color w:val="000000" w:themeColor="text1"/>
                <w:sz w:val="24"/>
                <w:szCs w:val="24"/>
              </w:rPr>
            </w:pPr>
          </w:p>
        </w:tc>
      </w:tr>
      <w:tr w:rsidR="00365537" w:rsidRPr="00365537" w14:paraId="6333C739" w14:textId="77777777" w:rsidTr="00F40E48">
        <w:tc>
          <w:tcPr>
            <w:tcW w:w="5000" w:type="pct"/>
            <w:gridSpan w:val="6"/>
          </w:tcPr>
          <w:p w14:paraId="517DD3D1" w14:textId="77777777" w:rsidR="00745976" w:rsidRPr="00365537" w:rsidRDefault="00745976" w:rsidP="00AE357D">
            <w:pPr>
              <w:pStyle w:val="ListParagraph"/>
              <w:numPr>
                <w:ilvl w:val="0"/>
                <w:numId w:val="6"/>
              </w:numPr>
              <w:spacing w:line="360" w:lineRule="auto"/>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Quality of trainer</w:t>
            </w:r>
          </w:p>
        </w:tc>
      </w:tr>
      <w:tr w:rsidR="00365537" w:rsidRPr="00365537" w14:paraId="19CCED54" w14:textId="77777777" w:rsidTr="00F40E48">
        <w:tc>
          <w:tcPr>
            <w:tcW w:w="1543" w:type="pct"/>
          </w:tcPr>
          <w:p w14:paraId="546ECECA"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Teaching Aids</w:t>
            </w:r>
          </w:p>
        </w:tc>
        <w:tc>
          <w:tcPr>
            <w:tcW w:w="599" w:type="pct"/>
          </w:tcPr>
          <w:p w14:paraId="3A00099A"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50</w:t>
            </w:r>
          </w:p>
        </w:tc>
        <w:tc>
          <w:tcPr>
            <w:tcW w:w="687" w:type="pct"/>
          </w:tcPr>
          <w:p w14:paraId="2E7D3A34"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07</w:t>
            </w:r>
          </w:p>
        </w:tc>
        <w:tc>
          <w:tcPr>
            <w:tcW w:w="705" w:type="pct"/>
          </w:tcPr>
          <w:p w14:paraId="152EADE4"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03</w:t>
            </w:r>
          </w:p>
        </w:tc>
        <w:tc>
          <w:tcPr>
            <w:tcW w:w="611" w:type="pct"/>
          </w:tcPr>
          <w:p w14:paraId="3AD1C4DE"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2.78</w:t>
            </w:r>
          </w:p>
        </w:tc>
        <w:tc>
          <w:tcPr>
            <w:tcW w:w="855" w:type="pct"/>
          </w:tcPr>
          <w:p w14:paraId="1C7A459A"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IV</w:t>
            </w:r>
          </w:p>
        </w:tc>
      </w:tr>
      <w:tr w:rsidR="00365537" w:rsidRPr="00365537" w14:paraId="7E9CB7CF" w14:textId="77777777" w:rsidTr="00F40E48">
        <w:tc>
          <w:tcPr>
            <w:tcW w:w="1543" w:type="pct"/>
          </w:tcPr>
          <w:p w14:paraId="65B974D3"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Expertise of the subject</w:t>
            </w:r>
          </w:p>
        </w:tc>
        <w:tc>
          <w:tcPr>
            <w:tcW w:w="599" w:type="pct"/>
          </w:tcPr>
          <w:p w14:paraId="16C39D2B"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58</w:t>
            </w:r>
          </w:p>
        </w:tc>
        <w:tc>
          <w:tcPr>
            <w:tcW w:w="687" w:type="pct"/>
          </w:tcPr>
          <w:p w14:paraId="69713E47"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02</w:t>
            </w:r>
          </w:p>
        </w:tc>
        <w:tc>
          <w:tcPr>
            <w:tcW w:w="705" w:type="pct"/>
          </w:tcPr>
          <w:p w14:paraId="386F2AD2"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00</w:t>
            </w:r>
          </w:p>
        </w:tc>
        <w:tc>
          <w:tcPr>
            <w:tcW w:w="611" w:type="pct"/>
          </w:tcPr>
          <w:p w14:paraId="1BCA8BE3"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2.96</w:t>
            </w:r>
          </w:p>
        </w:tc>
        <w:tc>
          <w:tcPr>
            <w:tcW w:w="855" w:type="pct"/>
          </w:tcPr>
          <w:p w14:paraId="446555E3"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II</w:t>
            </w:r>
          </w:p>
        </w:tc>
      </w:tr>
      <w:tr w:rsidR="00365537" w:rsidRPr="00365537" w14:paraId="7F81EA4E" w14:textId="77777777" w:rsidTr="00F40E48">
        <w:tc>
          <w:tcPr>
            <w:tcW w:w="1543" w:type="pct"/>
          </w:tcPr>
          <w:p w14:paraId="5D4471F0" w14:textId="77777777" w:rsidR="00745976" w:rsidRPr="00365537" w:rsidRDefault="00745976" w:rsidP="00AE357D">
            <w:pPr>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Communication Skills</w:t>
            </w:r>
          </w:p>
        </w:tc>
        <w:tc>
          <w:tcPr>
            <w:tcW w:w="599" w:type="pct"/>
          </w:tcPr>
          <w:p w14:paraId="25D3FA34"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52</w:t>
            </w:r>
          </w:p>
        </w:tc>
        <w:tc>
          <w:tcPr>
            <w:tcW w:w="687" w:type="pct"/>
          </w:tcPr>
          <w:p w14:paraId="50325396"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07</w:t>
            </w:r>
          </w:p>
        </w:tc>
        <w:tc>
          <w:tcPr>
            <w:tcW w:w="705" w:type="pct"/>
          </w:tcPr>
          <w:p w14:paraId="35BD9243"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01</w:t>
            </w:r>
          </w:p>
        </w:tc>
        <w:tc>
          <w:tcPr>
            <w:tcW w:w="611" w:type="pct"/>
          </w:tcPr>
          <w:p w14:paraId="44A0D5FA"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2.85</w:t>
            </w:r>
          </w:p>
        </w:tc>
        <w:tc>
          <w:tcPr>
            <w:tcW w:w="855" w:type="pct"/>
          </w:tcPr>
          <w:p w14:paraId="693DB627"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III</w:t>
            </w:r>
          </w:p>
        </w:tc>
      </w:tr>
      <w:tr w:rsidR="00365537" w:rsidRPr="00365537" w14:paraId="64AB367C" w14:textId="77777777" w:rsidTr="00F40E48">
        <w:tc>
          <w:tcPr>
            <w:tcW w:w="1543" w:type="pct"/>
          </w:tcPr>
          <w:p w14:paraId="3606A102" w14:textId="77777777" w:rsidR="00745976" w:rsidRPr="00365537" w:rsidRDefault="00745976" w:rsidP="00AE357D">
            <w:pPr>
              <w:pStyle w:val="ListParagraph"/>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Behavior of expert</w:t>
            </w:r>
          </w:p>
        </w:tc>
        <w:tc>
          <w:tcPr>
            <w:tcW w:w="599" w:type="pct"/>
          </w:tcPr>
          <w:p w14:paraId="375B8825"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60</w:t>
            </w:r>
          </w:p>
        </w:tc>
        <w:tc>
          <w:tcPr>
            <w:tcW w:w="687" w:type="pct"/>
          </w:tcPr>
          <w:p w14:paraId="4D82B2AE"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00</w:t>
            </w:r>
          </w:p>
        </w:tc>
        <w:tc>
          <w:tcPr>
            <w:tcW w:w="705" w:type="pct"/>
          </w:tcPr>
          <w:p w14:paraId="2A0DA2BE"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00</w:t>
            </w:r>
          </w:p>
        </w:tc>
        <w:tc>
          <w:tcPr>
            <w:tcW w:w="611" w:type="pct"/>
          </w:tcPr>
          <w:p w14:paraId="68290B38"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3.00</w:t>
            </w:r>
          </w:p>
        </w:tc>
        <w:tc>
          <w:tcPr>
            <w:tcW w:w="855" w:type="pct"/>
          </w:tcPr>
          <w:p w14:paraId="09A04607" w14:textId="77777777" w:rsidR="00745976" w:rsidRPr="00365537" w:rsidRDefault="00745976"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I</w:t>
            </w:r>
          </w:p>
        </w:tc>
      </w:tr>
      <w:tr w:rsidR="008E33F9" w:rsidRPr="00365537" w14:paraId="07CB3460" w14:textId="77777777" w:rsidTr="00F40E48">
        <w:tc>
          <w:tcPr>
            <w:tcW w:w="1543" w:type="pct"/>
          </w:tcPr>
          <w:p w14:paraId="103162D1" w14:textId="19A50691" w:rsidR="008E33F9" w:rsidRPr="00365537" w:rsidRDefault="008E33F9" w:rsidP="00AE357D">
            <w:pPr>
              <w:pStyle w:val="ListParagraph"/>
              <w:spacing w:line="360" w:lineRule="auto"/>
              <w:jc w:val="center"/>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Overall</w:t>
            </w:r>
          </w:p>
        </w:tc>
        <w:tc>
          <w:tcPr>
            <w:tcW w:w="599" w:type="pct"/>
          </w:tcPr>
          <w:p w14:paraId="51A89762" w14:textId="77777777" w:rsidR="008E33F9" w:rsidRPr="00365537" w:rsidRDefault="008E33F9" w:rsidP="00AE357D">
            <w:pPr>
              <w:spacing w:line="360" w:lineRule="auto"/>
              <w:rPr>
                <w:rFonts w:ascii="Times New Roman" w:hAnsi="Times New Roman" w:cs="Times New Roman"/>
                <w:color w:val="000000" w:themeColor="text1"/>
                <w:sz w:val="24"/>
                <w:szCs w:val="24"/>
              </w:rPr>
            </w:pPr>
          </w:p>
        </w:tc>
        <w:tc>
          <w:tcPr>
            <w:tcW w:w="687" w:type="pct"/>
          </w:tcPr>
          <w:p w14:paraId="4BC471ED" w14:textId="77777777" w:rsidR="008E33F9" w:rsidRPr="00365537" w:rsidRDefault="008E33F9" w:rsidP="00AE357D">
            <w:pPr>
              <w:spacing w:line="360" w:lineRule="auto"/>
              <w:rPr>
                <w:rFonts w:ascii="Times New Roman" w:hAnsi="Times New Roman" w:cs="Times New Roman"/>
                <w:color w:val="000000" w:themeColor="text1"/>
                <w:sz w:val="24"/>
                <w:szCs w:val="24"/>
              </w:rPr>
            </w:pPr>
          </w:p>
        </w:tc>
        <w:tc>
          <w:tcPr>
            <w:tcW w:w="705" w:type="pct"/>
          </w:tcPr>
          <w:p w14:paraId="4A537D72" w14:textId="77777777" w:rsidR="008E33F9" w:rsidRPr="00365537" w:rsidRDefault="008E33F9" w:rsidP="00AE357D">
            <w:pPr>
              <w:spacing w:line="360" w:lineRule="auto"/>
              <w:rPr>
                <w:rFonts w:ascii="Times New Roman" w:hAnsi="Times New Roman" w:cs="Times New Roman"/>
                <w:color w:val="000000" w:themeColor="text1"/>
                <w:sz w:val="24"/>
                <w:szCs w:val="24"/>
              </w:rPr>
            </w:pPr>
          </w:p>
        </w:tc>
        <w:tc>
          <w:tcPr>
            <w:tcW w:w="611" w:type="pct"/>
          </w:tcPr>
          <w:p w14:paraId="00004AEC" w14:textId="11680953" w:rsidR="008E33F9" w:rsidRPr="00365537" w:rsidRDefault="008E33F9"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2.89</w:t>
            </w:r>
          </w:p>
        </w:tc>
        <w:tc>
          <w:tcPr>
            <w:tcW w:w="855" w:type="pct"/>
          </w:tcPr>
          <w:p w14:paraId="2646DE4F" w14:textId="77777777" w:rsidR="008E33F9" w:rsidRPr="00365537" w:rsidRDefault="008E33F9" w:rsidP="00AE357D">
            <w:pPr>
              <w:spacing w:line="360" w:lineRule="auto"/>
              <w:rPr>
                <w:rFonts w:ascii="Times New Roman" w:hAnsi="Times New Roman" w:cs="Times New Roman"/>
                <w:color w:val="000000" w:themeColor="text1"/>
                <w:sz w:val="24"/>
                <w:szCs w:val="24"/>
              </w:rPr>
            </w:pPr>
          </w:p>
        </w:tc>
      </w:tr>
    </w:tbl>
    <w:p w14:paraId="175618E1" w14:textId="77777777" w:rsidR="00745976" w:rsidRPr="00365537" w:rsidRDefault="00745976" w:rsidP="00AE357D">
      <w:pPr>
        <w:spacing w:after="0" w:line="360" w:lineRule="auto"/>
        <w:rPr>
          <w:rFonts w:ascii="Times New Roman" w:hAnsi="Times New Roman" w:cs="Times New Roman"/>
          <w:b/>
          <w:bCs/>
          <w:color w:val="000000" w:themeColor="text1"/>
          <w:sz w:val="24"/>
          <w:szCs w:val="24"/>
        </w:rPr>
      </w:pPr>
    </w:p>
    <w:p w14:paraId="3F641F75" w14:textId="0CDD6FDD" w:rsidR="0060356D" w:rsidRPr="00365537" w:rsidRDefault="00745976" w:rsidP="006B583F">
      <w:pPr>
        <w:spacing w:after="0" w:line="360" w:lineRule="auto"/>
        <w:rPr>
          <w:rFonts w:ascii="Times New Roman" w:hAnsi="Times New Roman" w:cs="Times New Roman"/>
          <w:b/>
          <w:bCs/>
          <w:color w:val="000000" w:themeColor="text1"/>
          <w:sz w:val="24"/>
          <w:szCs w:val="24"/>
        </w:rPr>
      </w:pPr>
      <w:r w:rsidRPr="00365537">
        <w:rPr>
          <w:rFonts w:ascii="Times New Roman" w:hAnsi="Times New Roman" w:cs="Times New Roman"/>
          <w:color w:val="000000" w:themeColor="text1"/>
          <w:sz w:val="24"/>
          <w:szCs w:val="24"/>
        </w:rPr>
        <w:t xml:space="preserve">Note: Not satisfied 1.00-1.66, Somewhat Satisfied 1.67-2.33, Highly Satisfied 2.34-3.00 </w:t>
      </w:r>
    </w:p>
    <w:p w14:paraId="46E48D06" w14:textId="7804E210" w:rsidR="0060356D" w:rsidRPr="00365537" w:rsidRDefault="0060356D" w:rsidP="00AE357D">
      <w:pPr>
        <w:spacing w:after="0" w:line="360" w:lineRule="auto"/>
        <w:jc w:val="both"/>
        <w:rPr>
          <w:rFonts w:ascii="Times New Roman" w:hAnsi="Times New Roman" w:cs="Times New Roman"/>
          <w:b/>
          <w:bCs/>
          <w:color w:val="000000" w:themeColor="text1"/>
          <w:sz w:val="24"/>
          <w:szCs w:val="24"/>
        </w:rPr>
      </w:pPr>
    </w:p>
    <w:p w14:paraId="74EF7DFA" w14:textId="395FE652" w:rsidR="00745976" w:rsidRPr="00365537" w:rsidRDefault="009A7EE0" w:rsidP="00882C60">
      <w:pPr>
        <w:spacing w:after="0" w:line="360" w:lineRule="auto"/>
        <w:jc w:val="both"/>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 xml:space="preserve">3.5 </w:t>
      </w:r>
      <w:r w:rsidR="00337A0D" w:rsidRPr="00365537">
        <w:rPr>
          <w:rFonts w:ascii="Times New Roman" w:hAnsi="Times New Roman" w:cs="Times New Roman"/>
          <w:b/>
          <w:bCs/>
          <w:color w:val="000000" w:themeColor="text1"/>
          <w:sz w:val="24"/>
          <w:szCs w:val="24"/>
        </w:rPr>
        <w:t xml:space="preserve">Training adopted at </w:t>
      </w:r>
      <w:r w:rsidR="008E33F9" w:rsidRPr="00365537">
        <w:rPr>
          <w:rFonts w:ascii="Times New Roman" w:hAnsi="Times New Roman" w:cs="Times New Roman"/>
          <w:b/>
          <w:bCs/>
          <w:color w:val="000000" w:themeColor="text1"/>
          <w:sz w:val="24"/>
          <w:szCs w:val="24"/>
        </w:rPr>
        <w:t>h</w:t>
      </w:r>
      <w:r w:rsidR="00337A0D" w:rsidRPr="00365537">
        <w:rPr>
          <w:rFonts w:ascii="Times New Roman" w:hAnsi="Times New Roman" w:cs="Times New Roman"/>
          <w:b/>
          <w:bCs/>
          <w:color w:val="000000" w:themeColor="text1"/>
          <w:sz w:val="24"/>
          <w:szCs w:val="24"/>
        </w:rPr>
        <w:t xml:space="preserve">ousehold/ </w:t>
      </w:r>
      <w:r w:rsidR="008E33F9" w:rsidRPr="00365537">
        <w:rPr>
          <w:rFonts w:ascii="Times New Roman" w:hAnsi="Times New Roman" w:cs="Times New Roman"/>
          <w:b/>
          <w:bCs/>
          <w:color w:val="000000" w:themeColor="text1"/>
          <w:sz w:val="24"/>
          <w:szCs w:val="24"/>
        </w:rPr>
        <w:t>c</w:t>
      </w:r>
      <w:r w:rsidR="00337A0D" w:rsidRPr="00365537">
        <w:rPr>
          <w:rFonts w:ascii="Times New Roman" w:hAnsi="Times New Roman" w:cs="Times New Roman"/>
          <w:b/>
          <w:bCs/>
          <w:color w:val="000000" w:themeColor="text1"/>
          <w:sz w:val="24"/>
          <w:szCs w:val="24"/>
        </w:rPr>
        <w:t>ommercial purpose by the trainees</w:t>
      </w:r>
    </w:p>
    <w:p w14:paraId="2081AA06" w14:textId="19E4CF9F" w:rsidR="00337A0D" w:rsidRPr="00365537" w:rsidRDefault="00337A0D" w:rsidP="00882C60">
      <w:pPr>
        <w:spacing w:after="0" w:line="360" w:lineRule="auto"/>
        <w:jc w:val="both"/>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Fig.</w:t>
      </w:r>
      <w:r w:rsidR="001E4D7C" w:rsidRPr="00365537">
        <w:rPr>
          <w:rFonts w:ascii="Times New Roman" w:hAnsi="Times New Roman" w:cs="Times New Roman"/>
          <w:color w:val="000000" w:themeColor="text1"/>
          <w:sz w:val="24"/>
          <w:szCs w:val="24"/>
        </w:rPr>
        <w:t>2</w:t>
      </w:r>
      <w:r w:rsidRPr="00365537">
        <w:rPr>
          <w:rFonts w:ascii="Times New Roman" w:hAnsi="Times New Roman" w:cs="Times New Roman"/>
          <w:color w:val="000000" w:themeColor="text1"/>
          <w:sz w:val="24"/>
          <w:szCs w:val="24"/>
        </w:rPr>
        <w:t xml:space="preserve"> shows that maximum trainees (83.3%) adopted the training for household purpose and 16.7 percent trainees adopted the training for commercial purpose. Similar results were evident by the </w:t>
      </w:r>
      <w:proofErr w:type="spellStart"/>
      <w:r w:rsidRPr="00365537">
        <w:rPr>
          <w:rFonts w:ascii="Times New Roman" w:hAnsi="Times New Roman" w:cs="Times New Roman"/>
          <w:color w:val="000000" w:themeColor="text1"/>
          <w:sz w:val="24"/>
          <w:szCs w:val="24"/>
        </w:rPr>
        <w:t>Charanjeet</w:t>
      </w:r>
      <w:proofErr w:type="spellEnd"/>
      <w:r w:rsidRPr="00365537">
        <w:rPr>
          <w:rFonts w:ascii="Times New Roman" w:hAnsi="Times New Roman" w:cs="Times New Roman"/>
          <w:color w:val="000000" w:themeColor="text1"/>
          <w:sz w:val="24"/>
          <w:szCs w:val="24"/>
        </w:rPr>
        <w:t xml:space="preserve"> Kaur and </w:t>
      </w:r>
      <w:proofErr w:type="spellStart"/>
      <w:r w:rsidRPr="00365537">
        <w:rPr>
          <w:rFonts w:ascii="Times New Roman" w:hAnsi="Times New Roman" w:cs="Times New Roman"/>
          <w:color w:val="000000" w:themeColor="text1"/>
          <w:sz w:val="24"/>
          <w:szCs w:val="24"/>
        </w:rPr>
        <w:t>Lavleesh</w:t>
      </w:r>
      <w:proofErr w:type="spellEnd"/>
      <w:r w:rsidRPr="00365537">
        <w:rPr>
          <w:rFonts w:ascii="Times New Roman" w:hAnsi="Times New Roman" w:cs="Times New Roman"/>
          <w:color w:val="000000" w:themeColor="text1"/>
          <w:sz w:val="24"/>
          <w:szCs w:val="24"/>
        </w:rPr>
        <w:t xml:space="preserve"> Garg (2017) that majority of the trainees had adopted the </w:t>
      </w:r>
      <w:r w:rsidR="00FC5E0C" w:rsidRPr="00365537">
        <w:rPr>
          <w:rFonts w:ascii="Times New Roman" w:hAnsi="Times New Roman" w:cs="Times New Roman"/>
          <w:color w:val="000000" w:themeColor="text1"/>
          <w:sz w:val="24"/>
          <w:szCs w:val="24"/>
        </w:rPr>
        <w:t>skill based rural women training</w:t>
      </w:r>
      <w:r w:rsidRPr="00365537">
        <w:rPr>
          <w:rFonts w:ascii="Times New Roman" w:hAnsi="Times New Roman" w:cs="Times New Roman"/>
          <w:color w:val="000000" w:themeColor="text1"/>
          <w:sz w:val="24"/>
          <w:szCs w:val="24"/>
        </w:rPr>
        <w:t xml:space="preserve"> on domestic level. The study also revealed that about 80 per cent of the trainees who have received “cutting and tailoring” training had adopted the occupation on self-sustainable level means for his house hold level and only 13.3 per cent had adopted as commercial level because they have less resources and cannot afford to spend more income on commercial level.</w:t>
      </w:r>
    </w:p>
    <w:p w14:paraId="24359242" w14:textId="1B54CBF3" w:rsidR="00337A0D" w:rsidRPr="00365537" w:rsidRDefault="009A7EE0" w:rsidP="00882C60">
      <w:pPr>
        <w:spacing w:after="0" w:line="360" w:lineRule="auto"/>
        <w:jc w:val="both"/>
        <w:rPr>
          <w:rFonts w:ascii="Times New Roman" w:hAnsi="Times New Roman" w:cs="Times New Roman"/>
          <w:color w:val="000000" w:themeColor="text1"/>
          <w:sz w:val="24"/>
          <w:szCs w:val="24"/>
        </w:rPr>
      </w:pPr>
      <w:r w:rsidRPr="00365537">
        <w:rPr>
          <w:rStyle w:val="y2iqfc"/>
          <w:rFonts w:ascii="Times New Roman" w:hAnsi="Times New Roman" w:cs="Times New Roman"/>
          <w:b/>
          <w:bCs/>
          <w:color w:val="000000" w:themeColor="text1"/>
          <w:sz w:val="24"/>
          <w:szCs w:val="24"/>
        </w:rPr>
        <w:t xml:space="preserve">3.6 </w:t>
      </w:r>
      <w:r w:rsidR="00487EEB" w:rsidRPr="00365537">
        <w:rPr>
          <w:rStyle w:val="y2iqfc"/>
          <w:rFonts w:ascii="Times New Roman" w:hAnsi="Times New Roman" w:cs="Times New Roman"/>
          <w:b/>
          <w:bCs/>
          <w:color w:val="000000" w:themeColor="text1"/>
          <w:sz w:val="24"/>
          <w:szCs w:val="24"/>
        </w:rPr>
        <w:t>Reasons for attending the training</w:t>
      </w:r>
      <w:r w:rsidR="00487EEB" w:rsidRPr="00365537">
        <w:rPr>
          <w:rStyle w:val="y2iqfc"/>
          <w:rFonts w:ascii="Times New Roman" w:hAnsi="Times New Roman" w:cs="Times New Roman"/>
          <w:color w:val="000000" w:themeColor="text1"/>
          <w:sz w:val="24"/>
          <w:szCs w:val="24"/>
        </w:rPr>
        <w:tab/>
      </w:r>
    </w:p>
    <w:p w14:paraId="070A47C4" w14:textId="6E37850F" w:rsidR="00337A0D" w:rsidRPr="00365537" w:rsidRDefault="00C133B1" w:rsidP="00882C60">
      <w:pPr>
        <w:spacing w:after="0" w:line="360" w:lineRule="auto"/>
        <w:jc w:val="both"/>
        <w:rPr>
          <w:rFonts w:ascii="Times New Roman" w:hAnsi="Times New Roman" w:cs="Times New Roman"/>
          <w:color w:val="000000" w:themeColor="text1"/>
          <w:sz w:val="24"/>
          <w:szCs w:val="24"/>
        </w:rPr>
      </w:pPr>
      <w:r w:rsidRPr="00365537">
        <w:rPr>
          <w:rFonts w:ascii="Times New Roman" w:hAnsi="Times New Roman" w:cs="Times New Roman"/>
          <w:noProof/>
          <w:color w:val="000000" w:themeColor="text1"/>
          <w:sz w:val="24"/>
          <w:szCs w:val="24"/>
        </w:rPr>
        <w:lastRenderedPageBreak/>
        <w:drawing>
          <wp:anchor distT="0" distB="0" distL="114300" distR="114300" simplePos="0" relativeHeight="251659264" behindDoc="0" locked="0" layoutInCell="1" allowOverlap="1" wp14:anchorId="344CC130" wp14:editId="66F150D0">
            <wp:simplePos x="0" y="0"/>
            <wp:positionH relativeFrom="margin">
              <wp:posOffset>-635</wp:posOffset>
            </wp:positionH>
            <wp:positionV relativeFrom="paragraph">
              <wp:posOffset>1178560</wp:posOffset>
            </wp:positionV>
            <wp:extent cx="5781675" cy="3533775"/>
            <wp:effectExtent l="0" t="0" r="9525" b="9525"/>
            <wp:wrapSquare wrapText="bothSides"/>
            <wp:docPr id="1" name="Chart 1">
              <a:extLst xmlns:a="http://schemas.openxmlformats.org/drawingml/2006/main">
                <a:ext uri="{FF2B5EF4-FFF2-40B4-BE49-F238E27FC236}">
                  <a16:creationId xmlns:a16="http://schemas.microsoft.com/office/drawing/2014/main" id="{A5A34E23-B006-4962-ADE6-31137FB695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337A0D" w:rsidRPr="00365537">
        <w:rPr>
          <w:rFonts w:ascii="Times New Roman" w:hAnsi="Times New Roman" w:cs="Times New Roman"/>
          <w:color w:val="000000" w:themeColor="text1"/>
          <w:sz w:val="24"/>
          <w:szCs w:val="24"/>
        </w:rPr>
        <w:t xml:space="preserve">Table 6 shows that most of the trainees </w:t>
      </w:r>
      <w:r w:rsidR="00E93B0B" w:rsidRPr="00365537">
        <w:rPr>
          <w:rFonts w:ascii="Times New Roman" w:hAnsi="Times New Roman" w:cs="Times New Roman"/>
          <w:color w:val="000000" w:themeColor="text1"/>
          <w:sz w:val="24"/>
          <w:szCs w:val="24"/>
        </w:rPr>
        <w:t xml:space="preserve">(86.7%) </w:t>
      </w:r>
      <w:r w:rsidR="00337A0D" w:rsidRPr="00365537">
        <w:rPr>
          <w:rFonts w:ascii="Times New Roman" w:hAnsi="Times New Roman" w:cs="Times New Roman"/>
          <w:color w:val="000000" w:themeColor="text1"/>
          <w:sz w:val="24"/>
          <w:szCs w:val="24"/>
        </w:rPr>
        <w:t>were attended the training due to personal interest</w:t>
      </w:r>
      <w:r w:rsidR="00E93B0B" w:rsidRPr="00365537">
        <w:rPr>
          <w:rFonts w:ascii="Times New Roman" w:hAnsi="Times New Roman" w:cs="Times New Roman"/>
          <w:color w:val="000000" w:themeColor="text1"/>
          <w:sz w:val="24"/>
          <w:szCs w:val="24"/>
        </w:rPr>
        <w:t xml:space="preserve"> followed by </w:t>
      </w:r>
      <w:r w:rsidR="00337A0D" w:rsidRPr="00365537">
        <w:rPr>
          <w:rFonts w:ascii="Times New Roman" w:hAnsi="Times New Roman" w:cs="Times New Roman"/>
          <w:color w:val="000000" w:themeColor="text1"/>
          <w:sz w:val="24"/>
          <w:szCs w:val="24"/>
        </w:rPr>
        <w:t>75</w:t>
      </w:r>
      <w:r w:rsidR="000152E8" w:rsidRPr="00365537">
        <w:rPr>
          <w:rFonts w:ascii="Times New Roman" w:hAnsi="Times New Roman" w:cs="Times New Roman"/>
          <w:color w:val="000000" w:themeColor="text1"/>
          <w:sz w:val="24"/>
          <w:szCs w:val="24"/>
        </w:rPr>
        <w:t xml:space="preserve">% of the trainees wanted </w:t>
      </w:r>
      <w:r w:rsidR="00337A0D" w:rsidRPr="00365537">
        <w:rPr>
          <w:rFonts w:ascii="Times New Roman" w:hAnsi="Times New Roman" w:cs="Times New Roman"/>
          <w:color w:val="000000" w:themeColor="text1"/>
          <w:sz w:val="24"/>
          <w:szCs w:val="24"/>
        </w:rPr>
        <w:t>to</w:t>
      </w:r>
      <w:r w:rsidR="000152E8" w:rsidRPr="00365537">
        <w:rPr>
          <w:rFonts w:ascii="Times New Roman" w:hAnsi="Times New Roman" w:cs="Times New Roman"/>
          <w:color w:val="000000" w:themeColor="text1"/>
          <w:sz w:val="24"/>
          <w:szCs w:val="24"/>
        </w:rPr>
        <w:t xml:space="preserve"> uplift their</w:t>
      </w:r>
      <w:r w:rsidR="00337A0D" w:rsidRPr="00365537">
        <w:rPr>
          <w:rFonts w:ascii="Times New Roman" w:hAnsi="Times New Roman" w:cs="Times New Roman"/>
          <w:color w:val="000000" w:themeColor="text1"/>
          <w:sz w:val="24"/>
          <w:szCs w:val="24"/>
        </w:rPr>
        <w:t xml:space="preserve"> status in the society. Twenty percent trainees attended the training </w:t>
      </w:r>
      <w:r w:rsidR="000152E8" w:rsidRPr="00365537">
        <w:rPr>
          <w:rFonts w:ascii="Times New Roman" w:hAnsi="Times New Roman" w:cs="Times New Roman"/>
          <w:color w:val="000000" w:themeColor="text1"/>
          <w:sz w:val="24"/>
          <w:szCs w:val="24"/>
        </w:rPr>
        <w:t xml:space="preserve">to </w:t>
      </w:r>
      <w:r w:rsidR="00337A0D" w:rsidRPr="00365537">
        <w:rPr>
          <w:rFonts w:ascii="Times New Roman" w:hAnsi="Times New Roman" w:cs="Times New Roman"/>
          <w:color w:val="000000" w:themeColor="text1"/>
          <w:sz w:val="24"/>
          <w:szCs w:val="24"/>
        </w:rPr>
        <w:t>accompany the friends</w:t>
      </w:r>
      <w:r w:rsidR="000152E8" w:rsidRPr="00365537">
        <w:rPr>
          <w:rFonts w:ascii="Times New Roman" w:hAnsi="Times New Roman" w:cs="Times New Roman"/>
          <w:color w:val="000000" w:themeColor="text1"/>
          <w:sz w:val="24"/>
          <w:szCs w:val="24"/>
        </w:rPr>
        <w:t>. The percentage candidates who joined the training for</w:t>
      </w:r>
      <w:r w:rsidR="00337A0D" w:rsidRPr="00365537">
        <w:rPr>
          <w:rFonts w:ascii="Times New Roman" w:hAnsi="Times New Roman" w:cs="Times New Roman"/>
          <w:color w:val="000000" w:themeColor="text1"/>
          <w:sz w:val="24"/>
          <w:szCs w:val="24"/>
        </w:rPr>
        <w:t xml:space="preserve"> enhancing the skill and</w:t>
      </w:r>
      <w:r w:rsidR="00337A0D" w:rsidRPr="00365537">
        <w:rPr>
          <w:rStyle w:val="y2iqfc"/>
          <w:rFonts w:ascii="Times New Roman" w:hAnsi="Times New Roman" w:cs="Times New Roman"/>
          <w:color w:val="000000" w:themeColor="text1"/>
          <w:sz w:val="24"/>
          <w:szCs w:val="24"/>
        </w:rPr>
        <w:t xml:space="preserve"> utilize the leisure time </w:t>
      </w:r>
      <w:r w:rsidR="000152E8" w:rsidRPr="00365537">
        <w:rPr>
          <w:rStyle w:val="y2iqfc"/>
          <w:rFonts w:ascii="Times New Roman" w:hAnsi="Times New Roman" w:cs="Times New Roman"/>
          <w:color w:val="000000" w:themeColor="text1"/>
          <w:sz w:val="24"/>
          <w:szCs w:val="24"/>
        </w:rPr>
        <w:t xml:space="preserve">were </w:t>
      </w:r>
      <w:r w:rsidR="00337A0D" w:rsidRPr="00365537">
        <w:rPr>
          <w:rFonts w:ascii="Times New Roman" w:hAnsi="Times New Roman" w:cs="Times New Roman"/>
          <w:color w:val="000000" w:themeColor="text1"/>
          <w:sz w:val="24"/>
          <w:szCs w:val="24"/>
        </w:rPr>
        <w:t>16.7</w:t>
      </w:r>
      <w:r w:rsidR="000152E8" w:rsidRPr="00365537">
        <w:rPr>
          <w:rFonts w:ascii="Times New Roman" w:hAnsi="Times New Roman" w:cs="Times New Roman"/>
          <w:color w:val="000000" w:themeColor="text1"/>
          <w:sz w:val="24"/>
          <w:szCs w:val="24"/>
        </w:rPr>
        <w:t xml:space="preserve"> </w:t>
      </w:r>
      <w:r w:rsidR="00337A0D" w:rsidRPr="00365537">
        <w:rPr>
          <w:rFonts w:ascii="Times New Roman" w:hAnsi="Times New Roman" w:cs="Times New Roman"/>
          <w:color w:val="000000" w:themeColor="text1"/>
          <w:sz w:val="24"/>
          <w:szCs w:val="24"/>
        </w:rPr>
        <w:t>and 6.7</w:t>
      </w:r>
      <w:r w:rsidR="000152E8" w:rsidRPr="00365537">
        <w:rPr>
          <w:rFonts w:ascii="Times New Roman" w:hAnsi="Times New Roman" w:cs="Times New Roman"/>
          <w:color w:val="000000" w:themeColor="text1"/>
          <w:sz w:val="24"/>
          <w:szCs w:val="24"/>
        </w:rPr>
        <w:t xml:space="preserve"> </w:t>
      </w:r>
      <w:r w:rsidR="00337A0D" w:rsidRPr="00365537">
        <w:rPr>
          <w:rFonts w:ascii="Times New Roman" w:hAnsi="Times New Roman" w:cs="Times New Roman"/>
          <w:color w:val="000000" w:themeColor="text1"/>
          <w:sz w:val="24"/>
          <w:szCs w:val="24"/>
        </w:rPr>
        <w:t>respectively.</w:t>
      </w:r>
    </w:p>
    <w:p w14:paraId="15A3A601" w14:textId="77777777" w:rsidR="00C133B1" w:rsidRPr="00365537" w:rsidRDefault="00C133B1" w:rsidP="00AE357D">
      <w:pPr>
        <w:pStyle w:val="HTMLPreformatted"/>
        <w:shd w:val="clear" w:color="auto" w:fill="F8F9FA"/>
        <w:spacing w:line="360" w:lineRule="auto"/>
        <w:rPr>
          <w:rFonts w:ascii="Times New Roman" w:hAnsi="Times New Roman" w:cs="Times New Roman"/>
          <w:b/>
          <w:bCs/>
          <w:color w:val="000000" w:themeColor="text1"/>
          <w:sz w:val="24"/>
          <w:szCs w:val="24"/>
        </w:rPr>
      </w:pPr>
    </w:p>
    <w:p w14:paraId="081A05C7" w14:textId="24A2D3CA" w:rsidR="00337A0D" w:rsidRPr="00365537" w:rsidRDefault="00337A0D" w:rsidP="00AE357D">
      <w:pPr>
        <w:pStyle w:val="HTMLPreformatted"/>
        <w:shd w:val="clear" w:color="auto" w:fill="F8F9FA"/>
        <w:spacing w:line="360" w:lineRule="auto"/>
        <w:rPr>
          <w:rFonts w:ascii="Times New Roman" w:hAnsi="Times New Roman" w:cs="Times New Roman"/>
          <w:color w:val="000000" w:themeColor="text1"/>
          <w:sz w:val="24"/>
          <w:szCs w:val="24"/>
        </w:rPr>
      </w:pPr>
      <w:r w:rsidRPr="00365537">
        <w:rPr>
          <w:rFonts w:ascii="Times New Roman" w:hAnsi="Times New Roman" w:cs="Times New Roman"/>
          <w:b/>
          <w:bCs/>
          <w:color w:val="000000" w:themeColor="text1"/>
          <w:sz w:val="24"/>
          <w:szCs w:val="24"/>
        </w:rPr>
        <w:t>Table 6:</w:t>
      </w:r>
      <w:r w:rsidRPr="00365537">
        <w:rPr>
          <w:rFonts w:ascii="Times New Roman" w:hAnsi="Times New Roman" w:cs="Times New Roman"/>
          <w:color w:val="000000" w:themeColor="text1"/>
          <w:sz w:val="24"/>
          <w:szCs w:val="24"/>
        </w:rPr>
        <w:t xml:space="preserve"> </w:t>
      </w:r>
      <w:r w:rsidRPr="00365537">
        <w:rPr>
          <w:rStyle w:val="y2iqfc"/>
          <w:rFonts w:ascii="Times New Roman" w:hAnsi="Times New Roman" w:cs="Times New Roman"/>
          <w:b/>
          <w:bCs/>
          <w:color w:val="000000" w:themeColor="text1"/>
          <w:sz w:val="24"/>
          <w:szCs w:val="24"/>
        </w:rPr>
        <w:t>Reasons for attending the training</w:t>
      </w:r>
      <w:r w:rsidRPr="00365537">
        <w:rPr>
          <w:rStyle w:val="y2iqfc"/>
          <w:rFonts w:ascii="Times New Roman" w:hAnsi="Times New Roman" w:cs="Times New Roman"/>
          <w:color w:val="000000" w:themeColor="text1"/>
          <w:sz w:val="24"/>
          <w:szCs w:val="24"/>
        </w:rPr>
        <w:tab/>
      </w:r>
      <w:r w:rsidRPr="00365537">
        <w:rPr>
          <w:rStyle w:val="y2iqfc"/>
          <w:rFonts w:ascii="Times New Roman" w:hAnsi="Times New Roman" w:cs="Times New Roman"/>
          <w:color w:val="000000" w:themeColor="text1"/>
          <w:sz w:val="24"/>
          <w:szCs w:val="24"/>
        </w:rPr>
        <w:tab/>
      </w:r>
      <w:r w:rsidRPr="00365537">
        <w:rPr>
          <w:rStyle w:val="y2iqfc"/>
          <w:rFonts w:ascii="Times New Roman" w:hAnsi="Times New Roman" w:cs="Times New Roman"/>
          <w:color w:val="000000" w:themeColor="text1"/>
          <w:sz w:val="24"/>
          <w:szCs w:val="24"/>
        </w:rPr>
        <w:tab/>
      </w:r>
      <w:r w:rsidRPr="00365537">
        <w:rPr>
          <w:rStyle w:val="y2iqfc"/>
          <w:rFonts w:ascii="Times New Roman" w:hAnsi="Times New Roman" w:cs="Times New Roman"/>
          <w:color w:val="000000" w:themeColor="text1"/>
          <w:sz w:val="24"/>
          <w:szCs w:val="24"/>
        </w:rPr>
        <w:tab/>
      </w:r>
      <w:r w:rsidRPr="00365537">
        <w:rPr>
          <w:rStyle w:val="y2iqfc"/>
          <w:rFonts w:ascii="Times New Roman" w:hAnsi="Times New Roman" w:cs="Times New Roman"/>
          <w:color w:val="000000" w:themeColor="text1"/>
          <w:sz w:val="24"/>
          <w:szCs w:val="24"/>
        </w:rPr>
        <w:tab/>
      </w:r>
      <w:r w:rsidRPr="00365537">
        <w:rPr>
          <w:rFonts w:ascii="Times New Roman" w:hAnsi="Times New Roman" w:cs="Times New Roman"/>
          <w:b/>
          <w:bCs/>
          <w:color w:val="000000" w:themeColor="text1"/>
          <w:sz w:val="24"/>
          <w:szCs w:val="24"/>
        </w:rPr>
        <w:t>n=60</w:t>
      </w:r>
    </w:p>
    <w:tbl>
      <w:tblPr>
        <w:tblStyle w:val="TableGrid"/>
        <w:tblW w:w="9738" w:type="dxa"/>
        <w:tblLook w:val="04A0" w:firstRow="1" w:lastRow="0" w:firstColumn="1" w:lastColumn="0" w:noHBand="0" w:noVBand="1"/>
      </w:tblPr>
      <w:tblGrid>
        <w:gridCol w:w="870"/>
        <w:gridCol w:w="3134"/>
        <w:gridCol w:w="2494"/>
        <w:gridCol w:w="3240"/>
      </w:tblGrid>
      <w:tr w:rsidR="00365537" w:rsidRPr="00365537" w14:paraId="3203F5E0" w14:textId="77777777" w:rsidTr="00F40E48">
        <w:tc>
          <w:tcPr>
            <w:tcW w:w="870" w:type="dxa"/>
          </w:tcPr>
          <w:p w14:paraId="695C45FC" w14:textId="77777777" w:rsidR="00337A0D" w:rsidRPr="00365537" w:rsidRDefault="00337A0D" w:rsidP="00AE357D">
            <w:pPr>
              <w:spacing w:line="360" w:lineRule="auto"/>
              <w:rPr>
                <w:rFonts w:ascii="Times New Roman" w:hAnsi="Times New Roman" w:cs="Times New Roman"/>
                <w:b/>
                <w:bCs/>
                <w:color w:val="000000" w:themeColor="text1"/>
                <w:sz w:val="24"/>
                <w:szCs w:val="24"/>
              </w:rPr>
            </w:pPr>
            <w:proofErr w:type="spellStart"/>
            <w:r w:rsidRPr="00365537">
              <w:rPr>
                <w:rFonts w:ascii="Times New Roman" w:hAnsi="Times New Roman" w:cs="Times New Roman"/>
                <w:b/>
                <w:bCs/>
                <w:color w:val="000000" w:themeColor="text1"/>
                <w:sz w:val="24"/>
                <w:szCs w:val="24"/>
              </w:rPr>
              <w:t>Sr.No</w:t>
            </w:r>
            <w:proofErr w:type="spellEnd"/>
            <w:r w:rsidRPr="00365537">
              <w:rPr>
                <w:rFonts w:ascii="Times New Roman" w:hAnsi="Times New Roman" w:cs="Times New Roman"/>
                <w:b/>
                <w:bCs/>
                <w:color w:val="000000" w:themeColor="text1"/>
                <w:sz w:val="24"/>
                <w:szCs w:val="24"/>
              </w:rPr>
              <w:t>.</w:t>
            </w:r>
          </w:p>
        </w:tc>
        <w:tc>
          <w:tcPr>
            <w:tcW w:w="3134" w:type="dxa"/>
          </w:tcPr>
          <w:p w14:paraId="13F5B236" w14:textId="77777777" w:rsidR="00337A0D" w:rsidRPr="00365537" w:rsidRDefault="00337A0D" w:rsidP="00AE357D">
            <w:pPr>
              <w:spacing w:line="360" w:lineRule="auto"/>
              <w:rPr>
                <w:rFonts w:ascii="Times New Roman" w:hAnsi="Times New Roman" w:cs="Times New Roman"/>
                <w:b/>
                <w:bCs/>
                <w:color w:val="000000" w:themeColor="text1"/>
                <w:sz w:val="24"/>
                <w:szCs w:val="24"/>
              </w:rPr>
            </w:pPr>
            <w:r w:rsidRPr="00365537">
              <w:rPr>
                <w:rStyle w:val="y2iqfc"/>
                <w:rFonts w:ascii="Times New Roman" w:hAnsi="Times New Roman" w:cs="Times New Roman"/>
                <w:b/>
                <w:bCs/>
                <w:color w:val="000000" w:themeColor="text1"/>
                <w:sz w:val="24"/>
                <w:szCs w:val="24"/>
              </w:rPr>
              <w:t>Reasons</w:t>
            </w:r>
          </w:p>
        </w:tc>
        <w:tc>
          <w:tcPr>
            <w:tcW w:w="2494" w:type="dxa"/>
          </w:tcPr>
          <w:p w14:paraId="53C2770A" w14:textId="77777777" w:rsidR="00337A0D" w:rsidRPr="00365537" w:rsidRDefault="00337A0D" w:rsidP="00AE357D">
            <w:pPr>
              <w:spacing w:line="360" w:lineRule="auto"/>
              <w:rPr>
                <w:rStyle w:val="y2iqfc"/>
                <w:rFonts w:ascii="Times New Roman" w:hAnsi="Times New Roman" w:cs="Times New Roman"/>
                <w:b/>
                <w:bCs/>
                <w:color w:val="000000" w:themeColor="text1"/>
                <w:sz w:val="24"/>
                <w:szCs w:val="24"/>
              </w:rPr>
            </w:pPr>
            <w:r w:rsidRPr="00365537">
              <w:rPr>
                <w:rStyle w:val="y2iqfc"/>
                <w:rFonts w:ascii="Times New Roman" w:hAnsi="Times New Roman" w:cs="Times New Roman"/>
                <w:b/>
                <w:bCs/>
                <w:color w:val="000000" w:themeColor="text1"/>
                <w:sz w:val="24"/>
                <w:szCs w:val="24"/>
              </w:rPr>
              <w:t>Frequency</w:t>
            </w:r>
          </w:p>
        </w:tc>
        <w:tc>
          <w:tcPr>
            <w:tcW w:w="3240" w:type="dxa"/>
          </w:tcPr>
          <w:p w14:paraId="665DA807" w14:textId="77777777" w:rsidR="00337A0D" w:rsidRPr="00365537" w:rsidRDefault="00337A0D" w:rsidP="00AE357D">
            <w:pPr>
              <w:spacing w:line="360" w:lineRule="auto"/>
              <w:rPr>
                <w:rStyle w:val="y2iqfc"/>
                <w:rFonts w:ascii="Times New Roman" w:hAnsi="Times New Roman" w:cs="Times New Roman"/>
                <w:b/>
                <w:bCs/>
                <w:color w:val="000000" w:themeColor="text1"/>
                <w:sz w:val="24"/>
                <w:szCs w:val="24"/>
              </w:rPr>
            </w:pPr>
            <w:r w:rsidRPr="00365537">
              <w:rPr>
                <w:rStyle w:val="y2iqfc"/>
                <w:rFonts w:ascii="Times New Roman" w:hAnsi="Times New Roman" w:cs="Times New Roman"/>
                <w:b/>
                <w:bCs/>
                <w:color w:val="000000" w:themeColor="text1"/>
                <w:sz w:val="24"/>
                <w:szCs w:val="24"/>
              </w:rPr>
              <w:t>Percentage (%)</w:t>
            </w:r>
          </w:p>
        </w:tc>
      </w:tr>
      <w:tr w:rsidR="00365537" w:rsidRPr="00365537" w14:paraId="3E9DC060" w14:textId="77777777" w:rsidTr="00F40E48">
        <w:tc>
          <w:tcPr>
            <w:tcW w:w="870" w:type="dxa"/>
          </w:tcPr>
          <w:p w14:paraId="5CFC6A57" w14:textId="77777777" w:rsidR="00337A0D" w:rsidRPr="00365537" w:rsidRDefault="00337A0D"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w:t>
            </w:r>
          </w:p>
        </w:tc>
        <w:tc>
          <w:tcPr>
            <w:tcW w:w="3134" w:type="dxa"/>
          </w:tcPr>
          <w:p w14:paraId="5A886EE2" w14:textId="77777777" w:rsidR="00337A0D" w:rsidRPr="00365537" w:rsidRDefault="00337A0D" w:rsidP="00AE357D">
            <w:pPr>
              <w:pStyle w:val="HTMLPreformatted"/>
              <w:shd w:val="clear" w:color="auto" w:fill="F8F9FA"/>
              <w:spacing w:line="360" w:lineRule="auto"/>
              <w:rPr>
                <w:rFonts w:ascii="Times New Roman" w:hAnsi="Times New Roman" w:cs="Times New Roman"/>
                <w:color w:val="000000" w:themeColor="text1"/>
                <w:sz w:val="24"/>
                <w:szCs w:val="24"/>
              </w:rPr>
            </w:pPr>
            <w:r w:rsidRPr="00365537">
              <w:rPr>
                <w:rStyle w:val="y2iqfc"/>
                <w:rFonts w:ascii="Times New Roman" w:hAnsi="Times New Roman" w:cs="Times New Roman"/>
                <w:color w:val="000000" w:themeColor="text1"/>
                <w:sz w:val="24"/>
                <w:szCs w:val="24"/>
              </w:rPr>
              <w:t>To Utilize the leisure time</w:t>
            </w:r>
          </w:p>
        </w:tc>
        <w:tc>
          <w:tcPr>
            <w:tcW w:w="2494" w:type="dxa"/>
          </w:tcPr>
          <w:p w14:paraId="3F12C7CB" w14:textId="77777777" w:rsidR="00337A0D" w:rsidRPr="00365537" w:rsidRDefault="00337A0D"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04</w:t>
            </w:r>
          </w:p>
        </w:tc>
        <w:tc>
          <w:tcPr>
            <w:tcW w:w="3240" w:type="dxa"/>
          </w:tcPr>
          <w:p w14:paraId="4E877B9B" w14:textId="77777777" w:rsidR="00337A0D" w:rsidRPr="00365537" w:rsidRDefault="00337A0D"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06.7</w:t>
            </w:r>
          </w:p>
        </w:tc>
      </w:tr>
      <w:tr w:rsidR="00365537" w:rsidRPr="00365537" w14:paraId="03C5DBCD" w14:textId="77777777" w:rsidTr="00F40E48">
        <w:tc>
          <w:tcPr>
            <w:tcW w:w="870" w:type="dxa"/>
          </w:tcPr>
          <w:p w14:paraId="44E9FF43" w14:textId="77777777" w:rsidR="00337A0D" w:rsidRPr="00365537" w:rsidRDefault="00337A0D"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w:t>
            </w:r>
          </w:p>
        </w:tc>
        <w:tc>
          <w:tcPr>
            <w:tcW w:w="3134" w:type="dxa"/>
          </w:tcPr>
          <w:p w14:paraId="5FF285C1" w14:textId="77777777" w:rsidR="00337A0D" w:rsidRPr="00365537" w:rsidRDefault="00337A0D"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To enhance the Skill</w:t>
            </w:r>
          </w:p>
        </w:tc>
        <w:tc>
          <w:tcPr>
            <w:tcW w:w="2494" w:type="dxa"/>
          </w:tcPr>
          <w:p w14:paraId="760223D6" w14:textId="77777777" w:rsidR="00337A0D" w:rsidRPr="00365537" w:rsidRDefault="00337A0D"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10</w:t>
            </w:r>
          </w:p>
        </w:tc>
        <w:tc>
          <w:tcPr>
            <w:tcW w:w="3240" w:type="dxa"/>
          </w:tcPr>
          <w:p w14:paraId="4B25CA11" w14:textId="77777777" w:rsidR="00337A0D" w:rsidRPr="00365537" w:rsidRDefault="00337A0D"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16.7</w:t>
            </w:r>
          </w:p>
        </w:tc>
      </w:tr>
      <w:tr w:rsidR="00365537" w:rsidRPr="00365537" w14:paraId="3A861002" w14:textId="77777777" w:rsidTr="00F40E48">
        <w:tc>
          <w:tcPr>
            <w:tcW w:w="870" w:type="dxa"/>
          </w:tcPr>
          <w:p w14:paraId="588DF0FB" w14:textId="77777777" w:rsidR="00337A0D" w:rsidRPr="00365537" w:rsidRDefault="00337A0D"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3</w:t>
            </w:r>
          </w:p>
        </w:tc>
        <w:tc>
          <w:tcPr>
            <w:tcW w:w="3134" w:type="dxa"/>
          </w:tcPr>
          <w:p w14:paraId="5862BF26" w14:textId="77777777" w:rsidR="00337A0D" w:rsidRPr="00365537" w:rsidRDefault="00337A0D"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To start own business</w:t>
            </w:r>
          </w:p>
        </w:tc>
        <w:tc>
          <w:tcPr>
            <w:tcW w:w="2494" w:type="dxa"/>
          </w:tcPr>
          <w:p w14:paraId="5F4BF935" w14:textId="77777777" w:rsidR="00337A0D" w:rsidRPr="00365537" w:rsidRDefault="00337A0D"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08</w:t>
            </w:r>
          </w:p>
        </w:tc>
        <w:tc>
          <w:tcPr>
            <w:tcW w:w="3240" w:type="dxa"/>
          </w:tcPr>
          <w:p w14:paraId="00A44F62" w14:textId="77777777" w:rsidR="00337A0D" w:rsidRPr="00365537" w:rsidRDefault="00337A0D"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13.3</w:t>
            </w:r>
          </w:p>
        </w:tc>
      </w:tr>
      <w:tr w:rsidR="00365537" w:rsidRPr="00365537" w14:paraId="298DD920" w14:textId="77777777" w:rsidTr="00F40E48">
        <w:tc>
          <w:tcPr>
            <w:tcW w:w="870" w:type="dxa"/>
          </w:tcPr>
          <w:p w14:paraId="4420F96A" w14:textId="77777777" w:rsidR="00337A0D" w:rsidRPr="00365537" w:rsidRDefault="00337A0D"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4</w:t>
            </w:r>
          </w:p>
        </w:tc>
        <w:tc>
          <w:tcPr>
            <w:tcW w:w="3134" w:type="dxa"/>
          </w:tcPr>
          <w:p w14:paraId="400D30E6" w14:textId="77777777" w:rsidR="00337A0D" w:rsidRPr="00365537" w:rsidRDefault="00337A0D"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Due to personal interest</w:t>
            </w:r>
          </w:p>
        </w:tc>
        <w:tc>
          <w:tcPr>
            <w:tcW w:w="2494" w:type="dxa"/>
          </w:tcPr>
          <w:p w14:paraId="5519B5C7" w14:textId="77777777" w:rsidR="00337A0D" w:rsidRPr="00365537" w:rsidRDefault="00337A0D"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52</w:t>
            </w:r>
          </w:p>
        </w:tc>
        <w:tc>
          <w:tcPr>
            <w:tcW w:w="3240" w:type="dxa"/>
          </w:tcPr>
          <w:p w14:paraId="565F8568" w14:textId="77777777" w:rsidR="00337A0D" w:rsidRPr="00365537" w:rsidRDefault="00337A0D"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86.7</w:t>
            </w:r>
          </w:p>
        </w:tc>
      </w:tr>
      <w:tr w:rsidR="00365537" w:rsidRPr="00365537" w14:paraId="0F9CEA10" w14:textId="77777777" w:rsidTr="00F40E48">
        <w:tc>
          <w:tcPr>
            <w:tcW w:w="870" w:type="dxa"/>
          </w:tcPr>
          <w:p w14:paraId="65487A47" w14:textId="52D3DF82" w:rsidR="00337A0D" w:rsidRPr="00365537" w:rsidRDefault="008E3579"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5</w:t>
            </w:r>
          </w:p>
        </w:tc>
        <w:tc>
          <w:tcPr>
            <w:tcW w:w="3134" w:type="dxa"/>
          </w:tcPr>
          <w:p w14:paraId="2887ED4E" w14:textId="77777777" w:rsidR="00337A0D" w:rsidRPr="00365537" w:rsidRDefault="00337A0D"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To accompany the friends</w:t>
            </w:r>
          </w:p>
        </w:tc>
        <w:tc>
          <w:tcPr>
            <w:tcW w:w="2494" w:type="dxa"/>
          </w:tcPr>
          <w:p w14:paraId="01A79851" w14:textId="77777777" w:rsidR="00337A0D" w:rsidRPr="00365537" w:rsidRDefault="00337A0D"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12</w:t>
            </w:r>
          </w:p>
        </w:tc>
        <w:tc>
          <w:tcPr>
            <w:tcW w:w="3240" w:type="dxa"/>
          </w:tcPr>
          <w:p w14:paraId="158AF9C6" w14:textId="77777777" w:rsidR="00337A0D" w:rsidRPr="00365537" w:rsidRDefault="00337A0D"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20.0</w:t>
            </w:r>
          </w:p>
        </w:tc>
      </w:tr>
      <w:tr w:rsidR="00365537" w:rsidRPr="00365537" w14:paraId="791D1452" w14:textId="77777777" w:rsidTr="00F40E48">
        <w:tc>
          <w:tcPr>
            <w:tcW w:w="870" w:type="dxa"/>
          </w:tcPr>
          <w:p w14:paraId="11CC3195" w14:textId="164FA286" w:rsidR="00337A0D" w:rsidRPr="00365537" w:rsidRDefault="008E3579"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6</w:t>
            </w:r>
          </w:p>
        </w:tc>
        <w:tc>
          <w:tcPr>
            <w:tcW w:w="3134" w:type="dxa"/>
          </w:tcPr>
          <w:p w14:paraId="6196E114" w14:textId="77777777" w:rsidR="00337A0D" w:rsidRPr="00365537" w:rsidRDefault="00337A0D"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Status in the society</w:t>
            </w:r>
          </w:p>
        </w:tc>
        <w:tc>
          <w:tcPr>
            <w:tcW w:w="2494" w:type="dxa"/>
          </w:tcPr>
          <w:p w14:paraId="7445AA72" w14:textId="77777777" w:rsidR="00337A0D" w:rsidRPr="00365537" w:rsidRDefault="00337A0D"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45</w:t>
            </w:r>
          </w:p>
        </w:tc>
        <w:tc>
          <w:tcPr>
            <w:tcW w:w="3240" w:type="dxa"/>
          </w:tcPr>
          <w:p w14:paraId="2FA8C868" w14:textId="77777777" w:rsidR="00337A0D" w:rsidRPr="00365537" w:rsidRDefault="00337A0D" w:rsidP="00AE357D">
            <w:pPr>
              <w:spacing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75.0</w:t>
            </w:r>
          </w:p>
        </w:tc>
      </w:tr>
    </w:tbl>
    <w:p w14:paraId="3AD7F44A" w14:textId="55C5539B" w:rsidR="00337A0D" w:rsidRPr="00365537" w:rsidRDefault="00337A0D" w:rsidP="006F3E34">
      <w:pPr>
        <w:pStyle w:val="ListParagraph"/>
        <w:numPr>
          <w:ilvl w:val="0"/>
          <w:numId w:val="7"/>
        </w:numPr>
        <w:spacing w:before="240" w:after="0" w:line="360" w:lineRule="auto"/>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 xml:space="preserve">Multi response        </w:t>
      </w:r>
    </w:p>
    <w:p w14:paraId="040467A6" w14:textId="77777777" w:rsidR="00C133B1" w:rsidRPr="00365537" w:rsidRDefault="00C133B1" w:rsidP="006F3E34">
      <w:pPr>
        <w:spacing w:before="240" w:line="360" w:lineRule="auto"/>
        <w:jc w:val="both"/>
        <w:rPr>
          <w:rFonts w:ascii="Times New Roman" w:hAnsi="Times New Roman" w:cs="Times New Roman"/>
          <w:b/>
          <w:bCs/>
          <w:color w:val="000000" w:themeColor="text1"/>
          <w:sz w:val="24"/>
          <w:szCs w:val="24"/>
        </w:rPr>
      </w:pPr>
    </w:p>
    <w:p w14:paraId="73668926" w14:textId="323A6BBD" w:rsidR="004409B4" w:rsidRPr="00365537" w:rsidRDefault="004409B4" w:rsidP="009A7EE0">
      <w:pPr>
        <w:pStyle w:val="ListParagraph"/>
        <w:numPr>
          <w:ilvl w:val="0"/>
          <w:numId w:val="9"/>
        </w:numPr>
        <w:spacing w:before="240" w:line="360" w:lineRule="auto"/>
        <w:jc w:val="both"/>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lastRenderedPageBreak/>
        <w:t>CONCLUSION</w:t>
      </w:r>
    </w:p>
    <w:p w14:paraId="7FD2A37B" w14:textId="6941B0B1" w:rsidR="00B0153A" w:rsidRPr="00365537" w:rsidRDefault="00BD5214" w:rsidP="00882C60">
      <w:pPr>
        <w:spacing w:line="360" w:lineRule="auto"/>
        <w:jc w:val="both"/>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 xml:space="preserve">The present study </w:t>
      </w:r>
      <w:r w:rsidR="00FD4F31" w:rsidRPr="00365537">
        <w:rPr>
          <w:rFonts w:ascii="Times New Roman" w:hAnsi="Times New Roman" w:cs="Times New Roman"/>
          <w:color w:val="000000" w:themeColor="text1"/>
          <w:sz w:val="24"/>
          <w:szCs w:val="24"/>
        </w:rPr>
        <w:t xml:space="preserve">estimated </w:t>
      </w:r>
      <w:r w:rsidR="008941F4" w:rsidRPr="00365537">
        <w:rPr>
          <w:rFonts w:ascii="Times New Roman" w:hAnsi="Times New Roman" w:cs="Times New Roman"/>
          <w:color w:val="000000" w:themeColor="text1"/>
          <w:sz w:val="24"/>
          <w:szCs w:val="24"/>
        </w:rPr>
        <w:t>6.2% increase in</w:t>
      </w:r>
      <w:r w:rsidRPr="00365537">
        <w:rPr>
          <w:rFonts w:ascii="Times New Roman" w:hAnsi="Times New Roman" w:cs="Times New Roman"/>
          <w:color w:val="000000" w:themeColor="text1"/>
          <w:sz w:val="24"/>
          <w:szCs w:val="24"/>
        </w:rPr>
        <w:t xml:space="preserve"> the score of the knowledge test of the respondents was an increase of 6.2%. Out of the 16 components under skill acquisition, the weighted mean score (WMS) of 10 components was found to lie under fully skilled </w:t>
      </w:r>
      <w:r w:rsidR="002F4A06" w:rsidRPr="00365537">
        <w:rPr>
          <w:rFonts w:ascii="Times New Roman" w:hAnsi="Times New Roman" w:cs="Times New Roman"/>
          <w:color w:val="000000" w:themeColor="text1"/>
          <w:sz w:val="24"/>
          <w:szCs w:val="24"/>
        </w:rPr>
        <w:t xml:space="preserve">category. </w:t>
      </w:r>
      <w:r w:rsidR="008941F4" w:rsidRPr="00365537">
        <w:rPr>
          <w:rFonts w:ascii="Times New Roman" w:hAnsi="Times New Roman" w:cs="Times New Roman"/>
          <w:color w:val="000000" w:themeColor="text1"/>
          <w:sz w:val="24"/>
          <w:szCs w:val="24"/>
        </w:rPr>
        <w:t xml:space="preserve">Ten out of 60 candidates adopted the training at commercial level whereas remaining all candidates adopted it at household level. Forty-five candidates joined the training to raise the status in the society which was certainely uplifted due to acquired skills &amp; knowledge apart from economical benefits. Low commercial level adoption provides </w:t>
      </w:r>
      <w:proofErr w:type="spellStart"/>
      <w:proofErr w:type="gramStart"/>
      <w:r w:rsidR="008941F4" w:rsidRPr="00365537">
        <w:rPr>
          <w:rFonts w:ascii="Times New Roman" w:hAnsi="Times New Roman" w:cs="Times New Roman"/>
          <w:color w:val="000000" w:themeColor="text1"/>
          <w:sz w:val="24"/>
          <w:szCs w:val="24"/>
        </w:rPr>
        <w:t>a</w:t>
      </w:r>
      <w:proofErr w:type="spellEnd"/>
      <w:proofErr w:type="gramEnd"/>
      <w:r w:rsidR="008941F4" w:rsidRPr="00365537">
        <w:rPr>
          <w:rFonts w:ascii="Times New Roman" w:hAnsi="Times New Roman" w:cs="Times New Roman"/>
          <w:color w:val="000000" w:themeColor="text1"/>
          <w:sz w:val="24"/>
          <w:szCs w:val="24"/>
        </w:rPr>
        <w:t xml:space="preserve"> insight for further </w:t>
      </w:r>
      <w:proofErr w:type="spellStart"/>
      <w:r w:rsidR="008941F4" w:rsidRPr="00365537">
        <w:rPr>
          <w:rFonts w:ascii="Times New Roman" w:hAnsi="Times New Roman" w:cs="Times New Roman"/>
          <w:color w:val="000000" w:themeColor="text1"/>
          <w:sz w:val="24"/>
          <w:szCs w:val="24"/>
        </w:rPr>
        <w:t>indepth</w:t>
      </w:r>
      <w:proofErr w:type="spellEnd"/>
      <w:r w:rsidR="008941F4" w:rsidRPr="00365537">
        <w:rPr>
          <w:rFonts w:ascii="Times New Roman" w:hAnsi="Times New Roman" w:cs="Times New Roman"/>
          <w:color w:val="000000" w:themeColor="text1"/>
          <w:sz w:val="24"/>
          <w:szCs w:val="24"/>
        </w:rPr>
        <w:t xml:space="preserve"> study about its reasons. </w:t>
      </w:r>
      <w:r w:rsidR="002F4A06" w:rsidRPr="00365537">
        <w:rPr>
          <w:rFonts w:ascii="Times New Roman" w:hAnsi="Times New Roman" w:cs="Times New Roman"/>
          <w:color w:val="000000" w:themeColor="text1"/>
          <w:sz w:val="24"/>
          <w:szCs w:val="24"/>
        </w:rPr>
        <w:t>Thus,</w:t>
      </w:r>
      <w:r w:rsidRPr="00365537">
        <w:rPr>
          <w:rFonts w:ascii="Times New Roman" w:hAnsi="Times New Roman" w:cs="Times New Roman"/>
          <w:color w:val="000000" w:themeColor="text1"/>
          <w:sz w:val="24"/>
          <w:szCs w:val="24"/>
        </w:rPr>
        <w:t xml:space="preserve"> </w:t>
      </w:r>
      <w:r w:rsidR="002F4A06" w:rsidRPr="00365537">
        <w:rPr>
          <w:rFonts w:ascii="Times New Roman" w:hAnsi="Times New Roman" w:cs="Times New Roman"/>
          <w:color w:val="000000" w:themeColor="text1"/>
          <w:sz w:val="24"/>
          <w:szCs w:val="24"/>
        </w:rPr>
        <w:t>s</w:t>
      </w:r>
      <w:r w:rsidRPr="00365537">
        <w:rPr>
          <w:rFonts w:ascii="Times New Roman" w:hAnsi="Times New Roman" w:cs="Times New Roman"/>
          <w:color w:val="000000" w:themeColor="text1"/>
          <w:sz w:val="24"/>
          <w:szCs w:val="24"/>
        </w:rPr>
        <w:t>ignificant</w:t>
      </w:r>
      <w:r w:rsidR="00B0153A" w:rsidRPr="00365537">
        <w:rPr>
          <w:rFonts w:ascii="Times New Roman" w:hAnsi="Times New Roman" w:cs="Times New Roman"/>
          <w:color w:val="000000" w:themeColor="text1"/>
          <w:sz w:val="24"/>
          <w:szCs w:val="24"/>
        </w:rPr>
        <w:t xml:space="preserve"> positive impact of training on skill &amp; knowledge acquisition thereafter ultimately adoption of these qualities into their professional and social life clearly indicates that these kind of skill trainings are useful for social and economical upliftment of SC farm women. </w:t>
      </w:r>
    </w:p>
    <w:p w14:paraId="11038D89" w14:textId="77777777" w:rsidR="00FE1553" w:rsidRPr="00365537" w:rsidRDefault="00FE1553" w:rsidP="00FE1553">
      <w:pPr>
        <w:spacing w:line="360" w:lineRule="auto"/>
        <w:jc w:val="both"/>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 xml:space="preserve">ACKNOWLEDGEMENT </w:t>
      </w:r>
    </w:p>
    <w:p w14:paraId="1C5C6B7A" w14:textId="77777777" w:rsidR="00FE1553" w:rsidRPr="00365537" w:rsidRDefault="00FE1553" w:rsidP="00FE1553">
      <w:pPr>
        <w:spacing w:line="360" w:lineRule="auto"/>
        <w:jc w:val="both"/>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 xml:space="preserve">Authors wish to acknowledge the support provided by Chaudhary </w:t>
      </w:r>
      <w:proofErr w:type="spellStart"/>
      <w:r w:rsidRPr="00365537">
        <w:rPr>
          <w:rFonts w:ascii="Times New Roman" w:hAnsi="Times New Roman" w:cs="Times New Roman"/>
          <w:color w:val="000000" w:themeColor="text1"/>
          <w:sz w:val="24"/>
          <w:szCs w:val="24"/>
        </w:rPr>
        <w:t>Charan</w:t>
      </w:r>
      <w:proofErr w:type="spellEnd"/>
      <w:r w:rsidRPr="00365537">
        <w:rPr>
          <w:rFonts w:ascii="Times New Roman" w:hAnsi="Times New Roman" w:cs="Times New Roman"/>
          <w:color w:val="000000" w:themeColor="text1"/>
          <w:sz w:val="24"/>
          <w:szCs w:val="24"/>
        </w:rPr>
        <w:t xml:space="preserve"> Singh Haryana Agricultural University, Hisar for necessary support and guidance. </w:t>
      </w:r>
    </w:p>
    <w:p w14:paraId="5EB915A0" w14:textId="118E54EB" w:rsidR="00D81151" w:rsidRPr="00365537" w:rsidRDefault="00D81151" w:rsidP="00FE1553">
      <w:pPr>
        <w:spacing w:line="360" w:lineRule="auto"/>
        <w:jc w:val="both"/>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 xml:space="preserve">DISCLAIMER (ARTIFICIAL INTELLIGENCE) </w:t>
      </w:r>
    </w:p>
    <w:p w14:paraId="7BFBBF58" w14:textId="57A5E907" w:rsidR="003F39AA" w:rsidRPr="00365537" w:rsidRDefault="00D81151" w:rsidP="00882C60">
      <w:pPr>
        <w:spacing w:line="360" w:lineRule="auto"/>
        <w:jc w:val="both"/>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 xml:space="preserve">Author(s) hereby </w:t>
      </w:r>
      <w:r w:rsidR="00386FBD" w:rsidRPr="00365537">
        <w:rPr>
          <w:rFonts w:ascii="Times New Roman" w:hAnsi="Times New Roman" w:cs="Times New Roman"/>
          <w:color w:val="000000" w:themeColor="text1"/>
          <w:sz w:val="24"/>
          <w:szCs w:val="24"/>
        </w:rPr>
        <w:t>declare that no generative AI technologies such as Large Language Models (</w:t>
      </w:r>
      <w:proofErr w:type="spellStart"/>
      <w:r w:rsidR="00386FBD" w:rsidRPr="00365537">
        <w:rPr>
          <w:rFonts w:ascii="Times New Roman" w:hAnsi="Times New Roman" w:cs="Times New Roman"/>
          <w:color w:val="000000" w:themeColor="text1"/>
          <w:sz w:val="24"/>
          <w:szCs w:val="24"/>
        </w:rPr>
        <w:t>ChatGPT</w:t>
      </w:r>
      <w:proofErr w:type="spellEnd"/>
      <w:r w:rsidR="00386FBD" w:rsidRPr="00365537">
        <w:rPr>
          <w:rFonts w:ascii="Times New Roman" w:hAnsi="Times New Roman" w:cs="Times New Roman"/>
          <w:color w:val="000000" w:themeColor="text1"/>
          <w:sz w:val="24"/>
          <w:szCs w:val="24"/>
        </w:rPr>
        <w:t>, COPILOT, etc.)   and   text-to-image generators  have  been  used  during  writing  or editing of manuscripts.</w:t>
      </w:r>
    </w:p>
    <w:p w14:paraId="4F6A8DC5" w14:textId="77777777" w:rsidR="00386FBD" w:rsidRPr="00365537" w:rsidRDefault="00386FBD" w:rsidP="00882C60">
      <w:pPr>
        <w:spacing w:line="360" w:lineRule="auto"/>
        <w:jc w:val="both"/>
        <w:rPr>
          <w:rFonts w:ascii="Times New Roman" w:hAnsi="Times New Roman" w:cs="Times New Roman"/>
          <w:b/>
          <w:bCs/>
          <w:color w:val="000000" w:themeColor="text1"/>
          <w:sz w:val="24"/>
          <w:szCs w:val="24"/>
        </w:rPr>
      </w:pPr>
      <w:r w:rsidRPr="00365537">
        <w:rPr>
          <w:rFonts w:ascii="Times New Roman" w:hAnsi="Times New Roman" w:cs="Times New Roman"/>
          <w:b/>
          <w:bCs/>
          <w:color w:val="000000" w:themeColor="text1"/>
          <w:sz w:val="24"/>
          <w:szCs w:val="24"/>
        </w:rPr>
        <w:t>COMPETING INTERESTS</w:t>
      </w:r>
    </w:p>
    <w:p w14:paraId="0C421689" w14:textId="232B4E60" w:rsidR="00386FBD" w:rsidRPr="00365537" w:rsidRDefault="00386FBD" w:rsidP="00882C60">
      <w:pPr>
        <w:spacing w:line="360" w:lineRule="auto"/>
        <w:jc w:val="both"/>
        <w:rPr>
          <w:rFonts w:ascii="Times New Roman" w:hAnsi="Times New Roman" w:cs="Times New Roman"/>
          <w:color w:val="000000" w:themeColor="text1"/>
          <w:sz w:val="24"/>
          <w:szCs w:val="24"/>
        </w:rPr>
      </w:pPr>
      <w:r w:rsidRPr="00365537">
        <w:rPr>
          <w:rFonts w:ascii="Times New Roman" w:hAnsi="Times New Roman" w:cs="Times New Roman"/>
          <w:color w:val="000000" w:themeColor="text1"/>
          <w:sz w:val="24"/>
          <w:szCs w:val="24"/>
        </w:rPr>
        <w:t>Authors    have    declared    that    no    competing interests exist.</w:t>
      </w:r>
    </w:p>
    <w:p w14:paraId="57D4CF01" w14:textId="2F572999" w:rsidR="001A6F42" w:rsidRPr="00365537" w:rsidRDefault="0060356D" w:rsidP="00882C60">
      <w:pPr>
        <w:spacing w:line="360" w:lineRule="auto"/>
        <w:jc w:val="both"/>
        <w:rPr>
          <w:rFonts w:ascii="Times New Roman" w:hAnsi="Times New Roman" w:cs="Times New Roman"/>
          <w:color w:val="000000" w:themeColor="text1"/>
          <w:sz w:val="24"/>
          <w:szCs w:val="24"/>
        </w:rPr>
      </w:pPr>
      <w:r w:rsidRPr="00365537">
        <w:rPr>
          <w:rFonts w:ascii="Times New Roman" w:hAnsi="Times New Roman" w:cs="Times New Roman"/>
          <w:b/>
          <w:bCs/>
          <w:color w:val="000000" w:themeColor="text1"/>
          <w:sz w:val="24"/>
          <w:szCs w:val="24"/>
        </w:rPr>
        <w:t>REFERENCE</w:t>
      </w:r>
    </w:p>
    <w:p w14:paraId="324C65C3" w14:textId="77777777" w:rsidR="00EB0B30" w:rsidRPr="00365537" w:rsidRDefault="00EB0B30" w:rsidP="001D1502">
      <w:pPr>
        <w:spacing w:line="360" w:lineRule="auto"/>
        <w:ind w:left="720" w:hanging="720"/>
        <w:jc w:val="both"/>
        <w:rPr>
          <w:rFonts w:ascii="Times New Roman" w:hAnsi="Times New Roman" w:cs="Times New Roman"/>
          <w:color w:val="000000" w:themeColor="text1"/>
          <w:sz w:val="24"/>
          <w:szCs w:val="24"/>
          <w:shd w:val="clear" w:color="auto" w:fill="FFFFFF"/>
          <w:lang w:val="en-IN" w:bidi="hi-IN"/>
        </w:rPr>
      </w:pPr>
      <w:proofErr w:type="spellStart"/>
      <w:r w:rsidRPr="00365537">
        <w:rPr>
          <w:rFonts w:ascii="Times New Roman" w:hAnsi="Times New Roman" w:cs="Times New Roman"/>
          <w:color w:val="000000" w:themeColor="text1"/>
          <w:sz w:val="24"/>
          <w:szCs w:val="24"/>
          <w:shd w:val="clear" w:color="auto" w:fill="FFFFFF"/>
          <w:lang w:val="en-IN" w:bidi="hi-IN"/>
        </w:rPr>
        <w:t>Bala</w:t>
      </w:r>
      <w:proofErr w:type="spellEnd"/>
      <w:r w:rsidRPr="00365537">
        <w:rPr>
          <w:rFonts w:ascii="Times New Roman" w:hAnsi="Times New Roman" w:cs="Times New Roman"/>
          <w:color w:val="000000" w:themeColor="text1"/>
          <w:sz w:val="24"/>
          <w:szCs w:val="24"/>
          <w:shd w:val="clear" w:color="auto" w:fill="FFFFFF"/>
          <w:lang w:val="en-IN" w:bidi="hi-IN"/>
        </w:rPr>
        <w:t>, K., Varma, S. K., and Jain, V. (2019). Effectiveness of cutting and tailoring trainings organised by Krishi Vigyan Kendra for scheduled caste women. Indian Journal of Extension Education, 55(4), 12-18.</w:t>
      </w:r>
    </w:p>
    <w:p w14:paraId="37E8B0A6" w14:textId="77777777" w:rsidR="00EB0B30" w:rsidRPr="00365537" w:rsidRDefault="00EB0B30" w:rsidP="001D1502">
      <w:pPr>
        <w:spacing w:line="360" w:lineRule="auto"/>
        <w:ind w:left="720" w:hanging="720"/>
        <w:jc w:val="both"/>
        <w:rPr>
          <w:rFonts w:ascii="Times New Roman" w:hAnsi="Times New Roman" w:cs="Times New Roman"/>
          <w:color w:val="000000" w:themeColor="text1"/>
          <w:sz w:val="24"/>
          <w:szCs w:val="24"/>
          <w:shd w:val="clear" w:color="auto" w:fill="FFFFFF"/>
          <w:lang w:val="en-IN" w:bidi="hi-IN"/>
        </w:rPr>
      </w:pPr>
      <w:r w:rsidRPr="00365537">
        <w:rPr>
          <w:rFonts w:ascii="Times New Roman" w:hAnsi="Times New Roman" w:cs="Times New Roman"/>
          <w:color w:val="000000" w:themeColor="text1"/>
          <w:sz w:val="24"/>
          <w:szCs w:val="24"/>
          <w:shd w:val="clear" w:color="auto" w:fill="FFFFFF"/>
          <w:lang w:val="en-IN" w:bidi="hi-IN"/>
        </w:rPr>
        <w:t>Bhatia, M., and Rampal, V. K. (2019). Effectiveness of Training Programmes on Textile Designing and Clothing among Rural Women. Journal of Krishi Vigyan, 7(2), 100-103.</w:t>
      </w:r>
    </w:p>
    <w:p w14:paraId="74CD9CBB" w14:textId="58D14593" w:rsidR="00EB0B30" w:rsidRPr="00365537" w:rsidRDefault="00EB0B30" w:rsidP="00340702">
      <w:pPr>
        <w:spacing w:line="360" w:lineRule="auto"/>
        <w:ind w:left="720" w:hanging="720"/>
        <w:jc w:val="both"/>
        <w:rPr>
          <w:rFonts w:ascii="Times New Roman" w:hAnsi="Times New Roman" w:cs="Times New Roman"/>
          <w:color w:val="000000" w:themeColor="text1"/>
          <w:sz w:val="24"/>
          <w:szCs w:val="24"/>
          <w:shd w:val="clear" w:color="auto" w:fill="FFFFFF"/>
          <w:lang w:val="en-IN" w:bidi="hi-IN"/>
        </w:rPr>
      </w:pPr>
      <w:proofErr w:type="spellStart"/>
      <w:r w:rsidRPr="00365537">
        <w:rPr>
          <w:rFonts w:ascii="Times New Roman" w:hAnsi="Times New Roman" w:cs="Times New Roman"/>
          <w:color w:val="000000" w:themeColor="text1"/>
          <w:sz w:val="24"/>
          <w:szCs w:val="24"/>
          <w:shd w:val="clear" w:color="auto" w:fill="FFFFFF"/>
          <w:lang w:val="en-IN" w:bidi="hi-IN"/>
        </w:rPr>
        <w:lastRenderedPageBreak/>
        <w:t>Budría</w:t>
      </w:r>
      <w:proofErr w:type="spellEnd"/>
      <w:r w:rsidRPr="00365537">
        <w:rPr>
          <w:rFonts w:ascii="Times New Roman" w:hAnsi="Times New Roman" w:cs="Times New Roman"/>
          <w:color w:val="000000" w:themeColor="text1"/>
          <w:sz w:val="24"/>
          <w:szCs w:val="24"/>
          <w:shd w:val="clear" w:color="auto" w:fill="FFFFFF"/>
          <w:lang w:val="en-IN" w:bidi="hi-IN"/>
        </w:rPr>
        <w:t xml:space="preserve">, S. and </w:t>
      </w:r>
      <w:proofErr w:type="spellStart"/>
      <w:r w:rsidRPr="00365537">
        <w:rPr>
          <w:rFonts w:ascii="Times New Roman" w:hAnsi="Times New Roman" w:cs="Times New Roman"/>
          <w:color w:val="000000" w:themeColor="text1"/>
          <w:sz w:val="24"/>
          <w:szCs w:val="24"/>
          <w:shd w:val="clear" w:color="auto" w:fill="FFFFFF"/>
          <w:lang w:val="en-IN" w:bidi="hi-IN"/>
        </w:rPr>
        <w:t>Telhado</w:t>
      </w:r>
      <w:proofErr w:type="spellEnd"/>
      <w:r w:rsidRPr="00365537">
        <w:rPr>
          <w:rFonts w:ascii="Times New Roman" w:hAnsi="Times New Roman" w:cs="Times New Roman"/>
          <w:color w:val="000000" w:themeColor="text1"/>
          <w:sz w:val="24"/>
          <w:szCs w:val="24"/>
          <w:shd w:val="clear" w:color="auto" w:fill="FFFFFF"/>
          <w:lang w:val="en-IN" w:bidi="hi-IN"/>
        </w:rPr>
        <w:t>‐Pereira, P., (2009). The contribution of vocational training to employment, job related skills and productivity: evidence from Madeira. International Journal of Training and Development, 13(1), 53-72.</w:t>
      </w:r>
    </w:p>
    <w:p w14:paraId="0F029644" w14:textId="77777777" w:rsidR="00EB0B30" w:rsidRPr="00365537" w:rsidRDefault="00EB0B30" w:rsidP="001D1502">
      <w:pPr>
        <w:spacing w:line="360" w:lineRule="auto"/>
        <w:ind w:left="720" w:hanging="720"/>
        <w:jc w:val="both"/>
        <w:rPr>
          <w:rFonts w:ascii="Times New Roman" w:hAnsi="Times New Roman" w:cs="Times New Roman"/>
          <w:color w:val="000000" w:themeColor="text1"/>
          <w:sz w:val="24"/>
          <w:szCs w:val="24"/>
          <w:shd w:val="clear" w:color="auto" w:fill="FFFFFF"/>
          <w:lang w:val="en-IN" w:bidi="hi-IN"/>
        </w:rPr>
      </w:pPr>
      <w:proofErr w:type="spellStart"/>
      <w:r w:rsidRPr="00365537">
        <w:rPr>
          <w:rFonts w:ascii="Times New Roman" w:hAnsi="Times New Roman" w:cs="Times New Roman"/>
          <w:color w:val="000000" w:themeColor="text1"/>
          <w:sz w:val="24"/>
          <w:szCs w:val="24"/>
          <w:shd w:val="clear" w:color="auto" w:fill="FFFFFF"/>
          <w:lang w:val="en-IN" w:bidi="hi-IN"/>
        </w:rPr>
        <w:t>Charanjeet</w:t>
      </w:r>
      <w:proofErr w:type="spellEnd"/>
      <w:r w:rsidRPr="00365537">
        <w:rPr>
          <w:rFonts w:ascii="Times New Roman" w:hAnsi="Times New Roman" w:cs="Times New Roman"/>
          <w:color w:val="000000" w:themeColor="text1"/>
          <w:sz w:val="24"/>
          <w:szCs w:val="24"/>
          <w:shd w:val="clear" w:color="auto" w:fill="FFFFFF"/>
          <w:lang w:val="en-IN" w:bidi="hi-IN"/>
        </w:rPr>
        <w:t xml:space="preserve"> K., and </w:t>
      </w:r>
      <w:proofErr w:type="spellStart"/>
      <w:r w:rsidRPr="00365537">
        <w:rPr>
          <w:rFonts w:ascii="Times New Roman" w:hAnsi="Times New Roman" w:cs="Times New Roman"/>
          <w:color w:val="000000" w:themeColor="text1"/>
          <w:sz w:val="24"/>
          <w:szCs w:val="24"/>
          <w:shd w:val="clear" w:color="auto" w:fill="FFFFFF"/>
          <w:lang w:val="en-IN" w:bidi="hi-IN"/>
        </w:rPr>
        <w:t>Lavleesh</w:t>
      </w:r>
      <w:proofErr w:type="spellEnd"/>
      <w:r w:rsidRPr="00365537">
        <w:rPr>
          <w:rFonts w:ascii="Times New Roman" w:hAnsi="Times New Roman" w:cs="Times New Roman"/>
          <w:color w:val="000000" w:themeColor="text1"/>
          <w:sz w:val="24"/>
          <w:szCs w:val="24"/>
          <w:shd w:val="clear" w:color="auto" w:fill="FFFFFF"/>
          <w:lang w:val="en-IN" w:bidi="hi-IN"/>
        </w:rPr>
        <w:t xml:space="preserve"> G. (2017). Impact of KVK's Home science training programme. DOI: 10.15740/HAS/IJHSECM/4.1/23-29.</w:t>
      </w:r>
    </w:p>
    <w:p w14:paraId="714B6A91" w14:textId="77777777" w:rsidR="00EB0B30" w:rsidRPr="00365537" w:rsidRDefault="00EB0B30" w:rsidP="001D1502">
      <w:pPr>
        <w:spacing w:line="360" w:lineRule="auto"/>
        <w:ind w:left="720" w:hanging="720"/>
        <w:jc w:val="both"/>
        <w:rPr>
          <w:rFonts w:ascii="Times New Roman" w:hAnsi="Times New Roman" w:cs="Times New Roman"/>
          <w:color w:val="000000" w:themeColor="text1"/>
          <w:sz w:val="24"/>
          <w:szCs w:val="24"/>
          <w:shd w:val="clear" w:color="auto" w:fill="FFFFFF"/>
          <w:lang w:val="en-IN" w:bidi="hi-IN"/>
        </w:rPr>
      </w:pPr>
      <w:r w:rsidRPr="00365537">
        <w:rPr>
          <w:rFonts w:ascii="Times New Roman" w:hAnsi="Times New Roman" w:cs="Times New Roman"/>
          <w:color w:val="000000" w:themeColor="text1"/>
          <w:sz w:val="24"/>
          <w:szCs w:val="24"/>
          <w:shd w:val="clear" w:color="auto" w:fill="FFFFFF"/>
          <w:lang w:val="en-IN" w:bidi="hi-IN"/>
        </w:rPr>
        <w:t>Government of India. (2020a). Annual Report, Periodic Labour Force Survey, 2018-19, Ministry of Statistics and Programme Implementation, National Statistical Office, June 2020, GOI: New Delhi. Retrieved from: www.mospi.gov.in (Date of Access: 25th June 2021).</w:t>
      </w:r>
    </w:p>
    <w:p w14:paraId="754441E5" w14:textId="77777777" w:rsidR="00EB0B30" w:rsidRPr="00365537" w:rsidRDefault="00EB0B30" w:rsidP="001D1502">
      <w:pPr>
        <w:spacing w:line="360" w:lineRule="auto"/>
        <w:ind w:left="720" w:hanging="720"/>
        <w:jc w:val="both"/>
        <w:rPr>
          <w:rFonts w:ascii="Times New Roman" w:hAnsi="Times New Roman" w:cs="Times New Roman"/>
          <w:color w:val="000000" w:themeColor="text1"/>
          <w:sz w:val="24"/>
          <w:szCs w:val="24"/>
          <w:shd w:val="clear" w:color="auto" w:fill="FFFFFF"/>
          <w:lang w:val="en-IN" w:bidi="hi-IN"/>
        </w:rPr>
      </w:pPr>
      <w:r w:rsidRPr="00365537">
        <w:rPr>
          <w:rFonts w:ascii="Times New Roman" w:hAnsi="Times New Roman" w:cs="Times New Roman"/>
          <w:color w:val="000000" w:themeColor="text1"/>
          <w:sz w:val="24"/>
          <w:szCs w:val="24"/>
          <w:shd w:val="clear" w:color="auto" w:fill="FFFFFF"/>
          <w:lang w:val="en-IN" w:bidi="hi-IN"/>
        </w:rPr>
        <w:t>Government of India. (2020b). Time Use in India, 2019, Ministry of Statistics and Programme Implementation, National Statistical Office, September 2020, GOI: New Delhi. Retrieved from: www.mospi.gov.in (Date of Access: 25th June 2021).</w:t>
      </w:r>
    </w:p>
    <w:p w14:paraId="56A0ECE5" w14:textId="77777777" w:rsidR="00EB0B30" w:rsidRPr="00365537" w:rsidRDefault="00EB0B30" w:rsidP="001D1502">
      <w:pPr>
        <w:spacing w:line="360" w:lineRule="auto"/>
        <w:ind w:left="720" w:hanging="720"/>
        <w:jc w:val="both"/>
        <w:rPr>
          <w:rFonts w:ascii="Times New Roman" w:hAnsi="Times New Roman" w:cs="Times New Roman"/>
          <w:color w:val="000000" w:themeColor="text1"/>
          <w:sz w:val="24"/>
          <w:szCs w:val="24"/>
          <w:shd w:val="clear" w:color="auto" w:fill="FFFFFF"/>
          <w:lang w:val="en-IN" w:bidi="hi-IN"/>
        </w:rPr>
      </w:pPr>
      <w:proofErr w:type="spellStart"/>
      <w:r w:rsidRPr="00365537">
        <w:rPr>
          <w:rFonts w:ascii="Times New Roman" w:hAnsi="Times New Roman" w:cs="Times New Roman"/>
          <w:color w:val="000000" w:themeColor="text1"/>
          <w:sz w:val="24"/>
          <w:szCs w:val="24"/>
          <w:shd w:val="clear" w:color="auto" w:fill="FFFFFF"/>
          <w:lang w:val="en-IN" w:bidi="hi-IN"/>
        </w:rPr>
        <w:t>Karak</w:t>
      </w:r>
      <w:proofErr w:type="spellEnd"/>
      <w:r w:rsidRPr="00365537">
        <w:rPr>
          <w:rFonts w:ascii="Times New Roman" w:hAnsi="Times New Roman" w:cs="Times New Roman"/>
          <w:color w:val="000000" w:themeColor="text1"/>
          <w:sz w:val="24"/>
          <w:szCs w:val="24"/>
          <w:shd w:val="clear" w:color="auto" w:fill="FFFFFF"/>
          <w:lang w:val="en-IN" w:bidi="hi-IN"/>
        </w:rPr>
        <w:t>, S., Roy, S., and Mukhopadhyay, S. D. (2019). Studies of the Perception of Respondents regarding KVK Training Intervention in Agriculture. International Journal of Current Microbiology and Applied Sciences, 8(2), 1275-1290.</w:t>
      </w:r>
    </w:p>
    <w:p w14:paraId="76ACED06" w14:textId="77777777" w:rsidR="00EB0B30" w:rsidRPr="00365537" w:rsidRDefault="00EB0B30" w:rsidP="001D1502">
      <w:pPr>
        <w:spacing w:line="360" w:lineRule="auto"/>
        <w:ind w:left="720" w:hanging="720"/>
        <w:jc w:val="both"/>
        <w:rPr>
          <w:rFonts w:ascii="Times New Roman" w:hAnsi="Times New Roman" w:cs="Times New Roman"/>
          <w:color w:val="000000" w:themeColor="text1"/>
          <w:sz w:val="24"/>
          <w:szCs w:val="24"/>
          <w:shd w:val="clear" w:color="auto" w:fill="FFFFFF"/>
          <w:lang w:val="en-IN" w:bidi="hi-IN"/>
        </w:rPr>
      </w:pPr>
      <w:r w:rsidRPr="00365537">
        <w:rPr>
          <w:rFonts w:ascii="Times New Roman" w:hAnsi="Times New Roman" w:cs="Times New Roman"/>
          <w:color w:val="000000" w:themeColor="text1"/>
          <w:sz w:val="24"/>
          <w:szCs w:val="24"/>
          <w:shd w:val="clear" w:color="auto" w:fill="FFFFFF"/>
          <w:lang w:val="en-IN" w:bidi="hi-IN"/>
        </w:rPr>
        <w:t>Khan, A., Dahiya, M., and Khan, F. (2023). Information Seeking Behavior and Utilization of Mass Media by Geriatrics in Haryana. International Journal of Education and Management Studies, 13(1), 38-43.</w:t>
      </w:r>
    </w:p>
    <w:p w14:paraId="630DE53B" w14:textId="77777777" w:rsidR="00EB0B30" w:rsidRPr="00365537" w:rsidRDefault="00EB0B30" w:rsidP="001D1502">
      <w:pPr>
        <w:spacing w:line="360" w:lineRule="auto"/>
        <w:ind w:left="720" w:hanging="720"/>
        <w:jc w:val="both"/>
        <w:rPr>
          <w:rFonts w:ascii="Times New Roman" w:hAnsi="Times New Roman" w:cs="Times New Roman"/>
          <w:color w:val="000000" w:themeColor="text1"/>
          <w:sz w:val="24"/>
          <w:szCs w:val="24"/>
          <w:shd w:val="clear" w:color="auto" w:fill="FFFFFF"/>
          <w:lang w:val="en-IN" w:bidi="hi-IN"/>
        </w:rPr>
      </w:pPr>
      <w:bookmarkStart w:id="1" w:name="_Hlk194866174"/>
      <w:proofErr w:type="spellStart"/>
      <w:r w:rsidRPr="00365537">
        <w:rPr>
          <w:rFonts w:ascii="Times New Roman" w:hAnsi="Times New Roman" w:cs="Times New Roman"/>
          <w:color w:val="000000" w:themeColor="text1"/>
          <w:sz w:val="24"/>
          <w:szCs w:val="24"/>
          <w:shd w:val="clear" w:color="auto" w:fill="FFFFFF"/>
          <w:lang w:val="en-IN" w:bidi="hi-IN"/>
        </w:rPr>
        <w:t>Olagbaju</w:t>
      </w:r>
      <w:bookmarkEnd w:id="1"/>
      <w:proofErr w:type="spellEnd"/>
      <w:r w:rsidRPr="00365537">
        <w:rPr>
          <w:rFonts w:ascii="Times New Roman" w:hAnsi="Times New Roman" w:cs="Times New Roman"/>
          <w:color w:val="000000" w:themeColor="text1"/>
          <w:sz w:val="24"/>
          <w:szCs w:val="24"/>
          <w:shd w:val="clear" w:color="auto" w:fill="FFFFFF"/>
          <w:lang w:val="en-IN" w:bidi="hi-IN"/>
        </w:rPr>
        <w:t>, O. O. (2020). Adult Literacy and Skill Acquisition Programmes as Correlates of Women Empowerment and Self‐Reliance in The Gambia. Education Research International, 2020(1), 7264171.</w:t>
      </w:r>
    </w:p>
    <w:p w14:paraId="271FF18F" w14:textId="77777777" w:rsidR="00EB0B30" w:rsidRPr="00365537" w:rsidRDefault="00EB0B30" w:rsidP="006651B7">
      <w:pPr>
        <w:spacing w:line="360" w:lineRule="auto"/>
        <w:ind w:left="720" w:hanging="720"/>
        <w:jc w:val="both"/>
        <w:rPr>
          <w:rFonts w:ascii="Times New Roman" w:hAnsi="Times New Roman" w:cs="Times New Roman"/>
          <w:color w:val="000000" w:themeColor="text1"/>
          <w:sz w:val="24"/>
          <w:szCs w:val="24"/>
          <w:shd w:val="clear" w:color="auto" w:fill="FFFFFF"/>
          <w:lang w:val="en-IN" w:bidi="hi-IN"/>
        </w:rPr>
      </w:pPr>
      <w:r w:rsidRPr="00365537">
        <w:rPr>
          <w:rFonts w:ascii="Times New Roman" w:hAnsi="Times New Roman" w:cs="Times New Roman"/>
          <w:color w:val="000000" w:themeColor="text1"/>
          <w:sz w:val="24"/>
          <w:szCs w:val="24"/>
          <w:shd w:val="clear" w:color="auto" w:fill="FFFFFF"/>
          <w:lang w:val="en-IN" w:bidi="hi-IN"/>
        </w:rPr>
        <w:t>Rana, K., Singh, V., &amp; Dahiya, M (2015). Assessment of Vocational Training on Stitching for Empowerment of Scheduled Caste Women of Haryana. Contemporary Social Sciences, 25.</w:t>
      </w:r>
    </w:p>
    <w:sectPr w:rsidR="00EB0B30" w:rsidRPr="0036553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97B5F" w14:textId="77777777" w:rsidR="0051166E" w:rsidRDefault="0051166E" w:rsidP="00CF7F98">
      <w:pPr>
        <w:spacing w:after="0" w:line="240" w:lineRule="auto"/>
      </w:pPr>
      <w:r>
        <w:separator/>
      </w:r>
    </w:p>
  </w:endnote>
  <w:endnote w:type="continuationSeparator" w:id="0">
    <w:p w14:paraId="3491BA32" w14:textId="77777777" w:rsidR="0051166E" w:rsidRDefault="0051166E" w:rsidP="00CF7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Microsoft YaHei"/>
    <w:panose1 w:val="00000000000000000000"/>
    <w:charset w:val="86"/>
    <w:family w:val="auto"/>
    <w:notTrueType/>
    <w:pitch w:val="default"/>
    <w:sig w:usb0="00000003" w:usb1="080E0000" w:usb2="00000010"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4EB6E" w14:textId="77777777" w:rsidR="00E43A28" w:rsidRDefault="00E43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56867" w14:textId="77777777" w:rsidR="00E43A28" w:rsidRDefault="00E43A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0D4C9" w14:textId="77777777" w:rsidR="00E43A28" w:rsidRDefault="00E43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2861C" w14:textId="77777777" w:rsidR="0051166E" w:rsidRDefault="0051166E" w:rsidP="00CF7F98">
      <w:pPr>
        <w:spacing w:after="0" w:line="240" w:lineRule="auto"/>
      </w:pPr>
      <w:r>
        <w:separator/>
      </w:r>
    </w:p>
  </w:footnote>
  <w:footnote w:type="continuationSeparator" w:id="0">
    <w:p w14:paraId="3A267EB5" w14:textId="77777777" w:rsidR="0051166E" w:rsidRDefault="0051166E" w:rsidP="00CF7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E024B" w14:textId="0D0444D2" w:rsidR="00E43A28" w:rsidRDefault="004879BD">
    <w:pPr>
      <w:pStyle w:val="Header"/>
    </w:pPr>
    <w:r>
      <w:rPr>
        <w:noProof/>
      </w:rPr>
      <w:pict w14:anchorId="4A99E5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9180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66E29" w14:textId="67EF359F" w:rsidR="00E43A28" w:rsidRDefault="004879BD">
    <w:pPr>
      <w:pStyle w:val="Header"/>
    </w:pPr>
    <w:r>
      <w:rPr>
        <w:noProof/>
      </w:rPr>
      <w:pict w14:anchorId="573D5B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9180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C5272" w14:textId="1740DB23" w:rsidR="00E43A28" w:rsidRDefault="004879BD">
    <w:pPr>
      <w:pStyle w:val="Header"/>
    </w:pPr>
    <w:r>
      <w:rPr>
        <w:noProof/>
      </w:rPr>
      <w:pict w14:anchorId="5AF580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9180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81F4D"/>
    <w:multiLevelType w:val="multilevel"/>
    <w:tmpl w:val="E8F0CA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680038"/>
    <w:multiLevelType w:val="multilevel"/>
    <w:tmpl w:val="186A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205D5C"/>
    <w:multiLevelType w:val="hybridMultilevel"/>
    <w:tmpl w:val="9C06235E"/>
    <w:lvl w:ilvl="0" w:tplc="5BC03B34">
      <w:start w:val="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717552"/>
    <w:multiLevelType w:val="hybridMultilevel"/>
    <w:tmpl w:val="081C8C4C"/>
    <w:lvl w:ilvl="0" w:tplc="3B44F142">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93016"/>
    <w:multiLevelType w:val="hybridMultilevel"/>
    <w:tmpl w:val="CF8A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268B4"/>
    <w:multiLevelType w:val="multilevel"/>
    <w:tmpl w:val="2E54A5CA"/>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5D7476CC"/>
    <w:multiLevelType w:val="hybridMultilevel"/>
    <w:tmpl w:val="7780E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1B27D9"/>
    <w:multiLevelType w:val="multilevel"/>
    <w:tmpl w:val="DAD261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70AF4523"/>
    <w:multiLevelType w:val="multilevel"/>
    <w:tmpl w:val="0C8CA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DE466C"/>
    <w:multiLevelType w:val="multilevel"/>
    <w:tmpl w:val="A7B2E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
  </w:num>
  <w:num w:numId="4">
    <w:abstractNumId w:val="0"/>
  </w:num>
  <w:num w:numId="5">
    <w:abstractNumId w:val="6"/>
  </w:num>
  <w:num w:numId="6">
    <w:abstractNumId w:val="3"/>
  </w:num>
  <w:num w:numId="7">
    <w:abstractNumId w:val="2"/>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5B6"/>
    <w:rsid w:val="000020CF"/>
    <w:rsid w:val="000152E8"/>
    <w:rsid w:val="00022F00"/>
    <w:rsid w:val="00032D65"/>
    <w:rsid w:val="00033A4C"/>
    <w:rsid w:val="000441CA"/>
    <w:rsid w:val="00060213"/>
    <w:rsid w:val="00074C11"/>
    <w:rsid w:val="000855AC"/>
    <w:rsid w:val="000A3A40"/>
    <w:rsid w:val="000D015D"/>
    <w:rsid w:val="000D5FE2"/>
    <w:rsid w:val="000E0B1A"/>
    <w:rsid w:val="000E1B70"/>
    <w:rsid w:val="000F70CD"/>
    <w:rsid w:val="00121E67"/>
    <w:rsid w:val="00123BEB"/>
    <w:rsid w:val="00125C2A"/>
    <w:rsid w:val="00133AE9"/>
    <w:rsid w:val="00142CE6"/>
    <w:rsid w:val="001479A6"/>
    <w:rsid w:val="001602FE"/>
    <w:rsid w:val="00172EC4"/>
    <w:rsid w:val="001932D6"/>
    <w:rsid w:val="001A62EB"/>
    <w:rsid w:val="001A6F42"/>
    <w:rsid w:val="001C6CBB"/>
    <w:rsid w:val="001D1502"/>
    <w:rsid w:val="001D1962"/>
    <w:rsid w:val="001D527C"/>
    <w:rsid w:val="001D6429"/>
    <w:rsid w:val="001E15AD"/>
    <w:rsid w:val="001E4D7C"/>
    <w:rsid w:val="001F1781"/>
    <w:rsid w:val="001F3FDF"/>
    <w:rsid w:val="00251797"/>
    <w:rsid w:val="00251AE4"/>
    <w:rsid w:val="00253011"/>
    <w:rsid w:val="0025349E"/>
    <w:rsid w:val="00264619"/>
    <w:rsid w:val="00273F3C"/>
    <w:rsid w:val="00286CDC"/>
    <w:rsid w:val="002B7EBB"/>
    <w:rsid w:val="002C215B"/>
    <w:rsid w:val="002C5B5F"/>
    <w:rsid w:val="002C628B"/>
    <w:rsid w:val="002E49C5"/>
    <w:rsid w:val="002E691F"/>
    <w:rsid w:val="002F4A06"/>
    <w:rsid w:val="00307640"/>
    <w:rsid w:val="00337A0D"/>
    <w:rsid w:val="00340700"/>
    <w:rsid w:val="00340702"/>
    <w:rsid w:val="00365537"/>
    <w:rsid w:val="00384C2A"/>
    <w:rsid w:val="003856C1"/>
    <w:rsid w:val="00386FBD"/>
    <w:rsid w:val="0039618F"/>
    <w:rsid w:val="003B106E"/>
    <w:rsid w:val="003B2C07"/>
    <w:rsid w:val="003B6D65"/>
    <w:rsid w:val="003B7954"/>
    <w:rsid w:val="003C3677"/>
    <w:rsid w:val="003D6CC4"/>
    <w:rsid w:val="003E23E2"/>
    <w:rsid w:val="003F39AA"/>
    <w:rsid w:val="00400340"/>
    <w:rsid w:val="004106CC"/>
    <w:rsid w:val="00425417"/>
    <w:rsid w:val="00434E93"/>
    <w:rsid w:val="004409B4"/>
    <w:rsid w:val="0044516E"/>
    <w:rsid w:val="0046373E"/>
    <w:rsid w:val="00472785"/>
    <w:rsid w:val="00474268"/>
    <w:rsid w:val="004765B2"/>
    <w:rsid w:val="0047681F"/>
    <w:rsid w:val="00480B33"/>
    <w:rsid w:val="004879BD"/>
    <w:rsid w:val="00487EEB"/>
    <w:rsid w:val="0049470E"/>
    <w:rsid w:val="004A259F"/>
    <w:rsid w:val="004B4444"/>
    <w:rsid w:val="004C749F"/>
    <w:rsid w:val="004D06A5"/>
    <w:rsid w:val="004D6C50"/>
    <w:rsid w:val="004E37D7"/>
    <w:rsid w:val="0051166E"/>
    <w:rsid w:val="0051336E"/>
    <w:rsid w:val="005148A5"/>
    <w:rsid w:val="00521D62"/>
    <w:rsid w:val="00527001"/>
    <w:rsid w:val="005320F7"/>
    <w:rsid w:val="00547ABA"/>
    <w:rsid w:val="005508C7"/>
    <w:rsid w:val="00566C83"/>
    <w:rsid w:val="005671B5"/>
    <w:rsid w:val="005822C2"/>
    <w:rsid w:val="0058365C"/>
    <w:rsid w:val="005919E1"/>
    <w:rsid w:val="00593454"/>
    <w:rsid w:val="005A7C29"/>
    <w:rsid w:val="005C69FA"/>
    <w:rsid w:val="005D25AB"/>
    <w:rsid w:val="005D37D1"/>
    <w:rsid w:val="005F20F5"/>
    <w:rsid w:val="00600E30"/>
    <w:rsid w:val="0060356D"/>
    <w:rsid w:val="006077CE"/>
    <w:rsid w:val="00615E79"/>
    <w:rsid w:val="00625434"/>
    <w:rsid w:val="00631592"/>
    <w:rsid w:val="00634B6C"/>
    <w:rsid w:val="006354CB"/>
    <w:rsid w:val="0063781C"/>
    <w:rsid w:val="00653002"/>
    <w:rsid w:val="006569B8"/>
    <w:rsid w:val="00662918"/>
    <w:rsid w:val="006651B7"/>
    <w:rsid w:val="006B583F"/>
    <w:rsid w:val="006C6D4E"/>
    <w:rsid w:val="006E32AF"/>
    <w:rsid w:val="006E4891"/>
    <w:rsid w:val="006F3E34"/>
    <w:rsid w:val="006F4CEC"/>
    <w:rsid w:val="00705848"/>
    <w:rsid w:val="00713AAB"/>
    <w:rsid w:val="00715737"/>
    <w:rsid w:val="00715B78"/>
    <w:rsid w:val="00722EBF"/>
    <w:rsid w:val="00741CF3"/>
    <w:rsid w:val="00745976"/>
    <w:rsid w:val="00751379"/>
    <w:rsid w:val="0075178F"/>
    <w:rsid w:val="00772E97"/>
    <w:rsid w:val="007800EB"/>
    <w:rsid w:val="007C0061"/>
    <w:rsid w:val="007F0A3D"/>
    <w:rsid w:val="007F2221"/>
    <w:rsid w:val="00802847"/>
    <w:rsid w:val="00803AC1"/>
    <w:rsid w:val="00817B64"/>
    <w:rsid w:val="008232D6"/>
    <w:rsid w:val="00836815"/>
    <w:rsid w:val="00852C3D"/>
    <w:rsid w:val="0086183B"/>
    <w:rsid w:val="008645F0"/>
    <w:rsid w:val="00875AEF"/>
    <w:rsid w:val="00882C60"/>
    <w:rsid w:val="008941F4"/>
    <w:rsid w:val="008B3B51"/>
    <w:rsid w:val="008C489B"/>
    <w:rsid w:val="008C76C9"/>
    <w:rsid w:val="008D13F4"/>
    <w:rsid w:val="008E1E1B"/>
    <w:rsid w:val="008E33F9"/>
    <w:rsid w:val="008E3579"/>
    <w:rsid w:val="008E4332"/>
    <w:rsid w:val="00903688"/>
    <w:rsid w:val="00904309"/>
    <w:rsid w:val="009120B4"/>
    <w:rsid w:val="0091682B"/>
    <w:rsid w:val="00917C69"/>
    <w:rsid w:val="00923106"/>
    <w:rsid w:val="0094079E"/>
    <w:rsid w:val="009721A0"/>
    <w:rsid w:val="00987A8A"/>
    <w:rsid w:val="00991159"/>
    <w:rsid w:val="009A450D"/>
    <w:rsid w:val="009A7EE0"/>
    <w:rsid w:val="009B491D"/>
    <w:rsid w:val="009B5E85"/>
    <w:rsid w:val="009B7C61"/>
    <w:rsid w:val="009C30F8"/>
    <w:rsid w:val="009D0A90"/>
    <w:rsid w:val="009E0D24"/>
    <w:rsid w:val="009E6134"/>
    <w:rsid w:val="009F50B2"/>
    <w:rsid w:val="00A16535"/>
    <w:rsid w:val="00A20777"/>
    <w:rsid w:val="00A2094B"/>
    <w:rsid w:val="00A342FE"/>
    <w:rsid w:val="00A3473B"/>
    <w:rsid w:val="00A55A7B"/>
    <w:rsid w:val="00A85649"/>
    <w:rsid w:val="00A917B4"/>
    <w:rsid w:val="00A94025"/>
    <w:rsid w:val="00AA3BC1"/>
    <w:rsid w:val="00AB4F2A"/>
    <w:rsid w:val="00AB51A7"/>
    <w:rsid w:val="00AE0688"/>
    <w:rsid w:val="00AE12A3"/>
    <w:rsid w:val="00AE357D"/>
    <w:rsid w:val="00AE651D"/>
    <w:rsid w:val="00AE6973"/>
    <w:rsid w:val="00AF4B95"/>
    <w:rsid w:val="00B0153A"/>
    <w:rsid w:val="00B1435D"/>
    <w:rsid w:val="00B163DB"/>
    <w:rsid w:val="00B23830"/>
    <w:rsid w:val="00B31433"/>
    <w:rsid w:val="00B317CD"/>
    <w:rsid w:val="00B33F2F"/>
    <w:rsid w:val="00B346DD"/>
    <w:rsid w:val="00B3547D"/>
    <w:rsid w:val="00B42F0A"/>
    <w:rsid w:val="00B442AF"/>
    <w:rsid w:val="00B51770"/>
    <w:rsid w:val="00B532D8"/>
    <w:rsid w:val="00B53A2F"/>
    <w:rsid w:val="00B634C1"/>
    <w:rsid w:val="00B93371"/>
    <w:rsid w:val="00B96DEF"/>
    <w:rsid w:val="00BA4C07"/>
    <w:rsid w:val="00BC3574"/>
    <w:rsid w:val="00BD3DB1"/>
    <w:rsid w:val="00BD5214"/>
    <w:rsid w:val="00BE7345"/>
    <w:rsid w:val="00C02C19"/>
    <w:rsid w:val="00C067A4"/>
    <w:rsid w:val="00C133B1"/>
    <w:rsid w:val="00C14D77"/>
    <w:rsid w:val="00C16329"/>
    <w:rsid w:val="00C223F4"/>
    <w:rsid w:val="00C228C5"/>
    <w:rsid w:val="00C329DF"/>
    <w:rsid w:val="00C41F12"/>
    <w:rsid w:val="00C5718B"/>
    <w:rsid w:val="00C60736"/>
    <w:rsid w:val="00C81420"/>
    <w:rsid w:val="00C912A1"/>
    <w:rsid w:val="00C94E78"/>
    <w:rsid w:val="00CC050C"/>
    <w:rsid w:val="00CC2258"/>
    <w:rsid w:val="00CC50B6"/>
    <w:rsid w:val="00CD340A"/>
    <w:rsid w:val="00CF7955"/>
    <w:rsid w:val="00CF7F98"/>
    <w:rsid w:val="00D1454E"/>
    <w:rsid w:val="00D81151"/>
    <w:rsid w:val="00D814B3"/>
    <w:rsid w:val="00D85500"/>
    <w:rsid w:val="00D85608"/>
    <w:rsid w:val="00D9475C"/>
    <w:rsid w:val="00DC1F31"/>
    <w:rsid w:val="00DC2B10"/>
    <w:rsid w:val="00DD26C9"/>
    <w:rsid w:val="00DD271C"/>
    <w:rsid w:val="00DE085A"/>
    <w:rsid w:val="00DE1E37"/>
    <w:rsid w:val="00DE265A"/>
    <w:rsid w:val="00DE7997"/>
    <w:rsid w:val="00DF77BD"/>
    <w:rsid w:val="00E04B00"/>
    <w:rsid w:val="00E163E9"/>
    <w:rsid w:val="00E20F34"/>
    <w:rsid w:val="00E34386"/>
    <w:rsid w:val="00E43A28"/>
    <w:rsid w:val="00E44E66"/>
    <w:rsid w:val="00E50B31"/>
    <w:rsid w:val="00E66A8A"/>
    <w:rsid w:val="00E93B0B"/>
    <w:rsid w:val="00EA485F"/>
    <w:rsid w:val="00EB0B30"/>
    <w:rsid w:val="00EB1186"/>
    <w:rsid w:val="00EB4542"/>
    <w:rsid w:val="00EB48BA"/>
    <w:rsid w:val="00EC0AFC"/>
    <w:rsid w:val="00EE412D"/>
    <w:rsid w:val="00EF2A08"/>
    <w:rsid w:val="00EF6CE5"/>
    <w:rsid w:val="00F3195F"/>
    <w:rsid w:val="00F369AE"/>
    <w:rsid w:val="00F40E48"/>
    <w:rsid w:val="00F62995"/>
    <w:rsid w:val="00F70781"/>
    <w:rsid w:val="00F752AE"/>
    <w:rsid w:val="00F85E37"/>
    <w:rsid w:val="00F951B6"/>
    <w:rsid w:val="00FC5E0C"/>
    <w:rsid w:val="00FD4F31"/>
    <w:rsid w:val="00FD55B6"/>
    <w:rsid w:val="00FE155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17407C"/>
  <w15:chartTrackingRefBased/>
  <w15:docId w15:val="{9740011E-BFB7-4E9D-8619-37B917BD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3011"/>
    <w:rPr>
      <w:b/>
      <w:bCs/>
    </w:rPr>
  </w:style>
  <w:style w:type="character" w:styleId="Emphasis">
    <w:name w:val="Emphasis"/>
    <w:basedOn w:val="DefaultParagraphFont"/>
    <w:uiPriority w:val="20"/>
    <w:qFormat/>
    <w:rsid w:val="00253011"/>
    <w:rPr>
      <w:i/>
      <w:iCs/>
    </w:rPr>
  </w:style>
  <w:style w:type="paragraph" w:styleId="NormalWeb">
    <w:name w:val="Normal (Web)"/>
    <w:basedOn w:val="Normal"/>
    <w:uiPriority w:val="99"/>
    <w:unhideWhenUsed/>
    <w:rsid w:val="0025301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unhideWhenUsed/>
    <w:rsid w:val="00CC2258"/>
    <w:rPr>
      <w:color w:val="0563C1" w:themeColor="hyperlink"/>
      <w:u w:val="single"/>
    </w:rPr>
  </w:style>
  <w:style w:type="character" w:customStyle="1" w:styleId="UnresolvedMention1">
    <w:name w:val="Unresolved Mention1"/>
    <w:basedOn w:val="DefaultParagraphFont"/>
    <w:uiPriority w:val="99"/>
    <w:semiHidden/>
    <w:unhideWhenUsed/>
    <w:rsid w:val="00CC2258"/>
    <w:rPr>
      <w:color w:val="605E5C"/>
      <w:shd w:val="clear" w:color="auto" w:fill="E1DFDD"/>
    </w:rPr>
  </w:style>
  <w:style w:type="paragraph" w:styleId="ListParagraph">
    <w:name w:val="List Paragraph"/>
    <w:basedOn w:val="Normal"/>
    <w:uiPriority w:val="34"/>
    <w:qFormat/>
    <w:rsid w:val="000E0B1A"/>
    <w:pPr>
      <w:ind w:left="720"/>
      <w:contextualSpacing/>
    </w:pPr>
  </w:style>
  <w:style w:type="table" w:styleId="TableGrid">
    <w:name w:val="Table Grid"/>
    <w:basedOn w:val="TableNormal"/>
    <w:uiPriority w:val="59"/>
    <w:rsid w:val="003B6D6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unhideWhenUsed/>
    <w:rsid w:val="003B6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rsid w:val="003B6D65"/>
    <w:rPr>
      <w:rFonts w:ascii="Courier New" w:eastAsia="Times New Roman" w:hAnsi="Courier New" w:cs="Courier New"/>
      <w:sz w:val="20"/>
      <w:szCs w:val="20"/>
      <w:lang w:bidi="hi-IN"/>
    </w:rPr>
  </w:style>
  <w:style w:type="character" w:customStyle="1" w:styleId="y2iqfc">
    <w:name w:val="y2iqfc"/>
    <w:basedOn w:val="DefaultParagraphFont"/>
    <w:rsid w:val="00337A0D"/>
  </w:style>
  <w:style w:type="paragraph" w:styleId="BalloonText">
    <w:name w:val="Balloon Text"/>
    <w:basedOn w:val="Normal"/>
    <w:link w:val="BalloonTextChar"/>
    <w:uiPriority w:val="99"/>
    <w:semiHidden/>
    <w:unhideWhenUsed/>
    <w:rsid w:val="00987A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A8A"/>
    <w:rPr>
      <w:rFonts w:ascii="Segoe UI" w:hAnsi="Segoe UI" w:cs="Segoe UI"/>
      <w:sz w:val="18"/>
      <w:szCs w:val="18"/>
    </w:rPr>
  </w:style>
  <w:style w:type="character" w:styleId="CommentReference">
    <w:name w:val="annotation reference"/>
    <w:basedOn w:val="DefaultParagraphFont"/>
    <w:uiPriority w:val="99"/>
    <w:semiHidden/>
    <w:unhideWhenUsed/>
    <w:rsid w:val="004C749F"/>
    <w:rPr>
      <w:sz w:val="16"/>
      <w:szCs w:val="16"/>
    </w:rPr>
  </w:style>
  <w:style w:type="paragraph" w:styleId="CommentText">
    <w:name w:val="annotation text"/>
    <w:basedOn w:val="Normal"/>
    <w:link w:val="CommentTextChar"/>
    <w:uiPriority w:val="99"/>
    <w:semiHidden/>
    <w:unhideWhenUsed/>
    <w:rsid w:val="004C749F"/>
    <w:pPr>
      <w:spacing w:line="240" w:lineRule="auto"/>
    </w:pPr>
    <w:rPr>
      <w:sz w:val="20"/>
      <w:szCs w:val="20"/>
    </w:rPr>
  </w:style>
  <w:style w:type="character" w:customStyle="1" w:styleId="CommentTextChar">
    <w:name w:val="Comment Text Char"/>
    <w:basedOn w:val="DefaultParagraphFont"/>
    <w:link w:val="CommentText"/>
    <w:uiPriority w:val="99"/>
    <w:semiHidden/>
    <w:rsid w:val="004C749F"/>
    <w:rPr>
      <w:sz w:val="20"/>
      <w:szCs w:val="20"/>
    </w:rPr>
  </w:style>
  <w:style w:type="paragraph" w:styleId="CommentSubject">
    <w:name w:val="annotation subject"/>
    <w:basedOn w:val="CommentText"/>
    <w:next w:val="CommentText"/>
    <w:link w:val="CommentSubjectChar"/>
    <w:uiPriority w:val="99"/>
    <w:semiHidden/>
    <w:unhideWhenUsed/>
    <w:rsid w:val="004C749F"/>
    <w:rPr>
      <w:b/>
      <w:bCs/>
    </w:rPr>
  </w:style>
  <w:style w:type="character" w:customStyle="1" w:styleId="CommentSubjectChar">
    <w:name w:val="Comment Subject Char"/>
    <w:basedOn w:val="CommentTextChar"/>
    <w:link w:val="CommentSubject"/>
    <w:uiPriority w:val="99"/>
    <w:semiHidden/>
    <w:rsid w:val="004C749F"/>
    <w:rPr>
      <w:b/>
      <w:bCs/>
      <w:sz w:val="20"/>
      <w:szCs w:val="20"/>
    </w:rPr>
  </w:style>
  <w:style w:type="character" w:customStyle="1" w:styleId="mjx-char">
    <w:name w:val="mjx-char"/>
    <w:basedOn w:val="DefaultParagraphFont"/>
    <w:rsid w:val="004B4444"/>
  </w:style>
  <w:style w:type="character" w:customStyle="1" w:styleId="mjxassistivemathml">
    <w:name w:val="mjx_assistive_mathml"/>
    <w:basedOn w:val="DefaultParagraphFont"/>
    <w:rsid w:val="004B4444"/>
  </w:style>
  <w:style w:type="character" w:styleId="PlaceholderText">
    <w:name w:val="Placeholder Text"/>
    <w:basedOn w:val="DefaultParagraphFont"/>
    <w:uiPriority w:val="99"/>
    <w:semiHidden/>
    <w:rsid w:val="00521D62"/>
    <w:rPr>
      <w:color w:val="808080"/>
    </w:rPr>
  </w:style>
  <w:style w:type="paragraph" w:styleId="Header">
    <w:name w:val="header"/>
    <w:basedOn w:val="Normal"/>
    <w:link w:val="HeaderChar"/>
    <w:uiPriority w:val="99"/>
    <w:unhideWhenUsed/>
    <w:rsid w:val="00CF7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F98"/>
  </w:style>
  <w:style w:type="paragraph" w:styleId="Footer">
    <w:name w:val="footer"/>
    <w:basedOn w:val="Normal"/>
    <w:link w:val="FooterChar"/>
    <w:uiPriority w:val="99"/>
    <w:unhideWhenUsed/>
    <w:rsid w:val="00CF7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886241">
      <w:bodyDiv w:val="1"/>
      <w:marLeft w:val="0"/>
      <w:marRight w:val="0"/>
      <w:marTop w:val="0"/>
      <w:marBottom w:val="0"/>
      <w:divBdr>
        <w:top w:val="none" w:sz="0" w:space="0" w:color="auto"/>
        <w:left w:val="none" w:sz="0" w:space="0" w:color="auto"/>
        <w:bottom w:val="none" w:sz="0" w:space="0" w:color="auto"/>
        <w:right w:val="none" w:sz="0" w:space="0" w:color="auto"/>
      </w:divBdr>
    </w:div>
    <w:div w:id="1065378867">
      <w:bodyDiv w:val="1"/>
      <w:marLeft w:val="0"/>
      <w:marRight w:val="0"/>
      <w:marTop w:val="0"/>
      <w:marBottom w:val="0"/>
      <w:divBdr>
        <w:top w:val="none" w:sz="0" w:space="0" w:color="auto"/>
        <w:left w:val="none" w:sz="0" w:space="0" w:color="auto"/>
        <w:bottom w:val="none" w:sz="0" w:space="0" w:color="auto"/>
        <w:right w:val="none" w:sz="0" w:space="0" w:color="auto"/>
      </w:divBdr>
    </w:div>
    <w:div w:id="1095051226">
      <w:bodyDiv w:val="1"/>
      <w:marLeft w:val="0"/>
      <w:marRight w:val="0"/>
      <w:marTop w:val="0"/>
      <w:marBottom w:val="0"/>
      <w:divBdr>
        <w:top w:val="none" w:sz="0" w:space="0" w:color="auto"/>
        <w:left w:val="none" w:sz="0" w:space="0" w:color="auto"/>
        <w:bottom w:val="none" w:sz="0" w:space="0" w:color="auto"/>
        <w:right w:val="none" w:sz="0" w:space="0" w:color="auto"/>
      </w:divBdr>
    </w:div>
    <w:div w:id="200273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impact\C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Fig.2 Training adopted at Household/ Commercial purpose by the trainees	</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5682-422E-8883-44AB117CA45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5682-422E-8883-44AB117CA457}"/>
              </c:ext>
            </c:extLst>
          </c:dPt>
          <c:dLbls>
            <c:dLbl>
              <c:idx val="0"/>
              <c:layout>
                <c:manualLayout>
                  <c:x val="-0.10966122612156928"/>
                  <c:y val="-0.1912461864776128"/>
                </c:manualLayout>
              </c:layout>
              <c:tx>
                <c:rich>
                  <a:bodyPr/>
                  <a:lstStyle/>
                  <a:p>
                    <a:r>
                      <a:rPr lang="en-US"/>
                      <a:t>83.3%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682-422E-8883-44AB117CA457}"/>
                </c:ext>
              </c:extLst>
            </c:dLbl>
            <c:dLbl>
              <c:idx val="1"/>
              <c:layout>
                <c:manualLayout>
                  <c:x val="6.6042650918635176E-2"/>
                  <c:y val="0.15445027704870223"/>
                </c:manualLayout>
              </c:layout>
              <c:tx>
                <c:rich>
                  <a:bodyPr/>
                  <a:lstStyle/>
                  <a:p>
                    <a:r>
                      <a:rPr lang="en-US"/>
                      <a:t>16.7</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682-422E-8883-44AB117CA45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Sheet2!$C$77:$C$78</c:f>
              <c:strCache>
                <c:ptCount val="2"/>
                <c:pt idx="0">
                  <c:v>Household Level</c:v>
                </c:pt>
                <c:pt idx="1">
                  <c:v>Commercial Level</c:v>
                </c:pt>
              </c:strCache>
            </c:strRef>
          </c:cat>
          <c:val>
            <c:numRef>
              <c:f>Sheet2!$D$77:$D$78</c:f>
              <c:numCache>
                <c:formatCode>General</c:formatCode>
                <c:ptCount val="2"/>
                <c:pt idx="0">
                  <c:v>83.33</c:v>
                </c:pt>
                <c:pt idx="1">
                  <c:v>16.670000000000002</c:v>
                </c:pt>
              </c:numCache>
            </c:numRef>
          </c:val>
          <c:extLst>
            <c:ext xmlns:c16="http://schemas.microsoft.com/office/drawing/2014/chart" uri="{C3380CC4-5D6E-409C-BE32-E72D297353CC}">
              <c16:uniqueId val="{00000004-5682-422E-8883-44AB117CA45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D06E53-9156-4F9A-9478-4D571EFC7D7E}" type="doc">
      <dgm:prSet loTypeId="urn:microsoft.com/office/officeart/2005/8/layout/cycle8" loCatId="cycle" qsTypeId="urn:microsoft.com/office/officeart/2005/8/quickstyle/simple1" qsCatId="simple" csTypeId="urn:microsoft.com/office/officeart/2005/8/colors/accent1_2" csCatId="accent1" phldr="1"/>
      <dgm:spPr/>
    </dgm:pt>
    <dgm:pt modelId="{A09F9CB5-B7D8-4B9F-9464-AA9DBBA2D0C9}">
      <dgm:prSet phldrT="[Text]" custT="1"/>
      <dgm:spPr>
        <a:solidFill>
          <a:schemeClr val="accent4">
            <a:lumMod val="75000"/>
          </a:schemeClr>
        </a:solidFill>
      </dgm:spPr>
      <dgm:t>
        <a:bodyPr/>
        <a:lstStyle/>
        <a:p>
          <a:r>
            <a:rPr lang="en-US" sz="900">
              <a:solidFill>
                <a:schemeClr val="tx1"/>
              </a:solidFill>
              <a:latin typeface="Times New Roman" panose="02020603050405020304" pitchFamily="18" charset="0"/>
              <a:cs typeface="Times New Roman" panose="02020603050405020304" pitchFamily="18" charset="0"/>
            </a:rPr>
            <a:t>Capacity Building of state department of Agriculture</a:t>
          </a:r>
        </a:p>
      </dgm:t>
    </dgm:pt>
    <dgm:pt modelId="{0CD7A03D-ABAD-4B49-B528-32A508F83CB9}" type="parTrans" cxnId="{A2EB25A1-4A74-4467-B72A-B1C505CE4088}">
      <dgm:prSet/>
      <dgm:spPr/>
      <dgm:t>
        <a:bodyPr/>
        <a:lstStyle/>
        <a:p>
          <a:endParaRPr lang="en-US" sz="900">
            <a:latin typeface="Times New Roman" panose="02020603050405020304" pitchFamily="18" charset="0"/>
            <a:cs typeface="Times New Roman" panose="02020603050405020304" pitchFamily="18" charset="0"/>
          </a:endParaRPr>
        </a:p>
      </dgm:t>
    </dgm:pt>
    <dgm:pt modelId="{E9BDFA93-8C6B-4465-BAE8-F407E42A34A4}" type="sibTrans" cxnId="{A2EB25A1-4A74-4467-B72A-B1C505CE4088}">
      <dgm:prSet/>
      <dgm:spPr/>
      <dgm:t>
        <a:bodyPr/>
        <a:lstStyle/>
        <a:p>
          <a:endParaRPr lang="en-US" sz="900">
            <a:latin typeface="Times New Roman" panose="02020603050405020304" pitchFamily="18" charset="0"/>
            <a:cs typeface="Times New Roman" panose="02020603050405020304" pitchFamily="18" charset="0"/>
          </a:endParaRPr>
        </a:p>
      </dgm:t>
    </dgm:pt>
    <dgm:pt modelId="{593A0DA8-A04C-48E6-997B-E8B75DC0B950}">
      <dgm:prSet phldrT="[Text]" custT="1"/>
      <dgm:spPr>
        <a:solidFill>
          <a:schemeClr val="accent4">
            <a:lumMod val="75000"/>
          </a:schemeClr>
        </a:solidFill>
      </dgm:spPr>
      <dgm:t>
        <a:bodyPr/>
        <a:lstStyle/>
        <a:p>
          <a:r>
            <a:rPr lang="en-US" sz="900">
              <a:solidFill>
                <a:schemeClr val="tx1"/>
              </a:solidFill>
              <a:latin typeface="Times New Roman" panose="02020603050405020304" pitchFamily="18" charset="0"/>
              <a:cs typeface="Times New Roman" panose="02020603050405020304" pitchFamily="18" charset="0"/>
            </a:rPr>
            <a:t>Training of line department</a:t>
          </a:r>
        </a:p>
      </dgm:t>
    </dgm:pt>
    <dgm:pt modelId="{43964036-C0A6-4511-95AB-C34414778879}" type="parTrans" cxnId="{705C9D74-C987-4C25-AB1E-D823DBFDE63C}">
      <dgm:prSet/>
      <dgm:spPr/>
      <dgm:t>
        <a:bodyPr/>
        <a:lstStyle/>
        <a:p>
          <a:endParaRPr lang="en-US" sz="900">
            <a:latin typeface="Times New Roman" panose="02020603050405020304" pitchFamily="18" charset="0"/>
            <a:cs typeface="Times New Roman" panose="02020603050405020304" pitchFamily="18" charset="0"/>
          </a:endParaRPr>
        </a:p>
      </dgm:t>
    </dgm:pt>
    <dgm:pt modelId="{2C0C0F4A-BCE7-4DDA-B08B-0187327A6BAA}" type="sibTrans" cxnId="{705C9D74-C987-4C25-AB1E-D823DBFDE63C}">
      <dgm:prSet/>
      <dgm:spPr/>
      <dgm:t>
        <a:bodyPr/>
        <a:lstStyle/>
        <a:p>
          <a:endParaRPr lang="en-US" sz="900">
            <a:latin typeface="Times New Roman" panose="02020603050405020304" pitchFamily="18" charset="0"/>
            <a:cs typeface="Times New Roman" panose="02020603050405020304" pitchFamily="18" charset="0"/>
          </a:endParaRPr>
        </a:p>
      </dgm:t>
    </dgm:pt>
    <dgm:pt modelId="{5F1EEADB-B9C7-4C5A-9718-43524CDF17C8}">
      <dgm:prSet phldrT="[Text]" custT="1"/>
      <dgm:spPr>
        <a:solidFill>
          <a:schemeClr val="accent4">
            <a:lumMod val="75000"/>
          </a:schemeClr>
        </a:solidFill>
      </dgm:spPr>
      <dgm:t>
        <a:bodyPr/>
        <a:lstStyle/>
        <a:p>
          <a:r>
            <a:rPr lang="en-US" sz="900">
              <a:solidFill>
                <a:schemeClr val="tx1"/>
              </a:solidFill>
              <a:latin typeface="Times New Roman" panose="02020603050405020304" pitchFamily="18" charset="0"/>
              <a:cs typeface="Times New Roman" panose="02020603050405020304" pitchFamily="18" charset="0"/>
            </a:rPr>
            <a:t>On Farm Trail (OFT)</a:t>
          </a:r>
        </a:p>
      </dgm:t>
    </dgm:pt>
    <dgm:pt modelId="{A64945CE-7443-4485-ABDD-BF47682EC3B9}" type="parTrans" cxnId="{417A994D-F818-42AF-9D04-64929758DAC0}">
      <dgm:prSet/>
      <dgm:spPr/>
      <dgm:t>
        <a:bodyPr/>
        <a:lstStyle/>
        <a:p>
          <a:endParaRPr lang="en-US" sz="900">
            <a:latin typeface="Times New Roman" panose="02020603050405020304" pitchFamily="18" charset="0"/>
            <a:cs typeface="Times New Roman" panose="02020603050405020304" pitchFamily="18" charset="0"/>
          </a:endParaRPr>
        </a:p>
      </dgm:t>
    </dgm:pt>
    <dgm:pt modelId="{95493CB0-DE8D-4D54-B262-7D0E467AB8E0}" type="sibTrans" cxnId="{417A994D-F818-42AF-9D04-64929758DAC0}">
      <dgm:prSet/>
      <dgm:spPr/>
      <dgm:t>
        <a:bodyPr/>
        <a:lstStyle/>
        <a:p>
          <a:endParaRPr lang="en-US" sz="900">
            <a:latin typeface="Times New Roman" panose="02020603050405020304" pitchFamily="18" charset="0"/>
            <a:cs typeface="Times New Roman" panose="02020603050405020304" pitchFamily="18" charset="0"/>
          </a:endParaRPr>
        </a:p>
      </dgm:t>
    </dgm:pt>
    <dgm:pt modelId="{FC26EB26-65C4-4E0F-B412-A50BCA727EEF}">
      <dgm:prSet custT="1"/>
      <dgm:spPr>
        <a:solidFill>
          <a:schemeClr val="accent4">
            <a:lumMod val="75000"/>
          </a:schemeClr>
        </a:solidFill>
      </dgm:spPr>
      <dgm:t>
        <a:bodyPr/>
        <a:lstStyle/>
        <a:p>
          <a:r>
            <a:rPr lang="en-US" sz="900">
              <a:solidFill>
                <a:schemeClr val="tx1"/>
              </a:solidFill>
              <a:latin typeface="Times New Roman" panose="02020603050405020304" pitchFamily="18" charset="0"/>
              <a:cs typeface="Times New Roman" panose="02020603050405020304" pitchFamily="18" charset="0"/>
            </a:rPr>
            <a:t>Transer of Technology </a:t>
          </a:r>
          <a:br>
            <a:rPr lang="en-US" sz="900">
              <a:solidFill>
                <a:schemeClr val="tx1"/>
              </a:solidFill>
              <a:latin typeface="Times New Roman" panose="02020603050405020304" pitchFamily="18" charset="0"/>
              <a:cs typeface="Times New Roman" panose="02020603050405020304" pitchFamily="18" charset="0"/>
            </a:rPr>
          </a:br>
          <a:r>
            <a:rPr lang="en-US" sz="900">
              <a:solidFill>
                <a:schemeClr val="tx1"/>
              </a:solidFill>
              <a:latin typeface="Times New Roman" panose="02020603050405020304" pitchFamily="18" charset="0"/>
              <a:cs typeface="Times New Roman" panose="02020603050405020304" pitchFamily="18" charset="0"/>
            </a:rPr>
            <a:t>(TOT)</a:t>
          </a:r>
        </a:p>
      </dgm:t>
    </dgm:pt>
    <dgm:pt modelId="{CCC88D93-DA6B-4ED1-B0EE-4ACC61DD75FB}" type="parTrans" cxnId="{C89CF978-06BE-4B99-B512-F620D6847031}">
      <dgm:prSet/>
      <dgm:spPr/>
      <dgm:t>
        <a:bodyPr/>
        <a:lstStyle/>
        <a:p>
          <a:endParaRPr lang="en-US" sz="900">
            <a:latin typeface="Times New Roman" panose="02020603050405020304" pitchFamily="18" charset="0"/>
            <a:cs typeface="Times New Roman" panose="02020603050405020304" pitchFamily="18" charset="0"/>
          </a:endParaRPr>
        </a:p>
      </dgm:t>
    </dgm:pt>
    <dgm:pt modelId="{78FD579A-1E61-4D9A-8E0A-A17F8C866A02}" type="sibTrans" cxnId="{C89CF978-06BE-4B99-B512-F620D6847031}">
      <dgm:prSet/>
      <dgm:spPr/>
      <dgm:t>
        <a:bodyPr/>
        <a:lstStyle/>
        <a:p>
          <a:endParaRPr lang="en-US" sz="900">
            <a:latin typeface="Times New Roman" panose="02020603050405020304" pitchFamily="18" charset="0"/>
            <a:cs typeface="Times New Roman" panose="02020603050405020304" pitchFamily="18" charset="0"/>
          </a:endParaRPr>
        </a:p>
      </dgm:t>
    </dgm:pt>
    <dgm:pt modelId="{7825232F-1065-4249-AD20-F26F126FACD3}">
      <dgm:prSet custT="1"/>
      <dgm:spPr>
        <a:solidFill>
          <a:schemeClr val="accent4">
            <a:lumMod val="75000"/>
          </a:schemeClr>
        </a:solidFill>
      </dgm:spPr>
      <dgm:t>
        <a:bodyPr/>
        <a:lstStyle/>
        <a:p>
          <a:r>
            <a:rPr lang="en-US" sz="900">
              <a:solidFill>
                <a:schemeClr val="tx1"/>
              </a:solidFill>
              <a:latin typeface="Times New Roman" panose="02020603050405020304" pitchFamily="18" charset="0"/>
              <a:cs typeface="Times New Roman" panose="02020603050405020304" pitchFamily="18" charset="0"/>
            </a:rPr>
            <a:t>Training of Farm Women/Farmers/Rural youth</a:t>
          </a:r>
        </a:p>
      </dgm:t>
    </dgm:pt>
    <dgm:pt modelId="{447C836D-DD04-46A7-9C25-EA28E964573E}" type="parTrans" cxnId="{DBE89B58-9660-4B48-93E5-F87D1014EC8A}">
      <dgm:prSet/>
      <dgm:spPr/>
      <dgm:t>
        <a:bodyPr/>
        <a:lstStyle/>
        <a:p>
          <a:endParaRPr lang="en-US" sz="900">
            <a:latin typeface="Times New Roman" panose="02020603050405020304" pitchFamily="18" charset="0"/>
            <a:cs typeface="Times New Roman" panose="02020603050405020304" pitchFamily="18" charset="0"/>
          </a:endParaRPr>
        </a:p>
      </dgm:t>
    </dgm:pt>
    <dgm:pt modelId="{C0A6FBAC-B251-431F-BCCD-C88E6BC1C79A}" type="sibTrans" cxnId="{DBE89B58-9660-4B48-93E5-F87D1014EC8A}">
      <dgm:prSet/>
      <dgm:spPr/>
      <dgm:t>
        <a:bodyPr/>
        <a:lstStyle/>
        <a:p>
          <a:endParaRPr lang="en-US" sz="900">
            <a:latin typeface="Times New Roman" panose="02020603050405020304" pitchFamily="18" charset="0"/>
            <a:cs typeface="Times New Roman" panose="02020603050405020304" pitchFamily="18" charset="0"/>
          </a:endParaRPr>
        </a:p>
      </dgm:t>
    </dgm:pt>
    <dgm:pt modelId="{658B0F16-5A7E-4A5C-A923-C9BEDFEBDB8F}">
      <dgm:prSet custT="1"/>
      <dgm:spPr>
        <a:solidFill>
          <a:schemeClr val="accent4">
            <a:lumMod val="75000"/>
          </a:schemeClr>
        </a:solidFill>
      </dgm:spPr>
      <dgm:t>
        <a:bodyPr/>
        <a:lstStyle/>
        <a:p>
          <a:r>
            <a:rPr lang="en-US" sz="900">
              <a:solidFill>
                <a:schemeClr val="tx1"/>
              </a:solidFill>
              <a:latin typeface="Times New Roman" panose="02020603050405020304" pitchFamily="18" charset="0"/>
              <a:cs typeface="Times New Roman" panose="02020603050405020304" pitchFamily="18" charset="0"/>
            </a:rPr>
            <a:t>Frontline demonstration (FLD)</a:t>
          </a:r>
        </a:p>
      </dgm:t>
    </dgm:pt>
    <dgm:pt modelId="{68DE6B5F-524D-4718-95B0-B32EEEA2CC8D}" type="parTrans" cxnId="{493448BF-C43D-4A75-AEA8-AE0CF247BA37}">
      <dgm:prSet/>
      <dgm:spPr/>
      <dgm:t>
        <a:bodyPr/>
        <a:lstStyle/>
        <a:p>
          <a:endParaRPr lang="en-US" sz="900">
            <a:latin typeface="Times New Roman" panose="02020603050405020304" pitchFamily="18" charset="0"/>
            <a:cs typeface="Times New Roman" panose="02020603050405020304" pitchFamily="18" charset="0"/>
          </a:endParaRPr>
        </a:p>
      </dgm:t>
    </dgm:pt>
    <dgm:pt modelId="{D0C56971-2A53-4940-8979-4DD8921C81CC}" type="sibTrans" cxnId="{493448BF-C43D-4A75-AEA8-AE0CF247BA37}">
      <dgm:prSet/>
      <dgm:spPr/>
      <dgm:t>
        <a:bodyPr/>
        <a:lstStyle/>
        <a:p>
          <a:endParaRPr lang="en-US" sz="900">
            <a:latin typeface="Times New Roman" panose="02020603050405020304" pitchFamily="18" charset="0"/>
            <a:cs typeface="Times New Roman" panose="02020603050405020304" pitchFamily="18" charset="0"/>
          </a:endParaRPr>
        </a:p>
      </dgm:t>
    </dgm:pt>
    <dgm:pt modelId="{EBCC233A-E00B-4DEB-AC6B-7B230BE6791C}" type="pres">
      <dgm:prSet presAssocID="{5DD06E53-9156-4F9A-9478-4D571EFC7D7E}" presName="compositeShape" presStyleCnt="0">
        <dgm:presLayoutVars>
          <dgm:chMax val="7"/>
          <dgm:dir/>
          <dgm:resizeHandles val="exact"/>
        </dgm:presLayoutVars>
      </dgm:prSet>
      <dgm:spPr/>
    </dgm:pt>
    <dgm:pt modelId="{DED5B47B-C3B2-40BD-8CFB-6C0076521049}" type="pres">
      <dgm:prSet presAssocID="{5DD06E53-9156-4F9A-9478-4D571EFC7D7E}" presName="wedge1" presStyleLbl="node1" presStyleIdx="0" presStyleCnt="6"/>
      <dgm:spPr/>
    </dgm:pt>
    <dgm:pt modelId="{9E6DACB2-03C5-4BFE-8795-66BC3A73E35A}" type="pres">
      <dgm:prSet presAssocID="{5DD06E53-9156-4F9A-9478-4D571EFC7D7E}" presName="dummy1a" presStyleCnt="0"/>
      <dgm:spPr/>
    </dgm:pt>
    <dgm:pt modelId="{A199412D-9776-4532-A59A-CC878DFFDF1E}" type="pres">
      <dgm:prSet presAssocID="{5DD06E53-9156-4F9A-9478-4D571EFC7D7E}" presName="dummy1b" presStyleCnt="0"/>
      <dgm:spPr/>
    </dgm:pt>
    <dgm:pt modelId="{19925951-24A0-4AEF-BD86-880C0EC17224}" type="pres">
      <dgm:prSet presAssocID="{5DD06E53-9156-4F9A-9478-4D571EFC7D7E}" presName="wedge1Tx" presStyleLbl="node1" presStyleIdx="0" presStyleCnt="6">
        <dgm:presLayoutVars>
          <dgm:chMax val="0"/>
          <dgm:chPref val="0"/>
          <dgm:bulletEnabled val="1"/>
        </dgm:presLayoutVars>
      </dgm:prSet>
      <dgm:spPr/>
    </dgm:pt>
    <dgm:pt modelId="{33D3728C-5989-4FD5-A2B5-69B98E541032}" type="pres">
      <dgm:prSet presAssocID="{5DD06E53-9156-4F9A-9478-4D571EFC7D7E}" presName="wedge2" presStyleLbl="node1" presStyleIdx="1" presStyleCnt="6"/>
      <dgm:spPr/>
    </dgm:pt>
    <dgm:pt modelId="{2E430760-1D87-484D-A9F7-3577587D7609}" type="pres">
      <dgm:prSet presAssocID="{5DD06E53-9156-4F9A-9478-4D571EFC7D7E}" presName="dummy2a" presStyleCnt="0"/>
      <dgm:spPr/>
    </dgm:pt>
    <dgm:pt modelId="{BAE7DB6E-637B-4382-9A36-1AF0E172C539}" type="pres">
      <dgm:prSet presAssocID="{5DD06E53-9156-4F9A-9478-4D571EFC7D7E}" presName="dummy2b" presStyleCnt="0"/>
      <dgm:spPr/>
    </dgm:pt>
    <dgm:pt modelId="{43593662-75B2-486C-B064-92DBA5F47FD8}" type="pres">
      <dgm:prSet presAssocID="{5DD06E53-9156-4F9A-9478-4D571EFC7D7E}" presName="wedge2Tx" presStyleLbl="node1" presStyleIdx="1" presStyleCnt="6">
        <dgm:presLayoutVars>
          <dgm:chMax val="0"/>
          <dgm:chPref val="0"/>
          <dgm:bulletEnabled val="1"/>
        </dgm:presLayoutVars>
      </dgm:prSet>
      <dgm:spPr/>
    </dgm:pt>
    <dgm:pt modelId="{3FD51FC5-A28E-4645-A70D-AEEE199C99CA}" type="pres">
      <dgm:prSet presAssocID="{5DD06E53-9156-4F9A-9478-4D571EFC7D7E}" presName="wedge3" presStyleLbl="node1" presStyleIdx="2" presStyleCnt="6"/>
      <dgm:spPr/>
    </dgm:pt>
    <dgm:pt modelId="{88F92291-92A2-43FD-9136-9335D6B61EE0}" type="pres">
      <dgm:prSet presAssocID="{5DD06E53-9156-4F9A-9478-4D571EFC7D7E}" presName="dummy3a" presStyleCnt="0"/>
      <dgm:spPr/>
    </dgm:pt>
    <dgm:pt modelId="{B56EDA1F-D8F4-401E-AD84-CCB85BA92E48}" type="pres">
      <dgm:prSet presAssocID="{5DD06E53-9156-4F9A-9478-4D571EFC7D7E}" presName="dummy3b" presStyleCnt="0"/>
      <dgm:spPr/>
    </dgm:pt>
    <dgm:pt modelId="{CC318E12-B332-4049-BC1C-32ED45569092}" type="pres">
      <dgm:prSet presAssocID="{5DD06E53-9156-4F9A-9478-4D571EFC7D7E}" presName="wedge3Tx" presStyleLbl="node1" presStyleIdx="2" presStyleCnt="6">
        <dgm:presLayoutVars>
          <dgm:chMax val="0"/>
          <dgm:chPref val="0"/>
          <dgm:bulletEnabled val="1"/>
        </dgm:presLayoutVars>
      </dgm:prSet>
      <dgm:spPr/>
    </dgm:pt>
    <dgm:pt modelId="{DA153AEF-EE06-4824-BAED-04E2522F522C}" type="pres">
      <dgm:prSet presAssocID="{5DD06E53-9156-4F9A-9478-4D571EFC7D7E}" presName="wedge4" presStyleLbl="node1" presStyleIdx="3" presStyleCnt="6"/>
      <dgm:spPr/>
    </dgm:pt>
    <dgm:pt modelId="{30885398-F27D-4EE8-BE9A-07332B182BFF}" type="pres">
      <dgm:prSet presAssocID="{5DD06E53-9156-4F9A-9478-4D571EFC7D7E}" presName="dummy4a" presStyleCnt="0"/>
      <dgm:spPr/>
    </dgm:pt>
    <dgm:pt modelId="{34347339-F12E-41BE-A667-5947F76C0A56}" type="pres">
      <dgm:prSet presAssocID="{5DD06E53-9156-4F9A-9478-4D571EFC7D7E}" presName="dummy4b" presStyleCnt="0"/>
      <dgm:spPr/>
    </dgm:pt>
    <dgm:pt modelId="{A1C89FE9-73F7-4C55-9197-F24EC0CD7D12}" type="pres">
      <dgm:prSet presAssocID="{5DD06E53-9156-4F9A-9478-4D571EFC7D7E}" presName="wedge4Tx" presStyleLbl="node1" presStyleIdx="3" presStyleCnt="6">
        <dgm:presLayoutVars>
          <dgm:chMax val="0"/>
          <dgm:chPref val="0"/>
          <dgm:bulletEnabled val="1"/>
        </dgm:presLayoutVars>
      </dgm:prSet>
      <dgm:spPr/>
    </dgm:pt>
    <dgm:pt modelId="{A80FAFD6-B04C-46C4-9507-8946A9F9D417}" type="pres">
      <dgm:prSet presAssocID="{5DD06E53-9156-4F9A-9478-4D571EFC7D7E}" presName="wedge5" presStyleLbl="node1" presStyleIdx="4" presStyleCnt="6"/>
      <dgm:spPr/>
    </dgm:pt>
    <dgm:pt modelId="{0209E93A-7308-4807-AD62-26B8749D8E5D}" type="pres">
      <dgm:prSet presAssocID="{5DD06E53-9156-4F9A-9478-4D571EFC7D7E}" presName="dummy5a" presStyleCnt="0"/>
      <dgm:spPr/>
    </dgm:pt>
    <dgm:pt modelId="{85DDE779-B40F-4402-8CFA-4B06B8EF365D}" type="pres">
      <dgm:prSet presAssocID="{5DD06E53-9156-4F9A-9478-4D571EFC7D7E}" presName="dummy5b" presStyleCnt="0"/>
      <dgm:spPr/>
    </dgm:pt>
    <dgm:pt modelId="{E7FCC477-3D3D-4F89-8A4D-FB8129D04BB1}" type="pres">
      <dgm:prSet presAssocID="{5DD06E53-9156-4F9A-9478-4D571EFC7D7E}" presName="wedge5Tx" presStyleLbl="node1" presStyleIdx="4" presStyleCnt="6">
        <dgm:presLayoutVars>
          <dgm:chMax val="0"/>
          <dgm:chPref val="0"/>
          <dgm:bulletEnabled val="1"/>
        </dgm:presLayoutVars>
      </dgm:prSet>
      <dgm:spPr/>
    </dgm:pt>
    <dgm:pt modelId="{89C6CB1D-AFFD-407D-9690-0080A01F1251}" type="pres">
      <dgm:prSet presAssocID="{5DD06E53-9156-4F9A-9478-4D571EFC7D7E}" presName="wedge6" presStyleLbl="node1" presStyleIdx="5" presStyleCnt="6"/>
      <dgm:spPr/>
    </dgm:pt>
    <dgm:pt modelId="{ACEABA4C-A8E0-4B3C-B9BA-8EB33A2C5D60}" type="pres">
      <dgm:prSet presAssocID="{5DD06E53-9156-4F9A-9478-4D571EFC7D7E}" presName="dummy6a" presStyleCnt="0"/>
      <dgm:spPr/>
    </dgm:pt>
    <dgm:pt modelId="{259B854B-4866-4D53-8035-777988A0A064}" type="pres">
      <dgm:prSet presAssocID="{5DD06E53-9156-4F9A-9478-4D571EFC7D7E}" presName="dummy6b" presStyleCnt="0"/>
      <dgm:spPr/>
    </dgm:pt>
    <dgm:pt modelId="{098E5065-F574-405B-9FC1-2C4DE62A9187}" type="pres">
      <dgm:prSet presAssocID="{5DD06E53-9156-4F9A-9478-4D571EFC7D7E}" presName="wedge6Tx" presStyleLbl="node1" presStyleIdx="5" presStyleCnt="6">
        <dgm:presLayoutVars>
          <dgm:chMax val="0"/>
          <dgm:chPref val="0"/>
          <dgm:bulletEnabled val="1"/>
        </dgm:presLayoutVars>
      </dgm:prSet>
      <dgm:spPr/>
    </dgm:pt>
    <dgm:pt modelId="{4BA0096A-6EEE-418F-BF2A-6147C9F61491}" type="pres">
      <dgm:prSet presAssocID="{D0C56971-2A53-4940-8979-4DD8921C81CC}" presName="arrowWedge1" presStyleLbl="fgSibTrans2D1" presStyleIdx="0" presStyleCnt="6"/>
      <dgm:spPr>
        <a:solidFill>
          <a:srgbClr val="C00000"/>
        </a:solidFill>
        <a:ln>
          <a:solidFill>
            <a:schemeClr val="accent2"/>
          </a:solidFill>
        </a:ln>
      </dgm:spPr>
    </dgm:pt>
    <dgm:pt modelId="{56032DBE-1AFC-4C32-8EF7-872CDE771E0D}" type="pres">
      <dgm:prSet presAssocID="{C0A6FBAC-B251-431F-BCCD-C88E6BC1C79A}" presName="arrowWedge2" presStyleLbl="fgSibTrans2D1" presStyleIdx="1" presStyleCnt="6"/>
      <dgm:spPr>
        <a:solidFill>
          <a:srgbClr val="C00000"/>
        </a:solidFill>
        <a:ln>
          <a:solidFill>
            <a:schemeClr val="accent4">
              <a:lumMod val="75000"/>
            </a:schemeClr>
          </a:solidFill>
        </a:ln>
      </dgm:spPr>
    </dgm:pt>
    <dgm:pt modelId="{9C938041-8961-4789-8827-80974F860DF9}" type="pres">
      <dgm:prSet presAssocID="{E9BDFA93-8C6B-4465-BAE8-F407E42A34A4}" presName="arrowWedge3" presStyleLbl="fgSibTrans2D1" presStyleIdx="2" presStyleCnt="6"/>
      <dgm:spPr>
        <a:solidFill>
          <a:srgbClr val="C00000"/>
        </a:solidFill>
        <a:ln>
          <a:solidFill>
            <a:schemeClr val="accent4">
              <a:lumMod val="75000"/>
            </a:schemeClr>
          </a:solidFill>
        </a:ln>
      </dgm:spPr>
    </dgm:pt>
    <dgm:pt modelId="{6DDE81D3-3978-4B31-84B6-B1A4483B060C}" type="pres">
      <dgm:prSet presAssocID="{78FD579A-1E61-4D9A-8E0A-A17F8C866A02}" presName="arrowWedge4" presStyleLbl="fgSibTrans2D1" presStyleIdx="3" presStyleCnt="6"/>
      <dgm:spPr>
        <a:solidFill>
          <a:srgbClr val="C00000"/>
        </a:solidFill>
        <a:ln>
          <a:solidFill>
            <a:schemeClr val="accent4">
              <a:lumMod val="75000"/>
            </a:schemeClr>
          </a:solidFill>
        </a:ln>
      </dgm:spPr>
    </dgm:pt>
    <dgm:pt modelId="{14E43947-5A43-4E6C-8785-748FF0F77939}" type="pres">
      <dgm:prSet presAssocID="{2C0C0F4A-BCE7-4DDA-B08B-0187327A6BAA}" presName="arrowWedge5" presStyleLbl="fgSibTrans2D1" presStyleIdx="4" presStyleCnt="6"/>
      <dgm:spPr>
        <a:solidFill>
          <a:srgbClr val="C00000"/>
        </a:solidFill>
        <a:ln>
          <a:solidFill>
            <a:schemeClr val="accent4">
              <a:lumMod val="75000"/>
            </a:schemeClr>
          </a:solidFill>
        </a:ln>
      </dgm:spPr>
    </dgm:pt>
    <dgm:pt modelId="{9058CBB7-0DE1-402F-8212-298E67145187}" type="pres">
      <dgm:prSet presAssocID="{95493CB0-DE8D-4D54-B262-7D0E467AB8E0}" presName="arrowWedge6" presStyleLbl="fgSibTrans2D1" presStyleIdx="5" presStyleCnt="6"/>
      <dgm:spPr>
        <a:solidFill>
          <a:srgbClr val="C00000"/>
        </a:solidFill>
        <a:ln>
          <a:solidFill>
            <a:schemeClr val="accent4">
              <a:lumMod val="75000"/>
            </a:schemeClr>
          </a:solidFill>
        </a:ln>
      </dgm:spPr>
    </dgm:pt>
  </dgm:ptLst>
  <dgm:cxnLst>
    <dgm:cxn modelId="{3587BC10-C58F-4110-8211-923D28F856EF}" type="presOf" srcId="{A09F9CB5-B7D8-4B9F-9464-AA9DBBA2D0C9}" destId="{CC318E12-B332-4049-BC1C-32ED45569092}" srcOrd="1" destOrd="0" presId="urn:microsoft.com/office/officeart/2005/8/layout/cycle8"/>
    <dgm:cxn modelId="{AB5CF024-34A9-4150-9990-D66412DDFA22}" type="presOf" srcId="{FC26EB26-65C4-4E0F-B412-A50BCA727EEF}" destId="{DA153AEF-EE06-4824-BAED-04E2522F522C}" srcOrd="0" destOrd="0" presId="urn:microsoft.com/office/officeart/2005/8/layout/cycle8"/>
    <dgm:cxn modelId="{F4EA3425-6086-4E04-9C2E-EB35A9E4836F}" type="presOf" srcId="{658B0F16-5A7E-4A5C-A923-C9BEDFEBDB8F}" destId="{19925951-24A0-4AEF-BD86-880C0EC17224}" srcOrd="1" destOrd="0" presId="urn:microsoft.com/office/officeart/2005/8/layout/cycle8"/>
    <dgm:cxn modelId="{6894AC3B-0739-4CB2-A604-49224361A30D}" type="presOf" srcId="{658B0F16-5A7E-4A5C-A923-C9BEDFEBDB8F}" destId="{DED5B47B-C3B2-40BD-8CFB-6C0076521049}" srcOrd="0" destOrd="0" presId="urn:microsoft.com/office/officeart/2005/8/layout/cycle8"/>
    <dgm:cxn modelId="{5086CD5C-F274-43DD-9B18-ABAB95FDC7B5}" type="presOf" srcId="{7825232F-1065-4249-AD20-F26F126FACD3}" destId="{43593662-75B2-486C-B064-92DBA5F47FD8}" srcOrd="1" destOrd="0" presId="urn:microsoft.com/office/officeart/2005/8/layout/cycle8"/>
    <dgm:cxn modelId="{ACD6B65E-0482-4A0C-9CFD-2846FE8CCB66}" type="presOf" srcId="{7825232F-1065-4249-AD20-F26F126FACD3}" destId="{33D3728C-5989-4FD5-A2B5-69B98E541032}" srcOrd="0" destOrd="0" presId="urn:microsoft.com/office/officeart/2005/8/layout/cycle8"/>
    <dgm:cxn modelId="{417A994D-F818-42AF-9D04-64929758DAC0}" srcId="{5DD06E53-9156-4F9A-9478-4D571EFC7D7E}" destId="{5F1EEADB-B9C7-4C5A-9718-43524CDF17C8}" srcOrd="5" destOrd="0" parTransId="{A64945CE-7443-4485-ABDD-BF47682EC3B9}" sibTransId="{95493CB0-DE8D-4D54-B262-7D0E467AB8E0}"/>
    <dgm:cxn modelId="{705C9D74-C987-4C25-AB1E-D823DBFDE63C}" srcId="{5DD06E53-9156-4F9A-9478-4D571EFC7D7E}" destId="{593A0DA8-A04C-48E6-997B-E8B75DC0B950}" srcOrd="4" destOrd="0" parTransId="{43964036-C0A6-4511-95AB-C34414778879}" sibTransId="{2C0C0F4A-BCE7-4DDA-B08B-0187327A6BAA}"/>
    <dgm:cxn modelId="{2006EE74-4FD2-46A2-AF29-C4E5C3FB9D64}" type="presOf" srcId="{FC26EB26-65C4-4E0F-B412-A50BCA727EEF}" destId="{A1C89FE9-73F7-4C55-9197-F24EC0CD7D12}" srcOrd="1" destOrd="0" presId="urn:microsoft.com/office/officeart/2005/8/layout/cycle8"/>
    <dgm:cxn modelId="{DBE89B58-9660-4B48-93E5-F87D1014EC8A}" srcId="{5DD06E53-9156-4F9A-9478-4D571EFC7D7E}" destId="{7825232F-1065-4249-AD20-F26F126FACD3}" srcOrd="1" destOrd="0" parTransId="{447C836D-DD04-46A7-9C25-EA28E964573E}" sibTransId="{C0A6FBAC-B251-431F-BCCD-C88E6BC1C79A}"/>
    <dgm:cxn modelId="{C89CF978-06BE-4B99-B512-F620D6847031}" srcId="{5DD06E53-9156-4F9A-9478-4D571EFC7D7E}" destId="{FC26EB26-65C4-4E0F-B412-A50BCA727EEF}" srcOrd="3" destOrd="0" parTransId="{CCC88D93-DA6B-4ED1-B0EE-4ACC61DD75FB}" sibTransId="{78FD579A-1E61-4D9A-8E0A-A17F8C866A02}"/>
    <dgm:cxn modelId="{B8C90B90-33EA-4796-9690-DA30B960905E}" type="presOf" srcId="{593A0DA8-A04C-48E6-997B-E8B75DC0B950}" destId="{A80FAFD6-B04C-46C4-9507-8946A9F9D417}" srcOrd="0" destOrd="0" presId="urn:microsoft.com/office/officeart/2005/8/layout/cycle8"/>
    <dgm:cxn modelId="{A2EB25A1-4A74-4467-B72A-B1C505CE4088}" srcId="{5DD06E53-9156-4F9A-9478-4D571EFC7D7E}" destId="{A09F9CB5-B7D8-4B9F-9464-AA9DBBA2D0C9}" srcOrd="2" destOrd="0" parTransId="{0CD7A03D-ABAD-4B49-B528-32A508F83CB9}" sibTransId="{E9BDFA93-8C6B-4465-BAE8-F407E42A34A4}"/>
    <dgm:cxn modelId="{B4C6A3AF-85E5-413C-9003-0DFF4977F6FE}" type="presOf" srcId="{A09F9CB5-B7D8-4B9F-9464-AA9DBBA2D0C9}" destId="{3FD51FC5-A28E-4645-A70D-AEEE199C99CA}" srcOrd="0" destOrd="0" presId="urn:microsoft.com/office/officeart/2005/8/layout/cycle8"/>
    <dgm:cxn modelId="{AA4633B3-2B51-4C13-A67C-CDB6BEF9B58A}" type="presOf" srcId="{5F1EEADB-B9C7-4C5A-9718-43524CDF17C8}" destId="{89C6CB1D-AFFD-407D-9690-0080A01F1251}" srcOrd="0" destOrd="0" presId="urn:microsoft.com/office/officeart/2005/8/layout/cycle8"/>
    <dgm:cxn modelId="{F107ADBE-54A3-4FB0-BDB4-78986F29C887}" type="presOf" srcId="{593A0DA8-A04C-48E6-997B-E8B75DC0B950}" destId="{E7FCC477-3D3D-4F89-8A4D-FB8129D04BB1}" srcOrd="1" destOrd="0" presId="urn:microsoft.com/office/officeart/2005/8/layout/cycle8"/>
    <dgm:cxn modelId="{493448BF-C43D-4A75-AEA8-AE0CF247BA37}" srcId="{5DD06E53-9156-4F9A-9478-4D571EFC7D7E}" destId="{658B0F16-5A7E-4A5C-A923-C9BEDFEBDB8F}" srcOrd="0" destOrd="0" parTransId="{68DE6B5F-524D-4718-95B0-B32EEEA2CC8D}" sibTransId="{D0C56971-2A53-4940-8979-4DD8921C81CC}"/>
    <dgm:cxn modelId="{3CF381C0-EB2F-4F08-88ED-2F2896822945}" type="presOf" srcId="{5DD06E53-9156-4F9A-9478-4D571EFC7D7E}" destId="{EBCC233A-E00B-4DEB-AC6B-7B230BE6791C}" srcOrd="0" destOrd="0" presId="urn:microsoft.com/office/officeart/2005/8/layout/cycle8"/>
    <dgm:cxn modelId="{C80D41C1-08B4-4273-9C11-A0CD2710D68E}" type="presOf" srcId="{5F1EEADB-B9C7-4C5A-9718-43524CDF17C8}" destId="{098E5065-F574-405B-9FC1-2C4DE62A9187}" srcOrd="1" destOrd="0" presId="urn:microsoft.com/office/officeart/2005/8/layout/cycle8"/>
    <dgm:cxn modelId="{13AF34BF-835B-4E3D-A0CD-EE056F90EE34}" type="presParOf" srcId="{EBCC233A-E00B-4DEB-AC6B-7B230BE6791C}" destId="{DED5B47B-C3B2-40BD-8CFB-6C0076521049}" srcOrd="0" destOrd="0" presId="urn:microsoft.com/office/officeart/2005/8/layout/cycle8"/>
    <dgm:cxn modelId="{421CB03D-EEAA-4882-94E1-DCBF53C547AA}" type="presParOf" srcId="{EBCC233A-E00B-4DEB-AC6B-7B230BE6791C}" destId="{9E6DACB2-03C5-4BFE-8795-66BC3A73E35A}" srcOrd="1" destOrd="0" presId="urn:microsoft.com/office/officeart/2005/8/layout/cycle8"/>
    <dgm:cxn modelId="{98D751C2-DD5E-408A-B769-C5E4E201B5A1}" type="presParOf" srcId="{EBCC233A-E00B-4DEB-AC6B-7B230BE6791C}" destId="{A199412D-9776-4532-A59A-CC878DFFDF1E}" srcOrd="2" destOrd="0" presId="urn:microsoft.com/office/officeart/2005/8/layout/cycle8"/>
    <dgm:cxn modelId="{DC4EDDB6-7052-41D9-B582-A63029270C11}" type="presParOf" srcId="{EBCC233A-E00B-4DEB-AC6B-7B230BE6791C}" destId="{19925951-24A0-4AEF-BD86-880C0EC17224}" srcOrd="3" destOrd="0" presId="urn:microsoft.com/office/officeart/2005/8/layout/cycle8"/>
    <dgm:cxn modelId="{90BE5447-7952-49BF-BB8C-501DCABE9DCD}" type="presParOf" srcId="{EBCC233A-E00B-4DEB-AC6B-7B230BE6791C}" destId="{33D3728C-5989-4FD5-A2B5-69B98E541032}" srcOrd="4" destOrd="0" presId="urn:microsoft.com/office/officeart/2005/8/layout/cycle8"/>
    <dgm:cxn modelId="{84C78AC2-A7B4-4C55-A3EA-8C0DB764D7E3}" type="presParOf" srcId="{EBCC233A-E00B-4DEB-AC6B-7B230BE6791C}" destId="{2E430760-1D87-484D-A9F7-3577587D7609}" srcOrd="5" destOrd="0" presId="urn:microsoft.com/office/officeart/2005/8/layout/cycle8"/>
    <dgm:cxn modelId="{BD5D4016-D520-4F83-8C44-11268F93136E}" type="presParOf" srcId="{EBCC233A-E00B-4DEB-AC6B-7B230BE6791C}" destId="{BAE7DB6E-637B-4382-9A36-1AF0E172C539}" srcOrd="6" destOrd="0" presId="urn:microsoft.com/office/officeart/2005/8/layout/cycle8"/>
    <dgm:cxn modelId="{32F414DB-C85B-4DD0-8B5C-D3338BF66235}" type="presParOf" srcId="{EBCC233A-E00B-4DEB-AC6B-7B230BE6791C}" destId="{43593662-75B2-486C-B064-92DBA5F47FD8}" srcOrd="7" destOrd="0" presId="urn:microsoft.com/office/officeart/2005/8/layout/cycle8"/>
    <dgm:cxn modelId="{8F99FEBE-8AE7-42D2-824D-C2E12B282476}" type="presParOf" srcId="{EBCC233A-E00B-4DEB-AC6B-7B230BE6791C}" destId="{3FD51FC5-A28E-4645-A70D-AEEE199C99CA}" srcOrd="8" destOrd="0" presId="urn:microsoft.com/office/officeart/2005/8/layout/cycle8"/>
    <dgm:cxn modelId="{36A4F708-3F38-4261-8C0A-3C04E4D650C9}" type="presParOf" srcId="{EBCC233A-E00B-4DEB-AC6B-7B230BE6791C}" destId="{88F92291-92A2-43FD-9136-9335D6B61EE0}" srcOrd="9" destOrd="0" presId="urn:microsoft.com/office/officeart/2005/8/layout/cycle8"/>
    <dgm:cxn modelId="{CE4364E4-097C-451E-8748-3F1F4D4777B9}" type="presParOf" srcId="{EBCC233A-E00B-4DEB-AC6B-7B230BE6791C}" destId="{B56EDA1F-D8F4-401E-AD84-CCB85BA92E48}" srcOrd="10" destOrd="0" presId="urn:microsoft.com/office/officeart/2005/8/layout/cycle8"/>
    <dgm:cxn modelId="{103F931F-AAC7-46B6-8726-3FD88B4963E3}" type="presParOf" srcId="{EBCC233A-E00B-4DEB-AC6B-7B230BE6791C}" destId="{CC318E12-B332-4049-BC1C-32ED45569092}" srcOrd="11" destOrd="0" presId="urn:microsoft.com/office/officeart/2005/8/layout/cycle8"/>
    <dgm:cxn modelId="{52C7BE81-0E7C-49CD-B58F-0C452D3B881F}" type="presParOf" srcId="{EBCC233A-E00B-4DEB-AC6B-7B230BE6791C}" destId="{DA153AEF-EE06-4824-BAED-04E2522F522C}" srcOrd="12" destOrd="0" presId="urn:microsoft.com/office/officeart/2005/8/layout/cycle8"/>
    <dgm:cxn modelId="{BE81E8C5-EEF2-4C75-A0EB-A6506B27766C}" type="presParOf" srcId="{EBCC233A-E00B-4DEB-AC6B-7B230BE6791C}" destId="{30885398-F27D-4EE8-BE9A-07332B182BFF}" srcOrd="13" destOrd="0" presId="urn:microsoft.com/office/officeart/2005/8/layout/cycle8"/>
    <dgm:cxn modelId="{FA01E997-AA0E-462B-AF66-EDF7FBAD99E1}" type="presParOf" srcId="{EBCC233A-E00B-4DEB-AC6B-7B230BE6791C}" destId="{34347339-F12E-41BE-A667-5947F76C0A56}" srcOrd="14" destOrd="0" presId="urn:microsoft.com/office/officeart/2005/8/layout/cycle8"/>
    <dgm:cxn modelId="{52ADCE03-DDDC-449D-B9C5-509545DC3990}" type="presParOf" srcId="{EBCC233A-E00B-4DEB-AC6B-7B230BE6791C}" destId="{A1C89FE9-73F7-4C55-9197-F24EC0CD7D12}" srcOrd="15" destOrd="0" presId="urn:microsoft.com/office/officeart/2005/8/layout/cycle8"/>
    <dgm:cxn modelId="{1F63C077-473D-4FCE-9852-C7EF13C9E826}" type="presParOf" srcId="{EBCC233A-E00B-4DEB-AC6B-7B230BE6791C}" destId="{A80FAFD6-B04C-46C4-9507-8946A9F9D417}" srcOrd="16" destOrd="0" presId="urn:microsoft.com/office/officeart/2005/8/layout/cycle8"/>
    <dgm:cxn modelId="{DEFC0AF8-00AA-4FA7-8C48-DB2E4F1A5522}" type="presParOf" srcId="{EBCC233A-E00B-4DEB-AC6B-7B230BE6791C}" destId="{0209E93A-7308-4807-AD62-26B8749D8E5D}" srcOrd="17" destOrd="0" presId="urn:microsoft.com/office/officeart/2005/8/layout/cycle8"/>
    <dgm:cxn modelId="{57C0A148-E4B2-4089-8352-BEBABB5F3C4B}" type="presParOf" srcId="{EBCC233A-E00B-4DEB-AC6B-7B230BE6791C}" destId="{85DDE779-B40F-4402-8CFA-4B06B8EF365D}" srcOrd="18" destOrd="0" presId="urn:microsoft.com/office/officeart/2005/8/layout/cycle8"/>
    <dgm:cxn modelId="{223AC4DA-28FD-4963-A11D-1D66C8B039E9}" type="presParOf" srcId="{EBCC233A-E00B-4DEB-AC6B-7B230BE6791C}" destId="{E7FCC477-3D3D-4F89-8A4D-FB8129D04BB1}" srcOrd="19" destOrd="0" presId="urn:microsoft.com/office/officeart/2005/8/layout/cycle8"/>
    <dgm:cxn modelId="{DFF31340-EA84-4668-BDC5-8D4E64BB578E}" type="presParOf" srcId="{EBCC233A-E00B-4DEB-AC6B-7B230BE6791C}" destId="{89C6CB1D-AFFD-407D-9690-0080A01F1251}" srcOrd="20" destOrd="0" presId="urn:microsoft.com/office/officeart/2005/8/layout/cycle8"/>
    <dgm:cxn modelId="{008EC7CD-BB23-4489-A53C-AF5BD6C29AA7}" type="presParOf" srcId="{EBCC233A-E00B-4DEB-AC6B-7B230BE6791C}" destId="{ACEABA4C-A8E0-4B3C-B9BA-8EB33A2C5D60}" srcOrd="21" destOrd="0" presId="urn:microsoft.com/office/officeart/2005/8/layout/cycle8"/>
    <dgm:cxn modelId="{522F48E5-BCEF-46B0-95E3-A47AED456AC3}" type="presParOf" srcId="{EBCC233A-E00B-4DEB-AC6B-7B230BE6791C}" destId="{259B854B-4866-4D53-8035-777988A0A064}" srcOrd="22" destOrd="0" presId="urn:microsoft.com/office/officeart/2005/8/layout/cycle8"/>
    <dgm:cxn modelId="{D3DBCED3-D577-4D4F-8C2C-94B0C6EC37E6}" type="presParOf" srcId="{EBCC233A-E00B-4DEB-AC6B-7B230BE6791C}" destId="{098E5065-F574-405B-9FC1-2C4DE62A9187}" srcOrd="23" destOrd="0" presId="urn:microsoft.com/office/officeart/2005/8/layout/cycle8"/>
    <dgm:cxn modelId="{07A98334-AD7E-4B72-B1F1-05A4AB0CCCE3}" type="presParOf" srcId="{EBCC233A-E00B-4DEB-AC6B-7B230BE6791C}" destId="{4BA0096A-6EEE-418F-BF2A-6147C9F61491}" srcOrd="24" destOrd="0" presId="urn:microsoft.com/office/officeart/2005/8/layout/cycle8"/>
    <dgm:cxn modelId="{9E9E6D6C-5B15-4ABD-A0DB-BA8BC440516D}" type="presParOf" srcId="{EBCC233A-E00B-4DEB-AC6B-7B230BE6791C}" destId="{56032DBE-1AFC-4C32-8EF7-872CDE771E0D}" srcOrd="25" destOrd="0" presId="urn:microsoft.com/office/officeart/2005/8/layout/cycle8"/>
    <dgm:cxn modelId="{37E6B719-E8D8-476C-A173-EB3B880742A1}" type="presParOf" srcId="{EBCC233A-E00B-4DEB-AC6B-7B230BE6791C}" destId="{9C938041-8961-4789-8827-80974F860DF9}" srcOrd="26" destOrd="0" presId="urn:microsoft.com/office/officeart/2005/8/layout/cycle8"/>
    <dgm:cxn modelId="{BA9B7124-1A62-4E9F-8FC0-537619286E8E}" type="presParOf" srcId="{EBCC233A-E00B-4DEB-AC6B-7B230BE6791C}" destId="{6DDE81D3-3978-4B31-84B6-B1A4483B060C}" srcOrd="27" destOrd="0" presId="urn:microsoft.com/office/officeart/2005/8/layout/cycle8"/>
    <dgm:cxn modelId="{811016AF-1F53-44B5-8B9F-526DE230181B}" type="presParOf" srcId="{EBCC233A-E00B-4DEB-AC6B-7B230BE6791C}" destId="{14E43947-5A43-4E6C-8785-748FF0F77939}" srcOrd="28" destOrd="0" presId="urn:microsoft.com/office/officeart/2005/8/layout/cycle8"/>
    <dgm:cxn modelId="{ADC22FB5-52FE-43B2-9F1B-6171D408C82F}" type="presParOf" srcId="{EBCC233A-E00B-4DEB-AC6B-7B230BE6791C}" destId="{9058CBB7-0DE1-402F-8212-298E67145187}" srcOrd="29" destOrd="0" presId="urn:microsoft.com/office/officeart/2005/8/layout/cycle8"/>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D5B47B-C3B2-40BD-8CFB-6C0076521049}">
      <dsp:nvSpPr>
        <dsp:cNvPr id="0" name=""/>
        <dsp:cNvSpPr/>
      </dsp:nvSpPr>
      <dsp:spPr>
        <a:xfrm>
          <a:off x="1419320" y="184456"/>
          <a:ext cx="2712339" cy="2712339"/>
        </a:xfrm>
        <a:prstGeom prst="pie">
          <a:avLst>
            <a:gd name="adj1" fmla="val 16200000"/>
            <a:gd name="adj2" fmla="val 1980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latin typeface="Times New Roman" panose="02020603050405020304" pitchFamily="18" charset="0"/>
              <a:cs typeface="Times New Roman" panose="02020603050405020304" pitchFamily="18" charset="0"/>
            </a:rPr>
            <a:t>Frontline demonstration (FLD)</a:t>
          </a:r>
        </a:p>
      </dsp:txBody>
      <dsp:txXfrm>
        <a:off x="2840069" y="530925"/>
        <a:ext cx="710374" cy="548925"/>
      </dsp:txXfrm>
    </dsp:sp>
    <dsp:sp modelId="{33D3728C-5989-4FD5-A2B5-69B98E541032}">
      <dsp:nvSpPr>
        <dsp:cNvPr id="0" name=""/>
        <dsp:cNvSpPr/>
      </dsp:nvSpPr>
      <dsp:spPr>
        <a:xfrm>
          <a:off x="1451610" y="240318"/>
          <a:ext cx="2712339" cy="2712339"/>
        </a:xfrm>
        <a:prstGeom prst="pie">
          <a:avLst>
            <a:gd name="adj1" fmla="val 19800000"/>
            <a:gd name="adj2" fmla="val 180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latin typeface="Times New Roman" panose="02020603050405020304" pitchFamily="18" charset="0"/>
              <a:cs typeface="Times New Roman" panose="02020603050405020304" pitchFamily="18" charset="0"/>
            </a:rPr>
            <a:t>Training of Farm Women/Farmers/Rural youth</a:t>
          </a:r>
        </a:p>
      </dsp:txBody>
      <dsp:txXfrm>
        <a:off x="3292125" y="1338169"/>
        <a:ext cx="742664" cy="532780"/>
      </dsp:txXfrm>
    </dsp:sp>
    <dsp:sp modelId="{3FD51FC5-A28E-4645-A70D-AEEE199C99CA}">
      <dsp:nvSpPr>
        <dsp:cNvPr id="0" name=""/>
        <dsp:cNvSpPr/>
      </dsp:nvSpPr>
      <dsp:spPr>
        <a:xfrm>
          <a:off x="1419320" y="296179"/>
          <a:ext cx="2712339" cy="2712339"/>
        </a:xfrm>
        <a:prstGeom prst="pie">
          <a:avLst>
            <a:gd name="adj1" fmla="val 1800000"/>
            <a:gd name="adj2" fmla="val 540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latin typeface="Times New Roman" panose="02020603050405020304" pitchFamily="18" charset="0"/>
              <a:cs typeface="Times New Roman" panose="02020603050405020304" pitchFamily="18" charset="0"/>
            </a:rPr>
            <a:t>Capacity Building of state department of Agriculture</a:t>
          </a:r>
        </a:p>
      </dsp:txBody>
      <dsp:txXfrm>
        <a:off x="2840069" y="2129268"/>
        <a:ext cx="710374" cy="548925"/>
      </dsp:txXfrm>
    </dsp:sp>
    <dsp:sp modelId="{DA153AEF-EE06-4824-BAED-04E2522F522C}">
      <dsp:nvSpPr>
        <dsp:cNvPr id="0" name=""/>
        <dsp:cNvSpPr/>
      </dsp:nvSpPr>
      <dsp:spPr>
        <a:xfrm>
          <a:off x="1354740" y="296179"/>
          <a:ext cx="2712339" cy="2712339"/>
        </a:xfrm>
        <a:prstGeom prst="pie">
          <a:avLst>
            <a:gd name="adj1" fmla="val 5400000"/>
            <a:gd name="adj2" fmla="val 900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latin typeface="Times New Roman" panose="02020603050405020304" pitchFamily="18" charset="0"/>
              <a:cs typeface="Times New Roman" panose="02020603050405020304" pitchFamily="18" charset="0"/>
            </a:rPr>
            <a:t>Transer of Technology </a:t>
          </a:r>
          <a:br>
            <a:rPr lang="en-US" sz="900" kern="1200">
              <a:solidFill>
                <a:schemeClr val="tx1"/>
              </a:solidFill>
              <a:latin typeface="Times New Roman" panose="02020603050405020304" pitchFamily="18" charset="0"/>
              <a:cs typeface="Times New Roman" panose="02020603050405020304" pitchFamily="18" charset="0"/>
            </a:rPr>
          </a:br>
          <a:r>
            <a:rPr lang="en-US" sz="900" kern="1200">
              <a:solidFill>
                <a:schemeClr val="tx1"/>
              </a:solidFill>
              <a:latin typeface="Times New Roman" panose="02020603050405020304" pitchFamily="18" charset="0"/>
              <a:cs typeface="Times New Roman" panose="02020603050405020304" pitchFamily="18" charset="0"/>
            </a:rPr>
            <a:t>(TOT)</a:t>
          </a:r>
        </a:p>
      </dsp:txBody>
      <dsp:txXfrm>
        <a:off x="1935956" y="2129268"/>
        <a:ext cx="710374" cy="548925"/>
      </dsp:txXfrm>
    </dsp:sp>
    <dsp:sp modelId="{A80FAFD6-B04C-46C4-9507-8946A9F9D417}">
      <dsp:nvSpPr>
        <dsp:cNvPr id="0" name=""/>
        <dsp:cNvSpPr/>
      </dsp:nvSpPr>
      <dsp:spPr>
        <a:xfrm>
          <a:off x="1322451" y="240318"/>
          <a:ext cx="2712339" cy="2712339"/>
        </a:xfrm>
        <a:prstGeom prst="pie">
          <a:avLst>
            <a:gd name="adj1" fmla="val 9000000"/>
            <a:gd name="adj2" fmla="val 1260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latin typeface="Times New Roman" panose="02020603050405020304" pitchFamily="18" charset="0"/>
              <a:cs typeface="Times New Roman" panose="02020603050405020304" pitchFamily="18" charset="0"/>
            </a:rPr>
            <a:t>Training of line department</a:t>
          </a:r>
        </a:p>
      </dsp:txBody>
      <dsp:txXfrm>
        <a:off x="1451610" y="1338169"/>
        <a:ext cx="742664" cy="532780"/>
      </dsp:txXfrm>
    </dsp:sp>
    <dsp:sp modelId="{89C6CB1D-AFFD-407D-9690-0080A01F1251}">
      <dsp:nvSpPr>
        <dsp:cNvPr id="0" name=""/>
        <dsp:cNvSpPr/>
      </dsp:nvSpPr>
      <dsp:spPr>
        <a:xfrm>
          <a:off x="1354740" y="184456"/>
          <a:ext cx="2712339" cy="2712339"/>
        </a:xfrm>
        <a:prstGeom prst="pie">
          <a:avLst>
            <a:gd name="adj1" fmla="val 12600000"/>
            <a:gd name="adj2" fmla="val 1620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latin typeface="Times New Roman" panose="02020603050405020304" pitchFamily="18" charset="0"/>
              <a:cs typeface="Times New Roman" panose="02020603050405020304" pitchFamily="18" charset="0"/>
            </a:rPr>
            <a:t>On Farm Trail (OFT)</a:t>
          </a:r>
        </a:p>
      </dsp:txBody>
      <dsp:txXfrm>
        <a:off x="1935956" y="530925"/>
        <a:ext cx="710374" cy="548925"/>
      </dsp:txXfrm>
    </dsp:sp>
    <dsp:sp modelId="{4BA0096A-6EEE-418F-BF2A-6147C9F61491}">
      <dsp:nvSpPr>
        <dsp:cNvPr id="0" name=""/>
        <dsp:cNvSpPr/>
      </dsp:nvSpPr>
      <dsp:spPr>
        <a:xfrm>
          <a:off x="1251314" y="16550"/>
          <a:ext cx="3048152" cy="3048152"/>
        </a:xfrm>
        <a:prstGeom prst="circularArrow">
          <a:avLst>
            <a:gd name="adj1" fmla="val 5085"/>
            <a:gd name="adj2" fmla="val 327528"/>
            <a:gd name="adj3" fmla="val 19472472"/>
            <a:gd name="adj4" fmla="val 16200251"/>
            <a:gd name="adj5" fmla="val 5932"/>
          </a:avLst>
        </a:prstGeom>
        <a:solidFill>
          <a:srgbClr val="C00000"/>
        </a:solidFill>
        <a:ln>
          <a:solidFill>
            <a:schemeClr val="accent2"/>
          </a:solidFill>
        </a:ln>
        <a:effectLst/>
      </dsp:spPr>
      <dsp:style>
        <a:lnRef idx="0">
          <a:scrgbClr r="0" g="0" b="0"/>
        </a:lnRef>
        <a:fillRef idx="1">
          <a:scrgbClr r="0" g="0" b="0"/>
        </a:fillRef>
        <a:effectRef idx="0">
          <a:scrgbClr r="0" g="0" b="0"/>
        </a:effectRef>
        <a:fontRef idx="minor">
          <a:schemeClr val="lt1"/>
        </a:fontRef>
      </dsp:style>
    </dsp:sp>
    <dsp:sp modelId="{56032DBE-1AFC-4C32-8EF7-872CDE771E0D}">
      <dsp:nvSpPr>
        <dsp:cNvPr id="0" name=""/>
        <dsp:cNvSpPr/>
      </dsp:nvSpPr>
      <dsp:spPr>
        <a:xfrm>
          <a:off x="1283604" y="72411"/>
          <a:ext cx="3048152" cy="3048152"/>
        </a:xfrm>
        <a:prstGeom prst="circularArrow">
          <a:avLst>
            <a:gd name="adj1" fmla="val 5085"/>
            <a:gd name="adj2" fmla="val 327528"/>
            <a:gd name="adj3" fmla="val 1472472"/>
            <a:gd name="adj4" fmla="val 19800000"/>
            <a:gd name="adj5" fmla="val 5932"/>
          </a:avLst>
        </a:prstGeom>
        <a:solidFill>
          <a:srgbClr val="C00000"/>
        </a:solidFill>
        <a:ln>
          <a:solidFill>
            <a:schemeClr val="accent4">
              <a:lumMod val="75000"/>
            </a:schemeClr>
          </a:solidFill>
        </a:ln>
        <a:effectLst/>
      </dsp:spPr>
      <dsp:style>
        <a:lnRef idx="0">
          <a:scrgbClr r="0" g="0" b="0"/>
        </a:lnRef>
        <a:fillRef idx="1">
          <a:scrgbClr r="0" g="0" b="0"/>
        </a:fillRef>
        <a:effectRef idx="0">
          <a:scrgbClr r="0" g="0" b="0"/>
        </a:effectRef>
        <a:fontRef idx="minor">
          <a:schemeClr val="lt1"/>
        </a:fontRef>
      </dsp:style>
    </dsp:sp>
    <dsp:sp modelId="{9C938041-8961-4789-8827-80974F860DF9}">
      <dsp:nvSpPr>
        <dsp:cNvPr id="0" name=""/>
        <dsp:cNvSpPr/>
      </dsp:nvSpPr>
      <dsp:spPr>
        <a:xfrm>
          <a:off x="1251314" y="128272"/>
          <a:ext cx="3048152" cy="3048152"/>
        </a:xfrm>
        <a:prstGeom prst="circularArrow">
          <a:avLst>
            <a:gd name="adj1" fmla="val 5085"/>
            <a:gd name="adj2" fmla="val 327528"/>
            <a:gd name="adj3" fmla="val 5072221"/>
            <a:gd name="adj4" fmla="val 1800000"/>
            <a:gd name="adj5" fmla="val 5932"/>
          </a:avLst>
        </a:prstGeom>
        <a:solidFill>
          <a:srgbClr val="C00000"/>
        </a:solidFill>
        <a:ln>
          <a:solidFill>
            <a:schemeClr val="accent4">
              <a:lumMod val="75000"/>
            </a:schemeClr>
          </a:solidFill>
        </a:ln>
        <a:effectLst/>
      </dsp:spPr>
      <dsp:style>
        <a:lnRef idx="0">
          <a:scrgbClr r="0" g="0" b="0"/>
        </a:lnRef>
        <a:fillRef idx="1">
          <a:scrgbClr r="0" g="0" b="0"/>
        </a:fillRef>
        <a:effectRef idx="0">
          <a:scrgbClr r="0" g="0" b="0"/>
        </a:effectRef>
        <a:fontRef idx="minor">
          <a:schemeClr val="lt1"/>
        </a:fontRef>
      </dsp:style>
    </dsp:sp>
    <dsp:sp modelId="{6DDE81D3-3978-4B31-84B6-B1A4483B060C}">
      <dsp:nvSpPr>
        <dsp:cNvPr id="0" name=""/>
        <dsp:cNvSpPr/>
      </dsp:nvSpPr>
      <dsp:spPr>
        <a:xfrm>
          <a:off x="1186933" y="128272"/>
          <a:ext cx="3048152" cy="3048152"/>
        </a:xfrm>
        <a:prstGeom prst="circularArrow">
          <a:avLst>
            <a:gd name="adj1" fmla="val 5085"/>
            <a:gd name="adj2" fmla="val 327528"/>
            <a:gd name="adj3" fmla="val 8672472"/>
            <a:gd name="adj4" fmla="val 5400251"/>
            <a:gd name="adj5" fmla="val 5932"/>
          </a:avLst>
        </a:prstGeom>
        <a:solidFill>
          <a:srgbClr val="C00000"/>
        </a:solidFill>
        <a:ln>
          <a:solidFill>
            <a:schemeClr val="accent4">
              <a:lumMod val="75000"/>
            </a:schemeClr>
          </a:solidFill>
        </a:ln>
        <a:effectLst/>
      </dsp:spPr>
      <dsp:style>
        <a:lnRef idx="0">
          <a:scrgbClr r="0" g="0" b="0"/>
        </a:lnRef>
        <a:fillRef idx="1">
          <a:scrgbClr r="0" g="0" b="0"/>
        </a:fillRef>
        <a:effectRef idx="0">
          <a:scrgbClr r="0" g="0" b="0"/>
        </a:effectRef>
        <a:fontRef idx="minor">
          <a:schemeClr val="lt1"/>
        </a:fontRef>
      </dsp:style>
    </dsp:sp>
    <dsp:sp modelId="{14E43947-5A43-4E6C-8785-748FF0F77939}">
      <dsp:nvSpPr>
        <dsp:cNvPr id="0" name=""/>
        <dsp:cNvSpPr/>
      </dsp:nvSpPr>
      <dsp:spPr>
        <a:xfrm>
          <a:off x="1154643" y="72411"/>
          <a:ext cx="3048152" cy="3048152"/>
        </a:xfrm>
        <a:prstGeom prst="circularArrow">
          <a:avLst>
            <a:gd name="adj1" fmla="val 5085"/>
            <a:gd name="adj2" fmla="val 327528"/>
            <a:gd name="adj3" fmla="val 12272472"/>
            <a:gd name="adj4" fmla="val 9000000"/>
            <a:gd name="adj5" fmla="val 5932"/>
          </a:avLst>
        </a:prstGeom>
        <a:solidFill>
          <a:srgbClr val="C00000"/>
        </a:solidFill>
        <a:ln>
          <a:solidFill>
            <a:schemeClr val="accent4">
              <a:lumMod val="75000"/>
            </a:schemeClr>
          </a:solidFill>
        </a:ln>
        <a:effectLst/>
      </dsp:spPr>
      <dsp:style>
        <a:lnRef idx="0">
          <a:scrgbClr r="0" g="0" b="0"/>
        </a:lnRef>
        <a:fillRef idx="1">
          <a:scrgbClr r="0" g="0" b="0"/>
        </a:fillRef>
        <a:effectRef idx="0">
          <a:scrgbClr r="0" g="0" b="0"/>
        </a:effectRef>
        <a:fontRef idx="minor">
          <a:schemeClr val="lt1"/>
        </a:fontRef>
      </dsp:style>
    </dsp:sp>
    <dsp:sp modelId="{9058CBB7-0DE1-402F-8212-298E67145187}">
      <dsp:nvSpPr>
        <dsp:cNvPr id="0" name=""/>
        <dsp:cNvSpPr/>
      </dsp:nvSpPr>
      <dsp:spPr>
        <a:xfrm>
          <a:off x="1186933" y="16550"/>
          <a:ext cx="3048152" cy="3048152"/>
        </a:xfrm>
        <a:prstGeom prst="circularArrow">
          <a:avLst>
            <a:gd name="adj1" fmla="val 5085"/>
            <a:gd name="adj2" fmla="val 327528"/>
            <a:gd name="adj3" fmla="val 15872221"/>
            <a:gd name="adj4" fmla="val 12600000"/>
            <a:gd name="adj5" fmla="val 5932"/>
          </a:avLst>
        </a:prstGeom>
        <a:solidFill>
          <a:srgbClr val="C00000"/>
        </a:solidFill>
        <a:ln>
          <a:solidFill>
            <a:schemeClr val="accent4">
              <a:lumMod val="75000"/>
            </a:schemeClr>
          </a:solid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13</Pages>
  <Words>3284</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PC New 16</cp:lastModifiedBy>
  <cp:revision>77</cp:revision>
  <cp:lastPrinted>2025-04-02T08:57:00Z</cp:lastPrinted>
  <dcterms:created xsi:type="dcterms:W3CDTF">2025-02-28T09:43:00Z</dcterms:created>
  <dcterms:modified xsi:type="dcterms:W3CDTF">2025-04-08T07:37:00Z</dcterms:modified>
</cp:coreProperties>
</file>