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9DBEE" w14:textId="77777777" w:rsidR="00AB39FA" w:rsidRPr="00CF02EA" w:rsidRDefault="00AB39FA" w:rsidP="00AB39FA">
      <w:pPr>
        <w:rPr>
          <w:sz w:val="28"/>
          <w:szCs w:val="28"/>
        </w:rPr>
      </w:pPr>
    </w:p>
    <w:p w14:paraId="02071181" w14:textId="77777777" w:rsidR="00AB39FA" w:rsidRPr="001401F0" w:rsidRDefault="00AB39FA" w:rsidP="00AB39FA">
      <w:pPr>
        <w:rPr>
          <w:b/>
          <w:bCs/>
          <w:color w:val="000000" w:themeColor="text1"/>
          <w:sz w:val="28"/>
          <w:szCs w:val="28"/>
        </w:rPr>
      </w:pPr>
    </w:p>
    <w:p w14:paraId="4F5127F0" w14:textId="77777777" w:rsidR="00494E9C" w:rsidRPr="00494E9C" w:rsidRDefault="00494E9C" w:rsidP="00494E9C">
      <w:pPr>
        <w:spacing w:line="360" w:lineRule="auto"/>
        <w:rPr>
          <w:rFonts w:ascii="Times New Roman" w:eastAsia="Calibri" w:hAnsi="Times New Roman" w:cs="Times New Roman"/>
          <w:b/>
          <w:i/>
          <w:iCs/>
          <w:kern w:val="0"/>
          <w:sz w:val="24"/>
          <w:szCs w:val="24"/>
          <w:u w:val="single"/>
          <w14:ligatures w14:val="none"/>
        </w:rPr>
      </w:pPr>
      <w:r w:rsidRPr="00494E9C">
        <w:rPr>
          <w:rFonts w:ascii="Times New Roman" w:eastAsia="Calibri" w:hAnsi="Times New Roman" w:cs="Times New Roman"/>
          <w:b/>
          <w:i/>
          <w:iCs/>
          <w:kern w:val="0"/>
          <w:sz w:val="24"/>
          <w:szCs w:val="24"/>
          <w:u w:val="single"/>
          <w14:ligatures w14:val="none"/>
        </w:rPr>
        <w:t>Original Research Article</w:t>
      </w:r>
    </w:p>
    <w:p w14:paraId="0641DF56" w14:textId="4CEADACA" w:rsidR="00494E9C" w:rsidRPr="00C1112C" w:rsidRDefault="00494E9C" w:rsidP="00C1112C">
      <w:pPr>
        <w:spacing w:line="360" w:lineRule="auto"/>
        <w:jc w:val="center"/>
        <w:rPr>
          <w:rFonts w:ascii="Times New Roman" w:eastAsia="Calibri" w:hAnsi="Times New Roman" w:cs="Times New Roman"/>
          <w:b/>
          <w:kern w:val="0"/>
          <w:sz w:val="24"/>
          <w:szCs w:val="24"/>
          <w14:ligatures w14:val="none"/>
        </w:rPr>
      </w:pPr>
      <w:r w:rsidRPr="00494E9C">
        <w:rPr>
          <w:rFonts w:ascii="Times New Roman" w:eastAsia="Calibri" w:hAnsi="Times New Roman" w:cs="Times New Roman"/>
          <w:b/>
          <w:kern w:val="0"/>
          <w:sz w:val="24"/>
          <w:szCs w:val="24"/>
          <w14:ligatures w14:val="none"/>
        </w:rPr>
        <w:t>EFFECT OF RICE BEER AND PHYTO-INGREDIENTS ON PROXIMATE COMPOSITION, TEXTURE, COLOUR, AND SENSORY EVALUATION OF VACUUM-PACKAGED MARINATED DUCK MEAT</w:t>
      </w:r>
    </w:p>
    <w:p w14:paraId="0AAE5EBA" w14:textId="77777777" w:rsidR="00060D9A" w:rsidRPr="00060D9A" w:rsidRDefault="00060D9A" w:rsidP="00494E9C">
      <w:pPr>
        <w:spacing w:before="100" w:beforeAutospacing="1" w:after="100" w:afterAutospacing="1" w:line="360" w:lineRule="auto"/>
        <w:jc w:val="both"/>
        <w:rPr>
          <w:rFonts w:ascii="Times New Roman" w:eastAsia="Times New Roman" w:hAnsi="Times New Roman" w:cs="Times New Roman"/>
          <w:bCs/>
          <w:color w:val="000000"/>
          <w:kern w:val="0"/>
          <w:sz w:val="24"/>
          <w:szCs w:val="24"/>
          <w:lang w:eastAsia="en-IN"/>
          <w14:ligatures w14:val="none"/>
        </w:rPr>
      </w:pPr>
      <w:r w:rsidRPr="001F0F5A">
        <w:rPr>
          <w:rFonts w:ascii="Times New Roman" w:eastAsia="Times New Roman" w:hAnsi="Times New Roman" w:cs="Times New Roman"/>
          <w:b/>
          <w:color w:val="000000"/>
          <w:kern w:val="0"/>
          <w:sz w:val="24"/>
          <w:szCs w:val="24"/>
          <w:lang w:eastAsia="en-IN"/>
          <w14:ligatures w14:val="none"/>
        </w:rPr>
        <w:t>Abstract:</w:t>
      </w:r>
      <w:r w:rsidRPr="00060D9A">
        <w:rPr>
          <w:rFonts w:ascii="Times New Roman" w:eastAsia="Times New Roman" w:hAnsi="Times New Roman" w:cs="Times New Roman"/>
          <w:bCs/>
          <w:color w:val="000000"/>
          <w:kern w:val="0"/>
          <w:sz w:val="24"/>
          <w:szCs w:val="24"/>
          <w:lang w:eastAsia="en-IN"/>
          <w14:ligatures w14:val="none"/>
        </w:rPr>
        <w:t xml:space="preserve"> This research investigates the impact of rice beer and </w:t>
      </w:r>
      <w:proofErr w:type="spellStart"/>
      <w:r w:rsidRPr="00060D9A">
        <w:rPr>
          <w:rFonts w:ascii="Times New Roman" w:eastAsia="Times New Roman" w:hAnsi="Times New Roman" w:cs="Times New Roman"/>
          <w:bCs/>
          <w:color w:val="000000"/>
          <w:kern w:val="0"/>
          <w:sz w:val="24"/>
          <w:szCs w:val="24"/>
          <w:lang w:eastAsia="en-IN"/>
          <w14:ligatures w14:val="none"/>
        </w:rPr>
        <w:t>phyto</w:t>
      </w:r>
      <w:proofErr w:type="spellEnd"/>
      <w:r w:rsidRPr="00060D9A">
        <w:rPr>
          <w:rFonts w:ascii="Times New Roman" w:eastAsia="Times New Roman" w:hAnsi="Times New Roman" w:cs="Times New Roman"/>
          <w:bCs/>
          <w:color w:val="000000"/>
          <w:kern w:val="0"/>
          <w:sz w:val="24"/>
          <w:szCs w:val="24"/>
          <w:lang w:eastAsia="en-IN"/>
          <w14:ligatures w14:val="none"/>
        </w:rPr>
        <w:t xml:space="preserve">-ingredients on vacuum-packaged marinated duck meat quality. Ducks aged 9 to 12 months were sourced, slaughtered, and dressed, followed by marination in four formulations: a control (meat + spice paste), T1 (meat + rice beer + spice paste), T2 (meat + </w:t>
      </w:r>
      <w:proofErr w:type="spellStart"/>
      <w:r w:rsidRPr="00060D9A">
        <w:rPr>
          <w:rFonts w:ascii="Times New Roman" w:eastAsia="Times New Roman" w:hAnsi="Times New Roman" w:cs="Times New Roman"/>
          <w:bCs/>
          <w:color w:val="000000"/>
          <w:kern w:val="0"/>
          <w:sz w:val="24"/>
          <w:szCs w:val="24"/>
          <w:lang w:eastAsia="en-IN"/>
          <w14:ligatures w14:val="none"/>
        </w:rPr>
        <w:t>phyto</w:t>
      </w:r>
      <w:proofErr w:type="spellEnd"/>
      <w:r w:rsidRPr="00060D9A">
        <w:rPr>
          <w:rFonts w:ascii="Times New Roman" w:eastAsia="Times New Roman" w:hAnsi="Times New Roman" w:cs="Times New Roman"/>
          <w:bCs/>
          <w:color w:val="000000"/>
          <w:kern w:val="0"/>
          <w:sz w:val="24"/>
          <w:szCs w:val="24"/>
          <w:lang w:eastAsia="en-IN"/>
          <w14:ligatures w14:val="none"/>
        </w:rPr>
        <w:t xml:space="preserve">-ingredients + spice paste), and T3 (meat + rice beer + </w:t>
      </w:r>
      <w:proofErr w:type="spellStart"/>
      <w:r w:rsidRPr="00060D9A">
        <w:rPr>
          <w:rFonts w:ascii="Times New Roman" w:eastAsia="Times New Roman" w:hAnsi="Times New Roman" w:cs="Times New Roman"/>
          <w:bCs/>
          <w:color w:val="000000"/>
          <w:kern w:val="0"/>
          <w:sz w:val="24"/>
          <w:szCs w:val="24"/>
          <w:lang w:eastAsia="en-IN"/>
          <w14:ligatures w14:val="none"/>
        </w:rPr>
        <w:t>phyto</w:t>
      </w:r>
      <w:proofErr w:type="spellEnd"/>
      <w:r w:rsidRPr="00060D9A">
        <w:rPr>
          <w:rFonts w:ascii="Times New Roman" w:eastAsia="Times New Roman" w:hAnsi="Times New Roman" w:cs="Times New Roman"/>
          <w:bCs/>
          <w:color w:val="000000"/>
          <w:kern w:val="0"/>
          <w:sz w:val="24"/>
          <w:szCs w:val="24"/>
          <w:lang w:eastAsia="en-IN"/>
          <w14:ligatures w14:val="none"/>
        </w:rPr>
        <w:t>-ingredients + spice paste). After marination, the samples were vacuum-packaged and refrigerated for 24 hours, with quality assessments conducted at 5-day intervals. Results showed that T3 had significantly higher moisture content than the control, while the control had higher levels of crude protein, ether extract, and total ash. Colour analysis indicated no significant differences in lightness, but a decrease in redness and yellowness was noted across samples. Texture analysis revealed T3 had reduced hardness, with significant differences in springiness and chewiness compared to the control. Sensory evaluation showed no significant differences in appearance, colour, flavour, or tenderness but notable differences in juiciness and overall acceptability.</w:t>
      </w:r>
    </w:p>
    <w:p w14:paraId="2D8B8893" w14:textId="7E8335A8" w:rsidR="00494E9C" w:rsidRPr="00494E9C" w:rsidRDefault="00494E9C" w:rsidP="00494E9C">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494E9C">
        <w:rPr>
          <w:rFonts w:ascii="Times New Roman" w:eastAsia="Times New Roman" w:hAnsi="Times New Roman" w:cs="Times New Roman"/>
          <w:b/>
          <w:color w:val="000000"/>
          <w:kern w:val="0"/>
          <w:sz w:val="24"/>
          <w:szCs w:val="24"/>
          <w:lang w:eastAsia="en-IN"/>
          <w14:ligatures w14:val="none"/>
        </w:rPr>
        <w:t>Keywords</w:t>
      </w:r>
      <w:r w:rsidRPr="00494E9C">
        <w:rPr>
          <w:rFonts w:ascii="Times New Roman" w:eastAsia="Times New Roman" w:hAnsi="Times New Roman" w:cs="Times New Roman"/>
          <w:color w:val="000000"/>
          <w:kern w:val="0"/>
          <w:sz w:val="24"/>
          <w:szCs w:val="24"/>
          <w:lang w:eastAsia="en-IN"/>
          <w14:ligatures w14:val="none"/>
        </w:rPr>
        <w:t xml:space="preserve">: Meat, Phyto-ingredients, Marination, Fermented beverages </w:t>
      </w:r>
    </w:p>
    <w:p w14:paraId="5D034605" w14:textId="77777777" w:rsidR="00494E9C" w:rsidRPr="00494E9C" w:rsidRDefault="00494E9C" w:rsidP="00494E9C">
      <w:pPr>
        <w:spacing w:line="360" w:lineRule="auto"/>
        <w:jc w:val="both"/>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 xml:space="preserve">1. </w:t>
      </w:r>
      <w:proofErr w:type="gramStart"/>
      <w:r w:rsidRPr="00494E9C">
        <w:rPr>
          <w:rFonts w:ascii="Times New Roman" w:eastAsia="Calibri" w:hAnsi="Times New Roman" w:cs="Times New Roman"/>
          <w:b/>
          <w:color w:val="000000"/>
          <w:kern w:val="0"/>
          <w:sz w:val="24"/>
          <w:szCs w:val="24"/>
          <w14:ligatures w14:val="none"/>
        </w:rPr>
        <w:t>Introduction :</w:t>
      </w:r>
      <w:proofErr w:type="gramEnd"/>
    </w:p>
    <w:p w14:paraId="7AEEAEB5" w14:textId="77777777" w:rsidR="00060D9A" w:rsidRPr="00060D9A" w:rsidRDefault="00060D9A" w:rsidP="00060D9A">
      <w:pPr>
        <w:spacing w:line="360" w:lineRule="auto"/>
        <w:jc w:val="both"/>
        <w:rPr>
          <w:rFonts w:ascii="Times New Roman" w:eastAsia="Times New Roman" w:hAnsi="Times New Roman" w:cs="Times New Roman"/>
          <w:color w:val="000000"/>
          <w:kern w:val="0"/>
          <w:sz w:val="24"/>
          <w:szCs w:val="24"/>
          <w:lang w:eastAsia="en-IN"/>
          <w14:ligatures w14:val="none"/>
        </w:rPr>
      </w:pPr>
      <w:r w:rsidRPr="00060D9A">
        <w:rPr>
          <w:rFonts w:ascii="Times New Roman" w:eastAsia="Times New Roman" w:hAnsi="Times New Roman" w:cs="Times New Roman"/>
          <w:color w:val="000000"/>
          <w:kern w:val="0"/>
          <w:sz w:val="24"/>
          <w:szCs w:val="24"/>
          <w:lang w:eastAsia="en-IN"/>
          <w14:ligatures w14:val="none"/>
        </w:rPr>
        <w:t>Meat contains water, proteins, lipids, minerals, and a trace amount of carbohydrates and vitamin B complex. It plays a vital role in the human diet by supplying all the nutrients needed for development and health. Meat and meat products are important providers of essential lipids, minerals, soluble vitamins, and considerable protein with high biological value. Each of these elements contributes differently to our physiological processes. Poultry is the most important source of meat, accounting for around half of the total amount of meat produced. Duck meat, which makes up a significant amount of the 851.81 million tonnes of poultry meat produced in India, is the second-highest contributor among the poultry types. In Assam and other coastal Indian states, duck rearing—especially that of the Pati duck (</w:t>
      </w:r>
      <w:r w:rsidRPr="00AB0380">
        <w:rPr>
          <w:rFonts w:ascii="Times New Roman" w:eastAsia="Times New Roman" w:hAnsi="Times New Roman" w:cs="Times New Roman"/>
          <w:i/>
          <w:iCs/>
          <w:color w:val="000000"/>
          <w:kern w:val="0"/>
          <w:sz w:val="24"/>
          <w:szCs w:val="24"/>
          <w:lang w:eastAsia="en-IN"/>
          <w14:ligatures w14:val="none"/>
        </w:rPr>
        <w:t xml:space="preserve">Anas platyrhynchos </w:t>
      </w:r>
      <w:proofErr w:type="spellStart"/>
      <w:r w:rsidRPr="00AB0380">
        <w:rPr>
          <w:rFonts w:ascii="Times New Roman" w:eastAsia="Times New Roman" w:hAnsi="Times New Roman" w:cs="Times New Roman"/>
          <w:i/>
          <w:iCs/>
          <w:color w:val="000000"/>
          <w:kern w:val="0"/>
          <w:sz w:val="24"/>
          <w:szCs w:val="24"/>
          <w:lang w:eastAsia="en-IN"/>
          <w14:ligatures w14:val="none"/>
        </w:rPr>
        <w:lastRenderedPageBreak/>
        <w:t>domesticus</w:t>
      </w:r>
      <w:proofErr w:type="spellEnd"/>
      <w:r w:rsidRPr="00060D9A">
        <w:rPr>
          <w:rFonts w:ascii="Times New Roman" w:eastAsia="Times New Roman" w:hAnsi="Times New Roman" w:cs="Times New Roman"/>
          <w:color w:val="000000"/>
          <w:kern w:val="0"/>
          <w:sz w:val="24"/>
          <w:szCs w:val="24"/>
          <w:lang w:eastAsia="en-IN"/>
          <w14:ligatures w14:val="none"/>
        </w:rPr>
        <w:t xml:space="preserve">)—has special importance since it allows tiny and marginalized farmers to profit from the marshy and wet environment.  (Kalita and others, 2009) Duck meat is unique because it combines the qualities of red and white meat, and some areas have more red </w:t>
      </w:r>
      <w:proofErr w:type="spellStart"/>
      <w:r w:rsidRPr="00060D9A">
        <w:rPr>
          <w:rFonts w:ascii="Times New Roman" w:eastAsia="Times New Roman" w:hAnsi="Times New Roman" w:cs="Times New Roman"/>
          <w:color w:val="000000"/>
          <w:kern w:val="0"/>
          <w:sz w:val="24"/>
          <w:szCs w:val="24"/>
          <w:lang w:eastAsia="en-IN"/>
          <w14:ligatures w14:val="none"/>
        </w:rPr>
        <w:t>fiber</w:t>
      </w:r>
      <w:proofErr w:type="spellEnd"/>
      <w:r w:rsidRPr="00060D9A">
        <w:rPr>
          <w:rFonts w:ascii="Times New Roman" w:eastAsia="Times New Roman" w:hAnsi="Times New Roman" w:cs="Times New Roman"/>
          <w:color w:val="000000"/>
          <w:kern w:val="0"/>
          <w:sz w:val="24"/>
          <w:szCs w:val="24"/>
          <w:lang w:eastAsia="en-IN"/>
          <w14:ligatures w14:val="none"/>
        </w:rPr>
        <w:t xml:space="preserve"> than chicken. Duck meat is becoming more popular because of its intermediate meat category status and high content of phospholipids and monounsaturated fatty acids like oleic and linoleic acids (George et al., 2014). But even though duck meat is popular in Assam, people still eat it traditionally, and there are not many processed duck meat items available on the market compared to chicken.</w:t>
      </w:r>
    </w:p>
    <w:p w14:paraId="31B1525C" w14:textId="77777777" w:rsidR="00060D9A" w:rsidRPr="00060D9A" w:rsidRDefault="00060D9A" w:rsidP="00060D9A">
      <w:pPr>
        <w:spacing w:line="360" w:lineRule="auto"/>
        <w:jc w:val="both"/>
        <w:rPr>
          <w:rFonts w:ascii="Times New Roman" w:eastAsia="Times New Roman" w:hAnsi="Times New Roman" w:cs="Times New Roman"/>
          <w:color w:val="000000"/>
          <w:kern w:val="0"/>
          <w:sz w:val="24"/>
          <w:szCs w:val="24"/>
          <w:lang w:eastAsia="en-IN"/>
          <w14:ligatures w14:val="none"/>
        </w:rPr>
      </w:pPr>
      <w:r w:rsidRPr="00060D9A">
        <w:rPr>
          <w:rFonts w:ascii="Times New Roman" w:eastAsia="Times New Roman" w:hAnsi="Times New Roman" w:cs="Times New Roman"/>
          <w:color w:val="000000"/>
          <w:kern w:val="0"/>
          <w:sz w:val="24"/>
          <w:szCs w:val="24"/>
          <w:lang w:eastAsia="en-IN"/>
          <w14:ligatures w14:val="none"/>
        </w:rPr>
        <w:t>Marination is an essential step in meat product preparation. Marinating meat tenderizes it, speeds up maturation, and adds unique tastes. Acidic ingredients that alter the structure of the meat are frequently used to improve this process. Marinades have been widely used to enhance flavour, colour, juiciness, tenderness, and cooking yield of the meat products. The components of marinades determine how effective they are. For example, salt and phosphate are frequent ingredients in most marinades. Salt improves flavour, facilitates the extraction of proteins, increases the absorption of marinades, and retains moisture better during storage and further processing.</w:t>
      </w:r>
    </w:p>
    <w:p w14:paraId="7AB16FF4" w14:textId="77777777" w:rsidR="00060D9A" w:rsidRPr="00060D9A" w:rsidRDefault="00060D9A" w:rsidP="00060D9A">
      <w:pPr>
        <w:spacing w:line="360" w:lineRule="auto"/>
        <w:jc w:val="both"/>
        <w:rPr>
          <w:rFonts w:ascii="Times New Roman" w:eastAsia="Times New Roman" w:hAnsi="Times New Roman" w:cs="Times New Roman"/>
          <w:color w:val="000000"/>
          <w:kern w:val="0"/>
          <w:sz w:val="24"/>
          <w:szCs w:val="24"/>
          <w:lang w:eastAsia="en-IN"/>
          <w14:ligatures w14:val="none"/>
        </w:rPr>
      </w:pPr>
      <w:r w:rsidRPr="00060D9A">
        <w:rPr>
          <w:rFonts w:ascii="Times New Roman" w:eastAsia="Times New Roman" w:hAnsi="Times New Roman" w:cs="Times New Roman"/>
          <w:color w:val="000000"/>
          <w:kern w:val="0"/>
          <w:sz w:val="24"/>
          <w:szCs w:val="24"/>
          <w:lang w:eastAsia="en-IN"/>
          <w14:ligatures w14:val="none"/>
        </w:rPr>
        <w:t>Alcohol and natural acids found in fermented drinks have the capacity to preserve food, especially meat. In northeastern India, traditional rice beer is distinctive in its manufacturing process and flavour profile, and it is deeply ingrained in tribal life on a cultural and religious level. This traditional beverage is made from fermented rice starch that bacteria have converted to sugars. Because of their volatile oils and oleoresins, spices derived from plant materials are essential for flavouring, tenderizing, and preserving food.</w:t>
      </w:r>
    </w:p>
    <w:p w14:paraId="01FABCF4" w14:textId="77777777" w:rsidR="00060D9A" w:rsidRDefault="00060D9A" w:rsidP="00060D9A">
      <w:pPr>
        <w:spacing w:line="360" w:lineRule="auto"/>
        <w:jc w:val="both"/>
        <w:rPr>
          <w:rFonts w:ascii="Times New Roman" w:eastAsia="Times New Roman" w:hAnsi="Times New Roman" w:cs="Times New Roman"/>
          <w:color w:val="000000"/>
          <w:kern w:val="0"/>
          <w:sz w:val="24"/>
          <w:szCs w:val="24"/>
          <w:lang w:eastAsia="en-IN"/>
          <w14:ligatures w14:val="none"/>
        </w:rPr>
      </w:pPr>
      <w:r w:rsidRPr="00060D9A">
        <w:rPr>
          <w:rFonts w:ascii="Times New Roman" w:eastAsia="Times New Roman" w:hAnsi="Times New Roman" w:cs="Times New Roman"/>
          <w:color w:val="000000"/>
          <w:kern w:val="0"/>
          <w:sz w:val="24"/>
          <w:szCs w:val="24"/>
          <w:lang w:eastAsia="en-IN"/>
          <w14:ligatures w14:val="none"/>
        </w:rPr>
        <w:t xml:space="preserve">Furthermore, natural antioxidants can be added to meat through active packaging, surface application, or dietary absorption to improve meat quality. Green tea extracts are well-known for their beneficial effects on microbial growth and lipid oxidation because they contain high amounts of antioxidant polyphenols. Native to places like Northern India and Iran, pomegranates have anti-inflammatory, antibacterial, and antioxidant qualities. Citrus fruits are valued for their varied contents, which include </w:t>
      </w:r>
      <w:proofErr w:type="spellStart"/>
      <w:r w:rsidRPr="00060D9A">
        <w:rPr>
          <w:rFonts w:ascii="Times New Roman" w:eastAsia="Times New Roman" w:hAnsi="Times New Roman" w:cs="Times New Roman"/>
          <w:color w:val="000000"/>
          <w:kern w:val="0"/>
          <w:sz w:val="24"/>
          <w:szCs w:val="24"/>
          <w:lang w:eastAsia="en-IN"/>
          <w14:ligatures w14:val="none"/>
        </w:rPr>
        <w:t>fiber</w:t>
      </w:r>
      <w:proofErr w:type="spellEnd"/>
      <w:r w:rsidRPr="00060D9A">
        <w:rPr>
          <w:rFonts w:ascii="Times New Roman" w:eastAsia="Times New Roman" w:hAnsi="Times New Roman" w:cs="Times New Roman"/>
          <w:color w:val="000000"/>
          <w:kern w:val="0"/>
          <w:sz w:val="24"/>
          <w:szCs w:val="24"/>
          <w:lang w:eastAsia="en-IN"/>
          <w14:ligatures w14:val="none"/>
        </w:rPr>
        <w:t xml:space="preserve">, carotenoids, flavonoids, polyphenols, and essential oils. Bamboo shoots are known for their potential as health foods since they contain dietary fibre, proteins, amino acids, and vitamins. The current study aims to create a standard marinade utilizing rice beer, </w:t>
      </w:r>
      <w:proofErr w:type="spellStart"/>
      <w:r w:rsidRPr="00060D9A">
        <w:rPr>
          <w:rFonts w:ascii="Times New Roman" w:eastAsia="Times New Roman" w:hAnsi="Times New Roman" w:cs="Times New Roman"/>
          <w:color w:val="000000"/>
          <w:kern w:val="0"/>
          <w:sz w:val="24"/>
          <w:szCs w:val="24"/>
          <w:lang w:eastAsia="en-IN"/>
          <w14:ligatures w14:val="none"/>
        </w:rPr>
        <w:t>phyto</w:t>
      </w:r>
      <w:proofErr w:type="spellEnd"/>
      <w:r w:rsidRPr="00060D9A">
        <w:rPr>
          <w:rFonts w:ascii="Times New Roman" w:eastAsia="Times New Roman" w:hAnsi="Times New Roman" w:cs="Times New Roman"/>
          <w:color w:val="000000"/>
          <w:kern w:val="0"/>
          <w:sz w:val="24"/>
          <w:szCs w:val="24"/>
          <w:lang w:eastAsia="en-IN"/>
          <w14:ligatures w14:val="none"/>
        </w:rPr>
        <w:t xml:space="preserve">-ingredients, and spice extracts to make duck meat products, </w:t>
      </w:r>
      <w:r w:rsidRPr="00060D9A">
        <w:rPr>
          <w:rFonts w:ascii="Times New Roman" w:eastAsia="Times New Roman" w:hAnsi="Times New Roman" w:cs="Times New Roman"/>
          <w:color w:val="000000"/>
          <w:kern w:val="0"/>
          <w:sz w:val="24"/>
          <w:szCs w:val="24"/>
          <w:lang w:eastAsia="en-IN"/>
          <w14:ligatures w14:val="none"/>
        </w:rPr>
        <w:lastRenderedPageBreak/>
        <w:t xml:space="preserve">considering the advantages of rice beer as a marinade. The study aims to investigate the physicochemical characteristics marinated duck meat. </w:t>
      </w:r>
    </w:p>
    <w:p w14:paraId="40270E6D" w14:textId="7EB1B1B1" w:rsidR="00494E9C" w:rsidRPr="00494E9C" w:rsidRDefault="00494E9C" w:rsidP="00060D9A">
      <w:pPr>
        <w:spacing w:line="360" w:lineRule="auto"/>
        <w:jc w:val="both"/>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2. MATERIALS AND METHODS</w:t>
      </w:r>
    </w:p>
    <w:p w14:paraId="714B50FC" w14:textId="77777777" w:rsidR="001A5B79" w:rsidRPr="001A5B79" w:rsidRDefault="001A5B79" w:rsidP="001A5B79">
      <w:pPr>
        <w:spacing w:line="360" w:lineRule="auto"/>
        <w:jc w:val="both"/>
        <w:rPr>
          <w:rFonts w:ascii="Times New Roman" w:eastAsia="Calibri" w:hAnsi="Times New Roman" w:cs="Times New Roman"/>
          <w:b/>
          <w:color w:val="000000"/>
          <w:kern w:val="0"/>
          <w:sz w:val="24"/>
          <w:szCs w:val="24"/>
          <w14:ligatures w14:val="none"/>
        </w:rPr>
      </w:pPr>
      <w:r w:rsidRPr="001A5B79">
        <w:rPr>
          <w:rFonts w:ascii="Times New Roman" w:eastAsia="Calibri" w:hAnsi="Times New Roman" w:cs="Times New Roman"/>
          <w:b/>
          <w:color w:val="000000"/>
          <w:kern w:val="0"/>
          <w:sz w:val="24"/>
          <w:szCs w:val="24"/>
          <w14:ligatures w14:val="none"/>
        </w:rPr>
        <w:t>2.1 Collection and Preparation of Marinated Duck Meats:</w:t>
      </w:r>
    </w:p>
    <w:p w14:paraId="716ED804" w14:textId="77777777" w:rsidR="001A5B79" w:rsidRPr="001A5B79" w:rsidRDefault="001A5B79" w:rsidP="001A5B79">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 xml:space="preserve">Local Ducks known as Pati Duck of the age group of 9-12 months, irrespective of their sexes, were procured from the local </w:t>
      </w:r>
      <w:proofErr w:type="spellStart"/>
      <w:r w:rsidRPr="001A5B79">
        <w:rPr>
          <w:rFonts w:ascii="Times New Roman" w:eastAsia="Calibri" w:hAnsi="Times New Roman" w:cs="Times New Roman"/>
          <w:bCs/>
          <w:color w:val="000000"/>
          <w:kern w:val="0"/>
          <w:sz w:val="24"/>
          <w:szCs w:val="24"/>
          <w14:ligatures w14:val="none"/>
        </w:rPr>
        <w:t>Beltola</w:t>
      </w:r>
      <w:proofErr w:type="spellEnd"/>
      <w:r w:rsidRPr="001A5B79">
        <w:rPr>
          <w:rFonts w:ascii="Times New Roman" w:eastAsia="Calibri" w:hAnsi="Times New Roman" w:cs="Times New Roman"/>
          <w:bCs/>
          <w:color w:val="000000"/>
          <w:kern w:val="0"/>
          <w:sz w:val="24"/>
          <w:szCs w:val="24"/>
          <w14:ligatures w14:val="none"/>
        </w:rPr>
        <w:t xml:space="preserve"> market of Guwahati city, Assam, India. The ducks were slaughtered in a semi-mechanized poultry dressing unit of the Department of Livestock Products Technology and properly dressed hygienically. After slaughter, the carcasses were packed in medium-density food-grade polythene bags and kept in a refrigerator at 4±1ºC until further use. Locally made rice beer was collected from the Bodo community and prepared at the </w:t>
      </w:r>
      <w:proofErr w:type="spellStart"/>
      <w:r w:rsidRPr="001A5B79">
        <w:rPr>
          <w:rFonts w:ascii="Times New Roman" w:eastAsia="Calibri" w:hAnsi="Times New Roman" w:cs="Times New Roman"/>
          <w:bCs/>
          <w:color w:val="000000"/>
          <w:kern w:val="0"/>
          <w:sz w:val="24"/>
          <w:szCs w:val="24"/>
          <w14:ligatures w14:val="none"/>
        </w:rPr>
        <w:t>Amtola</w:t>
      </w:r>
      <w:proofErr w:type="spellEnd"/>
      <w:r w:rsidRPr="001A5B79">
        <w:rPr>
          <w:rFonts w:ascii="Times New Roman" w:eastAsia="Calibri" w:hAnsi="Times New Roman" w:cs="Times New Roman"/>
          <w:bCs/>
          <w:color w:val="000000"/>
          <w:kern w:val="0"/>
          <w:sz w:val="24"/>
          <w:szCs w:val="24"/>
          <w14:ligatures w14:val="none"/>
        </w:rPr>
        <w:t xml:space="preserve"> village, Raha, District Nagaon. The rice beer is known as "Jou" in the local Bodo language. Glutinous Rice (Bora </w:t>
      </w:r>
      <w:proofErr w:type="spellStart"/>
      <w:r w:rsidRPr="001A5B79">
        <w:rPr>
          <w:rFonts w:ascii="Times New Roman" w:eastAsia="Calibri" w:hAnsi="Times New Roman" w:cs="Times New Roman"/>
          <w:bCs/>
          <w:color w:val="000000"/>
          <w:kern w:val="0"/>
          <w:sz w:val="24"/>
          <w:szCs w:val="24"/>
          <w14:ligatures w14:val="none"/>
        </w:rPr>
        <w:t>saul</w:t>
      </w:r>
      <w:proofErr w:type="spellEnd"/>
      <w:r w:rsidRPr="001A5B79">
        <w:rPr>
          <w:rFonts w:ascii="Times New Roman" w:eastAsia="Calibri" w:hAnsi="Times New Roman" w:cs="Times New Roman"/>
          <w:bCs/>
          <w:color w:val="000000"/>
          <w:kern w:val="0"/>
          <w:sz w:val="24"/>
          <w:szCs w:val="24"/>
          <w14:ligatures w14:val="none"/>
        </w:rPr>
        <w:t>) is boiled first, then cooled and allowed to dry up partially. A mixed starter culture containing dry cake, locally known as "</w:t>
      </w:r>
      <w:proofErr w:type="spellStart"/>
      <w:r w:rsidRPr="001A5B79">
        <w:rPr>
          <w:rFonts w:ascii="Times New Roman" w:eastAsia="Calibri" w:hAnsi="Times New Roman" w:cs="Times New Roman"/>
          <w:bCs/>
          <w:color w:val="000000"/>
          <w:kern w:val="0"/>
          <w:sz w:val="24"/>
          <w:szCs w:val="24"/>
          <w14:ligatures w14:val="none"/>
        </w:rPr>
        <w:t>Angkhu</w:t>
      </w:r>
      <w:proofErr w:type="spellEnd"/>
      <w:r w:rsidRPr="001A5B79">
        <w:rPr>
          <w:rFonts w:ascii="Times New Roman" w:eastAsia="Calibri" w:hAnsi="Times New Roman" w:cs="Times New Roman"/>
          <w:bCs/>
          <w:color w:val="000000"/>
          <w:kern w:val="0"/>
          <w:sz w:val="24"/>
          <w:szCs w:val="24"/>
          <w14:ligatures w14:val="none"/>
        </w:rPr>
        <w:t>," is added to rice, mixed properly, and kept overnight at room temperature. The rice mix is then kept in earthen pots with little water for 3-4 days at room temperature for fermentation. The peculiar "alcoholic" smell indicates the ripening of the mixture. The semi-liquid "alcoholic mass" is filtered to get the "Rice beer" liquor in this work. Rice beer is bottled in an air-tight amber-coloured glass bottle, brought to the laboratory, and stored at refrigeration temperature until further use. Good quality spices (Cumin, Coriander, Turmeric, Black pepper, Paprika) were collected from the local market, washed, and dried. The spices were made into powder using a conventional grinder mixer and packed in food-grade MDPE packets at room temperature until use. Fresh condiments (Garlic and Ginger) were collected from the local markets. Raw condiments were washed, cut into small pieces, and ground into a paste using a conventional grinder mixer. The paste was collected in a beaker and stored in a refrigerator at 4±1ºC until use.</w:t>
      </w:r>
    </w:p>
    <w:p w14:paraId="4462170D" w14:textId="77777777" w:rsidR="001A5B79" w:rsidRPr="001A5B79" w:rsidRDefault="001A5B79" w:rsidP="001A5B79">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2.2 Marination and packaging of meat samples</w:t>
      </w:r>
    </w:p>
    <w:p w14:paraId="1317CC60" w14:textId="77777777" w:rsidR="001A5B79" w:rsidRDefault="001A5B79" w:rsidP="001A5B79">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The wholesale breast cut was used for the present study. The cut was separated from the whole duck carcass. Marinades were prepared and applied to the breast meat samples. The marinated meat samples were then grouped as follows:</w:t>
      </w:r>
    </w:p>
    <w:p w14:paraId="60C82C61" w14:textId="660619C7" w:rsidR="00494E9C" w:rsidRPr="00494E9C" w:rsidRDefault="00494E9C"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b/>
          <w:color w:val="000000"/>
          <w:kern w:val="0"/>
          <w:sz w:val="24"/>
          <w:szCs w:val="24"/>
          <w14:ligatures w14:val="none"/>
        </w:rPr>
        <w:t>Control:</w:t>
      </w:r>
      <w:r w:rsidRPr="00494E9C">
        <w:rPr>
          <w:rFonts w:ascii="Times New Roman" w:eastAsia="Calibri" w:hAnsi="Times New Roman" w:cs="Times New Roman"/>
          <w:color w:val="000000"/>
          <w:kern w:val="0"/>
          <w:sz w:val="24"/>
          <w:szCs w:val="24"/>
          <w14:ligatures w14:val="none"/>
        </w:rPr>
        <w:t xml:space="preserve">         Meat + Spice paste.</w:t>
      </w:r>
    </w:p>
    <w:p w14:paraId="7A5B6EF5" w14:textId="77777777" w:rsidR="00494E9C" w:rsidRPr="00494E9C" w:rsidRDefault="00494E9C" w:rsidP="00494E9C">
      <w:pPr>
        <w:spacing w:line="360" w:lineRule="auto"/>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Treatment 1</w:t>
      </w:r>
      <w:r w:rsidRPr="00494E9C">
        <w:rPr>
          <w:rFonts w:ascii="Times New Roman" w:eastAsia="Calibri" w:hAnsi="Times New Roman" w:cs="Times New Roman"/>
          <w:color w:val="000000"/>
          <w:kern w:val="0"/>
          <w:sz w:val="24"/>
          <w:szCs w:val="24"/>
          <w14:ligatures w14:val="none"/>
        </w:rPr>
        <w:t>:  Meat + rice beer+ Spice paste.</w:t>
      </w:r>
    </w:p>
    <w:p w14:paraId="20BCB886" w14:textId="77777777" w:rsidR="00494E9C" w:rsidRPr="00494E9C" w:rsidRDefault="00494E9C" w:rsidP="00494E9C">
      <w:pPr>
        <w:spacing w:line="360" w:lineRule="auto"/>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lastRenderedPageBreak/>
        <w:t>Treatment 2</w:t>
      </w:r>
      <w:r w:rsidRPr="00494E9C">
        <w:rPr>
          <w:rFonts w:ascii="Times New Roman" w:eastAsia="Calibri" w:hAnsi="Times New Roman" w:cs="Times New Roman"/>
          <w:color w:val="000000"/>
          <w:kern w:val="0"/>
          <w:sz w:val="24"/>
          <w:szCs w:val="24"/>
          <w14:ligatures w14:val="none"/>
        </w:rPr>
        <w:t>:  Meat + Phyto-ingredients+ Spice paste.</w:t>
      </w:r>
    </w:p>
    <w:p w14:paraId="02FFA88D" w14:textId="77777777" w:rsidR="00494E9C" w:rsidRPr="00494E9C" w:rsidRDefault="00494E9C" w:rsidP="00494E9C">
      <w:pPr>
        <w:spacing w:line="360" w:lineRule="auto"/>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Treatment 3</w:t>
      </w:r>
      <w:r w:rsidRPr="00494E9C">
        <w:rPr>
          <w:rFonts w:ascii="Times New Roman" w:eastAsia="Calibri" w:hAnsi="Times New Roman" w:cs="Times New Roman"/>
          <w:color w:val="000000"/>
          <w:kern w:val="0"/>
          <w:sz w:val="24"/>
          <w:szCs w:val="24"/>
          <w14:ligatures w14:val="none"/>
        </w:rPr>
        <w:t>:  Meat + Rice beer+ Phyto-ingredients + Spice paste.</w:t>
      </w:r>
    </w:p>
    <w:p w14:paraId="24F1E1B8" w14:textId="77777777" w:rsidR="00494E9C" w:rsidRPr="00494E9C" w:rsidRDefault="00494E9C" w:rsidP="00494E9C">
      <w:pPr>
        <w:spacing w:line="360" w:lineRule="auto"/>
        <w:jc w:val="both"/>
        <w:rPr>
          <w:rFonts w:ascii="Times New Roman" w:eastAsia="Calibri" w:hAnsi="Times New Roman" w:cs="Times New Roman"/>
          <w:b/>
          <w:color w:val="000000"/>
          <w:kern w:val="0"/>
          <w:sz w:val="24"/>
          <w:szCs w:val="24"/>
          <w14:ligatures w14:val="none"/>
        </w:rPr>
      </w:pPr>
    </w:p>
    <w:p w14:paraId="6E6D2809" w14:textId="794D4481" w:rsidR="00494E9C" w:rsidRPr="00494E9C" w:rsidRDefault="00494E9C" w:rsidP="00494E9C">
      <w:pPr>
        <w:spacing w:line="360" w:lineRule="auto"/>
        <w:jc w:val="both"/>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TABLE 1</w:t>
      </w:r>
      <w:r w:rsidR="00DF6739" w:rsidRPr="00DF6739">
        <w:rPr>
          <w:rFonts w:ascii="Times New Roman" w:eastAsia="Calibri" w:hAnsi="Times New Roman" w:cs="Times New Roman"/>
          <w:b/>
          <w:color w:val="000000"/>
          <w:kern w:val="0"/>
          <w:sz w:val="24"/>
          <w:szCs w:val="24"/>
          <w14:ligatures w14:val="none"/>
        </w:rPr>
        <w:t xml:space="preserve"> FORMULATION OF MARINATED DUCK MEAT</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1"/>
        <w:gridCol w:w="3220"/>
        <w:gridCol w:w="1222"/>
        <w:gridCol w:w="1503"/>
        <w:gridCol w:w="1559"/>
        <w:gridCol w:w="1559"/>
      </w:tblGrid>
      <w:tr w:rsidR="00DF6739" w:rsidRPr="00494E9C" w14:paraId="6CD52704" w14:textId="77777777" w:rsidTr="00C1112C">
        <w:tc>
          <w:tcPr>
            <w:tcW w:w="0" w:type="auto"/>
            <w:tcBorders>
              <w:top w:val="single" w:sz="4" w:space="0" w:color="000000"/>
              <w:left w:val="single" w:sz="4" w:space="0" w:color="000000"/>
              <w:bottom w:val="single" w:sz="4" w:space="0" w:color="000000"/>
              <w:right w:val="single" w:sz="4" w:space="0" w:color="000000"/>
            </w:tcBorders>
            <w:vAlign w:val="center"/>
            <w:hideMark/>
          </w:tcPr>
          <w:p w14:paraId="6CA5CA18" w14:textId="77777777" w:rsidR="00494E9C" w:rsidRPr="00494E9C" w:rsidRDefault="00494E9C" w:rsidP="00494E9C">
            <w:pPr>
              <w:spacing w:line="360" w:lineRule="auto"/>
              <w:jc w:val="center"/>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SL. No.</w:t>
            </w:r>
          </w:p>
        </w:tc>
        <w:tc>
          <w:tcPr>
            <w:tcW w:w="3220" w:type="dxa"/>
            <w:tcBorders>
              <w:top w:val="single" w:sz="4" w:space="0" w:color="000000"/>
              <w:left w:val="single" w:sz="4" w:space="0" w:color="000000"/>
              <w:bottom w:val="single" w:sz="4" w:space="0" w:color="000000"/>
              <w:right w:val="single" w:sz="4" w:space="0" w:color="000000"/>
            </w:tcBorders>
            <w:vAlign w:val="center"/>
            <w:hideMark/>
          </w:tcPr>
          <w:p w14:paraId="2F46D90E" w14:textId="77777777" w:rsidR="00494E9C" w:rsidRPr="00494E9C" w:rsidRDefault="00494E9C" w:rsidP="00494E9C">
            <w:pPr>
              <w:spacing w:line="360" w:lineRule="auto"/>
              <w:jc w:val="center"/>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Ingredients</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AACBA2D" w14:textId="77777777" w:rsidR="00494E9C" w:rsidRDefault="00494E9C" w:rsidP="00494E9C">
            <w:pPr>
              <w:spacing w:line="360" w:lineRule="auto"/>
              <w:jc w:val="center"/>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Control</w:t>
            </w:r>
          </w:p>
          <w:p w14:paraId="4C01BBF0" w14:textId="75C40D57" w:rsidR="00DF6739" w:rsidRPr="00494E9C" w:rsidRDefault="00DF6739" w:rsidP="00494E9C">
            <w:pPr>
              <w:spacing w:line="360" w:lineRule="auto"/>
              <w:jc w:val="cente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w:t>
            </w: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34EC3A13" w14:textId="77777777" w:rsidR="00494E9C" w:rsidRDefault="00494E9C" w:rsidP="00494E9C">
            <w:pPr>
              <w:spacing w:line="360" w:lineRule="auto"/>
              <w:jc w:val="center"/>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Treatment 1</w:t>
            </w:r>
          </w:p>
          <w:p w14:paraId="7993B575" w14:textId="1CDABA2F" w:rsidR="00DF6739" w:rsidRPr="00494E9C" w:rsidRDefault="00DF6739" w:rsidP="00494E9C">
            <w:pPr>
              <w:spacing w:line="360" w:lineRule="auto"/>
              <w:jc w:val="cente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2A55073" w14:textId="0DCD56D7" w:rsidR="00494E9C" w:rsidRPr="00494E9C" w:rsidRDefault="00494E9C" w:rsidP="00C1112C">
            <w:pPr>
              <w:spacing w:line="360" w:lineRule="auto"/>
              <w:ind w:left="458" w:hanging="458"/>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Treatment 2</w:t>
            </w:r>
            <w:r w:rsidR="00C1112C">
              <w:rPr>
                <w:rFonts w:ascii="Times New Roman" w:eastAsia="Calibri" w:hAnsi="Times New Roman" w:cs="Times New Roman"/>
                <w:b/>
                <w:color w:val="000000"/>
                <w:kern w:val="0"/>
                <w:sz w:val="24"/>
                <w:szCs w:val="24"/>
                <w14:ligatures w14:val="none"/>
              </w:rPr>
              <w:t xml:space="preserve">     </w:t>
            </w:r>
            <w:proofErr w:type="gramStart"/>
            <w:r w:rsidR="00C1112C">
              <w:rPr>
                <w:rFonts w:ascii="Times New Roman" w:eastAsia="Calibri" w:hAnsi="Times New Roman" w:cs="Times New Roman"/>
                <w:b/>
                <w:color w:val="000000"/>
                <w:kern w:val="0"/>
                <w:sz w:val="24"/>
                <w:szCs w:val="24"/>
                <w14:ligatures w14:val="none"/>
              </w:rPr>
              <w:t xml:space="preserve">   </w:t>
            </w:r>
            <w:r w:rsidR="00DF6739">
              <w:rPr>
                <w:rFonts w:ascii="Times New Roman" w:eastAsia="Calibri" w:hAnsi="Times New Roman" w:cs="Times New Roman"/>
                <w:b/>
                <w:color w:val="000000"/>
                <w:kern w:val="0"/>
                <w:sz w:val="24"/>
                <w:szCs w:val="24"/>
                <w14:ligatures w14:val="none"/>
              </w:rPr>
              <w:t>(</w:t>
            </w:r>
            <w:proofErr w:type="gramEnd"/>
            <w:r w:rsidR="00DF6739">
              <w:rPr>
                <w:rFonts w:ascii="Times New Roman" w:eastAsia="Calibri" w:hAnsi="Times New Roman" w:cs="Times New Roman"/>
                <w:b/>
                <w:color w:val="000000"/>
                <w:kern w:val="0"/>
                <w:sz w:val="24"/>
                <w:szCs w:val="24"/>
                <w14:ligatures w14:val="none"/>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058973" w14:textId="77777777" w:rsidR="00C1112C" w:rsidRDefault="00494E9C" w:rsidP="00494E9C">
            <w:pPr>
              <w:spacing w:line="360" w:lineRule="auto"/>
              <w:jc w:val="center"/>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Treatment 3</w:t>
            </w:r>
          </w:p>
          <w:p w14:paraId="0B0C2ADD" w14:textId="2D993150" w:rsidR="00494E9C" w:rsidRPr="00494E9C" w:rsidRDefault="00DF6739" w:rsidP="00494E9C">
            <w:pPr>
              <w:spacing w:line="360" w:lineRule="auto"/>
              <w:jc w:val="center"/>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w:t>
            </w:r>
          </w:p>
        </w:tc>
      </w:tr>
      <w:tr w:rsidR="00DF6739" w:rsidRPr="00494E9C" w14:paraId="4826D58C" w14:textId="77777777" w:rsidTr="00C1112C">
        <w:tc>
          <w:tcPr>
            <w:tcW w:w="0" w:type="auto"/>
            <w:tcBorders>
              <w:top w:val="single" w:sz="4" w:space="0" w:color="000000"/>
              <w:left w:val="single" w:sz="4" w:space="0" w:color="000000"/>
              <w:bottom w:val="single" w:sz="4" w:space="0" w:color="000000"/>
              <w:right w:val="single" w:sz="4" w:space="0" w:color="000000"/>
            </w:tcBorders>
            <w:hideMark/>
          </w:tcPr>
          <w:p w14:paraId="4846B046"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w:t>
            </w:r>
          </w:p>
        </w:tc>
        <w:tc>
          <w:tcPr>
            <w:tcW w:w="3220" w:type="dxa"/>
            <w:tcBorders>
              <w:top w:val="single" w:sz="4" w:space="0" w:color="000000"/>
              <w:left w:val="single" w:sz="4" w:space="0" w:color="000000"/>
              <w:bottom w:val="single" w:sz="4" w:space="0" w:color="000000"/>
              <w:right w:val="single" w:sz="4" w:space="0" w:color="000000"/>
            </w:tcBorders>
            <w:hideMark/>
          </w:tcPr>
          <w:p w14:paraId="5AE555F4" w14:textId="77777777" w:rsidR="00494E9C" w:rsidRPr="00494E9C" w:rsidRDefault="00494E9C" w:rsidP="00494E9C">
            <w:pPr>
              <w:spacing w:line="360" w:lineRule="auto"/>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Duck Breast meat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2B1F5A64" w14:textId="3A44FF60"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93</w:t>
            </w: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6CDB859E" w14:textId="0405DF58"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90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CA1EFB1" w14:textId="7055E1CC"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88</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B75255B" w14:textId="29C43D1B"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85</w:t>
            </w:r>
          </w:p>
        </w:tc>
      </w:tr>
      <w:tr w:rsidR="00DF6739" w:rsidRPr="00494E9C" w14:paraId="46A52344" w14:textId="77777777" w:rsidTr="00C1112C">
        <w:trPr>
          <w:trHeight w:val="314"/>
        </w:trPr>
        <w:tc>
          <w:tcPr>
            <w:tcW w:w="0" w:type="auto"/>
            <w:tcBorders>
              <w:top w:val="single" w:sz="4" w:space="0" w:color="000000"/>
              <w:left w:val="single" w:sz="4" w:space="0" w:color="000000"/>
              <w:bottom w:val="single" w:sz="4" w:space="0" w:color="000000"/>
              <w:right w:val="single" w:sz="4" w:space="0" w:color="000000"/>
            </w:tcBorders>
            <w:hideMark/>
          </w:tcPr>
          <w:p w14:paraId="14DB2C4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w:t>
            </w:r>
          </w:p>
        </w:tc>
        <w:tc>
          <w:tcPr>
            <w:tcW w:w="3220" w:type="dxa"/>
            <w:tcBorders>
              <w:top w:val="single" w:sz="4" w:space="0" w:color="000000"/>
              <w:left w:val="single" w:sz="4" w:space="0" w:color="000000"/>
              <w:bottom w:val="single" w:sz="4" w:space="0" w:color="000000"/>
              <w:right w:val="single" w:sz="4" w:space="0" w:color="000000"/>
            </w:tcBorders>
            <w:hideMark/>
          </w:tcPr>
          <w:p w14:paraId="373DB5FF" w14:textId="77777777" w:rsidR="00494E9C" w:rsidRPr="00494E9C" w:rsidRDefault="00494E9C" w:rsidP="00494E9C">
            <w:pPr>
              <w:spacing w:line="360" w:lineRule="auto"/>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Assamese rice beer</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557BBF31"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w:t>
            </w: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0762A68D" w14:textId="7CD5D05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E9C2A57"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8113181" w14:textId="68690129"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w:t>
            </w:r>
          </w:p>
        </w:tc>
      </w:tr>
      <w:tr w:rsidR="00DF6739" w:rsidRPr="00494E9C" w14:paraId="088EC6BA" w14:textId="77777777" w:rsidTr="00C1112C">
        <w:tc>
          <w:tcPr>
            <w:tcW w:w="0" w:type="auto"/>
            <w:tcBorders>
              <w:top w:val="single" w:sz="4" w:space="0" w:color="000000"/>
              <w:left w:val="single" w:sz="4" w:space="0" w:color="000000"/>
              <w:bottom w:val="single" w:sz="4" w:space="0" w:color="000000"/>
              <w:right w:val="single" w:sz="4" w:space="0" w:color="000000"/>
            </w:tcBorders>
            <w:hideMark/>
          </w:tcPr>
          <w:p w14:paraId="4846B5DA"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w:t>
            </w:r>
          </w:p>
        </w:tc>
        <w:tc>
          <w:tcPr>
            <w:tcW w:w="3220" w:type="dxa"/>
            <w:tcBorders>
              <w:top w:val="single" w:sz="4" w:space="0" w:color="000000"/>
              <w:left w:val="single" w:sz="4" w:space="0" w:color="000000"/>
              <w:bottom w:val="single" w:sz="4" w:space="0" w:color="000000"/>
              <w:right w:val="single" w:sz="4" w:space="0" w:color="000000"/>
            </w:tcBorders>
            <w:hideMark/>
          </w:tcPr>
          <w:p w14:paraId="5BBB5757" w14:textId="77777777" w:rsidR="00494E9C" w:rsidRPr="00494E9C" w:rsidRDefault="00494E9C" w:rsidP="00494E9C">
            <w:pPr>
              <w:spacing w:line="360" w:lineRule="auto"/>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Phyto-ingredients (Tea extract, Pomegranate, Lemon, Bamboo shoot extract)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3D129B11"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w:t>
            </w: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0DD3BBB0"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ED4009E" w14:textId="027926E5"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6287148" w14:textId="1F5E5F42"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5</w:t>
            </w:r>
          </w:p>
        </w:tc>
      </w:tr>
      <w:tr w:rsidR="00DF6739" w:rsidRPr="00494E9C" w14:paraId="4C26DAF6" w14:textId="77777777" w:rsidTr="00C1112C">
        <w:tc>
          <w:tcPr>
            <w:tcW w:w="0" w:type="auto"/>
            <w:tcBorders>
              <w:top w:val="single" w:sz="4" w:space="0" w:color="000000"/>
              <w:left w:val="single" w:sz="4" w:space="0" w:color="000000"/>
              <w:bottom w:val="single" w:sz="4" w:space="0" w:color="auto"/>
              <w:right w:val="single" w:sz="4" w:space="0" w:color="000000"/>
            </w:tcBorders>
            <w:hideMark/>
          </w:tcPr>
          <w:p w14:paraId="686A92E0"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4.</w:t>
            </w:r>
          </w:p>
        </w:tc>
        <w:tc>
          <w:tcPr>
            <w:tcW w:w="3220" w:type="dxa"/>
            <w:tcBorders>
              <w:top w:val="single" w:sz="4" w:space="0" w:color="000000"/>
              <w:left w:val="single" w:sz="4" w:space="0" w:color="000000"/>
              <w:bottom w:val="single" w:sz="4" w:space="0" w:color="auto"/>
              <w:right w:val="single" w:sz="4" w:space="0" w:color="000000"/>
            </w:tcBorders>
            <w:hideMark/>
          </w:tcPr>
          <w:p w14:paraId="5B919C40" w14:textId="77777777" w:rsidR="00494E9C" w:rsidRPr="00494E9C" w:rsidRDefault="00494E9C" w:rsidP="00494E9C">
            <w:pPr>
              <w:spacing w:line="360" w:lineRule="auto"/>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Salt</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7C242D45" w14:textId="31A69FCE"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1.5</w:t>
            </w: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12E9B119" w14:textId="47241F74"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A3BB778" w14:textId="4FD76EB8"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FFA3096" w14:textId="340820AE"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1.5</w:t>
            </w:r>
          </w:p>
        </w:tc>
      </w:tr>
      <w:tr w:rsidR="00DF6739" w:rsidRPr="00494E9C" w14:paraId="6A4B228F" w14:textId="77777777" w:rsidTr="00C1112C">
        <w:tc>
          <w:tcPr>
            <w:tcW w:w="0" w:type="auto"/>
            <w:tcBorders>
              <w:top w:val="single" w:sz="4" w:space="0" w:color="auto"/>
              <w:left w:val="single" w:sz="4" w:space="0" w:color="000000"/>
              <w:bottom w:val="single" w:sz="4" w:space="0" w:color="000000"/>
              <w:right w:val="single" w:sz="4" w:space="0" w:color="000000"/>
            </w:tcBorders>
            <w:hideMark/>
          </w:tcPr>
          <w:p w14:paraId="09AADB7F"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5.</w:t>
            </w:r>
          </w:p>
        </w:tc>
        <w:tc>
          <w:tcPr>
            <w:tcW w:w="3220" w:type="dxa"/>
            <w:tcBorders>
              <w:top w:val="single" w:sz="4" w:space="0" w:color="auto"/>
              <w:left w:val="single" w:sz="4" w:space="0" w:color="000000"/>
              <w:bottom w:val="single" w:sz="4" w:space="0" w:color="000000"/>
              <w:right w:val="single" w:sz="4" w:space="0" w:color="000000"/>
            </w:tcBorders>
            <w:hideMark/>
          </w:tcPr>
          <w:p w14:paraId="7AB35F97" w14:textId="77777777" w:rsidR="00494E9C" w:rsidRPr="00494E9C" w:rsidRDefault="00494E9C" w:rsidP="00494E9C">
            <w:pPr>
              <w:spacing w:line="360" w:lineRule="auto"/>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Sodium tripolyphosphate</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4E67167F" w14:textId="604D788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0.5</w:t>
            </w: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63D6DCAD" w14:textId="09A98370"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DCD12F" w14:textId="16BF70EC"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651C6F9" w14:textId="49E3678B"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0.5</w:t>
            </w:r>
          </w:p>
        </w:tc>
      </w:tr>
      <w:tr w:rsidR="00DF6739" w:rsidRPr="00494E9C" w14:paraId="3BFF0A0D" w14:textId="77777777" w:rsidTr="00C1112C">
        <w:trPr>
          <w:trHeight w:val="503"/>
        </w:trPr>
        <w:tc>
          <w:tcPr>
            <w:tcW w:w="0" w:type="auto"/>
            <w:tcBorders>
              <w:top w:val="single" w:sz="4" w:space="0" w:color="000000"/>
              <w:left w:val="single" w:sz="4" w:space="0" w:color="000000"/>
              <w:bottom w:val="single" w:sz="4" w:space="0" w:color="000000"/>
              <w:right w:val="single" w:sz="4" w:space="0" w:color="000000"/>
            </w:tcBorders>
            <w:hideMark/>
          </w:tcPr>
          <w:p w14:paraId="5F79BB90"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w:t>
            </w:r>
          </w:p>
        </w:tc>
        <w:tc>
          <w:tcPr>
            <w:tcW w:w="3220" w:type="dxa"/>
            <w:tcBorders>
              <w:top w:val="single" w:sz="4" w:space="0" w:color="000000"/>
              <w:left w:val="single" w:sz="4" w:space="0" w:color="000000"/>
              <w:bottom w:val="single" w:sz="4" w:space="0" w:color="000000"/>
              <w:right w:val="single" w:sz="4" w:space="0" w:color="000000"/>
            </w:tcBorders>
            <w:hideMark/>
          </w:tcPr>
          <w:p w14:paraId="5C1D6791" w14:textId="77777777" w:rsidR="00494E9C" w:rsidRPr="00494E9C" w:rsidRDefault="00494E9C" w:rsidP="00494E9C">
            <w:pPr>
              <w:spacing w:line="360" w:lineRule="auto"/>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Spices (Cumin, Coriander, Turmeric, Black pepper, Paprika)</w:t>
            </w:r>
          </w:p>
        </w:tc>
        <w:tc>
          <w:tcPr>
            <w:tcW w:w="1222" w:type="dxa"/>
            <w:tcBorders>
              <w:top w:val="single" w:sz="4" w:space="0" w:color="000000"/>
              <w:left w:val="single" w:sz="4" w:space="0" w:color="000000"/>
              <w:bottom w:val="single" w:sz="4" w:space="0" w:color="000000"/>
              <w:right w:val="single" w:sz="4" w:space="0" w:color="000000"/>
            </w:tcBorders>
            <w:vAlign w:val="center"/>
            <w:hideMark/>
          </w:tcPr>
          <w:p w14:paraId="6F1B00DC" w14:textId="1715B2F4"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1.5</w:t>
            </w:r>
          </w:p>
        </w:tc>
        <w:tc>
          <w:tcPr>
            <w:tcW w:w="1503" w:type="dxa"/>
            <w:tcBorders>
              <w:top w:val="single" w:sz="4" w:space="0" w:color="000000"/>
              <w:left w:val="single" w:sz="4" w:space="0" w:color="000000"/>
              <w:bottom w:val="single" w:sz="4" w:space="0" w:color="000000"/>
              <w:right w:val="single" w:sz="4" w:space="0" w:color="000000"/>
            </w:tcBorders>
            <w:vAlign w:val="center"/>
            <w:hideMark/>
          </w:tcPr>
          <w:p w14:paraId="79FCFA4B" w14:textId="70A87550"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91B118B" w14:textId="495BCCAD"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E7CFCE8" w14:textId="61C7D280"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1.5</w:t>
            </w:r>
          </w:p>
        </w:tc>
      </w:tr>
      <w:tr w:rsidR="00DF6739" w:rsidRPr="00494E9C" w14:paraId="0F9E7008" w14:textId="77777777" w:rsidTr="00C1112C">
        <w:tc>
          <w:tcPr>
            <w:tcW w:w="0" w:type="auto"/>
            <w:tcBorders>
              <w:top w:val="single" w:sz="4" w:space="0" w:color="000000"/>
              <w:left w:val="single" w:sz="4" w:space="0" w:color="000000"/>
              <w:bottom w:val="single" w:sz="4" w:space="0" w:color="000000"/>
              <w:right w:val="single" w:sz="4" w:space="0" w:color="auto"/>
            </w:tcBorders>
            <w:hideMark/>
          </w:tcPr>
          <w:p w14:paraId="42317049"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w:t>
            </w:r>
          </w:p>
        </w:tc>
        <w:tc>
          <w:tcPr>
            <w:tcW w:w="3220" w:type="dxa"/>
            <w:tcBorders>
              <w:top w:val="single" w:sz="4" w:space="0" w:color="000000"/>
              <w:left w:val="single" w:sz="4" w:space="0" w:color="auto"/>
              <w:bottom w:val="single" w:sz="4" w:space="0" w:color="000000"/>
              <w:right w:val="single" w:sz="4" w:space="0" w:color="000000"/>
            </w:tcBorders>
            <w:hideMark/>
          </w:tcPr>
          <w:p w14:paraId="7DAD7902" w14:textId="77777777" w:rsidR="00494E9C" w:rsidRPr="00494E9C" w:rsidRDefault="00494E9C" w:rsidP="00494E9C">
            <w:pPr>
              <w:spacing w:line="360" w:lineRule="auto"/>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Condiments (Garlic, Ginger)</w:t>
            </w:r>
          </w:p>
        </w:tc>
        <w:tc>
          <w:tcPr>
            <w:tcW w:w="1222" w:type="dxa"/>
            <w:tcBorders>
              <w:top w:val="single" w:sz="4" w:space="0" w:color="000000"/>
              <w:left w:val="single" w:sz="4" w:space="0" w:color="000000"/>
              <w:bottom w:val="single" w:sz="4" w:space="0" w:color="000000"/>
              <w:right w:val="single" w:sz="4" w:space="0" w:color="auto"/>
            </w:tcBorders>
            <w:vAlign w:val="center"/>
            <w:hideMark/>
          </w:tcPr>
          <w:p w14:paraId="03082F6D" w14:textId="367F014D"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3.5</w:t>
            </w:r>
          </w:p>
        </w:tc>
        <w:tc>
          <w:tcPr>
            <w:tcW w:w="1503" w:type="dxa"/>
            <w:tcBorders>
              <w:top w:val="single" w:sz="4" w:space="0" w:color="000000"/>
              <w:left w:val="single" w:sz="4" w:space="0" w:color="auto"/>
              <w:bottom w:val="single" w:sz="4" w:space="0" w:color="000000"/>
              <w:right w:val="single" w:sz="4" w:space="0" w:color="auto"/>
            </w:tcBorders>
            <w:vAlign w:val="center"/>
            <w:hideMark/>
          </w:tcPr>
          <w:p w14:paraId="6C101913" w14:textId="6A87A3EC"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3.5</w:t>
            </w:r>
          </w:p>
        </w:tc>
        <w:tc>
          <w:tcPr>
            <w:tcW w:w="1559" w:type="dxa"/>
            <w:tcBorders>
              <w:top w:val="single" w:sz="4" w:space="0" w:color="000000"/>
              <w:left w:val="single" w:sz="4" w:space="0" w:color="auto"/>
              <w:bottom w:val="single" w:sz="4" w:space="0" w:color="000000"/>
              <w:right w:val="single" w:sz="4" w:space="0" w:color="000000"/>
            </w:tcBorders>
            <w:vAlign w:val="center"/>
            <w:hideMark/>
          </w:tcPr>
          <w:p w14:paraId="409EDBC0" w14:textId="5206D0DE"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3.5</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9612A3F" w14:textId="646356D3"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3.5</w:t>
            </w:r>
          </w:p>
        </w:tc>
      </w:tr>
      <w:tr w:rsidR="00DF6739" w:rsidRPr="00494E9C" w14:paraId="69EB691D" w14:textId="77777777" w:rsidTr="00C1112C">
        <w:trPr>
          <w:trHeight w:val="62"/>
        </w:trPr>
        <w:tc>
          <w:tcPr>
            <w:tcW w:w="0" w:type="auto"/>
            <w:tcBorders>
              <w:top w:val="single" w:sz="4" w:space="0" w:color="auto"/>
              <w:left w:val="single" w:sz="4" w:space="0" w:color="auto"/>
              <w:bottom w:val="single" w:sz="4" w:space="0" w:color="auto"/>
              <w:right w:val="single" w:sz="4" w:space="0" w:color="auto"/>
            </w:tcBorders>
          </w:tcPr>
          <w:p w14:paraId="4C3C9EC6" w14:textId="77777777" w:rsidR="00494E9C" w:rsidRPr="00494E9C" w:rsidRDefault="00494E9C" w:rsidP="00494E9C">
            <w:pPr>
              <w:spacing w:line="360" w:lineRule="auto"/>
              <w:ind w:left="108"/>
              <w:jc w:val="center"/>
              <w:rPr>
                <w:rFonts w:ascii="Times New Roman" w:eastAsia="Calibri" w:hAnsi="Times New Roman" w:cs="Times New Roman"/>
                <w:color w:val="000000"/>
                <w:kern w:val="0"/>
                <w:sz w:val="24"/>
                <w:szCs w:val="24"/>
                <w14:ligatures w14:val="none"/>
              </w:rPr>
            </w:pPr>
          </w:p>
        </w:tc>
        <w:tc>
          <w:tcPr>
            <w:tcW w:w="3220" w:type="dxa"/>
            <w:tcBorders>
              <w:top w:val="single" w:sz="4" w:space="0" w:color="auto"/>
              <w:left w:val="single" w:sz="4" w:space="0" w:color="auto"/>
              <w:bottom w:val="single" w:sz="4" w:space="0" w:color="auto"/>
              <w:right w:val="single" w:sz="4" w:space="0" w:color="auto"/>
            </w:tcBorders>
            <w:vAlign w:val="center"/>
            <w:hideMark/>
          </w:tcPr>
          <w:p w14:paraId="4CA3F0CA" w14:textId="77777777" w:rsidR="00494E9C" w:rsidRPr="00494E9C" w:rsidRDefault="00494E9C" w:rsidP="00494E9C">
            <w:pPr>
              <w:spacing w:line="360" w:lineRule="auto"/>
              <w:ind w:left="108"/>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Total</w:t>
            </w:r>
          </w:p>
        </w:tc>
        <w:tc>
          <w:tcPr>
            <w:tcW w:w="1222" w:type="dxa"/>
            <w:tcBorders>
              <w:top w:val="single" w:sz="4" w:space="0" w:color="auto"/>
              <w:left w:val="single" w:sz="4" w:space="0" w:color="auto"/>
              <w:bottom w:val="single" w:sz="4" w:space="0" w:color="auto"/>
              <w:right w:val="single" w:sz="4" w:space="0" w:color="auto"/>
            </w:tcBorders>
            <w:vAlign w:val="center"/>
            <w:hideMark/>
          </w:tcPr>
          <w:p w14:paraId="48594D93" w14:textId="4161A577" w:rsidR="00494E9C" w:rsidRPr="00494E9C" w:rsidRDefault="00494E9C" w:rsidP="00494E9C">
            <w:pPr>
              <w:spacing w:line="360" w:lineRule="auto"/>
              <w:ind w:left="108"/>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100</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501D23A" w14:textId="5A158C70" w:rsidR="00494E9C" w:rsidRPr="00494E9C" w:rsidRDefault="00494E9C" w:rsidP="00494E9C">
            <w:pPr>
              <w:spacing w:line="360" w:lineRule="auto"/>
              <w:ind w:left="108"/>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EABC08" w14:textId="07B98619" w:rsidR="00494E9C" w:rsidRPr="00494E9C" w:rsidRDefault="00494E9C" w:rsidP="00494E9C">
            <w:pPr>
              <w:spacing w:line="360" w:lineRule="auto"/>
              <w:ind w:left="108"/>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53C6B41" w14:textId="735A25A6" w:rsidR="00494E9C" w:rsidRPr="00494E9C" w:rsidRDefault="00494E9C" w:rsidP="00494E9C">
            <w:pPr>
              <w:spacing w:line="360" w:lineRule="auto"/>
              <w:ind w:left="108"/>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100</w:t>
            </w:r>
          </w:p>
        </w:tc>
      </w:tr>
    </w:tbl>
    <w:p w14:paraId="072C68D6" w14:textId="77777777" w:rsidR="00494E9C" w:rsidRPr="00494E9C" w:rsidRDefault="00494E9C" w:rsidP="00494E9C">
      <w:pPr>
        <w:spacing w:line="360" w:lineRule="auto"/>
        <w:jc w:val="both"/>
        <w:rPr>
          <w:rFonts w:ascii="Times New Roman" w:eastAsia="Calibri" w:hAnsi="Times New Roman" w:cs="Times New Roman"/>
          <w:b/>
          <w:color w:val="000000"/>
          <w:kern w:val="0"/>
          <w:sz w:val="24"/>
          <w:szCs w:val="24"/>
          <w14:ligatures w14:val="none"/>
        </w:rPr>
      </w:pPr>
    </w:p>
    <w:p w14:paraId="4EF3DB02" w14:textId="77777777" w:rsidR="001A5B79" w:rsidRPr="00C465C5" w:rsidRDefault="001A5B79" w:rsidP="001A5B79">
      <w:pPr>
        <w:spacing w:line="360" w:lineRule="auto"/>
        <w:ind w:left="1418" w:hanging="1418"/>
        <w:jc w:val="both"/>
        <w:rPr>
          <w:rFonts w:ascii="Times New Roman" w:eastAsia="Calibri" w:hAnsi="Times New Roman" w:cs="Times New Roman"/>
          <w:b/>
          <w:color w:val="000000"/>
          <w:kern w:val="0"/>
          <w:sz w:val="24"/>
          <w:szCs w:val="24"/>
          <w14:ligatures w14:val="none"/>
        </w:rPr>
      </w:pPr>
      <w:r w:rsidRPr="00C465C5">
        <w:rPr>
          <w:rFonts w:ascii="Times New Roman" w:eastAsia="Calibri" w:hAnsi="Times New Roman" w:cs="Times New Roman"/>
          <w:b/>
          <w:color w:val="000000"/>
          <w:kern w:val="0"/>
          <w:sz w:val="24"/>
          <w:szCs w:val="24"/>
          <w14:ligatures w14:val="none"/>
        </w:rPr>
        <w:t>2.3 Packaging</w:t>
      </w:r>
    </w:p>
    <w:p w14:paraId="7C25B590" w14:textId="77777777" w:rsidR="001A5B79" w:rsidRPr="001A5B79" w:rsidRDefault="001A5B79" w:rsidP="00323847">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 xml:space="preserve">The marinated samples were vacuum and aerobically packed. The packets were marked and stored at refrigeration temperature (4±1ºC) for 24 hours. After this period, the samples were subjected to various quality assessments. Proximate composition, texture profile, colour profile, and sensory evaluation were </w:t>
      </w:r>
      <w:proofErr w:type="spellStart"/>
      <w:r w:rsidRPr="001A5B79">
        <w:rPr>
          <w:rFonts w:ascii="Times New Roman" w:eastAsia="Calibri" w:hAnsi="Times New Roman" w:cs="Times New Roman"/>
          <w:bCs/>
          <w:color w:val="000000"/>
          <w:kern w:val="0"/>
          <w:sz w:val="24"/>
          <w:szCs w:val="24"/>
          <w14:ligatures w14:val="none"/>
        </w:rPr>
        <w:t>analyzed</w:t>
      </w:r>
      <w:proofErr w:type="spellEnd"/>
      <w:r w:rsidRPr="001A5B79">
        <w:rPr>
          <w:rFonts w:ascii="Times New Roman" w:eastAsia="Calibri" w:hAnsi="Times New Roman" w:cs="Times New Roman"/>
          <w:bCs/>
          <w:color w:val="000000"/>
          <w:kern w:val="0"/>
          <w:sz w:val="24"/>
          <w:szCs w:val="24"/>
          <w14:ligatures w14:val="none"/>
        </w:rPr>
        <w:t xml:space="preserve"> at the intervals of 1st, 5th, 10th, and 15th days for vacuum-packed samples.</w:t>
      </w:r>
    </w:p>
    <w:p w14:paraId="4DB34D59" w14:textId="77777777" w:rsidR="001A5B79" w:rsidRPr="00323847" w:rsidRDefault="001A5B79" w:rsidP="001A5B79">
      <w:pPr>
        <w:spacing w:line="360" w:lineRule="auto"/>
        <w:ind w:left="1418" w:hanging="1418"/>
        <w:jc w:val="both"/>
        <w:rPr>
          <w:rFonts w:ascii="Times New Roman" w:eastAsia="Calibri" w:hAnsi="Times New Roman" w:cs="Times New Roman"/>
          <w:b/>
          <w:color w:val="000000"/>
          <w:kern w:val="0"/>
          <w:sz w:val="24"/>
          <w:szCs w:val="24"/>
          <w14:ligatures w14:val="none"/>
        </w:rPr>
      </w:pPr>
      <w:r w:rsidRPr="00323847">
        <w:rPr>
          <w:rFonts w:ascii="Times New Roman" w:eastAsia="Calibri" w:hAnsi="Times New Roman" w:cs="Times New Roman"/>
          <w:b/>
          <w:color w:val="000000"/>
          <w:kern w:val="0"/>
          <w:sz w:val="24"/>
          <w:szCs w:val="24"/>
          <w14:ligatures w14:val="none"/>
        </w:rPr>
        <w:t>3. PROXIMATE COMPOSITION</w:t>
      </w:r>
    </w:p>
    <w:p w14:paraId="72AB28DE" w14:textId="77777777" w:rsidR="001A5B79" w:rsidRPr="001A5B79" w:rsidRDefault="001A5B79" w:rsidP="00323847">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lastRenderedPageBreak/>
        <w:t xml:space="preserve">The Moisture, Crude Protein (CP), Ether Extract (EE), and Total Ash (TA) contents of the control and treated products were estimated as per the standard procedure (AOAC, 2005). </w:t>
      </w:r>
    </w:p>
    <w:p w14:paraId="2B4BCF2D" w14:textId="77777777" w:rsidR="001A5B79" w:rsidRPr="00323847" w:rsidRDefault="001A5B79" w:rsidP="001A5B79">
      <w:pPr>
        <w:spacing w:line="360" w:lineRule="auto"/>
        <w:ind w:left="1418" w:hanging="1418"/>
        <w:jc w:val="both"/>
        <w:rPr>
          <w:rFonts w:ascii="Times New Roman" w:eastAsia="Calibri" w:hAnsi="Times New Roman" w:cs="Times New Roman"/>
          <w:b/>
          <w:color w:val="000000"/>
          <w:kern w:val="0"/>
          <w:sz w:val="24"/>
          <w:szCs w:val="24"/>
          <w14:ligatures w14:val="none"/>
        </w:rPr>
      </w:pPr>
      <w:r w:rsidRPr="00323847">
        <w:rPr>
          <w:rFonts w:ascii="Times New Roman" w:eastAsia="Calibri" w:hAnsi="Times New Roman" w:cs="Times New Roman"/>
          <w:b/>
          <w:color w:val="000000"/>
          <w:kern w:val="0"/>
          <w:sz w:val="24"/>
          <w:szCs w:val="24"/>
          <w14:ligatures w14:val="none"/>
        </w:rPr>
        <w:t>4. TEXTURE PROFILE</w:t>
      </w:r>
    </w:p>
    <w:p w14:paraId="1657B503" w14:textId="77777777" w:rsidR="001A5B79" w:rsidRPr="001A5B79" w:rsidRDefault="001A5B79" w:rsidP="00323847">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 xml:space="preserve">The texture profile of the product (Hardness, </w:t>
      </w:r>
      <w:proofErr w:type="spellStart"/>
      <w:r w:rsidRPr="001A5B79">
        <w:rPr>
          <w:rFonts w:ascii="Times New Roman" w:eastAsia="Calibri" w:hAnsi="Times New Roman" w:cs="Times New Roman"/>
          <w:bCs/>
          <w:color w:val="000000"/>
          <w:kern w:val="0"/>
          <w:sz w:val="24"/>
          <w:szCs w:val="24"/>
          <w14:ligatures w14:val="none"/>
        </w:rPr>
        <w:t>Fracturability</w:t>
      </w:r>
      <w:proofErr w:type="spellEnd"/>
      <w:r w:rsidRPr="001A5B79">
        <w:rPr>
          <w:rFonts w:ascii="Times New Roman" w:eastAsia="Calibri" w:hAnsi="Times New Roman" w:cs="Times New Roman"/>
          <w:bCs/>
          <w:color w:val="000000"/>
          <w:kern w:val="0"/>
          <w:sz w:val="24"/>
          <w:szCs w:val="24"/>
          <w14:ligatures w14:val="none"/>
        </w:rPr>
        <w:t xml:space="preserve">, Springiness, Cohesiveness, Chewiness and Resilience) was determined with the help of a texture </w:t>
      </w:r>
      <w:proofErr w:type="spellStart"/>
      <w:r w:rsidRPr="001A5B79">
        <w:rPr>
          <w:rFonts w:ascii="Times New Roman" w:eastAsia="Calibri" w:hAnsi="Times New Roman" w:cs="Times New Roman"/>
          <w:bCs/>
          <w:color w:val="000000"/>
          <w:kern w:val="0"/>
          <w:sz w:val="24"/>
          <w:szCs w:val="24"/>
          <w14:ligatures w14:val="none"/>
        </w:rPr>
        <w:t>analyzer</w:t>
      </w:r>
      <w:proofErr w:type="spellEnd"/>
      <w:r w:rsidRPr="001A5B79">
        <w:rPr>
          <w:rFonts w:ascii="Times New Roman" w:eastAsia="Calibri" w:hAnsi="Times New Roman" w:cs="Times New Roman"/>
          <w:bCs/>
          <w:color w:val="000000"/>
          <w:kern w:val="0"/>
          <w:sz w:val="24"/>
          <w:szCs w:val="24"/>
          <w14:ligatures w14:val="none"/>
        </w:rPr>
        <w:t xml:space="preserve"> (TAHD plus, Stable micro systems, UK) (Reese et. al., 2025). </w:t>
      </w:r>
    </w:p>
    <w:p w14:paraId="3DC7E864" w14:textId="25BE3B71" w:rsidR="001A5B79" w:rsidRPr="00323847" w:rsidRDefault="001A5B79" w:rsidP="001A5B79">
      <w:pPr>
        <w:spacing w:line="360" w:lineRule="auto"/>
        <w:ind w:left="1418" w:hanging="1418"/>
        <w:jc w:val="both"/>
        <w:rPr>
          <w:rFonts w:ascii="Times New Roman" w:eastAsia="Calibri" w:hAnsi="Times New Roman" w:cs="Times New Roman"/>
          <w:b/>
          <w:color w:val="000000"/>
          <w:kern w:val="0"/>
          <w:sz w:val="24"/>
          <w:szCs w:val="24"/>
          <w14:ligatures w14:val="none"/>
        </w:rPr>
      </w:pPr>
      <w:r w:rsidRPr="00323847">
        <w:rPr>
          <w:rFonts w:ascii="Times New Roman" w:eastAsia="Calibri" w:hAnsi="Times New Roman" w:cs="Times New Roman"/>
          <w:b/>
          <w:color w:val="000000"/>
          <w:kern w:val="0"/>
          <w:sz w:val="24"/>
          <w:szCs w:val="24"/>
          <w14:ligatures w14:val="none"/>
        </w:rPr>
        <w:t>5. COLOUR PROFIL</w:t>
      </w:r>
      <w:r w:rsidR="00323847">
        <w:rPr>
          <w:rFonts w:ascii="Times New Roman" w:eastAsia="Calibri" w:hAnsi="Times New Roman" w:cs="Times New Roman"/>
          <w:b/>
          <w:color w:val="000000"/>
          <w:kern w:val="0"/>
          <w:sz w:val="24"/>
          <w:szCs w:val="24"/>
          <w14:ligatures w14:val="none"/>
        </w:rPr>
        <w:t>E</w:t>
      </w:r>
      <w:r w:rsidRPr="00323847">
        <w:rPr>
          <w:rFonts w:ascii="Times New Roman" w:eastAsia="Calibri" w:hAnsi="Times New Roman" w:cs="Times New Roman"/>
          <w:b/>
          <w:color w:val="000000"/>
          <w:kern w:val="0"/>
          <w:sz w:val="24"/>
          <w:szCs w:val="24"/>
          <w14:ligatures w14:val="none"/>
        </w:rPr>
        <w:t xml:space="preserve"> </w:t>
      </w:r>
    </w:p>
    <w:p w14:paraId="392B15ED" w14:textId="77777777" w:rsidR="001A5B79" w:rsidRPr="001A5B79" w:rsidRDefault="001A5B79" w:rsidP="00323847">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The colour (L*, a*, b*) of the product was evaluated with the help of a UV-Visual Spectrophotometer (Cary 100 bio) using the solid sample holder. The L</w:t>
      </w:r>
      <w:proofErr w:type="gramStart"/>
      <w:r w:rsidRPr="001A5B79">
        <w:rPr>
          <w:rFonts w:ascii="Times New Roman" w:eastAsia="Calibri" w:hAnsi="Times New Roman" w:cs="Times New Roman"/>
          <w:bCs/>
          <w:color w:val="000000"/>
          <w:kern w:val="0"/>
          <w:sz w:val="24"/>
          <w:szCs w:val="24"/>
          <w14:ligatures w14:val="none"/>
        </w:rPr>
        <w:t>*.a</w:t>
      </w:r>
      <w:proofErr w:type="gramEnd"/>
      <w:r w:rsidRPr="001A5B79">
        <w:rPr>
          <w:rFonts w:ascii="Times New Roman" w:eastAsia="Calibri" w:hAnsi="Times New Roman" w:cs="Times New Roman"/>
          <w:bCs/>
          <w:color w:val="000000"/>
          <w:kern w:val="0"/>
          <w:sz w:val="24"/>
          <w:szCs w:val="24"/>
          <w14:ligatures w14:val="none"/>
        </w:rPr>
        <w:t>*, b* values were recorded on the day of preparation of the product (Ainur et al., 2020)</w:t>
      </w:r>
    </w:p>
    <w:p w14:paraId="44F4F785" w14:textId="77777777" w:rsidR="001A5B79" w:rsidRPr="00323847" w:rsidRDefault="001A5B79" w:rsidP="001A5B79">
      <w:pPr>
        <w:spacing w:line="360" w:lineRule="auto"/>
        <w:ind w:left="1418" w:hanging="1418"/>
        <w:jc w:val="both"/>
        <w:rPr>
          <w:rFonts w:ascii="Times New Roman" w:eastAsia="Calibri" w:hAnsi="Times New Roman" w:cs="Times New Roman"/>
          <w:b/>
          <w:color w:val="000000"/>
          <w:kern w:val="0"/>
          <w:sz w:val="24"/>
          <w:szCs w:val="24"/>
          <w14:ligatures w14:val="none"/>
        </w:rPr>
      </w:pPr>
      <w:r w:rsidRPr="00323847">
        <w:rPr>
          <w:rFonts w:ascii="Times New Roman" w:eastAsia="Calibri" w:hAnsi="Times New Roman" w:cs="Times New Roman"/>
          <w:b/>
          <w:color w:val="000000"/>
          <w:kern w:val="0"/>
          <w:sz w:val="24"/>
          <w:szCs w:val="24"/>
          <w14:ligatures w14:val="none"/>
        </w:rPr>
        <w:t>6. SENSORY EVALUATION</w:t>
      </w:r>
    </w:p>
    <w:p w14:paraId="04C87BAB" w14:textId="77777777" w:rsidR="001A5B79" w:rsidRPr="001A5B79" w:rsidRDefault="001A5B79" w:rsidP="00323847">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The sensory evaluation of the control and the treated samples was carried out by serving the products to a 7-member panel of semi-trained judges of different age groups and sexes. All the product samples were evaluated for appearance, colour, flavour, tenderness, juiciness, and overall acceptability using a 9- point hedonic scale card as described by Ingham et al. (2002).</w:t>
      </w:r>
    </w:p>
    <w:p w14:paraId="1A3CF423" w14:textId="77777777" w:rsidR="001A5B79" w:rsidRPr="00323847" w:rsidRDefault="001A5B79" w:rsidP="001A5B79">
      <w:pPr>
        <w:spacing w:line="360" w:lineRule="auto"/>
        <w:ind w:left="1418" w:hanging="1418"/>
        <w:jc w:val="both"/>
        <w:rPr>
          <w:rFonts w:ascii="Times New Roman" w:eastAsia="Calibri" w:hAnsi="Times New Roman" w:cs="Times New Roman"/>
          <w:b/>
          <w:color w:val="000000"/>
          <w:kern w:val="0"/>
          <w:sz w:val="24"/>
          <w:szCs w:val="24"/>
          <w14:ligatures w14:val="none"/>
        </w:rPr>
      </w:pPr>
      <w:r w:rsidRPr="00323847">
        <w:rPr>
          <w:rFonts w:ascii="Times New Roman" w:eastAsia="Calibri" w:hAnsi="Times New Roman" w:cs="Times New Roman"/>
          <w:b/>
          <w:color w:val="000000"/>
          <w:kern w:val="0"/>
          <w:sz w:val="24"/>
          <w:szCs w:val="24"/>
          <w14:ligatures w14:val="none"/>
        </w:rPr>
        <w:t xml:space="preserve">7. Statistical analysis </w:t>
      </w:r>
    </w:p>
    <w:p w14:paraId="2F6EB237" w14:textId="77777777" w:rsidR="001A5B79" w:rsidRPr="001A5B79" w:rsidRDefault="001A5B79" w:rsidP="006F15EA">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 xml:space="preserve">Data obtained in the study were </w:t>
      </w:r>
      <w:proofErr w:type="spellStart"/>
      <w:r w:rsidRPr="001A5B79">
        <w:rPr>
          <w:rFonts w:ascii="Times New Roman" w:eastAsia="Calibri" w:hAnsi="Times New Roman" w:cs="Times New Roman"/>
          <w:bCs/>
          <w:color w:val="000000"/>
          <w:kern w:val="0"/>
          <w:sz w:val="24"/>
          <w:szCs w:val="24"/>
          <w14:ligatures w14:val="none"/>
        </w:rPr>
        <w:t>analyzed</w:t>
      </w:r>
      <w:proofErr w:type="spellEnd"/>
      <w:r w:rsidRPr="001A5B79">
        <w:rPr>
          <w:rFonts w:ascii="Times New Roman" w:eastAsia="Calibri" w:hAnsi="Times New Roman" w:cs="Times New Roman"/>
          <w:bCs/>
          <w:color w:val="000000"/>
          <w:kern w:val="0"/>
          <w:sz w:val="24"/>
          <w:szCs w:val="24"/>
          <w14:ligatures w14:val="none"/>
        </w:rPr>
        <w:t xml:space="preserve"> statistically on the "SPSS-16.0" software package as per standard methods (Snedecor and Cochran, 1995). Five batches of the products were prepared and used as replicates in this study. </w:t>
      </w:r>
    </w:p>
    <w:p w14:paraId="44B7B71B" w14:textId="77777777" w:rsidR="001A5B79" w:rsidRPr="001A5B79" w:rsidRDefault="001A5B79" w:rsidP="006F15EA">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 xml:space="preserve">Permission to use poultry birds, such as ducks, for research was obtained from the Institutional Animals Ethics Committee (IAEC), AAU, </w:t>
      </w:r>
      <w:proofErr w:type="spellStart"/>
      <w:r w:rsidRPr="001A5B79">
        <w:rPr>
          <w:rFonts w:ascii="Times New Roman" w:eastAsia="Calibri" w:hAnsi="Times New Roman" w:cs="Times New Roman"/>
          <w:bCs/>
          <w:color w:val="000000"/>
          <w:kern w:val="0"/>
          <w:sz w:val="24"/>
          <w:szCs w:val="24"/>
          <w14:ligatures w14:val="none"/>
        </w:rPr>
        <w:t>Khanapara</w:t>
      </w:r>
      <w:proofErr w:type="spellEnd"/>
      <w:r w:rsidRPr="001A5B79">
        <w:rPr>
          <w:rFonts w:ascii="Times New Roman" w:eastAsia="Calibri" w:hAnsi="Times New Roman" w:cs="Times New Roman"/>
          <w:bCs/>
          <w:color w:val="000000"/>
          <w:kern w:val="0"/>
          <w:sz w:val="24"/>
          <w:szCs w:val="24"/>
          <w14:ligatures w14:val="none"/>
        </w:rPr>
        <w:t xml:space="preserve">, Guwahati, Assam. </w:t>
      </w:r>
    </w:p>
    <w:p w14:paraId="56F85974" w14:textId="77777777" w:rsidR="001A5B79" w:rsidRPr="001A5B79" w:rsidRDefault="001A5B79" w:rsidP="001A5B79">
      <w:pPr>
        <w:spacing w:line="360" w:lineRule="auto"/>
        <w:ind w:left="1418" w:hanging="1418"/>
        <w:jc w:val="both"/>
        <w:rPr>
          <w:rFonts w:ascii="Times New Roman" w:eastAsia="Calibri" w:hAnsi="Times New Roman" w:cs="Times New Roman"/>
          <w:bCs/>
          <w:color w:val="000000"/>
          <w:kern w:val="0"/>
          <w:sz w:val="24"/>
          <w:szCs w:val="24"/>
          <w14:ligatures w14:val="none"/>
        </w:rPr>
      </w:pPr>
    </w:p>
    <w:p w14:paraId="108C9E65" w14:textId="77777777" w:rsidR="001A5B79" w:rsidRPr="001A5B79" w:rsidRDefault="001A5B79" w:rsidP="001A5B79">
      <w:pPr>
        <w:spacing w:line="360" w:lineRule="auto"/>
        <w:ind w:left="1418" w:hanging="1418"/>
        <w:jc w:val="both"/>
        <w:rPr>
          <w:rFonts w:ascii="Times New Roman" w:eastAsia="Calibri" w:hAnsi="Times New Roman" w:cs="Times New Roman"/>
          <w:b/>
          <w:color w:val="000000"/>
          <w:kern w:val="0"/>
          <w:sz w:val="24"/>
          <w:szCs w:val="24"/>
          <w14:ligatures w14:val="none"/>
        </w:rPr>
      </w:pPr>
      <w:r w:rsidRPr="001A5B79">
        <w:rPr>
          <w:rFonts w:ascii="Times New Roman" w:eastAsia="Calibri" w:hAnsi="Times New Roman" w:cs="Times New Roman"/>
          <w:b/>
          <w:color w:val="000000"/>
          <w:kern w:val="0"/>
          <w:sz w:val="24"/>
          <w:szCs w:val="24"/>
          <w14:ligatures w14:val="none"/>
        </w:rPr>
        <w:t>8. RESULTS AND DISCUSSION</w:t>
      </w:r>
    </w:p>
    <w:p w14:paraId="7DA547B4" w14:textId="77777777" w:rsidR="001A5B79" w:rsidRPr="001A5B79" w:rsidRDefault="001A5B79" w:rsidP="001A5B79">
      <w:pPr>
        <w:spacing w:line="360" w:lineRule="auto"/>
        <w:ind w:left="1418" w:hanging="1418"/>
        <w:jc w:val="both"/>
        <w:rPr>
          <w:rFonts w:ascii="Times New Roman" w:eastAsia="Calibri" w:hAnsi="Times New Roman" w:cs="Times New Roman"/>
          <w:b/>
          <w:color w:val="000000"/>
          <w:kern w:val="0"/>
          <w:sz w:val="24"/>
          <w:szCs w:val="24"/>
          <w14:ligatures w14:val="none"/>
        </w:rPr>
      </w:pPr>
      <w:r w:rsidRPr="001A5B79">
        <w:rPr>
          <w:rFonts w:ascii="Times New Roman" w:eastAsia="Calibri" w:hAnsi="Times New Roman" w:cs="Times New Roman"/>
          <w:b/>
          <w:color w:val="000000"/>
          <w:kern w:val="0"/>
          <w:sz w:val="24"/>
          <w:szCs w:val="24"/>
          <w14:ligatures w14:val="none"/>
        </w:rPr>
        <w:t>8.1 Proximate composition</w:t>
      </w:r>
    </w:p>
    <w:p w14:paraId="78C23FAA" w14:textId="77777777" w:rsidR="001A5B79" w:rsidRPr="001A5B79" w:rsidRDefault="001A5B79" w:rsidP="006F15EA">
      <w:pPr>
        <w:spacing w:line="360" w:lineRule="auto"/>
        <w:jc w:val="both"/>
        <w:rPr>
          <w:rFonts w:ascii="Times New Roman" w:eastAsia="Calibri" w:hAnsi="Times New Roman" w:cs="Times New Roman"/>
          <w:bCs/>
          <w:color w:val="000000"/>
          <w:kern w:val="0"/>
          <w:sz w:val="24"/>
          <w:szCs w:val="24"/>
          <w14:ligatures w14:val="none"/>
        </w:rPr>
      </w:pPr>
      <w:r w:rsidRPr="001A5B79">
        <w:rPr>
          <w:rFonts w:ascii="Times New Roman" w:eastAsia="Calibri" w:hAnsi="Times New Roman" w:cs="Times New Roman"/>
          <w:bCs/>
          <w:color w:val="000000"/>
          <w:kern w:val="0"/>
          <w:sz w:val="24"/>
          <w:szCs w:val="24"/>
          <w14:ligatures w14:val="none"/>
        </w:rPr>
        <w:t>The mean percent proximate composition of marinated duck meat for vacuum-packaged samples is presented in Table 2.</w:t>
      </w:r>
    </w:p>
    <w:p w14:paraId="0A883C5A" w14:textId="0B6D3CCD" w:rsidR="00494E9C" w:rsidRPr="00494E9C" w:rsidRDefault="00494E9C" w:rsidP="006F15EA">
      <w:pPr>
        <w:spacing w:line="360" w:lineRule="auto"/>
        <w:jc w:val="both"/>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lastRenderedPageBreak/>
        <w:t>TABLE 2. EFFECT OF RICE BEER AND PHYTO-INGREDIENTS OF MARINATED VACUUM PACKAGED ON PROXIMATE COMPOSITION OF DUCK MEAT PRODUCTS AT REFRIGERATION TEMPERATURE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7"/>
        <w:gridCol w:w="1438"/>
        <w:gridCol w:w="1438"/>
        <w:gridCol w:w="1650"/>
        <w:gridCol w:w="1318"/>
      </w:tblGrid>
      <w:tr w:rsidR="00494E9C" w:rsidRPr="00494E9C" w14:paraId="62F9FF8B" w14:textId="77777777" w:rsidTr="00494E9C">
        <w:trPr>
          <w:trHeight w:val="1005"/>
          <w:jc w:val="center"/>
        </w:trPr>
        <w:tc>
          <w:tcPr>
            <w:tcW w:w="0" w:type="auto"/>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hideMark/>
          </w:tcPr>
          <w:p w14:paraId="277FF042"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Treatment</w:t>
            </w:r>
          </w:p>
        </w:tc>
        <w:tc>
          <w:tcPr>
            <w:tcW w:w="0" w:type="auto"/>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hideMark/>
          </w:tcPr>
          <w:p w14:paraId="7230EA37" w14:textId="77777777" w:rsidR="00494E9C" w:rsidRPr="00494E9C" w:rsidRDefault="00494E9C" w:rsidP="00494E9C">
            <w:pPr>
              <w:spacing w:line="360" w:lineRule="auto"/>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Moisture</w:t>
            </w:r>
          </w:p>
        </w:tc>
        <w:tc>
          <w:tcPr>
            <w:tcW w:w="0" w:type="auto"/>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hideMark/>
          </w:tcPr>
          <w:p w14:paraId="599642CE"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Protein</w:t>
            </w:r>
          </w:p>
        </w:tc>
        <w:tc>
          <w:tcPr>
            <w:tcW w:w="0" w:type="auto"/>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hideMark/>
          </w:tcPr>
          <w:p w14:paraId="748DB85E"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Ether Extract</w:t>
            </w:r>
          </w:p>
        </w:tc>
        <w:tc>
          <w:tcPr>
            <w:tcW w:w="0" w:type="auto"/>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hideMark/>
          </w:tcPr>
          <w:p w14:paraId="7BE6DEB0"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Total ash</w:t>
            </w:r>
          </w:p>
        </w:tc>
      </w:tr>
      <w:tr w:rsidR="00494E9C" w:rsidRPr="00494E9C" w14:paraId="55331726"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2BCD703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Control</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03566CA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73.06±0.01</w:t>
            </w:r>
            <w:r w:rsidRPr="00494E9C">
              <w:rPr>
                <w:rFonts w:ascii="Times New Roman" w:eastAsia="Calibri" w:hAnsi="Times New Roman" w:cs="Times New Roman"/>
                <w:b/>
                <w:color w:val="000000"/>
                <w:kern w:val="0"/>
                <w:sz w:val="24"/>
                <w:szCs w:val="24"/>
                <w:vertAlign w:val="superscript"/>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2592525A"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20.45±0.18</w:t>
            </w:r>
            <w:r w:rsidRPr="00494E9C">
              <w:rPr>
                <w:rFonts w:ascii="Times New Roman" w:eastAsia="Calibri" w:hAnsi="Times New Roman" w:cs="Times New Roman"/>
                <w:color w:val="000000"/>
                <w:kern w:val="0"/>
                <w:sz w:val="24"/>
                <w:szCs w:val="24"/>
                <w:vertAlign w:val="superscript"/>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796E15D1"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1.90±0.01</w:t>
            </w:r>
            <w:r w:rsidRPr="00494E9C">
              <w:rPr>
                <w:rFonts w:ascii="Times New Roman" w:eastAsia="Calibri" w:hAnsi="Times New Roman" w:cs="Times New Roman"/>
                <w:color w:val="000000"/>
                <w:kern w:val="0"/>
                <w:sz w:val="24"/>
                <w:szCs w:val="24"/>
                <w:vertAlign w:val="superscript"/>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0F47EBF0"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0.90±0.01</w:t>
            </w:r>
            <w:r w:rsidRPr="00494E9C">
              <w:rPr>
                <w:rFonts w:ascii="Times New Roman" w:eastAsia="Calibri" w:hAnsi="Times New Roman" w:cs="Times New Roman"/>
                <w:color w:val="000000"/>
                <w:kern w:val="0"/>
                <w:sz w:val="24"/>
                <w:szCs w:val="24"/>
                <w:vertAlign w:val="superscript"/>
                <w14:ligatures w14:val="none"/>
              </w:rPr>
              <w:t>A</w:t>
            </w:r>
          </w:p>
        </w:tc>
      </w:tr>
      <w:tr w:rsidR="00494E9C" w:rsidRPr="00494E9C" w14:paraId="7D9235A5"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240BF927"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1</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7A6219AB"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73.17±0.01</w:t>
            </w:r>
            <w:r w:rsidRPr="00494E9C">
              <w:rPr>
                <w:rFonts w:ascii="Times New Roman" w:eastAsia="Calibri" w:hAnsi="Times New Roman" w:cs="Times New Roman"/>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207FA06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20.28±0.07</w:t>
            </w:r>
            <w:r w:rsidRPr="00494E9C">
              <w:rPr>
                <w:rFonts w:ascii="Times New Roman" w:eastAsia="Calibri" w:hAnsi="Times New Roman" w:cs="Times New Roman"/>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5B3A06E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1.83±0.01</w:t>
            </w:r>
            <w:r w:rsidRPr="00494E9C">
              <w:rPr>
                <w:rFonts w:ascii="Times New Roman" w:eastAsia="Calibri" w:hAnsi="Times New Roman" w:cs="Times New Roman"/>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5C27CA8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0.85±0.02</w:t>
            </w:r>
            <w:r w:rsidRPr="00494E9C">
              <w:rPr>
                <w:rFonts w:ascii="Times New Roman" w:eastAsia="Calibri" w:hAnsi="Times New Roman" w:cs="Times New Roman"/>
                <w:color w:val="000000"/>
                <w:kern w:val="0"/>
                <w:sz w:val="24"/>
                <w:szCs w:val="24"/>
                <w:vertAlign w:val="superscript"/>
                <w14:ligatures w14:val="none"/>
              </w:rPr>
              <w:t>B</w:t>
            </w:r>
          </w:p>
        </w:tc>
      </w:tr>
      <w:tr w:rsidR="00494E9C" w:rsidRPr="00494E9C" w14:paraId="12B49DC5"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6D210482"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2</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26B6DBF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74.53±0.01</w:t>
            </w:r>
            <w:r w:rsidRPr="00494E9C">
              <w:rPr>
                <w:rFonts w:ascii="Times New Roman" w:eastAsia="Calibri" w:hAnsi="Times New Roman" w:cs="Times New Roman"/>
                <w:color w:val="000000"/>
                <w:kern w:val="0"/>
                <w:sz w:val="24"/>
                <w:szCs w:val="24"/>
                <w:vertAlign w:val="superscript"/>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5020C25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19.54±0.24</w:t>
            </w:r>
            <w:r w:rsidRPr="00494E9C">
              <w:rPr>
                <w:rFonts w:ascii="Times New Roman" w:eastAsia="Calibri" w:hAnsi="Times New Roman" w:cs="Times New Roman"/>
                <w:color w:val="000000"/>
                <w:kern w:val="0"/>
                <w:sz w:val="24"/>
                <w:szCs w:val="24"/>
                <w:vertAlign w:val="superscript"/>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13CC148B"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1.82±0.01</w:t>
            </w:r>
            <w:r w:rsidRPr="00494E9C">
              <w:rPr>
                <w:rFonts w:ascii="Times New Roman" w:eastAsia="Calibri" w:hAnsi="Times New Roman" w:cs="Times New Roman"/>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173CCDE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0.84±0.01</w:t>
            </w:r>
            <w:r w:rsidRPr="00494E9C">
              <w:rPr>
                <w:rFonts w:ascii="Times New Roman" w:eastAsia="Calibri" w:hAnsi="Times New Roman" w:cs="Times New Roman"/>
                <w:color w:val="000000"/>
                <w:kern w:val="0"/>
                <w:sz w:val="24"/>
                <w:szCs w:val="24"/>
                <w:vertAlign w:val="superscript"/>
                <w14:ligatures w14:val="none"/>
              </w:rPr>
              <w:t>B</w:t>
            </w:r>
          </w:p>
        </w:tc>
      </w:tr>
      <w:tr w:rsidR="00494E9C" w:rsidRPr="00494E9C" w14:paraId="01F64FD6"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36154989"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3</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69B2E4B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76.13±0.00</w:t>
            </w:r>
            <w:r w:rsidRPr="00494E9C">
              <w:rPr>
                <w:rFonts w:ascii="Times New Roman" w:eastAsia="Calibri" w:hAnsi="Times New Roman" w:cs="Times New Roman"/>
                <w:color w:val="000000"/>
                <w:kern w:val="0"/>
                <w:sz w:val="24"/>
                <w:szCs w:val="24"/>
                <w:vertAlign w:val="superscript"/>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0EFDE39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19.23±0.48</w:t>
            </w:r>
            <w:r w:rsidRPr="00494E9C">
              <w:rPr>
                <w:rFonts w:ascii="Times New Roman" w:eastAsia="Calibri" w:hAnsi="Times New Roman" w:cs="Times New Roman"/>
                <w:color w:val="000000"/>
                <w:kern w:val="0"/>
                <w:sz w:val="24"/>
                <w:szCs w:val="24"/>
                <w:vertAlign w:val="superscript"/>
                <w14:ligatures w14:val="none"/>
              </w:rPr>
              <w:t>D</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3D10721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1.81±0.00</w:t>
            </w:r>
            <w:r w:rsidRPr="00494E9C">
              <w:rPr>
                <w:rFonts w:ascii="Times New Roman" w:eastAsia="Calibri" w:hAnsi="Times New Roman" w:cs="Times New Roman"/>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202" w:type="dxa"/>
              <w:left w:w="115" w:type="dxa"/>
              <w:bottom w:w="202" w:type="dxa"/>
              <w:right w:w="115" w:type="dxa"/>
            </w:tcMar>
            <w:vAlign w:val="center"/>
            <w:hideMark/>
          </w:tcPr>
          <w:p w14:paraId="3AF5C794"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0.83±0.01</w:t>
            </w:r>
            <w:r w:rsidRPr="00494E9C">
              <w:rPr>
                <w:rFonts w:ascii="Times New Roman" w:eastAsia="Calibri" w:hAnsi="Times New Roman" w:cs="Times New Roman"/>
                <w:color w:val="000000"/>
                <w:kern w:val="0"/>
                <w:sz w:val="24"/>
                <w:szCs w:val="24"/>
                <w:vertAlign w:val="superscript"/>
                <w14:ligatures w14:val="none"/>
              </w:rPr>
              <w:t>B</w:t>
            </w:r>
          </w:p>
        </w:tc>
      </w:tr>
    </w:tbl>
    <w:p w14:paraId="61617AC4"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n=5, VP=Vacuum Packaging</w:t>
      </w:r>
    </w:p>
    <w:p w14:paraId="73AF899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Means with different superscripts within a column differ significantly</w:t>
      </w:r>
    </w:p>
    <w:p w14:paraId="4793E5BB" w14:textId="77777777" w:rsidR="001A5B79" w:rsidRPr="001A5B79" w:rsidRDefault="001A5B79"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color w:val="000000"/>
          <w:kern w:val="0"/>
          <w:sz w:val="24"/>
          <w:szCs w:val="24"/>
          <w14:ligatures w14:val="none"/>
        </w:rPr>
        <w:t xml:space="preserve">The mean values of moisture percent revealed highly significant (P&lt;0.01) differences between the control and treated samples under vacuum packaging. There was an increase in moisture percent in T1, T2, and T3 samples compared to control samples. The comparatively higher moisture content recorded in the treated meat samples might be due to the addition of aqueous extract of </w:t>
      </w:r>
      <w:proofErr w:type="spellStart"/>
      <w:r w:rsidRPr="001A5B79">
        <w:rPr>
          <w:rFonts w:ascii="Times New Roman" w:eastAsia="Calibri" w:hAnsi="Times New Roman" w:cs="Times New Roman"/>
          <w:color w:val="000000"/>
          <w:kern w:val="0"/>
          <w:sz w:val="24"/>
          <w:szCs w:val="24"/>
          <w14:ligatures w14:val="none"/>
        </w:rPr>
        <w:t>phyto</w:t>
      </w:r>
      <w:proofErr w:type="spellEnd"/>
      <w:r w:rsidRPr="001A5B79">
        <w:rPr>
          <w:rFonts w:ascii="Times New Roman" w:eastAsia="Calibri" w:hAnsi="Times New Roman" w:cs="Times New Roman"/>
          <w:color w:val="000000"/>
          <w:kern w:val="0"/>
          <w:sz w:val="24"/>
          <w:szCs w:val="24"/>
          <w14:ligatures w14:val="none"/>
        </w:rPr>
        <w:t xml:space="preserve">-ingredients and rice beer. Lopez et al. (2012) also found a greater moisture percentage (P &lt; 0.05) in the marinated products when compared with the control. Kumar et al. (2015) reported that the marination of spent </w:t>
      </w:r>
      <w:proofErr w:type="spellStart"/>
      <w:r w:rsidRPr="001A5B79">
        <w:rPr>
          <w:rFonts w:ascii="Times New Roman" w:eastAsia="Calibri" w:hAnsi="Times New Roman" w:cs="Times New Roman"/>
          <w:color w:val="000000"/>
          <w:kern w:val="0"/>
          <w:sz w:val="24"/>
          <w:szCs w:val="24"/>
          <w14:ligatures w14:val="none"/>
        </w:rPr>
        <w:t>hen</w:t>
      </w:r>
      <w:proofErr w:type="spellEnd"/>
      <w:r w:rsidRPr="001A5B79">
        <w:rPr>
          <w:rFonts w:ascii="Times New Roman" w:eastAsia="Calibri" w:hAnsi="Times New Roman" w:cs="Times New Roman"/>
          <w:color w:val="000000"/>
          <w:kern w:val="0"/>
          <w:sz w:val="24"/>
          <w:szCs w:val="24"/>
          <w14:ligatures w14:val="none"/>
        </w:rPr>
        <w:t xml:space="preserve"> breast fillets with lemon juice and ginger extract significantly (P&lt;0.05) increased moisture content compared to the control, and they concluded that the increase in the moisture content might be attributed to the marinade absorption.</w:t>
      </w:r>
    </w:p>
    <w:p w14:paraId="0FE1242F" w14:textId="77777777" w:rsidR="001A5B79" w:rsidRPr="001A5B79" w:rsidRDefault="001A5B79"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color w:val="000000"/>
          <w:kern w:val="0"/>
          <w:sz w:val="24"/>
          <w:szCs w:val="24"/>
          <w14:ligatures w14:val="none"/>
        </w:rPr>
        <w:t xml:space="preserve">In the current study, the average protein content values exhibited a gradual and significant decrease (P&lt;0.01) from the control samples to the T1, T2, and T3 samples. This trend could be attributed to a progressive reduction in the percentage of lean meat with higher protein content, as the levels of </w:t>
      </w:r>
      <w:proofErr w:type="spellStart"/>
      <w:r w:rsidRPr="001A5B79">
        <w:rPr>
          <w:rFonts w:ascii="Times New Roman" w:eastAsia="Calibri" w:hAnsi="Times New Roman" w:cs="Times New Roman"/>
          <w:color w:val="000000"/>
          <w:kern w:val="0"/>
          <w:sz w:val="24"/>
          <w:szCs w:val="24"/>
          <w14:ligatures w14:val="none"/>
        </w:rPr>
        <w:t>phyto</w:t>
      </w:r>
      <w:proofErr w:type="spellEnd"/>
      <w:r w:rsidRPr="001A5B79">
        <w:rPr>
          <w:rFonts w:ascii="Times New Roman" w:eastAsia="Calibri" w:hAnsi="Times New Roman" w:cs="Times New Roman"/>
          <w:color w:val="000000"/>
          <w:kern w:val="0"/>
          <w:sz w:val="24"/>
          <w:szCs w:val="24"/>
          <w14:ligatures w14:val="none"/>
        </w:rPr>
        <w:t xml:space="preserve">-ingredients increased in the treated formulations, resulting in formulations with substantially lower protein content. Such a decrease in protein percentage in </w:t>
      </w:r>
      <w:r w:rsidRPr="001A5B79">
        <w:rPr>
          <w:rFonts w:ascii="Times New Roman" w:eastAsia="Calibri" w:hAnsi="Times New Roman" w:cs="Times New Roman"/>
          <w:color w:val="000000"/>
          <w:kern w:val="0"/>
          <w:sz w:val="24"/>
          <w:szCs w:val="24"/>
          <w14:ligatures w14:val="none"/>
        </w:rPr>
        <w:lastRenderedPageBreak/>
        <w:t xml:space="preserve">the marinated chicken breast fillets was also reported by Lopez et al. (2012). Kumar et al. (2017) also reported decreased protein content in spent </w:t>
      </w:r>
      <w:proofErr w:type="spellStart"/>
      <w:r w:rsidRPr="001A5B79">
        <w:rPr>
          <w:rFonts w:ascii="Times New Roman" w:eastAsia="Calibri" w:hAnsi="Times New Roman" w:cs="Times New Roman"/>
          <w:color w:val="000000"/>
          <w:kern w:val="0"/>
          <w:sz w:val="24"/>
          <w:szCs w:val="24"/>
          <w14:ligatures w14:val="none"/>
        </w:rPr>
        <w:t>hen</w:t>
      </w:r>
      <w:proofErr w:type="spellEnd"/>
      <w:r w:rsidRPr="001A5B79">
        <w:rPr>
          <w:rFonts w:ascii="Times New Roman" w:eastAsia="Calibri" w:hAnsi="Times New Roman" w:cs="Times New Roman"/>
          <w:color w:val="000000"/>
          <w:kern w:val="0"/>
          <w:sz w:val="24"/>
          <w:szCs w:val="24"/>
          <w14:ligatures w14:val="none"/>
        </w:rPr>
        <w:t xml:space="preserve"> breast fillets due to marination and opined that a decrease in the protein content could be due to increased moisture content. The mean values for percent ether extract revealed significant (P&lt;0.01) differences among the control and treated samples for vacuum packaging systems. A gradual decrease in ether extract was recorded for T1, T2, and T3 as compared to control samples. Kumar et al. (2017) also observed significantly (P&lt;0.05) lower fat content in spent </w:t>
      </w:r>
      <w:proofErr w:type="spellStart"/>
      <w:r w:rsidRPr="001A5B79">
        <w:rPr>
          <w:rFonts w:ascii="Times New Roman" w:eastAsia="Calibri" w:hAnsi="Times New Roman" w:cs="Times New Roman"/>
          <w:color w:val="000000"/>
          <w:kern w:val="0"/>
          <w:sz w:val="24"/>
          <w:szCs w:val="24"/>
          <w14:ligatures w14:val="none"/>
        </w:rPr>
        <w:t>hen</w:t>
      </w:r>
      <w:proofErr w:type="spellEnd"/>
      <w:r w:rsidRPr="001A5B79">
        <w:rPr>
          <w:rFonts w:ascii="Times New Roman" w:eastAsia="Calibri" w:hAnsi="Times New Roman" w:cs="Times New Roman"/>
          <w:color w:val="000000"/>
          <w:kern w:val="0"/>
          <w:sz w:val="24"/>
          <w:szCs w:val="24"/>
          <w14:ligatures w14:val="none"/>
        </w:rPr>
        <w:t xml:space="preserve"> breast fillets marinated with lemon juice and ginger extract compared to the control. They also reported that the fat content significantly (P&lt;0.05) differed among treatments. The decrease in fat content in the treatment groups might be due to the absorption of marinade solution. In the present study, the replacement of the fat content of the duck meat by the increased levels of </w:t>
      </w:r>
      <w:proofErr w:type="spellStart"/>
      <w:r w:rsidRPr="001A5B79">
        <w:rPr>
          <w:rFonts w:ascii="Times New Roman" w:eastAsia="Calibri" w:hAnsi="Times New Roman" w:cs="Times New Roman"/>
          <w:color w:val="000000"/>
          <w:kern w:val="0"/>
          <w:sz w:val="24"/>
          <w:szCs w:val="24"/>
          <w14:ligatures w14:val="none"/>
        </w:rPr>
        <w:t>phyto</w:t>
      </w:r>
      <w:proofErr w:type="spellEnd"/>
      <w:r w:rsidRPr="001A5B79">
        <w:rPr>
          <w:rFonts w:ascii="Times New Roman" w:eastAsia="Calibri" w:hAnsi="Times New Roman" w:cs="Times New Roman"/>
          <w:color w:val="000000"/>
          <w:kern w:val="0"/>
          <w:sz w:val="24"/>
          <w:szCs w:val="24"/>
          <w14:ligatures w14:val="none"/>
        </w:rPr>
        <w:t xml:space="preserve">-ingredients might have contributed to the overall decreased fat percentage in the treated meat samples. </w:t>
      </w:r>
    </w:p>
    <w:p w14:paraId="4B35CC1B" w14:textId="77777777" w:rsidR="001A5B79" w:rsidRPr="001A5B79" w:rsidRDefault="001A5B79"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color w:val="000000"/>
          <w:kern w:val="0"/>
          <w:sz w:val="24"/>
          <w:szCs w:val="24"/>
          <w14:ligatures w14:val="none"/>
        </w:rPr>
        <w:t xml:space="preserve">The ash percent of the treatment products was found to be lower compared to the control sample. The mean values for percent total ash content revealed significant (P&lt;0.01) differences between the control and T3 samples. Kumar et al. (2015) noticed that the lemon-marinated (LM) and ginger-marinated (GM) chicken tikkas had lower protein, fat, and ash levels than the control. The washout of sarcoplasmic fluids in the marinades was the cause of the lowering of these nutrients in the marinated solutions. Rahman et al. (2023) concluded that the results on the nutritional parameters of marinated products differed according to the different marinades. In the present study, the results of the proximate composition showed that overall proximate composition was better in control samples than in treated samples. </w:t>
      </w:r>
    </w:p>
    <w:p w14:paraId="69E40804" w14:textId="77777777" w:rsidR="001A5B79" w:rsidRPr="001A5B79" w:rsidRDefault="001A5B79" w:rsidP="001A5B79">
      <w:pPr>
        <w:spacing w:line="360" w:lineRule="auto"/>
        <w:jc w:val="both"/>
        <w:rPr>
          <w:rFonts w:ascii="Times New Roman" w:eastAsia="Calibri" w:hAnsi="Times New Roman" w:cs="Times New Roman"/>
          <w:b/>
          <w:bCs/>
          <w:color w:val="000000"/>
          <w:kern w:val="0"/>
          <w:sz w:val="24"/>
          <w:szCs w:val="24"/>
          <w14:ligatures w14:val="none"/>
        </w:rPr>
      </w:pPr>
      <w:r w:rsidRPr="001A5B79">
        <w:rPr>
          <w:rFonts w:ascii="Times New Roman" w:eastAsia="Calibri" w:hAnsi="Times New Roman" w:cs="Times New Roman"/>
          <w:b/>
          <w:bCs/>
          <w:color w:val="000000"/>
          <w:kern w:val="0"/>
          <w:sz w:val="24"/>
          <w:szCs w:val="24"/>
          <w14:ligatures w14:val="none"/>
        </w:rPr>
        <w:t>8.2 Colour profile</w:t>
      </w:r>
    </w:p>
    <w:p w14:paraId="1B50B354" w14:textId="77777777" w:rsidR="001A5B79" w:rsidRDefault="001A5B79"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color w:val="000000"/>
          <w:kern w:val="0"/>
          <w:sz w:val="24"/>
          <w:szCs w:val="24"/>
          <w14:ligatures w14:val="none"/>
        </w:rPr>
        <w:t>The results of mean colour values of control and treated samples for vacuum-packaged marinated duck meat products are presented in Table 3.</w:t>
      </w:r>
    </w:p>
    <w:p w14:paraId="23A64FE3" w14:textId="4513953A" w:rsidR="00494E9C" w:rsidRPr="00494E9C" w:rsidRDefault="00494E9C" w:rsidP="001A5B79">
      <w:pPr>
        <w:spacing w:line="360" w:lineRule="auto"/>
        <w:jc w:val="both"/>
        <w:rPr>
          <w:rFonts w:ascii="Times New Roman" w:eastAsia="Calibri" w:hAnsi="Times New Roman" w:cs="Times New Roman"/>
          <w:color w:val="000000"/>
          <w:kern w:val="0"/>
          <w:sz w:val="24"/>
          <w:szCs w:val="24"/>
          <w14:ligatures w14:val="none"/>
        </w:rPr>
      </w:pPr>
      <w:r w:rsidRPr="00494E9C">
        <w:rPr>
          <w:rFonts w:ascii="Calibri" w:eastAsia="Calibri" w:hAnsi="Calibri" w:cs="Mangal"/>
          <w:noProof/>
          <w:kern w:val="0"/>
          <w14:ligatures w14:val="none"/>
        </w:rPr>
        <mc:AlternateContent>
          <mc:Choice Requires="wps">
            <w:drawing>
              <wp:anchor distT="0" distB="0" distL="114300" distR="114300" simplePos="0" relativeHeight="251659264" behindDoc="0" locked="0" layoutInCell="1" allowOverlap="1" wp14:anchorId="6D2E20A1" wp14:editId="1DA6A7D1">
                <wp:simplePos x="0" y="0"/>
                <wp:positionH relativeFrom="column">
                  <wp:posOffset>8578215</wp:posOffset>
                </wp:positionH>
                <wp:positionV relativeFrom="paragraph">
                  <wp:posOffset>965200</wp:posOffset>
                </wp:positionV>
                <wp:extent cx="342900" cy="342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wps:spPr>
                      <wps:txbx>
                        <w:txbxContent>
                          <w:p w14:paraId="18E03E43" w14:textId="77777777" w:rsidR="00494E9C" w:rsidRDefault="00494E9C" w:rsidP="00494E9C">
                            <w:r>
                              <w:t>61</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E20A1" id="_x0000_t202" coordsize="21600,21600" o:spt="202" path="m,l,21600r21600,l21600,xe">
                <v:stroke joinstyle="miter"/>
                <v:path gradientshapeok="t" o:connecttype="rect"/>
              </v:shapetype>
              <v:shape id="Text Box 6" o:spid="_x0000_s1026" type="#_x0000_t202" style="position:absolute;left:0;text-align:left;margin-left:675.45pt;margin-top:76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b86wEAAMkDAAAOAAAAZHJzL2Uyb0RvYy54bWysU9tu2zAMfR+wfxD0vtjJskuNOEWXIsOA&#10;rhvQ7QNkWbaFyaJGKbHz96NkNw26t6J+IESROuQ5pDfXY2/YUaHXYEu+XOScKSuh1rYt+e9f+3ef&#10;OfNB2FoYsKrkJ+X59fbtm83gCrWCDkytkBGI9cXgSt6F4Ios87JTvfALcMpSsAHsRSAX26xGMRB6&#10;b7JVnn/MBsDaIUjlPd3eTkG+TfhNo2T40TReBWZKTr2FZDHZKtpsuxFFi8J1Ws5tiBd00QttqegZ&#10;6lYEwQ6o/4PqtUTw0ISFhD6DptFSJQ7EZpk/Y/PQCacSFxLHu7NM/vVg5f3xwf1EFsYvMNIAEwnv&#10;7kD+8czCrhO2VTeIMHRK1FR4GSXLBueL+WmU2hc+glTDd6hpyOIQIAGNDfZRFeLJCJ0GcDqLrsbA&#10;JF2+X6+ucopICs3nWEEUj48d+vBVQc/ioeRIM03g4njnw5T6mBJreTC63mtjkoNttTPIjoLmv09f&#10;6v9ZmrEx2UJ8NiHGm8QyEpsohrEaKRjZVlCfiC/CtE+0/3SIlrOBdqnk/u9BoOLMfLOk2dVyvY7L&#10;l5z1h08rcvAyUl1GhJUd0IoS2HTchWlhDw5121GlaUoWbkjnRicNnrqa+6Z9SSrOux0X8tJPWU9/&#10;4PYfAAAA//8DAFBLAwQUAAYACAAAACEACMxXd+EAAAANAQAADwAAAGRycy9kb3ducmV2LnhtbEyP&#10;wU7DMBBE70j8g7VIXBC1kzYVhDhVBeoRVFIQVzd2kwh7HcVOGv6e7QluO7uj2TfFZnaWTWYInUcJ&#10;yUIAM1h73WEj4eOwu38AFqJCraxHI+HHBNiU11eFyrU/47uZqtgwCsGQKwltjH3Oeahb41RY+N4g&#10;3U5+cCqSHBquB3WmcGd5KsSaO9UhfWhVb55bU39Xo5Pw9Tnu7tJkv32Zlkn1lh3s6wmtlLc38/YJ&#10;WDRz/DPDBZ/QoSSmox9RB2ZJLzPxSF6aspRaXSwrsaLVUUIq1gJ4WfD/LcpfAAAA//8DAFBLAQIt&#10;ABQABgAIAAAAIQC2gziS/gAAAOEBAAATAAAAAAAAAAAAAAAAAAAAAABbQ29udGVudF9UeXBlc10u&#10;eG1sUEsBAi0AFAAGAAgAAAAhADj9If/WAAAAlAEAAAsAAAAAAAAAAAAAAAAALwEAAF9yZWxzLy5y&#10;ZWxzUEsBAi0AFAAGAAgAAAAhAHW6pvzrAQAAyQMAAA4AAAAAAAAAAAAAAAAALgIAAGRycy9lMm9E&#10;b2MueG1sUEsBAi0AFAAGAAgAAAAhAAjMV3fhAAAADQEAAA8AAAAAAAAAAAAAAAAARQQAAGRycy9k&#10;b3ducmV2LnhtbFBLBQYAAAAABAAEAPMAAABTBQAAAAA=&#10;" stroked="f">
                <v:textbox style="layout-flow:vertical">
                  <w:txbxContent>
                    <w:p w14:paraId="18E03E43" w14:textId="77777777" w:rsidR="00494E9C" w:rsidRDefault="00494E9C" w:rsidP="00494E9C">
                      <w:r>
                        <w:t>61</w:t>
                      </w:r>
                    </w:p>
                  </w:txbxContent>
                </v:textbox>
              </v:shape>
            </w:pict>
          </mc:Fallback>
        </mc:AlternateContent>
      </w:r>
      <w:r w:rsidRPr="00494E9C">
        <w:rPr>
          <w:rFonts w:ascii="Times New Roman" w:eastAsia="Calibri" w:hAnsi="Times New Roman" w:cs="Times New Roman"/>
          <w:b/>
          <w:color w:val="000000"/>
          <w:kern w:val="0"/>
          <w:sz w:val="24"/>
          <w:szCs w:val="24"/>
          <w14:ligatures w14:val="none"/>
        </w:rPr>
        <w:t>Table 3. EFFECT OF RICE BEER AND PHYTO-INGREDIENTS OF MARINATED VACUUM PACKAGED ON COLOUR PROFILE DUCK MEAT PRODUCTS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597"/>
        <w:gridCol w:w="1530"/>
        <w:gridCol w:w="1837"/>
      </w:tblGrid>
      <w:tr w:rsidR="00494E9C" w:rsidRPr="00494E9C" w14:paraId="66B62BFE" w14:textId="77777777" w:rsidTr="00494E9C">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3E5381CB"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Treatments</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24A729C8" w14:textId="77777777" w:rsidR="00494E9C" w:rsidRPr="00494E9C" w:rsidRDefault="00494E9C" w:rsidP="00494E9C">
            <w:pPr>
              <w:spacing w:line="360" w:lineRule="auto"/>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Lightness (L)</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3BFA99C0"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Redness (a*)</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17E92827"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Yellowness (b*)</w:t>
            </w:r>
          </w:p>
        </w:tc>
      </w:tr>
      <w:tr w:rsidR="00494E9C" w:rsidRPr="00494E9C" w14:paraId="2FDF1522" w14:textId="77777777" w:rsidTr="00494E9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C2A894" w14:textId="77777777" w:rsidR="00494E9C" w:rsidRPr="00494E9C" w:rsidRDefault="00494E9C" w:rsidP="00494E9C">
            <w:pPr>
              <w:spacing w:after="0" w:line="256" w:lineRule="auto"/>
              <w:rPr>
                <w:rFonts w:ascii="Times New Roman" w:eastAsia="Calibri" w:hAnsi="Times New Roman" w:cs="Times New Roman"/>
                <w:b/>
                <w:bCs/>
                <w:color w:val="000000"/>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47CA38E4"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33F557DF"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6638E611"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r>
      <w:tr w:rsidR="00494E9C" w:rsidRPr="00494E9C" w14:paraId="0C3AADDD"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1C3A95F7"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Control</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0E97EBB1"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80.98</w:t>
            </w:r>
          </w:p>
          <w:p w14:paraId="7539994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±0.38</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3DBAFB0F"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28.60</w:t>
            </w:r>
          </w:p>
          <w:p w14:paraId="493E516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±0.24</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76C6C0C6"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26.72</w:t>
            </w:r>
          </w:p>
          <w:p w14:paraId="41DE67A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±0.20</w:t>
            </w:r>
          </w:p>
        </w:tc>
      </w:tr>
      <w:tr w:rsidR="00494E9C" w:rsidRPr="00494E9C" w14:paraId="69BC4A8C"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422C9C00"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446985FD"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81.04</w:t>
            </w:r>
          </w:p>
          <w:p w14:paraId="1F461A8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±0.30</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5F743176"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27.30</w:t>
            </w:r>
          </w:p>
          <w:p w14:paraId="079A713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4AF5C2F6"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27.21</w:t>
            </w:r>
          </w:p>
          <w:p w14:paraId="514546D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±0.05</w:t>
            </w:r>
          </w:p>
        </w:tc>
      </w:tr>
      <w:tr w:rsidR="00494E9C" w:rsidRPr="00494E9C" w14:paraId="07ADF753"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7784DAE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2</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3ECE243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80.72</w:t>
            </w:r>
          </w:p>
          <w:p w14:paraId="0550EFB0"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±0.20</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0D07D6E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27.17</w:t>
            </w:r>
          </w:p>
          <w:p w14:paraId="00CC3CF4"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±0.01</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364B18B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27.19</w:t>
            </w:r>
          </w:p>
          <w:p w14:paraId="7A00B1B2"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±0.03</w:t>
            </w:r>
          </w:p>
        </w:tc>
      </w:tr>
      <w:tr w:rsidR="00494E9C" w:rsidRPr="00494E9C" w14:paraId="6488046B"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37F5CFCB"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6C3171C4"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80.33</w:t>
            </w:r>
          </w:p>
          <w:p w14:paraId="3FE64FEF"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019554AD"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27.25</w:t>
            </w:r>
          </w:p>
          <w:p w14:paraId="58DE23F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±0.03</w:t>
            </w:r>
          </w:p>
        </w:tc>
        <w:tc>
          <w:tcPr>
            <w:tcW w:w="0" w:type="auto"/>
            <w:tcBorders>
              <w:top w:val="single" w:sz="4" w:space="0" w:color="000000"/>
              <w:left w:val="single" w:sz="4" w:space="0" w:color="000000"/>
              <w:bottom w:val="single" w:sz="4" w:space="0" w:color="000000"/>
              <w:right w:val="single" w:sz="4" w:space="0" w:color="000000"/>
            </w:tcBorders>
            <w:tcMar>
              <w:top w:w="86" w:type="dxa"/>
              <w:left w:w="115" w:type="dxa"/>
              <w:bottom w:w="86" w:type="dxa"/>
              <w:right w:w="115" w:type="dxa"/>
            </w:tcMar>
            <w:vAlign w:val="center"/>
            <w:hideMark/>
          </w:tcPr>
          <w:p w14:paraId="5D15F67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27.02</w:t>
            </w:r>
          </w:p>
          <w:p w14:paraId="2E9D530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±0.01</w:t>
            </w:r>
          </w:p>
        </w:tc>
      </w:tr>
    </w:tbl>
    <w:p w14:paraId="511E6FE3"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n=5, VP=Vacuum packaging</w:t>
      </w:r>
    </w:p>
    <w:p w14:paraId="17B72A57"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Means with different superscripts within a column differ significantly.</w:t>
      </w:r>
    </w:p>
    <w:p w14:paraId="68DFFB08"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p>
    <w:p w14:paraId="4EDEB851" w14:textId="77777777" w:rsidR="001A5B79" w:rsidRPr="001A5B79" w:rsidRDefault="001A5B79"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color w:val="000000"/>
          <w:kern w:val="0"/>
          <w:sz w:val="24"/>
          <w:szCs w:val="24"/>
          <w14:ligatures w14:val="none"/>
        </w:rPr>
        <w:t xml:space="preserve">The lightness values showed no significant differences for all the control and treated samples. The L*(colour) value was lower for treated products than for control products. It might be due to the addition of rice beer and </w:t>
      </w:r>
      <w:proofErr w:type="spellStart"/>
      <w:r w:rsidRPr="001A5B79">
        <w:rPr>
          <w:rFonts w:ascii="Times New Roman" w:eastAsia="Calibri" w:hAnsi="Times New Roman" w:cs="Times New Roman"/>
          <w:color w:val="000000"/>
          <w:kern w:val="0"/>
          <w:sz w:val="24"/>
          <w:szCs w:val="24"/>
          <w14:ligatures w14:val="none"/>
        </w:rPr>
        <w:t>phyto</w:t>
      </w:r>
      <w:proofErr w:type="spellEnd"/>
      <w:r w:rsidRPr="001A5B79">
        <w:rPr>
          <w:rFonts w:ascii="Times New Roman" w:eastAsia="Calibri" w:hAnsi="Times New Roman" w:cs="Times New Roman"/>
          <w:color w:val="000000"/>
          <w:kern w:val="0"/>
          <w:sz w:val="24"/>
          <w:szCs w:val="24"/>
          <w14:ligatures w14:val="none"/>
        </w:rPr>
        <w:t>-ingredients, which lower lightness values. Augustyn et al., (2019) also reported no significant differences (P &gt; 0.05) in the brightness parameter L</w:t>
      </w:r>
      <w:r w:rsidRPr="001A5B79">
        <w:rPr>
          <w:rFonts w:ascii="Cambria Math" w:eastAsia="Calibri" w:hAnsi="Cambria Math" w:cs="Cambria Math"/>
          <w:color w:val="000000"/>
          <w:kern w:val="0"/>
          <w:sz w:val="24"/>
          <w:szCs w:val="24"/>
          <w14:ligatures w14:val="none"/>
        </w:rPr>
        <w:t>∗</w:t>
      </w:r>
      <w:r w:rsidRPr="001A5B79">
        <w:rPr>
          <w:rFonts w:ascii="Times New Roman" w:eastAsia="Calibri" w:hAnsi="Times New Roman" w:cs="Times New Roman"/>
          <w:color w:val="000000"/>
          <w:kern w:val="0"/>
          <w:sz w:val="24"/>
          <w:szCs w:val="24"/>
          <w14:ligatures w14:val="none"/>
        </w:rPr>
        <w:t xml:space="preserve"> between the marinades used in the pheasant breast muscles were found. The brightening of the colour of marinated in acidic marinades could be due to a decrease in its pH and a higher amount of extracellular water introduced into the meat during marinating. </w:t>
      </w:r>
    </w:p>
    <w:p w14:paraId="5151E839" w14:textId="77777777" w:rsidR="001A5B79" w:rsidRPr="001A5B79" w:rsidRDefault="001A5B79"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color w:val="000000"/>
          <w:kern w:val="0"/>
          <w:sz w:val="24"/>
          <w:szCs w:val="24"/>
          <w14:ligatures w14:val="none"/>
        </w:rPr>
        <w:t xml:space="preserve">The mean redness values showed no significant differences between the control and treated samples. Redness (a*) followed a decreasing trend in all the treated products and control products. A decrease in a* value indicates the change in colour from red to brown, which could be due to the formation of metmyoglobin due to the oxidation of myoglobin pigment. Redness is used as an indicator of colour stability in meat and meat products and showed pronounced fading with the increase in storage period for samples (Gogoi et al., 2020). </w:t>
      </w:r>
    </w:p>
    <w:p w14:paraId="4E46A2A8" w14:textId="77777777" w:rsidR="001A5B79" w:rsidRPr="001A5B79" w:rsidRDefault="001A5B79"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color w:val="000000"/>
          <w:kern w:val="0"/>
          <w:sz w:val="24"/>
          <w:szCs w:val="24"/>
          <w14:ligatures w14:val="none"/>
        </w:rPr>
        <w:t xml:space="preserve">The mean yellowness value showed no significant differences in all the control and treated samples. A slight decrease in yellowness might be due to the addition of antioxidant-rich </w:t>
      </w:r>
      <w:proofErr w:type="spellStart"/>
      <w:r w:rsidRPr="001A5B79">
        <w:rPr>
          <w:rFonts w:ascii="Times New Roman" w:eastAsia="Calibri" w:hAnsi="Times New Roman" w:cs="Times New Roman"/>
          <w:color w:val="000000"/>
          <w:kern w:val="0"/>
          <w:sz w:val="24"/>
          <w:szCs w:val="24"/>
          <w14:ligatures w14:val="none"/>
        </w:rPr>
        <w:t>phyto</w:t>
      </w:r>
      <w:proofErr w:type="spellEnd"/>
      <w:r w:rsidRPr="001A5B79">
        <w:rPr>
          <w:rFonts w:ascii="Times New Roman" w:eastAsia="Calibri" w:hAnsi="Times New Roman" w:cs="Times New Roman"/>
          <w:color w:val="000000"/>
          <w:kern w:val="0"/>
          <w:sz w:val="24"/>
          <w:szCs w:val="24"/>
          <w14:ligatures w14:val="none"/>
        </w:rPr>
        <w:t xml:space="preserve">-ingredients and rice beer, which imparted a lower colour reaction between oxygen and muscle pigments. The findings of the present study compared with the reports of (Lopez et al. 2012), </w:t>
      </w:r>
      <w:r w:rsidRPr="001A5B79">
        <w:rPr>
          <w:rFonts w:ascii="Times New Roman" w:eastAsia="Calibri" w:hAnsi="Times New Roman" w:cs="Times New Roman"/>
          <w:color w:val="000000"/>
          <w:kern w:val="0"/>
          <w:sz w:val="24"/>
          <w:szCs w:val="24"/>
          <w14:ligatures w14:val="none"/>
        </w:rPr>
        <w:lastRenderedPageBreak/>
        <w:t>who reported that yellowness was lower (P&lt; 0.05) in the treatments marinated with various concentrations of salt when compared with the control.</w:t>
      </w:r>
    </w:p>
    <w:p w14:paraId="06DAD99B" w14:textId="77777777" w:rsidR="001A5B79" w:rsidRPr="001A5B79" w:rsidRDefault="001A5B79" w:rsidP="001A5B79">
      <w:pPr>
        <w:spacing w:line="360" w:lineRule="auto"/>
        <w:ind w:left="851" w:hanging="851"/>
        <w:jc w:val="both"/>
        <w:rPr>
          <w:rFonts w:ascii="Times New Roman" w:eastAsia="Calibri" w:hAnsi="Times New Roman" w:cs="Times New Roman"/>
          <w:b/>
          <w:bCs/>
          <w:color w:val="000000"/>
          <w:kern w:val="0"/>
          <w:sz w:val="24"/>
          <w:szCs w:val="24"/>
          <w14:ligatures w14:val="none"/>
        </w:rPr>
      </w:pPr>
      <w:r w:rsidRPr="001A5B79">
        <w:rPr>
          <w:rFonts w:ascii="Times New Roman" w:eastAsia="Calibri" w:hAnsi="Times New Roman" w:cs="Times New Roman"/>
          <w:b/>
          <w:bCs/>
          <w:color w:val="000000"/>
          <w:kern w:val="0"/>
          <w:sz w:val="24"/>
          <w:szCs w:val="24"/>
          <w14:ligatures w14:val="none"/>
        </w:rPr>
        <w:t>8.3 Texture analysis</w:t>
      </w:r>
    </w:p>
    <w:p w14:paraId="716E0F43" w14:textId="77777777" w:rsidR="000F5312" w:rsidRDefault="001A5B79" w:rsidP="001A5B79">
      <w:pPr>
        <w:spacing w:line="360" w:lineRule="auto"/>
        <w:jc w:val="both"/>
        <w:rPr>
          <w:rFonts w:ascii="Times New Roman" w:eastAsia="Calibri" w:hAnsi="Times New Roman" w:cs="Times New Roman"/>
          <w:color w:val="000000"/>
          <w:kern w:val="0"/>
          <w:sz w:val="24"/>
          <w:szCs w:val="24"/>
          <w14:ligatures w14:val="none"/>
        </w:rPr>
      </w:pPr>
      <w:r w:rsidRPr="001A5B79">
        <w:rPr>
          <w:rFonts w:ascii="Times New Roman" w:eastAsia="Calibri" w:hAnsi="Times New Roman" w:cs="Times New Roman"/>
          <w:color w:val="000000"/>
          <w:kern w:val="0"/>
          <w:sz w:val="24"/>
          <w:szCs w:val="24"/>
          <w14:ligatures w14:val="none"/>
        </w:rPr>
        <w:t>The results of the texture profile of control and treated samples under vacuum-packaged marinated duck meat products are presented in Table 4.</w:t>
      </w:r>
    </w:p>
    <w:p w14:paraId="37C8C929" w14:textId="2CCDE244" w:rsidR="00494E9C" w:rsidRPr="00494E9C" w:rsidRDefault="00494E9C" w:rsidP="001A5B79">
      <w:pPr>
        <w:spacing w:line="360" w:lineRule="auto"/>
        <w:jc w:val="both"/>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Table 4. EFFECT OF RICE BEER AND PYTO-INGREDIENTS OF MARINATION OF VACUUM PACKAGED ON TEXTURE PROFILE OF DUCK MEAT PRODUCTS AT REFRIGERATION TEMPERATURE (MEAN ± 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1258"/>
        <w:gridCol w:w="1443"/>
        <w:gridCol w:w="1577"/>
        <w:gridCol w:w="1770"/>
        <w:gridCol w:w="1510"/>
      </w:tblGrid>
      <w:tr w:rsidR="00494E9C" w:rsidRPr="00494E9C" w14:paraId="6F3D4591"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2CD9F2A7" w14:textId="77777777" w:rsidR="00494E9C" w:rsidRPr="00494E9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Treatments</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403EB275" w14:textId="77777777" w:rsidR="00494E9C" w:rsidRPr="00494E9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Hardness</w:t>
            </w:r>
          </w:p>
          <w:p w14:paraId="4050F86A" w14:textId="77777777" w:rsidR="00494E9C" w:rsidRPr="00C1112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r w:rsidRPr="00C1112C">
              <w:rPr>
                <w:rFonts w:ascii="Times New Roman" w:eastAsia="Calibri" w:hAnsi="Times New Roman" w:cs="Times New Roman"/>
                <w:b/>
                <w:bCs/>
                <w:color w:val="000000"/>
                <w:kern w:val="0"/>
                <w:sz w:val="24"/>
                <w:szCs w:val="24"/>
                <w14:ligatures w14:val="none"/>
              </w:rPr>
              <w:t>(kg/</w:t>
            </w:r>
            <w:proofErr w:type="gramStart"/>
            <w:r w:rsidRPr="00C1112C">
              <w:rPr>
                <w:rFonts w:ascii="Times New Roman" w:eastAsia="Calibri" w:hAnsi="Times New Roman" w:cs="Times New Roman"/>
                <w:b/>
                <w:bCs/>
                <w:color w:val="000000"/>
                <w:kern w:val="0"/>
                <w:sz w:val="24"/>
                <w:szCs w:val="24"/>
                <w14:ligatures w14:val="none"/>
              </w:rPr>
              <w:t>cm )</w:t>
            </w:r>
            <w:proofErr w:type="gramEnd"/>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7D56C00A" w14:textId="77777777" w:rsidR="00494E9C" w:rsidRPr="00494E9C" w:rsidRDefault="00494E9C" w:rsidP="00494E9C">
            <w:pPr>
              <w:spacing w:after="0" w:line="240" w:lineRule="auto"/>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 xml:space="preserve">Springiness </w:t>
            </w:r>
          </w:p>
          <w:p w14:paraId="04122F0E" w14:textId="77777777" w:rsidR="00494E9C" w:rsidRPr="00C1112C" w:rsidRDefault="00494E9C" w:rsidP="00494E9C">
            <w:pPr>
              <w:spacing w:after="0" w:line="240" w:lineRule="auto"/>
              <w:rPr>
                <w:rFonts w:ascii="Times New Roman" w:eastAsia="Calibri" w:hAnsi="Times New Roman" w:cs="Times New Roman"/>
                <w:b/>
                <w:bCs/>
                <w:color w:val="000000"/>
                <w:kern w:val="0"/>
                <w:sz w:val="24"/>
                <w:szCs w:val="24"/>
                <w14:ligatures w14:val="none"/>
              </w:rPr>
            </w:pPr>
            <w:r w:rsidRPr="00C1112C">
              <w:rPr>
                <w:rFonts w:ascii="Times New Roman" w:eastAsia="Calibri" w:hAnsi="Times New Roman" w:cs="Times New Roman"/>
                <w:b/>
                <w:bCs/>
                <w:color w:val="000000"/>
                <w:kern w:val="0"/>
                <w:sz w:val="24"/>
                <w:szCs w:val="24"/>
                <w14:ligatures w14:val="none"/>
              </w:rPr>
              <w:t>(cm or mm)</w:t>
            </w:r>
          </w:p>
          <w:p w14:paraId="48A3E375" w14:textId="77777777" w:rsidR="00494E9C" w:rsidRPr="00494E9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5259E242" w14:textId="77777777" w:rsidR="00494E9C" w:rsidRPr="00494E9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Cohesiveness</w:t>
            </w:r>
          </w:p>
          <w:p w14:paraId="5D49E740" w14:textId="77777777" w:rsidR="00494E9C" w:rsidRPr="00C1112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r w:rsidRPr="00C1112C">
              <w:rPr>
                <w:rFonts w:ascii="Times New Roman" w:eastAsia="Calibri" w:hAnsi="Times New Roman" w:cs="Times New Roman"/>
                <w:b/>
                <w:bCs/>
                <w:color w:val="000000"/>
                <w:kern w:val="0"/>
                <w:sz w:val="24"/>
                <w:szCs w:val="24"/>
                <w14:ligatures w14:val="none"/>
              </w:rPr>
              <w:t>(ratio)</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773963F4" w14:textId="77777777" w:rsidR="00494E9C" w:rsidRPr="00494E9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Chewiness</w:t>
            </w:r>
          </w:p>
          <w:p w14:paraId="6FBC8272" w14:textId="77777777" w:rsidR="00494E9C" w:rsidRPr="00C1112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r w:rsidRPr="00C1112C">
              <w:rPr>
                <w:rFonts w:ascii="Times New Roman" w:eastAsia="Calibri" w:hAnsi="Times New Roman" w:cs="Times New Roman"/>
                <w:b/>
                <w:bCs/>
                <w:color w:val="000000"/>
                <w:kern w:val="0"/>
                <w:sz w:val="24"/>
                <w:szCs w:val="24"/>
                <w14:ligatures w14:val="none"/>
              </w:rPr>
              <w:t>(kg/cm/or mm)</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tcPr>
          <w:p w14:paraId="2DE54487" w14:textId="77777777" w:rsidR="00494E9C" w:rsidRPr="00494E9C" w:rsidRDefault="00494E9C" w:rsidP="00494E9C">
            <w:pPr>
              <w:spacing w:after="0" w:line="240" w:lineRule="auto"/>
              <w:rPr>
                <w:rFonts w:ascii="Times New Roman" w:eastAsia="Calibri" w:hAnsi="Times New Roman" w:cs="Times New Roman"/>
                <w:b/>
                <w:bCs/>
                <w:color w:val="000000"/>
                <w:kern w:val="0"/>
                <w:sz w:val="24"/>
                <w:szCs w:val="24"/>
                <w14:ligatures w14:val="none"/>
              </w:rPr>
            </w:pPr>
            <w:proofErr w:type="spellStart"/>
            <w:r w:rsidRPr="00494E9C">
              <w:rPr>
                <w:rFonts w:ascii="Times New Roman" w:eastAsia="Calibri" w:hAnsi="Times New Roman" w:cs="Times New Roman"/>
                <w:b/>
                <w:bCs/>
                <w:color w:val="000000"/>
                <w:kern w:val="0"/>
                <w:sz w:val="24"/>
                <w:szCs w:val="24"/>
                <w14:ligatures w14:val="none"/>
              </w:rPr>
              <w:t>Resiliance</w:t>
            </w:r>
            <w:proofErr w:type="spellEnd"/>
          </w:p>
          <w:p w14:paraId="4F82C549" w14:textId="77777777" w:rsidR="00494E9C" w:rsidRPr="00494E9C" w:rsidRDefault="00494E9C" w:rsidP="00494E9C">
            <w:pPr>
              <w:spacing w:after="0" w:line="240" w:lineRule="auto"/>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 xml:space="preserve">(cm/ or mm) </w:t>
            </w:r>
          </w:p>
          <w:p w14:paraId="66D75DFB" w14:textId="77777777" w:rsidR="00494E9C" w:rsidRPr="00494E9C" w:rsidRDefault="00494E9C" w:rsidP="00494E9C">
            <w:pPr>
              <w:spacing w:after="0" w:line="240" w:lineRule="auto"/>
              <w:jc w:val="center"/>
              <w:rPr>
                <w:rFonts w:ascii="Times New Roman" w:eastAsia="Calibri" w:hAnsi="Times New Roman" w:cs="Times New Roman"/>
                <w:b/>
                <w:bCs/>
                <w:color w:val="000000"/>
                <w:kern w:val="0"/>
                <w:sz w:val="24"/>
                <w:szCs w:val="24"/>
                <w14:ligatures w14:val="none"/>
              </w:rPr>
            </w:pPr>
          </w:p>
        </w:tc>
      </w:tr>
      <w:tr w:rsidR="00494E9C" w:rsidRPr="00494E9C" w14:paraId="373A644A"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1CA2AE49"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Control</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2804DB7F"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4118.16</w:t>
            </w:r>
          </w:p>
          <w:p w14:paraId="5D655AB8"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±254.63</w:t>
            </w:r>
            <w:r w:rsidRPr="00494E9C">
              <w:rPr>
                <w:rFonts w:ascii="Times New Roman" w:eastAsia="Calibri" w:hAnsi="Times New Roman" w:cs="Times New Roman"/>
                <w:b/>
                <w:color w:val="000000"/>
                <w:kern w:val="0"/>
                <w:sz w:val="24"/>
                <w:szCs w:val="24"/>
                <w:vertAlign w:val="superscript"/>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14563EE8"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0.59</w:t>
            </w:r>
          </w:p>
          <w:p w14:paraId="4BB7F9A3"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±0.03</w:t>
            </w:r>
            <w:r w:rsidRPr="00494E9C">
              <w:rPr>
                <w:rFonts w:ascii="Times New Roman" w:eastAsia="Calibri" w:hAnsi="Times New Roman" w:cs="Times New Roman"/>
                <w:b/>
                <w:color w:val="000000"/>
                <w:kern w:val="0"/>
                <w:sz w:val="24"/>
                <w:szCs w:val="24"/>
                <w:vertAlign w:val="superscript"/>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6BF0B442"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0.414</w:t>
            </w:r>
          </w:p>
          <w:p w14:paraId="0C404436"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±0.02</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18858564"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1705.81</w:t>
            </w:r>
          </w:p>
          <w:p w14:paraId="555B0287"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±30.32</w:t>
            </w:r>
            <w:r w:rsidRPr="00494E9C">
              <w:rPr>
                <w:rFonts w:ascii="Times New Roman" w:eastAsia="Calibri" w:hAnsi="Times New Roman" w:cs="Times New Roman"/>
                <w:b/>
                <w:color w:val="000000"/>
                <w:kern w:val="0"/>
                <w:sz w:val="24"/>
                <w:szCs w:val="24"/>
                <w:vertAlign w:val="superscript"/>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1F7CCD89"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0.136</w:t>
            </w:r>
          </w:p>
          <w:p w14:paraId="11E5C81B"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±0.00</w:t>
            </w:r>
          </w:p>
        </w:tc>
      </w:tr>
      <w:tr w:rsidR="00494E9C" w:rsidRPr="00494E9C" w14:paraId="42D7D6CB"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5626325D"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1</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1266FE91"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3148.58</w:t>
            </w:r>
          </w:p>
          <w:p w14:paraId="1440BFEB"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±285.41</w:t>
            </w:r>
            <w:r w:rsidRPr="00494E9C">
              <w:rPr>
                <w:rFonts w:ascii="Times New Roman" w:eastAsia="Calibri" w:hAnsi="Times New Roman" w:cs="Times New Roman"/>
                <w:b/>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130F598A"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0.62</w:t>
            </w:r>
          </w:p>
          <w:p w14:paraId="4EEABB54"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±0.00</w:t>
            </w:r>
            <w:r w:rsidRPr="00494E9C">
              <w:rPr>
                <w:rFonts w:ascii="Times New Roman" w:eastAsia="Calibri" w:hAnsi="Times New Roman" w:cs="Times New Roman"/>
                <w:color w:val="000000"/>
                <w:kern w:val="0"/>
                <w:sz w:val="24"/>
                <w:szCs w:val="24"/>
                <w:vertAlign w:val="superscript"/>
                <w14:ligatures w14:val="none"/>
              </w:rPr>
              <w:t>A</w:t>
            </w:r>
            <w:r w:rsidRPr="00494E9C">
              <w:rPr>
                <w:rFonts w:ascii="Times New Roman" w:eastAsia="Calibri" w:hAnsi="Times New Roman" w:cs="Times New Roman"/>
                <w:b/>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1E216833"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0.4064</w:t>
            </w:r>
          </w:p>
          <w:p w14:paraId="02A72879"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61C8696B"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1686.18</w:t>
            </w:r>
          </w:p>
          <w:p w14:paraId="6081284E"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±29.18</w:t>
            </w:r>
            <w:r w:rsidRPr="00494E9C">
              <w:rPr>
                <w:rFonts w:ascii="Times New Roman" w:eastAsia="Calibri" w:hAnsi="Times New Roman" w:cs="Times New Roman"/>
                <w:b/>
                <w:color w:val="000000"/>
                <w:kern w:val="0"/>
                <w:sz w:val="24"/>
                <w:szCs w:val="24"/>
                <w:vertAlign w:val="superscript"/>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55F42189"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0.132</w:t>
            </w:r>
          </w:p>
          <w:p w14:paraId="11B75F83"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±0.19</w:t>
            </w:r>
          </w:p>
        </w:tc>
      </w:tr>
      <w:tr w:rsidR="00494E9C" w:rsidRPr="00494E9C" w14:paraId="50600904"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6D57F80B"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2</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62D3B714"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2680.20</w:t>
            </w:r>
          </w:p>
          <w:p w14:paraId="6F23687C"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±212.10b</w:t>
            </w:r>
            <w:r w:rsidRPr="00494E9C">
              <w:rPr>
                <w:rFonts w:ascii="Times New Roman" w:eastAsia="Calibri" w:hAnsi="Times New Roman" w:cs="Times New Roman"/>
                <w:b/>
                <w:color w:val="000000"/>
                <w:kern w:val="0"/>
                <w:sz w:val="24"/>
                <w:szCs w:val="24"/>
                <w:vertAlign w:val="superscript"/>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3C6C3E4E"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0.64</w:t>
            </w:r>
          </w:p>
          <w:p w14:paraId="1F9F077C"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±0.01</w:t>
            </w:r>
            <w:r w:rsidRPr="00494E9C">
              <w:rPr>
                <w:rFonts w:ascii="Times New Roman" w:eastAsia="Calibri" w:hAnsi="Times New Roman" w:cs="Times New Roman"/>
                <w:b/>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32EEEF06"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0.418</w:t>
            </w:r>
          </w:p>
          <w:p w14:paraId="13547DE4"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±0.01</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2B6E5CF6"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1716.28</w:t>
            </w:r>
          </w:p>
          <w:p w14:paraId="43F107A2"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±69.14</w:t>
            </w:r>
            <w:r w:rsidRPr="00494E9C">
              <w:rPr>
                <w:rFonts w:ascii="Times New Roman" w:eastAsia="Calibri" w:hAnsi="Times New Roman" w:cs="Times New Roman"/>
                <w:b/>
                <w:color w:val="000000"/>
                <w:kern w:val="0"/>
                <w:sz w:val="24"/>
                <w:szCs w:val="24"/>
                <w:vertAlign w:val="superscript"/>
                <w14:ligatures w14:val="none"/>
              </w:rPr>
              <w:t>A</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10BEA985"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0.131</w:t>
            </w:r>
          </w:p>
          <w:p w14:paraId="7D7A1AB8"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±0.00</w:t>
            </w:r>
          </w:p>
        </w:tc>
      </w:tr>
      <w:tr w:rsidR="00494E9C" w:rsidRPr="00494E9C" w14:paraId="767EAE73" w14:textId="77777777" w:rsidTr="00494E9C">
        <w:trPr>
          <w:jc w:val="center"/>
        </w:trPr>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0F46C82E"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297A4B81"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2571.00</w:t>
            </w:r>
          </w:p>
          <w:p w14:paraId="53AF4F95"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±103.23</w:t>
            </w:r>
            <w:r w:rsidRPr="00494E9C">
              <w:rPr>
                <w:rFonts w:ascii="Times New Roman" w:eastAsia="Calibri" w:hAnsi="Times New Roman" w:cs="Times New Roman"/>
                <w:color w:val="000000"/>
                <w:kern w:val="0"/>
                <w:sz w:val="24"/>
                <w:szCs w:val="24"/>
                <w:vertAlign w:val="superscript"/>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078CD80E"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0.47</w:t>
            </w:r>
          </w:p>
          <w:p w14:paraId="41494B28"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±0.04</w:t>
            </w:r>
            <w:r w:rsidRPr="00494E9C">
              <w:rPr>
                <w:rFonts w:ascii="Times New Roman" w:eastAsia="Calibri" w:hAnsi="Times New Roman" w:cs="Times New Roman"/>
                <w:b/>
                <w:color w:val="000000"/>
                <w:kern w:val="0"/>
                <w:sz w:val="24"/>
                <w:szCs w:val="24"/>
                <w:vertAlign w:val="superscript"/>
                <w14:ligatures w14:val="none"/>
              </w:rPr>
              <w:t>C</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33D50E9B"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0.4238</w:t>
            </w:r>
          </w:p>
          <w:p w14:paraId="0F9E1851"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±0.03</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3F17A442"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1491.19</w:t>
            </w:r>
          </w:p>
          <w:p w14:paraId="090540BC"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±22.47</w:t>
            </w:r>
            <w:r w:rsidRPr="00494E9C">
              <w:rPr>
                <w:rFonts w:ascii="Times New Roman" w:eastAsia="Calibri" w:hAnsi="Times New Roman" w:cs="Times New Roman"/>
                <w:b/>
                <w:color w:val="000000"/>
                <w:kern w:val="0"/>
                <w:sz w:val="24"/>
                <w:szCs w:val="24"/>
                <w:vertAlign w:val="superscript"/>
                <w14:ligatures w14:val="none"/>
              </w:rPr>
              <w:t>B</w:t>
            </w:r>
          </w:p>
        </w:tc>
        <w:tc>
          <w:tcPr>
            <w:tcW w:w="0" w:type="auto"/>
            <w:tcBorders>
              <w:top w:val="single" w:sz="4" w:space="0" w:color="000000"/>
              <w:left w:val="single" w:sz="4" w:space="0" w:color="000000"/>
              <w:bottom w:val="single" w:sz="4" w:space="0" w:color="000000"/>
              <w:right w:val="single" w:sz="4" w:space="0" w:color="000000"/>
            </w:tcBorders>
            <w:tcMar>
              <w:top w:w="158" w:type="dxa"/>
              <w:left w:w="115" w:type="dxa"/>
              <w:bottom w:w="158" w:type="dxa"/>
              <w:right w:w="115" w:type="dxa"/>
            </w:tcMar>
            <w:vAlign w:val="center"/>
            <w:hideMark/>
          </w:tcPr>
          <w:p w14:paraId="29912E16"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0.129</w:t>
            </w:r>
          </w:p>
          <w:p w14:paraId="41A1C7E7"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±0.00</w:t>
            </w:r>
          </w:p>
        </w:tc>
      </w:tr>
    </w:tbl>
    <w:p w14:paraId="74F76131"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n=5, VP=Vacuum packaging</w:t>
      </w:r>
    </w:p>
    <w:p w14:paraId="515898E6" w14:textId="77777777" w:rsidR="00494E9C" w:rsidRPr="00494E9C" w:rsidRDefault="00494E9C" w:rsidP="00494E9C">
      <w:pPr>
        <w:spacing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Means with different superscripts within a column differ significantly.</w:t>
      </w:r>
    </w:p>
    <w:p w14:paraId="4EEE9262" w14:textId="77777777" w:rsidR="00494E9C" w:rsidRPr="00494E9C" w:rsidRDefault="00494E9C" w:rsidP="00494E9C">
      <w:pPr>
        <w:spacing w:after="180" w:line="360" w:lineRule="auto"/>
        <w:jc w:val="both"/>
        <w:rPr>
          <w:rFonts w:ascii="Times New Roman" w:eastAsia="Calibri" w:hAnsi="Times New Roman" w:cs="Times New Roman"/>
          <w:color w:val="000000"/>
          <w:kern w:val="0"/>
          <w:sz w:val="24"/>
          <w:szCs w:val="24"/>
          <w14:ligatures w14:val="none"/>
        </w:rPr>
      </w:pPr>
    </w:p>
    <w:p w14:paraId="0F409615" w14:textId="77777777" w:rsidR="00CA3071" w:rsidRPr="00CA3071" w:rsidRDefault="00CA3071" w:rsidP="00CA3071">
      <w:pPr>
        <w:spacing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In the present study, it was shown that marinating had a beneficial effect on the reduction of the hardness (P &lt; 0.01) of marinated duck meat samples compared to the control. The hardness values showed a decreasing trend in the treatments compared to control samples. The acid breaks the transversal bounds of collagen, leading to the unstable structure loss of this connective tissue protein (Cholan, 2008). </w:t>
      </w:r>
    </w:p>
    <w:p w14:paraId="3BCA4D4A" w14:textId="77777777" w:rsidR="00CA3071" w:rsidRPr="00CA3071" w:rsidRDefault="00CA3071" w:rsidP="00CA3071">
      <w:pPr>
        <w:spacing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mean values for springiness scores for control and treated samples revealed highly significant differences (P&lt;0.01) among the control and treated samples. The T2 had the highest, and T3 had the lowest springiness value among all the treated and control samples. </w:t>
      </w:r>
    </w:p>
    <w:p w14:paraId="5B03E96C" w14:textId="77777777" w:rsidR="00CA3071" w:rsidRPr="00CA3071" w:rsidRDefault="00CA3071" w:rsidP="00CA3071">
      <w:pPr>
        <w:spacing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lastRenderedPageBreak/>
        <w:t xml:space="preserve">The cohesiveness scores for control and treated samples revealed non-significant (P&gt;0.05) differences among all the treated samples. Cohesiveness followed an increasing and decreasing trend, which might be due to products having gotten tougher initially and followed by softer consistency due to the loss of integrity of the muscle cells and, thus, the muscle tissue losing its regaining capacity to its original form. </w:t>
      </w:r>
    </w:p>
    <w:p w14:paraId="401EB066" w14:textId="77777777" w:rsidR="00CA3071" w:rsidRPr="00CA3071" w:rsidRDefault="00CA3071" w:rsidP="00CA3071">
      <w:pPr>
        <w:spacing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mean values for chewiness score revealed a highly significant (P&lt;0.01) difference between the control and treated samples. There is a decreasing trend of chewiness values from control to treated samples. This might be due to the offering of higher resistance by the control, T1, and T2 samples compared to T3 samples during chewing. The T3 samples offered less resistance during chewing because of the loss of cell integrity and disruption of muscle </w:t>
      </w:r>
      <w:proofErr w:type="spellStart"/>
      <w:r w:rsidRPr="00CA3071">
        <w:rPr>
          <w:rFonts w:ascii="Times New Roman" w:eastAsia="Calibri" w:hAnsi="Times New Roman" w:cs="Times New Roman"/>
          <w:color w:val="000000"/>
          <w:kern w:val="0"/>
          <w:sz w:val="24"/>
          <w:szCs w:val="24"/>
          <w14:ligatures w14:val="none"/>
        </w:rPr>
        <w:t>fiber</w:t>
      </w:r>
      <w:proofErr w:type="spellEnd"/>
      <w:r w:rsidRPr="00CA3071">
        <w:rPr>
          <w:rFonts w:ascii="Times New Roman" w:eastAsia="Calibri" w:hAnsi="Times New Roman" w:cs="Times New Roman"/>
          <w:color w:val="000000"/>
          <w:kern w:val="0"/>
          <w:sz w:val="24"/>
          <w:szCs w:val="24"/>
          <w14:ligatures w14:val="none"/>
        </w:rPr>
        <w:t xml:space="preserve">. The mean values for </w:t>
      </w:r>
      <w:proofErr w:type="spellStart"/>
      <w:r w:rsidRPr="00CA3071">
        <w:rPr>
          <w:rFonts w:ascii="Times New Roman" w:eastAsia="Calibri" w:hAnsi="Times New Roman" w:cs="Times New Roman"/>
          <w:color w:val="000000"/>
          <w:kern w:val="0"/>
          <w:sz w:val="24"/>
          <w:szCs w:val="24"/>
          <w14:ligatures w14:val="none"/>
        </w:rPr>
        <w:t>resiliance</w:t>
      </w:r>
      <w:proofErr w:type="spellEnd"/>
      <w:r w:rsidRPr="00CA3071">
        <w:rPr>
          <w:rFonts w:ascii="Times New Roman" w:eastAsia="Calibri" w:hAnsi="Times New Roman" w:cs="Times New Roman"/>
          <w:color w:val="000000"/>
          <w:kern w:val="0"/>
          <w:sz w:val="24"/>
          <w:szCs w:val="24"/>
          <w14:ligatures w14:val="none"/>
        </w:rPr>
        <w:t xml:space="preserve"> scores for control and treated samples revealed non-significant (P&gt;0.05) differences among all the control and treated samples. Marination decreased cohesiveness, hardness, and chewiness (P&lt; 0.05) and increased juiciness (Maxwell et al. 2018). </w:t>
      </w:r>
    </w:p>
    <w:p w14:paraId="7461FC90" w14:textId="77777777" w:rsidR="00CA3071" w:rsidRPr="00CA3071" w:rsidRDefault="00CA3071" w:rsidP="00CA3071">
      <w:pPr>
        <w:spacing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8.4 Sensory evaluation</w:t>
      </w:r>
    </w:p>
    <w:p w14:paraId="7EC66C34" w14:textId="42DE92C9" w:rsidR="00494E9C" w:rsidRPr="00CA3071" w:rsidRDefault="00CA3071" w:rsidP="00CA3071">
      <w:pPr>
        <w:spacing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results of the sensory evaluation of control and treated samples for vacuum-packaged marinated duck meat products are presented in Table 5. The sensory evaluation of the control and the treated samples was performed 1 day after marination. The different sensory quality traits were evaluated by scorecard methods employing semi-trained </w:t>
      </w:r>
      <w:proofErr w:type="spellStart"/>
      <w:r w:rsidRPr="00CA3071">
        <w:rPr>
          <w:rFonts w:ascii="Times New Roman" w:eastAsia="Calibri" w:hAnsi="Times New Roman" w:cs="Times New Roman"/>
          <w:color w:val="000000"/>
          <w:kern w:val="0"/>
          <w:sz w:val="24"/>
          <w:szCs w:val="24"/>
          <w14:ligatures w14:val="none"/>
        </w:rPr>
        <w:t>panelists</w:t>
      </w:r>
      <w:proofErr w:type="spellEnd"/>
      <w:r w:rsidRPr="00CA3071">
        <w:rPr>
          <w:rFonts w:ascii="Times New Roman" w:eastAsia="Calibri" w:hAnsi="Times New Roman" w:cs="Times New Roman"/>
          <w:color w:val="000000"/>
          <w:kern w:val="0"/>
          <w:sz w:val="24"/>
          <w:szCs w:val="24"/>
          <w14:ligatures w14:val="none"/>
        </w:rPr>
        <w:t>.</w:t>
      </w:r>
    </w:p>
    <w:p w14:paraId="5D32CB9B" w14:textId="77777777" w:rsidR="00494E9C" w:rsidRPr="00494E9C" w:rsidRDefault="00494E9C" w:rsidP="00155977">
      <w:pPr>
        <w:spacing w:line="360" w:lineRule="auto"/>
        <w:jc w:val="both"/>
        <w:rPr>
          <w:rFonts w:ascii="Times New Roman" w:eastAsia="Calibri" w:hAnsi="Times New Roman" w:cs="Times New Roman"/>
          <w:b/>
          <w:bCs/>
          <w:color w:val="000000"/>
          <w:kern w:val="0"/>
          <w:sz w:val="24"/>
          <w:szCs w:val="24"/>
          <w14:ligatures w14:val="none"/>
        </w:rPr>
      </w:pPr>
      <w:r w:rsidRPr="00494E9C">
        <w:rPr>
          <w:rFonts w:ascii="Calibri" w:eastAsia="Calibri" w:hAnsi="Calibri" w:cs="Mangal"/>
          <w:noProof/>
          <w:kern w:val="0"/>
          <w14:ligatures w14:val="none"/>
        </w:rPr>
        <mc:AlternateContent>
          <mc:Choice Requires="wps">
            <w:drawing>
              <wp:anchor distT="0" distB="0" distL="114300" distR="114300" simplePos="0" relativeHeight="251660288" behindDoc="0" locked="0" layoutInCell="1" allowOverlap="1" wp14:anchorId="1D80C2FC" wp14:editId="6FC51104">
                <wp:simplePos x="0" y="0"/>
                <wp:positionH relativeFrom="column">
                  <wp:posOffset>8730615</wp:posOffset>
                </wp:positionH>
                <wp:positionV relativeFrom="paragraph">
                  <wp:posOffset>607060</wp:posOffset>
                </wp:positionV>
                <wp:extent cx="3429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wps:spPr>
                      <wps:txbx>
                        <w:txbxContent>
                          <w:p w14:paraId="2AC0B5AF" w14:textId="77777777" w:rsidR="00494E9C" w:rsidRDefault="00494E9C" w:rsidP="00494E9C">
                            <w:r>
                              <w:t>69</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C2FC" id="Text Box 5" o:spid="_x0000_s1027" type="#_x0000_t202" style="position:absolute;left:0;text-align:left;margin-left:687.45pt;margin-top:47.8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zZU7QEAANADAAAOAAAAZHJzL2Uyb0RvYy54bWysU9tu2zAMfR+wfxD0vtjJskuNOEWXIsOA&#10;rhvQ7QNkWbaFyaJGKbHz96NkNw26t6J+IESROuQ5pDfXY2/YUaHXYEu+XOScKSuh1rYt+e9f+3ef&#10;OfNB2FoYsKrkJ+X59fbtm83gCrWCDkytkBGI9cXgSt6F4Ios87JTvfALcMpSsAHsRSAX26xGMRB6&#10;b7JVnn/MBsDaIUjlPd3eTkG+TfhNo2T40TReBWZKTr2FZDHZKtpsuxFFi8J1Ws5tiBd00QttqegZ&#10;6lYEwQ6o/4PqtUTw0ISFhD6DptFSJQ7EZpk/Y/PQCacSFxLHu7NM/vVg5f3xwf1EFsYvMNIAEwnv&#10;7kD+8czCrhO2VTeIMHRK1FR4GSXLBueL+WmU2hc+glTDd6hpyOIQIAGNDfZRFeLJCJ0GcDqLrsbA&#10;JF2+X6+ucopICs3nWEEUj48d+vBVQc/ioeRIM03g4njnw5T6mBJreTC63mtjkoNttTPIjoLmv09f&#10;6v9ZmrEx2UJ8NiHGm8QyEpsohrEama5nCSLpCuoT0UaY1op+AzpEy9lAK1Vy//cgUHFmvlmS7mq5&#10;XscdTM76w6cVOXgZqS4jwsoOaFMJbDruwrS3B4e67ajSNCwLNyR3o5MUT13N7dPaJDHnFY97eemn&#10;rKcfcfsPAAD//wMAUEsDBBQABgAIAAAAIQCtU3kX4QAAAAwBAAAPAAAAZHJzL2Rvd25yZXYueG1s&#10;TI9BT4NAEIXvJv6HzZh4MXaBtrQgS9NoetQotfG6hSkQd2cJu1D89y4nvc2beXnzvWw3acVG7G1r&#10;SEC4CIAhlaZqqRbweTw8boFZJ6mSyhAK+EELu/z2JpNpZa70gWPhauZDyKZSQONcl3Juywa1tAvT&#10;IfnbxfRaOi/7mle9vPpwrXgUBDHXsiX/oZEdPjdYfheDFvB1Gg4PUfi+fxmXYfG2PqrXCykh7u+m&#10;/RMwh5P7M8OM79Eh90xnM1BlmfJ6uVkl3isgWcfAZscq2vrNeZ6SGHie8f8l8l8AAAD//wMAUEsB&#10;Ai0AFAAGAAgAAAAhALaDOJL+AAAA4QEAABMAAAAAAAAAAAAAAAAAAAAAAFtDb250ZW50X1R5cGVz&#10;XS54bWxQSwECLQAUAAYACAAAACEAOP0h/9YAAACUAQAACwAAAAAAAAAAAAAAAAAvAQAAX3JlbHMv&#10;LnJlbHNQSwECLQAUAAYACAAAACEA9Ks2VO0BAADQAwAADgAAAAAAAAAAAAAAAAAuAgAAZHJzL2Uy&#10;b0RvYy54bWxQSwECLQAUAAYACAAAACEArVN5F+EAAAAMAQAADwAAAAAAAAAAAAAAAABHBAAAZHJz&#10;L2Rvd25yZXYueG1sUEsFBgAAAAAEAAQA8wAAAFUFAAAAAA==&#10;" stroked="f">
                <v:textbox style="layout-flow:vertical">
                  <w:txbxContent>
                    <w:p w14:paraId="2AC0B5AF" w14:textId="77777777" w:rsidR="00494E9C" w:rsidRDefault="00494E9C" w:rsidP="00494E9C">
                      <w:r>
                        <w:t>69</w:t>
                      </w:r>
                    </w:p>
                  </w:txbxContent>
                </v:textbox>
              </v:shape>
            </w:pict>
          </mc:Fallback>
        </mc:AlternateContent>
      </w:r>
      <w:r w:rsidRPr="00494E9C">
        <w:rPr>
          <w:rFonts w:ascii="Times New Roman" w:eastAsia="Calibri" w:hAnsi="Times New Roman" w:cs="Times New Roman"/>
          <w:b/>
          <w:color w:val="000000"/>
          <w:kern w:val="0"/>
          <w:sz w:val="24"/>
          <w:szCs w:val="24"/>
          <w14:ligatures w14:val="none"/>
        </w:rPr>
        <w:t xml:space="preserve">Table 5. </w:t>
      </w:r>
      <w:r w:rsidRPr="00494E9C">
        <w:rPr>
          <w:rFonts w:ascii="Times New Roman" w:eastAsia="Calibri" w:hAnsi="Times New Roman" w:cs="Times New Roman"/>
          <w:b/>
          <w:bCs/>
          <w:color w:val="000000"/>
          <w:kern w:val="0"/>
          <w:sz w:val="24"/>
          <w:szCs w:val="24"/>
          <w14:ligatures w14:val="none"/>
        </w:rPr>
        <w:t>EFFECT OF RICE BEER AND PHYTO-INGREDIENTS ON SENSORY EVALUATION OF MARINATED VACUUM PACKAGED DUCK MEAT PRODUCTS (MEAN ± SE) AT REFRIGERATION TEMPERATURE.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9"/>
        <w:gridCol w:w="1470"/>
        <w:gridCol w:w="950"/>
        <w:gridCol w:w="1044"/>
        <w:gridCol w:w="1404"/>
        <w:gridCol w:w="1151"/>
        <w:gridCol w:w="1578"/>
      </w:tblGrid>
      <w:tr w:rsidR="00494E9C" w:rsidRPr="00494E9C" w14:paraId="19CF2E7F" w14:textId="77777777" w:rsidTr="00494E9C">
        <w:trPr>
          <w:trHeight w:val="997"/>
        </w:trPr>
        <w:tc>
          <w:tcPr>
            <w:tcW w:w="796" w:type="pct"/>
            <w:vMerge w:val="restar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00B9EBBA"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Treatments</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7795000E"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Appearance</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2A300FDA"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Colour</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10DCD978"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Flavour</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038F77B6"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Tenderness</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31F02D8D"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Juiciness</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6610490C"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Overall acceptability</w:t>
            </w:r>
          </w:p>
        </w:tc>
      </w:tr>
      <w:tr w:rsidR="00494E9C" w:rsidRPr="00494E9C" w14:paraId="34074A63" w14:textId="77777777" w:rsidTr="00494E9C">
        <w:trPr>
          <w:trHeight w:val="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378F82" w14:textId="77777777" w:rsidR="00494E9C" w:rsidRPr="00494E9C" w:rsidRDefault="00494E9C" w:rsidP="00494E9C">
            <w:pPr>
              <w:spacing w:after="0" w:line="256" w:lineRule="auto"/>
              <w:rPr>
                <w:rFonts w:ascii="Times New Roman" w:eastAsia="Calibri" w:hAnsi="Times New Roman" w:cs="Times New Roman"/>
                <w:b/>
                <w:bCs/>
                <w:color w:val="000000"/>
                <w:kern w:val="0"/>
                <w:sz w:val="24"/>
                <w:szCs w:val="24"/>
                <w14:ligatures w14:val="none"/>
              </w:rPr>
            </w:pP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3A89521B"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411FB485"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785D1C91"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271DE71B"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4137B72C"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117AEDF3" w14:textId="77777777" w:rsidR="00494E9C" w:rsidRPr="00494E9C" w:rsidRDefault="00494E9C" w:rsidP="00494E9C">
            <w:pPr>
              <w:spacing w:line="360" w:lineRule="auto"/>
              <w:jc w:val="center"/>
              <w:rPr>
                <w:rFonts w:ascii="Times New Roman" w:eastAsia="Calibri" w:hAnsi="Times New Roman" w:cs="Times New Roman"/>
                <w:b/>
                <w:bCs/>
                <w:color w:val="000000"/>
                <w:kern w:val="0"/>
                <w:sz w:val="24"/>
                <w:szCs w:val="24"/>
                <w14:ligatures w14:val="none"/>
              </w:rPr>
            </w:pPr>
            <w:r w:rsidRPr="00494E9C">
              <w:rPr>
                <w:rFonts w:ascii="Times New Roman" w:eastAsia="Calibri" w:hAnsi="Times New Roman" w:cs="Times New Roman"/>
                <w:b/>
                <w:bCs/>
                <w:color w:val="000000"/>
                <w:kern w:val="0"/>
                <w:sz w:val="24"/>
                <w:szCs w:val="24"/>
                <w14:ligatures w14:val="none"/>
              </w:rPr>
              <w:t>VP</w:t>
            </w:r>
          </w:p>
        </w:tc>
      </w:tr>
      <w:tr w:rsidR="00494E9C" w:rsidRPr="00494E9C" w14:paraId="7404E80D" w14:textId="77777777" w:rsidTr="00494E9C">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16BD79E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Control</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7DFA66C2"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6.80</w:t>
            </w:r>
          </w:p>
          <w:p w14:paraId="0A452A80"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1A7C141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6.60</w:t>
            </w:r>
          </w:p>
          <w:p w14:paraId="251B9AE9"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±0.18</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2F12AD5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6.90</w:t>
            </w:r>
          </w:p>
          <w:p w14:paraId="7A90D47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±0.18</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2134E99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6.70</w:t>
            </w:r>
          </w:p>
          <w:p w14:paraId="05F1735D"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±0.12</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1AE36ACA"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6.60</w:t>
            </w:r>
          </w:p>
          <w:p w14:paraId="21847D1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±0.19</w:t>
            </w:r>
            <w:r w:rsidRPr="00494E9C">
              <w:rPr>
                <w:rFonts w:ascii="Times New Roman" w:eastAsia="Calibri" w:hAnsi="Times New Roman" w:cs="Times New Roman"/>
                <w:color w:val="000000"/>
                <w:kern w:val="0"/>
                <w:sz w:val="24"/>
                <w:szCs w:val="24"/>
                <w:vertAlign w:val="superscript"/>
                <w14:ligatures w14:val="none"/>
              </w:rPr>
              <w:t>A</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72C057B6"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6.70</w:t>
            </w:r>
          </w:p>
          <w:p w14:paraId="57F1D854"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±0.07</w:t>
            </w:r>
            <w:r w:rsidRPr="00494E9C">
              <w:rPr>
                <w:rFonts w:ascii="Times New Roman" w:eastAsia="Calibri" w:hAnsi="Times New Roman" w:cs="Times New Roman"/>
                <w:b/>
                <w:color w:val="000000"/>
                <w:kern w:val="0"/>
                <w:sz w:val="24"/>
                <w:szCs w:val="24"/>
                <w:vertAlign w:val="superscript"/>
                <w14:ligatures w14:val="none"/>
              </w:rPr>
              <w:t>A</w:t>
            </w:r>
          </w:p>
        </w:tc>
      </w:tr>
      <w:tr w:rsidR="00494E9C" w:rsidRPr="00494E9C" w14:paraId="70D2A915" w14:textId="77777777" w:rsidTr="00494E9C">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7B473D3F"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1</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770583E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6.90</w:t>
            </w:r>
          </w:p>
          <w:p w14:paraId="29A25C62"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±0.10</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54BEF43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6.90</w:t>
            </w:r>
          </w:p>
          <w:p w14:paraId="3CACC3CB"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±0.10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4AE0115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6.90</w:t>
            </w:r>
          </w:p>
          <w:p w14:paraId="11064B91"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±0.10</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398DB10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6.60</w:t>
            </w:r>
          </w:p>
          <w:p w14:paraId="0BCDFC1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±0.10</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784DCDC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6.60</w:t>
            </w:r>
          </w:p>
          <w:p w14:paraId="5BDD5FE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±0.10</w:t>
            </w:r>
            <w:r w:rsidRPr="00494E9C">
              <w:rPr>
                <w:rFonts w:ascii="Times New Roman" w:eastAsia="Calibri" w:hAnsi="Times New Roman" w:cs="Times New Roman"/>
                <w:b/>
                <w:color w:val="000000"/>
                <w:kern w:val="0"/>
                <w:sz w:val="24"/>
                <w:szCs w:val="24"/>
                <w:vertAlign w:val="superscript"/>
                <w14:ligatures w14:val="none"/>
              </w:rPr>
              <w:t>A</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56B51BB9"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6.80</w:t>
            </w:r>
          </w:p>
          <w:p w14:paraId="7CF57D3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±0.04</w:t>
            </w:r>
            <w:r w:rsidRPr="00494E9C">
              <w:rPr>
                <w:rFonts w:ascii="Times New Roman" w:eastAsia="Calibri" w:hAnsi="Times New Roman" w:cs="Times New Roman"/>
                <w:b/>
                <w:color w:val="000000"/>
                <w:kern w:val="0"/>
                <w:sz w:val="24"/>
                <w:szCs w:val="24"/>
                <w:vertAlign w:val="superscript"/>
                <w14:ligatures w14:val="none"/>
              </w:rPr>
              <w:t>A</w:t>
            </w:r>
          </w:p>
        </w:tc>
      </w:tr>
      <w:tr w:rsidR="00494E9C" w:rsidRPr="00494E9C" w14:paraId="79E034EB" w14:textId="77777777" w:rsidTr="00494E9C">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5CAD8AA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lastRenderedPageBreak/>
              <w:t>Treatment 2</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08AE1F6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6.80</w:t>
            </w:r>
          </w:p>
          <w:p w14:paraId="1AF6DB34"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0B442340"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6.90</w:t>
            </w:r>
          </w:p>
          <w:p w14:paraId="5008FB0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039439C2"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7.00</w:t>
            </w:r>
          </w:p>
          <w:p w14:paraId="687869A4"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±0.22</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6E79B22F"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7.10</w:t>
            </w:r>
          </w:p>
          <w:p w14:paraId="4DB5ADB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±0.18</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4DD5E3AD"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6.90</w:t>
            </w:r>
          </w:p>
          <w:p w14:paraId="218C4568"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±0.10</w:t>
            </w:r>
            <w:r w:rsidRPr="00494E9C">
              <w:rPr>
                <w:rFonts w:ascii="Times New Roman" w:eastAsia="Calibri" w:hAnsi="Times New Roman" w:cs="Times New Roman"/>
                <w:b/>
                <w:color w:val="000000"/>
                <w:kern w:val="0"/>
                <w:sz w:val="24"/>
                <w:szCs w:val="24"/>
                <w:vertAlign w:val="superscript"/>
                <w14:ligatures w14:val="none"/>
              </w:rPr>
              <w:t>AB</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1D4F6D4B"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6.90</w:t>
            </w:r>
          </w:p>
          <w:p w14:paraId="0B2086CE"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±0.05</w:t>
            </w:r>
            <w:r w:rsidRPr="00494E9C">
              <w:rPr>
                <w:rFonts w:ascii="Times New Roman" w:eastAsia="Calibri" w:hAnsi="Times New Roman" w:cs="Times New Roman"/>
                <w:b/>
                <w:color w:val="000000"/>
                <w:kern w:val="0"/>
                <w:sz w:val="24"/>
                <w:szCs w:val="24"/>
                <w:vertAlign w:val="superscript"/>
                <w14:ligatures w14:val="none"/>
              </w:rPr>
              <w:t>AB</w:t>
            </w:r>
          </w:p>
        </w:tc>
      </w:tr>
      <w:tr w:rsidR="00494E9C" w:rsidRPr="00494E9C" w14:paraId="141B1AC9" w14:textId="77777777" w:rsidTr="00494E9C">
        <w:trPr>
          <w:trHeight w:val="552"/>
        </w:trPr>
        <w:tc>
          <w:tcPr>
            <w:tcW w:w="79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295B226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Treatment 3</w:t>
            </w:r>
          </w:p>
        </w:tc>
        <w:tc>
          <w:tcPr>
            <w:tcW w:w="8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28433C7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7.20</w:t>
            </w:r>
          </w:p>
          <w:p w14:paraId="36731E16"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±0.12</w:t>
            </w:r>
          </w:p>
        </w:tc>
        <w:tc>
          <w:tcPr>
            <w:tcW w:w="51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7955F3B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7.00</w:t>
            </w:r>
          </w:p>
          <w:p w14:paraId="717325B1"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±0.00</w:t>
            </w:r>
          </w:p>
        </w:tc>
        <w:tc>
          <w:tcPr>
            <w:tcW w:w="5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6979E751"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7.10</w:t>
            </w:r>
          </w:p>
          <w:p w14:paraId="04ABFD8C"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±0.24</w:t>
            </w:r>
          </w:p>
        </w:tc>
        <w:tc>
          <w:tcPr>
            <w:tcW w:w="77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552AA5A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7.30</w:t>
            </w:r>
          </w:p>
          <w:p w14:paraId="60219736"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±0.20</w:t>
            </w:r>
          </w:p>
        </w:tc>
        <w:tc>
          <w:tcPr>
            <w:tcW w:w="622"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03B2DE85"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7.30</w:t>
            </w:r>
          </w:p>
          <w:p w14:paraId="000F370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±0.20</w:t>
            </w:r>
            <w:r w:rsidRPr="00494E9C">
              <w:rPr>
                <w:rFonts w:ascii="Times New Roman" w:eastAsia="Calibri" w:hAnsi="Times New Roman" w:cs="Times New Roman"/>
                <w:b/>
                <w:color w:val="000000"/>
                <w:kern w:val="0"/>
                <w:sz w:val="24"/>
                <w:szCs w:val="24"/>
                <w:vertAlign w:val="superscript"/>
                <w14:ligatures w14:val="none"/>
              </w:rPr>
              <w:t>C</w:t>
            </w:r>
          </w:p>
        </w:tc>
        <w:tc>
          <w:tcPr>
            <w:tcW w:w="886" w:type="pct"/>
            <w:tcBorders>
              <w:top w:val="single" w:sz="4" w:space="0" w:color="000000"/>
              <w:left w:val="single" w:sz="4" w:space="0" w:color="000000"/>
              <w:bottom w:val="single" w:sz="4" w:space="0" w:color="000000"/>
              <w:right w:val="single" w:sz="4" w:space="0" w:color="000000"/>
            </w:tcBorders>
            <w:tcMar>
              <w:top w:w="101" w:type="dxa"/>
              <w:left w:w="115" w:type="dxa"/>
              <w:bottom w:w="101" w:type="dxa"/>
              <w:right w:w="115" w:type="dxa"/>
            </w:tcMar>
            <w:vAlign w:val="center"/>
            <w:hideMark/>
          </w:tcPr>
          <w:p w14:paraId="62BE2563"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7.30</w:t>
            </w:r>
          </w:p>
          <w:p w14:paraId="33AD22C1" w14:textId="77777777" w:rsidR="00494E9C" w:rsidRPr="00494E9C" w:rsidRDefault="00494E9C" w:rsidP="00494E9C">
            <w:pPr>
              <w:spacing w:line="36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±0.20</w:t>
            </w:r>
            <w:r w:rsidRPr="00494E9C">
              <w:rPr>
                <w:rFonts w:ascii="Times New Roman" w:eastAsia="Calibri" w:hAnsi="Times New Roman" w:cs="Times New Roman"/>
                <w:b/>
                <w:color w:val="000000"/>
                <w:kern w:val="0"/>
                <w:sz w:val="24"/>
                <w:szCs w:val="24"/>
                <w:vertAlign w:val="superscript"/>
                <w14:ligatures w14:val="none"/>
              </w:rPr>
              <w:t>B</w:t>
            </w:r>
          </w:p>
        </w:tc>
      </w:tr>
    </w:tbl>
    <w:p w14:paraId="6EDF4E3C" w14:textId="77777777" w:rsidR="00494E9C" w:rsidRPr="00494E9C" w:rsidRDefault="00494E9C" w:rsidP="00494E9C">
      <w:pPr>
        <w:spacing w:after="0" w:line="240" w:lineRule="auto"/>
        <w:jc w:val="center"/>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n=5, VP=Vacuum packaging</w:t>
      </w:r>
    </w:p>
    <w:p w14:paraId="07C93D00" w14:textId="77777777" w:rsidR="00494E9C" w:rsidRPr="00494E9C" w:rsidRDefault="00494E9C" w:rsidP="00494E9C">
      <w:pPr>
        <w:spacing w:after="0" w:line="240" w:lineRule="auto"/>
        <w:ind w:left="1296" w:hanging="1296"/>
        <w:jc w:val="center"/>
        <w:rPr>
          <w:rFonts w:ascii="Times New Roman" w:eastAsia="Calibri" w:hAnsi="Times New Roman" w:cs="Times New Roman"/>
          <w:color w:val="000000"/>
          <w:kern w:val="0"/>
          <w:sz w:val="24"/>
          <w:szCs w:val="24"/>
          <w14:ligatures w14:val="none"/>
        </w:rPr>
      </w:pPr>
      <w:r w:rsidRPr="00494E9C">
        <w:rPr>
          <w:rFonts w:ascii="Calibri" w:eastAsia="Calibri" w:hAnsi="Calibri" w:cs="Mangal"/>
          <w:noProof/>
          <w:kern w:val="0"/>
          <w14:ligatures w14:val="none"/>
        </w:rPr>
        <mc:AlternateContent>
          <mc:Choice Requires="wps">
            <w:drawing>
              <wp:anchor distT="0" distB="0" distL="114300" distR="114300" simplePos="0" relativeHeight="251661312" behindDoc="0" locked="0" layoutInCell="1" allowOverlap="1" wp14:anchorId="762AADA0" wp14:editId="5E53D7F9">
                <wp:simplePos x="0" y="0"/>
                <wp:positionH relativeFrom="column">
                  <wp:posOffset>8759190</wp:posOffset>
                </wp:positionH>
                <wp:positionV relativeFrom="paragraph">
                  <wp:posOffset>1401445</wp:posOffset>
                </wp:positionV>
                <wp:extent cx="342900"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wps:spPr>
                      <wps:txbx>
                        <w:txbxContent>
                          <w:p w14:paraId="2685BE64" w14:textId="77777777" w:rsidR="00494E9C" w:rsidRDefault="00494E9C" w:rsidP="00494E9C">
                            <w:r>
                              <w:t>76</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ADA0" id="Text Box 4" o:spid="_x0000_s1028" type="#_x0000_t202" style="position:absolute;left:0;text-align:left;margin-left:689.7pt;margin-top:110.3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i67wEAANADAAAOAAAAZHJzL2Uyb0RvYy54bWysU9tu2zAMfR+wfxD0vjjxskuNOEWXIsOA&#10;rhvQ7QNkWbaFyaJGKbHz96NkNw26t6J+IESROuQ5pDfXY2/YUaHXYEu+Wiw5U1ZCrW1b8t+/9u8+&#10;c+aDsLUwYFXJT8rz6+3bN5vBFSqHDkytkBGI9cXgSt6F4Ios87JTvfALcMpSsAHsRSAX26xGMRB6&#10;b7J8ufyYDYC1Q5DKe7q9nYJ8m/CbRsnwo2m8CsyUnHoLyWKyVbTZdiOKFoXrtJzbEC/oohfaUtEz&#10;1K0Igh1Q/wfVa4ngoQkLCX0GTaOlShyIzWr5jM1DJ5xKXEgc784y+deDlffHB/cTWRi/wEgDTCS8&#10;uwP5xzMLu07YVt0gwtApUVPhVZQsG5wv5qdRal/4CFIN36GmIYtDgAQ0NthHVYgnI3QawOksuhoD&#10;k3T5fp1fLSkiKTSfYwVRPD526MNXBT2Lh5IjzTSBi+OdD1PqY0qs5cHoeq+NSQ621c4gOwqa/z59&#10;qf9nacbGZAvx2YQYbxLLSGyiGMZqZLoueR4hIukK6hPRRpjWin4DOkTL2UArVXL/9yBQcWa+WZLu&#10;arVexx1MzvrDp5wcvIxUlxFhZQe0qQQ2HXdh2tuDQ912VGkaloUbkrvRSYqnrub2aW2SmPOKx728&#10;9FPW04+4/QcAAP//AwBQSwMEFAAGAAgAAAAhADh3PJTgAAAADQEAAA8AAABkcnMvZG93bnJldi54&#10;bWxMj81OwzAQhO9IvIO1SFwQdf4gEOJUFahHKkhBXN3YTSLsdRQ7aXh7tic4zuyn2ZlyvVjDZj36&#10;3qGAeBUB09g41WMr4GO/vX0A5oNEJY1DLeBHe1hXlxelLJQ74bue69AyCkFfSAFdCEPBuW86baVf&#10;uUEj3Y5utDKQHFuuRnmicGt4EkX33Moe6UMnB/3c6ea7nqyAr89pe5PEb5uXOY3r3d3evB7RCHF9&#10;tWyegAW9hD8YzvWpOlTU6eAmVJ4Z0mn+mBErIEmiHNgZydKUrANZeZYDr0r+f0X1CwAA//8DAFBL&#10;AQItABQABgAIAAAAIQC2gziS/gAAAOEBAAATAAAAAAAAAAAAAAAAAAAAAABbQ29udGVudF9UeXBl&#10;c10ueG1sUEsBAi0AFAAGAAgAAAAhADj9If/WAAAAlAEAAAsAAAAAAAAAAAAAAAAALwEAAF9yZWxz&#10;Ly5yZWxzUEsBAi0AFAAGAAgAAAAhAFV+WLrvAQAA0AMAAA4AAAAAAAAAAAAAAAAALgIAAGRycy9l&#10;Mm9Eb2MueG1sUEsBAi0AFAAGAAgAAAAhADh3PJTgAAAADQEAAA8AAAAAAAAAAAAAAAAASQQAAGRy&#10;cy9kb3ducmV2LnhtbFBLBQYAAAAABAAEAPMAAABWBQAAAAA=&#10;" stroked="f">
                <v:textbox style="layout-flow:vertical">
                  <w:txbxContent>
                    <w:p w14:paraId="2685BE64" w14:textId="77777777" w:rsidR="00494E9C" w:rsidRDefault="00494E9C" w:rsidP="00494E9C">
                      <w:r>
                        <w:t>76</w:t>
                      </w:r>
                    </w:p>
                  </w:txbxContent>
                </v:textbox>
              </v:shape>
            </w:pict>
          </mc:Fallback>
        </mc:AlternateContent>
      </w:r>
      <w:r w:rsidRPr="00494E9C">
        <w:rPr>
          <w:rFonts w:ascii="Times New Roman" w:eastAsia="Calibri" w:hAnsi="Times New Roman" w:cs="Times New Roman"/>
          <w:color w:val="000000"/>
          <w:kern w:val="0"/>
          <w:sz w:val="24"/>
          <w:szCs w:val="24"/>
          <w14:ligatures w14:val="none"/>
        </w:rPr>
        <w:t>Means with different superscripts within a column differ significantly.</w:t>
      </w:r>
    </w:p>
    <w:p w14:paraId="4E35DD60" w14:textId="77777777" w:rsidR="00494E9C" w:rsidRPr="00494E9C" w:rsidRDefault="00494E9C" w:rsidP="00494E9C">
      <w:pPr>
        <w:spacing w:after="0" w:line="240" w:lineRule="auto"/>
        <w:ind w:left="1296" w:hanging="1296"/>
        <w:jc w:val="center"/>
        <w:rPr>
          <w:rFonts w:ascii="Times New Roman" w:eastAsia="Calibri" w:hAnsi="Times New Roman" w:cs="Times New Roman"/>
          <w:color w:val="000000"/>
          <w:kern w:val="0"/>
          <w:sz w:val="24"/>
          <w:szCs w:val="24"/>
          <w14:ligatures w14:val="none"/>
        </w:rPr>
      </w:pPr>
    </w:p>
    <w:p w14:paraId="4FDDD716" w14:textId="77777777" w:rsidR="00CA3071" w:rsidRPr="00CA3071" w:rsidRDefault="00CA3071" w:rsidP="00CA3071">
      <w:pPr>
        <w:spacing w:before="120"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mean appearance score revealed no significant differences (P&gt;0.05) among the control and treated samples. The colour scores did not differ significantly between the control and treated samples. However, the </w:t>
      </w:r>
      <w:proofErr w:type="spellStart"/>
      <w:r w:rsidRPr="00CA3071">
        <w:rPr>
          <w:rFonts w:ascii="Times New Roman" w:eastAsia="Calibri" w:hAnsi="Times New Roman" w:cs="Times New Roman"/>
          <w:color w:val="000000"/>
          <w:kern w:val="0"/>
          <w:sz w:val="24"/>
          <w:szCs w:val="24"/>
          <w14:ligatures w14:val="none"/>
        </w:rPr>
        <w:t>panelist</w:t>
      </w:r>
      <w:proofErr w:type="spellEnd"/>
      <w:r w:rsidRPr="00CA3071">
        <w:rPr>
          <w:rFonts w:ascii="Times New Roman" w:eastAsia="Calibri" w:hAnsi="Times New Roman" w:cs="Times New Roman"/>
          <w:color w:val="000000"/>
          <w:kern w:val="0"/>
          <w:sz w:val="24"/>
          <w:szCs w:val="24"/>
          <w14:ligatures w14:val="none"/>
        </w:rPr>
        <w:t xml:space="preserve"> offered a marginally higher score for colour in T3 samples. This might be due to the portion of the reduction in conversion of oxy myoglobin to </w:t>
      </w:r>
      <w:proofErr w:type="spellStart"/>
      <w:r w:rsidRPr="00CA3071">
        <w:rPr>
          <w:rFonts w:ascii="Times New Roman" w:eastAsia="Calibri" w:hAnsi="Times New Roman" w:cs="Times New Roman"/>
          <w:color w:val="000000"/>
          <w:kern w:val="0"/>
          <w:sz w:val="24"/>
          <w:szCs w:val="24"/>
          <w14:ligatures w14:val="none"/>
        </w:rPr>
        <w:t>met</w:t>
      </w:r>
      <w:proofErr w:type="spellEnd"/>
      <w:r w:rsidRPr="00CA3071">
        <w:rPr>
          <w:rFonts w:ascii="Times New Roman" w:eastAsia="Calibri" w:hAnsi="Times New Roman" w:cs="Times New Roman"/>
          <w:color w:val="000000"/>
          <w:kern w:val="0"/>
          <w:sz w:val="24"/>
          <w:szCs w:val="24"/>
          <w14:ligatures w14:val="none"/>
        </w:rPr>
        <w:t xml:space="preserve">-myoglobin due to the use of </w:t>
      </w:r>
      <w:proofErr w:type="spellStart"/>
      <w:r w:rsidRPr="00CA3071">
        <w:rPr>
          <w:rFonts w:ascii="Times New Roman" w:eastAsia="Calibri" w:hAnsi="Times New Roman" w:cs="Times New Roman"/>
          <w:color w:val="000000"/>
          <w:kern w:val="0"/>
          <w:sz w:val="24"/>
          <w:szCs w:val="24"/>
          <w14:ligatures w14:val="none"/>
        </w:rPr>
        <w:t>phyto</w:t>
      </w:r>
      <w:proofErr w:type="spellEnd"/>
      <w:r w:rsidRPr="00CA3071">
        <w:rPr>
          <w:rFonts w:ascii="Times New Roman" w:eastAsia="Calibri" w:hAnsi="Times New Roman" w:cs="Times New Roman"/>
          <w:color w:val="000000"/>
          <w:kern w:val="0"/>
          <w:sz w:val="24"/>
          <w:szCs w:val="24"/>
          <w14:ligatures w14:val="none"/>
        </w:rPr>
        <w:t xml:space="preserve">-ingredients and rice beer. </w:t>
      </w:r>
    </w:p>
    <w:p w14:paraId="0C914016" w14:textId="77777777" w:rsidR="00CA3071" w:rsidRPr="00CA3071" w:rsidRDefault="00CA3071" w:rsidP="00CA3071">
      <w:pPr>
        <w:spacing w:before="120"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flavour scores did not differ significantly (P&gt;0.05) between the control and treated samples. The study recorded marginally higher non-significant scores in T3 samples compared to other treated samples. Contrary to the present findings, Maxwell et al. (2018) reported that marination enhanced the flavour and aromatic sensory attributes of chicken breast fillets measured in their study. </w:t>
      </w:r>
    </w:p>
    <w:p w14:paraId="3B543E58" w14:textId="77777777" w:rsidR="00CA3071" w:rsidRPr="00CA3071" w:rsidRDefault="00CA3071" w:rsidP="00CA3071">
      <w:pPr>
        <w:spacing w:before="120"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mean juiciness scores revealed significant differences (P&lt;0.05) among the control and treated samples. The highest juiciness scores in T3 samples as compared to the control samples were found. This might be due to the addition of rice beer and </w:t>
      </w:r>
      <w:proofErr w:type="spellStart"/>
      <w:r w:rsidRPr="00CA3071">
        <w:rPr>
          <w:rFonts w:ascii="Times New Roman" w:eastAsia="Calibri" w:hAnsi="Times New Roman" w:cs="Times New Roman"/>
          <w:color w:val="000000"/>
          <w:kern w:val="0"/>
          <w:sz w:val="24"/>
          <w:szCs w:val="24"/>
          <w14:ligatures w14:val="none"/>
        </w:rPr>
        <w:t>phyto</w:t>
      </w:r>
      <w:proofErr w:type="spellEnd"/>
      <w:r w:rsidRPr="00CA3071">
        <w:rPr>
          <w:rFonts w:ascii="Times New Roman" w:eastAsia="Calibri" w:hAnsi="Times New Roman" w:cs="Times New Roman"/>
          <w:color w:val="000000"/>
          <w:kern w:val="0"/>
          <w:sz w:val="24"/>
          <w:szCs w:val="24"/>
          <w14:ligatures w14:val="none"/>
        </w:rPr>
        <w:t xml:space="preserve">-ingredients, which contributed to higher retention of moisture in the meat samples as well as the taste of juiciness among the test </w:t>
      </w:r>
      <w:proofErr w:type="spellStart"/>
      <w:r w:rsidRPr="00CA3071">
        <w:rPr>
          <w:rFonts w:ascii="Times New Roman" w:eastAsia="Calibri" w:hAnsi="Times New Roman" w:cs="Times New Roman"/>
          <w:color w:val="000000"/>
          <w:kern w:val="0"/>
          <w:sz w:val="24"/>
          <w:szCs w:val="24"/>
          <w14:ligatures w14:val="none"/>
        </w:rPr>
        <w:t>panelists</w:t>
      </w:r>
      <w:proofErr w:type="spellEnd"/>
      <w:r w:rsidRPr="00CA3071">
        <w:rPr>
          <w:rFonts w:ascii="Times New Roman" w:eastAsia="Calibri" w:hAnsi="Times New Roman" w:cs="Times New Roman"/>
          <w:color w:val="000000"/>
          <w:kern w:val="0"/>
          <w:sz w:val="24"/>
          <w:szCs w:val="24"/>
          <w14:ligatures w14:val="none"/>
        </w:rPr>
        <w:t xml:space="preserve"> (Kyriakopoulou et al.,2021]. </w:t>
      </w:r>
    </w:p>
    <w:p w14:paraId="29E89235" w14:textId="77777777" w:rsidR="00CA3071" w:rsidRPr="00CA3071" w:rsidRDefault="00CA3071" w:rsidP="006F356E">
      <w:pPr>
        <w:spacing w:before="120"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mean tenderness scores revealed no significant differences (P&gt;0.05) among the control and treated samples. The marginally higher tenderness score was offered by the </w:t>
      </w:r>
      <w:proofErr w:type="spellStart"/>
      <w:r w:rsidRPr="00CA3071">
        <w:rPr>
          <w:rFonts w:ascii="Times New Roman" w:eastAsia="Calibri" w:hAnsi="Times New Roman" w:cs="Times New Roman"/>
          <w:color w:val="000000"/>
          <w:kern w:val="0"/>
          <w:sz w:val="24"/>
          <w:szCs w:val="24"/>
          <w14:ligatures w14:val="none"/>
        </w:rPr>
        <w:t>panelist</w:t>
      </w:r>
      <w:proofErr w:type="spellEnd"/>
      <w:r w:rsidRPr="00CA3071">
        <w:rPr>
          <w:rFonts w:ascii="Times New Roman" w:eastAsia="Calibri" w:hAnsi="Times New Roman" w:cs="Times New Roman"/>
          <w:color w:val="000000"/>
          <w:kern w:val="0"/>
          <w:sz w:val="24"/>
          <w:szCs w:val="24"/>
          <w14:ligatures w14:val="none"/>
        </w:rPr>
        <w:t xml:space="preserve"> for T3 samples. The mechanism by which marinade influences meat tenderization appears to involve several factors including weakening of structures due to </w:t>
      </w:r>
      <w:proofErr w:type="spellStart"/>
      <w:r w:rsidRPr="00CA3071">
        <w:rPr>
          <w:rFonts w:ascii="Times New Roman" w:eastAsia="Calibri" w:hAnsi="Times New Roman" w:cs="Times New Roman"/>
          <w:color w:val="000000"/>
          <w:kern w:val="0"/>
          <w:sz w:val="24"/>
          <w:szCs w:val="24"/>
          <w14:ligatures w14:val="none"/>
        </w:rPr>
        <w:t>meat</w:t>
      </w:r>
      <w:proofErr w:type="spellEnd"/>
      <w:r w:rsidRPr="00CA3071">
        <w:rPr>
          <w:rFonts w:ascii="Times New Roman" w:eastAsia="Calibri" w:hAnsi="Times New Roman" w:cs="Times New Roman"/>
          <w:color w:val="000000"/>
          <w:kern w:val="0"/>
          <w:sz w:val="24"/>
          <w:szCs w:val="24"/>
          <w14:ligatures w14:val="none"/>
        </w:rPr>
        <w:t xml:space="preserve"> swelling, an increase in proteolysis caused by cathepsins, and an increase in the conversion of collagen to </w:t>
      </w:r>
      <w:proofErr w:type="spellStart"/>
      <w:r w:rsidRPr="00CA3071">
        <w:rPr>
          <w:rFonts w:ascii="Times New Roman" w:eastAsia="Calibri" w:hAnsi="Times New Roman" w:cs="Times New Roman"/>
          <w:color w:val="000000"/>
          <w:kern w:val="0"/>
          <w:sz w:val="24"/>
          <w:szCs w:val="24"/>
          <w14:ligatures w14:val="none"/>
        </w:rPr>
        <w:t>gelatin</w:t>
      </w:r>
      <w:proofErr w:type="spellEnd"/>
      <w:r w:rsidRPr="00CA3071">
        <w:rPr>
          <w:rFonts w:ascii="Times New Roman" w:eastAsia="Calibri" w:hAnsi="Times New Roman" w:cs="Times New Roman"/>
          <w:color w:val="000000"/>
          <w:kern w:val="0"/>
          <w:sz w:val="24"/>
          <w:szCs w:val="24"/>
          <w14:ligatures w14:val="none"/>
        </w:rPr>
        <w:t xml:space="preserve"> at a low pH during cooking </w:t>
      </w:r>
      <w:proofErr w:type="gramStart"/>
      <w:r w:rsidRPr="00CA3071">
        <w:rPr>
          <w:rFonts w:ascii="Times New Roman" w:eastAsia="Calibri" w:hAnsi="Times New Roman" w:cs="Times New Roman"/>
          <w:color w:val="000000"/>
          <w:kern w:val="0"/>
          <w:sz w:val="24"/>
          <w:szCs w:val="24"/>
          <w14:ligatures w14:val="none"/>
        </w:rPr>
        <w:t>( Ertbjerg</w:t>
      </w:r>
      <w:proofErr w:type="gramEnd"/>
      <w:r w:rsidRPr="00CA3071">
        <w:rPr>
          <w:rFonts w:ascii="Times New Roman" w:eastAsia="Calibri" w:hAnsi="Times New Roman" w:cs="Times New Roman"/>
          <w:color w:val="000000"/>
          <w:kern w:val="0"/>
          <w:sz w:val="24"/>
          <w:szCs w:val="24"/>
          <w14:ligatures w14:val="none"/>
        </w:rPr>
        <w:t xml:space="preserve">, et al., 1999). </w:t>
      </w:r>
    </w:p>
    <w:p w14:paraId="5A3DC5BB" w14:textId="77777777" w:rsidR="00CA3071" w:rsidRPr="00323847" w:rsidRDefault="00CA3071" w:rsidP="00CA3071">
      <w:pPr>
        <w:spacing w:before="120" w:line="360" w:lineRule="auto"/>
        <w:rPr>
          <w:rFonts w:ascii="Times New Roman" w:eastAsia="Calibri" w:hAnsi="Times New Roman" w:cs="Times New Roman"/>
          <w:b/>
          <w:bCs/>
          <w:color w:val="000000"/>
          <w:kern w:val="0"/>
          <w:sz w:val="24"/>
          <w:szCs w:val="24"/>
          <w14:ligatures w14:val="none"/>
        </w:rPr>
      </w:pPr>
      <w:r w:rsidRPr="00323847">
        <w:rPr>
          <w:rFonts w:ascii="Times New Roman" w:eastAsia="Calibri" w:hAnsi="Times New Roman" w:cs="Times New Roman"/>
          <w:b/>
          <w:bCs/>
          <w:color w:val="000000"/>
          <w:kern w:val="0"/>
          <w:sz w:val="24"/>
          <w:szCs w:val="24"/>
          <w14:ligatures w14:val="none"/>
        </w:rPr>
        <w:lastRenderedPageBreak/>
        <w:t>8.5 Overall acceptability</w:t>
      </w:r>
    </w:p>
    <w:p w14:paraId="0ED785E8" w14:textId="77777777" w:rsidR="00CA3071" w:rsidRPr="00CA3071" w:rsidRDefault="00CA3071" w:rsidP="00E4660C">
      <w:pPr>
        <w:spacing w:before="120"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mean overall acceptability scores revealed significant differences (P&lt;0.05) between the control and the treated samples. It has been observed from overall acceptability scores that the </w:t>
      </w:r>
      <w:proofErr w:type="spellStart"/>
      <w:r w:rsidRPr="00CA3071">
        <w:rPr>
          <w:rFonts w:ascii="Times New Roman" w:eastAsia="Calibri" w:hAnsi="Times New Roman" w:cs="Times New Roman"/>
          <w:color w:val="000000"/>
          <w:kern w:val="0"/>
          <w:sz w:val="24"/>
          <w:szCs w:val="24"/>
          <w14:ligatures w14:val="none"/>
        </w:rPr>
        <w:t>panelist</w:t>
      </w:r>
      <w:proofErr w:type="spellEnd"/>
      <w:r w:rsidRPr="00CA3071">
        <w:rPr>
          <w:rFonts w:ascii="Times New Roman" w:eastAsia="Calibri" w:hAnsi="Times New Roman" w:cs="Times New Roman"/>
          <w:color w:val="000000"/>
          <w:kern w:val="0"/>
          <w:sz w:val="24"/>
          <w:szCs w:val="24"/>
          <w14:ligatures w14:val="none"/>
        </w:rPr>
        <w:t xml:space="preserve"> offered the highest scores in T3 samples. Augustyn et al., (2019) recorded that the use of marinade has improved the sensory characteristics of pheasant breast muscles compared to the control group. It was shown that the muscles marinated with whey and buttermilk were characterized by significantly higher juiciness and tenderness and lower odour desirability than the muscles marinated using lemon juice. Kim et al., (</w:t>
      </w:r>
      <w:proofErr w:type="gramStart"/>
      <w:r w:rsidRPr="00CA3071">
        <w:rPr>
          <w:rFonts w:ascii="Times New Roman" w:eastAsia="Calibri" w:hAnsi="Times New Roman" w:cs="Times New Roman"/>
          <w:color w:val="000000"/>
          <w:kern w:val="0"/>
          <w:sz w:val="24"/>
          <w:szCs w:val="24"/>
          <w14:ligatures w14:val="none"/>
        </w:rPr>
        <w:t>2011 )also</w:t>
      </w:r>
      <w:proofErr w:type="gramEnd"/>
      <w:r w:rsidRPr="00CA3071">
        <w:rPr>
          <w:rFonts w:ascii="Times New Roman" w:eastAsia="Calibri" w:hAnsi="Times New Roman" w:cs="Times New Roman"/>
          <w:color w:val="000000"/>
          <w:kern w:val="0"/>
          <w:sz w:val="24"/>
          <w:szCs w:val="24"/>
          <w14:ligatures w14:val="none"/>
        </w:rPr>
        <w:t xml:space="preserve"> stated that the use of acid whey for marinating beef improved the tenderness and juiciness of the product compared to the control group. </w:t>
      </w:r>
    </w:p>
    <w:p w14:paraId="7D38C921" w14:textId="77777777" w:rsidR="00CA3071" w:rsidRPr="00323847" w:rsidRDefault="00CA3071" w:rsidP="00CA3071">
      <w:pPr>
        <w:spacing w:before="120" w:line="360" w:lineRule="auto"/>
        <w:rPr>
          <w:rFonts w:ascii="Times New Roman" w:eastAsia="Calibri" w:hAnsi="Times New Roman" w:cs="Times New Roman"/>
          <w:b/>
          <w:bCs/>
          <w:color w:val="000000"/>
          <w:kern w:val="0"/>
          <w:sz w:val="24"/>
          <w:szCs w:val="24"/>
          <w14:ligatures w14:val="none"/>
        </w:rPr>
      </w:pPr>
      <w:r w:rsidRPr="00323847">
        <w:rPr>
          <w:rFonts w:ascii="Times New Roman" w:eastAsia="Calibri" w:hAnsi="Times New Roman" w:cs="Times New Roman"/>
          <w:b/>
          <w:bCs/>
          <w:color w:val="000000"/>
          <w:kern w:val="0"/>
          <w:sz w:val="24"/>
          <w:szCs w:val="24"/>
          <w14:ligatures w14:val="none"/>
        </w:rPr>
        <w:t>9. CONCLUSION</w:t>
      </w:r>
    </w:p>
    <w:p w14:paraId="45872846" w14:textId="77777777" w:rsidR="00CA3071" w:rsidRDefault="00CA3071" w:rsidP="00C41B48">
      <w:pPr>
        <w:spacing w:before="120" w:line="360" w:lineRule="auto"/>
        <w:jc w:val="both"/>
        <w:rPr>
          <w:rFonts w:ascii="Times New Roman" w:eastAsia="Calibri" w:hAnsi="Times New Roman" w:cs="Times New Roman"/>
          <w:color w:val="000000"/>
          <w:kern w:val="0"/>
          <w:sz w:val="24"/>
          <w:szCs w:val="24"/>
          <w14:ligatures w14:val="none"/>
        </w:rPr>
      </w:pPr>
      <w:r w:rsidRPr="00CA3071">
        <w:rPr>
          <w:rFonts w:ascii="Times New Roman" w:eastAsia="Calibri" w:hAnsi="Times New Roman" w:cs="Times New Roman"/>
          <w:color w:val="000000"/>
          <w:kern w:val="0"/>
          <w:sz w:val="24"/>
          <w:szCs w:val="24"/>
          <w14:ligatures w14:val="none"/>
        </w:rPr>
        <w:t xml:space="preserve">The marination of duck meat with a marinade composed of rice beer, </w:t>
      </w:r>
      <w:proofErr w:type="spellStart"/>
      <w:r w:rsidRPr="00CA3071">
        <w:rPr>
          <w:rFonts w:ascii="Times New Roman" w:eastAsia="Calibri" w:hAnsi="Times New Roman" w:cs="Times New Roman"/>
          <w:color w:val="000000"/>
          <w:kern w:val="0"/>
          <w:sz w:val="24"/>
          <w:szCs w:val="24"/>
          <w14:ligatures w14:val="none"/>
        </w:rPr>
        <w:t>phyto</w:t>
      </w:r>
      <w:proofErr w:type="spellEnd"/>
      <w:r w:rsidRPr="00CA3071">
        <w:rPr>
          <w:rFonts w:ascii="Times New Roman" w:eastAsia="Calibri" w:hAnsi="Times New Roman" w:cs="Times New Roman"/>
          <w:color w:val="000000"/>
          <w:kern w:val="0"/>
          <w:sz w:val="24"/>
          <w:szCs w:val="24"/>
          <w14:ligatures w14:val="none"/>
        </w:rPr>
        <w:t xml:space="preserve">-ingredients, and spice paste would be a beneficial approach to the development of duck meat products, as indicated by the aforementioned findings. It was evident that the marinade formulated by combining all of the ingredients had a substantial impact on the sensory evaluation, texture profile, colour profile, and proximate composition. Based on the combined impact of rice beer, </w:t>
      </w:r>
      <w:proofErr w:type="spellStart"/>
      <w:r w:rsidRPr="00CA3071">
        <w:rPr>
          <w:rFonts w:ascii="Times New Roman" w:eastAsia="Calibri" w:hAnsi="Times New Roman" w:cs="Times New Roman"/>
          <w:color w:val="000000"/>
          <w:kern w:val="0"/>
          <w:sz w:val="24"/>
          <w:szCs w:val="24"/>
          <w14:ligatures w14:val="none"/>
        </w:rPr>
        <w:t>phyto</w:t>
      </w:r>
      <w:proofErr w:type="spellEnd"/>
      <w:r w:rsidRPr="00CA3071">
        <w:rPr>
          <w:rFonts w:ascii="Times New Roman" w:eastAsia="Calibri" w:hAnsi="Times New Roman" w:cs="Times New Roman"/>
          <w:color w:val="000000"/>
          <w:kern w:val="0"/>
          <w:sz w:val="24"/>
          <w:szCs w:val="24"/>
          <w14:ligatures w14:val="none"/>
        </w:rPr>
        <w:t>-ingredients, and spice paste as marinating ingredients in duck meat during refrigeration storage, it may be recommended that this technology has the potential for commercial exploitation.</w:t>
      </w:r>
    </w:p>
    <w:p w14:paraId="0BEB4069" w14:textId="0E364C1D" w:rsidR="00323847" w:rsidRPr="00323847" w:rsidRDefault="00323847" w:rsidP="00323847">
      <w:pPr>
        <w:spacing w:before="120" w:line="360" w:lineRule="auto"/>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b/>
          <w:color w:val="000000"/>
          <w:kern w:val="0"/>
          <w:sz w:val="24"/>
          <w:szCs w:val="24"/>
          <w14:ligatures w14:val="none"/>
        </w:rPr>
        <w:t xml:space="preserve">10. </w:t>
      </w:r>
      <w:r w:rsidRPr="00323847">
        <w:rPr>
          <w:rFonts w:ascii="Times New Roman" w:eastAsia="Calibri" w:hAnsi="Times New Roman" w:cs="Times New Roman"/>
          <w:b/>
          <w:color w:val="000000"/>
          <w:kern w:val="0"/>
          <w:sz w:val="24"/>
          <w:szCs w:val="24"/>
          <w14:ligatures w14:val="none"/>
        </w:rPr>
        <w:t xml:space="preserve">CONFLICT OF INTEREST </w:t>
      </w:r>
    </w:p>
    <w:p w14:paraId="5B12B59D" w14:textId="77777777" w:rsidR="00323847" w:rsidRPr="00323847" w:rsidRDefault="00323847" w:rsidP="00323847">
      <w:pPr>
        <w:spacing w:before="120" w:line="360" w:lineRule="auto"/>
        <w:rPr>
          <w:rFonts w:ascii="Times New Roman" w:eastAsia="Calibri" w:hAnsi="Times New Roman" w:cs="Times New Roman"/>
          <w:color w:val="000000"/>
          <w:kern w:val="0"/>
          <w:sz w:val="24"/>
          <w:szCs w:val="24"/>
          <w14:ligatures w14:val="none"/>
        </w:rPr>
      </w:pPr>
      <w:r w:rsidRPr="00323847">
        <w:rPr>
          <w:rFonts w:ascii="Times New Roman" w:eastAsia="Calibri" w:hAnsi="Times New Roman" w:cs="Times New Roman"/>
          <w:color w:val="000000"/>
          <w:kern w:val="0"/>
          <w:sz w:val="24"/>
          <w:szCs w:val="24"/>
          <w14:ligatures w14:val="none"/>
        </w:rPr>
        <w:t>We certify that there is no conflict of interest with any financial organization regarding the material discussed in the manuscript.</w:t>
      </w:r>
    </w:p>
    <w:p w14:paraId="2354D796" w14:textId="169EB95C" w:rsidR="00F907D4" w:rsidRPr="00323847" w:rsidRDefault="00323847" w:rsidP="00323847">
      <w:pPr>
        <w:spacing w:before="120" w:line="360" w:lineRule="auto"/>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11</w:t>
      </w:r>
      <w:r w:rsidRPr="00323847">
        <w:rPr>
          <w:rFonts w:ascii="Times New Roman" w:eastAsia="Calibri" w:hAnsi="Times New Roman" w:cs="Times New Roman"/>
          <w:b/>
          <w:bCs/>
          <w:color w:val="000000"/>
          <w:kern w:val="0"/>
          <w:sz w:val="24"/>
          <w:szCs w:val="24"/>
          <w14:ligatures w14:val="none"/>
        </w:rPr>
        <w:t>. ACKNOWLEDGMENT</w:t>
      </w:r>
    </w:p>
    <w:p w14:paraId="3BCAEAF8" w14:textId="1F1CEFEF" w:rsidR="00323847" w:rsidRPr="00323847" w:rsidRDefault="00323847" w:rsidP="00C41B48">
      <w:pPr>
        <w:spacing w:before="120" w:line="360" w:lineRule="auto"/>
        <w:jc w:val="both"/>
        <w:rPr>
          <w:rFonts w:ascii="Times New Roman" w:eastAsia="Calibri" w:hAnsi="Times New Roman" w:cs="Times New Roman"/>
          <w:color w:val="000000"/>
          <w:kern w:val="0"/>
          <w:sz w:val="24"/>
          <w:szCs w:val="24"/>
          <w14:ligatures w14:val="none"/>
        </w:rPr>
      </w:pPr>
      <w:r w:rsidRPr="00323847">
        <w:rPr>
          <w:rFonts w:ascii="Times New Roman" w:eastAsia="Calibri" w:hAnsi="Times New Roman" w:cs="Times New Roman"/>
          <w:color w:val="000000"/>
          <w:kern w:val="0"/>
          <w:sz w:val="24"/>
          <w:szCs w:val="24"/>
          <w14:ligatures w14:val="none"/>
        </w:rPr>
        <w:t xml:space="preserve">The authors are highly thankful to the Assam Agricultural University (Assam, India) </w:t>
      </w:r>
      <w:r w:rsidR="00C41B48" w:rsidRPr="00323847">
        <w:rPr>
          <w:rFonts w:ascii="Times New Roman" w:eastAsia="Calibri" w:hAnsi="Times New Roman" w:cs="Times New Roman"/>
          <w:color w:val="000000"/>
          <w:kern w:val="0"/>
          <w:sz w:val="24"/>
          <w:szCs w:val="24"/>
          <w14:ligatures w14:val="none"/>
        </w:rPr>
        <w:t>and ICAR</w:t>
      </w:r>
      <w:r w:rsidRPr="00323847">
        <w:rPr>
          <w:rFonts w:ascii="Times New Roman" w:eastAsia="Calibri" w:hAnsi="Times New Roman" w:cs="Times New Roman"/>
          <w:color w:val="000000"/>
          <w:kern w:val="0"/>
          <w:sz w:val="24"/>
          <w:szCs w:val="24"/>
          <w14:ligatures w14:val="none"/>
        </w:rPr>
        <w:t xml:space="preserve">-All India Coordinated Research Project on Post Harvest Engineering and Technology (AICRP on PHET), </w:t>
      </w:r>
      <w:proofErr w:type="spellStart"/>
      <w:r w:rsidRPr="00323847">
        <w:rPr>
          <w:rFonts w:ascii="Times New Roman" w:eastAsia="Calibri" w:hAnsi="Times New Roman" w:cs="Times New Roman"/>
          <w:color w:val="000000"/>
          <w:kern w:val="0"/>
          <w:sz w:val="24"/>
          <w:szCs w:val="24"/>
          <w14:ligatures w14:val="none"/>
        </w:rPr>
        <w:t>Khanapara</w:t>
      </w:r>
      <w:proofErr w:type="spellEnd"/>
      <w:r w:rsidRPr="00323847">
        <w:rPr>
          <w:rFonts w:ascii="Times New Roman" w:eastAsia="Calibri" w:hAnsi="Times New Roman" w:cs="Times New Roman"/>
          <w:color w:val="000000"/>
          <w:kern w:val="0"/>
          <w:sz w:val="24"/>
          <w:szCs w:val="24"/>
          <w14:ligatures w14:val="none"/>
        </w:rPr>
        <w:t>, Guwahati for the financial and technical support to carry out the present study.</w:t>
      </w:r>
    </w:p>
    <w:p w14:paraId="370616BE" w14:textId="62F7BD39" w:rsidR="00F907D4" w:rsidRPr="00F907D4" w:rsidRDefault="00C93E6C" w:rsidP="00F907D4">
      <w:pPr>
        <w:spacing w:before="120" w:line="360" w:lineRule="auto"/>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 xml:space="preserve">12. </w:t>
      </w:r>
      <w:r w:rsidR="00F907D4" w:rsidRPr="00F907D4">
        <w:rPr>
          <w:rFonts w:ascii="Times New Roman" w:eastAsia="Calibri" w:hAnsi="Times New Roman" w:cs="Times New Roman"/>
          <w:b/>
          <w:bCs/>
          <w:color w:val="000000"/>
          <w:kern w:val="0"/>
          <w:sz w:val="24"/>
          <w:szCs w:val="24"/>
          <w14:ligatures w14:val="none"/>
        </w:rPr>
        <w:t>DISCLAIMER (ARTIFICIAL INTELLIGENCE</w:t>
      </w:r>
    </w:p>
    <w:p w14:paraId="366DAAF3" w14:textId="76CABA59" w:rsidR="00F907D4" w:rsidRPr="00F907D4" w:rsidRDefault="00F907D4" w:rsidP="00F907D4">
      <w:pPr>
        <w:spacing w:before="120" w:line="360" w:lineRule="auto"/>
        <w:jc w:val="both"/>
        <w:rPr>
          <w:rFonts w:ascii="Times New Roman" w:eastAsia="Calibri" w:hAnsi="Times New Roman" w:cs="Times New Roman"/>
          <w:color w:val="000000"/>
          <w:kern w:val="0"/>
          <w:sz w:val="24"/>
          <w:szCs w:val="24"/>
          <w14:ligatures w14:val="none"/>
        </w:rPr>
      </w:pPr>
      <w:r w:rsidRPr="00F907D4">
        <w:rPr>
          <w:rFonts w:ascii="Times New Roman" w:eastAsia="Calibri" w:hAnsi="Times New Roman" w:cs="Times New Roman"/>
          <w:color w:val="000000"/>
          <w:kern w:val="0"/>
          <w:sz w:val="24"/>
          <w:szCs w:val="24"/>
          <w14:ligatures w14:val="none"/>
        </w:rPr>
        <w:t xml:space="preserve">Author(s) hereby </w:t>
      </w:r>
      <w:proofErr w:type="gramStart"/>
      <w:r w:rsidRPr="00F907D4">
        <w:rPr>
          <w:rFonts w:ascii="Times New Roman" w:eastAsia="Calibri" w:hAnsi="Times New Roman" w:cs="Times New Roman"/>
          <w:color w:val="000000"/>
          <w:kern w:val="0"/>
          <w:sz w:val="24"/>
          <w:szCs w:val="24"/>
          <w14:ligatures w14:val="none"/>
        </w:rPr>
        <w:t>declare</w:t>
      </w:r>
      <w:proofErr w:type="gramEnd"/>
      <w:r w:rsidRPr="00F907D4">
        <w:rPr>
          <w:rFonts w:ascii="Times New Roman" w:eastAsia="Calibri" w:hAnsi="Times New Roman" w:cs="Times New Roman"/>
          <w:color w:val="000000"/>
          <w:kern w:val="0"/>
          <w:sz w:val="24"/>
          <w:szCs w:val="24"/>
          <w14:ligatures w14:val="none"/>
        </w:rPr>
        <w:t xml:space="preserve"> that NO generative AI</w:t>
      </w:r>
      <w:r w:rsidR="00C93E6C">
        <w:rPr>
          <w:rFonts w:ascii="Times New Roman" w:eastAsia="Calibri" w:hAnsi="Times New Roman" w:cs="Times New Roman"/>
          <w:color w:val="000000"/>
          <w:kern w:val="0"/>
          <w:sz w:val="24"/>
          <w:szCs w:val="24"/>
          <w14:ligatures w14:val="none"/>
        </w:rPr>
        <w:t xml:space="preserve"> </w:t>
      </w:r>
      <w:r w:rsidRPr="00F907D4">
        <w:rPr>
          <w:rFonts w:ascii="Times New Roman" w:eastAsia="Calibri" w:hAnsi="Times New Roman" w:cs="Times New Roman"/>
          <w:color w:val="000000"/>
          <w:kern w:val="0"/>
          <w:sz w:val="24"/>
          <w:szCs w:val="24"/>
          <w14:ligatures w14:val="none"/>
        </w:rPr>
        <w:t>technologies such as Large Language Models</w:t>
      </w:r>
    </w:p>
    <w:p w14:paraId="5A1378A8" w14:textId="18D321F7" w:rsidR="00323847" w:rsidRDefault="00F907D4" w:rsidP="00F907D4">
      <w:pPr>
        <w:spacing w:before="120" w:line="360" w:lineRule="auto"/>
        <w:jc w:val="both"/>
        <w:rPr>
          <w:rFonts w:ascii="Times New Roman" w:eastAsia="Calibri" w:hAnsi="Times New Roman" w:cs="Times New Roman"/>
          <w:color w:val="000000"/>
          <w:kern w:val="0"/>
          <w:sz w:val="24"/>
          <w:szCs w:val="24"/>
          <w14:ligatures w14:val="none"/>
        </w:rPr>
      </w:pPr>
      <w:r w:rsidRPr="00F907D4">
        <w:rPr>
          <w:rFonts w:ascii="Times New Roman" w:eastAsia="Calibri" w:hAnsi="Times New Roman" w:cs="Times New Roman"/>
          <w:color w:val="000000"/>
          <w:kern w:val="0"/>
          <w:sz w:val="24"/>
          <w:szCs w:val="24"/>
          <w14:ligatures w14:val="none"/>
        </w:rPr>
        <w:lastRenderedPageBreak/>
        <w:t>(ChatGPT, COPILOT, etc) and text-to-image</w:t>
      </w:r>
      <w:r w:rsidR="00C93E6C">
        <w:rPr>
          <w:rFonts w:ascii="Times New Roman" w:eastAsia="Calibri" w:hAnsi="Times New Roman" w:cs="Times New Roman"/>
          <w:color w:val="000000"/>
          <w:kern w:val="0"/>
          <w:sz w:val="24"/>
          <w:szCs w:val="24"/>
          <w14:ligatures w14:val="none"/>
        </w:rPr>
        <w:t xml:space="preserve"> </w:t>
      </w:r>
      <w:r w:rsidRPr="00F907D4">
        <w:rPr>
          <w:rFonts w:ascii="Times New Roman" w:eastAsia="Calibri" w:hAnsi="Times New Roman" w:cs="Times New Roman"/>
          <w:color w:val="000000"/>
          <w:kern w:val="0"/>
          <w:sz w:val="24"/>
          <w:szCs w:val="24"/>
          <w14:ligatures w14:val="none"/>
        </w:rPr>
        <w:t>generators have been used during writing or</w:t>
      </w:r>
      <w:r w:rsidR="00C93E6C">
        <w:rPr>
          <w:rFonts w:ascii="Times New Roman" w:eastAsia="Calibri" w:hAnsi="Times New Roman" w:cs="Times New Roman"/>
          <w:color w:val="000000"/>
          <w:kern w:val="0"/>
          <w:sz w:val="24"/>
          <w:szCs w:val="24"/>
          <w14:ligatures w14:val="none"/>
        </w:rPr>
        <w:t xml:space="preserve"> e</w:t>
      </w:r>
      <w:r w:rsidRPr="00F907D4">
        <w:rPr>
          <w:rFonts w:ascii="Times New Roman" w:eastAsia="Calibri" w:hAnsi="Times New Roman" w:cs="Times New Roman"/>
          <w:color w:val="000000"/>
          <w:kern w:val="0"/>
          <w:sz w:val="24"/>
          <w:szCs w:val="24"/>
          <w14:ligatures w14:val="none"/>
        </w:rPr>
        <w:t>diting of this manuscript.</w:t>
      </w:r>
    </w:p>
    <w:p w14:paraId="05FE6173" w14:textId="40383E16" w:rsidR="00494E9C" w:rsidRDefault="00494E9C" w:rsidP="00CA3071">
      <w:pPr>
        <w:spacing w:before="120" w:line="360" w:lineRule="auto"/>
        <w:rPr>
          <w:rFonts w:ascii="Times New Roman" w:eastAsia="Calibri" w:hAnsi="Times New Roman" w:cs="Times New Roman"/>
          <w:b/>
          <w:color w:val="000000"/>
          <w:kern w:val="0"/>
          <w:sz w:val="24"/>
          <w:szCs w:val="24"/>
          <w14:ligatures w14:val="none"/>
        </w:rPr>
      </w:pPr>
      <w:r w:rsidRPr="00494E9C">
        <w:rPr>
          <w:rFonts w:ascii="Times New Roman" w:eastAsia="Calibri" w:hAnsi="Times New Roman" w:cs="Times New Roman"/>
          <w:b/>
          <w:color w:val="000000"/>
          <w:kern w:val="0"/>
          <w:sz w:val="24"/>
          <w:szCs w:val="24"/>
          <w14:ligatures w14:val="none"/>
        </w:rPr>
        <w:t>1</w:t>
      </w:r>
      <w:r w:rsidR="00C93E6C">
        <w:rPr>
          <w:rFonts w:ascii="Times New Roman" w:eastAsia="Calibri" w:hAnsi="Times New Roman" w:cs="Times New Roman"/>
          <w:b/>
          <w:color w:val="000000"/>
          <w:kern w:val="0"/>
          <w:sz w:val="24"/>
          <w:szCs w:val="24"/>
          <w14:ligatures w14:val="none"/>
        </w:rPr>
        <w:t>3</w:t>
      </w:r>
      <w:r w:rsidRPr="00494E9C">
        <w:rPr>
          <w:rFonts w:ascii="Times New Roman" w:eastAsia="Calibri" w:hAnsi="Times New Roman" w:cs="Times New Roman"/>
          <w:b/>
          <w:color w:val="000000"/>
          <w:kern w:val="0"/>
          <w:sz w:val="24"/>
          <w:szCs w:val="24"/>
          <w14:ligatures w14:val="none"/>
        </w:rPr>
        <w:t>. R</w:t>
      </w:r>
      <w:r w:rsidR="00C93E6C">
        <w:rPr>
          <w:rFonts w:ascii="Times New Roman" w:eastAsia="Calibri" w:hAnsi="Times New Roman" w:cs="Times New Roman"/>
          <w:b/>
          <w:color w:val="000000"/>
          <w:kern w:val="0"/>
          <w:sz w:val="24"/>
          <w:szCs w:val="24"/>
          <w14:ligatures w14:val="none"/>
        </w:rPr>
        <w:t xml:space="preserve"> </w:t>
      </w:r>
      <w:r w:rsidRPr="00494E9C">
        <w:rPr>
          <w:rFonts w:ascii="Times New Roman" w:eastAsia="Calibri" w:hAnsi="Times New Roman" w:cs="Times New Roman"/>
          <w:b/>
          <w:color w:val="000000"/>
          <w:kern w:val="0"/>
          <w:sz w:val="24"/>
          <w:szCs w:val="24"/>
          <w14:ligatures w14:val="none"/>
        </w:rPr>
        <w:t>EFRENCES</w:t>
      </w:r>
    </w:p>
    <w:p w14:paraId="710BF936" w14:textId="70481A34" w:rsidR="002E75ED" w:rsidRPr="002E75ED" w:rsidRDefault="002E75ED" w:rsidP="00C1112C">
      <w:pPr>
        <w:ind w:left="993" w:hanging="993"/>
        <w:jc w:val="both"/>
        <w:rPr>
          <w:rFonts w:ascii="Times New Roman" w:hAnsi="Times New Roman" w:cs="Times New Roman"/>
          <w:bCs/>
          <w:sz w:val="24"/>
          <w:szCs w:val="24"/>
        </w:rPr>
      </w:pPr>
      <w:r w:rsidRPr="002E75ED">
        <w:rPr>
          <w:rFonts w:ascii="Times New Roman" w:hAnsi="Times New Roman" w:cs="Times New Roman"/>
          <w:sz w:val="24"/>
          <w:szCs w:val="24"/>
        </w:rPr>
        <w:t>1. Ainur, N.R.; Faridah.  K., SALIZA. A. (2020) (</w:t>
      </w:r>
      <w:r w:rsidRPr="002E75ED">
        <w:rPr>
          <w:rFonts w:ascii="Times New Roman" w:hAnsi="Times New Roman" w:cs="Times New Roman"/>
          <w:bCs/>
          <w:sz w:val="24"/>
          <w:szCs w:val="24"/>
        </w:rPr>
        <w:t xml:space="preserve">Quality analysis of meats using  spectroscopy, colour spectrophotometer, texture analyser and physical image analysis </w:t>
      </w:r>
      <w:hyperlink r:id="rId6" w:history="1">
        <w:r w:rsidRPr="002E75ED">
          <w:rPr>
            <w:rFonts w:ascii="Times New Roman" w:hAnsi="Times New Roman" w:cs="Times New Roman"/>
            <w:sz w:val="24"/>
            <w:szCs w:val="24"/>
          </w:rPr>
          <w:t>Journal of Sustainability Science and Management</w:t>
        </w:r>
      </w:hyperlink>
      <w:r w:rsidRPr="002E75ED">
        <w:rPr>
          <w:rFonts w:ascii="Times New Roman" w:hAnsi="Times New Roman" w:cs="Times New Roman"/>
          <w:sz w:val="24"/>
          <w:szCs w:val="24"/>
        </w:rPr>
        <w:t> 16(1):103-119</w:t>
      </w:r>
    </w:p>
    <w:p w14:paraId="0A9DBE59" w14:textId="4422405D" w:rsidR="00DE3E52" w:rsidRPr="002E75ED" w:rsidRDefault="002E75ED" w:rsidP="00C1112C">
      <w:pPr>
        <w:spacing w:before="120" w:line="360" w:lineRule="auto"/>
        <w:ind w:left="851" w:hanging="851"/>
        <w:jc w:val="both"/>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color w:val="000000"/>
          <w:kern w:val="0"/>
          <w:sz w:val="24"/>
          <w:szCs w:val="24"/>
          <w14:ligatures w14:val="none"/>
        </w:rPr>
        <w:t>2</w:t>
      </w:r>
      <w:r w:rsidR="00494E9C" w:rsidRPr="00494E9C">
        <w:rPr>
          <w:rFonts w:ascii="Times New Roman" w:eastAsia="Calibri" w:hAnsi="Times New Roman" w:cs="Times New Roman"/>
          <w:color w:val="000000"/>
          <w:kern w:val="0"/>
          <w:sz w:val="24"/>
          <w:szCs w:val="24"/>
          <w14:ligatures w14:val="none"/>
        </w:rPr>
        <w:t>. AOAC (2005). Official methods of analysis of AOAC international, 18</w:t>
      </w:r>
      <w:r w:rsidR="00494E9C" w:rsidRPr="00494E9C">
        <w:rPr>
          <w:rFonts w:ascii="Times New Roman" w:eastAsia="Calibri" w:hAnsi="Times New Roman" w:cs="Times New Roman"/>
          <w:color w:val="000000"/>
          <w:kern w:val="0"/>
          <w:sz w:val="24"/>
          <w:szCs w:val="24"/>
          <w:vertAlign w:val="superscript"/>
          <w14:ligatures w14:val="none"/>
        </w:rPr>
        <w:t xml:space="preserve">th </w:t>
      </w:r>
      <w:proofErr w:type="spellStart"/>
      <w:r w:rsidR="00494E9C" w:rsidRPr="00494E9C">
        <w:rPr>
          <w:rFonts w:ascii="Times New Roman" w:eastAsia="Calibri" w:hAnsi="Times New Roman" w:cs="Times New Roman"/>
          <w:color w:val="000000"/>
          <w:kern w:val="0"/>
          <w:sz w:val="24"/>
          <w:szCs w:val="24"/>
          <w14:ligatures w14:val="none"/>
        </w:rPr>
        <w:t>edn</w:t>
      </w:r>
      <w:proofErr w:type="spellEnd"/>
      <w:r w:rsidR="00494E9C" w:rsidRPr="00494E9C">
        <w:rPr>
          <w:rFonts w:ascii="Times New Roman" w:eastAsia="Calibri" w:hAnsi="Times New Roman" w:cs="Times New Roman"/>
          <w:color w:val="000000"/>
          <w:kern w:val="0"/>
          <w:sz w:val="24"/>
          <w:szCs w:val="24"/>
          <w14:ligatures w14:val="none"/>
        </w:rPr>
        <w:t>., Washington D.C.</w:t>
      </w:r>
    </w:p>
    <w:p w14:paraId="6AF5C8EF" w14:textId="6580CC3F" w:rsidR="00494E9C" w:rsidRPr="00494E9C" w:rsidRDefault="002E75ED" w:rsidP="00C1112C">
      <w:pPr>
        <w:spacing w:before="120" w:line="360" w:lineRule="auto"/>
        <w:ind w:left="851" w:hanging="851"/>
        <w:rPr>
          <w:rFonts w:ascii="Times New Roman" w:eastAsia="Calibri" w:hAnsi="Times New Roman" w:cs="Times New Roman"/>
          <w:b/>
          <w:color w:val="000000"/>
          <w:kern w:val="0"/>
          <w:sz w:val="24"/>
          <w:szCs w:val="24"/>
          <w14:ligatures w14:val="none"/>
        </w:rPr>
      </w:pPr>
      <w:r>
        <w:rPr>
          <w:rFonts w:ascii="Times New Roman" w:eastAsia="Calibri" w:hAnsi="Times New Roman" w:cs="Times New Roman"/>
          <w:color w:val="000000"/>
          <w:kern w:val="0"/>
          <w:sz w:val="24"/>
          <w:szCs w:val="24"/>
          <w14:ligatures w14:val="none"/>
        </w:rPr>
        <w:t>3</w:t>
      </w:r>
      <w:r w:rsidR="00494E9C" w:rsidRPr="00494E9C">
        <w:rPr>
          <w:rFonts w:ascii="Times New Roman" w:eastAsia="Calibri" w:hAnsi="Times New Roman" w:cs="Times New Roman"/>
          <w:color w:val="000000"/>
          <w:kern w:val="0"/>
          <w:sz w:val="24"/>
          <w:szCs w:val="24"/>
          <w14:ligatures w14:val="none"/>
        </w:rPr>
        <w:t xml:space="preserve">. Cholan, P. (2008). Effect of fat replacers on the quality and storage stability of low-fat chicken nuggets. </w:t>
      </w:r>
      <w:proofErr w:type="spellStart"/>
      <w:r w:rsidR="00494E9C" w:rsidRPr="00494E9C">
        <w:rPr>
          <w:rFonts w:ascii="Times New Roman" w:eastAsia="Calibri" w:hAnsi="Times New Roman" w:cs="Times New Roman"/>
          <w:color w:val="000000"/>
          <w:kern w:val="0"/>
          <w:sz w:val="24"/>
          <w:szCs w:val="24"/>
          <w14:ligatures w14:val="none"/>
        </w:rPr>
        <w:t>M.</w:t>
      </w:r>
      <w:proofErr w:type="gramStart"/>
      <w:r w:rsidR="00494E9C" w:rsidRPr="00494E9C">
        <w:rPr>
          <w:rFonts w:ascii="Times New Roman" w:eastAsia="Calibri" w:hAnsi="Times New Roman" w:cs="Times New Roman"/>
          <w:color w:val="000000"/>
          <w:kern w:val="0"/>
          <w:sz w:val="24"/>
          <w:szCs w:val="24"/>
          <w14:ligatures w14:val="none"/>
        </w:rPr>
        <w:t>V.Sc</w:t>
      </w:r>
      <w:proofErr w:type="spellEnd"/>
      <w:proofErr w:type="gramEnd"/>
      <w:r w:rsidR="00494E9C" w:rsidRPr="00494E9C">
        <w:rPr>
          <w:rFonts w:ascii="Times New Roman" w:eastAsia="Calibri" w:hAnsi="Times New Roman" w:cs="Times New Roman"/>
          <w:color w:val="000000"/>
          <w:kern w:val="0"/>
          <w:sz w:val="24"/>
          <w:szCs w:val="24"/>
          <w14:ligatures w14:val="none"/>
        </w:rPr>
        <w:t xml:space="preserve"> Thesis, Rajiv Gandhi College of Veterinary and Animal Sciences, Pondicherry University, Puducherry.</w:t>
      </w:r>
    </w:p>
    <w:p w14:paraId="722A6A90" w14:textId="3F2D5168" w:rsidR="00494E9C" w:rsidRPr="00494E9C" w:rsidRDefault="002E75ED"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4</w:t>
      </w:r>
      <w:r w:rsidR="00494E9C" w:rsidRPr="00494E9C">
        <w:rPr>
          <w:rFonts w:ascii="Times New Roman" w:eastAsia="Calibri" w:hAnsi="Times New Roman" w:cs="Times New Roman"/>
          <w:color w:val="000000"/>
          <w:kern w:val="0"/>
          <w:sz w:val="24"/>
          <w:szCs w:val="24"/>
          <w14:ligatures w14:val="none"/>
        </w:rPr>
        <w:t xml:space="preserve">. </w:t>
      </w:r>
      <w:proofErr w:type="gramStart"/>
      <w:r w:rsidR="00494E9C" w:rsidRPr="00494E9C">
        <w:rPr>
          <w:rFonts w:ascii="Times New Roman" w:eastAsia="Calibri" w:hAnsi="Times New Roman" w:cs="Times New Roman"/>
          <w:color w:val="000000"/>
          <w:kern w:val="0"/>
          <w:sz w:val="24"/>
          <w:szCs w:val="24"/>
          <w14:ligatures w14:val="none"/>
        </w:rPr>
        <w:t>Ertbjerg,.</w:t>
      </w:r>
      <w:proofErr w:type="gramEnd"/>
      <w:r w:rsidR="00494E9C" w:rsidRPr="00494E9C">
        <w:rPr>
          <w:rFonts w:ascii="Times New Roman" w:eastAsia="Calibri" w:hAnsi="Times New Roman" w:cs="Times New Roman"/>
          <w:color w:val="000000"/>
          <w:kern w:val="0"/>
          <w:sz w:val="24"/>
          <w:szCs w:val="24"/>
          <w14:ligatures w14:val="none"/>
        </w:rPr>
        <w:t xml:space="preserve"> P.; Mielche, M.M.; Larsen, L.M.; Møller, A.J. (1999). Relationship between proteolytic changes and tenderness in pre rigor lactic acid marinated beef. J. Sci. Food Agric. 1999, 79, 970–978.].</w:t>
      </w:r>
    </w:p>
    <w:p w14:paraId="60470C53" w14:textId="530ED284" w:rsidR="00494E9C" w:rsidRPr="00494E9C" w:rsidRDefault="00D55CF2" w:rsidP="00494E9C">
      <w:pPr>
        <w:spacing w:after="240" w:line="360" w:lineRule="auto"/>
        <w:ind w:left="720" w:hanging="720"/>
        <w:jc w:val="both"/>
        <w:rPr>
          <w:rFonts w:ascii="Times New Roman" w:eastAsia="Calibri" w:hAnsi="Times New Roman" w:cs="Times New Roman"/>
          <w:noProof/>
          <w:color w:val="000000"/>
          <w:kern w:val="0"/>
          <w:sz w:val="24"/>
          <w:szCs w:val="24"/>
          <w14:ligatures w14:val="none"/>
        </w:rPr>
      </w:pPr>
      <w:r>
        <w:rPr>
          <w:rFonts w:ascii="Times New Roman" w:eastAsia="Calibri" w:hAnsi="Times New Roman" w:cs="Times New Roman"/>
          <w:noProof/>
          <w:color w:val="000000"/>
          <w:kern w:val="0"/>
          <w:sz w:val="24"/>
          <w:szCs w:val="24"/>
          <w14:ligatures w14:val="none"/>
        </w:rPr>
        <w:t>5</w:t>
      </w:r>
      <w:r w:rsidR="00494E9C" w:rsidRPr="00494E9C">
        <w:rPr>
          <w:rFonts w:ascii="Times New Roman" w:eastAsia="Calibri" w:hAnsi="Times New Roman" w:cs="Times New Roman"/>
          <w:noProof/>
          <w:color w:val="000000"/>
          <w:kern w:val="0"/>
          <w:sz w:val="24"/>
          <w:szCs w:val="24"/>
          <w14:ligatures w14:val="none"/>
        </w:rPr>
        <w:t xml:space="preserve">. George, T.G.; Nayar, R. and Cyriac, S. (2014). Comparison of meat quality characteristics of Vigova super M and Kuttanad ducks. </w:t>
      </w:r>
      <w:r w:rsidR="00494E9C" w:rsidRPr="00494E9C">
        <w:rPr>
          <w:rFonts w:ascii="Times New Roman" w:eastAsia="Calibri" w:hAnsi="Times New Roman" w:cs="Times New Roman"/>
          <w:i/>
          <w:iCs/>
          <w:noProof/>
          <w:color w:val="000000"/>
          <w:kern w:val="0"/>
          <w:sz w:val="24"/>
          <w:szCs w:val="24"/>
          <w14:ligatures w14:val="none"/>
        </w:rPr>
        <w:t>IIJR</w:t>
      </w:r>
      <w:r w:rsidR="00494E9C" w:rsidRPr="00494E9C">
        <w:rPr>
          <w:rFonts w:ascii="Times New Roman" w:eastAsia="Calibri" w:hAnsi="Times New Roman" w:cs="Times New Roman"/>
          <w:noProof/>
          <w:color w:val="000000"/>
          <w:kern w:val="0"/>
          <w:sz w:val="24"/>
          <w:szCs w:val="24"/>
          <w14:ligatures w14:val="none"/>
        </w:rPr>
        <w:t xml:space="preserve">, </w:t>
      </w:r>
      <w:r w:rsidR="00494E9C" w:rsidRPr="00494E9C">
        <w:rPr>
          <w:rFonts w:ascii="Times New Roman" w:eastAsia="Calibri" w:hAnsi="Times New Roman" w:cs="Times New Roman"/>
          <w:b/>
          <w:noProof/>
          <w:color w:val="000000"/>
          <w:kern w:val="0"/>
          <w:sz w:val="24"/>
          <w:szCs w:val="24"/>
          <w14:ligatures w14:val="none"/>
        </w:rPr>
        <w:t>3</w:t>
      </w:r>
      <w:r w:rsidR="00494E9C" w:rsidRPr="00494E9C">
        <w:rPr>
          <w:rFonts w:ascii="Times New Roman" w:eastAsia="Calibri" w:hAnsi="Times New Roman" w:cs="Times New Roman"/>
          <w:noProof/>
          <w:color w:val="000000"/>
          <w:kern w:val="0"/>
          <w:sz w:val="24"/>
          <w:szCs w:val="24"/>
          <w14:ligatures w14:val="none"/>
        </w:rPr>
        <w:t>(7):15-17.</w:t>
      </w:r>
    </w:p>
    <w:p w14:paraId="20B0A94A" w14:textId="278F4EC5" w:rsidR="00494E9C" w:rsidRPr="00494E9C" w:rsidRDefault="00D55CF2"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6</w:t>
      </w:r>
      <w:r w:rsidR="00494E9C" w:rsidRPr="00494E9C">
        <w:rPr>
          <w:rFonts w:ascii="Times New Roman" w:eastAsia="Calibri" w:hAnsi="Times New Roman" w:cs="Times New Roman"/>
          <w:color w:val="000000"/>
          <w:kern w:val="0"/>
          <w:sz w:val="24"/>
          <w:szCs w:val="24"/>
          <w14:ligatures w14:val="none"/>
        </w:rPr>
        <w:t xml:space="preserve">. Gogoi, P. (2020). Quality Evaluation and </w:t>
      </w:r>
      <w:proofErr w:type="gramStart"/>
      <w:r w:rsidR="00494E9C" w:rsidRPr="00494E9C">
        <w:rPr>
          <w:rFonts w:ascii="Times New Roman" w:eastAsia="Calibri" w:hAnsi="Times New Roman" w:cs="Times New Roman"/>
          <w:color w:val="000000"/>
          <w:kern w:val="0"/>
          <w:sz w:val="24"/>
          <w:szCs w:val="24"/>
          <w14:ligatures w14:val="none"/>
        </w:rPr>
        <w:t>shelf life</w:t>
      </w:r>
      <w:proofErr w:type="gramEnd"/>
      <w:r w:rsidR="00494E9C" w:rsidRPr="00494E9C">
        <w:rPr>
          <w:rFonts w:ascii="Times New Roman" w:eastAsia="Calibri" w:hAnsi="Times New Roman" w:cs="Times New Roman"/>
          <w:color w:val="000000"/>
          <w:kern w:val="0"/>
          <w:sz w:val="24"/>
          <w:szCs w:val="24"/>
          <w14:ligatures w14:val="none"/>
        </w:rPr>
        <w:t xml:space="preserve"> studies of pork nuggets prepared by using different humectants and antioxidants. Ph.D. Thesis, Assam Agricultural University, </w:t>
      </w:r>
      <w:proofErr w:type="spellStart"/>
      <w:r w:rsidR="00494E9C" w:rsidRPr="00494E9C">
        <w:rPr>
          <w:rFonts w:ascii="Times New Roman" w:eastAsia="Calibri" w:hAnsi="Times New Roman" w:cs="Times New Roman"/>
          <w:color w:val="000000"/>
          <w:kern w:val="0"/>
          <w:sz w:val="24"/>
          <w:szCs w:val="24"/>
          <w14:ligatures w14:val="none"/>
        </w:rPr>
        <w:t>Khanapara</w:t>
      </w:r>
      <w:proofErr w:type="spellEnd"/>
      <w:r w:rsidR="00494E9C" w:rsidRPr="00494E9C">
        <w:rPr>
          <w:rFonts w:ascii="Times New Roman" w:eastAsia="Calibri" w:hAnsi="Times New Roman" w:cs="Times New Roman"/>
          <w:color w:val="000000"/>
          <w:kern w:val="0"/>
          <w:sz w:val="24"/>
          <w:szCs w:val="24"/>
          <w14:ligatures w14:val="none"/>
        </w:rPr>
        <w:t>, Guwahati.</w:t>
      </w:r>
    </w:p>
    <w:p w14:paraId="345B4D42" w14:textId="4C5CE603" w:rsidR="00494E9C" w:rsidRPr="00494E9C" w:rsidRDefault="00D55CF2"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7</w:t>
      </w:r>
      <w:r w:rsidR="00494E9C" w:rsidRPr="00494E9C">
        <w:rPr>
          <w:rFonts w:ascii="Times New Roman" w:eastAsia="Calibri" w:hAnsi="Times New Roman" w:cs="Times New Roman"/>
          <w:color w:val="000000"/>
          <w:kern w:val="0"/>
          <w:sz w:val="24"/>
          <w:szCs w:val="24"/>
          <w14:ligatures w14:val="none"/>
        </w:rPr>
        <w:t xml:space="preserve">. Ingham, S.C.; Devita, M.D.; </w:t>
      </w:r>
      <w:proofErr w:type="spellStart"/>
      <w:r w:rsidR="00494E9C" w:rsidRPr="00494E9C">
        <w:rPr>
          <w:rFonts w:ascii="Times New Roman" w:eastAsia="Calibri" w:hAnsi="Times New Roman" w:cs="Times New Roman"/>
          <w:color w:val="000000"/>
          <w:kern w:val="0"/>
          <w:sz w:val="24"/>
          <w:szCs w:val="24"/>
          <w14:ligatures w14:val="none"/>
        </w:rPr>
        <w:t>Wadhera</w:t>
      </w:r>
      <w:proofErr w:type="spellEnd"/>
      <w:r w:rsidR="00494E9C" w:rsidRPr="00494E9C">
        <w:rPr>
          <w:rFonts w:ascii="Times New Roman" w:eastAsia="Calibri" w:hAnsi="Times New Roman" w:cs="Times New Roman"/>
          <w:color w:val="000000"/>
          <w:kern w:val="0"/>
          <w:sz w:val="24"/>
          <w:szCs w:val="24"/>
          <w14:ligatures w14:val="none"/>
        </w:rPr>
        <w:t xml:space="preserve">, R.K.; Fanslau, M.A. and Buege, D.R. (2002). Evaluation of </w:t>
      </w:r>
      <w:proofErr w:type="gramStart"/>
      <w:r w:rsidR="00494E9C" w:rsidRPr="00494E9C">
        <w:rPr>
          <w:rFonts w:ascii="Times New Roman" w:eastAsia="Calibri" w:hAnsi="Times New Roman" w:cs="Times New Roman"/>
          <w:color w:val="000000"/>
          <w:kern w:val="0"/>
          <w:sz w:val="24"/>
          <w:szCs w:val="24"/>
          <w14:ligatures w14:val="none"/>
        </w:rPr>
        <w:t>small scale</w:t>
      </w:r>
      <w:proofErr w:type="gramEnd"/>
      <w:r w:rsidR="00494E9C" w:rsidRPr="00494E9C">
        <w:rPr>
          <w:rFonts w:ascii="Times New Roman" w:eastAsia="Calibri" w:hAnsi="Times New Roman" w:cs="Times New Roman"/>
          <w:color w:val="000000"/>
          <w:kern w:val="0"/>
          <w:sz w:val="24"/>
          <w:szCs w:val="24"/>
          <w14:ligatures w14:val="none"/>
        </w:rPr>
        <w:t xml:space="preserve"> hot water post packaging pasteurization treatments for destruction of </w:t>
      </w:r>
      <w:r w:rsidR="00494E9C" w:rsidRPr="00494E9C">
        <w:rPr>
          <w:rFonts w:ascii="Times New Roman" w:eastAsia="Calibri" w:hAnsi="Times New Roman" w:cs="Times New Roman"/>
          <w:i/>
          <w:iCs/>
          <w:color w:val="000000"/>
          <w:kern w:val="0"/>
          <w:sz w:val="24"/>
          <w:szCs w:val="24"/>
          <w14:ligatures w14:val="none"/>
        </w:rPr>
        <w:t>Listeria monocytogenes</w:t>
      </w:r>
      <w:r w:rsidR="00494E9C" w:rsidRPr="00494E9C">
        <w:rPr>
          <w:rFonts w:ascii="Times New Roman" w:eastAsia="Calibri" w:hAnsi="Times New Roman" w:cs="Times New Roman"/>
          <w:color w:val="000000"/>
          <w:kern w:val="0"/>
          <w:sz w:val="24"/>
          <w:szCs w:val="24"/>
          <w14:ligatures w14:val="none"/>
        </w:rPr>
        <w:t xml:space="preserve"> on ready to eat beef snack sticks and natural casing wieners. </w:t>
      </w:r>
      <w:r w:rsidR="00494E9C" w:rsidRPr="00494E9C">
        <w:rPr>
          <w:rFonts w:ascii="Times New Roman" w:eastAsia="Calibri" w:hAnsi="Times New Roman" w:cs="Times New Roman"/>
          <w:i/>
          <w:color w:val="000000"/>
          <w:kern w:val="0"/>
          <w:sz w:val="24"/>
          <w:szCs w:val="24"/>
          <w14:ligatures w14:val="none"/>
        </w:rPr>
        <w:t>Meat Sci.</w:t>
      </w:r>
      <w:r w:rsidR="00494E9C" w:rsidRPr="00494E9C">
        <w:rPr>
          <w:rFonts w:ascii="Times New Roman" w:eastAsia="Calibri" w:hAnsi="Times New Roman" w:cs="Times New Roman"/>
          <w:color w:val="000000"/>
          <w:kern w:val="0"/>
          <w:sz w:val="24"/>
          <w:szCs w:val="24"/>
          <w14:ligatures w14:val="none"/>
        </w:rPr>
        <w:t xml:space="preserve">, </w:t>
      </w:r>
      <w:r w:rsidR="00494E9C" w:rsidRPr="00494E9C">
        <w:rPr>
          <w:rFonts w:ascii="Times New Roman" w:eastAsia="Calibri" w:hAnsi="Times New Roman" w:cs="Times New Roman"/>
          <w:b/>
          <w:color w:val="000000"/>
          <w:kern w:val="0"/>
          <w:sz w:val="24"/>
          <w:szCs w:val="24"/>
          <w14:ligatures w14:val="none"/>
        </w:rPr>
        <w:t>74</w:t>
      </w:r>
      <w:r w:rsidR="00494E9C" w:rsidRPr="00494E9C">
        <w:rPr>
          <w:rFonts w:ascii="Times New Roman" w:eastAsia="Calibri" w:hAnsi="Times New Roman" w:cs="Times New Roman"/>
          <w:color w:val="000000"/>
          <w:kern w:val="0"/>
          <w:sz w:val="24"/>
          <w:szCs w:val="24"/>
          <w14:ligatures w14:val="none"/>
        </w:rPr>
        <w:t>: 655-600.</w:t>
      </w:r>
    </w:p>
    <w:p w14:paraId="2DAF9A7E" w14:textId="0DBDE61E" w:rsidR="00494E9C" w:rsidRPr="00494E9C" w:rsidRDefault="00D55CF2"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8</w:t>
      </w:r>
      <w:r w:rsidR="00494E9C" w:rsidRPr="00494E9C">
        <w:rPr>
          <w:rFonts w:ascii="Times New Roman" w:eastAsia="Calibri" w:hAnsi="Times New Roman" w:cs="Times New Roman"/>
          <w:color w:val="000000"/>
          <w:kern w:val="0"/>
          <w:sz w:val="24"/>
          <w:szCs w:val="24"/>
          <w14:ligatures w14:val="none"/>
        </w:rPr>
        <w:t xml:space="preserve">. Kalita, N.; Barua, N.; Bhuyan, J. and Chidananda, B.L. (2009). Present status of duck farming in Assam. In: Proceeding of IV world waterfowl conference, Thrissur, Kerala, India, pp. </w:t>
      </w:r>
      <w:r w:rsidR="00494E9C" w:rsidRPr="00494E9C">
        <w:rPr>
          <w:rFonts w:ascii="Times New Roman" w:eastAsia="Calibri" w:hAnsi="Times New Roman" w:cs="Times New Roman"/>
          <w:bCs/>
          <w:color w:val="000000"/>
          <w:kern w:val="0"/>
          <w:sz w:val="24"/>
          <w:szCs w:val="24"/>
          <w14:ligatures w14:val="none"/>
        </w:rPr>
        <w:t>359-363.</w:t>
      </w:r>
    </w:p>
    <w:p w14:paraId="44C6B27C" w14:textId="1690DED3" w:rsidR="00494E9C" w:rsidRPr="00494E9C" w:rsidRDefault="00D55CF2"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noProof/>
          <w:color w:val="000000"/>
          <w:kern w:val="0"/>
          <w:sz w:val="24"/>
          <w:szCs w:val="24"/>
          <w14:ligatures w14:val="none"/>
        </w:rPr>
        <w:t>9</w:t>
      </w:r>
      <w:r w:rsidR="00494E9C" w:rsidRPr="00494E9C">
        <w:rPr>
          <w:rFonts w:ascii="Times New Roman" w:eastAsia="Calibri" w:hAnsi="Times New Roman" w:cs="Times New Roman"/>
          <w:noProof/>
          <w:color w:val="000000"/>
          <w:kern w:val="0"/>
          <w:sz w:val="24"/>
          <w:szCs w:val="24"/>
          <w14:ligatures w14:val="none"/>
        </w:rPr>
        <w:t xml:space="preserve">. Kim, S.I.; Jin. S.K.; Manadal, P.K. and Kang , S.N. (2011). Quality of low fat pork sausages with tomato powder as colour and functional additive during refrigerated storage. </w:t>
      </w:r>
      <w:r w:rsidR="00494E9C" w:rsidRPr="00494E9C">
        <w:rPr>
          <w:rFonts w:ascii="Times New Roman" w:eastAsia="Calibri" w:hAnsi="Times New Roman" w:cs="Times New Roman"/>
          <w:i/>
          <w:noProof/>
          <w:color w:val="000000"/>
          <w:kern w:val="0"/>
          <w:sz w:val="24"/>
          <w:szCs w:val="24"/>
          <w14:ligatures w14:val="none"/>
        </w:rPr>
        <w:t>Journal Food Sci</w:t>
      </w:r>
      <w:r w:rsidR="00494E9C" w:rsidRPr="00494E9C">
        <w:rPr>
          <w:rFonts w:ascii="Times New Roman" w:eastAsia="Calibri" w:hAnsi="Times New Roman" w:cs="Times New Roman"/>
          <w:noProof/>
          <w:color w:val="000000"/>
          <w:kern w:val="0"/>
          <w:sz w:val="24"/>
          <w:szCs w:val="24"/>
          <w14:ligatures w14:val="none"/>
        </w:rPr>
        <w:t xml:space="preserve">., </w:t>
      </w:r>
      <w:r w:rsidR="00494E9C" w:rsidRPr="00494E9C">
        <w:rPr>
          <w:rFonts w:ascii="Times New Roman" w:eastAsia="Calibri" w:hAnsi="Times New Roman" w:cs="Times New Roman"/>
          <w:b/>
          <w:noProof/>
          <w:color w:val="000000"/>
          <w:kern w:val="0"/>
          <w:sz w:val="24"/>
          <w:szCs w:val="24"/>
          <w14:ligatures w14:val="none"/>
        </w:rPr>
        <w:t xml:space="preserve">48 </w:t>
      </w:r>
      <w:r w:rsidR="00494E9C" w:rsidRPr="00494E9C">
        <w:rPr>
          <w:rFonts w:ascii="Times New Roman" w:eastAsia="Calibri" w:hAnsi="Times New Roman" w:cs="Times New Roman"/>
          <w:noProof/>
          <w:color w:val="000000"/>
          <w:kern w:val="0"/>
          <w:sz w:val="24"/>
          <w:szCs w:val="24"/>
          <w14:ligatures w14:val="none"/>
        </w:rPr>
        <w:t>(5):591-7</w:t>
      </w:r>
    </w:p>
    <w:p w14:paraId="15BA094E" w14:textId="757AEBB7" w:rsidR="00494E9C" w:rsidRPr="00494E9C" w:rsidRDefault="00D55CF2"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lastRenderedPageBreak/>
        <w:t>10.</w:t>
      </w:r>
      <w:r w:rsidR="00494E9C" w:rsidRPr="00494E9C">
        <w:rPr>
          <w:rFonts w:ascii="Times New Roman" w:eastAsia="Calibri" w:hAnsi="Times New Roman" w:cs="Times New Roman"/>
          <w:color w:val="000000"/>
          <w:kern w:val="0"/>
          <w:sz w:val="24"/>
          <w:szCs w:val="24"/>
          <w14:ligatures w14:val="none"/>
        </w:rPr>
        <w:t xml:space="preserve"> Kumar, L. and Sharma, B.D. (2004). Assessment of storage stability of cooked low fat buffalo meat balls in low-fat gravy.  </w:t>
      </w:r>
      <w:r w:rsidR="00494E9C" w:rsidRPr="00494E9C">
        <w:rPr>
          <w:rFonts w:ascii="Times New Roman" w:eastAsia="Calibri" w:hAnsi="Times New Roman" w:cs="Times New Roman"/>
          <w:i/>
          <w:color w:val="000000"/>
          <w:kern w:val="0"/>
          <w:sz w:val="24"/>
          <w:szCs w:val="24"/>
          <w14:ligatures w14:val="none"/>
        </w:rPr>
        <w:t>Journal of Applied Animal Research,</w:t>
      </w:r>
      <w:r w:rsidR="00494E9C" w:rsidRPr="00494E9C">
        <w:rPr>
          <w:rFonts w:ascii="Times New Roman" w:eastAsia="Calibri" w:hAnsi="Times New Roman" w:cs="Times New Roman"/>
          <w:color w:val="000000"/>
          <w:kern w:val="0"/>
          <w:sz w:val="24"/>
          <w:szCs w:val="24"/>
          <w14:ligatures w14:val="none"/>
        </w:rPr>
        <w:t xml:space="preserve"> Vol.  </w:t>
      </w:r>
      <w:r w:rsidR="00494E9C" w:rsidRPr="00494E9C">
        <w:rPr>
          <w:rFonts w:ascii="Times New Roman" w:eastAsia="Calibri" w:hAnsi="Times New Roman" w:cs="Times New Roman"/>
          <w:b/>
          <w:color w:val="000000"/>
          <w:kern w:val="0"/>
          <w:sz w:val="24"/>
          <w:szCs w:val="24"/>
          <w14:ligatures w14:val="none"/>
        </w:rPr>
        <w:t>26</w:t>
      </w:r>
      <w:r w:rsidR="00494E9C" w:rsidRPr="00494E9C">
        <w:rPr>
          <w:rFonts w:ascii="Times New Roman" w:eastAsia="Calibri" w:hAnsi="Times New Roman" w:cs="Times New Roman"/>
          <w:bCs/>
          <w:color w:val="000000"/>
          <w:kern w:val="0"/>
          <w:sz w:val="24"/>
          <w:szCs w:val="24"/>
          <w14:ligatures w14:val="none"/>
        </w:rPr>
        <w:t>.</w:t>
      </w:r>
    </w:p>
    <w:p w14:paraId="1D03A90A" w14:textId="4B8962C4" w:rsidR="00494E9C" w:rsidRPr="00494E9C" w:rsidRDefault="00494E9C"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w:t>
      </w:r>
      <w:r w:rsidR="00D55CF2">
        <w:rPr>
          <w:rFonts w:ascii="Times New Roman" w:eastAsia="Calibri" w:hAnsi="Times New Roman" w:cs="Times New Roman"/>
          <w:color w:val="000000"/>
          <w:kern w:val="0"/>
          <w:sz w:val="24"/>
          <w:szCs w:val="24"/>
          <w14:ligatures w14:val="none"/>
        </w:rPr>
        <w:t>1</w:t>
      </w:r>
      <w:r w:rsidRPr="00494E9C">
        <w:rPr>
          <w:rFonts w:ascii="Times New Roman" w:eastAsia="Calibri" w:hAnsi="Times New Roman" w:cs="Times New Roman"/>
          <w:color w:val="000000"/>
          <w:kern w:val="0"/>
          <w:sz w:val="24"/>
          <w:szCs w:val="24"/>
          <w14:ligatures w14:val="none"/>
        </w:rPr>
        <w:t xml:space="preserve">. Kumar, V.; </w:t>
      </w:r>
      <w:proofErr w:type="spellStart"/>
      <w:r w:rsidRPr="00494E9C">
        <w:rPr>
          <w:rFonts w:ascii="Times New Roman" w:eastAsia="Calibri" w:hAnsi="Times New Roman" w:cs="Times New Roman"/>
          <w:color w:val="000000"/>
          <w:kern w:val="0"/>
          <w:sz w:val="24"/>
          <w:szCs w:val="24"/>
          <w14:ligatures w14:val="none"/>
        </w:rPr>
        <w:t>Chatli</w:t>
      </w:r>
      <w:proofErr w:type="spellEnd"/>
      <w:r w:rsidRPr="00494E9C">
        <w:rPr>
          <w:rFonts w:ascii="Times New Roman" w:eastAsia="Calibri" w:hAnsi="Times New Roman" w:cs="Times New Roman"/>
          <w:color w:val="000000"/>
          <w:kern w:val="0"/>
          <w:sz w:val="24"/>
          <w:szCs w:val="24"/>
          <w14:ligatures w14:val="none"/>
        </w:rPr>
        <w:t xml:space="preserve">, M.K.; Wagh, R.V.; Mehta, N. and Kumar, P. (2015). Effect of the combination of natural antioxidants and packaging methods on quality of pork patties during storage. </w:t>
      </w:r>
      <w:r w:rsidRPr="00494E9C">
        <w:rPr>
          <w:rFonts w:ascii="Times New Roman" w:eastAsia="Calibri" w:hAnsi="Times New Roman" w:cs="Times New Roman"/>
          <w:i/>
          <w:color w:val="000000"/>
          <w:kern w:val="0"/>
          <w:sz w:val="24"/>
          <w:szCs w:val="24"/>
          <w14:ligatures w14:val="none"/>
        </w:rPr>
        <w:t xml:space="preserve">J. Food Sci. Technol., </w:t>
      </w:r>
      <w:r w:rsidRPr="00494E9C">
        <w:rPr>
          <w:rFonts w:ascii="Times New Roman" w:eastAsia="Calibri" w:hAnsi="Times New Roman" w:cs="Times New Roman"/>
          <w:b/>
          <w:color w:val="000000"/>
          <w:kern w:val="0"/>
          <w:sz w:val="24"/>
          <w:szCs w:val="24"/>
          <w14:ligatures w14:val="none"/>
        </w:rPr>
        <w:t>52</w:t>
      </w:r>
      <w:r w:rsidRPr="00494E9C">
        <w:rPr>
          <w:rFonts w:ascii="Times New Roman" w:eastAsia="Calibri" w:hAnsi="Times New Roman" w:cs="Times New Roman"/>
          <w:color w:val="000000"/>
          <w:kern w:val="0"/>
          <w:sz w:val="24"/>
          <w:szCs w:val="24"/>
          <w14:ligatures w14:val="none"/>
        </w:rPr>
        <w:t>(10).</w:t>
      </w:r>
    </w:p>
    <w:p w14:paraId="3078A4D9" w14:textId="18273DC4" w:rsidR="00494E9C" w:rsidRPr="00494E9C" w:rsidRDefault="00494E9C"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w:t>
      </w:r>
      <w:r w:rsidR="00D55CF2">
        <w:rPr>
          <w:rFonts w:ascii="Times New Roman" w:eastAsia="Calibri" w:hAnsi="Times New Roman" w:cs="Times New Roman"/>
          <w:color w:val="000000"/>
          <w:kern w:val="0"/>
          <w:sz w:val="24"/>
          <w:szCs w:val="24"/>
          <w14:ligatures w14:val="none"/>
        </w:rPr>
        <w:t>2</w:t>
      </w:r>
      <w:r w:rsidRPr="00494E9C">
        <w:rPr>
          <w:rFonts w:ascii="Times New Roman" w:eastAsia="Calibri" w:hAnsi="Times New Roman" w:cs="Times New Roman"/>
          <w:color w:val="000000"/>
          <w:kern w:val="0"/>
          <w:sz w:val="24"/>
          <w:szCs w:val="24"/>
          <w14:ligatures w14:val="none"/>
        </w:rPr>
        <w:t xml:space="preserve">. Kyriakopoulou, K.; Keppler, J.K. and Goot, A.J.V. (2021). Functionality of ingredients and additives in plant </w:t>
      </w:r>
      <w:proofErr w:type="gramStart"/>
      <w:r w:rsidRPr="00494E9C">
        <w:rPr>
          <w:rFonts w:ascii="Times New Roman" w:eastAsia="Calibri" w:hAnsi="Times New Roman" w:cs="Times New Roman"/>
          <w:color w:val="000000"/>
          <w:kern w:val="0"/>
          <w:sz w:val="24"/>
          <w:szCs w:val="24"/>
          <w14:ligatures w14:val="none"/>
        </w:rPr>
        <w:t>based  meat</w:t>
      </w:r>
      <w:proofErr w:type="gramEnd"/>
      <w:r w:rsidRPr="00494E9C">
        <w:rPr>
          <w:rFonts w:ascii="Times New Roman" w:eastAsia="Calibri" w:hAnsi="Times New Roman" w:cs="Times New Roman"/>
          <w:color w:val="000000"/>
          <w:kern w:val="0"/>
          <w:sz w:val="24"/>
          <w:szCs w:val="24"/>
          <w14:ligatures w14:val="none"/>
        </w:rPr>
        <w:t xml:space="preserve"> </w:t>
      </w:r>
      <w:proofErr w:type="spellStart"/>
      <w:proofErr w:type="gramStart"/>
      <w:r w:rsidRPr="00494E9C">
        <w:rPr>
          <w:rFonts w:ascii="Times New Roman" w:eastAsia="Calibri" w:hAnsi="Times New Roman" w:cs="Times New Roman"/>
          <w:color w:val="000000"/>
          <w:kern w:val="0"/>
          <w:sz w:val="24"/>
          <w:szCs w:val="24"/>
          <w14:ligatures w14:val="none"/>
        </w:rPr>
        <w:t>analogues..</w:t>
      </w:r>
      <w:proofErr w:type="gramEnd"/>
      <w:r w:rsidRPr="00494E9C">
        <w:rPr>
          <w:rFonts w:ascii="Times New Roman" w:eastAsia="Calibri" w:hAnsi="Times New Roman" w:cs="Times New Roman"/>
          <w:color w:val="000000"/>
          <w:kern w:val="0"/>
          <w:sz w:val="24"/>
          <w:szCs w:val="24"/>
          <w14:ligatures w14:val="none"/>
        </w:rPr>
        <w:t>http</w:t>
      </w:r>
      <w:proofErr w:type="spellEnd"/>
      <w:r w:rsidRPr="00494E9C">
        <w:rPr>
          <w:rFonts w:ascii="Times New Roman" w:eastAsia="Calibri" w:hAnsi="Times New Roman" w:cs="Times New Roman"/>
          <w:color w:val="000000"/>
          <w:kern w:val="0"/>
          <w:sz w:val="24"/>
          <w:szCs w:val="24"/>
          <w14:ligatures w14:val="none"/>
        </w:rPr>
        <w:t>://doi.org/10.33900</w:t>
      </w:r>
    </w:p>
    <w:p w14:paraId="1F58E5DC" w14:textId="2B52041B" w:rsidR="00494E9C" w:rsidRPr="00494E9C" w:rsidRDefault="00494E9C" w:rsidP="00494E9C">
      <w:pPr>
        <w:spacing w:after="240" w:line="360" w:lineRule="auto"/>
        <w:ind w:left="720" w:hanging="720"/>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w:t>
      </w:r>
      <w:r w:rsidR="00D55CF2">
        <w:rPr>
          <w:rFonts w:ascii="Times New Roman" w:eastAsia="Calibri" w:hAnsi="Times New Roman" w:cs="Times New Roman"/>
          <w:color w:val="000000"/>
          <w:kern w:val="0"/>
          <w:sz w:val="24"/>
          <w:szCs w:val="24"/>
          <w14:ligatures w14:val="none"/>
        </w:rPr>
        <w:t>3</w:t>
      </w:r>
      <w:r w:rsidRPr="00494E9C">
        <w:rPr>
          <w:rFonts w:ascii="Times New Roman" w:eastAsia="Calibri" w:hAnsi="Times New Roman" w:cs="Times New Roman"/>
          <w:color w:val="000000"/>
          <w:kern w:val="0"/>
          <w:sz w:val="24"/>
          <w:szCs w:val="24"/>
          <w14:ligatures w14:val="none"/>
        </w:rPr>
        <w:t xml:space="preserve">. </w:t>
      </w:r>
      <w:proofErr w:type="gramStart"/>
      <w:r w:rsidRPr="00494E9C">
        <w:rPr>
          <w:rFonts w:ascii="Times New Roman" w:eastAsia="Calibri" w:hAnsi="Times New Roman" w:cs="Times New Roman"/>
          <w:color w:val="000000"/>
          <w:kern w:val="0"/>
          <w:sz w:val="24"/>
          <w:szCs w:val="24"/>
          <w14:ligatures w14:val="none"/>
        </w:rPr>
        <w:t>Lopez ,K</w:t>
      </w:r>
      <w:proofErr w:type="gramEnd"/>
      <w:r w:rsidRPr="00494E9C">
        <w:rPr>
          <w:rFonts w:ascii="Times New Roman" w:eastAsia="Calibri" w:hAnsi="Times New Roman" w:cs="Times New Roman"/>
          <w:color w:val="000000"/>
          <w:kern w:val="0"/>
          <w:sz w:val="24"/>
          <w:szCs w:val="24"/>
          <w14:ligatures w14:val="none"/>
        </w:rPr>
        <w:t xml:space="preserve">; </w:t>
      </w:r>
      <w:proofErr w:type="spellStart"/>
      <w:proofErr w:type="gramStart"/>
      <w:r w:rsidRPr="00494E9C">
        <w:rPr>
          <w:rFonts w:ascii="Times New Roman" w:eastAsia="Calibri" w:hAnsi="Times New Roman" w:cs="Times New Roman"/>
          <w:color w:val="000000"/>
          <w:kern w:val="0"/>
          <w:sz w:val="24"/>
          <w:szCs w:val="24"/>
          <w14:ligatures w14:val="none"/>
        </w:rPr>
        <w:t>Schilling,M</w:t>
      </w:r>
      <w:proofErr w:type="gramEnd"/>
      <w:r w:rsidRPr="00494E9C">
        <w:rPr>
          <w:rFonts w:ascii="Times New Roman" w:eastAsia="Calibri" w:hAnsi="Times New Roman" w:cs="Times New Roman"/>
          <w:color w:val="000000"/>
          <w:kern w:val="0"/>
          <w:sz w:val="24"/>
          <w:szCs w:val="24"/>
          <w14:ligatures w14:val="none"/>
        </w:rPr>
        <w:t>.</w:t>
      </w:r>
      <w:proofErr w:type="gramStart"/>
      <w:r w:rsidRPr="00494E9C">
        <w:rPr>
          <w:rFonts w:ascii="Times New Roman" w:eastAsia="Calibri" w:hAnsi="Times New Roman" w:cs="Times New Roman"/>
          <w:color w:val="000000"/>
          <w:kern w:val="0"/>
          <w:sz w:val="24"/>
          <w:szCs w:val="24"/>
          <w14:ligatures w14:val="none"/>
        </w:rPr>
        <w:t>W</w:t>
      </w:r>
      <w:proofErr w:type="spellEnd"/>
      <w:r w:rsidRPr="00494E9C">
        <w:rPr>
          <w:rFonts w:ascii="Times New Roman" w:eastAsia="Calibri" w:hAnsi="Times New Roman" w:cs="Times New Roman"/>
          <w:color w:val="000000"/>
          <w:kern w:val="0"/>
          <w:sz w:val="24"/>
          <w:szCs w:val="24"/>
          <w14:ligatures w14:val="none"/>
        </w:rPr>
        <w:t xml:space="preserve"> ;</w:t>
      </w:r>
      <w:proofErr w:type="gramEnd"/>
      <w:r w:rsidRPr="00494E9C">
        <w:rPr>
          <w:rFonts w:ascii="Times New Roman" w:eastAsia="Calibri" w:hAnsi="Times New Roman" w:cs="Times New Roman"/>
          <w:color w:val="000000"/>
          <w:kern w:val="0"/>
          <w:sz w:val="24"/>
          <w:szCs w:val="24"/>
          <w14:ligatures w14:val="none"/>
        </w:rPr>
        <w:t xml:space="preserve"> Armstrong, </w:t>
      </w:r>
      <w:proofErr w:type="gramStart"/>
      <w:r w:rsidRPr="00494E9C">
        <w:rPr>
          <w:rFonts w:ascii="Times New Roman" w:eastAsia="Calibri" w:hAnsi="Times New Roman" w:cs="Times New Roman"/>
          <w:color w:val="000000"/>
          <w:kern w:val="0"/>
          <w:sz w:val="24"/>
          <w:szCs w:val="24"/>
          <w14:ligatures w14:val="none"/>
        </w:rPr>
        <w:t>T.W ;Smith</w:t>
      </w:r>
      <w:proofErr w:type="gramEnd"/>
      <w:r w:rsidRPr="00494E9C">
        <w:rPr>
          <w:rFonts w:ascii="Times New Roman" w:eastAsia="Calibri" w:hAnsi="Times New Roman" w:cs="Times New Roman"/>
          <w:color w:val="000000"/>
          <w:kern w:val="0"/>
          <w:sz w:val="24"/>
          <w:szCs w:val="24"/>
          <w14:ligatures w14:val="none"/>
        </w:rPr>
        <w:t>, B.S; Corzo, A. (2012). Sodium chloride concentration affects yield, quality, and sensory acceptability of vacuum – tumbled marinated broiler breast fillets. Poultry Science. https://doi.org/10.3382/ps.2011-01733.</w:t>
      </w:r>
    </w:p>
    <w:p w14:paraId="620ABC2A" w14:textId="77777777" w:rsidR="00D55CF2" w:rsidRDefault="00494E9C" w:rsidP="00D55CF2">
      <w:pPr>
        <w:spacing w:after="240" w:line="360" w:lineRule="auto"/>
        <w:ind w:left="720" w:hanging="720"/>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w:t>
      </w:r>
      <w:r w:rsidR="00D55CF2">
        <w:rPr>
          <w:rFonts w:ascii="Times New Roman" w:eastAsia="Calibri" w:hAnsi="Times New Roman" w:cs="Times New Roman"/>
          <w:color w:val="000000"/>
          <w:kern w:val="0"/>
          <w:sz w:val="24"/>
          <w:szCs w:val="24"/>
          <w14:ligatures w14:val="none"/>
        </w:rPr>
        <w:t>4</w:t>
      </w:r>
      <w:r w:rsidRPr="00494E9C">
        <w:rPr>
          <w:rFonts w:ascii="Times New Roman" w:eastAsia="Calibri" w:hAnsi="Times New Roman" w:cs="Times New Roman"/>
          <w:color w:val="000000"/>
          <w:kern w:val="0"/>
          <w:sz w:val="24"/>
          <w:szCs w:val="24"/>
          <w14:ligatures w14:val="none"/>
        </w:rPr>
        <w:t xml:space="preserve">. Maxwell, A.D; </w:t>
      </w:r>
      <w:proofErr w:type="gramStart"/>
      <w:r w:rsidRPr="00494E9C">
        <w:rPr>
          <w:rFonts w:ascii="Times New Roman" w:eastAsia="Calibri" w:hAnsi="Times New Roman" w:cs="Times New Roman"/>
          <w:color w:val="000000"/>
          <w:kern w:val="0"/>
          <w:sz w:val="24"/>
          <w:szCs w:val="24"/>
          <w14:ligatures w14:val="none"/>
        </w:rPr>
        <w:t>Bowker ,B</w:t>
      </w:r>
      <w:proofErr w:type="gramEnd"/>
      <w:r w:rsidRPr="00494E9C">
        <w:rPr>
          <w:rFonts w:ascii="Times New Roman" w:eastAsia="Calibri" w:hAnsi="Times New Roman" w:cs="Times New Roman"/>
          <w:color w:val="000000"/>
          <w:kern w:val="0"/>
          <w:sz w:val="24"/>
          <w:szCs w:val="24"/>
          <w14:ligatures w14:val="none"/>
        </w:rPr>
        <w:t xml:space="preserve">.C; Zhuang, H; Chatterjee, D; Adhikari, K. (2018). Descriptive sensory analysis of marinated and non-marinated wooden breast fillets portion. Poultry Science. </w:t>
      </w:r>
      <w:hyperlink r:id="rId7" w:history="1">
        <w:r w:rsidRPr="00494E9C">
          <w:rPr>
            <w:rFonts w:ascii="Times New Roman" w:eastAsia="Calibri" w:hAnsi="Times New Roman" w:cs="Times New Roman"/>
            <w:color w:val="000000"/>
            <w:kern w:val="0"/>
            <w:sz w:val="24"/>
            <w:szCs w:val="24"/>
            <w:u w:val="single"/>
            <w14:ligatures w14:val="none"/>
          </w:rPr>
          <w:t>https://doi.org/10.3382/ps/pey145</w:t>
        </w:r>
      </w:hyperlink>
      <w:r w:rsidRPr="00494E9C">
        <w:rPr>
          <w:rFonts w:ascii="Times New Roman" w:eastAsia="Calibri" w:hAnsi="Times New Roman" w:cs="Times New Roman"/>
          <w:color w:val="000000"/>
          <w:kern w:val="0"/>
          <w:sz w:val="24"/>
          <w:szCs w:val="24"/>
          <w14:ligatures w14:val="none"/>
        </w:rPr>
        <w:t>.</w:t>
      </w:r>
    </w:p>
    <w:p w14:paraId="58148257" w14:textId="77AD905B" w:rsidR="00B22554" w:rsidRDefault="00494E9C" w:rsidP="00D55CF2">
      <w:pPr>
        <w:spacing w:after="240" w:line="360" w:lineRule="auto"/>
        <w:ind w:left="720" w:hanging="720"/>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color w:val="000000"/>
          <w:kern w:val="0"/>
          <w:sz w:val="24"/>
          <w:szCs w:val="24"/>
          <w14:ligatures w14:val="none"/>
        </w:rPr>
        <w:t>1</w:t>
      </w:r>
      <w:r w:rsidR="00D55CF2">
        <w:rPr>
          <w:rFonts w:ascii="Times New Roman" w:eastAsia="Calibri" w:hAnsi="Times New Roman" w:cs="Times New Roman"/>
          <w:color w:val="000000"/>
          <w:kern w:val="0"/>
          <w:sz w:val="24"/>
          <w:szCs w:val="24"/>
          <w14:ligatures w14:val="none"/>
        </w:rPr>
        <w:t>5</w:t>
      </w:r>
      <w:r w:rsidRPr="00494E9C">
        <w:rPr>
          <w:rFonts w:ascii="Times New Roman" w:eastAsia="Calibri" w:hAnsi="Times New Roman" w:cs="Times New Roman"/>
          <w:color w:val="000000"/>
          <w:kern w:val="0"/>
          <w:sz w:val="24"/>
          <w:szCs w:val="24"/>
          <w14:ligatures w14:val="none"/>
        </w:rPr>
        <w:t xml:space="preserve">. Rahman, S.E; Islam, S; </w:t>
      </w:r>
      <w:proofErr w:type="spellStart"/>
      <w:r w:rsidRPr="00494E9C">
        <w:rPr>
          <w:rFonts w:ascii="Times New Roman" w:eastAsia="Calibri" w:hAnsi="Times New Roman" w:cs="Times New Roman"/>
          <w:color w:val="000000"/>
          <w:kern w:val="0"/>
          <w:sz w:val="24"/>
          <w:szCs w:val="24"/>
          <w14:ligatures w14:val="none"/>
        </w:rPr>
        <w:t>Pan.J</w:t>
      </w:r>
      <w:proofErr w:type="spellEnd"/>
      <w:r w:rsidRPr="00494E9C">
        <w:rPr>
          <w:rFonts w:ascii="Times New Roman" w:eastAsia="Calibri" w:hAnsi="Times New Roman" w:cs="Times New Roman"/>
          <w:color w:val="000000"/>
          <w:kern w:val="0"/>
          <w:sz w:val="24"/>
          <w:szCs w:val="24"/>
          <w14:ligatures w14:val="none"/>
        </w:rPr>
        <w:t xml:space="preserve">; </w:t>
      </w:r>
      <w:proofErr w:type="gramStart"/>
      <w:r w:rsidRPr="00494E9C">
        <w:rPr>
          <w:rFonts w:ascii="Times New Roman" w:eastAsia="Calibri" w:hAnsi="Times New Roman" w:cs="Times New Roman"/>
          <w:color w:val="000000"/>
          <w:kern w:val="0"/>
          <w:sz w:val="24"/>
          <w:szCs w:val="24"/>
          <w14:ligatures w14:val="none"/>
        </w:rPr>
        <w:t>Kong .D</w:t>
      </w:r>
      <w:proofErr w:type="gramEnd"/>
      <w:r w:rsidRPr="00494E9C">
        <w:rPr>
          <w:rFonts w:ascii="Times New Roman" w:eastAsia="Calibri" w:hAnsi="Times New Roman" w:cs="Times New Roman"/>
          <w:color w:val="000000"/>
          <w:kern w:val="0"/>
          <w:sz w:val="24"/>
          <w:szCs w:val="24"/>
          <w14:ligatures w14:val="none"/>
        </w:rPr>
        <w:t xml:space="preserve">; Qian; Yang, Y; Wang, J; Hwan, D; </w:t>
      </w:r>
      <w:proofErr w:type="gramStart"/>
      <w:r w:rsidRPr="00494E9C">
        <w:rPr>
          <w:rFonts w:ascii="Times New Roman" w:eastAsia="Calibri" w:hAnsi="Times New Roman" w:cs="Times New Roman"/>
          <w:color w:val="000000"/>
          <w:kern w:val="0"/>
          <w:sz w:val="24"/>
          <w:szCs w:val="24"/>
          <w14:ligatures w14:val="none"/>
        </w:rPr>
        <w:t>Han ,</w:t>
      </w:r>
      <w:proofErr w:type="gramEnd"/>
      <w:r w:rsidRPr="00494E9C">
        <w:rPr>
          <w:rFonts w:ascii="Times New Roman" w:eastAsia="Calibri" w:hAnsi="Times New Roman" w:cs="Times New Roman"/>
          <w:color w:val="000000"/>
          <w:kern w:val="0"/>
          <w:sz w:val="24"/>
          <w:szCs w:val="24"/>
          <w14:ligatures w14:val="none"/>
        </w:rPr>
        <w:t>R. (2023). Marination ingredients on meat quality and safety.</w:t>
      </w:r>
    </w:p>
    <w:p w14:paraId="33083BE8" w14:textId="742CF042" w:rsidR="00BC2676" w:rsidRDefault="00B22554" w:rsidP="00BC2676">
      <w:pPr>
        <w:spacing w:after="240" w:line="360" w:lineRule="auto"/>
        <w:ind w:left="720" w:hanging="720"/>
        <w:jc w:val="both"/>
        <w:rPr>
          <w:rFonts w:ascii="Times New Roman" w:eastAsia="Calibri" w:hAnsi="Times New Roman" w:cs="Times New Roman"/>
          <w:color w:val="000000"/>
          <w:kern w:val="0"/>
          <w:sz w:val="24"/>
          <w:szCs w:val="24"/>
          <w14:ligatures w14:val="none"/>
        </w:rPr>
      </w:pPr>
      <w:r>
        <w:rPr>
          <w:rFonts w:ascii="Times New Roman" w:eastAsia="Calibri" w:hAnsi="Times New Roman" w:cs="Times New Roman"/>
          <w:color w:val="000000"/>
          <w:kern w:val="0"/>
          <w:sz w:val="24"/>
          <w:szCs w:val="24"/>
          <w14:ligatures w14:val="none"/>
        </w:rPr>
        <w:t>1</w:t>
      </w:r>
      <w:r w:rsidR="00D55CF2">
        <w:rPr>
          <w:rFonts w:ascii="Times New Roman" w:eastAsia="Calibri" w:hAnsi="Times New Roman" w:cs="Times New Roman"/>
          <w:color w:val="000000"/>
          <w:kern w:val="0"/>
          <w:sz w:val="24"/>
          <w:szCs w:val="24"/>
          <w14:ligatures w14:val="none"/>
        </w:rPr>
        <w:t>6</w:t>
      </w:r>
      <w:r>
        <w:rPr>
          <w:rFonts w:ascii="Times New Roman" w:eastAsia="Calibri" w:hAnsi="Times New Roman" w:cs="Times New Roman"/>
          <w:color w:val="000000"/>
          <w:kern w:val="0"/>
          <w:sz w:val="24"/>
          <w:szCs w:val="24"/>
          <w14:ligatures w14:val="none"/>
        </w:rPr>
        <w:t xml:space="preserve">. </w:t>
      </w:r>
      <w:r w:rsidR="00A91089" w:rsidRPr="00A91089">
        <w:rPr>
          <w:rFonts w:ascii="Times New Roman" w:eastAsia="Calibri" w:hAnsi="Times New Roman" w:cs="Times New Roman"/>
          <w:color w:val="000000"/>
          <w:kern w:val="0"/>
          <w:sz w:val="24"/>
          <w:szCs w:val="24"/>
          <w14:ligatures w14:val="none"/>
        </w:rPr>
        <w:t>Reese A. Dunne, Ethan C. Darwin, Valerie A. Perez Medina, Marc E. Levenston, Skyler R. St. Pierre, Ellen </w:t>
      </w:r>
      <w:proofErr w:type="gramStart"/>
      <w:r w:rsidR="00A91089" w:rsidRPr="00A91089">
        <w:rPr>
          <w:rFonts w:ascii="Times New Roman" w:eastAsia="Calibri" w:hAnsi="Times New Roman" w:cs="Times New Roman"/>
          <w:color w:val="000000"/>
          <w:kern w:val="0"/>
          <w:sz w:val="24"/>
          <w:szCs w:val="24"/>
          <w14:ligatures w14:val="none"/>
        </w:rPr>
        <w:t>Kuhl</w:t>
      </w:r>
      <w:r w:rsidRPr="00B22554">
        <w:rPr>
          <w:rFonts w:ascii="Times New Roman" w:eastAsia="Calibri" w:hAnsi="Times New Roman" w:cs="Times New Roman"/>
          <w:color w:val="000000"/>
          <w:kern w:val="0"/>
          <w:sz w:val="24"/>
          <w:szCs w:val="24"/>
          <w14:ligatures w14:val="none"/>
        </w:rPr>
        <w:t xml:space="preserve"> </w:t>
      </w:r>
      <w:r>
        <w:rPr>
          <w:rFonts w:ascii="Times New Roman" w:eastAsia="Calibri" w:hAnsi="Times New Roman" w:cs="Times New Roman"/>
          <w:color w:val="000000"/>
          <w:kern w:val="0"/>
          <w:sz w:val="24"/>
          <w:szCs w:val="24"/>
          <w14:ligatures w14:val="none"/>
        </w:rPr>
        <w:t>.</w:t>
      </w:r>
      <w:proofErr w:type="gramEnd"/>
      <w:r>
        <w:rPr>
          <w:rFonts w:ascii="Times New Roman" w:eastAsia="Calibri" w:hAnsi="Times New Roman" w:cs="Times New Roman"/>
          <w:color w:val="000000"/>
          <w:kern w:val="0"/>
          <w:sz w:val="24"/>
          <w:szCs w:val="24"/>
          <w14:ligatures w14:val="none"/>
        </w:rPr>
        <w:t>|(</w:t>
      </w:r>
      <w:proofErr w:type="gramStart"/>
      <w:r>
        <w:rPr>
          <w:rFonts w:ascii="Times New Roman" w:eastAsia="Calibri" w:hAnsi="Times New Roman" w:cs="Times New Roman"/>
          <w:color w:val="000000"/>
          <w:kern w:val="0"/>
          <w:sz w:val="24"/>
          <w:szCs w:val="24"/>
          <w14:ligatures w14:val="none"/>
        </w:rPr>
        <w:t>202</w:t>
      </w:r>
      <w:r w:rsidR="00BC2676">
        <w:rPr>
          <w:rFonts w:ascii="Times New Roman" w:eastAsia="Calibri" w:hAnsi="Times New Roman" w:cs="Times New Roman"/>
          <w:color w:val="000000"/>
          <w:kern w:val="0"/>
          <w:sz w:val="24"/>
          <w:szCs w:val="24"/>
          <w14:ligatures w14:val="none"/>
        </w:rPr>
        <w:t>5</w:t>
      </w:r>
      <w:r>
        <w:rPr>
          <w:rFonts w:ascii="Times New Roman" w:eastAsia="Calibri" w:hAnsi="Times New Roman" w:cs="Times New Roman"/>
          <w:color w:val="000000"/>
          <w:kern w:val="0"/>
          <w:sz w:val="24"/>
          <w:szCs w:val="24"/>
          <w14:ligatures w14:val="none"/>
        </w:rPr>
        <w:t>)</w:t>
      </w:r>
      <w:r w:rsidRPr="00A91089">
        <w:rPr>
          <w:rFonts w:ascii="Times New Roman" w:eastAsia="Calibri" w:hAnsi="Times New Roman" w:cs="Times New Roman"/>
          <w:color w:val="000000"/>
          <w:kern w:val="0"/>
          <w:sz w:val="24"/>
          <w:szCs w:val="24"/>
          <w14:ligatures w14:val="none"/>
        </w:rPr>
        <w:t>Texture</w:t>
      </w:r>
      <w:proofErr w:type="gramEnd"/>
      <w:r w:rsidRPr="00A91089">
        <w:rPr>
          <w:rFonts w:ascii="Times New Roman" w:eastAsia="Calibri" w:hAnsi="Times New Roman" w:cs="Times New Roman"/>
          <w:color w:val="000000"/>
          <w:kern w:val="0"/>
          <w:sz w:val="24"/>
          <w:szCs w:val="24"/>
          <w14:ligatures w14:val="none"/>
        </w:rPr>
        <w:t xml:space="preserve"> profile analysis and rheology of plant-based and animal meat</w:t>
      </w:r>
    </w:p>
    <w:p w14:paraId="504AC649" w14:textId="4953C176" w:rsidR="00494E9C" w:rsidRPr="00494E9C" w:rsidRDefault="00494E9C" w:rsidP="00BC2676">
      <w:pPr>
        <w:spacing w:after="240" w:line="360" w:lineRule="auto"/>
        <w:ind w:left="720" w:hanging="720"/>
        <w:jc w:val="both"/>
        <w:rPr>
          <w:rFonts w:ascii="Times New Roman" w:eastAsia="Calibri" w:hAnsi="Times New Roman" w:cs="Times New Roman"/>
          <w:color w:val="000000"/>
          <w:kern w:val="0"/>
          <w:sz w:val="24"/>
          <w:szCs w:val="24"/>
          <w14:ligatures w14:val="none"/>
        </w:rPr>
      </w:pPr>
      <w:r w:rsidRPr="00494E9C">
        <w:rPr>
          <w:rFonts w:ascii="Times New Roman" w:eastAsia="Calibri" w:hAnsi="Times New Roman" w:cs="Times New Roman"/>
          <w:noProof/>
          <w:color w:val="000000"/>
          <w:kern w:val="0"/>
          <w:sz w:val="24"/>
          <w:szCs w:val="24"/>
          <w14:ligatures w14:val="none"/>
        </w:rPr>
        <w:t>1</w:t>
      </w:r>
      <w:r w:rsidR="00D55CF2">
        <w:rPr>
          <w:rFonts w:ascii="Times New Roman" w:eastAsia="Calibri" w:hAnsi="Times New Roman" w:cs="Times New Roman"/>
          <w:noProof/>
          <w:color w:val="000000"/>
          <w:kern w:val="0"/>
          <w:sz w:val="24"/>
          <w:szCs w:val="24"/>
          <w14:ligatures w14:val="none"/>
        </w:rPr>
        <w:t>7</w:t>
      </w:r>
      <w:r w:rsidRPr="00494E9C">
        <w:rPr>
          <w:rFonts w:ascii="Times New Roman" w:eastAsia="Calibri" w:hAnsi="Times New Roman" w:cs="Times New Roman"/>
          <w:noProof/>
          <w:color w:val="000000"/>
          <w:kern w:val="0"/>
          <w:sz w:val="24"/>
          <w:szCs w:val="24"/>
          <w14:ligatures w14:val="none"/>
        </w:rPr>
        <w:t xml:space="preserve">. Snedecor, G.W. and Cochran, W.G. (1995). In: </w:t>
      </w:r>
      <w:r w:rsidRPr="00494E9C">
        <w:rPr>
          <w:rFonts w:ascii="Times New Roman" w:eastAsia="Calibri" w:hAnsi="Times New Roman" w:cs="Times New Roman"/>
          <w:i/>
          <w:iCs/>
          <w:noProof/>
          <w:color w:val="000000"/>
          <w:kern w:val="0"/>
          <w:sz w:val="24"/>
          <w:szCs w:val="24"/>
          <w14:ligatures w14:val="none"/>
        </w:rPr>
        <w:t>Stastistical Methods</w:t>
      </w:r>
      <w:r w:rsidRPr="00494E9C">
        <w:rPr>
          <w:rFonts w:ascii="Times New Roman" w:eastAsia="Calibri" w:hAnsi="Times New Roman" w:cs="Times New Roman"/>
          <w:noProof/>
          <w:color w:val="000000"/>
          <w:kern w:val="0"/>
          <w:sz w:val="24"/>
          <w:szCs w:val="24"/>
          <w14:ligatures w14:val="none"/>
        </w:rPr>
        <w:t>. 8</w:t>
      </w:r>
      <w:r w:rsidRPr="00494E9C">
        <w:rPr>
          <w:rFonts w:ascii="Times New Roman" w:eastAsia="Calibri" w:hAnsi="Times New Roman" w:cs="Times New Roman"/>
          <w:noProof/>
          <w:color w:val="000000"/>
          <w:kern w:val="0"/>
          <w:sz w:val="24"/>
          <w:szCs w:val="24"/>
          <w:vertAlign w:val="superscript"/>
          <w14:ligatures w14:val="none"/>
        </w:rPr>
        <w:t>th</w:t>
      </w:r>
      <w:r w:rsidRPr="00494E9C">
        <w:rPr>
          <w:rFonts w:ascii="Times New Roman" w:eastAsia="Calibri" w:hAnsi="Times New Roman" w:cs="Times New Roman"/>
          <w:noProof/>
          <w:color w:val="000000"/>
          <w:kern w:val="0"/>
          <w:sz w:val="24"/>
          <w:szCs w:val="24"/>
          <w14:ligatures w14:val="none"/>
        </w:rPr>
        <w:t xml:space="preserve"> edn., Oxford and IBH Pub. Co., New Delhi.</w:t>
      </w:r>
    </w:p>
    <w:p w14:paraId="75843D3C" w14:textId="77777777" w:rsidR="00494E9C" w:rsidRPr="00494E9C" w:rsidRDefault="00494E9C" w:rsidP="00494E9C">
      <w:pPr>
        <w:spacing w:line="360" w:lineRule="auto"/>
        <w:jc w:val="both"/>
        <w:rPr>
          <w:rFonts w:ascii="Times New Roman" w:eastAsia="Calibri" w:hAnsi="Times New Roman" w:cs="Times New Roman"/>
          <w:color w:val="000000"/>
          <w:kern w:val="0"/>
          <w:sz w:val="24"/>
          <w:szCs w:val="24"/>
          <w14:ligatures w14:val="none"/>
        </w:rPr>
      </w:pPr>
    </w:p>
    <w:p w14:paraId="40744F21" w14:textId="77777777" w:rsidR="00962631" w:rsidRDefault="00962631"/>
    <w:sectPr w:rsidR="00962631" w:rsidSect="0025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109C9"/>
    <w:multiLevelType w:val="multilevel"/>
    <w:tmpl w:val="07F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16CA5"/>
    <w:multiLevelType w:val="multilevel"/>
    <w:tmpl w:val="8748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38974">
    <w:abstractNumId w:val="1"/>
  </w:num>
  <w:num w:numId="2" w16cid:durableId="191689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2D"/>
    <w:rsid w:val="0003163A"/>
    <w:rsid w:val="00060D9A"/>
    <w:rsid w:val="000B7F2D"/>
    <w:rsid w:val="000E33E0"/>
    <w:rsid w:val="000F5312"/>
    <w:rsid w:val="00103582"/>
    <w:rsid w:val="00155977"/>
    <w:rsid w:val="001A5B79"/>
    <w:rsid w:val="001F0F5A"/>
    <w:rsid w:val="002430F0"/>
    <w:rsid w:val="00252FD4"/>
    <w:rsid w:val="002E75ED"/>
    <w:rsid w:val="003110C1"/>
    <w:rsid w:val="00323847"/>
    <w:rsid w:val="003936C4"/>
    <w:rsid w:val="00494E9C"/>
    <w:rsid w:val="00530EB1"/>
    <w:rsid w:val="005C33D6"/>
    <w:rsid w:val="006F15EA"/>
    <w:rsid w:val="006F356E"/>
    <w:rsid w:val="00752D58"/>
    <w:rsid w:val="007B70E9"/>
    <w:rsid w:val="008441A1"/>
    <w:rsid w:val="008B771E"/>
    <w:rsid w:val="00962631"/>
    <w:rsid w:val="009722C1"/>
    <w:rsid w:val="00A14EBF"/>
    <w:rsid w:val="00A91089"/>
    <w:rsid w:val="00AB0380"/>
    <w:rsid w:val="00AB39FA"/>
    <w:rsid w:val="00B22554"/>
    <w:rsid w:val="00B74B6D"/>
    <w:rsid w:val="00BC2676"/>
    <w:rsid w:val="00C1112C"/>
    <w:rsid w:val="00C41863"/>
    <w:rsid w:val="00C41B48"/>
    <w:rsid w:val="00C465C5"/>
    <w:rsid w:val="00C93E6C"/>
    <w:rsid w:val="00CA3071"/>
    <w:rsid w:val="00D55CF2"/>
    <w:rsid w:val="00D66049"/>
    <w:rsid w:val="00DB1DFB"/>
    <w:rsid w:val="00DE0A95"/>
    <w:rsid w:val="00DE3E52"/>
    <w:rsid w:val="00DF6739"/>
    <w:rsid w:val="00E4660C"/>
    <w:rsid w:val="00F3304F"/>
    <w:rsid w:val="00F907D4"/>
    <w:rsid w:val="00FD667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CFB63"/>
  <w15:chartTrackingRefBased/>
  <w15:docId w15:val="{7C48FEEE-86E9-40F3-AD7B-18A17179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FA"/>
  </w:style>
  <w:style w:type="paragraph" w:styleId="Heading1">
    <w:name w:val="heading 1"/>
    <w:basedOn w:val="Normal"/>
    <w:next w:val="Normal"/>
    <w:link w:val="Heading1Char"/>
    <w:uiPriority w:val="9"/>
    <w:qFormat/>
    <w:rsid w:val="001559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94E9C"/>
    <w:pPr>
      <w:spacing w:line="240" w:lineRule="auto"/>
    </w:pPr>
    <w:rPr>
      <w:rFonts w:ascii="Calibri" w:eastAsia="Calibri" w:hAnsi="Calibri" w:cs="Mangal"/>
      <w:kern w:val="0"/>
      <w:sz w:val="20"/>
      <w:szCs w:val="20"/>
      <w14:ligatures w14:val="none"/>
    </w:rPr>
  </w:style>
  <w:style w:type="character" w:customStyle="1" w:styleId="CommentTextChar">
    <w:name w:val="Comment Text Char"/>
    <w:basedOn w:val="DefaultParagraphFont"/>
    <w:link w:val="CommentText"/>
    <w:uiPriority w:val="99"/>
    <w:rsid w:val="00494E9C"/>
    <w:rPr>
      <w:rFonts w:ascii="Calibri" w:eastAsia="Calibri" w:hAnsi="Calibri" w:cs="Mangal"/>
      <w:kern w:val="0"/>
      <w:sz w:val="20"/>
      <w:szCs w:val="20"/>
      <w14:ligatures w14:val="none"/>
    </w:rPr>
  </w:style>
  <w:style w:type="character" w:styleId="CommentReference">
    <w:name w:val="annotation reference"/>
    <w:basedOn w:val="DefaultParagraphFont"/>
    <w:uiPriority w:val="99"/>
    <w:semiHidden/>
    <w:unhideWhenUsed/>
    <w:rsid w:val="00494E9C"/>
    <w:rPr>
      <w:sz w:val="16"/>
      <w:szCs w:val="16"/>
    </w:rPr>
  </w:style>
  <w:style w:type="paragraph" w:styleId="Revision">
    <w:name w:val="Revision"/>
    <w:hidden/>
    <w:uiPriority w:val="99"/>
    <w:semiHidden/>
    <w:rsid w:val="00494E9C"/>
    <w:pPr>
      <w:spacing w:after="0" w:line="240" w:lineRule="auto"/>
    </w:pPr>
  </w:style>
  <w:style w:type="character" w:customStyle="1" w:styleId="Heading1Char">
    <w:name w:val="Heading 1 Char"/>
    <w:basedOn w:val="DefaultParagraphFont"/>
    <w:link w:val="Heading1"/>
    <w:uiPriority w:val="9"/>
    <w:rsid w:val="0015597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110C1"/>
    <w:rPr>
      <w:color w:val="0563C1" w:themeColor="hyperlink"/>
      <w:u w:val="single"/>
    </w:rPr>
  </w:style>
  <w:style w:type="character" w:styleId="UnresolvedMention">
    <w:name w:val="Unresolved Mention"/>
    <w:basedOn w:val="DefaultParagraphFont"/>
    <w:uiPriority w:val="99"/>
    <w:semiHidden/>
    <w:unhideWhenUsed/>
    <w:rsid w:val="003110C1"/>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1112C"/>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C1112C"/>
    <w:rPr>
      <w:rFonts w:ascii="Calibri" w:eastAsia="Calibri" w:hAnsi="Calibri" w:cs="Mang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77020">
      <w:bodyDiv w:val="1"/>
      <w:marLeft w:val="0"/>
      <w:marRight w:val="0"/>
      <w:marTop w:val="0"/>
      <w:marBottom w:val="0"/>
      <w:divBdr>
        <w:top w:val="none" w:sz="0" w:space="0" w:color="auto"/>
        <w:left w:val="none" w:sz="0" w:space="0" w:color="auto"/>
        <w:bottom w:val="none" w:sz="0" w:space="0" w:color="auto"/>
        <w:right w:val="none" w:sz="0" w:space="0" w:color="auto"/>
      </w:divBdr>
      <w:divsChild>
        <w:div w:id="1219516363">
          <w:marLeft w:val="0"/>
          <w:marRight w:val="0"/>
          <w:marTop w:val="0"/>
          <w:marBottom w:val="150"/>
          <w:divBdr>
            <w:top w:val="none" w:sz="0" w:space="0" w:color="auto"/>
            <w:left w:val="none" w:sz="0" w:space="0" w:color="auto"/>
            <w:bottom w:val="none" w:sz="0" w:space="0" w:color="auto"/>
            <w:right w:val="none" w:sz="0" w:space="0" w:color="auto"/>
          </w:divBdr>
        </w:div>
        <w:div w:id="702824162">
          <w:marLeft w:val="0"/>
          <w:marRight w:val="0"/>
          <w:marTop w:val="0"/>
          <w:marBottom w:val="225"/>
          <w:divBdr>
            <w:top w:val="none" w:sz="0" w:space="0" w:color="auto"/>
            <w:left w:val="none" w:sz="0" w:space="0" w:color="auto"/>
            <w:bottom w:val="none" w:sz="0" w:space="0" w:color="auto"/>
            <w:right w:val="none" w:sz="0" w:space="0" w:color="auto"/>
          </w:divBdr>
          <w:divsChild>
            <w:div w:id="2107381779">
              <w:marLeft w:val="0"/>
              <w:marRight w:val="0"/>
              <w:marTop w:val="0"/>
              <w:marBottom w:val="0"/>
              <w:divBdr>
                <w:top w:val="none" w:sz="0" w:space="0" w:color="auto"/>
                <w:left w:val="none" w:sz="0" w:space="0" w:color="auto"/>
                <w:bottom w:val="none" w:sz="0" w:space="0" w:color="auto"/>
                <w:right w:val="none" w:sz="0" w:space="0" w:color="auto"/>
              </w:divBdr>
              <w:divsChild>
                <w:div w:id="1482847558">
                  <w:marLeft w:val="0"/>
                  <w:marRight w:val="0"/>
                  <w:marTop w:val="0"/>
                  <w:marBottom w:val="75"/>
                  <w:divBdr>
                    <w:top w:val="none" w:sz="0" w:space="0" w:color="auto"/>
                    <w:left w:val="none" w:sz="0" w:space="0" w:color="auto"/>
                    <w:bottom w:val="none" w:sz="0" w:space="0" w:color="auto"/>
                    <w:right w:val="none" w:sz="0" w:space="0" w:color="auto"/>
                  </w:divBdr>
                </w:div>
                <w:div w:id="3752818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38289518">
      <w:bodyDiv w:val="1"/>
      <w:marLeft w:val="0"/>
      <w:marRight w:val="0"/>
      <w:marTop w:val="0"/>
      <w:marBottom w:val="0"/>
      <w:divBdr>
        <w:top w:val="none" w:sz="0" w:space="0" w:color="auto"/>
        <w:left w:val="none" w:sz="0" w:space="0" w:color="auto"/>
        <w:bottom w:val="none" w:sz="0" w:space="0" w:color="auto"/>
        <w:right w:val="none" w:sz="0" w:space="0" w:color="auto"/>
      </w:divBdr>
      <w:divsChild>
        <w:div w:id="53823177">
          <w:marLeft w:val="0"/>
          <w:marRight w:val="0"/>
          <w:marTop w:val="0"/>
          <w:marBottom w:val="120"/>
          <w:divBdr>
            <w:top w:val="none" w:sz="0" w:space="0" w:color="auto"/>
            <w:left w:val="none" w:sz="0" w:space="0" w:color="auto"/>
            <w:bottom w:val="none" w:sz="0" w:space="0" w:color="auto"/>
            <w:right w:val="none" w:sz="0" w:space="0" w:color="auto"/>
          </w:divBdr>
          <w:divsChild>
            <w:div w:id="584342331">
              <w:marLeft w:val="0"/>
              <w:marRight w:val="0"/>
              <w:marTop w:val="0"/>
              <w:marBottom w:val="0"/>
              <w:divBdr>
                <w:top w:val="none" w:sz="0" w:space="0" w:color="auto"/>
                <w:left w:val="none" w:sz="0" w:space="0" w:color="auto"/>
                <w:bottom w:val="none" w:sz="0" w:space="0" w:color="auto"/>
                <w:right w:val="none" w:sz="0" w:space="0" w:color="auto"/>
              </w:divBdr>
              <w:divsChild>
                <w:div w:id="1160577552">
                  <w:marLeft w:val="0"/>
                  <w:marRight w:val="0"/>
                  <w:marTop w:val="0"/>
                  <w:marBottom w:val="0"/>
                  <w:divBdr>
                    <w:top w:val="none" w:sz="0" w:space="0" w:color="auto"/>
                    <w:left w:val="none" w:sz="0" w:space="0" w:color="auto"/>
                    <w:bottom w:val="none" w:sz="0" w:space="0" w:color="auto"/>
                    <w:right w:val="none" w:sz="0" w:space="0" w:color="auto"/>
                  </w:divBdr>
                  <w:divsChild>
                    <w:div w:id="28346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040561">
      <w:bodyDiv w:val="1"/>
      <w:marLeft w:val="0"/>
      <w:marRight w:val="0"/>
      <w:marTop w:val="0"/>
      <w:marBottom w:val="0"/>
      <w:divBdr>
        <w:top w:val="none" w:sz="0" w:space="0" w:color="auto"/>
        <w:left w:val="none" w:sz="0" w:space="0" w:color="auto"/>
        <w:bottom w:val="none" w:sz="0" w:space="0" w:color="auto"/>
        <w:right w:val="none" w:sz="0" w:space="0" w:color="auto"/>
      </w:divBdr>
    </w:div>
    <w:div w:id="1709911560">
      <w:bodyDiv w:val="1"/>
      <w:marLeft w:val="0"/>
      <w:marRight w:val="0"/>
      <w:marTop w:val="0"/>
      <w:marBottom w:val="0"/>
      <w:divBdr>
        <w:top w:val="none" w:sz="0" w:space="0" w:color="auto"/>
        <w:left w:val="none" w:sz="0" w:space="0" w:color="auto"/>
        <w:bottom w:val="none" w:sz="0" w:space="0" w:color="auto"/>
        <w:right w:val="none" w:sz="0" w:space="0" w:color="auto"/>
      </w:divBdr>
    </w:div>
    <w:div w:id="190397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382/ps/pey14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searchgate.net/journal/Journal-of-Sustainability-Science-and-Management-2672-7226?_tp=eyJjb250ZXh0Ijp7ImZpcnN0UGFnZSI6InB1YmxpY2F0aW9uIiwicGFnZSI6InB1YmxpY2F0aW9uIiwicG9zaXRpb24iOiJwYWdlSGVhZGVyIn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7442-15AF-48CF-ACAC-01F36729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Faijun Toufiki</dc:creator>
  <cp:keywords/>
  <dc:description/>
  <cp:lastModifiedBy>Saurabh Laskar</cp:lastModifiedBy>
  <cp:revision>38</cp:revision>
  <dcterms:created xsi:type="dcterms:W3CDTF">2025-04-11T06:16:00Z</dcterms:created>
  <dcterms:modified xsi:type="dcterms:W3CDTF">2025-04-15T03:55:00Z</dcterms:modified>
</cp:coreProperties>
</file>