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14D19" w14:textId="77777777" w:rsidR="00EC609D" w:rsidRPr="00EC609D" w:rsidRDefault="00EC609D" w:rsidP="00EC609D">
      <w:pPr>
        <w:spacing w:after="0" w:line="240" w:lineRule="auto"/>
        <w:ind w:left="360"/>
        <w:rPr>
          <w:rFonts w:ascii="Times New Roman" w:eastAsia="Times New Roman" w:hAnsi="Times New Roman"/>
          <w:b/>
          <w:bCs/>
          <w:sz w:val="20"/>
          <w:szCs w:val="20"/>
          <w:lang w:val="en-GB"/>
        </w:rPr>
      </w:pPr>
      <w:r w:rsidRPr="00EC609D">
        <w:rPr>
          <w:rFonts w:ascii="Arial" w:eastAsia="Arial Unicode MS" w:hAnsi="Arial" w:cs="Arial"/>
          <w:b/>
          <w:bCs/>
          <w:sz w:val="20"/>
          <w:szCs w:val="28"/>
          <w:highlight w:val="yellow"/>
          <w:lang w:val="en-GB"/>
        </w:rPr>
        <w:t>Sexual harassment experiences and its mental health consequences among female undergraduates: A case of Alex Ekwueme Federal University, Nigeria</w:t>
      </w:r>
    </w:p>
    <w:p w14:paraId="58B68B04" w14:textId="77777777" w:rsidR="00EC609D" w:rsidRPr="00E26D08" w:rsidRDefault="00EC609D" w:rsidP="00A05F6A">
      <w:pPr>
        <w:tabs>
          <w:tab w:val="left" w:pos="3899"/>
          <w:tab w:val="center" w:pos="4672"/>
        </w:tabs>
        <w:spacing w:after="120" w:line="240" w:lineRule="auto"/>
        <w:jc w:val="both"/>
        <w:rPr>
          <w:rFonts w:ascii="Times New Roman" w:hAnsi="Times New Roman"/>
          <w:bCs/>
          <w:sz w:val="24"/>
          <w:szCs w:val="24"/>
        </w:rPr>
      </w:pPr>
    </w:p>
    <w:p w14:paraId="5642DBD7" w14:textId="77777777" w:rsidR="006F7A50" w:rsidRPr="00E26D08" w:rsidRDefault="006F7A50" w:rsidP="00A05F6A">
      <w:pPr>
        <w:spacing w:after="160" w:line="240" w:lineRule="auto"/>
        <w:jc w:val="both"/>
        <w:rPr>
          <w:rFonts w:ascii="Times New Roman" w:hAnsi="Times New Roman"/>
          <w:b/>
          <w:sz w:val="24"/>
          <w:szCs w:val="24"/>
          <w:u w:val="single"/>
        </w:rPr>
      </w:pPr>
    </w:p>
    <w:p w14:paraId="5DF8A118" w14:textId="77777777" w:rsidR="00E26D08" w:rsidRDefault="00E26D08" w:rsidP="00A05F6A">
      <w:pPr>
        <w:spacing w:after="160" w:line="240" w:lineRule="auto"/>
        <w:jc w:val="both"/>
        <w:rPr>
          <w:rFonts w:ascii="Times New Roman" w:hAnsi="Times New Roman"/>
          <w:b/>
          <w:sz w:val="24"/>
          <w:szCs w:val="24"/>
          <w:u w:val="single"/>
        </w:rPr>
      </w:pPr>
    </w:p>
    <w:p w14:paraId="610BC2D7" w14:textId="77777777" w:rsidR="006F7A50" w:rsidRPr="00E26D08" w:rsidRDefault="006F7A50" w:rsidP="00A05F6A">
      <w:pPr>
        <w:tabs>
          <w:tab w:val="left" w:pos="3899"/>
          <w:tab w:val="center" w:pos="4672"/>
        </w:tabs>
        <w:spacing w:after="120" w:line="240" w:lineRule="auto"/>
        <w:jc w:val="center"/>
        <w:rPr>
          <w:rFonts w:ascii="Times New Roman" w:hAnsi="Times New Roman"/>
          <w:b/>
          <w:bCs/>
          <w:sz w:val="24"/>
          <w:szCs w:val="24"/>
        </w:rPr>
      </w:pPr>
    </w:p>
    <w:p w14:paraId="1B3E90D1" w14:textId="77777777" w:rsidR="006F7A50" w:rsidRPr="00E26D08" w:rsidRDefault="006F7A50" w:rsidP="00A05F6A">
      <w:pPr>
        <w:tabs>
          <w:tab w:val="left" w:pos="3899"/>
          <w:tab w:val="center" w:pos="4672"/>
        </w:tabs>
        <w:spacing w:after="120" w:line="240" w:lineRule="auto"/>
        <w:jc w:val="center"/>
        <w:rPr>
          <w:rFonts w:ascii="Times New Roman" w:hAnsi="Times New Roman"/>
          <w:b/>
          <w:bCs/>
          <w:sz w:val="24"/>
          <w:szCs w:val="24"/>
        </w:rPr>
      </w:pPr>
    </w:p>
    <w:p w14:paraId="4A466C2E" w14:textId="77777777" w:rsidR="00CD3FDD" w:rsidRPr="00E26D08" w:rsidRDefault="00CD3FDD" w:rsidP="00A05F6A">
      <w:pPr>
        <w:tabs>
          <w:tab w:val="left" w:pos="3899"/>
          <w:tab w:val="center" w:pos="4672"/>
        </w:tabs>
        <w:spacing w:after="120" w:line="240" w:lineRule="auto"/>
        <w:jc w:val="center"/>
        <w:rPr>
          <w:rFonts w:ascii="Times New Roman" w:hAnsi="Times New Roman"/>
          <w:b/>
          <w:bCs/>
          <w:sz w:val="24"/>
          <w:szCs w:val="24"/>
        </w:rPr>
      </w:pPr>
      <w:r w:rsidRPr="00E26D08">
        <w:rPr>
          <w:rFonts w:ascii="Times New Roman" w:hAnsi="Times New Roman"/>
          <w:b/>
          <w:bCs/>
          <w:sz w:val="24"/>
          <w:szCs w:val="24"/>
        </w:rPr>
        <w:t>ABSTRACT</w:t>
      </w:r>
    </w:p>
    <w:p w14:paraId="0AB0FAC7" w14:textId="77777777" w:rsidR="00CD3FDD" w:rsidRPr="00E26D08" w:rsidRDefault="00CD3FDD" w:rsidP="00A05F6A">
      <w:pPr>
        <w:spacing w:after="0" w:line="240" w:lineRule="auto"/>
        <w:jc w:val="both"/>
        <w:rPr>
          <w:rFonts w:ascii="Times New Roman" w:hAnsi="Times New Roman"/>
          <w:sz w:val="24"/>
          <w:szCs w:val="24"/>
        </w:rPr>
      </w:pPr>
      <w:r w:rsidRPr="00E26D08">
        <w:rPr>
          <w:rFonts w:ascii="Times New Roman" w:hAnsi="Times New Roman"/>
          <w:b/>
          <w:sz w:val="24"/>
          <w:szCs w:val="24"/>
        </w:rPr>
        <w:t>Introduction:</w:t>
      </w:r>
      <w:r w:rsidRPr="00E26D08">
        <w:rPr>
          <w:rFonts w:ascii="Times New Roman" w:hAnsi="Times New Roman"/>
          <w:sz w:val="24"/>
          <w:szCs w:val="24"/>
        </w:rPr>
        <w:t xml:space="preserve"> </w:t>
      </w:r>
    </w:p>
    <w:p w14:paraId="42916482" w14:textId="77777777" w:rsidR="00CD3FDD" w:rsidRPr="00E26D08" w:rsidRDefault="00CD3FDD" w:rsidP="00A05F6A">
      <w:pPr>
        <w:spacing w:after="0" w:line="240" w:lineRule="auto"/>
        <w:jc w:val="both"/>
        <w:rPr>
          <w:rFonts w:ascii="Times New Roman" w:hAnsi="Times New Roman"/>
          <w:sz w:val="24"/>
          <w:szCs w:val="24"/>
        </w:rPr>
      </w:pPr>
      <w:r w:rsidRPr="00E26D08">
        <w:rPr>
          <w:rFonts w:ascii="Times New Roman" w:hAnsi="Times New Roman"/>
          <w:sz w:val="24"/>
          <w:szCs w:val="24"/>
        </w:rPr>
        <w:t>Sexual harassment is described as unwanted sexual advances, forceful requests for sexual favors, and other verbal or physical conducts of a sexual nature. It is a gl</w:t>
      </w:r>
      <w:r w:rsidR="00FC59CC" w:rsidRPr="00E26D08">
        <w:rPr>
          <w:rFonts w:ascii="Times New Roman" w:hAnsi="Times New Roman"/>
          <w:sz w:val="24"/>
          <w:szCs w:val="24"/>
        </w:rPr>
        <w:t>obal threat. This study</w:t>
      </w:r>
      <w:r w:rsidRPr="00E26D08">
        <w:rPr>
          <w:rFonts w:ascii="Times New Roman" w:hAnsi="Times New Roman"/>
          <w:color w:val="FF0000"/>
          <w:sz w:val="24"/>
          <w:szCs w:val="24"/>
        </w:rPr>
        <w:t xml:space="preserve"> </w:t>
      </w:r>
      <w:r w:rsidR="00E75749" w:rsidRPr="00E26D08">
        <w:rPr>
          <w:rFonts w:ascii="Times New Roman" w:hAnsi="Times New Roman"/>
          <w:sz w:val="24"/>
          <w:szCs w:val="24"/>
        </w:rPr>
        <w:t xml:space="preserve">assessed </w:t>
      </w:r>
      <w:r w:rsidRPr="00E26D08">
        <w:rPr>
          <w:rFonts w:ascii="Times New Roman" w:hAnsi="Times New Roman"/>
          <w:sz w:val="24"/>
          <w:szCs w:val="24"/>
        </w:rPr>
        <w:t xml:space="preserve">the sexual harassment knowledge, experiences, factors and its mental health consequences among female </w:t>
      </w:r>
      <w:r w:rsidR="00E75749" w:rsidRPr="00E26D08">
        <w:rPr>
          <w:rFonts w:ascii="Times New Roman" w:hAnsi="Times New Roman"/>
          <w:sz w:val="24"/>
          <w:szCs w:val="24"/>
        </w:rPr>
        <w:t>undergraduates of</w:t>
      </w:r>
      <w:r w:rsidR="00FC59CC" w:rsidRPr="00E26D08">
        <w:rPr>
          <w:rFonts w:ascii="Times New Roman" w:hAnsi="Times New Roman"/>
          <w:sz w:val="24"/>
          <w:szCs w:val="24"/>
        </w:rPr>
        <w:t xml:space="preserve"> </w:t>
      </w:r>
      <w:r w:rsidRPr="00E26D08">
        <w:rPr>
          <w:rFonts w:ascii="Times New Roman" w:hAnsi="Times New Roman"/>
          <w:sz w:val="24"/>
          <w:szCs w:val="24"/>
        </w:rPr>
        <w:t xml:space="preserve">Alex </w:t>
      </w:r>
      <w:proofErr w:type="spellStart"/>
      <w:r w:rsidRPr="00E26D08">
        <w:rPr>
          <w:rFonts w:ascii="Times New Roman" w:hAnsi="Times New Roman"/>
          <w:sz w:val="24"/>
          <w:szCs w:val="24"/>
        </w:rPr>
        <w:t>Ekwueme</w:t>
      </w:r>
      <w:proofErr w:type="spellEnd"/>
      <w:r w:rsidRPr="00E26D08">
        <w:rPr>
          <w:rFonts w:ascii="Times New Roman" w:hAnsi="Times New Roman"/>
          <w:sz w:val="24"/>
          <w:szCs w:val="24"/>
        </w:rPr>
        <w:t xml:space="preserve"> Federal University</w:t>
      </w:r>
      <w:r w:rsidR="00E75749" w:rsidRPr="00E26D08">
        <w:rPr>
          <w:rFonts w:ascii="Times New Roman" w:hAnsi="Times New Roman"/>
          <w:sz w:val="24"/>
          <w:szCs w:val="24"/>
        </w:rPr>
        <w:t> </w:t>
      </w:r>
      <w:proofErr w:type="spellStart"/>
      <w:r w:rsidR="00E75749" w:rsidRPr="00E26D08">
        <w:rPr>
          <w:rFonts w:ascii="Times New Roman" w:hAnsi="Times New Roman"/>
          <w:sz w:val="24"/>
          <w:szCs w:val="24"/>
        </w:rPr>
        <w:t>Ndufu</w:t>
      </w:r>
      <w:proofErr w:type="spellEnd"/>
      <w:r w:rsidR="00E75749" w:rsidRPr="00E26D08">
        <w:rPr>
          <w:rFonts w:ascii="Times New Roman" w:hAnsi="Times New Roman"/>
          <w:sz w:val="24"/>
          <w:szCs w:val="24"/>
        </w:rPr>
        <w:t xml:space="preserve"> Alike </w:t>
      </w:r>
      <w:proofErr w:type="spellStart"/>
      <w:r w:rsidR="00E75749" w:rsidRPr="00E26D08">
        <w:rPr>
          <w:rFonts w:ascii="Times New Roman" w:hAnsi="Times New Roman"/>
          <w:sz w:val="24"/>
          <w:szCs w:val="24"/>
        </w:rPr>
        <w:t>Ikwo</w:t>
      </w:r>
      <w:proofErr w:type="spellEnd"/>
      <w:r w:rsidR="00E75749" w:rsidRPr="00E26D08">
        <w:rPr>
          <w:rFonts w:ascii="Times New Roman" w:hAnsi="Times New Roman"/>
          <w:sz w:val="24"/>
          <w:szCs w:val="24"/>
        </w:rPr>
        <w:t xml:space="preserve"> </w:t>
      </w:r>
      <w:proofErr w:type="spellStart"/>
      <w:r w:rsidR="00E75749" w:rsidRPr="00E26D08">
        <w:rPr>
          <w:rFonts w:ascii="Times New Roman" w:hAnsi="Times New Roman"/>
          <w:sz w:val="24"/>
          <w:szCs w:val="24"/>
        </w:rPr>
        <w:t>Ebonyi</w:t>
      </w:r>
      <w:proofErr w:type="spellEnd"/>
      <w:r w:rsidR="00E75749" w:rsidRPr="00E26D08">
        <w:rPr>
          <w:rFonts w:ascii="Times New Roman" w:hAnsi="Times New Roman"/>
          <w:sz w:val="24"/>
          <w:szCs w:val="24"/>
        </w:rPr>
        <w:t xml:space="preserve"> State, Nigeria.</w:t>
      </w:r>
    </w:p>
    <w:p w14:paraId="5EC99C40" w14:textId="77777777" w:rsidR="00CD3FDD" w:rsidRPr="00E26D08" w:rsidRDefault="00CD3FDD" w:rsidP="00A05F6A">
      <w:pPr>
        <w:tabs>
          <w:tab w:val="left" w:pos="2115"/>
        </w:tabs>
        <w:spacing w:after="0" w:line="240" w:lineRule="auto"/>
        <w:jc w:val="both"/>
        <w:rPr>
          <w:rFonts w:ascii="Times New Roman" w:hAnsi="Times New Roman"/>
          <w:b/>
          <w:sz w:val="24"/>
          <w:szCs w:val="24"/>
        </w:rPr>
      </w:pPr>
      <w:r w:rsidRPr="00E26D08">
        <w:rPr>
          <w:rFonts w:ascii="Times New Roman" w:hAnsi="Times New Roman"/>
          <w:b/>
          <w:sz w:val="24"/>
          <w:szCs w:val="24"/>
        </w:rPr>
        <w:t xml:space="preserve">Method: </w:t>
      </w:r>
    </w:p>
    <w:p w14:paraId="777C38F6" w14:textId="77777777" w:rsidR="00CD3FDD" w:rsidRPr="00E26D08" w:rsidRDefault="00CD3FDD" w:rsidP="00A05F6A">
      <w:pPr>
        <w:tabs>
          <w:tab w:val="left" w:pos="2115"/>
        </w:tabs>
        <w:spacing w:after="0" w:line="240" w:lineRule="auto"/>
        <w:jc w:val="both"/>
        <w:rPr>
          <w:rFonts w:ascii="Times New Roman" w:hAnsi="Times New Roman"/>
          <w:sz w:val="24"/>
          <w:szCs w:val="24"/>
        </w:rPr>
      </w:pPr>
      <w:r w:rsidRPr="00E26D08">
        <w:rPr>
          <w:rFonts w:ascii="Times New Roman" w:hAnsi="Times New Roman"/>
          <w:sz w:val="24"/>
          <w:szCs w:val="24"/>
        </w:rPr>
        <w:t xml:space="preserve">A descriptive cross sectional study design was done using semi-structured questionnaires. Multistage sampling was used in selection of 400 students that gave consent for the study. Ethical consideration was dully observed.  Analysis were done using the </w:t>
      </w:r>
      <w:r w:rsidR="00E75749" w:rsidRPr="00E26D08">
        <w:rPr>
          <w:rFonts w:ascii="Times New Roman" w:hAnsi="Times New Roman"/>
          <w:sz w:val="24"/>
          <w:szCs w:val="24"/>
        </w:rPr>
        <w:t xml:space="preserve">IBM </w:t>
      </w:r>
      <w:r w:rsidRPr="00E26D08">
        <w:rPr>
          <w:rFonts w:ascii="Times New Roman" w:hAnsi="Times New Roman"/>
          <w:sz w:val="24"/>
          <w:szCs w:val="24"/>
        </w:rPr>
        <w:t>SPSS version 25. The data were presented in tables. Chi square test was used to ascertain association between socio-demographic factors and experience of sexual harassments at significant level of p &lt; 0.05</w:t>
      </w:r>
    </w:p>
    <w:p w14:paraId="73A21CEA" w14:textId="77777777" w:rsidR="00CD3FDD" w:rsidRPr="00E26D08" w:rsidRDefault="00CD3FDD" w:rsidP="00A05F6A">
      <w:pPr>
        <w:tabs>
          <w:tab w:val="left" w:pos="2115"/>
        </w:tabs>
        <w:spacing w:after="0" w:line="240" w:lineRule="auto"/>
        <w:jc w:val="both"/>
        <w:rPr>
          <w:rFonts w:ascii="Times New Roman" w:hAnsi="Times New Roman"/>
          <w:b/>
          <w:sz w:val="24"/>
          <w:szCs w:val="24"/>
        </w:rPr>
      </w:pPr>
      <w:r w:rsidRPr="00E26D08">
        <w:rPr>
          <w:rFonts w:ascii="Times New Roman" w:hAnsi="Times New Roman"/>
          <w:b/>
          <w:sz w:val="24"/>
          <w:szCs w:val="24"/>
        </w:rPr>
        <w:t xml:space="preserve">Results: </w:t>
      </w:r>
    </w:p>
    <w:p w14:paraId="2D3C3E69" w14:textId="5C50FA82" w:rsidR="00CD3FDD" w:rsidRPr="00E26D08" w:rsidRDefault="00FC59CC" w:rsidP="00A05F6A">
      <w:pPr>
        <w:tabs>
          <w:tab w:val="left" w:pos="2115"/>
        </w:tabs>
        <w:spacing w:after="0" w:line="240" w:lineRule="auto"/>
        <w:jc w:val="both"/>
        <w:rPr>
          <w:rFonts w:ascii="Times New Roman" w:hAnsi="Times New Roman"/>
          <w:b/>
          <w:sz w:val="24"/>
          <w:szCs w:val="24"/>
          <w:u w:val="single"/>
        </w:rPr>
      </w:pPr>
      <w:r w:rsidRPr="00E26D08">
        <w:rPr>
          <w:rFonts w:ascii="Times New Roman" w:hAnsi="Times New Roman"/>
          <w:sz w:val="24"/>
          <w:szCs w:val="24"/>
        </w:rPr>
        <w:t xml:space="preserve">A total of </w:t>
      </w:r>
      <w:r w:rsidR="00CD3FDD" w:rsidRPr="00E26D08">
        <w:rPr>
          <w:rFonts w:ascii="Times New Roman" w:hAnsi="Times New Roman"/>
          <w:sz w:val="24"/>
          <w:szCs w:val="24"/>
        </w:rPr>
        <w:t xml:space="preserve">397 (99.3%) </w:t>
      </w:r>
      <w:r w:rsidR="00E75749" w:rsidRPr="00E26D08">
        <w:rPr>
          <w:rFonts w:ascii="Times New Roman" w:hAnsi="Times New Roman"/>
          <w:sz w:val="24"/>
          <w:szCs w:val="24"/>
        </w:rPr>
        <w:t>students have heard of</w:t>
      </w:r>
      <w:r w:rsidR="00CD3FDD" w:rsidRPr="00E26D08">
        <w:rPr>
          <w:rFonts w:ascii="Times New Roman" w:hAnsi="Times New Roman"/>
          <w:sz w:val="24"/>
          <w:szCs w:val="24"/>
        </w:rPr>
        <w:t xml:space="preserve"> sexual harassment. Commonest sources of information were Mass media 329 (82.3%) and social media 328 (82.0%). Majority 260 (65%) have bee</w:t>
      </w:r>
      <w:r w:rsidR="00E75749" w:rsidRPr="00E26D08">
        <w:rPr>
          <w:rFonts w:ascii="Times New Roman" w:hAnsi="Times New Roman"/>
          <w:sz w:val="24"/>
          <w:szCs w:val="24"/>
        </w:rPr>
        <w:t>n</w:t>
      </w:r>
      <w:r w:rsidR="00CD3FDD" w:rsidRPr="00E26D08">
        <w:rPr>
          <w:rFonts w:ascii="Times New Roman" w:hAnsi="Times New Roman"/>
          <w:sz w:val="24"/>
          <w:szCs w:val="24"/>
        </w:rPr>
        <w:t xml:space="preserve"> sexually harassed especially by their casual partners (</w:t>
      </w:r>
      <w:proofErr w:type="spellStart"/>
      <w:r w:rsidR="00CD3FDD" w:rsidRPr="00E26D08">
        <w:rPr>
          <w:rFonts w:ascii="Times New Roman" w:hAnsi="Times New Roman"/>
          <w:sz w:val="24"/>
          <w:szCs w:val="24"/>
        </w:rPr>
        <w:t>e.g</w:t>
      </w:r>
      <w:proofErr w:type="spellEnd"/>
      <w:r w:rsidR="00CD3FDD" w:rsidRPr="00E26D08">
        <w:rPr>
          <w:rFonts w:ascii="Times New Roman" w:hAnsi="Times New Roman"/>
          <w:sz w:val="24"/>
          <w:szCs w:val="24"/>
        </w:rPr>
        <w:t xml:space="preserve"> male friends)</w:t>
      </w:r>
      <w:r w:rsidR="00D03CC7" w:rsidRPr="00E26D08">
        <w:rPr>
          <w:rFonts w:ascii="Times New Roman" w:hAnsi="Times New Roman"/>
          <w:sz w:val="24"/>
          <w:szCs w:val="24"/>
        </w:rPr>
        <w:t xml:space="preserve"> and </w:t>
      </w:r>
      <w:r w:rsidR="00CD3FDD" w:rsidRPr="00E26D08">
        <w:rPr>
          <w:rFonts w:ascii="Times New Roman" w:hAnsi="Times New Roman"/>
          <w:sz w:val="24"/>
          <w:szCs w:val="24"/>
        </w:rPr>
        <w:t xml:space="preserve">90 (29.5%) by their lecturers 79 (24.6%). Most sexual harassment 134 (42.5%) occurred during visit to perpetrator with 97 (30.8%) out of violence/force and 69 (21.7%) in course of seeking </w:t>
      </w:r>
      <w:proofErr w:type="spellStart"/>
      <w:r w:rsidR="00CD3FDD" w:rsidRPr="00E26D08">
        <w:rPr>
          <w:rFonts w:ascii="Times New Roman" w:hAnsi="Times New Roman"/>
          <w:sz w:val="24"/>
          <w:szCs w:val="24"/>
        </w:rPr>
        <w:t>favour</w:t>
      </w:r>
      <w:proofErr w:type="spellEnd"/>
      <w:r w:rsidR="00CD3FDD" w:rsidRPr="00E26D08">
        <w:rPr>
          <w:rFonts w:ascii="Times New Roman" w:hAnsi="Times New Roman"/>
          <w:sz w:val="24"/>
          <w:szCs w:val="24"/>
        </w:rPr>
        <w:t xml:space="preserve">. Common forms </w:t>
      </w:r>
      <w:r w:rsidR="00E75749" w:rsidRPr="00E26D08">
        <w:rPr>
          <w:rFonts w:ascii="Times New Roman" w:hAnsi="Times New Roman"/>
          <w:sz w:val="24"/>
          <w:szCs w:val="24"/>
        </w:rPr>
        <w:t xml:space="preserve">of </w:t>
      </w:r>
      <w:r w:rsidR="00CD3FDD" w:rsidRPr="00E26D08">
        <w:rPr>
          <w:rFonts w:ascii="Times New Roman" w:hAnsi="Times New Roman"/>
          <w:sz w:val="24"/>
          <w:szCs w:val="24"/>
        </w:rPr>
        <w:t>harassment encountered include</w:t>
      </w:r>
      <w:r w:rsidR="00D03CC7" w:rsidRPr="00E26D08">
        <w:rPr>
          <w:rFonts w:ascii="Times New Roman" w:hAnsi="Times New Roman"/>
          <w:sz w:val="24"/>
          <w:szCs w:val="24"/>
        </w:rPr>
        <w:t>;</w:t>
      </w:r>
      <w:r w:rsidR="00CD3FDD" w:rsidRPr="00E26D08">
        <w:rPr>
          <w:rFonts w:ascii="Times New Roman" w:hAnsi="Times New Roman"/>
          <w:sz w:val="24"/>
          <w:szCs w:val="24"/>
        </w:rPr>
        <w:t xml:space="preserve"> 282 (88.1%) deliberate touching and cornering, 269 (82.</w:t>
      </w:r>
      <w:r w:rsidR="00D03CC7" w:rsidRPr="00E26D08">
        <w:rPr>
          <w:rFonts w:ascii="Times New Roman" w:hAnsi="Times New Roman"/>
          <w:sz w:val="24"/>
          <w:szCs w:val="24"/>
        </w:rPr>
        <w:t>8%)</w:t>
      </w:r>
      <w:r w:rsidR="00CD3FDD" w:rsidRPr="00E26D08">
        <w:rPr>
          <w:rFonts w:ascii="Times New Roman" w:hAnsi="Times New Roman"/>
          <w:sz w:val="24"/>
          <w:szCs w:val="24"/>
        </w:rPr>
        <w:t xml:space="preserve"> fondling/grabbing of sensitive body part and 270 (81.8%) actual/attempted rape. Significant Mental health effect include; worries 153 (48.4%), frightened or nervous 77 (24.3%), thought disorder and delusions 71 (22.5%) and phobia 64 (20.3%). There was statistically significant association for marital status</w:t>
      </w:r>
      <w:r w:rsidR="00E75749" w:rsidRPr="00E26D08">
        <w:rPr>
          <w:rFonts w:ascii="Times New Roman" w:hAnsi="Times New Roman"/>
          <w:sz w:val="24"/>
          <w:szCs w:val="24"/>
        </w:rPr>
        <w:t xml:space="preserve"> for what</w:t>
      </w:r>
      <w:r w:rsidR="00CD3FDD" w:rsidRPr="00E26D08">
        <w:rPr>
          <w:rFonts w:ascii="Times New Roman" w:hAnsi="Times New Roman"/>
          <w:sz w:val="24"/>
          <w:szCs w:val="24"/>
        </w:rPr>
        <w:t xml:space="preserve"> (χ2 = 16.987, p </w:t>
      </w:r>
      <w:r w:rsidR="0031347D" w:rsidRPr="00E26D08">
        <w:rPr>
          <w:rFonts w:ascii="Times New Roman" w:hAnsi="Times New Roman"/>
          <w:sz w:val="24"/>
          <w:szCs w:val="24"/>
        </w:rPr>
        <w:t>&lt; 0.001</w:t>
      </w:r>
      <w:r w:rsidR="00CD3FDD" w:rsidRPr="00E26D08">
        <w:rPr>
          <w:rFonts w:ascii="Times New Roman" w:hAnsi="Times New Roman"/>
          <w:sz w:val="24"/>
          <w:szCs w:val="24"/>
        </w:rPr>
        <w:t>)</w:t>
      </w:r>
      <w:r w:rsidR="00D03CC7" w:rsidRPr="00E26D08">
        <w:rPr>
          <w:rFonts w:ascii="Times New Roman" w:hAnsi="Times New Roman"/>
          <w:sz w:val="24"/>
          <w:szCs w:val="24"/>
        </w:rPr>
        <w:t xml:space="preserve"> though not a predictor</w:t>
      </w:r>
      <w:r w:rsidR="00CD3FDD" w:rsidRPr="00E26D08">
        <w:rPr>
          <w:rFonts w:ascii="Times New Roman" w:hAnsi="Times New Roman"/>
          <w:sz w:val="24"/>
          <w:szCs w:val="24"/>
        </w:rPr>
        <w:t xml:space="preserve">.  </w:t>
      </w:r>
    </w:p>
    <w:p w14:paraId="7B33104B" w14:textId="77777777" w:rsidR="00CD3FDD" w:rsidRPr="00E26D08" w:rsidRDefault="00CD3FDD" w:rsidP="00A05F6A">
      <w:pPr>
        <w:spacing w:after="0" w:line="240" w:lineRule="auto"/>
        <w:jc w:val="both"/>
        <w:rPr>
          <w:rFonts w:ascii="Times New Roman" w:hAnsi="Times New Roman"/>
          <w:b/>
          <w:sz w:val="24"/>
          <w:szCs w:val="24"/>
        </w:rPr>
      </w:pPr>
      <w:r w:rsidRPr="00E26D08">
        <w:rPr>
          <w:rFonts w:ascii="Times New Roman" w:hAnsi="Times New Roman"/>
          <w:b/>
          <w:sz w:val="24"/>
          <w:szCs w:val="24"/>
        </w:rPr>
        <w:t xml:space="preserve">Conclusion: </w:t>
      </w:r>
    </w:p>
    <w:p w14:paraId="7104F864" w14:textId="77777777" w:rsidR="00CD3FDD" w:rsidRPr="00E26D08" w:rsidRDefault="00E75749" w:rsidP="00A05F6A">
      <w:pPr>
        <w:spacing w:after="0" w:line="240" w:lineRule="auto"/>
        <w:jc w:val="both"/>
        <w:rPr>
          <w:rFonts w:ascii="Times New Roman" w:hAnsi="Times New Roman"/>
          <w:sz w:val="24"/>
          <w:szCs w:val="24"/>
        </w:rPr>
      </w:pPr>
      <w:r w:rsidRPr="00E26D08">
        <w:rPr>
          <w:rFonts w:ascii="Times New Roman" w:hAnsi="Times New Roman"/>
          <w:sz w:val="24"/>
          <w:szCs w:val="24"/>
        </w:rPr>
        <w:t>Sexual harassment wa</w:t>
      </w:r>
      <w:r w:rsidR="00CD3FDD" w:rsidRPr="00E26D08">
        <w:rPr>
          <w:rFonts w:ascii="Times New Roman" w:hAnsi="Times New Roman"/>
          <w:sz w:val="24"/>
          <w:szCs w:val="24"/>
        </w:rPr>
        <w:t xml:space="preserve">s high </w:t>
      </w:r>
      <w:r w:rsidRPr="00E26D08">
        <w:rPr>
          <w:rFonts w:ascii="Times New Roman" w:hAnsi="Times New Roman"/>
          <w:sz w:val="24"/>
          <w:szCs w:val="24"/>
        </w:rPr>
        <w:t xml:space="preserve">among the female students </w:t>
      </w:r>
      <w:r w:rsidR="00CD3FDD" w:rsidRPr="00E26D08">
        <w:rPr>
          <w:rFonts w:ascii="Times New Roman" w:hAnsi="Times New Roman"/>
          <w:sz w:val="24"/>
          <w:szCs w:val="24"/>
        </w:rPr>
        <w:t xml:space="preserve">with residual mental </w:t>
      </w:r>
      <w:r w:rsidRPr="00E26D08">
        <w:rPr>
          <w:rFonts w:ascii="Times New Roman" w:hAnsi="Times New Roman"/>
          <w:sz w:val="24"/>
          <w:szCs w:val="24"/>
        </w:rPr>
        <w:t xml:space="preserve">health </w:t>
      </w:r>
      <w:r w:rsidR="00FC59CC" w:rsidRPr="00E26D08">
        <w:rPr>
          <w:rFonts w:ascii="Times New Roman" w:hAnsi="Times New Roman"/>
          <w:sz w:val="24"/>
          <w:szCs w:val="24"/>
        </w:rPr>
        <w:t>consequences</w:t>
      </w:r>
      <w:r w:rsidR="00CD3FDD" w:rsidRPr="00E26D08">
        <w:rPr>
          <w:rFonts w:ascii="Times New Roman" w:hAnsi="Times New Roman"/>
          <w:sz w:val="24"/>
          <w:szCs w:val="24"/>
        </w:rPr>
        <w:t xml:space="preserve">. It portends danger and should not be trivialized nor dismissed as it emboldens the perpetrators. All stakeholders should lend effort and support to tame this ugly tide.  </w:t>
      </w:r>
    </w:p>
    <w:p w14:paraId="66BA0AF0" w14:textId="77777777" w:rsidR="006F7A50" w:rsidRPr="00E26D08" w:rsidRDefault="006F7A50" w:rsidP="00A05F6A">
      <w:pPr>
        <w:spacing w:after="120" w:line="240" w:lineRule="auto"/>
        <w:rPr>
          <w:rFonts w:ascii="Times New Roman" w:eastAsia="TimesNewRomanPSMT" w:hAnsi="Times New Roman"/>
          <w:b/>
          <w:sz w:val="24"/>
          <w:szCs w:val="24"/>
        </w:rPr>
      </w:pPr>
    </w:p>
    <w:p w14:paraId="0A4287B6" w14:textId="5DE78A2D" w:rsidR="00CD3FDD" w:rsidRPr="00E26D08" w:rsidRDefault="00CD3FDD" w:rsidP="00A05F6A">
      <w:pPr>
        <w:spacing w:after="120" w:line="240" w:lineRule="auto"/>
        <w:rPr>
          <w:rFonts w:ascii="Times New Roman" w:hAnsi="Times New Roman"/>
          <w:bCs/>
          <w:sz w:val="24"/>
          <w:szCs w:val="24"/>
        </w:rPr>
      </w:pPr>
      <w:r w:rsidRPr="00E26D08">
        <w:rPr>
          <w:rFonts w:ascii="Times New Roman" w:eastAsia="TimesNewRomanPSMT" w:hAnsi="Times New Roman"/>
          <w:b/>
          <w:sz w:val="24"/>
          <w:szCs w:val="24"/>
        </w:rPr>
        <w:t xml:space="preserve">Keyword: </w:t>
      </w:r>
      <w:r w:rsidRPr="00E26D08">
        <w:rPr>
          <w:rFonts w:ascii="Times New Roman" w:eastAsia="TimesNewRomanPSMT" w:hAnsi="Times New Roman"/>
          <w:sz w:val="24"/>
          <w:szCs w:val="24"/>
        </w:rPr>
        <w:t xml:space="preserve">Sexual harassment, </w:t>
      </w:r>
      <w:r w:rsidR="00D12D5F" w:rsidRPr="00E26D08">
        <w:rPr>
          <w:rFonts w:ascii="Times New Roman" w:eastAsia="TimesNewRomanPSMT" w:hAnsi="Times New Roman"/>
          <w:sz w:val="24"/>
          <w:szCs w:val="24"/>
        </w:rPr>
        <w:t>mental health</w:t>
      </w:r>
      <w:proofErr w:type="gramStart"/>
      <w:r w:rsidR="00D12D5F" w:rsidRPr="00E26D08">
        <w:rPr>
          <w:rFonts w:ascii="Times New Roman" w:eastAsia="TimesNewRomanPSMT" w:hAnsi="Times New Roman"/>
          <w:sz w:val="24"/>
          <w:szCs w:val="24"/>
        </w:rPr>
        <w:t xml:space="preserve">, </w:t>
      </w:r>
      <w:r w:rsidR="00F619F0">
        <w:rPr>
          <w:rFonts w:ascii="Times New Roman" w:eastAsia="TimesNewRomanPSMT" w:hAnsi="Times New Roman"/>
          <w:sz w:val="24"/>
          <w:szCs w:val="24"/>
        </w:rPr>
        <w:t xml:space="preserve"> fondling</w:t>
      </w:r>
      <w:proofErr w:type="gramEnd"/>
      <w:r w:rsidR="00F619F0">
        <w:rPr>
          <w:rFonts w:ascii="Times New Roman" w:eastAsia="TimesNewRomanPSMT" w:hAnsi="Times New Roman"/>
          <w:sz w:val="24"/>
          <w:szCs w:val="24"/>
        </w:rPr>
        <w:t xml:space="preserve">, </w:t>
      </w:r>
      <w:r w:rsidR="00F619F0" w:rsidRPr="00F619F0">
        <w:rPr>
          <w:rFonts w:ascii="Times New Roman" w:eastAsia="TimesNewRomanPSMT" w:hAnsi="Times New Roman"/>
          <w:sz w:val="24"/>
          <w:szCs w:val="24"/>
        </w:rPr>
        <w:t>grabbing</w:t>
      </w:r>
    </w:p>
    <w:p w14:paraId="355D0186" w14:textId="77777777" w:rsidR="00AC617E" w:rsidRPr="00E26D08" w:rsidRDefault="00AC617E" w:rsidP="00A05F6A">
      <w:pPr>
        <w:spacing w:after="120" w:line="240" w:lineRule="auto"/>
        <w:rPr>
          <w:rFonts w:ascii="Times New Roman" w:hAnsi="Times New Roman"/>
          <w:b/>
          <w:bCs/>
          <w:sz w:val="24"/>
          <w:szCs w:val="24"/>
        </w:rPr>
      </w:pPr>
    </w:p>
    <w:p w14:paraId="4C103231" w14:textId="77777777" w:rsidR="00D06F38" w:rsidRPr="00E26D08" w:rsidRDefault="00D06F38" w:rsidP="00A05F6A">
      <w:pPr>
        <w:spacing w:after="0" w:line="240" w:lineRule="auto"/>
        <w:rPr>
          <w:rFonts w:ascii="Times New Roman" w:hAnsi="Times New Roman"/>
          <w:b/>
          <w:bCs/>
          <w:sz w:val="24"/>
          <w:szCs w:val="24"/>
        </w:rPr>
      </w:pPr>
      <w:r w:rsidRPr="00E26D08">
        <w:rPr>
          <w:rFonts w:ascii="Times New Roman" w:hAnsi="Times New Roman"/>
          <w:b/>
          <w:bCs/>
          <w:sz w:val="24"/>
          <w:szCs w:val="24"/>
        </w:rPr>
        <w:t>INTRODUCTION</w:t>
      </w:r>
    </w:p>
    <w:p w14:paraId="24626AB4" w14:textId="77777777" w:rsidR="00D06F38" w:rsidRPr="00E26D08" w:rsidRDefault="00D06F38" w:rsidP="00A05F6A">
      <w:pPr>
        <w:autoSpaceDE w:val="0"/>
        <w:autoSpaceDN w:val="0"/>
        <w:adjustRightInd w:val="0"/>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Sexual harassment is a global issue</w:t>
      </w:r>
      <w:r w:rsidR="00487E4D" w:rsidRPr="00E26D08">
        <w:rPr>
          <w:rFonts w:ascii="Times New Roman" w:hAnsi="Times New Roman"/>
          <w:color w:val="000000" w:themeColor="text1"/>
          <w:sz w:val="24"/>
          <w:szCs w:val="24"/>
        </w:rPr>
        <w:t>. It abounds in</w:t>
      </w:r>
      <w:r w:rsidRPr="00E26D08">
        <w:rPr>
          <w:rFonts w:ascii="Times New Roman" w:hAnsi="Times New Roman"/>
          <w:color w:val="000000" w:themeColor="text1"/>
          <w:sz w:val="24"/>
          <w:szCs w:val="24"/>
        </w:rPr>
        <w:t xml:space="preserve"> higher education</w:t>
      </w:r>
      <w:r w:rsidR="00D12D5F" w:rsidRPr="00E26D08">
        <w:rPr>
          <w:rFonts w:ascii="Times New Roman" w:hAnsi="Times New Roman"/>
          <w:color w:val="000000" w:themeColor="text1"/>
          <w:sz w:val="24"/>
          <w:szCs w:val="24"/>
        </w:rPr>
        <w:t>al</w:t>
      </w:r>
      <w:r w:rsidRPr="00E26D08">
        <w:rPr>
          <w:rFonts w:ascii="Times New Roman" w:hAnsi="Times New Roman"/>
          <w:color w:val="000000" w:themeColor="text1"/>
          <w:sz w:val="24"/>
          <w:szCs w:val="24"/>
        </w:rPr>
        <w:t xml:space="preserve"> i</w:t>
      </w:r>
      <w:r w:rsidR="00487E4D" w:rsidRPr="00E26D08">
        <w:rPr>
          <w:rFonts w:ascii="Times New Roman" w:hAnsi="Times New Roman"/>
          <w:color w:val="000000" w:themeColor="text1"/>
          <w:sz w:val="24"/>
          <w:szCs w:val="24"/>
        </w:rPr>
        <w:t xml:space="preserve">nstitutions and many workplaces. </w:t>
      </w:r>
      <w:r w:rsidRPr="00E26D08">
        <w:rPr>
          <w:rFonts w:ascii="Times New Roman" w:hAnsi="Times New Roman"/>
          <w:color w:val="000000" w:themeColor="text1"/>
          <w:sz w:val="24"/>
          <w:szCs w:val="24"/>
        </w:rPr>
        <w:t>Sexual harassment in universities and other higher education institution</w:t>
      </w:r>
      <w:r w:rsidR="00487E4D" w:rsidRPr="00E26D08">
        <w:rPr>
          <w:rFonts w:ascii="Times New Roman" w:hAnsi="Times New Roman"/>
          <w:color w:val="000000" w:themeColor="text1"/>
          <w:sz w:val="24"/>
          <w:szCs w:val="24"/>
        </w:rPr>
        <w:t>s is not limited to Africa.</w:t>
      </w:r>
      <w:r w:rsidR="00194E16" w:rsidRPr="00E26D08">
        <w:rPr>
          <w:rFonts w:ascii="Times New Roman" w:hAnsi="Times New Roman"/>
          <w:color w:val="000000" w:themeColor="text1"/>
          <w:sz w:val="24"/>
          <w:szCs w:val="24"/>
          <w:vertAlign w:val="superscript"/>
        </w:rPr>
        <w:t>1</w:t>
      </w:r>
      <w:r w:rsidRPr="00E26D08">
        <w:rPr>
          <w:rFonts w:ascii="Times New Roman" w:hAnsi="Times New Roman"/>
          <w:color w:val="000000" w:themeColor="text1"/>
          <w:sz w:val="24"/>
          <w:szCs w:val="24"/>
        </w:rPr>
        <w:t xml:space="preserve"> </w:t>
      </w:r>
      <w:r w:rsidR="00487E4D" w:rsidRPr="00E26D08">
        <w:rPr>
          <w:rFonts w:ascii="Times New Roman" w:hAnsi="Times New Roman"/>
          <w:iCs/>
          <w:color w:val="000000" w:themeColor="text1"/>
          <w:sz w:val="24"/>
          <w:szCs w:val="24"/>
        </w:rPr>
        <w:t>T</w:t>
      </w:r>
      <w:r w:rsidRPr="00E26D08">
        <w:rPr>
          <w:rFonts w:ascii="Times New Roman" w:hAnsi="Times New Roman"/>
          <w:iCs/>
          <w:color w:val="000000" w:themeColor="text1"/>
          <w:sz w:val="24"/>
          <w:szCs w:val="24"/>
        </w:rPr>
        <w:t>he term sexual harassment is not used uniformly across the globe because countries have defined it differently</w:t>
      </w:r>
      <w:r w:rsidR="00194E16" w:rsidRPr="00E26D08">
        <w:rPr>
          <w:rFonts w:ascii="Times New Roman" w:hAnsi="Times New Roman"/>
          <w:iCs/>
          <w:color w:val="000000" w:themeColor="text1"/>
          <w:sz w:val="24"/>
          <w:szCs w:val="24"/>
        </w:rPr>
        <w:t>.</w:t>
      </w:r>
      <w:r w:rsidR="00194E16" w:rsidRPr="00E26D08">
        <w:rPr>
          <w:rFonts w:ascii="Times New Roman" w:hAnsi="Times New Roman"/>
          <w:iCs/>
          <w:color w:val="000000" w:themeColor="text1"/>
          <w:sz w:val="24"/>
          <w:szCs w:val="24"/>
          <w:vertAlign w:val="superscript"/>
        </w:rPr>
        <w:t>2</w:t>
      </w:r>
      <w:r w:rsidRPr="00E26D08">
        <w:rPr>
          <w:rFonts w:ascii="Times New Roman" w:hAnsi="Times New Roman"/>
          <w:iCs/>
          <w:color w:val="000000" w:themeColor="text1"/>
          <w:sz w:val="24"/>
          <w:szCs w:val="24"/>
        </w:rPr>
        <w:t xml:space="preserve"> </w:t>
      </w:r>
      <w:r w:rsidR="00E21865" w:rsidRPr="00E26D08">
        <w:rPr>
          <w:rFonts w:ascii="Times New Roman" w:hAnsi="Times New Roman"/>
          <w:color w:val="000000" w:themeColor="text1"/>
          <w:sz w:val="24"/>
          <w:szCs w:val="24"/>
        </w:rPr>
        <w:t xml:space="preserve">Like most social constructs, sexual harassment is not easy to define, </w:t>
      </w:r>
      <w:r w:rsidR="00E21865" w:rsidRPr="00E26D08">
        <w:rPr>
          <w:rFonts w:ascii="Times New Roman" w:hAnsi="Times New Roman"/>
          <w:color w:val="000000" w:themeColor="text1"/>
          <w:sz w:val="24"/>
          <w:szCs w:val="24"/>
        </w:rPr>
        <w:lastRenderedPageBreak/>
        <w:t xml:space="preserve">nor does it involve a homogenous set of behaviors. </w:t>
      </w:r>
      <w:r w:rsidRPr="00E26D08">
        <w:rPr>
          <w:rFonts w:ascii="Times New Roman" w:hAnsi="Times New Roman"/>
          <w:iCs/>
          <w:color w:val="000000" w:themeColor="text1"/>
          <w:sz w:val="24"/>
          <w:szCs w:val="24"/>
        </w:rPr>
        <w:t>Consequently, prevalence of</w:t>
      </w:r>
      <w:r w:rsidR="00487E4D" w:rsidRPr="00E26D08">
        <w:rPr>
          <w:rFonts w:ascii="Times New Roman" w:hAnsi="Times New Roman"/>
          <w:iCs/>
          <w:color w:val="000000" w:themeColor="text1"/>
          <w:sz w:val="24"/>
          <w:szCs w:val="24"/>
        </w:rPr>
        <w:t xml:space="preserve"> sexual harassment in educational institutions </w:t>
      </w:r>
      <w:r w:rsidRPr="00E26D08">
        <w:rPr>
          <w:rFonts w:ascii="Times New Roman" w:hAnsi="Times New Roman"/>
          <w:iCs/>
          <w:color w:val="000000" w:themeColor="text1"/>
          <w:sz w:val="24"/>
          <w:szCs w:val="24"/>
        </w:rPr>
        <w:t xml:space="preserve">varies across cultures. </w:t>
      </w:r>
    </w:p>
    <w:p w14:paraId="6EA43A41" w14:textId="77777777" w:rsidR="00272108" w:rsidRPr="00E26D08" w:rsidRDefault="00272108" w:rsidP="00A05F6A">
      <w:pPr>
        <w:spacing w:after="0" w:line="240" w:lineRule="auto"/>
        <w:jc w:val="both"/>
        <w:rPr>
          <w:rFonts w:ascii="Times New Roman" w:hAnsi="Times New Roman"/>
          <w:iCs/>
          <w:color w:val="000000" w:themeColor="text1"/>
          <w:sz w:val="24"/>
          <w:szCs w:val="24"/>
        </w:rPr>
      </w:pPr>
    </w:p>
    <w:p w14:paraId="2D5BB8AA" w14:textId="77777777" w:rsidR="00D06F38" w:rsidRPr="00E26D08" w:rsidRDefault="00E21865" w:rsidP="00A05F6A">
      <w:pPr>
        <w:spacing w:after="0" w:line="240" w:lineRule="auto"/>
        <w:jc w:val="both"/>
        <w:rPr>
          <w:rFonts w:ascii="Times New Roman" w:hAnsi="Times New Roman"/>
          <w:color w:val="000000" w:themeColor="text1"/>
          <w:sz w:val="24"/>
          <w:szCs w:val="24"/>
          <w:vertAlign w:val="superscript"/>
        </w:rPr>
      </w:pPr>
      <w:r w:rsidRPr="00E26D08">
        <w:rPr>
          <w:rFonts w:ascii="Times New Roman" w:hAnsi="Times New Roman"/>
          <w:iCs/>
          <w:color w:val="000000" w:themeColor="text1"/>
          <w:sz w:val="24"/>
          <w:szCs w:val="24"/>
        </w:rPr>
        <w:t>Public awareness on it has increased over the years</w:t>
      </w:r>
      <w:r w:rsidR="00897AF6" w:rsidRPr="00E26D08">
        <w:rPr>
          <w:rFonts w:ascii="Times New Roman" w:hAnsi="Times New Roman"/>
          <w:iCs/>
          <w:color w:val="000000" w:themeColor="text1"/>
          <w:sz w:val="24"/>
          <w:szCs w:val="24"/>
        </w:rPr>
        <w:t xml:space="preserve"> as it has been receiving considerable attention in research and the media. </w:t>
      </w:r>
      <w:r w:rsidR="00D06F38" w:rsidRPr="00E26D08">
        <w:rPr>
          <w:rFonts w:ascii="Times New Roman" w:hAnsi="Times New Roman"/>
          <w:color w:val="000000" w:themeColor="text1"/>
          <w:sz w:val="24"/>
          <w:szCs w:val="24"/>
        </w:rPr>
        <w:t>Sexual harassment provisi</w:t>
      </w:r>
      <w:r w:rsidR="00D06F38" w:rsidRPr="00E26D08">
        <w:rPr>
          <w:rFonts w:ascii="Times New Roman" w:hAnsi="Times New Roman"/>
          <w:color w:val="000000" w:themeColor="text1"/>
          <w:sz w:val="24"/>
          <w:szCs w:val="24"/>
        </w:rPr>
        <w:softHyphen/>
        <w:t>ons can be found in criminal codes, labor codes, health and safety legisla</w:t>
      </w:r>
      <w:r w:rsidR="00D06F38" w:rsidRPr="00E26D08">
        <w:rPr>
          <w:rFonts w:ascii="Times New Roman" w:hAnsi="Times New Roman"/>
          <w:color w:val="000000" w:themeColor="text1"/>
          <w:sz w:val="24"/>
          <w:szCs w:val="24"/>
        </w:rPr>
        <w:softHyphen/>
        <w:t>tion, anti-discrimination and equal opportunity laws, as well as education and licensing statutes</w:t>
      </w:r>
      <w:r w:rsidR="00487E4D" w:rsidRPr="00E26D08">
        <w:rPr>
          <w:rFonts w:ascii="Times New Roman" w:hAnsi="Times New Roman"/>
          <w:color w:val="000000" w:themeColor="text1"/>
          <w:sz w:val="24"/>
          <w:szCs w:val="24"/>
        </w:rPr>
        <w:t>.</w:t>
      </w:r>
      <w:r w:rsidR="00194E16" w:rsidRPr="00E26D08">
        <w:rPr>
          <w:rFonts w:ascii="Times New Roman" w:hAnsi="Times New Roman"/>
          <w:color w:val="000000" w:themeColor="text1"/>
          <w:sz w:val="24"/>
          <w:szCs w:val="24"/>
          <w:vertAlign w:val="superscript"/>
        </w:rPr>
        <w:t>1</w:t>
      </w:r>
      <w:r w:rsidR="00A02BAB" w:rsidRPr="00E26D08">
        <w:rPr>
          <w:rFonts w:ascii="Times New Roman" w:hAnsi="Times New Roman"/>
          <w:color w:val="000000" w:themeColor="text1"/>
          <w:sz w:val="24"/>
          <w:szCs w:val="24"/>
        </w:rPr>
        <w:t xml:space="preserve"> Some countries, such as Australia, United States and United Kingdom</w:t>
      </w:r>
      <w:r w:rsidR="00D06F38" w:rsidRPr="00E26D08">
        <w:rPr>
          <w:rFonts w:ascii="Times New Roman" w:hAnsi="Times New Roman"/>
          <w:color w:val="000000" w:themeColor="text1"/>
          <w:sz w:val="24"/>
          <w:szCs w:val="24"/>
        </w:rPr>
        <w:t xml:space="preserve"> have legislation/policies that specifically prohibit sexual harassment in education</w:t>
      </w:r>
      <w:r w:rsidR="00D12D5F" w:rsidRPr="00E26D08">
        <w:rPr>
          <w:rFonts w:ascii="Times New Roman" w:hAnsi="Times New Roman"/>
          <w:color w:val="000000" w:themeColor="text1"/>
          <w:sz w:val="24"/>
          <w:szCs w:val="24"/>
        </w:rPr>
        <w:t>al</w:t>
      </w:r>
      <w:r w:rsidR="00A02BAB" w:rsidRPr="00E26D08">
        <w:rPr>
          <w:rFonts w:ascii="Times New Roman" w:hAnsi="Times New Roman"/>
          <w:color w:val="000000" w:themeColor="text1"/>
          <w:sz w:val="24"/>
          <w:szCs w:val="24"/>
        </w:rPr>
        <w:t xml:space="preserve"> institutions</w:t>
      </w:r>
      <w:r w:rsidR="00D06F38" w:rsidRPr="00E26D08">
        <w:rPr>
          <w:rFonts w:ascii="Times New Roman" w:hAnsi="Times New Roman"/>
          <w:color w:val="000000" w:themeColor="text1"/>
          <w:sz w:val="24"/>
          <w:szCs w:val="24"/>
        </w:rPr>
        <w:t xml:space="preserve"> while other countries have sexual harassment legi</w:t>
      </w:r>
      <w:r w:rsidR="00D06F38" w:rsidRPr="00E26D08">
        <w:rPr>
          <w:rFonts w:ascii="Times New Roman" w:hAnsi="Times New Roman"/>
          <w:color w:val="000000" w:themeColor="text1"/>
          <w:sz w:val="24"/>
          <w:szCs w:val="24"/>
        </w:rPr>
        <w:softHyphen/>
        <w:t>slation that do not i</w:t>
      </w:r>
      <w:r w:rsidR="00A02BAB" w:rsidRPr="00E26D08">
        <w:rPr>
          <w:rFonts w:ascii="Times New Roman" w:hAnsi="Times New Roman"/>
          <w:color w:val="000000" w:themeColor="text1"/>
          <w:sz w:val="24"/>
          <w:szCs w:val="24"/>
        </w:rPr>
        <w:t>nclude educational institutions.</w:t>
      </w:r>
      <w:r w:rsidR="00194E16" w:rsidRPr="00E26D08">
        <w:rPr>
          <w:rFonts w:ascii="Times New Roman" w:hAnsi="Times New Roman"/>
          <w:color w:val="000000" w:themeColor="text1"/>
          <w:sz w:val="24"/>
          <w:szCs w:val="24"/>
          <w:vertAlign w:val="superscript"/>
        </w:rPr>
        <w:t>3</w:t>
      </w:r>
    </w:p>
    <w:p w14:paraId="32C81EB6" w14:textId="77777777" w:rsidR="00486F1C" w:rsidRPr="00E26D08" w:rsidRDefault="00486F1C" w:rsidP="00A05F6A">
      <w:pPr>
        <w:spacing w:after="0" w:line="240" w:lineRule="auto"/>
        <w:jc w:val="both"/>
        <w:rPr>
          <w:rFonts w:ascii="Times New Roman" w:eastAsia="Times New Roman" w:hAnsi="Times New Roman"/>
          <w:color w:val="000000" w:themeColor="text1"/>
          <w:sz w:val="24"/>
          <w:szCs w:val="24"/>
          <w:lang w:val="en"/>
        </w:rPr>
      </w:pPr>
    </w:p>
    <w:p w14:paraId="424EF480" w14:textId="77777777" w:rsidR="00486F1C" w:rsidRPr="00E26D08" w:rsidRDefault="00486F1C" w:rsidP="00A05F6A">
      <w:pPr>
        <w:spacing w:after="0" w:line="240" w:lineRule="auto"/>
        <w:jc w:val="both"/>
        <w:rPr>
          <w:rFonts w:ascii="Times New Roman" w:eastAsia="Times New Roman" w:hAnsi="Times New Roman"/>
          <w:color w:val="000000" w:themeColor="text1"/>
          <w:sz w:val="24"/>
          <w:szCs w:val="24"/>
          <w:lang w:val="en"/>
        </w:rPr>
      </w:pPr>
      <w:r w:rsidRPr="00E26D08">
        <w:rPr>
          <w:rFonts w:ascii="Times New Roman" w:eastAsia="Times New Roman" w:hAnsi="Times New Roman"/>
          <w:color w:val="000000" w:themeColor="text1"/>
          <w:sz w:val="24"/>
          <w:szCs w:val="24"/>
          <w:lang w:val="en"/>
        </w:rPr>
        <w:t>In spite of sexual harassment being an issue that violates constitutions of many countries, it remains an active problem everywhere globally in workspaces and in institutions of higher learning.</w:t>
      </w:r>
      <w:r w:rsidRPr="00E26D08">
        <w:rPr>
          <w:rFonts w:ascii="Times New Roman" w:eastAsia="Times New Roman" w:hAnsi="Times New Roman"/>
          <w:color w:val="000000" w:themeColor="text1"/>
          <w:sz w:val="24"/>
          <w:szCs w:val="24"/>
          <w:vertAlign w:val="superscript"/>
          <w:lang w:val="en"/>
        </w:rPr>
        <w:t>4</w:t>
      </w:r>
      <w:r w:rsidRPr="00E26D08">
        <w:rPr>
          <w:rFonts w:ascii="Times New Roman" w:eastAsia="Times New Roman" w:hAnsi="Times New Roman"/>
          <w:color w:val="000000" w:themeColor="text1"/>
          <w:sz w:val="24"/>
          <w:szCs w:val="24"/>
          <w:lang w:val="en"/>
        </w:rPr>
        <w:t xml:space="preserve"> Some researchers have described sexual harassment as ‘a chronic occupational health problem, denoting the fact that the phenomenon is widespread globally.</w:t>
      </w:r>
      <w:r w:rsidRPr="00E26D08">
        <w:rPr>
          <w:rFonts w:ascii="Times New Roman" w:eastAsia="Times New Roman" w:hAnsi="Times New Roman"/>
          <w:color w:val="000000" w:themeColor="text1"/>
          <w:sz w:val="24"/>
          <w:szCs w:val="24"/>
          <w:vertAlign w:val="superscript"/>
          <w:lang w:val="en"/>
        </w:rPr>
        <w:t>5</w:t>
      </w:r>
      <w:r w:rsidRPr="00E26D08">
        <w:rPr>
          <w:rFonts w:ascii="Times New Roman" w:eastAsia="Times New Roman" w:hAnsi="Times New Roman"/>
          <w:color w:val="000000" w:themeColor="text1"/>
          <w:sz w:val="24"/>
          <w:szCs w:val="24"/>
          <w:lang w:val="en"/>
        </w:rPr>
        <w:t xml:space="preserve"> According to the UN Women in 2019, one in approximately 33% of women globally are exposed to physical or sexual violence</w:t>
      </w:r>
      <w:r w:rsidR="00D03CC7" w:rsidRPr="00E26D08">
        <w:rPr>
          <w:rFonts w:ascii="Times New Roman" w:eastAsia="Times New Roman" w:hAnsi="Times New Roman"/>
          <w:color w:val="000000" w:themeColor="text1"/>
          <w:sz w:val="24"/>
          <w:szCs w:val="24"/>
          <w:lang w:val="en"/>
        </w:rPr>
        <w:t>.</w:t>
      </w:r>
      <w:r w:rsidRPr="00E26D08">
        <w:rPr>
          <w:rFonts w:ascii="Times New Roman" w:eastAsia="Times New Roman" w:hAnsi="Times New Roman"/>
          <w:color w:val="000000" w:themeColor="text1"/>
          <w:sz w:val="24"/>
          <w:szCs w:val="24"/>
          <w:lang w:val="en"/>
        </w:rPr>
        <w:t xml:space="preserve"> The study also noted that nine out of ten countries globally have laws against sexual harassment in general. However, six out of ten countries globally lacked adequate laws against sexual harassment in higher lear</w:t>
      </w:r>
      <w:r w:rsidR="00D12D5F" w:rsidRPr="00E26D08">
        <w:rPr>
          <w:rFonts w:ascii="Times New Roman" w:eastAsia="Times New Roman" w:hAnsi="Times New Roman"/>
          <w:color w:val="000000" w:themeColor="text1"/>
          <w:sz w:val="24"/>
          <w:szCs w:val="24"/>
          <w:lang w:val="en"/>
        </w:rPr>
        <w:t>ning institutions and schools. T</w:t>
      </w:r>
      <w:r w:rsidR="00FC59CC" w:rsidRPr="00E26D08">
        <w:rPr>
          <w:rFonts w:ascii="Times New Roman" w:eastAsia="Times New Roman" w:hAnsi="Times New Roman"/>
          <w:color w:val="000000" w:themeColor="text1"/>
          <w:sz w:val="24"/>
          <w:szCs w:val="24"/>
          <w:lang w:val="en"/>
        </w:rPr>
        <w:t xml:space="preserve">he study </w:t>
      </w:r>
      <w:r w:rsidRPr="00E26D08">
        <w:rPr>
          <w:rFonts w:ascii="Times New Roman" w:eastAsia="Times New Roman" w:hAnsi="Times New Roman"/>
          <w:color w:val="000000" w:themeColor="text1"/>
          <w:sz w:val="24"/>
          <w:szCs w:val="24"/>
          <w:lang w:val="en"/>
        </w:rPr>
        <w:t>further argue</w:t>
      </w:r>
      <w:r w:rsidR="00D03CC7" w:rsidRPr="00E26D08">
        <w:rPr>
          <w:rFonts w:ascii="Times New Roman" w:eastAsia="Times New Roman" w:hAnsi="Times New Roman"/>
          <w:color w:val="000000" w:themeColor="text1"/>
          <w:sz w:val="24"/>
          <w:szCs w:val="24"/>
          <w:lang w:val="en"/>
        </w:rPr>
        <w:t>s</w:t>
      </w:r>
      <w:r w:rsidRPr="00E26D08">
        <w:rPr>
          <w:rFonts w:ascii="Times New Roman" w:eastAsia="Times New Roman" w:hAnsi="Times New Roman"/>
          <w:color w:val="000000" w:themeColor="text1"/>
          <w:sz w:val="24"/>
          <w:szCs w:val="24"/>
          <w:lang w:val="en"/>
        </w:rPr>
        <w:t xml:space="preserve"> that certain groups in society that are already marginalized have a higher risk of being sexually harassed. In the context of the European Union these groups include students who are race typed as non-white, or students with functional disabilities and th</w:t>
      </w:r>
      <w:r w:rsidR="00184E21" w:rsidRPr="00E26D08">
        <w:rPr>
          <w:rFonts w:ascii="Times New Roman" w:eastAsia="Times New Roman" w:hAnsi="Times New Roman"/>
          <w:color w:val="000000" w:themeColor="text1"/>
          <w:sz w:val="24"/>
          <w:szCs w:val="24"/>
          <w:lang w:val="en"/>
        </w:rPr>
        <w:t>ose who are lesbian or bisexual.</w:t>
      </w:r>
      <w:r w:rsidRPr="00E26D08">
        <w:rPr>
          <w:rFonts w:ascii="Times New Roman" w:eastAsia="Times New Roman" w:hAnsi="Times New Roman"/>
          <w:color w:val="000000" w:themeColor="text1"/>
          <w:sz w:val="24"/>
          <w:szCs w:val="24"/>
          <w:vertAlign w:val="superscript"/>
          <w:lang w:val="en"/>
        </w:rPr>
        <w:t>6</w:t>
      </w:r>
    </w:p>
    <w:p w14:paraId="6A0697CE" w14:textId="77777777" w:rsidR="00272108" w:rsidRPr="00E26D08" w:rsidRDefault="00272108" w:rsidP="00A05F6A">
      <w:pPr>
        <w:spacing w:after="0" w:line="240" w:lineRule="auto"/>
        <w:jc w:val="both"/>
        <w:rPr>
          <w:rFonts w:ascii="Times New Roman" w:hAnsi="Times New Roman"/>
          <w:color w:val="000000" w:themeColor="text1"/>
          <w:sz w:val="24"/>
          <w:szCs w:val="24"/>
        </w:rPr>
      </w:pPr>
    </w:p>
    <w:p w14:paraId="19FABAB7" w14:textId="77777777" w:rsidR="00764ED8" w:rsidRPr="00E26D08" w:rsidRDefault="0083544C" w:rsidP="00A05F6A">
      <w:pPr>
        <w:spacing w:after="0" w:line="240" w:lineRule="auto"/>
        <w:jc w:val="both"/>
        <w:rPr>
          <w:rFonts w:ascii="Times New Roman" w:eastAsia="Times New Roman" w:hAnsi="Times New Roman"/>
          <w:color w:val="000000" w:themeColor="text1"/>
          <w:sz w:val="24"/>
          <w:szCs w:val="24"/>
          <w:lang w:val="en"/>
        </w:rPr>
      </w:pPr>
      <w:r w:rsidRPr="00E26D08">
        <w:rPr>
          <w:rFonts w:ascii="Times New Roman" w:hAnsi="Times New Roman"/>
          <w:color w:val="000000" w:themeColor="text1"/>
          <w:sz w:val="24"/>
          <w:szCs w:val="24"/>
        </w:rPr>
        <w:t>A research reported that sexual harassment in edu</w:t>
      </w:r>
      <w:r w:rsidRPr="00E26D08">
        <w:rPr>
          <w:rFonts w:ascii="Times New Roman" w:hAnsi="Times New Roman"/>
          <w:color w:val="000000" w:themeColor="text1"/>
          <w:sz w:val="24"/>
          <w:szCs w:val="24"/>
        </w:rPr>
        <w:softHyphen/>
        <w:t>cational institutions is higher in countries with weak educational systems, low levels of accountability, high levels of poverty and gender inequality.</w:t>
      </w:r>
      <w:r w:rsidR="00184E21" w:rsidRPr="00E26D08">
        <w:rPr>
          <w:rFonts w:ascii="Times New Roman" w:hAnsi="Times New Roman"/>
          <w:color w:val="000000" w:themeColor="text1"/>
          <w:sz w:val="24"/>
          <w:szCs w:val="24"/>
          <w:vertAlign w:val="superscript"/>
        </w:rPr>
        <w:t>7</w:t>
      </w:r>
      <w:r w:rsidRPr="00E26D08">
        <w:rPr>
          <w:rFonts w:ascii="Times New Roman" w:hAnsi="Times New Roman"/>
          <w:color w:val="000000" w:themeColor="text1"/>
          <w:sz w:val="24"/>
          <w:szCs w:val="24"/>
        </w:rPr>
        <w:t xml:space="preserve"> Also, it is more prevalent in institutions where educators are poorly trained, underpaid and severely under sourced.</w:t>
      </w:r>
      <w:r w:rsidR="00184E21" w:rsidRPr="00E26D08">
        <w:rPr>
          <w:rFonts w:ascii="Times New Roman" w:hAnsi="Times New Roman"/>
          <w:color w:val="000000" w:themeColor="text1"/>
          <w:sz w:val="24"/>
          <w:szCs w:val="24"/>
          <w:vertAlign w:val="superscript"/>
        </w:rPr>
        <w:t>8</w:t>
      </w:r>
      <w:r w:rsidRPr="00E26D08">
        <w:rPr>
          <w:rFonts w:ascii="Times New Roman" w:hAnsi="Times New Roman"/>
          <w:color w:val="000000" w:themeColor="text1"/>
          <w:sz w:val="24"/>
          <w:szCs w:val="24"/>
        </w:rPr>
        <w:t xml:space="preserve"> </w:t>
      </w:r>
      <w:r w:rsidR="00764ED8" w:rsidRPr="00E26D08">
        <w:rPr>
          <w:rFonts w:ascii="Times New Roman" w:eastAsia="Times New Roman" w:hAnsi="Times New Roman"/>
          <w:color w:val="000000" w:themeColor="text1"/>
          <w:sz w:val="24"/>
          <w:szCs w:val="24"/>
          <w:lang w:val="en"/>
        </w:rPr>
        <w:t>An E</w:t>
      </w:r>
      <w:r w:rsidR="00D03CC7" w:rsidRPr="00E26D08">
        <w:rPr>
          <w:rFonts w:ascii="Times New Roman" w:eastAsia="Times New Roman" w:hAnsi="Times New Roman"/>
          <w:color w:val="000000" w:themeColor="text1"/>
          <w:sz w:val="24"/>
          <w:szCs w:val="24"/>
          <w:lang w:val="en"/>
        </w:rPr>
        <w:t xml:space="preserve">uropean </w:t>
      </w:r>
      <w:r w:rsidR="00764ED8" w:rsidRPr="00E26D08">
        <w:rPr>
          <w:rFonts w:ascii="Times New Roman" w:eastAsia="Times New Roman" w:hAnsi="Times New Roman"/>
          <w:color w:val="000000" w:themeColor="text1"/>
          <w:sz w:val="24"/>
          <w:szCs w:val="24"/>
          <w:lang w:val="en"/>
        </w:rPr>
        <w:t>U</w:t>
      </w:r>
      <w:r w:rsidR="00D03CC7" w:rsidRPr="00E26D08">
        <w:rPr>
          <w:rFonts w:ascii="Times New Roman" w:eastAsia="Times New Roman" w:hAnsi="Times New Roman"/>
          <w:color w:val="000000" w:themeColor="text1"/>
          <w:sz w:val="24"/>
          <w:szCs w:val="24"/>
          <w:lang w:val="en"/>
        </w:rPr>
        <w:t xml:space="preserve">nion (EU) </w:t>
      </w:r>
      <w:r w:rsidR="00764ED8" w:rsidRPr="00E26D08">
        <w:rPr>
          <w:rFonts w:ascii="Times New Roman" w:eastAsia="Times New Roman" w:hAnsi="Times New Roman"/>
          <w:color w:val="000000" w:themeColor="text1"/>
          <w:sz w:val="24"/>
          <w:szCs w:val="24"/>
          <w:lang w:val="en"/>
        </w:rPr>
        <w:t>wide survey undertaken by the Fundamental Rights Agency (FRA) found that sexual harassment was the most prevalent form of violence against girls and women, across the</w:t>
      </w:r>
      <w:r w:rsidR="00D03CC7" w:rsidRPr="00E26D08">
        <w:rPr>
          <w:rFonts w:ascii="Times New Roman" w:eastAsia="Times New Roman" w:hAnsi="Times New Roman"/>
          <w:color w:val="000000" w:themeColor="text1"/>
          <w:sz w:val="24"/>
          <w:szCs w:val="24"/>
          <w:lang w:val="en"/>
        </w:rPr>
        <w:t xml:space="preserve"> 28 EU member states</w:t>
      </w:r>
      <w:r w:rsidR="00764ED8" w:rsidRPr="00E26D08">
        <w:rPr>
          <w:rFonts w:ascii="Times New Roman" w:eastAsia="Times New Roman" w:hAnsi="Times New Roman"/>
          <w:color w:val="000000" w:themeColor="text1"/>
          <w:sz w:val="24"/>
          <w:szCs w:val="24"/>
          <w:lang w:val="en"/>
        </w:rPr>
        <w:t xml:space="preserve">. An estimated 83 to 102 million women (45 to 55 per cent in the Member States) had experienced sexual harassment since the age of 15. </w:t>
      </w:r>
      <w:r w:rsidR="00CC2AED" w:rsidRPr="00E26D08">
        <w:rPr>
          <w:rFonts w:ascii="Times New Roman" w:eastAsia="Times New Roman" w:hAnsi="Times New Roman"/>
          <w:color w:val="000000" w:themeColor="text1"/>
          <w:sz w:val="24"/>
          <w:szCs w:val="24"/>
          <w:lang w:val="en"/>
        </w:rPr>
        <w:t xml:space="preserve">In year 2015, above </w:t>
      </w:r>
      <w:r w:rsidR="00764ED8" w:rsidRPr="00E26D08">
        <w:rPr>
          <w:rFonts w:ascii="Times New Roman" w:eastAsia="Times New Roman" w:hAnsi="Times New Roman"/>
          <w:color w:val="000000" w:themeColor="text1"/>
          <w:sz w:val="24"/>
          <w:szCs w:val="24"/>
          <w:lang w:val="en"/>
        </w:rPr>
        <w:t>5,500 sexual offences were recorded in U</w:t>
      </w:r>
      <w:r w:rsidR="00D03CC7" w:rsidRPr="00E26D08">
        <w:rPr>
          <w:rFonts w:ascii="Times New Roman" w:eastAsia="Times New Roman" w:hAnsi="Times New Roman"/>
          <w:color w:val="000000" w:themeColor="text1"/>
          <w:sz w:val="24"/>
          <w:szCs w:val="24"/>
          <w:lang w:val="en"/>
        </w:rPr>
        <w:t xml:space="preserve">nited </w:t>
      </w:r>
      <w:r w:rsidR="00764ED8" w:rsidRPr="00E26D08">
        <w:rPr>
          <w:rFonts w:ascii="Times New Roman" w:eastAsia="Times New Roman" w:hAnsi="Times New Roman"/>
          <w:color w:val="000000" w:themeColor="text1"/>
          <w:sz w:val="24"/>
          <w:szCs w:val="24"/>
          <w:lang w:val="en"/>
        </w:rPr>
        <w:t>K</w:t>
      </w:r>
      <w:r w:rsidR="00D03CC7" w:rsidRPr="00E26D08">
        <w:rPr>
          <w:rFonts w:ascii="Times New Roman" w:eastAsia="Times New Roman" w:hAnsi="Times New Roman"/>
          <w:color w:val="000000" w:themeColor="text1"/>
          <w:sz w:val="24"/>
          <w:szCs w:val="24"/>
          <w:lang w:val="en"/>
        </w:rPr>
        <w:t>ingdom</w:t>
      </w:r>
      <w:r w:rsidR="00764ED8" w:rsidRPr="00E26D08">
        <w:rPr>
          <w:rFonts w:ascii="Times New Roman" w:eastAsia="Times New Roman" w:hAnsi="Times New Roman"/>
          <w:color w:val="000000" w:themeColor="text1"/>
          <w:sz w:val="24"/>
          <w:szCs w:val="24"/>
          <w:lang w:val="en"/>
        </w:rPr>
        <w:t xml:space="preserve"> schools over a </w:t>
      </w:r>
      <w:r w:rsidR="000A2034" w:rsidRPr="00E26D08">
        <w:rPr>
          <w:rFonts w:ascii="Times New Roman" w:eastAsia="Times New Roman" w:hAnsi="Times New Roman"/>
          <w:color w:val="000000" w:themeColor="text1"/>
          <w:sz w:val="24"/>
          <w:szCs w:val="24"/>
          <w:lang w:val="en"/>
        </w:rPr>
        <w:t>three-year</w:t>
      </w:r>
      <w:r w:rsidR="00764ED8" w:rsidRPr="00E26D08">
        <w:rPr>
          <w:rFonts w:ascii="Times New Roman" w:eastAsia="Times New Roman" w:hAnsi="Times New Roman"/>
          <w:color w:val="000000" w:themeColor="text1"/>
          <w:sz w:val="24"/>
          <w:szCs w:val="24"/>
          <w:lang w:val="en"/>
        </w:rPr>
        <w:t xml:space="preserve"> period, including 600 rapes</w:t>
      </w:r>
      <w:r w:rsidR="00486F1C" w:rsidRPr="00E26D08">
        <w:rPr>
          <w:rFonts w:ascii="Times New Roman" w:eastAsia="Times New Roman" w:hAnsi="Times New Roman"/>
          <w:color w:val="000000" w:themeColor="text1"/>
          <w:sz w:val="24"/>
          <w:szCs w:val="24"/>
          <w:lang w:val="en"/>
        </w:rPr>
        <w:t>.</w:t>
      </w:r>
      <w:r w:rsidR="00184E21" w:rsidRPr="00E26D08">
        <w:rPr>
          <w:rFonts w:ascii="Times New Roman" w:eastAsia="Times New Roman" w:hAnsi="Times New Roman"/>
          <w:color w:val="000000" w:themeColor="text1"/>
          <w:sz w:val="24"/>
          <w:szCs w:val="24"/>
          <w:vertAlign w:val="superscript"/>
          <w:lang w:val="en"/>
        </w:rPr>
        <w:t>9</w:t>
      </w:r>
      <w:r w:rsidR="00486F1C" w:rsidRPr="00E26D08">
        <w:rPr>
          <w:rFonts w:ascii="Times New Roman" w:eastAsia="Times New Roman" w:hAnsi="Times New Roman"/>
          <w:color w:val="000000" w:themeColor="text1"/>
          <w:sz w:val="24"/>
          <w:szCs w:val="24"/>
          <w:lang w:val="en"/>
        </w:rPr>
        <w:t xml:space="preserve"> Same study reported that</w:t>
      </w:r>
      <w:r w:rsidR="00764ED8" w:rsidRPr="00E26D08">
        <w:rPr>
          <w:rFonts w:ascii="Times New Roman" w:eastAsia="Times New Roman" w:hAnsi="Times New Roman"/>
          <w:color w:val="000000" w:themeColor="text1"/>
          <w:sz w:val="24"/>
          <w:szCs w:val="24"/>
          <w:lang w:val="en"/>
        </w:rPr>
        <w:t xml:space="preserve"> 59% of girls and young women aged 13–21 </w:t>
      </w:r>
      <w:r w:rsidR="00D12D5F" w:rsidRPr="00E26D08">
        <w:rPr>
          <w:rFonts w:ascii="Times New Roman" w:eastAsia="Times New Roman" w:hAnsi="Times New Roman"/>
          <w:color w:val="000000" w:themeColor="text1"/>
          <w:sz w:val="24"/>
          <w:szCs w:val="24"/>
          <w:lang w:val="en"/>
        </w:rPr>
        <w:t xml:space="preserve">years </w:t>
      </w:r>
      <w:r w:rsidR="00764ED8" w:rsidRPr="00E26D08">
        <w:rPr>
          <w:rFonts w:ascii="Times New Roman" w:eastAsia="Times New Roman" w:hAnsi="Times New Roman"/>
          <w:color w:val="000000" w:themeColor="text1"/>
          <w:sz w:val="24"/>
          <w:szCs w:val="24"/>
          <w:lang w:val="en"/>
        </w:rPr>
        <w:t>faced some form of sexual harassment at school or college in the past year; 22% of young girls aged 7–12 have experienced jokes of a sexual nature from boys</w:t>
      </w:r>
      <w:r w:rsidR="00CC2AED" w:rsidRPr="00E26D08">
        <w:rPr>
          <w:rFonts w:ascii="Times New Roman" w:eastAsia="Times New Roman" w:hAnsi="Times New Roman"/>
          <w:color w:val="000000" w:themeColor="text1"/>
          <w:sz w:val="24"/>
          <w:szCs w:val="24"/>
          <w:lang w:val="en"/>
        </w:rPr>
        <w:t>.</w:t>
      </w:r>
      <w:r w:rsidR="00184E21" w:rsidRPr="00E26D08">
        <w:rPr>
          <w:rFonts w:ascii="Times New Roman" w:eastAsia="Times New Roman" w:hAnsi="Times New Roman"/>
          <w:color w:val="000000" w:themeColor="text1"/>
          <w:sz w:val="24"/>
          <w:szCs w:val="24"/>
          <w:vertAlign w:val="superscript"/>
          <w:lang w:val="en"/>
        </w:rPr>
        <w:t>9</w:t>
      </w:r>
    </w:p>
    <w:p w14:paraId="42D9C224" w14:textId="77777777" w:rsidR="00272108" w:rsidRPr="00E26D08" w:rsidRDefault="00272108" w:rsidP="00A05F6A">
      <w:pPr>
        <w:spacing w:after="0" w:line="240" w:lineRule="auto"/>
        <w:jc w:val="both"/>
        <w:rPr>
          <w:rFonts w:ascii="Times New Roman" w:eastAsia="Times New Roman" w:hAnsi="Times New Roman"/>
          <w:color w:val="000000" w:themeColor="text1"/>
          <w:sz w:val="24"/>
          <w:szCs w:val="24"/>
          <w:lang w:val="en"/>
        </w:rPr>
      </w:pPr>
    </w:p>
    <w:p w14:paraId="36F9B9BE" w14:textId="77777777" w:rsidR="00272108" w:rsidRPr="00E26D08" w:rsidRDefault="00272108"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 xml:space="preserve">A </w:t>
      </w:r>
      <w:r w:rsidR="00D03CC7" w:rsidRPr="00E26D08">
        <w:rPr>
          <w:rFonts w:ascii="Times New Roman" w:hAnsi="Times New Roman"/>
          <w:color w:val="000000" w:themeColor="text1"/>
          <w:sz w:val="24"/>
          <w:szCs w:val="24"/>
        </w:rPr>
        <w:t>study found that in Ghana, both</w:t>
      </w:r>
      <w:r w:rsidRPr="00E26D08">
        <w:rPr>
          <w:rFonts w:ascii="Times New Roman" w:hAnsi="Times New Roman"/>
          <w:color w:val="000000" w:themeColor="text1"/>
          <w:sz w:val="24"/>
          <w:szCs w:val="24"/>
        </w:rPr>
        <w:t xml:space="preserve"> the traditional and contra power forms of sexual harassment are prevalent in public univer</w:t>
      </w:r>
      <w:r w:rsidRPr="00E26D08">
        <w:rPr>
          <w:rFonts w:ascii="Times New Roman" w:hAnsi="Times New Roman"/>
          <w:color w:val="000000" w:themeColor="text1"/>
          <w:sz w:val="24"/>
          <w:szCs w:val="24"/>
        </w:rPr>
        <w:softHyphen/>
        <w:t>sities and professional institutions.</w:t>
      </w:r>
      <w:r w:rsidR="00184E21" w:rsidRPr="00E26D08">
        <w:rPr>
          <w:rFonts w:ascii="Times New Roman" w:hAnsi="Times New Roman"/>
          <w:color w:val="000000" w:themeColor="text1"/>
          <w:sz w:val="24"/>
          <w:szCs w:val="24"/>
          <w:vertAlign w:val="superscript"/>
        </w:rPr>
        <w:t>10</w:t>
      </w:r>
      <w:r w:rsidRPr="00E26D08">
        <w:rPr>
          <w:rFonts w:ascii="Times New Roman" w:hAnsi="Times New Roman"/>
          <w:color w:val="000000" w:themeColor="text1"/>
          <w:sz w:val="24"/>
          <w:szCs w:val="24"/>
        </w:rPr>
        <w:t xml:space="preserve"> The study reported that women are 61% more likely than men (39%) to be sexually harassed in medical schools in Ghana.</w:t>
      </w:r>
      <w:r w:rsidRPr="00E26D08">
        <w:rPr>
          <w:rFonts w:ascii="Times New Roman" w:hAnsi="Times New Roman"/>
          <w:color w:val="000000" w:themeColor="text1"/>
          <w:sz w:val="24"/>
          <w:szCs w:val="24"/>
          <w:vertAlign w:val="superscript"/>
        </w:rPr>
        <w:t>48</w:t>
      </w:r>
      <w:r w:rsidRPr="00E26D08">
        <w:rPr>
          <w:rFonts w:ascii="Times New Roman" w:hAnsi="Times New Roman"/>
          <w:color w:val="000000" w:themeColor="text1"/>
          <w:sz w:val="24"/>
          <w:szCs w:val="24"/>
        </w:rPr>
        <w:t xml:space="preserve"> In Zimbabwe, lecturers sexually exploit students.</w:t>
      </w:r>
      <w:r w:rsidR="00184E21" w:rsidRPr="00E26D08">
        <w:rPr>
          <w:rFonts w:ascii="Times New Roman" w:hAnsi="Times New Roman"/>
          <w:color w:val="000000" w:themeColor="text1"/>
          <w:sz w:val="24"/>
          <w:szCs w:val="24"/>
          <w:vertAlign w:val="superscript"/>
        </w:rPr>
        <w:t>11</w:t>
      </w:r>
      <w:r w:rsidR="00133513" w:rsidRPr="00E26D08">
        <w:rPr>
          <w:rFonts w:ascii="Times New Roman" w:hAnsi="Times New Roman"/>
          <w:color w:val="000000" w:themeColor="text1"/>
          <w:sz w:val="24"/>
          <w:szCs w:val="24"/>
        </w:rPr>
        <w:t xml:space="preserve"> </w:t>
      </w:r>
      <w:r w:rsidRPr="00E26D08">
        <w:rPr>
          <w:rFonts w:ascii="Times New Roman" w:hAnsi="Times New Roman"/>
          <w:color w:val="000000" w:themeColor="text1"/>
          <w:sz w:val="24"/>
          <w:szCs w:val="24"/>
        </w:rPr>
        <w:t>Sexual har</w:t>
      </w:r>
      <w:r w:rsidR="002060D2" w:rsidRPr="00E26D08">
        <w:rPr>
          <w:rFonts w:ascii="Times New Roman" w:hAnsi="Times New Roman"/>
          <w:color w:val="000000" w:themeColor="text1"/>
          <w:sz w:val="24"/>
          <w:szCs w:val="24"/>
        </w:rPr>
        <w:t>assment in these institutions are</w:t>
      </w:r>
      <w:r w:rsidRPr="00E26D08">
        <w:rPr>
          <w:rFonts w:ascii="Times New Roman" w:hAnsi="Times New Roman"/>
          <w:color w:val="000000" w:themeColor="text1"/>
          <w:sz w:val="24"/>
          <w:szCs w:val="24"/>
        </w:rPr>
        <w:t xml:space="preserve"> tolerated because most of the victims engage in transactional sex with male professors because of the eco</w:t>
      </w:r>
      <w:r w:rsidRPr="00E26D08">
        <w:rPr>
          <w:rFonts w:ascii="Times New Roman" w:hAnsi="Times New Roman"/>
          <w:color w:val="000000" w:themeColor="text1"/>
          <w:sz w:val="24"/>
          <w:szCs w:val="24"/>
        </w:rPr>
        <w:softHyphen/>
        <w:t>nomic pressure to afford university fees.</w:t>
      </w:r>
      <w:r w:rsidR="00184E21" w:rsidRPr="00E26D08">
        <w:rPr>
          <w:rFonts w:ascii="Times New Roman" w:hAnsi="Times New Roman"/>
          <w:color w:val="000000" w:themeColor="text1"/>
          <w:sz w:val="24"/>
          <w:szCs w:val="24"/>
          <w:vertAlign w:val="superscript"/>
        </w:rPr>
        <w:t>11,12</w:t>
      </w:r>
      <w:r w:rsidRPr="00E26D08">
        <w:rPr>
          <w:rFonts w:ascii="Times New Roman" w:hAnsi="Times New Roman"/>
          <w:color w:val="000000" w:themeColor="text1"/>
          <w:sz w:val="24"/>
          <w:szCs w:val="24"/>
          <w:vertAlign w:val="superscript"/>
        </w:rPr>
        <w:t xml:space="preserve">. </w:t>
      </w:r>
      <w:r w:rsidRPr="00E26D08">
        <w:rPr>
          <w:rFonts w:ascii="Times New Roman" w:hAnsi="Times New Roman"/>
          <w:color w:val="000000" w:themeColor="text1"/>
          <w:sz w:val="24"/>
          <w:szCs w:val="24"/>
        </w:rPr>
        <w:t xml:space="preserve">In South Africa, a case study in </w:t>
      </w:r>
      <w:r w:rsidR="00133513" w:rsidRPr="00E26D08">
        <w:rPr>
          <w:rFonts w:ascii="Times New Roman" w:hAnsi="Times New Roman"/>
          <w:color w:val="000000" w:themeColor="text1"/>
          <w:sz w:val="24"/>
          <w:szCs w:val="24"/>
        </w:rPr>
        <w:t xml:space="preserve">a </w:t>
      </w:r>
      <w:r w:rsidRPr="00E26D08">
        <w:rPr>
          <w:rFonts w:ascii="Times New Roman" w:hAnsi="Times New Roman"/>
          <w:color w:val="000000" w:themeColor="text1"/>
          <w:sz w:val="24"/>
          <w:szCs w:val="24"/>
        </w:rPr>
        <w:t xml:space="preserve">higher education institution revealed that 17.3% of the male and 25.5% of the female respondents had personally experienced unwanted touching, 1.3% male and 2.7% female students have been raped while 10.8% of the males and 10.2% of the females had been coerced to comply with a sexual relationship on campus. The study further </w:t>
      </w:r>
      <w:r w:rsidR="00133513" w:rsidRPr="00E26D08">
        <w:rPr>
          <w:rFonts w:ascii="Times New Roman" w:hAnsi="Times New Roman"/>
          <w:color w:val="000000" w:themeColor="text1"/>
          <w:sz w:val="24"/>
          <w:szCs w:val="24"/>
        </w:rPr>
        <w:t>revealed</w:t>
      </w:r>
      <w:r w:rsidRPr="00E26D08">
        <w:rPr>
          <w:rFonts w:ascii="Times New Roman" w:hAnsi="Times New Roman"/>
          <w:color w:val="000000" w:themeColor="text1"/>
          <w:sz w:val="24"/>
          <w:szCs w:val="24"/>
        </w:rPr>
        <w:t xml:space="preserve"> that both male and female students on campus </w:t>
      </w:r>
      <w:r w:rsidRPr="00E26D08">
        <w:rPr>
          <w:rFonts w:ascii="Times New Roman" w:hAnsi="Times New Roman"/>
          <w:color w:val="000000" w:themeColor="text1"/>
          <w:sz w:val="24"/>
          <w:szCs w:val="24"/>
        </w:rPr>
        <w:lastRenderedPageBreak/>
        <w:t>have experienced different forms of sexual harassment causing the victims to be aggressive towards the opposite sex</w:t>
      </w:r>
      <w:r w:rsidR="00184E21" w:rsidRPr="00E26D08">
        <w:rPr>
          <w:rFonts w:ascii="Times New Roman" w:hAnsi="Times New Roman"/>
          <w:color w:val="000000" w:themeColor="text1"/>
          <w:sz w:val="24"/>
          <w:szCs w:val="24"/>
        </w:rPr>
        <w:t>.</w:t>
      </w:r>
      <w:r w:rsidR="00184E21" w:rsidRPr="00E26D08">
        <w:rPr>
          <w:rFonts w:ascii="Times New Roman" w:hAnsi="Times New Roman"/>
          <w:color w:val="000000" w:themeColor="text1"/>
          <w:sz w:val="24"/>
          <w:szCs w:val="24"/>
          <w:vertAlign w:val="superscript"/>
        </w:rPr>
        <w:t>13</w:t>
      </w:r>
    </w:p>
    <w:p w14:paraId="25577F9F" w14:textId="77777777" w:rsidR="00272108" w:rsidRPr="00E26D08" w:rsidRDefault="00272108" w:rsidP="00A05F6A">
      <w:pPr>
        <w:spacing w:after="0" w:line="240" w:lineRule="auto"/>
        <w:jc w:val="both"/>
        <w:rPr>
          <w:rFonts w:ascii="Times New Roman" w:hAnsi="Times New Roman"/>
          <w:color w:val="000000" w:themeColor="text1"/>
          <w:sz w:val="24"/>
          <w:szCs w:val="24"/>
        </w:rPr>
      </w:pPr>
    </w:p>
    <w:p w14:paraId="28C7C92F" w14:textId="77777777" w:rsidR="00272108" w:rsidRPr="00E26D08" w:rsidRDefault="00272108"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A study in Edo state, Nigeria reported that the majority of the respondents agreed that sexual harassment is prevalent in these institutions.</w:t>
      </w:r>
      <w:r w:rsidR="00184E21" w:rsidRPr="00E26D08">
        <w:rPr>
          <w:rFonts w:ascii="Times New Roman" w:hAnsi="Times New Roman"/>
          <w:color w:val="000000" w:themeColor="text1"/>
          <w:sz w:val="24"/>
          <w:szCs w:val="24"/>
          <w:vertAlign w:val="superscript"/>
        </w:rPr>
        <w:t>14</w:t>
      </w:r>
      <w:r w:rsidRPr="00E26D08">
        <w:rPr>
          <w:rFonts w:ascii="Times New Roman" w:hAnsi="Times New Roman"/>
          <w:color w:val="000000" w:themeColor="text1"/>
          <w:sz w:val="24"/>
          <w:szCs w:val="24"/>
        </w:rPr>
        <w:t xml:space="preserve"> In Anambra State of Nigeria, 64 percent of the participants had been touched inappropriately by a faculty member, 71 percent had experienced inappro</w:t>
      </w:r>
      <w:r w:rsidRPr="00E26D08">
        <w:rPr>
          <w:rFonts w:ascii="Times New Roman" w:hAnsi="Times New Roman"/>
          <w:color w:val="000000" w:themeColor="text1"/>
          <w:sz w:val="24"/>
          <w:szCs w:val="24"/>
        </w:rPr>
        <w:softHyphen/>
        <w:t>priate gestures directed to them and 80 percent had inappropriate jokes told in front of them.</w:t>
      </w:r>
      <w:r w:rsidR="00184E21" w:rsidRPr="00E26D08">
        <w:rPr>
          <w:rFonts w:ascii="Times New Roman" w:hAnsi="Times New Roman"/>
          <w:color w:val="000000" w:themeColor="text1"/>
          <w:sz w:val="24"/>
          <w:szCs w:val="24"/>
          <w:vertAlign w:val="superscript"/>
        </w:rPr>
        <w:t>15</w:t>
      </w:r>
      <w:r w:rsidRPr="00E26D08">
        <w:rPr>
          <w:rFonts w:ascii="Times New Roman" w:hAnsi="Times New Roman"/>
          <w:color w:val="000000" w:themeColor="text1"/>
          <w:sz w:val="24"/>
          <w:szCs w:val="24"/>
        </w:rPr>
        <w:t xml:space="preserve"> A study in three faith-based private universities in the Ogun-State, South-West Nigeria found that the majority of female students experienced sexual harassment on cam</w:t>
      </w:r>
      <w:r w:rsidRPr="00E26D08">
        <w:rPr>
          <w:rFonts w:ascii="Times New Roman" w:hAnsi="Times New Roman"/>
          <w:color w:val="000000" w:themeColor="text1"/>
          <w:sz w:val="24"/>
          <w:szCs w:val="24"/>
        </w:rPr>
        <w:softHyphen/>
        <w:t>pus, but many did not report it to the institutions.</w:t>
      </w:r>
      <w:r w:rsidRPr="00E26D08">
        <w:rPr>
          <w:rFonts w:ascii="Times New Roman" w:hAnsi="Times New Roman"/>
          <w:color w:val="000000" w:themeColor="text1"/>
          <w:sz w:val="24"/>
          <w:szCs w:val="24"/>
          <w:vertAlign w:val="superscript"/>
        </w:rPr>
        <w:t>1</w:t>
      </w:r>
      <w:r w:rsidR="00184E21" w:rsidRPr="00E26D08">
        <w:rPr>
          <w:rFonts w:ascii="Times New Roman" w:hAnsi="Times New Roman"/>
          <w:color w:val="000000" w:themeColor="text1"/>
          <w:sz w:val="24"/>
          <w:szCs w:val="24"/>
          <w:vertAlign w:val="superscript"/>
        </w:rPr>
        <w:t>6</w:t>
      </w:r>
      <w:r w:rsidRPr="00E26D08">
        <w:rPr>
          <w:rFonts w:ascii="Times New Roman" w:hAnsi="Times New Roman"/>
          <w:color w:val="000000" w:themeColor="text1"/>
          <w:sz w:val="24"/>
          <w:szCs w:val="24"/>
        </w:rPr>
        <w:t xml:space="preserve"> </w:t>
      </w:r>
      <w:r w:rsidR="00486F1C" w:rsidRPr="00E26D08">
        <w:rPr>
          <w:rFonts w:ascii="Times New Roman" w:hAnsi="Times New Roman"/>
          <w:color w:val="000000" w:themeColor="text1"/>
          <w:sz w:val="24"/>
          <w:szCs w:val="24"/>
        </w:rPr>
        <w:t>Similarly, a</w:t>
      </w:r>
      <w:r w:rsidRPr="00E26D08">
        <w:rPr>
          <w:rFonts w:ascii="Times New Roman" w:hAnsi="Times New Roman"/>
          <w:color w:val="000000" w:themeColor="text1"/>
          <w:sz w:val="24"/>
          <w:szCs w:val="24"/>
        </w:rPr>
        <w:t xml:space="preserve"> </w:t>
      </w:r>
      <w:r w:rsidR="00133513" w:rsidRPr="00E26D08">
        <w:rPr>
          <w:rFonts w:ascii="Times New Roman" w:hAnsi="Times New Roman"/>
          <w:color w:val="000000" w:themeColor="text1"/>
          <w:sz w:val="24"/>
          <w:szCs w:val="24"/>
        </w:rPr>
        <w:t>study in five higher education i</w:t>
      </w:r>
      <w:r w:rsidRPr="00E26D08">
        <w:rPr>
          <w:rFonts w:ascii="Times New Roman" w:hAnsi="Times New Roman"/>
          <w:color w:val="000000" w:themeColor="text1"/>
          <w:sz w:val="24"/>
          <w:szCs w:val="24"/>
        </w:rPr>
        <w:t>nstituti</w:t>
      </w:r>
      <w:r w:rsidRPr="00E26D08">
        <w:rPr>
          <w:rFonts w:ascii="Times New Roman" w:hAnsi="Times New Roman"/>
          <w:color w:val="000000" w:themeColor="text1"/>
          <w:sz w:val="24"/>
          <w:szCs w:val="24"/>
        </w:rPr>
        <w:softHyphen/>
        <w:t>ons in South West, Nigeria involving 2500 students reve</w:t>
      </w:r>
      <w:r w:rsidRPr="00E26D08">
        <w:rPr>
          <w:rFonts w:ascii="Times New Roman" w:hAnsi="Times New Roman"/>
          <w:color w:val="000000" w:themeColor="text1"/>
          <w:sz w:val="24"/>
          <w:szCs w:val="24"/>
        </w:rPr>
        <w:softHyphen/>
        <w:t>aled that 97 percent of the respondents were aware of incidences of sexual harassment and of these 98.8 percent were male lecturers sexually harassing female students. The respondents also reported that poverty (55%), provo</w:t>
      </w:r>
      <w:r w:rsidRPr="00E26D08">
        <w:rPr>
          <w:rFonts w:ascii="Times New Roman" w:hAnsi="Times New Roman"/>
          <w:color w:val="000000" w:themeColor="text1"/>
          <w:sz w:val="24"/>
          <w:szCs w:val="24"/>
        </w:rPr>
        <w:softHyphen/>
        <w:t>cative dressing (20%), and lust from the male lecturers (12%) were the main reasons for sexual harassment in these institutions</w:t>
      </w:r>
      <w:r w:rsidR="00184E21" w:rsidRPr="00E26D08">
        <w:rPr>
          <w:rFonts w:ascii="Times New Roman" w:hAnsi="Times New Roman"/>
          <w:color w:val="000000" w:themeColor="text1"/>
          <w:sz w:val="24"/>
          <w:szCs w:val="24"/>
        </w:rPr>
        <w:t>.</w:t>
      </w:r>
      <w:r w:rsidR="00184E21" w:rsidRPr="00E26D08">
        <w:rPr>
          <w:rFonts w:ascii="Times New Roman" w:hAnsi="Times New Roman"/>
          <w:color w:val="000000" w:themeColor="text1"/>
          <w:sz w:val="24"/>
          <w:szCs w:val="24"/>
          <w:vertAlign w:val="superscript"/>
        </w:rPr>
        <w:t>17</w:t>
      </w:r>
      <w:r w:rsidR="00184E21" w:rsidRPr="00E26D08">
        <w:rPr>
          <w:rFonts w:ascii="Times New Roman" w:hAnsi="Times New Roman"/>
          <w:color w:val="000000" w:themeColor="text1"/>
          <w:sz w:val="24"/>
          <w:szCs w:val="24"/>
        </w:rPr>
        <w:t xml:space="preserve"> </w:t>
      </w:r>
      <w:r w:rsidRPr="00E26D08">
        <w:rPr>
          <w:rFonts w:ascii="Times New Roman" w:hAnsi="Times New Roman"/>
          <w:color w:val="000000" w:themeColor="text1"/>
          <w:sz w:val="24"/>
          <w:szCs w:val="24"/>
        </w:rPr>
        <w:t>Another study enumerated motivation for perpetuation of sexual harassment to include: lust, pursuit of happiness, lack of norm of morality, lack of conscience, pursuit of pleasure, lack of temperance, passion, habit, value, personality disorder, inferiority complex, immaturity, cheapness, abuse of power, and suffering from demonology.</w:t>
      </w:r>
      <w:r w:rsidR="00184E21" w:rsidRPr="00E26D08">
        <w:rPr>
          <w:rFonts w:ascii="Times New Roman" w:hAnsi="Times New Roman"/>
          <w:color w:val="000000" w:themeColor="text1"/>
          <w:sz w:val="24"/>
          <w:szCs w:val="24"/>
          <w:vertAlign w:val="superscript"/>
        </w:rPr>
        <w:t>18</w:t>
      </w:r>
    </w:p>
    <w:p w14:paraId="137DE26C" w14:textId="77777777" w:rsidR="00272108" w:rsidRPr="00E26D08" w:rsidRDefault="00272108" w:rsidP="00A05F6A">
      <w:pPr>
        <w:spacing w:after="0" w:line="240" w:lineRule="auto"/>
        <w:jc w:val="both"/>
        <w:rPr>
          <w:rFonts w:ascii="Times New Roman" w:hAnsi="Times New Roman"/>
          <w:color w:val="000000" w:themeColor="text1"/>
          <w:sz w:val="24"/>
          <w:szCs w:val="24"/>
        </w:rPr>
      </w:pPr>
    </w:p>
    <w:p w14:paraId="5F64149C" w14:textId="77777777" w:rsidR="00272108" w:rsidRPr="00E26D08" w:rsidRDefault="00272108" w:rsidP="00A05F6A">
      <w:pPr>
        <w:spacing w:after="0" w:line="240" w:lineRule="auto"/>
        <w:jc w:val="both"/>
        <w:rPr>
          <w:rFonts w:ascii="Times New Roman" w:eastAsia="Roboto-Regular" w:hAnsi="Times New Roman"/>
          <w:color w:val="000000" w:themeColor="text1"/>
          <w:sz w:val="24"/>
          <w:szCs w:val="24"/>
        </w:rPr>
      </w:pPr>
      <w:r w:rsidRPr="00E26D08">
        <w:rPr>
          <w:rFonts w:ascii="Times New Roman" w:hAnsi="Times New Roman"/>
          <w:color w:val="000000" w:themeColor="text1"/>
          <w:sz w:val="24"/>
          <w:szCs w:val="24"/>
        </w:rPr>
        <w:t>According to a researcher, Sexual harassment has been theorized as a stressor with consequences for the physical and mental health of its targets. A longitudinal survey data from the Youth Development Study, combined with in-depth interviews, confirmed that sexual harassment is a stressor that is associated with increased depressive symptoms.</w:t>
      </w:r>
      <w:r w:rsidR="00184E21" w:rsidRPr="00E26D08">
        <w:rPr>
          <w:rFonts w:ascii="Times New Roman" w:hAnsi="Times New Roman"/>
          <w:color w:val="000000" w:themeColor="text1"/>
          <w:sz w:val="24"/>
          <w:szCs w:val="24"/>
          <w:vertAlign w:val="superscript"/>
        </w:rPr>
        <w:t>19</w:t>
      </w:r>
      <w:r w:rsidRPr="00E26D08">
        <w:rPr>
          <w:rFonts w:ascii="Times New Roman" w:hAnsi="Times New Roman"/>
          <w:color w:val="000000" w:themeColor="text1"/>
          <w:sz w:val="24"/>
          <w:szCs w:val="24"/>
        </w:rPr>
        <w:t xml:space="preserve"> A study in Malibu on </w:t>
      </w:r>
      <w:r w:rsidRPr="00E26D08">
        <w:rPr>
          <w:rFonts w:ascii="Times New Roman" w:eastAsia="Roboto-Regular" w:hAnsi="Times New Roman"/>
          <w:color w:val="000000" w:themeColor="text1"/>
          <w:sz w:val="24"/>
          <w:szCs w:val="24"/>
        </w:rPr>
        <w:t>Sexual harassments, bullying, and school Outcomes for High School girls and boys revealed that sexual harassment was a stronger predictor than bullying of all school outcomes for both sexes especiall</w:t>
      </w:r>
      <w:r w:rsidR="00133513" w:rsidRPr="00E26D08">
        <w:rPr>
          <w:rFonts w:ascii="Times New Roman" w:eastAsia="Roboto-Regular" w:hAnsi="Times New Roman"/>
          <w:color w:val="000000" w:themeColor="text1"/>
          <w:sz w:val="24"/>
          <w:szCs w:val="24"/>
        </w:rPr>
        <w:t>y for girls. This study suggested</w:t>
      </w:r>
      <w:r w:rsidRPr="00E26D08">
        <w:rPr>
          <w:rFonts w:ascii="Times New Roman" w:eastAsia="Roboto-Regular" w:hAnsi="Times New Roman"/>
          <w:color w:val="000000" w:themeColor="text1"/>
          <w:sz w:val="24"/>
          <w:szCs w:val="24"/>
        </w:rPr>
        <w:t xml:space="preserve"> that sexual harassment, which activates sexist and heterosexist stereotypes, erodes school engagement, alienates students from teachers, and adversely affects academic achievement, to a greater degree than bullying does.</w:t>
      </w:r>
      <w:r w:rsidR="00184E21" w:rsidRPr="00E26D08">
        <w:rPr>
          <w:rFonts w:ascii="Times New Roman" w:eastAsia="Roboto-Regular" w:hAnsi="Times New Roman"/>
          <w:color w:val="000000" w:themeColor="text1"/>
          <w:sz w:val="24"/>
          <w:szCs w:val="24"/>
          <w:vertAlign w:val="superscript"/>
        </w:rPr>
        <w:t>20</w:t>
      </w:r>
      <w:r w:rsidRPr="00E26D08">
        <w:rPr>
          <w:rFonts w:ascii="Times New Roman" w:eastAsia="Roboto-Regular" w:hAnsi="Times New Roman"/>
          <w:color w:val="000000" w:themeColor="text1"/>
          <w:sz w:val="24"/>
          <w:szCs w:val="24"/>
        </w:rPr>
        <w:t xml:space="preserve"> </w:t>
      </w:r>
      <w:r w:rsidRPr="00E26D08">
        <w:rPr>
          <w:rFonts w:ascii="Times New Roman" w:hAnsi="Times New Roman"/>
          <w:color w:val="000000" w:themeColor="text1"/>
          <w:sz w:val="24"/>
          <w:szCs w:val="24"/>
        </w:rPr>
        <w:t>To many persons, sexual harassment although inappropriate, is ultimately harmless and does not have a long term impact on the victim. However, the reality is that sexual harassment is dangerous to mental health and has physical effects as well. Victims of sexual harassment may be suffering silently while the perpetrators have no idea of the damage that their behavior has caused.</w:t>
      </w:r>
      <w:r w:rsidR="00184E21" w:rsidRPr="00E26D08">
        <w:rPr>
          <w:rFonts w:ascii="Times New Roman" w:hAnsi="Times New Roman"/>
          <w:color w:val="000000" w:themeColor="text1"/>
          <w:sz w:val="24"/>
          <w:szCs w:val="24"/>
          <w:vertAlign w:val="superscript"/>
        </w:rPr>
        <w:t>21</w:t>
      </w:r>
    </w:p>
    <w:p w14:paraId="1D779A89" w14:textId="77777777" w:rsidR="00272108" w:rsidRPr="00E26D08" w:rsidRDefault="00272108" w:rsidP="00A05F6A">
      <w:pPr>
        <w:spacing w:after="0" w:line="240" w:lineRule="auto"/>
        <w:jc w:val="both"/>
        <w:rPr>
          <w:rFonts w:ascii="Times New Roman" w:hAnsi="Times New Roman"/>
          <w:color w:val="000000" w:themeColor="text1"/>
          <w:sz w:val="24"/>
          <w:szCs w:val="24"/>
        </w:rPr>
      </w:pPr>
    </w:p>
    <w:p w14:paraId="107048E6" w14:textId="77777777" w:rsidR="00D06F38" w:rsidRPr="00E26D08" w:rsidRDefault="00D06F38"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Effects of sexual harassment on women students’ access to opportunities and facilities: a case study in the Univ</w:t>
      </w:r>
      <w:r w:rsidR="00133513" w:rsidRPr="00E26D08">
        <w:rPr>
          <w:rFonts w:ascii="Times New Roman" w:hAnsi="Times New Roman"/>
          <w:color w:val="000000" w:themeColor="text1"/>
          <w:sz w:val="24"/>
          <w:szCs w:val="24"/>
        </w:rPr>
        <w:t>ersity of Nairobi, Kenya revealed</w:t>
      </w:r>
      <w:r w:rsidRPr="00E26D08">
        <w:rPr>
          <w:rFonts w:ascii="Times New Roman" w:hAnsi="Times New Roman"/>
          <w:color w:val="000000" w:themeColor="text1"/>
          <w:sz w:val="24"/>
          <w:szCs w:val="24"/>
        </w:rPr>
        <w:t xml:space="preserve"> that fear instilled by occurrences of sexual harassment, intimidation and sexual favors make it challenging for some women students to access supplementary sources of income, halls of residence, library and catering facilities</w:t>
      </w:r>
      <w:r w:rsidR="00D560E0" w:rsidRPr="00E26D08">
        <w:rPr>
          <w:rFonts w:ascii="Times New Roman" w:hAnsi="Times New Roman"/>
          <w:color w:val="000000" w:themeColor="text1"/>
          <w:sz w:val="24"/>
          <w:szCs w:val="24"/>
        </w:rPr>
        <w:t>.</w:t>
      </w:r>
      <w:r w:rsidR="00184E21" w:rsidRPr="00E26D08">
        <w:rPr>
          <w:rFonts w:ascii="Times New Roman" w:hAnsi="Times New Roman"/>
          <w:color w:val="000000" w:themeColor="text1"/>
          <w:sz w:val="24"/>
          <w:szCs w:val="24"/>
          <w:vertAlign w:val="superscript"/>
        </w:rPr>
        <w:t>22</w:t>
      </w:r>
      <w:r w:rsidR="00D560E0" w:rsidRPr="00E26D08">
        <w:rPr>
          <w:rFonts w:ascii="Times New Roman" w:hAnsi="Times New Roman"/>
          <w:color w:val="000000" w:themeColor="text1"/>
          <w:sz w:val="24"/>
          <w:szCs w:val="24"/>
          <w:vertAlign w:val="superscript"/>
        </w:rPr>
        <w:t xml:space="preserve"> </w:t>
      </w:r>
      <w:r w:rsidRPr="00E26D08">
        <w:rPr>
          <w:rFonts w:ascii="Times New Roman" w:hAnsi="Times New Roman"/>
          <w:color w:val="000000" w:themeColor="text1"/>
          <w:sz w:val="24"/>
          <w:szCs w:val="24"/>
        </w:rPr>
        <w:t xml:space="preserve">By extension, sexual harassment negatively impacts on the national productivity and economic development due to poorly skilled employees who creates problems for the </w:t>
      </w:r>
      <w:proofErr w:type="spellStart"/>
      <w:r w:rsidRPr="00E26D08">
        <w:rPr>
          <w:rFonts w:ascii="Times New Roman" w:hAnsi="Times New Roman"/>
          <w:color w:val="000000" w:themeColor="text1"/>
          <w:sz w:val="24"/>
          <w:szCs w:val="24"/>
        </w:rPr>
        <w:t>labour</w:t>
      </w:r>
      <w:proofErr w:type="spellEnd"/>
      <w:r w:rsidRPr="00E26D08">
        <w:rPr>
          <w:rFonts w:ascii="Times New Roman" w:hAnsi="Times New Roman"/>
          <w:color w:val="000000" w:themeColor="text1"/>
          <w:sz w:val="24"/>
          <w:szCs w:val="24"/>
        </w:rPr>
        <w:t xml:space="preserve"> market. It has been observed that those who have been harassed before may react more negatively to harassment than first-time targets because past experience diminishes one’s ability to cope. </w:t>
      </w:r>
    </w:p>
    <w:p w14:paraId="3EA94BD6" w14:textId="0DFF7C79" w:rsidR="00272108" w:rsidRPr="00E26D08" w:rsidRDefault="00133513" w:rsidP="00A05F6A">
      <w:pPr>
        <w:tabs>
          <w:tab w:val="left" w:pos="2115"/>
        </w:tabs>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Based on these, this study aimed</w:t>
      </w:r>
      <w:r w:rsidR="00272108" w:rsidRPr="00E26D08">
        <w:rPr>
          <w:rFonts w:ascii="Times New Roman" w:hAnsi="Times New Roman"/>
          <w:color w:val="000000" w:themeColor="text1"/>
          <w:sz w:val="24"/>
          <w:szCs w:val="24"/>
        </w:rPr>
        <w:t xml:space="preserve"> </w:t>
      </w:r>
      <w:r w:rsidR="005B2546" w:rsidRPr="00E26D08">
        <w:rPr>
          <w:rFonts w:ascii="Times New Roman" w:hAnsi="Times New Roman"/>
          <w:color w:val="000000" w:themeColor="text1"/>
          <w:sz w:val="24"/>
          <w:szCs w:val="24"/>
        </w:rPr>
        <w:t>to assess the perception on</w:t>
      </w:r>
      <w:r w:rsidR="00272108" w:rsidRPr="00E26D08">
        <w:rPr>
          <w:rFonts w:ascii="Times New Roman" w:hAnsi="Times New Roman"/>
          <w:color w:val="000000" w:themeColor="text1"/>
          <w:sz w:val="24"/>
          <w:szCs w:val="24"/>
        </w:rPr>
        <w:t xml:space="preserve"> sexual harass</w:t>
      </w:r>
      <w:r w:rsidR="002060D2" w:rsidRPr="00E26D08">
        <w:rPr>
          <w:rFonts w:ascii="Times New Roman" w:hAnsi="Times New Roman"/>
          <w:color w:val="000000" w:themeColor="text1"/>
          <w:sz w:val="24"/>
          <w:szCs w:val="24"/>
        </w:rPr>
        <w:t xml:space="preserve">ment, </w:t>
      </w:r>
      <w:r w:rsidR="00272108" w:rsidRPr="00E26D08">
        <w:rPr>
          <w:rFonts w:ascii="Times New Roman" w:hAnsi="Times New Roman"/>
          <w:color w:val="000000" w:themeColor="text1"/>
          <w:sz w:val="24"/>
          <w:szCs w:val="24"/>
        </w:rPr>
        <w:t xml:space="preserve">prevalence, types, perpetrators, consequences (mental health effect), as well as </w:t>
      </w:r>
      <w:r w:rsidR="004B7325" w:rsidRPr="004B7325">
        <w:rPr>
          <w:rFonts w:ascii="Times New Roman" w:hAnsi="Times New Roman"/>
          <w:color w:val="000000" w:themeColor="text1"/>
          <w:sz w:val="24"/>
          <w:szCs w:val="24"/>
          <w:highlight w:val="yellow"/>
        </w:rPr>
        <w:t>circumstances leading to</w:t>
      </w:r>
      <w:r w:rsidR="00272108" w:rsidRPr="00E26D08">
        <w:rPr>
          <w:rFonts w:ascii="Times New Roman" w:hAnsi="Times New Roman"/>
          <w:color w:val="000000" w:themeColor="text1"/>
          <w:sz w:val="24"/>
          <w:szCs w:val="24"/>
        </w:rPr>
        <w:t xml:space="preserve"> occurrence of sexual harassment among female students of Alex </w:t>
      </w:r>
      <w:proofErr w:type="spellStart"/>
      <w:r w:rsidR="00272108" w:rsidRPr="00E26D08">
        <w:rPr>
          <w:rFonts w:ascii="Times New Roman" w:hAnsi="Times New Roman"/>
          <w:color w:val="000000" w:themeColor="text1"/>
          <w:sz w:val="24"/>
          <w:szCs w:val="24"/>
        </w:rPr>
        <w:t>Ekwueme</w:t>
      </w:r>
      <w:proofErr w:type="spellEnd"/>
      <w:r w:rsidR="00272108" w:rsidRPr="00E26D08">
        <w:rPr>
          <w:rFonts w:ascii="Times New Roman" w:hAnsi="Times New Roman"/>
          <w:color w:val="000000" w:themeColor="text1"/>
          <w:sz w:val="24"/>
          <w:szCs w:val="24"/>
        </w:rPr>
        <w:t xml:space="preserve"> Federal University </w:t>
      </w:r>
      <w:proofErr w:type="spellStart"/>
      <w:r w:rsidR="00272108" w:rsidRPr="00E26D08">
        <w:rPr>
          <w:rFonts w:ascii="Times New Roman" w:hAnsi="Times New Roman"/>
          <w:color w:val="000000" w:themeColor="text1"/>
          <w:sz w:val="24"/>
          <w:szCs w:val="24"/>
        </w:rPr>
        <w:t>Ndufu</w:t>
      </w:r>
      <w:proofErr w:type="spellEnd"/>
      <w:r w:rsidR="00272108" w:rsidRPr="00E26D08">
        <w:rPr>
          <w:rFonts w:ascii="Times New Roman" w:hAnsi="Times New Roman"/>
          <w:color w:val="000000" w:themeColor="text1"/>
          <w:sz w:val="24"/>
          <w:szCs w:val="24"/>
        </w:rPr>
        <w:t xml:space="preserve"> Alike </w:t>
      </w:r>
      <w:proofErr w:type="spellStart"/>
      <w:r w:rsidR="00272108" w:rsidRPr="00E26D08">
        <w:rPr>
          <w:rFonts w:ascii="Times New Roman" w:hAnsi="Times New Roman"/>
          <w:color w:val="000000" w:themeColor="text1"/>
          <w:sz w:val="24"/>
          <w:szCs w:val="24"/>
        </w:rPr>
        <w:t>Ikwo</w:t>
      </w:r>
      <w:proofErr w:type="spellEnd"/>
      <w:r w:rsidR="00272108" w:rsidRPr="00E26D08">
        <w:rPr>
          <w:rFonts w:ascii="Times New Roman" w:hAnsi="Times New Roman"/>
          <w:color w:val="000000" w:themeColor="text1"/>
          <w:sz w:val="24"/>
          <w:szCs w:val="24"/>
        </w:rPr>
        <w:t xml:space="preserve"> </w:t>
      </w:r>
      <w:proofErr w:type="spellStart"/>
      <w:r w:rsidR="00272108" w:rsidRPr="00E26D08">
        <w:rPr>
          <w:rFonts w:ascii="Times New Roman" w:hAnsi="Times New Roman"/>
          <w:color w:val="000000" w:themeColor="text1"/>
          <w:sz w:val="24"/>
          <w:szCs w:val="24"/>
        </w:rPr>
        <w:t>Ebonyi</w:t>
      </w:r>
      <w:proofErr w:type="spellEnd"/>
      <w:r w:rsidR="00272108" w:rsidRPr="00E26D08">
        <w:rPr>
          <w:rFonts w:ascii="Times New Roman" w:hAnsi="Times New Roman"/>
          <w:color w:val="000000" w:themeColor="text1"/>
          <w:sz w:val="24"/>
          <w:szCs w:val="24"/>
        </w:rPr>
        <w:t xml:space="preserve"> State.</w:t>
      </w:r>
    </w:p>
    <w:p w14:paraId="7FCF37FD" w14:textId="77777777" w:rsidR="00272108" w:rsidRPr="00E26D08" w:rsidRDefault="00272108" w:rsidP="00A05F6A">
      <w:pPr>
        <w:spacing w:after="0" w:line="240" w:lineRule="auto"/>
        <w:jc w:val="both"/>
        <w:rPr>
          <w:rFonts w:ascii="Times New Roman" w:hAnsi="Times New Roman"/>
          <w:sz w:val="24"/>
          <w:szCs w:val="24"/>
        </w:rPr>
      </w:pPr>
    </w:p>
    <w:p w14:paraId="4BA3F0A7" w14:textId="77777777" w:rsidR="00AC617E" w:rsidRPr="00E26D08" w:rsidRDefault="00AC617E" w:rsidP="00A05F6A">
      <w:pPr>
        <w:tabs>
          <w:tab w:val="left" w:pos="2115"/>
        </w:tabs>
        <w:spacing w:after="0" w:line="240" w:lineRule="auto"/>
        <w:jc w:val="both"/>
        <w:rPr>
          <w:rFonts w:ascii="Times New Roman" w:hAnsi="Times New Roman"/>
          <w:b/>
          <w:sz w:val="24"/>
          <w:szCs w:val="24"/>
        </w:rPr>
      </w:pPr>
      <w:r w:rsidRPr="00E26D08">
        <w:rPr>
          <w:rFonts w:ascii="Times New Roman" w:hAnsi="Times New Roman"/>
          <w:b/>
          <w:sz w:val="24"/>
          <w:szCs w:val="24"/>
        </w:rPr>
        <w:lastRenderedPageBreak/>
        <w:t xml:space="preserve">MATERIALS AND METHOD </w:t>
      </w:r>
    </w:p>
    <w:p w14:paraId="6B54075D" w14:textId="77777777" w:rsidR="00AC617E" w:rsidRPr="00E26D08" w:rsidRDefault="006E7B0A" w:rsidP="00A05F6A">
      <w:pPr>
        <w:spacing w:after="0" w:line="240" w:lineRule="auto"/>
        <w:jc w:val="both"/>
        <w:rPr>
          <w:rFonts w:ascii="Times New Roman" w:hAnsi="Times New Roman"/>
          <w:b/>
          <w:color w:val="000000" w:themeColor="text1"/>
          <w:sz w:val="24"/>
          <w:szCs w:val="24"/>
        </w:rPr>
      </w:pPr>
      <w:r w:rsidRPr="00E26D08">
        <w:rPr>
          <w:rFonts w:ascii="Times New Roman" w:hAnsi="Times New Roman"/>
          <w:b/>
          <w:color w:val="000000" w:themeColor="text1"/>
          <w:sz w:val="24"/>
          <w:szCs w:val="24"/>
        </w:rPr>
        <w:t xml:space="preserve">Study site </w:t>
      </w:r>
    </w:p>
    <w:p w14:paraId="11AB6CAE" w14:textId="77777777" w:rsidR="00AC617E" w:rsidRPr="00E26D08" w:rsidRDefault="00AC617E" w:rsidP="00A05F6A">
      <w:pPr>
        <w:spacing w:after="0" w:line="240" w:lineRule="auto"/>
        <w:jc w:val="both"/>
        <w:rPr>
          <w:rFonts w:ascii="Times New Roman" w:hAnsi="Times New Roman"/>
          <w:color w:val="000000" w:themeColor="text1"/>
          <w:sz w:val="24"/>
          <w:szCs w:val="24"/>
          <w:u w:val="single"/>
        </w:rPr>
      </w:pPr>
      <w:r w:rsidRPr="00E26D08">
        <w:rPr>
          <w:rFonts w:ascii="Times New Roman" w:hAnsi="Times New Roman"/>
          <w:color w:val="000000" w:themeColor="text1"/>
          <w:sz w:val="24"/>
          <w:szCs w:val="24"/>
        </w:rPr>
        <w:t xml:space="preserve">The study site was </w:t>
      </w:r>
      <w:r w:rsidR="006E7B0A" w:rsidRPr="00E26D08">
        <w:rPr>
          <w:rFonts w:ascii="Times New Roman" w:hAnsi="Times New Roman"/>
          <w:color w:val="000000" w:themeColor="text1"/>
          <w:sz w:val="24"/>
          <w:szCs w:val="24"/>
        </w:rPr>
        <w:t xml:space="preserve">at </w:t>
      </w:r>
      <w:r w:rsidRPr="00E26D08">
        <w:rPr>
          <w:rFonts w:ascii="Times New Roman" w:hAnsi="Times New Roman"/>
          <w:color w:val="000000" w:themeColor="text1"/>
          <w:sz w:val="24"/>
          <w:szCs w:val="24"/>
        </w:rPr>
        <w:t xml:space="preserve">Alex </w:t>
      </w:r>
      <w:proofErr w:type="spellStart"/>
      <w:r w:rsidRPr="00E26D08">
        <w:rPr>
          <w:rFonts w:ascii="Times New Roman" w:hAnsi="Times New Roman"/>
          <w:color w:val="000000" w:themeColor="text1"/>
          <w:sz w:val="24"/>
          <w:szCs w:val="24"/>
        </w:rPr>
        <w:t>Ekwueme</w:t>
      </w:r>
      <w:proofErr w:type="spellEnd"/>
      <w:r w:rsidRPr="00E26D08">
        <w:rPr>
          <w:rFonts w:ascii="Times New Roman" w:hAnsi="Times New Roman"/>
          <w:color w:val="000000" w:themeColor="text1"/>
          <w:sz w:val="24"/>
          <w:szCs w:val="24"/>
        </w:rPr>
        <w:t xml:space="preserve"> Federal University </w:t>
      </w:r>
      <w:proofErr w:type="spellStart"/>
      <w:r w:rsidRPr="00E26D08">
        <w:rPr>
          <w:rFonts w:ascii="Times New Roman" w:hAnsi="Times New Roman"/>
          <w:color w:val="000000" w:themeColor="text1"/>
          <w:sz w:val="24"/>
          <w:szCs w:val="24"/>
        </w:rPr>
        <w:t>Ndufu</w:t>
      </w:r>
      <w:proofErr w:type="spellEnd"/>
      <w:r w:rsidRPr="00E26D08">
        <w:rPr>
          <w:rFonts w:ascii="Times New Roman" w:hAnsi="Times New Roman"/>
          <w:color w:val="000000" w:themeColor="text1"/>
          <w:sz w:val="24"/>
          <w:szCs w:val="24"/>
        </w:rPr>
        <w:t xml:space="preserve"> Alike </w:t>
      </w:r>
      <w:proofErr w:type="spellStart"/>
      <w:r w:rsidRPr="00E26D08">
        <w:rPr>
          <w:rFonts w:ascii="Times New Roman" w:hAnsi="Times New Roman"/>
          <w:color w:val="000000" w:themeColor="text1"/>
          <w:sz w:val="24"/>
          <w:szCs w:val="24"/>
        </w:rPr>
        <w:t>Ikwo</w:t>
      </w:r>
      <w:proofErr w:type="spellEnd"/>
      <w:r w:rsidRPr="00E26D08">
        <w:rPr>
          <w:rFonts w:ascii="Times New Roman" w:hAnsi="Times New Roman"/>
          <w:color w:val="000000" w:themeColor="text1"/>
          <w:sz w:val="24"/>
          <w:szCs w:val="24"/>
        </w:rPr>
        <w:t xml:space="preserve">, </w:t>
      </w:r>
      <w:proofErr w:type="spellStart"/>
      <w:r w:rsidRPr="00E26D08">
        <w:rPr>
          <w:rFonts w:ascii="Times New Roman" w:hAnsi="Times New Roman"/>
          <w:color w:val="000000" w:themeColor="text1"/>
          <w:sz w:val="24"/>
          <w:szCs w:val="24"/>
        </w:rPr>
        <w:t>Ebonyi</w:t>
      </w:r>
      <w:proofErr w:type="spellEnd"/>
      <w:r w:rsidRPr="00E26D08">
        <w:rPr>
          <w:rFonts w:ascii="Times New Roman" w:hAnsi="Times New Roman"/>
          <w:color w:val="000000" w:themeColor="text1"/>
          <w:sz w:val="24"/>
          <w:szCs w:val="24"/>
        </w:rPr>
        <w:t xml:space="preserve"> State. The School is located in </w:t>
      </w:r>
      <w:proofErr w:type="spellStart"/>
      <w:r w:rsidRPr="00E26D08">
        <w:rPr>
          <w:rFonts w:ascii="Times New Roman" w:hAnsi="Times New Roman"/>
          <w:color w:val="000000" w:themeColor="text1"/>
          <w:sz w:val="24"/>
          <w:szCs w:val="24"/>
        </w:rPr>
        <w:t>Ikwo</w:t>
      </w:r>
      <w:proofErr w:type="spellEnd"/>
      <w:r w:rsidRPr="00E26D08">
        <w:rPr>
          <w:rFonts w:ascii="Times New Roman" w:hAnsi="Times New Roman"/>
          <w:color w:val="000000" w:themeColor="text1"/>
          <w:sz w:val="24"/>
          <w:szCs w:val="24"/>
        </w:rPr>
        <w:t xml:space="preserve"> Local Government Area of </w:t>
      </w:r>
      <w:r w:rsidR="006E7B0A" w:rsidRPr="00E26D08">
        <w:rPr>
          <w:rFonts w:ascii="Times New Roman" w:hAnsi="Times New Roman"/>
          <w:color w:val="000000" w:themeColor="text1"/>
          <w:sz w:val="24"/>
          <w:szCs w:val="24"/>
        </w:rPr>
        <w:t>Ebonyi State South East Nigeria</w:t>
      </w:r>
      <w:r w:rsidR="00133513" w:rsidRPr="00E26D08">
        <w:rPr>
          <w:rFonts w:ascii="Times New Roman" w:hAnsi="Times New Roman"/>
          <w:color w:val="000000" w:themeColor="text1"/>
          <w:sz w:val="24"/>
          <w:szCs w:val="24"/>
          <w:u w:val="single"/>
        </w:rPr>
        <w:t>.</w:t>
      </w:r>
      <w:r w:rsidR="00020A6E" w:rsidRPr="00E26D08">
        <w:rPr>
          <w:color w:val="000000" w:themeColor="text1"/>
        </w:rPr>
        <w:t xml:space="preserve"> </w:t>
      </w:r>
      <w:r w:rsidR="00020A6E" w:rsidRPr="00E26D08">
        <w:rPr>
          <w:rFonts w:ascii="Times New Roman" w:hAnsi="Times New Roman"/>
          <w:color w:val="000000" w:themeColor="text1"/>
          <w:sz w:val="24"/>
          <w:szCs w:val="24"/>
        </w:rPr>
        <w:t xml:space="preserve">The institution formerly Federal University </w:t>
      </w:r>
      <w:proofErr w:type="spellStart"/>
      <w:r w:rsidR="00020A6E" w:rsidRPr="00E26D08">
        <w:rPr>
          <w:rFonts w:ascii="Times New Roman" w:hAnsi="Times New Roman"/>
          <w:color w:val="000000" w:themeColor="text1"/>
          <w:sz w:val="24"/>
          <w:szCs w:val="24"/>
        </w:rPr>
        <w:t>Ndufu</w:t>
      </w:r>
      <w:proofErr w:type="spellEnd"/>
      <w:r w:rsidR="00020A6E" w:rsidRPr="00E26D08">
        <w:rPr>
          <w:rFonts w:ascii="Times New Roman" w:hAnsi="Times New Roman"/>
          <w:color w:val="000000" w:themeColor="text1"/>
          <w:sz w:val="24"/>
          <w:szCs w:val="24"/>
        </w:rPr>
        <w:t xml:space="preserve">-Alike </w:t>
      </w:r>
      <w:proofErr w:type="spellStart"/>
      <w:r w:rsidR="00020A6E" w:rsidRPr="00E26D08">
        <w:rPr>
          <w:rFonts w:ascii="Times New Roman" w:hAnsi="Times New Roman"/>
          <w:color w:val="000000" w:themeColor="text1"/>
          <w:sz w:val="24"/>
          <w:szCs w:val="24"/>
        </w:rPr>
        <w:t>Ikwo</w:t>
      </w:r>
      <w:proofErr w:type="spellEnd"/>
      <w:r w:rsidR="00020A6E" w:rsidRPr="00E26D08">
        <w:rPr>
          <w:rFonts w:ascii="Times New Roman" w:hAnsi="Times New Roman"/>
          <w:color w:val="000000" w:themeColor="text1"/>
          <w:sz w:val="24"/>
          <w:szCs w:val="24"/>
        </w:rPr>
        <w:t xml:space="preserve"> (FUNAI) was established by the Federal Government on February 26th, 2011. It however, started academic activities on 5th November, 2012.</w:t>
      </w:r>
      <w:r w:rsidR="00020A6E" w:rsidRPr="00E26D08">
        <w:rPr>
          <w:color w:val="000000" w:themeColor="text1"/>
        </w:rPr>
        <w:t xml:space="preserve"> </w:t>
      </w:r>
      <w:r w:rsidR="00020A6E" w:rsidRPr="00E26D08">
        <w:rPr>
          <w:rFonts w:ascii="Times New Roman" w:hAnsi="Times New Roman"/>
          <w:color w:val="000000" w:themeColor="text1"/>
          <w:sz w:val="24"/>
          <w:szCs w:val="24"/>
        </w:rPr>
        <w:t xml:space="preserve">It also has 41 academic departments and 57 </w:t>
      </w:r>
      <w:proofErr w:type="spellStart"/>
      <w:r w:rsidR="00020A6E" w:rsidRPr="00E26D08">
        <w:rPr>
          <w:rFonts w:ascii="Times New Roman" w:hAnsi="Times New Roman"/>
          <w:color w:val="000000" w:themeColor="text1"/>
          <w:sz w:val="24"/>
          <w:szCs w:val="24"/>
        </w:rPr>
        <w:t>programmes</w:t>
      </w:r>
      <w:proofErr w:type="spellEnd"/>
      <w:r w:rsidR="00020A6E" w:rsidRPr="00E26D08">
        <w:rPr>
          <w:rFonts w:ascii="Times New Roman" w:hAnsi="Times New Roman"/>
          <w:color w:val="000000" w:themeColor="text1"/>
          <w:sz w:val="24"/>
          <w:szCs w:val="24"/>
        </w:rPr>
        <w:t xml:space="preserve">, with over 10, 000 and 2, 230 students and staff population respectively. </w:t>
      </w:r>
      <w:r w:rsidR="000B0BD9" w:rsidRPr="00E26D08">
        <w:rPr>
          <w:rFonts w:ascii="Times New Roman" w:hAnsi="Times New Roman"/>
          <w:color w:val="000000" w:themeColor="text1"/>
          <w:sz w:val="24"/>
          <w:szCs w:val="24"/>
        </w:rPr>
        <w:t>It has eleven faculties namely; Agriculture, Basic Medical Sciences, Biological Science, Education, Engineering and Technology, Environmental Science, Humanities, Management Sciences, Law, Social Sciences and Physical Sciences.</w:t>
      </w:r>
      <w:r w:rsidR="00184E21" w:rsidRPr="00E26D08">
        <w:rPr>
          <w:rFonts w:ascii="Times New Roman" w:hAnsi="Times New Roman"/>
          <w:color w:val="000000" w:themeColor="text1"/>
          <w:sz w:val="24"/>
          <w:szCs w:val="24"/>
          <w:vertAlign w:val="superscript"/>
        </w:rPr>
        <w:t>23</w:t>
      </w:r>
      <w:r w:rsidR="000B0BD9" w:rsidRPr="00E26D08">
        <w:rPr>
          <w:rFonts w:ascii="Times New Roman" w:hAnsi="Times New Roman"/>
          <w:color w:val="000000" w:themeColor="text1"/>
          <w:sz w:val="24"/>
          <w:szCs w:val="24"/>
        </w:rPr>
        <w:t xml:space="preserve"> </w:t>
      </w:r>
    </w:p>
    <w:p w14:paraId="78750648" w14:textId="77777777" w:rsidR="00AC617E" w:rsidRPr="00E26D08" w:rsidRDefault="006E7B0A" w:rsidP="00A05F6A">
      <w:pPr>
        <w:spacing w:after="0" w:line="240" w:lineRule="auto"/>
        <w:jc w:val="both"/>
        <w:rPr>
          <w:rFonts w:ascii="Times New Roman" w:hAnsi="Times New Roman"/>
          <w:b/>
          <w:color w:val="000000" w:themeColor="text1"/>
          <w:sz w:val="24"/>
          <w:szCs w:val="24"/>
        </w:rPr>
      </w:pPr>
      <w:r w:rsidRPr="00E26D08">
        <w:rPr>
          <w:rFonts w:ascii="Times New Roman" w:hAnsi="Times New Roman"/>
          <w:b/>
          <w:color w:val="000000" w:themeColor="text1"/>
          <w:sz w:val="24"/>
          <w:szCs w:val="24"/>
        </w:rPr>
        <w:t xml:space="preserve">Study design  </w:t>
      </w:r>
    </w:p>
    <w:p w14:paraId="3C7EE567" w14:textId="77777777" w:rsidR="00AC617E" w:rsidRPr="00E26D08" w:rsidRDefault="006E7B0A" w:rsidP="00A05F6A">
      <w:pPr>
        <w:tabs>
          <w:tab w:val="left" w:pos="2115"/>
        </w:tabs>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A d</w:t>
      </w:r>
      <w:r w:rsidR="00AC617E" w:rsidRPr="00E26D08">
        <w:rPr>
          <w:rFonts w:ascii="Times New Roman" w:hAnsi="Times New Roman"/>
          <w:color w:val="000000" w:themeColor="text1"/>
          <w:sz w:val="24"/>
          <w:szCs w:val="24"/>
        </w:rPr>
        <w:t xml:space="preserve">escriptive cross sectional study design was used in this research to assess the perception of sexual harassment, prevalence, types, perpetrators, consequences as well as places of occurrence of sexual harassment among female students of Alex </w:t>
      </w:r>
      <w:proofErr w:type="spellStart"/>
      <w:r w:rsidR="00AC617E" w:rsidRPr="00E26D08">
        <w:rPr>
          <w:rFonts w:ascii="Times New Roman" w:hAnsi="Times New Roman"/>
          <w:color w:val="000000" w:themeColor="text1"/>
          <w:sz w:val="24"/>
          <w:szCs w:val="24"/>
        </w:rPr>
        <w:t>Ekwueme</w:t>
      </w:r>
      <w:proofErr w:type="spellEnd"/>
      <w:r w:rsidR="00AC617E" w:rsidRPr="00E26D08">
        <w:rPr>
          <w:rFonts w:ascii="Times New Roman" w:hAnsi="Times New Roman"/>
          <w:color w:val="000000" w:themeColor="text1"/>
          <w:sz w:val="24"/>
          <w:szCs w:val="24"/>
        </w:rPr>
        <w:t xml:space="preserve"> Federal University </w:t>
      </w:r>
      <w:proofErr w:type="spellStart"/>
      <w:r w:rsidR="00AC617E" w:rsidRPr="00E26D08">
        <w:rPr>
          <w:rFonts w:ascii="Times New Roman" w:hAnsi="Times New Roman"/>
          <w:color w:val="000000" w:themeColor="text1"/>
          <w:sz w:val="24"/>
          <w:szCs w:val="24"/>
        </w:rPr>
        <w:t>Ndufu</w:t>
      </w:r>
      <w:proofErr w:type="spellEnd"/>
      <w:r w:rsidR="00AC617E" w:rsidRPr="00E26D08">
        <w:rPr>
          <w:rFonts w:ascii="Times New Roman" w:hAnsi="Times New Roman"/>
          <w:color w:val="000000" w:themeColor="text1"/>
          <w:sz w:val="24"/>
          <w:szCs w:val="24"/>
        </w:rPr>
        <w:t xml:space="preserve"> Alike </w:t>
      </w:r>
      <w:proofErr w:type="spellStart"/>
      <w:r w:rsidR="00AC617E" w:rsidRPr="00E26D08">
        <w:rPr>
          <w:rFonts w:ascii="Times New Roman" w:hAnsi="Times New Roman"/>
          <w:color w:val="000000" w:themeColor="text1"/>
          <w:sz w:val="24"/>
          <w:szCs w:val="24"/>
        </w:rPr>
        <w:t>Ikwo</w:t>
      </w:r>
      <w:proofErr w:type="spellEnd"/>
      <w:r w:rsidR="00AC617E" w:rsidRPr="00E26D08">
        <w:rPr>
          <w:rFonts w:ascii="Times New Roman" w:hAnsi="Times New Roman"/>
          <w:color w:val="000000" w:themeColor="text1"/>
          <w:sz w:val="24"/>
          <w:szCs w:val="24"/>
        </w:rPr>
        <w:t xml:space="preserve"> </w:t>
      </w:r>
      <w:proofErr w:type="spellStart"/>
      <w:r w:rsidR="00AC617E" w:rsidRPr="00E26D08">
        <w:rPr>
          <w:rFonts w:ascii="Times New Roman" w:hAnsi="Times New Roman"/>
          <w:color w:val="000000" w:themeColor="text1"/>
          <w:sz w:val="24"/>
          <w:szCs w:val="24"/>
        </w:rPr>
        <w:t>Ebonyi</w:t>
      </w:r>
      <w:proofErr w:type="spellEnd"/>
      <w:r w:rsidR="00AC617E" w:rsidRPr="00E26D08">
        <w:rPr>
          <w:rFonts w:ascii="Times New Roman" w:hAnsi="Times New Roman"/>
          <w:color w:val="000000" w:themeColor="text1"/>
          <w:sz w:val="24"/>
          <w:szCs w:val="24"/>
        </w:rPr>
        <w:t xml:space="preserve"> State.</w:t>
      </w:r>
    </w:p>
    <w:p w14:paraId="6B3373F6" w14:textId="77777777" w:rsidR="00AC617E" w:rsidRPr="00E26D08" w:rsidRDefault="006E7B0A" w:rsidP="00A05F6A">
      <w:pPr>
        <w:spacing w:after="0" w:line="240" w:lineRule="auto"/>
        <w:jc w:val="both"/>
        <w:rPr>
          <w:rFonts w:ascii="Times New Roman" w:hAnsi="Times New Roman"/>
          <w:b/>
          <w:color w:val="000000" w:themeColor="text1"/>
          <w:sz w:val="24"/>
          <w:szCs w:val="24"/>
        </w:rPr>
      </w:pPr>
      <w:r w:rsidRPr="00E26D08">
        <w:rPr>
          <w:rFonts w:ascii="Times New Roman" w:hAnsi="Times New Roman"/>
          <w:b/>
          <w:color w:val="000000" w:themeColor="text1"/>
          <w:sz w:val="24"/>
          <w:szCs w:val="24"/>
        </w:rPr>
        <w:t xml:space="preserve">Study population </w:t>
      </w:r>
    </w:p>
    <w:p w14:paraId="2FF49283" w14:textId="77777777" w:rsidR="00AC617E" w:rsidRPr="00E26D08" w:rsidRDefault="006E7B0A" w:rsidP="00A05F6A">
      <w:pPr>
        <w:spacing w:after="0" w:line="240" w:lineRule="auto"/>
        <w:jc w:val="both"/>
        <w:rPr>
          <w:rFonts w:ascii="Times New Roman" w:hAnsi="Times New Roman"/>
          <w:color w:val="000000" w:themeColor="text1"/>
          <w:sz w:val="24"/>
          <w:szCs w:val="24"/>
          <w:u w:val="single"/>
        </w:rPr>
      </w:pPr>
      <w:r w:rsidRPr="00E26D08">
        <w:rPr>
          <w:rFonts w:ascii="Times New Roman" w:hAnsi="Times New Roman"/>
          <w:color w:val="000000" w:themeColor="text1"/>
          <w:sz w:val="24"/>
          <w:szCs w:val="24"/>
        </w:rPr>
        <w:t>F</w:t>
      </w:r>
      <w:r w:rsidR="00AC617E" w:rsidRPr="00E26D08">
        <w:rPr>
          <w:rFonts w:ascii="Times New Roman" w:hAnsi="Times New Roman"/>
          <w:color w:val="000000" w:themeColor="text1"/>
          <w:sz w:val="24"/>
          <w:szCs w:val="24"/>
        </w:rPr>
        <w:t xml:space="preserve">emale students of Alex </w:t>
      </w:r>
      <w:proofErr w:type="spellStart"/>
      <w:r w:rsidR="00AC617E" w:rsidRPr="00E26D08">
        <w:rPr>
          <w:rFonts w:ascii="Times New Roman" w:hAnsi="Times New Roman"/>
          <w:color w:val="000000" w:themeColor="text1"/>
          <w:sz w:val="24"/>
          <w:szCs w:val="24"/>
        </w:rPr>
        <w:t>Ekwueme</w:t>
      </w:r>
      <w:proofErr w:type="spellEnd"/>
      <w:r w:rsidR="00AC617E" w:rsidRPr="00E26D08">
        <w:rPr>
          <w:rFonts w:ascii="Times New Roman" w:hAnsi="Times New Roman"/>
          <w:color w:val="000000" w:themeColor="text1"/>
          <w:sz w:val="24"/>
          <w:szCs w:val="24"/>
        </w:rPr>
        <w:t xml:space="preserve"> Federal University </w:t>
      </w:r>
      <w:proofErr w:type="spellStart"/>
      <w:r w:rsidR="00AC617E" w:rsidRPr="00E26D08">
        <w:rPr>
          <w:rFonts w:ascii="Times New Roman" w:hAnsi="Times New Roman"/>
          <w:color w:val="000000" w:themeColor="text1"/>
          <w:sz w:val="24"/>
          <w:szCs w:val="24"/>
        </w:rPr>
        <w:t>Ndufu</w:t>
      </w:r>
      <w:proofErr w:type="spellEnd"/>
      <w:r w:rsidR="00AC617E" w:rsidRPr="00E26D08">
        <w:rPr>
          <w:rFonts w:ascii="Times New Roman" w:hAnsi="Times New Roman"/>
          <w:color w:val="000000" w:themeColor="text1"/>
          <w:sz w:val="24"/>
          <w:szCs w:val="24"/>
        </w:rPr>
        <w:t xml:space="preserve"> Alike </w:t>
      </w:r>
      <w:proofErr w:type="spellStart"/>
      <w:r w:rsidR="00AC617E" w:rsidRPr="00E26D08">
        <w:rPr>
          <w:rFonts w:ascii="Times New Roman" w:hAnsi="Times New Roman"/>
          <w:color w:val="000000" w:themeColor="text1"/>
          <w:sz w:val="24"/>
          <w:szCs w:val="24"/>
        </w:rPr>
        <w:t>Ikwo</w:t>
      </w:r>
      <w:proofErr w:type="spellEnd"/>
      <w:r w:rsidR="00AC617E" w:rsidRPr="00E26D08">
        <w:rPr>
          <w:rFonts w:ascii="Times New Roman" w:hAnsi="Times New Roman"/>
          <w:color w:val="000000" w:themeColor="text1"/>
          <w:sz w:val="24"/>
          <w:szCs w:val="24"/>
        </w:rPr>
        <w:t xml:space="preserve"> </w:t>
      </w:r>
      <w:proofErr w:type="spellStart"/>
      <w:r w:rsidR="00AC617E" w:rsidRPr="00E26D08">
        <w:rPr>
          <w:rFonts w:ascii="Times New Roman" w:hAnsi="Times New Roman"/>
          <w:color w:val="000000" w:themeColor="text1"/>
          <w:sz w:val="24"/>
          <w:szCs w:val="24"/>
        </w:rPr>
        <w:t>Ebonyi</w:t>
      </w:r>
      <w:proofErr w:type="spellEnd"/>
      <w:r w:rsidR="00AC617E" w:rsidRPr="00E26D08">
        <w:rPr>
          <w:rFonts w:ascii="Times New Roman" w:hAnsi="Times New Roman"/>
          <w:color w:val="000000" w:themeColor="text1"/>
          <w:sz w:val="24"/>
          <w:szCs w:val="24"/>
        </w:rPr>
        <w:t xml:space="preserve"> State</w:t>
      </w:r>
      <w:r w:rsidRPr="00E26D08">
        <w:rPr>
          <w:rFonts w:ascii="Times New Roman" w:hAnsi="Times New Roman"/>
          <w:color w:val="000000" w:themeColor="text1"/>
          <w:sz w:val="24"/>
          <w:szCs w:val="24"/>
        </w:rPr>
        <w:t xml:space="preserve"> were studied.  </w:t>
      </w:r>
      <w:r w:rsidR="00AC617E" w:rsidRPr="00E26D08">
        <w:rPr>
          <w:rFonts w:ascii="Times New Roman" w:hAnsi="Times New Roman"/>
          <w:color w:val="000000" w:themeColor="text1"/>
          <w:sz w:val="24"/>
          <w:szCs w:val="24"/>
        </w:rPr>
        <w:t>Student who were absent in school at the day of collection of data</w:t>
      </w:r>
      <w:r w:rsidRPr="00E26D08">
        <w:rPr>
          <w:rFonts w:ascii="Times New Roman" w:hAnsi="Times New Roman"/>
          <w:color w:val="000000" w:themeColor="text1"/>
          <w:sz w:val="24"/>
          <w:szCs w:val="24"/>
        </w:rPr>
        <w:t xml:space="preserve"> were excluded</w:t>
      </w:r>
      <w:r w:rsidR="00AC617E" w:rsidRPr="00E26D08">
        <w:rPr>
          <w:rFonts w:ascii="Times New Roman" w:hAnsi="Times New Roman"/>
          <w:color w:val="000000" w:themeColor="text1"/>
          <w:sz w:val="24"/>
          <w:szCs w:val="24"/>
        </w:rPr>
        <w:t>.</w:t>
      </w:r>
      <w:r w:rsidR="00FA26A6" w:rsidRPr="00E26D08">
        <w:rPr>
          <w:rFonts w:ascii="Times New Roman" w:hAnsi="Times New Roman"/>
          <w:color w:val="000000" w:themeColor="text1"/>
          <w:sz w:val="24"/>
          <w:szCs w:val="24"/>
        </w:rPr>
        <w:t xml:space="preserve"> </w:t>
      </w:r>
    </w:p>
    <w:p w14:paraId="54A58607" w14:textId="77777777" w:rsidR="00AC617E" w:rsidRPr="00E26D08" w:rsidRDefault="006E7B0A" w:rsidP="00A05F6A">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E26D08">
        <w:rPr>
          <w:rFonts w:ascii="Times New Roman" w:hAnsi="Times New Roman"/>
          <w:b/>
          <w:color w:val="000000" w:themeColor="text1"/>
          <w:sz w:val="24"/>
          <w:szCs w:val="24"/>
        </w:rPr>
        <w:t>Sample size</w:t>
      </w:r>
    </w:p>
    <w:p w14:paraId="6D139D99" w14:textId="77777777" w:rsidR="00AC617E" w:rsidRPr="00E26D08" w:rsidRDefault="006E7B0A" w:rsidP="00A05F6A">
      <w:pPr>
        <w:tabs>
          <w:tab w:val="left" w:pos="3660"/>
        </w:tabs>
        <w:autoSpaceDE w:val="0"/>
        <w:autoSpaceDN w:val="0"/>
        <w:adjustRightInd w:val="0"/>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This</w:t>
      </w:r>
      <w:r w:rsidR="00AC617E" w:rsidRPr="00E26D08">
        <w:rPr>
          <w:rFonts w:ascii="Times New Roman" w:hAnsi="Times New Roman"/>
          <w:color w:val="000000" w:themeColor="text1"/>
          <w:sz w:val="24"/>
          <w:szCs w:val="24"/>
        </w:rPr>
        <w:t xml:space="preserve"> was determined using single </w:t>
      </w:r>
      <w:r w:rsidRPr="00E26D08">
        <w:rPr>
          <w:rFonts w:ascii="Times New Roman" w:hAnsi="Times New Roman"/>
          <w:color w:val="000000" w:themeColor="text1"/>
          <w:sz w:val="24"/>
          <w:szCs w:val="24"/>
        </w:rPr>
        <w:t>formula for descriptive studies</w:t>
      </w:r>
      <w:r w:rsidRPr="00E26D08">
        <w:rPr>
          <w:rFonts w:ascii="Times New Roman" w:hAnsi="Times New Roman"/>
          <w:i/>
          <w:iCs/>
          <w:color w:val="000000" w:themeColor="text1"/>
          <w:sz w:val="24"/>
          <w:szCs w:val="24"/>
        </w:rPr>
        <w:t xml:space="preserve"> </w:t>
      </w:r>
      <w:r w:rsidRPr="00E26D08">
        <w:rPr>
          <w:rFonts w:ascii="Times New Roman" w:hAnsi="Times New Roman"/>
          <w:b/>
          <w:i/>
          <w:iCs/>
          <w:color w:val="000000" w:themeColor="text1"/>
          <w:sz w:val="24"/>
          <w:szCs w:val="24"/>
        </w:rPr>
        <w:t>N=Z</w:t>
      </w:r>
      <w:r w:rsidRPr="00E26D08">
        <w:rPr>
          <w:rFonts w:ascii="Times New Roman" w:hAnsi="Times New Roman"/>
          <w:b/>
          <w:color w:val="000000" w:themeColor="text1"/>
          <w:sz w:val="24"/>
          <w:szCs w:val="24"/>
          <w:vertAlign w:val="superscript"/>
        </w:rPr>
        <w:t>2</w:t>
      </w:r>
      <w:r w:rsidRPr="00E26D08">
        <w:rPr>
          <w:rFonts w:ascii="Times New Roman" w:hAnsi="Times New Roman"/>
          <w:b/>
          <w:color w:val="000000" w:themeColor="text1"/>
          <w:sz w:val="24"/>
          <w:szCs w:val="24"/>
        </w:rPr>
        <w:t>pq/d</w:t>
      </w:r>
      <w:r w:rsidRPr="00E26D08">
        <w:rPr>
          <w:rFonts w:ascii="Times New Roman" w:hAnsi="Times New Roman"/>
          <w:b/>
          <w:color w:val="000000" w:themeColor="text1"/>
          <w:sz w:val="24"/>
          <w:szCs w:val="24"/>
          <w:vertAlign w:val="superscript"/>
        </w:rPr>
        <w:t>2</w:t>
      </w:r>
      <w:r w:rsidRPr="00E26D08">
        <w:rPr>
          <w:rFonts w:ascii="Times New Roman" w:hAnsi="Times New Roman"/>
          <w:color w:val="000000" w:themeColor="text1"/>
          <w:sz w:val="24"/>
          <w:szCs w:val="24"/>
        </w:rPr>
        <w:t>.</w:t>
      </w:r>
      <w:r w:rsidR="000A742A" w:rsidRPr="00E26D08">
        <w:rPr>
          <w:rFonts w:ascii="Times New Roman" w:hAnsi="Times New Roman"/>
          <w:color w:val="000000" w:themeColor="text1"/>
          <w:sz w:val="24"/>
          <w:szCs w:val="24"/>
          <w:vertAlign w:val="superscript"/>
        </w:rPr>
        <w:t>24</w:t>
      </w:r>
      <w:r w:rsidRPr="00E26D08">
        <w:rPr>
          <w:rFonts w:ascii="Times New Roman" w:hAnsi="Times New Roman"/>
          <w:color w:val="000000" w:themeColor="text1"/>
          <w:sz w:val="24"/>
          <w:szCs w:val="24"/>
        </w:rPr>
        <w:t xml:space="preserve"> Prevalence (p) was </w:t>
      </w:r>
      <w:r w:rsidR="00AC617E" w:rsidRPr="00E26D08">
        <w:rPr>
          <w:rFonts w:ascii="Times New Roman" w:hAnsi="Times New Roman"/>
          <w:color w:val="000000" w:themeColor="text1"/>
          <w:sz w:val="24"/>
          <w:szCs w:val="24"/>
        </w:rPr>
        <w:t>55.3% from previous study</w:t>
      </w:r>
      <w:r w:rsidR="000A742A" w:rsidRPr="00E26D08">
        <w:rPr>
          <w:rFonts w:ascii="Times New Roman" w:hAnsi="Times New Roman"/>
          <w:color w:val="000000" w:themeColor="text1"/>
          <w:sz w:val="24"/>
          <w:szCs w:val="24"/>
          <w:vertAlign w:val="superscript"/>
        </w:rPr>
        <w:t xml:space="preserve">25 </w:t>
      </w:r>
      <w:r w:rsidR="00AC617E" w:rsidRPr="00E26D08">
        <w:rPr>
          <w:rFonts w:ascii="Times New Roman" w:hAnsi="Times New Roman"/>
          <w:color w:val="000000" w:themeColor="text1"/>
          <w:sz w:val="24"/>
          <w:szCs w:val="24"/>
        </w:rPr>
        <w:t xml:space="preserve">using a marginal error </w:t>
      </w:r>
      <w:r w:rsidRPr="00E26D08">
        <w:rPr>
          <w:rFonts w:ascii="Times New Roman" w:hAnsi="Times New Roman"/>
          <w:color w:val="000000" w:themeColor="text1"/>
          <w:sz w:val="24"/>
          <w:szCs w:val="24"/>
        </w:rPr>
        <w:t xml:space="preserve">(d) </w:t>
      </w:r>
      <w:r w:rsidR="00D77911" w:rsidRPr="00E26D08">
        <w:rPr>
          <w:rFonts w:ascii="Times New Roman" w:hAnsi="Times New Roman"/>
          <w:color w:val="000000" w:themeColor="text1"/>
          <w:sz w:val="24"/>
          <w:szCs w:val="24"/>
        </w:rPr>
        <w:t>of 5</w:t>
      </w:r>
      <w:r w:rsidRPr="00E26D08">
        <w:rPr>
          <w:rFonts w:ascii="Times New Roman" w:hAnsi="Times New Roman"/>
          <w:color w:val="000000" w:themeColor="text1"/>
          <w:sz w:val="24"/>
          <w:szCs w:val="24"/>
        </w:rPr>
        <w:t>% critical value a confidence level (z)</w:t>
      </w:r>
      <w:r w:rsidR="00AC617E" w:rsidRPr="00E26D08">
        <w:rPr>
          <w:rFonts w:ascii="Times New Roman" w:hAnsi="Times New Roman"/>
          <w:color w:val="000000" w:themeColor="text1"/>
          <w:sz w:val="24"/>
          <w:szCs w:val="24"/>
        </w:rPr>
        <w:t xml:space="preserve"> of 95%</w:t>
      </w:r>
      <w:r w:rsidRPr="00E26D08">
        <w:rPr>
          <w:rFonts w:ascii="Times New Roman" w:hAnsi="Times New Roman"/>
          <w:color w:val="000000" w:themeColor="text1"/>
          <w:sz w:val="24"/>
          <w:szCs w:val="24"/>
        </w:rPr>
        <w:t>.</w:t>
      </w:r>
      <w:r w:rsidR="00535025" w:rsidRPr="00E26D08">
        <w:rPr>
          <w:rFonts w:ascii="Times New Roman" w:hAnsi="Times New Roman"/>
          <w:color w:val="000000" w:themeColor="text1"/>
          <w:sz w:val="24"/>
          <w:szCs w:val="24"/>
          <w:vertAlign w:val="superscript"/>
        </w:rPr>
        <w:t xml:space="preserve"> </w:t>
      </w:r>
      <w:r w:rsidR="00AC617E" w:rsidRPr="00E26D08">
        <w:rPr>
          <w:rFonts w:ascii="Times New Roman" w:hAnsi="Times New Roman"/>
          <w:color w:val="000000" w:themeColor="text1"/>
          <w:sz w:val="24"/>
          <w:szCs w:val="24"/>
        </w:rPr>
        <w:t xml:space="preserve">the sample size </w:t>
      </w:r>
      <w:r w:rsidR="00347184" w:rsidRPr="00E26D08">
        <w:rPr>
          <w:rFonts w:ascii="Times New Roman" w:hAnsi="Times New Roman"/>
          <w:color w:val="000000" w:themeColor="text1"/>
          <w:sz w:val="24"/>
          <w:szCs w:val="24"/>
        </w:rPr>
        <w:t>was 400</w:t>
      </w:r>
      <w:r w:rsidR="00535025" w:rsidRPr="00E26D08">
        <w:rPr>
          <w:rFonts w:ascii="Times New Roman" w:hAnsi="Times New Roman"/>
          <w:color w:val="000000" w:themeColor="text1"/>
          <w:sz w:val="24"/>
          <w:szCs w:val="24"/>
        </w:rPr>
        <w:t xml:space="preserve"> female students.</w:t>
      </w:r>
    </w:p>
    <w:p w14:paraId="2491D55E" w14:textId="77777777" w:rsidR="00AC617E" w:rsidRPr="00E26D08" w:rsidRDefault="00535025" w:rsidP="00A05F6A">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6D08">
        <w:rPr>
          <w:rFonts w:ascii="Times New Roman" w:hAnsi="Times New Roman"/>
          <w:b/>
          <w:color w:val="000000" w:themeColor="text1"/>
          <w:sz w:val="24"/>
          <w:szCs w:val="24"/>
        </w:rPr>
        <w:t xml:space="preserve">Sampling technique </w:t>
      </w:r>
    </w:p>
    <w:p w14:paraId="09B34873" w14:textId="77777777" w:rsidR="00DF57B2" w:rsidRPr="00E26D08" w:rsidRDefault="00DF57B2"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 xml:space="preserve">The study involved the use of a multistage sampling technique. </w:t>
      </w:r>
      <w:r w:rsidRPr="00E26D08">
        <w:rPr>
          <w:rFonts w:ascii="Times New Roman" w:hAnsi="Times New Roman"/>
          <w:b/>
          <w:i/>
          <w:color w:val="000000" w:themeColor="text1"/>
          <w:sz w:val="24"/>
          <w:szCs w:val="24"/>
        </w:rPr>
        <w:t>Stage 1</w:t>
      </w:r>
      <w:r w:rsidRPr="00E26D08">
        <w:rPr>
          <w:rFonts w:ascii="Times New Roman" w:hAnsi="Times New Roman"/>
          <w:color w:val="000000" w:themeColor="text1"/>
          <w:sz w:val="24"/>
          <w:szCs w:val="24"/>
        </w:rPr>
        <w:t xml:space="preserve">. The university has </w:t>
      </w:r>
      <w:r w:rsidR="000B0BD9" w:rsidRPr="00E26D08">
        <w:rPr>
          <w:rFonts w:ascii="Times New Roman" w:hAnsi="Times New Roman"/>
          <w:color w:val="000000" w:themeColor="text1"/>
          <w:sz w:val="24"/>
          <w:szCs w:val="24"/>
        </w:rPr>
        <w:t xml:space="preserve">11 </w:t>
      </w:r>
      <w:r w:rsidRPr="00E26D08">
        <w:rPr>
          <w:rFonts w:ascii="Times New Roman" w:hAnsi="Times New Roman"/>
          <w:color w:val="000000" w:themeColor="text1"/>
          <w:sz w:val="24"/>
          <w:szCs w:val="24"/>
        </w:rPr>
        <w:t>Facu</w:t>
      </w:r>
      <w:r w:rsidR="000B0BD9" w:rsidRPr="00E26D08">
        <w:rPr>
          <w:rFonts w:ascii="Times New Roman" w:hAnsi="Times New Roman"/>
          <w:color w:val="000000" w:themeColor="text1"/>
          <w:sz w:val="24"/>
          <w:szCs w:val="24"/>
        </w:rPr>
        <w:t xml:space="preserve">lties out of which </w:t>
      </w:r>
      <w:r w:rsidRPr="00E26D08">
        <w:rPr>
          <w:rFonts w:ascii="Times New Roman" w:hAnsi="Times New Roman"/>
          <w:color w:val="000000" w:themeColor="text1"/>
          <w:sz w:val="24"/>
          <w:szCs w:val="24"/>
        </w:rPr>
        <w:t xml:space="preserve">3 faculties were selected </w:t>
      </w:r>
      <w:r w:rsidR="005655E2" w:rsidRPr="00E26D08">
        <w:rPr>
          <w:rFonts w:ascii="Times New Roman" w:hAnsi="Times New Roman"/>
          <w:color w:val="000000" w:themeColor="text1"/>
          <w:sz w:val="24"/>
          <w:szCs w:val="24"/>
        </w:rPr>
        <w:t>by balloting.</w:t>
      </w:r>
      <w:r w:rsidR="000B0BD9" w:rsidRPr="00E26D08">
        <w:rPr>
          <w:rFonts w:ascii="Times New Roman" w:hAnsi="Times New Roman"/>
          <w:color w:val="000000" w:themeColor="text1"/>
          <w:sz w:val="24"/>
          <w:szCs w:val="24"/>
        </w:rPr>
        <w:t xml:space="preserve"> </w:t>
      </w:r>
      <w:r w:rsidRPr="00E26D08">
        <w:rPr>
          <w:rFonts w:ascii="Times New Roman" w:hAnsi="Times New Roman"/>
          <w:b/>
          <w:i/>
          <w:color w:val="000000" w:themeColor="text1"/>
          <w:sz w:val="24"/>
          <w:szCs w:val="24"/>
        </w:rPr>
        <w:t>Stage 2</w:t>
      </w:r>
      <w:r w:rsidRPr="00E26D08">
        <w:rPr>
          <w:rFonts w:ascii="Times New Roman" w:hAnsi="Times New Roman"/>
          <w:color w:val="000000" w:themeColor="text1"/>
          <w:sz w:val="24"/>
          <w:szCs w:val="24"/>
        </w:rPr>
        <w:t xml:space="preserve"> involved the selection of departments fro</w:t>
      </w:r>
      <w:r w:rsidR="005655E2" w:rsidRPr="00E26D08">
        <w:rPr>
          <w:rFonts w:ascii="Times New Roman" w:hAnsi="Times New Roman"/>
          <w:color w:val="000000" w:themeColor="text1"/>
          <w:sz w:val="24"/>
          <w:szCs w:val="24"/>
        </w:rPr>
        <w:t>m</w:t>
      </w:r>
      <w:r w:rsidRPr="00E26D08">
        <w:rPr>
          <w:rFonts w:ascii="Times New Roman" w:hAnsi="Times New Roman"/>
          <w:color w:val="000000" w:themeColor="text1"/>
          <w:sz w:val="24"/>
          <w:szCs w:val="24"/>
        </w:rPr>
        <w:t xml:space="preserve"> each </w:t>
      </w:r>
      <w:r w:rsidR="005655E2" w:rsidRPr="00E26D08">
        <w:rPr>
          <w:rFonts w:ascii="Times New Roman" w:hAnsi="Times New Roman"/>
          <w:color w:val="000000" w:themeColor="text1"/>
          <w:sz w:val="24"/>
          <w:szCs w:val="24"/>
        </w:rPr>
        <w:t>faculty selected using</w:t>
      </w:r>
      <w:r w:rsidRPr="00E26D08">
        <w:rPr>
          <w:rFonts w:ascii="Times New Roman" w:hAnsi="Times New Roman"/>
          <w:color w:val="000000" w:themeColor="text1"/>
          <w:sz w:val="24"/>
          <w:szCs w:val="24"/>
        </w:rPr>
        <w:t xml:space="preserve"> balloting</w:t>
      </w:r>
      <w:r w:rsidR="005655E2" w:rsidRPr="00E26D08">
        <w:rPr>
          <w:rFonts w:ascii="Times New Roman" w:hAnsi="Times New Roman"/>
          <w:color w:val="000000" w:themeColor="text1"/>
          <w:sz w:val="24"/>
          <w:szCs w:val="24"/>
        </w:rPr>
        <w:t xml:space="preserve">, </w:t>
      </w:r>
      <w:r w:rsidR="005655E2" w:rsidRPr="00E26D08">
        <w:rPr>
          <w:rFonts w:ascii="Times New Roman" w:hAnsi="Times New Roman"/>
          <w:b/>
          <w:i/>
          <w:color w:val="000000" w:themeColor="text1"/>
          <w:sz w:val="24"/>
          <w:szCs w:val="24"/>
        </w:rPr>
        <w:t>Stage 3</w:t>
      </w:r>
      <w:r w:rsidRPr="00E26D08">
        <w:rPr>
          <w:rFonts w:ascii="Times New Roman" w:hAnsi="Times New Roman"/>
          <w:b/>
          <w:color w:val="000000" w:themeColor="text1"/>
          <w:sz w:val="24"/>
          <w:szCs w:val="24"/>
        </w:rPr>
        <w:t xml:space="preserve"> </w:t>
      </w:r>
      <w:r w:rsidR="005655E2" w:rsidRPr="00E26D08">
        <w:rPr>
          <w:rFonts w:ascii="Times New Roman" w:hAnsi="Times New Roman"/>
          <w:color w:val="000000" w:themeColor="text1"/>
          <w:sz w:val="24"/>
          <w:szCs w:val="24"/>
        </w:rPr>
        <w:t>r</w:t>
      </w:r>
      <w:r w:rsidRPr="00E26D08">
        <w:rPr>
          <w:rFonts w:ascii="Times New Roman" w:hAnsi="Times New Roman"/>
          <w:color w:val="000000" w:themeColor="text1"/>
          <w:sz w:val="24"/>
          <w:szCs w:val="24"/>
        </w:rPr>
        <w:t xml:space="preserve">espondents who met the inclusion criteria were selected by proportionally allocating an equitable number of students to departments, levels of study and consecutively recruiting the students studied. </w:t>
      </w:r>
    </w:p>
    <w:p w14:paraId="3DEF1A53" w14:textId="77777777" w:rsidR="00D06F38" w:rsidRPr="00E26D08" w:rsidRDefault="00535025" w:rsidP="00A05F6A">
      <w:pPr>
        <w:spacing w:after="0" w:line="240" w:lineRule="auto"/>
        <w:jc w:val="both"/>
        <w:rPr>
          <w:rFonts w:ascii="Times New Roman" w:hAnsi="Times New Roman"/>
          <w:b/>
          <w:color w:val="000000" w:themeColor="text1"/>
          <w:sz w:val="24"/>
          <w:szCs w:val="24"/>
        </w:rPr>
      </w:pPr>
      <w:r w:rsidRPr="00E26D08">
        <w:rPr>
          <w:rFonts w:ascii="Times New Roman" w:hAnsi="Times New Roman"/>
          <w:b/>
          <w:color w:val="000000" w:themeColor="text1"/>
          <w:sz w:val="24"/>
          <w:szCs w:val="24"/>
        </w:rPr>
        <w:t>Data collection tool and method</w:t>
      </w:r>
      <w:r w:rsidR="00D06F38" w:rsidRPr="00E26D08">
        <w:rPr>
          <w:rFonts w:ascii="Times New Roman" w:hAnsi="Times New Roman"/>
          <w:b/>
          <w:color w:val="000000" w:themeColor="text1"/>
          <w:sz w:val="24"/>
          <w:szCs w:val="24"/>
        </w:rPr>
        <w:t xml:space="preserve"> </w:t>
      </w:r>
    </w:p>
    <w:p w14:paraId="18D1C4FC" w14:textId="5125D66E" w:rsidR="00AC617E" w:rsidRPr="00E26D08" w:rsidRDefault="00535025" w:rsidP="00A05F6A">
      <w:pPr>
        <w:widowControl w:val="0"/>
        <w:autoSpaceDE w:val="0"/>
        <w:autoSpaceDN w:val="0"/>
        <w:adjustRightInd w:val="0"/>
        <w:spacing w:after="0" w:line="240" w:lineRule="auto"/>
        <w:jc w:val="both"/>
        <w:rPr>
          <w:rFonts w:ascii="Times New Roman" w:hAnsi="Times New Roman"/>
          <w:color w:val="000000" w:themeColor="text1"/>
          <w:sz w:val="24"/>
          <w:szCs w:val="24"/>
          <w:u w:val="single"/>
        </w:rPr>
      </w:pPr>
      <w:r w:rsidRPr="00E26D08">
        <w:rPr>
          <w:rFonts w:ascii="Times New Roman" w:hAnsi="Times New Roman"/>
          <w:color w:val="000000" w:themeColor="text1"/>
          <w:sz w:val="24"/>
          <w:szCs w:val="24"/>
        </w:rPr>
        <w:t>A</w:t>
      </w:r>
      <w:r w:rsidR="00D06F38" w:rsidRPr="00E26D08">
        <w:rPr>
          <w:rFonts w:ascii="Times New Roman" w:hAnsi="Times New Roman"/>
          <w:color w:val="000000" w:themeColor="text1"/>
          <w:sz w:val="24"/>
          <w:szCs w:val="24"/>
        </w:rPr>
        <w:t xml:space="preserve"> semi-structured self-administered questionnaire</w:t>
      </w:r>
      <w:r w:rsidRPr="00E26D08">
        <w:rPr>
          <w:rFonts w:ascii="Times New Roman" w:hAnsi="Times New Roman"/>
          <w:color w:val="000000" w:themeColor="text1"/>
          <w:sz w:val="24"/>
          <w:szCs w:val="24"/>
        </w:rPr>
        <w:t xml:space="preserve"> was used</w:t>
      </w:r>
      <w:r w:rsidR="00D06F38" w:rsidRPr="00E26D08">
        <w:rPr>
          <w:rFonts w:ascii="Times New Roman" w:hAnsi="Times New Roman"/>
          <w:color w:val="000000" w:themeColor="text1"/>
          <w:sz w:val="24"/>
          <w:szCs w:val="24"/>
        </w:rPr>
        <w:t xml:space="preserve">. </w:t>
      </w:r>
      <w:r w:rsidRPr="00E26D08">
        <w:rPr>
          <w:rFonts w:ascii="Times New Roman" w:hAnsi="Times New Roman"/>
          <w:color w:val="000000" w:themeColor="text1"/>
          <w:sz w:val="24"/>
          <w:szCs w:val="24"/>
        </w:rPr>
        <w:t xml:space="preserve"> </w:t>
      </w:r>
      <w:r w:rsidR="005655E2" w:rsidRPr="00E26D08">
        <w:rPr>
          <w:rFonts w:ascii="Times New Roman" w:hAnsi="Times New Roman"/>
          <w:color w:val="000000" w:themeColor="text1"/>
          <w:sz w:val="24"/>
          <w:szCs w:val="24"/>
        </w:rPr>
        <w:t xml:space="preserve">The </w:t>
      </w:r>
      <w:r w:rsidR="00AC617E" w:rsidRPr="00E26D08">
        <w:rPr>
          <w:rFonts w:ascii="Times New Roman" w:hAnsi="Times New Roman"/>
          <w:color w:val="000000" w:themeColor="text1"/>
          <w:sz w:val="24"/>
          <w:szCs w:val="24"/>
        </w:rPr>
        <w:t xml:space="preserve">questionnaire was </w:t>
      </w:r>
      <w:r w:rsidR="005655E2" w:rsidRPr="00E26D08">
        <w:rPr>
          <w:rFonts w:ascii="Times New Roman" w:hAnsi="Times New Roman"/>
          <w:color w:val="000000" w:themeColor="text1"/>
          <w:sz w:val="24"/>
          <w:szCs w:val="24"/>
        </w:rPr>
        <w:t xml:space="preserve">validated by pretesting it at Ebonyi State University among 40 participants. </w:t>
      </w:r>
      <w:r w:rsidR="00553358" w:rsidRPr="00553358">
        <w:rPr>
          <w:rFonts w:ascii="Times New Roman" w:hAnsi="Times New Roman"/>
          <w:color w:val="000000" w:themeColor="text1"/>
          <w:sz w:val="24"/>
          <w:szCs w:val="24"/>
          <w:highlight w:val="yellow"/>
        </w:rPr>
        <w:t xml:space="preserve">After pretesting errors and omissions </w:t>
      </w:r>
      <w:proofErr w:type="gramStart"/>
      <w:r w:rsidR="00553358" w:rsidRPr="00553358">
        <w:rPr>
          <w:rFonts w:ascii="Times New Roman" w:hAnsi="Times New Roman"/>
          <w:color w:val="000000" w:themeColor="text1"/>
          <w:sz w:val="24"/>
          <w:szCs w:val="24"/>
          <w:highlight w:val="yellow"/>
        </w:rPr>
        <w:t>were corrected</w:t>
      </w:r>
      <w:proofErr w:type="gramEnd"/>
      <w:r w:rsidR="00553358">
        <w:rPr>
          <w:rFonts w:ascii="Times New Roman" w:hAnsi="Times New Roman"/>
          <w:color w:val="000000" w:themeColor="text1"/>
          <w:sz w:val="24"/>
          <w:szCs w:val="24"/>
        </w:rPr>
        <w:t>.</w:t>
      </w:r>
      <w:r w:rsidR="00553358" w:rsidRPr="00553358">
        <w:rPr>
          <w:rFonts w:ascii="Times New Roman" w:hAnsi="Times New Roman"/>
          <w:color w:val="000000" w:themeColor="text1"/>
          <w:sz w:val="24"/>
          <w:szCs w:val="24"/>
        </w:rPr>
        <w:t xml:space="preserve"> </w:t>
      </w:r>
      <w:r w:rsidR="00553358" w:rsidRPr="004B7325">
        <w:rPr>
          <w:rFonts w:ascii="Times New Roman" w:hAnsi="Times New Roman"/>
          <w:color w:val="000000" w:themeColor="text1"/>
          <w:sz w:val="24"/>
          <w:szCs w:val="24"/>
          <w:highlight w:val="yellow"/>
        </w:rPr>
        <w:t>Significant and no significant was</w:t>
      </w:r>
      <w:r w:rsidR="004B7325" w:rsidRPr="004B7325">
        <w:rPr>
          <w:rFonts w:ascii="Times New Roman" w:hAnsi="Times New Roman"/>
          <w:color w:val="000000" w:themeColor="text1"/>
          <w:sz w:val="24"/>
          <w:szCs w:val="24"/>
          <w:highlight w:val="yellow"/>
        </w:rPr>
        <w:t xml:space="preserve"> based if it is very frequent or severe enough to affect the </w:t>
      </w:r>
      <w:proofErr w:type="gramStart"/>
      <w:r w:rsidR="004B7325" w:rsidRPr="004B7325">
        <w:rPr>
          <w:rFonts w:ascii="Times New Roman" w:hAnsi="Times New Roman"/>
          <w:color w:val="000000" w:themeColor="text1"/>
          <w:sz w:val="24"/>
          <w:szCs w:val="24"/>
          <w:highlight w:val="yellow"/>
        </w:rPr>
        <w:t>persons</w:t>
      </w:r>
      <w:proofErr w:type="gramEnd"/>
      <w:r w:rsidR="004B7325" w:rsidRPr="004B7325">
        <w:rPr>
          <w:rFonts w:ascii="Times New Roman" w:hAnsi="Times New Roman"/>
          <w:color w:val="000000" w:themeColor="text1"/>
          <w:sz w:val="24"/>
          <w:szCs w:val="24"/>
          <w:highlight w:val="yellow"/>
        </w:rPr>
        <w:t xml:space="preserve"> activity or rest.</w:t>
      </w:r>
      <w:r w:rsidR="00553358">
        <w:rPr>
          <w:rFonts w:ascii="Times New Roman" w:hAnsi="Times New Roman"/>
          <w:color w:val="000000" w:themeColor="text1"/>
          <w:sz w:val="24"/>
          <w:szCs w:val="24"/>
        </w:rPr>
        <w:t xml:space="preserve"> </w:t>
      </w:r>
      <w:r w:rsidR="005655E2" w:rsidRPr="00E26D08">
        <w:rPr>
          <w:rFonts w:ascii="Times New Roman" w:hAnsi="Times New Roman"/>
          <w:color w:val="000000" w:themeColor="text1"/>
          <w:sz w:val="24"/>
          <w:szCs w:val="24"/>
        </w:rPr>
        <w:t xml:space="preserve">The final tool was </w:t>
      </w:r>
      <w:r w:rsidR="00AC617E" w:rsidRPr="00E26D08">
        <w:rPr>
          <w:rFonts w:ascii="Times New Roman" w:hAnsi="Times New Roman"/>
          <w:color w:val="000000" w:themeColor="text1"/>
          <w:sz w:val="24"/>
          <w:szCs w:val="24"/>
        </w:rPr>
        <w:t>used for data collection. The sharing of the questionnaire was done, with the assistance of a qualified Research Assistan</w:t>
      </w:r>
      <w:r w:rsidR="005655E2" w:rsidRPr="00E26D08">
        <w:rPr>
          <w:rFonts w:ascii="Times New Roman" w:hAnsi="Times New Roman"/>
          <w:color w:val="000000" w:themeColor="text1"/>
          <w:sz w:val="24"/>
          <w:szCs w:val="24"/>
        </w:rPr>
        <w:t xml:space="preserve">t from the University of Study. </w:t>
      </w:r>
      <w:r w:rsidR="00AC617E" w:rsidRPr="00E26D08">
        <w:rPr>
          <w:rFonts w:ascii="Times New Roman" w:hAnsi="Times New Roman"/>
          <w:color w:val="000000" w:themeColor="text1"/>
          <w:sz w:val="24"/>
          <w:szCs w:val="24"/>
        </w:rPr>
        <w:t xml:space="preserve">The respondents were reminded not to indicate their name or any means of identity so that no one could be traced or linked with any response, and that was done to facilitate sincere response from participants. </w:t>
      </w:r>
    </w:p>
    <w:p w14:paraId="427EC16D" w14:textId="77777777" w:rsidR="00AC617E" w:rsidRPr="00E26D08" w:rsidRDefault="00535025" w:rsidP="00A05F6A">
      <w:pPr>
        <w:spacing w:after="0" w:line="240" w:lineRule="auto"/>
        <w:jc w:val="both"/>
        <w:rPr>
          <w:rFonts w:ascii="Times New Roman" w:hAnsi="Times New Roman"/>
          <w:b/>
          <w:color w:val="000000" w:themeColor="text1"/>
          <w:sz w:val="24"/>
          <w:szCs w:val="24"/>
        </w:rPr>
      </w:pPr>
      <w:r w:rsidRPr="00E26D08">
        <w:rPr>
          <w:rFonts w:ascii="Times New Roman" w:hAnsi="Times New Roman"/>
          <w:b/>
          <w:color w:val="000000" w:themeColor="text1"/>
          <w:sz w:val="24"/>
          <w:szCs w:val="24"/>
          <w:lang w:val="en-GB"/>
        </w:rPr>
        <w:t>Data management</w:t>
      </w:r>
    </w:p>
    <w:p w14:paraId="13CF5030" w14:textId="77777777" w:rsidR="00AC617E"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All the administered questionnaires were checke</w:t>
      </w:r>
      <w:r w:rsidR="00D77911" w:rsidRPr="00E26D08">
        <w:rPr>
          <w:rFonts w:ascii="Times New Roman" w:hAnsi="Times New Roman"/>
          <w:color w:val="000000" w:themeColor="text1"/>
          <w:sz w:val="24"/>
          <w:szCs w:val="24"/>
        </w:rPr>
        <w:t xml:space="preserve">d one by one for </w:t>
      </w:r>
      <w:r w:rsidRPr="00E26D08">
        <w:rPr>
          <w:rFonts w:ascii="Times New Roman" w:hAnsi="Times New Roman"/>
          <w:color w:val="000000" w:themeColor="text1"/>
          <w:sz w:val="24"/>
          <w:szCs w:val="24"/>
        </w:rPr>
        <w:t xml:space="preserve">completeness and accuracy. Serial numbers were assigned to each question for easy identification and for correct data entry and analysis. Analysis were done using the </w:t>
      </w:r>
      <w:r w:rsidR="00FA26A6" w:rsidRPr="00E26D08">
        <w:rPr>
          <w:rFonts w:ascii="Times New Roman" w:hAnsi="Times New Roman"/>
          <w:color w:val="000000" w:themeColor="text1"/>
          <w:sz w:val="24"/>
          <w:szCs w:val="24"/>
        </w:rPr>
        <w:t xml:space="preserve">IBM </w:t>
      </w:r>
      <w:r w:rsidR="00535025" w:rsidRPr="00E26D08">
        <w:rPr>
          <w:rFonts w:ascii="Times New Roman" w:hAnsi="Times New Roman"/>
          <w:color w:val="000000" w:themeColor="text1"/>
          <w:sz w:val="24"/>
          <w:szCs w:val="24"/>
        </w:rPr>
        <w:t>SPSS version 25</w:t>
      </w:r>
      <w:r w:rsidRPr="00E26D08">
        <w:rPr>
          <w:rFonts w:ascii="Times New Roman" w:hAnsi="Times New Roman"/>
          <w:color w:val="000000" w:themeColor="text1"/>
          <w:sz w:val="24"/>
          <w:szCs w:val="24"/>
        </w:rPr>
        <w:t xml:space="preserve">. The </w:t>
      </w:r>
      <w:r w:rsidR="00535025" w:rsidRPr="00E26D08">
        <w:rPr>
          <w:rFonts w:ascii="Times New Roman" w:hAnsi="Times New Roman"/>
          <w:color w:val="000000" w:themeColor="text1"/>
          <w:sz w:val="24"/>
          <w:szCs w:val="24"/>
        </w:rPr>
        <w:t>data were summarized using frequency and percentages</w:t>
      </w:r>
      <w:r w:rsidR="00347184" w:rsidRPr="00E26D08">
        <w:rPr>
          <w:rFonts w:ascii="Times New Roman" w:hAnsi="Times New Roman"/>
          <w:color w:val="000000" w:themeColor="text1"/>
          <w:sz w:val="24"/>
          <w:szCs w:val="24"/>
        </w:rPr>
        <w:t xml:space="preserve">. It was presented in tables. Chi square test was used to ascertain association between socio-demographic factors and experience of sexual harassments. </w:t>
      </w:r>
      <w:r w:rsidR="00486F1C" w:rsidRPr="00E26D08">
        <w:rPr>
          <w:rFonts w:ascii="Times New Roman" w:hAnsi="Times New Roman"/>
          <w:color w:val="000000" w:themeColor="text1"/>
          <w:sz w:val="24"/>
          <w:szCs w:val="24"/>
        </w:rPr>
        <w:t>The result</w:t>
      </w:r>
      <w:r w:rsidR="00347184" w:rsidRPr="00E26D08">
        <w:rPr>
          <w:rFonts w:ascii="Times New Roman" w:hAnsi="Times New Roman"/>
          <w:color w:val="000000" w:themeColor="text1"/>
          <w:sz w:val="24"/>
          <w:szCs w:val="24"/>
        </w:rPr>
        <w:t>s</w:t>
      </w:r>
      <w:r w:rsidR="00486F1C" w:rsidRPr="00E26D08">
        <w:rPr>
          <w:rFonts w:ascii="Times New Roman" w:hAnsi="Times New Roman"/>
          <w:color w:val="000000" w:themeColor="text1"/>
          <w:sz w:val="24"/>
          <w:szCs w:val="24"/>
        </w:rPr>
        <w:t xml:space="preserve"> were </w:t>
      </w:r>
      <w:r w:rsidRPr="00E26D08">
        <w:rPr>
          <w:rFonts w:ascii="Times New Roman" w:hAnsi="Times New Roman"/>
          <w:color w:val="000000" w:themeColor="text1"/>
          <w:sz w:val="24"/>
          <w:szCs w:val="24"/>
        </w:rPr>
        <w:t>considered significant if p&lt;0.05.</w:t>
      </w:r>
    </w:p>
    <w:p w14:paraId="1228E3EE" w14:textId="78986FC1" w:rsidR="00AC617E" w:rsidRPr="001C5D6D" w:rsidRDefault="00AC617E" w:rsidP="00A05F6A">
      <w:pPr>
        <w:widowControl w:val="0"/>
        <w:autoSpaceDE w:val="0"/>
        <w:autoSpaceDN w:val="0"/>
        <w:adjustRightInd w:val="0"/>
        <w:spacing w:after="0" w:line="240" w:lineRule="auto"/>
        <w:jc w:val="both"/>
        <w:rPr>
          <w:rFonts w:ascii="Times New Roman" w:hAnsi="Times New Roman"/>
          <w:sz w:val="24"/>
          <w:szCs w:val="24"/>
        </w:rPr>
      </w:pPr>
    </w:p>
    <w:p w14:paraId="45BCD696" w14:textId="77777777" w:rsidR="002326DF" w:rsidRPr="001C5D6D" w:rsidRDefault="002326DF" w:rsidP="00A05F6A">
      <w:pPr>
        <w:spacing w:after="0" w:line="240" w:lineRule="auto"/>
        <w:rPr>
          <w:rFonts w:ascii="Times New Roman" w:hAnsi="Times New Roman"/>
          <w:b/>
          <w:sz w:val="24"/>
          <w:szCs w:val="24"/>
        </w:rPr>
      </w:pPr>
      <w:r w:rsidRPr="001C5D6D">
        <w:rPr>
          <w:rFonts w:ascii="Times New Roman" w:hAnsi="Times New Roman"/>
          <w:b/>
          <w:sz w:val="24"/>
          <w:szCs w:val="24"/>
        </w:rPr>
        <w:t>RESULTS</w:t>
      </w:r>
      <w:bookmarkStart w:id="0" w:name="_Hlk42006187"/>
      <w:bookmarkEnd w:id="0"/>
    </w:p>
    <w:p w14:paraId="78810A03" w14:textId="77777777" w:rsidR="00E26D08" w:rsidRDefault="00F2121C" w:rsidP="00A05F6A">
      <w:pPr>
        <w:spacing w:after="0" w:line="240" w:lineRule="auto"/>
        <w:jc w:val="both"/>
        <w:rPr>
          <w:rFonts w:ascii="Times New Roman" w:hAnsi="Times New Roman"/>
          <w:sz w:val="24"/>
          <w:szCs w:val="24"/>
        </w:rPr>
      </w:pPr>
      <w:r w:rsidRPr="001C5D6D">
        <w:rPr>
          <w:rFonts w:ascii="Times New Roman" w:hAnsi="Times New Roman"/>
          <w:sz w:val="24"/>
          <w:szCs w:val="24"/>
        </w:rPr>
        <w:lastRenderedPageBreak/>
        <w:t>Table 1 shows characteristics of respondents. Majority of the respondents were within the age c</w:t>
      </w:r>
      <w:r w:rsidR="00E26D08">
        <w:rPr>
          <w:rFonts w:ascii="Times New Roman" w:hAnsi="Times New Roman"/>
          <w:sz w:val="24"/>
          <w:szCs w:val="24"/>
        </w:rPr>
        <w:t xml:space="preserve">ategory 18-28 years 376 (94.0%). </w:t>
      </w:r>
      <w:r w:rsidRPr="001C5D6D">
        <w:rPr>
          <w:rFonts w:ascii="Times New Roman" w:hAnsi="Times New Roman"/>
          <w:sz w:val="24"/>
          <w:szCs w:val="24"/>
        </w:rPr>
        <w:t>About 373 (93.3%) were single</w:t>
      </w:r>
      <w:r w:rsidR="00E26D08">
        <w:rPr>
          <w:rFonts w:ascii="Times New Roman" w:hAnsi="Times New Roman"/>
          <w:sz w:val="24"/>
          <w:szCs w:val="24"/>
        </w:rPr>
        <w:t>.</w:t>
      </w:r>
      <w:r w:rsidRPr="001C5D6D">
        <w:rPr>
          <w:rFonts w:ascii="Times New Roman" w:hAnsi="Times New Roman"/>
          <w:sz w:val="24"/>
          <w:szCs w:val="24"/>
        </w:rPr>
        <w:t xml:space="preserve"> Most 386 (96.5%) respondents were Christian and 362 (90.5%) of Igbo tribe. About 112 (28.0%) were 100 level stude</w:t>
      </w:r>
      <w:r w:rsidR="00E26D08">
        <w:rPr>
          <w:rFonts w:ascii="Times New Roman" w:hAnsi="Times New Roman"/>
          <w:sz w:val="24"/>
          <w:szCs w:val="24"/>
        </w:rPr>
        <w:t>nts, 86 (21.5%) were 200 level and 87 (21.8%) were 300 level.</w:t>
      </w:r>
      <w:r w:rsidRPr="001C5D6D">
        <w:rPr>
          <w:rFonts w:ascii="Times New Roman" w:hAnsi="Times New Roman"/>
          <w:sz w:val="24"/>
          <w:szCs w:val="24"/>
        </w:rPr>
        <w:t xml:space="preserve"> Most 223 (55.5%) respondents re</w:t>
      </w:r>
      <w:r w:rsidR="00E26D08">
        <w:rPr>
          <w:rFonts w:ascii="Times New Roman" w:hAnsi="Times New Roman"/>
          <w:sz w:val="24"/>
          <w:szCs w:val="24"/>
        </w:rPr>
        <w:t xml:space="preserve">ported staying in school hostel. </w:t>
      </w:r>
      <w:r w:rsidRPr="001C5D6D">
        <w:rPr>
          <w:rFonts w:ascii="Times New Roman" w:hAnsi="Times New Roman"/>
          <w:sz w:val="24"/>
          <w:szCs w:val="24"/>
        </w:rPr>
        <w:t>Majority 381 (95.3%) agreed to sharing room with somebody</w:t>
      </w:r>
      <w:r w:rsidR="00E26D08">
        <w:rPr>
          <w:rFonts w:ascii="Times New Roman" w:hAnsi="Times New Roman"/>
          <w:sz w:val="24"/>
          <w:szCs w:val="24"/>
        </w:rPr>
        <w:t>.</w:t>
      </w:r>
      <w:r w:rsidRPr="001C5D6D">
        <w:rPr>
          <w:rFonts w:ascii="Times New Roman" w:hAnsi="Times New Roman"/>
          <w:sz w:val="24"/>
          <w:szCs w:val="24"/>
        </w:rPr>
        <w:t xml:space="preserve"> </w:t>
      </w:r>
    </w:p>
    <w:p w14:paraId="096A06E9" w14:textId="77777777" w:rsidR="00E26D08" w:rsidRDefault="00E26D08" w:rsidP="00A05F6A">
      <w:pPr>
        <w:spacing w:after="0" w:line="240" w:lineRule="auto"/>
        <w:jc w:val="both"/>
        <w:rPr>
          <w:rFonts w:ascii="Times New Roman" w:hAnsi="Times New Roman"/>
          <w:sz w:val="24"/>
          <w:szCs w:val="24"/>
        </w:rPr>
      </w:pPr>
    </w:p>
    <w:p w14:paraId="4397C8D3" w14:textId="77777777" w:rsidR="00F2121C" w:rsidRPr="001C5D6D" w:rsidRDefault="00F2121C" w:rsidP="00A05F6A">
      <w:pPr>
        <w:spacing w:after="0" w:line="240" w:lineRule="auto"/>
        <w:jc w:val="both"/>
        <w:rPr>
          <w:rFonts w:ascii="Times New Roman" w:hAnsi="Times New Roman"/>
          <w:sz w:val="24"/>
          <w:szCs w:val="24"/>
        </w:rPr>
      </w:pPr>
      <w:r w:rsidRPr="001C5D6D">
        <w:rPr>
          <w:rFonts w:ascii="Times New Roman" w:hAnsi="Times New Roman"/>
          <w:sz w:val="24"/>
          <w:szCs w:val="24"/>
        </w:rPr>
        <w:t xml:space="preserve">Table 2 shows response on knowledge and sources of knowledge on sexual harassment. Almost all respondents 397 (99.3%) agreed to have heard about sexual harassment. About 346 (89.4%) reported sexual act without consent as their understanding of sexual harassment, 12 (3.1%) view it as sexual act for </w:t>
      </w:r>
      <w:proofErr w:type="spellStart"/>
      <w:r w:rsidRPr="001C5D6D">
        <w:rPr>
          <w:rFonts w:ascii="Times New Roman" w:hAnsi="Times New Roman"/>
          <w:sz w:val="24"/>
          <w:szCs w:val="24"/>
        </w:rPr>
        <w:t>favour</w:t>
      </w:r>
      <w:proofErr w:type="spellEnd"/>
      <w:r w:rsidRPr="001C5D6D">
        <w:rPr>
          <w:rFonts w:ascii="Times New Roman" w:hAnsi="Times New Roman"/>
          <w:sz w:val="24"/>
          <w:szCs w:val="24"/>
        </w:rPr>
        <w:t xml:space="preserve"> 28 (7.2%)</w:t>
      </w:r>
      <w:r w:rsidR="00E26D08">
        <w:rPr>
          <w:rFonts w:ascii="Times New Roman" w:hAnsi="Times New Roman"/>
          <w:sz w:val="24"/>
          <w:szCs w:val="24"/>
        </w:rPr>
        <w:t>,</w:t>
      </w:r>
      <w:r w:rsidRPr="001C5D6D">
        <w:rPr>
          <w:rFonts w:ascii="Times New Roman" w:hAnsi="Times New Roman"/>
          <w:sz w:val="24"/>
          <w:szCs w:val="24"/>
        </w:rPr>
        <w:t xml:space="preserve"> verbal abuse of sexual nature, while 1 (0.3%) sexual act by family member/relative. The commonest sources of information on sexual harassment were Mass media 329 (82.3%) followed by social media 328 (82.0%) and least was government (24.2%). </w:t>
      </w:r>
    </w:p>
    <w:p w14:paraId="310018A0" w14:textId="77777777" w:rsidR="00F2121C" w:rsidRPr="001C5D6D" w:rsidRDefault="00F2121C" w:rsidP="00A05F6A">
      <w:pPr>
        <w:spacing w:after="0" w:line="240" w:lineRule="auto"/>
        <w:jc w:val="both"/>
        <w:rPr>
          <w:rFonts w:ascii="Times New Roman" w:hAnsi="Times New Roman"/>
          <w:sz w:val="24"/>
          <w:szCs w:val="24"/>
        </w:rPr>
      </w:pPr>
      <w:r w:rsidRPr="001C5D6D">
        <w:rPr>
          <w:rFonts w:ascii="Times New Roman" w:hAnsi="Times New Roman"/>
          <w:sz w:val="24"/>
          <w:szCs w:val="24"/>
        </w:rPr>
        <w:t xml:space="preserve">Higher proportion of respondents 369 (93.4%) considered actual/attempted rape, assault or kiss as a form of sexual harassment followed by deliberate touching, cornering 351 (88.9%), forced exposure to pornography 320 (81.0%) and pressure for sexual </w:t>
      </w:r>
      <w:proofErr w:type="spellStart"/>
      <w:r w:rsidRPr="001C5D6D">
        <w:rPr>
          <w:rFonts w:ascii="Times New Roman" w:hAnsi="Times New Roman"/>
          <w:sz w:val="24"/>
          <w:szCs w:val="24"/>
        </w:rPr>
        <w:t>favours</w:t>
      </w:r>
      <w:proofErr w:type="spellEnd"/>
      <w:r w:rsidRPr="001C5D6D">
        <w:rPr>
          <w:rFonts w:ascii="Times New Roman" w:hAnsi="Times New Roman"/>
          <w:sz w:val="24"/>
          <w:szCs w:val="24"/>
        </w:rPr>
        <w:t xml:space="preserve"> 302 (76.5%). </w:t>
      </w:r>
    </w:p>
    <w:p w14:paraId="6BBD8106" w14:textId="77777777" w:rsidR="008B7A70" w:rsidRDefault="008B7A70" w:rsidP="00A05F6A">
      <w:pPr>
        <w:spacing w:after="0" w:line="240" w:lineRule="auto"/>
        <w:jc w:val="both"/>
        <w:rPr>
          <w:rFonts w:ascii="Times New Roman" w:hAnsi="Times New Roman"/>
          <w:sz w:val="24"/>
          <w:szCs w:val="24"/>
        </w:rPr>
      </w:pPr>
    </w:p>
    <w:p w14:paraId="600BA748" w14:textId="77777777" w:rsidR="00F2121C" w:rsidRPr="001C5D6D" w:rsidRDefault="00F2121C" w:rsidP="00A05F6A">
      <w:pPr>
        <w:spacing w:after="0" w:line="240" w:lineRule="auto"/>
        <w:jc w:val="both"/>
        <w:rPr>
          <w:rFonts w:ascii="Times New Roman" w:hAnsi="Times New Roman"/>
          <w:sz w:val="24"/>
          <w:szCs w:val="24"/>
        </w:rPr>
      </w:pPr>
      <w:r w:rsidRPr="001C5D6D">
        <w:rPr>
          <w:rFonts w:ascii="Times New Roman" w:hAnsi="Times New Roman"/>
          <w:sz w:val="24"/>
          <w:szCs w:val="24"/>
        </w:rPr>
        <w:t xml:space="preserve">Table 3 shows experience of sexual </w:t>
      </w:r>
      <w:r w:rsidR="00DE3FF7">
        <w:rPr>
          <w:rFonts w:ascii="Times New Roman" w:hAnsi="Times New Roman"/>
          <w:sz w:val="24"/>
          <w:szCs w:val="24"/>
        </w:rPr>
        <w:t xml:space="preserve">harassment. Most respondents 260 (65%) reported to </w:t>
      </w:r>
      <w:r w:rsidRPr="001C5D6D">
        <w:rPr>
          <w:rFonts w:ascii="Times New Roman" w:hAnsi="Times New Roman"/>
          <w:sz w:val="24"/>
          <w:szCs w:val="24"/>
        </w:rPr>
        <w:t>have being sexual harassed.  Majority 90 (29.5%) reported being harassed by their casual partners (</w:t>
      </w:r>
      <w:proofErr w:type="spellStart"/>
      <w:r w:rsidRPr="001C5D6D">
        <w:rPr>
          <w:rFonts w:ascii="Times New Roman" w:hAnsi="Times New Roman"/>
          <w:sz w:val="24"/>
          <w:szCs w:val="24"/>
        </w:rPr>
        <w:t>e.g</w:t>
      </w:r>
      <w:proofErr w:type="spellEnd"/>
      <w:r w:rsidRPr="001C5D6D">
        <w:rPr>
          <w:rFonts w:ascii="Times New Roman" w:hAnsi="Times New Roman"/>
          <w:sz w:val="24"/>
          <w:szCs w:val="24"/>
        </w:rPr>
        <w:t xml:space="preserve"> male friends) followed by 79 (24.6%) by their lecturers, 54 (17.2%) by their colleagues and 14 (4.1%) by their spiritual leader. Most sexual harassment 134 (42.5%) occurred during visit to perpetrator, 97 (30.8%) out of violence/force and 69 (21.7%) in course of seeking </w:t>
      </w:r>
      <w:proofErr w:type="spellStart"/>
      <w:r w:rsidRPr="001C5D6D">
        <w:rPr>
          <w:rFonts w:ascii="Times New Roman" w:hAnsi="Times New Roman"/>
          <w:sz w:val="24"/>
          <w:szCs w:val="24"/>
        </w:rPr>
        <w:t>favour</w:t>
      </w:r>
      <w:proofErr w:type="spellEnd"/>
      <w:r w:rsidRPr="001C5D6D">
        <w:rPr>
          <w:rFonts w:ascii="Times New Roman" w:hAnsi="Times New Roman"/>
          <w:sz w:val="24"/>
          <w:szCs w:val="24"/>
        </w:rPr>
        <w:t xml:space="preserve">. Common forms of sexual harassment encountered include 282 (88.1%) deliberate touching and cornering, 269 (82.8%), fondling/grabbing of sensitive body part and 270 (81.8%) actual/attempted rape, assault or kiss 223 (71.5%) forced exposure to pornography and 211 (71.0%) penetration with digits. </w:t>
      </w:r>
    </w:p>
    <w:p w14:paraId="3A1D68C5" w14:textId="77777777" w:rsidR="008B7A70" w:rsidRDefault="008B7A70" w:rsidP="00A05F6A">
      <w:pPr>
        <w:spacing w:after="0" w:line="240" w:lineRule="auto"/>
        <w:jc w:val="both"/>
        <w:rPr>
          <w:rFonts w:ascii="Times New Roman" w:hAnsi="Times New Roman"/>
          <w:sz w:val="24"/>
          <w:szCs w:val="24"/>
        </w:rPr>
      </w:pPr>
    </w:p>
    <w:p w14:paraId="154931D3" w14:textId="77777777" w:rsidR="00F2121C" w:rsidRPr="00DF1BF3" w:rsidRDefault="00F2121C" w:rsidP="00A05F6A">
      <w:pPr>
        <w:spacing w:after="0" w:line="240" w:lineRule="auto"/>
        <w:jc w:val="both"/>
        <w:rPr>
          <w:rFonts w:ascii="Times New Roman" w:hAnsi="Times New Roman"/>
          <w:sz w:val="24"/>
          <w:szCs w:val="24"/>
        </w:rPr>
      </w:pPr>
      <w:r w:rsidRPr="00DF1BF3">
        <w:rPr>
          <w:rFonts w:ascii="Times New Roman" w:hAnsi="Times New Roman"/>
          <w:sz w:val="24"/>
          <w:szCs w:val="24"/>
        </w:rPr>
        <w:t>Table 4 shows response on mental health effect on sexual harassment encountered.  Significant Mental health effect include; worries 153 (48.4%), frightened or nervous 77 (24.3%), thought disorder – ideas of reference and delusions 71 (22.5%) and phobia 64 (20.3%). Also 28 (8.9%) suffered post-traumatic stress disorder (PTSD) and 23 (7.3%) personality problems.</w:t>
      </w:r>
    </w:p>
    <w:p w14:paraId="3409207A" w14:textId="77777777" w:rsidR="008B7A70" w:rsidRDefault="008B7A70" w:rsidP="00A05F6A">
      <w:pPr>
        <w:pStyle w:val="NoSpacing"/>
        <w:jc w:val="both"/>
        <w:rPr>
          <w:rFonts w:ascii="Times New Roman" w:hAnsi="Times New Roman"/>
          <w:sz w:val="24"/>
          <w:szCs w:val="24"/>
        </w:rPr>
      </w:pPr>
    </w:p>
    <w:p w14:paraId="5D2FC455" w14:textId="77777777" w:rsidR="00F2121C" w:rsidRPr="00DF1BF3" w:rsidRDefault="00F2121C" w:rsidP="00A05F6A">
      <w:pPr>
        <w:pStyle w:val="NoSpacing"/>
        <w:jc w:val="both"/>
        <w:rPr>
          <w:rFonts w:ascii="Times New Roman" w:hAnsi="Times New Roman"/>
          <w:b/>
          <w:sz w:val="24"/>
          <w:szCs w:val="24"/>
        </w:rPr>
      </w:pPr>
      <w:r w:rsidRPr="00DF1BF3">
        <w:rPr>
          <w:rFonts w:ascii="Times New Roman" w:hAnsi="Times New Roman"/>
          <w:sz w:val="24"/>
          <w:szCs w:val="24"/>
        </w:rPr>
        <w:t>Table 5 shows factors that influence or enable sexual harassment. There was statistically significant association for marita</w:t>
      </w:r>
      <w:r w:rsidR="00E26D08">
        <w:rPr>
          <w:rFonts w:ascii="Times New Roman" w:hAnsi="Times New Roman"/>
          <w:sz w:val="24"/>
          <w:szCs w:val="24"/>
        </w:rPr>
        <w:t>l status (χ2 = 16.987, p &lt; 0.001</w:t>
      </w:r>
      <w:r w:rsidRPr="00DF1BF3">
        <w:rPr>
          <w:rFonts w:ascii="Times New Roman" w:hAnsi="Times New Roman"/>
          <w:sz w:val="24"/>
          <w:szCs w:val="24"/>
        </w:rPr>
        <w:t xml:space="preserve">). </w:t>
      </w:r>
      <w:r w:rsidR="00E26D08">
        <w:rPr>
          <w:rFonts w:ascii="Times New Roman" w:hAnsi="Times New Roman"/>
          <w:sz w:val="24"/>
          <w:szCs w:val="24"/>
        </w:rPr>
        <w:t>It was not a predictor.</w:t>
      </w:r>
      <w:r w:rsidRPr="00DF1BF3">
        <w:rPr>
          <w:rFonts w:ascii="Times New Roman" w:hAnsi="Times New Roman"/>
          <w:sz w:val="24"/>
          <w:szCs w:val="24"/>
        </w:rPr>
        <w:t xml:space="preserve"> </w:t>
      </w:r>
      <w:r w:rsidR="00DF1BF3" w:rsidRPr="00DF1BF3">
        <w:rPr>
          <w:rFonts w:ascii="Times New Roman" w:hAnsi="Times New Roman"/>
          <w:sz w:val="24"/>
          <w:szCs w:val="24"/>
        </w:rPr>
        <w:t>However,</w:t>
      </w:r>
      <w:r w:rsidRPr="00DF1BF3">
        <w:rPr>
          <w:rFonts w:ascii="Times New Roman" w:hAnsi="Times New Roman"/>
          <w:sz w:val="24"/>
          <w:szCs w:val="24"/>
        </w:rPr>
        <w:t xml:space="preserve"> there were no significant for age (χ2 = 0.703, p &lt; 0.402), Religion (χ2 = 0.067, p &lt; 0.795), Tribe (χ2 = 0.000, p &lt; 0.990), Educational level (χ2 = 6.835, p &lt; 0.145), Residence (χ2 = 0.331, p &lt; 0.848), sharing of room (χ2 = 3.427, p &lt; 0.064) and ever heard about sexual harassment (χ2 = 0.001, p &lt; 0.977).</w:t>
      </w:r>
      <w:r w:rsidR="00E26D08">
        <w:rPr>
          <w:rFonts w:ascii="Times New Roman" w:hAnsi="Times New Roman"/>
          <w:sz w:val="24"/>
          <w:szCs w:val="24"/>
        </w:rPr>
        <w:t xml:space="preserve"> </w:t>
      </w:r>
    </w:p>
    <w:p w14:paraId="0C8BCCD2" w14:textId="77777777" w:rsidR="008558B1" w:rsidRPr="00DF1BF3" w:rsidRDefault="008558B1" w:rsidP="00A05F6A">
      <w:pPr>
        <w:spacing w:after="0" w:line="240" w:lineRule="auto"/>
        <w:jc w:val="both"/>
        <w:rPr>
          <w:rFonts w:ascii="Times New Roman" w:hAnsi="Times New Roman"/>
          <w:sz w:val="24"/>
          <w:szCs w:val="24"/>
        </w:rPr>
      </w:pPr>
    </w:p>
    <w:p w14:paraId="6A3D42E4" w14:textId="77777777" w:rsidR="00AC617E" w:rsidRPr="00DF1BF3" w:rsidRDefault="00AC617E" w:rsidP="00A05F6A">
      <w:pPr>
        <w:spacing w:after="0" w:line="240" w:lineRule="auto"/>
        <w:jc w:val="both"/>
        <w:rPr>
          <w:rFonts w:ascii="Times New Roman" w:hAnsi="Times New Roman"/>
          <w:b/>
          <w:sz w:val="24"/>
          <w:szCs w:val="24"/>
        </w:rPr>
      </w:pPr>
      <w:r w:rsidRPr="00DF1BF3">
        <w:rPr>
          <w:rFonts w:ascii="Times New Roman" w:hAnsi="Times New Roman"/>
          <w:b/>
          <w:sz w:val="24"/>
          <w:szCs w:val="24"/>
        </w:rPr>
        <w:t>DISCUSSION</w:t>
      </w:r>
    </w:p>
    <w:p w14:paraId="4B3C2448" w14:textId="77777777" w:rsidR="00AC617E"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 xml:space="preserve">The prevalence of sexual harassment was </w:t>
      </w:r>
      <w:r w:rsidR="00DD01E4">
        <w:rPr>
          <w:rFonts w:ascii="Times New Roman" w:hAnsi="Times New Roman"/>
          <w:color w:val="000000" w:themeColor="text1"/>
          <w:sz w:val="24"/>
          <w:szCs w:val="24"/>
        </w:rPr>
        <w:t>high (65</w:t>
      </w:r>
      <w:r w:rsidR="00DF1BF3" w:rsidRPr="00E26D08">
        <w:rPr>
          <w:rFonts w:ascii="Times New Roman" w:hAnsi="Times New Roman"/>
          <w:color w:val="000000" w:themeColor="text1"/>
          <w:sz w:val="24"/>
          <w:szCs w:val="24"/>
        </w:rPr>
        <w:t>%)</w:t>
      </w:r>
      <w:r w:rsidRPr="00E26D08">
        <w:rPr>
          <w:rFonts w:ascii="Times New Roman" w:hAnsi="Times New Roman"/>
          <w:color w:val="000000" w:themeColor="text1"/>
          <w:sz w:val="24"/>
          <w:szCs w:val="24"/>
        </w:rPr>
        <w:t xml:space="preserve"> </w:t>
      </w:r>
      <w:r w:rsidR="00DF1BF3" w:rsidRPr="00E26D08">
        <w:rPr>
          <w:rFonts w:ascii="Times New Roman" w:hAnsi="Times New Roman"/>
          <w:color w:val="000000" w:themeColor="text1"/>
          <w:sz w:val="24"/>
          <w:szCs w:val="24"/>
        </w:rPr>
        <w:t xml:space="preserve">far higher </w:t>
      </w:r>
      <w:r w:rsidR="00FA26A6" w:rsidRPr="00E26D08">
        <w:rPr>
          <w:rFonts w:ascii="Times New Roman" w:hAnsi="Times New Roman"/>
          <w:color w:val="000000" w:themeColor="text1"/>
          <w:sz w:val="24"/>
          <w:szCs w:val="24"/>
        </w:rPr>
        <w:t xml:space="preserve">than </w:t>
      </w:r>
      <w:r w:rsidRPr="00E26D08">
        <w:rPr>
          <w:rFonts w:ascii="Times New Roman" w:hAnsi="Times New Roman"/>
          <w:color w:val="000000" w:themeColor="text1"/>
          <w:sz w:val="24"/>
          <w:szCs w:val="24"/>
        </w:rPr>
        <w:t>the prevalence found among tertiary in</w:t>
      </w:r>
      <w:r w:rsidR="000A742A" w:rsidRPr="00E26D08">
        <w:rPr>
          <w:rFonts w:ascii="Times New Roman" w:hAnsi="Times New Roman"/>
          <w:color w:val="000000" w:themeColor="text1"/>
          <w:sz w:val="24"/>
          <w:szCs w:val="24"/>
        </w:rPr>
        <w:t>stitutions in Imo state (15.2%)</w:t>
      </w:r>
      <w:r w:rsidR="000A742A" w:rsidRPr="00E26D08">
        <w:rPr>
          <w:rFonts w:ascii="Times New Roman" w:hAnsi="Times New Roman"/>
          <w:color w:val="000000" w:themeColor="text1"/>
          <w:sz w:val="24"/>
          <w:szCs w:val="24"/>
          <w:vertAlign w:val="superscript"/>
        </w:rPr>
        <w:t>26</w:t>
      </w:r>
      <w:r w:rsidR="00DF1BF3" w:rsidRPr="00E26D08">
        <w:rPr>
          <w:rFonts w:ascii="Times New Roman" w:hAnsi="Times New Roman"/>
          <w:color w:val="000000" w:themeColor="text1"/>
          <w:sz w:val="24"/>
          <w:szCs w:val="24"/>
        </w:rPr>
        <w:t xml:space="preserve"> and </w:t>
      </w:r>
      <w:r w:rsidRPr="00E26D08">
        <w:rPr>
          <w:rFonts w:ascii="Times New Roman" w:hAnsi="Times New Roman"/>
          <w:color w:val="000000" w:themeColor="text1"/>
          <w:sz w:val="24"/>
          <w:szCs w:val="24"/>
        </w:rPr>
        <w:t>that found in the University of Port Harcourt (46.7%)</w:t>
      </w:r>
      <w:r w:rsidR="00C3308F" w:rsidRPr="00E26D08">
        <w:rPr>
          <w:rFonts w:ascii="Times New Roman" w:hAnsi="Times New Roman"/>
          <w:color w:val="000000" w:themeColor="text1"/>
          <w:sz w:val="24"/>
          <w:szCs w:val="24"/>
          <w:vertAlign w:val="superscript"/>
        </w:rPr>
        <w:t>27</w:t>
      </w:r>
      <w:r w:rsidR="00FA26A6" w:rsidRPr="00E26D08">
        <w:rPr>
          <w:rFonts w:ascii="Times New Roman" w:hAnsi="Times New Roman"/>
          <w:color w:val="000000" w:themeColor="text1"/>
          <w:sz w:val="24"/>
          <w:szCs w:val="24"/>
        </w:rPr>
        <w:t xml:space="preserve"> all in Nigeria</w:t>
      </w:r>
      <w:r w:rsidRPr="00E26D08">
        <w:rPr>
          <w:rFonts w:ascii="Times New Roman" w:hAnsi="Times New Roman"/>
          <w:color w:val="000000" w:themeColor="text1"/>
          <w:sz w:val="24"/>
          <w:szCs w:val="24"/>
        </w:rPr>
        <w:t>. Awareness of sexual harassment wa</w:t>
      </w:r>
      <w:r w:rsidR="00DD01E4">
        <w:rPr>
          <w:rFonts w:ascii="Times New Roman" w:hAnsi="Times New Roman"/>
          <w:color w:val="000000" w:themeColor="text1"/>
          <w:sz w:val="24"/>
          <w:szCs w:val="24"/>
        </w:rPr>
        <w:t xml:space="preserve">s very high (99.3%). </w:t>
      </w:r>
      <w:r w:rsidR="00DF1BF3" w:rsidRPr="00E26D08">
        <w:rPr>
          <w:rFonts w:ascii="Times New Roman" w:hAnsi="Times New Roman"/>
          <w:color w:val="000000" w:themeColor="text1"/>
          <w:sz w:val="24"/>
          <w:szCs w:val="24"/>
        </w:rPr>
        <w:t>This is in line</w:t>
      </w:r>
      <w:r w:rsidRPr="00E26D08">
        <w:rPr>
          <w:rFonts w:ascii="Times New Roman" w:hAnsi="Times New Roman"/>
          <w:color w:val="000000" w:themeColor="text1"/>
          <w:sz w:val="24"/>
          <w:szCs w:val="24"/>
        </w:rPr>
        <w:t xml:space="preserve"> with result of a study </w:t>
      </w:r>
      <w:r w:rsidR="006A1F31" w:rsidRPr="00E26D08">
        <w:rPr>
          <w:rFonts w:ascii="Times New Roman" w:hAnsi="Times New Roman"/>
          <w:color w:val="000000" w:themeColor="text1"/>
          <w:sz w:val="24"/>
          <w:szCs w:val="24"/>
        </w:rPr>
        <w:t xml:space="preserve">conducted in </w:t>
      </w:r>
      <w:r w:rsidRPr="00E26D08">
        <w:rPr>
          <w:rFonts w:ascii="Times New Roman" w:hAnsi="Times New Roman"/>
          <w:color w:val="000000" w:themeColor="text1"/>
          <w:sz w:val="24"/>
          <w:szCs w:val="24"/>
        </w:rPr>
        <w:t>5 universities in South West Nigeria that found a high knowledge and awareness of incidences of sexual harassment (97%)</w:t>
      </w:r>
      <w:r w:rsidR="006A1F31" w:rsidRPr="00E26D08">
        <w:rPr>
          <w:rFonts w:ascii="Times New Roman" w:hAnsi="Times New Roman"/>
          <w:color w:val="000000" w:themeColor="text1"/>
          <w:sz w:val="24"/>
          <w:szCs w:val="24"/>
        </w:rPr>
        <w:t>.</w:t>
      </w:r>
      <w:r w:rsidR="00C3308F" w:rsidRPr="00E26D08">
        <w:rPr>
          <w:rFonts w:ascii="Times New Roman" w:hAnsi="Times New Roman"/>
          <w:color w:val="000000" w:themeColor="text1"/>
          <w:sz w:val="24"/>
          <w:szCs w:val="24"/>
          <w:vertAlign w:val="superscript"/>
        </w:rPr>
        <w:t>28</w:t>
      </w:r>
      <w:r w:rsidR="006A1F31" w:rsidRPr="00E26D08">
        <w:rPr>
          <w:rFonts w:ascii="Times New Roman" w:hAnsi="Times New Roman"/>
          <w:color w:val="000000" w:themeColor="text1"/>
          <w:sz w:val="24"/>
          <w:szCs w:val="24"/>
        </w:rPr>
        <w:t xml:space="preserve"> However. this failed to translate </w:t>
      </w:r>
      <w:r w:rsidRPr="00E26D08">
        <w:rPr>
          <w:rFonts w:ascii="Times New Roman" w:hAnsi="Times New Roman"/>
          <w:color w:val="000000" w:themeColor="text1"/>
          <w:sz w:val="24"/>
          <w:szCs w:val="24"/>
        </w:rPr>
        <w:t>to behavioral change, as the practice of sexual harassment is very much still ongoi</w:t>
      </w:r>
      <w:r w:rsidR="006A1F31" w:rsidRPr="00E26D08">
        <w:rPr>
          <w:rFonts w:ascii="Times New Roman" w:hAnsi="Times New Roman"/>
          <w:color w:val="000000" w:themeColor="text1"/>
          <w:sz w:val="24"/>
          <w:szCs w:val="24"/>
        </w:rPr>
        <w:t xml:space="preserve">ng. In the same light, a </w:t>
      </w:r>
      <w:r w:rsidR="00DD01E4">
        <w:rPr>
          <w:rFonts w:ascii="Times New Roman" w:hAnsi="Times New Roman"/>
          <w:color w:val="000000" w:themeColor="text1"/>
          <w:sz w:val="24"/>
          <w:szCs w:val="24"/>
        </w:rPr>
        <w:t xml:space="preserve">previous </w:t>
      </w:r>
      <w:r w:rsidR="006A1F31" w:rsidRPr="00E26D08">
        <w:rPr>
          <w:rFonts w:ascii="Times New Roman" w:hAnsi="Times New Roman"/>
          <w:color w:val="000000" w:themeColor="text1"/>
          <w:sz w:val="24"/>
          <w:szCs w:val="24"/>
        </w:rPr>
        <w:t xml:space="preserve">study in </w:t>
      </w:r>
      <w:r w:rsidRPr="00E26D08">
        <w:rPr>
          <w:rFonts w:ascii="Times New Roman" w:hAnsi="Times New Roman"/>
          <w:color w:val="000000" w:themeColor="text1"/>
          <w:sz w:val="24"/>
          <w:szCs w:val="24"/>
        </w:rPr>
        <w:t>Ebonyi state revealed 36.7% of female students had experi</w:t>
      </w:r>
      <w:r w:rsidR="00DD01E4">
        <w:rPr>
          <w:rFonts w:ascii="Times New Roman" w:hAnsi="Times New Roman"/>
          <w:color w:val="000000" w:themeColor="text1"/>
          <w:sz w:val="24"/>
          <w:szCs w:val="24"/>
        </w:rPr>
        <w:t xml:space="preserve">enced </w:t>
      </w:r>
      <w:r w:rsidR="00DD01E4">
        <w:rPr>
          <w:rFonts w:ascii="Times New Roman" w:hAnsi="Times New Roman"/>
          <w:color w:val="000000" w:themeColor="text1"/>
          <w:sz w:val="24"/>
          <w:szCs w:val="24"/>
        </w:rPr>
        <w:lastRenderedPageBreak/>
        <w:t>sexual harassment.</w:t>
      </w:r>
      <w:r w:rsidR="00C3308F" w:rsidRPr="00E26D08">
        <w:rPr>
          <w:rFonts w:ascii="Times New Roman" w:hAnsi="Times New Roman"/>
          <w:color w:val="000000" w:themeColor="text1"/>
          <w:sz w:val="24"/>
          <w:szCs w:val="24"/>
          <w:vertAlign w:val="superscript"/>
        </w:rPr>
        <w:t>29</w:t>
      </w:r>
      <w:r w:rsidR="006A1F31" w:rsidRPr="00E26D08">
        <w:rPr>
          <w:rFonts w:ascii="Times New Roman" w:hAnsi="Times New Roman"/>
          <w:color w:val="000000" w:themeColor="text1"/>
          <w:sz w:val="24"/>
          <w:szCs w:val="24"/>
        </w:rPr>
        <w:t xml:space="preserve"> </w:t>
      </w:r>
      <w:r w:rsidR="00DD01E4">
        <w:rPr>
          <w:rFonts w:ascii="Times New Roman" w:hAnsi="Times New Roman"/>
          <w:color w:val="000000" w:themeColor="text1"/>
          <w:sz w:val="24"/>
          <w:szCs w:val="24"/>
        </w:rPr>
        <w:t xml:space="preserve">This implies that </w:t>
      </w:r>
      <w:r w:rsidRPr="00E26D08">
        <w:rPr>
          <w:rFonts w:ascii="Times New Roman" w:hAnsi="Times New Roman"/>
          <w:color w:val="000000" w:themeColor="text1"/>
          <w:sz w:val="24"/>
          <w:szCs w:val="24"/>
        </w:rPr>
        <w:t xml:space="preserve">no progress has really been made after 10 years.  </w:t>
      </w:r>
      <w:r w:rsidR="006A1F31" w:rsidRPr="00E26D08">
        <w:rPr>
          <w:rFonts w:ascii="Times New Roman" w:hAnsi="Times New Roman"/>
          <w:color w:val="000000" w:themeColor="text1"/>
          <w:sz w:val="24"/>
          <w:szCs w:val="24"/>
        </w:rPr>
        <w:t xml:space="preserve">The high finding in current study may </w:t>
      </w:r>
      <w:r w:rsidR="00020A6E" w:rsidRPr="00E26D08">
        <w:rPr>
          <w:rFonts w:ascii="Times New Roman" w:hAnsi="Times New Roman"/>
          <w:color w:val="000000" w:themeColor="text1"/>
          <w:sz w:val="24"/>
          <w:szCs w:val="24"/>
        </w:rPr>
        <w:t>be because it studied</w:t>
      </w:r>
      <w:r w:rsidR="006A1F31" w:rsidRPr="00E26D08">
        <w:rPr>
          <w:rFonts w:ascii="Times New Roman" w:hAnsi="Times New Roman"/>
          <w:color w:val="000000" w:themeColor="text1"/>
          <w:sz w:val="24"/>
          <w:szCs w:val="24"/>
        </w:rPr>
        <w:t xml:space="preserve"> sexual harassment from any person and anywhere while most others were harassment from lecturers or the ones that happened in school.</w:t>
      </w:r>
    </w:p>
    <w:p w14:paraId="5D48B6DF" w14:textId="77777777" w:rsidR="00DD01E4" w:rsidRDefault="00DD01E4" w:rsidP="00A05F6A">
      <w:pPr>
        <w:spacing w:after="0" w:line="240" w:lineRule="auto"/>
        <w:jc w:val="both"/>
        <w:rPr>
          <w:rFonts w:ascii="Times New Roman" w:hAnsi="Times New Roman"/>
          <w:color w:val="000000" w:themeColor="text1"/>
          <w:sz w:val="24"/>
          <w:szCs w:val="24"/>
        </w:rPr>
      </w:pPr>
    </w:p>
    <w:p w14:paraId="499C6540" w14:textId="77777777" w:rsidR="00AC617E"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Regarding the perpetuators of the menace, the major perpetuators were casual partners, lecturers and colleagues</w:t>
      </w:r>
      <w:r w:rsidR="006A1F31" w:rsidRPr="00E26D08">
        <w:rPr>
          <w:rFonts w:ascii="Times New Roman" w:hAnsi="Times New Roman"/>
          <w:color w:val="000000" w:themeColor="text1"/>
          <w:sz w:val="24"/>
          <w:szCs w:val="24"/>
        </w:rPr>
        <w:t xml:space="preserve">. </w:t>
      </w:r>
      <w:r w:rsidRPr="00E26D08">
        <w:rPr>
          <w:rFonts w:ascii="Times New Roman" w:hAnsi="Times New Roman"/>
          <w:color w:val="000000" w:themeColor="text1"/>
          <w:sz w:val="24"/>
          <w:szCs w:val="24"/>
        </w:rPr>
        <w:t xml:space="preserve"> </w:t>
      </w:r>
      <w:r w:rsidR="006A1F31" w:rsidRPr="00E26D08">
        <w:rPr>
          <w:rFonts w:ascii="Times New Roman" w:hAnsi="Times New Roman"/>
          <w:color w:val="000000" w:themeColor="text1"/>
          <w:sz w:val="24"/>
          <w:szCs w:val="24"/>
        </w:rPr>
        <w:t>T</w:t>
      </w:r>
      <w:r w:rsidRPr="00E26D08">
        <w:rPr>
          <w:rFonts w:ascii="Times New Roman" w:hAnsi="Times New Roman"/>
          <w:color w:val="000000" w:themeColor="text1"/>
          <w:sz w:val="24"/>
          <w:szCs w:val="24"/>
        </w:rPr>
        <w:t xml:space="preserve">his </w:t>
      </w:r>
      <w:r w:rsidR="006A1F31" w:rsidRPr="00E26D08">
        <w:rPr>
          <w:rFonts w:ascii="Times New Roman" w:hAnsi="Times New Roman"/>
          <w:color w:val="000000" w:themeColor="text1"/>
          <w:sz w:val="24"/>
          <w:szCs w:val="24"/>
        </w:rPr>
        <w:t xml:space="preserve">is similar to </w:t>
      </w:r>
      <w:r w:rsidRPr="00E26D08">
        <w:rPr>
          <w:rFonts w:ascii="Times New Roman" w:hAnsi="Times New Roman"/>
          <w:color w:val="000000" w:themeColor="text1"/>
          <w:sz w:val="24"/>
          <w:szCs w:val="24"/>
        </w:rPr>
        <w:t>findings from a university in Osun state</w:t>
      </w:r>
      <w:r w:rsidR="00AE7064" w:rsidRPr="00E26D08">
        <w:rPr>
          <w:rFonts w:ascii="Times New Roman" w:hAnsi="Times New Roman"/>
          <w:color w:val="000000" w:themeColor="text1"/>
          <w:sz w:val="24"/>
          <w:szCs w:val="24"/>
        </w:rPr>
        <w:t>, Nigeria</w:t>
      </w:r>
      <w:r w:rsidRPr="00E26D08">
        <w:rPr>
          <w:rFonts w:ascii="Times New Roman" w:hAnsi="Times New Roman"/>
          <w:color w:val="000000" w:themeColor="text1"/>
          <w:sz w:val="24"/>
          <w:szCs w:val="24"/>
        </w:rPr>
        <w:t xml:space="preserve"> where lecturers and casual p</w:t>
      </w:r>
      <w:r w:rsidR="006A1F31" w:rsidRPr="00E26D08">
        <w:rPr>
          <w:rFonts w:ascii="Times New Roman" w:hAnsi="Times New Roman"/>
          <w:color w:val="000000" w:themeColor="text1"/>
          <w:sz w:val="24"/>
          <w:szCs w:val="24"/>
        </w:rPr>
        <w:t>artners were the major abusers.</w:t>
      </w:r>
      <w:r w:rsidR="00C3308F" w:rsidRPr="00E26D08">
        <w:rPr>
          <w:rFonts w:ascii="Times New Roman" w:hAnsi="Times New Roman"/>
          <w:color w:val="000000" w:themeColor="text1"/>
          <w:sz w:val="24"/>
          <w:szCs w:val="24"/>
          <w:vertAlign w:val="superscript"/>
        </w:rPr>
        <w:t>28</w:t>
      </w:r>
      <w:r w:rsidR="006A1F31" w:rsidRPr="00E26D08">
        <w:rPr>
          <w:rFonts w:ascii="Times New Roman" w:hAnsi="Times New Roman"/>
          <w:color w:val="000000" w:themeColor="text1"/>
          <w:sz w:val="24"/>
          <w:szCs w:val="24"/>
          <w:vertAlign w:val="superscript"/>
        </w:rPr>
        <w:t xml:space="preserve"> </w:t>
      </w:r>
      <w:r w:rsidRPr="00E26D08">
        <w:rPr>
          <w:rFonts w:ascii="Times New Roman" w:hAnsi="Times New Roman"/>
          <w:color w:val="000000" w:themeColor="text1"/>
          <w:sz w:val="24"/>
          <w:szCs w:val="24"/>
        </w:rPr>
        <w:t>In</w:t>
      </w:r>
      <w:r w:rsidR="00AE7064" w:rsidRPr="00E26D08">
        <w:rPr>
          <w:rFonts w:ascii="Times New Roman" w:hAnsi="Times New Roman"/>
          <w:color w:val="000000" w:themeColor="text1"/>
          <w:sz w:val="24"/>
          <w:szCs w:val="24"/>
        </w:rPr>
        <w:t xml:space="preserve"> most cases, male colleagues were</w:t>
      </w:r>
      <w:r w:rsidRPr="00E26D08">
        <w:rPr>
          <w:rFonts w:ascii="Times New Roman" w:hAnsi="Times New Roman"/>
          <w:color w:val="000000" w:themeColor="text1"/>
          <w:sz w:val="24"/>
          <w:szCs w:val="24"/>
        </w:rPr>
        <w:t xml:space="preserve"> either second to lecturers or the very most prevalent abusers of their female peers</w:t>
      </w:r>
      <w:r w:rsidR="006A1F31" w:rsidRPr="00E26D08">
        <w:rPr>
          <w:rFonts w:ascii="Times New Roman" w:hAnsi="Times New Roman"/>
          <w:color w:val="000000" w:themeColor="text1"/>
          <w:sz w:val="24"/>
          <w:szCs w:val="24"/>
        </w:rPr>
        <w:t>.</w:t>
      </w:r>
      <w:r w:rsidR="00C3308F" w:rsidRPr="00E26D08">
        <w:rPr>
          <w:rFonts w:ascii="Times New Roman" w:hAnsi="Times New Roman"/>
          <w:color w:val="000000" w:themeColor="text1"/>
          <w:sz w:val="24"/>
          <w:szCs w:val="24"/>
          <w:vertAlign w:val="superscript"/>
        </w:rPr>
        <w:t>30</w:t>
      </w:r>
      <w:r w:rsidR="006A1F31" w:rsidRPr="00E26D08">
        <w:rPr>
          <w:rFonts w:ascii="Times New Roman" w:hAnsi="Times New Roman"/>
          <w:color w:val="000000" w:themeColor="text1"/>
          <w:sz w:val="24"/>
          <w:szCs w:val="24"/>
        </w:rPr>
        <w:t xml:space="preserve"> This is most likely due to the fact that they have</w:t>
      </w:r>
      <w:r w:rsidRPr="00E26D08">
        <w:rPr>
          <w:rFonts w:ascii="Times New Roman" w:hAnsi="Times New Roman"/>
          <w:color w:val="000000" w:themeColor="text1"/>
          <w:sz w:val="24"/>
          <w:szCs w:val="24"/>
        </w:rPr>
        <w:t xml:space="preserve"> more liberty and freedom among females and as s</w:t>
      </w:r>
      <w:r w:rsidR="006A1F31" w:rsidRPr="00E26D08">
        <w:rPr>
          <w:rFonts w:ascii="Times New Roman" w:hAnsi="Times New Roman"/>
          <w:color w:val="000000" w:themeColor="text1"/>
          <w:sz w:val="24"/>
          <w:szCs w:val="24"/>
        </w:rPr>
        <w:t>uch can easily take advantage to</w:t>
      </w:r>
      <w:r w:rsidRPr="00E26D08">
        <w:rPr>
          <w:rFonts w:ascii="Times New Roman" w:hAnsi="Times New Roman"/>
          <w:color w:val="000000" w:themeColor="text1"/>
          <w:sz w:val="24"/>
          <w:szCs w:val="24"/>
        </w:rPr>
        <w:t xml:space="preserve"> coerce them into sexual acts. A study in Ebonyi State University reported 50.9% of such incidences were perpetrated by university staff, a little above the percentage accounted for by male colleag</w:t>
      </w:r>
      <w:r w:rsidR="006A1F31" w:rsidRPr="00E26D08">
        <w:rPr>
          <w:rFonts w:ascii="Times New Roman" w:hAnsi="Times New Roman"/>
          <w:color w:val="000000" w:themeColor="text1"/>
          <w:sz w:val="24"/>
          <w:szCs w:val="24"/>
        </w:rPr>
        <w:t>ues.</w:t>
      </w:r>
      <w:r w:rsidR="00C3308F" w:rsidRPr="00E26D08">
        <w:rPr>
          <w:rFonts w:ascii="Times New Roman" w:hAnsi="Times New Roman"/>
          <w:color w:val="000000" w:themeColor="text1"/>
          <w:sz w:val="24"/>
          <w:szCs w:val="24"/>
          <w:vertAlign w:val="superscript"/>
        </w:rPr>
        <w:t>31</w:t>
      </w:r>
      <w:r w:rsidR="00DD01E4">
        <w:rPr>
          <w:rFonts w:ascii="Times New Roman" w:hAnsi="Times New Roman"/>
          <w:color w:val="000000" w:themeColor="text1"/>
          <w:sz w:val="24"/>
          <w:szCs w:val="24"/>
        </w:rPr>
        <w:t xml:space="preserve"> </w:t>
      </w:r>
      <w:r w:rsidR="00D8757D" w:rsidRPr="00E26D08">
        <w:rPr>
          <w:rFonts w:ascii="Times New Roman" w:hAnsi="Times New Roman"/>
          <w:color w:val="000000" w:themeColor="text1"/>
          <w:sz w:val="24"/>
          <w:szCs w:val="24"/>
        </w:rPr>
        <w:t>Men and boys have always been the perpetrators of such sexual harassment.</w:t>
      </w:r>
      <w:r w:rsidR="00DD01E4">
        <w:rPr>
          <w:rFonts w:ascii="Times New Roman" w:hAnsi="Times New Roman"/>
          <w:color w:val="000000" w:themeColor="text1"/>
          <w:sz w:val="24"/>
          <w:szCs w:val="24"/>
          <w:vertAlign w:val="superscript"/>
        </w:rPr>
        <w:t xml:space="preserve"> </w:t>
      </w:r>
      <w:r w:rsidRPr="00E26D08">
        <w:rPr>
          <w:rFonts w:ascii="Times New Roman" w:hAnsi="Times New Roman"/>
          <w:color w:val="000000" w:themeColor="text1"/>
          <w:sz w:val="24"/>
          <w:szCs w:val="24"/>
        </w:rPr>
        <w:t>This may be a result of a combination of male dominance, masculinity and moral decadence culminating to uncontrollable lust, and a form of manifestation of unequal power relation and a gender based violence that impacts negatively on human rights</w:t>
      </w:r>
      <w:r w:rsidR="00D8757D" w:rsidRPr="00E26D08">
        <w:rPr>
          <w:rFonts w:ascii="Times New Roman" w:hAnsi="Times New Roman"/>
          <w:color w:val="000000" w:themeColor="text1"/>
          <w:sz w:val="24"/>
          <w:szCs w:val="24"/>
        </w:rPr>
        <w:t>.</w:t>
      </w:r>
      <w:r w:rsidR="00C3308F" w:rsidRPr="00E26D08">
        <w:rPr>
          <w:rFonts w:ascii="Times New Roman" w:hAnsi="Times New Roman"/>
          <w:color w:val="000000" w:themeColor="text1"/>
          <w:sz w:val="24"/>
          <w:szCs w:val="24"/>
          <w:vertAlign w:val="superscript"/>
        </w:rPr>
        <w:t>32</w:t>
      </w:r>
      <w:r w:rsidR="00D8757D" w:rsidRPr="00E26D08">
        <w:rPr>
          <w:rFonts w:ascii="Times New Roman" w:hAnsi="Times New Roman"/>
          <w:color w:val="000000" w:themeColor="text1"/>
          <w:sz w:val="24"/>
          <w:szCs w:val="24"/>
        </w:rPr>
        <w:t xml:space="preserve"> </w:t>
      </w:r>
      <w:r w:rsidRPr="00E26D08">
        <w:rPr>
          <w:rFonts w:ascii="Times New Roman" w:hAnsi="Times New Roman"/>
          <w:color w:val="000000" w:themeColor="text1"/>
          <w:sz w:val="24"/>
          <w:szCs w:val="24"/>
        </w:rPr>
        <w:t>Moreover, it has been revealed that lecturers have blamed wearing of revealing dresses by female students for their sexual harassment, arguing that</w:t>
      </w:r>
      <w:r w:rsidR="00D8757D" w:rsidRPr="00E26D08">
        <w:rPr>
          <w:rFonts w:ascii="Times New Roman" w:hAnsi="Times New Roman"/>
          <w:color w:val="000000" w:themeColor="text1"/>
          <w:sz w:val="24"/>
          <w:szCs w:val="24"/>
        </w:rPr>
        <w:t xml:space="preserve"> they get them sexually aroused.</w:t>
      </w:r>
      <w:r w:rsidR="00C3308F" w:rsidRPr="00E26D08">
        <w:rPr>
          <w:rFonts w:ascii="Times New Roman" w:hAnsi="Times New Roman"/>
          <w:color w:val="000000" w:themeColor="text1"/>
          <w:sz w:val="24"/>
          <w:szCs w:val="24"/>
          <w:vertAlign w:val="superscript"/>
        </w:rPr>
        <w:t>30</w:t>
      </w:r>
      <w:r w:rsidRPr="00E26D08">
        <w:rPr>
          <w:rFonts w:ascii="Times New Roman" w:hAnsi="Times New Roman"/>
          <w:color w:val="000000" w:themeColor="text1"/>
          <w:sz w:val="24"/>
          <w:szCs w:val="24"/>
        </w:rPr>
        <w:t xml:space="preserve"> This can be explained from the perspective of </w:t>
      </w:r>
      <w:r w:rsidRPr="00E26D08">
        <w:rPr>
          <w:rFonts w:ascii="Times New Roman" w:hAnsi="Times New Roman"/>
          <w:iCs/>
          <w:color w:val="000000" w:themeColor="text1"/>
          <w:sz w:val="24"/>
          <w:szCs w:val="24"/>
        </w:rPr>
        <w:t>social power theory</w:t>
      </w:r>
      <w:r w:rsidR="00D8757D" w:rsidRPr="00E26D08">
        <w:rPr>
          <w:rFonts w:ascii="Times New Roman" w:hAnsi="Times New Roman"/>
          <w:iCs/>
          <w:color w:val="000000" w:themeColor="text1"/>
          <w:sz w:val="24"/>
          <w:szCs w:val="24"/>
        </w:rPr>
        <w:t xml:space="preserve"> </w:t>
      </w:r>
      <w:r w:rsidRPr="00E26D08">
        <w:rPr>
          <w:rFonts w:ascii="Times New Roman" w:hAnsi="Times New Roman"/>
          <w:color w:val="000000" w:themeColor="text1"/>
          <w:sz w:val="24"/>
          <w:szCs w:val="24"/>
        </w:rPr>
        <w:t>which argued that sexual harassers often draw on several bases of power.</w:t>
      </w:r>
      <w:hyperlink r:id="rId7" w:history="1">
        <w:r w:rsidR="00D8757D" w:rsidRPr="00E26D08">
          <w:rPr>
            <w:rStyle w:val="Hyperlink"/>
            <w:rFonts w:ascii="Times New Roman" w:hAnsi="Times New Roman"/>
            <w:color w:val="000000" w:themeColor="text1"/>
            <w:sz w:val="24"/>
            <w:szCs w:val="24"/>
            <w:u w:val="none"/>
            <w:vertAlign w:val="superscript"/>
          </w:rPr>
          <w:t>3</w:t>
        </w:r>
      </w:hyperlink>
      <w:r w:rsidR="00C3308F" w:rsidRPr="00E26D08">
        <w:rPr>
          <w:rStyle w:val="Hyperlink"/>
          <w:rFonts w:ascii="Times New Roman" w:hAnsi="Times New Roman"/>
          <w:color w:val="000000" w:themeColor="text1"/>
          <w:sz w:val="24"/>
          <w:szCs w:val="24"/>
          <w:u w:val="none"/>
          <w:vertAlign w:val="superscript"/>
        </w:rPr>
        <w:t>3</w:t>
      </w:r>
      <w:r w:rsidR="00D8757D" w:rsidRPr="00E26D08">
        <w:rPr>
          <w:rFonts w:ascii="Times New Roman" w:hAnsi="Times New Roman"/>
          <w:color w:val="000000" w:themeColor="text1"/>
          <w:sz w:val="24"/>
          <w:szCs w:val="24"/>
        </w:rPr>
        <w:t xml:space="preserve"> </w:t>
      </w:r>
      <w:r w:rsidRPr="00E26D08">
        <w:rPr>
          <w:rFonts w:ascii="Times New Roman" w:hAnsi="Times New Roman"/>
          <w:color w:val="000000" w:themeColor="text1"/>
          <w:sz w:val="24"/>
          <w:szCs w:val="24"/>
        </w:rPr>
        <w:t xml:space="preserve"> Based on their social or organizational position; some harassers abuse this “legitimate power” to get away with harassment or believe their higher status gives th</w:t>
      </w:r>
      <w:r w:rsidR="00D8757D" w:rsidRPr="00E26D08">
        <w:rPr>
          <w:rFonts w:ascii="Times New Roman" w:hAnsi="Times New Roman"/>
          <w:color w:val="000000" w:themeColor="text1"/>
          <w:sz w:val="24"/>
          <w:szCs w:val="24"/>
        </w:rPr>
        <w:t>em the right to sexually harass.</w:t>
      </w:r>
      <w:hyperlink r:id="rId8" w:history="1">
        <w:r w:rsidR="00C3308F" w:rsidRPr="00E26D08">
          <w:rPr>
            <w:rStyle w:val="Hyperlink"/>
            <w:rFonts w:ascii="Times New Roman" w:hAnsi="Times New Roman"/>
            <w:color w:val="000000" w:themeColor="text1"/>
            <w:sz w:val="24"/>
            <w:szCs w:val="24"/>
            <w:u w:val="none"/>
            <w:vertAlign w:val="superscript"/>
          </w:rPr>
          <w:t>3</w:t>
        </w:r>
        <w:r w:rsidRPr="00E26D08">
          <w:rPr>
            <w:rStyle w:val="Hyperlink"/>
            <w:rFonts w:ascii="Times New Roman" w:hAnsi="Times New Roman"/>
            <w:color w:val="000000" w:themeColor="text1"/>
            <w:sz w:val="24"/>
            <w:szCs w:val="24"/>
            <w:u w:val="none"/>
            <w:vertAlign w:val="superscript"/>
          </w:rPr>
          <w:t>4</w:t>
        </w:r>
      </w:hyperlink>
    </w:p>
    <w:p w14:paraId="0FE512BB" w14:textId="77777777" w:rsidR="00DD01E4" w:rsidRDefault="00DD01E4" w:rsidP="00A05F6A">
      <w:pPr>
        <w:spacing w:after="0" w:line="240" w:lineRule="auto"/>
        <w:jc w:val="both"/>
        <w:rPr>
          <w:rFonts w:ascii="Times New Roman" w:hAnsi="Times New Roman"/>
          <w:color w:val="000000" w:themeColor="text1"/>
          <w:sz w:val="24"/>
          <w:szCs w:val="24"/>
        </w:rPr>
      </w:pPr>
    </w:p>
    <w:p w14:paraId="620C588A" w14:textId="77777777" w:rsidR="00AC617E"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 xml:space="preserve">Unfortunately, it is worrisome that only 3.1% considered sex for </w:t>
      </w:r>
      <w:proofErr w:type="spellStart"/>
      <w:r w:rsidRPr="00E26D08">
        <w:rPr>
          <w:rFonts w:ascii="Times New Roman" w:hAnsi="Times New Roman"/>
          <w:color w:val="000000" w:themeColor="text1"/>
          <w:sz w:val="24"/>
          <w:szCs w:val="24"/>
        </w:rPr>
        <w:t>favour</w:t>
      </w:r>
      <w:proofErr w:type="spellEnd"/>
      <w:r w:rsidRPr="00E26D08">
        <w:rPr>
          <w:rFonts w:ascii="Times New Roman" w:hAnsi="Times New Roman"/>
          <w:color w:val="000000" w:themeColor="text1"/>
          <w:sz w:val="24"/>
          <w:szCs w:val="24"/>
        </w:rPr>
        <w:t xml:space="preserve"> otherwise known as “quid pro </w:t>
      </w:r>
      <w:proofErr w:type="spellStart"/>
      <w:r w:rsidRPr="00E26D08">
        <w:rPr>
          <w:rFonts w:ascii="Times New Roman" w:hAnsi="Times New Roman"/>
          <w:color w:val="000000" w:themeColor="text1"/>
          <w:sz w:val="24"/>
          <w:szCs w:val="24"/>
        </w:rPr>
        <w:t>qou</w:t>
      </w:r>
      <w:proofErr w:type="spellEnd"/>
      <w:r w:rsidRPr="00E26D08">
        <w:rPr>
          <w:rFonts w:ascii="Times New Roman" w:hAnsi="Times New Roman"/>
          <w:color w:val="000000" w:themeColor="text1"/>
          <w:sz w:val="24"/>
          <w:szCs w:val="24"/>
        </w:rPr>
        <w:t>” as a form of sexual harassment, even though not long ago some Nigerian and Ghanaian lecturers have been convicted for the cr</w:t>
      </w:r>
      <w:r w:rsidR="00020A6E" w:rsidRPr="00E26D08">
        <w:rPr>
          <w:rFonts w:ascii="Times New Roman" w:hAnsi="Times New Roman"/>
          <w:color w:val="000000" w:themeColor="text1"/>
          <w:sz w:val="24"/>
          <w:szCs w:val="24"/>
        </w:rPr>
        <w:t xml:space="preserve">ime of sex for </w:t>
      </w:r>
      <w:proofErr w:type="spellStart"/>
      <w:r w:rsidR="00020A6E" w:rsidRPr="00E26D08">
        <w:rPr>
          <w:rFonts w:ascii="Times New Roman" w:hAnsi="Times New Roman"/>
          <w:color w:val="000000" w:themeColor="text1"/>
          <w:sz w:val="24"/>
          <w:szCs w:val="24"/>
        </w:rPr>
        <w:t>favours</w:t>
      </w:r>
      <w:proofErr w:type="spellEnd"/>
      <w:r w:rsidR="00D8757D" w:rsidRPr="00E26D08">
        <w:rPr>
          <w:rFonts w:ascii="Times New Roman" w:hAnsi="Times New Roman"/>
          <w:color w:val="000000" w:themeColor="text1"/>
          <w:sz w:val="24"/>
          <w:szCs w:val="24"/>
        </w:rPr>
        <w:t>.</w:t>
      </w:r>
      <w:r w:rsidRPr="00E26D08">
        <w:rPr>
          <w:rFonts w:ascii="Times New Roman" w:hAnsi="Times New Roman"/>
          <w:color w:val="000000" w:themeColor="text1"/>
          <w:sz w:val="24"/>
          <w:szCs w:val="24"/>
        </w:rPr>
        <w:t xml:space="preserve"> </w:t>
      </w:r>
      <w:r w:rsidR="00C3308F" w:rsidRPr="00E26D08">
        <w:rPr>
          <w:rFonts w:ascii="Times New Roman" w:hAnsi="Times New Roman"/>
          <w:color w:val="000000" w:themeColor="text1"/>
          <w:sz w:val="24"/>
          <w:szCs w:val="24"/>
          <w:vertAlign w:val="superscript"/>
        </w:rPr>
        <w:t>35,36</w:t>
      </w:r>
      <w:r w:rsidRPr="00E26D08">
        <w:rPr>
          <w:rFonts w:ascii="Times New Roman" w:hAnsi="Times New Roman"/>
          <w:color w:val="000000" w:themeColor="text1"/>
          <w:sz w:val="24"/>
          <w:szCs w:val="24"/>
        </w:rPr>
        <w:t xml:space="preserve"> The dilemma could be explained by the fact that some female students plagued with academic laxity find it a little easier to seduce male lecturers into the dishonorable act as a way of getting academic </w:t>
      </w:r>
      <w:proofErr w:type="spellStart"/>
      <w:r w:rsidRPr="00E26D08">
        <w:rPr>
          <w:rFonts w:ascii="Times New Roman" w:hAnsi="Times New Roman"/>
          <w:color w:val="000000" w:themeColor="text1"/>
          <w:sz w:val="24"/>
          <w:szCs w:val="24"/>
        </w:rPr>
        <w:t>favours</w:t>
      </w:r>
      <w:proofErr w:type="spellEnd"/>
      <w:r w:rsidRPr="00E26D08">
        <w:rPr>
          <w:rFonts w:ascii="Times New Roman" w:hAnsi="Times New Roman"/>
          <w:color w:val="000000" w:themeColor="text1"/>
          <w:sz w:val="24"/>
          <w:szCs w:val="24"/>
        </w:rPr>
        <w:t xml:space="preserve"> in form of grades augmentation and leakage of exam questions. Furthermore, the Nigerian state i</w:t>
      </w:r>
      <w:r w:rsidR="00D8757D" w:rsidRPr="00E26D08">
        <w:rPr>
          <w:rFonts w:ascii="Times New Roman" w:hAnsi="Times New Roman"/>
          <w:color w:val="000000" w:themeColor="text1"/>
          <w:sz w:val="24"/>
          <w:szCs w:val="24"/>
        </w:rPr>
        <w:t xml:space="preserve">s razed with economic quagmire </w:t>
      </w:r>
      <w:r w:rsidR="00E628C1" w:rsidRPr="00E26D08">
        <w:rPr>
          <w:rFonts w:ascii="Times New Roman" w:hAnsi="Times New Roman"/>
          <w:color w:val="000000" w:themeColor="text1"/>
          <w:sz w:val="24"/>
          <w:szCs w:val="24"/>
        </w:rPr>
        <w:t xml:space="preserve">culminating to </w:t>
      </w:r>
      <w:r w:rsidRPr="00E26D08">
        <w:rPr>
          <w:rFonts w:ascii="Times New Roman" w:hAnsi="Times New Roman"/>
          <w:color w:val="000000" w:themeColor="text1"/>
          <w:sz w:val="24"/>
          <w:szCs w:val="24"/>
        </w:rPr>
        <w:t xml:space="preserve">poverty </w:t>
      </w:r>
      <w:r w:rsidR="00E628C1" w:rsidRPr="00E26D08">
        <w:rPr>
          <w:rFonts w:ascii="Times New Roman" w:hAnsi="Times New Roman"/>
          <w:color w:val="000000" w:themeColor="text1"/>
          <w:sz w:val="24"/>
          <w:szCs w:val="24"/>
        </w:rPr>
        <w:t xml:space="preserve">which </w:t>
      </w:r>
      <w:r w:rsidRPr="00E26D08">
        <w:rPr>
          <w:rFonts w:ascii="Times New Roman" w:hAnsi="Times New Roman"/>
          <w:color w:val="000000" w:themeColor="text1"/>
          <w:sz w:val="24"/>
          <w:szCs w:val="24"/>
        </w:rPr>
        <w:t>has also been reported as among major reasons for many females normalizing, initiating or yielding to such sexual advances</w:t>
      </w:r>
      <w:r w:rsidR="00B37C7D" w:rsidRPr="00E26D08">
        <w:rPr>
          <w:rFonts w:ascii="Times New Roman" w:hAnsi="Times New Roman"/>
          <w:color w:val="000000" w:themeColor="text1"/>
          <w:sz w:val="24"/>
          <w:szCs w:val="24"/>
        </w:rPr>
        <w:t>.</w:t>
      </w:r>
      <w:r w:rsidR="00B37C7D" w:rsidRPr="00E26D08">
        <w:rPr>
          <w:rFonts w:ascii="Times New Roman" w:hAnsi="Times New Roman"/>
          <w:color w:val="000000" w:themeColor="text1"/>
          <w:sz w:val="24"/>
          <w:szCs w:val="24"/>
          <w:vertAlign w:val="superscript"/>
        </w:rPr>
        <w:t>37,38</w:t>
      </w:r>
      <w:r w:rsidRPr="00E26D08">
        <w:rPr>
          <w:rFonts w:ascii="Times New Roman" w:hAnsi="Times New Roman"/>
          <w:color w:val="000000" w:themeColor="text1"/>
          <w:sz w:val="24"/>
          <w:szCs w:val="24"/>
        </w:rPr>
        <w:t xml:space="preserve"> </w:t>
      </w:r>
    </w:p>
    <w:p w14:paraId="0EAD805A" w14:textId="77777777" w:rsidR="00DD01E4" w:rsidRDefault="00DD01E4" w:rsidP="00A05F6A">
      <w:pPr>
        <w:spacing w:after="0" w:line="240" w:lineRule="auto"/>
        <w:jc w:val="both"/>
        <w:rPr>
          <w:rFonts w:ascii="Times New Roman" w:hAnsi="Times New Roman"/>
          <w:color w:val="000000" w:themeColor="text1"/>
          <w:sz w:val="24"/>
          <w:szCs w:val="24"/>
        </w:rPr>
      </w:pPr>
    </w:p>
    <w:p w14:paraId="3121A47C" w14:textId="77777777" w:rsidR="00E628C1"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Sexual harassment could occur anywhere depending on the form it takes, this study found visit as the major circumstance leading to harassment (42.5%), a perpetuator gains total control when he is visited by a female in his place, which provides some form of privacy an</w:t>
      </w:r>
      <w:r w:rsidR="00DD01E4">
        <w:rPr>
          <w:rFonts w:ascii="Times New Roman" w:hAnsi="Times New Roman"/>
          <w:color w:val="000000" w:themeColor="text1"/>
          <w:sz w:val="24"/>
          <w:szCs w:val="24"/>
        </w:rPr>
        <w:t xml:space="preserve">d dominance against the victim. </w:t>
      </w:r>
      <w:r w:rsidR="00E628C1" w:rsidRPr="00E26D08">
        <w:rPr>
          <w:rFonts w:ascii="Times New Roman" w:hAnsi="Times New Roman"/>
          <w:color w:val="000000" w:themeColor="text1"/>
          <w:sz w:val="24"/>
          <w:szCs w:val="24"/>
        </w:rPr>
        <w:t>Sexual harassment occurs in various forms. This study found deliberate touching/cornering as the predominant form of sexual harassment in the institution followed by fondling/grabbing of sensitive body part, actual/attempted rape, assault, and sexual looks/stare. This finding commensurate with that of a study on sexual harassment experiences of female graduates of Nigerian tertiary institutions (2009-2010) which reported that physical touching accounted for the major form of sexual harassment encountered by victims.</w:t>
      </w:r>
      <w:r w:rsidR="00B37C7D" w:rsidRPr="00E26D08">
        <w:rPr>
          <w:rFonts w:ascii="Times New Roman" w:hAnsi="Times New Roman"/>
          <w:color w:val="000000" w:themeColor="text1"/>
          <w:sz w:val="24"/>
          <w:szCs w:val="24"/>
          <w:vertAlign w:val="superscript"/>
        </w:rPr>
        <w:t>39</w:t>
      </w:r>
      <w:r w:rsidR="00E628C1" w:rsidRPr="00E26D08">
        <w:rPr>
          <w:rFonts w:ascii="Times New Roman" w:hAnsi="Times New Roman"/>
          <w:color w:val="000000" w:themeColor="text1"/>
          <w:sz w:val="24"/>
          <w:szCs w:val="24"/>
        </w:rPr>
        <w:t xml:space="preserve"> Likewise, the findings in a study among undergraduates in Anambra State of Nigeria revealed that as much as 64 percent of the participants had been touched inappropriately by lecturers and male colleagues.</w:t>
      </w:r>
      <w:r w:rsidR="00B37C7D" w:rsidRPr="00E26D08">
        <w:rPr>
          <w:rFonts w:ascii="Times New Roman" w:hAnsi="Times New Roman"/>
          <w:color w:val="000000" w:themeColor="text1"/>
          <w:sz w:val="24"/>
          <w:szCs w:val="24"/>
          <w:vertAlign w:val="superscript"/>
        </w:rPr>
        <w:t>40</w:t>
      </w:r>
      <w:r w:rsidR="00E628C1" w:rsidRPr="00E26D08">
        <w:rPr>
          <w:rFonts w:ascii="Times New Roman" w:hAnsi="Times New Roman"/>
          <w:color w:val="000000" w:themeColor="text1"/>
          <w:sz w:val="24"/>
          <w:szCs w:val="24"/>
        </w:rPr>
        <w:t xml:space="preserve"> With the current trend of pseudoscientific reports that men who stare at women’s breasts are most likely to live longer, it is no surprise that 68.8% of the victims in this study reported sexual stare and suggestive looks as a form of sexual harassment they have experienced.</w:t>
      </w:r>
      <w:r w:rsidR="00B37C7D" w:rsidRPr="00E26D08">
        <w:rPr>
          <w:rFonts w:ascii="Times New Roman" w:hAnsi="Times New Roman"/>
          <w:color w:val="000000" w:themeColor="text1"/>
          <w:sz w:val="24"/>
          <w:szCs w:val="24"/>
          <w:vertAlign w:val="superscript"/>
        </w:rPr>
        <w:t>41</w:t>
      </w:r>
      <w:r w:rsidR="00E628C1" w:rsidRPr="00E26D08">
        <w:rPr>
          <w:rFonts w:ascii="Times New Roman" w:hAnsi="Times New Roman"/>
          <w:color w:val="000000" w:themeColor="text1"/>
          <w:sz w:val="24"/>
          <w:szCs w:val="24"/>
        </w:rPr>
        <w:t xml:space="preserve"> </w:t>
      </w:r>
    </w:p>
    <w:p w14:paraId="72AFEDD4" w14:textId="77777777" w:rsidR="00F36D04" w:rsidRDefault="00F36D04" w:rsidP="00A05F6A">
      <w:pPr>
        <w:spacing w:after="0" w:line="240" w:lineRule="auto"/>
        <w:jc w:val="both"/>
        <w:rPr>
          <w:rFonts w:ascii="Times New Roman" w:hAnsi="Times New Roman"/>
          <w:color w:val="000000" w:themeColor="text1"/>
          <w:sz w:val="24"/>
          <w:szCs w:val="24"/>
        </w:rPr>
      </w:pPr>
    </w:p>
    <w:p w14:paraId="6243D47A" w14:textId="77777777" w:rsidR="00AC617E"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lastRenderedPageBreak/>
        <w:t>Meanwhile 30.8% victims were abuse</w:t>
      </w:r>
      <w:r w:rsidR="00E628C1" w:rsidRPr="00E26D08">
        <w:rPr>
          <w:rFonts w:ascii="Times New Roman" w:hAnsi="Times New Roman"/>
          <w:color w:val="000000" w:themeColor="text1"/>
          <w:sz w:val="24"/>
          <w:szCs w:val="24"/>
        </w:rPr>
        <w:t>d in form of violence and force. T</w:t>
      </w:r>
      <w:r w:rsidRPr="00E26D08">
        <w:rPr>
          <w:rFonts w:ascii="Times New Roman" w:hAnsi="Times New Roman"/>
          <w:color w:val="000000" w:themeColor="text1"/>
          <w:sz w:val="24"/>
          <w:szCs w:val="24"/>
        </w:rPr>
        <w:t xml:space="preserve">his is not </w:t>
      </w:r>
      <w:r w:rsidR="00E628C1" w:rsidRPr="00E26D08">
        <w:rPr>
          <w:rFonts w:ascii="Times New Roman" w:hAnsi="Times New Roman"/>
          <w:color w:val="000000" w:themeColor="text1"/>
          <w:sz w:val="24"/>
          <w:szCs w:val="24"/>
        </w:rPr>
        <w:t>surprising</w:t>
      </w:r>
      <w:r w:rsidRPr="00E26D08">
        <w:rPr>
          <w:rFonts w:ascii="Times New Roman" w:hAnsi="Times New Roman"/>
          <w:color w:val="000000" w:themeColor="text1"/>
          <w:sz w:val="24"/>
          <w:szCs w:val="24"/>
        </w:rPr>
        <w:t xml:space="preserve"> especially in an African setting where women are still considered lower in social status and are often objectified as just sexual/birth machines. The objectification of women occurs even in academic settings where some steamy male students and randy lecturers get a false sense </w:t>
      </w:r>
      <w:r w:rsidR="00E628C1" w:rsidRPr="00E26D08">
        <w:rPr>
          <w:rFonts w:ascii="Times New Roman" w:hAnsi="Times New Roman"/>
          <w:color w:val="000000" w:themeColor="text1"/>
          <w:sz w:val="24"/>
          <w:szCs w:val="24"/>
        </w:rPr>
        <w:t>of entitlement</w:t>
      </w:r>
      <w:r w:rsidRPr="00E26D08">
        <w:rPr>
          <w:rFonts w:ascii="Times New Roman" w:hAnsi="Times New Roman"/>
          <w:color w:val="000000" w:themeColor="text1"/>
          <w:sz w:val="24"/>
          <w:szCs w:val="24"/>
        </w:rPr>
        <w:t>, that they can take it by force after all no form of investigation and penalty is given to offenders in most cases.</w:t>
      </w:r>
    </w:p>
    <w:p w14:paraId="5F3B2CE7" w14:textId="77777777" w:rsidR="00F36D04" w:rsidRDefault="00F36D04" w:rsidP="00A05F6A">
      <w:pPr>
        <w:spacing w:after="0" w:line="240" w:lineRule="auto"/>
        <w:jc w:val="both"/>
        <w:rPr>
          <w:rFonts w:ascii="Times New Roman" w:hAnsi="Times New Roman"/>
          <w:color w:val="000000" w:themeColor="text1"/>
          <w:sz w:val="24"/>
          <w:szCs w:val="24"/>
        </w:rPr>
      </w:pPr>
    </w:p>
    <w:p w14:paraId="7C3678EC" w14:textId="77777777" w:rsidR="00D00426"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Whereas research on the psychological health effects of sexual harassment were once criticized as “junk science</w:t>
      </w:r>
      <w:r w:rsidR="00B37C7D" w:rsidRPr="00E26D08">
        <w:rPr>
          <w:rFonts w:ascii="Times New Roman" w:hAnsi="Times New Roman"/>
          <w:color w:val="000000" w:themeColor="text1"/>
          <w:sz w:val="24"/>
          <w:szCs w:val="24"/>
        </w:rPr>
        <w:t>,</w:t>
      </w:r>
      <w:r w:rsidRPr="00E26D08">
        <w:rPr>
          <w:rFonts w:ascii="Times New Roman" w:hAnsi="Times New Roman"/>
          <w:color w:val="000000" w:themeColor="text1"/>
          <w:sz w:val="24"/>
          <w:szCs w:val="24"/>
        </w:rPr>
        <w:t xml:space="preserve">” </w:t>
      </w:r>
      <w:hyperlink r:id="rId9" w:anchor="R26" w:history="1">
        <w:r w:rsidRPr="00E26D08">
          <w:rPr>
            <w:rStyle w:val="Hyperlink"/>
            <w:rFonts w:ascii="Times New Roman" w:hAnsi="Times New Roman"/>
            <w:color w:val="000000" w:themeColor="text1"/>
            <w:sz w:val="24"/>
            <w:szCs w:val="24"/>
            <w:u w:val="none"/>
            <w:vertAlign w:val="superscript"/>
          </w:rPr>
          <w:t>4</w:t>
        </w:r>
        <w:r w:rsidR="00B37C7D" w:rsidRPr="00E26D08">
          <w:rPr>
            <w:rStyle w:val="Hyperlink"/>
            <w:rFonts w:ascii="Times New Roman" w:hAnsi="Times New Roman"/>
            <w:color w:val="000000" w:themeColor="text1"/>
            <w:sz w:val="24"/>
            <w:szCs w:val="24"/>
            <w:u w:val="none"/>
            <w:vertAlign w:val="superscript"/>
          </w:rPr>
          <w:t>2</w:t>
        </w:r>
      </w:hyperlink>
      <w:r w:rsidRPr="00E26D08">
        <w:rPr>
          <w:rFonts w:ascii="Times New Roman" w:hAnsi="Times New Roman"/>
          <w:color w:val="000000" w:themeColor="text1"/>
          <w:sz w:val="24"/>
          <w:szCs w:val="24"/>
        </w:rPr>
        <w:t xml:space="preserve"> this research still establishes the presence of severe psychological consequences among harassed female students in the university. Some of these psychological outcomes of sexual harassment encountered by victims in the university included; worries, anxiety, panic attack, depression, loss of interests, hopelessness, suicidal tendencies, lack of sleep, hypochondriasis, obsessions/compu</w:t>
      </w:r>
      <w:r w:rsidR="00E628C1" w:rsidRPr="00E26D08">
        <w:rPr>
          <w:rFonts w:ascii="Times New Roman" w:hAnsi="Times New Roman"/>
          <w:color w:val="000000" w:themeColor="text1"/>
          <w:sz w:val="24"/>
          <w:szCs w:val="24"/>
        </w:rPr>
        <w:t xml:space="preserve">lsions, delusions and fears. </w:t>
      </w:r>
      <w:r w:rsidRPr="00E26D08">
        <w:rPr>
          <w:rFonts w:ascii="Times New Roman" w:hAnsi="Times New Roman"/>
          <w:color w:val="000000" w:themeColor="text1"/>
          <w:sz w:val="24"/>
          <w:szCs w:val="24"/>
        </w:rPr>
        <w:t>This is consistent with the findings of a work that mentioned depression, sleeplessness, fear, post-traumatic stress disorder, anxiety, and loss of trust as some of the psychological consequences of sexual har</w:t>
      </w:r>
      <w:r w:rsidR="00E628C1" w:rsidRPr="00E26D08">
        <w:rPr>
          <w:rFonts w:ascii="Times New Roman" w:hAnsi="Times New Roman"/>
          <w:color w:val="000000" w:themeColor="text1"/>
          <w:sz w:val="24"/>
          <w:szCs w:val="24"/>
        </w:rPr>
        <w:t>assment.</w:t>
      </w:r>
      <w:r w:rsidRPr="00E26D08">
        <w:rPr>
          <w:rFonts w:ascii="Times New Roman" w:hAnsi="Times New Roman"/>
          <w:color w:val="000000" w:themeColor="text1"/>
          <w:sz w:val="24"/>
          <w:szCs w:val="24"/>
          <w:vertAlign w:val="superscript"/>
        </w:rPr>
        <w:t>4</w:t>
      </w:r>
      <w:r w:rsidR="00B37C7D" w:rsidRPr="00E26D08">
        <w:rPr>
          <w:rFonts w:ascii="Times New Roman" w:hAnsi="Times New Roman"/>
          <w:color w:val="000000" w:themeColor="text1"/>
          <w:sz w:val="24"/>
          <w:szCs w:val="24"/>
          <w:vertAlign w:val="superscript"/>
        </w:rPr>
        <w:t>3</w:t>
      </w:r>
      <w:r w:rsidR="00F36D04">
        <w:rPr>
          <w:rFonts w:ascii="Times New Roman" w:hAnsi="Times New Roman"/>
          <w:color w:val="000000" w:themeColor="text1"/>
          <w:sz w:val="24"/>
          <w:szCs w:val="24"/>
        </w:rPr>
        <w:t xml:space="preserve"> </w:t>
      </w:r>
      <w:r w:rsidRPr="00E26D08">
        <w:rPr>
          <w:rFonts w:ascii="Times New Roman" w:hAnsi="Times New Roman"/>
          <w:color w:val="000000" w:themeColor="text1"/>
          <w:sz w:val="24"/>
          <w:szCs w:val="24"/>
        </w:rPr>
        <w:t xml:space="preserve">Among these psychological consequences, 70.1% and 72.3% of the victims reported to have suffered worry and anxiety. A sexually harassed woman who cannot get justice feels completely hopeless especially when she is continuously tormented by the </w:t>
      </w:r>
      <w:r w:rsidR="00E628C1" w:rsidRPr="00E26D08">
        <w:rPr>
          <w:rFonts w:ascii="Times New Roman" w:hAnsi="Times New Roman"/>
          <w:color w:val="000000" w:themeColor="text1"/>
          <w:sz w:val="24"/>
          <w:szCs w:val="24"/>
        </w:rPr>
        <w:t>presence of her abuser</w:t>
      </w:r>
      <w:r w:rsidRPr="00E26D08">
        <w:rPr>
          <w:rFonts w:ascii="Times New Roman" w:hAnsi="Times New Roman"/>
          <w:color w:val="000000" w:themeColor="text1"/>
          <w:sz w:val="24"/>
          <w:szCs w:val="24"/>
        </w:rPr>
        <w:t>. Hopelessness leads to depression, this study found that as much as 68.8% of victims have been recently depressed, with 25.5% severely depressed, Depression is a significant contributor to the global burden of disease and affects people in all communities across the world. As of 2012, depression was estimated to affect 350 million people</w:t>
      </w:r>
      <w:r w:rsidR="00E628C1" w:rsidRPr="00E26D08">
        <w:rPr>
          <w:rFonts w:ascii="Times New Roman" w:hAnsi="Times New Roman"/>
          <w:color w:val="000000" w:themeColor="text1"/>
          <w:sz w:val="24"/>
          <w:szCs w:val="24"/>
        </w:rPr>
        <w:t>.</w:t>
      </w:r>
      <w:r w:rsidRPr="00E26D08">
        <w:rPr>
          <w:rFonts w:ascii="Times New Roman" w:hAnsi="Times New Roman"/>
          <w:color w:val="000000" w:themeColor="text1"/>
          <w:sz w:val="24"/>
          <w:szCs w:val="24"/>
          <w:vertAlign w:val="superscript"/>
        </w:rPr>
        <w:t>4</w:t>
      </w:r>
      <w:r w:rsidR="00B37C7D" w:rsidRPr="00E26D08">
        <w:rPr>
          <w:rFonts w:ascii="Times New Roman" w:hAnsi="Times New Roman"/>
          <w:color w:val="000000" w:themeColor="text1"/>
          <w:sz w:val="24"/>
          <w:szCs w:val="24"/>
          <w:vertAlign w:val="superscript"/>
        </w:rPr>
        <w:t>4</w:t>
      </w:r>
      <w:r w:rsidR="00E628C1" w:rsidRPr="00E26D08">
        <w:rPr>
          <w:rFonts w:ascii="Times New Roman" w:hAnsi="Times New Roman"/>
          <w:color w:val="000000" w:themeColor="text1"/>
          <w:sz w:val="24"/>
          <w:szCs w:val="24"/>
        </w:rPr>
        <w:t xml:space="preserve"> Depression leads to suicide of which this study reported that</w:t>
      </w:r>
      <w:r w:rsidRPr="00E26D08">
        <w:rPr>
          <w:rFonts w:ascii="Times New Roman" w:hAnsi="Times New Roman"/>
          <w:color w:val="000000" w:themeColor="text1"/>
          <w:sz w:val="24"/>
          <w:szCs w:val="24"/>
        </w:rPr>
        <w:t xml:space="preserve"> 24.1% of the abused have thought about suicide and of the 21.4% who have considered suicide, approximately 2% still have relentless suicide plans. This may be another reason for the predominance of de</w:t>
      </w:r>
      <w:r w:rsidR="00E628C1" w:rsidRPr="00E26D08">
        <w:rPr>
          <w:rFonts w:ascii="Times New Roman" w:hAnsi="Times New Roman"/>
          <w:color w:val="000000" w:themeColor="text1"/>
          <w:sz w:val="24"/>
          <w:szCs w:val="24"/>
        </w:rPr>
        <w:t>pression in the female gender.</w:t>
      </w:r>
      <w:r w:rsidRPr="00E26D08">
        <w:rPr>
          <w:rFonts w:ascii="Times New Roman" w:hAnsi="Times New Roman"/>
          <w:color w:val="000000" w:themeColor="text1"/>
          <w:sz w:val="24"/>
          <w:szCs w:val="24"/>
          <w:vertAlign w:val="superscript"/>
        </w:rPr>
        <w:t>4</w:t>
      </w:r>
      <w:r w:rsidR="00B37C7D" w:rsidRPr="00E26D08">
        <w:rPr>
          <w:rFonts w:ascii="Times New Roman" w:hAnsi="Times New Roman"/>
          <w:color w:val="000000" w:themeColor="text1"/>
          <w:sz w:val="24"/>
          <w:szCs w:val="24"/>
          <w:vertAlign w:val="superscript"/>
        </w:rPr>
        <w:t>5</w:t>
      </w:r>
      <w:r w:rsidRPr="00E26D08">
        <w:rPr>
          <w:rFonts w:ascii="Times New Roman" w:hAnsi="Times New Roman"/>
          <w:color w:val="000000" w:themeColor="text1"/>
          <w:sz w:val="24"/>
          <w:szCs w:val="24"/>
        </w:rPr>
        <w:t xml:space="preserve"> Moreover, suicide is the </w:t>
      </w:r>
      <w:r w:rsidR="00E628C1" w:rsidRPr="00E26D08">
        <w:rPr>
          <w:rFonts w:ascii="Times New Roman" w:hAnsi="Times New Roman"/>
          <w:color w:val="000000" w:themeColor="text1"/>
          <w:sz w:val="24"/>
          <w:szCs w:val="24"/>
        </w:rPr>
        <w:t>second leading cause of death among</w:t>
      </w:r>
      <w:r w:rsidR="00D00426" w:rsidRPr="00E26D08">
        <w:rPr>
          <w:rFonts w:ascii="Times New Roman" w:hAnsi="Times New Roman"/>
          <w:color w:val="000000" w:themeColor="text1"/>
          <w:sz w:val="24"/>
          <w:szCs w:val="24"/>
        </w:rPr>
        <w:t xml:space="preserve"> those aged 15-29-year.</w:t>
      </w:r>
      <w:r w:rsidR="00D00426" w:rsidRPr="00E26D08">
        <w:rPr>
          <w:rFonts w:ascii="Times New Roman" w:hAnsi="Times New Roman"/>
          <w:color w:val="000000" w:themeColor="text1"/>
          <w:sz w:val="24"/>
          <w:szCs w:val="24"/>
          <w:vertAlign w:val="superscript"/>
        </w:rPr>
        <w:t>4</w:t>
      </w:r>
      <w:r w:rsidR="00B37C7D" w:rsidRPr="00E26D08">
        <w:rPr>
          <w:rFonts w:ascii="Times New Roman" w:hAnsi="Times New Roman"/>
          <w:color w:val="000000" w:themeColor="text1"/>
          <w:sz w:val="24"/>
          <w:szCs w:val="24"/>
          <w:vertAlign w:val="superscript"/>
        </w:rPr>
        <w:t>6</w:t>
      </w:r>
      <w:r w:rsidR="00D00426" w:rsidRPr="00E26D08">
        <w:rPr>
          <w:rFonts w:ascii="Times New Roman" w:hAnsi="Times New Roman"/>
          <w:color w:val="000000" w:themeColor="text1"/>
          <w:sz w:val="24"/>
          <w:szCs w:val="24"/>
        </w:rPr>
        <w:t xml:space="preserve"> </w:t>
      </w:r>
    </w:p>
    <w:p w14:paraId="50CA0239" w14:textId="77777777" w:rsidR="00F36D04" w:rsidRDefault="00F36D04" w:rsidP="00A05F6A">
      <w:pPr>
        <w:spacing w:after="0" w:line="240" w:lineRule="auto"/>
        <w:jc w:val="both"/>
        <w:rPr>
          <w:rFonts w:ascii="Times New Roman" w:hAnsi="Times New Roman"/>
          <w:color w:val="000000" w:themeColor="text1"/>
          <w:sz w:val="24"/>
          <w:szCs w:val="24"/>
        </w:rPr>
      </w:pPr>
    </w:p>
    <w:p w14:paraId="70C434B9" w14:textId="77777777" w:rsidR="00AC617E" w:rsidRPr="00E26D08" w:rsidRDefault="00D00426"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The</w:t>
      </w:r>
      <w:r w:rsidR="00AC617E" w:rsidRPr="00E26D08">
        <w:rPr>
          <w:rFonts w:ascii="Times New Roman" w:hAnsi="Times New Roman"/>
          <w:color w:val="000000" w:themeColor="text1"/>
          <w:sz w:val="24"/>
          <w:szCs w:val="24"/>
        </w:rPr>
        <w:t xml:space="preserve"> results of American studies suggest that negative cognitive patterns, especially among patients with a history of sexual/emotional abuse episode may trigger the occurrence of negative life events, and thus potentially may </w:t>
      </w:r>
      <w:r w:rsidRPr="00E26D08">
        <w:rPr>
          <w:rFonts w:ascii="Times New Roman" w:hAnsi="Times New Roman"/>
          <w:color w:val="000000" w:themeColor="text1"/>
          <w:sz w:val="24"/>
          <w:szCs w:val="24"/>
        </w:rPr>
        <w:t>increase the risk of depression.</w:t>
      </w:r>
      <w:r w:rsidR="00B37C7D" w:rsidRPr="00E26D08">
        <w:rPr>
          <w:rFonts w:ascii="Times New Roman" w:hAnsi="Times New Roman"/>
          <w:color w:val="000000" w:themeColor="text1"/>
          <w:sz w:val="24"/>
          <w:szCs w:val="24"/>
          <w:vertAlign w:val="superscript"/>
        </w:rPr>
        <w:t>47</w:t>
      </w:r>
      <w:r w:rsidRPr="00E26D08">
        <w:rPr>
          <w:rFonts w:ascii="Times New Roman" w:hAnsi="Times New Roman"/>
          <w:color w:val="000000" w:themeColor="text1"/>
          <w:sz w:val="24"/>
          <w:szCs w:val="24"/>
        </w:rPr>
        <w:t xml:space="preserve"> </w:t>
      </w:r>
      <w:r w:rsidR="00AC617E" w:rsidRPr="00E26D08">
        <w:rPr>
          <w:rFonts w:ascii="Times New Roman" w:hAnsi="Times New Roman"/>
          <w:color w:val="000000" w:themeColor="text1"/>
          <w:sz w:val="24"/>
          <w:szCs w:val="24"/>
        </w:rPr>
        <w:t>The mental consequences of sexual harassment are like a cascade, one episode or symptom leads to another more detrimental symptom and worsens</w:t>
      </w:r>
      <w:r w:rsidRPr="00E26D08">
        <w:rPr>
          <w:rFonts w:ascii="Times New Roman" w:hAnsi="Times New Roman"/>
          <w:color w:val="000000" w:themeColor="text1"/>
          <w:sz w:val="24"/>
          <w:szCs w:val="24"/>
        </w:rPr>
        <w:t xml:space="preserve"> their health.</w:t>
      </w:r>
      <w:r w:rsidR="00AC617E" w:rsidRPr="00E26D08">
        <w:rPr>
          <w:rFonts w:ascii="Times New Roman" w:hAnsi="Times New Roman"/>
          <w:color w:val="000000" w:themeColor="text1"/>
          <w:sz w:val="24"/>
          <w:szCs w:val="24"/>
        </w:rPr>
        <w:t xml:space="preserve"> From our study, of the 66.8% of victims who experienced delusions, 22.5% still have severe delusions. Delusion fixes false beliefs that conflict with reality in the victim’</w:t>
      </w:r>
      <w:r w:rsidRPr="00E26D08">
        <w:rPr>
          <w:rFonts w:ascii="Times New Roman" w:hAnsi="Times New Roman"/>
          <w:color w:val="000000" w:themeColor="text1"/>
          <w:sz w:val="24"/>
          <w:szCs w:val="24"/>
        </w:rPr>
        <w:t>s life. The resultant of which takes</w:t>
      </w:r>
      <w:r w:rsidR="00AC617E" w:rsidRPr="00E26D08">
        <w:rPr>
          <w:rFonts w:ascii="Times New Roman" w:hAnsi="Times New Roman"/>
          <w:color w:val="000000" w:themeColor="text1"/>
          <w:sz w:val="24"/>
          <w:szCs w:val="24"/>
        </w:rPr>
        <w:t xml:space="preserve"> toll on the academic performance, social and mental health</w:t>
      </w:r>
      <w:r w:rsidRPr="00E26D08">
        <w:rPr>
          <w:rFonts w:ascii="Times New Roman" w:hAnsi="Times New Roman"/>
          <w:color w:val="000000" w:themeColor="text1"/>
          <w:sz w:val="24"/>
          <w:szCs w:val="24"/>
        </w:rPr>
        <w:t xml:space="preserve"> of the victims and their </w:t>
      </w:r>
      <w:r w:rsidR="00AC617E" w:rsidRPr="00E26D08">
        <w:rPr>
          <w:rFonts w:ascii="Times New Roman" w:hAnsi="Times New Roman"/>
          <w:color w:val="000000" w:themeColor="text1"/>
          <w:sz w:val="24"/>
          <w:szCs w:val="24"/>
        </w:rPr>
        <w:t xml:space="preserve">view </w:t>
      </w:r>
      <w:r w:rsidRPr="00E26D08">
        <w:rPr>
          <w:rFonts w:ascii="Times New Roman" w:hAnsi="Times New Roman"/>
          <w:color w:val="000000" w:themeColor="text1"/>
          <w:sz w:val="24"/>
          <w:szCs w:val="24"/>
        </w:rPr>
        <w:t xml:space="preserve">on life </w:t>
      </w:r>
      <w:r w:rsidR="00AC617E" w:rsidRPr="00E26D08">
        <w:rPr>
          <w:rFonts w:ascii="Times New Roman" w:hAnsi="Times New Roman"/>
          <w:color w:val="000000" w:themeColor="text1"/>
          <w:sz w:val="24"/>
          <w:szCs w:val="24"/>
        </w:rPr>
        <w:t xml:space="preserve">becomes greatly distorted. The fact </w:t>
      </w:r>
      <w:r w:rsidRPr="00E26D08">
        <w:rPr>
          <w:rFonts w:ascii="Times New Roman" w:hAnsi="Times New Roman"/>
          <w:color w:val="000000" w:themeColor="text1"/>
          <w:sz w:val="24"/>
          <w:szCs w:val="24"/>
        </w:rPr>
        <w:t>is that in Nigeria most if not almost all</w:t>
      </w:r>
      <w:r w:rsidR="00AC617E" w:rsidRPr="00E26D08">
        <w:rPr>
          <w:rFonts w:ascii="Times New Roman" w:hAnsi="Times New Roman"/>
          <w:color w:val="000000" w:themeColor="text1"/>
          <w:sz w:val="24"/>
          <w:szCs w:val="24"/>
        </w:rPr>
        <w:t xml:space="preserve"> cases of sexual harassment are trivialized and dismissed</w:t>
      </w:r>
      <w:r w:rsidRPr="00E26D08">
        <w:rPr>
          <w:rFonts w:ascii="Times New Roman" w:hAnsi="Times New Roman"/>
          <w:color w:val="000000" w:themeColor="text1"/>
          <w:sz w:val="24"/>
          <w:szCs w:val="24"/>
        </w:rPr>
        <w:t xml:space="preserve">. This can be attributed as </w:t>
      </w:r>
      <w:r w:rsidR="00AC617E" w:rsidRPr="00E26D08">
        <w:rPr>
          <w:rFonts w:ascii="Times New Roman" w:hAnsi="Times New Roman"/>
          <w:color w:val="000000" w:themeColor="text1"/>
          <w:sz w:val="24"/>
          <w:szCs w:val="24"/>
        </w:rPr>
        <w:t>the major reasons the victims don’t find any meaning reporting the cases to the authority</w:t>
      </w:r>
      <w:r w:rsidR="00B37C7D" w:rsidRPr="00E26D08">
        <w:rPr>
          <w:rFonts w:ascii="Times New Roman" w:hAnsi="Times New Roman"/>
          <w:color w:val="000000" w:themeColor="text1"/>
          <w:sz w:val="24"/>
          <w:szCs w:val="24"/>
        </w:rPr>
        <w:t>.</w:t>
      </w:r>
      <w:r w:rsidR="00B37C7D" w:rsidRPr="00E26D08">
        <w:rPr>
          <w:rFonts w:ascii="Times New Roman" w:hAnsi="Times New Roman"/>
          <w:color w:val="000000" w:themeColor="text1"/>
          <w:sz w:val="24"/>
          <w:szCs w:val="24"/>
          <w:vertAlign w:val="superscript"/>
        </w:rPr>
        <w:t>28</w:t>
      </w:r>
      <w:r w:rsidR="00AC617E" w:rsidRPr="00E26D08">
        <w:rPr>
          <w:rFonts w:ascii="Times New Roman" w:hAnsi="Times New Roman"/>
          <w:color w:val="000000" w:themeColor="text1"/>
          <w:sz w:val="24"/>
          <w:szCs w:val="24"/>
        </w:rPr>
        <w:t xml:space="preserve"> </w:t>
      </w:r>
    </w:p>
    <w:p w14:paraId="32278C40" w14:textId="77777777" w:rsidR="00F36D04" w:rsidRDefault="00F36D04" w:rsidP="00A05F6A">
      <w:pPr>
        <w:spacing w:after="0" w:line="240" w:lineRule="auto"/>
        <w:jc w:val="both"/>
        <w:rPr>
          <w:rFonts w:ascii="Times New Roman" w:hAnsi="Times New Roman"/>
          <w:color w:val="000000" w:themeColor="text1"/>
          <w:sz w:val="24"/>
          <w:szCs w:val="24"/>
        </w:rPr>
      </w:pPr>
    </w:p>
    <w:p w14:paraId="323C5495" w14:textId="77777777" w:rsidR="00AC617E"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Victims undoubtedly are left with this array of psychological symptoms and mental health challenges to deal with alone without treatment or counseling. This is a nightmare to the female gender but an insult to not only the leadership of Nigerian Universities b</w:t>
      </w:r>
      <w:r w:rsidR="00D00426" w:rsidRPr="00E26D08">
        <w:rPr>
          <w:rFonts w:ascii="Times New Roman" w:hAnsi="Times New Roman"/>
          <w:color w:val="000000" w:themeColor="text1"/>
          <w:sz w:val="24"/>
          <w:szCs w:val="24"/>
        </w:rPr>
        <w:t>ut also the federal government.</w:t>
      </w:r>
      <w:r w:rsidRPr="00E26D08">
        <w:rPr>
          <w:rFonts w:ascii="Times New Roman" w:hAnsi="Times New Roman"/>
          <w:color w:val="000000" w:themeColor="text1"/>
          <w:sz w:val="24"/>
          <w:szCs w:val="24"/>
        </w:rPr>
        <w:t xml:space="preserve"> </w:t>
      </w:r>
      <w:r w:rsidR="00D00426" w:rsidRPr="00E26D08">
        <w:rPr>
          <w:rFonts w:ascii="Times New Roman" w:hAnsi="Times New Roman"/>
          <w:color w:val="000000" w:themeColor="text1"/>
          <w:sz w:val="24"/>
          <w:szCs w:val="24"/>
        </w:rPr>
        <w:t>T</w:t>
      </w:r>
      <w:r w:rsidRPr="00E26D08">
        <w:rPr>
          <w:rFonts w:ascii="Times New Roman" w:hAnsi="Times New Roman"/>
          <w:color w:val="000000" w:themeColor="text1"/>
          <w:sz w:val="24"/>
          <w:szCs w:val="24"/>
        </w:rPr>
        <w:t>his possess grave negative effect not only on victim’s academic achievement, future sexual relationship p</w:t>
      </w:r>
      <w:r w:rsidR="00D00426" w:rsidRPr="00E26D08">
        <w:rPr>
          <w:rFonts w:ascii="Times New Roman" w:hAnsi="Times New Roman"/>
          <w:color w:val="000000" w:themeColor="text1"/>
          <w:sz w:val="24"/>
          <w:szCs w:val="24"/>
        </w:rPr>
        <w:t>articularly in the case of rape,</w:t>
      </w:r>
      <w:r w:rsidR="00B37C7D" w:rsidRPr="00E26D08">
        <w:rPr>
          <w:rFonts w:ascii="Times New Roman" w:hAnsi="Times New Roman"/>
          <w:color w:val="000000" w:themeColor="text1"/>
          <w:sz w:val="24"/>
          <w:szCs w:val="24"/>
          <w:vertAlign w:val="superscript"/>
        </w:rPr>
        <w:t>28,48</w:t>
      </w:r>
      <w:r w:rsidRPr="00E26D08">
        <w:rPr>
          <w:rFonts w:ascii="Times New Roman" w:hAnsi="Times New Roman"/>
          <w:color w:val="000000" w:themeColor="text1"/>
          <w:sz w:val="24"/>
          <w:szCs w:val="24"/>
        </w:rPr>
        <w:t xml:space="preserve"> but also on educational and economic growth of the Nigerian community at a long run. Scientifically, it has been established that </w:t>
      </w:r>
      <w:r w:rsidRPr="00E26D08">
        <w:rPr>
          <w:rFonts w:ascii="Times New Roman" w:hAnsi="Times New Roman"/>
          <w:color w:val="000000" w:themeColor="text1"/>
          <w:sz w:val="24"/>
          <w:szCs w:val="24"/>
        </w:rPr>
        <w:lastRenderedPageBreak/>
        <w:t>hopelessness, anxiety, stress, mood disorders and other psychological symptoms lead to a decreased immunity and all of this is inseparably linked with depression.</w:t>
      </w:r>
      <w:r w:rsidR="00B37C7D" w:rsidRPr="00E26D08">
        <w:rPr>
          <w:rFonts w:ascii="Times New Roman" w:hAnsi="Times New Roman"/>
          <w:color w:val="000000" w:themeColor="text1"/>
          <w:sz w:val="24"/>
          <w:szCs w:val="24"/>
          <w:vertAlign w:val="superscript"/>
        </w:rPr>
        <w:t>9</w:t>
      </w:r>
    </w:p>
    <w:p w14:paraId="4F85B018" w14:textId="77777777" w:rsidR="00F36D04" w:rsidRDefault="00F36D04" w:rsidP="00A05F6A">
      <w:pPr>
        <w:spacing w:after="0" w:line="240" w:lineRule="auto"/>
        <w:jc w:val="both"/>
        <w:rPr>
          <w:rFonts w:ascii="Times New Roman" w:hAnsi="Times New Roman"/>
          <w:color w:val="000000" w:themeColor="text1"/>
          <w:sz w:val="24"/>
          <w:szCs w:val="24"/>
        </w:rPr>
      </w:pPr>
    </w:p>
    <w:p w14:paraId="56C16BFF" w14:textId="77777777" w:rsidR="00DF1BF3" w:rsidRPr="00E26D08" w:rsidRDefault="00DF1BF3"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 xml:space="preserve">In </w:t>
      </w:r>
      <w:r w:rsidR="00E7317E" w:rsidRPr="00E26D08">
        <w:rPr>
          <w:rFonts w:ascii="Times New Roman" w:hAnsi="Times New Roman"/>
          <w:color w:val="000000" w:themeColor="text1"/>
          <w:sz w:val="24"/>
          <w:szCs w:val="24"/>
        </w:rPr>
        <w:t>current study</w:t>
      </w:r>
      <w:r w:rsidRPr="00E26D08">
        <w:rPr>
          <w:rFonts w:ascii="Times New Roman" w:hAnsi="Times New Roman"/>
          <w:color w:val="000000" w:themeColor="text1"/>
          <w:sz w:val="24"/>
          <w:szCs w:val="24"/>
        </w:rPr>
        <w:t>, there was an association of age with sexual harassment as females in the age of 18-28 years were more likely to be victims. This is because of the sexual attractiveness of younger females, as well as their vulnerability and active social lives which are important factors in placing them at higher risk for sexual assaults. Additionally, females without a roommate were more likely to be to victims of sexual harassment compared to those with a roommate. This is so because a person without a roommate has more privacy which can be taken advantage of by the perpetuators since no other person would be around to interfere.</w:t>
      </w:r>
    </w:p>
    <w:p w14:paraId="55590953" w14:textId="77777777" w:rsidR="00E7317E" w:rsidRPr="00E26D08" w:rsidRDefault="00E7317E" w:rsidP="00A05F6A">
      <w:pPr>
        <w:spacing w:after="0" w:line="240" w:lineRule="auto"/>
        <w:jc w:val="both"/>
        <w:rPr>
          <w:rFonts w:ascii="Times New Roman" w:hAnsi="Times New Roman"/>
          <w:b/>
          <w:bCs/>
          <w:color w:val="000000" w:themeColor="text1"/>
          <w:sz w:val="24"/>
          <w:szCs w:val="24"/>
        </w:rPr>
      </w:pPr>
    </w:p>
    <w:p w14:paraId="53C7A060" w14:textId="77777777" w:rsidR="00AC617E" w:rsidRPr="00E26D08" w:rsidRDefault="00AC617E" w:rsidP="00A05F6A">
      <w:pPr>
        <w:spacing w:after="0" w:line="240" w:lineRule="auto"/>
        <w:jc w:val="both"/>
        <w:rPr>
          <w:rFonts w:ascii="Times New Roman" w:hAnsi="Times New Roman"/>
          <w:b/>
          <w:color w:val="000000" w:themeColor="text1"/>
          <w:sz w:val="24"/>
          <w:szCs w:val="24"/>
        </w:rPr>
      </w:pPr>
      <w:r w:rsidRPr="00E26D08">
        <w:rPr>
          <w:rFonts w:ascii="Times New Roman" w:hAnsi="Times New Roman"/>
          <w:b/>
          <w:color w:val="000000" w:themeColor="text1"/>
          <w:sz w:val="24"/>
          <w:szCs w:val="24"/>
        </w:rPr>
        <w:t>CONCLUSION</w:t>
      </w:r>
    </w:p>
    <w:p w14:paraId="2C6059F1" w14:textId="76CF7B10" w:rsidR="00B908D2"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 xml:space="preserve">The study found </w:t>
      </w:r>
      <w:r w:rsidR="00E7317E" w:rsidRPr="00E26D08">
        <w:rPr>
          <w:rFonts w:ascii="Times New Roman" w:hAnsi="Times New Roman"/>
          <w:color w:val="000000" w:themeColor="text1"/>
          <w:sz w:val="24"/>
          <w:szCs w:val="24"/>
        </w:rPr>
        <w:t xml:space="preserve">high </w:t>
      </w:r>
      <w:r w:rsidRPr="00E26D08">
        <w:rPr>
          <w:rFonts w:ascii="Times New Roman" w:hAnsi="Times New Roman"/>
          <w:color w:val="000000" w:themeColor="text1"/>
          <w:sz w:val="24"/>
          <w:szCs w:val="24"/>
        </w:rPr>
        <w:t xml:space="preserve">prevalence of sexual harassment </w:t>
      </w:r>
      <w:r w:rsidR="00E7317E" w:rsidRPr="00E26D08">
        <w:rPr>
          <w:rFonts w:ascii="Times New Roman" w:hAnsi="Times New Roman"/>
          <w:color w:val="000000" w:themeColor="text1"/>
          <w:sz w:val="24"/>
          <w:szCs w:val="24"/>
        </w:rPr>
        <w:t xml:space="preserve">among female students which </w:t>
      </w:r>
      <w:r w:rsidR="00B908D2" w:rsidRPr="00E26D08">
        <w:rPr>
          <w:rFonts w:ascii="Times New Roman" w:hAnsi="Times New Roman"/>
          <w:color w:val="000000" w:themeColor="text1"/>
          <w:sz w:val="24"/>
          <w:szCs w:val="24"/>
        </w:rPr>
        <w:t>occurred</w:t>
      </w:r>
      <w:r w:rsidR="00E7317E" w:rsidRPr="00E26D08">
        <w:rPr>
          <w:rFonts w:ascii="Times New Roman" w:hAnsi="Times New Roman"/>
          <w:color w:val="000000" w:themeColor="text1"/>
          <w:sz w:val="24"/>
          <w:szCs w:val="24"/>
        </w:rPr>
        <w:t xml:space="preserve"> in various forms. </w:t>
      </w:r>
      <w:r w:rsidR="00B908D2" w:rsidRPr="00E26D08">
        <w:rPr>
          <w:rFonts w:ascii="Times New Roman" w:hAnsi="Times New Roman"/>
          <w:color w:val="000000" w:themeColor="text1"/>
          <w:sz w:val="24"/>
          <w:szCs w:val="24"/>
        </w:rPr>
        <w:t>The perpetuators of the menace</w:t>
      </w:r>
      <w:r w:rsidR="00E7317E" w:rsidRPr="00E26D08">
        <w:rPr>
          <w:rFonts w:ascii="Times New Roman" w:hAnsi="Times New Roman"/>
          <w:color w:val="000000" w:themeColor="text1"/>
          <w:sz w:val="24"/>
          <w:szCs w:val="24"/>
        </w:rPr>
        <w:t xml:space="preserve"> were casual partners, lecturers and colleagues.  High proportion of victims have suffered range of mental and psychological stress</w:t>
      </w:r>
      <w:r w:rsidR="00B908D2" w:rsidRPr="00E26D08">
        <w:rPr>
          <w:rFonts w:ascii="Times New Roman" w:hAnsi="Times New Roman"/>
          <w:color w:val="000000" w:themeColor="text1"/>
          <w:sz w:val="24"/>
          <w:szCs w:val="24"/>
        </w:rPr>
        <w:t xml:space="preserve"> r</w:t>
      </w:r>
      <w:r w:rsidRPr="00E26D08">
        <w:rPr>
          <w:rFonts w:ascii="Times New Roman" w:hAnsi="Times New Roman"/>
          <w:color w:val="000000" w:themeColor="text1"/>
          <w:sz w:val="24"/>
          <w:szCs w:val="24"/>
        </w:rPr>
        <w:t xml:space="preserve">egardless of </w:t>
      </w:r>
      <w:r w:rsidR="00B908D2" w:rsidRPr="00E26D08">
        <w:rPr>
          <w:rFonts w:ascii="Times New Roman" w:hAnsi="Times New Roman"/>
          <w:color w:val="000000" w:themeColor="text1"/>
          <w:sz w:val="24"/>
          <w:szCs w:val="24"/>
        </w:rPr>
        <w:t>the form</w:t>
      </w:r>
      <w:r w:rsidRPr="00E26D08">
        <w:rPr>
          <w:rFonts w:ascii="Times New Roman" w:hAnsi="Times New Roman"/>
          <w:color w:val="000000" w:themeColor="text1"/>
          <w:sz w:val="24"/>
          <w:szCs w:val="24"/>
        </w:rPr>
        <w:t>.</w:t>
      </w:r>
      <w:r w:rsidR="00E7317E" w:rsidRPr="00E26D08">
        <w:rPr>
          <w:rFonts w:ascii="Times New Roman" w:hAnsi="Times New Roman"/>
          <w:color w:val="000000" w:themeColor="text1"/>
          <w:sz w:val="24"/>
          <w:szCs w:val="24"/>
        </w:rPr>
        <w:t xml:space="preserve"> </w:t>
      </w:r>
      <w:r w:rsidR="00B908D2" w:rsidRPr="00E26D08">
        <w:rPr>
          <w:rFonts w:ascii="Times New Roman" w:hAnsi="Times New Roman"/>
          <w:color w:val="000000" w:themeColor="text1"/>
          <w:sz w:val="24"/>
          <w:szCs w:val="24"/>
        </w:rPr>
        <w:t>Females in the age of 18-28 years were more likely to be victims. Sexual harassment should be seen as a concealed danger and not trivialized nor dismissed as it emboldens the perpetrators.</w:t>
      </w:r>
      <w:r w:rsidR="004B7325">
        <w:rPr>
          <w:rFonts w:ascii="Times New Roman" w:hAnsi="Times New Roman"/>
          <w:color w:val="000000" w:themeColor="text1"/>
          <w:sz w:val="24"/>
          <w:szCs w:val="24"/>
        </w:rPr>
        <w:t xml:space="preserve"> </w:t>
      </w:r>
      <w:r w:rsidR="00B908D2" w:rsidRPr="00E26D08">
        <w:rPr>
          <w:rFonts w:ascii="Times New Roman" w:hAnsi="Times New Roman"/>
          <w:color w:val="000000" w:themeColor="text1"/>
          <w:sz w:val="24"/>
          <w:szCs w:val="24"/>
        </w:rPr>
        <w:t>All stakeholders should lend effort and support to tame this ugly tide.</w:t>
      </w:r>
      <w:r w:rsidR="004B7325" w:rsidRPr="004B7325">
        <w:rPr>
          <w:rFonts w:ascii="Times New Roman" w:hAnsi="Times New Roman"/>
          <w:color w:val="000000" w:themeColor="text1"/>
          <w:sz w:val="24"/>
          <w:szCs w:val="24"/>
        </w:rPr>
        <w:t xml:space="preserve"> </w:t>
      </w:r>
      <w:r w:rsidR="004B7325" w:rsidRPr="004B7325">
        <w:rPr>
          <w:rFonts w:ascii="Times New Roman" w:hAnsi="Times New Roman"/>
          <w:color w:val="000000" w:themeColor="text1"/>
          <w:sz w:val="24"/>
          <w:szCs w:val="24"/>
          <w:highlight w:val="yellow"/>
        </w:rPr>
        <w:t xml:space="preserve">Future researchers </w:t>
      </w:r>
      <w:proofErr w:type="gramStart"/>
      <w:r w:rsidR="004B7325" w:rsidRPr="004B7325">
        <w:rPr>
          <w:rFonts w:ascii="Times New Roman" w:hAnsi="Times New Roman"/>
          <w:color w:val="000000" w:themeColor="text1"/>
          <w:sz w:val="24"/>
          <w:szCs w:val="24"/>
          <w:highlight w:val="yellow"/>
        </w:rPr>
        <w:t>are needed</w:t>
      </w:r>
      <w:proofErr w:type="gramEnd"/>
      <w:r w:rsidR="004B7325" w:rsidRPr="004B7325">
        <w:rPr>
          <w:rFonts w:ascii="Times New Roman" w:hAnsi="Times New Roman"/>
          <w:color w:val="000000" w:themeColor="text1"/>
          <w:sz w:val="24"/>
          <w:szCs w:val="24"/>
          <w:highlight w:val="yellow"/>
        </w:rPr>
        <w:t xml:space="preserve"> to explore more on this topic</w:t>
      </w:r>
      <w:r w:rsidR="00FA2164">
        <w:rPr>
          <w:rFonts w:ascii="Times New Roman" w:hAnsi="Times New Roman"/>
          <w:color w:val="000000" w:themeColor="text1"/>
          <w:sz w:val="24"/>
          <w:szCs w:val="24"/>
        </w:rPr>
        <w:t>.</w:t>
      </w:r>
      <w:r w:rsidR="00B908D2" w:rsidRPr="00E26D08">
        <w:rPr>
          <w:rFonts w:ascii="Times New Roman" w:hAnsi="Times New Roman"/>
          <w:color w:val="000000" w:themeColor="text1"/>
          <w:sz w:val="24"/>
          <w:szCs w:val="24"/>
        </w:rPr>
        <w:t xml:space="preserve"> </w:t>
      </w:r>
    </w:p>
    <w:p w14:paraId="3E182B0B" w14:textId="0B043BF3" w:rsidR="00447D8D" w:rsidRDefault="00447D8D" w:rsidP="00A05F6A">
      <w:pPr>
        <w:spacing w:after="0" w:line="240" w:lineRule="auto"/>
        <w:jc w:val="both"/>
        <w:rPr>
          <w:rFonts w:ascii="Times New Roman" w:hAnsi="Times New Roman"/>
          <w:color w:val="000000" w:themeColor="text1"/>
          <w:sz w:val="24"/>
          <w:szCs w:val="24"/>
        </w:rPr>
      </w:pPr>
    </w:p>
    <w:p w14:paraId="3C7C7E11" w14:textId="0EFD3323" w:rsidR="00283BF3" w:rsidRDefault="00283BF3" w:rsidP="00A05F6A">
      <w:pPr>
        <w:spacing w:after="0" w:line="240" w:lineRule="auto"/>
        <w:jc w:val="both"/>
        <w:rPr>
          <w:rFonts w:ascii="Times New Roman" w:hAnsi="Times New Roman"/>
          <w:color w:val="000000" w:themeColor="text1"/>
          <w:sz w:val="24"/>
          <w:szCs w:val="24"/>
        </w:rPr>
      </w:pPr>
    </w:p>
    <w:p w14:paraId="4A9E01D0" w14:textId="755D0685" w:rsidR="00283BF3" w:rsidRPr="00283BF3" w:rsidRDefault="00566F31" w:rsidP="00283BF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Ethical </w:t>
      </w:r>
      <w:r w:rsidRPr="00566F31">
        <w:rPr>
          <w:rFonts w:ascii="Times New Roman" w:hAnsi="Times New Roman"/>
          <w:color w:val="000000" w:themeColor="text1"/>
          <w:sz w:val="24"/>
          <w:szCs w:val="24"/>
        </w:rPr>
        <w:t>approval</w:t>
      </w:r>
      <w:r>
        <w:rPr>
          <w:rFonts w:ascii="Times New Roman" w:hAnsi="Times New Roman"/>
          <w:color w:val="000000" w:themeColor="text1"/>
          <w:sz w:val="24"/>
          <w:szCs w:val="24"/>
        </w:rPr>
        <w:t xml:space="preserve"> and </w:t>
      </w:r>
      <w:r w:rsidRPr="00566F31">
        <w:rPr>
          <w:rFonts w:ascii="Times New Roman" w:hAnsi="Times New Roman"/>
          <w:color w:val="000000" w:themeColor="text1"/>
          <w:sz w:val="24"/>
          <w:szCs w:val="24"/>
        </w:rPr>
        <w:t>consent</w:t>
      </w:r>
      <w:r>
        <w:rPr>
          <w:rFonts w:ascii="Times New Roman" w:hAnsi="Times New Roman"/>
          <w:color w:val="000000" w:themeColor="text1"/>
          <w:sz w:val="24"/>
          <w:szCs w:val="24"/>
        </w:rPr>
        <w:t xml:space="preserve">: </w:t>
      </w:r>
      <w:bookmarkStart w:id="1" w:name="_GoBack"/>
      <w:bookmarkEnd w:id="1"/>
    </w:p>
    <w:p w14:paraId="229F7AD7" w14:textId="54B6EDAE" w:rsidR="00283BF3" w:rsidRDefault="00283BF3" w:rsidP="00283BF3">
      <w:pPr>
        <w:spacing w:after="0" w:line="240" w:lineRule="auto"/>
        <w:jc w:val="both"/>
        <w:rPr>
          <w:rFonts w:ascii="Times New Roman" w:hAnsi="Times New Roman"/>
          <w:color w:val="000000" w:themeColor="text1"/>
          <w:sz w:val="24"/>
          <w:szCs w:val="24"/>
        </w:rPr>
      </w:pPr>
      <w:r w:rsidRPr="00283BF3">
        <w:rPr>
          <w:rFonts w:ascii="Times New Roman" w:hAnsi="Times New Roman"/>
          <w:color w:val="000000" w:themeColor="text1"/>
          <w:sz w:val="24"/>
          <w:szCs w:val="24"/>
        </w:rPr>
        <w:t xml:space="preserve">Ethical approval was obtained from Health Research Ethical Committee, University of Nigeria Teaching Hospital, </w:t>
      </w:r>
      <w:proofErr w:type="spellStart"/>
      <w:r w:rsidRPr="00283BF3">
        <w:rPr>
          <w:rFonts w:ascii="Times New Roman" w:hAnsi="Times New Roman"/>
          <w:color w:val="000000" w:themeColor="text1"/>
          <w:sz w:val="24"/>
          <w:szCs w:val="24"/>
        </w:rPr>
        <w:t>Ituku</w:t>
      </w:r>
      <w:proofErr w:type="spellEnd"/>
      <w:r w:rsidRPr="00283BF3">
        <w:rPr>
          <w:rFonts w:ascii="Times New Roman" w:hAnsi="Times New Roman"/>
          <w:color w:val="000000" w:themeColor="text1"/>
          <w:sz w:val="24"/>
          <w:szCs w:val="24"/>
        </w:rPr>
        <w:t>/</w:t>
      </w:r>
      <w:proofErr w:type="spellStart"/>
      <w:r w:rsidRPr="00283BF3">
        <w:rPr>
          <w:rFonts w:ascii="Times New Roman" w:hAnsi="Times New Roman"/>
          <w:color w:val="000000" w:themeColor="text1"/>
          <w:sz w:val="24"/>
          <w:szCs w:val="24"/>
        </w:rPr>
        <w:t>Ozalla</w:t>
      </w:r>
      <w:proofErr w:type="spellEnd"/>
      <w:r w:rsidRPr="00283BF3">
        <w:rPr>
          <w:rFonts w:ascii="Times New Roman" w:hAnsi="Times New Roman"/>
          <w:color w:val="000000" w:themeColor="text1"/>
          <w:sz w:val="24"/>
          <w:szCs w:val="24"/>
        </w:rPr>
        <w:t xml:space="preserve">, </w:t>
      </w:r>
      <w:proofErr w:type="gramStart"/>
      <w:r w:rsidRPr="00283BF3">
        <w:rPr>
          <w:rFonts w:ascii="Times New Roman" w:hAnsi="Times New Roman"/>
          <w:color w:val="000000" w:themeColor="text1"/>
          <w:sz w:val="24"/>
          <w:szCs w:val="24"/>
        </w:rPr>
        <w:t>Enugu</w:t>
      </w:r>
      <w:proofErr w:type="gramEnd"/>
      <w:r w:rsidRPr="00283BF3">
        <w:rPr>
          <w:rFonts w:ascii="Times New Roman" w:hAnsi="Times New Roman"/>
          <w:color w:val="000000" w:themeColor="text1"/>
          <w:sz w:val="24"/>
          <w:szCs w:val="24"/>
        </w:rPr>
        <w:t xml:space="preserve">. Permission to carry out the study </w:t>
      </w:r>
      <w:proofErr w:type="gramStart"/>
      <w:r w:rsidRPr="00283BF3">
        <w:rPr>
          <w:rFonts w:ascii="Times New Roman" w:hAnsi="Times New Roman"/>
          <w:color w:val="000000" w:themeColor="text1"/>
          <w:sz w:val="24"/>
          <w:szCs w:val="24"/>
        </w:rPr>
        <w:t>was obtained</w:t>
      </w:r>
      <w:proofErr w:type="gramEnd"/>
      <w:r w:rsidRPr="00283BF3">
        <w:rPr>
          <w:rFonts w:ascii="Times New Roman" w:hAnsi="Times New Roman"/>
          <w:color w:val="000000" w:themeColor="text1"/>
          <w:sz w:val="24"/>
          <w:szCs w:val="24"/>
        </w:rPr>
        <w:t xml:space="preserve"> from the management of Alex </w:t>
      </w:r>
      <w:proofErr w:type="spellStart"/>
      <w:r w:rsidRPr="00283BF3">
        <w:rPr>
          <w:rFonts w:ascii="Times New Roman" w:hAnsi="Times New Roman"/>
          <w:color w:val="000000" w:themeColor="text1"/>
          <w:sz w:val="24"/>
          <w:szCs w:val="24"/>
        </w:rPr>
        <w:t>Ekwueme</w:t>
      </w:r>
      <w:proofErr w:type="spellEnd"/>
      <w:r w:rsidRPr="00283BF3">
        <w:rPr>
          <w:rFonts w:ascii="Times New Roman" w:hAnsi="Times New Roman"/>
          <w:color w:val="000000" w:themeColor="text1"/>
          <w:sz w:val="24"/>
          <w:szCs w:val="24"/>
        </w:rPr>
        <w:t xml:space="preserve"> Federal University </w:t>
      </w:r>
      <w:proofErr w:type="spellStart"/>
      <w:r w:rsidRPr="00283BF3">
        <w:rPr>
          <w:rFonts w:ascii="Times New Roman" w:hAnsi="Times New Roman"/>
          <w:color w:val="000000" w:themeColor="text1"/>
          <w:sz w:val="24"/>
          <w:szCs w:val="24"/>
        </w:rPr>
        <w:t>Ndufu</w:t>
      </w:r>
      <w:proofErr w:type="spellEnd"/>
      <w:r w:rsidRPr="00283BF3">
        <w:rPr>
          <w:rFonts w:ascii="Times New Roman" w:hAnsi="Times New Roman"/>
          <w:color w:val="000000" w:themeColor="text1"/>
          <w:sz w:val="24"/>
          <w:szCs w:val="24"/>
        </w:rPr>
        <w:t xml:space="preserve"> Alike </w:t>
      </w:r>
      <w:proofErr w:type="spellStart"/>
      <w:r w:rsidRPr="00283BF3">
        <w:rPr>
          <w:rFonts w:ascii="Times New Roman" w:hAnsi="Times New Roman"/>
          <w:color w:val="000000" w:themeColor="text1"/>
          <w:sz w:val="24"/>
          <w:szCs w:val="24"/>
        </w:rPr>
        <w:t>Ikwo</w:t>
      </w:r>
      <w:proofErr w:type="spellEnd"/>
      <w:r w:rsidRPr="00283BF3">
        <w:rPr>
          <w:rFonts w:ascii="Times New Roman" w:hAnsi="Times New Roman"/>
          <w:color w:val="000000" w:themeColor="text1"/>
          <w:sz w:val="24"/>
          <w:szCs w:val="24"/>
        </w:rPr>
        <w:t xml:space="preserve"> </w:t>
      </w:r>
      <w:proofErr w:type="spellStart"/>
      <w:r w:rsidRPr="00283BF3">
        <w:rPr>
          <w:rFonts w:ascii="Times New Roman" w:hAnsi="Times New Roman"/>
          <w:color w:val="000000" w:themeColor="text1"/>
          <w:sz w:val="24"/>
          <w:szCs w:val="24"/>
        </w:rPr>
        <w:t>Ebonyi</w:t>
      </w:r>
      <w:proofErr w:type="spellEnd"/>
      <w:r w:rsidRPr="00283BF3">
        <w:rPr>
          <w:rFonts w:ascii="Times New Roman" w:hAnsi="Times New Roman"/>
          <w:color w:val="000000" w:themeColor="text1"/>
          <w:sz w:val="24"/>
          <w:szCs w:val="24"/>
        </w:rPr>
        <w:t xml:space="preserve"> State. Informed written consent </w:t>
      </w:r>
      <w:proofErr w:type="gramStart"/>
      <w:r w:rsidRPr="00283BF3">
        <w:rPr>
          <w:rFonts w:ascii="Times New Roman" w:hAnsi="Times New Roman"/>
          <w:color w:val="000000" w:themeColor="text1"/>
          <w:sz w:val="24"/>
          <w:szCs w:val="24"/>
        </w:rPr>
        <w:t>was obtained</w:t>
      </w:r>
      <w:proofErr w:type="gramEnd"/>
      <w:r w:rsidRPr="00283BF3">
        <w:rPr>
          <w:rFonts w:ascii="Times New Roman" w:hAnsi="Times New Roman"/>
          <w:color w:val="000000" w:themeColor="text1"/>
          <w:sz w:val="24"/>
          <w:szCs w:val="24"/>
        </w:rPr>
        <w:t xml:space="preserve"> from each participant. Voluntary participation and confidentiality </w:t>
      </w:r>
      <w:proofErr w:type="gramStart"/>
      <w:r w:rsidRPr="00283BF3">
        <w:rPr>
          <w:rFonts w:ascii="Times New Roman" w:hAnsi="Times New Roman"/>
          <w:color w:val="000000" w:themeColor="text1"/>
          <w:sz w:val="24"/>
          <w:szCs w:val="24"/>
        </w:rPr>
        <w:t>were observed</w:t>
      </w:r>
      <w:proofErr w:type="gramEnd"/>
      <w:r w:rsidRPr="00283BF3">
        <w:rPr>
          <w:rFonts w:ascii="Times New Roman" w:hAnsi="Times New Roman"/>
          <w:color w:val="000000" w:themeColor="text1"/>
          <w:sz w:val="24"/>
          <w:szCs w:val="24"/>
        </w:rPr>
        <w:t>.</w:t>
      </w:r>
    </w:p>
    <w:p w14:paraId="08C90AB3" w14:textId="275EF570" w:rsidR="00283BF3" w:rsidRDefault="00283BF3" w:rsidP="00283BF3">
      <w:pPr>
        <w:spacing w:after="0" w:line="240" w:lineRule="auto"/>
        <w:jc w:val="both"/>
        <w:rPr>
          <w:rFonts w:ascii="Times New Roman" w:hAnsi="Times New Roman"/>
          <w:color w:val="000000" w:themeColor="text1"/>
          <w:sz w:val="24"/>
          <w:szCs w:val="24"/>
        </w:rPr>
      </w:pPr>
    </w:p>
    <w:p w14:paraId="00FAA421" w14:textId="3C5F0600" w:rsidR="003E76F7" w:rsidRDefault="003E76F7" w:rsidP="00283BF3">
      <w:pPr>
        <w:spacing w:after="0" w:line="240" w:lineRule="auto"/>
        <w:jc w:val="both"/>
        <w:rPr>
          <w:rFonts w:ascii="Times New Roman" w:hAnsi="Times New Roman"/>
          <w:color w:val="000000" w:themeColor="text1"/>
          <w:sz w:val="24"/>
          <w:szCs w:val="24"/>
        </w:rPr>
      </w:pPr>
      <w:r w:rsidRPr="003E76F7">
        <w:rPr>
          <w:rFonts w:ascii="Times New Roman" w:hAnsi="Times New Roman"/>
          <w:color w:val="000000" w:themeColor="text1"/>
          <w:sz w:val="24"/>
          <w:szCs w:val="24"/>
        </w:rPr>
        <w:t>Disclaimer (Artificial intelligence)</w:t>
      </w:r>
    </w:p>
    <w:p w14:paraId="2475EF90" w14:textId="77777777" w:rsidR="003E76F7" w:rsidRDefault="003E76F7" w:rsidP="00283BF3">
      <w:pPr>
        <w:spacing w:after="0" w:line="240" w:lineRule="auto"/>
        <w:jc w:val="both"/>
        <w:rPr>
          <w:rFonts w:ascii="Times New Roman" w:hAnsi="Times New Roman"/>
          <w:color w:val="000000" w:themeColor="text1"/>
          <w:sz w:val="24"/>
          <w:szCs w:val="24"/>
        </w:rPr>
      </w:pPr>
    </w:p>
    <w:p w14:paraId="33BC82EE" w14:textId="77777777" w:rsidR="00447D8D" w:rsidRPr="009C5487" w:rsidRDefault="00447D8D" w:rsidP="00447D8D">
      <w:pPr>
        <w:rPr>
          <w:kern w:val="2"/>
          <w:highlight w:val="yellow"/>
        </w:rPr>
      </w:pPr>
      <w:bookmarkStart w:id="2" w:name="_Hlk180402183"/>
      <w:bookmarkStart w:id="3" w:name="_Hlk183680988"/>
      <w:r w:rsidRPr="009C5487">
        <w:rPr>
          <w:kern w:val="2"/>
          <w:highlight w:val="yellow"/>
        </w:rPr>
        <w:t xml:space="preserve">Option 1: </w:t>
      </w:r>
    </w:p>
    <w:p w14:paraId="61F7C0EC" w14:textId="77777777" w:rsidR="00447D8D" w:rsidRPr="009C5487" w:rsidRDefault="00447D8D" w:rsidP="00447D8D">
      <w:pPr>
        <w:rPr>
          <w:kern w:val="2"/>
          <w:highlight w:val="yellow"/>
        </w:rPr>
      </w:pPr>
      <w:r w:rsidRPr="009C5487">
        <w:rPr>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2"/>
    <w:bookmarkEnd w:id="3"/>
    <w:p w14:paraId="32C7325F" w14:textId="77777777" w:rsidR="00447D8D" w:rsidRPr="00E26D08" w:rsidRDefault="00447D8D" w:rsidP="00A05F6A">
      <w:pPr>
        <w:spacing w:after="0" w:line="240" w:lineRule="auto"/>
        <w:jc w:val="both"/>
        <w:rPr>
          <w:rFonts w:ascii="Times New Roman" w:hAnsi="Times New Roman"/>
          <w:color w:val="000000" w:themeColor="text1"/>
          <w:sz w:val="24"/>
          <w:szCs w:val="24"/>
        </w:rPr>
      </w:pPr>
    </w:p>
    <w:p w14:paraId="07674EF1" w14:textId="77777777" w:rsidR="00F36D04" w:rsidRDefault="00F36D04" w:rsidP="00A05F6A">
      <w:pPr>
        <w:spacing w:after="0" w:line="240" w:lineRule="auto"/>
        <w:jc w:val="both"/>
        <w:rPr>
          <w:rFonts w:ascii="Times New Roman" w:hAnsi="Times New Roman"/>
          <w:b/>
          <w:sz w:val="24"/>
          <w:szCs w:val="24"/>
        </w:rPr>
      </w:pPr>
    </w:p>
    <w:p w14:paraId="214C259B" w14:textId="77777777" w:rsidR="00F36D04" w:rsidRDefault="00F36D04" w:rsidP="00A05F6A">
      <w:pPr>
        <w:spacing w:after="0" w:line="240" w:lineRule="auto"/>
        <w:jc w:val="both"/>
        <w:rPr>
          <w:rFonts w:ascii="Times New Roman" w:hAnsi="Times New Roman"/>
          <w:b/>
          <w:sz w:val="24"/>
          <w:szCs w:val="24"/>
        </w:rPr>
      </w:pPr>
    </w:p>
    <w:p w14:paraId="014B6BAD" w14:textId="77777777" w:rsidR="00CC1A17" w:rsidRPr="00F36D04" w:rsidRDefault="00CC1A17" w:rsidP="00A05F6A">
      <w:pPr>
        <w:spacing w:after="0" w:line="240" w:lineRule="auto"/>
        <w:jc w:val="both"/>
        <w:rPr>
          <w:rFonts w:ascii="Times New Roman" w:hAnsi="Times New Roman"/>
          <w:b/>
          <w:sz w:val="24"/>
          <w:szCs w:val="24"/>
        </w:rPr>
      </w:pPr>
      <w:r w:rsidRPr="00F36D04">
        <w:rPr>
          <w:rFonts w:ascii="Times New Roman" w:hAnsi="Times New Roman"/>
          <w:b/>
          <w:sz w:val="24"/>
          <w:szCs w:val="24"/>
        </w:rPr>
        <w:t>REFERENCES</w:t>
      </w:r>
    </w:p>
    <w:p w14:paraId="456E8073" w14:textId="77777777" w:rsidR="00CC1A17" w:rsidRPr="00F36D04" w:rsidRDefault="00CC1A17" w:rsidP="00A05F6A">
      <w:pPr>
        <w:spacing w:after="0" w:line="240" w:lineRule="auto"/>
        <w:jc w:val="both"/>
        <w:rPr>
          <w:rFonts w:ascii="Times New Roman" w:hAnsi="Times New Roman"/>
          <w:sz w:val="24"/>
          <w:szCs w:val="24"/>
        </w:rPr>
      </w:pPr>
    </w:p>
    <w:p w14:paraId="3B4282E3" w14:textId="77777777" w:rsidR="00CC1A17" w:rsidRPr="00F36D04" w:rsidRDefault="00CC1A17" w:rsidP="00A05F6A">
      <w:pPr>
        <w:numPr>
          <w:ilvl w:val="0"/>
          <w:numId w:val="6"/>
        </w:numPr>
        <w:spacing w:after="0" w:line="240" w:lineRule="auto"/>
        <w:contextualSpacing/>
        <w:jc w:val="both"/>
        <w:rPr>
          <w:rFonts w:ascii="Times New Roman" w:hAnsi="Times New Roman"/>
          <w:color w:val="000000" w:themeColor="text1"/>
          <w:sz w:val="24"/>
          <w:szCs w:val="24"/>
        </w:rPr>
      </w:pPr>
      <w:r w:rsidRPr="00F36D04">
        <w:rPr>
          <w:rFonts w:ascii="Times New Roman" w:eastAsiaTheme="minorHAnsi" w:hAnsi="Times New Roman"/>
          <w:color w:val="000000" w:themeColor="text1"/>
          <w:sz w:val="24"/>
          <w:szCs w:val="24"/>
        </w:rPr>
        <w:t>Anna O Prevalence of Sexual Harassment of Female Students of Tertiary Education in Taraba State, North East Nigeria: Implications for Counseling International Journal of Higher Education 2019; 8 (1).</w:t>
      </w:r>
    </w:p>
    <w:p w14:paraId="01A40BDF" w14:textId="77777777" w:rsidR="00CC1A17" w:rsidRPr="00F36D04" w:rsidRDefault="00CC1A17" w:rsidP="00A05F6A">
      <w:pPr>
        <w:spacing w:after="0" w:line="240" w:lineRule="auto"/>
        <w:ind w:left="720"/>
        <w:contextualSpacing/>
        <w:jc w:val="both"/>
        <w:rPr>
          <w:rFonts w:ascii="Times New Roman" w:hAnsi="Times New Roman"/>
          <w:color w:val="000000" w:themeColor="text1"/>
          <w:sz w:val="24"/>
          <w:szCs w:val="24"/>
        </w:rPr>
      </w:pPr>
    </w:p>
    <w:p w14:paraId="0D680F7B" w14:textId="77777777" w:rsidR="00CC1A17" w:rsidRPr="00F36D04" w:rsidRDefault="00CC1A17" w:rsidP="00A05F6A">
      <w:pPr>
        <w:numPr>
          <w:ilvl w:val="0"/>
          <w:numId w:val="6"/>
        </w:numPr>
        <w:spacing w:after="0" w:line="240" w:lineRule="auto"/>
        <w:contextualSpacing/>
        <w:jc w:val="both"/>
        <w:rPr>
          <w:rFonts w:ascii="Times New Roman" w:hAnsi="Times New Roman"/>
          <w:color w:val="000000" w:themeColor="text1"/>
          <w:sz w:val="24"/>
          <w:szCs w:val="24"/>
        </w:rPr>
      </w:pPr>
      <w:r w:rsidRPr="00F36D04">
        <w:rPr>
          <w:rFonts w:ascii="Times New Roman" w:eastAsiaTheme="minorHAnsi" w:hAnsi="Times New Roman"/>
          <w:color w:val="000000" w:themeColor="text1"/>
          <w:sz w:val="24"/>
          <w:szCs w:val="24"/>
        </w:rPr>
        <w:t>Janice J. Sexual Harassment in Tertia</w:t>
      </w:r>
      <w:r w:rsidR="00F36D04">
        <w:rPr>
          <w:rFonts w:ascii="Times New Roman" w:eastAsiaTheme="minorHAnsi" w:hAnsi="Times New Roman"/>
          <w:color w:val="000000" w:themeColor="text1"/>
          <w:sz w:val="24"/>
          <w:szCs w:val="24"/>
        </w:rPr>
        <w:t xml:space="preserve">ry Institutions: A Comparative </w:t>
      </w:r>
      <w:r w:rsidRPr="00F36D04">
        <w:rPr>
          <w:rFonts w:ascii="Times New Roman" w:eastAsiaTheme="minorHAnsi" w:hAnsi="Times New Roman"/>
          <w:color w:val="000000" w:themeColor="text1"/>
          <w:sz w:val="24"/>
          <w:szCs w:val="24"/>
        </w:rPr>
        <w:t>Perspective New Jersey, USA: 2015</w:t>
      </w:r>
      <w:r w:rsidRPr="00F36D04">
        <w:rPr>
          <w:rFonts w:ascii="Times New Roman" w:eastAsiaTheme="minorHAnsi" w:hAnsi="Times New Roman"/>
          <w:iCs/>
          <w:color w:val="000000" w:themeColor="text1"/>
          <w:sz w:val="24"/>
          <w:szCs w:val="24"/>
        </w:rPr>
        <w:t>; 125-144</w:t>
      </w:r>
      <w:r w:rsidRPr="00F36D04">
        <w:rPr>
          <w:rFonts w:ascii="Times New Roman" w:eastAsiaTheme="minorHAnsi" w:hAnsi="Times New Roman"/>
          <w:color w:val="000000" w:themeColor="text1"/>
          <w:sz w:val="24"/>
          <w:szCs w:val="24"/>
        </w:rPr>
        <w:t>.</w:t>
      </w:r>
    </w:p>
    <w:p w14:paraId="6C268E44" w14:textId="77777777" w:rsidR="00CC1A17" w:rsidRPr="00F36D04" w:rsidRDefault="00CC1A17" w:rsidP="00A05F6A">
      <w:pPr>
        <w:spacing w:after="0" w:line="240" w:lineRule="auto"/>
        <w:ind w:left="720"/>
        <w:contextualSpacing/>
        <w:jc w:val="both"/>
        <w:rPr>
          <w:rFonts w:ascii="Times New Roman" w:hAnsi="Times New Roman"/>
          <w:color w:val="000000" w:themeColor="text1"/>
          <w:sz w:val="24"/>
          <w:szCs w:val="24"/>
        </w:rPr>
      </w:pPr>
    </w:p>
    <w:p w14:paraId="1E2CAEF8" w14:textId="77777777" w:rsidR="00CC1A17" w:rsidRPr="00F36D04" w:rsidRDefault="00CC1A17" w:rsidP="00A05F6A">
      <w:pPr>
        <w:numPr>
          <w:ilvl w:val="0"/>
          <w:numId w:val="6"/>
        </w:numPr>
        <w:spacing w:after="0" w:line="240" w:lineRule="auto"/>
        <w:contextualSpacing/>
        <w:jc w:val="both"/>
        <w:rPr>
          <w:rFonts w:ascii="Times New Roman" w:hAnsi="Times New Roman"/>
          <w:color w:val="000000" w:themeColor="text1"/>
          <w:sz w:val="24"/>
          <w:szCs w:val="24"/>
        </w:rPr>
      </w:pPr>
      <w:r w:rsidRPr="00F36D04">
        <w:rPr>
          <w:rFonts w:ascii="Times New Roman" w:eastAsiaTheme="minorHAnsi" w:hAnsi="Times New Roman"/>
          <w:color w:val="000000" w:themeColor="text1"/>
          <w:sz w:val="24"/>
          <w:szCs w:val="24"/>
        </w:rPr>
        <w:t>Janice J Sexual Harassment in Tertiary Institutions: A Comparative Perspective New Jersey, USA. E-mail 2015</w:t>
      </w:r>
      <w:r w:rsidRPr="00F36D04">
        <w:rPr>
          <w:rFonts w:ascii="Times New Roman" w:eastAsiaTheme="minorHAnsi" w:hAnsi="Times New Roman"/>
          <w:iCs/>
          <w:color w:val="000000" w:themeColor="text1"/>
          <w:sz w:val="24"/>
          <w:szCs w:val="24"/>
        </w:rPr>
        <w:t>; 125-144.</w:t>
      </w:r>
    </w:p>
    <w:p w14:paraId="33411D50" w14:textId="77777777" w:rsidR="00CC1A17" w:rsidRPr="00F36D04" w:rsidRDefault="00CC1A17" w:rsidP="00A05F6A">
      <w:pPr>
        <w:spacing w:after="160" w:line="240" w:lineRule="auto"/>
        <w:ind w:left="720"/>
        <w:contextualSpacing/>
        <w:jc w:val="both"/>
        <w:rPr>
          <w:rFonts w:ascii="Times New Roman" w:hAnsi="Times New Roman"/>
          <w:color w:val="000000" w:themeColor="text1"/>
          <w:sz w:val="24"/>
          <w:szCs w:val="24"/>
        </w:rPr>
      </w:pPr>
    </w:p>
    <w:p w14:paraId="640E48E6" w14:textId="77777777" w:rsidR="00CC1A17" w:rsidRPr="00F36D04" w:rsidRDefault="00F36D04" w:rsidP="00A05F6A">
      <w:pPr>
        <w:numPr>
          <w:ilvl w:val="0"/>
          <w:numId w:val="6"/>
        </w:numPr>
        <w:spacing w:after="0" w:line="240" w:lineRule="auto"/>
        <w:contextualSpacing/>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Minnotte</w:t>
      </w:r>
      <w:proofErr w:type="spellEnd"/>
      <w:r>
        <w:rPr>
          <w:rFonts w:ascii="Times New Roman" w:hAnsi="Times New Roman"/>
          <w:color w:val="000000" w:themeColor="text1"/>
          <w:sz w:val="24"/>
          <w:szCs w:val="24"/>
        </w:rPr>
        <w:t xml:space="preserve"> KL, </w:t>
      </w:r>
      <w:proofErr w:type="spellStart"/>
      <w:r>
        <w:rPr>
          <w:rFonts w:ascii="Times New Roman" w:hAnsi="Times New Roman"/>
          <w:color w:val="000000" w:themeColor="text1"/>
          <w:sz w:val="24"/>
          <w:szCs w:val="24"/>
        </w:rPr>
        <w:t>Legerski</w:t>
      </w:r>
      <w:proofErr w:type="spellEnd"/>
      <w:r w:rsidR="00CC1A17" w:rsidRPr="00F36D04">
        <w:rPr>
          <w:rFonts w:ascii="Times New Roman" w:hAnsi="Times New Roman"/>
          <w:color w:val="000000" w:themeColor="text1"/>
          <w:sz w:val="24"/>
          <w:szCs w:val="24"/>
        </w:rPr>
        <w:t xml:space="preserve"> EM. Sexual harassment in contemporary workplaces:  Contextualizing structural vulnerabilities. Sociology Compass, 2019 13(12), e12755. </w:t>
      </w:r>
    </w:p>
    <w:p w14:paraId="130F7A4C" w14:textId="77777777" w:rsidR="00CC1A17" w:rsidRPr="00F36D04" w:rsidRDefault="00CC1A17" w:rsidP="00A05F6A">
      <w:pPr>
        <w:spacing w:after="0" w:line="240" w:lineRule="auto"/>
        <w:ind w:left="720"/>
        <w:contextualSpacing/>
        <w:jc w:val="both"/>
        <w:rPr>
          <w:rFonts w:ascii="Times New Roman" w:hAnsi="Times New Roman"/>
          <w:color w:val="000000" w:themeColor="text1"/>
          <w:sz w:val="24"/>
          <w:szCs w:val="24"/>
        </w:rPr>
      </w:pPr>
    </w:p>
    <w:p w14:paraId="53D367CF" w14:textId="77777777" w:rsidR="00CC1A17" w:rsidRPr="00F36D04" w:rsidRDefault="00832489" w:rsidP="00A05F6A">
      <w:pPr>
        <w:numPr>
          <w:ilvl w:val="0"/>
          <w:numId w:val="6"/>
        </w:num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Quick JC, McFadyen</w:t>
      </w:r>
      <w:r w:rsidR="00CC1A17" w:rsidRPr="00F36D04">
        <w:rPr>
          <w:rFonts w:ascii="Times New Roman" w:hAnsi="Times New Roman"/>
          <w:color w:val="000000" w:themeColor="text1"/>
          <w:sz w:val="24"/>
          <w:szCs w:val="24"/>
        </w:rPr>
        <w:t xml:space="preserve"> M. Sexual harassment: Have we made any progress? Journal of occupational health psychology, 2017 22(3), 286. </w:t>
      </w:r>
    </w:p>
    <w:p w14:paraId="704264DC" w14:textId="77777777" w:rsidR="00CC1A17" w:rsidRPr="00F36D04" w:rsidRDefault="00CC1A17" w:rsidP="00A05F6A">
      <w:pPr>
        <w:spacing w:after="0" w:line="240" w:lineRule="auto"/>
        <w:ind w:left="720"/>
        <w:contextualSpacing/>
        <w:jc w:val="both"/>
        <w:rPr>
          <w:rFonts w:ascii="Times New Roman" w:hAnsi="Times New Roman"/>
          <w:color w:val="000000" w:themeColor="text1"/>
          <w:sz w:val="24"/>
          <w:szCs w:val="24"/>
        </w:rPr>
      </w:pPr>
    </w:p>
    <w:p w14:paraId="3E244502" w14:textId="77777777" w:rsidR="00CC1A17" w:rsidRPr="00832489" w:rsidRDefault="00832489" w:rsidP="00A05F6A">
      <w:pPr>
        <w:numPr>
          <w:ilvl w:val="0"/>
          <w:numId w:val="6"/>
        </w:num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Fredrik B, Maja L.</w:t>
      </w:r>
      <w:r w:rsidR="00CC1A17" w:rsidRPr="00832489">
        <w:rPr>
          <w:rFonts w:ascii="Times New Roman" w:hAnsi="Times New Roman"/>
          <w:color w:val="000000" w:themeColor="text1"/>
          <w:sz w:val="24"/>
          <w:szCs w:val="24"/>
        </w:rPr>
        <w:t xml:space="preserve"> Sexual harassment in higher education – a</w:t>
      </w:r>
      <w:r>
        <w:rPr>
          <w:rFonts w:ascii="Times New Roman" w:hAnsi="Times New Roman"/>
          <w:color w:val="000000" w:themeColor="text1"/>
          <w:sz w:val="24"/>
          <w:szCs w:val="24"/>
        </w:rPr>
        <w:t xml:space="preserve"> </w:t>
      </w:r>
      <w:r w:rsidR="00CC1A17" w:rsidRPr="00832489">
        <w:rPr>
          <w:rFonts w:ascii="Times New Roman" w:hAnsi="Times New Roman"/>
          <w:color w:val="000000" w:themeColor="text1"/>
          <w:sz w:val="24"/>
          <w:szCs w:val="24"/>
        </w:rPr>
        <w:t>systematic review, European Journal of Higher Education, 2020 DOI: 10.1080/21568235.2020.1729833</w:t>
      </w:r>
    </w:p>
    <w:p w14:paraId="10782596" w14:textId="77777777" w:rsidR="00CC1A17" w:rsidRPr="00F36D04" w:rsidRDefault="00CC1A17" w:rsidP="00A05F6A">
      <w:pPr>
        <w:spacing w:after="0" w:line="240" w:lineRule="auto"/>
        <w:ind w:left="720"/>
        <w:contextualSpacing/>
        <w:jc w:val="both"/>
        <w:rPr>
          <w:rFonts w:ascii="Times New Roman" w:hAnsi="Times New Roman"/>
          <w:color w:val="000000" w:themeColor="text1"/>
          <w:sz w:val="24"/>
          <w:szCs w:val="24"/>
        </w:rPr>
      </w:pPr>
    </w:p>
    <w:p w14:paraId="6C46A662" w14:textId="77777777" w:rsidR="00CC1A17" w:rsidRPr="00F36D04" w:rsidRDefault="00832489"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Omolola</w:t>
      </w:r>
      <w:r w:rsidR="00CC1A17" w:rsidRPr="00F36D04">
        <w:rPr>
          <w:rFonts w:ascii="Times New Roman" w:eastAsiaTheme="minorHAnsi" w:hAnsi="Times New Roman"/>
          <w:color w:val="000000" w:themeColor="text1"/>
          <w:sz w:val="24"/>
          <w:szCs w:val="24"/>
        </w:rPr>
        <w:t xml:space="preserve"> J. The Intellectual Dimensions of Corruption in Nigeria: African Sociological     Review,2007; 11 (2): 29-41.</w:t>
      </w:r>
    </w:p>
    <w:p w14:paraId="6D69F4F6" w14:textId="77777777" w:rsidR="00CC1A17" w:rsidRPr="00F36D04" w:rsidRDefault="00CC1A17" w:rsidP="00A05F6A">
      <w:pPr>
        <w:spacing w:after="0" w:line="240" w:lineRule="auto"/>
        <w:ind w:left="720"/>
        <w:contextualSpacing/>
        <w:jc w:val="both"/>
        <w:rPr>
          <w:rFonts w:ascii="Times New Roman" w:eastAsiaTheme="minorHAnsi" w:hAnsi="Times New Roman"/>
          <w:color w:val="000000" w:themeColor="text1"/>
          <w:sz w:val="24"/>
          <w:szCs w:val="24"/>
        </w:rPr>
      </w:pPr>
    </w:p>
    <w:p w14:paraId="14E768D9" w14:textId="77777777" w:rsidR="00CC1A17" w:rsidRPr="00F36D04" w:rsidRDefault="00CC1A17"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r w:rsidRPr="00F36D04">
        <w:rPr>
          <w:rFonts w:ascii="Times New Roman" w:eastAsiaTheme="minorHAnsi" w:hAnsi="Times New Roman"/>
          <w:color w:val="000000" w:themeColor="text1"/>
          <w:sz w:val="24"/>
          <w:szCs w:val="24"/>
        </w:rPr>
        <w:t xml:space="preserve">Australia Human Rights Commission. </w:t>
      </w:r>
      <w:r w:rsidRPr="00F36D04">
        <w:rPr>
          <w:rFonts w:ascii="Times New Roman" w:eastAsiaTheme="minorHAnsi" w:hAnsi="Times New Roman"/>
          <w:iCs/>
          <w:color w:val="000000" w:themeColor="text1"/>
          <w:sz w:val="24"/>
          <w:szCs w:val="24"/>
        </w:rPr>
        <w:t>Sexual harassment in education: 2012</w:t>
      </w:r>
      <w:r w:rsidRPr="00F36D04">
        <w:rPr>
          <w:rFonts w:ascii="Times New Roman" w:eastAsiaTheme="minorHAnsi" w:hAnsi="Times New Roman"/>
          <w:color w:val="000000" w:themeColor="text1"/>
          <w:sz w:val="24"/>
          <w:szCs w:val="24"/>
        </w:rPr>
        <w:t xml:space="preserve"> Available at: https://www.humanrights.gov.au/sexual-harassment-education, page accessed October 02, 2020.</w:t>
      </w:r>
    </w:p>
    <w:p w14:paraId="0CADFA78"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096E7276" w14:textId="77777777" w:rsidR="00CC1A17" w:rsidRPr="00F36D04" w:rsidRDefault="00CC1A17"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sidRPr="00F36D04">
        <w:rPr>
          <w:rFonts w:ascii="Times New Roman" w:eastAsia="TimesNewRomanPSMT" w:hAnsi="Times New Roman"/>
          <w:color w:val="000000" w:themeColor="text1"/>
          <w:sz w:val="24"/>
          <w:szCs w:val="24"/>
        </w:rPr>
        <w:t xml:space="preserve">Maria Jose Magalhaes. </w:t>
      </w:r>
      <w:r w:rsidRPr="00F36D04">
        <w:rPr>
          <w:rFonts w:ascii="Times New Roman" w:eastAsiaTheme="minorHAnsi" w:hAnsi="Times New Roman"/>
          <w:color w:val="000000" w:themeColor="text1"/>
          <w:sz w:val="24"/>
          <w:szCs w:val="24"/>
          <w:lang w:val="en"/>
        </w:rPr>
        <w:t>Developing bystander responses to sexual harassment among young people"2015/RDAP/AJ/SEXV/8562</w:t>
      </w:r>
    </w:p>
    <w:p w14:paraId="6D29DA6D"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79AD8553"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Norman I, Aikins M, Binka</w:t>
      </w:r>
      <w:r w:rsidR="00CC1A17" w:rsidRPr="00F36D04">
        <w:rPr>
          <w:rFonts w:ascii="Times New Roman" w:eastAsiaTheme="minorHAnsi" w:hAnsi="Times New Roman"/>
          <w:color w:val="000000" w:themeColor="text1"/>
          <w:sz w:val="24"/>
          <w:szCs w:val="24"/>
        </w:rPr>
        <w:t xml:space="preserve"> F. Faith-Based Organizations: Sexual Hara</w:t>
      </w:r>
      <w:r w:rsidR="00CC1A17" w:rsidRPr="00F36D04">
        <w:rPr>
          <w:rFonts w:ascii="Times New Roman" w:eastAsiaTheme="minorHAnsi" w:hAnsi="Times New Roman"/>
          <w:color w:val="000000" w:themeColor="text1"/>
          <w:sz w:val="24"/>
          <w:szCs w:val="24"/>
        </w:rPr>
        <w:softHyphen/>
        <w:t xml:space="preserve">ssment and Health in Accra-Tema Metropolis: </w:t>
      </w:r>
      <w:r w:rsidR="00CC1A17" w:rsidRPr="00F36D04">
        <w:rPr>
          <w:rFonts w:ascii="Times New Roman" w:eastAsiaTheme="minorHAnsi" w:hAnsi="Times New Roman"/>
          <w:iCs/>
          <w:color w:val="000000" w:themeColor="text1"/>
          <w:sz w:val="24"/>
          <w:szCs w:val="24"/>
        </w:rPr>
        <w:t>Sexuality &amp; Culture</w:t>
      </w:r>
      <w:r w:rsidR="00CC1A17" w:rsidRPr="00F36D04">
        <w:rPr>
          <w:rFonts w:ascii="Times New Roman" w:eastAsiaTheme="minorHAnsi" w:hAnsi="Times New Roman"/>
          <w:color w:val="000000" w:themeColor="text1"/>
          <w:sz w:val="24"/>
          <w:szCs w:val="24"/>
        </w:rPr>
        <w:t>, 2012; 1:100-112.</w:t>
      </w:r>
    </w:p>
    <w:p w14:paraId="10E0B991" w14:textId="77777777" w:rsidR="00CC1A17" w:rsidRPr="00F36D04" w:rsidRDefault="00CC1A17" w:rsidP="00A05F6A">
      <w:pPr>
        <w:spacing w:before="240" w:after="160" w:line="240" w:lineRule="auto"/>
        <w:ind w:left="720"/>
        <w:contextualSpacing/>
        <w:jc w:val="both"/>
        <w:rPr>
          <w:rFonts w:ascii="Times New Roman" w:eastAsiaTheme="minorHAnsi" w:hAnsi="Times New Roman"/>
          <w:color w:val="000000" w:themeColor="text1"/>
          <w:sz w:val="24"/>
          <w:szCs w:val="24"/>
        </w:rPr>
      </w:pPr>
    </w:p>
    <w:p w14:paraId="183B9F42" w14:textId="77777777" w:rsidR="00CC1A17" w:rsidRPr="00F36D04" w:rsidRDefault="00CC1A17"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proofErr w:type="spellStart"/>
      <w:r w:rsidRPr="00F36D04">
        <w:rPr>
          <w:rFonts w:ascii="Times New Roman" w:eastAsiaTheme="minorHAnsi" w:hAnsi="Times New Roman"/>
          <w:color w:val="000000" w:themeColor="text1"/>
          <w:sz w:val="24"/>
          <w:szCs w:val="24"/>
        </w:rPr>
        <w:t>Dh</w:t>
      </w:r>
      <w:r w:rsidR="00832489">
        <w:rPr>
          <w:rFonts w:ascii="Times New Roman" w:eastAsiaTheme="minorHAnsi" w:hAnsi="Times New Roman"/>
          <w:color w:val="000000" w:themeColor="text1"/>
          <w:sz w:val="24"/>
          <w:szCs w:val="24"/>
        </w:rPr>
        <w:t>lomo</w:t>
      </w:r>
      <w:proofErr w:type="spellEnd"/>
      <w:r w:rsidR="00832489">
        <w:rPr>
          <w:rFonts w:ascii="Times New Roman" w:eastAsiaTheme="minorHAnsi" w:hAnsi="Times New Roman"/>
          <w:color w:val="000000" w:themeColor="text1"/>
          <w:sz w:val="24"/>
          <w:szCs w:val="24"/>
        </w:rPr>
        <w:t xml:space="preserve"> T, </w:t>
      </w:r>
      <w:proofErr w:type="spellStart"/>
      <w:r w:rsidR="00832489">
        <w:rPr>
          <w:rFonts w:ascii="Times New Roman" w:eastAsiaTheme="minorHAnsi" w:hAnsi="Times New Roman"/>
          <w:color w:val="000000" w:themeColor="text1"/>
          <w:sz w:val="24"/>
          <w:szCs w:val="24"/>
        </w:rPr>
        <w:t>Mugweni</w:t>
      </w:r>
      <w:proofErr w:type="spellEnd"/>
      <w:r w:rsidR="00832489">
        <w:rPr>
          <w:rFonts w:ascii="Times New Roman" w:eastAsiaTheme="minorHAnsi" w:hAnsi="Times New Roman"/>
          <w:color w:val="000000" w:themeColor="text1"/>
          <w:sz w:val="24"/>
          <w:szCs w:val="24"/>
        </w:rPr>
        <w:t xml:space="preserve"> R, Shoniwa G, Maunganidze L, Sodi</w:t>
      </w:r>
      <w:r w:rsidRPr="00F36D04">
        <w:rPr>
          <w:rFonts w:ascii="Times New Roman" w:eastAsiaTheme="minorHAnsi" w:hAnsi="Times New Roman"/>
          <w:color w:val="000000" w:themeColor="text1"/>
          <w:sz w:val="24"/>
          <w:szCs w:val="24"/>
        </w:rPr>
        <w:t xml:space="preserve"> T. Perceived Sexual Harassment among Female Students at a Zimbabwean Institution of Higher Learning: </w:t>
      </w:r>
      <w:r w:rsidRPr="00F36D04">
        <w:rPr>
          <w:rFonts w:ascii="Times New Roman" w:eastAsiaTheme="minorHAnsi" w:hAnsi="Times New Roman"/>
          <w:iCs/>
          <w:color w:val="000000" w:themeColor="text1"/>
          <w:sz w:val="24"/>
          <w:szCs w:val="24"/>
        </w:rPr>
        <w:t>Journal of Psychology in Africa</w:t>
      </w:r>
      <w:r w:rsidRPr="00F36D04">
        <w:rPr>
          <w:rFonts w:ascii="Times New Roman" w:eastAsiaTheme="minorHAnsi" w:hAnsi="Times New Roman"/>
          <w:color w:val="000000" w:themeColor="text1"/>
          <w:sz w:val="24"/>
          <w:szCs w:val="24"/>
        </w:rPr>
        <w:t>, 2012; 2: 269-272.</w:t>
      </w:r>
    </w:p>
    <w:p w14:paraId="42596791" w14:textId="77777777" w:rsidR="00CC1A17" w:rsidRPr="00F36D04" w:rsidRDefault="00CC1A17" w:rsidP="00A05F6A">
      <w:pPr>
        <w:spacing w:before="240" w:after="160" w:line="240" w:lineRule="auto"/>
        <w:ind w:left="720"/>
        <w:contextualSpacing/>
        <w:jc w:val="both"/>
        <w:rPr>
          <w:rFonts w:ascii="Times New Roman" w:eastAsiaTheme="minorHAnsi" w:hAnsi="Times New Roman"/>
          <w:color w:val="000000" w:themeColor="text1"/>
          <w:sz w:val="24"/>
          <w:szCs w:val="24"/>
        </w:rPr>
      </w:pPr>
    </w:p>
    <w:p w14:paraId="7AE6EF2D"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Beninger</w:t>
      </w:r>
      <w:proofErr w:type="spellEnd"/>
      <w:r w:rsidR="00CC1A17" w:rsidRPr="00F36D04">
        <w:rPr>
          <w:rFonts w:ascii="Times New Roman" w:eastAsiaTheme="minorHAnsi" w:hAnsi="Times New Roman"/>
          <w:color w:val="000000" w:themeColor="text1"/>
          <w:sz w:val="24"/>
          <w:szCs w:val="24"/>
        </w:rPr>
        <w:t xml:space="preserve"> C. Combating Sexual Harassment in Schools in Sub-Saharan Africa: Legal Strategies under Regional and International Human Rights </w:t>
      </w:r>
      <w:proofErr w:type="spellStart"/>
      <w:r w:rsidR="00CC1A17" w:rsidRPr="00F36D04">
        <w:rPr>
          <w:rFonts w:ascii="Times New Roman" w:eastAsiaTheme="minorHAnsi" w:hAnsi="Times New Roman"/>
          <w:color w:val="000000" w:themeColor="text1"/>
          <w:sz w:val="24"/>
          <w:szCs w:val="24"/>
        </w:rPr>
        <w:t>Law</w:t>
      </w:r>
      <w:proofErr w:type="gramStart"/>
      <w:r w:rsidR="00CC1A17" w:rsidRPr="00F36D04">
        <w:rPr>
          <w:rFonts w:ascii="Times New Roman" w:eastAsiaTheme="minorHAnsi" w:hAnsi="Times New Roman"/>
          <w:color w:val="000000" w:themeColor="text1"/>
          <w:sz w:val="24"/>
          <w:szCs w:val="24"/>
        </w:rPr>
        <w:t>:</w:t>
      </w:r>
      <w:r w:rsidR="00CC1A17" w:rsidRPr="00F36D04">
        <w:rPr>
          <w:rFonts w:ascii="Times New Roman" w:eastAsiaTheme="minorHAnsi" w:hAnsi="Times New Roman"/>
          <w:iCs/>
          <w:color w:val="000000" w:themeColor="text1"/>
          <w:sz w:val="24"/>
          <w:szCs w:val="24"/>
        </w:rPr>
        <w:t>African</w:t>
      </w:r>
      <w:proofErr w:type="spellEnd"/>
      <w:proofErr w:type="gramEnd"/>
      <w:r w:rsidR="00CC1A17" w:rsidRPr="00F36D04">
        <w:rPr>
          <w:rFonts w:ascii="Times New Roman" w:eastAsiaTheme="minorHAnsi" w:hAnsi="Times New Roman"/>
          <w:iCs/>
          <w:color w:val="000000" w:themeColor="text1"/>
          <w:sz w:val="24"/>
          <w:szCs w:val="24"/>
        </w:rPr>
        <w:t xml:space="preserve"> Human Rights Law Journal</w:t>
      </w:r>
      <w:r w:rsidR="00CC1A17" w:rsidRPr="00F36D04">
        <w:rPr>
          <w:rFonts w:ascii="Times New Roman" w:eastAsiaTheme="minorHAnsi" w:hAnsi="Times New Roman"/>
          <w:color w:val="000000" w:themeColor="text1"/>
          <w:sz w:val="24"/>
          <w:szCs w:val="24"/>
        </w:rPr>
        <w:t>, 2013; 13:281-301.</w:t>
      </w:r>
    </w:p>
    <w:p w14:paraId="087298D2" w14:textId="77777777" w:rsidR="00CC1A17" w:rsidRPr="00F36D04" w:rsidRDefault="00CC1A17" w:rsidP="00A05F6A">
      <w:pPr>
        <w:spacing w:before="240" w:after="160" w:line="240" w:lineRule="auto"/>
        <w:ind w:left="720"/>
        <w:contextualSpacing/>
        <w:jc w:val="both"/>
        <w:rPr>
          <w:rFonts w:ascii="Times New Roman" w:eastAsiaTheme="minorHAnsi" w:hAnsi="Times New Roman"/>
          <w:color w:val="000000" w:themeColor="text1"/>
          <w:sz w:val="24"/>
          <w:szCs w:val="24"/>
        </w:rPr>
      </w:pPr>
    </w:p>
    <w:p w14:paraId="2F5D735A" w14:textId="77777777" w:rsidR="00CC1A17" w:rsidRPr="00553358"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highlight w:val="yellow"/>
        </w:rPr>
      </w:pPr>
      <w:r w:rsidRPr="00553358">
        <w:rPr>
          <w:rFonts w:ascii="Times New Roman" w:eastAsiaTheme="minorHAnsi" w:hAnsi="Times New Roman"/>
          <w:color w:val="000000" w:themeColor="text1"/>
          <w:sz w:val="24"/>
          <w:szCs w:val="24"/>
          <w:highlight w:val="yellow"/>
        </w:rPr>
        <w:t xml:space="preserve">Koss M, </w:t>
      </w:r>
      <w:proofErr w:type="spellStart"/>
      <w:r w:rsidRPr="00553358">
        <w:rPr>
          <w:rFonts w:ascii="Times New Roman" w:eastAsiaTheme="minorHAnsi" w:hAnsi="Times New Roman"/>
          <w:color w:val="000000" w:themeColor="text1"/>
          <w:sz w:val="24"/>
          <w:szCs w:val="24"/>
          <w:highlight w:val="yellow"/>
        </w:rPr>
        <w:t>Gidycz</w:t>
      </w:r>
      <w:proofErr w:type="spellEnd"/>
      <w:r w:rsidRPr="00553358">
        <w:rPr>
          <w:rFonts w:ascii="Times New Roman" w:eastAsiaTheme="minorHAnsi" w:hAnsi="Times New Roman"/>
          <w:color w:val="000000" w:themeColor="text1"/>
          <w:sz w:val="24"/>
          <w:szCs w:val="24"/>
          <w:highlight w:val="yellow"/>
        </w:rPr>
        <w:t xml:space="preserve"> C, Wisniewski</w:t>
      </w:r>
      <w:r w:rsidR="00CC1A17" w:rsidRPr="00553358">
        <w:rPr>
          <w:rFonts w:ascii="Times New Roman" w:eastAsiaTheme="minorHAnsi" w:hAnsi="Times New Roman"/>
          <w:color w:val="000000" w:themeColor="text1"/>
          <w:sz w:val="24"/>
          <w:szCs w:val="24"/>
          <w:highlight w:val="yellow"/>
        </w:rPr>
        <w:t xml:space="preserve"> N. the scope of rape. Incidence and prevalence of sexual aggression and victimization in a national sample of higher education students: Journal of consulting and clinical psychology, 1987; 55 (2): 162-170</w:t>
      </w:r>
    </w:p>
    <w:p w14:paraId="2F1F0CFA"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55419F05"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Omonijo</w:t>
      </w:r>
      <w:proofErr w:type="spellEnd"/>
      <w:r>
        <w:rPr>
          <w:rFonts w:ascii="Times New Roman" w:eastAsiaTheme="minorHAnsi" w:hAnsi="Times New Roman"/>
          <w:color w:val="000000" w:themeColor="text1"/>
          <w:sz w:val="24"/>
          <w:szCs w:val="24"/>
        </w:rPr>
        <w:t xml:space="preserve"> D, </w:t>
      </w:r>
      <w:proofErr w:type="spellStart"/>
      <w:r>
        <w:rPr>
          <w:rFonts w:ascii="Times New Roman" w:eastAsiaTheme="minorHAnsi" w:hAnsi="Times New Roman"/>
          <w:color w:val="000000" w:themeColor="text1"/>
          <w:sz w:val="24"/>
          <w:szCs w:val="24"/>
        </w:rPr>
        <w:t>Uche</w:t>
      </w:r>
      <w:proofErr w:type="spellEnd"/>
      <w:r>
        <w:rPr>
          <w:rFonts w:ascii="Times New Roman" w:eastAsiaTheme="minorHAnsi" w:hAnsi="Times New Roman"/>
          <w:color w:val="000000" w:themeColor="text1"/>
          <w:sz w:val="24"/>
          <w:szCs w:val="24"/>
        </w:rPr>
        <w:t xml:space="preserve"> O, </w:t>
      </w:r>
      <w:proofErr w:type="spellStart"/>
      <w:r>
        <w:rPr>
          <w:rFonts w:ascii="Times New Roman" w:eastAsiaTheme="minorHAnsi" w:hAnsi="Times New Roman"/>
          <w:color w:val="000000" w:themeColor="text1"/>
          <w:sz w:val="24"/>
          <w:szCs w:val="24"/>
        </w:rPr>
        <w:t>Nwadiafor</w:t>
      </w:r>
      <w:proofErr w:type="spellEnd"/>
      <w:r>
        <w:rPr>
          <w:rFonts w:ascii="Times New Roman" w:eastAsiaTheme="minorHAnsi" w:hAnsi="Times New Roman"/>
          <w:color w:val="000000" w:themeColor="text1"/>
          <w:sz w:val="24"/>
          <w:szCs w:val="24"/>
        </w:rPr>
        <w:t xml:space="preserve"> K, </w:t>
      </w:r>
      <w:proofErr w:type="spellStart"/>
      <w:r>
        <w:rPr>
          <w:rFonts w:ascii="Times New Roman" w:eastAsiaTheme="minorHAnsi" w:hAnsi="Times New Roman"/>
          <w:color w:val="000000" w:themeColor="text1"/>
          <w:sz w:val="24"/>
          <w:szCs w:val="24"/>
        </w:rPr>
        <w:t>Rotimi</w:t>
      </w:r>
      <w:proofErr w:type="spellEnd"/>
      <w:r w:rsidR="00CC1A17" w:rsidRPr="00F36D04">
        <w:rPr>
          <w:rFonts w:ascii="Times New Roman" w:eastAsiaTheme="minorHAnsi" w:hAnsi="Times New Roman"/>
          <w:color w:val="000000" w:themeColor="text1"/>
          <w:sz w:val="24"/>
          <w:szCs w:val="24"/>
        </w:rPr>
        <w:t xml:space="preserve"> O. A Study of Sexual Harassment in Three Selected Private Faith-Based Universities, Ogun-State, South-West Nigeria: </w:t>
      </w:r>
      <w:r w:rsidR="00CC1A17" w:rsidRPr="00F36D04">
        <w:rPr>
          <w:rFonts w:ascii="Times New Roman" w:eastAsiaTheme="minorHAnsi" w:hAnsi="Times New Roman"/>
          <w:iCs/>
          <w:color w:val="000000" w:themeColor="text1"/>
          <w:sz w:val="24"/>
          <w:szCs w:val="24"/>
        </w:rPr>
        <w:t>Open Journal of Social Science Research</w:t>
      </w:r>
      <w:r w:rsidR="00CC1A17" w:rsidRPr="00F36D04">
        <w:rPr>
          <w:rFonts w:ascii="Times New Roman" w:eastAsiaTheme="minorHAnsi" w:hAnsi="Times New Roman"/>
          <w:color w:val="000000" w:themeColor="text1"/>
          <w:sz w:val="24"/>
          <w:szCs w:val="24"/>
        </w:rPr>
        <w:t>, 2013; 9: 250-263.</w:t>
      </w:r>
    </w:p>
    <w:p w14:paraId="517E789A" w14:textId="77777777" w:rsidR="00CC1A17" w:rsidRPr="00F36D04" w:rsidRDefault="00CC1A17" w:rsidP="00A05F6A">
      <w:pPr>
        <w:spacing w:before="240" w:after="160" w:line="240" w:lineRule="auto"/>
        <w:ind w:left="720"/>
        <w:contextualSpacing/>
        <w:jc w:val="both"/>
        <w:rPr>
          <w:rFonts w:ascii="Times New Roman" w:eastAsiaTheme="minorHAnsi" w:hAnsi="Times New Roman"/>
          <w:color w:val="000000" w:themeColor="text1"/>
          <w:sz w:val="24"/>
          <w:szCs w:val="24"/>
        </w:rPr>
      </w:pPr>
    </w:p>
    <w:p w14:paraId="7BE59A76" w14:textId="77777777" w:rsidR="00CC1A17" w:rsidRPr="00F36D04" w:rsidRDefault="00CC1A17"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sidRPr="00F36D04">
        <w:rPr>
          <w:rFonts w:ascii="Times New Roman" w:eastAsiaTheme="minorHAnsi" w:hAnsi="Times New Roman"/>
          <w:color w:val="000000" w:themeColor="text1"/>
          <w:sz w:val="24"/>
          <w:szCs w:val="24"/>
        </w:rPr>
        <w:t>Okeke, C. Impact of Sexual Harassment on Women Undergraduates ‘Educational Experience in Anambra State of Nigeria; Seton Hall University Dissertations and Theses (ETDs), paper 6. Available at: http://scholarship.</w:t>
      </w:r>
      <w:r w:rsidR="00832489">
        <w:rPr>
          <w:rFonts w:ascii="Times New Roman" w:eastAsiaTheme="minorHAnsi" w:hAnsi="Times New Roman"/>
          <w:color w:val="000000" w:themeColor="text1"/>
          <w:sz w:val="24"/>
          <w:szCs w:val="24"/>
        </w:rPr>
        <w:t>shu.edu/cgi, page accessed October,02 2022</w:t>
      </w:r>
      <w:r w:rsidRPr="00F36D04">
        <w:rPr>
          <w:rFonts w:ascii="Times New Roman" w:eastAsiaTheme="minorHAnsi" w:hAnsi="Times New Roman"/>
          <w:color w:val="000000" w:themeColor="text1"/>
          <w:sz w:val="24"/>
          <w:szCs w:val="24"/>
        </w:rPr>
        <w:t>.</w:t>
      </w:r>
    </w:p>
    <w:p w14:paraId="32639E00" w14:textId="77777777" w:rsidR="00CC1A17" w:rsidRPr="00F36D04" w:rsidRDefault="00CC1A17" w:rsidP="00A05F6A">
      <w:pPr>
        <w:spacing w:before="240" w:after="160" w:line="240" w:lineRule="auto"/>
        <w:ind w:left="720"/>
        <w:contextualSpacing/>
        <w:jc w:val="both"/>
        <w:rPr>
          <w:rFonts w:ascii="Times New Roman" w:eastAsiaTheme="minorHAnsi" w:hAnsi="Times New Roman"/>
          <w:color w:val="000000" w:themeColor="text1"/>
          <w:sz w:val="24"/>
          <w:szCs w:val="24"/>
        </w:rPr>
      </w:pPr>
    </w:p>
    <w:p w14:paraId="32B126AA"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lastRenderedPageBreak/>
        <w:t xml:space="preserve">Jason N, Jeremy S, Jeylan T, Christopher U, </w:t>
      </w:r>
      <w:r w:rsidR="00CC1A17" w:rsidRPr="00F36D04">
        <w:rPr>
          <w:rFonts w:ascii="Times New Roman" w:eastAsiaTheme="minorHAnsi" w:hAnsi="Times New Roman"/>
          <w:color w:val="000000" w:themeColor="text1"/>
          <w:sz w:val="24"/>
          <w:szCs w:val="24"/>
        </w:rPr>
        <w:t xml:space="preserve">Amy B. The impact of sexual harassment on depressive symptoms during the early occupational career: Soc. Mental Health 2011; 1(2): 89-105. </w:t>
      </w:r>
    </w:p>
    <w:p w14:paraId="5125183B"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171F6C6C" w14:textId="77777777" w:rsidR="00CC1A17" w:rsidRPr="00553358"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highlight w:val="yellow"/>
        </w:rPr>
      </w:pPr>
      <w:r w:rsidRPr="00553358">
        <w:rPr>
          <w:rFonts w:ascii="Times New Roman" w:eastAsiaTheme="minorHAnsi" w:hAnsi="Times New Roman"/>
          <w:color w:val="000000" w:themeColor="text1"/>
          <w:sz w:val="24"/>
          <w:szCs w:val="24"/>
          <w:highlight w:val="yellow"/>
        </w:rPr>
        <w:t>George</w:t>
      </w:r>
      <w:r w:rsidR="00CC1A17" w:rsidRPr="00553358">
        <w:rPr>
          <w:rFonts w:ascii="Times New Roman" w:eastAsiaTheme="minorHAnsi" w:hAnsi="Times New Roman"/>
          <w:color w:val="000000" w:themeColor="text1"/>
          <w:sz w:val="24"/>
          <w:szCs w:val="24"/>
          <w:highlight w:val="yellow"/>
        </w:rPr>
        <w:t xml:space="preserve"> L. ‘‘Life-course Perspectives on Mental Health: </w:t>
      </w:r>
      <w:r w:rsidR="00CC1A17" w:rsidRPr="00553358">
        <w:rPr>
          <w:rFonts w:ascii="Times New Roman" w:eastAsiaTheme="minorHAnsi" w:hAnsi="Times New Roman"/>
          <w:iCs/>
          <w:color w:val="000000" w:themeColor="text1"/>
          <w:sz w:val="24"/>
          <w:szCs w:val="24"/>
          <w:highlight w:val="yellow"/>
        </w:rPr>
        <w:t>Handbook of the Sociology of Mental Health</w:t>
      </w:r>
      <w:r w:rsidR="00CC1A17" w:rsidRPr="00553358">
        <w:rPr>
          <w:rFonts w:ascii="Times New Roman" w:eastAsiaTheme="minorHAnsi" w:hAnsi="Times New Roman"/>
          <w:color w:val="000000" w:themeColor="text1"/>
          <w:sz w:val="24"/>
          <w:szCs w:val="24"/>
          <w:highlight w:val="yellow"/>
        </w:rPr>
        <w:t>. 1999; 563-83</w:t>
      </w:r>
    </w:p>
    <w:p w14:paraId="2B8F2EAC" w14:textId="77777777" w:rsidR="00CC1A17" w:rsidRPr="00F36D04" w:rsidRDefault="00CC1A17" w:rsidP="00A05F6A">
      <w:pPr>
        <w:spacing w:after="0" w:line="240" w:lineRule="auto"/>
        <w:ind w:left="720"/>
        <w:contextualSpacing/>
        <w:jc w:val="both"/>
        <w:rPr>
          <w:rFonts w:ascii="Times New Roman" w:eastAsiaTheme="minorHAnsi" w:hAnsi="Times New Roman"/>
          <w:color w:val="000000" w:themeColor="text1"/>
          <w:sz w:val="24"/>
          <w:szCs w:val="24"/>
        </w:rPr>
      </w:pPr>
    </w:p>
    <w:p w14:paraId="2EFE423E" w14:textId="77777777" w:rsidR="00CC1A17" w:rsidRPr="00F36D04" w:rsidRDefault="00CC1A17"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proofErr w:type="spellStart"/>
      <w:r w:rsidRPr="00F36D04">
        <w:rPr>
          <w:rFonts w:ascii="Times New Roman" w:eastAsiaTheme="minorHAnsi" w:hAnsi="Times New Roman"/>
          <w:color w:val="000000" w:themeColor="text1"/>
          <w:sz w:val="24"/>
          <w:szCs w:val="24"/>
        </w:rPr>
        <w:t>Ogunbameru</w:t>
      </w:r>
      <w:proofErr w:type="spellEnd"/>
      <w:r w:rsidRPr="00F36D04">
        <w:rPr>
          <w:rFonts w:ascii="Times New Roman" w:eastAsiaTheme="minorHAnsi" w:hAnsi="Times New Roman"/>
          <w:color w:val="000000" w:themeColor="text1"/>
          <w:sz w:val="24"/>
          <w:szCs w:val="24"/>
        </w:rPr>
        <w:t xml:space="preserve">, O. Sexual Harassment in Nigerian Tertiary Institutions: Ibadan, </w:t>
      </w:r>
      <w:proofErr w:type="spellStart"/>
      <w:r w:rsidRPr="00F36D04">
        <w:rPr>
          <w:rFonts w:ascii="Times New Roman" w:eastAsiaTheme="minorHAnsi" w:hAnsi="Times New Roman"/>
          <w:color w:val="000000" w:themeColor="text1"/>
          <w:sz w:val="24"/>
          <w:szCs w:val="24"/>
        </w:rPr>
        <w:t>Spectru</w:t>
      </w:r>
      <w:proofErr w:type="spellEnd"/>
      <w:r w:rsidRPr="00F36D04">
        <w:rPr>
          <w:rFonts w:ascii="Times New Roman" w:eastAsiaTheme="minorHAnsi" w:hAnsi="Times New Roman"/>
          <w:color w:val="000000" w:themeColor="text1"/>
          <w:sz w:val="24"/>
          <w:szCs w:val="24"/>
        </w:rPr>
        <w:t xml:space="preserve"> Books Limited, 2006.</w:t>
      </w:r>
    </w:p>
    <w:p w14:paraId="6B40227B"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1677C059" w14:textId="77777777" w:rsidR="00CC1A17" w:rsidRPr="00F36D04" w:rsidRDefault="00CC1A17" w:rsidP="00A05F6A">
      <w:pPr>
        <w:numPr>
          <w:ilvl w:val="0"/>
          <w:numId w:val="6"/>
        </w:numPr>
        <w:autoSpaceDE w:val="0"/>
        <w:autoSpaceDN w:val="0"/>
        <w:adjustRightInd w:val="0"/>
        <w:spacing w:before="240" w:after="160" w:line="240" w:lineRule="auto"/>
        <w:contextualSpacing/>
        <w:jc w:val="both"/>
        <w:rPr>
          <w:rFonts w:ascii="Times New Roman" w:eastAsiaTheme="minorHAnsi" w:hAnsi="Times New Roman"/>
          <w:iCs/>
          <w:color w:val="000000" w:themeColor="text1"/>
          <w:sz w:val="24"/>
          <w:szCs w:val="24"/>
        </w:rPr>
      </w:pPr>
      <w:proofErr w:type="spellStart"/>
      <w:r w:rsidRPr="00F36D04">
        <w:rPr>
          <w:rFonts w:ascii="Times New Roman" w:eastAsiaTheme="minorHAnsi" w:hAnsi="Times New Roman"/>
          <w:color w:val="000000" w:themeColor="text1"/>
          <w:sz w:val="24"/>
          <w:szCs w:val="24"/>
        </w:rPr>
        <w:t>Nwaogwugwu</w:t>
      </w:r>
      <w:proofErr w:type="spellEnd"/>
      <w:r w:rsidRPr="00F36D04">
        <w:rPr>
          <w:rFonts w:ascii="Times New Roman" w:eastAsiaTheme="minorHAnsi" w:hAnsi="Times New Roman"/>
          <w:color w:val="000000" w:themeColor="text1"/>
          <w:sz w:val="24"/>
          <w:szCs w:val="24"/>
        </w:rPr>
        <w:t xml:space="preserve">. </w:t>
      </w:r>
      <w:r w:rsidRPr="00F36D04">
        <w:rPr>
          <w:rFonts w:ascii="Times New Roman" w:eastAsiaTheme="minorHAnsi" w:hAnsi="Times New Roman"/>
          <w:iCs/>
          <w:color w:val="000000" w:themeColor="text1"/>
          <w:sz w:val="24"/>
          <w:szCs w:val="24"/>
        </w:rPr>
        <w:t>G.</w:t>
      </w:r>
      <w:r w:rsidRPr="00F36D04">
        <w:rPr>
          <w:rFonts w:ascii="Times New Roman" w:eastAsiaTheme="minorHAnsi" w:hAnsi="Times New Roman"/>
          <w:color w:val="000000" w:themeColor="text1"/>
          <w:sz w:val="24"/>
          <w:szCs w:val="24"/>
        </w:rPr>
        <w:t xml:space="preserve"> Is rape official in Nigerian universities and colleges? </w:t>
      </w:r>
      <w:r w:rsidRPr="00F36D04">
        <w:rPr>
          <w:rFonts w:ascii="Times New Roman" w:eastAsiaTheme="minorHAnsi" w:hAnsi="Times New Roman"/>
          <w:iCs/>
          <w:color w:val="000000" w:themeColor="text1"/>
          <w:sz w:val="24"/>
          <w:szCs w:val="24"/>
        </w:rPr>
        <w:t>The</w:t>
      </w:r>
    </w:p>
    <w:p w14:paraId="0B1ACCF5" w14:textId="77777777" w:rsidR="00CC1A17" w:rsidRPr="00F36D04" w:rsidRDefault="00832489" w:rsidP="00A05F6A">
      <w:pPr>
        <w:autoSpaceDE w:val="0"/>
        <w:autoSpaceDN w:val="0"/>
        <w:adjustRightInd w:val="0"/>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iCs/>
          <w:color w:val="000000" w:themeColor="text1"/>
          <w:sz w:val="24"/>
          <w:szCs w:val="24"/>
        </w:rPr>
        <w:tab/>
      </w:r>
      <w:r w:rsidR="00CC1A17" w:rsidRPr="00F36D04">
        <w:rPr>
          <w:rFonts w:ascii="Times New Roman" w:eastAsiaTheme="minorHAnsi" w:hAnsi="Times New Roman"/>
          <w:iCs/>
          <w:color w:val="000000" w:themeColor="text1"/>
          <w:sz w:val="24"/>
          <w:szCs w:val="24"/>
        </w:rPr>
        <w:t xml:space="preserve">Exposure forum: </w:t>
      </w:r>
      <w:proofErr w:type="spellStart"/>
      <w:r w:rsidR="00CC1A17" w:rsidRPr="00F36D04">
        <w:rPr>
          <w:rFonts w:ascii="Times New Roman" w:eastAsiaTheme="minorHAnsi" w:hAnsi="Times New Roman"/>
          <w:iCs/>
          <w:color w:val="000000" w:themeColor="text1"/>
          <w:sz w:val="24"/>
          <w:szCs w:val="24"/>
        </w:rPr>
        <w:t>Imoonline</w:t>
      </w:r>
      <w:proofErr w:type="spellEnd"/>
      <w:r w:rsidR="00CC1A17" w:rsidRPr="00F36D04">
        <w:rPr>
          <w:rFonts w:ascii="Times New Roman" w:eastAsiaTheme="minorHAnsi" w:hAnsi="Times New Roman"/>
          <w:iCs/>
          <w:color w:val="000000" w:themeColor="text1"/>
          <w:sz w:val="24"/>
          <w:szCs w:val="24"/>
        </w:rPr>
        <w:t xml:space="preserve"> Youth Development Project. </w:t>
      </w:r>
      <w:r w:rsidR="00CC1A17" w:rsidRPr="00F36D04">
        <w:rPr>
          <w:rFonts w:ascii="Times New Roman" w:eastAsiaTheme="minorHAnsi" w:hAnsi="Times New Roman"/>
          <w:color w:val="000000" w:themeColor="text1"/>
          <w:sz w:val="24"/>
          <w:szCs w:val="24"/>
        </w:rPr>
        <w:t xml:space="preserve">Pub1ished March </w:t>
      </w:r>
      <w:r w:rsidR="00CC1A17" w:rsidRPr="00F36D04">
        <w:rPr>
          <w:rFonts w:ascii="Times New Roman" w:eastAsiaTheme="minorHAnsi" w:hAnsi="Times New Roman"/>
          <w:iCs/>
          <w:color w:val="000000" w:themeColor="text1"/>
          <w:sz w:val="24"/>
          <w:szCs w:val="24"/>
        </w:rPr>
        <w:t xml:space="preserve">5, </w:t>
      </w:r>
      <w:r w:rsidR="00CC1A17" w:rsidRPr="00F36D04">
        <w:rPr>
          <w:rFonts w:ascii="Times New Roman" w:eastAsiaTheme="minorHAnsi" w:hAnsi="Times New Roman"/>
          <w:color w:val="000000" w:themeColor="text1"/>
          <w:sz w:val="24"/>
          <w:szCs w:val="24"/>
        </w:rPr>
        <w:t>2007.</w:t>
      </w:r>
    </w:p>
    <w:p w14:paraId="1E359671" w14:textId="77777777" w:rsidR="00CC1A17" w:rsidRPr="00F36D04" w:rsidRDefault="00CC1A17" w:rsidP="00A05F6A">
      <w:pPr>
        <w:spacing w:after="0" w:line="240" w:lineRule="auto"/>
        <w:ind w:left="720"/>
        <w:contextualSpacing/>
        <w:jc w:val="both"/>
        <w:rPr>
          <w:rFonts w:ascii="Times New Roman" w:eastAsiaTheme="minorHAnsi" w:hAnsi="Times New Roman"/>
          <w:color w:val="000000" w:themeColor="text1"/>
          <w:sz w:val="24"/>
          <w:szCs w:val="24"/>
        </w:rPr>
      </w:pPr>
    </w:p>
    <w:p w14:paraId="08D932D0" w14:textId="77777777" w:rsidR="00CC1A17" w:rsidRPr="00F36D04" w:rsidRDefault="00CC1A17"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r w:rsidRPr="00F36D04">
        <w:rPr>
          <w:rFonts w:ascii="Times New Roman" w:eastAsiaTheme="minorHAnsi" w:hAnsi="Times New Roman"/>
          <w:color w:val="000000" w:themeColor="text1"/>
          <w:sz w:val="24"/>
          <w:szCs w:val="24"/>
        </w:rPr>
        <w:t>CEDAW Shadow Report CEDAWAND Accountability to gender equality in Nigeria.2008.</w:t>
      </w:r>
    </w:p>
    <w:p w14:paraId="0F7F0D2A" w14:textId="77777777" w:rsidR="00CC1A17" w:rsidRPr="00F36D04" w:rsidRDefault="00CC1A17" w:rsidP="00A05F6A">
      <w:pPr>
        <w:spacing w:before="240" w:after="160" w:line="240" w:lineRule="auto"/>
        <w:ind w:left="720"/>
        <w:contextualSpacing/>
        <w:jc w:val="both"/>
        <w:rPr>
          <w:rFonts w:ascii="Times New Roman" w:eastAsiaTheme="minorHAnsi" w:hAnsi="Times New Roman"/>
          <w:color w:val="000000" w:themeColor="text1"/>
          <w:sz w:val="24"/>
          <w:szCs w:val="24"/>
        </w:rPr>
      </w:pPr>
    </w:p>
    <w:p w14:paraId="1828AF32"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Geidam</w:t>
      </w:r>
      <w:proofErr w:type="spellEnd"/>
      <w:r>
        <w:rPr>
          <w:rFonts w:ascii="Times New Roman" w:eastAsiaTheme="minorHAnsi" w:hAnsi="Times New Roman"/>
          <w:color w:val="000000" w:themeColor="text1"/>
          <w:sz w:val="24"/>
          <w:szCs w:val="24"/>
        </w:rPr>
        <w:t xml:space="preserve"> A, </w:t>
      </w:r>
      <w:proofErr w:type="spellStart"/>
      <w:r>
        <w:rPr>
          <w:rFonts w:ascii="Times New Roman" w:eastAsiaTheme="minorHAnsi" w:hAnsi="Times New Roman"/>
          <w:color w:val="000000" w:themeColor="text1"/>
          <w:sz w:val="24"/>
          <w:szCs w:val="24"/>
        </w:rPr>
        <w:t>Njoku</w:t>
      </w:r>
      <w:proofErr w:type="spellEnd"/>
      <w:r>
        <w:rPr>
          <w:rFonts w:ascii="Times New Roman" w:eastAsiaTheme="minorHAnsi" w:hAnsi="Times New Roman"/>
          <w:color w:val="000000" w:themeColor="text1"/>
          <w:sz w:val="24"/>
          <w:szCs w:val="24"/>
        </w:rPr>
        <w:t xml:space="preserve"> A, Bako</w:t>
      </w:r>
      <w:r w:rsidR="00CC1A17" w:rsidRPr="00F36D04">
        <w:rPr>
          <w:rFonts w:ascii="Times New Roman" w:eastAsiaTheme="minorHAnsi" w:hAnsi="Times New Roman"/>
          <w:color w:val="000000" w:themeColor="text1"/>
          <w:sz w:val="24"/>
          <w:szCs w:val="24"/>
        </w:rPr>
        <w:t xml:space="preserve"> B. </w:t>
      </w:r>
      <w:proofErr w:type="spellStart"/>
      <w:r w:rsidR="00CC1A17" w:rsidRPr="00F36D04">
        <w:rPr>
          <w:rFonts w:ascii="Times New Roman" w:eastAsiaTheme="minorHAnsi" w:hAnsi="Times New Roman"/>
          <w:color w:val="000000" w:themeColor="text1"/>
          <w:sz w:val="24"/>
          <w:szCs w:val="24"/>
        </w:rPr>
        <w:t>Prevailence</w:t>
      </w:r>
      <w:proofErr w:type="spellEnd"/>
      <w:r w:rsidR="00CC1A17" w:rsidRPr="00F36D04">
        <w:rPr>
          <w:rFonts w:ascii="Times New Roman" w:eastAsiaTheme="minorHAnsi" w:hAnsi="Times New Roman"/>
          <w:color w:val="000000" w:themeColor="text1"/>
          <w:sz w:val="24"/>
          <w:szCs w:val="24"/>
        </w:rPr>
        <w:t xml:space="preserve"> and nature of Sexual </w:t>
      </w:r>
      <w:proofErr w:type="spellStart"/>
      <w:r w:rsidR="00CC1A17" w:rsidRPr="00F36D04">
        <w:rPr>
          <w:rFonts w:ascii="Times New Roman" w:eastAsiaTheme="minorHAnsi" w:hAnsi="Times New Roman"/>
          <w:color w:val="000000" w:themeColor="text1"/>
          <w:sz w:val="24"/>
          <w:szCs w:val="24"/>
        </w:rPr>
        <w:t>Assualt</w:t>
      </w:r>
      <w:proofErr w:type="spellEnd"/>
      <w:r w:rsidR="00CC1A17" w:rsidRPr="00F36D04">
        <w:rPr>
          <w:rFonts w:ascii="Times New Roman" w:eastAsiaTheme="minorHAnsi" w:hAnsi="Times New Roman"/>
          <w:color w:val="000000" w:themeColor="text1"/>
          <w:sz w:val="24"/>
          <w:szCs w:val="24"/>
        </w:rPr>
        <w:t xml:space="preserve"> among Female Students in a Tertiary Institution in Maiduguri, Nigeria A Cross Sectional Study; International Journal of Health Research,2010 3;4: 199-203.</w:t>
      </w:r>
    </w:p>
    <w:p w14:paraId="6BD5C7B6" w14:textId="77777777" w:rsidR="00CC1A17" w:rsidRPr="00F36D04" w:rsidRDefault="00CC1A17" w:rsidP="00A05F6A">
      <w:pPr>
        <w:spacing w:after="0" w:line="240" w:lineRule="auto"/>
        <w:ind w:left="720"/>
        <w:contextualSpacing/>
        <w:jc w:val="both"/>
        <w:rPr>
          <w:rFonts w:ascii="Times New Roman" w:hAnsi="Times New Roman"/>
          <w:color w:val="000000" w:themeColor="text1"/>
          <w:sz w:val="24"/>
          <w:szCs w:val="24"/>
        </w:rPr>
      </w:pPr>
    </w:p>
    <w:p w14:paraId="035B73F4" w14:textId="77777777" w:rsidR="00CC1A17" w:rsidRPr="00F36D04" w:rsidRDefault="00CC1A17" w:rsidP="00A05F6A">
      <w:pPr>
        <w:numPr>
          <w:ilvl w:val="0"/>
          <w:numId w:val="6"/>
        </w:numPr>
        <w:spacing w:after="0" w:line="240" w:lineRule="auto"/>
        <w:contextualSpacing/>
        <w:jc w:val="both"/>
        <w:rPr>
          <w:rFonts w:ascii="Times New Roman" w:hAnsi="Times New Roman"/>
          <w:color w:val="000000" w:themeColor="text1"/>
          <w:sz w:val="24"/>
          <w:szCs w:val="24"/>
        </w:rPr>
      </w:pPr>
      <w:r w:rsidRPr="00F36D04">
        <w:rPr>
          <w:rFonts w:ascii="Times New Roman" w:hAnsi="Times New Roman"/>
          <w:color w:val="000000" w:themeColor="text1"/>
          <w:sz w:val="24"/>
          <w:szCs w:val="24"/>
        </w:rPr>
        <w:t xml:space="preserve">Alex </w:t>
      </w:r>
      <w:proofErr w:type="spellStart"/>
      <w:r w:rsidRPr="00F36D04">
        <w:rPr>
          <w:rFonts w:ascii="Times New Roman" w:hAnsi="Times New Roman"/>
          <w:color w:val="000000" w:themeColor="text1"/>
          <w:sz w:val="24"/>
          <w:szCs w:val="24"/>
        </w:rPr>
        <w:t>Ekwueme</w:t>
      </w:r>
      <w:proofErr w:type="spellEnd"/>
      <w:r w:rsidRPr="00F36D04">
        <w:rPr>
          <w:rFonts w:ascii="Times New Roman" w:hAnsi="Times New Roman"/>
          <w:color w:val="000000" w:themeColor="text1"/>
          <w:sz w:val="24"/>
          <w:szCs w:val="24"/>
        </w:rPr>
        <w:t xml:space="preserve"> Federal University </w:t>
      </w:r>
      <w:proofErr w:type="spellStart"/>
      <w:r w:rsidRPr="00F36D04">
        <w:rPr>
          <w:rFonts w:ascii="Times New Roman" w:hAnsi="Times New Roman"/>
          <w:color w:val="000000" w:themeColor="text1"/>
          <w:sz w:val="24"/>
          <w:szCs w:val="24"/>
        </w:rPr>
        <w:t>Ndufu</w:t>
      </w:r>
      <w:proofErr w:type="spellEnd"/>
      <w:r w:rsidRPr="00F36D04">
        <w:rPr>
          <w:rFonts w:ascii="Times New Roman" w:hAnsi="Times New Roman"/>
          <w:color w:val="000000" w:themeColor="text1"/>
          <w:sz w:val="24"/>
          <w:szCs w:val="24"/>
        </w:rPr>
        <w:t xml:space="preserve"> Alike </w:t>
      </w:r>
      <w:proofErr w:type="spellStart"/>
      <w:r w:rsidRPr="00F36D04">
        <w:rPr>
          <w:rFonts w:ascii="Times New Roman" w:hAnsi="Times New Roman"/>
          <w:color w:val="000000" w:themeColor="text1"/>
          <w:sz w:val="24"/>
          <w:szCs w:val="24"/>
        </w:rPr>
        <w:t>Ikwo</w:t>
      </w:r>
      <w:proofErr w:type="spellEnd"/>
      <w:r w:rsidRPr="00F36D04">
        <w:rPr>
          <w:rFonts w:ascii="Times New Roman" w:hAnsi="Times New Roman"/>
          <w:color w:val="000000" w:themeColor="text1"/>
          <w:sz w:val="24"/>
          <w:szCs w:val="24"/>
        </w:rPr>
        <w:t xml:space="preserve">, </w:t>
      </w:r>
      <w:proofErr w:type="spellStart"/>
      <w:r w:rsidRPr="00F36D04">
        <w:rPr>
          <w:rFonts w:ascii="Times New Roman" w:hAnsi="Times New Roman"/>
          <w:color w:val="000000" w:themeColor="text1"/>
          <w:sz w:val="24"/>
          <w:szCs w:val="24"/>
        </w:rPr>
        <w:t>Ebonyi</w:t>
      </w:r>
      <w:proofErr w:type="spellEnd"/>
      <w:r w:rsidRPr="00F36D04">
        <w:rPr>
          <w:rFonts w:ascii="Times New Roman" w:hAnsi="Times New Roman"/>
          <w:color w:val="000000" w:themeColor="text1"/>
          <w:sz w:val="24"/>
          <w:szCs w:val="24"/>
        </w:rPr>
        <w:t xml:space="preserve"> State (AE-FUNIA) data base 2020). Available at: </w:t>
      </w:r>
      <w:hyperlink r:id="rId10" w:history="1">
        <w:r w:rsidR="00C604DC" w:rsidRPr="00F36D04">
          <w:rPr>
            <w:rFonts w:ascii="Times New Roman" w:hAnsi="Times New Roman"/>
            <w:color w:val="000000" w:themeColor="text1"/>
            <w:sz w:val="24"/>
            <w:szCs w:val="24"/>
          </w:rPr>
          <w:t>https://funai.edu.ng/history/</w:t>
        </w:r>
      </w:hyperlink>
      <w:r w:rsidRPr="00F36D04">
        <w:rPr>
          <w:rFonts w:ascii="Times New Roman" w:hAnsi="Times New Roman"/>
          <w:color w:val="000000" w:themeColor="text1"/>
          <w:sz w:val="24"/>
          <w:szCs w:val="24"/>
        </w:rPr>
        <w:t>. Accessed 12/10/2021</w:t>
      </w:r>
    </w:p>
    <w:p w14:paraId="667BFB3B" w14:textId="77777777" w:rsidR="00CC1A17" w:rsidRPr="00F36D04" w:rsidRDefault="00CC1A17" w:rsidP="00A05F6A">
      <w:pPr>
        <w:spacing w:after="0" w:line="240" w:lineRule="auto"/>
        <w:ind w:left="720"/>
        <w:jc w:val="both"/>
        <w:rPr>
          <w:rFonts w:ascii="Times New Roman" w:eastAsia="Times New Roman" w:hAnsi="Times New Roman"/>
          <w:color w:val="000000" w:themeColor="text1"/>
          <w:sz w:val="24"/>
          <w:szCs w:val="24"/>
          <w:lang w:val="en"/>
        </w:rPr>
      </w:pPr>
    </w:p>
    <w:p w14:paraId="3D61EAFD" w14:textId="77777777" w:rsidR="00CC1A17" w:rsidRPr="00F36D04" w:rsidRDefault="00CC1A17" w:rsidP="00A05F6A">
      <w:pPr>
        <w:numPr>
          <w:ilvl w:val="0"/>
          <w:numId w:val="6"/>
        </w:numPr>
        <w:spacing w:after="0" w:line="240" w:lineRule="auto"/>
        <w:jc w:val="both"/>
        <w:rPr>
          <w:rFonts w:ascii="Times New Roman" w:eastAsia="Times New Roman" w:hAnsi="Times New Roman"/>
          <w:color w:val="000000" w:themeColor="text1"/>
          <w:sz w:val="24"/>
          <w:szCs w:val="24"/>
          <w:lang w:val="en"/>
        </w:rPr>
      </w:pPr>
      <w:r w:rsidRPr="00F36D04">
        <w:rPr>
          <w:rFonts w:ascii="Times New Roman" w:eastAsia="Times New Roman" w:hAnsi="Times New Roman"/>
          <w:color w:val="000000" w:themeColor="text1"/>
          <w:sz w:val="24"/>
          <w:szCs w:val="24"/>
        </w:rPr>
        <w:t>Glen</w:t>
      </w:r>
      <w:r w:rsidR="00832489">
        <w:rPr>
          <w:rFonts w:ascii="Times New Roman" w:eastAsia="Times New Roman" w:hAnsi="Times New Roman"/>
          <w:color w:val="000000" w:themeColor="text1"/>
          <w:sz w:val="24"/>
          <w:szCs w:val="24"/>
        </w:rPr>
        <w:t xml:space="preserve"> S</w:t>
      </w:r>
      <w:r w:rsidRPr="00F36D04">
        <w:rPr>
          <w:rFonts w:ascii="Times New Roman" w:eastAsia="Times New Roman" w:hAnsi="Times New Roman"/>
          <w:color w:val="000000" w:themeColor="text1"/>
          <w:sz w:val="24"/>
          <w:szCs w:val="24"/>
        </w:rPr>
        <w:t xml:space="preserve"> “sample size in statistics, </w:t>
      </w:r>
      <w:proofErr w:type="spellStart"/>
      <w:r w:rsidRPr="00F36D04">
        <w:rPr>
          <w:rFonts w:ascii="Times New Roman" w:eastAsia="Times New Roman" w:hAnsi="Times New Roman"/>
          <w:color w:val="000000" w:themeColor="text1"/>
          <w:sz w:val="24"/>
          <w:szCs w:val="24"/>
        </w:rPr>
        <w:t>Exel</w:t>
      </w:r>
      <w:proofErr w:type="spellEnd"/>
      <w:r w:rsidRPr="00F36D04">
        <w:rPr>
          <w:rFonts w:ascii="Times New Roman" w:eastAsia="Times New Roman" w:hAnsi="Times New Roman"/>
          <w:color w:val="000000" w:themeColor="text1"/>
          <w:sz w:val="24"/>
          <w:szCs w:val="24"/>
        </w:rPr>
        <w:t xml:space="preserve">, Cochran’s </w:t>
      </w:r>
      <w:proofErr w:type="spellStart"/>
      <w:r w:rsidRPr="00F36D04">
        <w:rPr>
          <w:rFonts w:ascii="Times New Roman" w:eastAsia="Times New Roman" w:hAnsi="Times New Roman"/>
          <w:color w:val="000000" w:themeColor="text1"/>
          <w:sz w:val="24"/>
          <w:szCs w:val="24"/>
        </w:rPr>
        <w:t>formular</w:t>
      </w:r>
      <w:proofErr w:type="spellEnd"/>
      <w:r w:rsidRPr="00F36D04">
        <w:rPr>
          <w:rFonts w:ascii="Times New Roman" w:eastAsia="Times New Roman" w:hAnsi="Times New Roman"/>
          <w:color w:val="000000" w:themeColor="text1"/>
          <w:sz w:val="24"/>
          <w:szCs w:val="24"/>
        </w:rPr>
        <w:t xml:space="preserve"> </w:t>
      </w:r>
      <w:hyperlink r:id="rId11" w:history="1">
        <w:r w:rsidRPr="00F36D04">
          <w:rPr>
            <w:rFonts w:ascii="Times New Roman" w:eastAsia="Times New Roman" w:hAnsi="Times New Roman"/>
            <w:color w:val="000000" w:themeColor="text1"/>
            <w:sz w:val="24"/>
            <w:szCs w:val="24"/>
          </w:rPr>
          <w:t>https://www.statistics</w:t>
        </w:r>
      </w:hyperlink>
      <w:r w:rsidRPr="00F36D04">
        <w:rPr>
          <w:rFonts w:ascii="Times New Roman" w:eastAsia="Times New Roman" w:hAnsi="Times New Roman"/>
          <w:color w:val="000000" w:themeColor="text1"/>
          <w:sz w:val="24"/>
          <w:szCs w:val="24"/>
        </w:rPr>
        <w:t xml:space="preserve"> how to.com/probability statistics.</w:t>
      </w:r>
    </w:p>
    <w:p w14:paraId="7080BC9B" w14:textId="77777777" w:rsidR="00CC1A17" w:rsidRPr="00F36D04" w:rsidRDefault="00CC1A17" w:rsidP="00A05F6A">
      <w:pPr>
        <w:spacing w:after="0" w:line="240" w:lineRule="auto"/>
        <w:ind w:left="720"/>
        <w:contextualSpacing/>
        <w:jc w:val="both"/>
        <w:rPr>
          <w:rFonts w:ascii="Times New Roman" w:eastAsiaTheme="minorHAnsi" w:hAnsi="Times New Roman"/>
          <w:color w:val="000000" w:themeColor="text1"/>
          <w:sz w:val="24"/>
          <w:szCs w:val="24"/>
        </w:rPr>
      </w:pPr>
    </w:p>
    <w:p w14:paraId="15D07834" w14:textId="77777777" w:rsidR="00CC1A17" w:rsidRPr="00F36D04" w:rsidRDefault="00CC1A17"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proofErr w:type="spellStart"/>
      <w:r w:rsidRPr="00F36D04">
        <w:rPr>
          <w:rFonts w:ascii="Times New Roman" w:eastAsiaTheme="minorHAnsi" w:hAnsi="Times New Roman"/>
          <w:color w:val="000000" w:themeColor="text1"/>
          <w:sz w:val="24"/>
          <w:szCs w:val="24"/>
        </w:rPr>
        <w:t>Fayankinnu</w:t>
      </w:r>
      <w:proofErr w:type="spellEnd"/>
      <w:r w:rsidRPr="00F36D04">
        <w:rPr>
          <w:rFonts w:ascii="Times New Roman" w:eastAsiaTheme="minorHAnsi" w:hAnsi="Times New Roman"/>
          <w:color w:val="000000" w:themeColor="text1"/>
          <w:sz w:val="24"/>
          <w:szCs w:val="24"/>
        </w:rPr>
        <w:t>, E. Ethics and Sexual Harassment in Staff/Students Relations: Who Harasses Who? The Nigerian Social Scientist, 2004;7, (2): 13-18</w:t>
      </w:r>
    </w:p>
    <w:p w14:paraId="79A019F6"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0E10DF9E" w14:textId="77777777" w:rsidR="00CC1A17" w:rsidRPr="00F36D04" w:rsidRDefault="00832489"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shd w:val="clear" w:color="auto" w:fill="FFFFFF"/>
        </w:rPr>
        <w:t>Duru</w:t>
      </w:r>
      <w:proofErr w:type="spellEnd"/>
      <w:r>
        <w:rPr>
          <w:rFonts w:ascii="Times New Roman" w:eastAsiaTheme="minorHAnsi" w:hAnsi="Times New Roman"/>
          <w:color w:val="000000" w:themeColor="text1"/>
          <w:sz w:val="24"/>
          <w:szCs w:val="24"/>
          <w:shd w:val="clear" w:color="auto" w:fill="FFFFFF"/>
        </w:rPr>
        <w:t xml:space="preserve"> C, </w:t>
      </w:r>
      <w:proofErr w:type="spellStart"/>
      <w:r>
        <w:rPr>
          <w:rFonts w:ascii="Times New Roman" w:eastAsiaTheme="minorHAnsi" w:hAnsi="Times New Roman"/>
          <w:color w:val="000000" w:themeColor="text1"/>
          <w:sz w:val="24"/>
          <w:szCs w:val="24"/>
          <w:shd w:val="clear" w:color="auto" w:fill="FFFFFF"/>
        </w:rPr>
        <w:t>Aguocha</w:t>
      </w:r>
      <w:proofErr w:type="spellEnd"/>
      <w:r>
        <w:rPr>
          <w:rFonts w:ascii="Times New Roman" w:eastAsiaTheme="minorHAnsi" w:hAnsi="Times New Roman"/>
          <w:color w:val="000000" w:themeColor="text1"/>
          <w:sz w:val="24"/>
          <w:szCs w:val="24"/>
          <w:shd w:val="clear" w:color="auto" w:fill="FFFFFF"/>
        </w:rPr>
        <w:t xml:space="preserve"> C, </w:t>
      </w:r>
      <w:proofErr w:type="spellStart"/>
      <w:r>
        <w:rPr>
          <w:rFonts w:ascii="Times New Roman" w:eastAsiaTheme="minorHAnsi" w:hAnsi="Times New Roman"/>
          <w:color w:val="000000" w:themeColor="text1"/>
          <w:sz w:val="24"/>
          <w:szCs w:val="24"/>
          <w:shd w:val="clear" w:color="auto" w:fill="FFFFFF"/>
        </w:rPr>
        <w:t>Iwu</w:t>
      </w:r>
      <w:proofErr w:type="spellEnd"/>
      <w:r>
        <w:rPr>
          <w:rFonts w:ascii="Times New Roman" w:eastAsiaTheme="minorHAnsi" w:hAnsi="Times New Roman"/>
          <w:color w:val="000000" w:themeColor="text1"/>
          <w:sz w:val="24"/>
          <w:szCs w:val="24"/>
          <w:shd w:val="clear" w:color="auto" w:fill="FFFFFF"/>
        </w:rPr>
        <w:t xml:space="preserve"> A, </w:t>
      </w:r>
      <w:proofErr w:type="spellStart"/>
      <w:r>
        <w:rPr>
          <w:rFonts w:ascii="Times New Roman" w:eastAsiaTheme="minorHAnsi" w:hAnsi="Times New Roman"/>
          <w:color w:val="000000" w:themeColor="text1"/>
          <w:sz w:val="24"/>
          <w:szCs w:val="24"/>
          <w:shd w:val="clear" w:color="auto" w:fill="FFFFFF"/>
        </w:rPr>
        <w:t>Oluoha</w:t>
      </w:r>
      <w:proofErr w:type="spellEnd"/>
      <w:r>
        <w:rPr>
          <w:rFonts w:ascii="Times New Roman" w:eastAsiaTheme="minorHAnsi" w:hAnsi="Times New Roman"/>
          <w:color w:val="000000" w:themeColor="text1"/>
          <w:sz w:val="24"/>
          <w:szCs w:val="24"/>
          <w:shd w:val="clear" w:color="auto" w:fill="FFFFFF"/>
        </w:rPr>
        <w:t xml:space="preserve"> U, </w:t>
      </w:r>
      <w:proofErr w:type="spellStart"/>
      <w:r>
        <w:rPr>
          <w:rFonts w:ascii="Times New Roman" w:eastAsiaTheme="minorHAnsi" w:hAnsi="Times New Roman"/>
          <w:color w:val="000000" w:themeColor="text1"/>
          <w:sz w:val="24"/>
          <w:szCs w:val="24"/>
          <w:shd w:val="clear" w:color="auto" w:fill="FFFFFF"/>
        </w:rPr>
        <w:t>Okedo</w:t>
      </w:r>
      <w:proofErr w:type="spellEnd"/>
      <w:r>
        <w:rPr>
          <w:rFonts w:ascii="Times New Roman" w:eastAsiaTheme="minorHAnsi" w:hAnsi="Times New Roman"/>
          <w:color w:val="000000" w:themeColor="text1"/>
          <w:sz w:val="24"/>
          <w:szCs w:val="24"/>
          <w:shd w:val="clear" w:color="auto" w:fill="FFFFFF"/>
        </w:rPr>
        <w:t xml:space="preserve">-Alex I, </w:t>
      </w:r>
      <w:proofErr w:type="spellStart"/>
      <w:r>
        <w:rPr>
          <w:rFonts w:ascii="Times New Roman" w:eastAsiaTheme="minorHAnsi" w:hAnsi="Times New Roman"/>
          <w:color w:val="000000" w:themeColor="text1"/>
          <w:sz w:val="24"/>
          <w:szCs w:val="24"/>
          <w:shd w:val="clear" w:color="auto" w:fill="FFFFFF"/>
        </w:rPr>
        <w:t>Ohanle</w:t>
      </w:r>
      <w:proofErr w:type="spellEnd"/>
      <w:r w:rsidR="00CC1A17" w:rsidRPr="00F36D04">
        <w:rPr>
          <w:rFonts w:ascii="Times New Roman" w:eastAsiaTheme="minorHAnsi" w:hAnsi="Times New Roman"/>
          <w:color w:val="000000" w:themeColor="text1"/>
          <w:sz w:val="24"/>
          <w:szCs w:val="24"/>
          <w:shd w:val="clear" w:color="auto" w:fill="FFFFFF"/>
        </w:rPr>
        <w:t xml:space="preserve"> I. </w:t>
      </w:r>
      <w:r>
        <w:rPr>
          <w:rFonts w:ascii="Times New Roman" w:eastAsiaTheme="minorHAnsi" w:hAnsi="Times New Roman"/>
          <w:color w:val="000000" w:themeColor="text1"/>
          <w:sz w:val="24"/>
          <w:szCs w:val="24"/>
          <w:shd w:val="clear" w:color="auto" w:fill="FFFFFF"/>
        </w:rPr>
        <w:t>et al.</w:t>
      </w:r>
      <w:r w:rsidR="00CC1A17" w:rsidRPr="00F36D04">
        <w:rPr>
          <w:rFonts w:ascii="Times New Roman" w:eastAsiaTheme="minorHAnsi" w:hAnsi="Times New Roman"/>
          <w:color w:val="000000" w:themeColor="text1"/>
          <w:sz w:val="24"/>
          <w:szCs w:val="24"/>
          <w:shd w:val="clear" w:color="auto" w:fill="FFFFFF"/>
        </w:rPr>
        <w:t xml:space="preserve"> Sexual Abuse among Female Undergraduates in Tertiary Institutions in IMO State, Southeast Nigeria: Prevalence, Pattern and Determinants. </w:t>
      </w:r>
      <w:r w:rsidR="00CC1A17" w:rsidRPr="00F36D04">
        <w:rPr>
          <w:rFonts w:ascii="Times New Roman" w:eastAsiaTheme="minorHAnsi" w:hAnsi="Times New Roman"/>
          <w:iCs/>
          <w:color w:val="000000" w:themeColor="text1"/>
          <w:sz w:val="24"/>
          <w:szCs w:val="24"/>
          <w:shd w:val="clear" w:color="auto" w:fill="FFFFFF"/>
        </w:rPr>
        <w:t>Open Access Library Journal</w:t>
      </w:r>
      <w:r w:rsidR="00CC1A17" w:rsidRPr="00F36D04">
        <w:rPr>
          <w:rFonts w:ascii="Times New Roman" w:eastAsiaTheme="minorHAnsi" w:hAnsi="Times New Roman"/>
          <w:color w:val="000000" w:themeColor="text1"/>
          <w:sz w:val="24"/>
          <w:szCs w:val="24"/>
          <w:shd w:val="clear" w:color="auto" w:fill="FFFFFF"/>
        </w:rPr>
        <w:t xml:space="preserve">, 2018; </w:t>
      </w:r>
      <w:r w:rsidR="00CC1A17" w:rsidRPr="00832489">
        <w:rPr>
          <w:rFonts w:ascii="Times New Roman" w:eastAsiaTheme="minorHAnsi" w:hAnsi="Times New Roman"/>
          <w:bCs/>
          <w:color w:val="000000" w:themeColor="text1"/>
          <w:sz w:val="24"/>
          <w:szCs w:val="24"/>
          <w:shd w:val="clear" w:color="auto" w:fill="FFFFFF"/>
        </w:rPr>
        <w:t>5</w:t>
      </w:r>
      <w:r w:rsidR="00CC1A17" w:rsidRPr="00832489">
        <w:rPr>
          <w:rFonts w:ascii="Times New Roman" w:eastAsiaTheme="minorHAnsi" w:hAnsi="Times New Roman"/>
          <w:color w:val="000000" w:themeColor="text1"/>
          <w:sz w:val="24"/>
          <w:szCs w:val="24"/>
          <w:shd w:val="clear" w:color="auto" w:fill="FFFFFF"/>
        </w:rPr>
        <w:t>: 1-24</w:t>
      </w:r>
    </w:p>
    <w:p w14:paraId="385F5D95"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3D95E4E9" w14:textId="77777777" w:rsidR="00CC1A17" w:rsidRPr="00F36D04" w:rsidRDefault="00CC1A17"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proofErr w:type="spellStart"/>
      <w:r w:rsidRPr="00F36D04">
        <w:rPr>
          <w:rFonts w:ascii="Times New Roman" w:eastAsiaTheme="minorHAnsi" w:hAnsi="Times New Roman"/>
          <w:color w:val="000000" w:themeColor="text1"/>
          <w:sz w:val="24"/>
          <w:szCs w:val="24"/>
        </w:rPr>
        <w:t>Mezie-Okoye</w:t>
      </w:r>
      <w:proofErr w:type="spellEnd"/>
      <w:r w:rsidRPr="00F36D04">
        <w:rPr>
          <w:rFonts w:ascii="Times New Roman" w:eastAsiaTheme="minorHAnsi" w:hAnsi="Times New Roman"/>
          <w:color w:val="000000" w:themeColor="text1"/>
          <w:sz w:val="24"/>
          <w:szCs w:val="24"/>
        </w:rPr>
        <w:t xml:space="preserve"> M, </w:t>
      </w:r>
      <w:proofErr w:type="spellStart"/>
      <w:r w:rsidRPr="00F36D04">
        <w:rPr>
          <w:rFonts w:ascii="Times New Roman" w:eastAsiaTheme="minorHAnsi" w:hAnsi="Times New Roman"/>
          <w:color w:val="000000" w:themeColor="text1"/>
          <w:sz w:val="24"/>
          <w:szCs w:val="24"/>
        </w:rPr>
        <w:t>Alamina</w:t>
      </w:r>
      <w:proofErr w:type="spellEnd"/>
      <w:r w:rsidRPr="00F36D04">
        <w:rPr>
          <w:rFonts w:ascii="Times New Roman" w:eastAsiaTheme="minorHAnsi" w:hAnsi="Times New Roman"/>
          <w:color w:val="000000" w:themeColor="text1"/>
          <w:sz w:val="24"/>
          <w:szCs w:val="24"/>
        </w:rPr>
        <w:t xml:space="preserve"> F. Sexual Violence among Female Undergraduates in a Tertiary Institution in Port Harcourt: Prevalence, Pattern, Determinants and Health Consequences. African journal of reproductive health. 2014; 18:79-85</w:t>
      </w:r>
    </w:p>
    <w:p w14:paraId="3A7B98EF" w14:textId="77777777" w:rsidR="00CC1A17" w:rsidRPr="00F36D04" w:rsidRDefault="00CC1A17" w:rsidP="00A05F6A">
      <w:pPr>
        <w:spacing w:after="160" w:line="240" w:lineRule="auto"/>
        <w:ind w:left="720"/>
        <w:contextualSpacing/>
        <w:jc w:val="both"/>
        <w:rPr>
          <w:rFonts w:ascii="Times New Roman" w:eastAsia="TimesNewRomanPSMT" w:hAnsi="Times New Roman"/>
          <w:color w:val="000000" w:themeColor="text1"/>
          <w:sz w:val="24"/>
          <w:szCs w:val="24"/>
        </w:rPr>
      </w:pPr>
    </w:p>
    <w:p w14:paraId="32A6DDF2" w14:textId="77777777" w:rsidR="00CC1A17" w:rsidRPr="00F36D04" w:rsidRDefault="00832489"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r>
        <w:rPr>
          <w:rFonts w:ascii="Times New Roman" w:eastAsia="TimesNewRomanPSMT" w:hAnsi="Times New Roman"/>
          <w:color w:val="000000" w:themeColor="text1"/>
          <w:sz w:val="24"/>
          <w:szCs w:val="24"/>
        </w:rPr>
        <w:t xml:space="preserve">Taiwo M, Omole O, </w:t>
      </w:r>
      <w:r w:rsidR="00CC1A17" w:rsidRPr="00F36D04">
        <w:rPr>
          <w:rFonts w:ascii="Times New Roman" w:eastAsia="TimesNewRomanPSMT" w:hAnsi="Times New Roman"/>
          <w:color w:val="000000" w:themeColor="text1"/>
          <w:sz w:val="24"/>
          <w:szCs w:val="24"/>
        </w:rPr>
        <w:t xml:space="preserve">Omole O. Sexual harassment and psychological consequence among students in higher education institution in Osun State, Nigeria:  </w:t>
      </w:r>
      <w:r w:rsidR="00CC1A17" w:rsidRPr="00F36D04">
        <w:rPr>
          <w:rFonts w:ascii="Times New Roman" w:eastAsia="TimesNewRomanPSMT" w:hAnsi="Times New Roman"/>
          <w:iCs/>
          <w:color w:val="000000" w:themeColor="text1"/>
          <w:sz w:val="24"/>
          <w:szCs w:val="24"/>
        </w:rPr>
        <w:t>International Journal of Applied Psychology</w:t>
      </w:r>
      <w:r w:rsidR="00CC1A17" w:rsidRPr="00F36D04">
        <w:rPr>
          <w:rFonts w:ascii="Times New Roman" w:eastAsia="TimesNewRomanPSMT" w:hAnsi="Times New Roman"/>
          <w:color w:val="000000" w:themeColor="text1"/>
          <w:sz w:val="24"/>
          <w:szCs w:val="24"/>
        </w:rPr>
        <w:t>, 2014; 4(1): 13-18.</w:t>
      </w:r>
    </w:p>
    <w:p w14:paraId="469D4D94"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1BB5F73E" w14:textId="77777777" w:rsidR="00CC1A17" w:rsidRPr="00F36D04" w:rsidRDefault="00832489"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Ogbonnaya L</w:t>
      </w:r>
      <w:r w:rsidR="00CC1A17" w:rsidRPr="00F36D04">
        <w:rPr>
          <w:rFonts w:ascii="Times New Roman" w:eastAsiaTheme="minorHAnsi" w:hAnsi="Times New Roman"/>
          <w:color w:val="000000" w:themeColor="text1"/>
          <w:sz w:val="24"/>
          <w:szCs w:val="24"/>
        </w:rPr>
        <w:t xml:space="preserve">U. Prevalence of Sexual Harassment/Victimization of Female Students in </w:t>
      </w:r>
      <w:proofErr w:type="spellStart"/>
      <w:r w:rsidR="00CC1A17" w:rsidRPr="00F36D04">
        <w:rPr>
          <w:rFonts w:ascii="Times New Roman" w:eastAsiaTheme="minorHAnsi" w:hAnsi="Times New Roman"/>
          <w:color w:val="000000" w:themeColor="text1"/>
          <w:sz w:val="24"/>
          <w:szCs w:val="24"/>
        </w:rPr>
        <w:t>Ebonyi</w:t>
      </w:r>
      <w:proofErr w:type="spellEnd"/>
      <w:r w:rsidR="00CC1A17" w:rsidRPr="00F36D04">
        <w:rPr>
          <w:rFonts w:ascii="Times New Roman" w:eastAsiaTheme="minorHAnsi" w:hAnsi="Times New Roman"/>
          <w:color w:val="000000" w:themeColor="text1"/>
          <w:sz w:val="24"/>
          <w:szCs w:val="24"/>
        </w:rPr>
        <w:t xml:space="preserve"> State University, </w:t>
      </w:r>
      <w:proofErr w:type="spellStart"/>
      <w:r w:rsidR="00CC1A17" w:rsidRPr="00F36D04">
        <w:rPr>
          <w:rFonts w:ascii="Times New Roman" w:eastAsiaTheme="minorHAnsi" w:hAnsi="Times New Roman"/>
          <w:color w:val="000000" w:themeColor="text1"/>
          <w:sz w:val="24"/>
          <w:szCs w:val="24"/>
        </w:rPr>
        <w:t>Abakaliki</w:t>
      </w:r>
      <w:proofErr w:type="spellEnd"/>
      <w:r w:rsidR="00CC1A17" w:rsidRPr="00F36D04">
        <w:rPr>
          <w:rFonts w:ascii="Times New Roman" w:eastAsiaTheme="minorHAnsi" w:hAnsi="Times New Roman"/>
          <w:color w:val="000000" w:themeColor="text1"/>
          <w:sz w:val="24"/>
          <w:szCs w:val="24"/>
        </w:rPr>
        <w:t xml:space="preserve">, South East </w:t>
      </w:r>
      <w:proofErr w:type="spellStart"/>
      <w:r w:rsidR="00CC1A17" w:rsidRPr="00F36D04">
        <w:rPr>
          <w:rFonts w:ascii="Times New Roman" w:eastAsiaTheme="minorHAnsi" w:hAnsi="Times New Roman"/>
          <w:color w:val="000000" w:themeColor="text1"/>
          <w:sz w:val="24"/>
          <w:szCs w:val="24"/>
        </w:rPr>
        <w:t>Nigeria:</w:t>
      </w:r>
      <w:r w:rsidR="00CC1A17" w:rsidRPr="00F36D04">
        <w:rPr>
          <w:rFonts w:ascii="Times New Roman" w:eastAsiaTheme="minorHAnsi" w:hAnsi="Times New Roman"/>
          <w:iCs/>
          <w:color w:val="000000" w:themeColor="text1"/>
          <w:sz w:val="24"/>
          <w:szCs w:val="24"/>
        </w:rPr>
        <w:t>Journal</w:t>
      </w:r>
      <w:proofErr w:type="spellEnd"/>
      <w:r w:rsidR="00CC1A17" w:rsidRPr="00F36D04">
        <w:rPr>
          <w:rFonts w:ascii="Times New Roman" w:eastAsiaTheme="minorHAnsi" w:hAnsi="Times New Roman"/>
          <w:iCs/>
          <w:color w:val="000000" w:themeColor="text1"/>
          <w:sz w:val="24"/>
          <w:szCs w:val="24"/>
        </w:rPr>
        <w:t xml:space="preserve"> of Community Medicine and Primary Health Care, </w:t>
      </w:r>
      <w:r w:rsidR="00CC1A17" w:rsidRPr="00F36D04">
        <w:rPr>
          <w:rFonts w:ascii="Times New Roman" w:eastAsiaTheme="minorHAnsi" w:hAnsi="Times New Roman"/>
          <w:color w:val="000000" w:themeColor="text1"/>
          <w:sz w:val="24"/>
          <w:szCs w:val="24"/>
        </w:rPr>
        <w:t>2011;</w:t>
      </w:r>
      <w:r w:rsidR="00CC1A17" w:rsidRPr="00F36D04">
        <w:rPr>
          <w:rFonts w:ascii="Times New Roman" w:eastAsiaTheme="minorHAnsi" w:hAnsi="Times New Roman"/>
          <w:iCs/>
          <w:color w:val="000000" w:themeColor="text1"/>
          <w:sz w:val="24"/>
          <w:szCs w:val="24"/>
        </w:rPr>
        <w:t xml:space="preserve"> 23 (1) and (2):</w:t>
      </w:r>
      <w:r w:rsidR="00CC1A17" w:rsidRPr="00F36D04">
        <w:rPr>
          <w:rFonts w:ascii="Times New Roman" w:eastAsiaTheme="minorHAnsi" w:hAnsi="Times New Roman"/>
          <w:color w:val="000000" w:themeColor="text1"/>
          <w:sz w:val="24"/>
          <w:szCs w:val="24"/>
        </w:rPr>
        <w:t>55 – 67</w:t>
      </w:r>
    </w:p>
    <w:p w14:paraId="2EDABC26"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1870C13E" w14:textId="77777777" w:rsidR="00CC1A17" w:rsidRPr="00F36D04" w:rsidRDefault="00832489" w:rsidP="00A05F6A">
      <w:pPr>
        <w:numPr>
          <w:ilvl w:val="0"/>
          <w:numId w:val="6"/>
        </w:numPr>
        <w:autoSpaceDE w:val="0"/>
        <w:autoSpaceDN w:val="0"/>
        <w:adjustRightInd w:val="0"/>
        <w:spacing w:before="240" w:after="160" w:line="240" w:lineRule="auto"/>
        <w:contextualSpacing/>
        <w:jc w:val="both"/>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Aditi G, Sangeetha P, Binu</w:t>
      </w:r>
      <w:r w:rsidR="00CC1A17" w:rsidRPr="00F36D04">
        <w:rPr>
          <w:rFonts w:ascii="Times New Roman" w:eastAsia="TimesNewRomanPSMT" w:hAnsi="Times New Roman"/>
          <w:color w:val="000000" w:themeColor="text1"/>
          <w:sz w:val="24"/>
          <w:szCs w:val="24"/>
        </w:rPr>
        <w:t xml:space="preserve"> M. Knowledge of sexual harassment among the undergraduate students in Udupi District. </w:t>
      </w:r>
      <w:r w:rsidR="00CC1A17" w:rsidRPr="00F36D04">
        <w:rPr>
          <w:rFonts w:ascii="Times New Roman" w:eastAsia="TimesNewRomanPSMT" w:hAnsi="Times New Roman"/>
          <w:iCs/>
          <w:color w:val="000000" w:themeColor="text1"/>
          <w:sz w:val="24"/>
          <w:szCs w:val="24"/>
        </w:rPr>
        <w:t xml:space="preserve">Nitte University: Journal of Health Science, 2016; </w:t>
      </w:r>
      <w:r w:rsidR="00CC1A17" w:rsidRPr="00F36D04">
        <w:rPr>
          <w:rFonts w:ascii="Times New Roman" w:eastAsia="TimesNewRomanPSMT" w:hAnsi="Times New Roman"/>
          <w:color w:val="000000" w:themeColor="text1"/>
          <w:sz w:val="24"/>
          <w:szCs w:val="24"/>
        </w:rPr>
        <w:t>6(2): 4-9.</w:t>
      </w:r>
    </w:p>
    <w:p w14:paraId="38B22D48" w14:textId="77777777" w:rsidR="00CC1A17" w:rsidRPr="00F36D04" w:rsidRDefault="00CC1A17" w:rsidP="00A05F6A">
      <w:pPr>
        <w:autoSpaceDE w:val="0"/>
        <w:autoSpaceDN w:val="0"/>
        <w:adjustRightInd w:val="0"/>
        <w:spacing w:before="240" w:after="160" w:line="240" w:lineRule="auto"/>
        <w:ind w:left="720"/>
        <w:contextualSpacing/>
        <w:jc w:val="both"/>
        <w:rPr>
          <w:rFonts w:ascii="Times New Roman" w:eastAsiaTheme="minorHAnsi" w:hAnsi="Times New Roman"/>
          <w:color w:val="000000" w:themeColor="text1"/>
          <w:sz w:val="24"/>
          <w:szCs w:val="24"/>
        </w:rPr>
      </w:pPr>
    </w:p>
    <w:p w14:paraId="2680011E" w14:textId="77777777" w:rsidR="00CC1A17" w:rsidRPr="00F36D04" w:rsidRDefault="00832489" w:rsidP="00A05F6A">
      <w:pPr>
        <w:numPr>
          <w:ilvl w:val="0"/>
          <w:numId w:val="6"/>
        </w:numPr>
        <w:autoSpaceDE w:val="0"/>
        <w:autoSpaceDN w:val="0"/>
        <w:adjustRightInd w:val="0"/>
        <w:spacing w:before="240" w:after="160" w:line="240" w:lineRule="auto"/>
        <w:contextualSpacing/>
        <w:jc w:val="both"/>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Nwadiani</w:t>
      </w:r>
      <w:proofErr w:type="spellEnd"/>
      <w:r w:rsidR="00CC1A17" w:rsidRPr="00F36D04">
        <w:rPr>
          <w:rFonts w:ascii="Times New Roman" w:eastAsiaTheme="minorHAnsi" w:hAnsi="Times New Roman"/>
          <w:color w:val="000000" w:themeColor="text1"/>
          <w:sz w:val="24"/>
          <w:szCs w:val="24"/>
        </w:rPr>
        <w:t xml:space="preserve"> M. University Education Beyond certification in Nigeria: Threats and Leadership Imperative, 12</w:t>
      </w:r>
      <w:r w:rsidR="00CC1A17" w:rsidRPr="00F36D04">
        <w:rPr>
          <w:rFonts w:ascii="Times New Roman" w:eastAsiaTheme="minorHAnsi" w:hAnsi="Times New Roman"/>
          <w:color w:val="000000" w:themeColor="text1"/>
          <w:sz w:val="24"/>
          <w:szCs w:val="24"/>
          <w:vertAlign w:val="superscript"/>
        </w:rPr>
        <w:t>th</w:t>
      </w:r>
      <w:r w:rsidR="00CC1A17" w:rsidRPr="00F36D04">
        <w:rPr>
          <w:rFonts w:ascii="Times New Roman" w:eastAsiaTheme="minorHAnsi" w:hAnsi="Times New Roman"/>
          <w:color w:val="000000" w:themeColor="text1"/>
          <w:sz w:val="24"/>
          <w:szCs w:val="24"/>
        </w:rPr>
        <w:t xml:space="preserve"> convocation ceremony lecture of the Delta State University, </w:t>
      </w:r>
      <w:proofErr w:type="spellStart"/>
      <w:r w:rsidR="00CC1A17" w:rsidRPr="00F36D04">
        <w:rPr>
          <w:rFonts w:ascii="Times New Roman" w:eastAsiaTheme="minorHAnsi" w:hAnsi="Times New Roman"/>
          <w:color w:val="000000" w:themeColor="text1"/>
          <w:sz w:val="24"/>
          <w:szCs w:val="24"/>
        </w:rPr>
        <w:t>Abraka</w:t>
      </w:r>
      <w:proofErr w:type="spellEnd"/>
      <w:r w:rsidR="00CC1A17" w:rsidRPr="00F36D04">
        <w:rPr>
          <w:rFonts w:ascii="Times New Roman" w:eastAsiaTheme="minorHAnsi" w:hAnsi="Times New Roman"/>
          <w:color w:val="000000" w:themeColor="text1"/>
          <w:sz w:val="24"/>
          <w:szCs w:val="24"/>
        </w:rPr>
        <w:t>, Nigeria 2018</w:t>
      </w:r>
    </w:p>
    <w:p w14:paraId="17B7AD33" w14:textId="77777777" w:rsidR="00CC1A17" w:rsidRPr="00F36D04" w:rsidRDefault="00832489" w:rsidP="00A05F6A">
      <w:pPr>
        <w:numPr>
          <w:ilvl w:val="0"/>
          <w:numId w:val="6"/>
        </w:numPr>
        <w:autoSpaceDE w:val="0"/>
        <w:autoSpaceDN w:val="0"/>
        <w:adjustRightInd w:val="0"/>
        <w:spacing w:before="240" w:after="16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Schuffer</w:t>
      </w:r>
      <w:proofErr w:type="spellEnd"/>
      <w:r w:rsidR="00CC1A17" w:rsidRPr="00F36D04">
        <w:rPr>
          <w:rFonts w:ascii="Times New Roman" w:hAnsi="Times New Roman"/>
          <w:color w:val="000000" w:themeColor="text1"/>
          <w:sz w:val="24"/>
          <w:szCs w:val="24"/>
        </w:rPr>
        <w:t xml:space="preserve"> Z. Sexual Violence and Youth Restiveness; In Introduction to Sociology by Dakes (2010): New Delhi: McGraw Hill Publishing Co. Ltd. 2000</w:t>
      </w:r>
    </w:p>
    <w:p w14:paraId="7C7C3412"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French J, Raven B, Cartwright</w:t>
      </w:r>
      <w:r w:rsidR="00CC1A17" w:rsidRPr="00F36D04">
        <w:rPr>
          <w:rFonts w:ascii="Times New Roman" w:eastAsiaTheme="minorHAnsi" w:hAnsi="Times New Roman"/>
          <w:color w:val="000000" w:themeColor="text1"/>
          <w:sz w:val="24"/>
          <w:szCs w:val="24"/>
        </w:rPr>
        <w:t xml:space="preserve"> D. The bases of social power: Classics of Organization Theory, 1959; 7: 311–320.</w:t>
      </w:r>
    </w:p>
    <w:p w14:paraId="43E69FBC" w14:textId="77777777" w:rsidR="00CC1A17" w:rsidRPr="00F36D04" w:rsidRDefault="00CC1A17" w:rsidP="00A05F6A">
      <w:pPr>
        <w:spacing w:before="240" w:after="160" w:line="240" w:lineRule="auto"/>
        <w:ind w:left="720"/>
        <w:contextualSpacing/>
        <w:jc w:val="both"/>
        <w:rPr>
          <w:rFonts w:ascii="Times New Roman" w:eastAsiaTheme="minorHAnsi" w:hAnsi="Times New Roman"/>
          <w:color w:val="000000" w:themeColor="text1"/>
          <w:sz w:val="24"/>
          <w:szCs w:val="24"/>
        </w:rPr>
      </w:pPr>
    </w:p>
    <w:p w14:paraId="018AB941"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Popovich P, Warren</w:t>
      </w:r>
      <w:r w:rsidR="00CC1A17" w:rsidRPr="00F36D04">
        <w:rPr>
          <w:rFonts w:ascii="Times New Roman" w:eastAsiaTheme="minorHAnsi" w:hAnsi="Times New Roman"/>
          <w:color w:val="000000" w:themeColor="text1"/>
          <w:sz w:val="24"/>
          <w:szCs w:val="24"/>
        </w:rPr>
        <w:t xml:space="preserve"> M. The role of power in sexual harassment as a counterproductive behavior in organizations. Human Resource Management Review, 2010; 20: 45–53. </w:t>
      </w:r>
    </w:p>
    <w:p w14:paraId="41F1B0CE" w14:textId="77777777" w:rsidR="00CC1A17" w:rsidRPr="00F36D04" w:rsidRDefault="00CC1A17" w:rsidP="00A05F6A">
      <w:pPr>
        <w:autoSpaceDE w:val="0"/>
        <w:autoSpaceDN w:val="0"/>
        <w:adjustRightInd w:val="0"/>
        <w:spacing w:before="240" w:after="160" w:line="240" w:lineRule="auto"/>
        <w:ind w:left="720"/>
        <w:contextualSpacing/>
        <w:jc w:val="both"/>
        <w:rPr>
          <w:rFonts w:ascii="Times New Roman" w:eastAsiaTheme="minorHAnsi" w:hAnsi="Times New Roman"/>
          <w:color w:val="000000" w:themeColor="text1"/>
          <w:sz w:val="24"/>
          <w:szCs w:val="24"/>
        </w:rPr>
      </w:pPr>
    </w:p>
    <w:p w14:paraId="70189F88" w14:textId="77777777" w:rsidR="00CC1A17" w:rsidRPr="00F36D04" w:rsidRDefault="00832489" w:rsidP="00A05F6A">
      <w:pPr>
        <w:numPr>
          <w:ilvl w:val="0"/>
          <w:numId w:val="6"/>
        </w:numPr>
        <w:autoSpaceDE w:val="0"/>
        <w:autoSpaceDN w:val="0"/>
        <w:adjustRightInd w:val="0"/>
        <w:spacing w:before="240" w:after="160" w:line="240" w:lineRule="auto"/>
        <w:contextualSpacing/>
        <w:jc w:val="both"/>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Aina-Pelemo</w:t>
      </w:r>
      <w:proofErr w:type="spellEnd"/>
      <w:r>
        <w:rPr>
          <w:rFonts w:ascii="Times New Roman" w:eastAsiaTheme="minorHAnsi" w:hAnsi="Times New Roman"/>
          <w:color w:val="000000" w:themeColor="text1"/>
          <w:sz w:val="24"/>
          <w:szCs w:val="24"/>
        </w:rPr>
        <w:t xml:space="preserve"> A, </w:t>
      </w:r>
      <w:proofErr w:type="spellStart"/>
      <w:r>
        <w:rPr>
          <w:rFonts w:ascii="Times New Roman" w:eastAsiaTheme="minorHAnsi" w:hAnsi="Times New Roman"/>
          <w:color w:val="000000" w:themeColor="text1"/>
          <w:sz w:val="24"/>
          <w:szCs w:val="24"/>
        </w:rPr>
        <w:t>Oke</w:t>
      </w:r>
      <w:proofErr w:type="spellEnd"/>
      <w:r>
        <w:rPr>
          <w:rFonts w:ascii="Times New Roman" w:eastAsiaTheme="minorHAnsi" w:hAnsi="Times New Roman"/>
          <w:color w:val="000000" w:themeColor="text1"/>
          <w:sz w:val="24"/>
          <w:szCs w:val="24"/>
        </w:rPr>
        <w:t xml:space="preserve"> O, Titilayo</w:t>
      </w:r>
      <w:r w:rsidR="00CC1A17" w:rsidRPr="00F36D04">
        <w:rPr>
          <w:rFonts w:ascii="Times New Roman" w:eastAsiaTheme="minorHAnsi" w:hAnsi="Times New Roman"/>
          <w:color w:val="000000" w:themeColor="text1"/>
          <w:sz w:val="24"/>
          <w:szCs w:val="24"/>
        </w:rPr>
        <w:t xml:space="preserve"> I.  Quid Pro Quo Sexual Harassment: Comparative Study of its Occurrences in Selected Institutions in South-West, Nigeria. Current Research in Behavioral Sciences, 2021; 2</w:t>
      </w:r>
    </w:p>
    <w:p w14:paraId="7BAD21C2" w14:textId="77777777" w:rsidR="00CC1A17" w:rsidRPr="00F36D04" w:rsidRDefault="00CC1A17" w:rsidP="00A05F6A">
      <w:pPr>
        <w:autoSpaceDE w:val="0"/>
        <w:autoSpaceDN w:val="0"/>
        <w:adjustRightInd w:val="0"/>
        <w:spacing w:before="240" w:after="160" w:line="240" w:lineRule="auto"/>
        <w:ind w:left="720"/>
        <w:contextualSpacing/>
        <w:jc w:val="both"/>
        <w:rPr>
          <w:rFonts w:ascii="Times New Roman" w:eastAsiaTheme="minorHAnsi" w:hAnsi="Times New Roman"/>
          <w:color w:val="000000" w:themeColor="text1"/>
          <w:sz w:val="24"/>
          <w:szCs w:val="24"/>
        </w:rPr>
      </w:pPr>
    </w:p>
    <w:p w14:paraId="3BF50B55" w14:textId="77777777" w:rsidR="00CC1A17" w:rsidRPr="00F36D04" w:rsidRDefault="00480A55" w:rsidP="00A05F6A">
      <w:pPr>
        <w:numPr>
          <w:ilvl w:val="0"/>
          <w:numId w:val="6"/>
        </w:numPr>
        <w:autoSpaceDE w:val="0"/>
        <w:autoSpaceDN w:val="0"/>
        <w:adjustRightInd w:val="0"/>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Eze J.</w:t>
      </w:r>
      <w:r w:rsidR="00CC1A17" w:rsidRPr="00F36D04">
        <w:rPr>
          <w:rFonts w:ascii="Times New Roman" w:eastAsiaTheme="minorHAnsi" w:hAnsi="Times New Roman"/>
          <w:color w:val="000000" w:themeColor="text1"/>
          <w:sz w:val="24"/>
          <w:szCs w:val="24"/>
        </w:rPr>
        <w:t xml:space="preserve"> I</w:t>
      </w:r>
      <w:r>
        <w:rPr>
          <w:rFonts w:ascii="Times New Roman" w:eastAsiaTheme="minorHAnsi" w:hAnsi="Times New Roman"/>
          <w:color w:val="000000" w:themeColor="text1"/>
          <w:sz w:val="24"/>
          <w:szCs w:val="24"/>
        </w:rPr>
        <w:t xml:space="preserve">mo </w:t>
      </w:r>
      <w:r w:rsidR="00CC1A17" w:rsidRPr="00F36D04">
        <w:rPr>
          <w:rFonts w:ascii="Times New Roman" w:eastAsiaTheme="minorHAnsi" w:hAnsi="Times New Roman"/>
          <w:color w:val="000000" w:themeColor="text1"/>
          <w:sz w:val="24"/>
          <w:szCs w:val="24"/>
        </w:rPr>
        <w:t>S</w:t>
      </w:r>
      <w:r>
        <w:rPr>
          <w:rFonts w:ascii="Times New Roman" w:eastAsiaTheme="minorHAnsi" w:hAnsi="Times New Roman"/>
          <w:color w:val="000000" w:themeColor="text1"/>
          <w:sz w:val="24"/>
          <w:szCs w:val="24"/>
        </w:rPr>
        <w:t xml:space="preserve">tate </w:t>
      </w:r>
      <w:r w:rsidR="00CC1A17" w:rsidRPr="00F36D04">
        <w:rPr>
          <w:rFonts w:ascii="Times New Roman" w:eastAsiaTheme="minorHAnsi" w:hAnsi="Times New Roman"/>
          <w:color w:val="000000" w:themeColor="text1"/>
          <w:sz w:val="24"/>
          <w:szCs w:val="24"/>
        </w:rPr>
        <w:t>U</w:t>
      </w:r>
      <w:r>
        <w:rPr>
          <w:rFonts w:ascii="Times New Roman" w:eastAsiaTheme="minorHAnsi" w:hAnsi="Times New Roman"/>
          <w:color w:val="000000" w:themeColor="text1"/>
          <w:sz w:val="24"/>
          <w:szCs w:val="24"/>
        </w:rPr>
        <w:t>niversity</w:t>
      </w:r>
      <w:r w:rsidR="00CC1A17" w:rsidRPr="00F36D04">
        <w:rPr>
          <w:rFonts w:ascii="Times New Roman" w:eastAsiaTheme="minorHAnsi" w:hAnsi="Times New Roman"/>
          <w:color w:val="000000" w:themeColor="text1"/>
          <w:sz w:val="24"/>
          <w:szCs w:val="24"/>
        </w:rPr>
        <w:t xml:space="preserve"> suspends lecturers involved in alleged sex-for-grade Scandal: Premium times, 2020</w:t>
      </w:r>
    </w:p>
    <w:p w14:paraId="42C09F75" w14:textId="77777777" w:rsidR="00CC1A17" w:rsidRPr="00F36D04" w:rsidRDefault="00CC1A17" w:rsidP="00A05F6A">
      <w:pPr>
        <w:autoSpaceDE w:val="0"/>
        <w:autoSpaceDN w:val="0"/>
        <w:adjustRightInd w:val="0"/>
        <w:spacing w:before="240" w:after="160" w:line="240" w:lineRule="auto"/>
        <w:ind w:left="720"/>
        <w:contextualSpacing/>
        <w:jc w:val="both"/>
        <w:rPr>
          <w:rFonts w:ascii="Times New Roman" w:eastAsia="TimesNewRomanPSMT" w:hAnsi="Times New Roman"/>
          <w:color w:val="000000" w:themeColor="text1"/>
          <w:sz w:val="24"/>
          <w:szCs w:val="24"/>
        </w:rPr>
      </w:pPr>
    </w:p>
    <w:p w14:paraId="72B234B3" w14:textId="77777777" w:rsidR="00CC1A17" w:rsidRPr="00F36D04" w:rsidRDefault="00480A55" w:rsidP="00A05F6A">
      <w:pPr>
        <w:numPr>
          <w:ilvl w:val="0"/>
          <w:numId w:val="6"/>
        </w:numPr>
        <w:autoSpaceDE w:val="0"/>
        <w:autoSpaceDN w:val="0"/>
        <w:adjustRightInd w:val="0"/>
        <w:spacing w:before="240" w:after="160" w:line="240" w:lineRule="auto"/>
        <w:contextualSpacing/>
        <w:jc w:val="both"/>
        <w:rPr>
          <w:rFonts w:ascii="Times New Roman" w:eastAsia="TimesNewRomanPSMT" w:hAnsi="Times New Roman"/>
          <w:color w:val="000000" w:themeColor="text1"/>
          <w:sz w:val="24"/>
          <w:szCs w:val="24"/>
        </w:rPr>
      </w:pPr>
      <w:proofErr w:type="spellStart"/>
      <w:r>
        <w:rPr>
          <w:rFonts w:ascii="Times New Roman" w:eastAsia="TimesNewRomanPSMT" w:hAnsi="Times New Roman"/>
          <w:color w:val="000000" w:themeColor="text1"/>
          <w:sz w:val="24"/>
          <w:szCs w:val="24"/>
        </w:rPr>
        <w:t>Ogunbameru</w:t>
      </w:r>
      <w:proofErr w:type="spellEnd"/>
      <w:r w:rsidR="00CC1A17" w:rsidRPr="00F36D04">
        <w:rPr>
          <w:rFonts w:ascii="Times New Roman" w:eastAsia="TimesNewRomanPSMT" w:hAnsi="Times New Roman"/>
          <w:color w:val="000000" w:themeColor="text1"/>
          <w:sz w:val="24"/>
          <w:szCs w:val="24"/>
        </w:rPr>
        <w:t xml:space="preserve"> O. </w:t>
      </w:r>
      <w:r w:rsidR="00CC1A17" w:rsidRPr="00F36D04">
        <w:rPr>
          <w:rFonts w:ascii="Times New Roman" w:eastAsia="TimesNewRomanPSMT" w:hAnsi="Times New Roman"/>
          <w:iCs/>
          <w:color w:val="000000" w:themeColor="text1"/>
          <w:sz w:val="24"/>
          <w:szCs w:val="24"/>
        </w:rPr>
        <w:t xml:space="preserve">Sexual harassment in Nigerian tertiary institutions: </w:t>
      </w:r>
      <w:r w:rsidR="00CC1A17" w:rsidRPr="00F36D04">
        <w:rPr>
          <w:rFonts w:ascii="Times New Roman" w:eastAsia="TimesNewRomanPSMT" w:hAnsi="Times New Roman"/>
          <w:color w:val="000000" w:themeColor="text1"/>
          <w:sz w:val="24"/>
          <w:szCs w:val="24"/>
        </w:rPr>
        <w:t>Ibadan, Spectrum Books Limited, 2006</w:t>
      </w:r>
    </w:p>
    <w:p w14:paraId="399CB821"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4C50A2A1" w14:textId="77777777" w:rsidR="00CC1A17" w:rsidRPr="00F36D04" w:rsidRDefault="00480A55" w:rsidP="00A05F6A">
      <w:pPr>
        <w:numPr>
          <w:ilvl w:val="0"/>
          <w:numId w:val="6"/>
        </w:numPr>
        <w:autoSpaceDE w:val="0"/>
        <w:autoSpaceDN w:val="0"/>
        <w:adjustRightInd w:val="0"/>
        <w:spacing w:before="240" w:after="160" w:line="240" w:lineRule="auto"/>
        <w:contextualSpacing/>
        <w:jc w:val="both"/>
        <w:rPr>
          <w:rFonts w:ascii="Times New Roman" w:eastAsia="TimesNewRomanPSMT" w:hAnsi="Times New Roman"/>
          <w:color w:val="000000" w:themeColor="text1"/>
          <w:sz w:val="24"/>
          <w:szCs w:val="24"/>
        </w:rPr>
      </w:pPr>
      <w:proofErr w:type="spellStart"/>
      <w:r>
        <w:rPr>
          <w:rFonts w:ascii="Times New Roman" w:eastAsiaTheme="minorHAnsi" w:hAnsi="Times New Roman"/>
          <w:color w:val="000000" w:themeColor="text1"/>
          <w:sz w:val="24"/>
          <w:szCs w:val="24"/>
        </w:rPr>
        <w:t>Omonijo</w:t>
      </w:r>
      <w:proofErr w:type="spellEnd"/>
      <w:r w:rsidR="00CC1A17" w:rsidRPr="00F36D04">
        <w:rPr>
          <w:rFonts w:ascii="Times New Roman" w:eastAsiaTheme="minorHAnsi" w:hAnsi="Times New Roman"/>
          <w:color w:val="000000" w:themeColor="text1"/>
          <w:sz w:val="24"/>
          <w:szCs w:val="24"/>
        </w:rPr>
        <w:t xml:space="preserve"> D. A Study of Sexual Harassment in Three Selected Private Faith-Based Universities, Ogun State, South West Nigeria. </w:t>
      </w:r>
      <w:r w:rsidR="00CC1A17" w:rsidRPr="00F36D04">
        <w:rPr>
          <w:rFonts w:ascii="Times New Roman" w:eastAsiaTheme="minorHAnsi" w:hAnsi="Times New Roman"/>
          <w:iCs/>
          <w:color w:val="000000" w:themeColor="text1"/>
          <w:sz w:val="24"/>
          <w:szCs w:val="24"/>
        </w:rPr>
        <w:t>Open Journal of Social Science Research 1, 2013; (9):</w:t>
      </w:r>
      <w:r w:rsidR="00CC1A17" w:rsidRPr="00F36D04">
        <w:rPr>
          <w:rFonts w:ascii="Times New Roman" w:eastAsiaTheme="minorHAnsi" w:hAnsi="Times New Roman"/>
          <w:color w:val="000000" w:themeColor="text1"/>
          <w:sz w:val="24"/>
          <w:szCs w:val="24"/>
        </w:rPr>
        <w:t>250 – 263</w:t>
      </w:r>
    </w:p>
    <w:p w14:paraId="4C7BCFC2" w14:textId="77777777" w:rsidR="00CC1A17" w:rsidRPr="00F36D04" w:rsidRDefault="00CC1A17" w:rsidP="00A05F6A">
      <w:pPr>
        <w:spacing w:after="160" w:line="240" w:lineRule="auto"/>
        <w:ind w:left="720"/>
        <w:contextualSpacing/>
        <w:jc w:val="both"/>
        <w:rPr>
          <w:rFonts w:ascii="Times New Roman" w:eastAsia="TimesNewRomanPSMT" w:hAnsi="Times New Roman"/>
          <w:color w:val="000000" w:themeColor="text1"/>
          <w:sz w:val="24"/>
          <w:szCs w:val="24"/>
        </w:rPr>
      </w:pPr>
    </w:p>
    <w:p w14:paraId="44DE1414" w14:textId="77777777" w:rsidR="00CC1A17" w:rsidRPr="00F36D04" w:rsidRDefault="00480A55"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shd w:val="clear" w:color="auto" w:fill="FFFFFF"/>
        </w:rPr>
      </w:pPr>
      <w:proofErr w:type="spellStart"/>
      <w:r>
        <w:rPr>
          <w:rFonts w:ascii="Times New Roman" w:eastAsiaTheme="minorHAnsi" w:hAnsi="Times New Roman"/>
          <w:color w:val="000000" w:themeColor="text1"/>
          <w:sz w:val="24"/>
          <w:szCs w:val="24"/>
        </w:rPr>
        <w:t>Owoaje</w:t>
      </w:r>
      <w:proofErr w:type="spellEnd"/>
      <w:r>
        <w:rPr>
          <w:rFonts w:ascii="Times New Roman" w:eastAsiaTheme="minorHAnsi" w:hAnsi="Times New Roman"/>
          <w:color w:val="000000" w:themeColor="text1"/>
          <w:sz w:val="24"/>
          <w:szCs w:val="24"/>
        </w:rPr>
        <w:t xml:space="preserve"> E, </w:t>
      </w:r>
      <w:proofErr w:type="spellStart"/>
      <w:r>
        <w:rPr>
          <w:rFonts w:ascii="Times New Roman" w:eastAsiaTheme="minorHAnsi" w:hAnsi="Times New Roman"/>
          <w:color w:val="000000" w:themeColor="text1"/>
          <w:sz w:val="24"/>
          <w:szCs w:val="24"/>
        </w:rPr>
        <w:t>Olusola-Taiwo</w:t>
      </w:r>
      <w:proofErr w:type="spellEnd"/>
      <w:r>
        <w:rPr>
          <w:rFonts w:ascii="Times New Roman" w:eastAsiaTheme="minorHAnsi" w:hAnsi="Times New Roman"/>
          <w:color w:val="000000" w:themeColor="text1"/>
          <w:sz w:val="24"/>
          <w:szCs w:val="24"/>
        </w:rPr>
        <w:t xml:space="preserve"> </w:t>
      </w:r>
      <w:r w:rsidR="00CC1A17" w:rsidRPr="00F36D04">
        <w:rPr>
          <w:rFonts w:ascii="Times New Roman" w:eastAsiaTheme="minorHAnsi" w:hAnsi="Times New Roman"/>
          <w:color w:val="000000" w:themeColor="text1"/>
          <w:sz w:val="24"/>
          <w:szCs w:val="24"/>
        </w:rPr>
        <w:t>O. Sexual Harassment Experiences of Female Graduates of Nigerian Tertiary Institutions: International Quarterly of Community Health Education, 2010; 4: 337-348</w:t>
      </w:r>
    </w:p>
    <w:p w14:paraId="16B50B80" w14:textId="77777777" w:rsidR="00CC1A17" w:rsidRPr="00F36D04" w:rsidRDefault="00CC1A17" w:rsidP="00A05F6A">
      <w:pPr>
        <w:spacing w:before="240" w:after="160" w:line="240" w:lineRule="auto"/>
        <w:ind w:left="360"/>
        <w:contextualSpacing/>
        <w:jc w:val="both"/>
        <w:rPr>
          <w:rFonts w:ascii="Times New Roman" w:eastAsiaTheme="minorHAnsi" w:hAnsi="Times New Roman"/>
          <w:color w:val="000000" w:themeColor="text1"/>
          <w:sz w:val="24"/>
          <w:szCs w:val="24"/>
        </w:rPr>
      </w:pPr>
    </w:p>
    <w:p w14:paraId="3A86E4DF" w14:textId="77777777" w:rsidR="00CC1A17" w:rsidRPr="00F36D04" w:rsidRDefault="00480A55"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Okeke</w:t>
      </w:r>
      <w:r w:rsidR="00CC1A17" w:rsidRPr="00F36D04">
        <w:rPr>
          <w:rFonts w:ascii="Times New Roman" w:eastAsiaTheme="minorHAnsi" w:hAnsi="Times New Roman"/>
          <w:color w:val="000000" w:themeColor="text1"/>
          <w:sz w:val="24"/>
          <w:szCs w:val="24"/>
        </w:rPr>
        <w:t xml:space="preserve"> C. Impact of Sexual Harassment on Women Undergraduates Educational Experience in Anambra State of Nigeria: Seton Hall University Dissertations and Theses (ETDs), 2011; paper 6. </w:t>
      </w:r>
    </w:p>
    <w:p w14:paraId="640721C4" w14:textId="77777777" w:rsidR="00CC1A17" w:rsidRPr="00F36D04" w:rsidRDefault="00CC1A17" w:rsidP="00A05F6A">
      <w:pPr>
        <w:spacing w:before="240" w:after="160" w:line="240" w:lineRule="auto"/>
        <w:ind w:left="360"/>
        <w:contextualSpacing/>
        <w:jc w:val="both"/>
        <w:rPr>
          <w:rFonts w:ascii="Times New Roman" w:eastAsiaTheme="minorHAnsi" w:hAnsi="Times New Roman"/>
          <w:color w:val="000000" w:themeColor="text1"/>
          <w:sz w:val="24"/>
          <w:szCs w:val="24"/>
        </w:rPr>
      </w:pPr>
    </w:p>
    <w:p w14:paraId="00A7457B" w14:textId="77777777" w:rsidR="00CC1A17" w:rsidRPr="00F36D04" w:rsidRDefault="00480A55"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Espelage D, Hong J, Rinehart S, Doshi</w:t>
      </w:r>
      <w:r w:rsidR="00CC1A17" w:rsidRPr="00F36D04">
        <w:rPr>
          <w:rFonts w:ascii="Times New Roman" w:eastAsiaTheme="minorHAnsi" w:hAnsi="Times New Roman"/>
          <w:color w:val="000000" w:themeColor="text1"/>
          <w:sz w:val="24"/>
          <w:szCs w:val="24"/>
        </w:rPr>
        <w:t xml:space="preserve"> N. Understanding types, locations, &amp; perpetrators of peer-to-peer sexual harassment in US middle schools: A focus on sex, racial, and grade differences. Children and Youth Services review, 2016; 7: 174–183. </w:t>
      </w:r>
    </w:p>
    <w:p w14:paraId="2C213B07" w14:textId="77777777" w:rsidR="00CC1A17" w:rsidRPr="00F36D04" w:rsidRDefault="00CC1A17" w:rsidP="00A05F6A">
      <w:pPr>
        <w:autoSpaceDE w:val="0"/>
        <w:autoSpaceDN w:val="0"/>
        <w:adjustRightInd w:val="0"/>
        <w:spacing w:before="240" w:after="160" w:line="240" w:lineRule="auto"/>
        <w:ind w:left="360"/>
        <w:contextualSpacing/>
        <w:jc w:val="both"/>
        <w:rPr>
          <w:rFonts w:ascii="Times New Roman" w:eastAsia="TimesNewRomanPSMT" w:hAnsi="Times New Roman"/>
          <w:color w:val="000000" w:themeColor="text1"/>
          <w:sz w:val="24"/>
          <w:szCs w:val="24"/>
        </w:rPr>
      </w:pPr>
    </w:p>
    <w:p w14:paraId="11E24FFE" w14:textId="77777777" w:rsidR="00CC1A17" w:rsidRPr="00553358" w:rsidRDefault="00480A55" w:rsidP="00A05F6A">
      <w:pPr>
        <w:numPr>
          <w:ilvl w:val="0"/>
          <w:numId w:val="6"/>
        </w:numPr>
        <w:autoSpaceDE w:val="0"/>
        <w:autoSpaceDN w:val="0"/>
        <w:adjustRightInd w:val="0"/>
        <w:spacing w:before="240" w:after="160" w:line="240" w:lineRule="auto"/>
        <w:contextualSpacing/>
        <w:jc w:val="both"/>
        <w:rPr>
          <w:rFonts w:ascii="Times New Roman" w:eastAsia="TimesNewRomanPSMT" w:hAnsi="Times New Roman"/>
          <w:color w:val="000000" w:themeColor="text1"/>
          <w:sz w:val="24"/>
          <w:szCs w:val="24"/>
          <w:highlight w:val="yellow"/>
        </w:rPr>
      </w:pPr>
      <w:r w:rsidRPr="00553358">
        <w:rPr>
          <w:rFonts w:ascii="Times New Roman" w:eastAsiaTheme="minorHAnsi" w:hAnsi="Times New Roman"/>
          <w:color w:val="000000" w:themeColor="text1"/>
          <w:sz w:val="24"/>
          <w:szCs w:val="24"/>
          <w:highlight w:val="yellow"/>
          <w:shd w:val="clear" w:color="auto" w:fill="FFFFFF"/>
        </w:rPr>
        <w:t>McDonald J</w:t>
      </w:r>
      <w:r w:rsidR="00CC1A17" w:rsidRPr="00553358">
        <w:rPr>
          <w:rFonts w:ascii="Times New Roman" w:eastAsiaTheme="minorHAnsi" w:hAnsi="Times New Roman"/>
          <w:color w:val="000000" w:themeColor="text1"/>
          <w:sz w:val="24"/>
          <w:szCs w:val="24"/>
          <w:highlight w:val="yellow"/>
          <w:shd w:val="clear" w:color="auto" w:fill="FFFFFF"/>
        </w:rPr>
        <w:t>, Lees-Haley R. Avoiding “Junk Science” in Sexual Harassment Litigation: Employee Relations Law Journal. 1995; 21:51–71</w:t>
      </w:r>
    </w:p>
    <w:p w14:paraId="32237716" w14:textId="77777777" w:rsidR="00CC1A17" w:rsidRPr="00F36D04" w:rsidRDefault="00CC1A17" w:rsidP="00A05F6A">
      <w:pPr>
        <w:spacing w:after="160" w:line="240" w:lineRule="auto"/>
        <w:ind w:left="720"/>
        <w:contextualSpacing/>
        <w:jc w:val="both"/>
        <w:rPr>
          <w:rFonts w:ascii="Times New Roman" w:eastAsia="TimesNewRomanPSMT" w:hAnsi="Times New Roman"/>
          <w:color w:val="000000" w:themeColor="text1"/>
          <w:sz w:val="24"/>
          <w:szCs w:val="24"/>
        </w:rPr>
      </w:pPr>
    </w:p>
    <w:p w14:paraId="159C64D8" w14:textId="77777777" w:rsidR="00CC1A17" w:rsidRPr="00F36D04" w:rsidRDefault="00F36D04"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shd w:val="clear" w:color="auto" w:fill="FFFFFF"/>
        </w:rPr>
      </w:pPr>
      <w:proofErr w:type="spellStart"/>
      <w:r w:rsidRPr="00F36D04">
        <w:rPr>
          <w:rFonts w:ascii="Times New Roman" w:eastAsiaTheme="minorHAnsi" w:hAnsi="Times New Roman"/>
          <w:color w:val="000000" w:themeColor="text1"/>
          <w:sz w:val="24"/>
          <w:szCs w:val="24"/>
          <w:shd w:val="clear" w:color="auto" w:fill="FFFFFF"/>
        </w:rPr>
        <w:t>Olaigbe</w:t>
      </w:r>
      <w:proofErr w:type="spellEnd"/>
      <w:r w:rsidRPr="00F36D04">
        <w:rPr>
          <w:rFonts w:ascii="Times New Roman" w:eastAsiaTheme="minorHAnsi" w:hAnsi="Times New Roman"/>
          <w:color w:val="000000" w:themeColor="text1"/>
          <w:sz w:val="24"/>
          <w:szCs w:val="24"/>
          <w:shd w:val="clear" w:color="auto" w:fill="FFFFFF"/>
        </w:rPr>
        <w:t xml:space="preserve"> T, </w:t>
      </w:r>
      <w:proofErr w:type="spellStart"/>
      <w:r w:rsidRPr="00F36D04">
        <w:rPr>
          <w:rFonts w:ascii="Times New Roman" w:eastAsiaTheme="minorHAnsi" w:hAnsi="Times New Roman"/>
          <w:color w:val="000000" w:themeColor="text1"/>
          <w:sz w:val="24"/>
          <w:szCs w:val="24"/>
          <w:shd w:val="clear" w:color="auto" w:fill="FFFFFF"/>
        </w:rPr>
        <w:t>Fagbenro</w:t>
      </w:r>
      <w:proofErr w:type="spellEnd"/>
      <w:r w:rsidR="00CC1A17" w:rsidRPr="00F36D04">
        <w:rPr>
          <w:rFonts w:ascii="Times New Roman" w:eastAsiaTheme="minorHAnsi" w:hAnsi="Times New Roman"/>
          <w:color w:val="000000" w:themeColor="text1"/>
          <w:sz w:val="24"/>
          <w:szCs w:val="24"/>
          <w:shd w:val="clear" w:color="auto" w:fill="FFFFFF"/>
        </w:rPr>
        <w:t xml:space="preserve"> D. Fighting Female Sexual Harassment in Nigerian Tertiary Institutions: </w:t>
      </w:r>
      <w:r w:rsidR="00CC1A17" w:rsidRPr="00F36D04">
        <w:rPr>
          <w:rFonts w:ascii="Times New Roman" w:eastAsiaTheme="minorHAnsi" w:hAnsi="Times New Roman"/>
          <w:iCs/>
          <w:color w:val="000000" w:themeColor="text1"/>
          <w:sz w:val="24"/>
          <w:szCs w:val="24"/>
          <w:shd w:val="clear" w:color="auto" w:fill="FFFFFF"/>
        </w:rPr>
        <w:t>Journal of International Cooperation and Development</w:t>
      </w:r>
      <w:r w:rsidR="00CC1A17" w:rsidRPr="00F36D04">
        <w:rPr>
          <w:rFonts w:ascii="Times New Roman" w:eastAsiaTheme="minorHAnsi" w:hAnsi="Times New Roman"/>
          <w:color w:val="000000" w:themeColor="text1"/>
          <w:sz w:val="24"/>
          <w:szCs w:val="24"/>
          <w:shd w:val="clear" w:color="auto" w:fill="FFFFFF"/>
        </w:rPr>
        <w:t xml:space="preserve">, 2021; </w:t>
      </w:r>
      <w:r w:rsidR="00CC1A17" w:rsidRPr="00F36D04">
        <w:rPr>
          <w:rFonts w:ascii="Times New Roman" w:eastAsiaTheme="minorHAnsi" w:hAnsi="Times New Roman"/>
          <w:iCs/>
          <w:color w:val="000000" w:themeColor="text1"/>
          <w:sz w:val="24"/>
          <w:szCs w:val="24"/>
          <w:shd w:val="clear" w:color="auto" w:fill="FFFFFF"/>
        </w:rPr>
        <w:t>4</w:t>
      </w:r>
      <w:r w:rsidR="00CC1A17" w:rsidRPr="00F36D04">
        <w:rPr>
          <w:rFonts w:ascii="Times New Roman" w:eastAsiaTheme="minorHAnsi" w:hAnsi="Times New Roman"/>
          <w:color w:val="000000" w:themeColor="text1"/>
          <w:sz w:val="24"/>
          <w:szCs w:val="24"/>
          <w:shd w:val="clear" w:color="auto" w:fill="FFFFFF"/>
        </w:rPr>
        <w:t>(1): 103.</w:t>
      </w:r>
    </w:p>
    <w:p w14:paraId="2BD56622" w14:textId="77777777" w:rsidR="00CC1A17" w:rsidRPr="00F36D04" w:rsidRDefault="00CC1A17" w:rsidP="00A05F6A">
      <w:pPr>
        <w:spacing w:before="240" w:after="160" w:line="240" w:lineRule="auto"/>
        <w:ind w:left="360"/>
        <w:contextualSpacing/>
        <w:jc w:val="both"/>
        <w:rPr>
          <w:rFonts w:ascii="Times New Roman" w:eastAsiaTheme="minorHAnsi" w:hAnsi="Times New Roman"/>
          <w:color w:val="000000" w:themeColor="text1"/>
          <w:sz w:val="24"/>
          <w:szCs w:val="24"/>
        </w:rPr>
      </w:pPr>
    </w:p>
    <w:p w14:paraId="34BBF643" w14:textId="77777777" w:rsidR="00CC1A17" w:rsidRPr="00F36D04" w:rsidRDefault="00CC1A17"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sidRPr="00F36D04">
        <w:rPr>
          <w:rFonts w:ascii="Times New Roman" w:eastAsiaTheme="minorHAnsi" w:hAnsi="Times New Roman"/>
          <w:color w:val="000000" w:themeColor="text1"/>
          <w:sz w:val="24"/>
          <w:szCs w:val="24"/>
        </w:rPr>
        <w:t>World Federation for Mental Health. DEPRESSION: A Global Crisis World Mental Health Day, October 10 2012</w:t>
      </w:r>
    </w:p>
    <w:p w14:paraId="29E34A9C" w14:textId="77777777" w:rsidR="00CC1A17" w:rsidRPr="00F36D04" w:rsidRDefault="00CC1A17" w:rsidP="00A05F6A">
      <w:pPr>
        <w:spacing w:before="240" w:after="160" w:line="240" w:lineRule="auto"/>
        <w:ind w:left="360"/>
        <w:contextualSpacing/>
        <w:jc w:val="both"/>
        <w:rPr>
          <w:rFonts w:ascii="Times New Roman" w:eastAsiaTheme="minorHAnsi" w:hAnsi="Times New Roman"/>
          <w:color w:val="000000" w:themeColor="text1"/>
          <w:sz w:val="24"/>
          <w:szCs w:val="24"/>
        </w:rPr>
      </w:pPr>
    </w:p>
    <w:p w14:paraId="0FB211D6" w14:textId="77777777" w:rsidR="00CC1A17" w:rsidRPr="00F36D04" w:rsidRDefault="00CC1A17"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sidRPr="00F36D04">
        <w:rPr>
          <w:rFonts w:ascii="Times New Roman" w:eastAsiaTheme="minorHAnsi" w:hAnsi="Times New Roman"/>
          <w:color w:val="000000" w:themeColor="text1"/>
          <w:sz w:val="24"/>
          <w:szCs w:val="24"/>
        </w:rPr>
        <w:t xml:space="preserve">WHO. Global Health Estimates; Depression and other common mental disorders, 2017.2- </w:t>
      </w:r>
      <w:proofErr w:type="spellStart"/>
      <w:r w:rsidRPr="00F36D04">
        <w:rPr>
          <w:rFonts w:ascii="Times New Roman" w:eastAsiaTheme="minorHAnsi" w:hAnsi="Times New Roman"/>
          <w:color w:val="000000" w:themeColor="text1"/>
          <w:sz w:val="24"/>
          <w:szCs w:val="24"/>
        </w:rPr>
        <w:t>eng</w:t>
      </w:r>
      <w:proofErr w:type="spellEnd"/>
    </w:p>
    <w:p w14:paraId="3D6301B1" w14:textId="77777777" w:rsidR="00CC1A17" w:rsidRPr="00F36D04" w:rsidRDefault="00CC1A17" w:rsidP="00A05F6A">
      <w:pPr>
        <w:spacing w:before="240" w:after="160" w:line="240" w:lineRule="auto"/>
        <w:ind w:left="360"/>
        <w:contextualSpacing/>
        <w:jc w:val="both"/>
        <w:rPr>
          <w:rFonts w:ascii="Times New Roman" w:eastAsiaTheme="minorHAnsi" w:hAnsi="Times New Roman"/>
          <w:color w:val="000000" w:themeColor="text1"/>
          <w:sz w:val="24"/>
          <w:szCs w:val="24"/>
        </w:rPr>
      </w:pPr>
    </w:p>
    <w:p w14:paraId="1A44B550" w14:textId="77777777" w:rsidR="00CC1A17" w:rsidRPr="00F36D04" w:rsidRDefault="00CC71C3"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hyperlink r:id="rId12" w:history="1">
        <w:r w:rsidR="00C604DC" w:rsidRPr="00F36D04">
          <w:rPr>
            <w:rFonts w:ascii="Times New Roman" w:eastAsiaTheme="minorHAnsi" w:hAnsi="Times New Roman"/>
            <w:color w:val="000000" w:themeColor="text1"/>
            <w:sz w:val="24"/>
            <w:szCs w:val="24"/>
          </w:rPr>
          <w:t>GBD. A systematic analysis for the Global Burden of Disease Study 2017.</w:t>
        </w:r>
      </w:hyperlink>
    </w:p>
    <w:p w14:paraId="58EC7D4D" w14:textId="77777777" w:rsidR="00CC1A17" w:rsidRPr="00F36D04" w:rsidRDefault="00CC1A17" w:rsidP="00A05F6A">
      <w:pPr>
        <w:autoSpaceDE w:val="0"/>
        <w:autoSpaceDN w:val="0"/>
        <w:adjustRightInd w:val="0"/>
        <w:spacing w:before="240" w:after="160" w:line="240" w:lineRule="auto"/>
        <w:ind w:left="360"/>
        <w:contextualSpacing/>
        <w:jc w:val="both"/>
        <w:rPr>
          <w:rFonts w:ascii="Times New Roman" w:eastAsiaTheme="minorHAnsi" w:hAnsi="Times New Roman"/>
          <w:color w:val="000000" w:themeColor="text1"/>
          <w:sz w:val="24"/>
          <w:szCs w:val="24"/>
        </w:rPr>
      </w:pPr>
    </w:p>
    <w:p w14:paraId="038FD881" w14:textId="77777777" w:rsidR="00CC1A17" w:rsidRPr="00F36D04" w:rsidRDefault="00CC1A17" w:rsidP="00A05F6A">
      <w:pPr>
        <w:numPr>
          <w:ilvl w:val="0"/>
          <w:numId w:val="6"/>
        </w:numPr>
        <w:autoSpaceDE w:val="0"/>
        <w:autoSpaceDN w:val="0"/>
        <w:adjustRightInd w:val="0"/>
        <w:spacing w:before="240" w:after="160" w:line="240" w:lineRule="auto"/>
        <w:contextualSpacing/>
        <w:jc w:val="both"/>
        <w:rPr>
          <w:rFonts w:ascii="Times New Roman" w:eastAsiaTheme="minorHAnsi" w:hAnsi="Times New Roman"/>
          <w:color w:val="000000" w:themeColor="text1"/>
          <w:sz w:val="24"/>
          <w:szCs w:val="24"/>
        </w:rPr>
      </w:pPr>
      <w:r w:rsidRPr="00F36D04">
        <w:rPr>
          <w:rFonts w:ascii="Times New Roman" w:eastAsia="TimesNewRomanPSMT" w:hAnsi="Times New Roman"/>
          <w:color w:val="000000" w:themeColor="text1"/>
          <w:sz w:val="24"/>
          <w:szCs w:val="24"/>
        </w:rPr>
        <w:t xml:space="preserve">Liu R, Choi J, Boland E. Childhood abuse and stress generation: The mediational effect of </w:t>
      </w:r>
      <w:proofErr w:type="spellStart"/>
      <w:r w:rsidRPr="00F36D04">
        <w:rPr>
          <w:rFonts w:ascii="Times New Roman" w:eastAsia="TimesNewRomanPSMT" w:hAnsi="Times New Roman"/>
          <w:color w:val="000000" w:themeColor="text1"/>
          <w:sz w:val="24"/>
          <w:szCs w:val="24"/>
        </w:rPr>
        <w:t>depressogenic</w:t>
      </w:r>
      <w:proofErr w:type="spellEnd"/>
      <w:r w:rsidRPr="00F36D04">
        <w:rPr>
          <w:rFonts w:ascii="Times New Roman" w:eastAsia="TimesNewRomanPSMT" w:hAnsi="Times New Roman"/>
          <w:color w:val="000000" w:themeColor="text1"/>
          <w:sz w:val="24"/>
          <w:szCs w:val="24"/>
        </w:rPr>
        <w:t xml:space="preserve"> cognitive styles. Psychiatry Res. 2013;206(2-3):217-22.</w:t>
      </w:r>
    </w:p>
    <w:p w14:paraId="4071850F" w14:textId="77777777" w:rsidR="00CC1A17" w:rsidRPr="00F36D04" w:rsidRDefault="00CC1A17" w:rsidP="00A05F6A">
      <w:pPr>
        <w:autoSpaceDE w:val="0"/>
        <w:autoSpaceDN w:val="0"/>
        <w:adjustRightInd w:val="0"/>
        <w:spacing w:before="240" w:after="160" w:line="240" w:lineRule="auto"/>
        <w:ind w:left="360"/>
        <w:contextualSpacing/>
        <w:jc w:val="both"/>
        <w:rPr>
          <w:rFonts w:ascii="Times New Roman" w:eastAsia="TimesNewRomanPSMT" w:hAnsi="Times New Roman"/>
          <w:color w:val="000000" w:themeColor="text1"/>
          <w:sz w:val="24"/>
          <w:szCs w:val="24"/>
        </w:rPr>
      </w:pPr>
    </w:p>
    <w:p w14:paraId="5E0A7321" w14:textId="77777777" w:rsidR="00CC1A17" w:rsidRPr="00F36D04" w:rsidRDefault="00F36D04" w:rsidP="00A05F6A">
      <w:pPr>
        <w:numPr>
          <w:ilvl w:val="0"/>
          <w:numId w:val="6"/>
        </w:numPr>
        <w:autoSpaceDE w:val="0"/>
        <w:autoSpaceDN w:val="0"/>
        <w:adjustRightInd w:val="0"/>
        <w:spacing w:before="240" w:after="160" w:line="240" w:lineRule="auto"/>
        <w:contextualSpacing/>
        <w:jc w:val="both"/>
        <w:rPr>
          <w:rFonts w:ascii="Times New Roman" w:eastAsia="TimesNewRomanPSMT" w:hAnsi="Times New Roman"/>
          <w:color w:val="000000" w:themeColor="text1"/>
          <w:sz w:val="24"/>
          <w:szCs w:val="24"/>
        </w:rPr>
      </w:pPr>
      <w:r w:rsidRPr="00F36D04">
        <w:rPr>
          <w:rFonts w:ascii="Times New Roman" w:eastAsia="TimesNewRomanPSMT" w:hAnsi="Times New Roman"/>
          <w:color w:val="000000" w:themeColor="text1"/>
          <w:sz w:val="24"/>
          <w:szCs w:val="24"/>
        </w:rPr>
        <w:t>Silva B, Hill</w:t>
      </w:r>
      <w:r w:rsidR="00CC1A17" w:rsidRPr="00F36D04">
        <w:rPr>
          <w:rFonts w:ascii="Times New Roman" w:eastAsia="TimesNewRomanPSMT" w:hAnsi="Times New Roman"/>
          <w:color w:val="000000" w:themeColor="text1"/>
          <w:sz w:val="24"/>
          <w:szCs w:val="24"/>
        </w:rPr>
        <w:t xml:space="preserve"> O. Psychological effects of sexual harassment. </w:t>
      </w:r>
      <w:r w:rsidR="00CC1A17" w:rsidRPr="00F36D04">
        <w:rPr>
          <w:rFonts w:ascii="Times New Roman" w:eastAsia="TimesNewRomanPSMT" w:hAnsi="Times New Roman"/>
          <w:iCs/>
          <w:color w:val="000000" w:themeColor="text1"/>
          <w:sz w:val="24"/>
          <w:szCs w:val="24"/>
        </w:rPr>
        <w:t>Health Journal</w:t>
      </w:r>
      <w:r w:rsidR="00CC1A17" w:rsidRPr="00F36D04">
        <w:rPr>
          <w:rFonts w:ascii="Times New Roman" w:eastAsia="TimesNewRomanPSMT" w:hAnsi="Times New Roman"/>
          <w:color w:val="000000" w:themeColor="text1"/>
          <w:sz w:val="24"/>
          <w:szCs w:val="24"/>
        </w:rPr>
        <w:t>, 2005; 6(2): 190-132</w:t>
      </w:r>
    </w:p>
    <w:p w14:paraId="51EF9B4B" w14:textId="77777777" w:rsidR="00AC617E" w:rsidRPr="00F36D04" w:rsidRDefault="00AC617E" w:rsidP="00A05F6A">
      <w:pPr>
        <w:spacing w:after="0" w:line="240" w:lineRule="auto"/>
        <w:jc w:val="both"/>
        <w:rPr>
          <w:rFonts w:ascii="Times New Roman" w:hAnsi="Times New Roman"/>
          <w:sz w:val="24"/>
          <w:szCs w:val="24"/>
        </w:rPr>
      </w:pPr>
    </w:p>
    <w:p w14:paraId="70257212" w14:textId="77777777" w:rsidR="00CB5F4E" w:rsidRDefault="00CB5F4E" w:rsidP="00A05F6A">
      <w:pPr>
        <w:spacing w:line="240" w:lineRule="auto"/>
        <w:rPr>
          <w:rFonts w:ascii="Times New Roman" w:hAnsi="Times New Roman"/>
          <w:b/>
          <w:sz w:val="24"/>
          <w:szCs w:val="24"/>
        </w:rPr>
      </w:pPr>
    </w:p>
    <w:p w14:paraId="679616F8" w14:textId="77777777" w:rsidR="00CB5F4E" w:rsidRDefault="00CB5F4E" w:rsidP="00A05F6A">
      <w:pPr>
        <w:spacing w:line="240" w:lineRule="auto"/>
        <w:rPr>
          <w:rFonts w:ascii="Times New Roman" w:hAnsi="Times New Roman"/>
          <w:b/>
          <w:sz w:val="24"/>
          <w:szCs w:val="24"/>
        </w:rPr>
      </w:pPr>
    </w:p>
    <w:p w14:paraId="03FC20CF" w14:textId="77777777" w:rsidR="00480A55" w:rsidRDefault="00480A55" w:rsidP="00A05F6A">
      <w:pPr>
        <w:spacing w:line="240" w:lineRule="auto"/>
        <w:rPr>
          <w:rFonts w:ascii="Times New Roman" w:hAnsi="Times New Roman"/>
          <w:b/>
          <w:sz w:val="24"/>
          <w:szCs w:val="24"/>
        </w:rPr>
      </w:pPr>
    </w:p>
    <w:p w14:paraId="7A834A36" w14:textId="77777777" w:rsidR="00480A55" w:rsidRDefault="00480A55" w:rsidP="00A05F6A">
      <w:pPr>
        <w:spacing w:line="240" w:lineRule="auto"/>
        <w:rPr>
          <w:rFonts w:ascii="Times New Roman" w:hAnsi="Times New Roman"/>
          <w:b/>
          <w:sz w:val="24"/>
          <w:szCs w:val="24"/>
        </w:rPr>
      </w:pPr>
    </w:p>
    <w:p w14:paraId="19C2EF7B" w14:textId="77777777" w:rsidR="00AC617E" w:rsidRPr="00AC617E" w:rsidRDefault="00AC617E" w:rsidP="00A05F6A">
      <w:pPr>
        <w:spacing w:line="240" w:lineRule="auto"/>
        <w:rPr>
          <w:rFonts w:ascii="Times New Roman" w:hAnsi="Times New Roman"/>
          <w:b/>
          <w:sz w:val="24"/>
          <w:szCs w:val="24"/>
        </w:rPr>
      </w:pPr>
      <w:r w:rsidRPr="00AC617E">
        <w:rPr>
          <w:rFonts w:ascii="Times New Roman" w:hAnsi="Times New Roman"/>
          <w:b/>
          <w:sz w:val="24"/>
          <w:szCs w:val="24"/>
        </w:rPr>
        <w:t>TABLES</w:t>
      </w:r>
    </w:p>
    <w:p w14:paraId="666A10E1"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 xml:space="preserve">Table: 1 Socio-demographic characteristics </w:t>
      </w:r>
    </w:p>
    <w:tbl>
      <w:tblPr>
        <w:tblStyle w:val="TableGrid1"/>
        <w:tblW w:w="0" w:type="auto"/>
        <w:tblLook w:val="04A0" w:firstRow="1" w:lastRow="0" w:firstColumn="1" w:lastColumn="0" w:noHBand="0" w:noVBand="1"/>
      </w:tblPr>
      <w:tblGrid>
        <w:gridCol w:w="6828"/>
        <w:gridCol w:w="1399"/>
        <w:gridCol w:w="1123"/>
      </w:tblGrid>
      <w:tr w:rsidR="002326DF" w:rsidRPr="00480A55" w14:paraId="31A80266" w14:textId="77777777" w:rsidTr="002326DF">
        <w:tc>
          <w:tcPr>
            <w:tcW w:w="6828" w:type="dxa"/>
          </w:tcPr>
          <w:p w14:paraId="0E1687B8" w14:textId="77777777" w:rsidR="002B5012" w:rsidRPr="00480A55" w:rsidRDefault="002B5012" w:rsidP="00A05F6A">
            <w:pPr>
              <w:spacing w:after="0" w:line="240" w:lineRule="auto"/>
              <w:rPr>
                <w:rFonts w:ascii="Times New Roman" w:hAnsi="Times New Roman"/>
                <w:b/>
                <w:color w:val="000000" w:themeColor="text1"/>
                <w:sz w:val="24"/>
                <w:szCs w:val="24"/>
              </w:rPr>
            </w:pPr>
          </w:p>
          <w:p w14:paraId="11615A9D" w14:textId="77777777" w:rsidR="002326DF" w:rsidRPr="00480A55" w:rsidRDefault="002129F0"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C</w:t>
            </w:r>
            <w:r w:rsidR="002B5012" w:rsidRPr="00480A55">
              <w:rPr>
                <w:rFonts w:ascii="Times New Roman" w:hAnsi="Times New Roman"/>
                <w:b/>
                <w:color w:val="000000" w:themeColor="text1"/>
                <w:sz w:val="24"/>
                <w:szCs w:val="24"/>
              </w:rPr>
              <w:t>haracteristics</w:t>
            </w:r>
          </w:p>
        </w:tc>
        <w:tc>
          <w:tcPr>
            <w:tcW w:w="1399" w:type="dxa"/>
          </w:tcPr>
          <w:p w14:paraId="5EDDF86C"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Frequency</w:t>
            </w:r>
          </w:p>
          <w:p w14:paraId="04903AB4" w14:textId="77777777" w:rsidR="002326DF" w:rsidRPr="00480A55" w:rsidRDefault="00B00125"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 xml:space="preserve"> (n</w:t>
            </w:r>
            <w:r w:rsidR="002326DF" w:rsidRPr="00480A55">
              <w:rPr>
                <w:rFonts w:ascii="Times New Roman" w:hAnsi="Times New Roman"/>
                <w:b/>
                <w:color w:val="000000" w:themeColor="text1"/>
                <w:sz w:val="24"/>
                <w:szCs w:val="24"/>
              </w:rPr>
              <w:t>= 400</w:t>
            </w:r>
            <w:r w:rsidRPr="00480A55">
              <w:rPr>
                <w:rFonts w:ascii="Times New Roman" w:hAnsi="Times New Roman"/>
                <w:b/>
                <w:color w:val="000000" w:themeColor="text1"/>
                <w:sz w:val="24"/>
                <w:szCs w:val="24"/>
              </w:rPr>
              <w:t>)</w:t>
            </w:r>
          </w:p>
        </w:tc>
        <w:tc>
          <w:tcPr>
            <w:tcW w:w="1123" w:type="dxa"/>
          </w:tcPr>
          <w:p w14:paraId="2C28BB59" w14:textId="77777777" w:rsidR="002326DF" w:rsidRPr="00480A55" w:rsidRDefault="00B00125"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Percent (%</w:t>
            </w:r>
            <w:r w:rsidR="002326DF" w:rsidRPr="00480A55">
              <w:rPr>
                <w:rFonts w:ascii="Times New Roman" w:hAnsi="Times New Roman"/>
                <w:b/>
                <w:color w:val="000000" w:themeColor="text1"/>
                <w:sz w:val="24"/>
                <w:szCs w:val="24"/>
              </w:rPr>
              <w:t>)</w:t>
            </w:r>
          </w:p>
        </w:tc>
      </w:tr>
      <w:tr w:rsidR="002326DF" w:rsidRPr="00480A55" w14:paraId="795D67EC" w14:textId="77777777" w:rsidTr="002326DF">
        <w:tc>
          <w:tcPr>
            <w:tcW w:w="6828" w:type="dxa"/>
            <w:tcBorders>
              <w:top w:val="single" w:sz="4" w:space="0" w:color="auto"/>
            </w:tcBorders>
          </w:tcPr>
          <w:p w14:paraId="1570DE52"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Age</w:t>
            </w:r>
          </w:p>
        </w:tc>
        <w:tc>
          <w:tcPr>
            <w:tcW w:w="1399" w:type="dxa"/>
            <w:tcBorders>
              <w:top w:val="single" w:sz="4" w:space="0" w:color="auto"/>
            </w:tcBorders>
          </w:tcPr>
          <w:p w14:paraId="260DAC68"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23" w:type="dxa"/>
            <w:tcBorders>
              <w:top w:val="single" w:sz="4" w:space="0" w:color="auto"/>
            </w:tcBorders>
          </w:tcPr>
          <w:p w14:paraId="759BE998"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2326DF" w:rsidRPr="00480A55" w14:paraId="139986D4" w14:textId="77777777" w:rsidTr="002326DF">
        <w:tc>
          <w:tcPr>
            <w:tcW w:w="6828" w:type="dxa"/>
          </w:tcPr>
          <w:p w14:paraId="0F68C4BE"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18-28</w:t>
            </w:r>
            <w:r w:rsidR="00B00125" w:rsidRPr="00480A55">
              <w:rPr>
                <w:rFonts w:ascii="Times New Roman" w:hAnsi="Times New Roman"/>
                <w:color w:val="000000" w:themeColor="text1"/>
                <w:sz w:val="24"/>
                <w:szCs w:val="24"/>
              </w:rPr>
              <w:t xml:space="preserve"> ( 2 categories from this)</w:t>
            </w:r>
          </w:p>
        </w:tc>
        <w:tc>
          <w:tcPr>
            <w:tcW w:w="1399" w:type="dxa"/>
          </w:tcPr>
          <w:p w14:paraId="4150782D"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376</w:t>
            </w:r>
          </w:p>
        </w:tc>
        <w:tc>
          <w:tcPr>
            <w:tcW w:w="1123" w:type="dxa"/>
          </w:tcPr>
          <w:p w14:paraId="471F374E"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94.0</w:t>
            </w:r>
          </w:p>
        </w:tc>
      </w:tr>
      <w:tr w:rsidR="002326DF" w:rsidRPr="00480A55" w14:paraId="6B31A58D" w14:textId="77777777" w:rsidTr="002326DF">
        <w:tc>
          <w:tcPr>
            <w:tcW w:w="6828" w:type="dxa"/>
          </w:tcPr>
          <w:p w14:paraId="03D61E2E"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29-39</w:t>
            </w:r>
          </w:p>
        </w:tc>
        <w:tc>
          <w:tcPr>
            <w:tcW w:w="1399" w:type="dxa"/>
          </w:tcPr>
          <w:p w14:paraId="48506FCD"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24</w:t>
            </w:r>
          </w:p>
        </w:tc>
        <w:tc>
          <w:tcPr>
            <w:tcW w:w="1123" w:type="dxa"/>
          </w:tcPr>
          <w:p w14:paraId="50DDE1F0"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6.0</w:t>
            </w:r>
          </w:p>
        </w:tc>
      </w:tr>
      <w:tr w:rsidR="002326DF" w:rsidRPr="00480A55" w14:paraId="21963D6E" w14:textId="77777777" w:rsidTr="002326DF">
        <w:tc>
          <w:tcPr>
            <w:tcW w:w="6828" w:type="dxa"/>
          </w:tcPr>
          <w:p w14:paraId="6AA90B9B"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Marital Status</w:t>
            </w:r>
          </w:p>
        </w:tc>
        <w:tc>
          <w:tcPr>
            <w:tcW w:w="1399" w:type="dxa"/>
          </w:tcPr>
          <w:p w14:paraId="722F1D09"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23" w:type="dxa"/>
          </w:tcPr>
          <w:p w14:paraId="1479D969"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2326DF" w:rsidRPr="00480A55" w14:paraId="50AD8A15" w14:textId="77777777" w:rsidTr="002326DF">
        <w:tc>
          <w:tcPr>
            <w:tcW w:w="6828" w:type="dxa"/>
          </w:tcPr>
          <w:p w14:paraId="1BBF65DA"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Single</w:t>
            </w:r>
          </w:p>
        </w:tc>
        <w:tc>
          <w:tcPr>
            <w:tcW w:w="1399" w:type="dxa"/>
            <w:shd w:val="clear" w:color="auto" w:fill="FFFFFF"/>
          </w:tcPr>
          <w:p w14:paraId="18B31B36"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373</w:t>
            </w:r>
          </w:p>
        </w:tc>
        <w:tc>
          <w:tcPr>
            <w:tcW w:w="1123" w:type="dxa"/>
            <w:shd w:val="clear" w:color="auto" w:fill="FFFFFF"/>
          </w:tcPr>
          <w:p w14:paraId="2A27B73E"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93.3</w:t>
            </w:r>
          </w:p>
        </w:tc>
      </w:tr>
      <w:tr w:rsidR="002326DF" w:rsidRPr="00480A55" w14:paraId="50E2E7D4" w14:textId="77777777" w:rsidTr="002326DF">
        <w:tc>
          <w:tcPr>
            <w:tcW w:w="6828" w:type="dxa"/>
          </w:tcPr>
          <w:p w14:paraId="2C972930"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Married</w:t>
            </w:r>
          </w:p>
        </w:tc>
        <w:tc>
          <w:tcPr>
            <w:tcW w:w="1399" w:type="dxa"/>
            <w:shd w:val="clear" w:color="auto" w:fill="FFFFFF"/>
          </w:tcPr>
          <w:p w14:paraId="3E13DCF2"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27</w:t>
            </w:r>
          </w:p>
        </w:tc>
        <w:tc>
          <w:tcPr>
            <w:tcW w:w="1123" w:type="dxa"/>
            <w:shd w:val="clear" w:color="auto" w:fill="FFFFFF"/>
          </w:tcPr>
          <w:p w14:paraId="1B1006D5"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6.8</w:t>
            </w:r>
          </w:p>
        </w:tc>
      </w:tr>
      <w:tr w:rsidR="002326DF" w:rsidRPr="00480A55" w14:paraId="4CF88754" w14:textId="77777777" w:rsidTr="002326DF">
        <w:tc>
          <w:tcPr>
            <w:tcW w:w="6828" w:type="dxa"/>
          </w:tcPr>
          <w:p w14:paraId="2BE490AD"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Religion</w:t>
            </w:r>
          </w:p>
        </w:tc>
        <w:tc>
          <w:tcPr>
            <w:tcW w:w="1399" w:type="dxa"/>
            <w:shd w:val="clear" w:color="auto" w:fill="FFFFFF"/>
          </w:tcPr>
          <w:p w14:paraId="7A8EFC75"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p>
        </w:tc>
        <w:tc>
          <w:tcPr>
            <w:tcW w:w="1123" w:type="dxa"/>
            <w:shd w:val="clear" w:color="auto" w:fill="FFFFFF"/>
          </w:tcPr>
          <w:p w14:paraId="5A781CDF"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p>
        </w:tc>
      </w:tr>
      <w:tr w:rsidR="002326DF" w:rsidRPr="00480A55" w14:paraId="294F693F" w14:textId="77777777" w:rsidTr="002326DF">
        <w:tc>
          <w:tcPr>
            <w:tcW w:w="6828" w:type="dxa"/>
          </w:tcPr>
          <w:p w14:paraId="756C8611" w14:textId="77777777" w:rsidR="002326DF" w:rsidRPr="00480A55" w:rsidRDefault="002326DF" w:rsidP="00A05F6A">
            <w:pPr>
              <w:autoSpaceDE w:val="0"/>
              <w:autoSpaceDN w:val="0"/>
              <w:adjustRightInd w:val="0"/>
              <w:spacing w:after="0" w:line="240" w:lineRule="auto"/>
              <w:ind w:right="60"/>
              <w:rPr>
                <w:rFonts w:ascii="Times New Roman" w:hAnsi="Times New Roman"/>
                <w:color w:val="000000" w:themeColor="text1"/>
                <w:sz w:val="24"/>
                <w:szCs w:val="24"/>
              </w:rPr>
            </w:pPr>
            <w:r w:rsidRPr="00480A55">
              <w:rPr>
                <w:rFonts w:ascii="Times New Roman" w:hAnsi="Times New Roman"/>
                <w:color w:val="000000" w:themeColor="text1"/>
                <w:sz w:val="24"/>
                <w:szCs w:val="24"/>
              </w:rPr>
              <w:t>Christianity</w:t>
            </w:r>
          </w:p>
        </w:tc>
        <w:tc>
          <w:tcPr>
            <w:tcW w:w="1399" w:type="dxa"/>
            <w:shd w:val="clear" w:color="auto" w:fill="FFFFFF"/>
          </w:tcPr>
          <w:p w14:paraId="5F60313C"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386</w:t>
            </w:r>
          </w:p>
        </w:tc>
        <w:tc>
          <w:tcPr>
            <w:tcW w:w="1123" w:type="dxa"/>
            <w:shd w:val="clear" w:color="auto" w:fill="FFFFFF"/>
          </w:tcPr>
          <w:p w14:paraId="084DBCC4"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96.5</w:t>
            </w:r>
          </w:p>
        </w:tc>
      </w:tr>
      <w:tr w:rsidR="002326DF" w:rsidRPr="00480A55" w14:paraId="6C8F3BC7" w14:textId="77777777" w:rsidTr="002326DF">
        <w:tc>
          <w:tcPr>
            <w:tcW w:w="6828" w:type="dxa"/>
          </w:tcPr>
          <w:p w14:paraId="668558A5" w14:textId="77777777" w:rsidR="002326DF" w:rsidRPr="00480A55" w:rsidRDefault="002326DF" w:rsidP="00A05F6A">
            <w:pPr>
              <w:autoSpaceDE w:val="0"/>
              <w:autoSpaceDN w:val="0"/>
              <w:adjustRightInd w:val="0"/>
              <w:spacing w:after="0" w:line="240" w:lineRule="auto"/>
              <w:ind w:right="60"/>
              <w:rPr>
                <w:rFonts w:ascii="Times New Roman" w:hAnsi="Times New Roman"/>
                <w:color w:val="000000" w:themeColor="text1"/>
                <w:sz w:val="24"/>
                <w:szCs w:val="24"/>
              </w:rPr>
            </w:pPr>
            <w:r w:rsidRPr="00480A55">
              <w:rPr>
                <w:rFonts w:ascii="Times New Roman" w:hAnsi="Times New Roman"/>
                <w:color w:val="000000" w:themeColor="text1"/>
                <w:sz w:val="24"/>
                <w:szCs w:val="24"/>
              </w:rPr>
              <w:t>Other</w:t>
            </w:r>
          </w:p>
        </w:tc>
        <w:tc>
          <w:tcPr>
            <w:tcW w:w="1399" w:type="dxa"/>
            <w:shd w:val="clear" w:color="auto" w:fill="FFFFFF"/>
          </w:tcPr>
          <w:p w14:paraId="24A6AC14"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14</w:t>
            </w:r>
          </w:p>
        </w:tc>
        <w:tc>
          <w:tcPr>
            <w:tcW w:w="1123" w:type="dxa"/>
            <w:shd w:val="clear" w:color="auto" w:fill="FFFFFF"/>
          </w:tcPr>
          <w:p w14:paraId="29243197"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3.5</w:t>
            </w:r>
          </w:p>
        </w:tc>
      </w:tr>
      <w:tr w:rsidR="002326DF" w:rsidRPr="00480A55" w14:paraId="36C71B3D" w14:textId="77777777" w:rsidTr="002326DF">
        <w:trPr>
          <w:trHeight w:val="242"/>
        </w:trPr>
        <w:tc>
          <w:tcPr>
            <w:tcW w:w="6828" w:type="dxa"/>
          </w:tcPr>
          <w:p w14:paraId="4DF53DE6"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Tribe</w:t>
            </w:r>
          </w:p>
        </w:tc>
        <w:tc>
          <w:tcPr>
            <w:tcW w:w="1399" w:type="dxa"/>
          </w:tcPr>
          <w:p w14:paraId="54547D17"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23" w:type="dxa"/>
          </w:tcPr>
          <w:p w14:paraId="484FC1B5"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2326DF" w:rsidRPr="00480A55" w14:paraId="6CE911AB" w14:textId="77777777" w:rsidTr="002326DF">
        <w:tc>
          <w:tcPr>
            <w:tcW w:w="6828" w:type="dxa"/>
          </w:tcPr>
          <w:p w14:paraId="0F6CCEE0"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Igbo</w:t>
            </w:r>
          </w:p>
        </w:tc>
        <w:tc>
          <w:tcPr>
            <w:tcW w:w="1399" w:type="dxa"/>
            <w:shd w:val="clear" w:color="auto" w:fill="FFFFFF"/>
          </w:tcPr>
          <w:p w14:paraId="5C492770"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362</w:t>
            </w:r>
          </w:p>
        </w:tc>
        <w:tc>
          <w:tcPr>
            <w:tcW w:w="1123" w:type="dxa"/>
            <w:shd w:val="clear" w:color="auto" w:fill="FFFFFF"/>
          </w:tcPr>
          <w:p w14:paraId="7D7AD923"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90.5</w:t>
            </w:r>
          </w:p>
        </w:tc>
      </w:tr>
      <w:tr w:rsidR="002326DF" w:rsidRPr="00480A55" w14:paraId="773A9B93" w14:textId="77777777" w:rsidTr="002326DF">
        <w:tc>
          <w:tcPr>
            <w:tcW w:w="6828" w:type="dxa"/>
          </w:tcPr>
          <w:p w14:paraId="4457B3FF"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Other</w:t>
            </w:r>
          </w:p>
        </w:tc>
        <w:tc>
          <w:tcPr>
            <w:tcW w:w="1399" w:type="dxa"/>
            <w:shd w:val="clear" w:color="auto" w:fill="FFFFFF"/>
          </w:tcPr>
          <w:p w14:paraId="73A1269C"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38</w:t>
            </w:r>
          </w:p>
        </w:tc>
        <w:tc>
          <w:tcPr>
            <w:tcW w:w="1123" w:type="dxa"/>
            <w:shd w:val="clear" w:color="auto" w:fill="FFFFFF"/>
          </w:tcPr>
          <w:p w14:paraId="08531ADF"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9.5</w:t>
            </w:r>
          </w:p>
        </w:tc>
      </w:tr>
      <w:tr w:rsidR="002326DF" w:rsidRPr="00480A55" w14:paraId="3EEFE624" w14:textId="77777777" w:rsidTr="002326DF">
        <w:tc>
          <w:tcPr>
            <w:tcW w:w="6828" w:type="dxa"/>
          </w:tcPr>
          <w:p w14:paraId="1E6F49F2"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Level in school</w:t>
            </w:r>
          </w:p>
        </w:tc>
        <w:tc>
          <w:tcPr>
            <w:tcW w:w="1399" w:type="dxa"/>
          </w:tcPr>
          <w:p w14:paraId="2E747FFD"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23" w:type="dxa"/>
          </w:tcPr>
          <w:p w14:paraId="465ED3CB"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2326DF" w:rsidRPr="00480A55" w14:paraId="3E1C756D" w14:textId="77777777" w:rsidTr="002326DF">
        <w:tc>
          <w:tcPr>
            <w:tcW w:w="6828" w:type="dxa"/>
          </w:tcPr>
          <w:p w14:paraId="145CD34A"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100 level</w:t>
            </w:r>
          </w:p>
        </w:tc>
        <w:tc>
          <w:tcPr>
            <w:tcW w:w="1399" w:type="dxa"/>
          </w:tcPr>
          <w:p w14:paraId="48227A0D"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112</w:t>
            </w:r>
          </w:p>
        </w:tc>
        <w:tc>
          <w:tcPr>
            <w:tcW w:w="1123" w:type="dxa"/>
          </w:tcPr>
          <w:p w14:paraId="6DB11917"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28.0</w:t>
            </w:r>
          </w:p>
        </w:tc>
      </w:tr>
      <w:tr w:rsidR="002326DF" w:rsidRPr="00480A55" w14:paraId="30CA3C5A" w14:textId="77777777" w:rsidTr="002326DF">
        <w:tc>
          <w:tcPr>
            <w:tcW w:w="6828" w:type="dxa"/>
          </w:tcPr>
          <w:p w14:paraId="64D1A9FE"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200 level</w:t>
            </w:r>
          </w:p>
        </w:tc>
        <w:tc>
          <w:tcPr>
            <w:tcW w:w="1399" w:type="dxa"/>
          </w:tcPr>
          <w:p w14:paraId="5A73557B"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86</w:t>
            </w:r>
          </w:p>
        </w:tc>
        <w:tc>
          <w:tcPr>
            <w:tcW w:w="1123" w:type="dxa"/>
          </w:tcPr>
          <w:p w14:paraId="15A33238"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21.5</w:t>
            </w:r>
          </w:p>
        </w:tc>
      </w:tr>
      <w:tr w:rsidR="002326DF" w:rsidRPr="00480A55" w14:paraId="45521F35" w14:textId="77777777" w:rsidTr="002326DF">
        <w:tc>
          <w:tcPr>
            <w:tcW w:w="6828" w:type="dxa"/>
          </w:tcPr>
          <w:p w14:paraId="597A1067"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300 level</w:t>
            </w:r>
          </w:p>
        </w:tc>
        <w:tc>
          <w:tcPr>
            <w:tcW w:w="1399" w:type="dxa"/>
          </w:tcPr>
          <w:p w14:paraId="3AD412BD"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87</w:t>
            </w:r>
          </w:p>
        </w:tc>
        <w:tc>
          <w:tcPr>
            <w:tcW w:w="1123" w:type="dxa"/>
          </w:tcPr>
          <w:p w14:paraId="74DFB5E6"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21.8</w:t>
            </w:r>
          </w:p>
        </w:tc>
      </w:tr>
      <w:tr w:rsidR="002326DF" w:rsidRPr="00480A55" w14:paraId="28EA3267" w14:textId="77777777" w:rsidTr="002326DF">
        <w:tc>
          <w:tcPr>
            <w:tcW w:w="6828" w:type="dxa"/>
          </w:tcPr>
          <w:p w14:paraId="7A840865"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400 level</w:t>
            </w:r>
          </w:p>
        </w:tc>
        <w:tc>
          <w:tcPr>
            <w:tcW w:w="1399" w:type="dxa"/>
          </w:tcPr>
          <w:p w14:paraId="36430A38"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83</w:t>
            </w:r>
          </w:p>
        </w:tc>
        <w:tc>
          <w:tcPr>
            <w:tcW w:w="1123" w:type="dxa"/>
          </w:tcPr>
          <w:p w14:paraId="44EBE62D"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20.8</w:t>
            </w:r>
          </w:p>
        </w:tc>
      </w:tr>
      <w:tr w:rsidR="002326DF" w:rsidRPr="00480A55" w14:paraId="5343ED1B" w14:textId="77777777" w:rsidTr="002326DF">
        <w:tc>
          <w:tcPr>
            <w:tcW w:w="6828" w:type="dxa"/>
          </w:tcPr>
          <w:p w14:paraId="3B9C5C08"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500 level</w:t>
            </w:r>
            <w:r w:rsidR="005655E2" w:rsidRPr="00480A55">
              <w:rPr>
                <w:rFonts w:ascii="Times New Roman" w:hAnsi="Times New Roman"/>
                <w:color w:val="000000" w:themeColor="text1"/>
                <w:sz w:val="24"/>
                <w:szCs w:val="24"/>
              </w:rPr>
              <w:t xml:space="preserve"> </w:t>
            </w:r>
          </w:p>
        </w:tc>
        <w:tc>
          <w:tcPr>
            <w:tcW w:w="1399" w:type="dxa"/>
          </w:tcPr>
          <w:p w14:paraId="788364BC"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32</w:t>
            </w:r>
          </w:p>
        </w:tc>
        <w:tc>
          <w:tcPr>
            <w:tcW w:w="1123" w:type="dxa"/>
          </w:tcPr>
          <w:p w14:paraId="63BC8B96"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8.0</w:t>
            </w:r>
          </w:p>
        </w:tc>
      </w:tr>
      <w:tr w:rsidR="002326DF" w:rsidRPr="00480A55" w14:paraId="59FF50E5" w14:textId="77777777" w:rsidTr="002326DF">
        <w:tc>
          <w:tcPr>
            <w:tcW w:w="6828" w:type="dxa"/>
          </w:tcPr>
          <w:p w14:paraId="6FEC090F"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Residence</w:t>
            </w:r>
          </w:p>
        </w:tc>
        <w:tc>
          <w:tcPr>
            <w:tcW w:w="1399" w:type="dxa"/>
          </w:tcPr>
          <w:p w14:paraId="4D248600"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23" w:type="dxa"/>
          </w:tcPr>
          <w:p w14:paraId="0D358A17"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2326DF" w:rsidRPr="00480A55" w14:paraId="4ECA723E" w14:textId="77777777" w:rsidTr="002326DF">
        <w:tc>
          <w:tcPr>
            <w:tcW w:w="6828" w:type="dxa"/>
          </w:tcPr>
          <w:p w14:paraId="32CF5867"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School hostel</w:t>
            </w:r>
          </w:p>
        </w:tc>
        <w:tc>
          <w:tcPr>
            <w:tcW w:w="1399" w:type="dxa"/>
          </w:tcPr>
          <w:p w14:paraId="577F40E2"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223</w:t>
            </w:r>
          </w:p>
        </w:tc>
        <w:tc>
          <w:tcPr>
            <w:tcW w:w="1123" w:type="dxa"/>
          </w:tcPr>
          <w:p w14:paraId="47E8F34B"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55.8</w:t>
            </w:r>
          </w:p>
        </w:tc>
      </w:tr>
      <w:tr w:rsidR="002326DF" w:rsidRPr="00480A55" w14:paraId="342846EB" w14:textId="77777777" w:rsidTr="002326DF">
        <w:tc>
          <w:tcPr>
            <w:tcW w:w="6828" w:type="dxa"/>
          </w:tcPr>
          <w:p w14:paraId="478D80E0"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Off campus</w:t>
            </w:r>
          </w:p>
        </w:tc>
        <w:tc>
          <w:tcPr>
            <w:tcW w:w="1399" w:type="dxa"/>
          </w:tcPr>
          <w:p w14:paraId="1A95EEBD"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145</w:t>
            </w:r>
          </w:p>
        </w:tc>
        <w:tc>
          <w:tcPr>
            <w:tcW w:w="1123" w:type="dxa"/>
          </w:tcPr>
          <w:p w14:paraId="04F48894"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36.3</w:t>
            </w:r>
          </w:p>
        </w:tc>
      </w:tr>
      <w:tr w:rsidR="002326DF" w:rsidRPr="00480A55" w14:paraId="33F5F7E1" w14:textId="77777777" w:rsidTr="002326DF">
        <w:tc>
          <w:tcPr>
            <w:tcW w:w="6828" w:type="dxa"/>
          </w:tcPr>
          <w:p w14:paraId="08358535" w14:textId="77777777" w:rsidR="002326DF" w:rsidRPr="00480A55" w:rsidRDefault="002129F0"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Li</w:t>
            </w:r>
            <w:r w:rsidR="002326DF" w:rsidRPr="00480A55">
              <w:rPr>
                <w:rFonts w:ascii="Times New Roman" w:hAnsi="Times New Roman"/>
                <w:color w:val="000000" w:themeColor="text1"/>
                <w:sz w:val="24"/>
                <w:szCs w:val="24"/>
              </w:rPr>
              <w:t>ving with family</w:t>
            </w:r>
          </w:p>
        </w:tc>
        <w:tc>
          <w:tcPr>
            <w:tcW w:w="1399" w:type="dxa"/>
          </w:tcPr>
          <w:p w14:paraId="084401F2"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32</w:t>
            </w:r>
          </w:p>
        </w:tc>
        <w:tc>
          <w:tcPr>
            <w:tcW w:w="1123" w:type="dxa"/>
          </w:tcPr>
          <w:p w14:paraId="340B6387"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8.0</w:t>
            </w:r>
          </w:p>
        </w:tc>
      </w:tr>
      <w:tr w:rsidR="002326DF" w:rsidRPr="00480A55" w14:paraId="3E81106D" w14:textId="77777777" w:rsidTr="002326DF">
        <w:tc>
          <w:tcPr>
            <w:tcW w:w="6828" w:type="dxa"/>
          </w:tcPr>
          <w:p w14:paraId="7E33314D"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Sharing room with someone</w:t>
            </w:r>
          </w:p>
        </w:tc>
        <w:tc>
          <w:tcPr>
            <w:tcW w:w="1399" w:type="dxa"/>
          </w:tcPr>
          <w:p w14:paraId="0CF74A84"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23" w:type="dxa"/>
          </w:tcPr>
          <w:p w14:paraId="05F26107"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2326DF" w:rsidRPr="00480A55" w14:paraId="5D49C759" w14:textId="77777777" w:rsidTr="002326DF">
        <w:tc>
          <w:tcPr>
            <w:tcW w:w="6828" w:type="dxa"/>
          </w:tcPr>
          <w:p w14:paraId="785FF8FD"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lastRenderedPageBreak/>
              <w:t>Yes</w:t>
            </w:r>
          </w:p>
        </w:tc>
        <w:tc>
          <w:tcPr>
            <w:tcW w:w="1399" w:type="dxa"/>
          </w:tcPr>
          <w:p w14:paraId="14E0087C"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381</w:t>
            </w:r>
          </w:p>
        </w:tc>
        <w:tc>
          <w:tcPr>
            <w:tcW w:w="1123" w:type="dxa"/>
          </w:tcPr>
          <w:p w14:paraId="71B23936"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95.3</w:t>
            </w:r>
          </w:p>
        </w:tc>
      </w:tr>
      <w:tr w:rsidR="002326DF" w:rsidRPr="00480A55" w14:paraId="50FDFA5A" w14:textId="77777777" w:rsidTr="002326DF">
        <w:tc>
          <w:tcPr>
            <w:tcW w:w="6828" w:type="dxa"/>
          </w:tcPr>
          <w:p w14:paraId="72718F8C"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No</w:t>
            </w:r>
          </w:p>
        </w:tc>
        <w:tc>
          <w:tcPr>
            <w:tcW w:w="1399" w:type="dxa"/>
          </w:tcPr>
          <w:p w14:paraId="099CF57C"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19</w:t>
            </w:r>
          </w:p>
        </w:tc>
        <w:tc>
          <w:tcPr>
            <w:tcW w:w="1123" w:type="dxa"/>
          </w:tcPr>
          <w:p w14:paraId="658240D4"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4.8</w:t>
            </w:r>
          </w:p>
        </w:tc>
      </w:tr>
    </w:tbl>
    <w:p w14:paraId="3A7A39C5" w14:textId="77777777" w:rsidR="002326DF" w:rsidRPr="00480A55" w:rsidRDefault="002326DF" w:rsidP="00A05F6A">
      <w:pPr>
        <w:spacing w:line="240" w:lineRule="auto"/>
        <w:rPr>
          <w:color w:val="000000" w:themeColor="text1"/>
        </w:rPr>
      </w:pPr>
    </w:p>
    <w:p w14:paraId="7E0703B1" w14:textId="77777777" w:rsidR="002F0E99" w:rsidRPr="00480A55" w:rsidRDefault="002F0E99" w:rsidP="00A05F6A">
      <w:pPr>
        <w:spacing w:line="240" w:lineRule="auto"/>
        <w:rPr>
          <w:color w:val="000000" w:themeColor="text1"/>
        </w:rPr>
      </w:pPr>
    </w:p>
    <w:p w14:paraId="6E25A84A" w14:textId="77777777" w:rsidR="002F0E99" w:rsidRPr="00480A55" w:rsidRDefault="002F0E99" w:rsidP="00A05F6A">
      <w:pPr>
        <w:spacing w:line="240" w:lineRule="auto"/>
        <w:rPr>
          <w:color w:val="000000" w:themeColor="text1"/>
        </w:rPr>
      </w:pPr>
    </w:p>
    <w:p w14:paraId="35B61CFD" w14:textId="77777777" w:rsidR="002F0E99" w:rsidRPr="00480A55" w:rsidRDefault="002F0E99" w:rsidP="00A05F6A">
      <w:pPr>
        <w:spacing w:line="240" w:lineRule="auto"/>
        <w:rPr>
          <w:color w:val="000000" w:themeColor="text1"/>
        </w:rPr>
      </w:pPr>
    </w:p>
    <w:p w14:paraId="2682E45D" w14:textId="77777777" w:rsidR="002B5012" w:rsidRPr="00480A55" w:rsidRDefault="002B5012" w:rsidP="00A05F6A">
      <w:pPr>
        <w:pStyle w:val="ListParagraph"/>
        <w:spacing w:line="240" w:lineRule="auto"/>
        <w:ind w:left="90"/>
        <w:jc w:val="both"/>
        <w:rPr>
          <w:rFonts w:ascii="Times New Roman" w:hAnsi="Times New Roman"/>
          <w:b/>
          <w:color w:val="000000" w:themeColor="text1"/>
          <w:sz w:val="24"/>
          <w:szCs w:val="24"/>
        </w:rPr>
      </w:pPr>
    </w:p>
    <w:p w14:paraId="067F7E15" w14:textId="77777777" w:rsidR="002B5012" w:rsidRPr="00480A55" w:rsidRDefault="002B5012" w:rsidP="00A05F6A">
      <w:pPr>
        <w:pStyle w:val="ListParagraph"/>
        <w:spacing w:line="240" w:lineRule="auto"/>
        <w:ind w:left="90"/>
        <w:jc w:val="both"/>
        <w:rPr>
          <w:rFonts w:ascii="Times New Roman" w:hAnsi="Times New Roman"/>
          <w:b/>
          <w:color w:val="000000" w:themeColor="text1"/>
          <w:sz w:val="24"/>
          <w:szCs w:val="24"/>
        </w:rPr>
      </w:pPr>
    </w:p>
    <w:p w14:paraId="6414AB3E" w14:textId="77777777" w:rsidR="002B5012" w:rsidRPr="00480A55" w:rsidRDefault="002B5012" w:rsidP="00A05F6A">
      <w:pPr>
        <w:pStyle w:val="ListParagraph"/>
        <w:spacing w:line="240" w:lineRule="auto"/>
        <w:ind w:left="90"/>
        <w:jc w:val="both"/>
        <w:rPr>
          <w:rFonts w:ascii="Times New Roman" w:hAnsi="Times New Roman"/>
          <w:b/>
          <w:color w:val="000000" w:themeColor="text1"/>
          <w:sz w:val="24"/>
          <w:szCs w:val="24"/>
        </w:rPr>
      </w:pPr>
    </w:p>
    <w:p w14:paraId="07FA4B89" w14:textId="77777777" w:rsidR="002B5012" w:rsidRPr="00480A55" w:rsidRDefault="002B5012" w:rsidP="00A05F6A">
      <w:pPr>
        <w:pStyle w:val="ListParagraph"/>
        <w:spacing w:line="240" w:lineRule="auto"/>
        <w:ind w:left="90"/>
        <w:jc w:val="both"/>
        <w:rPr>
          <w:rFonts w:ascii="Times New Roman" w:hAnsi="Times New Roman"/>
          <w:b/>
          <w:color w:val="000000" w:themeColor="text1"/>
          <w:sz w:val="24"/>
          <w:szCs w:val="24"/>
        </w:rPr>
      </w:pPr>
    </w:p>
    <w:p w14:paraId="28306A5D" w14:textId="77777777" w:rsidR="002B5012" w:rsidRPr="00480A55" w:rsidRDefault="002B5012" w:rsidP="00A05F6A">
      <w:pPr>
        <w:pStyle w:val="ListParagraph"/>
        <w:spacing w:line="240" w:lineRule="auto"/>
        <w:ind w:left="90"/>
        <w:jc w:val="both"/>
        <w:rPr>
          <w:rFonts w:ascii="Times New Roman" w:hAnsi="Times New Roman"/>
          <w:b/>
          <w:color w:val="000000" w:themeColor="text1"/>
          <w:sz w:val="24"/>
          <w:szCs w:val="24"/>
        </w:rPr>
      </w:pPr>
    </w:p>
    <w:p w14:paraId="646D2FF9" w14:textId="77777777" w:rsidR="002B5012" w:rsidRPr="00480A55" w:rsidRDefault="002B5012" w:rsidP="00A05F6A">
      <w:pPr>
        <w:pStyle w:val="ListParagraph"/>
        <w:spacing w:line="240" w:lineRule="auto"/>
        <w:ind w:left="90"/>
        <w:jc w:val="both"/>
        <w:rPr>
          <w:rFonts w:ascii="Times New Roman" w:hAnsi="Times New Roman"/>
          <w:b/>
          <w:color w:val="000000" w:themeColor="text1"/>
          <w:sz w:val="24"/>
          <w:szCs w:val="24"/>
        </w:rPr>
      </w:pPr>
      <w:r w:rsidRPr="00480A55">
        <w:rPr>
          <w:rFonts w:ascii="Times New Roman" w:hAnsi="Times New Roman"/>
          <w:b/>
          <w:color w:val="000000" w:themeColor="text1"/>
          <w:sz w:val="24"/>
          <w:szCs w:val="24"/>
        </w:rPr>
        <w:t>Table 2: Knowledge of sexual harassment (n=400)</w:t>
      </w:r>
    </w:p>
    <w:tbl>
      <w:tblPr>
        <w:tblStyle w:val="TableGrid1"/>
        <w:tblW w:w="0" w:type="auto"/>
        <w:tblLook w:val="04A0" w:firstRow="1" w:lastRow="0" w:firstColumn="1" w:lastColumn="0" w:noHBand="0" w:noVBand="1"/>
      </w:tblPr>
      <w:tblGrid>
        <w:gridCol w:w="6025"/>
        <w:gridCol w:w="1530"/>
        <w:gridCol w:w="1795"/>
      </w:tblGrid>
      <w:tr w:rsidR="002326DF" w:rsidRPr="00480A55" w14:paraId="176EDBC5" w14:textId="77777777" w:rsidTr="002B5012">
        <w:tc>
          <w:tcPr>
            <w:tcW w:w="6025" w:type="dxa"/>
          </w:tcPr>
          <w:p w14:paraId="4BD65A85"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Variable</w:t>
            </w:r>
          </w:p>
        </w:tc>
        <w:tc>
          <w:tcPr>
            <w:tcW w:w="1530" w:type="dxa"/>
          </w:tcPr>
          <w:p w14:paraId="795B6BD7" w14:textId="77777777" w:rsidR="002326DF" w:rsidRPr="00480A55" w:rsidRDefault="002326DF"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Frequency</w:t>
            </w:r>
          </w:p>
          <w:p w14:paraId="43451AE8" w14:textId="77777777" w:rsidR="002326DF" w:rsidRPr="00480A55" w:rsidRDefault="002326DF"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N= 400</w:t>
            </w:r>
          </w:p>
        </w:tc>
        <w:tc>
          <w:tcPr>
            <w:tcW w:w="1795" w:type="dxa"/>
          </w:tcPr>
          <w:p w14:paraId="4D25FD3D" w14:textId="77777777" w:rsidR="002B5012" w:rsidRPr="00480A55" w:rsidRDefault="002326DF"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Percent</w:t>
            </w:r>
          </w:p>
          <w:p w14:paraId="4570E786" w14:textId="77777777" w:rsidR="002326DF" w:rsidRPr="00480A55" w:rsidRDefault="002326DF"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(100)</w:t>
            </w:r>
          </w:p>
        </w:tc>
      </w:tr>
      <w:tr w:rsidR="002326DF" w:rsidRPr="00480A55" w14:paraId="0D51A45A" w14:textId="77777777" w:rsidTr="002B5012">
        <w:trPr>
          <w:trHeight w:val="332"/>
        </w:trPr>
        <w:tc>
          <w:tcPr>
            <w:tcW w:w="6025" w:type="dxa"/>
            <w:tcBorders>
              <w:top w:val="single" w:sz="4" w:space="0" w:color="auto"/>
            </w:tcBorders>
          </w:tcPr>
          <w:p w14:paraId="12F1D11D" w14:textId="77777777" w:rsidR="002326DF" w:rsidRPr="00480A55" w:rsidRDefault="002326DF" w:rsidP="00A05F6A">
            <w:pPr>
              <w:spacing w:after="0" w:line="240" w:lineRule="auto"/>
              <w:rPr>
                <w:rFonts w:ascii="Times New Roman" w:eastAsia="MinionPro-Capt" w:hAnsi="Times New Roman"/>
                <w:color w:val="000000" w:themeColor="text1"/>
                <w:sz w:val="24"/>
                <w:szCs w:val="24"/>
              </w:rPr>
            </w:pPr>
            <w:r w:rsidRPr="00480A55">
              <w:rPr>
                <w:rFonts w:ascii="Times New Roman" w:eastAsia="MinionPro-Capt" w:hAnsi="Times New Roman"/>
                <w:b/>
                <w:color w:val="000000" w:themeColor="text1"/>
                <w:sz w:val="24"/>
                <w:szCs w:val="24"/>
              </w:rPr>
              <w:t>Awareness of sexual harassment</w:t>
            </w:r>
          </w:p>
        </w:tc>
        <w:tc>
          <w:tcPr>
            <w:tcW w:w="1530" w:type="dxa"/>
            <w:tcBorders>
              <w:top w:val="single" w:sz="4" w:space="0" w:color="auto"/>
            </w:tcBorders>
          </w:tcPr>
          <w:p w14:paraId="61EFF005" w14:textId="77777777" w:rsidR="002326DF" w:rsidRPr="00480A55" w:rsidRDefault="002326DF" w:rsidP="00A05F6A">
            <w:pPr>
              <w:pStyle w:val="ListParagraph"/>
              <w:spacing w:after="0" w:line="240" w:lineRule="auto"/>
              <w:ind w:left="0"/>
              <w:jc w:val="center"/>
              <w:rPr>
                <w:rFonts w:ascii="Times New Roman" w:hAnsi="Times New Roman"/>
                <w:color w:val="000000" w:themeColor="text1"/>
                <w:sz w:val="24"/>
                <w:szCs w:val="24"/>
              </w:rPr>
            </w:pPr>
          </w:p>
        </w:tc>
        <w:tc>
          <w:tcPr>
            <w:tcW w:w="1795" w:type="dxa"/>
            <w:tcBorders>
              <w:top w:val="single" w:sz="4" w:space="0" w:color="auto"/>
            </w:tcBorders>
          </w:tcPr>
          <w:p w14:paraId="4CD7C948" w14:textId="77777777" w:rsidR="002326DF" w:rsidRPr="00480A55" w:rsidRDefault="002326DF" w:rsidP="00A05F6A">
            <w:pPr>
              <w:pStyle w:val="ListParagraph"/>
              <w:spacing w:after="0" w:line="240" w:lineRule="auto"/>
              <w:ind w:left="0"/>
              <w:jc w:val="center"/>
              <w:rPr>
                <w:rFonts w:ascii="Times New Roman" w:hAnsi="Times New Roman"/>
                <w:color w:val="000000" w:themeColor="text1"/>
                <w:sz w:val="24"/>
                <w:szCs w:val="24"/>
              </w:rPr>
            </w:pPr>
          </w:p>
        </w:tc>
      </w:tr>
      <w:tr w:rsidR="002326DF" w:rsidRPr="00480A55" w14:paraId="4769B727" w14:textId="77777777" w:rsidTr="002B5012">
        <w:trPr>
          <w:trHeight w:val="170"/>
        </w:trPr>
        <w:tc>
          <w:tcPr>
            <w:tcW w:w="6025" w:type="dxa"/>
            <w:tcBorders>
              <w:top w:val="single" w:sz="4" w:space="0" w:color="auto"/>
            </w:tcBorders>
          </w:tcPr>
          <w:p w14:paraId="101AD854" w14:textId="77777777" w:rsidR="002326DF" w:rsidRPr="00480A55" w:rsidRDefault="002326DF" w:rsidP="00A05F6A">
            <w:pPr>
              <w:spacing w:after="0" w:line="240" w:lineRule="auto"/>
              <w:jc w:val="both"/>
              <w:rPr>
                <w:rFonts w:ascii="Times New Roman" w:eastAsia="MinionPro-Capt" w:hAnsi="Times New Roman"/>
                <w:color w:val="000000" w:themeColor="text1"/>
                <w:sz w:val="24"/>
                <w:szCs w:val="24"/>
              </w:rPr>
            </w:pPr>
            <w:r w:rsidRPr="00480A55">
              <w:rPr>
                <w:rFonts w:ascii="Times New Roman" w:eastAsia="MinionPro-Capt" w:hAnsi="Times New Roman"/>
                <w:color w:val="000000" w:themeColor="text1"/>
                <w:sz w:val="24"/>
                <w:szCs w:val="24"/>
              </w:rPr>
              <w:t>Yes</w:t>
            </w:r>
          </w:p>
        </w:tc>
        <w:tc>
          <w:tcPr>
            <w:tcW w:w="1530" w:type="dxa"/>
            <w:tcBorders>
              <w:top w:val="single" w:sz="4" w:space="0" w:color="auto"/>
            </w:tcBorders>
          </w:tcPr>
          <w:p w14:paraId="70E9DADD" w14:textId="77777777" w:rsidR="002326DF" w:rsidRPr="00480A55" w:rsidRDefault="002326DF" w:rsidP="00A05F6A">
            <w:pPr>
              <w:pStyle w:val="ListParagraph"/>
              <w:spacing w:after="0" w:line="240" w:lineRule="auto"/>
              <w:ind w:left="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397</w:t>
            </w:r>
          </w:p>
        </w:tc>
        <w:tc>
          <w:tcPr>
            <w:tcW w:w="1795" w:type="dxa"/>
            <w:tcBorders>
              <w:top w:val="single" w:sz="4" w:space="0" w:color="auto"/>
            </w:tcBorders>
          </w:tcPr>
          <w:p w14:paraId="567E5402" w14:textId="77777777" w:rsidR="002326DF" w:rsidRPr="00480A55" w:rsidRDefault="002326DF" w:rsidP="00A05F6A">
            <w:pPr>
              <w:pStyle w:val="ListParagraph"/>
              <w:spacing w:after="0" w:line="240" w:lineRule="auto"/>
              <w:ind w:left="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99.3</w:t>
            </w:r>
          </w:p>
        </w:tc>
      </w:tr>
      <w:tr w:rsidR="002326DF" w:rsidRPr="00480A55" w14:paraId="7D663C11" w14:textId="77777777" w:rsidTr="002B5012">
        <w:trPr>
          <w:trHeight w:val="287"/>
        </w:trPr>
        <w:tc>
          <w:tcPr>
            <w:tcW w:w="6025" w:type="dxa"/>
            <w:tcBorders>
              <w:top w:val="single" w:sz="4" w:space="0" w:color="auto"/>
            </w:tcBorders>
          </w:tcPr>
          <w:p w14:paraId="3DA4389F" w14:textId="77777777" w:rsidR="002326DF" w:rsidRPr="00480A55" w:rsidRDefault="002326DF" w:rsidP="00A05F6A">
            <w:pPr>
              <w:spacing w:after="0" w:line="240" w:lineRule="auto"/>
              <w:jc w:val="both"/>
              <w:rPr>
                <w:rFonts w:ascii="Times New Roman" w:eastAsia="MinionPro-Capt" w:hAnsi="Times New Roman"/>
                <w:color w:val="000000" w:themeColor="text1"/>
                <w:sz w:val="24"/>
                <w:szCs w:val="24"/>
              </w:rPr>
            </w:pPr>
            <w:r w:rsidRPr="00480A55">
              <w:rPr>
                <w:rFonts w:ascii="Times New Roman" w:eastAsia="MinionPro-Capt" w:hAnsi="Times New Roman"/>
                <w:color w:val="000000" w:themeColor="text1"/>
                <w:sz w:val="24"/>
                <w:szCs w:val="24"/>
              </w:rPr>
              <w:t>No</w:t>
            </w:r>
          </w:p>
        </w:tc>
        <w:tc>
          <w:tcPr>
            <w:tcW w:w="1530" w:type="dxa"/>
            <w:tcBorders>
              <w:top w:val="single" w:sz="4" w:space="0" w:color="auto"/>
            </w:tcBorders>
          </w:tcPr>
          <w:p w14:paraId="601D035A" w14:textId="77777777" w:rsidR="002326DF" w:rsidRPr="00480A55" w:rsidRDefault="002326DF" w:rsidP="00A05F6A">
            <w:pPr>
              <w:pStyle w:val="ListParagraph"/>
              <w:spacing w:after="0" w:line="240" w:lineRule="auto"/>
              <w:ind w:left="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w:t>
            </w:r>
          </w:p>
        </w:tc>
        <w:tc>
          <w:tcPr>
            <w:tcW w:w="1795" w:type="dxa"/>
            <w:tcBorders>
              <w:top w:val="single" w:sz="4" w:space="0" w:color="auto"/>
            </w:tcBorders>
          </w:tcPr>
          <w:p w14:paraId="54167A7F" w14:textId="77777777" w:rsidR="002326DF" w:rsidRPr="00480A55" w:rsidRDefault="002326DF" w:rsidP="00A05F6A">
            <w:pPr>
              <w:pStyle w:val="ListParagraph"/>
              <w:spacing w:after="0" w:line="240" w:lineRule="auto"/>
              <w:ind w:left="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0.8</w:t>
            </w:r>
          </w:p>
        </w:tc>
      </w:tr>
      <w:tr w:rsidR="002326DF" w:rsidRPr="00480A55" w14:paraId="34560395" w14:textId="77777777" w:rsidTr="002B5012">
        <w:tc>
          <w:tcPr>
            <w:tcW w:w="6025" w:type="dxa"/>
          </w:tcPr>
          <w:p w14:paraId="561B4186" w14:textId="77777777" w:rsidR="002326DF" w:rsidRPr="00480A55" w:rsidRDefault="002326DF" w:rsidP="00A05F6A">
            <w:pPr>
              <w:spacing w:after="0" w:line="240" w:lineRule="auto"/>
              <w:rPr>
                <w:rFonts w:ascii="Times New Roman" w:hAnsi="Times New Roman"/>
                <w:b/>
                <w:color w:val="000000" w:themeColor="text1"/>
                <w:sz w:val="24"/>
                <w:szCs w:val="24"/>
              </w:rPr>
            </w:pPr>
          </w:p>
        </w:tc>
        <w:tc>
          <w:tcPr>
            <w:tcW w:w="1530" w:type="dxa"/>
          </w:tcPr>
          <w:p w14:paraId="6EAD9A80" w14:textId="77777777" w:rsidR="002326DF" w:rsidRPr="00480A55" w:rsidRDefault="002326DF" w:rsidP="00A05F6A">
            <w:pPr>
              <w:spacing w:after="0" w:line="240" w:lineRule="auto"/>
              <w:jc w:val="center"/>
              <w:rPr>
                <w:rFonts w:ascii="Times New Roman" w:hAnsi="Times New Roman"/>
                <w:color w:val="000000" w:themeColor="text1"/>
                <w:sz w:val="24"/>
                <w:szCs w:val="24"/>
              </w:rPr>
            </w:pPr>
          </w:p>
        </w:tc>
        <w:tc>
          <w:tcPr>
            <w:tcW w:w="1795" w:type="dxa"/>
          </w:tcPr>
          <w:p w14:paraId="150D2520" w14:textId="77777777" w:rsidR="002326DF" w:rsidRPr="00480A55" w:rsidRDefault="002326DF" w:rsidP="00A05F6A">
            <w:pPr>
              <w:spacing w:after="0" w:line="240" w:lineRule="auto"/>
              <w:jc w:val="center"/>
              <w:rPr>
                <w:rFonts w:ascii="Times New Roman" w:hAnsi="Times New Roman"/>
                <w:color w:val="000000" w:themeColor="text1"/>
                <w:sz w:val="24"/>
                <w:szCs w:val="24"/>
              </w:rPr>
            </w:pPr>
          </w:p>
        </w:tc>
      </w:tr>
      <w:tr w:rsidR="002326DF" w:rsidRPr="00480A55" w14:paraId="29B285DD" w14:textId="77777777" w:rsidTr="002B5012">
        <w:tc>
          <w:tcPr>
            <w:tcW w:w="6025" w:type="dxa"/>
          </w:tcPr>
          <w:p w14:paraId="62D4457E" w14:textId="77777777" w:rsidR="002326DF" w:rsidRPr="00480A55" w:rsidRDefault="002326DF" w:rsidP="00A05F6A">
            <w:pPr>
              <w:autoSpaceDE w:val="0"/>
              <w:autoSpaceDN w:val="0"/>
              <w:adjustRightInd w:val="0"/>
              <w:spacing w:after="0" w:line="240" w:lineRule="auto"/>
              <w:jc w:val="both"/>
              <w:rPr>
                <w:rFonts w:ascii="Times New Roman" w:eastAsia="MinionPro-Capt" w:hAnsi="Times New Roman"/>
                <w:b/>
                <w:color w:val="000000" w:themeColor="text1"/>
                <w:sz w:val="24"/>
                <w:szCs w:val="24"/>
              </w:rPr>
            </w:pPr>
            <w:r w:rsidRPr="00480A55">
              <w:rPr>
                <w:rFonts w:ascii="Times New Roman" w:eastAsia="MinionPro-Capt" w:hAnsi="Times New Roman"/>
                <w:b/>
                <w:color w:val="000000" w:themeColor="text1"/>
                <w:sz w:val="24"/>
                <w:szCs w:val="24"/>
              </w:rPr>
              <w:t>Knowledge and understanding of sexual harassment</w:t>
            </w:r>
          </w:p>
        </w:tc>
        <w:tc>
          <w:tcPr>
            <w:tcW w:w="1530" w:type="dxa"/>
          </w:tcPr>
          <w:p w14:paraId="047ACEDD" w14:textId="77777777" w:rsidR="002326DF" w:rsidRPr="00480A55" w:rsidRDefault="002326DF" w:rsidP="00A05F6A">
            <w:pPr>
              <w:spacing w:after="0" w:line="240" w:lineRule="auto"/>
              <w:jc w:val="center"/>
              <w:rPr>
                <w:rFonts w:ascii="Times New Roman" w:hAnsi="Times New Roman"/>
                <w:color w:val="000000" w:themeColor="text1"/>
                <w:sz w:val="24"/>
                <w:szCs w:val="24"/>
              </w:rPr>
            </w:pPr>
          </w:p>
        </w:tc>
        <w:tc>
          <w:tcPr>
            <w:tcW w:w="1795" w:type="dxa"/>
          </w:tcPr>
          <w:p w14:paraId="765EB0D3" w14:textId="77777777" w:rsidR="002326DF" w:rsidRPr="00480A55" w:rsidRDefault="002326DF" w:rsidP="00A05F6A">
            <w:pPr>
              <w:spacing w:after="0" w:line="240" w:lineRule="auto"/>
              <w:jc w:val="center"/>
              <w:rPr>
                <w:rFonts w:ascii="Times New Roman" w:hAnsi="Times New Roman"/>
                <w:color w:val="000000" w:themeColor="text1"/>
                <w:sz w:val="24"/>
                <w:szCs w:val="24"/>
              </w:rPr>
            </w:pPr>
          </w:p>
        </w:tc>
      </w:tr>
      <w:tr w:rsidR="002326DF" w:rsidRPr="00480A55" w14:paraId="3B5C686A" w14:textId="77777777" w:rsidTr="002B5012">
        <w:tc>
          <w:tcPr>
            <w:tcW w:w="6025" w:type="dxa"/>
          </w:tcPr>
          <w:p w14:paraId="40C648D3" w14:textId="77777777" w:rsidR="002326DF" w:rsidRPr="00480A55" w:rsidRDefault="002326DF" w:rsidP="00A05F6A">
            <w:pPr>
              <w:autoSpaceDE w:val="0"/>
              <w:autoSpaceDN w:val="0"/>
              <w:adjustRightInd w:val="0"/>
              <w:spacing w:after="0" w:line="240" w:lineRule="auto"/>
              <w:jc w:val="both"/>
              <w:rPr>
                <w:rFonts w:ascii="Times New Roman" w:eastAsia="MinionPro-Capt" w:hAnsi="Times New Roman"/>
                <w:color w:val="000000" w:themeColor="text1"/>
                <w:sz w:val="24"/>
                <w:szCs w:val="24"/>
              </w:rPr>
            </w:pPr>
            <w:r w:rsidRPr="00480A55">
              <w:rPr>
                <w:rFonts w:ascii="Times New Roman" w:eastAsia="MinionPro-Capt" w:hAnsi="Times New Roman"/>
                <w:color w:val="000000" w:themeColor="text1"/>
                <w:sz w:val="24"/>
                <w:szCs w:val="24"/>
              </w:rPr>
              <w:t>Sexual act without consent</w:t>
            </w:r>
          </w:p>
        </w:tc>
        <w:tc>
          <w:tcPr>
            <w:tcW w:w="1530" w:type="dxa"/>
          </w:tcPr>
          <w:p w14:paraId="11E4A2D1"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346</w:t>
            </w:r>
          </w:p>
        </w:tc>
        <w:tc>
          <w:tcPr>
            <w:tcW w:w="1795" w:type="dxa"/>
          </w:tcPr>
          <w:p w14:paraId="0B46EF71"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89.4</w:t>
            </w:r>
          </w:p>
        </w:tc>
      </w:tr>
      <w:tr w:rsidR="002326DF" w:rsidRPr="00480A55" w14:paraId="5E865956" w14:textId="77777777" w:rsidTr="002B5012">
        <w:tc>
          <w:tcPr>
            <w:tcW w:w="6025" w:type="dxa"/>
          </w:tcPr>
          <w:p w14:paraId="631E8458" w14:textId="77777777" w:rsidR="002326DF" w:rsidRPr="00480A55" w:rsidRDefault="002326DF" w:rsidP="00A05F6A">
            <w:pPr>
              <w:autoSpaceDE w:val="0"/>
              <w:autoSpaceDN w:val="0"/>
              <w:adjustRightInd w:val="0"/>
              <w:spacing w:after="0" w:line="240" w:lineRule="auto"/>
              <w:jc w:val="both"/>
              <w:rPr>
                <w:rFonts w:ascii="Times New Roman" w:eastAsia="MinionPro-Capt" w:hAnsi="Times New Roman"/>
                <w:color w:val="000000" w:themeColor="text1"/>
                <w:sz w:val="24"/>
                <w:szCs w:val="24"/>
              </w:rPr>
            </w:pPr>
            <w:r w:rsidRPr="00480A55">
              <w:rPr>
                <w:rFonts w:ascii="Times New Roman" w:eastAsia="MinionPro-Capt" w:hAnsi="Times New Roman"/>
                <w:color w:val="000000" w:themeColor="text1"/>
                <w:sz w:val="24"/>
                <w:szCs w:val="24"/>
              </w:rPr>
              <w:t xml:space="preserve">Sexual act for </w:t>
            </w:r>
            <w:proofErr w:type="spellStart"/>
            <w:r w:rsidRPr="00480A55">
              <w:rPr>
                <w:rFonts w:ascii="Times New Roman" w:eastAsia="MinionPro-Capt" w:hAnsi="Times New Roman"/>
                <w:color w:val="000000" w:themeColor="text1"/>
                <w:sz w:val="24"/>
                <w:szCs w:val="24"/>
              </w:rPr>
              <w:t>favour</w:t>
            </w:r>
            <w:proofErr w:type="spellEnd"/>
          </w:p>
        </w:tc>
        <w:tc>
          <w:tcPr>
            <w:tcW w:w="1530" w:type="dxa"/>
          </w:tcPr>
          <w:p w14:paraId="24C81C01"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12</w:t>
            </w:r>
          </w:p>
        </w:tc>
        <w:tc>
          <w:tcPr>
            <w:tcW w:w="1795" w:type="dxa"/>
          </w:tcPr>
          <w:p w14:paraId="2BE72BC1"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3.1</w:t>
            </w:r>
          </w:p>
        </w:tc>
      </w:tr>
      <w:tr w:rsidR="002326DF" w:rsidRPr="00480A55" w14:paraId="53C87FB5" w14:textId="77777777" w:rsidTr="002B5012">
        <w:tc>
          <w:tcPr>
            <w:tcW w:w="6025" w:type="dxa"/>
          </w:tcPr>
          <w:p w14:paraId="631E2A5B" w14:textId="77777777" w:rsidR="002326DF" w:rsidRPr="00480A55" w:rsidRDefault="002326DF" w:rsidP="00A05F6A">
            <w:pPr>
              <w:autoSpaceDE w:val="0"/>
              <w:autoSpaceDN w:val="0"/>
              <w:adjustRightInd w:val="0"/>
              <w:spacing w:after="0" w:line="240" w:lineRule="auto"/>
              <w:jc w:val="both"/>
              <w:rPr>
                <w:rFonts w:ascii="Times New Roman" w:eastAsia="MinionPro-Capt" w:hAnsi="Times New Roman"/>
                <w:color w:val="000000" w:themeColor="text1"/>
                <w:sz w:val="24"/>
                <w:szCs w:val="24"/>
              </w:rPr>
            </w:pPr>
            <w:r w:rsidRPr="00480A55">
              <w:rPr>
                <w:rFonts w:ascii="Times New Roman" w:eastAsia="MinionPro-Capt" w:hAnsi="Times New Roman"/>
                <w:color w:val="000000" w:themeColor="text1"/>
                <w:sz w:val="24"/>
                <w:szCs w:val="24"/>
              </w:rPr>
              <w:t>Verbal abuse of sexual nature</w:t>
            </w:r>
          </w:p>
        </w:tc>
        <w:tc>
          <w:tcPr>
            <w:tcW w:w="1530" w:type="dxa"/>
          </w:tcPr>
          <w:p w14:paraId="174BD767"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28</w:t>
            </w:r>
          </w:p>
        </w:tc>
        <w:tc>
          <w:tcPr>
            <w:tcW w:w="1795" w:type="dxa"/>
          </w:tcPr>
          <w:p w14:paraId="539344F0"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7.2</w:t>
            </w:r>
          </w:p>
        </w:tc>
      </w:tr>
      <w:tr w:rsidR="002326DF" w:rsidRPr="00480A55" w14:paraId="2A52FF4A" w14:textId="77777777" w:rsidTr="002B5012">
        <w:tc>
          <w:tcPr>
            <w:tcW w:w="6025" w:type="dxa"/>
          </w:tcPr>
          <w:p w14:paraId="4DD81865" w14:textId="77777777" w:rsidR="002326DF" w:rsidRPr="00480A55" w:rsidRDefault="002326DF" w:rsidP="00A05F6A">
            <w:pPr>
              <w:autoSpaceDE w:val="0"/>
              <w:autoSpaceDN w:val="0"/>
              <w:adjustRightInd w:val="0"/>
              <w:spacing w:after="0" w:line="240" w:lineRule="auto"/>
              <w:jc w:val="both"/>
              <w:rPr>
                <w:rFonts w:ascii="Times New Roman" w:eastAsia="MinionPro-Capt" w:hAnsi="Times New Roman"/>
                <w:color w:val="000000" w:themeColor="text1"/>
                <w:sz w:val="24"/>
                <w:szCs w:val="24"/>
              </w:rPr>
            </w:pPr>
            <w:r w:rsidRPr="00480A55">
              <w:rPr>
                <w:rFonts w:ascii="Times New Roman" w:eastAsia="MinionPro-Capt" w:hAnsi="Times New Roman"/>
                <w:color w:val="000000" w:themeColor="text1"/>
                <w:sz w:val="24"/>
                <w:szCs w:val="24"/>
              </w:rPr>
              <w:t>Sexual act by family member/relative</w:t>
            </w:r>
          </w:p>
        </w:tc>
        <w:tc>
          <w:tcPr>
            <w:tcW w:w="1530" w:type="dxa"/>
          </w:tcPr>
          <w:p w14:paraId="762CCC21"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w:t>
            </w:r>
          </w:p>
        </w:tc>
        <w:tc>
          <w:tcPr>
            <w:tcW w:w="1795" w:type="dxa"/>
          </w:tcPr>
          <w:p w14:paraId="2FA00E57"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0.3</w:t>
            </w:r>
          </w:p>
        </w:tc>
      </w:tr>
      <w:tr w:rsidR="002326DF" w:rsidRPr="00480A55" w14:paraId="2CB0718D" w14:textId="77777777" w:rsidTr="002B5012">
        <w:tc>
          <w:tcPr>
            <w:tcW w:w="6025" w:type="dxa"/>
          </w:tcPr>
          <w:p w14:paraId="4D1891FF" w14:textId="77777777" w:rsidR="002326DF" w:rsidRPr="00480A55" w:rsidRDefault="002326DF" w:rsidP="00A05F6A">
            <w:pPr>
              <w:spacing w:after="0" w:line="240" w:lineRule="auto"/>
              <w:rPr>
                <w:rFonts w:ascii="Times New Roman" w:hAnsi="Times New Roman"/>
                <w:b/>
                <w:color w:val="000000" w:themeColor="text1"/>
                <w:sz w:val="24"/>
                <w:szCs w:val="24"/>
              </w:rPr>
            </w:pPr>
          </w:p>
        </w:tc>
        <w:tc>
          <w:tcPr>
            <w:tcW w:w="1530" w:type="dxa"/>
          </w:tcPr>
          <w:p w14:paraId="42A5D4DB" w14:textId="77777777" w:rsidR="002326DF" w:rsidRPr="00480A55" w:rsidRDefault="002326DF" w:rsidP="00A05F6A">
            <w:pPr>
              <w:spacing w:after="0" w:line="240" w:lineRule="auto"/>
              <w:jc w:val="center"/>
              <w:rPr>
                <w:rFonts w:ascii="Times New Roman" w:hAnsi="Times New Roman"/>
                <w:color w:val="000000" w:themeColor="text1"/>
                <w:sz w:val="24"/>
                <w:szCs w:val="24"/>
              </w:rPr>
            </w:pPr>
          </w:p>
        </w:tc>
        <w:tc>
          <w:tcPr>
            <w:tcW w:w="1795" w:type="dxa"/>
          </w:tcPr>
          <w:p w14:paraId="6EE39AA4" w14:textId="77777777" w:rsidR="002326DF" w:rsidRPr="00480A55" w:rsidRDefault="002326DF" w:rsidP="00A05F6A">
            <w:pPr>
              <w:spacing w:after="0" w:line="240" w:lineRule="auto"/>
              <w:jc w:val="center"/>
              <w:rPr>
                <w:rFonts w:ascii="Times New Roman" w:hAnsi="Times New Roman"/>
                <w:color w:val="000000" w:themeColor="text1"/>
                <w:sz w:val="24"/>
                <w:szCs w:val="24"/>
              </w:rPr>
            </w:pPr>
          </w:p>
        </w:tc>
      </w:tr>
      <w:tr w:rsidR="002B5012" w:rsidRPr="00480A55" w14:paraId="04EE298F" w14:textId="77777777" w:rsidTr="002B5012">
        <w:tc>
          <w:tcPr>
            <w:tcW w:w="6025" w:type="dxa"/>
          </w:tcPr>
          <w:p w14:paraId="0800FE53" w14:textId="77777777" w:rsidR="002B5012" w:rsidRPr="00480A55" w:rsidRDefault="002B501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 xml:space="preserve">Source of information on sexual harassment  </w:t>
            </w:r>
            <w:r w:rsidR="00B00125" w:rsidRPr="00480A55">
              <w:rPr>
                <w:rFonts w:ascii="Times New Roman" w:hAnsi="Times New Roman"/>
                <w:b/>
                <w:color w:val="000000" w:themeColor="text1"/>
                <w:sz w:val="24"/>
                <w:szCs w:val="24"/>
              </w:rPr>
              <w:t>(multiple responses encouraged)</w:t>
            </w:r>
            <w:r w:rsidRPr="00480A55">
              <w:rPr>
                <w:rFonts w:ascii="Times New Roman" w:hAnsi="Times New Roman"/>
                <w:b/>
                <w:color w:val="000000" w:themeColor="text1"/>
                <w:sz w:val="24"/>
                <w:szCs w:val="24"/>
              </w:rPr>
              <w:t xml:space="preserve">        </w:t>
            </w:r>
          </w:p>
        </w:tc>
        <w:tc>
          <w:tcPr>
            <w:tcW w:w="1530" w:type="dxa"/>
          </w:tcPr>
          <w:p w14:paraId="2929704C" w14:textId="77777777" w:rsidR="002B5012" w:rsidRPr="00480A55" w:rsidRDefault="002B5012" w:rsidP="00A05F6A">
            <w:pPr>
              <w:spacing w:after="0" w:line="240" w:lineRule="auto"/>
              <w:jc w:val="center"/>
              <w:rPr>
                <w:rFonts w:ascii="Times New Roman" w:hAnsi="Times New Roman"/>
                <w:color w:val="000000" w:themeColor="text1"/>
                <w:sz w:val="24"/>
                <w:szCs w:val="24"/>
              </w:rPr>
            </w:pPr>
          </w:p>
        </w:tc>
        <w:tc>
          <w:tcPr>
            <w:tcW w:w="1795" w:type="dxa"/>
          </w:tcPr>
          <w:p w14:paraId="35C5EBA7" w14:textId="77777777" w:rsidR="002B5012" w:rsidRPr="00480A55" w:rsidRDefault="002B5012" w:rsidP="00A05F6A">
            <w:pPr>
              <w:spacing w:after="0" w:line="240" w:lineRule="auto"/>
              <w:jc w:val="center"/>
              <w:rPr>
                <w:rFonts w:ascii="Times New Roman" w:hAnsi="Times New Roman"/>
                <w:color w:val="000000" w:themeColor="text1"/>
                <w:sz w:val="24"/>
                <w:szCs w:val="24"/>
              </w:rPr>
            </w:pPr>
          </w:p>
        </w:tc>
      </w:tr>
      <w:tr w:rsidR="002B5012" w:rsidRPr="00480A55" w14:paraId="4D8CF6B7" w14:textId="77777777" w:rsidTr="002B5012">
        <w:tc>
          <w:tcPr>
            <w:tcW w:w="6025" w:type="dxa"/>
          </w:tcPr>
          <w:p w14:paraId="3FBCF5CB"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School</w:t>
            </w:r>
          </w:p>
        </w:tc>
        <w:tc>
          <w:tcPr>
            <w:tcW w:w="1530" w:type="dxa"/>
          </w:tcPr>
          <w:p w14:paraId="4F2E31FB"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210</w:t>
            </w:r>
          </w:p>
        </w:tc>
        <w:tc>
          <w:tcPr>
            <w:tcW w:w="1795" w:type="dxa"/>
          </w:tcPr>
          <w:p w14:paraId="3A403DBB"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52.5</w:t>
            </w:r>
          </w:p>
        </w:tc>
      </w:tr>
      <w:tr w:rsidR="002B5012" w:rsidRPr="00480A55" w14:paraId="7D55627D" w14:textId="77777777" w:rsidTr="002B5012">
        <w:tc>
          <w:tcPr>
            <w:tcW w:w="6025" w:type="dxa"/>
          </w:tcPr>
          <w:p w14:paraId="33E1A4C5"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Parents</w:t>
            </w:r>
            <w:r w:rsidRPr="00480A55">
              <w:rPr>
                <w:rFonts w:ascii="Times New Roman" w:hAnsi="Times New Roman"/>
                <w:color w:val="000000" w:themeColor="text1"/>
                <w:sz w:val="24"/>
                <w:szCs w:val="24"/>
              </w:rPr>
              <w:tab/>
            </w:r>
          </w:p>
        </w:tc>
        <w:tc>
          <w:tcPr>
            <w:tcW w:w="1530" w:type="dxa"/>
          </w:tcPr>
          <w:p w14:paraId="727AEEAF"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173</w:t>
            </w:r>
          </w:p>
        </w:tc>
        <w:tc>
          <w:tcPr>
            <w:tcW w:w="1795" w:type="dxa"/>
          </w:tcPr>
          <w:p w14:paraId="71239699"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43.2</w:t>
            </w:r>
          </w:p>
        </w:tc>
      </w:tr>
      <w:tr w:rsidR="002B5012" w:rsidRPr="00480A55" w14:paraId="42B99522" w14:textId="77777777" w:rsidTr="002B5012">
        <w:tc>
          <w:tcPr>
            <w:tcW w:w="6025" w:type="dxa"/>
          </w:tcPr>
          <w:p w14:paraId="4FB05FCD"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Mass media</w:t>
            </w:r>
          </w:p>
        </w:tc>
        <w:tc>
          <w:tcPr>
            <w:tcW w:w="1530" w:type="dxa"/>
          </w:tcPr>
          <w:p w14:paraId="3C582832"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329</w:t>
            </w:r>
          </w:p>
        </w:tc>
        <w:tc>
          <w:tcPr>
            <w:tcW w:w="1795" w:type="dxa"/>
          </w:tcPr>
          <w:p w14:paraId="1D0ACF26"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82.3</w:t>
            </w:r>
          </w:p>
        </w:tc>
      </w:tr>
      <w:tr w:rsidR="002B5012" w:rsidRPr="00480A55" w14:paraId="1CBB43FC" w14:textId="77777777" w:rsidTr="002B5012">
        <w:tc>
          <w:tcPr>
            <w:tcW w:w="6025" w:type="dxa"/>
          </w:tcPr>
          <w:p w14:paraId="649B1942"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Public places</w:t>
            </w:r>
          </w:p>
        </w:tc>
        <w:tc>
          <w:tcPr>
            <w:tcW w:w="1530" w:type="dxa"/>
          </w:tcPr>
          <w:p w14:paraId="2D24E600"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118</w:t>
            </w:r>
          </w:p>
        </w:tc>
        <w:tc>
          <w:tcPr>
            <w:tcW w:w="1795" w:type="dxa"/>
          </w:tcPr>
          <w:p w14:paraId="7B984C7D"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29.5</w:t>
            </w:r>
          </w:p>
        </w:tc>
      </w:tr>
      <w:tr w:rsidR="002B5012" w:rsidRPr="00480A55" w14:paraId="2A56E667" w14:textId="77777777" w:rsidTr="002B5012">
        <w:tc>
          <w:tcPr>
            <w:tcW w:w="6025" w:type="dxa"/>
          </w:tcPr>
          <w:p w14:paraId="572BD5AA"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Friends</w:t>
            </w:r>
          </w:p>
        </w:tc>
        <w:tc>
          <w:tcPr>
            <w:tcW w:w="1530" w:type="dxa"/>
          </w:tcPr>
          <w:p w14:paraId="47B0C0A9"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219</w:t>
            </w:r>
          </w:p>
        </w:tc>
        <w:tc>
          <w:tcPr>
            <w:tcW w:w="1795" w:type="dxa"/>
          </w:tcPr>
          <w:p w14:paraId="62DBEE6E"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54.7</w:t>
            </w:r>
          </w:p>
        </w:tc>
      </w:tr>
      <w:tr w:rsidR="002B5012" w:rsidRPr="00480A55" w14:paraId="665AD40D" w14:textId="77777777" w:rsidTr="002B5012">
        <w:tc>
          <w:tcPr>
            <w:tcW w:w="6025" w:type="dxa"/>
          </w:tcPr>
          <w:p w14:paraId="62D1BB3B"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Seminars/Workshop</w:t>
            </w:r>
          </w:p>
        </w:tc>
        <w:tc>
          <w:tcPr>
            <w:tcW w:w="1530" w:type="dxa"/>
          </w:tcPr>
          <w:p w14:paraId="2308C105"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131</w:t>
            </w:r>
          </w:p>
        </w:tc>
        <w:tc>
          <w:tcPr>
            <w:tcW w:w="1795" w:type="dxa"/>
          </w:tcPr>
          <w:p w14:paraId="21E19697"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32.7</w:t>
            </w:r>
          </w:p>
        </w:tc>
      </w:tr>
      <w:tr w:rsidR="002B5012" w:rsidRPr="00480A55" w14:paraId="40AD9294" w14:textId="77777777" w:rsidTr="002B5012">
        <w:tc>
          <w:tcPr>
            <w:tcW w:w="6025" w:type="dxa"/>
          </w:tcPr>
          <w:p w14:paraId="4585F594"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Social Media</w:t>
            </w:r>
          </w:p>
        </w:tc>
        <w:tc>
          <w:tcPr>
            <w:tcW w:w="1530" w:type="dxa"/>
          </w:tcPr>
          <w:p w14:paraId="3F2AF619"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328</w:t>
            </w:r>
          </w:p>
        </w:tc>
        <w:tc>
          <w:tcPr>
            <w:tcW w:w="1795" w:type="dxa"/>
          </w:tcPr>
          <w:p w14:paraId="6E2FF3EC"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82.0</w:t>
            </w:r>
          </w:p>
        </w:tc>
      </w:tr>
      <w:tr w:rsidR="002B5012" w:rsidRPr="00480A55" w14:paraId="101F09A4" w14:textId="77777777" w:rsidTr="002B5012">
        <w:tc>
          <w:tcPr>
            <w:tcW w:w="6025" w:type="dxa"/>
          </w:tcPr>
          <w:p w14:paraId="5DDD1CB1"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Health Personnel</w:t>
            </w:r>
          </w:p>
        </w:tc>
        <w:tc>
          <w:tcPr>
            <w:tcW w:w="1530" w:type="dxa"/>
          </w:tcPr>
          <w:p w14:paraId="06A2A5D8"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140</w:t>
            </w:r>
          </w:p>
        </w:tc>
        <w:tc>
          <w:tcPr>
            <w:tcW w:w="1795" w:type="dxa"/>
          </w:tcPr>
          <w:p w14:paraId="28C10665"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35.0</w:t>
            </w:r>
          </w:p>
        </w:tc>
      </w:tr>
      <w:tr w:rsidR="002B5012" w:rsidRPr="00480A55" w14:paraId="4B116CBD" w14:textId="77777777" w:rsidTr="002B5012">
        <w:tc>
          <w:tcPr>
            <w:tcW w:w="6025" w:type="dxa"/>
          </w:tcPr>
          <w:p w14:paraId="11C18DDB"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Non-Governmental </w:t>
            </w:r>
            <w:proofErr w:type="spellStart"/>
            <w:r w:rsidRPr="00480A55">
              <w:rPr>
                <w:rFonts w:ascii="Times New Roman" w:hAnsi="Times New Roman"/>
                <w:color w:val="000000" w:themeColor="text1"/>
                <w:sz w:val="24"/>
                <w:szCs w:val="24"/>
              </w:rPr>
              <w:t>Organisation</w:t>
            </w:r>
            <w:proofErr w:type="spellEnd"/>
          </w:p>
        </w:tc>
        <w:tc>
          <w:tcPr>
            <w:tcW w:w="1530" w:type="dxa"/>
          </w:tcPr>
          <w:p w14:paraId="496BC3A7"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139</w:t>
            </w:r>
          </w:p>
        </w:tc>
        <w:tc>
          <w:tcPr>
            <w:tcW w:w="1795" w:type="dxa"/>
          </w:tcPr>
          <w:p w14:paraId="463DC73E"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34.8</w:t>
            </w:r>
          </w:p>
        </w:tc>
      </w:tr>
      <w:tr w:rsidR="002B5012" w:rsidRPr="00480A55" w14:paraId="5786F286" w14:textId="77777777" w:rsidTr="002B5012">
        <w:tc>
          <w:tcPr>
            <w:tcW w:w="6025" w:type="dxa"/>
          </w:tcPr>
          <w:p w14:paraId="768578FB"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Government</w:t>
            </w:r>
          </w:p>
        </w:tc>
        <w:tc>
          <w:tcPr>
            <w:tcW w:w="1530" w:type="dxa"/>
          </w:tcPr>
          <w:p w14:paraId="797F2BB8"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97</w:t>
            </w:r>
          </w:p>
        </w:tc>
        <w:tc>
          <w:tcPr>
            <w:tcW w:w="1795" w:type="dxa"/>
          </w:tcPr>
          <w:p w14:paraId="1EBD1979"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24.2</w:t>
            </w:r>
          </w:p>
        </w:tc>
      </w:tr>
      <w:tr w:rsidR="002B5012" w:rsidRPr="00480A55" w14:paraId="170A180B" w14:textId="77777777" w:rsidTr="002B5012">
        <w:tc>
          <w:tcPr>
            <w:tcW w:w="6025" w:type="dxa"/>
          </w:tcPr>
          <w:p w14:paraId="6F12E807" w14:textId="77777777" w:rsidR="002B5012" w:rsidRPr="00480A55" w:rsidRDefault="002B5012" w:rsidP="00A05F6A">
            <w:pPr>
              <w:spacing w:after="0" w:line="240" w:lineRule="auto"/>
              <w:rPr>
                <w:rFonts w:ascii="Times New Roman" w:hAnsi="Times New Roman"/>
                <w:b/>
                <w:color w:val="000000" w:themeColor="text1"/>
                <w:sz w:val="24"/>
                <w:szCs w:val="24"/>
              </w:rPr>
            </w:pPr>
          </w:p>
        </w:tc>
        <w:tc>
          <w:tcPr>
            <w:tcW w:w="1530" w:type="dxa"/>
          </w:tcPr>
          <w:p w14:paraId="435C3D38" w14:textId="77777777" w:rsidR="002B5012" w:rsidRPr="00480A55" w:rsidRDefault="002B5012" w:rsidP="00A05F6A">
            <w:pPr>
              <w:spacing w:after="0" w:line="240" w:lineRule="auto"/>
              <w:jc w:val="center"/>
              <w:rPr>
                <w:rFonts w:ascii="Times New Roman" w:hAnsi="Times New Roman"/>
                <w:b/>
                <w:color w:val="000000" w:themeColor="text1"/>
                <w:sz w:val="24"/>
                <w:szCs w:val="24"/>
              </w:rPr>
            </w:pPr>
          </w:p>
        </w:tc>
        <w:tc>
          <w:tcPr>
            <w:tcW w:w="1795" w:type="dxa"/>
          </w:tcPr>
          <w:p w14:paraId="44A55DBE" w14:textId="77777777" w:rsidR="002B5012" w:rsidRPr="00480A55" w:rsidRDefault="002B5012" w:rsidP="00A05F6A">
            <w:pPr>
              <w:spacing w:after="0" w:line="240" w:lineRule="auto"/>
              <w:jc w:val="center"/>
              <w:rPr>
                <w:rFonts w:ascii="Times New Roman" w:hAnsi="Times New Roman"/>
                <w:b/>
                <w:color w:val="000000" w:themeColor="text1"/>
                <w:sz w:val="24"/>
                <w:szCs w:val="24"/>
              </w:rPr>
            </w:pPr>
          </w:p>
        </w:tc>
      </w:tr>
      <w:tr w:rsidR="002B5012" w:rsidRPr="00480A55" w14:paraId="50E5D10C" w14:textId="77777777" w:rsidTr="002B5012">
        <w:tc>
          <w:tcPr>
            <w:tcW w:w="6025" w:type="dxa"/>
          </w:tcPr>
          <w:p w14:paraId="7949258D" w14:textId="77777777" w:rsidR="002B5012" w:rsidRPr="00480A55" w:rsidRDefault="002B501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Forms of sexual harassment</w:t>
            </w:r>
            <w:r w:rsidR="00B00125" w:rsidRPr="00480A55">
              <w:rPr>
                <w:rFonts w:ascii="Times New Roman" w:hAnsi="Times New Roman"/>
                <w:b/>
                <w:color w:val="000000" w:themeColor="text1"/>
                <w:sz w:val="24"/>
                <w:szCs w:val="24"/>
              </w:rPr>
              <w:t xml:space="preserve"> (multiple responses encouraged)</w:t>
            </w:r>
          </w:p>
        </w:tc>
        <w:tc>
          <w:tcPr>
            <w:tcW w:w="1530" w:type="dxa"/>
          </w:tcPr>
          <w:p w14:paraId="06327DF9" w14:textId="77777777" w:rsidR="002B5012" w:rsidRPr="00480A55" w:rsidRDefault="002B5012" w:rsidP="00A05F6A">
            <w:pPr>
              <w:spacing w:after="0" w:line="240" w:lineRule="auto"/>
              <w:jc w:val="center"/>
              <w:rPr>
                <w:rFonts w:ascii="Times New Roman" w:hAnsi="Times New Roman"/>
                <w:b/>
                <w:color w:val="000000" w:themeColor="text1"/>
                <w:sz w:val="24"/>
                <w:szCs w:val="24"/>
              </w:rPr>
            </w:pPr>
            <w:proofErr w:type="gramStart"/>
            <w:r w:rsidRPr="00480A55">
              <w:rPr>
                <w:rFonts w:ascii="Times New Roman" w:hAnsi="Times New Roman"/>
                <w:b/>
                <w:color w:val="000000" w:themeColor="text1"/>
                <w:sz w:val="24"/>
                <w:szCs w:val="24"/>
              </w:rPr>
              <w:t>n(</w:t>
            </w:r>
            <w:proofErr w:type="gramEnd"/>
            <w:r w:rsidRPr="00480A55">
              <w:rPr>
                <w:rFonts w:ascii="Times New Roman" w:hAnsi="Times New Roman"/>
                <w:b/>
                <w:color w:val="000000" w:themeColor="text1"/>
                <w:sz w:val="24"/>
                <w:szCs w:val="24"/>
              </w:rPr>
              <w:t>%)</w:t>
            </w:r>
          </w:p>
        </w:tc>
        <w:tc>
          <w:tcPr>
            <w:tcW w:w="1795" w:type="dxa"/>
          </w:tcPr>
          <w:p w14:paraId="5A1774B9" w14:textId="77777777" w:rsidR="002B5012" w:rsidRPr="00480A55" w:rsidRDefault="002B5012" w:rsidP="00A05F6A">
            <w:pPr>
              <w:spacing w:after="0" w:line="240" w:lineRule="auto"/>
              <w:jc w:val="center"/>
              <w:rPr>
                <w:rFonts w:ascii="Times New Roman" w:hAnsi="Times New Roman"/>
                <w:b/>
                <w:color w:val="000000" w:themeColor="text1"/>
                <w:sz w:val="24"/>
                <w:szCs w:val="24"/>
              </w:rPr>
            </w:pPr>
            <w:proofErr w:type="gramStart"/>
            <w:r w:rsidRPr="00480A55">
              <w:rPr>
                <w:rFonts w:ascii="Times New Roman" w:hAnsi="Times New Roman"/>
                <w:b/>
                <w:color w:val="000000" w:themeColor="text1"/>
                <w:sz w:val="24"/>
                <w:szCs w:val="24"/>
              </w:rPr>
              <w:t>n(</w:t>
            </w:r>
            <w:proofErr w:type="gramEnd"/>
            <w:r w:rsidRPr="00480A55">
              <w:rPr>
                <w:rFonts w:ascii="Times New Roman" w:hAnsi="Times New Roman"/>
                <w:b/>
                <w:color w:val="000000" w:themeColor="text1"/>
                <w:sz w:val="24"/>
                <w:szCs w:val="24"/>
              </w:rPr>
              <w:t>%)</w:t>
            </w:r>
          </w:p>
        </w:tc>
      </w:tr>
      <w:tr w:rsidR="002B5012" w:rsidRPr="00480A55" w14:paraId="1C08808A" w14:textId="77777777" w:rsidTr="002B5012">
        <w:tc>
          <w:tcPr>
            <w:tcW w:w="6025" w:type="dxa"/>
            <w:tcBorders>
              <w:top w:val="single" w:sz="4" w:space="0" w:color="auto"/>
            </w:tcBorders>
          </w:tcPr>
          <w:p w14:paraId="1B918C28"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Sexual remarks, jokes, teasing</w:t>
            </w:r>
          </w:p>
        </w:tc>
        <w:tc>
          <w:tcPr>
            <w:tcW w:w="1530" w:type="dxa"/>
            <w:tcBorders>
              <w:top w:val="single" w:sz="4" w:space="0" w:color="auto"/>
            </w:tcBorders>
          </w:tcPr>
          <w:p w14:paraId="39BAA95B"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219 (55.6)</w:t>
            </w:r>
          </w:p>
        </w:tc>
        <w:tc>
          <w:tcPr>
            <w:tcW w:w="1795" w:type="dxa"/>
            <w:tcBorders>
              <w:top w:val="single" w:sz="4" w:space="0" w:color="auto"/>
            </w:tcBorders>
          </w:tcPr>
          <w:p w14:paraId="48FFE532"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175 (44.4)</w:t>
            </w:r>
          </w:p>
        </w:tc>
      </w:tr>
      <w:tr w:rsidR="002B5012" w:rsidRPr="00480A55" w14:paraId="3E0C7ED1" w14:textId="77777777" w:rsidTr="002B5012">
        <w:tc>
          <w:tcPr>
            <w:tcW w:w="6025" w:type="dxa"/>
          </w:tcPr>
          <w:p w14:paraId="0D37EBA7"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Sexual looks, gesture</w:t>
            </w:r>
          </w:p>
        </w:tc>
        <w:tc>
          <w:tcPr>
            <w:tcW w:w="1530" w:type="dxa"/>
          </w:tcPr>
          <w:p w14:paraId="35581E04"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230 (58.2)</w:t>
            </w:r>
          </w:p>
        </w:tc>
        <w:tc>
          <w:tcPr>
            <w:tcW w:w="1795" w:type="dxa"/>
          </w:tcPr>
          <w:p w14:paraId="108449B6"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165 (41.8)</w:t>
            </w:r>
          </w:p>
        </w:tc>
      </w:tr>
      <w:tr w:rsidR="002B5012" w:rsidRPr="00480A55" w14:paraId="4259655C" w14:textId="77777777" w:rsidTr="002B5012">
        <w:tc>
          <w:tcPr>
            <w:tcW w:w="6025" w:type="dxa"/>
          </w:tcPr>
          <w:p w14:paraId="0069FE82"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Deliberate touching, cornering</w:t>
            </w:r>
          </w:p>
        </w:tc>
        <w:tc>
          <w:tcPr>
            <w:tcW w:w="1530" w:type="dxa"/>
          </w:tcPr>
          <w:p w14:paraId="7D5567E3"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351 (88.9)</w:t>
            </w:r>
          </w:p>
        </w:tc>
        <w:tc>
          <w:tcPr>
            <w:tcW w:w="1795" w:type="dxa"/>
          </w:tcPr>
          <w:p w14:paraId="507F652E"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44 (11.1)</w:t>
            </w:r>
          </w:p>
        </w:tc>
      </w:tr>
      <w:tr w:rsidR="002B5012" w:rsidRPr="00480A55" w14:paraId="31EA9180" w14:textId="77777777" w:rsidTr="002B5012">
        <w:tc>
          <w:tcPr>
            <w:tcW w:w="6025" w:type="dxa"/>
          </w:tcPr>
          <w:p w14:paraId="7A92577B"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lastRenderedPageBreak/>
              <w:t xml:space="preserve">Pressure for sexual </w:t>
            </w:r>
            <w:proofErr w:type="spellStart"/>
            <w:r w:rsidRPr="00480A55">
              <w:rPr>
                <w:rFonts w:ascii="Times New Roman" w:hAnsi="Times New Roman"/>
                <w:color w:val="000000" w:themeColor="text1"/>
                <w:sz w:val="24"/>
                <w:szCs w:val="24"/>
              </w:rPr>
              <w:t>favours</w:t>
            </w:r>
            <w:proofErr w:type="spellEnd"/>
          </w:p>
        </w:tc>
        <w:tc>
          <w:tcPr>
            <w:tcW w:w="1530" w:type="dxa"/>
          </w:tcPr>
          <w:p w14:paraId="5B32FA73"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302 (76.5)</w:t>
            </w:r>
          </w:p>
        </w:tc>
        <w:tc>
          <w:tcPr>
            <w:tcW w:w="1795" w:type="dxa"/>
          </w:tcPr>
          <w:p w14:paraId="4DBEF5DA"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93 (23.5)</w:t>
            </w:r>
          </w:p>
        </w:tc>
      </w:tr>
      <w:tr w:rsidR="002B5012" w:rsidRPr="00480A55" w14:paraId="507A1280" w14:textId="77777777" w:rsidTr="002B5012">
        <w:tc>
          <w:tcPr>
            <w:tcW w:w="6025" w:type="dxa"/>
          </w:tcPr>
          <w:p w14:paraId="0EDCA528"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Suggestive letters, calls, materials</w:t>
            </w:r>
          </w:p>
        </w:tc>
        <w:tc>
          <w:tcPr>
            <w:tcW w:w="1530" w:type="dxa"/>
          </w:tcPr>
          <w:p w14:paraId="41B8B836"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172 (43.5)</w:t>
            </w:r>
          </w:p>
        </w:tc>
        <w:tc>
          <w:tcPr>
            <w:tcW w:w="1795" w:type="dxa"/>
          </w:tcPr>
          <w:p w14:paraId="667FD0CC"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223 (56.5)</w:t>
            </w:r>
          </w:p>
        </w:tc>
      </w:tr>
      <w:tr w:rsidR="002B5012" w:rsidRPr="00480A55" w14:paraId="734CBEF7" w14:textId="77777777" w:rsidTr="002B5012">
        <w:tc>
          <w:tcPr>
            <w:tcW w:w="6025" w:type="dxa"/>
          </w:tcPr>
          <w:p w14:paraId="7624A405"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Stalking</w:t>
            </w:r>
          </w:p>
        </w:tc>
        <w:tc>
          <w:tcPr>
            <w:tcW w:w="1530" w:type="dxa"/>
          </w:tcPr>
          <w:p w14:paraId="76B546C1"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231 (58.5)</w:t>
            </w:r>
          </w:p>
        </w:tc>
        <w:tc>
          <w:tcPr>
            <w:tcW w:w="1795" w:type="dxa"/>
          </w:tcPr>
          <w:p w14:paraId="23684C88"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164 (41.4)</w:t>
            </w:r>
          </w:p>
        </w:tc>
      </w:tr>
      <w:tr w:rsidR="002B5012" w:rsidRPr="00480A55" w14:paraId="1506A25C" w14:textId="77777777" w:rsidTr="002B5012">
        <w:tc>
          <w:tcPr>
            <w:tcW w:w="6025" w:type="dxa"/>
          </w:tcPr>
          <w:p w14:paraId="62470775"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Actual/attempted rape, assault, kiss</w:t>
            </w:r>
          </w:p>
        </w:tc>
        <w:tc>
          <w:tcPr>
            <w:tcW w:w="1530" w:type="dxa"/>
          </w:tcPr>
          <w:p w14:paraId="59F60BEA"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369 (93.4)</w:t>
            </w:r>
          </w:p>
        </w:tc>
        <w:tc>
          <w:tcPr>
            <w:tcW w:w="1795" w:type="dxa"/>
          </w:tcPr>
          <w:p w14:paraId="4F33E5E0"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26 (6.6)</w:t>
            </w:r>
          </w:p>
        </w:tc>
      </w:tr>
      <w:tr w:rsidR="002B5012" w:rsidRPr="00480A55" w14:paraId="5D78F4DB" w14:textId="77777777" w:rsidTr="002B5012">
        <w:tc>
          <w:tcPr>
            <w:tcW w:w="6025" w:type="dxa"/>
          </w:tcPr>
          <w:p w14:paraId="3A8F710C"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Pressure for dates</w:t>
            </w:r>
          </w:p>
        </w:tc>
        <w:tc>
          <w:tcPr>
            <w:tcW w:w="1530" w:type="dxa"/>
          </w:tcPr>
          <w:p w14:paraId="2BF0BA18"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172 (43.5)</w:t>
            </w:r>
          </w:p>
        </w:tc>
        <w:tc>
          <w:tcPr>
            <w:tcW w:w="1795" w:type="dxa"/>
          </w:tcPr>
          <w:p w14:paraId="4D1FF14D"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223 (56.5)</w:t>
            </w:r>
          </w:p>
        </w:tc>
      </w:tr>
      <w:tr w:rsidR="002B5012" w:rsidRPr="00480A55" w14:paraId="00E20671" w14:textId="77777777" w:rsidTr="002B5012">
        <w:tc>
          <w:tcPr>
            <w:tcW w:w="6025" w:type="dxa"/>
          </w:tcPr>
          <w:p w14:paraId="04566641"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Fondling/grabbing of sensitive body parts</w:t>
            </w:r>
          </w:p>
        </w:tc>
        <w:tc>
          <w:tcPr>
            <w:tcW w:w="1530" w:type="dxa"/>
          </w:tcPr>
          <w:p w14:paraId="019D8649"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264 (92.2)</w:t>
            </w:r>
          </w:p>
        </w:tc>
        <w:tc>
          <w:tcPr>
            <w:tcW w:w="1795" w:type="dxa"/>
          </w:tcPr>
          <w:p w14:paraId="13355A9D"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31 (7.8)</w:t>
            </w:r>
          </w:p>
        </w:tc>
      </w:tr>
      <w:tr w:rsidR="002B5012" w:rsidRPr="00480A55" w14:paraId="0A2D8399" w14:textId="77777777" w:rsidTr="002B5012">
        <w:tc>
          <w:tcPr>
            <w:tcW w:w="6025" w:type="dxa"/>
          </w:tcPr>
          <w:p w14:paraId="7A1DCE03"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Forced exposure to pornography</w:t>
            </w:r>
          </w:p>
        </w:tc>
        <w:tc>
          <w:tcPr>
            <w:tcW w:w="1530" w:type="dxa"/>
          </w:tcPr>
          <w:p w14:paraId="6475510C"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320 (81.0)</w:t>
            </w:r>
          </w:p>
        </w:tc>
        <w:tc>
          <w:tcPr>
            <w:tcW w:w="1795" w:type="dxa"/>
          </w:tcPr>
          <w:p w14:paraId="03B3220A"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75 (19.0)</w:t>
            </w:r>
          </w:p>
        </w:tc>
      </w:tr>
      <w:tr w:rsidR="002B5012" w:rsidRPr="00480A55" w14:paraId="4AFFEEB2" w14:textId="77777777" w:rsidTr="002B5012">
        <w:tc>
          <w:tcPr>
            <w:tcW w:w="6025" w:type="dxa"/>
          </w:tcPr>
          <w:p w14:paraId="0F1E2D45"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Penetration with digits</w:t>
            </w:r>
          </w:p>
        </w:tc>
        <w:tc>
          <w:tcPr>
            <w:tcW w:w="1530" w:type="dxa"/>
          </w:tcPr>
          <w:p w14:paraId="13BB7BBF"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260 (67.0)</w:t>
            </w:r>
          </w:p>
        </w:tc>
        <w:tc>
          <w:tcPr>
            <w:tcW w:w="1795" w:type="dxa"/>
          </w:tcPr>
          <w:p w14:paraId="1A871366"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128 (33.0)</w:t>
            </w:r>
          </w:p>
        </w:tc>
      </w:tr>
    </w:tbl>
    <w:p w14:paraId="5774F6CF" w14:textId="77777777" w:rsidR="002326DF" w:rsidRPr="00480A55" w:rsidRDefault="002326DF" w:rsidP="00A05F6A">
      <w:pPr>
        <w:spacing w:line="240" w:lineRule="auto"/>
        <w:rPr>
          <w:color w:val="000000" w:themeColor="text1"/>
        </w:rPr>
      </w:pPr>
    </w:p>
    <w:p w14:paraId="3D2D3C5D"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0B719B79"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206622B6"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094E6AF9"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206A978B"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3444751B"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r w:rsidRPr="00480A55">
        <w:rPr>
          <w:rFonts w:ascii="Times New Roman" w:hAnsi="Times New Roman"/>
          <w:b/>
          <w:color w:val="000000" w:themeColor="text1"/>
          <w:sz w:val="24"/>
          <w:szCs w:val="24"/>
        </w:rPr>
        <w:t>Table 3: Experience of sexual harassment (n=400)</w:t>
      </w:r>
    </w:p>
    <w:tbl>
      <w:tblPr>
        <w:tblStyle w:val="TableGrid1"/>
        <w:tblW w:w="0" w:type="auto"/>
        <w:tblLook w:val="04A0" w:firstRow="1" w:lastRow="0" w:firstColumn="1" w:lastColumn="0" w:noHBand="0" w:noVBand="1"/>
      </w:tblPr>
      <w:tblGrid>
        <w:gridCol w:w="6519"/>
        <w:gridCol w:w="1310"/>
        <w:gridCol w:w="1521"/>
      </w:tblGrid>
      <w:tr w:rsidR="001C5D6D" w:rsidRPr="00480A55" w14:paraId="07E5A7F2" w14:textId="77777777" w:rsidTr="005655E2">
        <w:tc>
          <w:tcPr>
            <w:tcW w:w="6519" w:type="dxa"/>
          </w:tcPr>
          <w:p w14:paraId="414D5CD5" w14:textId="77777777" w:rsidR="000E0357" w:rsidRPr="00480A55" w:rsidRDefault="000E0357"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Variable</w:t>
            </w:r>
          </w:p>
        </w:tc>
        <w:tc>
          <w:tcPr>
            <w:tcW w:w="1310" w:type="dxa"/>
          </w:tcPr>
          <w:p w14:paraId="4FEF30EB" w14:textId="77777777" w:rsidR="000E0357" w:rsidRPr="00480A55" w:rsidRDefault="000E0357"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Frequency</w:t>
            </w:r>
          </w:p>
          <w:p w14:paraId="26348389" w14:textId="77777777" w:rsidR="000E0357" w:rsidRPr="00480A55" w:rsidRDefault="000E0357"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N= 400</w:t>
            </w:r>
          </w:p>
        </w:tc>
        <w:tc>
          <w:tcPr>
            <w:tcW w:w="1521" w:type="dxa"/>
          </w:tcPr>
          <w:p w14:paraId="47A6E248" w14:textId="77777777" w:rsidR="000E0357" w:rsidRPr="00480A55" w:rsidRDefault="000E0357"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Percent</w:t>
            </w:r>
          </w:p>
          <w:p w14:paraId="6843B0E1" w14:textId="77777777" w:rsidR="000E0357" w:rsidRPr="00480A55" w:rsidRDefault="000E0357"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(100)</w:t>
            </w:r>
          </w:p>
        </w:tc>
      </w:tr>
      <w:tr w:rsidR="001C5D6D" w:rsidRPr="00480A55" w14:paraId="08046175" w14:textId="77777777" w:rsidTr="005655E2">
        <w:trPr>
          <w:trHeight w:val="332"/>
        </w:trPr>
        <w:tc>
          <w:tcPr>
            <w:tcW w:w="6519" w:type="dxa"/>
          </w:tcPr>
          <w:p w14:paraId="10689A3A" w14:textId="77777777" w:rsidR="000E0357" w:rsidRPr="00480A55" w:rsidRDefault="000E0357" w:rsidP="00A05F6A">
            <w:pPr>
              <w:spacing w:after="0" w:line="240" w:lineRule="auto"/>
              <w:rPr>
                <w:rFonts w:ascii="Times New Roman" w:hAnsi="Times New Roman"/>
                <w:color w:val="000000" w:themeColor="text1"/>
                <w:sz w:val="24"/>
                <w:szCs w:val="24"/>
              </w:rPr>
            </w:pPr>
            <w:r w:rsidRPr="00480A55">
              <w:rPr>
                <w:rFonts w:ascii="Times New Roman" w:hAnsi="Times New Roman"/>
                <w:b/>
                <w:color w:val="000000" w:themeColor="text1"/>
                <w:sz w:val="24"/>
                <w:szCs w:val="24"/>
              </w:rPr>
              <w:t>Experience of Sexual Harassment</w:t>
            </w:r>
          </w:p>
        </w:tc>
        <w:tc>
          <w:tcPr>
            <w:tcW w:w="1310" w:type="dxa"/>
          </w:tcPr>
          <w:p w14:paraId="17F15619" w14:textId="77777777" w:rsidR="000E0357" w:rsidRPr="00480A55" w:rsidRDefault="000E0357" w:rsidP="00A05F6A">
            <w:pPr>
              <w:spacing w:after="0" w:line="240" w:lineRule="auto"/>
              <w:jc w:val="center"/>
              <w:rPr>
                <w:rFonts w:ascii="Times New Roman" w:hAnsi="Times New Roman"/>
                <w:color w:val="000000" w:themeColor="text1"/>
                <w:sz w:val="24"/>
                <w:szCs w:val="24"/>
              </w:rPr>
            </w:pPr>
          </w:p>
        </w:tc>
        <w:tc>
          <w:tcPr>
            <w:tcW w:w="1521" w:type="dxa"/>
          </w:tcPr>
          <w:p w14:paraId="2080CB4F" w14:textId="77777777" w:rsidR="000E0357" w:rsidRPr="00480A55" w:rsidRDefault="000E0357" w:rsidP="00A05F6A">
            <w:pPr>
              <w:spacing w:after="0" w:line="240" w:lineRule="auto"/>
              <w:jc w:val="center"/>
              <w:rPr>
                <w:rFonts w:ascii="Times New Roman" w:hAnsi="Times New Roman"/>
                <w:color w:val="000000" w:themeColor="text1"/>
                <w:sz w:val="24"/>
                <w:szCs w:val="24"/>
              </w:rPr>
            </w:pPr>
          </w:p>
        </w:tc>
      </w:tr>
      <w:tr w:rsidR="001C5D6D" w:rsidRPr="00480A55" w14:paraId="3CF5BAFE" w14:textId="77777777" w:rsidTr="005655E2">
        <w:trPr>
          <w:trHeight w:val="170"/>
        </w:trPr>
        <w:tc>
          <w:tcPr>
            <w:tcW w:w="6519" w:type="dxa"/>
          </w:tcPr>
          <w:p w14:paraId="2B1B6B1F" w14:textId="77777777" w:rsidR="000E0357" w:rsidRPr="00480A55" w:rsidRDefault="000E0357"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Yes</w:t>
            </w:r>
          </w:p>
        </w:tc>
        <w:tc>
          <w:tcPr>
            <w:tcW w:w="1310" w:type="dxa"/>
          </w:tcPr>
          <w:p w14:paraId="55E93EC8" w14:textId="77777777" w:rsidR="000E0357" w:rsidRPr="00480A55" w:rsidRDefault="00395681"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260</w:t>
            </w:r>
          </w:p>
        </w:tc>
        <w:tc>
          <w:tcPr>
            <w:tcW w:w="1521" w:type="dxa"/>
          </w:tcPr>
          <w:p w14:paraId="701A532C" w14:textId="77777777" w:rsidR="000E0357" w:rsidRPr="00480A55" w:rsidRDefault="00395681"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65</w:t>
            </w:r>
          </w:p>
        </w:tc>
      </w:tr>
      <w:tr w:rsidR="001C5D6D" w:rsidRPr="00480A55" w14:paraId="52FEE86C" w14:textId="77777777" w:rsidTr="005655E2">
        <w:trPr>
          <w:trHeight w:val="287"/>
        </w:trPr>
        <w:tc>
          <w:tcPr>
            <w:tcW w:w="6519" w:type="dxa"/>
          </w:tcPr>
          <w:p w14:paraId="3A136D6D" w14:textId="77777777" w:rsidR="000E0357" w:rsidRPr="00480A55" w:rsidRDefault="000E0357"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No</w:t>
            </w:r>
          </w:p>
        </w:tc>
        <w:tc>
          <w:tcPr>
            <w:tcW w:w="1310" w:type="dxa"/>
          </w:tcPr>
          <w:p w14:paraId="1659CF8F" w14:textId="77777777" w:rsidR="000E0357" w:rsidRPr="00480A55" w:rsidRDefault="00395681"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w:t>
            </w:r>
            <w:r w:rsidR="000E0357" w:rsidRPr="00480A55">
              <w:rPr>
                <w:rFonts w:ascii="Times New Roman" w:hAnsi="Times New Roman"/>
                <w:color w:val="000000" w:themeColor="text1"/>
                <w:sz w:val="24"/>
                <w:szCs w:val="24"/>
              </w:rPr>
              <w:t>4</w:t>
            </w:r>
            <w:r w:rsidRPr="00480A55">
              <w:rPr>
                <w:rFonts w:ascii="Times New Roman" w:hAnsi="Times New Roman"/>
                <w:color w:val="000000" w:themeColor="text1"/>
                <w:sz w:val="24"/>
                <w:szCs w:val="24"/>
              </w:rPr>
              <w:t>0</w:t>
            </w:r>
          </w:p>
        </w:tc>
        <w:tc>
          <w:tcPr>
            <w:tcW w:w="1521" w:type="dxa"/>
          </w:tcPr>
          <w:p w14:paraId="0E7C5614" w14:textId="77777777" w:rsidR="000E0357" w:rsidRPr="00480A55" w:rsidRDefault="00395681"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35</w:t>
            </w:r>
          </w:p>
        </w:tc>
      </w:tr>
      <w:tr w:rsidR="001C5D6D" w:rsidRPr="00480A55" w14:paraId="5C55E9DB" w14:textId="77777777" w:rsidTr="005655E2">
        <w:tc>
          <w:tcPr>
            <w:tcW w:w="6519" w:type="dxa"/>
          </w:tcPr>
          <w:p w14:paraId="1827690E" w14:textId="77777777" w:rsidR="000E0357" w:rsidRPr="00480A55" w:rsidRDefault="000E0357" w:rsidP="00A05F6A">
            <w:pPr>
              <w:spacing w:after="0" w:line="240" w:lineRule="auto"/>
              <w:rPr>
                <w:rFonts w:ascii="Times New Roman" w:hAnsi="Times New Roman"/>
                <w:b/>
                <w:color w:val="000000" w:themeColor="text1"/>
                <w:sz w:val="24"/>
                <w:szCs w:val="24"/>
              </w:rPr>
            </w:pPr>
          </w:p>
        </w:tc>
        <w:tc>
          <w:tcPr>
            <w:tcW w:w="1310" w:type="dxa"/>
          </w:tcPr>
          <w:p w14:paraId="3AF5EE31" w14:textId="77777777" w:rsidR="000E0357" w:rsidRPr="00480A55" w:rsidRDefault="000E0357" w:rsidP="00A05F6A">
            <w:pPr>
              <w:spacing w:after="0" w:line="240" w:lineRule="auto"/>
              <w:jc w:val="center"/>
              <w:rPr>
                <w:rFonts w:ascii="Times New Roman" w:hAnsi="Times New Roman"/>
                <w:color w:val="000000" w:themeColor="text1"/>
                <w:sz w:val="24"/>
                <w:szCs w:val="24"/>
              </w:rPr>
            </w:pPr>
          </w:p>
        </w:tc>
        <w:tc>
          <w:tcPr>
            <w:tcW w:w="1521" w:type="dxa"/>
          </w:tcPr>
          <w:p w14:paraId="07BF98CF" w14:textId="77777777" w:rsidR="000E0357" w:rsidRPr="00480A55" w:rsidRDefault="000E0357" w:rsidP="00A05F6A">
            <w:pPr>
              <w:spacing w:after="0" w:line="240" w:lineRule="auto"/>
              <w:jc w:val="center"/>
              <w:rPr>
                <w:rFonts w:ascii="Times New Roman" w:hAnsi="Times New Roman"/>
                <w:color w:val="000000" w:themeColor="text1"/>
                <w:sz w:val="24"/>
                <w:szCs w:val="24"/>
              </w:rPr>
            </w:pPr>
          </w:p>
        </w:tc>
      </w:tr>
      <w:tr w:rsidR="001C5D6D" w:rsidRPr="00480A55" w14:paraId="5F46D85B" w14:textId="77777777" w:rsidTr="005655E2">
        <w:tc>
          <w:tcPr>
            <w:tcW w:w="6519" w:type="dxa"/>
          </w:tcPr>
          <w:p w14:paraId="66F95A49" w14:textId="77777777" w:rsidR="000E0357" w:rsidRPr="00480A55" w:rsidRDefault="000E0357" w:rsidP="00A05F6A">
            <w:pPr>
              <w:spacing w:after="0" w:line="240" w:lineRule="auto"/>
              <w:rPr>
                <w:rFonts w:ascii="Times New Roman" w:eastAsia="Times New Roman" w:hAnsi="Times New Roman"/>
                <w:b/>
                <w:bCs/>
                <w:color w:val="000000" w:themeColor="text1"/>
                <w:sz w:val="24"/>
                <w:szCs w:val="24"/>
              </w:rPr>
            </w:pPr>
            <w:r w:rsidRPr="00480A55">
              <w:rPr>
                <w:rFonts w:ascii="Times New Roman" w:hAnsi="Times New Roman"/>
                <w:b/>
                <w:color w:val="000000" w:themeColor="text1"/>
                <w:sz w:val="24"/>
                <w:szCs w:val="24"/>
              </w:rPr>
              <w:t>Persons who have committ</w:t>
            </w:r>
            <w:r w:rsidR="00CB5F4E" w:rsidRPr="00480A55">
              <w:rPr>
                <w:rFonts w:ascii="Times New Roman" w:hAnsi="Times New Roman"/>
                <w:b/>
                <w:color w:val="000000" w:themeColor="text1"/>
                <w:sz w:val="24"/>
                <w:szCs w:val="24"/>
              </w:rPr>
              <w:t>ed sexual harassment</w:t>
            </w:r>
            <w:r w:rsidR="00395681" w:rsidRPr="00480A55">
              <w:rPr>
                <w:rFonts w:ascii="Times New Roman" w:hAnsi="Times New Roman"/>
                <w:b/>
                <w:color w:val="000000" w:themeColor="text1"/>
                <w:sz w:val="24"/>
                <w:szCs w:val="24"/>
                <w:vertAlign w:val="superscript"/>
              </w:rPr>
              <w:t>#</w:t>
            </w:r>
            <w:r w:rsidR="00CB5F4E" w:rsidRPr="00480A55">
              <w:rPr>
                <w:rFonts w:ascii="Times New Roman" w:hAnsi="Times New Roman"/>
                <w:b/>
                <w:color w:val="000000" w:themeColor="text1"/>
                <w:sz w:val="24"/>
                <w:szCs w:val="24"/>
              </w:rPr>
              <w:t xml:space="preserve">    </w:t>
            </w:r>
            <w:r w:rsidR="00552707" w:rsidRPr="00480A55">
              <w:rPr>
                <w:rFonts w:ascii="Times New Roman" w:hAnsi="Times New Roman"/>
                <w:b/>
                <w:color w:val="000000" w:themeColor="text1"/>
                <w:sz w:val="24"/>
                <w:szCs w:val="24"/>
              </w:rPr>
              <w:t xml:space="preserve">(n  = </w:t>
            </w:r>
            <w:r w:rsidR="00395681" w:rsidRPr="00480A55">
              <w:rPr>
                <w:rFonts w:ascii="Times New Roman" w:hAnsi="Times New Roman"/>
                <w:b/>
                <w:color w:val="000000" w:themeColor="text1"/>
                <w:sz w:val="24"/>
                <w:szCs w:val="24"/>
              </w:rPr>
              <w:t>260</w:t>
            </w:r>
            <w:r w:rsidRPr="00480A55">
              <w:rPr>
                <w:rFonts w:ascii="Times New Roman" w:hAnsi="Times New Roman"/>
                <w:b/>
                <w:color w:val="000000" w:themeColor="text1"/>
                <w:sz w:val="24"/>
                <w:szCs w:val="24"/>
              </w:rPr>
              <w:t>)</w:t>
            </w:r>
          </w:p>
        </w:tc>
        <w:tc>
          <w:tcPr>
            <w:tcW w:w="1310" w:type="dxa"/>
          </w:tcPr>
          <w:p w14:paraId="070999A9" w14:textId="77777777" w:rsidR="000E0357" w:rsidRPr="00480A55" w:rsidRDefault="000E0357" w:rsidP="00A05F6A">
            <w:pPr>
              <w:spacing w:after="0" w:line="240" w:lineRule="auto"/>
              <w:jc w:val="center"/>
              <w:rPr>
                <w:rFonts w:ascii="Times New Roman" w:hAnsi="Times New Roman"/>
                <w:color w:val="000000" w:themeColor="text1"/>
                <w:sz w:val="24"/>
                <w:szCs w:val="24"/>
              </w:rPr>
            </w:pPr>
          </w:p>
        </w:tc>
        <w:tc>
          <w:tcPr>
            <w:tcW w:w="1521" w:type="dxa"/>
          </w:tcPr>
          <w:p w14:paraId="16589488" w14:textId="77777777" w:rsidR="000E0357" w:rsidRPr="00480A55" w:rsidRDefault="000E0357" w:rsidP="00A05F6A">
            <w:pPr>
              <w:spacing w:after="0" w:line="240" w:lineRule="auto"/>
              <w:jc w:val="center"/>
              <w:rPr>
                <w:rFonts w:ascii="Times New Roman" w:hAnsi="Times New Roman"/>
                <w:color w:val="000000" w:themeColor="text1"/>
                <w:sz w:val="24"/>
                <w:szCs w:val="24"/>
              </w:rPr>
            </w:pPr>
          </w:p>
        </w:tc>
      </w:tr>
      <w:tr w:rsidR="005655E2" w:rsidRPr="00480A55" w14:paraId="7948699F" w14:textId="77777777" w:rsidTr="005655E2">
        <w:tc>
          <w:tcPr>
            <w:tcW w:w="6519" w:type="dxa"/>
          </w:tcPr>
          <w:p w14:paraId="3BE708AE"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eastAsia="Times New Roman" w:hAnsi="Times New Roman"/>
                <w:bCs/>
                <w:color w:val="000000" w:themeColor="text1"/>
                <w:sz w:val="24"/>
                <w:szCs w:val="24"/>
              </w:rPr>
              <w:t>Casual partner</w:t>
            </w:r>
          </w:p>
        </w:tc>
        <w:tc>
          <w:tcPr>
            <w:tcW w:w="1310" w:type="dxa"/>
          </w:tcPr>
          <w:p w14:paraId="2944CB16"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90</w:t>
            </w:r>
          </w:p>
        </w:tc>
        <w:tc>
          <w:tcPr>
            <w:tcW w:w="1521" w:type="dxa"/>
          </w:tcPr>
          <w:p w14:paraId="4F2FD698"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29.5</w:t>
            </w:r>
          </w:p>
        </w:tc>
      </w:tr>
      <w:tr w:rsidR="005655E2" w:rsidRPr="00480A55" w14:paraId="28E5FC04" w14:textId="77777777" w:rsidTr="005655E2">
        <w:tc>
          <w:tcPr>
            <w:tcW w:w="6519" w:type="dxa"/>
          </w:tcPr>
          <w:p w14:paraId="6A08E1E2"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eastAsia="Times New Roman" w:hAnsi="Times New Roman"/>
                <w:bCs/>
                <w:color w:val="000000" w:themeColor="text1"/>
                <w:sz w:val="24"/>
                <w:szCs w:val="24"/>
              </w:rPr>
              <w:t xml:space="preserve">Lecturers </w:t>
            </w:r>
          </w:p>
        </w:tc>
        <w:tc>
          <w:tcPr>
            <w:tcW w:w="1310" w:type="dxa"/>
          </w:tcPr>
          <w:p w14:paraId="71CE954F"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79</w:t>
            </w:r>
          </w:p>
        </w:tc>
        <w:tc>
          <w:tcPr>
            <w:tcW w:w="1521" w:type="dxa"/>
          </w:tcPr>
          <w:p w14:paraId="1D42DB5B"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24.6</w:t>
            </w:r>
          </w:p>
        </w:tc>
      </w:tr>
      <w:tr w:rsidR="005655E2" w:rsidRPr="00480A55" w14:paraId="157B353F" w14:textId="77777777" w:rsidTr="005655E2">
        <w:tc>
          <w:tcPr>
            <w:tcW w:w="6519" w:type="dxa"/>
          </w:tcPr>
          <w:p w14:paraId="1A01E3A5"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eastAsia="Times New Roman" w:hAnsi="Times New Roman"/>
                <w:bCs/>
                <w:color w:val="000000" w:themeColor="text1"/>
                <w:sz w:val="24"/>
                <w:szCs w:val="24"/>
              </w:rPr>
              <w:t>Colleagues</w:t>
            </w:r>
          </w:p>
        </w:tc>
        <w:tc>
          <w:tcPr>
            <w:tcW w:w="1310" w:type="dxa"/>
          </w:tcPr>
          <w:p w14:paraId="558701A3"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54</w:t>
            </w:r>
          </w:p>
        </w:tc>
        <w:tc>
          <w:tcPr>
            <w:tcW w:w="1521" w:type="dxa"/>
          </w:tcPr>
          <w:p w14:paraId="3756BC1B"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17.2</w:t>
            </w:r>
          </w:p>
        </w:tc>
      </w:tr>
      <w:tr w:rsidR="005655E2" w:rsidRPr="00480A55" w14:paraId="10CA02F0" w14:textId="77777777" w:rsidTr="005655E2">
        <w:tc>
          <w:tcPr>
            <w:tcW w:w="6519" w:type="dxa"/>
          </w:tcPr>
          <w:p w14:paraId="32B678C5"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eastAsia="Times New Roman" w:hAnsi="Times New Roman"/>
                <w:bCs/>
                <w:color w:val="000000" w:themeColor="text1"/>
                <w:sz w:val="24"/>
                <w:szCs w:val="24"/>
              </w:rPr>
              <w:t>Relative</w:t>
            </w:r>
          </w:p>
        </w:tc>
        <w:tc>
          <w:tcPr>
            <w:tcW w:w="1310" w:type="dxa"/>
          </w:tcPr>
          <w:p w14:paraId="1D43F0F7"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51</w:t>
            </w:r>
          </w:p>
        </w:tc>
        <w:tc>
          <w:tcPr>
            <w:tcW w:w="1521" w:type="dxa"/>
          </w:tcPr>
          <w:p w14:paraId="527FED93"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16.4</w:t>
            </w:r>
          </w:p>
        </w:tc>
      </w:tr>
      <w:tr w:rsidR="005655E2" w:rsidRPr="00480A55" w14:paraId="508A241E" w14:textId="77777777" w:rsidTr="005655E2">
        <w:tc>
          <w:tcPr>
            <w:tcW w:w="6519" w:type="dxa"/>
          </w:tcPr>
          <w:p w14:paraId="30DF5F32"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eastAsia="Times New Roman" w:hAnsi="Times New Roman"/>
                <w:bCs/>
                <w:color w:val="000000" w:themeColor="text1"/>
                <w:sz w:val="24"/>
                <w:szCs w:val="24"/>
              </w:rPr>
              <w:t>Intimate partner</w:t>
            </w:r>
          </w:p>
        </w:tc>
        <w:tc>
          <w:tcPr>
            <w:tcW w:w="1310" w:type="dxa"/>
          </w:tcPr>
          <w:p w14:paraId="0453C8E0"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26</w:t>
            </w:r>
          </w:p>
        </w:tc>
        <w:tc>
          <w:tcPr>
            <w:tcW w:w="1521" w:type="dxa"/>
          </w:tcPr>
          <w:p w14:paraId="1D4DE656"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8.2</w:t>
            </w:r>
          </w:p>
        </w:tc>
      </w:tr>
      <w:tr w:rsidR="005655E2" w:rsidRPr="00480A55" w14:paraId="73DB95F6" w14:textId="77777777" w:rsidTr="005655E2">
        <w:tc>
          <w:tcPr>
            <w:tcW w:w="6519" w:type="dxa"/>
          </w:tcPr>
          <w:p w14:paraId="5E98798C"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eastAsia="Times New Roman" w:hAnsi="Times New Roman"/>
                <w:bCs/>
                <w:color w:val="000000" w:themeColor="text1"/>
                <w:sz w:val="24"/>
                <w:szCs w:val="24"/>
              </w:rPr>
              <w:t>Spiritual Leader</w:t>
            </w:r>
          </w:p>
        </w:tc>
        <w:tc>
          <w:tcPr>
            <w:tcW w:w="1310" w:type="dxa"/>
          </w:tcPr>
          <w:p w14:paraId="1A7BEA38"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14</w:t>
            </w:r>
          </w:p>
        </w:tc>
        <w:tc>
          <w:tcPr>
            <w:tcW w:w="1521" w:type="dxa"/>
          </w:tcPr>
          <w:p w14:paraId="1ED53193"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4.1</w:t>
            </w:r>
          </w:p>
        </w:tc>
      </w:tr>
      <w:tr w:rsidR="005655E2" w:rsidRPr="00480A55" w14:paraId="4984C18B" w14:textId="77777777" w:rsidTr="005655E2">
        <w:tc>
          <w:tcPr>
            <w:tcW w:w="6519" w:type="dxa"/>
          </w:tcPr>
          <w:p w14:paraId="4A14FC19" w14:textId="77777777" w:rsidR="005655E2" w:rsidRPr="00480A55" w:rsidRDefault="005655E2" w:rsidP="00A05F6A">
            <w:pPr>
              <w:spacing w:after="0" w:line="240" w:lineRule="auto"/>
              <w:rPr>
                <w:rFonts w:ascii="Times New Roman" w:hAnsi="Times New Roman"/>
                <w:color w:val="000000" w:themeColor="text1"/>
                <w:sz w:val="24"/>
                <w:szCs w:val="24"/>
              </w:rPr>
            </w:pPr>
          </w:p>
        </w:tc>
        <w:tc>
          <w:tcPr>
            <w:tcW w:w="1310" w:type="dxa"/>
          </w:tcPr>
          <w:p w14:paraId="22181D21" w14:textId="77777777" w:rsidR="005655E2" w:rsidRPr="00480A55" w:rsidRDefault="005655E2" w:rsidP="00A05F6A">
            <w:pPr>
              <w:spacing w:after="0" w:line="240" w:lineRule="auto"/>
              <w:jc w:val="center"/>
              <w:rPr>
                <w:rFonts w:ascii="Times New Roman" w:hAnsi="Times New Roman"/>
                <w:color w:val="000000" w:themeColor="text1"/>
                <w:sz w:val="24"/>
                <w:szCs w:val="24"/>
              </w:rPr>
            </w:pPr>
          </w:p>
        </w:tc>
        <w:tc>
          <w:tcPr>
            <w:tcW w:w="1521" w:type="dxa"/>
          </w:tcPr>
          <w:p w14:paraId="122250DC" w14:textId="77777777" w:rsidR="005655E2" w:rsidRPr="00480A55" w:rsidRDefault="005655E2" w:rsidP="00A05F6A">
            <w:pPr>
              <w:spacing w:after="0" w:line="240" w:lineRule="auto"/>
              <w:jc w:val="center"/>
              <w:rPr>
                <w:rFonts w:ascii="Times New Roman" w:hAnsi="Times New Roman"/>
                <w:color w:val="000000" w:themeColor="text1"/>
                <w:sz w:val="24"/>
                <w:szCs w:val="24"/>
              </w:rPr>
            </w:pPr>
          </w:p>
        </w:tc>
      </w:tr>
      <w:tr w:rsidR="005655E2" w:rsidRPr="00480A55" w14:paraId="5C5C533A" w14:textId="77777777" w:rsidTr="005655E2">
        <w:tc>
          <w:tcPr>
            <w:tcW w:w="6519" w:type="dxa"/>
          </w:tcPr>
          <w:p w14:paraId="0501BF20" w14:textId="77777777" w:rsidR="005655E2" w:rsidRPr="00480A55" w:rsidRDefault="005655E2" w:rsidP="00A05F6A">
            <w:pPr>
              <w:spacing w:after="0" w:line="240" w:lineRule="auto"/>
              <w:rPr>
                <w:rFonts w:ascii="Times New Roman" w:hAnsi="Times New Roman"/>
                <w:color w:val="000000" w:themeColor="text1"/>
                <w:sz w:val="24"/>
                <w:szCs w:val="24"/>
              </w:rPr>
            </w:pPr>
          </w:p>
        </w:tc>
        <w:tc>
          <w:tcPr>
            <w:tcW w:w="1310" w:type="dxa"/>
          </w:tcPr>
          <w:p w14:paraId="2F0DE8FF" w14:textId="77777777" w:rsidR="005655E2" w:rsidRPr="00480A55" w:rsidRDefault="005655E2" w:rsidP="00A05F6A">
            <w:pPr>
              <w:spacing w:after="0" w:line="240" w:lineRule="auto"/>
              <w:jc w:val="center"/>
              <w:rPr>
                <w:rFonts w:ascii="Times New Roman" w:hAnsi="Times New Roman"/>
                <w:color w:val="000000" w:themeColor="text1"/>
                <w:sz w:val="24"/>
                <w:szCs w:val="24"/>
              </w:rPr>
            </w:pPr>
          </w:p>
        </w:tc>
        <w:tc>
          <w:tcPr>
            <w:tcW w:w="1521" w:type="dxa"/>
          </w:tcPr>
          <w:p w14:paraId="43B04538" w14:textId="77777777" w:rsidR="005655E2" w:rsidRPr="00480A55" w:rsidRDefault="005655E2" w:rsidP="00A05F6A">
            <w:pPr>
              <w:spacing w:after="0" w:line="240" w:lineRule="auto"/>
              <w:jc w:val="center"/>
              <w:rPr>
                <w:rFonts w:ascii="Times New Roman" w:hAnsi="Times New Roman"/>
                <w:color w:val="000000" w:themeColor="text1"/>
                <w:sz w:val="24"/>
                <w:szCs w:val="24"/>
              </w:rPr>
            </w:pPr>
          </w:p>
        </w:tc>
      </w:tr>
      <w:tr w:rsidR="005655E2" w:rsidRPr="00480A55" w14:paraId="76DA4AFE" w14:textId="77777777" w:rsidTr="005655E2">
        <w:tc>
          <w:tcPr>
            <w:tcW w:w="6519" w:type="dxa"/>
          </w:tcPr>
          <w:p w14:paraId="5CF1C8C3" w14:textId="77777777" w:rsidR="005655E2" w:rsidRPr="00480A55" w:rsidRDefault="005655E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Circumstance of sexual harassment</w:t>
            </w:r>
            <w:r w:rsidRPr="00480A55">
              <w:rPr>
                <w:rFonts w:ascii="Times New Roman" w:hAnsi="Times New Roman"/>
                <w:b/>
                <w:color w:val="000000" w:themeColor="text1"/>
                <w:sz w:val="24"/>
                <w:szCs w:val="24"/>
                <w:vertAlign w:val="superscript"/>
              </w:rPr>
              <w:t>#</w:t>
            </w:r>
            <w:r w:rsidRPr="00480A55">
              <w:rPr>
                <w:rFonts w:ascii="Times New Roman" w:hAnsi="Times New Roman"/>
                <w:b/>
                <w:color w:val="000000" w:themeColor="text1"/>
                <w:sz w:val="24"/>
                <w:szCs w:val="24"/>
              </w:rPr>
              <w:t xml:space="preserve">        (n  = 260)</w:t>
            </w:r>
          </w:p>
        </w:tc>
        <w:tc>
          <w:tcPr>
            <w:tcW w:w="1310" w:type="dxa"/>
          </w:tcPr>
          <w:p w14:paraId="42AFC1DF" w14:textId="77777777" w:rsidR="005655E2" w:rsidRPr="00480A55" w:rsidRDefault="005655E2" w:rsidP="00A05F6A">
            <w:pPr>
              <w:spacing w:after="0" w:line="240" w:lineRule="auto"/>
              <w:jc w:val="center"/>
              <w:rPr>
                <w:rFonts w:ascii="Times New Roman" w:hAnsi="Times New Roman"/>
                <w:b/>
                <w:color w:val="000000" w:themeColor="text1"/>
                <w:sz w:val="24"/>
                <w:szCs w:val="24"/>
              </w:rPr>
            </w:pPr>
          </w:p>
        </w:tc>
        <w:tc>
          <w:tcPr>
            <w:tcW w:w="1521" w:type="dxa"/>
          </w:tcPr>
          <w:p w14:paraId="6BAD6A77" w14:textId="77777777" w:rsidR="005655E2" w:rsidRPr="00480A55" w:rsidRDefault="005655E2" w:rsidP="00A05F6A">
            <w:pPr>
              <w:spacing w:after="0" w:line="240" w:lineRule="auto"/>
              <w:jc w:val="center"/>
              <w:rPr>
                <w:rFonts w:ascii="Times New Roman" w:hAnsi="Times New Roman"/>
                <w:b/>
                <w:color w:val="000000" w:themeColor="text1"/>
                <w:sz w:val="24"/>
                <w:szCs w:val="24"/>
              </w:rPr>
            </w:pPr>
          </w:p>
        </w:tc>
      </w:tr>
      <w:tr w:rsidR="005655E2" w:rsidRPr="00480A55" w14:paraId="346A6C29" w14:textId="77777777" w:rsidTr="005655E2">
        <w:tc>
          <w:tcPr>
            <w:tcW w:w="6519" w:type="dxa"/>
          </w:tcPr>
          <w:p w14:paraId="2F7BE48A"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Visit</w:t>
            </w:r>
          </w:p>
        </w:tc>
        <w:tc>
          <w:tcPr>
            <w:tcW w:w="1310" w:type="dxa"/>
          </w:tcPr>
          <w:p w14:paraId="3EFB5C1F"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134</w:t>
            </w:r>
          </w:p>
        </w:tc>
        <w:tc>
          <w:tcPr>
            <w:tcW w:w="1521" w:type="dxa"/>
          </w:tcPr>
          <w:p w14:paraId="4C09F0DF"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42.5</w:t>
            </w:r>
          </w:p>
        </w:tc>
      </w:tr>
      <w:tr w:rsidR="005655E2" w:rsidRPr="00480A55" w14:paraId="37A2B3BE" w14:textId="77777777" w:rsidTr="005655E2">
        <w:tc>
          <w:tcPr>
            <w:tcW w:w="6519" w:type="dxa"/>
          </w:tcPr>
          <w:p w14:paraId="71C42FDE"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Violence/force</w:t>
            </w:r>
          </w:p>
        </w:tc>
        <w:tc>
          <w:tcPr>
            <w:tcW w:w="1310" w:type="dxa"/>
          </w:tcPr>
          <w:p w14:paraId="0E6D42B9"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97</w:t>
            </w:r>
          </w:p>
        </w:tc>
        <w:tc>
          <w:tcPr>
            <w:tcW w:w="1521" w:type="dxa"/>
          </w:tcPr>
          <w:p w14:paraId="10A57C6A"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30.8</w:t>
            </w:r>
          </w:p>
        </w:tc>
      </w:tr>
      <w:tr w:rsidR="005655E2" w:rsidRPr="00480A55" w14:paraId="7BB413B2" w14:textId="77777777" w:rsidTr="005655E2">
        <w:tc>
          <w:tcPr>
            <w:tcW w:w="6519" w:type="dxa"/>
          </w:tcPr>
          <w:p w14:paraId="77D65391"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Seeking </w:t>
            </w:r>
            <w:proofErr w:type="spellStart"/>
            <w:r w:rsidRPr="00480A55">
              <w:rPr>
                <w:rFonts w:ascii="Times New Roman" w:hAnsi="Times New Roman"/>
                <w:color w:val="000000" w:themeColor="text1"/>
                <w:sz w:val="24"/>
                <w:szCs w:val="24"/>
              </w:rPr>
              <w:t>favour</w:t>
            </w:r>
            <w:proofErr w:type="spellEnd"/>
          </w:p>
        </w:tc>
        <w:tc>
          <w:tcPr>
            <w:tcW w:w="1310" w:type="dxa"/>
          </w:tcPr>
          <w:p w14:paraId="7450CFD1"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69</w:t>
            </w:r>
          </w:p>
        </w:tc>
        <w:tc>
          <w:tcPr>
            <w:tcW w:w="1521" w:type="dxa"/>
          </w:tcPr>
          <w:p w14:paraId="5B4185BA"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21.7</w:t>
            </w:r>
          </w:p>
        </w:tc>
      </w:tr>
      <w:tr w:rsidR="005655E2" w:rsidRPr="00480A55" w14:paraId="7A9632F4" w14:textId="77777777" w:rsidTr="005655E2">
        <w:tc>
          <w:tcPr>
            <w:tcW w:w="6519" w:type="dxa"/>
          </w:tcPr>
          <w:p w14:paraId="46649FC8"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Drunk</w:t>
            </w:r>
          </w:p>
        </w:tc>
        <w:tc>
          <w:tcPr>
            <w:tcW w:w="1310" w:type="dxa"/>
          </w:tcPr>
          <w:p w14:paraId="1D5288E9"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16</w:t>
            </w:r>
          </w:p>
        </w:tc>
        <w:tc>
          <w:tcPr>
            <w:tcW w:w="1521" w:type="dxa"/>
          </w:tcPr>
          <w:p w14:paraId="025B108A"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5.0</w:t>
            </w:r>
          </w:p>
        </w:tc>
      </w:tr>
      <w:tr w:rsidR="005655E2" w:rsidRPr="00480A55" w14:paraId="6871FDE4" w14:textId="77777777" w:rsidTr="005655E2">
        <w:tc>
          <w:tcPr>
            <w:tcW w:w="6519" w:type="dxa"/>
          </w:tcPr>
          <w:p w14:paraId="6F2DBD04" w14:textId="77777777" w:rsidR="005655E2" w:rsidRPr="00480A55" w:rsidRDefault="005655E2" w:rsidP="00A05F6A">
            <w:pPr>
              <w:spacing w:after="0" w:line="240" w:lineRule="auto"/>
              <w:rPr>
                <w:rFonts w:ascii="Times New Roman" w:hAnsi="Times New Roman"/>
                <w:b/>
                <w:color w:val="000000" w:themeColor="text1"/>
                <w:sz w:val="24"/>
                <w:szCs w:val="24"/>
              </w:rPr>
            </w:pPr>
          </w:p>
        </w:tc>
        <w:tc>
          <w:tcPr>
            <w:tcW w:w="1310" w:type="dxa"/>
          </w:tcPr>
          <w:p w14:paraId="48B93578" w14:textId="77777777" w:rsidR="005655E2" w:rsidRPr="00480A55" w:rsidRDefault="005655E2" w:rsidP="00A05F6A">
            <w:pPr>
              <w:spacing w:after="0" w:line="240" w:lineRule="auto"/>
              <w:jc w:val="center"/>
              <w:rPr>
                <w:rFonts w:ascii="Times New Roman" w:hAnsi="Times New Roman"/>
                <w:b/>
                <w:color w:val="000000" w:themeColor="text1"/>
                <w:sz w:val="24"/>
                <w:szCs w:val="24"/>
              </w:rPr>
            </w:pPr>
          </w:p>
        </w:tc>
        <w:tc>
          <w:tcPr>
            <w:tcW w:w="1521" w:type="dxa"/>
          </w:tcPr>
          <w:p w14:paraId="04450F8B" w14:textId="77777777" w:rsidR="005655E2" w:rsidRPr="00480A55" w:rsidRDefault="005655E2" w:rsidP="00A05F6A">
            <w:pPr>
              <w:spacing w:after="0" w:line="240" w:lineRule="auto"/>
              <w:jc w:val="center"/>
              <w:rPr>
                <w:rFonts w:ascii="Times New Roman" w:hAnsi="Times New Roman"/>
                <w:b/>
                <w:color w:val="000000" w:themeColor="text1"/>
                <w:sz w:val="24"/>
                <w:szCs w:val="24"/>
              </w:rPr>
            </w:pPr>
          </w:p>
        </w:tc>
      </w:tr>
      <w:tr w:rsidR="005655E2" w:rsidRPr="00480A55" w14:paraId="777D325F" w14:textId="77777777" w:rsidTr="005655E2">
        <w:tc>
          <w:tcPr>
            <w:tcW w:w="6519" w:type="dxa"/>
          </w:tcPr>
          <w:p w14:paraId="78260F15" w14:textId="77777777" w:rsidR="005655E2" w:rsidRPr="00480A55" w:rsidRDefault="005655E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Forms of sexual harassment encountered before#</w:t>
            </w:r>
          </w:p>
        </w:tc>
        <w:tc>
          <w:tcPr>
            <w:tcW w:w="1310" w:type="dxa"/>
          </w:tcPr>
          <w:p w14:paraId="671D911D" w14:textId="77777777" w:rsidR="005655E2" w:rsidRPr="00480A55" w:rsidRDefault="005655E2" w:rsidP="00A05F6A">
            <w:pPr>
              <w:spacing w:after="0" w:line="240" w:lineRule="auto"/>
              <w:jc w:val="center"/>
              <w:rPr>
                <w:rFonts w:ascii="Times New Roman" w:hAnsi="Times New Roman"/>
                <w:b/>
                <w:color w:val="000000" w:themeColor="text1"/>
                <w:sz w:val="24"/>
                <w:szCs w:val="24"/>
              </w:rPr>
            </w:pPr>
            <w:proofErr w:type="gramStart"/>
            <w:r w:rsidRPr="00480A55">
              <w:rPr>
                <w:rFonts w:ascii="Times New Roman" w:hAnsi="Times New Roman"/>
                <w:b/>
                <w:color w:val="000000" w:themeColor="text1"/>
                <w:sz w:val="24"/>
                <w:szCs w:val="24"/>
              </w:rPr>
              <w:t>n(</w:t>
            </w:r>
            <w:proofErr w:type="gramEnd"/>
            <w:r w:rsidRPr="00480A55">
              <w:rPr>
                <w:rFonts w:ascii="Times New Roman" w:hAnsi="Times New Roman"/>
                <w:b/>
                <w:color w:val="000000" w:themeColor="text1"/>
                <w:sz w:val="24"/>
                <w:szCs w:val="24"/>
              </w:rPr>
              <w:t>%)</w:t>
            </w:r>
          </w:p>
        </w:tc>
        <w:tc>
          <w:tcPr>
            <w:tcW w:w="1521" w:type="dxa"/>
          </w:tcPr>
          <w:p w14:paraId="7454E25E" w14:textId="77777777" w:rsidR="005655E2" w:rsidRPr="00480A55" w:rsidRDefault="005655E2" w:rsidP="00A05F6A">
            <w:pPr>
              <w:spacing w:after="0" w:line="240" w:lineRule="auto"/>
              <w:jc w:val="center"/>
              <w:rPr>
                <w:rFonts w:ascii="Times New Roman" w:hAnsi="Times New Roman"/>
                <w:b/>
                <w:color w:val="000000" w:themeColor="text1"/>
                <w:sz w:val="24"/>
                <w:szCs w:val="24"/>
              </w:rPr>
            </w:pPr>
            <w:proofErr w:type="gramStart"/>
            <w:r w:rsidRPr="00480A55">
              <w:rPr>
                <w:rFonts w:ascii="Times New Roman" w:hAnsi="Times New Roman"/>
                <w:b/>
                <w:color w:val="000000" w:themeColor="text1"/>
                <w:sz w:val="24"/>
                <w:szCs w:val="24"/>
              </w:rPr>
              <w:t>n(</w:t>
            </w:r>
            <w:proofErr w:type="gramEnd"/>
            <w:r w:rsidRPr="00480A55">
              <w:rPr>
                <w:rFonts w:ascii="Times New Roman" w:hAnsi="Times New Roman"/>
                <w:b/>
                <w:color w:val="000000" w:themeColor="text1"/>
                <w:sz w:val="24"/>
                <w:szCs w:val="24"/>
              </w:rPr>
              <w:t>%)</w:t>
            </w:r>
          </w:p>
        </w:tc>
      </w:tr>
      <w:tr w:rsidR="005655E2" w:rsidRPr="00480A55" w14:paraId="5C12BF6F" w14:textId="77777777" w:rsidTr="005655E2">
        <w:tc>
          <w:tcPr>
            <w:tcW w:w="6519" w:type="dxa"/>
            <w:tcBorders>
              <w:top w:val="single" w:sz="4" w:space="0" w:color="auto"/>
            </w:tcBorders>
          </w:tcPr>
          <w:p w14:paraId="19025B07"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Sexual remarks, jokes, teasing</w:t>
            </w:r>
          </w:p>
        </w:tc>
        <w:tc>
          <w:tcPr>
            <w:tcW w:w="1310" w:type="dxa"/>
            <w:tcBorders>
              <w:top w:val="single" w:sz="4" w:space="0" w:color="auto"/>
            </w:tcBorders>
          </w:tcPr>
          <w:p w14:paraId="0A6AE068"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169 (64.9)</w:t>
            </w:r>
          </w:p>
        </w:tc>
        <w:tc>
          <w:tcPr>
            <w:tcW w:w="1521" w:type="dxa"/>
            <w:tcBorders>
              <w:top w:val="single" w:sz="4" w:space="0" w:color="auto"/>
            </w:tcBorders>
          </w:tcPr>
          <w:p w14:paraId="412FA67C"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91 (35.1)</w:t>
            </w:r>
          </w:p>
        </w:tc>
      </w:tr>
      <w:tr w:rsidR="005655E2" w:rsidRPr="00480A55" w14:paraId="0CDC73B9" w14:textId="77777777" w:rsidTr="005655E2">
        <w:tc>
          <w:tcPr>
            <w:tcW w:w="6519" w:type="dxa"/>
          </w:tcPr>
          <w:p w14:paraId="5646DDBD"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Sexual looks, gesture</w:t>
            </w:r>
          </w:p>
        </w:tc>
        <w:tc>
          <w:tcPr>
            <w:tcW w:w="1310" w:type="dxa"/>
          </w:tcPr>
          <w:p w14:paraId="77B58262"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179 (68.8)</w:t>
            </w:r>
          </w:p>
        </w:tc>
        <w:tc>
          <w:tcPr>
            <w:tcW w:w="1521" w:type="dxa"/>
          </w:tcPr>
          <w:p w14:paraId="0957EAEE"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81 (31.2)</w:t>
            </w:r>
          </w:p>
        </w:tc>
      </w:tr>
      <w:tr w:rsidR="005655E2" w:rsidRPr="00480A55" w14:paraId="16B65970" w14:textId="77777777" w:rsidTr="005655E2">
        <w:tc>
          <w:tcPr>
            <w:tcW w:w="6519" w:type="dxa"/>
          </w:tcPr>
          <w:p w14:paraId="005029B9"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Deliberate touching, cornering</w:t>
            </w:r>
          </w:p>
        </w:tc>
        <w:tc>
          <w:tcPr>
            <w:tcW w:w="1310" w:type="dxa"/>
          </w:tcPr>
          <w:p w14:paraId="1E5D4373"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229 (88.1)</w:t>
            </w:r>
          </w:p>
        </w:tc>
        <w:tc>
          <w:tcPr>
            <w:tcW w:w="1521" w:type="dxa"/>
          </w:tcPr>
          <w:p w14:paraId="7AF150D1"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31 (11.9)</w:t>
            </w:r>
          </w:p>
        </w:tc>
      </w:tr>
      <w:tr w:rsidR="005655E2" w:rsidRPr="00480A55" w14:paraId="7BC62BC7" w14:textId="77777777" w:rsidTr="005655E2">
        <w:tc>
          <w:tcPr>
            <w:tcW w:w="6519" w:type="dxa"/>
          </w:tcPr>
          <w:p w14:paraId="6C91ECBC"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Pressure for sexual </w:t>
            </w:r>
            <w:proofErr w:type="spellStart"/>
            <w:r w:rsidRPr="00480A55">
              <w:rPr>
                <w:rFonts w:ascii="Times New Roman" w:hAnsi="Times New Roman"/>
                <w:color w:val="000000" w:themeColor="text1"/>
                <w:sz w:val="24"/>
                <w:szCs w:val="24"/>
              </w:rPr>
              <w:t>favours</w:t>
            </w:r>
            <w:proofErr w:type="spellEnd"/>
          </w:p>
        </w:tc>
        <w:tc>
          <w:tcPr>
            <w:tcW w:w="1310" w:type="dxa"/>
          </w:tcPr>
          <w:p w14:paraId="3533DA57"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176 (67.6)</w:t>
            </w:r>
          </w:p>
        </w:tc>
        <w:tc>
          <w:tcPr>
            <w:tcW w:w="1521" w:type="dxa"/>
          </w:tcPr>
          <w:p w14:paraId="214C00C4"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84 (32.4)</w:t>
            </w:r>
          </w:p>
        </w:tc>
      </w:tr>
      <w:tr w:rsidR="005655E2" w:rsidRPr="00480A55" w14:paraId="7610AF20" w14:textId="77777777" w:rsidTr="005655E2">
        <w:tc>
          <w:tcPr>
            <w:tcW w:w="6519" w:type="dxa"/>
          </w:tcPr>
          <w:p w14:paraId="7C8A638E"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Suggestive letters, calls, materials</w:t>
            </w:r>
          </w:p>
        </w:tc>
        <w:tc>
          <w:tcPr>
            <w:tcW w:w="1310" w:type="dxa"/>
          </w:tcPr>
          <w:p w14:paraId="641A3EF0"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124 (47.4)</w:t>
            </w:r>
          </w:p>
        </w:tc>
        <w:tc>
          <w:tcPr>
            <w:tcW w:w="1521" w:type="dxa"/>
          </w:tcPr>
          <w:p w14:paraId="5DED5CDF"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136(52.6)</w:t>
            </w:r>
          </w:p>
        </w:tc>
      </w:tr>
      <w:tr w:rsidR="005655E2" w:rsidRPr="00480A55" w14:paraId="093256F4" w14:textId="77777777" w:rsidTr="005655E2">
        <w:tc>
          <w:tcPr>
            <w:tcW w:w="6519" w:type="dxa"/>
          </w:tcPr>
          <w:p w14:paraId="791B4FD7"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Stalking</w:t>
            </w:r>
          </w:p>
        </w:tc>
        <w:tc>
          <w:tcPr>
            <w:tcW w:w="1310" w:type="dxa"/>
          </w:tcPr>
          <w:p w14:paraId="27D2D6A1"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143 (55.0)</w:t>
            </w:r>
          </w:p>
        </w:tc>
        <w:tc>
          <w:tcPr>
            <w:tcW w:w="1521" w:type="dxa"/>
          </w:tcPr>
          <w:p w14:paraId="5E80AB23"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117 (45.0)</w:t>
            </w:r>
          </w:p>
        </w:tc>
      </w:tr>
      <w:tr w:rsidR="005655E2" w:rsidRPr="00480A55" w14:paraId="38AE4B3D" w14:textId="77777777" w:rsidTr="005655E2">
        <w:tc>
          <w:tcPr>
            <w:tcW w:w="6519" w:type="dxa"/>
          </w:tcPr>
          <w:p w14:paraId="6B3E7E11"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lastRenderedPageBreak/>
              <w:t>Actual/attempted rape, assault, kiss</w:t>
            </w:r>
          </w:p>
        </w:tc>
        <w:tc>
          <w:tcPr>
            <w:tcW w:w="1310" w:type="dxa"/>
          </w:tcPr>
          <w:p w14:paraId="5777518E"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205 (81.8)</w:t>
            </w:r>
          </w:p>
        </w:tc>
        <w:tc>
          <w:tcPr>
            <w:tcW w:w="1521" w:type="dxa"/>
          </w:tcPr>
          <w:p w14:paraId="17808656"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55(18.2)</w:t>
            </w:r>
          </w:p>
        </w:tc>
      </w:tr>
      <w:tr w:rsidR="005655E2" w:rsidRPr="00480A55" w14:paraId="77E9A204" w14:textId="77777777" w:rsidTr="005655E2">
        <w:tc>
          <w:tcPr>
            <w:tcW w:w="6519" w:type="dxa"/>
          </w:tcPr>
          <w:p w14:paraId="11892D44"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Pressure for dates</w:t>
            </w:r>
          </w:p>
        </w:tc>
        <w:tc>
          <w:tcPr>
            <w:tcW w:w="1310" w:type="dxa"/>
          </w:tcPr>
          <w:p w14:paraId="569A55D4"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119 (38.1)</w:t>
            </w:r>
          </w:p>
        </w:tc>
        <w:tc>
          <w:tcPr>
            <w:tcW w:w="1521" w:type="dxa"/>
          </w:tcPr>
          <w:p w14:paraId="79DB94D5"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141 (54.2)</w:t>
            </w:r>
          </w:p>
        </w:tc>
      </w:tr>
      <w:tr w:rsidR="005655E2" w:rsidRPr="00480A55" w14:paraId="06085F01" w14:textId="77777777" w:rsidTr="005655E2">
        <w:tc>
          <w:tcPr>
            <w:tcW w:w="6519" w:type="dxa"/>
          </w:tcPr>
          <w:p w14:paraId="58F9705B"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Fondling/grabbing of sensitive body parts</w:t>
            </w:r>
          </w:p>
        </w:tc>
        <w:tc>
          <w:tcPr>
            <w:tcW w:w="1310" w:type="dxa"/>
          </w:tcPr>
          <w:p w14:paraId="74584B77"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216(82.8)</w:t>
            </w:r>
          </w:p>
        </w:tc>
        <w:tc>
          <w:tcPr>
            <w:tcW w:w="1521" w:type="dxa"/>
          </w:tcPr>
          <w:p w14:paraId="7A541075"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44 (17.2)</w:t>
            </w:r>
          </w:p>
        </w:tc>
      </w:tr>
      <w:tr w:rsidR="005655E2" w:rsidRPr="00480A55" w14:paraId="020888AB" w14:textId="77777777" w:rsidTr="005655E2">
        <w:tc>
          <w:tcPr>
            <w:tcW w:w="6519" w:type="dxa"/>
          </w:tcPr>
          <w:p w14:paraId="0A315EA4"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Forced exposure to pornography</w:t>
            </w:r>
          </w:p>
        </w:tc>
        <w:tc>
          <w:tcPr>
            <w:tcW w:w="1310" w:type="dxa"/>
          </w:tcPr>
          <w:p w14:paraId="230872AD"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186 (71.5)</w:t>
            </w:r>
          </w:p>
        </w:tc>
        <w:tc>
          <w:tcPr>
            <w:tcW w:w="1521" w:type="dxa"/>
          </w:tcPr>
          <w:p w14:paraId="16241A10"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74 (28.5)</w:t>
            </w:r>
          </w:p>
        </w:tc>
      </w:tr>
      <w:tr w:rsidR="005655E2" w:rsidRPr="00480A55" w14:paraId="530DD27E" w14:textId="77777777" w:rsidTr="005655E2">
        <w:tc>
          <w:tcPr>
            <w:tcW w:w="6519" w:type="dxa"/>
          </w:tcPr>
          <w:p w14:paraId="1C6FCC15"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Penetration with digits</w:t>
            </w:r>
          </w:p>
        </w:tc>
        <w:tc>
          <w:tcPr>
            <w:tcW w:w="1310" w:type="dxa"/>
          </w:tcPr>
          <w:p w14:paraId="07F511CF"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185 (71.0)</w:t>
            </w:r>
          </w:p>
        </w:tc>
        <w:tc>
          <w:tcPr>
            <w:tcW w:w="1521" w:type="dxa"/>
          </w:tcPr>
          <w:p w14:paraId="5FB8E3F3"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75 (29.0)</w:t>
            </w:r>
          </w:p>
        </w:tc>
      </w:tr>
    </w:tbl>
    <w:p w14:paraId="54511738" w14:textId="77777777" w:rsidR="000E0357" w:rsidRPr="00480A55" w:rsidRDefault="00395681" w:rsidP="00A05F6A">
      <w:pPr>
        <w:spacing w:line="240" w:lineRule="auto"/>
        <w:rPr>
          <w:rFonts w:ascii="Times New Roman" w:hAnsi="Times New Roman"/>
          <w:b/>
          <w:i/>
          <w:color w:val="000000" w:themeColor="text1"/>
          <w:sz w:val="24"/>
          <w:szCs w:val="24"/>
        </w:rPr>
      </w:pPr>
      <w:r w:rsidRPr="00480A55">
        <w:rPr>
          <w:rFonts w:ascii="Times New Roman" w:hAnsi="Times New Roman"/>
          <w:b/>
          <w:i/>
          <w:color w:val="000000" w:themeColor="text1"/>
          <w:sz w:val="24"/>
          <w:szCs w:val="24"/>
        </w:rPr>
        <w:t># - Multiple choice</w:t>
      </w:r>
    </w:p>
    <w:p w14:paraId="45F4AB51" w14:textId="77777777" w:rsidR="000E0357" w:rsidRPr="00480A55" w:rsidRDefault="000E0357" w:rsidP="00A05F6A">
      <w:pPr>
        <w:spacing w:line="240" w:lineRule="auto"/>
        <w:jc w:val="both"/>
        <w:rPr>
          <w:rFonts w:ascii="Times New Roman" w:hAnsi="Times New Roman"/>
          <w:b/>
          <w:color w:val="000000" w:themeColor="text1"/>
          <w:sz w:val="24"/>
          <w:szCs w:val="24"/>
        </w:rPr>
      </w:pPr>
    </w:p>
    <w:p w14:paraId="565D1273"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4B999F51"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5F81C296"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1012DE5E"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3EE988E0"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2034D337"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2597B6A7"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4846FE0F"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r w:rsidRPr="00480A55">
        <w:rPr>
          <w:rFonts w:ascii="Times New Roman" w:hAnsi="Times New Roman"/>
          <w:b/>
          <w:color w:val="000000" w:themeColor="text1"/>
          <w:sz w:val="24"/>
          <w:szCs w:val="24"/>
        </w:rPr>
        <w:t>Table 4: Mental health Ef</w:t>
      </w:r>
      <w:r w:rsidR="00552707" w:rsidRPr="00480A55">
        <w:rPr>
          <w:rFonts w:ascii="Times New Roman" w:hAnsi="Times New Roman"/>
          <w:b/>
          <w:color w:val="000000" w:themeColor="text1"/>
          <w:sz w:val="24"/>
          <w:szCs w:val="24"/>
        </w:rPr>
        <w:t>fect of sexual harassment (n=316</w:t>
      </w:r>
      <w:r w:rsidRPr="00480A55">
        <w:rPr>
          <w:rFonts w:ascii="Times New Roman" w:hAnsi="Times New Roman"/>
          <w:b/>
          <w:color w:val="000000" w:themeColor="text1"/>
          <w:sz w:val="24"/>
          <w:szCs w:val="24"/>
        </w:rPr>
        <w:t>)</w:t>
      </w:r>
    </w:p>
    <w:tbl>
      <w:tblPr>
        <w:tblStyle w:val="TableGrid1"/>
        <w:tblW w:w="0" w:type="auto"/>
        <w:tblLook w:val="04A0" w:firstRow="1" w:lastRow="0" w:firstColumn="1" w:lastColumn="0" w:noHBand="0" w:noVBand="1"/>
      </w:tblPr>
      <w:tblGrid>
        <w:gridCol w:w="5935"/>
        <w:gridCol w:w="2070"/>
        <w:gridCol w:w="1345"/>
      </w:tblGrid>
      <w:tr w:rsidR="000E0357" w:rsidRPr="00480A55" w14:paraId="4C2B589E" w14:textId="77777777" w:rsidTr="009643AE">
        <w:trPr>
          <w:trHeight w:val="323"/>
        </w:trPr>
        <w:tc>
          <w:tcPr>
            <w:tcW w:w="5935" w:type="dxa"/>
          </w:tcPr>
          <w:p w14:paraId="668D53AC" w14:textId="77777777" w:rsidR="000E0357" w:rsidRPr="00480A55" w:rsidRDefault="000E0357"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Variable</w:t>
            </w:r>
          </w:p>
        </w:tc>
        <w:tc>
          <w:tcPr>
            <w:tcW w:w="2070" w:type="dxa"/>
          </w:tcPr>
          <w:p w14:paraId="56CFDF99" w14:textId="77777777" w:rsidR="000E0357"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Not significant</w:t>
            </w:r>
            <w:r w:rsidR="009643AE" w:rsidRPr="00480A55">
              <w:rPr>
                <w:rFonts w:ascii="Times New Roman" w:hAnsi="Times New Roman"/>
                <w:b/>
                <w:color w:val="000000" w:themeColor="text1"/>
                <w:sz w:val="24"/>
                <w:szCs w:val="24"/>
                <w:vertAlign w:val="superscript"/>
              </w:rPr>
              <w:t>#</w:t>
            </w:r>
          </w:p>
        </w:tc>
        <w:tc>
          <w:tcPr>
            <w:tcW w:w="1345" w:type="dxa"/>
          </w:tcPr>
          <w:p w14:paraId="7FC1E2EB" w14:textId="77777777" w:rsidR="000E0357" w:rsidRPr="00480A55" w:rsidRDefault="008A3F02"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Significant</w:t>
            </w:r>
          </w:p>
        </w:tc>
      </w:tr>
      <w:tr w:rsidR="008A3F02" w:rsidRPr="00480A55" w14:paraId="73BF7198" w14:textId="77777777" w:rsidTr="009643AE">
        <w:trPr>
          <w:trHeight w:val="332"/>
        </w:trPr>
        <w:tc>
          <w:tcPr>
            <w:tcW w:w="5935" w:type="dxa"/>
            <w:tcBorders>
              <w:top w:val="single" w:sz="4" w:space="0" w:color="auto"/>
            </w:tcBorders>
          </w:tcPr>
          <w:p w14:paraId="35F379FE" w14:textId="77777777" w:rsidR="008A3F02" w:rsidRPr="00480A55" w:rsidRDefault="008A3F02" w:rsidP="00A05F6A">
            <w:pPr>
              <w:spacing w:after="0" w:line="240" w:lineRule="auto"/>
              <w:rPr>
                <w:rFonts w:ascii="Times New Roman" w:hAnsi="Times New Roman"/>
                <w:b/>
                <w:color w:val="000000" w:themeColor="text1"/>
                <w:sz w:val="24"/>
                <w:szCs w:val="24"/>
              </w:rPr>
            </w:pPr>
          </w:p>
        </w:tc>
        <w:tc>
          <w:tcPr>
            <w:tcW w:w="2070" w:type="dxa"/>
            <w:tcBorders>
              <w:top w:val="single" w:sz="4" w:space="0" w:color="auto"/>
            </w:tcBorders>
          </w:tcPr>
          <w:p w14:paraId="589BE1E2" w14:textId="77777777" w:rsidR="008A3F02" w:rsidRPr="00480A55" w:rsidRDefault="008A3F02" w:rsidP="00A05F6A">
            <w:pPr>
              <w:pStyle w:val="ListParagraph"/>
              <w:spacing w:after="0" w:line="240" w:lineRule="auto"/>
              <w:ind w:left="0"/>
              <w:jc w:val="center"/>
              <w:rPr>
                <w:rFonts w:ascii="Times New Roman" w:hAnsi="Times New Roman"/>
                <w:b/>
                <w:color w:val="000000" w:themeColor="text1"/>
                <w:sz w:val="24"/>
                <w:szCs w:val="24"/>
              </w:rPr>
            </w:pPr>
            <w:proofErr w:type="gramStart"/>
            <w:r w:rsidRPr="00480A55">
              <w:rPr>
                <w:rFonts w:ascii="Times New Roman" w:hAnsi="Times New Roman"/>
                <w:b/>
                <w:color w:val="000000" w:themeColor="text1"/>
                <w:sz w:val="24"/>
                <w:szCs w:val="24"/>
              </w:rPr>
              <w:t>n(</w:t>
            </w:r>
            <w:proofErr w:type="gramEnd"/>
            <w:r w:rsidRPr="00480A55">
              <w:rPr>
                <w:rFonts w:ascii="Times New Roman" w:hAnsi="Times New Roman"/>
                <w:b/>
                <w:color w:val="000000" w:themeColor="text1"/>
                <w:sz w:val="24"/>
                <w:szCs w:val="24"/>
              </w:rPr>
              <w:t>%)</w:t>
            </w:r>
          </w:p>
        </w:tc>
        <w:tc>
          <w:tcPr>
            <w:tcW w:w="1345" w:type="dxa"/>
            <w:tcBorders>
              <w:top w:val="single" w:sz="4" w:space="0" w:color="auto"/>
            </w:tcBorders>
          </w:tcPr>
          <w:p w14:paraId="6F35886B" w14:textId="77777777" w:rsidR="008A3F02" w:rsidRPr="00480A55" w:rsidRDefault="008A3F02" w:rsidP="00A05F6A">
            <w:pPr>
              <w:pStyle w:val="ListParagraph"/>
              <w:spacing w:after="0" w:line="240" w:lineRule="auto"/>
              <w:ind w:left="0"/>
              <w:jc w:val="center"/>
              <w:rPr>
                <w:rFonts w:ascii="Times New Roman" w:hAnsi="Times New Roman"/>
                <w:b/>
                <w:color w:val="000000" w:themeColor="text1"/>
                <w:sz w:val="24"/>
                <w:szCs w:val="24"/>
              </w:rPr>
            </w:pPr>
            <w:proofErr w:type="gramStart"/>
            <w:r w:rsidRPr="00480A55">
              <w:rPr>
                <w:rFonts w:ascii="Times New Roman" w:hAnsi="Times New Roman"/>
                <w:b/>
                <w:color w:val="000000" w:themeColor="text1"/>
                <w:sz w:val="24"/>
                <w:szCs w:val="24"/>
              </w:rPr>
              <w:t>n(</w:t>
            </w:r>
            <w:proofErr w:type="gramEnd"/>
            <w:r w:rsidRPr="00480A55">
              <w:rPr>
                <w:rFonts w:ascii="Times New Roman" w:hAnsi="Times New Roman"/>
                <w:b/>
                <w:color w:val="000000" w:themeColor="text1"/>
                <w:sz w:val="24"/>
                <w:szCs w:val="24"/>
              </w:rPr>
              <w:t>%)</w:t>
            </w:r>
          </w:p>
        </w:tc>
      </w:tr>
      <w:tr w:rsidR="008A3F02" w:rsidRPr="00480A55" w14:paraId="3D433217" w14:textId="77777777" w:rsidTr="009643AE">
        <w:trPr>
          <w:trHeight w:val="332"/>
        </w:trPr>
        <w:tc>
          <w:tcPr>
            <w:tcW w:w="5935" w:type="dxa"/>
            <w:tcBorders>
              <w:top w:val="single" w:sz="4" w:space="0" w:color="auto"/>
            </w:tcBorders>
          </w:tcPr>
          <w:p w14:paraId="1275D6D2"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Worries</w:t>
            </w:r>
          </w:p>
        </w:tc>
        <w:tc>
          <w:tcPr>
            <w:tcW w:w="2070" w:type="dxa"/>
            <w:tcBorders>
              <w:top w:val="single" w:sz="4" w:space="0" w:color="auto"/>
            </w:tcBorders>
          </w:tcPr>
          <w:p w14:paraId="4DBF00D8" w14:textId="77777777" w:rsidR="008A3F02" w:rsidRPr="00480A55" w:rsidRDefault="008A3F02" w:rsidP="00A05F6A">
            <w:pPr>
              <w:pStyle w:val="ListParagraph"/>
              <w:spacing w:after="0" w:line="240" w:lineRule="auto"/>
              <w:ind w:left="0"/>
              <w:jc w:val="center"/>
              <w:rPr>
                <w:rFonts w:ascii="Times New Roman" w:hAnsi="Times New Roman"/>
                <w:color w:val="000000" w:themeColor="text1"/>
                <w:sz w:val="24"/>
                <w:szCs w:val="24"/>
              </w:rPr>
            </w:pPr>
          </w:p>
        </w:tc>
        <w:tc>
          <w:tcPr>
            <w:tcW w:w="1345" w:type="dxa"/>
            <w:tcBorders>
              <w:top w:val="single" w:sz="4" w:space="0" w:color="auto"/>
            </w:tcBorders>
          </w:tcPr>
          <w:p w14:paraId="33902E0B" w14:textId="77777777" w:rsidR="008A3F02" w:rsidRPr="00480A55" w:rsidRDefault="008A3F02" w:rsidP="00A05F6A">
            <w:pPr>
              <w:pStyle w:val="ListParagraph"/>
              <w:spacing w:after="0" w:line="240" w:lineRule="auto"/>
              <w:ind w:left="0"/>
              <w:jc w:val="center"/>
              <w:rPr>
                <w:rFonts w:ascii="Times New Roman" w:hAnsi="Times New Roman"/>
                <w:color w:val="000000" w:themeColor="text1"/>
                <w:sz w:val="24"/>
                <w:szCs w:val="24"/>
              </w:rPr>
            </w:pPr>
          </w:p>
        </w:tc>
      </w:tr>
      <w:tr w:rsidR="008A3F02" w:rsidRPr="00480A55" w14:paraId="19324BF6" w14:textId="77777777" w:rsidTr="009643AE">
        <w:trPr>
          <w:trHeight w:val="170"/>
        </w:trPr>
        <w:tc>
          <w:tcPr>
            <w:tcW w:w="5935" w:type="dxa"/>
          </w:tcPr>
          <w:p w14:paraId="55E56AE1"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Whether you tend to worry a lot</w:t>
            </w:r>
          </w:p>
        </w:tc>
        <w:tc>
          <w:tcPr>
            <w:tcW w:w="2070" w:type="dxa"/>
            <w:tcBorders>
              <w:top w:val="single" w:sz="4" w:space="0" w:color="auto"/>
            </w:tcBorders>
          </w:tcPr>
          <w:p w14:paraId="5D42215D" w14:textId="77777777" w:rsidR="008A3F02" w:rsidRPr="00480A55" w:rsidRDefault="00647E58" w:rsidP="00A05F6A">
            <w:pPr>
              <w:pStyle w:val="ListParagraph"/>
              <w:tabs>
                <w:tab w:val="left" w:pos="320"/>
              </w:tabs>
              <w:spacing w:after="0" w:line="240" w:lineRule="auto"/>
              <w:ind w:left="0"/>
              <w:rPr>
                <w:rFonts w:ascii="Times New Roman" w:hAnsi="Times New Roman"/>
                <w:color w:val="000000" w:themeColor="text1"/>
                <w:sz w:val="24"/>
                <w:szCs w:val="24"/>
              </w:rPr>
            </w:pPr>
            <w:r w:rsidRPr="00480A55">
              <w:rPr>
                <w:rFonts w:ascii="Times New Roman" w:hAnsi="Times New Roman"/>
                <w:color w:val="000000" w:themeColor="text1"/>
                <w:sz w:val="24"/>
                <w:szCs w:val="24"/>
              </w:rPr>
              <w:tab/>
              <w:t>163(51.6)</w:t>
            </w:r>
          </w:p>
        </w:tc>
        <w:tc>
          <w:tcPr>
            <w:tcW w:w="1345" w:type="dxa"/>
            <w:tcBorders>
              <w:top w:val="single" w:sz="4" w:space="0" w:color="auto"/>
            </w:tcBorders>
          </w:tcPr>
          <w:p w14:paraId="4D06CEA4" w14:textId="77777777" w:rsidR="008A3F02" w:rsidRPr="00480A55" w:rsidRDefault="00956212" w:rsidP="00A05F6A">
            <w:pPr>
              <w:pStyle w:val="ListParagraph"/>
              <w:spacing w:after="0" w:line="240" w:lineRule="auto"/>
              <w:ind w:left="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153(48.4)</w:t>
            </w:r>
          </w:p>
        </w:tc>
      </w:tr>
      <w:tr w:rsidR="008A3F02" w:rsidRPr="00480A55" w14:paraId="09FD4E1F" w14:textId="77777777" w:rsidTr="009643AE">
        <w:tc>
          <w:tcPr>
            <w:tcW w:w="5935" w:type="dxa"/>
          </w:tcPr>
          <w:p w14:paraId="3998E2CD"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Anxiety</w:t>
            </w:r>
          </w:p>
        </w:tc>
        <w:tc>
          <w:tcPr>
            <w:tcW w:w="2070" w:type="dxa"/>
          </w:tcPr>
          <w:p w14:paraId="3941A26C"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2600DBCF"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6E1AC7AB" w14:textId="77777777" w:rsidTr="009643AE">
        <w:tc>
          <w:tcPr>
            <w:tcW w:w="5935" w:type="dxa"/>
          </w:tcPr>
          <w:p w14:paraId="55AABE65"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Whether you get frightened or nervous</w:t>
            </w:r>
          </w:p>
        </w:tc>
        <w:tc>
          <w:tcPr>
            <w:tcW w:w="2070" w:type="dxa"/>
          </w:tcPr>
          <w:p w14:paraId="12571F4E" w14:textId="77777777" w:rsidR="008A3F02" w:rsidRPr="00480A55" w:rsidRDefault="00647E58"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239(75.7)</w:t>
            </w:r>
          </w:p>
        </w:tc>
        <w:tc>
          <w:tcPr>
            <w:tcW w:w="1345" w:type="dxa"/>
          </w:tcPr>
          <w:p w14:paraId="3358BB6B"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77</w:t>
            </w:r>
            <w:r w:rsidR="00956212" w:rsidRPr="00480A55">
              <w:rPr>
                <w:rFonts w:ascii="Times New Roman" w:hAnsi="Times New Roman"/>
                <w:color w:val="000000" w:themeColor="text1"/>
                <w:sz w:val="24"/>
                <w:szCs w:val="24"/>
              </w:rPr>
              <w:t>(24.3)</w:t>
            </w:r>
          </w:p>
        </w:tc>
      </w:tr>
      <w:tr w:rsidR="008A3F02" w:rsidRPr="00480A55" w14:paraId="782902D6" w14:textId="77777777" w:rsidTr="009643AE">
        <w:tc>
          <w:tcPr>
            <w:tcW w:w="5935" w:type="dxa"/>
          </w:tcPr>
          <w:p w14:paraId="146AD61F"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Panic attack due to sexual harassment </w:t>
            </w:r>
          </w:p>
        </w:tc>
        <w:tc>
          <w:tcPr>
            <w:tcW w:w="2070" w:type="dxa"/>
          </w:tcPr>
          <w:p w14:paraId="61A5256C" w14:textId="77777777" w:rsidR="008A3F02" w:rsidRPr="00480A55" w:rsidRDefault="00647E58"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274(86.7)</w:t>
            </w:r>
          </w:p>
        </w:tc>
        <w:tc>
          <w:tcPr>
            <w:tcW w:w="1345" w:type="dxa"/>
          </w:tcPr>
          <w:p w14:paraId="179988FD"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42</w:t>
            </w:r>
            <w:r w:rsidR="00647E58" w:rsidRPr="00480A55">
              <w:rPr>
                <w:rFonts w:ascii="Times New Roman" w:hAnsi="Times New Roman"/>
                <w:color w:val="000000" w:themeColor="text1"/>
                <w:sz w:val="24"/>
                <w:szCs w:val="24"/>
              </w:rPr>
              <w:t>(13.3</w:t>
            </w:r>
            <w:r w:rsidR="00956212" w:rsidRPr="00480A55">
              <w:rPr>
                <w:rFonts w:ascii="Times New Roman" w:hAnsi="Times New Roman"/>
                <w:color w:val="000000" w:themeColor="text1"/>
                <w:sz w:val="24"/>
                <w:szCs w:val="24"/>
              </w:rPr>
              <w:t>)</w:t>
            </w:r>
          </w:p>
        </w:tc>
      </w:tr>
      <w:tr w:rsidR="008A3F02" w:rsidRPr="00480A55" w14:paraId="7F7FEEF9" w14:textId="77777777" w:rsidTr="009643AE">
        <w:tc>
          <w:tcPr>
            <w:tcW w:w="5935" w:type="dxa"/>
          </w:tcPr>
          <w:p w14:paraId="585EBD08"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L</w:t>
            </w:r>
            <w:r w:rsidR="00B53084" w:rsidRPr="00480A55">
              <w:rPr>
                <w:rFonts w:ascii="Times New Roman" w:hAnsi="Times New Roman"/>
                <w:color w:val="000000" w:themeColor="text1"/>
                <w:sz w:val="24"/>
                <w:szCs w:val="24"/>
              </w:rPr>
              <w:t>ow l</w:t>
            </w:r>
            <w:r w:rsidRPr="00480A55">
              <w:rPr>
                <w:rFonts w:ascii="Times New Roman" w:hAnsi="Times New Roman"/>
                <w:color w:val="000000" w:themeColor="text1"/>
                <w:sz w:val="24"/>
                <w:szCs w:val="24"/>
              </w:rPr>
              <w:t xml:space="preserve">evel of concentration after </w:t>
            </w:r>
            <w:r w:rsidR="00B53084" w:rsidRPr="00480A55">
              <w:rPr>
                <w:rFonts w:ascii="Times New Roman" w:hAnsi="Times New Roman"/>
                <w:color w:val="000000" w:themeColor="text1"/>
                <w:sz w:val="24"/>
                <w:szCs w:val="24"/>
              </w:rPr>
              <w:t>the experience</w:t>
            </w:r>
          </w:p>
        </w:tc>
        <w:tc>
          <w:tcPr>
            <w:tcW w:w="2070" w:type="dxa"/>
          </w:tcPr>
          <w:p w14:paraId="4586CE52" w14:textId="77777777" w:rsidR="008A3F02" w:rsidRPr="00480A55" w:rsidRDefault="00647E58"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290(91.8)</w:t>
            </w:r>
          </w:p>
        </w:tc>
        <w:tc>
          <w:tcPr>
            <w:tcW w:w="1345" w:type="dxa"/>
          </w:tcPr>
          <w:p w14:paraId="5FA607A3"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26</w:t>
            </w:r>
            <w:r w:rsidR="004A254D" w:rsidRPr="00480A55">
              <w:rPr>
                <w:rFonts w:ascii="Times New Roman" w:hAnsi="Times New Roman"/>
                <w:color w:val="000000" w:themeColor="text1"/>
                <w:sz w:val="24"/>
                <w:szCs w:val="24"/>
              </w:rPr>
              <w:t>(8.1</w:t>
            </w:r>
            <w:r w:rsidR="00956212" w:rsidRPr="00480A55">
              <w:rPr>
                <w:rFonts w:ascii="Times New Roman" w:hAnsi="Times New Roman"/>
                <w:color w:val="000000" w:themeColor="text1"/>
                <w:sz w:val="24"/>
                <w:szCs w:val="24"/>
              </w:rPr>
              <w:t>)</w:t>
            </w:r>
          </w:p>
        </w:tc>
      </w:tr>
      <w:tr w:rsidR="008A3F02" w:rsidRPr="00480A55" w14:paraId="3C772A8F" w14:textId="77777777" w:rsidTr="009643AE">
        <w:tc>
          <w:tcPr>
            <w:tcW w:w="5935" w:type="dxa"/>
          </w:tcPr>
          <w:p w14:paraId="69FFC2D6"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Recently feel unhappy or sad </w:t>
            </w:r>
          </w:p>
        </w:tc>
        <w:tc>
          <w:tcPr>
            <w:tcW w:w="2070" w:type="dxa"/>
          </w:tcPr>
          <w:p w14:paraId="13E279AA" w14:textId="77777777" w:rsidR="008A3F02" w:rsidRPr="00480A55" w:rsidRDefault="00647E58"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259(82.0)</w:t>
            </w:r>
          </w:p>
        </w:tc>
        <w:tc>
          <w:tcPr>
            <w:tcW w:w="1345" w:type="dxa"/>
          </w:tcPr>
          <w:p w14:paraId="72623423" w14:textId="77777777" w:rsidR="008A3F02" w:rsidRPr="00480A55" w:rsidRDefault="00364B2E" w:rsidP="00A05F6A">
            <w:pPr>
              <w:tabs>
                <w:tab w:val="left" w:pos="200"/>
                <w:tab w:val="center" w:pos="564"/>
              </w:tabs>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ab/>
              <w:t>57</w:t>
            </w:r>
            <w:r w:rsidRPr="00480A55">
              <w:rPr>
                <w:rFonts w:ascii="Times New Roman" w:hAnsi="Times New Roman"/>
                <w:color w:val="000000" w:themeColor="text1"/>
                <w:sz w:val="24"/>
                <w:szCs w:val="24"/>
              </w:rPr>
              <w:tab/>
            </w:r>
            <w:r w:rsidR="00956212" w:rsidRPr="00480A55">
              <w:rPr>
                <w:rFonts w:ascii="Times New Roman" w:hAnsi="Times New Roman"/>
                <w:color w:val="000000" w:themeColor="text1"/>
                <w:sz w:val="24"/>
                <w:szCs w:val="24"/>
              </w:rPr>
              <w:t>(18.0)</w:t>
            </w:r>
          </w:p>
        </w:tc>
      </w:tr>
      <w:tr w:rsidR="008A3F02" w:rsidRPr="00480A55" w14:paraId="6EE67D64" w14:textId="77777777" w:rsidTr="009643AE">
        <w:tc>
          <w:tcPr>
            <w:tcW w:w="5935" w:type="dxa"/>
            <w:tcBorders>
              <w:top w:val="single" w:sz="4" w:space="0" w:color="auto"/>
            </w:tcBorders>
          </w:tcPr>
          <w:p w14:paraId="42A895ED"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Recent suicidal tendencies</w:t>
            </w:r>
          </w:p>
        </w:tc>
        <w:tc>
          <w:tcPr>
            <w:tcW w:w="2070" w:type="dxa"/>
          </w:tcPr>
          <w:p w14:paraId="588C871A"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2227E0C4"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017AA86A" w14:textId="77777777" w:rsidTr="009643AE">
        <w:tc>
          <w:tcPr>
            <w:tcW w:w="5935" w:type="dxa"/>
          </w:tcPr>
          <w:p w14:paraId="1B655C64"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Felt that life wasn't worth living</w:t>
            </w:r>
          </w:p>
        </w:tc>
        <w:tc>
          <w:tcPr>
            <w:tcW w:w="2070" w:type="dxa"/>
          </w:tcPr>
          <w:p w14:paraId="1A9633EF" w14:textId="77777777" w:rsidR="008A3F02" w:rsidRPr="00480A55" w:rsidRDefault="00647E58"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283(89.6)</w:t>
            </w:r>
          </w:p>
        </w:tc>
        <w:tc>
          <w:tcPr>
            <w:tcW w:w="1345" w:type="dxa"/>
          </w:tcPr>
          <w:p w14:paraId="0F5315DE"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33</w:t>
            </w:r>
            <w:r w:rsidR="004A254D" w:rsidRPr="00480A55">
              <w:rPr>
                <w:rFonts w:ascii="Times New Roman" w:hAnsi="Times New Roman"/>
                <w:color w:val="000000" w:themeColor="text1"/>
                <w:sz w:val="24"/>
                <w:szCs w:val="24"/>
              </w:rPr>
              <w:t>(10.4</w:t>
            </w:r>
            <w:r w:rsidR="00956212" w:rsidRPr="00480A55">
              <w:rPr>
                <w:rFonts w:ascii="Times New Roman" w:hAnsi="Times New Roman"/>
                <w:color w:val="000000" w:themeColor="text1"/>
                <w:sz w:val="24"/>
                <w:szCs w:val="24"/>
              </w:rPr>
              <w:t>)</w:t>
            </w:r>
          </w:p>
        </w:tc>
      </w:tr>
      <w:tr w:rsidR="008A3F02" w:rsidRPr="00480A55" w14:paraId="26EA9D50" w14:textId="77777777" w:rsidTr="009643AE">
        <w:tc>
          <w:tcPr>
            <w:tcW w:w="5935" w:type="dxa"/>
          </w:tcPr>
          <w:p w14:paraId="599B97EA"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Present suicidal tendencies</w:t>
            </w:r>
          </w:p>
        </w:tc>
        <w:tc>
          <w:tcPr>
            <w:tcW w:w="2070" w:type="dxa"/>
          </w:tcPr>
          <w:p w14:paraId="411FC8B2"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7B632E0D"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189D2CFF" w14:textId="77777777" w:rsidTr="009643AE">
        <w:tc>
          <w:tcPr>
            <w:tcW w:w="5935" w:type="dxa"/>
          </w:tcPr>
          <w:p w14:paraId="11A1D1D1"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Do you still think that way</w:t>
            </w:r>
          </w:p>
        </w:tc>
        <w:tc>
          <w:tcPr>
            <w:tcW w:w="2070" w:type="dxa"/>
          </w:tcPr>
          <w:p w14:paraId="07FB0AE8"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310(98.1)</w:t>
            </w:r>
          </w:p>
        </w:tc>
        <w:tc>
          <w:tcPr>
            <w:tcW w:w="1345" w:type="dxa"/>
          </w:tcPr>
          <w:p w14:paraId="44DE20CD"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6</w:t>
            </w:r>
            <w:r w:rsidR="00956212" w:rsidRPr="00480A55">
              <w:rPr>
                <w:rFonts w:ascii="Times New Roman" w:hAnsi="Times New Roman"/>
                <w:color w:val="000000" w:themeColor="text1"/>
                <w:sz w:val="24"/>
                <w:szCs w:val="24"/>
              </w:rPr>
              <w:t>(1.9)</w:t>
            </w:r>
          </w:p>
        </w:tc>
      </w:tr>
      <w:tr w:rsidR="008A3F02" w:rsidRPr="00480A55" w14:paraId="134CD6D1" w14:textId="77777777" w:rsidTr="009643AE">
        <w:tc>
          <w:tcPr>
            <w:tcW w:w="5935" w:type="dxa"/>
          </w:tcPr>
          <w:p w14:paraId="60D3E1EA"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Sleep</w:t>
            </w:r>
          </w:p>
        </w:tc>
        <w:tc>
          <w:tcPr>
            <w:tcW w:w="2070" w:type="dxa"/>
          </w:tcPr>
          <w:p w14:paraId="3B8EBF73"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6E5378C4"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77672D17" w14:textId="77777777" w:rsidTr="009643AE">
        <w:tc>
          <w:tcPr>
            <w:tcW w:w="5935" w:type="dxa"/>
          </w:tcPr>
          <w:p w14:paraId="05D9BAB7"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Having sleepless night recently</w:t>
            </w:r>
          </w:p>
        </w:tc>
        <w:tc>
          <w:tcPr>
            <w:tcW w:w="2070" w:type="dxa"/>
          </w:tcPr>
          <w:p w14:paraId="0CDCA718"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290(91.8)</w:t>
            </w:r>
          </w:p>
        </w:tc>
        <w:tc>
          <w:tcPr>
            <w:tcW w:w="1345" w:type="dxa"/>
          </w:tcPr>
          <w:p w14:paraId="0803086F" w14:textId="77777777" w:rsidR="008A3F02" w:rsidRPr="00480A55" w:rsidRDefault="00364B2E" w:rsidP="00A05F6A">
            <w:pPr>
              <w:tabs>
                <w:tab w:val="left" w:pos="300"/>
                <w:tab w:val="center" w:pos="564"/>
              </w:tabs>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ab/>
              <w:t>26</w:t>
            </w:r>
            <w:r w:rsidRPr="00480A55">
              <w:rPr>
                <w:rFonts w:ascii="Times New Roman" w:hAnsi="Times New Roman"/>
                <w:color w:val="000000" w:themeColor="text1"/>
                <w:sz w:val="24"/>
                <w:szCs w:val="24"/>
              </w:rPr>
              <w:tab/>
            </w:r>
            <w:r w:rsidR="00956212" w:rsidRPr="00480A55">
              <w:rPr>
                <w:rFonts w:ascii="Times New Roman" w:hAnsi="Times New Roman"/>
                <w:color w:val="000000" w:themeColor="text1"/>
                <w:sz w:val="24"/>
                <w:szCs w:val="24"/>
              </w:rPr>
              <w:t>(8.1)</w:t>
            </w:r>
          </w:p>
        </w:tc>
      </w:tr>
      <w:tr w:rsidR="008A3F02" w:rsidRPr="00480A55" w14:paraId="25C60CAB" w14:textId="77777777" w:rsidTr="009643AE">
        <w:tc>
          <w:tcPr>
            <w:tcW w:w="5935" w:type="dxa"/>
          </w:tcPr>
          <w:p w14:paraId="4C39AFFC"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Hypochondriasis</w:t>
            </w:r>
          </w:p>
        </w:tc>
        <w:tc>
          <w:tcPr>
            <w:tcW w:w="2070" w:type="dxa"/>
          </w:tcPr>
          <w:p w14:paraId="5C212E49"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7FF99B41"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36D77DDE" w14:textId="77777777" w:rsidTr="009643AE">
        <w:tc>
          <w:tcPr>
            <w:tcW w:w="5935" w:type="dxa"/>
          </w:tcPr>
          <w:p w14:paraId="39E0BFEF"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Worrying about your health or any illness</w:t>
            </w:r>
          </w:p>
        </w:tc>
        <w:tc>
          <w:tcPr>
            <w:tcW w:w="2070" w:type="dxa"/>
          </w:tcPr>
          <w:p w14:paraId="7E2FF60F"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288(91.0)</w:t>
            </w:r>
          </w:p>
        </w:tc>
        <w:tc>
          <w:tcPr>
            <w:tcW w:w="1345" w:type="dxa"/>
          </w:tcPr>
          <w:p w14:paraId="10FF8D2C"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28</w:t>
            </w:r>
            <w:r w:rsidR="00956212" w:rsidRPr="00480A55">
              <w:rPr>
                <w:rFonts w:ascii="Times New Roman" w:hAnsi="Times New Roman"/>
                <w:color w:val="000000" w:themeColor="text1"/>
                <w:sz w:val="24"/>
                <w:szCs w:val="24"/>
              </w:rPr>
              <w:t>(9.0)</w:t>
            </w:r>
          </w:p>
        </w:tc>
      </w:tr>
      <w:tr w:rsidR="008A3F02" w:rsidRPr="00480A55" w14:paraId="2F08E490" w14:textId="77777777" w:rsidTr="009643AE">
        <w:tc>
          <w:tcPr>
            <w:tcW w:w="5935" w:type="dxa"/>
          </w:tcPr>
          <w:p w14:paraId="04047FEC"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Obsessions/compulsions</w:t>
            </w:r>
          </w:p>
        </w:tc>
        <w:tc>
          <w:tcPr>
            <w:tcW w:w="2070" w:type="dxa"/>
          </w:tcPr>
          <w:p w14:paraId="3BAC4525"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5AE5700F"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3A6FBB6E" w14:textId="77777777" w:rsidTr="009643AE">
        <w:tc>
          <w:tcPr>
            <w:tcW w:w="5935" w:type="dxa"/>
          </w:tcPr>
          <w:p w14:paraId="03353E7C"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Do you have to check things over and over again; for example, whether you have </w:t>
            </w:r>
            <w:r w:rsidR="009643AE" w:rsidRPr="00480A55">
              <w:rPr>
                <w:rFonts w:ascii="Times New Roman" w:hAnsi="Times New Roman"/>
                <w:color w:val="000000" w:themeColor="text1"/>
                <w:sz w:val="24"/>
                <w:szCs w:val="24"/>
              </w:rPr>
              <w:t>locked your door</w:t>
            </w:r>
          </w:p>
        </w:tc>
        <w:tc>
          <w:tcPr>
            <w:tcW w:w="2070" w:type="dxa"/>
          </w:tcPr>
          <w:p w14:paraId="2CAACA2E"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267(84.5)</w:t>
            </w:r>
          </w:p>
        </w:tc>
        <w:tc>
          <w:tcPr>
            <w:tcW w:w="1345" w:type="dxa"/>
          </w:tcPr>
          <w:p w14:paraId="2F1B03DB"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49</w:t>
            </w:r>
            <w:r w:rsidR="00956212" w:rsidRPr="00480A55">
              <w:rPr>
                <w:rFonts w:ascii="Times New Roman" w:hAnsi="Times New Roman"/>
                <w:color w:val="000000" w:themeColor="text1"/>
                <w:sz w:val="24"/>
                <w:szCs w:val="24"/>
              </w:rPr>
              <w:t>(15.5)</w:t>
            </w:r>
          </w:p>
        </w:tc>
      </w:tr>
      <w:tr w:rsidR="008A3F02" w:rsidRPr="00480A55" w14:paraId="741AD0A7" w14:textId="77777777" w:rsidTr="009643AE">
        <w:tc>
          <w:tcPr>
            <w:tcW w:w="5935" w:type="dxa"/>
          </w:tcPr>
          <w:p w14:paraId="6B7640C0"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Phobias</w:t>
            </w:r>
          </w:p>
        </w:tc>
        <w:tc>
          <w:tcPr>
            <w:tcW w:w="2070" w:type="dxa"/>
          </w:tcPr>
          <w:p w14:paraId="329F0521"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199494BD"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7E570543" w14:textId="77777777" w:rsidTr="009643AE">
        <w:tc>
          <w:tcPr>
            <w:tcW w:w="5935" w:type="dxa"/>
          </w:tcPr>
          <w:p w14:paraId="43C38723" w14:textId="77777777" w:rsidR="008A3F02" w:rsidRPr="00480A55" w:rsidRDefault="009643AE"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Are you afraid of crowds or going out alone </w:t>
            </w:r>
            <w:r w:rsidR="008A3F02" w:rsidRPr="00480A55">
              <w:rPr>
                <w:rFonts w:ascii="Times New Roman" w:hAnsi="Times New Roman"/>
                <w:color w:val="000000" w:themeColor="text1"/>
                <w:sz w:val="24"/>
                <w:szCs w:val="24"/>
              </w:rPr>
              <w:t>or do you have any other fears? (Agoraphobia)</w:t>
            </w:r>
          </w:p>
        </w:tc>
        <w:tc>
          <w:tcPr>
            <w:tcW w:w="2070" w:type="dxa"/>
          </w:tcPr>
          <w:p w14:paraId="3F2415EB"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252(79.7)</w:t>
            </w:r>
          </w:p>
        </w:tc>
        <w:tc>
          <w:tcPr>
            <w:tcW w:w="1345" w:type="dxa"/>
          </w:tcPr>
          <w:p w14:paraId="6669A7CB" w14:textId="77777777" w:rsidR="008A3F02" w:rsidRPr="00480A55" w:rsidRDefault="00364B2E" w:rsidP="00A05F6A">
            <w:pPr>
              <w:tabs>
                <w:tab w:val="left" w:pos="250"/>
                <w:tab w:val="center" w:pos="564"/>
              </w:tabs>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ab/>
              <w:t>64</w:t>
            </w:r>
            <w:r w:rsidRPr="00480A55">
              <w:rPr>
                <w:rFonts w:ascii="Times New Roman" w:hAnsi="Times New Roman"/>
                <w:color w:val="000000" w:themeColor="text1"/>
                <w:sz w:val="24"/>
                <w:szCs w:val="24"/>
              </w:rPr>
              <w:tab/>
            </w:r>
            <w:r w:rsidR="00956212" w:rsidRPr="00480A55">
              <w:rPr>
                <w:rFonts w:ascii="Times New Roman" w:hAnsi="Times New Roman"/>
                <w:color w:val="000000" w:themeColor="text1"/>
                <w:sz w:val="24"/>
                <w:szCs w:val="24"/>
              </w:rPr>
              <w:t>(20.3)</w:t>
            </w:r>
          </w:p>
        </w:tc>
      </w:tr>
      <w:tr w:rsidR="008A3F02" w:rsidRPr="00480A55" w14:paraId="2FD2F8A8" w14:textId="77777777" w:rsidTr="009643AE">
        <w:tc>
          <w:tcPr>
            <w:tcW w:w="5935" w:type="dxa"/>
          </w:tcPr>
          <w:p w14:paraId="6B71D878"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Thought disorder – ideas of reference and delusions</w:t>
            </w:r>
          </w:p>
        </w:tc>
        <w:tc>
          <w:tcPr>
            <w:tcW w:w="2070" w:type="dxa"/>
          </w:tcPr>
          <w:p w14:paraId="098A5AA0" w14:textId="77777777" w:rsidR="008A3F02" w:rsidRPr="00480A55" w:rsidRDefault="008A3F02" w:rsidP="00A05F6A">
            <w:pPr>
              <w:spacing w:after="0" w:line="240" w:lineRule="auto"/>
              <w:jc w:val="center"/>
              <w:rPr>
                <w:rFonts w:ascii="Times New Roman" w:hAnsi="Times New Roman"/>
                <w:b/>
                <w:color w:val="000000" w:themeColor="text1"/>
                <w:sz w:val="24"/>
                <w:szCs w:val="24"/>
              </w:rPr>
            </w:pPr>
          </w:p>
        </w:tc>
        <w:tc>
          <w:tcPr>
            <w:tcW w:w="1345" w:type="dxa"/>
          </w:tcPr>
          <w:p w14:paraId="1BC35650" w14:textId="77777777" w:rsidR="008A3F02" w:rsidRPr="00480A55" w:rsidRDefault="008A3F02" w:rsidP="00A05F6A">
            <w:pPr>
              <w:spacing w:after="0" w:line="240" w:lineRule="auto"/>
              <w:jc w:val="center"/>
              <w:rPr>
                <w:rFonts w:ascii="Times New Roman" w:hAnsi="Times New Roman"/>
                <w:b/>
                <w:color w:val="000000" w:themeColor="text1"/>
                <w:sz w:val="24"/>
                <w:szCs w:val="24"/>
              </w:rPr>
            </w:pPr>
          </w:p>
        </w:tc>
      </w:tr>
      <w:tr w:rsidR="008A3F02" w:rsidRPr="00480A55" w14:paraId="0E942641" w14:textId="77777777" w:rsidTr="009643AE">
        <w:tc>
          <w:tcPr>
            <w:tcW w:w="5935" w:type="dxa"/>
            <w:tcBorders>
              <w:top w:val="single" w:sz="4" w:space="0" w:color="auto"/>
            </w:tcBorders>
          </w:tcPr>
          <w:p w14:paraId="4B9A0458"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Do you believe that people talk about you (laugh at you),TV/radio/newspaper referring to you) </w:t>
            </w:r>
          </w:p>
        </w:tc>
        <w:tc>
          <w:tcPr>
            <w:tcW w:w="2070" w:type="dxa"/>
            <w:tcBorders>
              <w:top w:val="single" w:sz="4" w:space="0" w:color="auto"/>
            </w:tcBorders>
          </w:tcPr>
          <w:p w14:paraId="6EA59076"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245(77.5)</w:t>
            </w:r>
          </w:p>
        </w:tc>
        <w:tc>
          <w:tcPr>
            <w:tcW w:w="1345" w:type="dxa"/>
            <w:tcBorders>
              <w:top w:val="single" w:sz="4" w:space="0" w:color="auto"/>
            </w:tcBorders>
          </w:tcPr>
          <w:p w14:paraId="60A3FFAB" w14:textId="77777777" w:rsidR="008A3F02" w:rsidRPr="00480A55" w:rsidRDefault="00364B2E" w:rsidP="00A05F6A">
            <w:pPr>
              <w:tabs>
                <w:tab w:val="center" w:pos="564"/>
              </w:tabs>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ab/>
              <w:t>71</w:t>
            </w:r>
            <w:r w:rsidR="00956212" w:rsidRPr="00480A55">
              <w:rPr>
                <w:rFonts w:ascii="Times New Roman" w:hAnsi="Times New Roman"/>
                <w:color w:val="000000" w:themeColor="text1"/>
                <w:sz w:val="24"/>
                <w:szCs w:val="24"/>
              </w:rPr>
              <w:t>(22.5)</w:t>
            </w:r>
          </w:p>
        </w:tc>
      </w:tr>
      <w:tr w:rsidR="008A3F02" w:rsidRPr="00480A55" w14:paraId="7E8F3F49" w14:textId="77777777" w:rsidTr="009643AE">
        <w:tc>
          <w:tcPr>
            <w:tcW w:w="5935" w:type="dxa"/>
            <w:tcBorders>
              <w:top w:val="single" w:sz="4" w:space="0" w:color="auto"/>
            </w:tcBorders>
          </w:tcPr>
          <w:p w14:paraId="648C4B00"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Psychotic symptoms – auditory symptoms</w:t>
            </w:r>
          </w:p>
        </w:tc>
        <w:tc>
          <w:tcPr>
            <w:tcW w:w="2070" w:type="dxa"/>
          </w:tcPr>
          <w:p w14:paraId="75263276"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556AD58C"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16B2ADDA" w14:textId="77777777" w:rsidTr="009643AE">
        <w:tc>
          <w:tcPr>
            <w:tcW w:w="5935" w:type="dxa"/>
          </w:tcPr>
          <w:p w14:paraId="587BD525"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What people think or say about you.</w:t>
            </w:r>
          </w:p>
        </w:tc>
        <w:tc>
          <w:tcPr>
            <w:tcW w:w="2070" w:type="dxa"/>
          </w:tcPr>
          <w:p w14:paraId="21ACCF93"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304(96.2)</w:t>
            </w:r>
          </w:p>
        </w:tc>
        <w:tc>
          <w:tcPr>
            <w:tcW w:w="1345" w:type="dxa"/>
          </w:tcPr>
          <w:p w14:paraId="7DA3F9CA"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12</w:t>
            </w:r>
            <w:r w:rsidR="00956212" w:rsidRPr="00480A55">
              <w:rPr>
                <w:rFonts w:ascii="Times New Roman" w:hAnsi="Times New Roman"/>
                <w:color w:val="000000" w:themeColor="text1"/>
                <w:sz w:val="24"/>
                <w:szCs w:val="24"/>
              </w:rPr>
              <w:t>(3.</w:t>
            </w:r>
            <w:r w:rsidR="004A254D" w:rsidRPr="00480A55">
              <w:rPr>
                <w:rFonts w:ascii="Times New Roman" w:hAnsi="Times New Roman"/>
                <w:color w:val="000000" w:themeColor="text1"/>
                <w:sz w:val="24"/>
                <w:szCs w:val="24"/>
              </w:rPr>
              <w:t>8</w:t>
            </w:r>
            <w:r w:rsidR="00956212" w:rsidRPr="00480A55">
              <w:rPr>
                <w:rFonts w:ascii="Times New Roman" w:hAnsi="Times New Roman"/>
                <w:color w:val="000000" w:themeColor="text1"/>
                <w:sz w:val="24"/>
                <w:szCs w:val="24"/>
              </w:rPr>
              <w:t>)</w:t>
            </w:r>
          </w:p>
        </w:tc>
      </w:tr>
      <w:tr w:rsidR="008A3F02" w:rsidRPr="00480A55" w14:paraId="5B8E48A2" w14:textId="77777777" w:rsidTr="009643AE">
        <w:tc>
          <w:tcPr>
            <w:tcW w:w="5935" w:type="dxa"/>
          </w:tcPr>
          <w:p w14:paraId="5FC43439"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lastRenderedPageBreak/>
              <w:t>Alcohol misuse</w:t>
            </w:r>
          </w:p>
        </w:tc>
        <w:tc>
          <w:tcPr>
            <w:tcW w:w="2070" w:type="dxa"/>
          </w:tcPr>
          <w:p w14:paraId="0514591C"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78AB37F2"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2E042033" w14:textId="77777777" w:rsidTr="009643AE">
        <w:tc>
          <w:tcPr>
            <w:tcW w:w="5935" w:type="dxa"/>
          </w:tcPr>
          <w:p w14:paraId="7C85434B"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Drinking of alcohol too much or having strong desire to drink alcohol every day</w:t>
            </w:r>
          </w:p>
        </w:tc>
        <w:tc>
          <w:tcPr>
            <w:tcW w:w="2070" w:type="dxa"/>
          </w:tcPr>
          <w:p w14:paraId="1F738949"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304(96.2)</w:t>
            </w:r>
          </w:p>
        </w:tc>
        <w:tc>
          <w:tcPr>
            <w:tcW w:w="1345" w:type="dxa"/>
          </w:tcPr>
          <w:p w14:paraId="2E6684DF"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12</w:t>
            </w:r>
            <w:r w:rsidR="004A254D" w:rsidRPr="00480A55">
              <w:rPr>
                <w:rFonts w:ascii="Times New Roman" w:hAnsi="Times New Roman"/>
                <w:color w:val="000000" w:themeColor="text1"/>
                <w:sz w:val="24"/>
                <w:szCs w:val="24"/>
              </w:rPr>
              <w:t>(3.8</w:t>
            </w:r>
            <w:r w:rsidR="00956212" w:rsidRPr="00480A55">
              <w:rPr>
                <w:rFonts w:ascii="Times New Roman" w:hAnsi="Times New Roman"/>
                <w:color w:val="000000" w:themeColor="text1"/>
                <w:sz w:val="24"/>
                <w:szCs w:val="24"/>
              </w:rPr>
              <w:t>)</w:t>
            </w:r>
          </w:p>
        </w:tc>
      </w:tr>
      <w:tr w:rsidR="008A3F02" w:rsidRPr="00480A55" w14:paraId="5831A646" w14:textId="77777777" w:rsidTr="009643AE">
        <w:tc>
          <w:tcPr>
            <w:tcW w:w="5935" w:type="dxa"/>
          </w:tcPr>
          <w:p w14:paraId="6F541F6A"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Drug misuse</w:t>
            </w:r>
          </w:p>
        </w:tc>
        <w:tc>
          <w:tcPr>
            <w:tcW w:w="2070" w:type="dxa"/>
          </w:tcPr>
          <w:p w14:paraId="09460C03"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5F479525"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4911220A" w14:textId="77777777" w:rsidTr="009643AE">
        <w:tc>
          <w:tcPr>
            <w:tcW w:w="5935" w:type="dxa"/>
          </w:tcPr>
          <w:p w14:paraId="03C4B29C"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Under drugs not prescribed by a doctor (illicit drugs)</w:t>
            </w:r>
          </w:p>
        </w:tc>
        <w:tc>
          <w:tcPr>
            <w:tcW w:w="2070" w:type="dxa"/>
          </w:tcPr>
          <w:p w14:paraId="2C04C2B8"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313(99.0)</w:t>
            </w:r>
          </w:p>
        </w:tc>
        <w:tc>
          <w:tcPr>
            <w:tcW w:w="1345" w:type="dxa"/>
          </w:tcPr>
          <w:p w14:paraId="4DAEE196"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w:t>
            </w:r>
            <w:r w:rsidR="00956212" w:rsidRPr="00480A55">
              <w:rPr>
                <w:rFonts w:ascii="Times New Roman" w:hAnsi="Times New Roman"/>
                <w:color w:val="000000" w:themeColor="text1"/>
                <w:sz w:val="24"/>
                <w:szCs w:val="24"/>
              </w:rPr>
              <w:t>(1.0)</w:t>
            </w:r>
          </w:p>
        </w:tc>
      </w:tr>
      <w:tr w:rsidR="008A3F02" w:rsidRPr="00480A55" w14:paraId="38784374" w14:textId="77777777" w:rsidTr="009643AE">
        <w:tc>
          <w:tcPr>
            <w:tcW w:w="5935" w:type="dxa"/>
          </w:tcPr>
          <w:p w14:paraId="3153BEB6"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Personality problems</w:t>
            </w:r>
          </w:p>
        </w:tc>
        <w:tc>
          <w:tcPr>
            <w:tcW w:w="2070" w:type="dxa"/>
          </w:tcPr>
          <w:p w14:paraId="74C8273A"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3D95D77A"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59834709" w14:textId="77777777" w:rsidTr="009643AE">
        <w:tc>
          <w:tcPr>
            <w:tcW w:w="5935" w:type="dxa"/>
          </w:tcPr>
          <w:p w14:paraId="78C094B3"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Having psychological/emotional difficulties for a long time.</w:t>
            </w:r>
          </w:p>
        </w:tc>
        <w:tc>
          <w:tcPr>
            <w:tcW w:w="2070" w:type="dxa"/>
          </w:tcPr>
          <w:p w14:paraId="0F1595E2"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293(92.7)</w:t>
            </w:r>
          </w:p>
        </w:tc>
        <w:tc>
          <w:tcPr>
            <w:tcW w:w="1345" w:type="dxa"/>
          </w:tcPr>
          <w:p w14:paraId="4A23C682"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23</w:t>
            </w:r>
            <w:r w:rsidR="004A254D" w:rsidRPr="00480A55">
              <w:rPr>
                <w:rFonts w:ascii="Times New Roman" w:hAnsi="Times New Roman"/>
                <w:color w:val="000000" w:themeColor="text1"/>
                <w:sz w:val="24"/>
                <w:szCs w:val="24"/>
              </w:rPr>
              <w:t>(7.3</w:t>
            </w:r>
            <w:r w:rsidR="00956212" w:rsidRPr="00480A55">
              <w:rPr>
                <w:rFonts w:ascii="Times New Roman" w:hAnsi="Times New Roman"/>
                <w:color w:val="000000" w:themeColor="text1"/>
                <w:sz w:val="24"/>
                <w:szCs w:val="24"/>
              </w:rPr>
              <w:t>)</w:t>
            </w:r>
          </w:p>
        </w:tc>
      </w:tr>
      <w:tr w:rsidR="008A3F02" w:rsidRPr="00480A55" w14:paraId="66667D22" w14:textId="77777777" w:rsidTr="009643AE">
        <w:tc>
          <w:tcPr>
            <w:tcW w:w="5935" w:type="dxa"/>
          </w:tcPr>
          <w:p w14:paraId="1C490DFF"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Stressors</w:t>
            </w:r>
          </w:p>
        </w:tc>
        <w:tc>
          <w:tcPr>
            <w:tcW w:w="2070" w:type="dxa"/>
          </w:tcPr>
          <w:p w14:paraId="39AAAE6D"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63F26DAD"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6552DD79" w14:textId="77777777" w:rsidTr="009643AE">
        <w:tc>
          <w:tcPr>
            <w:tcW w:w="5935" w:type="dxa"/>
          </w:tcPr>
          <w:p w14:paraId="04DB61CA"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Been in any kind of stress before your problems started</w:t>
            </w:r>
          </w:p>
        </w:tc>
        <w:tc>
          <w:tcPr>
            <w:tcW w:w="2070" w:type="dxa"/>
          </w:tcPr>
          <w:p w14:paraId="6F432D17" w14:textId="77777777" w:rsidR="008A3F02" w:rsidRPr="00480A55" w:rsidRDefault="004A254D" w:rsidP="00A05F6A">
            <w:pPr>
              <w:tabs>
                <w:tab w:val="left" w:pos="460"/>
              </w:tabs>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ab/>
              <w:t>292(92.3)</w:t>
            </w:r>
          </w:p>
        </w:tc>
        <w:tc>
          <w:tcPr>
            <w:tcW w:w="1345" w:type="dxa"/>
          </w:tcPr>
          <w:p w14:paraId="7F25B9B9"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24</w:t>
            </w:r>
            <w:r w:rsidR="00956212" w:rsidRPr="00480A55">
              <w:rPr>
                <w:rFonts w:ascii="Times New Roman" w:hAnsi="Times New Roman"/>
                <w:color w:val="000000" w:themeColor="text1"/>
                <w:sz w:val="24"/>
                <w:szCs w:val="24"/>
              </w:rPr>
              <w:t>(7.7)</w:t>
            </w:r>
          </w:p>
        </w:tc>
      </w:tr>
      <w:tr w:rsidR="008A3F02" w:rsidRPr="00480A55" w14:paraId="39E3603B" w14:textId="77777777" w:rsidTr="009643AE">
        <w:tc>
          <w:tcPr>
            <w:tcW w:w="5935" w:type="dxa"/>
          </w:tcPr>
          <w:p w14:paraId="3707611F"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Post-traumatic stress disorder (PTSD)</w:t>
            </w:r>
          </w:p>
        </w:tc>
        <w:tc>
          <w:tcPr>
            <w:tcW w:w="2070" w:type="dxa"/>
          </w:tcPr>
          <w:p w14:paraId="3125A6E6"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0C8087B8"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02E91B14" w14:textId="77777777" w:rsidTr="009643AE">
        <w:tc>
          <w:tcPr>
            <w:tcW w:w="5935" w:type="dxa"/>
          </w:tcPr>
          <w:p w14:paraId="62EF8EB9"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Did you suffer from nightmares </w:t>
            </w:r>
            <w:r w:rsidR="009643AE" w:rsidRPr="00480A55">
              <w:rPr>
                <w:rFonts w:ascii="Times New Roman" w:hAnsi="Times New Roman"/>
                <w:color w:val="000000" w:themeColor="text1"/>
                <w:sz w:val="24"/>
                <w:szCs w:val="24"/>
              </w:rPr>
              <w:t>after the stressful event</w:t>
            </w:r>
          </w:p>
        </w:tc>
        <w:tc>
          <w:tcPr>
            <w:tcW w:w="2070" w:type="dxa"/>
          </w:tcPr>
          <w:p w14:paraId="1B434080"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288(91.1)</w:t>
            </w:r>
          </w:p>
        </w:tc>
        <w:tc>
          <w:tcPr>
            <w:tcW w:w="1345" w:type="dxa"/>
          </w:tcPr>
          <w:p w14:paraId="7E0E3A8C"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28</w:t>
            </w:r>
            <w:r w:rsidR="00956212" w:rsidRPr="00480A55">
              <w:rPr>
                <w:rFonts w:ascii="Times New Roman" w:hAnsi="Times New Roman"/>
                <w:color w:val="000000" w:themeColor="text1"/>
                <w:sz w:val="24"/>
                <w:szCs w:val="24"/>
              </w:rPr>
              <w:t>(8.9)</w:t>
            </w:r>
          </w:p>
        </w:tc>
      </w:tr>
    </w:tbl>
    <w:p w14:paraId="43C07873" w14:textId="77777777" w:rsidR="000E0357" w:rsidRPr="00480A55" w:rsidRDefault="009643AE" w:rsidP="00A05F6A">
      <w:pPr>
        <w:spacing w:line="240" w:lineRule="auto"/>
        <w:rPr>
          <w:rFonts w:ascii="Times New Roman" w:hAnsi="Times New Roman"/>
          <w:b/>
          <w:i/>
          <w:color w:val="000000" w:themeColor="text1"/>
          <w:sz w:val="24"/>
          <w:szCs w:val="24"/>
        </w:rPr>
      </w:pPr>
      <w:r w:rsidRPr="00480A55">
        <w:rPr>
          <w:rFonts w:ascii="Times New Roman" w:hAnsi="Times New Roman"/>
          <w:b/>
          <w:i/>
          <w:color w:val="000000" w:themeColor="text1"/>
          <w:sz w:val="24"/>
          <w:szCs w:val="24"/>
        </w:rPr>
        <w:t># - None or Not significant</w:t>
      </w:r>
    </w:p>
    <w:p w14:paraId="49D9B7BC" w14:textId="77777777" w:rsidR="003453C4" w:rsidRPr="00480A55" w:rsidRDefault="003453C4" w:rsidP="00A05F6A">
      <w:pPr>
        <w:spacing w:line="240" w:lineRule="auto"/>
        <w:rPr>
          <w:rFonts w:ascii="Times New Roman" w:hAnsi="Times New Roman"/>
          <w:b/>
          <w:color w:val="000000" w:themeColor="text1"/>
          <w:sz w:val="24"/>
          <w:szCs w:val="24"/>
        </w:rPr>
      </w:pPr>
    </w:p>
    <w:p w14:paraId="406A7D9D" w14:textId="77777777" w:rsidR="00347184" w:rsidRPr="00480A55" w:rsidRDefault="00347184" w:rsidP="00A05F6A">
      <w:pPr>
        <w:spacing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Table 5: Factors that influence or enable sexual harassment (n = 400)</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796"/>
        <w:gridCol w:w="1241"/>
        <w:gridCol w:w="1155"/>
        <w:gridCol w:w="1143"/>
      </w:tblGrid>
      <w:tr w:rsidR="001C5D6D" w:rsidRPr="00480A55" w14:paraId="6185CD67" w14:textId="77777777" w:rsidTr="00C1040E">
        <w:tc>
          <w:tcPr>
            <w:tcW w:w="3887" w:type="dxa"/>
          </w:tcPr>
          <w:p w14:paraId="5061D377"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color w:val="000000" w:themeColor="text1"/>
                <w:sz w:val="24"/>
                <w:szCs w:val="24"/>
              </w:rPr>
            </w:pPr>
            <w:r w:rsidRPr="00480A55">
              <w:rPr>
                <w:rFonts w:ascii="Times New Roman" w:eastAsia="Times New Roman" w:hAnsi="Times New Roman"/>
                <w:b/>
                <w:color w:val="000000" w:themeColor="text1"/>
                <w:sz w:val="24"/>
                <w:szCs w:val="24"/>
              </w:rPr>
              <w:t>Characteristics of respondents</w:t>
            </w:r>
          </w:p>
        </w:tc>
        <w:tc>
          <w:tcPr>
            <w:tcW w:w="1801" w:type="dxa"/>
          </w:tcPr>
          <w:p w14:paraId="53FA577E"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roofErr w:type="gramStart"/>
            <w:r w:rsidRPr="00480A55">
              <w:rPr>
                <w:rFonts w:ascii="Times New Roman" w:eastAsia="Times New Roman" w:hAnsi="Times New Roman"/>
                <w:b/>
                <w:color w:val="000000" w:themeColor="text1"/>
                <w:sz w:val="24"/>
                <w:szCs w:val="24"/>
              </w:rPr>
              <w:t>Yes(</w:t>
            </w:r>
            <w:proofErr w:type="gramEnd"/>
            <w:r w:rsidRPr="00480A55">
              <w:rPr>
                <w:rFonts w:ascii="Times New Roman" w:eastAsia="Times New Roman" w:hAnsi="Times New Roman"/>
                <w:b/>
                <w:color w:val="000000" w:themeColor="text1"/>
                <w:sz w:val="24"/>
                <w:szCs w:val="24"/>
              </w:rPr>
              <w:t>%)</w:t>
            </w:r>
          </w:p>
        </w:tc>
        <w:tc>
          <w:tcPr>
            <w:tcW w:w="1216" w:type="dxa"/>
          </w:tcPr>
          <w:p w14:paraId="45FB5FC1"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80A55">
              <w:rPr>
                <w:rFonts w:ascii="Times New Roman" w:eastAsia="Times New Roman" w:hAnsi="Times New Roman"/>
                <w:b/>
                <w:color w:val="000000" w:themeColor="text1"/>
                <w:sz w:val="24"/>
                <w:szCs w:val="24"/>
              </w:rPr>
              <w:t>No (%)</w:t>
            </w:r>
          </w:p>
        </w:tc>
        <w:tc>
          <w:tcPr>
            <w:tcW w:w="1157" w:type="dxa"/>
          </w:tcPr>
          <w:p w14:paraId="579546EE"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80A55">
              <w:rPr>
                <w:rFonts w:ascii="Times New Roman" w:hAnsi="Times New Roman"/>
                <w:color w:val="000000" w:themeColor="text1"/>
                <w:sz w:val="24"/>
                <w:szCs w:val="24"/>
              </w:rPr>
              <w:t>χ2</w:t>
            </w:r>
          </w:p>
        </w:tc>
        <w:tc>
          <w:tcPr>
            <w:tcW w:w="1144" w:type="dxa"/>
          </w:tcPr>
          <w:p w14:paraId="14CEEDC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80A55">
              <w:rPr>
                <w:rFonts w:ascii="Times New Roman" w:eastAsia="Times New Roman" w:hAnsi="Times New Roman"/>
                <w:b/>
                <w:color w:val="000000" w:themeColor="text1"/>
                <w:sz w:val="24"/>
                <w:szCs w:val="24"/>
              </w:rPr>
              <w:t>p value</w:t>
            </w:r>
          </w:p>
        </w:tc>
      </w:tr>
      <w:tr w:rsidR="001C5D6D" w:rsidRPr="00480A55" w14:paraId="3DCC9319" w14:textId="77777777" w:rsidTr="00C1040E">
        <w:tc>
          <w:tcPr>
            <w:tcW w:w="3887" w:type="dxa"/>
          </w:tcPr>
          <w:p w14:paraId="6525D2E4"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Age group (yrs)</w:t>
            </w:r>
          </w:p>
        </w:tc>
        <w:tc>
          <w:tcPr>
            <w:tcW w:w="1801" w:type="dxa"/>
          </w:tcPr>
          <w:p w14:paraId="771852E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216" w:type="dxa"/>
          </w:tcPr>
          <w:p w14:paraId="7B32A06B"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57" w:type="dxa"/>
          </w:tcPr>
          <w:p w14:paraId="604123FA"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44" w:type="dxa"/>
          </w:tcPr>
          <w:p w14:paraId="3E0E1872"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1C5D6D" w:rsidRPr="00480A55" w14:paraId="58AB440B" w14:textId="77777777" w:rsidTr="00C1040E">
        <w:tc>
          <w:tcPr>
            <w:tcW w:w="3887" w:type="dxa"/>
          </w:tcPr>
          <w:p w14:paraId="6C33FD12"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18-28</w:t>
            </w:r>
          </w:p>
        </w:tc>
        <w:tc>
          <w:tcPr>
            <w:tcW w:w="1801" w:type="dxa"/>
          </w:tcPr>
          <w:p w14:paraId="21809753"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243(65.4)</w:t>
            </w:r>
          </w:p>
        </w:tc>
        <w:tc>
          <w:tcPr>
            <w:tcW w:w="1216" w:type="dxa"/>
          </w:tcPr>
          <w:p w14:paraId="5D3A0153"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133(34.6)</w:t>
            </w:r>
          </w:p>
        </w:tc>
        <w:tc>
          <w:tcPr>
            <w:tcW w:w="1157" w:type="dxa"/>
          </w:tcPr>
          <w:p w14:paraId="1551B382"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0.703</w:t>
            </w:r>
          </w:p>
        </w:tc>
        <w:tc>
          <w:tcPr>
            <w:tcW w:w="1144" w:type="dxa"/>
          </w:tcPr>
          <w:p w14:paraId="7A603A58"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0.402</w:t>
            </w:r>
          </w:p>
        </w:tc>
      </w:tr>
      <w:tr w:rsidR="001C5D6D" w:rsidRPr="00480A55" w14:paraId="70330267" w14:textId="77777777" w:rsidTr="00C1040E">
        <w:tc>
          <w:tcPr>
            <w:tcW w:w="3887" w:type="dxa"/>
          </w:tcPr>
          <w:p w14:paraId="3D5E406C"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29-39</w:t>
            </w:r>
          </w:p>
        </w:tc>
        <w:tc>
          <w:tcPr>
            <w:tcW w:w="1801" w:type="dxa"/>
          </w:tcPr>
          <w:p w14:paraId="63DA54A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17(73.9)</w:t>
            </w:r>
          </w:p>
        </w:tc>
        <w:tc>
          <w:tcPr>
            <w:tcW w:w="1216" w:type="dxa"/>
          </w:tcPr>
          <w:p w14:paraId="49EFBB87"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7(26.1)</w:t>
            </w:r>
          </w:p>
        </w:tc>
        <w:tc>
          <w:tcPr>
            <w:tcW w:w="1157" w:type="dxa"/>
          </w:tcPr>
          <w:p w14:paraId="0CFA10D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70651066"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1C5D6D" w:rsidRPr="00480A55" w14:paraId="53A0DDF7" w14:textId="77777777" w:rsidTr="00C1040E">
        <w:tc>
          <w:tcPr>
            <w:tcW w:w="3887" w:type="dxa"/>
          </w:tcPr>
          <w:p w14:paraId="6FF0123D"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Marital Status</w:t>
            </w:r>
          </w:p>
        </w:tc>
        <w:tc>
          <w:tcPr>
            <w:tcW w:w="1801" w:type="dxa"/>
            <w:shd w:val="clear" w:color="auto" w:fill="FFFFFF"/>
          </w:tcPr>
          <w:p w14:paraId="67F8B2DB"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216" w:type="dxa"/>
            <w:shd w:val="clear" w:color="auto" w:fill="FFFFFF"/>
          </w:tcPr>
          <w:p w14:paraId="4AF26FC6"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157" w:type="dxa"/>
            <w:shd w:val="clear" w:color="auto" w:fill="FFFFFF"/>
          </w:tcPr>
          <w:p w14:paraId="51B6CE34"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144" w:type="dxa"/>
            <w:shd w:val="clear" w:color="auto" w:fill="FFFFFF"/>
          </w:tcPr>
          <w:p w14:paraId="6D118179"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r>
      <w:tr w:rsidR="001C5D6D" w:rsidRPr="00480A55" w14:paraId="6541BED3" w14:textId="77777777" w:rsidTr="00C1040E">
        <w:tc>
          <w:tcPr>
            <w:tcW w:w="3887" w:type="dxa"/>
          </w:tcPr>
          <w:p w14:paraId="5D7032DB" w14:textId="77777777" w:rsidR="00347184" w:rsidRPr="00480A55" w:rsidRDefault="00347184" w:rsidP="00A05F6A">
            <w:pPr>
              <w:autoSpaceDE w:val="0"/>
              <w:autoSpaceDN w:val="0"/>
              <w:adjustRightInd w:val="0"/>
              <w:spacing w:after="0" w:line="240" w:lineRule="auto"/>
              <w:ind w:right="60"/>
              <w:rPr>
                <w:rFonts w:ascii="Times New Roman" w:hAnsi="Times New Roman"/>
                <w:color w:val="000000" w:themeColor="text1"/>
                <w:sz w:val="24"/>
                <w:szCs w:val="24"/>
              </w:rPr>
            </w:pPr>
            <w:r w:rsidRPr="00480A55">
              <w:rPr>
                <w:rFonts w:ascii="Times New Roman" w:hAnsi="Times New Roman"/>
                <w:color w:val="000000" w:themeColor="text1"/>
                <w:sz w:val="24"/>
                <w:szCs w:val="24"/>
              </w:rPr>
              <w:t>Single</w:t>
            </w:r>
          </w:p>
        </w:tc>
        <w:tc>
          <w:tcPr>
            <w:tcW w:w="1801" w:type="dxa"/>
            <w:shd w:val="clear" w:color="auto" w:fill="FFFFFF"/>
          </w:tcPr>
          <w:p w14:paraId="345BEB81"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252(68.6)</w:t>
            </w:r>
          </w:p>
        </w:tc>
        <w:tc>
          <w:tcPr>
            <w:tcW w:w="1216" w:type="dxa"/>
            <w:shd w:val="clear" w:color="auto" w:fill="FFFFFF"/>
          </w:tcPr>
          <w:p w14:paraId="45667593"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121(31.4)</w:t>
            </w:r>
          </w:p>
        </w:tc>
        <w:tc>
          <w:tcPr>
            <w:tcW w:w="1157" w:type="dxa"/>
            <w:shd w:val="clear" w:color="auto" w:fill="FFFFFF"/>
          </w:tcPr>
          <w:p w14:paraId="06B96DB6"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16.987</w:t>
            </w:r>
          </w:p>
        </w:tc>
        <w:tc>
          <w:tcPr>
            <w:tcW w:w="1144" w:type="dxa"/>
            <w:shd w:val="clear" w:color="auto" w:fill="FFFFFF"/>
          </w:tcPr>
          <w:p w14:paraId="12B28269" w14:textId="77777777" w:rsidR="0031347D" w:rsidRPr="00480A55" w:rsidRDefault="0031347D"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&lt;0.001</w:t>
            </w:r>
            <w:r w:rsidR="00020A6E" w:rsidRPr="00480A55">
              <w:rPr>
                <w:rFonts w:ascii="Times New Roman" w:hAnsi="Times New Roman"/>
                <w:color w:val="000000" w:themeColor="text1"/>
                <w:sz w:val="24"/>
                <w:szCs w:val="24"/>
              </w:rPr>
              <w:t>*</w:t>
            </w:r>
          </w:p>
        </w:tc>
      </w:tr>
      <w:tr w:rsidR="001C5D6D" w:rsidRPr="00480A55" w14:paraId="4C99348F" w14:textId="77777777" w:rsidTr="00C1040E">
        <w:tc>
          <w:tcPr>
            <w:tcW w:w="3887" w:type="dxa"/>
          </w:tcPr>
          <w:p w14:paraId="264285D6" w14:textId="77777777" w:rsidR="00347184" w:rsidRPr="00480A55" w:rsidRDefault="00347184" w:rsidP="00A05F6A">
            <w:pPr>
              <w:autoSpaceDE w:val="0"/>
              <w:autoSpaceDN w:val="0"/>
              <w:adjustRightInd w:val="0"/>
              <w:spacing w:after="0" w:line="240" w:lineRule="auto"/>
              <w:ind w:right="60"/>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Married </w:t>
            </w:r>
          </w:p>
        </w:tc>
        <w:tc>
          <w:tcPr>
            <w:tcW w:w="1801" w:type="dxa"/>
            <w:shd w:val="clear" w:color="auto" w:fill="FFFFFF"/>
          </w:tcPr>
          <w:p w14:paraId="61152CC5"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8(29.6)</w:t>
            </w:r>
          </w:p>
        </w:tc>
        <w:tc>
          <w:tcPr>
            <w:tcW w:w="1216" w:type="dxa"/>
            <w:shd w:val="clear" w:color="auto" w:fill="FFFFFF"/>
          </w:tcPr>
          <w:p w14:paraId="04636D18"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19(70.4)</w:t>
            </w:r>
          </w:p>
        </w:tc>
        <w:tc>
          <w:tcPr>
            <w:tcW w:w="1157" w:type="dxa"/>
            <w:shd w:val="clear" w:color="auto" w:fill="FFFFFF"/>
          </w:tcPr>
          <w:p w14:paraId="755CD7EE"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144" w:type="dxa"/>
            <w:shd w:val="clear" w:color="auto" w:fill="FFFFFF"/>
          </w:tcPr>
          <w:p w14:paraId="05D4B7BB"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r>
      <w:tr w:rsidR="001C5D6D" w:rsidRPr="00480A55" w14:paraId="7E14F6CE" w14:textId="77777777" w:rsidTr="00C1040E">
        <w:tc>
          <w:tcPr>
            <w:tcW w:w="3887" w:type="dxa"/>
          </w:tcPr>
          <w:p w14:paraId="2C82318F"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Religion</w:t>
            </w:r>
          </w:p>
        </w:tc>
        <w:tc>
          <w:tcPr>
            <w:tcW w:w="1801" w:type="dxa"/>
          </w:tcPr>
          <w:p w14:paraId="19B40C1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216" w:type="dxa"/>
          </w:tcPr>
          <w:p w14:paraId="2B40EA0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57" w:type="dxa"/>
          </w:tcPr>
          <w:p w14:paraId="74600628"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44" w:type="dxa"/>
          </w:tcPr>
          <w:p w14:paraId="22D91C07"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1C5D6D" w:rsidRPr="00480A55" w14:paraId="3BB5BD7F" w14:textId="77777777" w:rsidTr="00C1040E">
        <w:tc>
          <w:tcPr>
            <w:tcW w:w="3887" w:type="dxa"/>
          </w:tcPr>
          <w:p w14:paraId="054D3ADF" w14:textId="77777777" w:rsidR="00347184" w:rsidRPr="00480A55" w:rsidRDefault="00347184" w:rsidP="00A05F6A">
            <w:pPr>
              <w:autoSpaceDE w:val="0"/>
              <w:autoSpaceDN w:val="0"/>
              <w:adjustRightInd w:val="0"/>
              <w:spacing w:after="0" w:line="240" w:lineRule="auto"/>
              <w:ind w:right="60"/>
              <w:rPr>
                <w:rFonts w:ascii="Times New Roman" w:hAnsi="Times New Roman"/>
                <w:color w:val="000000" w:themeColor="text1"/>
                <w:sz w:val="24"/>
                <w:szCs w:val="24"/>
              </w:rPr>
            </w:pPr>
            <w:r w:rsidRPr="00480A55">
              <w:rPr>
                <w:rFonts w:ascii="Times New Roman" w:hAnsi="Times New Roman"/>
                <w:color w:val="000000" w:themeColor="text1"/>
                <w:sz w:val="24"/>
                <w:szCs w:val="24"/>
              </w:rPr>
              <w:t>Christianity</w:t>
            </w:r>
          </w:p>
        </w:tc>
        <w:tc>
          <w:tcPr>
            <w:tcW w:w="1801" w:type="dxa"/>
            <w:shd w:val="clear" w:color="auto" w:fill="FFFFFF"/>
          </w:tcPr>
          <w:p w14:paraId="7ED81E34"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251(34.2)</w:t>
            </w:r>
          </w:p>
        </w:tc>
        <w:tc>
          <w:tcPr>
            <w:tcW w:w="1216" w:type="dxa"/>
            <w:shd w:val="clear" w:color="auto" w:fill="FFFFFF"/>
          </w:tcPr>
          <w:p w14:paraId="440B9CA3"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135(34.2)</w:t>
            </w:r>
          </w:p>
        </w:tc>
        <w:tc>
          <w:tcPr>
            <w:tcW w:w="1157" w:type="dxa"/>
            <w:shd w:val="clear" w:color="auto" w:fill="FFFFFF"/>
          </w:tcPr>
          <w:p w14:paraId="0C84FADA"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0.067</w:t>
            </w:r>
          </w:p>
        </w:tc>
        <w:tc>
          <w:tcPr>
            <w:tcW w:w="1144" w:type="dxa"/>
            <w:shd w:val="clear" w:color="auto" w:fill="FFFFFF"/>
          </w:tcPr>
          <w:p w14:paraId="6498244E"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0.795</w:t>
            </w:r>
          </w:p>
        </w:tc>
      </w:tr>
      <w:tr w:rsidR="001C5D6D" w:rsidRPr="00480A55" w14:paraId="1256CB35" w14:textId="77777777" w:rsidTr="00C1040E">
        <w:tc>
          <w:tcPr>
            <w:tcW w:w="3887" w:type="dxa"/>
          </w:tcPr>
          <w:p w14:paraId="46337FF6" w14:textId="77777777" w:rsidR="00347184" w:rsidRPr="00480A55" w:rsidRDefault="00347184" w:rsidP="00A05F6A">
            <w:pPr>
              <w:autoSpaceDE w:val="0"/>
              <w:autoSpaceDN w:val="0"/>
              <w:adjustRightInd w:val="0"/>
              <w:spacing w:after="0" w:line="240" w:lineRule="auto"/>
              <w:ind w:right="60"/>
              <w:rPr>
                <w:rFonts w:ascii="Times New Roman" w:hAnsi="Times New Roman"/>
                <w:color w:val="000000" w:themeColor="text1"/>
                <w:sz w:val="24"/>
                <w:szCs w:val="24"/>
              </w:rPr>
            </w:pPr>
            <w:r w:rsidRPr="00480A55">
              <w:rPr>
                <w:rFonts w:ascii="Times New Roman" w:hAnsi="Times New Roman"/>
                <w:color w:val="000000" w:themeColor="text1"/>
                <w:sz w:val="24"/>
                <w:szCs w:val="24"/>
              </w:rPr>
              <w:t>Other</w:t>
            </w:r>
          </w:p>
        </w:tc>
        <w:tc>
          <w:tcPr>
            <w:tcW w:w="1801" w:type="dxa"/>
            <w:shd w:val="clear" w:color="auto" w:fill="FFFFFF"/>
          </w:tcPr>
          <w:p w14:paraId="40C0DD81"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9(69.2)</w:t>
            </w:r>
          </w:p>
        </w:tc>
        <w:tc>
          <w:tcPr>
            <w:tcW w:w="1216" w:type="dxa"/>
            <w:shd w:val="clear" w:color="auto" w:fill="FFFFFF"/>
          </w:tcPr>
          <w:p w14:paraId="41FE6F3C"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5(30.8)</w:t>
            </w:r>
          </w:p>
        </w:tc>
        <w:tc>
          <w:tcPr>
            <w:tcW w:w="1157" w:type="dxa"/>
            <w:shd w:val="clear" w:color="auto" w:fill="FFFFFF"/>
          </w:tcPr>
          <w:p w14:paraId="58FE34AD"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144" w:type="dxa"/>
            <w:shd w:val="clear" w:color="auto" w:fill="FFFFFF"/>
          </w:tcPr>
          <w:p w14:paraId="2B37AF8F"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r>
      <w:tr w:rsidR="001C5D6D" w:rsidRPr="00480A55" w14:paraId="2A2865D9" w14:textId="77777777" w:rsidTr="00C1040E">
        <w:tc>
          <w:tcPr>
            <w:tcW w:w="3887" w:type="dxa"/>
          </w:tcPr>
          <w:p w14:paraId="26BE63F5"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Tribe</w:t>
            </w:r>
          </w:p>
        </w:tc>
        <w:tc>
          <w:tcPr>
            <w:tcW w:w="1801" w:type="dxa"/>
          </w:tcPr>
          <w:p w14:paraId="710D6E37"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216" w:type="dxa"/>
          </w:tcPr>
          <w:p w14:paraId="2B4A275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57" w:type="dxa"/>
          </w:tcPr>
          <w:p w14:paraId="56D536DC"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44" w:type="dxa"/>
          </w:tcPr>
          <w:p w14:paraId="4CA67D7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1C5D6D" w:rsidRPr="00480A55" w14:paraId="365BDC6D" w14:textId="77777777" w:rsidTr="00C1040E">
        <w:tc>
          <w:tcPr>
            <w:tcW w:w="3887" w:type="dxa"/>
          </w:tcPr>
          <w:p w14:paraId="6AD7F5F8"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Igbo</w:t>
            </w:r>
          </w:p>
        </w:tc>
        <w:tc>
          <w:tcPr>
            <w:tcW w:w="1801" w:type="dxa"/>
            <w:shd w:val="clear" w:color="auto" w:fill="FFFFFF"/>
          </w:tcPr>
          <w:p w14:paraId="7A041783"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235(65.9)</w:t>
            </w:r>
          </w:p>
        </w:tc>
        <w:tc>
          <w:tcPr>
            <w:tcW w:w="1216" w:type="dxa"/>
            <w:shd w:val="clear" w:color="auto" w:fill="FFFFFF"/>
          </w:tcPr>
          <w:p w14:paraId="0A06F680"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127(34.1)</w:t>
            </w:r>
          </w:p>
        </w:tc>
        <w:tc>
          <w:tcPr>
            <w:tcW w:w="1157" w:type="dxa"/>
            <w:shd w:val="clear" w:color="auto" w:fill="FFFFFF"/>
          </w:tcPr>
          <w:p w14:paraId="482B545B"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0.000</w:t>
            </w:r>
          </w:p>
        </w:tc>
        <w:tc>
          <w:tcPr>
            <w:tcW w:w="1144" w:type="dxa"/>
            <w:shd w:val="clear" w:color="auto" w:fill="FFFFFF"/>
          </w:tcPr>
          <w:p w14:paraId="41500851"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0.990</w:t>
            </w:r>
          </w:p>
        </w:tc>
      </w:tr>
      <w:tr w:rsidR="001C5D6D" w:rsidRPr="00480A55" w14:paraId="392369DD" w14:textId="77777777" w:rsidTr="00C1040E">
        <w:tc>
          <w:tcPr>
            <w:tcW w:w="3887" w:type="dxa"/>
          </w:tcPr>
          <w:p w14:paraId="7D2402A2"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Other</w:t>
            </w:r>
          </w:p>
        </w:tc>
        <w:tc>
          <w:tcPr>
            <w:tcW w:w="1801" w:type="dxa"/>
            <w:shd w:val="clear" w:color="auto" w:fill="FFFFFF"/>
          </w:tcPr>
          <w:p w14:paraId="6985F42A"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25(65.8)</w:t>
            </w:r>
          </w:p>
        </w:tc>
        <w:tc>
          <w:tcPr>
            <w:tcW w:w="1216" w:type="dxa"/>
            <w:shd w:val="clear" w:color="auto" w:fill="FFFFFF"/>
          </w:tcPr>
          <w:p w14:paraId="52F4DE13"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13(34.2)</w:t>
            </w:r>
          </w:p>
        </w:tc>
        <w:tc>
          <w:tcPr>
            <w:tcW w:w="1157" w:type="dxa"/>
            <w:shd w:val="clear" w:color="auto" w:fill="FFFFFF"/>
          </w:tcPr>
          <w:p w14:paraId="16F8718C"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144" w:type="dxa"/>
            <w:shd w:val="clear" w:color="auto" w:fill="FFFFFF"/>
          </w:tcPr>
          <w:p w14:paraId="5428B7E3"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r>
      <w:tr w:rsidR="001C5D6D" w:rsidRPr="00480A55" w14:paraId="474602FF" w14:textId="77777777" w:rsidTr="00C1040E">
        <w:tc>
          <w:tcPr>
            <w:tcW w:w="3887" w:type="dxa"/>
          </w:tcPr>
          <w:p w14:paraId="1EA11A6E"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Level in school</w:t>
            </w:r>
          </w:p>
        </w:tc>
        <w:tc>
          <w:tcPr>
            <w:tcW w:w="1801" w:type="dxa"/>
            <w:shd w:val="clear" w:color="auto" w:fill="FFFFFF"/>
          </w:tcPr>
          <w:p w14:paraId="257FAAF4"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216" w:type="dxa"/>
            <w:shd w:val="clear" w:color="auto" w:fill="FFFFFF"/>
          </w:tcPr>
          <w:p w14:paraId="2DCE26F0"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157" w:type="dxa"/>
            <w:shd w:val="clear" w:color="auto" w:fill="FFFFFF"/>
          </w:tcPr>
          <w:p w14:paraId="58B885ED"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144" w:type="dxa"/>
            <w:shd w:val="clear" w:color="auto" w:fill="FFFFFF"/>
          </w:tcPr>
          <w:p w14:paraId="39F6AC8A"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r>
      <w:tr w:rsidR="001C5D6D" w:rsidRPr="00480A55" w14:paraId="4132F9A1" w14:textId="77777777" w:rsidTr="00C1040E">
        <w:tc>
          <w:tcPr>
            <w:tcW w:w="3887" w:type="dxa"/>
          </w:tcPr>
          <w:p w14:paraId="63EDDACF"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100 level</w:t>
            </w:r>
          </w:p>
        </w:tc>
        <w:tc>
          <w:tcPr>
            <w:tcW w:w="1801" w:type="dxa"/>
          </w:tcPr>
          <w:p w14:paraId="36F01FCD"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75(68.2)</w:t>
            </w:r>
          </w:p>
        </w:tc>
        <w:tc>
          <w:tcPr>
            <w:tcW w:w="1216" w:type="dxa"/>
          </w:tcPr>
          <w:p w14:paraId="3500C4D4"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37(31.8)</w:t>
            </w:r>
          </w:p>
        </w:tc>
        <w:tc>
          <w:tcPr>
            <w:tcW w:w="1157" w:type="dxa"/>
          </w:tcPr>
          <w:p w14:paraId="798BCC2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032518B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21B14A96" w14:textId="77777777" w:rsidTr="00C1040E">
        <w:tc>
          <w:tcPr>
            <w:tcW w:w="3887" w:type="dxa"/>
          </w:tcPr>
          <w:p w14:paraId="5B9F6FB4"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200 level</w:t>
            </w:r>
          </w:p>
        </w:tc>
        <w:tc>
          <w:tcPr>
            <w:tcW w:w="1801" w:type="dxa"/>
          </w:tcPr>
          <w:p w14:paraId="0E8D318C"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54(64.2)</w:t>
            </w:r>
          </w:p>
        </w:tc>
        <w:tc>
          <w:tcPr>
            <w:tcW w:w="1216" w:type="dxa"/>
          </w:tcPr>
          <w:p w14:paraId="59B28393"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32(35.8)</w:t>
            </w:r>
          </w:p>
        </w:tc>
        <w:tc>
          <w:tcPr>
            <w:tcW w:w="1157" w:type="dxa"/>
          </w:tcPr>
          <w:p w14:paraId="306E95B1"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44" w:type="dxa"/>
          </w:tcPr>
          <w:p w14:paraId="1D71615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1C5D6D" w:rsidRPr="00480A55" w14:paraId="4F2939C7" w14:textId="77777777" w:rsidTr="00C1040E">
        <w:tc>
          <w:tcPr>
            <w:tcW w:w="3887" w:type="dxa"/>
          </w:tcPr>
          <w:p w14:paraId="29872480"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300 level</w:t>
            </w:r>
          </w:p>
        </w:tc>
        <w:tc>
          <w:tcPr>
            <w:tcW w:w="1801" w:type="dxa"/>
          </w:tcPr>
          <w:p w14:paraId="40900B55"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49(56.8)</w:t>
            </w:r>
          </w:p>
        </w:tc>
        <w:tc>
          <w:tcPr>
            <w:tcW w:w="1216" w:type="dxa"/>
          </w:tcPr>
          <w:p w14:paraId="710F84A2"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38(43.2)</w:t>
            </w:r>
          </w:p>
        </w:tc>
        <w:tc>
          <w:tcPr>
            <w:tcW w:w="1157" w:type="dxa"/>
          </w:tcPr>
          <w:p w14:paraId="7B602300"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6.835</w:t>
            </w:r>
          </w:p>
        </w:tc>
        <w:tc>
          <w:tcPr>
            <w:tcW w:w="1144" w:type="dxa"/>
          </w:tcPr>
          <w:p w14:paraId="322BA36C"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0.145</w:t>
            </w:r>
          </w:p>
        </w:tc>
      </w:tr>
      <w:tr w:rsidR="001C5D6D" w:rsidRPr="00480A55" w14:paraId="678C6738" w14:textId="77777777" w:rsidTr="00C1040E">
        <w:tc>
          <w:tcPr>
            <w:tcW w:w="3887" w:type="dxa"/>
          </w:tcPr>
          <w:p w14:paraId="7B9A756F"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400 level</w:t>
            </w:r>
          </w:p>
        </w:tc>
        <w:tc>
          <w:tcPr>
            <w:tcW w:w="1801" w:type="dxa"/>
          </w:tcPr>
          <w:p w14:paraId="6F9823F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62(75.3)</w:t>
            </w:r>
          </w:p>
        </w:tc>
        <w:tc>
          <w:tcPr>
            <w:tcW w:w="1216" w:type="dxa"/>
          </w:tcPr>
          <w:p w14:paraId="3AA90304"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21(24.7)</w:t>
            </w:r>
          </w:p>
        </w:tc>
        <w:tc>
          <w:tcPr>
            <w:tcW w:w="1157" w:type="dxa"/>
          </w:tcPr>
          <w:p w14:paraId="00E5782A"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7E3F9036"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1088B6E9" w14:textId="77777777" w:rsidTr="00C1040E">
        <w:tc>
          <w:tcPr>
            <w:tcW w:w="3887" w:type="dxa"/>
          </w:tcPr>
          <w:p w14:paraId="1060C19D"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500 level</w:t>
            </w:r>
          </w:p>
        </w:tc>
        <w:tc>
          <w:tcPr>
            <w:tcW w:w="1801" w:type="dxa"/>
          </w:tcPr>
          <w:p w14:paraId="6AF05795"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20(61.3)</w:t>
            </w:r>
          </w:p>
        </w:tc>
        <w:tc>
          <w:tcPr>
            <w:tcW w:w="1216" w:type="dxa"/>
          </w:tcPr>
          <w:p w14:paraId="215CEE22"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12(38.7)</w:t>
            </w:r>
          </w:p>
        </w:tc>
        <w:tc>
          <w:tcPr>
            <w:tcW w:w="1157" w:type="dxa"/>
          </w:tcPr>
          <w:p w14:paraId="052863B3"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7985793B"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7F070A46" w14:textId="77777777" w:rsidTr="00C1040E">
        <w:tc>
          <w:tcPr>
            <w:tcW w:w="3887" w:type="dxa"/>
          </w:tcPr>
          <w:p w14:paraId="67DDC077"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Residence</w:t>
            </w:r>
          </w:p>
        </w:tc>
        <w:tc>
          <w:tcPr>
            <w:tcW w:w="1801" w:type="dxa"/>
          </w:tcPr>
          <w:p w14:paraId="412D7B6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216" w:type="dxa"/>
          </w:tcPr>
          <w:p w14:paraId="08E521E0"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57" w:type="dxa"/>
          </w:tcPr>
          <w:p w14:paraId="59514BF7"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1EDC286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541D249A" w14:textId="77777777" w:rsidTr="00C1040E">
        <w:tc>
          <w:tcPr>
            <w:tcW w:w="3887" w:type="dxa"/>
          </w:tcPr>
          <w:p w14:paraId="4C22203B"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School hostel</w:t>
            </w:r>
          </w:p>
        </w:tc>
        <w:tc>
          <w:tcPr>
            <w:tcW w:w="1801" w:type="dxa"/>
          </w:tcPr>
          <w:p w14:paraId="543B5A90"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146(66.0)</w:t>
            </w:r>
          </w:p>
        </w:tc>
        <w:tc>
          <w:tcPr>
            <w:tcW w:w="1216" w:type="dxa"/>
          </w:tcPr>
          <w:p w14:paraId="040E2C12" w14:textId="77777777" w:rsidR="00347184" w:rsidRPr="00480A55" w:rsidRDefault="00347184" w:rsidP="00A05F6A">
            <w:pPr>
              <w:tabs>
                <w:tab w:val="left" w:pos="1105"/>
                <w:tab w:val="left" w:pos="10992"/>
                <w:tab w:val="left" w:pos="11908"/>
                <w:tab w:val="left" w:pos="12824"/>
                <w:tab w:val="left" w:pos="13740"/>
                <w:tab w:val="left" w:pos="14656"/>
              </w:tabs>
              <w:autoSpaceDE w:val="0"/>
              <w:autoSpaceDN w:val="0"/>
              <w:adjustRightInd w:val="0"/>
              <w:spacing w:after="0" w:line="240" w:lineRule="auto"/>
              <w:ind w:left="205" w:right="-173"/>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77(34.0)</w:t>
            </w:r>
          </w:p>
        </w:tc>
        <w:tc>
          <w:tcPr>
            <w:tcW w:w="1157" w:type="dxa"/>
          </w:tcPr>
          <w:p w14:paraId="2EBD5547"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307D5B1D"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02D87F97" w14:textId="77777777" w:rsidTr="00C1040E">
        <w:tc>
          <w:tcPr>
            <w:tcW w:w="3887" w:type="dxa"/>
          </w:tcPr>
          <w:p w14:paraId="7D120334"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Off campus</w:t>
            </w:r>
          </w:p>
        </w:tc>
        <w:tc>
          <w:tcPr>
            <w:tcW w:w="1801" w:type="dxa"/>
          </w:tcPr>
          <w:p w14:paraId="3711EB3C"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96(66.7)</w:t>
            </w:r>
          </w:p>
        </w:tc>
        <w:tc>
          <w:tcPr>
            <w:tcW w:w="1216" w:type="dxa"/>
          </w:tcPr>
          <w:p w14:paraId="457A34B0"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49(33.3)</w:t>
            </w:r>
          </w:p>
        </w:tc>
        <w:tc>
          <w:tcPr>
            <w:tcW w:w="1157" w:type="dxa"/>
          </w:tcPr>
          <w:p w14:paraId="7C44203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0.331</w:t>
            </w:r>
          </w:p>
        </w:tc>
        <w:tc>
          <w:tcPr>
            <w:tcW w:w="1144" w:type="dxa"/>
          </w:tcPr>
          <w:p w14:paraId="5C9608B2"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0.848</w:t>
            </w:r>
          </w:p>
        </w:tc>
      </w:tr>
      <w:tr w:rsidR="001C5D6D" w:rsidRPr="00480A55" w14:paraId="14C2F450" w14:textId="77777777" w:rsidTr="00C1040E">
        <w:tc>
          <w:tcPr>
            <w:tcW w:w="3887" w:type="dxa"/>
          </w:tcPr>
          <w:p w14:paraId="46A37F0C"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Leaving with family</w:t>
            </w:r>
          </w:p>
        </w:tc>
        <w:tc>
          <w:tcPr>
            <w:tcW w:w="1801" w:type="dxa"/>
          </w:tcPr>
          <w:p w14:paraId="094DDC3C"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19(61.3)</w:t>
            </w:r>
          </w:p>
        </w:tc>
        <w:tc>
          <w:tcPr>
            <w:tcW w:w="1216" w:type="dxa"/>
          </w:tcPr>
          <w:p w14:paraId="0B06B15B"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13(38.7)</w:t>
            </w:r>
          </w:p>
        </w:tc>
        <w:tc>
          <w:tcPr>
            <w:tcW w:w="1157" w:type="dxa"/>
          </w:tcPr>
          <w:p w14:paraId="1ACEB572"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0713918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5456BF44" w14:textId="77777777" w:rsidTr="00C1040E">
        <w:tc>
          <w:tcPr>
            <w:tcW w:w="3887" w:type="dxa"/>
          </w:tcPr>
          <w:p w14:paraId="162355BD"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Sharing room with someone</w:t>
            </w:r>
          </w:p>
        </w:tc>
        <w:tc>
          <w:tcPr>
            <w:tcW w:w="1801" w:type="dxa"/>
          </w:tcPr>
          <w:p w14:paraId="649D01BC"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216" w:type="dxa"/>
          </w:tcPr>
          <w:p w14:paraId="76586D7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57" w:type="dxa"/>
          </w:tcPr>
          <w:p w14:paraId="396CB58A"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1A7D4F45"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2E60BE73" w14:textId="77777777" w:rsidTr="00C1040E">
        <w:tc>
          <w:tcPr>
            <w:tcW w:w="3887" w:type="dxa"/>
          </w:tcPr>
          <w:p w14:paraId="1EF46C32"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Yes</w:t>
            </w:r>
          </w:p>
        </w:tc>
        <w:tc>
          <w:tcPr>
            <w:tcW w:w="1801" w:type="dxa"/>
          </w:tcPr>
          <w:p w14:paraId="21E7817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252(66.8)</w:t>
            </w:r>
          </w:p>
        </w:tc>
        <w:tc>
          <w:tcPr>
            <w:tcW w:w="1216" w:type="dxa"/>
          </w:tcPr>
          <w:p w14:paraId="495FBBFA"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129(33.2)</w:t>
            </w:r>
          </w:p>
        </w:tc>
        <w:tc>
          <w:tcPr>
            <w:tcW w:w="1157" w:type="dxa"/>
          </w:tcPr>
          <w:p w14:paraId="78BB53A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3.427</w:t>
            </w:r>
          </w:p>
        </w:tc>
        <w:tc>
          <w:tcPr>
            <w:tcW w:w="1144" w:type="dxa"/>
          </w:tcPr>
          <w:p w14:paraId="4585858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0.064</w:t>
            </w:r>
          </w:p>
        </w:tc>
      </w:tr>
      <w:tr w:rsidR="001C5D6D" w:rsidRPr="00480A55" w14:paraId="57F59E19" w14:textId="77777777" w:rsidTr="00C1040E">
        <w:tc>
          <w:tcPr>
            <w:tcW w:w="3887" w:type="dxa"/>
          </w:tcPr>
          <w:p w14:paraId="507707E9"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No</w:t>
            </w:r>
          </w:p>
        </w:tc>
        <w:tc>
          <w:tcPr>
            <w:tcW w:w="1801" w:type="dxa"/>
          </w:tcPr>
          <w:p w14:paraId="01775016"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8(42.9)</w:t>
            </w:r>
          </w:p>
        </w:tc>
        <w:tc>
          <w:tcPr>
            <w:tcW w:w="1216" w:type="dxa"/>
          </w:tcPr>
          <w:p w14:paraId="594818A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11(57.1)</w:t>
            </w:r>
          </w:p>
        </w:tc>
        <w:tc>
          <w:tcPr>
            <w:tcW w:w="1157" w:type="dxa"/>
          </w:tcPr>
          <w:p w14:paraId="3DE7D05C"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0131361D"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18BF7170" w14:textId="77777777" w:rsidTr="00C1040E">
        <w:tc>
          <w:tcPr>
            <w:tcW w:w="3887" w:type="dxa"/>
          </w:tcPr>
          <w:p w14:paraId="04BEFB54"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Ever heard about sexual harassment</w:t>
            </w:r>
          </w:p>
        </w:tc>
        <w:tc>
          <w:tcPr>
            <w:tcW w:w="1801" w:type="dxa"/>
          </w:tcPr>
          <w:p w14:paraId="2DBC8714"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216" w:type="dxa"/>
          </w:tcPr>
          <w:p w14:paraId="3496E1A2"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57" w:type="dxa"/>
          </w:tcPr>
          <w:p w14:paraId="1B5AD5C0"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06C6EEA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384F6252" w14:textId="77777777" w:rsidTr="00C1040E">
        <w:tc>
          <w:tcPr>
            <w:tcW w:w="3887" w:type="dxa"/>
          </w:tcPr>
          <w:p w14:paraId="036FA291"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lastRenderedPageBreak/>
              <w:t>Yes</w:t>
            </w:r>
          </w:p>
        </w:tc>
        <w:tc>
          <w:tcPr>
            <w:tcW w:w="1801" w:type="dxa"/>
          </w:tcPr>
          <w:p w14:paraId="6CBC5616"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259(65.9)</w:t>
            </w:r>
          </w:p>
        </w:tc>
        <w:tc>
          <w:tcPr>
            <w:tcW w:w="1216" w:type="dxa"/>
          </w:tcPr>
          <w:p w14:paraId="103F79CA"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138(34.1)</w:t>
            </w:r>
          </w:p>
        </w:tc>
        <w:tc>
          <w:tcPr>
            <w:tcW w:w="1157" w:type="dxa"/>
          </w:tcPr>
          <w:p w14:paraId="6E2FEE28"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0.001</w:t>
            </w:r>
          </w:p>
        </w:tc>
        <w:tc>
          <w:tcPr>
            <w:tcW w:w="1144" w:type="dxa"/>
          </w:tcPr>
          <w:p w14:paraId="3FD06214"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0.977</w:t>
            </w:r>
          </w:p>
        </w:tc>
      </w:tr>
      <w:tr w:rsidR="001C5D6D" w:rsidRPr="00480A55" w14:paraId="57FA1348" w14:textId="77777777" w:rsidTr="00C1040E">
        <w:tc>
          <w:tcPr>
            <w:tcW w:w="3887" w:type="dxa"/>
          </w:tcPr>
          <w:p w14:paraId="587BC173"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No</w:t>
            </w:r>
          </w:p>
        </w:tc>
        <w:tc>
          <w:tcPr>
            <w:tcW w:w="1801" w:type="dxa"/>
          </w:tcPr>
          <w:p w14:paraId="1EB93491"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2(66.7)</w:t>
            </w:r>
          </w:p>
        </w:tc>
        <w:tc>
          <w:tcPr>
            <w:tcW w:w="1216" w:type="dxa"/>
          </w:tcPr>
          <w:p w14:paraId="422265B5"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1(33.3)</w:t>
            </w:r>
          </w:p>
        </w:tc>
        <w:tc>
          <w:tcPr>
            <w:tcW w:w="1157" w:type="dxa"/>
          </w:tcPr>
          <w:p w14:paraId="3CA4B216"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1550CDF6"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bl>
    <w:p w14:paraId="2FC2A4D9" w14:textId="77777777" w:rsidR="002326DF" w:rsidRPr="00480A55" w:rsidRDefault="002326DF" w:rsidP="00A05F6A">
      <w:pPr>
        <w:spacing w:line="240" w:lineRule="auto"/>
        <w:rPr>
          <w:color w:val="000000" w:themeColor="text1"/>
        </w:rPr>
      </w:pPr>
    </w:p>
    <w:sectPr w:rsidR="002326DF" w:rsidRPr="00480A5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044C1" w14:textId="77777777" w:rsidR="00CC71C3" w:rsidRDefault="00CC71C3" w:rsidP="00AC617E">
      <w:pPr>
        <w:spacing w:after="0" w:line="240" w:lineRule="auto"/>
      </w:pPr>
      <w:r>
        <w:separator/>
      </w:r>
    </w:p>
  </w:endnote>
  <w:endnote w:type="continuationSeparator" w:id="0">
    <w:p w14:paraId="142E585A" w14:textId="77777777" w:rsidR="00CC71C3" w:rsidRDefault="00CC71C3" w:rsidP="00AC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Roboto-Regular">
    <w:altName w:val="MS Mincho"/>
    <w:panose1 w:val="00000000000000000000"/>
    <w:charset w:val="80"/>
    <w:family w:val="auto"/>
    <w:notTrueType/>
    <w:pitch w:val="default"/>
    <w:sig w:usb0="00000001" w:usb1="08070000" w:usb2="00000010" w:usb3="00000000" w:csb0="00020000" w:csb1="00000000"/>
  </w:font>
  <w:font w:name="MinionPro-Capt">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C5F3" w14:textId="77777777" w:rsidR="004E6489" w:rsidRDefault="004E6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7F605" w14:textId="77777777" w:rsidR="004E6489" w:rsidRDefault="004E6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0C8A2" w14:textId="77777777" w:rsidR="004E6489" w:rsidRDefault="004E6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82C40" w14:textId="77777777" w:rsidR="00CC71C3" w:rsidRDefault="00CC71C3" w:rsidP="00AC617E">
      <w:pPr>
        <w:spacing w:after="0" w:line="240" w:lineRule="auto"/>
      </w:pPr>
      <w:r>
        <w:separator/>
      </w:r>
    </w:p>
  </w:footnote>
  <w:footnote w:type="continuationSeparator" w:id="0">
    <w:p w14:paraId="4671903E" w14:textId="77777777" w:rsidR="00CC71C3" w:rsidRDefault="00CC71C3" w:rsidP="00AC6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A75D" w14:textId="2DC0E706" w:rsidR="004E6489" w:rsidRDefault="00CC71C3">
    <w:pPr>
      <w:pStyle w:val="Header"/>
    </w:pPr>
    <w:r>
      <w:rPr>
        <w:noProof/>
      </w:rPr>
      <w:pict w14:anchorId="00829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6D7F2" w14:textId="29638720" w:rsidR="004E6489" w:rsidRDefault="00CC71C3">
    <w:pPr>
      <w:pStyle w:val="Header"/>
    </w:pPr>
    <w:r>
      <w:rPr>
        <w:noProof/>
      </w:rPr>
      <w:pict w14:anchorId="37B15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9087" w14:textId="5EC83A59" w:rsidR="004E6489" w:rsidRDefault="00CC71C3">
    <w:pPr>
      <w:pStyle w:val="Header"/>
    </w:pPr>
    <w:r>
      <w:rPr>
        <w:noProof/>
      </w:rPr>
      <w:pict w14:anchorId="4EB3B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A214C"/>
    <w:multiLevelType w:val="hybridMultilevel"/>
    <w:tmpl w:val="1AFCB20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96009BF"/>
    <w:multiLevelType w:val="hybridMultilevel"/>
    <w:tmpl w:val="A6AA6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C6FC6"/>
    <w:multiLevelType w:val="hybridMultilevel"/>
    <w:tmpl w:val="237A593A"/>
    <w:lvl w:ilvl="0" w:tplc="5D96B4CA">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82B6D"/>
    <w:multiLevelType w:val="multilevel"/>
    <w:tmpl w:val="36DA927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7C051F7"/>
    <w:multiLevelType w:val="multilevel"/>
    <w:tmpl w:val="80B403A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AF13403"/>
    <w:multiLevelType w:val="multilevel"/>
    <w:tmpl w:val="B4780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DF"/>
    <w:rsid w:val="00020A6E"/>
    <w:rsid w:val="0005338C"/>
    <w:rsid w:val="0008554E"/>
    <w:rsid w:val="000A2034"/>
    <w:rsid w:val="000A742A"/>
    <w:rsid w:val="000B0BD9"/>
    <w:rsid w:val="000E0357"/>
    <w:rsid w:val="000F65B1"/>
    <w:rsid w:val="00133513"/>
    <w:rsid w:val="001346E4"/>
    <w:rsid w:val="00150356"/>
    <w:rsid w:val="00170FBC"/>
    <w:rsid w:val="00184E21"/>
    <w:rsid w:val="00194E16"/>
    <w:rsid w:val="001C5D6D"/>
    <w:rsid w:val="002060D2"/>
    <w:rsid w:val="002129F0"/>
    <w:rsid w:val="002326DF"/>
    <w:rsid w:val="00272108"/>
    <w:rsid w:val="00283BF3"/>
    <w:rsid w:val="002B5012"/>
    <w:rsid w:val="002F0E99"/>
    <w:rsid w:val="0031347D"/>
    <w:rsid w:val="00320B38"/>
    <w:rsid w:val="0032119B"/>
    <w:rsid w:val="003453C4"/>
    <w:rsid w:val="00347184"/>
    <w:rsid w:val="00364B2E"/>
    <w:rsid w:val="00372549"/>
    <w:rsid w:val="00395681"/>
    <w:rsid w:val="003E76F7"/>
    <w:rsid w:val="004370DE"/>
    <w:rsid w:val="00447D8D"/>
    <w:rsid w:val="00480A55"/>
    <w:rsid w:val="00486F1C"/>
    <w:rsid w:val="00487E4D"/>
    <w:rsid w:val="004A254D"/>
    <w:rsid w:val="004B7325"/>
    <w:rsid w:val="004E6489"/>
    <w:rsid w:val="004F6DE7"/>
    <w:rsid w:val="005047BC"/>
    <w:rsid w:val="00521EFF"/>
    <w:rsid w:val="005237BC"/>
    <w:rsid w:val="00535025"/>
    <w:rsid w:val="00552707"/>
    <w:rsid w:val="00553358"/>
    <w:rsid w:val="005655E2"/>
    <w:rsid w:val="00566F31"/>
    <w:rsid w:val="00581237"/>
    <w:rsid w:val="005B2546"/>
    <w:rsid w:val="005C5DB4"/>
    <w:rsid w:val="005E3A14"/>
    <w:rsid w:val="00647E58"/>
    <w:rsid w:val="006A1F31"/>
    <w:rsid w:val="006B3D3C"/>
    <w:rsid w:val="006E7B0A"/>
    <w:rsid w:val="006F7A50"/>
    <w:rsid w:val="007510DE"/>
    <w:rsid w:val="00764ED8"/>
    <w:rsid w:val="007711EE"/>
    <w:rsid w:val="007B4A2D"/>
    <w:rsid w:val="007E666D"/>
    <w:rsid w:val="007F014B"/>
    <w:rsid w:val="00801D43"/>
    <w:rsid w:val="00832489"/>
    <w:rsid w:val="0083544C"/>
    <w:rsid w:val="008558B1"/>
    <w:rsid w:val="008903FB"/>
    <w:rsid w:val="00897AF6"/>
    <w:rsid w:val="008A3F02"/>
    <w:rsid w:val="008B7A70"/>
    <w:rsid w:val="0093737C"/>
    <w:rsid w:val="00956212"/>
    <w:rsid w:val="009643AE"/>
    <w:rsid w:val="00972052"/>
    <w:rsid w:val="009F62F9"/>
    <w:rsid w:val="009F7880"/>
    <w:rsid w:val="00A02BAB"/>
    <w:rsid w:val="00A05F6A"/>
    <w:rsid w:val="00A85E0B"/>
    <w:rsid w:val="00A877FA"/>
    <w:rsid w:val="00AA11FB"/>
    <w:rsid w:val="00AC617E"/>
    <w:rsid w:val="00AD3CF5"/>
    <w:rsid w:val="00AE7064"/>
    <w:rsid w:val="00AF3B15"/>
    <w:rsid w:val="00B00125"/>
    <w:rsid w:val="00B25CD3"/>
    <w:rsid w:val="00B37C7D"/>
    <w:rsid w:val="00B44F9A"/>
    <w:rsid w:val="00B53084"/>
    <w:rsid w:val="00B908D2"/>
    <w:rsid w:val="00BC6C8E"/>
    <w:rsid w:val="00BE7B01"/>
    <w:rsid w:val="00C1040E"/>
    <w:rsid w:val="00C3308F"/>
    <w:rsid w:val="00C37D98"/>
    <w:rsid w:val="00C604DC"/>
    <w:rsid w:val="00C63662"/>
    <w:rsid w:val="00C856CD"/>
    <w:rsid w:val="00CA66B6"/>
    <w:rsid w:val="00CB5F4E"/>
    <w:rsid w:val="00CC1A17"/>
    <w:rsid w:val="00CC2AED"/>
    <w:rsid w:val="00CC71C3"/>
    <w:rsid w:val="00CD3FDD"/>
    <w:rsid w:val="00D00426"/>
    <w:rsid w:val="00D03CC7"/>
    <w:rsid w:val="00D06F38"/>
    <w:rsid w:val="00D12D5F"/>
    <w:rsid w:val="00D21C8F"/>
    <w:rsid w:val="00D46BE4"/>
    <w:rsid w:val="00D560E0"/>
    <w:rsid w:val="00D65CF1"/>
    <w:rsid w:val="00D77911"/>
    <w:rsid w:val="00D8757D"/>
    <w:rsid w:val="00DB70E0"/>
    <w:rsid w:val="00DC7F1F"/>
    <w:rsid w:val="00DD01E4"/>
    <w:rsid w:val="00DE3FF7"/>
    <w:rsid w:val="00DF1BF3"/>
    <w:rsid w:val="00DF57B2"/>
    <w:rsid w:val="00E21865"/>
    <w:rsid w:val="00E26D08"/>
    <w:rsid w:val="00E33090"/>
    <w:rsid w:val="00E628C1"/>
    <w:rsid w:val="00E7317E"/>
    <w:rsid w:val="00E75749"/>
    <w:rsid w:val="00EC609D"/>
    <w:rsid w:val="00EF6201"/>
    <w:rsid w:val="00F2121C"/>
    <w:rsid w:val="00F21A7C"/>
    <w:rsid w:val="00F21FB1"/>
    <w:rsid w:val="00F36D04"/>
    <w:rsid w:val="00F5253C"/>
    <w:rsid w:val="00F619F0"/>
    <w:rsid w:val="00FA2164"/>
    <w:rsid w:val="00FA26A6"/>
    <w:rsid w:val="00FC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18F960"/>
  <w15:chartTrackingRefBased/>
  <w15:docId w15:val="{12450152-6971-4B85-B84C-EA9C2BF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D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6DF"/>
    <w:pPr>
      <w:ind w:left="720"/>
      <w:contextualSpacing/>
    </w:pPr>
  </w:style>
  <w:style w:type="table" w:customStyle="1" w:styleId="TableGrid1">
    <w:name w:val="Table Grid1"/>
    <w:basedOn w:val="TableNormal"/>
    <w:next w:val="TableGrid"/>
    <w:uiPriority w:val="39"/>
    <w:rsid w:val="002326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2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17E"/>
    <w:rPr>
      <w:rFonts w:ascii="Calibri" w:eastAsia="Calibri" w:hAnsi="Calibri" w:cs="Times New Roman"/>
    </w:rPr>
  </w:style>
  <w:style w:type="paragraph" w:styleId="Footer">
    <w:name w:val="footer"/>
    <w:basedOn w:val="Normal"/>
    <w:link w:val="FooterChar"/>
    <w:uiPriority w:val="99"/>
    <w:unhideWhenUsed/>
    <w:rsid w:val="00AC6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17E"/>
    <w:rPr>
      <w:rFonts w:ascii="Calibri" w:eastAsia="Calibri" w:hAnsi="Calibri" w:cs="Times New Roman"/>
    </w:rPr>
  </w:style>
  <w:style w:type="character" w:styleId="Hyperlink">
    <w:name w:val="Hyperlink"/>
    <w:basedOn w:val="DefaultParagraphFont"/>
    <w:uiPriority w:val="99"/>
    <w:unhideWhenUsed/>
    <w:rsid w:val="00AC617E"/>
    <w:rPr>
      <w:color w:val="0563C1" w:themeColor="hyperlink"/>
      <w:u w:val="single"/>
    </w:rPr>
  </w:style>
  <w:style w:type="paragraph" w:styleId="NoSpacing">
    <w:name w:val="No Spacing"/>
    <w:qFormat/>
    <w:rsid w:val="008558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72928">
      <w:bodyDiv w:val="1"/>
      <w:marLeft w:val="0"/>
      <w:marRight w:val="0"/>
      <w:marTop w:val="0"/>
      <w:marBottom w:val="0"/>
      <w:divBdr>
        <w:top w:val="none" w:sz="0" w:space="0" w:color="auto"/>
        <w:left w:val="none" w:sz="0" w:space="0" w:color="auto"/>
        <w:bottom w:val="none" w:sz="0" w:space="0" w:color="auto"/>
        <w:right w:val="none" w:sz="0" w:space="0" w:color="auto"/>
      </w:divBdr>
    </w:div>
    <w:div w:id="189689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009862831881618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urnals.sagepub.com/doi/full/10.1177/0098628318816183" TargetMode="External"/><Relationship Id="rId12" Type="http://schemas.openxmlformats.org/officeDocument/2006/relationships/hyperlink" Target="https://doi.org/10.1016/S0140-6736(18)32279-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isti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unai.edu.ng/histo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322702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6083</Words>
  <Characters>34676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1030 g2</dc:creator>
  <cp:keywords/>
  <dc:description/>
  <cp:lastModifiedBy>SDI CPU 1127</cp:lastModifiedBy>
  <cp:revision>7</cp:revision>
  <dcterms:created xsi:type="dcterms:W3CDTF">2025-03-21T16:47:00Z</dcterms:created>
  <dcterms:modified xsi:type="dcterms:W3CDTF">2025-03-26T08:05:00Z</dcterms:modified>
</cp:coreProperties>
</file>