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0086" w:rsidRPr="00984B83" w:rsidRDefault="00CE6589">
      <w:pPr>
        <w:rPr>
          <w:rFonts w:ascii="Arial" w:hAnsi="Arial" w:cs="Arial"/>
          <w:sz w:val="20"/>
          <w:szCs w:val="20"/>
        </w:rPr>
      </w:pPr>
      <w:bookmarkStart w:id="0" w:name="page1"/>
      <w:bookmarkEnd w:id="0"/>
      <w:r w:rsidRPr="00984B83">
        <w:rPr>
          <w:rFonts w:ascii="Arial" w:eastAsia="Arial" w:hAnsi="Arial" w:cs="Arial"/>
          <w:b/>
          <w:bCs/>
          <w:color w:val="003399"/>
          <w:sz w:val="20"/>
          <w:szCs w:val="20"/>
          <w:u w:val="single"/>
        </w:rPr>
        <w:t>Review Form 3</w:t>
      </w:r>
    </w:p>
    <w:p w:rsidR="00690086" w:rsidRPr="00984B83" w:rsidRDefault="00690086">
      <w:pPr>
        <w:spacing w:line="200" w:lineRule="exact"/>
        <w:rPr>
          <w:rFonts w:ascii="Arial" w:hAnsi="Arial" w:cs="Arial"/>
          <w:sz w:val="20"/>
          <w:szCs w:val="20"/>
        </w:rPr>
      </w:pPr>
    </w:p>
    <w:p w:rsidR="00690086" w:rsidRPr="00984B83" w:rsidRDefault="00690086">
      <w:pPr>
        <w:spacing w:line="37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100"/>
        <w:gridCol w:w="4080"/>
        <w:gridCol w:w="11600"/>
        <w:gridCol w:w="30"/>
      </w:tblGrid>
      <w:tr w:rsidR="00690086" w:rsidRPr="00984B83">
        <w:trPr>
          <w:trHeight w:val="245"/>
        </w:trPr>
        <w:tc>
          <w:tcPr>
            <w:tcW w:w="5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Arial" w:hAnsi="Arial" w:cs="Arial"/>
                <w:sz w:val="20"/>
                <w:szCs w:val="20"/>
              </w:rPr>
              <w:t>Journal Name: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>
              <w:r w:rsidRPr="00984B83">
                <w:rPr>
                  <w:rFonts w:ascii="Arial" w:eastAsia="Arial" w:hAnsi="Arial" w:cs="Arial"/>
                  <w:b/>
                  <w:bCs/>
                  <w:color w:val="0000FF"/>
                  <w:sz w:val="20"/>
                  <w:szCs w:val="20"/>
                </w:rPr>
                <w:t>Journal of Scientific Research and Reports</w:t>
              </w:r>
            </w:hyperlink>
          </w:p>
        </w:tc>
        <w:tc>
          <w:tcPr>
            <w:tcW w:w="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35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47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3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Arial" w:hAnsi="Arial" w:cs="Arial"/>
                <w:sz w:val="20"/>
                <w:szCs w:val="20"/>
              </w:rPr>
              <w:t>Manuscript Number:</w:t>
            </w:r>
          </w:p>
        </w:tc>
        <w:tc>
          <w:tcPr>
            <w:tcW w:w="10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Ms_JSRR_133742</w:t>
            </w:r>
          </w:p>
        </w:tc>
        <w:tc>
          <w:tcPr>
            <w:tcW w:w="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33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17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1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Arial" w:hAnsi="Arial" w:cs="Arial"/>
                <w:sz w:val="20"/>
                <w:szCs w:val="20"/>
              </w:rPr>
              <w:t>Title of the Manuscript:</w:t>
            </w:r>
          </w:p>
        </w:tc>
        <w:tc>
          <w:tcPr>
            <w:tcW w:w="10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Establishment of In-Vitro Cell Cultures Using Patient-Derived Ascitic or Pleural Fluid from Cancer Patients.</w:t>
            </w:r>
          </w:p>
        </w:tc>
        <w:tc>
          <w:tcPr>
            <w:tcW w:w="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10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13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17"/>
        </w:trPr>
        <w:tc>
          <w:tcPr>
            <w:tcW w:w="5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1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Arial" w:hAnsi="Arial" w:cs="Arial"/>
                <w:sz w:val="20"/>
                <w:szCs w:val="20"/>
              </w:rPr>
              <w:t>Type of the Article</w:t>
            </w:r>
          </w:p>
        </w:tc>
        <w:tc>
          <w:tcPr>
            <w:tcW w:w="10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103"/>
        </w:trPr>
        <w:tc>
          <w:tcPr>
            <w:tcW w:w="5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086" w:rsidRPr="00984B83" w:rsidRDefault="00690086">
      <w:pPr>
        <w:spacing w:line="200" w:lineRule="exact"/>
        <w:rPr>
          <w:rFonts w:ascii="Arial" w:hAnsi="Arial" w:cs="Arial"/>
          <w:sz w:val="20"/>
          <w:szCs w:val="20"/>
        </w:rPr>
      </w:pPr>
    </w:p>
    <w:p w:rsidR="00690086" w:rsidRPr="00984B83" w:rsidRDefault="00CE6589">
      <w:pPr>
        <w:ind w:left="120"/>
        <w:rPr>
          <w:rFonts w:ascii="Arial" w:hAnsi="Arial" w:cs="Arial"/>
          <w:sz w:val="20"/>
          <w:szCs w:val="20"/>
        </w:rPr>
      </w:pPr>
      <w:bookmarkStart w:id="1" w:name="page2"/>
      <w:bookmarkEnd w:id="1"/>
      <w:r w:rsidRPr="00984B83">
        <w:rPr>
          <w:rFonts w:ascii="Arial" w:eastAsia="Arial" w:hAnsi="Arial" w:cs="Arial"/>
          <w:b/>
          <w:bCs/>
          <w:color w:val="003399"/>
          <w:sz w:val="20"/>
          <w:szCs w:val="20"/>
          <w:u w:val="single"/>
        </w:rPr>
        <w:t>Review Form 3</w:t>
      </w:r>
    </w:p>
    <w:p w:rsidR="00690086" w:rsidRPr="00984B83" w:rsidRDefault="00690086">
      <w:pPr>
        <w:spacing w:line="200" w:lineRule="exact"/>
        <w:rPr>
          <w:rFonts w:ascii="Arial" w:hAnsi="Arial" w:cs="Arial"/>
          <w:sz w:val="20"/>
          <w:szCs w:val="20"/>
        </w:rPr>
      </w:pPr>
    </w:p>
    <w:p w:rsidR="00690086" w:rsidRPr="00984B83" w:rsidRDefault="00690086">
      <w:pPr>
        <w:spacing w:line="287" w:lineRule="exact"/>
        <w:rPr>
          <w:rFonts w:ascii="Arial" w:hAnsi="Arial" w:cs="Arial"/>
          <w:sz w:val="20"/>
          <w:szCs w:val="20"/>
        </w:rPr>
      </w:pPr>
    </w:p>
    <w:p w:rsidR="00690086" w:rsidRPr="00984B83" w:rsidRDefault="00CE6589">
      <w:pPr>
        <w:ind w:left="120"/>
        <w:rPr>
          <w:rFonts w:ascii="Arial" w:hAnsi="Arial" w:cs="Arial"/>
          <w:sz w:val="20"/>
          <w:szCs w:val="20"/>
        </w:rPr>
      </w:pPr>
      <w:r w:rsidRPr="00984B83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PART 1: </w:t>
      </w:r>
      <w:r w:rsidRPr="00984B83">
        <w:rPr>
          <w:rFonts w:ascii="Arial" w:eastAsia="Times New Roman" w:hAnsi="Arial" w:cs="Arial"/>
          <w:b/>
          <w:bCs/>
          <w:sz w:val="20"/>
          <w:szCs w:val="20"/>
        </w:rPr>
        <w:t>Comments</w:t>
      </w:r>
    </w:p>
    <w:p w:rsidR="00690086" w:rsidRPr="00984B83" w:rsidRDefault="00690086">
      <w:pPr>
        <w:spacing w:line="203" w:lineRule="exact"/>
        <w:rPr>
          <w:rFonts w:ascii="Arial" w:hAnsi="Arial" w:cs="Arial"/>
          <w:sz w:val="20"/>
          <w:szCs w:val="20"/>
        </w:rPr>
      </w:pPr>
    </w:p>
    <w:tbl>
      <w:tblPr>
        <w:tblW w:w="211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500"/>
        <w:gridCol w:w="3760"/>
        <w:gridCol w:w="100"/>
        <w:gridCol w:w="600"/>
        <w:gridCol w:w="7960"/>
        <w:gridCol w:w="700"/>
        <w:gridCol w:w="6440"/>
      </w:tblGrid>
      <w:tr w:rsidR="00690086" w:rsidRPr="00984B83">
        <w:trPr>
          <w:trHeight w:val="227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0" w:type="dxa"/>
            <w:gridSpan w:val="2"/>
            <w:tcBorders>
              <w:top w:val="single" w:sz="8" w:space="0" w:color="auto"/>
            </w:tcBorders>
            <w:vAlign w:val="bottom"/>
          </w:tcPr>
          <w:p w:rsidR="00690086" w:rsidRPr="00984B83" w:rsidRDefault="00CE6589">
            <w:pPr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8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Author’s Feedback </w:t>
            </w:r>
            <w:r w:rsidRPr="00984B8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(Please correct the manuscript and highlight that part</w:t>
            </w:r>
          </w:p>
        </w:tc>
      </w:tr>
      <w:tr w:rsidR="00690086" w:rsidRPr="00984B83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0" w:type="dxa"/>
            <w:gridSpan w:val="2"/>
            <w:shd w:val="clear" w:color="auto" w:fill="FFFF00"/>
            <w:vAlign w:val="bottom"/>
          </w:tcPr>
          <w:p w:rsidR="00690086" w:rsidRPr="00984B83" w:rsidRDefault="00CE6589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w w:val="99"/>
                <w:sz w:val="20"/>
                <w:szCs w:val="20"/>
                <w:highlight w:val="yellow"/>
              </w:rPr>
              <w:t>Artificial Intelligence (AI) generated or assisted review comments are strictly prohibited during peer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0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 the manuscript. It is mandatory that authors should write his/her feedback</w:t>
            </w:r>
          </w:p>
        </w:tc>
      </w:tr>
      <w:tr w:rsidR="00690086" w:rsidRPr="00984B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FFF00"/>
            <w:vAlign w:val="bottom"/>
          </w:tcPr>
          <w:p w:rsidR="00690086" w:rsidRPr="00984B83" w:rsidRDefault="00CE6589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w w:val="94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7960" w:type="dxa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0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here)</w:t>
            </w:r>
          </w:p>
        </w:tc>
      </w:tr>
      <w:tr w:rsidR="00690086" w:rsidRPr="00984B83">
        <w:trPr>
          <w:trHeight w:val="2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0" w:type="dxa"/>
            <w:gridSpan w:val="3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07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write a few sentences regarding the importance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ind w:firstLine="23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Authors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e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stablish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ed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c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ell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c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ultures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i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n-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v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itro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u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sing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p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atient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d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erived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a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scitic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or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p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leural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f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luid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from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c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ancer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 this manuscript for the scientific community. A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p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atients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 xml:space="preserve">, it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valuable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 xml:space="preserve"> and is helpful to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carry out further research on cell culture and cancer biology to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5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minimum of 3-4 sentences may be required for this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identify drug action mechanisms, drug resistance, radiosensitivity evaluation, </w:t>
            </w:r>
            <w:proofErr w:type="gram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etc.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But</w:t>
            </w:r>
            <w:proofErr w:type="gramEnd"/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 xml:space="preserve">,  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1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part.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ind w:left="12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1.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There are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many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grammatical mistakes. 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3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0" w:type="dxa"/>
            <w:gridSpan w:val="3"/>
            <w:tcBorders>
              <w:bottom w:val="single" w:sz="8" w:space="0" w:color="auto"/>
            </w:tcBorders>
            <w:vAlign w:val="bottom"/>
          </w:tcPr>
          <w:p w:rsidR="00690086" w:rsidRPr="00984B83" w:rsidRDefault="00CE6589">
            <w:pPr>
              <w:numPr>
                <w:ilvl w:val="0"/>
                <w:numId w:val="1"/>
              </w:num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It was </w:t>
            </w:r>
            <w:proofErr w:type="gram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helpful  that</w:t>
            </w:r>
            <w:proofErr w:type="gram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Authors should display  the baseline patient characteristics, such as cancer type, stage, as well as  the  characteristics of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a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scitic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or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p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leural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f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luid</w:t>
            </w:r>
            <w:proofErr w:type="spellEnd"/>
            <w:r w:rsidRPr="00984B8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, such as </w:t>
            </w: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the color of </w:t>
            </w:r>
            <w:proofErr w:type="spell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of</w:t>
            </w:r>
            <w:proofErr w:type="spell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a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scitic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or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p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leural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f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luid</w:t>
            </w:r>
            <w:proofErr w:type="spellEnd"/>
            <w:r w:rsidRPr="00984B8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. </w:t>
            </w: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</w:p>
          <w:p w:rsidR="00690086" w:rsidRPr="00984B83" w:rsidRDefault="00CE6589">
            <w:pPr>
              <w:numPr>
                <w:ilvl w:val="0"/>
                <w:numId w:val="1"/>
              </w:numPr>
              <w:ind w:left="12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84B8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How about the inclusion and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exclusion criteria</w:t>
            </w:r>
            <w:r w:rsidRPr="00984B8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, give the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 xml:space="preserve"> e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xplanation</w:t>
            </w:r>
            <w:proofErr w:type="spellEnd"/>
            <w:r w:rsidRPr="00984B8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for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why only 12/20 samples succeeded.</w:t>
            </w:r>
          </w:p>
          <w:p w:rsidR="00690086" w:rsidRPr="00984B83" w:rsidRDefault="00CE6589">
            <w:pPr>
              <w:numPr>
                <w:ilvl w:val="0"/>
                <w:numId w:val="1"/>
              </w:numPr>
              <w:ind w:left="12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Authors should give the detail information on culture </w:t>
            </w:r>
            <w:proofErr w:type="gram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conditions ,</w:t>
            </w:r>
            <w:proofErr w:type="gram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such as CO</w:t>
            </w:r>
            <w:r w:rsidRPr="00984B83">
              <w:rPr>
                <w:rFonts w:ascii="Cambria Math" w:hAnsi="Cambria Math" w:cs="Cambria Math"/>
                <w:sz w:val="20"/>
                <w:szCs w:val="20"/>
                <w:lang w:val="en-US" w:eastAsia="zh-CN"/>
              </w:rPr>
              <w:t>₂</w:t>
            </w: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concentration, medium composition ratios, which is compromising reproducibility.</w:t>
            </w:r>
          </w:p>
          <w:p w:rsidR="00690086" w:rsidRPr="00984B83" w:rsidRDefault="00CE6589">
            <w:pPr>
              <w:numPr>
                <w:ilvl w:val="0"/>
                <w:numId w:val="1"/>
              </w:numPr>
              <w:ind w:left="120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In the section of </w:t>
            </w:r>
            <w:proofErr w:type="gram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Discussion ,</w:t>
            </w:r>
            <w:proofErr w:type="gram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authors should give detail discussion on low proliferation rates in some </w:t>
            </w:r>
            <w:proofErr w:type="spell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samples,such</w:t>
            </w:r>
            <w:proofErr w:type="spell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as possibly due to prior treatment or tumor heterogeneity, as well as the study limitations.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0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07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Yes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82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0" w:type="dxa"/>
            <w:gridSpan w:val="3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09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 the abstract of the article comprehensive? Do you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 xml:space="preserve">No,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the abstract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 xml:space="preserve"> l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acks quantitative data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 xml:space="preserve">, such as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success rate: 12/20 samples, 60%.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3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suggest the addition (or deletion) of some points in this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section? Please write your suggestions here.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60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0" w:type="dxa"/>
            <w:gridSpan w:val="3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0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07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 the manuscript scientifically, correct? Please write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No, Authors should </w:t>
            </w:r>
            <w:proofErr w:type="gram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display  the</w:t>
            </w:r>
            <w:proofErr w:type="gram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baseline patient characteristics, such as cancer type, stage, as well as  the  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here.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characteristics of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a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scitic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or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p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leural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f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luid</w:t>
            </w:r>
            <w:proofErr w:type="spellEnd"/>
            <w:r w:rsidRPr="00984B8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, such as </w:t>
            </w: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the color of </w:t>
            </w:r>
            <w:proofErr w:type="spell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of</w:t>
            </w:r>
            <w:proofErr w:type="spell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a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scitic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or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p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leural</w:t>
            </w:r>
            <w:proofErr w:type="spellEnd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>f</w:t>
            </w:r>
            <w:proofErr w:type="spellStart"/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luid</w:t>
            </w:r>
            <w:proofErr w:type="spellEnd"/>
            <w:r w:rsidRPr="00984B8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. 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0" w:type="dxa"/>
            <w:gridSpan w:val="3"/>
            <w:tcBorders>
              <w:bottom w:val="single" w:sz="8" w:space="0" w:color="auto"/>
            </w:tcBorders>
            <w:vAlign w:val="bottom"/>
          </w:tcPr>
          <w:p w:rsidR="00690086" w:rsidRPr="00984B83" w:rsidRDefault="00CE6589">
            <w:pPr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Authors should give the detail information on culture </w:t>
            </w:r>
            <w:proofErr w:type="gram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conditions ,</w:t>
            </w:r>
            <w:proofErr w:type="gram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such as CO</w:t>
            </w:r>
            <w:r w:rsidRPr="00984B83">
              <w:rPr>
                <w:rFonts w:ascii="Cambria Math" w:hAnsi="Cambria Math" w:cs="Cambria Math"/>
                <w:sz w:val="20"/>
                <w:szCs w:val="20"/>
                <w:lang w:val="en-US" w:eastAsia="zh-CN"/>
              </w:rPr>
              <w:t>₂</w:t>
            </w: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concentration, medium composition ratios, which is compromising </w:t>
            </w:r>
            <w:proofErr w:type="spell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reproducibility.In</w:t>
            </w:r>
            <w:proofErr w:type="spell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the section of Discussion , authors should give detail discussion on low proliferation rates in some </w:t>
            </w:r>
            <w:proofErr w:type="spellStart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>samples,such</w:t>
            </w:r>
            <w:proofErr w:type="spellEnd"/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as possibly due to prior treatment or tumor heterogeneity, as well as the study limitations.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0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07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Are the references sufficient and recent? If you have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984B83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Yes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suggestions of additional references, please mention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them in the review form.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0" w:type="dxa"/>
            <w:gridSpan w:val="3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0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07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 the language/English quality of the article suitable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CE6589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There are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 w:eastAsia="zh-CN"/>
              </w:rPr>
              <w:t>many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grammatical mistakes</w:t>
            </w:r>
            <w:r w:rsidRPr="00984B8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, and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Reference formatting is inconsistent</w:t>
            </w:r>
            <w:r w:rsidRPr="00984B83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22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 scholarly communications?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2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0" w:type="dxa"/>
            <w:gridSpan w:val="3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18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right w:val="single" w:sz="8" w:space="0" w:color="auto"/>
            </w:tcBorders>
            <w:vAlign w:val="bottom"/>
          </w:tcPr>
          <w:p w:rsidR="00690086" w:rsidRPr="00984B83" w:rsidRDefault="00CE6589">
            <w:pPr>
              <w:spacing w:line="185" w:lineRule="exact"/>
              <w:rPr>
                <w:rFonts w:ascii="Arial" w:hAnsi="Arial" w:cs="Arial"/>
                <w:sz w:val="20"/>
                <w:szCs w:val="20"/>
              </w:rPr>
            </w:pPr>
            <w:r w:rsidRPr="00984B8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Optional/General </w:t>
            </w:r>
            <w:r w:rsidRPr="00984B83">
              <w:rPr>
                <w:rFonts w:ascii="Arial" w:eastAsia="Times New Roman" w:hAnsi="Arial" w:cs="Arial"/>
                <w:sz w:val="20"/>
                <w:szCs w:val="20"/>
              </w:rPr>
              <w:t>comments</w:t>
            </w:r>
          </w:p>
        </w:tc>
        <w:tc>
          <w:tcPr>
            <w:tcW w:w="8660" w:type="dxa"/>
            <w:gridSpan w:val="3"/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086" w:rsidRPr="00984B83">
        <w:trPr>
          <w:trHeight w:val="9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CE6589" w:rsidRPr="00984B83" w:rsidRDefault="00CE6589" w:rsidP="00CE658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Actually, this paper is novelty in part, </w:t>
            </w:r>
          </w:p>
          <w:p w:rsidR="00CE6589" w:rsidRPr="00984B83" w:rsidRDefault="00CE6589" w:rsidP="00CE658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50" w:lineRule="atLeast"/>
              <w:ind w:left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84B8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But insufficient and English writing here is poor. </w:t>
            </w:r>
          </w:p>
          <w:p w:rsidR="00690086" w:rsidRPr="00984B83" w:rsidRDefault="00690086">
            <w:p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0086" w:rsidRPr="00984B83" w:rsidRDefault="006900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0086" w:rsidRPr="00984B83" w:rsidRDefault="00690086">
      <w:pPr>
        <w:spacing w:line="200" w:lineRule="exact"/>
        <w:rPr>
          <w:rFonts w:ascii="Arial" w:hAnsi="Arial" w:cs="Arial"/>
          <w:sz w:val="20"/>
          <w:szCs w:val="20"/>
        </w:rPr>
      </w:pPr>
    </w:p>
    <w:p w:rsidR="006B42FD" w:rsidRPr="00984B83" w:rsidRDefault="006B42FD">
      <w:pPr>
        <w:spacing w:line="200" w:lineRule="exact"/>
        <w:rPr>
          <w:rFonts w:ascii="Arial" w:hAnsi="Arial" w:cs="Arial"/>
          <w:sz w:val="20"/>
          <w:szCs w:val="20"/>
        </w:rPr>
      </w:pPr>
    </w:p>
    <w:p w:rsidR="006B42FD" w:rsidRPr="00984B83" w:rsidRDefault="006B42FD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8"/>
        <w:gridCol w:w="7244"/>
        <w:gridCol w:w="7227"/>
      </w:tblGrid>
      <w:tr w:rsidR="006B42FD" w:rsidRPr="00984B83" w:rsidTr="00984B8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2FD" w:rsidRPr="00984B83" w:rsidRDefault="006B42FD" w:rsidP="006B42F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</w:pPr>
            <w:bookmarkStart w:id="2" w:name="_Hlk156057704"/>
            <w:bookmarkStart w:id="3" w:name="_Hlk156057883"/>
            <w:r w:rsidRPr="00984B8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 w:eastAsia="en-US"/>
              </w:rPr>
              <w:t>PART  2:</w:t>
            </w:r>
            <w:r w:rsidRPr="00984B8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  <w:t xml:space="preserve"> </w:t>
            </w:r>
          </w:p>
          <w:p w:rsidR="006B42FD" w:rsidRPr="00984B83" w:rsidRDefault="006B42FD" w:rsidP="006B42F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 w:eastAsia="en-US"/>
              </w:rPr>
            </w:pPr>
          </w:p>
        </w:tc>
      </w:tr>
      <w:tr w:rsidR="006B42FD" w:rsidRPr="00984B83" w:rsidTr="00984B83"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2FD" w:rsidRPr="00984B83" w:rsidRDefault="006B42FD" w:rsidP="006B42FD">
            <w:pPr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2FD" w:rsidRPr="00984B83" w:rsidRDefault="006B42FD" w:rsidP="006B42F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</w:pPr>
            <w:r w:rsidRPr="00984B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Reviewer’s comment</w:t>
            </w:r>
          </w:p>
        </w:tc>
        <w:tc>
          <w:tcPr>
            <w:tcW w:w="1700" w:type="pct"/>
            <w:shd w:val="clear" w:color="auto" w:fill="auto"/>
          </w:tcPr>
          <w:p w:rsidR="006B42FD" w:rsidRPr="00984B83" w:rsidRDefault="006B42FD" w:rsidP="006B42F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 w:eastAsia="en-US"/>
              </w:rPr>
            </w:pPr>
            <w:r w:rsidRPr="00984B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Author’s comment</w:t>
            </w:r>
            <w:r w:rsidRPr="00984B83">
              <w:rPr>
                <w:rFonts w:ascii="Arial" w:eastAsia="MS Mincho" w:hAnsi="Arial" w:cs="Arial"/>
                <w:bCs/>
                <w:sz w:val="20"/>
                <w:szCs w:val="20"/>
                <w:lang w:val="en-GB" w:eastAsia="en-US"/>
              </w:rPr>
              <w:t xml:space="preserve"> </w:t>
            </w:r>
            <w:r w:rsidRPr="00984B83">
              <w:rPr>
                <w:rFonts w:ascii="Arial" w:eastAsia="MS Mincho" w:hAnsi="Arial" w:cs="Arial"/>
                <w:bCs/>
                <w:i/>
                <w:sz w:val="20"/>
                <w:szCs w:val="20"/>
                <w:lang w:val="en-GB"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B42FD" w:rsidRPr="00984B83" w:rsidTr="00984B83">
        <w:trPr>
          <w:trHeight w:val="890"/>
        </w:trPr>
        <w:tc>
          <w:tcPr>
            <w:tcW w:w="15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2FD" w:rsidRPr="00984B83" w:rsidRDefault="006B42FD" w:rsidP="006B42F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 w:eastAsia="en-US"/>
              </w:rPr>
            </w:pPr>
            <w:r w:rsidRPr="00984B83">
              <w:rPr>
                <w:rFonts w:ascii="Arial" w:eastAsia="Arial Unicode MS" w:hAnsi="Arial" w:cs="Arial"/>
                <w:b/>
                <w:sz w:val="20"/>
                <w:szCs w:val="20"/>
                <w:lang w:val="en-GB" w:eastAsia="en-US"/>
              </w:rPr>
              <w:t xml:space="preserve">Are there ethical issues in this manuscript? </w:t>
            </w:r>
          </w:p>
          <w:p w:rsidR="006B42FD" w:rsidRPr="00984B83" w:rsidRDefault="006B42FD" w:rsidP="006B42FD">
            <w:pPr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42FD" w:rsidRPr="00984B83" w:rsidRDefault="006B42FD" w:rsidP="006B42F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</w:pPr>
            <w:r w:rsidRPr="00984B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 xml:space="preserve">(If yes, </w:t>
            </w:r>
            <w:proofErr w:type="gramStart"/>
            <w:r w:rsidRPr="00984B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>Kindly</w:t>
            </w:r>
            <w:proofErr w:type="gramEnd"/>
            <w:r w:rsidRPr="00984B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 xml:space="preserve"> please write down the ethical issues here in details)</w:t>
            </w:r>
          </w:p>
          <w:p w:rsidR="006B42FD" w:rsidRPr="00984B83" w:rsidRDefault="006B42FD" w:rsidP="006B42FD">
            <w:pPr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:rsidR="006B42FD" w:rsidRPr="00984B83" w:rsidRDefault="006B42FD" w:rsidP="006B42FD">
            <w:pPr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1700" w:type="pct"/>
            <w:shd w:val="clear" w:color="auto" w:fill="auto"/>
            <w:vAlign w:val="center"/>
          </w:tcPr>
          <w:p w:rsidR="006B42FD" w:rsidRPr="00984B83" w:rsidRDefault="006B42FD" w:rsidP="006B42FD">
            <w:pPr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:rsidR="006B42FD" w:rsidRPr="00984B83" w:rsidRDefault="006B42FD" w:rsidP="006B42FD">
            <w:pPr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  <w:p w:rsidR="006B42FD" w:rsidRPr="00984B83" w:rsidRDefault="006B42FD" w:rsidP="006B42FD">
            <w:pPr>
              <w:rPr>
                <w:rFonts w:ascii="Arial" w:eastAsia="Arial Unicode MS" w:hAnsi="Arial" w:cs="Arial"/>
                <w:sz w:val="20"/>
                <w:szCs w:val="20"/>
                <w:lang w:val="en-GB" w:eastAsia="en-US"/>
              </w:rPr>
            </w:pPr>
          </w:p>
        </w:tc>
      </w:tr>
      <w:bookmarkEnd w:id="3"/>
    </w:tbl>
    <w:p w:rsidR="006B42FD" w:rsidRPr="00984B83" w:rsidRDefault="006B42FD" w:rsidP="006B42FD">
      <w:pPr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:rsidR="006B42FD" w:rsidRPr="00984B83" w:rsidRDefault="006B42FD" w:rsidP="006B42FD">
      <w:pPr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:rsidR="00984B83" w:rsidRPr="00984B83" w:rsidRDefault="00984B83" w:rsidP="00984B83">
      <w:pPr>
        <w:rPr>
          <w:rFonts w:ascii="Arial" w:eastAsia="Times New Roman" w:hAnsi="Arial" w:cs="Arial"/>
          <w:b/>
          <w:sz w:val="20"/>
          <w:szCs w:val="20"/>
          <w:u w:val="single"/>
          <w:lang w:val="en-US" w:eastAsia="en-US"/>
        </w:rPr>
      </w:pPr>
      <w:r w:rsidRPr="00984B83">
        <w:rPr>
          <w:rFonts w:ascii="Arial" w:eastAsia="Times New Roman" w:hAnsi="Arial" w:cs="Arial"/>
          <w:b/>
          <w:sz w:val="20"/>
          <w:szCs w:val="20"/>
          <w:u w:val="single"/>
          <w:lang w:val="en-US" w:eastAsia="en-US"/>
        </w:rPr>
        <w:t>Reviewer details:</w:t>
      </w:r>
    </w:p>
    <w:p w:rsidR="00984B83" w:rsidRPr="00984B83" w:rsidRDefault="00984B83" w:rsidP="006B42FD">
      <w:pPr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:rsidR="00984B83" w:rsidRPr="00984B83" w:rsidRDefault="00984B83" w:rsidP="006B42FD">
      <w:pPr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</w:pPr>
      <w:bookmarkStart w:id="4" w:name="_Hlk194320192"/>
      <w:r w:rsidRPr="00984B83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Xiaojing Chang</w:t>
      </w:r>
      <w:r w:rsidRPr="00984B83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 xml:space="preserve">, </w:t>
      </w:r>
      <w:r w:rsidRPr="00984B83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The Second Hospital of Hebei Medical University</w:t>
      </w:r>
      <w:r w:rsidRPr="00984B83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 xml:space="preserve">, </w:t>
      </w:r>
      <w:r w:rsidRPr="00984B83">
        <w:rPr>
          <w:rFonts w:ascii="Arial" w:eastAsia="Times New Roman" w:hAnsi="Arial" w:cs="Arial"/>
          <w:b/>
          <w:bCs/>
          <w:sz w:val="20"/>
          <w:szCs w:val="20"/>
          <w:lang w:val="en-US" w:eastAsia="en-US"/>
        </w:rPr>
        <w:t>China</w:t>
      </w:r>
    </w:p>
    <w:bookmarkEnd w:id="4"/>
    <w:p w:rsidR="006B42FD" w:rsidRPr="00984B83" w:rsidRDefault="006B42FD" w:rsidP="006B42FD">
      <w:pPr>
        <w:rPr>
          <w:rFonts w:ascii="Arial" w:eastAsia="Times New Roman" w:hAnsi="Arial" w:cs="Arial"/>
          <w:bCs/>
          <w:sz w:val="20"/>
          <w:szCs w:val="20"/>
          <w:u w:val="single"/>
          <w:lang w:val="en-GB" w:eastAsia="en-US"/>
        </w:rPr>
      </w:pPr>
    </w:p>
    <w:bookmarkEnd w:id="2"/>
    <w:p w:rsidR="006B42FD" w:rsidRPr="00984B83" w:rsidRDefault="006B42FD" w:rsidP="006B42FD">
      <w:pPr>
        <w:rPr>
          <w:rFonts w:ascii="Arial" w:eastAsia="Times New Roman" w:hAnsi="Arial" w:cs="Arial"/>
          <w:sz w:val="20"/>
          <w:szCs w:val="20"/>
          <w:lang w:val="en-US" w:eastAsia="en-US"/>
        </w:rPr>
      </w:pPr>
    </w:p>
    <w:p w:rsidR="006B42FD" w:rsidRPr="00984B83" w:rsidRDefault="006B42FD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6B42FD" w:rsidRPr="00984B83" w:rsidSect="006B42FD">
      <w:pgSz w:w="23820" w:h="16840" w:orient="landscape"/>
      <w:pgMar w:top="1264" w:right="1335" w:bottom="157" w:left="1320" w:header="0" w:footer="0" w:gutter="0"/>
      <w:cols w:space="720" w:equalWidth="0">
        <w:col w:w="2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746E23"/>
    <w:multiLevelType w:val="singleLevel"/>
    <w:tmpl w:val="A8746E23"/>
    <w:lvl w:ilvl="0">
      <w:start w:val="2"/>
      <w:numFmt w:val="decimal"/>
      <w:suff w:val="space"/>
      <w:lvlText w:val="%1."/>
      <w:lvlJc w:val="left"/>
    </w:lvl>
  </w:abstractNum>
  <w:num w:numId="1" w16cid:durableId="142607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086"/>
    <w:rsid w:val="001F2655"/>
    <w:rsid w:val="0039603B"/>
    <w:rsid w:val="00690086"/>
    <w:rsid w:val="006B42FD"/>
    <w:rsid w:val="0086460B"/>
    <w:rsid w:val="00984B83"/>
    <w:rsid w:val="00CE6589"/>
    <w:rsid w:val="130358BD"/>
    <w:rsid w:val="3A305DAC"/>
    <w:rsid w:val="47573A43"/>
    <w:rsid w:val="5FCA0CDC"/>
    <w:rsid w:val="7A5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BEE656E"/>
  <w15:docId w15:val="{651B0742-C92B-46CF-B57D-7E5C1E1C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eastAsia="SimSun" w:hAnsi="SimSun" w:hint="eastAsia"/>
      <w:b/>
      <w:bCs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Editor-11</cp:lastModifiedBy>
  <cp:revision>5</cp:revision>
  <dcterms:created xsi:type="dcterms:W3CDTF">2025-03-27T21:22:00Z</dcterms:created>
  <dcterms:modified xsi:type="dcterms:W3CDTF">2025-03-31T07:59:00Z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eyJoZGlkIjoiNmRjOTE2YmU3YzBkYjcxYjI0ZGQwZTI0ZTAxMzMwNWMiLCJ1c2VySWQiOiI2NTY4NDMxOTYifQ==</vt:lpwstr>
  </property>
  <property fmtid="{D5CDD505-2E9C-101B-9397-08002B2CF9AE}" pid="3" name="KSOProductBuildVer">
    <vt:lpwstr>2052-12.1.0.20754</vt:lpwstr>
  </property>
  <property fmtid="{D5CDD505-2E9C-101B-9397-08002B2CF9AE}" pid="4" name="ICV">
    <vt:lpwstr>AB79AA7FE4AC430DA6D9BCC0C1118302_12</vt:lpwstr>
  </property>
</Properties>
</file>