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52A21" w14:paraId="6784E44A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28D0851" w14:textId="77777777" w:rsidR="00602F7D" w:rsidRPr="00952A2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952A21" w14:paraId="2B0EC34B" w14:textId="77777777" w:rsidTr="002643B3">
        <w:trPr>
          <w:trHeight w:val="290"/>
        </w:trPr>
        <w:tc>
          <w:tcPr>
            <w:tcW w:w="1234" w:type="pct"/>
          </w:tcPr>
          <w:p w14:paraId="7036D50E" w14:textId="77777777" w:rsidR="0000007A" w:rsidRPr="00952A2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2A2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62B1" w14:textId="77777777" w:rsidR="0000007A" w:rsidRPr="00952A21" w:rsidRDefault="00E210E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952A2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Pr="00952A2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952A21" w14:paraId="51CD622D" w14:textId="77777777" w:rsidTr="002643B3">
        <w:trPr>
          <w:trHeight w:val="290"/>
        </w:trPr>
        <w:tc>
          <w:tcPr>
            <w:tcW w:w="1234" w:type="pct"/>
          </w:tcPr>
          <w:p w14:paraId="7066E76B" w14:textId="77777777" w:rsidR="0000007A" w:rsidRPr="00952A2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2A2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8D62E" w14:textId="77777777" w:rsidR="0000007A" w:rsidRPr="00952A21" w:rsidRDefault="00620CE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2A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Ms_JABB_134984</w:t>
            </w:r>
          </w:p>
        </w:tc>
      </w:tr>
      <w:tr w:rsidR="0000007A" w:rsidRPr="00952A21" w14:paraId="33C78AFB" w14:textId="77777777" w:rsidTr="002643B3">
        <w:trPr>
          <w:trHeight w:val="650"/>
        </w:trPr>
        <w:tc>
          <w:tcPr>
            <w:tcW w:w="1234" w:type="pct"/>
          </w:tcPr>
          <w:p w14:paraId="4F3C2C6B" w14:textId="77777777" w:rsidR="0000007A" w:rsidRPr="00952A2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2A2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0D711" w14:textId="77777777" w:rsidR="0000007A" w:rsidRPr="00952A21" w:rsidRDefault="00620CE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2A21">
              <w:rPr>
                <w:rFonts w:ascii="Arial" w:hAnsi="Arial" w:cs="Arial"/>
                <w:b/>
                <w:sz w:val="20"/>
                <w:szCs w:val="20"/>
                <w:lang w:val="en-GB"/>
              </w:rPr>
              <w:t>Community Structure of Litter Fauna in Rubber Plantations with Varying Age Strata</w:t>
            </w:r>
          </w:p>
        </w:tc>
      </w:tr>
      <w:tr w:rsidR="00CF0BBB" w:rsidRPr="00952A21" w14:paraId="72CF8BA5" w14:textId="77777777" w:rsidTr="002643B3">
        <w:trPr>
          <w:trHeight w:val="332"/>
        </w:trPr>
        <w:tc>
          <w:tcPr>
            <w:tcW w:w="1234" w:type="pct"/>
          </w:tcPr>
          <w:p w14:paraId="092B96EE" w14:textId="77777777" w:rsidR="00CF0BBB" w:rsidRPr="00952A2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2A2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9D078" w14:textId="77777777" w:rsidR="00CF0BBB" w:rsidRPr="00952A21" w:rsidRDefault="00620CE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2A21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0D04A5F9" w14:textId="3913989C" w:rsidR="002F1235" w:rsidRPr="00952A21" w:rsidRDefault="002F1235" w:rsidP="002F12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F1235" w:rsidRPr="00952A21" w14:paraId="6E8DE594" w14:textId="77777777" w:rsidTr="007F4F9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6600559" w14:textId="77777777" w:rsidR="002F1235" w:rsidRPr="00952A21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2A2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52A2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CB9CA2D" w14:textId="77777777" w:rsidR="002F1235" w:rsidRPr="00952A21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952A21" w14:paraId="5D3DE3D3" w14:textId="77777777" w:rsidTr="00EC66A6">
        <w:trPr>
          <w:trHeight w:val="584"/>
        </w:trPr>
        <w:tc>
          <w:tcPr>
            <w:tcW w:w="1265" w:type="pct"/>
            <w:noWrap/>
          </w:tcPr>
          <w:p w14:paraId="54AD58AC" w14:textId="305F51BE" w:rsidR="00C60FBF" w:rsidRPr="00952A21" w:rsidRDefault="00C60FBF" w:rsidP="00C60F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92FACB5" w14:textId="77777777" w:rsidR="002F1235" w:rsidRPr="00952A21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2A21">
              <w:rPr>
                <w:rFonts w:ascii="Arial" w:hAnsi="Arial" w:cs="Arial"/>
                <w:lang w:val="en-GB"/>
              </w:rPr>
              <w:t>Reviewer’s comment</w:t>
            </w:r>
          </w:p>
          <w:p w14:paraId="2F65EF4E" w14:textId="4AC52C53" w:rsidR="007F4F94" w:rsidRPr="00952A21" w:rsidRDefault="00D91000" w:rsidP="00D91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2A2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749A445F" w14:textId="77777777" w:rsidR="002F1235" w:rsidRPr="00952A2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52A21">
              <w:rPr>
                <w:rFonts w:ascii="Arial" w:hAnsi="Arial" w:cs="Arial"/>
                <w:lang w:val="en-GB"/>
              </w:rPr>
              <w:t>Author’s Feedback</w:t>
            </w:r>
            <w:r w:rsidRPr="00952A2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52A2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2F1235" w:rsidRPr="00952A21" w14:paraId="21C815E3" w14:textId="77777777" w:rsidTr="00EC66A6">
        <w:trPr>
          <w:trHeight w:val="863"/>
        </w:trPr>
        <w:tc>
          <w:tcPr>
            <w:tcW w:w="1265" w:type="pct"/>
            <w:noWrap/>
          </w:tcPr>
          <w:p w14:paraId="5A6A623C" w14:textId="10AE1E9E" w:rsidR="002F1235" w:rsidRPr="00952A21" w:rsidRDefault="002F1235" w:rsidP="00EC66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2A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2212" w:type="pct"/>
          </w:tcPr>
          <w:p w14:paraId="3E476E31" w14:textId="02D9424F" w:rsidR="00017E8B" w:rsidRPr="00952A21" w:rsidRDefault="00017E8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2A21">
              <w:rPr>
                <w:rFonts w:ascii="Arial" w:hAnsi="Arial" w:cs="Arial"/>
                <w:sz w:val="20"/>
                <w:szCs w:val="20"/>
                <w:lang w:val="en-GB"/>
              </w:rPr>
              <w:t xml:space="preserve">This </w:t>
            </w:r>
            <w:proofErr w:type="gramStart"/>
            <w:r w:rsidRPr="00952A21">
              <w:rPr>
                <w:rFonts w:ascii="Arial" w:hAnsi="Arial" w:cs="Arial"/>
                <w:sz w:val="20"/>
                <w:szCs w:val="20"/>
                <w:lang w:val="en-GB"/>
              </w:rPr>
              <w:t>study  provides</w:t>
            </w:r>
            <w:proofErr w:type="gramEnd"/>
            <w:r w:rsidRPr="00952A21">
              <w:rPr>
                <w:rFonts w:ascii="Arial" w:hAnsi="Arial" w:cs="Arial"/>
                <w:sz w:val="20"/>
                <w:szCs w:val="20"/>
                <w:lang w:val="en-GB"/>
              </w:rPr>
              <w:t xml:space="preserve"> valuable insights into the community structure of litter fauna in rubber plantation and </w:t>
            </w:r>
            <w:proofErr w:type="gramStart"/>
            <w:r w:rsidRPr="00952A21">
              <w:rPr>
                <w:rFonts w:ascii="Arial" w:hAnsi="Arial" w:cs="Arial"/>
                <w:sz w:val="20"/>
                <w:szCs w:val="20"/>
                <w:lang w:val="en-GB"/>
              </w:rPr>
              <w:t>it’s</w:t>
            </w:r>
            <w:proofErr w:type="gramEnd"/>
            <w:r w:rsidRPr="00952A21">
              <w:rPr>
                <w:rFonts w:ascii="Arial" w:hAnsi="Arial" w:cs="Arial"/>
                <w:sz w:val="20"/>
                <w:szCs w:val="20"/>
                <w:lang w:val="en-GB"/>
              </w:rPr>
              <w:t xml:space="preserve"> results revealed that it is needed for further research into how different management practices can influence litter fauna diversity </w:t>
            </w:r>
            <w:r w:rsidRPr="00952A21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Pr="00952A21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</w:tc>
        <w:tc>
          <w:tcPr>
            <w:tcW w:w="1523" w:type="pct"/>
          </w:tcPr>
          <w:p w14:paraId="555B11D6" w14:textId="77777777" w:rsidR="002F1235" w:rsidRPr="00952A2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952A21" w14:paraId="3ED4793C" w14:textId="77777777" w:rsidTr="00EC66A6">
        <w:trPr>
          <w:trHeight w:val="395"/>
        </w:trPr>
        <w:tc>
          <w:tcPr>
            <w:tcW w:w="1265" w:type="pct"/>
            <w:noWrap/>
          </w:tcPr>
          <w:p w14:paraId="13FC6276" w14:textId="77777777" w:rsidR="002F1235" w:rsidRPr="00952A21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2A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A5DD737" w14:textId="47613A73" w:rsidR="002F1235" w:rsidRPr="00952A21" w:rsidRDefault="002F1235" w:rsidP="00EC66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2A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12" w:type="pct"/>
          </w:tcPr>
          <w:p w14:paraId="1D160A10" w14:textId="7E4E1B28" w:rsidR="002F1235" w:rsidRPr="00952A21" w:rsidRDefault="007516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2A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18CBA50" w14:textId="77777777" w:rsidR="002F1235" w:rsidRPr="00952A2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952A21" w14:paraId="26C287D6" w14:textId="77777777" w:rsidTr="00EC66A6">
        <w:trPr>
          <w:trHeight w:val="548"/>
        </w:trPr>
        <w:tc>
          <w:tcPr>
            <w:tcW w:w="1265" w:type="pct"/>
            <w:noWrap/>
          </w:tcPr>
          <w:p w14:paraId="2B5F8148" w14:textId="3601CEDA" w:rsidR="002F1235" w:rsidRPr="00952A21" w:rsidRDefault="002F1235" w:rsidP="00EC66A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52A2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212" w:type="pct"/>
          </w:tcPr>
          <w:p w14:paraId="09EF7636" w14:textId="5642B28F" w:rsidR="002F1235" w:rsidRPr="00952A21" w:rsidRDefault="007516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2A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any suggestion</w:t>
            </w:r>
          </w:p>
        </w:tc>
        <w:tc>
          <w:tcPr>
            <w:tcW w:w="1523" w:type="pct"/>
          </w:tcPr>
          <w:p w14:paraId="42969AEF" w14:textId="77777777" w:rsidR="002F1235" w:rsidRPr="00952A2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952A21" w14:paraId="39D4BAE8" w14:textId="77777777" w:rsidTr="00EC66A6">
        <w:trPr>
          <w:trHeight w:val="215"/>
        </w:trPr>
        <w:tc>
          <w:tcPr>
            <w:tcW w:w="1265" w:type="pct"/>
            <w:noWrap/>
          </w:tcPr>
          <w:p w14:paraId="0FE1DB63" w14:textId="77777777" w:rsidR="002F1235" w:rsidRPr="00952A21" w:rsidRDefault="002F12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952A21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6AA12BE" w14:textId="260A0244" w:rsidR="002F1235" w:rsidRPr="00952A21" w:rsidRDefault="007516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2A2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is scientifically</w:t>
            </w:r>
            <w:r w:rsidR="00300667" w:rsidRPr="00952A2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correct </w:t>
            </w:r>
          </w:p>
        </w:tc>
        <w:tc>
          <w:tcPr>
            <w:tcW w:w="1523" w:type="pct"/>
          </w:tcPr>
          <w:p w14:paraId="259E028E" w14:textId="77777777" w:rsidR="002F1235" w:rsidRPr="00952A2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952A21" w14:paraId="1AD72F8B" w14:textId="77777777" w:rsidTr="007F4F94">
        <w:trPr>
          <w:trHeight w:val="703"/>
        </w:trPr>
        <w:tc>
          <w:tcPr>
            <w:tcW w:w="1265" w:type="pct"/>
            <w:noWrap/>
          </w:tcPr>
          <w:p w14:paraId="31132E66" w14:textId="77777777" w:rsidR="002F1235" w:rsidRPr="00952A21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2A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7E7C9E8" w14:textId="233893BB" w:rsidR="002F1235" w:rsidRPr="00952A21" w:rsidRDefault="00F201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2A2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239B4BB" w14:textId="77777777" w:rsidR="002F1235" w:rsidRPr="00952A2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952A21" w14:paraId="47248A92" w14:textId="77777777" w:rsidTr="007F4F94">
        <w:trPr>
          <w:trHeight w:val="386"/>
        </w:trPr>
        <w:tc>
          <w:tcPr>
            <w:tcW w:w="1265" w:type="pct"/>
            <w:noWrap/>
          </w:tcPr>
          <w:p w14:paraId="765842DA" w14:textId="1A5D7C8C" w:rsidR="002F1235" w:rsidRPr="00952A21" w:rsidRDefault="002F1235" w:rsidP="00EC66A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52A2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</w:tc>
        <w:tc>
          <w:tcPr>
            <w:tcW w:w="2212" w:type="pct"/>
          </w:tcPr>
          <w:p w14:paraId="3309A7B9" w14:textId="4B105936" w:rsidR="002F1235" w:rsidRPr="00952A21" w:rsidRDefault="00F201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2A2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47427B8" w14:textId="77777777" w:rsidR="002F1235" w:rsidRPr="00952A21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952A21" w14:paraId="23AB2964" w14:textId="77777777" w:rsidTr="007F4F94">
        <w:trPr>
          <w:trHeight w:val="1178"/>
        </w:trPr>
        <w:tc>
          <w:tcPr>
            <w:tcW w:w="1265" w:type="pct"/>
            <w:noWrap/>
          </w:tcPr>
          <w:p w14:paraId="5FE4DCE0" w14:textId="77777777" w:rsidR="002F1235" w:rsidRPr="00952A21" w:rsidRDefault="002F12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52A2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52A2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52A2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9FA7568" w14:textId="77777777" w:rsidR="002F1235" w:rsidRPr="00952A2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C5DBE7E" w14:textId="77777777" w:rsidR="003D7922" w:rsidRPr="00952A21" w:rsidRDefault="00F20131" w:rsidP="003D79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2A21">
              <w:rPr>
                <w:rFonts w:ascii="Arial" w:hAnsi="Arial" w:cs="Arial"/>
                <w:b/>
                <w:sz w:val="20"/>
                <w:szCs w:val="20"/>
                <w:lang w:val="en-GB"/>
              </w:rPr>
              <w:t>-</w:t>
            </w:r>
            <w:r w:rsidR="003D7922" w:rsidRPr="00952A21">
              <w:rPr>
                <w:rFonts w:ascii="Arial" w:hAnsi="Arial" w:cs="Arial"/>
                <w:sz w:val="20"/>
                <w:szCs w:val="20"/>
                <w:lang w:val="en-GB"/>
              </w:rPr>
              <w:t>1. Discuss how variations in microhabitats (e.g., moisture levels, light availability) within the plantations might influence litter fauna diversity and density</w:t>
            </w:r>
          </w:p>
          <w:p w14:paraId="53619DDF" w14:textId="77777777" w:rsidR="003D7922" w:rsidRPr="00952A21" w:rsidRDefault="003D7922" w:rsidP="003D79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F25365" w14:textId="77777777" w:rsidR="003D7922" w:rsidRPr="00952A21" w:rsidRDefault="003D7922" w:rsidP="003D79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2A21">
              <w:rPr>
                <w:rFonts w:ascii="Arial" w:hAnsi="Arial" w:cs="Arial"/>
                <w:sz w:val="20"/>
                <w:szCs w:val="20"/>
                <w:lang w:val="en-GB"/>
              </w:rPr>
              <w:t>2. Consider including a section on seasonal variations in litter fauna communities, as these may fluctuate with changes in temperature and precipitation.</w:t>
            </w:r>
          </w:p>
          <w:p w14:paraId="05762C4D" w14:textId="77777777" w:rsidR="003D7922" w:rsidRPr="00952A21" w:rsidRDefault="003D7922" w:rsidP="003D79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8E3AF3" w14:textId="77777777" w:rsidR="003D7922" w:rsidRPr="00952A21" w:rsidRDefault="003D7922" w:rsidP="003D79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2A21">
              <w:rPr>
                <w:rFonts w:ascii="Arial" w:hAnsi="Arial" w:cs="Arial"/>
                <w:sz w:val="20"/>
                <w:szCs w:val="20"/>
                <w:lang w:val="en-GB"/>
              </w:rPr>
              <w:t xml:space="preserve">3.Analyze how different management practices such </w:t>
            </w:r>
            <w:proofErr w:type="gramStart"/>
            <w:r w:rsidRPr="00952A21">
              <w:rPr>
                <w:rFonts w:ascii="Arial" w:hAnsi="Arial" w:cs="Arial"/>
                <w:sz w:val="20"/>
                <w:szCs w:val="20"/>
                <w:lang w:val="en-GB"/>
              </w:rPr>
              <w:t>as  fertilization</w:t>
            </w:r>
            <w:proofErr w:type="gramEnd"/>
            <w:r w:rsidRPr="00952A21">
              <w:rPr>
                <w:rFonts w:ascii="Arial" w:hAnsi="Arial" w:cs="Arial"/>
                <w:sz w:val="20"/>
                <w:szCs w:val="20"/>
                <w:lang w:val="en-GB"/>
              </w:rPr>
              <w:t xml:space="preserve"> and pest control might affect the litter fauna community structure in rubber plantations.</w:t>
            </w:r>
          </w:p>
          <w:p w14:paraId="68783FDC" w14:textId="77777777" w:rsidR="003D7922" w:rsidRPr="00952A21" w:rsidRDefault="003D7922" w:rsidP="003D79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36D4FA" w14:textId="77777777" w:rsidR="003D7922" w:rsidRPr="00952A21" w:rsidRDefault="003D7922" w:rsidP="003D79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2A21">
              <w:rPr>
                <w:rFonts w:ascii="Arial" w:hAnsi="Arial" w:cs="Arial"/>
                <w:sz w:val="20"/>
                <w:szCs w:val="20"/>
                <w:lang w:val="en-GB"/>
              </w:rPr>
              <w:t>4. Examine the functional roles of different litter fauna species (e.g., decomposers, predators) and their contributions to ecosystem processes.</w:t>
            </w:r>
          </w:p>
          <w:p w14:paraId="1A9576E7" w14:textId="77777777" w:rsidR="003D7922" w:rsidRPr="00952A21" w:rsidRDefault="003D7922" w:rsidP="003D79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FF4DF6" w14:textId="77777777" w:rsidR="003D7922" w:rsidRPr="00952A21" w:rsidRDefault="003D7922" w:rsidP="003D79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2A21">
              <w:rPr>
                <w:rFonts w:ascii="Arial" w:hAnsi="Arial" w:cs="Arial"/>
                <w:sz w:val="20"/>
                <w:szCs w:val="20"/>
                <w:lang w:val="en-GB"/>
              </w:rPr>
              <w:t>5. Comparison with Natural Forests: Include a comparison of litter fauna communities in rubber plantations with those in adjacent natural forests to better understand the ecological impacts of plantation agriculture.</w:t>
            </w:r>
          </w:p>
          <w:p w14:paraId="475ED299" w14:textId="77777777" w:rsidR="003D7922" w:rsidRPr="00952A21" w:rsidRDefault="003D7922" w:rsidP="003D79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BC217B8" w14:textId="77777777" w:rsidR="003D7922" w:rsidRPr="00952A21" w:rsidRDefault="003D7922" w:rsidP="003D79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2A21">
              <w:rPr>
                <w:rFonts w:ascii="Arial" w:hAnsi="Arial" w:cs="Arial"/>
                <w:sz w:val="20"/>
                <w:szCs w:val="20"/>
                <w:lang w:val="en-GB"/>
              </w:rPr>
              <w:t>6.Future Research Directions: Suggest specific areas for future research, such as long-term monitoring of litter fauna communities or studies on the effects of climate change on these ecosystems.</w:t>
            </w:r>
          </w:p>
          <w:p w14:paraId="0014A30C" w14:textId="77777777" w:rsidR="003D7922" w:rsidRPr="00952A21" w:rsidRDefault="003D7922" w:rsidP="003D79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BFB57D" w14:textId="77777777" w:rsidR="003D7922" w:rsidRPr="00952A21" w:rsidRDefault="003D7922" w:rsidP="003D79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2A21">
              <w:rPr>
                <w:rFonts w:ascii="Arial" w:hAnsi="Arial" w:cs="Arial"/>
                <w:sz w:val="20"/>
                <w:szCs w:val="20"/>
                <w:lang w:val="en-GB"/>
              </w:rPr>
              <w:t>7. Acknowledge any limitations in your methodology (e.g., sampling bias, identification challenges) and how they might affect the results.</w:t>
            </w:r>
          </w:p>
          <w:p w14:paraId="7FA243BD" w14:textId="77777777" w:rsidR="003D7922" w:rsidRPr="00952A21" w:rsidRDefault="003D7922" w:rsidP="003D79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771689" w14:textId="0F7FB3BF" w:rsidR="002F1235" w:rsidRPr="00952A21" w:rsidRDefault="003D7922" w:rsidP="00EC66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2A21">
              <w:rPr>
                <w:rFonts w:ascii="Arial" w:hAnsi="Arial" w:cs="Arial"/>
                <w:sz w:val="20"/>
                <w:szCs w:val="20"/>
                <w:lang w:val="en-GB"/>
              </w:rPr>
              <w:t xml:space="preserve">8. Write the relation of Organic carbon content and litter fauna and </w:t>
            </w:r>
            <w:proofErr w:type="spellStart"/>
            <w:r w:rsidRPr="00952A21">
              <w:rPr>
                <w:rFonts w:ascii="Arial" w:hAnsi="Arial" w:cs="Arial"/>
                <w:sz w:val="20"/>
                <w:szCs w:val="20"/>
                <w:lang w:val="en-GB"/>
              </w:rPr>
              <w:t>it’s</w:t>
            </w:r>
            <w:proofErr w:type="spellEnd"/>
            <w:r w:rsidRPr="00952A21">
              <w:rPr>
                <w:rFonts w:ascii="Arial" w:hAnsi="Arial" w:cs="Arial"/>
                <w:sz w:val="20"/>
                <w:szCs w:val="20"/>
                <w:lang w:val="en-GB"/>
              </w:rPr>
              <w:t xml:space="preserve"> influence on organic carbon content </w:t>
            </w:r>
          </w:p>
        </w:tc>
        <w:tc>
          <w:tcPr>
            <w:tcW w:w="1523" w:type="pct"/>
          </w:tcPr>
          <w:p w14:paraId="1BA853FF" w14:textId="77777777" w:rsidR="002F1235" w:rsidRPr="00952A21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599A797" w14:textId="77777777" w:rsidR="002F1235" w:rsidRPr="00952A21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E0541B" w14:textId="77777777" w:rsidR="00EC66A6" w:rsidRPr="00952A21" w:rsidRDefault="00EC66A6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79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1"/>
        <w:gridCol w:w="8555"/>
        <w:gridCol w:w="5620"/>
      </w:tblGrid>
      <w:tr w:rsidR="002F1235" w:rsidRPr="00952A21" w14:paraId="0A5957C3" w14:textId="77777777" w:rsidTr="00EC66A6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2B17" w14:textId="77777777" w:rsidR="002F1235" w:rsidRPr="00952A21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52A2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52A2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AE4E607" w14:textId="77777777" w:rsidR="002F1235" w:rsidRPr="00952A21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F1235" w:rsidRPr="00952A21" w14:paraId="1A6E61C0" w14:textId="77777777" w:rsidTr="00EC66A6">
        <w:trPr>
          <w:trHeight w:val="935"/>
        </w:trPr>
        <w:tc>
          <w:tcPr>
            <w:tcW w:w="16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896AE" w14:textId="77777777" w:rsidR="002F1235" w:rsidRPr="00952A21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4596" w14:textId="77777777" w:rsidR="002F1235" w:rsidRPr="00952A21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2A2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8" w:type="pct"/>
            <w:shd w:val="clear" w:color="auto" w:fill="auto"/>
          </w:tcPr>
          <w:p w14:paraId="05BF6410" w14:textId="77777777" w:rsidR="002F1235" w:rsidRPr="00952A2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52A21">
              <w:rPr>
                <w:rFonts w:ascii="Arial" w:hAnsi="Arial" w:cs="Arial"/>
                <w:lang w:val="en-GB"/>
              </w:rPr>
              <w:t>Author’s comment</w:t>
            </w:r>
            <w:r w:rsidRPr="00952A2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52A2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2F1235" w:rsidRPr="00952A21" w14:paraId="3E042172" w14:textId="77777777" w:rsidTr="00EC66A6">
        <w:trPr>
          <w:trHeight w:val="697"/>
        </w:trPr>
        <w:tc>
          <w:tcPr>
            <w:tcW w:w="16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8D579" w14:textId="77777777" w:rsidR="002F1235" w:rsidRPr="00952A21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2A2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3124AD0" w14:textId="77777777" w:rsidR="002F1235" w:rsidRPr="00952A21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EED2" w14:textId="77777777" w:rsidR="002F1235" w:rsidRPr="00952A21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52A2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52A2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52A2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63F2BF49" w14:textId="77777777" w:rsidR="002F1235" w:rsidRPr="00952A21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2A13AEB" w14:textId="5DC06F23" w:rsidR="002F1235" w:rsidRPr="00952A21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2E5E3CB0" w14:textId="77777777" w:rsidR="002F1235" w:rsidRPr="00952A21" w:rsidRDefault="002F12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04AF464" w14:textId="77777777" w:rsidR="002F1235" w:rsidRPr="00952A21" w:rsidRDefault="002F12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68E92F9" w14:textId="77777777" w:rsidR="002F1235" w:rsidRPr="00952A21" w:rsidRDefault="002F12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6A90A7D" w14:textId="77777777" w:rsidR="002F1235" w:rsidRPr="00952A21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4DA4444E" w14:textId="77777777" w:rsidR="008913D5" w:rsidRPr="00952A21" w:rsidRDefault="008913D5" w:rsidP="002F12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CF6E84E" w14:textId="5787703A" w:rsidR="00952A21" w:rsidRPr="00952A21" w:rsidRDefault="00952A21" w:rsidP="00952A2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52A21">
        <w:rPr>
          <w:rFonts w:ascii="Arial" w:hAnsi="Arial" w:cs="Arial"/>
          <w:b/>
        </w:rPr>
        <w:t xml:space="preserve">   </w:t>
      </w:r>
      <w:r w:rsidRPr="00952A21">
        <w:rPr>
          <w:rFonts w:ascii="Arial" w:hAnsi="Arial" w:cs="Arial"/>
          <w:b/>
          <w:u w:val="single"/>
        </w:rPr>
        <w:t>Reviewer details:</w:t>
      </w:r>
    </w:p>
    <w:p w14:paraId="22D4AA2F" w14:textId="77777777" w:rsidR="00952A21" w:rsidRPr="00952A21" w:rsidRDefault="00952A21" w:rsidP="002F12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7EFA3A5F" w14:textId="3A1C4E1A" w:rsidR="00952A21" w:rsidRPr="00952A21" w:rsidRDefault="00952A21" w:rsidP="002F12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r w:rsidRPr="00952A21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spellStart"/>
      <w:r w:rsidRPr="00952A21">
        <w:rPr>
          <w:rFonts w:ascii="Arial" w:hAnsi="Arial" w:cs="Arial"/>
          <w:b/>
          <w:bCs/>
          <w:sz w:val="20"/>
          <w:szCs w:val="20"/>
        </w:rPr>
        <w:t>Bachhav</w:t>
      </w:r>
      <w:proofErr w:type="spellEnd"/>
      <w:r w:rsidRPr="00952A2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52A21">
        <w:rPr>
          <w:rFonts w:ascii="Arial" w:hAnsi="Arial" w:cs="Arial"/>
          <w:b/>
          <w:bCs/>
          <w:sz w:val="20"/>
          <w:szCs w:val="20"/>
        </w:rPr>
        <w:t>Sujal</w:t>
      </w:r>
      <w:proofErr w:type="spellEnd"/>
      <w:r w:rsidRPr="00952A21">
        <w:rPr>
          <w:rFonts w:ascii="Arial" w:hAnsi="Arial" w:cs="Arial"/>
          <w:b/>
          <w:bCs/>
          <w:sz w:val="20"/>
          <w:szCs w:val="20"/>
        </w:rPr>
        <w:t xml:space="preserve"> Sanjay, Mahatma Phule </w:t>
      </w:r>
      <w:proofErr w:type="spellStart"/>
      <w:r w:rsidRPr="00952A21">
        <w:rPr>
          <w:rFonts w:ascii="Arial" w:hAnsi="Arial" w:cs="Arial"/>
          <w:b/>
          <w:bCs/>
          <w:sz w:val="20"/>
          <w:szCs w:val="20"/>
        </w:rPr>
        <w:t>Krishi</w:t>
      </w:r>
      <w:proofErr w:type="spellEnd"/>
      <w:r w:rsidRPr="00952A2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52A21">
        <w:rPr>
          <w:rFonts w:ascii="Arial" w:hAnsi="Arial" w:cs="Arial"/>
          <w:b/>
          <w:bCs/>
          <w:sz w:val="20"/>
          <w:szCs w:val="20"/>
        </w:rPr>
        <w:t>Vidyapeeth</w:t>
      </w:r>
      <w:proofErr w:type="spellEnd"/>
      <w:r w:rsidRPr="00952A21">
        <w:rPr>
          <w:rFonts w:ascii="Arial" w:hAnsi="Arial" w:cs="Arial"/>
          <w:b/>
          <w:bCs/>
          <w:sz w:val="20"/>
          <w:szCs w:val="20"/>
        </w:rPr>
        <w:t xml:space="preserve">, Rahuri, </w:t>
      </w:r>
      <w:proofErr w:type="spellStart"/>
      <w:r w:rsidRPr="00952A21">
        <w:rPr>
          <w:rFonts w:ascii="Arial" w:hAnsi="Arial" w:cs="Arial"/>
          <w:b/>
          <w:bCs/>
          <w:sz w:val="20"/>
          <w:szCs w:val="20"/>
        </w:rPr>
        <w:t>India</w:t>
      </w:r>
      <w:proofErr w:type="spellEnd"/>
    </w:p>
    <w:sectPr w:rsidR="00952A21" w:rsidRPr="00952A21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ADC0B" w14:textId="77777777" w:rsidR="00132EC6" w:rsidRPr="0000007A" w:rsidRDefault="00132EC6" w:rsidP="0099583E">
      <w:r>
        <w:separator/>
      </w:r>
    </w:p>
  </w:endnote>
  <w:endnote w:type="continuationSeparator" w:id="0">
    <w:p w14:paraId="225C1BB1" w14:textId="77777777" w:rsidR="00132EC6" w:rsidRPr="0000007A" w:rsidRDefault="00132EC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E9BF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3FCCB" w14:textId="77777777" w:rsidR="00132EC6" w:rsidRPr="0000007A" w:rsidRDefault="00132EC6" w:rsidP="0099583E">
      <w:r>
        <w:separator/>
      </w:r>
    </w:p>
  </w:footnote>
  <w:footnote w:type="continuationSeparator" w:id="0">
    <w:p w14:paraId="60B57C78" w14:textId="77777777" w:rsidR="00132EC6" w:rsidRPr="0000007A" w:rsidRDefault="00132EC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E4B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88662A0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1040652">
    <w:abstractNumId w:val="4"/>
  </w:num>
  <w:num w:numId="2" w16cid:durableId="735779063">
    <w:abstractNumId w:val="8"/>
  </w:num>
  <w:num w:numId="3" w16cid:durableId="1042052986">
    <w:abstractNumId w:val="7"/>
  </w:num>
  <w:num w:numId="4" w16cid:durableId="273485637">
    <w:abstractNumId w:val="9"/>
  </w:num>
  <w:num w:numId="5" w16cid:durableId="1784105797">
    <w:abstractNumId w:val="6"/>
  </w:num>
  <w:num w:numId="6" w16cid:durableId="322859651">
    <w:abstractNumId w:val="0"/>
  </w:num>
  <w:num w:numId="7" w16cid:durableId="1515531027">
    <w:abstractNumId w:val="3"/>
  </w:num>
  <w:num w:numId="8" w16cid:durableId="315914027">
    <w:abstractNumId w:val="11"/>
  </w:num>
  <w:num w:numId="9" w16cid:durableId="86998245">
    <w:abstractNumId w:val="10"/>
  </w:num>
  <w:num w:numId="10" w16cid:durableId="148862737">
    <w:abstractNumId w:val="2"/>
  </w:num>
  <w:num w:numId="11" w16cid:durableId="1158769889">
    <w:abstractNumId w:val="1"/>
  </w:num>
  <w:num w:numId="12" w16cid:durableId="315040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17E8B"/>
    <w:rsid w:val="00021981"/>
    <w:rsid w:val="000234E1"/>
    <w:rsid w:val="0002598E"/>
    <w:rsid w:val="00026EEF"/>
    <w:rsid w:val="00030D76"/>
    <w:rsid w:val="00037D52"/>
    <w:rsid w:val="000450FC"/>
    <w:rsid w:val="00056CB0"/>
    <w:rsid w:val="000577C2"/>
    <w:rsid w:val="0006257C"/>
    <w:rsid w:val="000751D9"/>
    <w:rsid w:val="00084D7C"/>
    <w:rsid w:val="00091112"/>
    <w:rsid w:val="0009352F"/>
    <w:rsid w:val="000936AC"/>
    <w:rsid w:val="00094EB2"/>
    <w:rsid w:val="00095A59"/>
    <w:rsid w:val="000A2134"/>
    <w:rsid w:val="000A67F9"/>
    <w:rsid w:val="000A6F41"/>
    <w:rsid w:val="000B4EE5"/>
    <w:rsid w:val="000B74A1"/>
    <w:rsid w:val="000B757E"/>
    <w:rsid w:val="000C0837"/>
    <w:rsid w:val="000C3B7E"/>
    <w:rsid w:val="00100577"/>
    <w:rsid w:val="00101322"/>
    <w:rsid w:val="00105AE7"/>
    <w:rsid w:val="00130193"/>
    <w:rsid w:val="00132EC6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A0A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9402C"/>
    <w:rsid w:val="002D7EA9"/>
    <w:rsid w:val="002E1211"/>
    <w:rsid w:val="002E2339"/>
    <w:rsid w:val="002E6D86"/>
    <w:rsid w:val="002F1235"/>
    <w:rsid w:val="002F6935"/>
    <w:rsid w:val="00300667"/>
    <w:rsid w:val="00301753"/>
    <w:rsid w:val="00312559"/>
    <w:rsid w:val="003204B8"/>
    <w:rsid w:val="00334F81"/>
    <w:rsid w:val="0033692F"/>
    <w:rsid w:val="00346223"/>
    <w:rsid w:val="0039513C"/>
    <w:rsid w:val="003A04E7"/>
    <w:rsid w:val="003A4991"/>
    <w:rsid w:val="003A6E1A"/>
    <w:rsid w:val="003B2172"/>
    <w:rsid w:val="003D7922"/>
    <w:rsid w:val="003E746A"/>
    <w:rsid w:val="004010CB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3D6E"/>
    <w:rsid w:val="00464003"/>
    <w:rsid w:val="004674B4"/>
    <w:rsid w:val="00474C43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BE7"/>
    <w:rsid w:val="00567DE0"/>
    <w:rsid w:val="005735A5"/>
    <w:rsid w:val="005A37AD"/>
    <w:rsid w:val="005A5BE0"/>
    <w:rsid w:val="005B12E0"/>
    <w:rsid w:val="005B2A58"/>
    <w:rsid w:val="005C25A0"/>
    <w:rsid w:val="005D230D"/>
    <w:rsid w:val="005E2EAE"/>
    <w:rsid w:val="00602F7D"/>
    <w:rsid w:val="00605952"/>
    <w:rsid w:val="00620677"/>
    <w:rsid w:val="00620CEC"/>
    <w:rsid w:val="00624032"/>
    <w:rsid w:val="00645A56"/>
    <w:rsid w:val="006532DF"/>
    <w:rsid w:val="0065579D"/>
    <w:rsid w:val="00656BA7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A4C5E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51656"/>
    <w:rsid w:val="00766889"/>
    <w:rsid w:val="00766A0D"/>
    <w:rsid w:val="00767F8C"/>
    <w:rsid w:val="00780B67"/>
    <w:rsid w:val="007B1099"/>
    <w:rsid w:val="007B329E"/>
    <w:rsid w:val="007B6E18"/>
    <w:rsid w:val="007D0246"/>
    <w:rsid w:val="007F4F94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42A0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1071F"/>
    <w:rsid w:val="00933C8B"/>
    <w:rsid w:val="00952A21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57DB1"/>
    <w:rsid w:val="00A6343B"/>
    <w:rsid w:val="00A65C50"/>
    <w:rsid w:val="00A66DD2"/>
    <w:rsid w:val="00AA15BE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3CBF"/>
    <w:rsid w:val="00B076F8"/>
    <w:rsid w:val="00B2236C"/>
    <w:rsid w:val="00B22DEE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16C"/>
    <w:rsid w:val="00BD27BA"/>
    <w:rsid w:val="00BE13EF"/>
    <w:rsid w:val="00BE2B58"/>
    <w:rsid w:val="00BE40A5"/>
    <w:rsid w:val="00BE6454"/>
    <w:rsid w:val="00BF39A4"/>
    <w:rsid w:val="00C02797"/>
    <w:rsid w:val="00C10283"/>
    <w:rsid w:val="00C110CC"/>
    <w:rsid w:val="00C15642"/>
    <w:rsid w:val="00C22886"/>
    <w:rsid w:val="00C25C8F"/>
    <w:rsid w:val="00C263C6"/>
    <w:rsid w:val="00C60FBF"/>
    <w:rsid w:val="00C635B6"/>
    <w:rsid w:val="00C70DFC"/>
    <w:rsid w:val="00C82466"/>
    <w:rsid w:val="00C82B0D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4412"/>
    <w:rsid w:val="00D04A90"/>
    <w:rsid w:val="00D1283A"/>
    <w:rsid w:val="00D17979"/>
    <w:rsid w:val="00D2075F"/>
    <w:rsid w:val="00D3257B"/>
    <w:rsid w:val="00D40416"/>
    <w:rsid w:val="00D45CF7"/>
    <w:rsid w:val="00D4782A"/>
    <w:rsid w:val="00D50253"/>
    <w:rsid w:val="00D7603E"/>
    <w:rsid w:val="00D81D57"/>
    <w:rsid w:val="00D8579C"/>
    <w:rsid w:val="00D90124"/>
    <w:rsid w:val="00D91000"/>
    <w:rsid w:val="00D9392F"/>
    <w:rsid w:val="00DA41F5"/>
    <w:rsid w:val="00DB5B54"/>
    <w:rsid w:val="00DB7E1B"/>
    <w:rsid w:val="00DC1D81"/>
    <w:rsid w:val="00DE6682"/>
    <w:rsid w:val="00E206BA"/>
    <w:rsid w:val="00E210E7"/>
    <w:rsid w:val="00E451EA"/>
    <w:rsid w:val="00E47E94"/>
    <w:rsid w:val="00E53E52"/>
    <w:rsid w:val="00E54317"/>
    <w:rsid w:val="00E57F4B"/>
    <w:rsid w:val="00E63889"/>
    <w:rsid w:val="00E65EB7"/>
    <w:rsid w:val="00E71C8D"/>
    <w:rsid w:val="00E72360"/>
    <w:rsid w:val="00E972A7"/>
    <w:rsid w:val="00EA2839"/>
    <w:rsid w:val="00EB3E91"/>
    <w:rsid w:val="00EC66A6"/>
    <w:rsid w:val="00EC6894"/>
    <w:rsid w:val="00ED6158"/>
    <w:rsid w:val="00ED6B12"/>
    <w:rsid w:val="00EE0D3E"/>
    <w:rsid w:val="00EF326D"/>
    <w:rsid w:val="00EF53FE"/>
    <w:rsid w:val="00F20131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0F68"/>
    <w:rsid w:val="00FA6528"/>
    <w:rsid w:val="00FC2E17"/>
    <w:rsid w:val="00FC6387"/>
    <w:rsid w:val="00FC6802"/>
    <w:rsid w:val="00FD445F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67AED"/>
  <w15:chartTrackingRefBased/>
  <w15:docId w15:val="{8C410251-5341-7E49-9221-67B5F3DB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502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52A2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AC0B2-B969-4B27-AA2A-6B370500B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CPU 1070</cp:lastModifiedBy>
  <cp:revision>8</cp:revision>
  <dcterms:created xsi:type="dcterms:W3CDTF">2025-04-19T05:39:00Z</dcterms:created>
  <dcterms:modified xsi:type="dcterms:W3CDTF">2025-04-25T10:51:00Z</dcterms:modified>
</cp:coreProperties>
</file>