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43CEF" w14:textId="2A59C69D" w:rsidR="00BD1562" w:rsidRPr="00BD1562" w:rsidRDefault="00BD1562" w:rsidP="00992364">
      <w:pPr>
        <w:spacing w:after="0" w:line="360" w:lineRule="auto"/>
        <w:rPr>
          <w:rFonts w:ascii="Times New Roman" w:hAnsi="Times New Roman" w:cs="Times New Roman"/>
          <w:b/>
          <w:bCs/>
          <w:i/>
          <w:iCs/>
          <w:u w:val="single"/>
        </w:rPr>
      </w:pPr>
      <w:r w:rsidRPr="00BD1562">
        <w:rPr>
          <w:rFonts w:ascii="Times New Roman" w:hAnsi="Times New Roman" w:cs="Times New Roman"/>
          <w:b/>
          <w:bCs/>
          <w:i/>
          <w:iCs/>
          <w:u w:val="single"/>
        </w:rPr>
        <w:t>Review Article</w:t>
      </w:r>
    </w:p>
    <w:p w14:paraId="6850BABF" w14:textId="735F2611" w:rsidR="00992364" w:rsidRDefault="00992364" w:rsidP="00992364">
      <w:pPr>
        <w:spacing w:after="0" w:line="360" w:lineRule="auto"/>
        <w:rPr>
          <w:rFonts w:ascii="Times New Roman" w:hAnsi="Times New Roman" w:cs="Times New Roman"/>
        </w:rPr>
      </w:pPr>
      <w:commentRangeStart w:id="0"/>
      <w:r w:rsidRPr="00992364">
        <w:rPr>
          <w:rFonts w:ascii="Times New Roman" w:hAnsi="Times New Roman" w:cs="Times New Roman"/>
        </w:rPr>
        <w:t>Conventional Trait-Based Methods for Improving Drought Resistance in Wheat (</w:t>
      </w:r>
      <w:r w:rsidRPr="00992364">
        <w:rPr>
          <w:rFonts w:ascii="Times New Roman" w:hAnsi="Times New Roman" w:cs="Times New Roman"/>
          <w:i/>
          <w:iCs/>
        </w:rPr>
        <w:t>Triticum aestivum</w:t>
      </w:r>
      <w:r w:rsidRPr="00992364">
        <w:rPr>
          <w:rFonts w:ascii="Times New Roman" w:hAnsi="Times New Roman" w:cs="Times New Roman"/>
        </w:rPr>
        <w:t xml:space="preserve"> L.): Physiological, Morphological, and Agronomic Considerations</w:t>
      </w:r>
      <w:commentRangeEnd w:id="0"/>
      <w:r w:rsidR="00C71156">
        <w:rPr>
          <w:rStyle w:val="CommentReference"/>
        </w:rPr>
        <w:commentReference w:id="0"/>
      </w:r>
    </w:p>
    <w:p w14:paraId="15202FF4" w14:textId="77777777" w:rsidR="00106FB9" w:rsidRDefault="00106FB9" w:rsidP="00992364">
      <w:pPr>
        <w:spacing w:after="0" w:line="360" w:lineRule="auto"/>
        <w:rPr>
          <w:rFonts w:ascii="Times New Roman" w:hAnsi="Times New Roman" w:cs="Times New Roman"/>
        </w:rPr>
      </w:pPr>
    </w:p>
    <w:p w14:paraId="6914E755" w14:textId="77777777" w:rsidR="00106FB9" w:rsidRDefault="00106FB9" w:rsidP="00992364">
      <w:pPr>
        <w:spacing w:after="0" w:line="360" w:lineRule="auto"/>
        <w:rPr>
          <w:rFonts w:ascii="Times New Roman" w:hAnsi="Times New Roman" w:cs="Times New Roman"/>
        </w:rPr>
      </w:pPr>
    </w:p>
    <w:p w14:paraId="7AB51987" w14:textId="77777777" w:rsidR="00DC4F51" w:rsidRDefault="00DC4F51" w:rsidP="0064318E">
      <w:pPr>
        <w:spacing w:after="0" w:line="360" w:lineRule="auto"/>
        <w:rPr>
          <w:rFonts w:ascii="Times New Roman" w:hAnsi="Times New Roman" w:cs="Times New Roman"/>
        </w:rPr>
      </w:pPr>
      <w:r>
        <w:rPr>
          <w:rFonts w:ascii="Times New Roman" w:hAnsi="Times New Roman" w:cs="Times New Roman"/>
        </w:rPr>
        <w:t>Abstract</w:t>
      </w:r>
    </w:p>
    <w:p w14:paraId="48AE8D2A" w14:textId="502A1D5B" w:rsidR="00DC4F51" w:rsidRDefault="00DC4F51" w:rsidP="0064318E">
      <w:pPr>
        <w:spacing w:after="0" w:line="360" w:lineRule="auto"/>
        <w:rPr>
          <w:rFonts w:ascii="Times New Roman" w:hAnsi="Times New Roman" w:cs="Times New Roman"/>
        </w:rPr>
      </w:pPr>
      <w:r w:rsidRPr="00DC4F51">
        <w:rPr>
          <w:rFonts w:ascii="Times New Roman" w:hAnsi="Times New Roman" w:cs="Times New Roman"/>
        </w:rPr>
        <w:t>Wheat (</w:t>
      </w:r>
      <w:r w:rsidRPr="00DC4F51">
        <w:rPr>
          <w:rFonts w:ascii="Times New Roman" w:hAnsi="Times New Roman" w:cs="Times New Roman"/>
          <w:i/>
          <w:iCs/>
        </w:rPr>
        <w:t>Triticum aestivum</w:t>
      </w:r>
      <w:r w:rsidRPr="00DC4F51">
        <w:rPr>
          <w:rFonts w:ascii="Times New Roman" w:hAnsi="Times New Roman" w:cs="Times New Roman"/>
        </w:rPr>
        <w:t xml:space="preserve"> L.) serves as a fundamental component of global food security; however, its production faces growing challenges due to frequent droughts intensified by climate change. This review consolidates existing knowledge regarding traditional and trait-based methods for improving drought tolerance in wheat, emphasizing physiological, morphological, and agronomic traits. Drought stress markedly diminishes wheat yield by adversely affecting plant height, tillering, spikelet count, and grain size, with the most pronounced losses observed during reproductive stages. Essential characteristics that enhance drought resilience encompass strong root architecture, a stay-green phenotype, osmotic adjustment, and increased water-use efficiency. The review examines the intricacies of breeding for drought tolerance, emphasizing challenges including genotype-by-environment interactions and the trade-offs between drought resistance and yield potential. Recent advancements in precision breeding, such as marker-assisted selection, genomic selection, and gene editing techniques like CRISPR/Cas9, are expediting the creation of drought-tolerant cultivars. Integrated agronomic practices, climate-smart agriculture, and international collaborations are essential strategies for maintaining wheat productivity in water-limited environments. The review concludes that a multifaceted approach, integrating conventional breeding, biotechnological innovations, and adaptive management, is essential for ensuring yield stability and food security amid increasing climatic variability.</w:t>
      </w:r>
    </w:p>
    <w:p w14:paraId="20CF3AE9" w14:textId="77777777" w:rsidR="004C367A" w:rsidRDefault="004C367A" w:rsidP="0064318E">
      <w:pPr>
        <w:spacing w:after="0" w:line="360" w:lineRule="auto"/>
        <w:rPr>
          <w:rFonts w:ascii="Times New Roman" w:hAnsi="Times New Roman" w:cs="Times New Roman"/>
        </w:rPr>
      </w:pPr>
    </w:p>
    <w:p w14:paraId="14B4374A" w14:textId="77777777" w:rsidR="004C367A" w:rsidRDefault="004C367A" w:rsidP="0064318E">
      <w:pPr>
        <w:spacing w:after="0" w:line="360" w:lineRule="auto"/>
        <w:rPr>
          <w:rFonts w:ascii="Times New Roman" w:hAnsi="Times New Roman" w:cs="Times New Roman"/>
        </w:rPr>
      </w:pPr>
    </w:p>
    <w:p w14:paraId="1351B01F" w14:textId="4913B930" w:rsidR="0064318E" w:rsidRPr="0064318E" w:rsidRDefault="0064318E" w:rsidP="0064318E">
      <w:pPr>
        <w:spacing w:after="0" w:line="360" w:lineRule="auto"/>
        <w:rPr>
          <w:rFonts w:ascii="Times New Roman" w:hAnsi="Times New Roman" w:cs="Times New Roman"/>
        </w:rPr>
      </w:pPr>
      <w:r w:rsidRPr="0064318E">
        <w:rPr>
          <w:rFonts w:ascii="Times New Roman" w:hAnsi="Times New Roman" w:cs="Times New Roman"/>
        </w:rPr>
        <w:t>Introduction</w:t>
      </w:r>
    </w:p>
    <w:p w14:paraId="514B01C8" w14:textId="6626F40A" w:rsidR="0064318E" w:rsidRPr="0064318E" w:rsidRDefault="0064318E" w:rsidP="0064318E">
      <w:pPr>
        <w:spacing w:after="0" w:line="360" w:lineRule="auto"/>
        <w:rPr>
          <w:rFonts w:ascii="Times New Roman" w:hAnsi="Times New Roman" w:cs="Times New Roman"/>
        </w:rPr>
      </w:pPr>
      <w:r w:rsidRPr="0064318E">
        <w:rPr>
          <w:rFonts w:ascii="Times New Roman" w:hAnsi="Times New Roman" w:cs="Times New Roman"/>
        </w:rPr>
        <w:t>Wheat (</w:t>
      </w:r>
      <w:r w:rsidRPr="006869AA">
        <w:rPr>
          <w:rFonts w:ascii="Times New Roman" w:hAnsi="Times New Roman" w:cs="Times New Roman"/>
          <w:i/>
          <w:iCs/>
        </w:rPr>
        <w:t>Triticum aestivum</w:t>
      </w:r>
      <w:r w:rsidRPr="0064318E">
        <w:rPr>
          <w:rFonts w:ascii="Times New Roman" w:hAnsi="Times New Roman" w:cs="Times New Roman"/>
        </w:rPr>
        <w:t xml:space="preserve"> L.) is a fundamental crop that supports global food security, sustaining billions and propelling rural economies globally. Nonetheless, as climate change escalates, persistent droughts have become a significant danger to wheat output, especially in dry and semi-arid areas. The unpredictable rainfall, elevated temperatures, and heightened evapotranspiration have substantially undermined yield stability, jeopardizing advancements in global food systems (Mohammadi, 2018).</w:t>
      </w:r>
    </w:p>
    <w:p w14:paraId="4B326200" w14:textId="285F3DCE" w:rsidR="0064318E" w:rsidRPr="0064318E" w:rsidRDefault="0064318E" w:rsidP="0064318E">
      <w:pPr>
        <w:spacing w:after="0" w:line="360" w:lineRule="auto"/>
        <w:rPr>
          <w:rFonts w:ascii="Times New Roman" w:hAnsi="Times New Roman" w:cs="Times New Roman"/>
        </w:rPr>
      </w:pPr>
      <w:r w:rsidRPr="0064318E">
        <w:rPr>
          <w:rFonts w:ascii="Times New Roman" w:hAnsi="Times New Roman" w:cs="Times New Roman"/>
        </w:rPr>
        <w:lastRenderedPageBreak/>
        <w:t xml:space="preserve">To meet the anticipated 60% increase in global wheat consumption by 2050, it is essential to improve yields and strengthen resilience to drought stress (Reynolds </w:t>
      </w:r>
      <w:r w:rsidR="006869AA" w:rsidRPr="006869AA">
        <w:rPr>
          <w:rFonts w:ascii="Times New Roman" w:hAnsi="Times New Roman" w:cs="Times New Roman"/>
          <w:i/>
          <w:iCs/>
        </w:rPr>
        <w:t>et al</w:t>
      </w:r>
      <w:r w:rsidRPr="0064318E">
        <w:rPr>
          <w:rFonts w:ascii="Times New Roman" w:hAnsi="Times New Roman" w:cs="Times New Roman"/>
        </w:rPr>
        <w:t>., 2021). Irrigation-based solutions, while beneficial, are becoming increasingly unsustainable in arid places. Consequently, developing drought-tolerant cultivars is the most pragmatic and sustainable approach to alleviate output reductions (Mohammadi, 2018).</w:t>
      </w:r>
    </w:p>
    <w:p w14:paraId="4DC5768E" w14:textId="42038272" w:rsidR="0064318E" w:rsidRPr="00DC4F51" w:rsidRDefault="0064318E" w:rsidP="00DC4F51">
      <w:pPr>
        <w:spacing w:after="0" w:line="360" w:lineRule="auto"/>
        <w:rPr>
          <w:rFonts w:ascii="Times New Roman" w:hAnsi="Times New Roman" w:cs="Times New Roman"/>
        </w:rPr>
      </w:pPr>
      <w:r w:rsidRPr="0064318E">
        <w:rPr>
          <w:rFonts w:ascii="Times New Roman" w:hAnsi="Times New Roman" w:cs="Times New Roman"/>
        </w:rPr>
        <w:t>This review emphasizes traditional, trait-based methods for enhancing drought tolerance in wheat, avoiding molecular or biotechnological strategies. We investigate the physiological, morphological, and agronomic characteristics that impart drought tolerance, the difficulties in phenotypic selection, and the prospects of genetic resources, traditional selection indices, and ideotype breeding. The objective is to furnish a thorough and accessible resource for plant breeders, agronomists, and agricultural scientists dedicated to creating wheat varieties suited for water-scarce conditions.</w:t>
      </w:r>
    </w:p>
    <w:p w14:paraId="0071854A" w14:textId="23E17480" w:rsidR="00792F74" w:rsidRPr="00792F74" w:rsidRDefault="0064318E" w:rsidP="00792F74">
      <w:pPr>
        <w:spacing w:after="0" w:line="360" w:lineRule="auto"/>
        <w:rPr>
          <w:rFonts w:ascii="Times New Roman" w:hAnsi="Times New Roman" w:cs="Times New Roman"/>
        </w:rPr>
      </w:pPr>
      <w:commentRangeStart w:id="1"/>
      <w:r w:rsidRPr="0064318E">
        <w:rPr>
          <w:rFonts w:ascii="Times New Roman" w:hAnsi="Times New Roman" w:cs="Times New Roman"/>
        </w:rPr>
        <w:t>2</w:t>
      </w:r>
      <w:r w:rsidR="00792F74">
        <w:rPr>
          <w:rFonts w:ascii="Times New Roman" w:hAnsi="Times New Roman" w:cs="Times New Roman"/>
        </w:rPr>
        <w:t xml:space="preserve">. </w:t>
      </w:r>
      <w:commentRangeEnd w:id="1"/>
      <w:r w:rsidR="00316E58">
        <w:rPr>
          <w:rStyle w:val="CommentReference"/>
        </w:rPr>
        <w:commentReference w:id="1"/>
      </w:r>
      <w:r w:rsidR="00792F74" w:rsidRPr="00792F74">
        <w:rPr>
          <w:rFonts w:ascii="Times New Roman" w:hAnsi="Times New Roman" w:cs="Times New Roman"/>
        </w:rPr>
        <w:t>Effects of Drought Stress on Wheat Yield</w:t>
      </w:r>
    </w:p>
    <w:p w14:paraId="5C052180" w14:textId="5D5EE7C6"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Drought stress is a significant limitation on wheat production globally, resulting in considerable yield reductions by affecting essential agronomic, physiological, and morphological characteristics. The intricate interplay of environmental factors and crop genotype in water-scarce conditions leads to inconsistent responses, frequently resulting in significant economic repercussions.</w:t>
      </w:r>
    </w:p>
    <w:p w14:paraId="4BE32166"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 xml:space="preserve">2.1. </w:t>
      </w:r>
      <w:commentRangeStart w:id="2"/>
      <w:r w:rsidRPr="00792F74">
        <w:rPr>
          <w:rFonts w:ascii="Times New Roman" w:hAnsi="Times New Roman" w:cs="Times New Roman"/>
        </w:rPr>
        <w:t>Agronomic</w:t>
      </w:r>
      <w:commentRangeEnd w:id="2"/>
      <w:r w:rsidR="00D8597A">
        <w:rPr>
          <w:rStyle w:val="CommentReference"/>
        </w:rPr>
        <w:commentReference w:id="2"/>
      </w:r>
      <w:r w:rsidRPr="00792F74">
        <w:rPr>
          <w:rFonts w:ascii="Times New Roman" w:hAnsi="Times New Roman" w:cs="Times New Roman"/>
        </w:rPr>
        <w:t xml:space="preserve"> and Physiological Impacts</w:t>
      </w:r>
    </w:p>
    <w:p w14:paraId="06EE714E" w14:textId="6E2CE18C"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 xml:space="preserve">Wheat exhibits sensitivity to drought across its entire life cycle, </w:t>
      </w:r>
      <w:commentRangeStart w:id="3"/>
      <w:r w:rsidRPr="00792F74">
        <w:rPr>
          <w:rFonts w:ascii="Times New Roman" w:hAnsi="Times New Roman" w:cs="Times New Roman"/>
        </w:rPr>
        <w:t>with reproductive stages</w:t>
      </w:r>
      <w:commentRangeEnd w:id="3"/>
      <w:r w:rsidR="00B073CB">
        <w:rPr>
          <w:rStyle w:val="CommentReference"/>
        </w:rPr>
        <w:commentReference w:id="3"/>
      </w:r>
      <w:r w:rsidRPr="00792F74">
        <w:rPr>
          <w:rFonts w:ascii="Times New Roman" w:hAnsi="Times New Roman" w:cs="Times New Roman"/>
        </w:rPr>
        <w:t xml:space="preserve">, including </w:t>
      </w:r>
      <w:commentRangeStart w:id="4"/>
      <w:r w:rsidRPr="00792F74">
        <w:rPr>
          <w:rFonts w:ascii="Times New Roman" w:hAnsi="Times New Roman" w:cs="Times New Roman"/>
        </w:rPr>
        <w:t xml:space="preserve">blooming </w:t>
      </w:r>
      <w:commentRangeEnd w:id="4"/>
      <w:r w:rsidR="00B073CB">
        <w:rPr>
          <w:rStyle w:val="CommentReference"/>
        </w:rPr>
        <w:commentReference w:id="4"/>
      </w:r>
      <w:r w:rsidRPr="00792F74">
        <w:rPr>
          <w:rFonts w:ascii="Times New Roman" w:hAnsi="Times New Roman" w:cs="Times New Roman"/>
        </w:rPr>
        <w:t xml:space="preserve">and grain filling, being especially susceptible (Farooq </w:t>
      </w:r>
      <w:r w:rsidR="006869AA" w:rsidRPr="006869AA">
        <w:rPr>
          <w:rFonts w:ascii="Times New Roman" w:hAnsi="Times New Roman" w:cs="Times New Roman"/>
          <w:i/>
          <w:iCs/>
        </w:rPr>
        <w:t>et al</w:t>
      </w:r>
      <w:r w:rsidRPr="00792F74">
        <w:rPr>
          <w:rFonts w:ascii="Times New Roman" w:hAnsi="Times New Roman" w:cs="Times New Roman"/>
        </w:rPr>
        <w:t xml:space="preserve">., 2014). Drought typically results in diminished plant height, tillering capability, spikelet count, and </w:t>
      </w:r>
      <w:commentRangeStart w:id="5"/>
      <w:r w:rsidRPr="00792F74">
        <w:rPr>
          <w:rFonts w:ascii="Times New Roman" w:hAnsi="Times New Roman" w:cs="Times New Roman"/>
        </w:rPr>
        <w:t>grain size</w:t>
      </w:r>
      <w:commentRangeEnd w:id="5"/>
      <w:r w:rsidR="001A64EC">
        <w:rPr>
          <w:rStyle w:val="CommentReference"/>
        </w:rPr>
        <w:commentReference w:id="5"/>
      </w:r>
      <w:r w:rsidRPr="00792F74">
        <w:rPr>
          <w:rFonts w:ascii="Times New Roman" w:hAnsi="Times New Roman" w:cs="Times New Roman"/>
        </w:rPr>
        <w:t xml:space="preserve">. Drought-induced losses of as much as 30% in plant height and 50% in grain output have been recorded (Ahmed </w:t>
      </w:r>
      <w:r w:rsidR="006869AA" w:rsidRPr="006869AA">
        <w:rPr>
          <w:rFonts w:ascii="Times New Roman" w:hAnsi="Times New Roman" w:cs="Times New Roman"/>
          <w:i/>
          <w:iCs/>
        </w:rPr>
        <w:t>et al</w:t>
      </w:r>
      <w:r w:rsidRPr="00792F74">
        <w:rPr>
          <w:rFonts w:ascii="Times New Roman" w:hAnsi="Times New Roman" w:cs="Times New Roman"/>
        </w:rPr>
        <w:t xml:space="preserve">., 2020; Royo </w:t>
      </w:r>
      <w:r w:rsidR="006869AA" w:rsidRPr="006869AA">
        <w:rPr>
          <w:rFonts w:ascii="Times New Roman" w:hAnsi="Times New Roman" w:cs="Times New Roman"/>
          <w:i/>
          <w:iCs/>
        </w:rPr>
        <w:t>et al</w:t>
      </w:r>
      <w:r w:rsidRPr="00792F74">
        <w:rPr>
          <w:rFonts w:ascii="Times New Roman" w:hAnsi="Times New Roman" w:cs="Times New Roman"/>
        </w:rPr>
        <w:t>., 2019).</w:t>
      </w:r>
    </w:p>
    <w:p w14:paraId="5AD69350" w14:textId="461FD16C"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 xml:space="preserve">Water stress physiologically disrupts photosynthesis, chlorophyll production, and stomatal control. Characteristics include relative water content (RWC), canopy temperature (CT), and stay-green ability are markedly reduced in drought conditions (Condon </w:t>
      </w:r>
      <w:r w:rsidR="006869AA" w:rsidRPr="006869AA">
        <w:rPr>
          <w:rFonts w:ascii="Times New Roman" w:hAnsi="Times New Roman" w:cs="Times New Roman"/>
          <w:i/>
          <w:iCs/>
        </w:rPr>
        <w:t>et al</w:t>
      </w:r>
      <w:r w:rsidRPr="00792F74">
        <w:rPr>
          <w:rFonts w:ascii="Times New Roman" w:hAnsi="Times New Roman" w:cs="Times New Roman"/>
        </w:rPr>
        <w:t xml:space="preserve">., 2004; Tardieu </w:t>
      </w:r>
      <w:r w:rsidR="006869AA" w:rsidRPr="006869AA">
        <w:rPr>
          <w:rFonts w:ascii="Times New Roman" w:hAnsi="Times New Roman" w:cs="Times New Roman"/>
          <w:i/>
          <w:iCs/>
        </w:rPr>
        <w:t>et al</w:t>
      </w:r>
      <w:r w:rsidRPr="00792F74">
        <w:rPr>
          <w:rFonts w:ascii="Times New Roman" w:hAnsi="Times New Roman" w:cs="Times New Roman"/>
        </w:rPr>
        <w:t xml:space="preserve">., 2018). Leaf water potential and osmotic adjustment decline, directly affecting biomass distribution and grain growth (Kumar </w:t>
      </w:r>
      <w:r w:rsidR="006869AA" w:rsidRPr="006869AA">
        <w:rPr>
          <w:rFonts w:ascii="Times New Roman" w:hAnsi="Times New Roman" w:cs="Times New Roman"/>
          <w:i/>
          <w:iCs/>
        </w:rPr>
        <w:t>et al</w:t>
      </w:r>
      <w:r w:rsidRPr="00792F74">
        <w:rPr>
          <w:rFonts w:ascii="Times New Roman" w:hAnsi="Times New Roman" w:cs="Times New Roman"/>
        </w:rPr>
        <w:t>., 2021).</w:t>
      </w:r>
    </w:p>
    <w:p w14:paraId="74DE3F52"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2.2. Sensitivity Throughout Developmental Phases</w:t>
      </w:r>
    </w:p>
    <w:p w14:paraId="0D998E3F" w14:textId="3DDB585A"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 xml:space="preserve">The magnitude of yield loss is closely associated with the crop development stage at which drought transpires. Drought during booting or flowering might result in ovule abortion, diminish spike fertility, and decrease the grain count per spike (Saini &amp; Westgate, 2000). A longitudinal study indicated that wheat output could diminish by as much as 60% when </w:t>
      </w:r>
      <w:r w:rsidRPr="00792F74">
        <w:rPr>
          <w:rFonts w:ascii="Times New Roman" w:hAnsi="Times New Roman" w:cs="Times New Roman"/>
        </w:rPr>
        <w:lastRenderedPageBreak/>
        <w:t xml:space="preserve">dryness coincides with anthesis (Zhang </w:t>
      </w:r>
      <w:r w:rsidR="006869AA" w:rsidRPr="006869AA">
        <w:rPr>
          <w:rFonts w:ascii="Times New Roman" w:hAnsi="Times New Roman" w:cs="Times New Roman"/>
          <w:i/>
          <w:iCs/>
        </w:rPr>
        <w:t>et al</w:t>
      </w:r>
      <w:r w:rsidRPr="00792F74">
        <w:rPr>
          <w:rFonts w:ascii="Times New Roman" w:hAnsi="Times New Roman" w:cs="Times New Roman"/>
        </w:rPr>
        <w:t xml:space="preserve">., 2018). Grain filling during water stress frequently leads to </w:t>
      </w:r>
      <w:proofErr w:type="spellStart"/>
      <w:r w:rsidRPr="00792F74">
        <w:rPr>
          <w:rFonts w:ascii="Times New Roman" w:hAnsi="Times New Roman" w:cs="Times New Roman"/>
        </w:rPr>
        <w:t>shriveled</w:t>
      </w:r>
      <w:proofErr w:type="spellEnd"/>
      <w:r w:rsidRPr="00792F74">
        <w:rPr>
          <w:rFonts w:ascii="Times New Roman" w:hAnsi="Times New Roman" w:cs="Times New Roman"/>
        </w:rPr>
        <w:t xml:space="preserve"> grains and a </w:t>
      </w:r>
      <w:commentRangeStart w:id="6"/>
      <w:r w:rsidRPr="00792F74">
        <w:rPr>
          <w:rFonts w:ascii="Times New Roman" w:hAnsi="Times New Roman" w:cs="Times New Roman"/>
        </w:rPr>
        <w:t>diminished</w:t>
      </w:r>
      <w:commentRangeEnd w:id="6"/>
      <w:r w:rsidR="00D8597A">
        <w:rPr>
          <w:rStyle w:val="CommentReference"/>
        </w:rPr>
        <w:commentReference w:id="6"/>
      </w:r>
      <w:r w:rsidRPr="00792F74">
        <w:rPr>
          <w:rFonts w:ascii="Times New Roman" w:hAnsi="Times New Roman" w:cs="Times New Roman"/>
        </w:rPr>
        <w:t xml:space="preserve"> harvest index (</w:t>
      </w:r>
      <w:proofErr w:type="spellStart"/>
      <w:r w:rsidRPr="00792F74">
        <w:rPr>
          <w:rFonts w:ascii="Times New Roman" w:hAnsi="Times New Roman" w:cs="Times New Roman"/>
        </w:rPr>
        <w:t>Passioura</w:t>
      </w:r>
      <w:proofErr w:type="spellEnd"/>
      <w:r w:rsidRPr="00792F74">
        <w:rPr>
          <w:rFonts w:ascii="Times New Roman" w:hAnsi="Times New Roman" w:cs="Times New Roman"/>
        </w:rPr>
        <w:t>, 2007).</w:t>
      </w:r>
    </w:p>
    <w:p w14:paraId="56F2BCD6"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2.3</w:t>
      </w:r>
      <w:commentRangeStart w:id="7"/>
      <w:r w:rsidRPr="00792F74">
        <w:rPr>
          <w:rFonts w:ascii="Times New Roman" w:hAnsi="Times New Roman" w:cs="Times New Roman"/>
        </w:rPr>
        <w:t xml:space="preserve">. </w:t>
      </w:r>
      <w:commentRangeStart w:id="8"/>
      <w:r w:rsidRPr="00792F74">
        <w:rPr>
          <w:rFonts w:ascii="Times New Roman" w:hAnsi="Times New Roman" w:cs="Times New Roman"/>
        </w:rPr>
        <w:t xml:space="preserve">Global Context </w:t>
      </w:r>
      <w:commentRangeEnd w:id="7"/>
      <w:r w:rsidR="00D8597A">
        <w:rPr>
          <w:rStyle w:val="CommentReference"/>
        </w:rPr>
        <w:commentReference w:id="7"/>
      </w:r>
      <w:r w:rsidRPr="00792F74">
        <w:rPr>
          <w:rFonts w:ascii="Times New Roman" w:hAnsi="Times New Roman" w:cs="Times New Roman"/>
        </w:rPr>
        <w:t>and Consequences</w:t>
      </w:r>
    </w:p>
    <w:p w14:paraId="39432F31" w14:textId="7380D158"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 xml:space="preserve">Drought episodes have intensified worldwide due to climate variability, resulting in significant losses in wheat-producing areas. A thorough meta-analysis of 60 research showed an average yield reduction of 20–25% under mild drought, escalating to nearly 40% under severe stress (Lesk </w:t>
      </w:r>
      <w:r w:rsidR="006869AA" w:rsidRPr="006869AA">
        <w:rPr>
          <w:rFonts w:ascii="Times New Roman" w:hAnsi="Times New Roman" w:cs="Times New Roman"/>
          <w:i/>
          <w:iCs/>
        </w:rPr>
        <w:t>et al</w:t>
      </w:r>
      <w:r w:rsidRPr="00792F74">
        <w:rPr>
          <w:rFonts w:ascii="Times New Roman" w:hAnsi="Times New Roman" w:cs="Times New Roman"/>
        </w:rPr>
        <w:t xml:space="preserve">., 2016). In sub-Saharan Africa and South Asia, seasonal droughts have diminished wheat productivity by more than 30% in several places (Shiferaw </w:t>
      </w:r>
      <w:r w:rsidR="006869AA" w:rsidRPr="006869AA">
        <w:rPr>
          <w:rFonts w:ascii="Times New Roman" w:hAnsi="Times New Roman" w:cs="Times New Roman"/>
          <w:i/>
          <w:iCs/>
        </w:rPr>
        <w:t>et al</w:t>
      </w:r>
      <w:r w:rsidRPr="00792F74">
        <w:rPr>
          <w:rFonts w:ascii="Times New Roman" w:hAnsi="Times New Roman" w:cs="Times New Roman"/>
        </w:rPr>
        <w:t xml:space="preserve">., 2013; Tesfaye </w:t>
      </w:r>
      <w:r w:rsidR="006869AA" w:rsidRPr="006869AA">
        <w:rPr>
          <w:rFonts w:ascii="Times New Roman" w:hAnsi="Times New Roman" w:cs="Times New Roman"/>
          <w:i/>
          <w:iCs/>
        </w:rPr>
        <w:t>et al</w:t>
      </w:r>
      <w:r w:rsidRPr="00792F74">
        <w:rPr>
          <w:rFonts w:ascii="Times New Roman" w:hAnsi="Times New Roman" w:cs="Times New Roman"/>
        </w:rPr>
        <w:t>., 2017).</w:t>
      </w:r>
    </w:p>
    <w:p w14:paraId="0E00DE1C"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Recently, extreme weather anomalies in Europe and Central Asia, including prolonged droughts and hailstorms, have resulted in local output failures, illustrating the increasing unpredictability in wheat production systems (FAO, 2022).</w:t>
      </w:r>
      <w:commentRangeEnd w:id="8"/>
      <w:r w:rsidR="00D97E11">
        <w:rPr>
          <w:rStyle w:val="CommentReference"/>
        </w:rPr>
        <w:commentReference w:id="8"/>
      </w:r>
    </w:p>
    <w:p w14:paraId="5255A2CD" w14:textId="77777777" w:rsidR="00792F74" w:rsidRPr="00792F74" w:rsidRDefault="00792F74" w:rsidP="00792F74">
      <w:pPr>
        <w:spacing w:after="0" w:line="360" w:lineRule="auto"/>
        <w:rPr>
          <w:rFonts w:ascii="Times New Roman" w:hAnsi="Times New Roman" w:cs="Times New Roman"/>
        </w:rPr>
      </w:pPr>
    </w:p>
    <w:p w14:paraId="6920AF50" w14:textId="3A536904" w:rsidR="0064318E" w:rsidRDefault="00792F74" w:rsidP="00792F74">
      <w:pPr>
        <w:spacing w:after="0" w:line="360" w:lineRule="auto"/>
        <w:rPr>
          <w:rFonts w:ascii="Times New Roman" w:hAnsi="Times New Roman" w:cs="Times New Roman"/>
        </w:rPr>
      </w:pPr>
      <w:commentRangeStart w:id="9"/>
      <w:r w:rsidRPr="00792F74">
        <w:rPr>
          <w:rFonts w:ascii="Times New Roman" w:hAnsi="Times New Roman" w:cs="Times New Roman"/>
        </w:rPr>
        <w:t>These realities highlight the imperative for drought-resistant wheat cultivars created using traditional breeding techniques, focusing on essential morphological and physiological characteristics to ensure yield stability in stressful situations.</w:t>
      </w:r>
      <w:commentRangeEnd w:id="9"/>
      <w:r w:rsidR="00ED28F9">
        <w:rPr>
          <w:rStyle w:val="CommentReference"/>
        </w:rPr>
        <w:commentReference w:id="9"/>
      </w:r>
    </w:p>
    <w:p w14:paraId="67B870C9" w14:textId="77777777" w:rsidR="00792F74" w:rsidRPr="00792F74" w:rsidRDefault="00792F74" w:rsidP="00792F74">
      <w:pPr>
        <w:spacing w:after="0" w:line="360" w:lineRule="auto"/>
        <w:rPr>
          <w:rFonts w:ascii="Times New Roman" w:hAnsi="Times New Roman" w:cs="Times New Roman"/>
          <w:b/>
          <w:bCs/>
        </w:rPr>
      </w:pPr>
      <w:r w:rsidRPr="00792F74">
        <w:rPr>
          <w:rFonts w:ascii="Times New Roman" w:hAnsi="Times New Roman" w:cs="Times New Roman"/>
          <w:b/>
          <w:bCs/>
        </w:rPr>
        <w:t>Table 1: Agronomic Impacts of Drought Stress on Wheat Yield</w:t>
      </w:r>
    </w:p>
    <w:tbl>
      <w:tblPr>
        <w:tblStyle w:val="GridTable1Light"/>
        <w:tblW w:w="0" w:type="auto"/>
        <w:tblLook w:val="04A0" w:firstRow="1" w:lastRow="0" w:firstColumn="1" w:lastColumn="0" w:noHBand="0" w:noVBand="1"/>
      </w:tblPr>
      <w:tblGrid>
        <w:gridCol w:w="2392"/>
        <w:gridCol w:w="3724"/>
        <w:gridCol w:w="2900"/>
      </w:tblGrid>
      <w:tr w:rsidR="00792F74" w:rsidRPr="00792F74" w14:paraId="798DF27E" w14:textId="77777777" w:rsidTr="00792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CBBE84"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Agronomic Paramete</w:t>
            </w:r>
            <w:commentRangeStart w:id="10"/>
            <w:r w:rsidRPr="00792F74">
              <w:rPr>
                <w:rFonts w:ascii="Times New Roman" w:hAnsi="Times New Roman" w:cs="Times New Roman"/>
              </w:rPr>
              <w:t>r</w:t>
            </w:r>
            <w:commentRangeEnd w:id="10"/>
            <w:r w:rsidR="00D97E11">
              <w:rPr>
                <w:rStyle w:val="CommentReference"/>
                <w:b w:val="0"/>
                <w:bCs w:val="0"/>
              </w:rPr>
              <w:commentReference w:id="10"/>
            </w:r>
          </w:p>
        </w:tc>
        <w:tc>
          <w:tcPr>
            <w:tcW w:w="0" w:type="auto"/>
            <w:hideMark/>
          </w:tcPr>
          <w:p w14:paraId="08588C39" w14:textId="77777777" w:rsidR="00792F74" w:rsidRPr="00792F74" w:rsidRDefault="00792F74" w:rsidP="00792F7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Impact of Drought Stress</w:t>
            </w:r>
          </w:p>
        </w:tc>
        <w:tc>
          <w:tcPr>
            <w:tcW w:w="0" w:type="auto"/>
            <w:hideMark/>
          </w:tcPr>
          <w:p w14:paraId="48081802" w14:textId="77777777" w:rsidR="00792F74" w:rsidRPr="00792F74" w:rsidRDefault="00792F74" w:rsidP="00792F7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References</w:t>
            </w:r>
          </w:p>
        </w:tc>
      </w:tr>
      <w:tr w:rsidR="00792F74" w:rsidRPr="00792F74" w14:paraId="07732262"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559CCFF2"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Plant Height</w:t>
            </w:r>
          </w:p>
        </w:tc>
        <w:tc>
          <w:tcPr>
            <w:tcW w:w="0" w:type="auto"/>
            <w:hideMark/>
          </w:tcPr>
          <w:p w14:paraId="7BE260A2"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Reduction of up to 30% in plant height</w:t>
            </w:r>
          </w:p>
        </w:tc>
        <w:tc>
          <w:tcPr>
            <w:tcW w:w="0" w:type="auto"/>
            <w:hideMark/>
          </w:tcPr>
          <w:p w14:paraId="36A2325E" w14:textId="27FAC648"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Ahmed </w:t>
            </w:r>
            <w:r w:rsidR="006869AA" w:rsidRPr="006869AA">
              <w:rPr>
                <w:rFonts w:ascii="Times New Roman" w:hAnsi="Times New Roman" w:cs="Times New Roman"/>
                <w:i/>
                <w:iCs/>
              </w:rPr>
              <w:t>et al</w:t>
            </w:r>
            <w:r w:rsidRPr="00792F74">
              <w:rPr>
                <w:rFonts w:ascii="Times New Roman" w:hAnsi="Times New Roman" w:cs="Times New Roman"/>
              </w:rPr>
              <w:t xml:space="preserve">., 2020; Royo </w:t>
            </w:r>
            <w:r w:rsidR="006869AA" w:rsidRPr="006869AA">
              <w:rPr>
                <w:rFonts w:ascii="Times New Roman" w:hAnsi="Times New Roman" w:cs="Times New Roman"/>
                <w:i/>
                <w:iCs/>
              </w:rPr>
              <w:t>et al</w:t>
            </w:r>
            <w:r w:rsidRPr="00792F74">
              <w:rPr>
                <w:rFonts w:ascii="Times New Roman" w:hAnsi="Times New Roman" w:cs="Times New Roman"/>
              </w:rPr>
              <w:t>., 2019</w:t>
            </w:r>
          </w:p>
        </w:tc>
      </w:tr>
      <w:tr w:rsidR="00792F74" w:rsidRPr="00792F74" w14:paraId="613F8A93"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66FAC218"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Tillering Capability</w:t>
            </w:r>
          </w:p>
        </w:tc>
        <w:tc>
          <w:tcPr>
            <w:tcW w:w="0" w:type="auto"/>
            <w:hideMark/>
          </w:tcPr>
          <w:p w14:paraId="3CF51146"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Decrease in tillering ability, limiting total biomass production</w:t>
            </w:r>
          </w:p>
        </w:tc>
        <w:tc>
          <w:tcPr>
            <w:tcW w:w="0" w:type="auto"/>
            <w:hideMark/>
          </w:tcPr>
          <w:p w14:paraId="20A47C41" w14:textId="4D926EC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Farooq </w:t>
            </w:r>
            <w:r w:rsidR="006869AA" w:rsidRPr="006869AA">
              <w:rPr>
                <w:rFonts w:ascii="Times New Roman" w:hAnsi="Times New Roman" w:cs="Times New Roman"/>
                <w:i/>
                <w:iCs/>
              </w:rPr>
              <w:t>et al</w:t>
            </w:r>
            <w:r w:rsidRPr="00792F74">
              <w:rPr>
                <w:rFonts w:ascii="Times New Roman" w:hAnsi="Times New Roman" w:cs="Times New Roman"/>
              </w:rPr>
              <w:t xml:space="preserve">., 2014; Kumar </w:t>
            </w:r>
            <w:r w:rsidR="006869AA" w:rsidRPr="006869AA">
              <w:rPr>
                <w:rFonts w:ascii="Times New Roman" w:hAnsi="Times New Roman" w:cs="Times New Roman"/>
                <w:i/>
                <w:iCs/>
              </w:rPr>
              <w:t>et al</w:t>
            </w:r>
            <w:r w:rsidRPr="00792F74">
              <w:rPr>
                <w:rFonts w:ascii="Times New Roman" w:hAnsi="Times New Roman" w:cs="Times New Roman"/>
              </w:rPr>
              <w:t>., 2021</w:t>
            </w:r>
          </w:p>
        </w:tc>
      </w:tr>
      <w:tr w:rsidR="00792F74" w:rsidRPr="00792F74" w14:paraId="0FF51DE6"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5DB415BF"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Spikelet Count</w:t>
            </w:r>
          </w:p>
        </w:tc>
        <w:tc>
          <w:tcPr>
            <w:tcW w:w="0" w:type="auto"/>
            <w:hideMark/>
          </w:tcPr>
          <w:p w14:paraId="60B33340"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Lowered spikelet count, affecting overall grain formation</w:t>
            </w:r>
          </w:p>
        </w:tc>
        <w:tc>
          <w:tcPr>
            <w:tcW w:w="0" w:type="auto"/>
            <w:hideMark/>
          </w:tcPr>
          <w:p w14:paraId="55C2098C" w14:textId="66344DE8"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Farooq </w:t>
            </w:r>
            <w:r w:rsidR="006869AA" w:rsidRPr="006869AA">
              <w:rPr>
                <w:rFonts w:ascii="Times New Roman" w:hAnsi="Times New Roman" w:cs="Times New Roman"/>
                <w:i/>
                <w:iCs/>
              </w:rPr>
              <w:t>et al</w:t>
            </w:r>
            <w:r w:rsidRPr="00792F74">
              <w:rPr>
                <w:rFonts w:ascii="Times New Roman" w:hAnsi="Times New Roman" w:cs="Times New Roman"/>
              </w:rPr>
              <w:t>., 2014; Saini &amp; Westgate, 2000</w:t>
            </w:r>
          </w:p>
        </w:tc>
      </w:tr>
      <w:tr w:rsidR="00792F74" w:rsidRPr="00792F74" w14:paraId="0FD46B80"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4988B275"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Grain Size</w:t>
            </w:r>
          </w:p>
        </w:tc>
        <w:tc>
          <w:tcPr>
            <w:tcW w:w="0" w:type="auto"/>
            <w:hideMark/>
          </w:tcPr>
          <w:p w14:paraId="1C330B4C"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Shrinkage in grain size and reduced grain weight</w:t>
            </w:r>
          </w:p>
        </w:tc>
        <w:tc>
          <w:tcPr>
            <w:tcW w:w="0" w:type="auto"/>
            <w:hideMark/>
          </w:tcPr>
          <w:p w14:paraId="6D451F73" w14:textId="5F4A88F0"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92F74">
              <w:rPr>
                <w:rFonts w:ascii="Times New Roman" w:hAnsi="Times New Roman" w:cs="Times New Roman"/>
              </w:rPr>
              <w:t>Passioura</w:t>
            </w:r>
            <w:proofErr w:type="spellEnd"/>
            <w:r w:rsidRPr="00792F74">
              <w:rPr>
                <w:rFonts w:ascii="Times New Roman" w:hAnsi="Times New Roman" w:cs="Times New Roman"/>
              </w:rPr>
              <w:t xml:space="preserve">, 2007; </w:t>
            </w:r>
            <w:proofErr w:type="spellStart"/>
            <w:r w:rsidRPr="00792F74">
              <w:rPr>
                <w:rFonts w:ascii="Times New Roman" w:hAnsi="Times New Roman" w:cs="Times New Roman"/>
              </w:rPr>
              <w:t>Royo</w:t>
            </w:r>
            <w:proofErr w:type="spellEnd"/>
            <w:r w:rsidRPr="00792F74">
              <w:rPr>
                <w:rFonts w:ascii="Times New Roman" w:hAnsi="Times New Roman" w:cs="Times New Roman"/>
              </w:rPr>
              <w:t xml:space="preserve"> </w:t>
            </w:r>
            <w:r w:rsidR="006869AA" w:rsidRPr="006869AA">
              <w:rPr>
                <w:rFonts w:ascii="Times New Roman" w:hAnsi="Times New Roman" w:cs="Times New Roman"/>
                <w:i/>
                <w:iCs/>
              </w:rPr>
              <w:t>et al</w:t>
            </w:r>
            <w:r w:rsidRPr="00792F74">
              <w:rPr>
                <w:rFonts w:ascii="Times New Roman" w:hAnsi="Times New Roman" w:cs="Times New Roman"/>
              </w:rPr>
              <w:t>., 2019</w:t>
            </w:r>
          </w:p>
        </w:tc>
      </w:tr>
      <w:tr w:rsidR="00792F74" w:rsidRPr="00792F74" w14:paraId="38B88AE1"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632CD68E"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Grain Yield</w:t>
            </w:r>
          </w:p>
        </w:tc>
        <w:tc>
          <w:tcPr>
            <w:tcW w:w="0" w:type="auto"/>
            <w:hideMark/>
          </w:tcPr>
          <w:p w14:paraId="4A2FE33F"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Reduction of up to 50% in grain yield</w:t>
            </w:r>
          </w:p>
        </w:tc>
        <w:tc>
          <w:tcPr>
            <w:tcW w:w="0" w:type="auto"/>
            <w:hideMark/>
          </w:tcPr>
          <w:p w14:paraId="2A2DC3AD" w14:textId="7D3ACA3F"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Ahmed </w:t>
            </w:r>
            <w:r w:rsidR="006869AA" w:rsidRPr="006869AA">
              <w:rPr>
                <w:rFonts w:ascii="Times New Roman" w:hAnsi="Times New Roman" w:cs="Times New Roman"/>
                <w:i/>
                <w:iCs/>
              </w:rPr>
              <w:t>et al</w:t>
            </w:r>
            <w:r w:rsidRPr="00792F74">
              <w:rPr>
                <w:rFonts w:ascii="Times New Roman" w:hAnsi="Times New Roman" w:cs="Times New Roman"/>
              </w:rPr>
              <w:t xml:space="preserve">., 2020; Royo </w:t>
            </w:r>
            <w:r w:rsidR="006869AA" w:rsidRPr="006869AA">
              <w:rPr>
                <w:rFonts w:ascii="Times New Roman" w:hAnsi="Times New Roman" w:cs="Times New Roman"/>
                <w:i/>
                <w:iCs/>
              </w:rPr>
              <w:t>et al</w:t>
            </w:r>
            <w:r w:rsidRPr="00792F74">
              <w:rPr>
                <w:rFonts w:ascii="Times New Roman" w:hAnsi="Times New Roman" w:cs="Times New Roman"/>
              </w:rPr>
              <w:t>., 2019</w:t>
            </w:r>
          </w:p>
        </w:tc>
      </w:tr>
    </w:tbl>
    <w:p w14:paraId="757149E5" w14:textId="77777777" w:rsidR="00792F74" w:rsidRPr="00792F74" w:rsidRDefault="00792F74" w:rsidP="00792F74">
      <w:pPr>
        <w:spacing w:after="0" w:line="360" w:lineRule="auto"/>
        <w:rPr>
          <w:rFonts w:ascii="Times New Roman" w:hAnsi="Times New Roman" w:cs="Times New Roman"/>
          <w:b/>
          <w:bCs/>
        </w:rPr>
      </w:pPr>
    </w:p>
    <w:p w14:paraId="1AB4BB13" w14:textId="46779A8F" w:rsidR="00792F74" w:rsidRPr="00792F74" w:rsidRDefault="00792F74" w:rsidP="00792F74">
      <w:pPr>
        <w:spacing w:after="0" w:line="360" w:lineRule="auto"/>
        <w:rPr>
          <w:rFonts w:ascii="Times New Roman" w:hAnsi="Times New Roman" w:cs="Times New Roman"/>
          <w:b/>
          <w:bCs/>
        </w:rPr>
      </w:pPr>
      <w:r w:rsidRPr="00792F74">
        <w:rPr>
          <w:rFonts w:ascii="Times New Roman" w:hAnsi="Times New Roman" w:cs="Times New Roman"/>
          <w:b/>
          <w:bCs/>
        </w:rPr>
        <w:t>Table 2: Physiological Impacts of Drought Stress on Wheat</w:t>
      </w:r>
    </w:p>
    <w:tbl>
      <w:tblPr>
        <w:tblStyle w:val="GridTable1Light"/>
        <w:tblW w:w="0" w:type="auto"/>
        <w:tblLook w:val="04A0" w:firstRow="1" w:lastRow="0" w:firstColumn="1" w:lastColumn="0" w:noHBand="0" w:noVBand="1"/>
      </w:tblPr>
      <w:tblGrid>
        <w:gridCol w:w="2528"/>
        <w:gridCol w:w="3862"/>
        <w:gridCol w:w="2626"/>
      </w:tblGrid>
      <w:tr w:rsidR="00792F74" w:rsidRPr="00792F74" w14:paraId="556F976D" w14:textId="77777777" w:rsidTr="00792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97982"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Physiological Parameter</w:t>
            </w:r>
          </w:p>
        </w:tc>
        <w:tc>
          <w:tcPr>
            <w:tcW w:w="0" w:type="auto"/>
            <w:hideMark/>
          </w:tcPr>
          <w:p w14:paraId="29372D25" w14:textId="77777777" w:rsidR="00792F74" w:rsidRPr="00792F74" w:rsidRDefault="00792F74" w:rsidP="00792F7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Impact of Drought Stress</w:t>
            </w:r>
          </w:p>
        </w:tc>
        <w:tc>
          <w:tcPr>
            <w:tcW w:w="0" w:type="auto"/>
            <w:hideMark/>
          </w:tcPr>
          <w:p w14:paraId="44CBB1C4" w14:textId="77777777" w:rsidR="00792F74" w:rsidRPr="00792F74" w:rsidRDefault="00792F74" w:rsidP="00792F7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References</w:t>
            </w:r>
          </w:p>
        </w:tc>
      </w:tr>
      <w:tr w:rsidR="00792F74" w:rsidRPr="00792F74" w14:paraId="0FF2584A"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351107AA"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lastRenderedPageBreak/>
              <w:t>Photosynthesis</w:t>
            </w:r>
          </w:p>
        </w:tc>
        <w:tc>
          <w:tcPr>
            <w:tcW w:w="0" w:type="auto"/>
            <w:hideMark/>
          </w:tcPr>
          <w:p w14:paraId="695FE124"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Inhibition of photosynthetic activity</w:t>
            </w:r>
          </w:p>
        </w:tc>
        <w:tc>
          <w:tcPr>
            <w:tcW w:w="0" w:type="auto"/>
            <w:hideMark/>
          </w:tcPr>
          <w:p w14:paraId="1E4D20DC" w14:textId="6CE2D054"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Condon </w:t>
            </w:r>
            <w:r w:rsidR="006869AA" w:rsidRPr="006869AA">
              <w:rPr>
                <w:rFonts w:ascii="Times New Roman" w:hAnsi="Times New Roman" w:cs="Times New Roman"/>
                <w:i/>
                <w:iCs/>
              </w:rPr>
              <w:t>et al</w:t>
            </w:r>
            <w:r w:rsidRPr="00792F74">
              <w:rPr>
                <w:rFonts w:ascii="Times New Roman" w:hAnsi="Times New Roman" w:cs="Times New Roman"/>
              </w:rPr>
              <w:t xml:space="preserve">., 2004; Tardieu </w:t>
            </w:r>
            <w:r w:rsidR="006869AA" w:rsidRPr="006869AA">
              <w:rPr>
                <w:rFonts w:ascii="Times New Roman" w:hAnsi="Times New Roman" w:cs="Times New Roman"/>
                <w:i/>
                <w:iCs/>
              </w:rPr>
              <w:t>et al</w:t>
            </w:r>
            <w:r w:rsidRPr="00792F74">
              <w:rPr>
                <w:rFonts w:ascii="Times New Roman" w:hAnsi="Times New Roman" w:cs="Times New Roman"/>
              </w:rPr>
              <w:t>., 2018</w:t>
            </w:r>
          </w:p>
        </w:tc>
      </w:tr>
      <w:tr w:rsidR="00792F74" w:rsidRPr="00792F74" w14:paraId="454A9A70"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5F31C37B"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Chlorophyll Production</w:t>
            </w:r>
          </w:p>
        </w:tc>
        <w:tc>
          <w:tcPr>
            <w:tcW w:w="0" w:type="auto"/>
            <w:hideMark/>
          </w:tcPr>
          <w:p w14:paraId="13253328"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Significant reduction in chlorophyll content</w:t>
            </w:r>
          </w:p>
        </w:tc>
        <w:tc>
          <w:tcPr>
            <w:tcW w:w="0" w:type="auto"/>
            <w:hideMark/>
          </w:tcPr>
          <w:p w14:paraId="15284779" w14:textId="4A32BC5D"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Condon </w:t>
            </w:r>
            <w:r w:rsidR="006869AA" w:rsidRPr="006869AA">
              <w:rPr>
                <w:rFonts w:ascii="Times New Roman" w:hAnsi="Times New Roman" w:cs="Times New Roman"/>
                <w:i/>
                <w:iCs/>
              </w:rPr>
              <w:t>et al</w:t>
            </w:r>
            <w:r w:rsidRPr="00792F74">
              <w:rPr>
                <w:rFonts w:ascii="Times New Roman" w:hAnsi="Times New Roman" w:cs="Times New Roman"/>
              </w:rPr>
              <w:t xml:space="preserve">., 2004; Kumar </w:t>
            </w:r>
            <w:r w:rsidR="006869AA" w:rsidRPr="006869AA">
              <w:rPr>
                <w:rFonts w:ascii="Times New Roman" w:hAnsi="Times New Roman" w:cs="Times New Roman"/>
                <w:i/>
                <w:iCs/>
              </w:rPr>
              <w:t>et al</w:t>
            </w:r>
            <w:r w:rsidRPr="00792F74">
              <w:rPr>
                <w:rFonts w:ascii="Times New Roman" w:hAnsi="Times New Roman" w:cs="Times New Roman"/>
              </w:rPr>
              <w:t>., 2021</w:t>
            </w:r>
          </w:p>
        </w:tc>
      </w:tr>
      <w:tr w:rsidR="00792F74" w:rsidRPr="00792F74" w14:paraId="53EAA4CC"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5A139E57"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Stomatal Control</w:t>
            </w:r>
          </w:p>
        </w:tc>
        <w:tc>
          <w:tcPr>
            <w:tcW w:w="0" w:type="auto"/>
            <w:hideMark/>
          </w:tcPr>
          <w:p w14:paraId="3DAE5FC6"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Reduced stomatal conductance, limiting water and gas exchange</w:t>
            </w:r>
          </w:p>
        </w:tc>
        <w:tc>
          <w:tcPr>
            <w:tcW w:w="0" w:type="auto"/>
            <w:hideMark/>
          </w:tcPr>
          <w:p w14:paraId="659D058B" w14:textId="209C11E2"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Kumar </w:t>
            </w:r>
            <w:r w:rsidR="006869AA" w:rsidRPr="006869AA">
              <w:rPr>
                <w:rFonts w:ascii="Times New Roman" w:hAnsi="Times New Roman" w:cs="Times New Roman"/>
                <w:i/>
                <w:iCs/>
              </w:rPr>
              <w:t>et al</w:t>
            </w:r>
            <w:r w:rsidRPr="00792F74">
              <w:rPr>
                <w:rFonts w:ascii="Times New Roman" w:hAnsi="Times New Roman" w:cs="Times New Roman"/>
              </w:rPr>
              <w:t xml:space="preserve">., 2021; Farooq </w:t>
            </w:r>
            <w:r w:rsidR="006869AA" w:rsidRPr="006869AA">
              <w:rPr>
                <w:rFonts w:ascii="Times New Roman" w:hAnsi="Times New Roman" w:cs="Times New Roman"/>
                <w:i/>
                <w:iCs/>
              </w:rPr>
              <w:t>et al</w:t>
            </w:r>
            <w:r w:rsidRPr="00792F74">
              <w:rPr>
                <w:rFonts w:ascii="Times New Roman" w:hAnsi="Times New Roman" w:cs="Times New Roman"/>
              </w:rPr>
              <w:t>., 2014</w:t>
            </w:r>
          </w:p>
        </w:tc>
      </w:tr>
      <w:tr w:rsidR="00792F74" w:rsidRPr="00792F74" w14:paraId="13E96248"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6BC11740"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Relative Water Content (RWC)</w:t>
            </w:r>
          </w:p>
        </w:tc>
        <w:tc>
          <w:tcPr>
            <w:tcW w:w="0" w:type="auto"/>
            <w:hideMark/>
          </w:tcPr>
          <w:p w14:paraId="69A5D6BA"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Significant decrease, indicating plant dehydration</w:t>
            </w:r>
          </w:p>
        </w:tc>
        <w:tc>
          <w:tcPr>
            <w:tcW w:w="0" w:type="auto"/>
            <w:hideMark/>
          </w:tcPr>
          <w:p w14:paraId="1A2B8DBE" w14:textId="6EC976C2"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Condon </w:t>
            </w:r>
            <w:r w:rsidR="006869AA" w:rsidRPr="006869AA">
              <w:rPr>
                <w:rFonts w:ascii="Times New Roman" w:hAnsi="Times New Roman" w:cs="Times New Roman"/>
                <w:i/>
                <w:iCs/>
              </w:rPr>
              <w:t>et al</w:t>
            </w:r>
            <w:r w:rsidRPr="00792F74">
              <w:rPr>
                <w:rFonts w:ascii="Times New Roman" w:hAnsi="Times New Roman" w:cs="Times New Roman"/>
              </w:rPr>
              <w:t xml:space="preserve">., 2004; Tardieu </w:t>
            </w:r>
            <w:r w:rsidR="006869AA" w:rsidRPr="006869AA">
              <w:rPr>
                <w:rFonts w:ascii="Times New Roman" w:hAnsi="Times New Roman" w:cs="Times New Roman"/>
                <w:i/>
                <w:iCs/>
              </w:rPr>
              <w:t>et al</w:t>
            </w:r>
            <w:r w:rsidRPr="00792F74">
              <w:rPr>
                <w:rFonts w:ascii="Times New Roman" w:hAnsi="Times New Roman" w:cs="Times New Roman"/>
              </w:rPr>
              <w:t>., 2018</w:t>
            </w:r>
          </w:p>
        </w:tc>
      </w:tr>
      <w:tr w:rsidR="00792F74" w:rsidRPr="00792F74" w14:paraId="1CB83F26"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7B6C16BB"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Canopy Temperature (CT)</w:t>
            </w:r>
          </w:p>
        </w:tc>
        <w:tc>
          <w:tcPr>
            <w:tcW w:w="0" w:type="auto"/>
            <w:hideMark/>
          </w:tcPr>
          <w:p w14:paraId="7CB0F512"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Increase in canopy temperature due to reduced transpiration</w:t>
            </w:r>
          </w:p>
        </w:tc>
        <w:tc>
          <w:tcPr>
            <w:tcW w:w="0" w:type="auto"/>
            <w:hideMark/>
          </w:tcPr>
          <w:p w14:paraId="2BB6BE88" w14:textId="34C89013"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Condon </w:t>
            </w:r>
            <w:r w:rsidR="006869AA" w:rsidRPr="006869AA">
              <w:rPr>
                <w:rFonts w:ascii="Times New Roman" w:hAnsi="Times New Roman" w:cs="Times New Roman"/>
                <w:i/>
                <w:iCs/>
              </w:rPr>
              <w:t>et al</w:t>
            </w:r>
            <w:r w:rsidRPr="00792F74">
              <w:rPr>
                <w:rFonts w:ascii="Times New Roman" w:hAnsi="Times New Roman" w:cs="Times New Roman"/>
              </w:rPr>
              <w:t xml:space="preserve">., 2004; Farooq </w:t>
            </w:r>
            <w:r w:rsidR="006869AA" w:rsidRPr="006869AA">
              <w:rPr>
                <w:rFonts w:ascii="Times New Roman" w:hAnsi="Times New Roman" w:cs="Times New Roman"/>
                <w:i/>
                <w:iCs/>
              </w:rPr>
              <w:t>et al</w:t>
            </w:r>
            <w:r w:rsidRPr="00792F74">
              <w:rPr>
                <w:rFonts w:ascii="Times New Roman" w:hAnsi="Times New Roman" w:cs="Times New Roman"/>
              </w:rPr>
              <w:t>., 2014</w:t>
            </w:r>
          </w:p>
        </w:tc>
      </w:tr>
      <w:tr w:rsidR="00792F74" w:rsidRPr="00792F74" w14:paraId="2ACA5DCD"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635B632E"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Stay-Green Ability</w:t>
            </w:r>
          </w:p>
        </w:tc>
        <w:tc>
          <w:tcPr>
            <w:tcW w:w="0" w:type="auto"/>
            <w:hideMark/>
          </w:tcPr>
          <w:p w14:paraId="43F8B566"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Markedly reduced, leading to premature senescence</w:t>
            </w:r>
          </w:p>
        </w:tc>
        <w:tc>
          <w:tcPr>
            <w:tcW w:w="0" w:type="auto"/>
            <w:hideMark/>
          </w:tcPr>
          <w:p w14:paraId="3753F427" w14:textId="3223FAE1"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Condon </w:t>
            </w:r>
            <w:r w:rsidR="006869AA" w:rsidRPr="006869AA">
              <w:rPr>
                <w:rFonts w:ascii="Times New Roman" w:hAnsi="Times New Roman" w:cs="Times New Roman"/>
                <w:i/>
                <w:iCs/>
              </w:rPr>
              <w:t>et al</w:t>
            </w:r>
            <w:r w:rsidRPr="00792F74">
              <w:rPr>
                <w:rFonts w:ascii="Times New Roman" w:hAnsi="Times New Roman" w:cs="Times New Roman"/>
              </w:rPr>
              <w:t xml:space="preserve">., 2004; Kumar </w:t>
            </w:r>
            <w:r w:rsidR="006869AA" w:rsidRPr="006869AA">
              <w:rPr>
                <w:rFonts w:ascii="Times New Roman" w:hAnsi="Times New Roman" w:cs="Times New Roman"/>
                <w:i/>
                <w:iCs/>
              </w:rPr>
              <w:t>et al</w:t>
            </w:r>
            <w:r w:rsidRPr="00792F74">
              <w:rPr>
                <w:rFonts w:ascii="Times New Roman" w:hAnsi="Times New Roman" w:cs="Times New Roman"/>
              </w:rPr>
              <w:t>., 2021</w:t>
            </w:r>
          </w:p>
        </w:tc>
      </w:tr>
    </w:tbl>
    <w:p w14:paraId="3E03389A" w14:textId="77777777" w:rsidR="00792F74" w:rsidRPr="00792F74" w:rsidRDefault="00792F74" w:rsidP="00792F74">
      <w:pPr>
        <w:spacing w:after="0" w:line="360" w:lineRule="auto"/>
        <w:rPr>
          <w:rFonts w:ascii="Times New Roman" w:hAnsi="Times New Roman" w:cs="Times New Roman"/>
          <w:b/>
          <w:bCs/>
        </w:rPr>
      </w:pPr>
    </w:p>
    <w:p w14:paraId="307D4EF3" w14:textId="13FF238B" w:rsidR="00792F74" w:rsidRPr="00792F74" w:rsidRDefault="00792F74" w:rsidP="00792F74">
      <w:pPr>
        <w:spacing w:after="0" w:line="360" w:lineRule="auto"/>
        <w:rPr>
          <w:rFonts w:ascii="Times New Roman" w:hAnsi="Times New Roman" w:cs="Times New Roman"/>
          <w:b/>
          <w:bCs/>
        </w:rPr>
      </w:pPr>
      <w:r w:rsidRPr="00792F74">
        <w:rPr>
          <w:rFonts w:ascii="Times New Roman" w:hAnsi="Times New Roman" w:cs="Times New Roman"/>
          <w:b/>
          <w:bCs/>
        </w:rPr>
        <w:t>Table 3: Developmental Stage Sensitivity to Drought Stress</w:t>
      </w:r>
    </w:p>
    <w:tbl>
      <w:tblPr>
        <w:tblStyle w:val="GridTable1Light"/>
        <w:tblW w:w="0" w:type="auto"/>
        <w:tblLook w:val="04A0" w:firstRow="1" w:lastRow="0" w:firstColumn="1" w:lastColumn="0" w:noHBand="0" w:noVBand="1"/>
      </w:tblPr>
      <w:tblGrid>
        <w:gridCol w:w="2128"/>
        <w:gridCol w:w="3819"/>
        <w:gridCol w:w="3069"/>
      </w:tblGrid>
      <w:tr w:rsidR="00792F74" w:rsidRPr="00792F74" w14:paraId="72BE3B20" w14:textId="77777777" w:rsidTr="00792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4A9313"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Developmental Phase</w:t>
            </w:r>
          </w:p>
        </w:tc>
        <w:tc>
          <w:tcPr>
            <w:tcW w:w="0" w:type="auto"/>
            <w:hideMark/>
          </w:tcPr>
          <w:p w14:paraId="11F90EBB" w14:textId="77777777" w:rsidR="00792F74" w:rsidRPr="00792F74" w:rsidRDefault="00792F74" w:rsidP="00792F7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Impact of Drought Stress</w:t>
            </w:r>
          </w:p>
        </w:tc>
        <w:tc>
          <w:tcPr>
            <w:tcW w:w="0" w:type="auto"/>
            <w:hideMark/>
          </w:tcPr>
          <w:p w14:paraId="1AB6D2B5" w14:textId="77777777" w:rsidR="00792F74" w:rsidRPr="00792F74" w:rsidRDefault="00792F74" w:rsidP="00792F7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References</w:t>
            </w:r>
          </w:p>
        </w:tc>
      </w:tr>
      <w:tr w:rsidR="00792F74" w:rsidRPr="00792F74" w14:paraId="5B22FEFC"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06EF1E82"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Booting Stage</w:t>
            </w:r>
          </w:p>
        </w:tc>
        <w:tc>
          <w:tcPr>
            <w:tcW w:w="0" w:type="auto"/>
            <w:hideMark/>
          </w:tcPr>
          <w:p w14:paraId="1E7219A6"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Reduced spike fertility, resulting in fewer grains per spike</w:t>
            </w:r>
          </w:p>
        </w:tc>
        <w:tc>
          <w:tcPr>
            <w:tcW w:w="0" w:type="auto"/>
            <w:hideMark/>
          </w:tcPr>
          <w:p w14:paraId="1A4EC688" w14:textId="566838D4"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Saini &amp; Westgate, 2000; Zhang </w:t>
            </w:r>
            <w:r w:rsidR="006869AA" w:rsidRPr="006869AA">
              <w:rPr>
                <w:rFonts w:ascii="Times New Roman" w:hAnsi="Times New Roman" w:cs="Times New Roman"/>
                <w:i/>
                <w:iCs/>
              </w:rPr>
              <w:t>et al</w:t>
            </w:r>
            <w:r w:rsidRPr="00792F74">
              <w:rPr>
                <w:rFonts w:ascii="Times New Roman" w:hAnsi="Times New Roman" w:cs="Times New Roman"/>
              </w:rPr>
              <w:t>., 2018</w:t>
            </w:r>
          </w:p>
        </w:tc>
      </w:tr>
      <w:tr w:rsidR="00792F74" w:rsidRPr="00792F74" w14:paraId="42A6D805"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689CF07F"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Flowering Stage</w:t>
            </w:r>
          </w:p>
        </w:tc>
        <w:tc>
          <w:tcPr>
            <w:tcW w:w="0" w:type="auto"/>
            <w:hideMark/>
          </w:tcPr>
          <w:p w14:paraId="67C32801"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Ovule abortion, reduction in grain set</w:t>
            </w:r>
          </w:p>
        </w:tc>
        <w:tc>
          <w:tcPr>
            <w:tcW w:w="0" w:type="auto"/>
            <w:hideMark/>
          </w:tcPr>
          <w:p w14:paraId="44E28F78" w14:textId="2D37D7C8"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Saini &amp; Westgate, 2000; Zhang </w:t>
            </w:r>
            <w:r w:rsidR="006869AA" w:rsidRPr="006869AA">
              <w:rPr>
                <w:rFonts w:ascii="Times New Roman" w:hAnsi="Times New Roman" w:cs="Times New Roman"/>
                <w:i/>
                <w:iCs/>
              </w:rPr>
              <w:t>et al</w:t>
            </w:r>
            <w:r w:rsidRPr="00792F74">
              <w:rPr>
                <w:rFonts w:ascii="Times New Roman" w:hAnsi="Times New Roman" w:cs="Times New Roman"/>
              </w:rPr>
              <w:t>., 2018</w:t>
            </w:r>
          </w:p>
        </w:tc>
      </w:tr>
      <w:tr w:rsidR="00792F74" w:rsidRPr="00792F74" w14:paraId="35319712"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15BA0119"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Grain Filling Stage</w:t>
            </w:r>
          </w:p>
        </w:tc>
        <w:tc>
          <w:tcPr>
            <w:tcW w:w="0" w:type="auto"/>
            <w:hideMark/>
          </w:tcPr>
          <w:p w14:paraId="1BC8E849"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Shrinkage of grains, reduced harvest index</w:t>
            </w:r>
          </w:p>
        </w:tc>
        <w:tc>
          <w:tcPr>
            <w:tcW w:w="0" w:type="auto"/>
            <w:hideMark/>
          </w:tcPr>
          <w:p w14:paraId="058407F3" w14:textId="773680C6"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92F74">
              <w:rPr>
                <w:rFonts w:ascii="Times New Roman" w:hAnsi="Times New Roman" w:cs="Times New Roman"/>
              </w:rPr>
              <w:t>Passioura</w:t>
            </w:r>
            <w:proofErr w:type="spellEnd"/>
            <w:r w:rsidRPr="00792F74">
              <w:rPr>
                <w:rFonts w:ascii="Times New Roman" w:hAnsi="Times New Roman" w:cs="Times New Roman"/>
              </w:rPr>
              <w:t xml:space="preserve">, 2007; Zhang </w:t>
            </w:r>
            <w:r w:rsidR="006869AA" w:rsidRPr="006869AA">
              <w:rPr>
                <w:rFonts w:ascii="Times New Roman" w:hAnsi="Times New Roman" w:cs="Times New Roman"/>
                <w:i/>
                <w:iCs/>
              </w:rPr>
              <w:t>et al</w:t>
            </w:r>
            <w:r w:rsidRPr="00792F74">
              <w:rPr>
                <w:rFonts w:ascii="Times New Roman" w:hAnsi="Times New Roman" w:cs="Times New Roman"/>
              </w:rPr>
              <w:t>., 2018</w:t>
            </w:r>
          </w:p>
        </w:tc>
      </w:tr>
    </w:tbl>
    <w:p w14:paraId="0F89649F" w14:textId="77777777" w:rsidR="00792F74" w:rsidRPr="00792F74" w:rsidRDefault="00792F74" w:rsidP="00792F74">
      <w:pPr>
        <w:spacing w:after="0" w:line="360" w:lineRule="auto"/>
        <w:rPr>
          <w:rFonts w:ascii="Times New Roman" w:hAnsi="Times New Roman" w:cs="Times New Roman"/>
          <w:b/>
          <w:bCs/>
        </w:rPr>
      </w:pPr>
    </w:p>
    <w:p w14:paraId="4A7D644E" w14:textId="10545D3B" w:rsidR="00792F74" w:rsidRPr="00792F74" w:rsidRDefault="00792F74" w:rsidP="00792F74">
      <w:pPr>
        <w:spacing w:after="0" w:line="360" w:lineRule="auto"/>
        <w:rPr>
          <w:rFonts w:ascii="Times New Roman" w:hAnsi="Times New Roman" w:cs="Times New Roman"/>
          <w:b/>
          <w:bCs/>
        </w:rPr>
      </w:pPr>
      <w:r w:rsidRPr="00792F74">
        <w:rPr>
          <w:rFonts w:ascii="Times New Roman" w:hAnsi="Times New Roman" w:cs="Times New Roman"/>
          <w:b/>
          <w:bCs/>
        </w:rPr>
        <w:t xml:space="preserve">Table 4: </w:t>
      </w:r>
      <w:commentRangeStart w:id="11"/>
      <w:r w:rsidRPr="00792F74">
        <w:rPr>
          <w:rFonts w:ascii="Times New Roman" w:hAnsi="Times New Roman" w:cs="Times New Roman"/>
          <w:b/>
          <w:bCs/>
        </w:rPr>
        <w:t>Global Yield Impact of Drought Stress on Wheat</w:t>
      </w:r>
      <w:commentRangeEnd w:id="11"/>
      <w:r w:rsidR="00D97E11">
        <w:rPr>
          <w:rStyle w:val="CommentReference"/>
        </w:rPr>
        <w:commentReference w:id="11"/>
      </w:r>
    </w:p>
    <w:tbl>
      <w:tblPr>
        <w:tblStyle w:val="GridTable1Light"/>
        <w:tblW w:w="0" w:type="auto"/>
        <w:tblLook w:val="04A0" w:firstRow="1" w:lastRow="0" w:firstColumn="1" w:lastColumn="0" w:noHBand="0" w:noVBand="1"/>
      </w:tblPr>
      <w:tblGrid>
        <w:gridCol w:w="2149"/>
        <w:gridCol w:w="4118"/>
        <w:gridCol w:w="2749"/>
      </w:tblGrid>
      <w:tr w:rsidR="00792F74" w:rsidRPr="00792F74" w14:paraId="0A2B3DC4" w14:textId="77777777" w:rsidTr="00792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7DEB36"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Region</w:t>
            </w:r>
          </w:p>
        </w:tc>
        <w:tc>
          <w:tcPr>
            <w:tcW w:w="0" w:type="auto"/>
            <w:hideMark/>
          </w:tcPr>
          <w:p w14:paraId="44B55F84" w14:textId="77777777" w:rsidR="00792F74" w:rsidRPr="00792F74" w:rsidRDefault="00792F74" w:rsidP="00792F7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Average Yield Reduction (%)</w:t>
            </w:r>
          </w:p>
        </w:tc>
        <w:tc>
          <w:tcPr>
            <w:tcW w:w="0" w:type="auto"/>
            <w:hideMark/>
          </w:tcPr>
          <w:p w14:paraId="7D1E302E" w14:textId="77777777" w:rsidR="00792F74" w:rsidRPr="00792F74" w:rsidRDefault="00792F74" w:rsidP="00792F7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References</w:t>
            </w:r>
          </w:p>
        </w:tc>
      </w:tr>
      <w:tr w:rsidR="00792F74" w:rsidRPr="00792F74" w14:paraId="6593731F"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37ED2ECB"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Mild Drought Conditions</w:t>
            </w:r>
          </w:p>
        </w:tc>
        <w:tc>
          <w:tcPr>
            <w:tcW w:w="0" w:type="auto"/>
            <w:hideMark/>
          </w:tcPr>
          <w:p w14:paraId="2128EA21"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20-25% yield reduction</w:t>
            </w:r>
          </w:p>
        </w:tc>
        <w:tc>
          <w:tcPr>
            <w:tcW w:w="0" w:type="auto"/>
            <w:hideMark/>
          </w:tcPr>
          <w:p w14:paraId="39AAB94C" w14:textId="23094142"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Lesk </w:t>
            </w:r>
            <w:r w:rsidR="006869AA" w:rsidRPr="006869AA">
              <w:rPr>
                <w:rFonts w:ascii="Times New Roman" w:hAnsi="Times New Roman" w:cs="Times New Roman"/>
                <w:i/>
                <w:iCs/>
              </w:rPr>
              <w:t>et al</w:t>
            </w:r>
            <w:r w:rsidRPr="00792F74">
              <w:rPr>
                <w:rFonts w:ascii="Times New Roman" w:hAnsi="Times New Roman" w:cs="Times New Roman"/>
              </w:rPr>
              <w:t>., 2016</w:t>
            </w:r>
          </w:p>
        </w:tc>
      </w:tr>
      <w:tr w:rsidR="00792F74" w:rsidRPr="00792F74" w14:paraId="6C4895FA"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64B45649"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Severe Drought Conditions</w:t>
            </w:r>
          </w:p>
        </w:tc>
        <w:tc>
          <w:tcPr>
            <w:tcW w:w="0" w:type="auto"/>
            <w:hideMark/>
          </w:tcPr>
          <w:p w14:paraId="755F092E"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40% yield reduction</w:t>
            </w:r>
          </w:p>
        </w:tc>
        <w:tc>
          <w:tcPr>
            <w:tcW w:w="0" w:type="auto"/>
            <w:hideMark/>
          </w:tcPr>
          <w:p w14:paraId="59F021AB" w14:textId="272E5314"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Lesk </w:t>
            </w:r>
            <w:r w:rsidR="006869AA" w:rsidRPr="006869AA">
              <w:rPr>
                <w:rFonts w:ascii="Times New Roman" w:hAnsi="Times New Roman" w:cs="Times New Roman"/>
                <w:i/>
                <w:iCs/>
              </w:rPr>
              <w:t>et al</w:t>
            </w:r>
            <w:r w:rsidRPr="00792F74">
              <w:rPr>
                <w:rFonts w:ascii="Times New Roman" w:hAnsi="Times New Roman" w:cs="Times New Roman"/>
              </w:rPr>
              <w:t>., 2016</w:t>
            </w:r>
          </w:p>
        </w:tc>
      </w:tr>
      <w:tr w:rsidR="00792F74" w:rsidRPr="00792F74" w14:paraId="5136B24C"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37AE9780"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Sub-Saharan Africa</w:t>
            </w:r>
          </w:p>
        </w:tc>
        <w:tc>
          <w:tcPr>
            <w:tcW w:w="0" w:type="auto"/>
            <w:hideMark/>
          </w:tcPr>
          <w:p w14:paraId="3FF6D0C2"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Yield reduction exceeding 30% during seasonal droughts</w:t>
            </w:r>
          </w:p>
        </w:tc>
        <w:tc>
          <w:tcPr>
            <w:tcW w:w="0" w:type="auto"/>
            <w:hideMark/>
          </w:tcPr>
          <w:p w14:paraId="7AB37259" w14:textId="1980C394"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Shiferaw </w:t>
            </w:r>
            <w:r w:rsidR="006869AA" w:rsidRPr="006869AA">
              <w:rPr>
                <w:rFonts w:ascii="Times New Roman" w:hAnsi="Times New Roman" w:cs="Times New Roman"/>
                <w:i/>
                <w:iCs/>
              </w:rPr>
              <w:t>et al</w:t>
            </w:r>
            <w:r w:rsidRPr="00792F74">
              <w:rPr>
                <w:rFonts w:ascii="Times New Roman" w:hAnsi="Times New Roman" w:cs="Times New Roman"/>
              </w:rPr>
              <w:t xml:space="preserve">., 2013; Tesfaye </w:t>
            </w:r>
            <w:r w:rsidR="006869AA" w:rsidRPr="006869AA">
              <w:rPr>
                <w:rFonts w:ascii="Times New Roman" w:hAnsi="Times New Roman" w:cs="Times New Roman"/>
                <w:i/>
                <w:iCs/>
              </w:rPr>
              <w:t>et al</w:t>
            </w:r>
            <w:r w:rsidRPr="00792F74">
              <w:rPr>
                <w:rFonts w:ascii="Times New Roman" w:hAnsi="Times New Roman" w:cs="Times New Roman"/>
              </w:rPr>
              <w:t>., 2017</w:t>
            </w:r>
          </w:p>
        </w:tc>
      </w:tr>
      <w:tr w:rsidR="00792F74" w:rsidRPr="00792F74" w14:paraId="3B0B15A4"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3A62F217"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t>South Asia</w:t>
            </w:r>
          </w:p>
        </w:tc>
        <w:tc>
          <w:tcPr>
            <w:tcW w:w="0" w:type="auto"/>
            <w:hideMark/>
          </w:tcPr>
          <w:p w14:paraId="00EE2617"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Similar yield loss due to recurring seasonal droughts</w:t>
            </w:r>
          </w:p>
        </w:tc>
        <w:tc>
          <w:tcPr>
            <w:tcW w:w="0" w:type="auto"/>
            <w:hideMark/>
          </w:tcPr>
          <w:p w14:paraId="4B37E9A4" w14:textId="7DB889EF"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 xml:space="preserve">Shiferaw </w:t>
            </w:r>
            <w:r w:rsidR="006869AA" w:rsidRPr="006869AA">
              <w:rPr>
                <w:rFonts w:ascii="Times New Roman" w:hAnsi="Times New Roman" w:cs="Times New Roman"/>
                <w:i/>
                <w:iCs/>
              </w:rPr>
              <w:t>et al</w:t>
            </w:r>
            <w:r w:rsidRPr="00792F74">
              <w:rPr>
                <w:rFonts w:ascii="Times New Roman" w:hAnsi="Times New Roman" w:cs="Times New Roman"/>
              </w:rPr>
              <w:t xml:space="preserve">., 2013; Tesfaye </w:t>
            </w:r>
            <w:r w:rsidR="006869AA" w:rsidRPr="006869AA">
              <w:rPr>
                <w:rFonts w:ascii="Times New Roman" w:hAnsi="Times New Roman" w:cs="Times New Roman"/>
                <w:i/>
                <w:iCs/>
              </w:rPr>
              <w:t>et al</w:t>
            </w:r>
            <w:r w:rsidRPr="00792F74">
              <w:rPr>
                <w:rFonts w:ascii="Times New Roman" w:hAnsi="Times New Roman" w:cs="Times New Roman"/>
              </w:rPr>
              <w:t>., 2017</w:t>
            </w:r>
          </w:p>
        </w:tc>
      </w:tr>
      <w:tr w:rsidR="00792F74" w:rsidRPr="00792F74" w14:paraId="694780F1" w14:textId="77777777" w:rsidTr="00792F74">
        <w:tc>
          <w:tcPr>
            <w:cnfStyle w:val="001000000000" w:firstRow="0" w:lastRow="0" w:firstColumn="1" w:lastColumn="0" w:oddVBand="0" w:evenVBand="0" w:oddHBand="0" w:evenHBand="0" w:firstRowFirstColumn="0" w:firstRowLastColumn="0" w:lastRowFirstColumn="0" w:lastRowLastColumn="0"/>
            <w:tcW w:w="0" w:type="auto"/>
            <w:hideMark/>
          </w:tcPr>
          <w:p w14:paraId="334A0A72" w14:textId="77777777" w:rsidR="00792F74" w:rsidRPr="00792F74" w:rsidRDefault="00792F74" w:rsidP="00792F74">
            <w:pPr>
              <w:spacing w:line="360" w:lineRule="auto"/>
              <w:rPr>
                <w:rFonts w:ascii="Times New Roman" w:hAnsi="Times New Roman" w:cs="Times New Roman"/>
              </w:rPr>
            </w:pPr>
            <w:r w:rsidRPr="00792F74">
              <w:rPr>
                <w:rFonts w:ascii="Times New Roman" w:hAnsi="Times New Roman" w:cs="Times New Roman"/>
              </w:rPr>
              <w:lastRenderedPageBreak/>
              <w:t>Europe and Central Asia</w:t>
            </w:r>
          </w:p>
        </w:tc>
        <w:tc>
          <w:tcPr>
            <w:tcW w:w="0" w:type="auto"/>
            <w:hideMark/>
          </w:tcPr>
          <w:p w14:paraId="3A7F9766"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Increased unpredictability with prolonged droughts and hailstorms</w:t>
            </w:r>
          </w:p>
        </w:tc>
        <w:tc>
          <w:tcPr>
            <w:tcW w:w="0" w:type="auto"/>
            <w:hideMark/>
          </w:tcPr>
          <w:p w14:paraId="4BDFF1AE" w14:textId="77777777" w:rsidR="00792F74" w:rsidRPr="00792F74" w:rsidRDefault="00792F74" w:rsidP="00792F7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92F74">
              <w:rPr>
                <w:rFonts w:ascii="Times New Roman" w:hAnsi="Times New Roman" w:cs="Times New Roman"/>
              </w:rPr>
              <w:t>FAO, 2022</w:t>
            </w:r>
          </w:p>
        </w:tc>
      </w:tr>
    </w:tbl>
    <w:p w14:paraId="12049AC7" w14:textId="77777777" w:rsidR="00792F74" w:rsidRDefault="00792F74" w:rsidP="00792F74">
      <w:pPr>
        <w:spacing w:after="0" w:line="360" w:lineRule="auto"/>
        <w:rPr>
          <w:rFonts w:ascii="Times New Roman" w:hAnsi="Times New Roman" w:cs="Times New Roman"/>
        </w:rPr>
      </w:pPr>
    </w:p>
    <w:p w14:paraId="0EA33E83" w14:textId="77777777" w:rsidR="00792F74" w:rsidRPr="00792F74" w:rsidRDefault="00792F74" w:rsidP="00792F74">
      <w:pPr>
        <w:spacing w:after="0" w:line="360" w:lineRule="auto"/>
        <w:rPr>
          <w:rFonts w:ascii="Times New Roman" w:hAnsi="Times New Roman" w:cs="Times New Roman"/>
        </w:rPr>
      </w:pPr>
      <w:commentRangeStart w:id="12"/>
      <w:r w:rsidRPr="00792F74">
        <w:rPr>
          <w:rFonts w:ascii="Times New Roman" w:hAnsi="Times New Roman" w:cs="Times New Roman"/>
        </w:rPr>
        <w:t>Enha</w:t>
      </w:r>
      <w:commentRangeEnd w:id="12"/>
      <w:r w:rsidR="00D97E11">
        <w:rPr>
          <w:rStyle w:val="CommentReference"/>
        </w:rPr>
        <w:commentReference w:id="12"/>
      </w:r>
      <w:r w:rsidRPr="00792F74">
        <w:rPr>
          <w:rFonts w:ascii="Times New Roman" w:hAnsi="Times New Roman" w:cs="Times New Roman"/>
        </w:rPr>
        <w:t>ncing Drought Resilience in Wheat Cultivation</w:t>
      </w:r>
    </w:p>
    <w:p w14:paraId="27A1ED33"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The creation of drought-resistant wheat varieties has emerged as a primary objective in global wheat breeding initiatives. Due to the intricacies of drought stress, encompassing various physiological, biochemical, and morphological elements, breeding for drought tolerance necessitates a thorough and multifaceted strategy. Conventional breeding techniques have achieved considerable progress; but, contemporary issues like climate change and erratic drought conditions have compelled the adoption of sophisticated breeding procedures.</w:t>
      </w:r>
    </w:p>
    <w:p w14:paraId="0A158D8E" w14:textId="77777777" w:rsidR="00792F74" w:rsidRPr="00792F74" w:rsidRDefault="00792F74" w:rsidP="00792F74">
      <w:pPr>
        <w:spacing w:after="0" w:line="360" w:lineRule="auto"/>
        <w:rPr>
          <w:rFonts w:ascii="Times New Roman" w:hAnsi="Times New Roman" w:cs="Times New Roman"/>
        </w:rPr>
      </w:pPr>
    </w:p>
    <w:p w14:paraId="77E433C2"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3.1. Morphological Characteristics for Drought Resistance</w:t>
      </w:r>
    </w:p>
    <w:p w14:paraId="08A29C01"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Conventional breeding has concentrated on choosing features linked to drought resistance. These characteristics encompass:</w:t>
      </w:r>
    </w:p>
    <w:p w14:paraId="61479606" w14:textId="77777777" w:rsidR="00792F74" w:rsidRPr="00792F74" w:rsidRDefault="00792F74" w:rsidP="00792F74">
      <w:pPr>
        <w:spacing w:after="0" w:line="360" w:lineRule="auto"/>
        <w:rPr>
          <w:rFonts w:ascii="Times New Roman" w:hAnsi="Times New Roman" w:cs="Times New Roman"/>
        </w:rPr>
      </w:pPr>
    </w:p>
    <w:p w14:paraId="12533ED9" w14:textId="615784A3"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 xml:space="preserve">The architecture of root systems is vital for enhancing drought resilience, as deep and widespread roots allow plants to reach moisture in deeper soil layers (Richards </w:t>
      </w:r>
      <w:r w:rsidR="006869AA" w:rsidRPr="006869AA">
        <w:rPr>
          <w:rFonts w:ascii="Times New Roman" w:hAnsi="Times New Roman" w:cs="Times New Roman"/>
          <w:i/>
          <w:iCs/>
        </w:rPr>
        <w:t>et al</w:t>
      </w:r>
      <w:r w:rsidRPr="00792F74">
        <w:rPr>
          <w:rFonts w:ascii="Times New Roman" w:hAnsi="Times New Roman" w:cs="Times New Roman"/>
        </w:rPr>
        <w:t>., 2002). Root length, density, and biomass are critical indications of drought resilience.</w:t>
      </w:r>
    </w:p>
    <w:p w14:paraId="1E9EB611" w14:textId="77777777" w:rsidR="00792F74" w:rsidRPr="00792F74" w:rsidRDefault="00792F74" w:rsidP="00792F74">
      <w:pPr>
        <w:spacing w:after="0" w:line="360" w:lineRule="auto"/>
        <w:rPr>
          <w:rFonts w:ascii="Times New Roman" w:hAnsi="Times New Roman" w:cs="Times New Roman"/>
        </w:rPr>
      </w:pPr>
    </w:p>
    <w:p w14:paraId="49BB7C99"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Leaf morphology characterized by smaller, elongated leaves and a thicker cuticle diminishes evaporation and water loss (Blum, 2011). The leaf area index (LAI) and canopy structure significantly influence water-use efficiency.</w:t>
      </w:r>
    </w:p>
    <w:p w14:paraId="38A7CBEE" w14:textId="77777777" w:rsidR="00792F74" w:rsidRPr="00792F74" w:rsidRDefault="00792F74" w:rsidP="00792F74">
      <w:pPr>
        <w:spacing w:after="0" w:line="360" w:lineRule="auto"/>
        <w:rPr>
          <w:rFonts w:ascii="Times New Roman" w:hAnsi="Times New Roman" w:cs="Times New Roman"/>
        </w:rPr>
      </w:pPr>
    </w:p>
    <w:p w14:paraId="184734D7"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The Stay-Green Phenotype refers to the capacity of plants to preserve green leaf area during drought, a vital characteristic associated with grain filling under water stress (Blum, 2009). This characteristic improves photosynthesis during the essential grain-filling phase.</w:t>
      </w:r>
    </w:p>
    <w:p w14:paraId="7EC2EB9A" w14:textId="77777777" w:rsidR="00792F74" w:rsidRPr="00792F74" w:rsidRDefault="00792F74" w:rsidP="00792F74">
      <w:pPr>
        <w:spacing w:after="0" w:line="360" w:lineRule="auto"/>
        <w:rPr>
          <w:rFonts w:ascii="Times New Roman" w:hAnsi="Times New Roman" w:cs="Times New Roman"/>
        </w:rPr>
      </w:pPr>
    </w:p>
    <w:p w14:paraId="16D56870"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3.2. Physiological Characteristics for Drought Resistance</w:t>
      </w:r>
    </w:p>
    <w:p w14:paraId="14143CF9"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Physiological systems are essential for the drought tolerance of wheat, which encompass:</w:t>
      </w:r>
    </w:p>
    <w:p w14:paraId="6773DD58" w14:textId="77777777" w:rsidR="00792F74" w:rsidRPr="00792F74" w:rsidRDefault="00792F74" w:rsidP="00792F74">
      <w:pPr>
        <w:spacing w:after="0" w:line="360" w:lineRule="auto"/>
        <w:rPr>
          <w:rFonts w:ascii="Times New Roman" w:hAnsi="Times New Roman" w:cs="Times New Roman"/>
        </w:rPr>
      </w:pPr>
    </w:p>
    <w:p w14:paraId="62FF5E58" w14:textId="0A3F4C5E"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 xml:space="preserve">Osmotic Adjustment: Osmotic adjustment, the capacity of plants to sustain cell turgor in conditions of low water potential, is an extensively researched physiological response to drought (Sharp </w:t>
      </w:r>
      <w:r w:rsidR="006869AA" w:rsidRPr="006869AA">
        <w:rPr>
          <w:rFonts w:ascii="Times New Roman" w:hAnsi="Times New Roman" w:cs="Times New Roman"/>
          <w:i/>
          <w:iCs/>
        </w:rPr>
        <w:t>et al</w:t>
      </w:r>
      <w:r w:rsidRPr="00792F74">
        <w:rPr>
          <w:rFonts w:ascii="Times New Roman" w:hAnsi="Times New Roman" w:cs="Times New Roman"/>
        </w:rPr>
        <w:t>., 2004). The accumulation of suitable solutes such as proline and carbohydrates aids wheat plants in enduring drought by preserving cellular integrity.</w:t>
      </w:r>
    </w:p>
    <w:p w14:paraId="79D34CF4" w14:textId="77777777" w:rsidR="00792F74" w:rsidRPr="00792F74" w:rsidRDefault="00792F74" w:rsidP="00792F74">
      <w:pPr>
        <w:spacing w:after="0" w:line="360" w:lineRule="auto"/>
        <w:rPr>
          <w:rFonts w:ascii="Times New Roman" w:hAnsi="Times New Roman" w:cs="Times New Roman"/>
        </w:rPr>
      </w:pPr>
    </w:p>
    <w:p w14:paraId="3A3C1790"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Water-Use Efficiency (WUE): The ratio of carbon absorption to water loss is essential for assessing wheat yield in drought situations. Enhancing water use efficiency (WUE) through breeding is crucial for sustaining production in conditions of restricted water availability (Fischer, 1985).</w:t>
      </w:r>
    </w:p>
    <w:p w14:paraId="2E60D0F2" w14:textId="77777777" w:rsidR="00792F74" w:rsidRPr="00792F74" w:rsidRDefault="00792F74" w:rsidP="00792F74">
      <w:pPr>
        <w:spacing w:after="0" w:line="360" w:lineRule="auto"/>
        <w:rPr>
          <w:rFonts w:ascii="Times New Roman" w:hAnsi="Times New Roman" w:cs="Times New Roman"/>
        </w:rPr>
      </w:pPr>
    </w:p>
    <w:p w14:paraId="533CA164"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Stomatal Regulation: Effective stomatal control that equilibrates water loss with CO2 absorption is an additional physiological characteristic of significance. Wheat plants can conserve water and reduce stress-related yield loss by modulating stomatal closure during drought circumstances (</w:t>
      </w:r>
      <w:proofErr w:type="spellStart"/>
      <w:r w:rsidRPr="00792F74">
        <w:rPr>
          <w:rFonts w:ascii="Times New Roman" w:hAnsi="Times New Roman" w:cs="Times New Roman"/>
        </w:rPr>
        <w:t>Lawlor</w:t>
      </w:r>
      <w:proofErr w:type="spellEnd"/>
      <w:r w:rsidRPr="00792F74">
        <w:rPr>
          <w:rFonts w:ascii="Times New Roman" w:hAnsi="Times New Roman" w:cs="Times New Roman"/>
        </w:rPr>
        <w:t xml:space="preserve"> &amp; </w:t>
      </w:r>
      <w:proofErr w:type="spellStart"/>
      <w:r w:rsidRPr="00792F74">
        <w:rPr>
          <w:rFonts w:ascii="Times New Roman" w:hAnsi="Times New Roman" w:cs="Times New Roman"/>
        </w:rPr>
        <w:t>Tezara</w:t>
      </w:r>
      <w:proofErr w:type="spellEnd"/>
      <w:r w:rsidRPr="00792F74">
        <w:rPr>
          <w:rFonts w:ascii="Times New Roman" w:hAnsi="Times New Roman" w:cs="Times New Roman"/>
        </w:rPr>
        <w:t>, 2009).</w:t>
      </w:r>
    </w:p>
    <w:p w14:paraId="58084C1F" w14:textId="77777777" w:rsidR="00792F74" w:rsidRPr="00792F74" w:rsidRDefault="00792F74" w:rsidP="00792F74">
      <w:pPr>
        <w:spacing w:after="0" w:line="360" w:lineRule="auto"/>
        <w:rPr>
          <w:rFonts w:ascii="Times New Roman" w:hAnsi="Times New Roman" w:cs="Times New Roman"/>
        </w:rPr>
      </w:pPr>
    </w:p>
    <w:p w14:paraId="515D3673"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3.3. Obstacles in Breeding for Drought Resilience</w:t>
      </w:r>
    </w:p>
    <w:p w14:paraId="7FFEB6E9"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Despite significant advancements in discovering and selecting for drought-tolerant characteristics, numerous problems persist:</w:t>
      </w:r>
    </w:p>
    <w:p w14:paraId="69BC0061" w14:textId="77777777" w:rsidR="00792F74" w:rsidRPr="00792F74" w:rsidRDefault="00792F74" w:rsidP="00792F74">
      <w:pPr>
        <w:spacing w:after="0" w:line="360" w:lineRule="auto"/>
        <w:rPr>
          <w:rFonts w:ascii="Times New Roman" w:hAnsi="Times New Roman" w:cs="Times New Roman"/>
        </w:rPr>
      </w:pPr>
    </w:p>
    <w:p w14:paraId="6C676D44"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Drought stress is a multifaceted environmental condition comprising water scarcity, temperature variations, and occasionally elevated sun radiation. The interplay of these factors complicates the selection of drought-resistant cultivars.</w:t>
      </w:r>
    </w:p>
    <w:p w14:paraId="56D7B659" w14:textId="77777777" w:rsidR="00792F74" w:rsidRPr="00792F74" w:rsidRDefault="00792F74" w:rsidP="00792F74">
      <w:pPr>
        <w:spacing w:after="0" w:line="360" w:lineRule="auto"/>
        <w:rPr>
          <w:rFonts w:ascii="Times New Roman" w:hAnsi="Times New Roman" w:cs="Times New Roman"/>
        </w:rPr>
      </w:pPr>
    </w:p>
    <w:p w14:paraId="2C7B5CDC" w14:textId="6A2829EA"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Genotype-by-environment (</w:t>
      </w:r>
      <w:proofErr w:type="spellStart"/>
      <w:r w:rsidRPr="00792F74">
        <w:rPr>
          <w:rFonts w:ascii="Times New Roman" w:hAnsi="Times New Roman" w:cs="Times New Roman"/>
        </w:rPr>
        <w:t>GxE</w:t>
      </w:r>
      <w:proofErr w:type="spellEnd"/>
      <w:r w:rsidRPr="00792F74">
        <w:rPr>
          <w:rFonts w:ascii="Times New Roman" w:hAnsi="Times New Roman" w:cs="Times New Roman"/>
        </w:rPr>
        <w:t xml:space="preserve">) interactions present a significant obstacle in breeding for drought tolerance, as wheat's reaction to drought stress differs by location and season. This diversity complicates the development of uniformly drought-resistant cultivars (Garrity </w:t>
      </w:r>
      <w:r w:rsidR="006869AA" w:rsidRPr="006869AA">
        <w:rPr>
          <w:rFonts w:ascii="Times New Roman" w:hAnsi="Times New Roman" w:cs="Times New Roman"/>
          <w:i/>
          <w:iCs/>
        </w:rPr>
        <w:t>et al</w:t>
      </w:r>
      <w:r w:rsidRPr="00792F74">
        <w:rPr>
          <w:rFonts w:ascii="Times New Roman" w:hAnsi="Times New Roman" w:cs="Times New Roman"/>
        </w:rPr>
        <w:t>., 2010).</w:t>
      </w:r>
    </w:p>
    <w:p w14:paraId="13A62650" w14:textId="77777777" w:rsidR="00792F74" w:rsidRPr="00792F74" w:rsidRDefault="00792F74" w:rsidP="00792F74">
      <w:pPr>
        <w:spacing w:after="0" w:line="360" w:lineRule="auto"/>
        <w:rPr>
          <w:rFonts w:ascii="Times New Roman" w:hAnsi="Times New Roman" w:cs="Times New Roman"/>
        </w:rPr>
      </w:pPr>
    </w:p>
    <w:p w14:paraId="68187BFD"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Trade-offs between Drought Resistance and Yield Potential: Certain drought-resistant wheat types exhibit compromises in yield potential. For instance, enhanced drought resistance may lead to reduced growth rates or diminished grain size, adversely affecting production under non-stress situations (Blum, 2011).</w:t>
      </w:r>
    </w:p>
    <w:p w14:paraId="0E598A35" w14:textId="77777777" w:rsidR="00792F74" w:rsidRPr="00792F74" w:rsidRDefault="00792F74" w:rsidP="00792F74">
      <w:pPr>
        <w:spacing w:after="0" w:line="360" w:lineRule="auto"/>
        <w:rPr>
          <w:rFonts w:ascii="Times New Roman" w:hAnsi="Times New Roman" w:cs="Times New Roman"/>
        </w:rPr>
      </w:pPr>
    </w:p>
    <w:p w14:paraId="1C17B8F2" w14:textId="77777777"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3.4. Progress in Breeding for Drought Tolerance</w:t>
      </w:r>
    </w:p>
    <w:p w14:paraId="551EDD67" w14:textId="30DEF555" w:rsidR="00792F74" w:rsidRP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 xml:space="preserve">Recent improvements in breeding for drought tolerance involve employing genomic technologies and molecular markers to identify genes associated with drought resistance. Marker-assisted selection (MAS) is progressively employed to expedite the breeding process, </w:t>
      </w:r>
      <w:r w:rsidRPr="00792F74">
        <w:rPr>
          <w:rFonts w:ascii="Times New Roman" w:hAnsi="Times New Roman" w:cs="Times New Roman"/>
        </w:rPr>
        <w:lastRenderedPageBreak/>
        <w:t xml:space="preserve">facilitating the incorporation of drought-resistant characteristics into superior wheat lines (Agarwal </w:t>
      </w:r>
      <w:r w:rsidR="006869AA" w:rsidRPr="006869AA">
        <w:rPr>
          <w:rFonts w:ascii="Times New Roman" w:hAnsi="Times New Roman" w:cs="Times New Roman"/>
          <w:i/>
          <w:iCs/>
        </w:rPr>
        <w:t>et al</w:t>
      </w:r>
      <w:r w:rsidRPr="00792F74">
        <w:rPr>
          <w:rFonts w:ascii="Times New Roman" w:hAnsi="Times New Roman" w:cs="Times New Roman"/>
        </w:rPr>
        <w:t>., 2018).</w:t>
      </w:r>
    </w:p>
    <w:p w14:paraId="1C2088D2" w14:textId="77777777" w:rsidR="00792F74" w:rsidRPr="00792F74" w:rsidRDefault="00792F74" w:rsidP="00792F74">
      <w:pPr>
        <w:spacing w:after="0" w:line="360" w:lineRule="auto"/>
        <w:rPr>
          <w:rFonts w:ascii="Times New Roman" w:hAnsi="Times New Roman" w:cs="Times New Roman"/>
        </w:rPr>
      </w:pPr>
    </w:p>
    <w:p w14:paraId="1CB0372B" w14:textId="5C3A824E" w:rsidR="00792F74" w:rsidRDefault="00792F74" w:rsidP="00792F74">
      <w:pPr>
        <w:spacing w:after="0" w:line="360" w:lineRule="auto"/>
        <w:rPr>
          <w:rFonts w:ascii="Times New Roman" w:hAnsi="Times New Roman" w:cs="Times New Roman"/>
        </w:rPr>
      </w:pPr>
      <w:r w:rsidRPr="00792F74">
        <w:rPr>
          <w:rFonts w:ascii="Times New Roman" w:hAnsi="Times New Roman" w:cs="Times New Roman"/>
        </w:rPr>
        <w:t xml:space="preserve">The creation of drought-resistant wheat varieties by quantitative trait locus (QTL) mapping has identified critical loci linked to water-use efficiency, osmotic adjustment, and root architecture (Reynolds </w:t>
      </w:r>
      <w:r w:rsidR="006869AA" w:rsidRPr="006869AA">
        <w:rPr>
          <w:rFonts w:ascii="Times New Roman" w:hAnsi="Times New Roman" w:cs="Times New Roman"/>
          <w:i/>
          <w:iCs/>
        </w:rPr>
        <w:t>et al</w:t>
      </w:r>
      <w:r w:rsidRPr="00792F74">
        <w:rPr>
          <w:rFonts w:ascii="Times New Roman" w:hAnsi="Times New Roman" w:cs="Times New Roman"/>
        </w:rPr>
        <w:t xml:space="preserve">., 2007). Genomic selection (GS) improves the prediction of drought tolerance in breeding lines and expedites the creation of novel cultivars (Semenov </w:t>
      </w:r>
      <w:r w:rsidR="006869AA" w:rsidRPr="006869AA">
        <w:rPr>
          <w:rFonts w:ascii="Times New Roman" w:hAnsi="Times New Roman" w:cs="Times New Roman"/>
          <w:i/>
          <w:iCs/>
        </w:rPr>
        <w:t>et al</w:t>
      </w:r>
      <w:r w:rsidRPr="00792F74">
        <w:rPr>
          <w:rFonts w:ascii="Times New Roman" w:hAnsi="Times New Roman" w:cs="Times New Roman"/>
        </w:rPr>
        <w:t>., 2019).</w:t>
      </w:r>
    </w:p>
    <w:p w14:paraId="70D07922" w14:textId="204034A6" w:rsidR="00067326" w:rsidRPr="00067326" w:rsidRDefault="00067326" w:rsidP="00067326">
      <w:pPr>
        <w:spacing w:after="0" w:line="360" w:lineRule="auto"/>
        <w:rPr>
          <w:rFonts w:ascii="Times New Roman" w:hAnsi="Times New Roman" w:cs="Times New Roman"/>
          <w:b/>
          <w:bCs/>
        </w:rPr>
      </w:pPr>
      <w:r w:rsidRPr="00067326">
        <w:rPr>
          <w:rFonts w:ascii="Times New Roman" w:hAnsi="Times New Roman" w:cs="Times New Roman"/>
          <w:b/>
          <w:bCs/>
        </w:rPr>
        <w:t xml:space="preserve">Table </w:t>
      </w:r>
      <w:r w:rsidR="006869AA">
        <w:rPr>
          <w:rFonts w:ascii="Times New Roman" w:hAnsi="Times New Roman" w:cs="Times New Roman"/>
          <w:b/>
          <w:bCs/>
        </w:rPr>
        <w:t>5</w:t>
      </w:r>
      <w:r w:rsidRPr="00067326">
        <w:rPr>
          <w:rFonts w:ascii="Times New Roman" w:hAnsi="Times New Roman" w:cs="Times New Roman"/>
          <w:b/>
          <w:bCs/>
        </w:rPr>
        <w:t>: Morphological Traits for Drought Tolerance in Wheat</w:t>
      </w:r>
    </w:p>
    <w:tbl>
      <w:tblPr>
        <w:tblStyle w:val="TableGrid"/>
        <w:tblW w:w="0" w:type="auto"/>
        <w:tblLook w:val="04A0" w:firstRow="1" w:lastRow="0" w:firstColumn="1" w:lastColumn="0" w:noHBand="0" w:noVBand="1"/>
      </w:tblPr>
      <w:tblGrid>
        <w:gridCol w:w="2008"/>
        <w:gridCol w:w="2649"/>
        <w:gridCol w:w="2703"/>
        <w:gridCol w:w="1656"/>
      </w:tblGrid>
      <w:tr w:rsidR="00067326" w:rsidRPr="00067326" w14:paraId="6A8E320F" w14:textId="77777777" w:rsidTr="00067326">
        <w:tc>
          <w:tcPr>
            <w:tcW w:w="0" w:type="auto"/>
            <w:hideMark/>
          </w:tcPr>
          <w:p w14:paraId="08C3F4D5"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Trait</w:t>
            </w:r>
          </w:p>
        </w:tc>
        <w:tc>
          <w:tcPr>
            <w:tcW w:w="0" w:type="auto"/>
            <w:hideMark/>
          </w:tcPr>
          <w:p w14:paraId="60943D02"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Description</w:t>
            </w:r>
          </w:p>
        </w:tc>
        <w:tc>
          <w:tcPr>
            <w:tcW w:w="0" w:type="auto"/>
            <w:hideMark/>
          </w:tcPr>
          <w:p w14:paraId="31F56752"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Impact on Drought Tolerance</w:t>
            </w:r>
          </w:p>
        </w:tc>
        <w:tc>
          <w:tcPr>
            <w:tcW w:w="0" w:type="auto"/>
            <w:hideMark/>
          </w:tcPr>
          <w:p w14:paraId="2E89765A"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References</w:t>
            </w:r>
          </w:p>
        </w:tc>
      </w:tr>
      <w:tr w:rsidR="00067326" w:rsidRPr="00067326" w14:paraId="1A8693ED" w14:textId="77777777" w:rsidTr="00067326">
        <w:tc>
          <w:tcPr>
            <w:tcW w:w="0" w:type="auto"/>
            <w:hideMark/>
          </w:tcPr>
          <w:p w14:paraId="6C2361B5"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Root System Architecture</w:t>
            </w:r>
          </w:p>
        </w:tc>
        <w:tc>
          <w:tcPr>
            <w:tcW w:w="0" w:type="auto"/>
            <w:hideMark/>
          </w:tcPr>
          <w:p w14:paraId="24684B0D"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Deep and extensive root systems</w:t>
            </w:r>
          </w:p>
        </w:tc>
        <w:tc>
          <w:tcPr>
            <w:tcW w:w="0" w:type="auto"/>
            <w:hideMark/>
          </w:tcPr>
          <w:p w14:paraId="5013F395"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Improves access to deeper soil moisture</w:t>
            </w:r>
          </w:p>
        </w:tc>
        <w:tc>
          <w:tcPr>
            <w:tcW w:w="0" w:type="auto"/>
            <w:hideMark/>
          </w:tcPr>
          <w:p w14:paraId="28748E5F" w14:textId="32667862"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Richards </w:t>
            </w:r>
            <w:r w:rsidR="006869AA" w:rsidRPr="006869AA">
              <w:rPr>
                <w:rFonts w:ascii="Times New Roman" w:hAnsi="Times New Roman" w:cs="Times New Roman"/>
                <w:i/>
                <w:iCs/>
              </w:rPr>
              <w:t>et al</w:t>
            </w:r>
            <w:r w:rsidRPr="00067326">
              <w:rPr>
                <w:rFonts w:ascii="Times New Roman" w:hAnsi="Times New Roman" w:cs="Times New Roman"/>
              </w:rPr>
              <w:t>., 2002</w:t>
            </w:r>
          </w:p>
        </w:tc>
      </w:tr>
      <w:tr w:rsidR="00067326" w:rsidRPr="00067326" w14:paraId="1F8E7FD5" w14:textId="77777777" w:rsidTr="00067326">
        <w:tc>
          <w:tcPr>
            <w:tcW w:w="0" w:type="auto"/>
            <w:hideMark/>
          </w:tcPr>
          <w:p w14:paraId="37E5B487"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Leaf Morphology</w:t>
            </w:r>
          </w:p>
        </w:tc>
        <w:tc>
          <w:tcPr>
            <w:tcW w:w="0" w:type="auto"/>
            <w:hideMark/>
          </w:tcPr>
          <w:p w14:paraId="024B7930"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Smaller, elongated leaves, thicker cuticle</w:t>
            </w:r>
          </w:p>
        </w:tc>
        <w:tc>
          <w:tcPr>
            <w:tcW w:w="0" w:type="auto"/>
            <w:hideMark/>
          </w:tcPr>
          <w:p w14:paraId="2474C742"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Reduces transpiration and water loss</w:t>
            </w:r>
          </w:p>
        </w:tc>
        <w:tc>
          <w:tcPr>
            <w:tcW w:w="0" w:type="auto"/>
            <w:hideMark/>
          </w:tcPr>
          <w:p w14:paraId="2F0CF7E3"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Blum, 2011</w:t>
            </w:r>
          </w:p>
        </w:tc>
      </w:tr>
      <w:tr w:rsidR="00067326" w:rsidRPr="00067326" w14:paraId="26284E1A" w14:textId="77777777" w:rsidTr="00067326">
        <w:tc>
          <w:tcPr>
            <w:tcW w:w="0" w:type="auto"/>
            <w:hideMark/>
          </w:tcPr>
          <w:p w14:paraId="38CAC2FB"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Stay-Green Phenotype</w:t>
            </w:r>
          </w:p>
        </w:tc>
        <w:tc>
          <w:tcPr>
            <w:tcW w:w="0" w:type="auto"/>
            <w:hideMark/>
          </w:tcPr>
          <w:p w14:paraId="55A6DE4A"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Maintenance of green leaf area during drought</w:t>
            </w:r>
          </w:p>
        </w:tc>
        <w:tc>
          <w:tcPr>
            <w:tcW w:w="0" w:type="auto"/>
            <w:hideMark/>
          </w:tcPr>
          <w:p w14:paraId="7DAAA52E"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Enhances photosynthesis during grain filling</w:t>
            </w:r>
          </w:p>
        </w:tc>
        <w:tc>
          <w:tcPr>
            <w:tcW w:w="0" w:type="auto"/>
            <w:hideMark/>
          </w:tcPr>
          <w:p w14:paraId="168FCFEC"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Blum, 2009</w:t>
            </w:r>
          </w:p>
        </w:tc>
      </w:tr>
    </w:tbl>
    <w:p w14:paraId="73490C37" w14:textId="13B47FB3" w:rsidR="00067326" w:rsidRPr="00067326" w:rsidRDefault="00067326" w:rsidP="00067326">
      <w:pPr>
        <w:spacing w:after="0" w:line="360" w:lineRule="auto"/>
        <w:rPr>
          <w:rFonts w:ascii="Times New Roman" w:hAnsi="Times New Roman" w:cs="Times New Roman"/>
          <w:b/>
          <w:bCs/>
        </w:rPr>
      </w:pPr>
      <w:r w:rsidRPr="00067326">
        <w:rPr>
          <w:rFonts w:ascii="Times New Roman" w:hAnsi="Times New Roman" w:cs="Times New Roman"/>
          <w:b/>
          <w:bCs/>
        </w:rPr>
        <w:t xml:space="preserve">Table </w:t>
      </w:r>
      <w:r w:rsidR="006869AA">
        <w:rPr>
          <w:rFonts w:ascii="Times New Roman" w:hAnsi="Times New Roman" w:cs="Times New Roman"/>
          <w:b/>
          <w:bCs/>
        </w:rPr>
        <w:t>6</w:t>
      </w:r>
      <w:r w:rsidRPr="00067326">
        <w:rPr>
          <w:rFonts w:ascii="Times New Roman" w:hAnsi="Times New Roman" w:cs="Times New Roman"/>
          <w:b/>
          <w:bCs/>
        </w:rPr>
        <w:t>: Physiological Traits for Drought Tolerance in Wheat</w:t>
      </w:r>
    </w:p>
    <w:tbl>
      <w:tblPr>
        <w:tblStyle w:val="TableGrid"/>
        <w:tblW w:w="0" w:type="auto"/>
        <w:tblLook w:val="04A0" w:firstRow="1" w:lastRow="0" w:firstColumn="1" w:lastColumn="0" w:noHBand="0" w:noVBand="1"/>
      </w:tblPr>
      <w:tblGrid>
        <w:gridCol w:w="1951"/>
        <w:gridCol w:w="2568"/>
        <w:gridCol w:w="2833"/>
        <w:gridCol w:w="1664"/>
      </w:tblGrid>
      <w:tr w:rsidR="00067326" w:rsidRPr="00067326" w14:paraId="0F3AF61D" w14:textId="77777777" w:rsidTr="00067326">
        <w:tc>
          <w:tcPr>
            <w:tcW w:w="0" w:type="auto"/>
            <w:hideMark/>
          </w:tcPr>
          <w:p w14:paraId="546692D7"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Trait</w:t>
            </w:r>
          </w:p>
        </w:tc>
        <w:tc>
          <w:tcPr>
            <w:tcW w:w="0" w:type="auto"/>
            <w:hideMark/>
          </w:tcPr>
          <w:p w14:paraId="7E1C1B7E"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Description</w:t>
            </w:r>
          </w:p>
        </w:tc>
        <w:tc>
          <w:tcPr>
            <w:tcW w:w="0" w:type="auto"/>
            <w:hideMark/>
          </w:tcPr>
          <w:p w14:paraId="1757A55D"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Impact on Drought Tolerance</w:t>
            </w:r>
          </w:p>
        </w:tc>
        <w:tc>
          <w:tcPr>
            <w:tcW w:w="0" w:type="auto"/>
            <w:hideMark/>
          </w:tcPr>
          <w:p w14:paraId="186FAC8A"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References</w:t>
            </w:r>
          </w:p>
        </w:tc>
      </w:tr>
      <w:tr w:rsidR="00067326" w:rsidRPr="00067326" w14:paraId="684404B3" w14:textId="77777777" w:rsidTr="00067326">
        <w:tc>
          <w:tcPr>
            <w:tcW w:w="0" w:type="auto"/>
            <w:hideMark/>
          </w:tcPr>
          <w:p w14:paraId="6400710D"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Osmotic Adjustment</w:t>
            </w:r>
          </w:p>
        </w:tc>
        <w:tc>
          <w:tcPr>
            <w:tcW w:w="0" w:type="auto"/>
            <w:hideMark/>
          </w:tcPr>
          <w:p w14:paraId="7FFDFA9A"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Accumulation of solutes like proline and sugars</w:t>
            </w:r>
          </w:p>
        </w:tc>
        <w:tc>
          <w:tcPr>
            <w:tcW w:w="0" w:type="auto"/>
            <w:hideMark/>
          </w:tcPr>
          <w:p w14:paraId="4D83E1F3"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Maintains cell turgor, allowing wheat to tolerate drought</w:t>
            </w:r>
          </w:p>
        </w:tc>
        <w:tc>
          <w:tcPr>
            <w:tcW w:w="0" w:type="auto"/>
            <w:hideMark/>
          </w:tcPr>
          <w:p w14:paraId="578018CB" w14:textId="47986ABA"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Sharp </w:t>
            </w:r>
            <w:r w:rsidR="006869AA" w:rsidRPr="006869AA">
              <w:rPr>
                <w:rFonts w:ascii="Times New Roman" w:hAnsi="Times New Roman" w:cs="Times New Roman"/>
                <w:i/>
                <w:iCs/>
              </w:rPr>
              <w:t>et al</w:t>
            </w:r>
            <w:r w:rsidRPr="00067326">
              <w:rPr>
                <w:rFonts w:ascii="Times New Roman" w:hAnsi="Times New Roman" w:cs="Times New Roman"/>
              </w:rPr>
              <w:t>., 2004</w:t>
            </w:r>
          </w:p>
        </w:tc>
      </w:tr>
      <w:tr w:rsidR="00067326" w:rsidRPr="00067326" w14:paraId="227194DB" w14:textId="77777777" w:rsidTr="00067326">
        <w:tc>
          <w:tcPr>
            <w:tcW w:w="0" w:type="auto"/>
            <w:hideMark/>
          </w:tcPr>
          <w:p w14:paraId="147548E2"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Water-Use Efficiency (WUE)</w:t>
            </w:r>
          </w:p>
        </w:tc>
        <w:tc>
          <w:tcPr>
            <w:tcW w:w="0" w:type="auto"/>
            <w:hideMark/>
          </w:tcPr>
          <w:p w14:paraId="7279B142"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Ratio of carbon assimilation to water loss</w:t>
            </w:r>
          </w:p>
        </w:tc>
        <w:tc>
          <w:tcPr>
            <w:tcW w:w="0" w:type="auto"/>
            <w:hideMark/>
          </w:tcPr>
          <w:p w14:paraId="419222CB"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Increases yield under water-limited conditions</w:t>
            </w:r>
          </w:p>
        </w:tc>
        <w:tc>
          <w:tcPr>
            <w:tcW w:w="0" w:type="auto"/>
            <w:hideMark/>
          </w:tcPr>
          <w:p w14:paraId="1E4D9C4A"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Fischer, 1985</w:t>
            </w:r>
          </w:p>
        </w:tc>
      </w:tr>
      <w:tr w:rsidR="00067326" w:rsidRPr="00067326" w14:paraId="7C6E7718" w14:textId="77777777" w:rsidTr="00067326">
        <w:tc>
          <w:tcPr>
            <w:tcW w:w="0" w:type="auto"/>
            <w:hideMark/>
          </w:tcPr>
          <w:p w14:paraId="7A686474"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Stomatal Regulation</w:t>
            </w:r>
          </w:p>
        </w:tc>
        <w:tc>
          <w:tcPr>
            <w:tcW w:w="0" w:type="auto"/>
            <w:hideMark/>
          </w:tcPr>
          <w:p w14:paraId="11E2C09C"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Regulation of stomatal closure to conserve water</w:t>
            </w:r>
          </w:p>
        </w:tc>
        <w:tc>
          <w:tcPr>
            <w:tcW w:w="0" w:type="auto"/>
            <w:hideMark/>
          </w:tcPr>
          <w:p w14:paraId="4303EDEC"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Minimizes water loss while maintaining photosynthesis</w:t>
            </w:r>
          </w:p>
        </w:tc>
        <w:tc>
          <w:tcPr>
            <w:tcW w:w="0" w:type="auto"/>
            <w:hideMark/>
          </w:tcPr>
          <w:p w14:paraId="08CB5AFE" w14:textId="77777777" w:rsidR="00067326" w:rsidRPr="00067326" w:rsidRDefault="00067326" w:rsidP="00067326">
            <w:pPr>
              <w:spacing w:line="360" w:lineRule="auto"/>
              <w:rPr>
                <w:rFonts w:ascii="Times New Roman" w:hAnsi="Times New Roman" w:cs="Times New Roman"/>
              </w:rPr>
            </w:pPr>
            <w:proofErr w:type="spellStart"/>
            <w:r w:rsidRPr="00067326">
              <w:rPr>
                <w:rFonts w:ascii="Times New Roman" w:hAnsi="Times New Roman" w:cs="Times New Roman"/>
              </w:rPr>
              <w:t>Lawlor</w:t>
            </w:r>
            <w:proofErr w:type="spellEnd"/>
            <w:r w:rsidRPr="00067326">
              <w:rPr>
                <w:rFonts w:ascii="Times New Roman" w:hAnsi="Times New Roman" w:cs="Times New Roman"/>
              </w:rPr>
              <w:t xml:space="preserve"> &amp; </w:t>
            </w:r>
            <w:proofErr w:type="spellStart"/>
            <w:r w:rsidRPr="00067326">
              <w:rPr>
                <w:rFonts w:ascii="Times New Roman" w:hAnsi="Times New Roman" w:cs="Times New Roman"/>
              </w:rPr>
              <w:t>Tezara</w:t>
            </w:r>
            <w:proofErr w:type="spellEnd"/>
            <w:r w:rsidRPr="00067326">
              <w:rPr>
                <w:rFonts w:ascii="Times New Roman" w:hAnsi="Times New Roman" w:cs="Times New Roman"/>
              </w:rPr>
              <w:t>, 2009</w:t>
            </w:r>
          </w:p>
        </w:tc>
      </w:tr>
    </w:tbl>
    <w:p w14:paraId="34DBD618" w14:textId="504AFD83" w:rsidR="00067326" w:rsidRPr="00067326" w:rsidRDefault="00067326" w:rsidP="00067326">
      <w:pPr>
        <w:spacing w:after="0" w:line="360" w:lineRule="auto"/>
        <w:rPr>
          <w:rFonts w:ascii="Times New Roman" w:hAnsi="Times New Roman" w:cs="Times New Roman"/>
          <w:b/>
          <w:bCs/>
        </w:rPr>
      </w:pPr>
      <w:r w:rsidRPr="00067326">
        <w:rPr>
          <w:rFonts w:ascii="Times New Roman" w:hAnsi="Times New Roman" w:cs="Times New Roman"/>
          <w:b/>
          <w:bCs/>
        </w:rPr>
        <w:t xml:space="preserve">Table </w:t>
      </w:r>
      <w:r w:rsidR="006869AA">
        <w:rPr>
          <w:rFonts w:ascii="Times New Roman" w:hAnsi="Times New Roman" w:cs="Times New Roman"/>
          <w:b/>
          <w:bCs/>
        </w:rPr>
        <w:t>7</w:t>
      </w:r>
      <w:r w:rsidRPr="00067326">
        <w:rPr>
          <w:rFonts w:ascii="Times New Roman" w:hAnsi="Times New Roman" w:cs="Times New Roman"/>
          <w:b/>
          <w:bCs/>
        </w:rPr>
        <w:t>: Challenges in Breeding for Drought Tolerance in Wheat</w:t>
      </w:r>
    </w:p>
    <w:tbl>
      <w:tblPr>
        <w:tblStyle w:val="TableGrid"/>
        <w:tblW w:w="0" w:type="auto"/>
        <w:tblLook w:val="04A0" w:firstRow="1" w:lastRow="0" w:firstColumn="1" w:lastColumn="0" w:noHBand="0" w:noVBand="1"/>
      </w:tblPr>
      <w:tblGrid>
        <w:gridCol w:w="2253"/>
        <w:gridCol w:w="2948"/>
        <w:gridCol w:w="2353"/>
        <w:gridCol w:w="1462"/>
      </w:tblGrid>
      <w:tr w:rsidR="00067326" w:rsidRPr="00067326" w14:paraId="430ADE8F" w14:textId="77777777" w:rsidTr="00067326">
        <w:tc>
          <w:tcPr>
            <w:tcW w:w="0" w:type="auto"/>
            <w:hideMark/>
          </w:tcPr>
          <w:p w14:paraId="70B132A7"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Challenge</w:t>
            </w:r>
          </w:p>
        </w:tc>
        <w:tc>
          <w:tcPr>
            <w:tcW w:w="0" w:type="auto"/>
            <w:hideMark/>
          </w:tcPr>
          <w:p w14:paraId="58F12C00"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Description</w:t>
            </w:r>
          </w:p>
        </w:tc>
        <w:tc>
          <w:tcPr>
            <w:tcW w:w="0" w:type="auto"/>
            <w:hideMark/>
          </w:tcPr>
          <w:p w14:paraId="3731D53E"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Impact on Breeding for Drought Tolerance</w:t>
            </w:r>
          </w:p>
        </w:tc>
        <w:tc>
          <w:tcPr>
            <w:tcW w:w="0" w:type="auto"/>
            <w:hideMark/>
          </w:tcPr>
          <w:p w14:paraId="0DCE6BD1"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References</w:t>
            </w:r>
          </w:p>
        </w:tc>
      </w:tr>
      <w:tr w:rsidR="00067326" w:rsidRPr="00067326" w14:paraId="4406A9A8" w14:textId="77777777" w:rsidTr="00067326">
        <w:tc>
          <w:tcPr>
            <w:tcW w:w="0" w:type="auto"/>
            <w:hideMark/>
          </w:tcPr>
          <w:p w14:paraId="1308DF2E"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lastRenderedPageBreak/>
              <w:t>Complexity of Drought Stress</w:t>
            </w:r>
          </w:p>
        </w:tc>
        <w:tc>
          <w:tcPr>
            <w:tcW w:w="0" w:type="auto"/>
            <w:hideMark/>
          </w:tcPr>
          <w:p w14:paraId="5666A946"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Drought stress is influenced by multiple factors: water deficit, temperature, and solar radiation.</w:t>
            </w:r>
          </w:p>
        </w:tc>
        <w:tc>
          <w:tcPr>
            <w:tcW w:w="0" w:type="auto"/>
            <w:hideMark/>
          </w:tcPr>
          <w:p w14:paraId="3B78B9CC"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Difficulty in selecting for traits due to multiple interacting factors</w:t>
            </w:r>
          </w:p>
        </w:tc>
        <w:tc>
          <w:tcPr>
            <w:tcW w:w="0" w:type="auto"/>
            <w:hideMark/>
          </w:tcPr>
          <w:p w14:paraId="217C9902" w14:textId="596D243E"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Garrity </w:t>
            </w:r>
            <w:r w:rsidR="006869AA" w:rsidRPr="006869AA">
              <w:rPr>
                <w:rFonts w:ascii="Times New Roman" w:hAnsi="Times New Roman" w:cs="Times New Roman"/>
                <w:i/>
                <w:iCs/>
              </w:rPr>
              <w:t>et al</w:t>
            </w:r>
            <w:r w:rsidRPr="00067326">
              <w:rPr>
                <w:rFonts w:ascii="Times New Roman" w:hAnsi="Times New Roman" w:cs="Times New Roman"/>
              </w:rPr>
              <w:t>., 2010</w:t>
            </w:r>
          </w:p>
        </w:tc>
      </w:tr>
      <w:tr w:rsidR="00067326" w:rsidRPr="00067326" w14:paraId="7F6B9F9A" w14:textId="77777777" w:rsidTr="00067326">
        <w:tc>
          <w:tcPr>
            <w:tcW w:w="0" w:type="auto"/>
            <w:hideMark/>
          </w:tcPr>
          <w:p w14:paraId="4EA77A42"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Genotype-by-Environment Interactions (</w:t>
            </w:r>
            <w:proofErr w:type="spellStart"/>
            <w:r w:rsidRPr="00067326">
              <w:rPr>
                <w:rFonts w:ascii="Times New Roman" w:hAnsi="Times New Roman" w:cs="Times New Roman"/>
                <w:b/>
                <w:bCs/>
              </w:rPr>
              <w:t>GxE</w:t>
            </w:r>
            <w:proofErr w:type="spellEnd"/>
            <w:r w:rsidRPr="00067326">
              <w:rPr>
                <w:rFonts w:ascii="Times New Roman" w:hAnsi="Times New Roman" w:cs="Times New Roman"/>
                <w:b/>
                <w:bCs/>
              </w:rPr>
              <w:t>)</w:t>
            </w:r>
          </w:p>
        </w:tc>
        <w:tc>
          <w:tcPr>
            <w:tcW w:w="0" w:type="auto"/>
            <w:hideMark/>
          </w:tcPr>
          <w:p w14:paraId="0A0A02DB"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Wheat's response to drought varies across different environments and seasons.</w:t>
            </w:r>
          </w:p>
        </w:tc>
        <w:tc>
          <w:tcPr>
            <w:tcW w:w="0" w:type="auto"/>
            <w:hideMark/>
          </w:tcPr>
          <w:p w14:paraId="3D1C4CF9"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Makes it challenging to develop universally drought-tolerant varieties</w:t>
            </w:r>
          </w:p>
        </w:tc>
        <w:tc>
          <w:tcPr>
            <w:tcW w:w="0" w:type="auto"/>
            <w:hideMark/>
          </w:tcPr>
          <w:p w14:paraId="01C1B5E4" w14:textId="6515F32D"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Garrity </w:t>
            </w:r>
            <w:r w:rsidR="006869AA" w:rsidRPr="006869AA">
              <w:rPr>
                <w:rFonts w:ascii="Times New Roman" w:hAnsi="Times New Roman" w:cs="Times New Roman"/>
                <w:i/>
                <w:iCs/>
              </w:rPr>
              <w:t>et al</w:t>
            </w:r>
            <w:r w:rsidRPr="00067326">
              <w:rPr>
                <w:rFonts w:ascii="Times New Roman" w:hAnsi="Times New Roman" w:cs="Times New Roman"/>
              </w:rPr>
              <w:t>., 2010</w:t>
            </w:r>
          </w:p>
        </w:tc>
      </w:tr>
      <w:tr w:rsidR="00067326" w:rsidRPr="00067326" w14:paraId="0B69425F" w14:textId="77777777" w:rsidTr="00067326">
        <w:tc>
          <w:tcPr>
            <w:tcW w:w="0" w:type="auto"/>
            <w:hideMark/>
          </w:tcPr>
          <w:p w14:paraId="5ED6C47E"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Trade-offs Between Drought Resistance and Yield</w:t>
            </w:r>
          </w:p>
        </w:tc>
        <w:tc>
          <w:tcPr>
            <w:tcW w:w="0" w:type="auto"/>
            <w:hideMark/>
          </w:tcPr>
          <w:p w14:paraId="703CF5C1"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Drought tolerance may reduce growth rates or grain size under non-stress conditions.</w:t>
            </w:r>
          </w:p>
        </w:tc>
        <w:tc>
          <w:tcPr>
            <w:tcW w:w="0" w:type="auto"/>
            <w:hideMark/>
          </w:tcPr>
          <w:p w14:paraId="6DACE11A"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Potential reduction in yield potential in drought-resistant varieties</w:t>
            </w:r>
          </w:p>
        </w:tc>
        <w:tc>
          <w:tcPr>
            <w:tcW w:w="0" w:type="auto"/>
            <w:hideMark/>
          </w:tcPr>
          <w:p w14:paraId="1C44832E"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Blum, 2011</w:t>
            </w:r>
          </w:p>
        </w:tc>
      </w:tr>
    </w:tbl>
    <w:p w14:paraId="6023F500" w14:textId="725FC6EF" w:rsidR="00067326" w:rsidRPr="00067326" w:rsidRDefault="00067326" w:rsidP="00067326">
      <w:pPr>
        <w:spacing w:after="0" w:line="360" w:lineRule="auto"/>
        <w:rPr>
          <w:rFonts w:ascii="Times New Roman" w:hAnsi="Times New Roman" w:cs="Times New Roman"/>
          <w:b/>
          <w:bCs/>
        </w:rPr>
      </w:pPr>
      <w:r w:rsidRPr="00067326">
        <w:rPr>
          <w:rFonts w:ascii="Times New Roman" w:hAnsi="Times New Roman" w:cs="Times New Roman"/>
          <w:b/>
          <w:bCs/>
        </w:rPr>
        <w:t xml:space="preserve">Table </w:t>
      </w:r>
      <w:r w:rsidR="006869AA">
        <w:rPr>
          <w:rFonts w:ascii="Times New Roman" w:hAnsi="Times New Roman" w:cs="Times New Roman"/>
          <w:b/>
          <w:bCs/>
        </w:rPr>
        <w:t>8</w:t>
      </w:r>
      <w:r w:rsidRPr="00067326">
        <w:rPr>
          <w:rFonts w:ascii="Times New Roman" w:hAnsi="Times New Roman" w:cs="Times New Roman"/>
          <w:b/>
          <w:bCs/>
        </w:rPr>
        <w:t>: Advancements in Drought Tolerance Breeding</w:t>
      </w:r>
    </w:p>
    <w:tbl>
      <w:tblPr>
        <w:tblStyle w:val="TableGrid"/>
        <w:tblW w:w="0" w:type="auto"/>
        <w:tblLook w:val="04A0" w:firstRow="1" w:lastRow="0" w:firstColumn="1" w:lastColumn="0" w:noHBand="0" w:noVBand="1"/>
      </w:tblPr>
      <w:tblGrid>
        <w:gridCol w:w="2255"/>
        <w:gridCol w:w="2556"/>
        <w:gridCol w:w="2669"/>
        <w:gridCol w:w="1536"/>
      </w:tblGrid>
      <w:tr w:rsidR="00067326" w:rsidRPr="00067326" w14:paraId="181FCB7A" w14:textId="77777777" w:rsidTr="00067326">
        <w:tc>
          <w:tcPr>
            <w:tcW w:w="0" w:type="auto"/>
            <w:hideMark/>
          </w:tcPr>
          <w:p w14:paraId="5E7AED92"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Advancement</w:t>
            </w:r>
          </w:p>
        </w:tc>
        <w:tc>
          <w:tcPr>
            <w:tcW w:w="0" w:type="auto"/>
            <w:hideMark/>
          </w:tcPr>
          <w:p w14:paraId="2CF8DB73"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Description</w:t>
            </w:r>
          </w:p>
        </w:tc>
        <w:tc>
          <w:tcPr>
            <w:tcW w:w="0" w:type="auto"/>
            <w:hideMark/>
          </w:tcPr>
          <w:p w14:paraId="62078359"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Impact on Drought Tolerance Breeding</w:t>
            </w:r>
          </w:p>
        </w:tc>
        <w:tc>
          <w:tcPr>
            <w:tcW w:w="0" w:type="auto"/>
            <w:hideMark/>
          </w:tcPr>
          <w:p w14:paraId="5546CC7D"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References</w:t>
            </w:r>
          </w:p>
        </w:tc>
      </w:tr>
      <w:tr w:rsidR="00067326" w:rsidRPr="00067326" w14:paraId="2E334640" w14:textId="77777777" w:rsidTr="00067326">
        <w:tc>
          <w:tcPr>
            <w:tcW w:w="0" w:type="auto"/>
            <w:hideMark/>
          </w:tcPr>
          <w:p w14:paraId="16CDC8A9"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Marker-Assisted Selection (MAS)</w:t>
            </w:r>
          </w:p>
        </w:tc>
        <w:tc>
          <w:tcPr>
            <w:tcW w:w="0" w:type="auto"/>
            <w:hideMark/>
          </w:tcPr>
          <w:p w14:paraId="6F97BDDA"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Use of molecular markers to select for drought-tolerant traits</w:t>
            </w:r>
          </w:p>
        </w:tc>
        <w:tc>
          <w:tcPr>
            <w:tcW w:w="0" w:type="auto"/>
            <w:hideMark/>
          </w:tcPr>
          <w:p w14:paraId="2B5B58D2"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Accelerates the breeding process for drought-tolerant varieties</w:t>
            </w:r>
          </w:p>
        </w:tc>
        <w:tc>
          <w:tcPr>
            <w:tcW w:w="0" w:type="auto"/>
            <w:hideMark/>
          </w:tcPr>
          <w:p w14:paraId="6A6B373E" w14:textId="3A7EB970"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Agarwal </w:t>
            </w:r>
            <w:r w:rsidR="006869AA" w:rsidRPr="006869AA">
              <w:rPr>
                <w:rFonts w:ascii="Times New Roman" w:hAnsi="Times New Roman" w:cs="Times New Roman"/>
                <w:i/>
                <w:iCs/>
              </w:rPr>
              <w:t>et al</w:t>
            </w:r>
            <w:r w:rsidRPr="00067326">
              <w:rPr>
                <w:rFonts w:ascii="Times New Roman" w:hAnsi="Times New Roman" w:cs="Times New Roman"/>
              </w:rPr>
              <w:t>., 2018</w:t>
            </w:r>
          </w:p>
        </w:tc>
      </w:tr>
      <w:tr w:rsidR="00067326" w:rsidRPr="00067326" w14:paraId="6567D5B6" w14:textId="77777777" w:rsidTr="00067326">
        <w:tc>
          <w:tcPr>
            <w:tcW w:w="0" w:type="auto"/>
            <w:hideMark/>
          </w:tcPr>
          <w:p w14:paraId="001AE157"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Quantitative Trait Locus (QTL) Mapping</w:t>
            </w:r>
          </w:p>
        </w:tc>
        <w:tc>
          <w:tcPr>
            <w:tcW w:w="0" w:type="auto"/>
            <w:hideMark/>
          </w:tcPr>
          <w:p w14:paraId="22438326"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Identification of QTLs associated with drought resistance traits</w:t>
            </w:r>
          </w:p>
        </w:tc>
        <w:tc>
          <w:tcPr>
            <w:tcW w:w="0" w:type="auto"/>
            <w:hideMark/>
          </w:tcPr>
          <w:p w14:paraId="130B19A8"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Facilitates the introgression of drought-tolerant traits into elite lines</w:t>
            </w:r>
          </w:p>
        </w:tc>
        <w:tc>
          <w:tcPr>
            <w:tcW w:w="0" w:type="auto"/>
            <w:hideMark/>
          </w:tcPr>
          <w:p w14:paraId="2BE40385" w14:textId="5AEBCB68"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Reynolds </w:t>
            </w:r>
            <w:r w:rsidR="006869AA" w:rsidRPr="006869AA">
              <w:rPr>
                <w:rFonts w:ascii="Times New Roman" w:hAnsi="Times New Roman" w:cs="Times New Roman"/>
                <w:i/>
                <w:iCs/>
              </w:rPr>
              <w:t>et al</w:t>
            </w:r>
            <w:r w:rsidRPr="00067326">
              <w:rPr>
                <w:rFonts w:ascii="Times New Roman" w:hAnsi="Times New Roman" w:cs="Times New Roman"/>
              </w:rPr>
              <w:t>., 2007</w:t>
            </w:r>
          </w:p>
        </w:tc>
      </w:tr>
      <w:tr w:rsidR="00067326" w:rsidRPr="00067326" w14:paraId="3941FED3" w14:textId="77777777" w:rsidTr="00067326">
        <w:tc>
          <w:tcPr>
            <w:tcW w:w="0" w:type="auto"/>
            <w:hideMark/>
          </w:tcPr>
          <w:p w14:paraId="5B7EA37F"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Genomic Selection (GS)</w:t>
            </w:r>
          </w:p>
        </w:tc>
        <w:tc>
          <w:tcPr>
            <w:tcW w:w="0" w:type="auto"/>
            <w:hideMark/>
          </w:tcPr>
          <w:p w14:paraId="24532D0F"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Prediction of drought tolerance based on genomic data</w:t>
            </w:r>
          </w:p>
        </w:tc>
        <w:tc>
          <w:tcPr>
            <w:tcW w:w="0" w:type="auto"/>
            <w:hideMark/>
          </w:tcPr>
          <w:p w14:paraId="25F45DD6"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Increases accuracy in selecting for drought tolerance in breeding lines</w:t>
            </w:r>
          </w:p>
        </w:tc>
        <w:tc>
          <w:tcPr>
            <w:tcW w:w="0" w:type="auto"/>
            <w:hideMark/>
          </w:tcPr>
          <w:p w14:paraId="2AC095DD" w14:textId="1D9D714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Semenov </w:t>
            </w:r>
            <w:r w:rsidR="006869AA" w:rsidRPr="006869AA">
              <w:rPr>
                <w:rFonts w:ascii="Times New Roman" w:hAnsi="Times New Roman" w:cs="Times New Roman"/>
                <w:i/>
                <w:iCs/>
              </w:rPr>
              <w:t>et al</w:t>
            </w:r>
            <w:r w:rsidRPr="00067326">
              <w:rPr>
                <w:rFonts w:ascii="Times New Roman" w:hAnsi="Times New Roman" w:cs="Times New Roman"/>
              </w:rPr>
              <w:t>., 2019</w:t>
            </w:r>
          </w:p>
        </w:tc>
      </w:tr>
    </w:tbl>
    <w:p w14:paraId="0AC0FF15" w14:textId="77777777" w:rsidR="00067326" w:rsidRDefault="00067326" w:rsidP="00792F74">
      <w:pPr>
        <w:spacing w:after="0" w:line="360" w:lineRule="auto"/>
        <w:rPr>
          <w:rFonts w:ascii="Times New Roman" w:hAnsi="Times New Roman" w:cs="Times New Roman"/>
        </w:rPr>
      </w:pPr>
    </w:p>
    <w:p w14:paraId="5B848836" w14:textId="77777777" w:rsidR="00067326" w:rsidRDefault="00067326" w:rsidP="00792F74">
      <w:pPr>
        <w:spacing w:after="0" w:line="360" w:lineRule="auto"/>
        <w:rPr>
          <w:rFonts w:ascii="Times New Roman" w:hAnsi="Times New Roman" w:cs="Times New Roman"/>
        </w:rPr>
      </w:pPr>
    </w:p>
    <w:p w14:paraId="38C2F181" w14:textId="77777777" w:rsidR="00067326" w:rsidRDefault="00067326" w:rsidP="00792F74">
      <w:pPr>
        <w:spacing w:after="0" w:line="360" w:lineRule="auto"/>
        <w:rPr>
          <w:rFonts w:ascii="Times New Roman" w:hAnsi="Times New Roman" w:cs="Times New Roman"/>
        </w:rPr>
      </w:pPr>
    </w:p>
    <w:p w14:paraId="0835BF3D" w14:textId="77777777" w:rsidR="00067326" w:rsidRDefault="00067326" w:rsidP="00792F74">
      <w:pPr>
        <w:spacing w:after="0" w:line="360" w:lineRule="auto"/>
        <w:rPr>
          <w:rFonts w:ascii="Times New Roman" w:hAnsi="Times New Roman" w:cs="Times New Roman"/>
        </w:rPr>
      </w:pPr>
    </w:p>
    <w:p w14:paraId="52D7FE01" w14:textId="77777777" w:rsidR="00067326" w:rsidRDefault="00067326" w:rsidP="00792F74">
      <w:pPr>
        <w:spacing w:after="0" w:line="360" w:lineRule="auto"/>
        <w:rPr>
          <w:rFonts w:ascii="Times New Roman" w:hAnsi="Times New Roman" w:cs="Times New Roman"/>
        </w:rPr>
      </w:pPr>
    </w:p>
    <w:p w14:paraId="62AA7663" w14:textId="77777777" w:rsidR="00067326" w:rsidRDefault="00067326" w:rsidP="00792F74">
      <w:pPr>
        <w:spacing w:after="0" w:line="360" w:lineRule="auto"/>
        <w:rPr>
          <w:rFonts w:ascii="Times New Roman" w:hAnsi="Times New Roman" w:cs="Times New Roman"/>
        </w:rPr>
      </w:pPr>
    </w:p>
    <w:p w14:paraId="6C7C1A3F" w14:textId="77777777" w:rsidR="00067326" w:rsidRDefault="00067326" w:rsidP="00792F74">
      <w:pPr>
        <w:spacing w:after="0" w:line="360" w:lineRule="auto"/>
        <w:rPr>
          <w:rFonts w:ascii="Times New Roman" w:hAnsi="Times New Roman" w:cs="Times New Roman"/>
        </w:rPr>
      </w:pPr>
    </w:p>
    <w:p w14:paraId="75ABE89F" w14:textId="77777777" w:rsidR="00067326" w:rsidRDefault="00067326" w:rsidP="00792F74">
      <w:pPr>
        <w:spacing w:after="0" w:line="360" w:lineRule="auto"/>
        <w:rPr>
          <w:rFonts w:ascii="Times New Roman" w:hAnsi="Times New Roman" w:cs="Times New Roman"/>
        </w:rPr>
      </w:pPr>
    </w:p>
    <w:p w14:paraId="48B7FCCA" w14:textId="77777777" w:rsidR="00067326" w:rsidRDefault="00067326" w:rsidP="00792F74">
      <w:pPr>
        <w:spacing w:after="0" w:line="360" w:lineRule="auto"/>
        <w:rPr>
          <w:rFonts w:ascii="Times New Roman" w:hAnsi="Times New Roman" w:cs="Times New Roman"/>
        </w:rPr>
      </w:pPr>
    </w:p>
    <w:p w14:paraId="3068E1AB" w14:textId="44020B3F" w:rsidR="00067326" w:rsidRPr="00067326" w:rsidRDefault="00067326" w:rsidP="00067326">
      <w:pPr>
        <w:spacing w:after="0" w:line="360" w:lineRule="auto"/>
        <w:rPr>
          <w:rFonts w:ascii="Times New Roman" w:hAnsi="Times New Roman" w:cs="Times New Roman"/>
        </w:rPr>
      </w:pPr>
      <w:r w:rsidRPr="00067326">
        <w:rPr>
          <w:rFonts w:ascii="Times New Roman" w:hAnsi="Times New Roman" w:cs="Times New Roman"/>
        </w:rPr>
        <w:t>Future Prospects and Strategies for Augmenting Drought Resistance in Wheat</w:t>
      </w:r>
      <w:r w:rsidRPr="00067326">
        <w:rPr>
          <w:rFonts w:ascii="Times New Roman" w:hAnsi="Times New Roman" w:cs="Times New Roman"/>
        </w:rPr>
        <w:br/>
        <w:t>Global wheat production is increasingly challenged by unpredictable climatic events, necessitating urgent novel techniques to enhance drought resistance. The amalgamation of conventional breeding techniques with contemporary biotechnological innovations, alongside an enhanced comprehension of the genetic foundations of drought tolerance, presents significant opportunities for the development of wheat cultivars capable of flourishing in arid circumstances. Future potential for improving drought tolerance in wheat can be examined using a multifaceted strategy.</w:t>
      </w:r>
      <w:r w:rsidRPr="00067326">
        <w:rPr>
          <w:rFonts w:ascii="Times New Roman" w:hAnsi="Times New Roman" w:cs="Times New Roman"/>
        </w:rPr>
        <w:br/>
        <w:t>4.1. Precision Breeding and Genomic Technologies</w:t>
      </w:r>
      <w:r w:rsidRPr="00067326">
        <w:rPr>
          <w:rFonts w:ascii="Times New Roman" w:hAnsi="Times New Roman" w:cs="Times New Roman"/>
        </w:rPr>
        <w:br/>
        <w:t>Innovations in genomics have transformed wheat breeding for drought resistance. Utilizing high-density molecular markers, genomic selection (GS), and CRISPR/Cas9 genome editing, breeders can accurately identify and integrate drought-resistant characteristics. Precision breeding facilitates:</w:t>
      </w:r>
      <w:r w:rsidRPr="00067326">
        <w:rPr>
          <w:rFonts w:ascii="Times New Roman" w:hAnsi="Times New Roman" w:cs="Times New Roman"/>
        </w:rPr>
        <w:br/>
        <w:t xml:space="preserve">Accelerated Development of Drought-Resilient Varieties: Utilizing genetic data for selection enables breeders to create drought-resilient varieties far more rapidly than traditional approaches (Jia </w:t>
      </w:r>
      <w:r w:rsidR="006869AA" w:rsidRPr="006869AA">
        <w:rPr>
          <w:rFonts w:ascii="Times New Roman" w:hAnsi="Times New Roman" w:cs="Times New Roman"/>
          <w:i/>
          <w:iCs/>
        </w:rPr>
        <w:t>et al</w:t>
      </w:r>
      <w:r w:rsidRPr="00067326">
        <w:rPr>
          <w:rFonts w:ascii="Times New Roman" w:hAnsi="Times New Roman" w:cs="Times New Roman"/>
        </w:rPr>
        <w:t>., 2020).</w:t>
      </w:r>
      <w:r w:rsidRPr="00067326">
        <w:rPr>
          <w:rFonts w:ascii="Times New Roman" w:hAnsi="Times New Roman" w:cs="Times New Roman"/>
        </w:rPr>
        <w:br/>
        <w:t xml:space="preserve">Enhanced Comprehension of Drought-Resilient Genes: The identification of drought-resistant genes and important loci linked to drought tolerance offers essential insights for enhancing wheat's drought response (Zhang </w:t>
      </w:r>
      <w:r w:rsidR="006869AA" w:rsidRPr="006869AA">
        <w:rPr>
          <w:rFonts w:ascii="Times New Roman" w:hAnsi="Times New Roman" w:cs="Times New Roman"/>
          <w:i/>
          <w:iCs/>
        </w:rPr>
        <w:t>et al</w:t>
      </w:r>
      <w:r w:rsidRPr="00067326">
        <w:rPr>
          <w:rFonts w:ascii="Times New Roman" w:hAnsi="Times New Roman" w:cs="Times New Roman"/>
        </w:rPr>
        <w:t>., 2018).</w:t>
      </w:r>
      <w:r w:rsidRPr="00067326">
        <w:rPr>
          <w:rFonts w:ascii="Times New Roman" w:hAnsi="Times New Roman" w:cs="Times New Roman"/>
        </w:rPr>
        <w:br/>
        <w:t>4.2. Environmental and Agronomic Management Approaches</w:t>
      </w:r>
      <w:r w:rsidRPr="00067326">
        <w:rPr>
          <w:rFonts w:ascii="Times New Roman" w:hAnsi="Times New Roman" w:cs="Times New Roman"/>
        </w:rPr>
        <w:br/>
        <w:t>Although breeding is the principal approach for enhancing drought tolerance, agronomic management measures are equally essential in alleviating the impacts of drought stress. Several fundamental tactics encompass:</w:t>
      </w:r>
      <w:r w:rsidRPr="00067326">
        <w:rPr>
          <w:rFonts w:ascii="Times New Roman" w:hAnsi="Times New Roman" w:cs="Times New Roman"/>
        </w:rPr>
        <w:br/>
        <w:t xml:space="preserve">Efficient Irrigation Systems: The adoption of advanced irrigation methods such as drip and spray irrigation can minimize water wastage and enhance water utilization, enabling wheat to endure drought conditions (Hussain </w:t>
      </w:r>
      <w:r w:rsidR="006869AA" w:rsidRPr="006869AA">
        <w:rPr>
          <w:rFonts w:ascii="Times New Roman" w:hAnsi="Times New Roman" w:cs="Times New Roman"/>
          <w:i/>
          <w:iCs/>
        </w:rPr>
        <w:t>et al</w:t>
      </w:r>
      <w:r w:rsidRPr="00067326">
        <w:rPr>
          <w:rFonts w:ascii="Times New Roman" w:hAnsi="Times New Roman" w:cs="Times New Roman"/>
        </w:rPr>
        <w:t>., 2021).</w:t>
      </w:r>
      <w:r w:rsidRPr="00067326">
        <w:rPr>
          <w:rFonts w:ascii="Times New Roman" w:hAnsi="Times New Roman" w:cs="Times New Roman"/>
        </w:rPr>
        <w:br/>
        <w:t>Conservation tillage, including reduced tillage and no-till methods, enhances soil moisture conservation by decreasing evaporation and augmenting water retention (Lal, 2015). These techniques are particularly crucial in regions susceptible to water constraint.</w:t>
      </w:r>
      <w:r w:rsidRPr="00067326">
        <w:rPr>
          <w:rFonts w:ascii="Times New Roman" w:hAnsi="Times New Roman" w:cs="Times New Roman"/>
        </w:rPr>
        <w:br/>
        <w:t>4.3. Utilizing Climate-Smart Agriculture (CSA)</w:t>
      </w:r>
      <w:r w:rsidRPr="00067326">
        <w:rPr>
          <w:rFonts w:ascii="Times New Roman" w:hAnsi="Times New Roman" w:cs="Times New Roman"/>
        </w:rPr>
        <w:br/>
        <w:t>Climate-smart agriculture (CSA) prioritizes sustainable farming methods that increase output, bolster resilience to climate change, and diminish emissions. Essential elements of Climate-</w:t>
      </w:r>
      <w:r w:rsidRPr="00067326">
        <w:rPr>
          <w:rFonts w:ascii="Times New Roman" w:hAnsi="Times New Roman" w:cs="Times New Roman"/>
        </w:rPr>
        <w:lastRenderedPageBreak/>
        <w:t>Smart Agriculture (CSA) that may facilitate wheat's adaptability to drought stress encompass:</w:t>
      </w:r>
      <w:r w:rsidRPr="00067326">
        <w:rPr>
          <w:rFonts w:ascii="Times New Roman" w:hAnsi="Times New Roman" w:cs="Times New Roman"/>
        </w:rPr>
        <w:br/>
      </w:r>
      <w:r w:rsidRPr="00067326">
        <w:rPr>
          <w:rFonts w:ascii="Times New Roman" w:hAnsi="Times New Roman" w:cs="Times New Roman"/>
        </w:rPr>
        <w:br/>
        <w:t xml:space="preserve">Integrating drought-tolerant crops with wheat in crop rotation and intercropping systems can improve water use efficiency and soil fertility, while also diversifying farmers' income sources (Bationo </w:t>
      </w:r>
      <w:r w:rsidR="006869AA" w:rsidRPr="006869AA">
        <w:rPr>
          <w:rFonts w:ascii="Times New Roman" w:hAnsi="Times New Roman" w:cs="Times New Roman"/>
          <w:i/>
          <w:iCs/>
        </w:rPr>
        <w:t>et al</w:t>
      </w:r>
      <w:r w:rsidRPr="00067326">
        <w:rPr>
          <w:rFonts w:ascii="Times New Roman" w:hAnsi="Times New Roman" w:cs="Times New Roman"/>
        </w:rPr>
        <w:t>., 2018).</w:t>
      </w:r>
      <w:r w:rsidRPr="00067326">
        <w:rPr>
          <w:rFonts w:ascii="Times New Roman" w:hAnsi="Times New Roman" w:cs="Times New Roman"/>
        </w:rPr>
        <w:br/>
        <w:t>Utilization of Climate-Resilient Varieties in Arid Regions: Establishing drought-resistant wheat cultivars in regions prone to water scarcity is crucial for sustaining yield stability and ensuring food production (FAO, 2022).</w:t>
      </w:r>
      <w:r w:rsidRPr="00067326">
        <w:rPr>
          <w:rFonts w:ascii="Times New Roman" w:hAnsi="Times New Roman" w:cs="Times New Roman"/>
        </w:rPr>
        <w:br/>
        <w:t>4.4. Incorporating Biotechnological Methods</w:t>
      </w:r>
      <w:r w:rsidRPr="00067326">
        <w:rPr>
          <w:rFonts w:ascii="Times New Roman" w:hAnsi="Times New Roman" w:cs="Times New Roman"/>
        </w:rPr>
        <w:br/>
        <w:t>Contemporary biotechnological methods, such as transgenic plants and gene editing, possess the capacity to improve wheat's drought resistance beyond the limits of traditional breeding techniques. Essential methodologies encompass:</w:t>
      </w:r>
      <w:r w:rsidRPr="00067326">
        <w:rPr>
          <w:rFonts w:ascii="Times New Roman" w:hAnsi="Times New Roman" w:cs="Times New Roman"/>
        </w:rPr>
        <w:br/>
        <w:t xml:space="preserve">CRISPR/Cas9 Gene Editing: This potent instrument facilitates exact alterations in the wheat genome, permitting the targeted altering of genes linked to drought tolerance. Genes associated with stress-responsive </w:t>
      </w:r>
      <w:proofErr w:type="spellStart"/>
      <w:r w:rsidRPr="00067326">
        <w:rPr>
          <w:rFonts w:ascii="Times New Roman" w:hAnsi="Times New Roman" w:cs="Times New Roman"/>
        </w:rPr>
        <w:t>signaling</w:t>
      </w:r>
      <w:proofErr w:type="spellEnd"/>
      <w:r w:rsidRPr="00067326">
        <w:rPr>
          <w:rFonts w:ascii="Times New Roman" w:hAnsi="Times New Roman" w:cs="Times New Roman"/>
        </w:rPr>
        <w:t xml:space="preserve"> pathways, osmotic adjustment, and root development can be modified to enhance drought resilience (Chakraborty </w:t>
      </w:r>
      <w:r w:rsidR="006869AA" w:rsidRPr="006869AA">
        <w:rPr>
          <w:rFonts w:ascii="Times New Roman" w:hAnsi="Times New Roman" w:cs="Times New Roman"/>
          <w:i/>
          <w:iCs/>
        </w:rPr>
        <w:t>et al</w:t>
      </w:r>
      <w:r w:rsidRPr="00067326">
        <w:rPr>
          <w:rFonts w:ascii="Times New Roman" w:hAnsi="Times New Roman" w:cs="Times New Roman"/>
        </w:rPr>
        <w:t>., 2021).</w:t>
      </w:r>
      <w:r w:rsidRPr="00067326">
        <w:rPr>
          <w:rFonts w:ascii="Times New Roman" w:hAnsi="Times New Roman" w:cs="Times New Roman"/>
        </w:rPr>
        <w:br/>
        <w:t xml:space="preserve">Transgenic Approaches: The incorporation of drought-responsive genes by genetic transformation can endow wheat plants with improved drought tolerance. The extensive implementation of transgenic wheat remains constrained by regulatory and societal obstacles (Sallam </w:t>
      </w:r>
      <w:r w:rsidR="006869AA" w:rsidRPr="006869AA">
        <w:rPr>
          <w:rFonts w:ascii="Times New Roman" w:hAnsi="Times New Roman" w:cs="Times New Roman"/>
          <w:i/>
          <w:iCs/>
        </w:rPr>
        <w:t>et al</w:t>
      </w:r>
      <w:r w:rsidRPr="00067326">
        <w:rPr>
          <w:rFonts w:ascii="Times New Roman" w:hAnsi="Times New Roman" w:cs="Times New Roman"/>
        </w:rPr>
        <w:t>., 2020).</w:t>
      </w:r>
      <w:r w:rsidRPr="00067326">
        <w:rPr>
          <w:rFonts w:ascii="Times New Roman" w:hAnsi="Times New Roman" w:cs="Times New Roman"/>
        </w:rPr>
        <w:br/>
        <w:t>4.5. Cooperative Initiatives and International Alliances</w:t>
      </w:r>
      <w:r w:rsidRPr="00067326">
        <w:rPr>
          <w:rFonts w:ascii="Times New Roman" w:hAnsi="Times New Roman" w:cs="Times New Roman"/>
        </w:rPr>
        <w:br/>
        <w:t>Drought represents a global challenge, necessitating international cooperation and collaboration to expedite the development and acceptance of drought-resistant wheat varieties. The dissemination of information, resources, and technology via global platforms like the International Wheat Improvement Network (IWIN) and the Global Wheat Program will augment the collective capacity to mitigate the effects of drought stress.</w:t>
      </w:r>
    </w:p>
    <w:p w14:paraId="317317AE" w14:textId="73B2496F" w:rsidR="00067326" w:rsidRPr="00067326" w:rsidRDefault="00067326" w:rsidP="00067326">
      <w:pPr>
        <w:spacing w:after="0" w:line="360" w:lineRule="auto"/>
        <w:rPr>
          <w:rFonts w:ascii="Times New Roman" w:hAnsi="Times New Roman" w:cs="Times New Roman"/>
          <w:b/>
          <w:bCs/>
        </w:rPr>
      </w:pPr>
      <w:r w:rsidRPr="00067326">
        <w:rPr>
          <w:rFonts w:ascii="Times New Roman" w:hAnsi="Times New Roman" w:cs="Times New Roman"/>
          <w:b/>
          <w:bCs/>
        </w:rPr>
        <w:t xml:space="preserve">Table </w:t>
      </w:r>
      <w:r w:rsidR="006869AA">
        <w:rPr>
          <w:rFonts w:ascii="Times New Roman" w:hAnsi="Times New Roman" w:cs="Times New Roman"/>
          <w:b/>
          <w:bCs/>
        </w:rPr>
        <w:t>9</w:t>
      </w:r>
      <w:r w:rsidRPr="00067326">
        <w:rPr>
          <w:rFonts w:ascii="Times New Roman" w:hAnsi="Times New Roman" w:cs="Times New Roman"/>
          <w:b/>
          <w:bCs/>
        </w:rPr>
        <w:t>: Precision Breeding and Genomic Tools for Drought Tolerance</w:t>
      </w:r>
    </w:p>
    <w:tbl>
      <w:tblPr>
        <w:tblStyle w:val="TableGrid"/>
        <w:tblW w:w="0" w:type="auto"/>
        <w:tblLook w:val="04A0" w:firstRow="1" w:lastRow="0" w:firstColumn="1" w:lastColumn="0" w:noHBand="0" w:noVBand="1"/>
      </w:tblPr>
      <w:tblGrid>
        <w:gridCol w:w="2165"/>
        <w:gridCol w:w="2619"/>
        <w:gridCol w:w="2555"/>
        <w:gridCol w:w="1677"/>
      </w:tblGrid>
      <w:tr w:rsidR="00067326" w:rsidRPr="00067326" w14:paraId="18A28BB0" w14:textId="77777777" w:rsidTr="00067326">
        <w:tc>
          <w:tcPr>
            <w:tcW w:w="0" w:type="auto"/>
            <w:hideMark/>
          </w:tcPr>
          <w:p w14:paraId="27602D87"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Strategy</w:t>
            </w:r>
          </w:p>
        </w:tc>
        <w:tc>
          <w:tcPr>
            <w:tcW w:w="0" w:type="auto"/>
            <w:hideMark/>
          </w:tcPr>
          <w:p w14:paraId="2FBF5A2D"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Description</w:t>
            </w:r>
          </w:p>
        </w:tc>
        <w:tc>
          <w:tcPr>
            <w:tcW w:w="0" w:type="auto"/>
            <w:hideMark/>
          </w:tcPr>
          <w:p w14:paraId="5AF34AC9"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Impact on Drought Tolerance</w:t>
            </w:r>
          </w:p>
        </w:tc>
        <w:tc>
          <w:tcPr>
            <w:tcW w:w="0" w:type="auto"/>
            <w:hideMark/>
          </w:tcPr>
          <w:p w14:paraId="4288E413"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References</w:t>
            </w:r>
          </w:p>
        </w:tc>
      </w:tr>
      <w:tr w:rsidR="00067326" w:rsidRPr="00067326" w14:paraId="04477ABB" w14:textId="77777777" w:rsidTr="00067326">
        <w:tc>
          <w:tcPr>
            <w:tcW w:w="0" w:type="auto"/>
            <w:hideMark/>
          </w:tcPr>
          <w:p w14:paraId="2ED5B029"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Genomic Selection (GS)</w:t>
            </w:r>
          </w:p>
        </w:tc>
        <w:tc>
          <w:tcPr>
            <w:tcW w:w="0" w:type="auto"/>
            <w:hideMark/>
          </w:tcPr>
          <w:p w14:paraId="56D3EAD6"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Use of genomic data to predict drought tolerance in breeding lines</w:t>
            </w:r>
          </w:p>
        </w:tc>
        <w:tc>
          <w:tcPr>
            <w:tcW w:w="0" w:type="auto"/>
            <w:hideMark/>
          </w:tcPr>
          <w:p w14:paraId="1AE4FAB2"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Faster development of drought-tolerant varieties</w:t>
            </w:r>
          </w:p>
        </w:tc>
        <w:tc>
          <w:tcPr>
            <w:tcW w:w="0" w:type="auto"/>
            <w:hideMark/>
          </w:tcPr>
          <w:p w14:paraId="5D72482B" w14:textId="5F5BA634"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Jia </w:t>
            </w:r>
            <w:r w:rsidR="006869AA" w:rsidRPr="006869AA">
              <w:rPr>
                <w:rFonts w:ascii="Times New Roman" w:hAnsi="Times New Roman" w:cs="Times New Roman"/>
                <w:i/>
                <w:iCs/>
              </w:rPr>
              <w:t>et al</w:t>
            </w:r>
            <w:r w:rsidRPr="00067326">
              <w:rPr>
                <w:rFonts w:ascii="Times New Roman" w:hAnsi="Times New Roman" w:cs="Times New Roman"/>
              </w:rPr>
              <w:t>., 2020</w:t>
            </w:r>
          </w:p>
        </w:tc>
      </w:tr>
      <w:tr w:rsidR="00067326" w:rsidRPr="00067326" w14:paraId="2B3FDB2C" w14:textId="77777777" w:rsidTr="00067326">
        <w:tc>
          <w:tcPr>
            <w:tcW w:w="0" w:type="auto"/>
            <w:hideMark/>
          </w:tcPr>
          <w:p w14:paraId="453C1AFF"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lastRenderedPageBreak/>
              <w:t>Mapping Drought-Resistant Genes</w:t>
            </w:r>
          </w:p>
        </w:tc>
        <w:tc>
          <w:tcPr>
            <w:tcW w:w="0" w:type="auto"/>
            <w:hideMark/>
          </w:tcPr>
          <w:p w14:paraId="2DE471EB"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Identifying key loci associated with drought tolerance</w:t>
            </w:r>
          </w:p>
        </w:tc>
        <w:tc>
          <w:tcPr>
            <w:tcW w:w="0" w:type="auto"/>
            <w:hideMark/>
          </w:tcPr>
          <w:p w14:paraId="2FF31093"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Better understanding of genetic basis of drought resistance</w:t>
            </w:r>
          </w:p>
        </w:tc>
        <w:tc>
          <w:tcPr>
            <w:tcW w:w="0" w:type="auto"/>
            <w:hideMark/>
          </w:tcPr>
          <w:p w14:paraId="1ACFA6D4" w14:textId="685AD560"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Zhang </w:t>
            </w:r>
            <w:r w:rsidR="006869AA" w:rsidRPr="006869AA">
              <w:rPr>
                <w:rFonts w:ascii="Times New Roman" w:hAnsi="Times New Roman" w:cs="Times New Roman"/>
                <w:i/>
                <w:iCs/>
              </w:rPr>
              <w:t>et al</w:t>
            </w:r>
            <w:r w:rsidRPr="00067326">
              <w:rPr>
                <w:rFonts w:ascii="Times New Roman" w:hAnsi="Times New Roman" w:cs="Times New Roman"/>
              </w:rPr>
              <w:t>., 2018</w:t>
            </w:r>
          </w:p>
        </w:tc>
      </w:tr>
      <w:tr w:rsidR="00067326" w:rsidRPr="00067326" w14:paraId="330F61D5" w14:textId="77777777" w:rsidTr="00067326">
        <w:tc>
          <w:tcPr>
            <w:tcW w:w="0" w:type="auto"/>
            <w:hideMark/>
          </w:tcPr>
          <w:p w14:paraId="4BC7FDC0"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CRISPR/Cas9 Gene Editing</w:t>
            </w:r>
          </w:p>
        </w:tc>
        <w:tc>
          <w:tcPr>
            <w:tcW w:w="0" w:type="auto"/>
            <w:hideMark/>
          </w:tcPr>
          <w:p w14:paraId="525E95A0"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Targeted modification of drought-resilient genes</w:t>
            </w:r>
          </w:p>
        </w:tc>
        <w:tc>
          <w:tcPr>
            <w:tcW w:w="0" w:type="auto"/>
            <w:hideMark/>
          </w:tcPr>
          <w:p w14:paraId="119F0407"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Precision enhancement of drought tolerance</w:t>
            </w:r>
          </w:p>
        </w:tc>
        <w:tc>
          <w:tcPr>
            <w:tcW w:w="0" w:type="auto"/>
            <w:hideMark/>
          </w:tcPr>
          <w:p w14:paraId="1C6A3F69" w14:textId="69F73699"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Chakraborty </w:t>
            </w:r>
            <w:r w:rsidR="006869AA" w:rsidRPr="006869AA">
              <w:rPr>
                <w:rFonts w:ascii="Times New Roman" w:hAnsi="Times New Roman" w:cs="Times New Roman"/>
                <w:i/>
                <w:iCs/>
              </w:rPr>
              <w:t>et al</w:t>
            </w:r>
            <w:r w:rsidRPr="00067326">
              <w:rPr>
                <w:rFonts w:ascii="Times New Roman" w:hAnsi="Times New Roman" w:cs="Times New Roman"/>
              </w:rPr>
              <w:t>., 2021</w:t>
            </w:r>
          </w:p>
        </w:tc>
      </w:tr>
    </w:tbl>
    <w:p w14:paraId="7028F52E" w14:textId="025B3067" w:rsidR="00067326" w:rsidRPr="00067326" w:rsidRDefault="00067326" w:rsidP="00067326">
      <w:pPr>
        <w:spacing w:after="0" w:line="360" w:lineRule="auto"/>
        <w:rPr>
          <w:rFonts w:ascii="Times New Roman" w:hAnsi="Times New Roman" w:cs="Times New Roman"/>
          <w:b/>
          <w:bCs/>
        </w:rPr>
      </w:pPr>
      <w:r w:rsidRPr="00067326">
        <w:rPr>
          <w:rFonts w:ascii="Times New Roman" w:hAnsi="Times New Roman" w:cs="Times New Roman"/>
          <w:b/>
          <w:bCs/>
        </w:rPr>
        <w:t xml:space="preserve">Table </w:t>
      </w:r>
      <w:r w:rsidR="006869AA">
        <w:rPr>
          <w:rFonts w:ascii="Times New Roman" w:hAnsi="Times New Roman" w:cs="Times New Roman"/>
          <w:b/>
          <w:bCs/>
        </w:rPr>
        <w:t>10</w:t>
      </w:r>
      <w:r w:rsidRPr="00067326">
        <w:rPr>
          <w:rFonts w:ascii="Times New Roman" w:hAnsi="Times New Roman" w:cs="Times New Roman"/>
          <w:b/>
          <w:bCs/>
        </w:rPr>
        <w:t>: Environmental and Agronomic Management Strategies</w:t>
      </w:r>
    </w:p>
    <w:tbl>
      <w:tblPr>
        <w:tblStyle w:val="TableGrid"/>
        <w:tblW w:w="0" w:type="auto"/>
        <w:tblLook w:val="04A0" w:firstRow="1" w:lastRow="0" w:firstColumn="1" w:lastColumn="0" w:noHBand="0" w:noVBand="1"/>
      </w:tblPr>
      <w:tblGrid>
        <w:gridCol w:w="2156"/>
        <w:gridCol w:w="2748"/>
        <w:gridCol w:w="2553"/>
        <w:gridCol w:w="1559"/>
      </w:tblGrid>
      <w:tr w:rsidR="00067326" w:rsidRPr="00067326" w14:paraId="43CBF2E4" w14:textId="77777777" w:rsidTr="00067326">
        <w:tc>
          <w:tcPr>
            <w:tcW w:w="0" w:type="auto"/>
            <w:hideMark/>
          </w:tcPr>
          <w:p w14:paraId="6E52C684"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Strategy</w:t>
            </w:r>
          </w:p>
        </w:tc>
        <w:tc>
          <w:tcPr>
            <w:tcW w:w="0" w:type="auto"/>
            <w:hideMark/>
          </w:tcPr>
          <w:p w14:paraId="7896A9DD"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Description</w:t>
            </w:r>
          </w:p>
        </w:tc>
        <w:tc>
          <w:tcPr>
            <w:tcW w:w="0" w:type="auto"/>
            <w:hideMark/>
          </w:tcPr>
          <w:p w14:paraId="46FF837D"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Impact on Drought Tolerance</w:t>
            </w:r>
          </w:p>
        </w:tc>
        <w:tc>
          <w:tcPr>
            <w:tcW w:w="0" w:type="auto"/>
            <w:hideMark/>
          </w:tcPr>
          <w:p w14:paraId="53642428"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References</w:t>
            </w:r>
          </w:p>
        </w:tc>
      </w:tr>
      <w:tr w:rsidR="00067326" w:rsidRPr="00067326" w14:paraId="4880C21C" w14:textId="77777777" w:rsidTr="00067326">
        <w:tc>
          <w:tcPr>
            <w:tcW w:w="0" w:type="auto"/>
            <w:hideMark/>
          </w:tcPr>
          <w:p w14:paraId="0231DEF0"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Water-Saving Irrigation Systems</w:t>
            </w:r>
          </w:p>
        </w:tc>
        <w:tc>
          <w:tcPr>
            <w:tcW w:w="0" w:type="auto"/>
            <w:hideMark/>
          </w:tcPr>
          <w:p w14:paraId="4E4242F3"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Use of efficient irrigation techniques such as drip or sprinkler</w:t>
            </w:r>
          </w:p>
        </w:tc>
        <w:tc>
          <w:tcPr>
            <w:tcW w:w="0" w:type="auto"/>
            <w:hideMark/>
          </w:tcPr>
          <w:p w14:paraId="5F0F5319"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Reduces water loss, optimizes water use during drought</w:t>
            </w:r>
          </w:p>
        </w:tc>
        <w:tc>
          <w:tcPr>
            <w:tcW w:w="0" w:type="auto"/>
            <w:hideMark/>
          </w:tcPr>
          <w:p w14:paraId="69F3C95C" w14:textId="480221DF"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Hussain </w:t>
            </w:r>
            <w:r w:rsidR="006869AA" w:rsidRPr="006869AA">
              <w:rPr>
                <w:rFonts w:ascii="Times New Roman" w:hAnsi="Times New Roman" w:cs="Times New Roman"/>
                <w:i/>
                <w:iCs/>
              </w:rPr>
              <w:t>et al</w:t>
            </w:r>
            <w:r w:rsidRPr="00067326">
              <w:rPr>
                <w:rFonts w:ascii="Times New Roman" w:hAnsi="Times New Roman" w:cs="Times New Roman"/>
              </w:rPr>
              <w:t>., 2021</w:t>
            </w:r>
          </w:p>
        </w:tc>
      </w:tr>
      <w:tr w:rsidR="00067326" w:rsidRPr="00067326" w14:paraId="6A6319C0" w14:textId="77777777" w:rsidTr="00067326">
        <w:tc>
          <w:tcPr>
            <w:tcW w:w="0" w:type="auto"/>
            <w:hideMark/>
          </w:tcPr>
          <w:p w14:paraId="0EA39766"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Conservation Tillage</w:t>
            </w:r>
          </w:p>
        </w:tc>
        <w:tc>
          <w:tcPr>
            <w:tcW w:w="0" w:type="auto"/>
            <w:hideMark/>
          </w:tcPr>
          <w:p w14:paraId="34F3D4C2"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Reduced or no-till practices that conserve soil moisture</w:t>
            </w:r>
          </w:p>
        </w:tc>
        <w:tc>
          <w:tcPr>
            <w:tcW w:w="0" w:type="auto"/>
            <w:hideMark/>
          </w:tcPr>
          <w:p w14:paraId="0935F2DE"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Improves water retention, reduces evaporation</w:t>
            </w:r>
          </w:p>
        </w:tc>
        <w:tc>
          <w:tcPr>
            <w:tcW w:w="0" w:type="auto"/>
            <w:hideMark/>
          </w:tcPr>
          <w:p w14:paraId="75B2E0B3"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Lal, 2015</w:t>
            </w:r>
          </w:p>
        </w:tc>
      </w:tr>
    </w:tbl>
    <w:p w14:paraId="76DFDC26" w14:textId="3874B4B6" w:rsidR="00067326" w:rsidRPr="00067326" w:rsidRDefault="00067326" w:rsidP="00067326">
      <w:pPr>
        <w:spacing w:after="0" w:line="360" w:lineRule="auto"/>
        <w:rPr>
          <w:rFonts w:ascii="Times New Roman" w:hAnsi="Times New Roman" w:cs="Times New Roman"/>
          <w:b/>
          <w:bCs/>
        </w:rPr>
      </w:pPr>
      <w:r w:rsidRPr="00067326">
        <w:rPr>
          <w:rFonts w:ascii="Times New Roman" w:hAnsi="Times New Roman" w:cs="Times New Roman"/>
          <w:b/>
          <w:bCs/>
        </w:rPr>
        <w:t xml:space="preserve">Table </w:t>
      </w:r>
      <w:r w:rsidR="006869AA">
        <w:rPr>
          <w:rFonts w:ascii="Times New Roman" w:hAnsi="Times New Roman" w:cs="Times New Roman"/>
          <w:b/>
          <w:bCs/>
        </w:rPr>
        <w:t>11</w:t>
      </w:r>
      <w:r w:rsidRPr="00067326">
        <w:rPr>
          <w:rFonts w:ascii="Times New Roman" w:hAnsi="Times New Roman" w:cs="Times New Roman"/>
          <w:b/>
          <w:bCs/>
        </w:rPr>
        <w:t>: Climate-Smart Agriculture (CSA) for Drought Adaptation</w:t>
      </w:r>
    </w:p>
    <w:tbl>
      <w:tblPr>
        <w:tblStyle w:val="TableGrid"/>
        <w:tblW w:w="0" w:type="auto"/>
        <w:tblLook w:val="04A0" w:firstRow="1" w:lastRow="0" w:firstColumn="1" w:lastColumn="0" w:noHBand="0" w:noVBand="1"/>
      </w:tblPr>
      <w:tblGrid>
        <w:gridCol w:w="1800"/>
        <w:gridCol w:w="3260"/>
        <w:gridCol w:w="2417"/>
        <w:gridCol w:w="1539"/>
      </w:tblGrid>
      <w:tr w:rsidR="00067326" w:rsidRPr="00067326" w14:paraId="223F678C" w14:textId="77777777" w:rsidTr="00067326">
        <w:tc>
          <w:tcPr>
            <w:tcW w:w="0" w:type="auto"/>
            <w:hideMark/>
          </w:tcPr>
          <w:p w14:paraId="050D923F"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Strategy</w:t>
            </w:r>
          </w:p>
        </w:tc>
        <w:tc>
          <w:tcPr>
            <w:tcW w:w="0" w:type="auto"/>
            <w:hideMark/>
          </w:tcPr>
          <w:p w14:paraId="74B038D9"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Description</w:t>
            </w:r>
          </w:p>
        </w:tc>
        <w:tc>
          <w:tcPr>
            <w:tcW w:w="0" w:type="auto"/>
            <w:hideMark/>
          </w:tcPr>
          <w:p w14:paraId="2781E55A"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Impact on Drought Tolerance</w:t>
            </w:r>
          </w:p>
        </w:tc>
        <w:tc>
          <w:tcPr>
            <w:tcW w:w="0" w:type="auto"/>
            <w:hideMark/>
          </w:tcPr>
          <w:p w14:paraId="3D4885BD"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References</w:t>
            </w:r>
          </w:p>
        </w:tc>
      </w:tr>
      <w:tr w:rsidR="00067326" w:rsidRPr="00067326" w14:paraId="224290EB" w14:textId="77777777" w:rsidTr="00067326">
        <w:tc>
          <w:tcPr>
            <w:tcW w:w="0" w:type="auto"/>
            <w:hideMark/>
          </w:tcPr>
          <w:p w14:paraId="75742F10"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Drought-Tolerant Crop Rotation</w:t>
            </w:r>
          </w:p>
        </w:tc>
        <w:tc>
          <w:tcPr>
            <w:tcW w:w="0" w:type="auto"/>
            <w:hideMark/>
          </w:tcPr>
          <w:p w14:paraId="053E646A"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Rotation with drought-tolerant crops to enhance soil fertility and water use efficiency</w:t>
            </w:r>
          </w:p>
        </w:tc>
        <w:tc>
          <w:tcPr>
            <w:tcW w:w="0" w:type="auto"/>
            <w:hideMark/>
          </w:tcPr>
          <w:p w14:paraId="459EE3B1"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Helps diversify cropping systems and reduce water usage</w:t>
            </w:r>
          </w:p>
        </w:tc>
        <w:tc>
          <w:tcPr>
            <w:tcW w:w="0" w:type="auto"/>
            <w:hideMark/>
          </w:tcPr>
          <w:p w14:paraId="7B91C514" w14:textId="12346FDB"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Bationo </w:t>
            </w:r>
            <w:r w:rsidR="006869AA" w:rsidRPr="006869AA">
              <w:rPr>
                <w:rFonts w:ascii="Times New Roman" w:hAnsi="Times New Roman" w:cs="Times New Roman"/>
                <w:i/>
                <w:iCs/>
              </w:rPr>
              <w:t>et al</w:t>
            </w:r>
            <w:r w:rsidRPr="00067326">
              <w:rPr>
                <w:rFonts w:ascii="Times New Roman" w:hAnsi="Times New Roman" w:cs="Times New Roman"/>
              </w:rPr>
              <w:t>., 2018</w:t>
            </w:r>
          </w:p>
        </w:tc>
      </w:tr>
      <w:tr w:rsidR="00067326" w:rsidRPr="00067326" w14:paraId="59AA3CE8" w14:textId="77777777" w:rsidTr="00067326">
        <w:tc>
          <w:tcPr>
            <w:tcW w:w="0" w:type="auto"/>
            <w:hideMark/>
          </w:tcPr>
          <w:p w14:paraId="6EBE5C90"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Climate-Resilient Varieties</w:t>
            </w:r>
          </w:p>
        </w:tc>
        <w:tc>
          <w:tcPr>
            <w:tcW w:w="0" w:type="auto"/>
            <w:hideMark/>
          </w:tcPr>
          <w:p w14:paraId="17F1EE4F"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Use of drought-tolerant wheat varieties in water-scarce regions</w:t>
            </w:r>
          </w:p>
        </w:tc>
        <w:tc>
          <w:tcPr>
            <w:tcW w:w="0" w:type="auto"/>
            <w:hideMark/>
          </w:tcPr>
          <w:p w14:paraId="3750190D"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Ensures yield stability in drought-prone areas</w:t>
            </w:r>
          </w:p>
        </w:tc>
        <w:tc>
          <w:tcPr>
            <w:tcW w:w="0" w:type="auto"/>
            <w:hideMark/>
          </w:tcPr>
          <w:p w14:paraId="16DDE516"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FAO, 2022</w:t>
            </w:r>
          </w:p>
        </w:tc>
      </w:tr>
    </w:tbl>
    <w:p w14:paraId="72EF67CB" w14:textId="38F3012C" w:rsidR="00067326" w:rsidRPr="00067326" w:rsidRDefault="00067326" w:rsidP="00067326">
      <w:pPr>
        <w:spacing w:after="0" w:line="360" w:lineRule="auto"/>
        <w:rPr>
          <w:rFonts w:ascii="Times New Roman" w:hAnsi="Times New Roman" w:cs="Times New Roman"/>
          <w:b/>
          <w:bCs/>
        </w:rPr>
      </w:pPr>
      <w:r w:rsidRPr="00067326">
        <w:rPr>
          <w:rFonts w:ascii="Times New Roman" w:hAnsi="Times New Roman" w:cs="Times New Roman"/>
          <w:b/>
          <w:bCs/>
        </w:rPr>
        <w:t xml:space="preserve">Table </w:t>
      </w:r>
      <w:r w:rsidR="006869AA">
        <w:rPr>
          <w:rFonts w:ascii="Times New Roman" w:hAnsi="Times New Roman" w:cs="Times New Roman"/>
          <w:b/>
          <w:bCs/>
        </w:rPr>
        <w:t>12</w:t>
      </w:r>
      <w:r w:rsidRPr="00067326">
        <w:rPr>
          <w:rFonts w:ascii="Times New Roman" w:hAnsi="Times New Roman" w:cs="Times New Roman"/>
          <w:b/>
          <w:bCs/>
        </w:rPr>
        <w:t>: Biotechnological Approaches for Drought Tolerance</w:t>
      </w:r>
    </w:p>
    <w:tbl>
      <w:tblPr>
        <w:tblStyle w:val="TableGrid"/>
        <w:tblW w:w="0" w:type="auto"/>
        <w:tblLook w:val="04A0" w:firstRow="1" w:lastRow="0" w:firstColumn="1" w:lastColumn="0" w:noHBand="0" w:noVBand="1"/>
      </w:tblPr>
      <w:tblGrid>
        <w:gridCol w:w="1975"/>
        <w:gridCol w:w="2842"/>
        <w:gridCol w:w="2547"/>
        <w:gridCol w:w="1652"/>
      </w:tblGrid>
      <w:tr w:rsidR="00067326" w:rsidRPr="00067326" w14:paraId="55EC2DCE" w14:textId="77777777" w:rsidTr="00067326">
        <w:tc>
          <w:tcPr>
            <w:tcW w:w="0" w:type="auto"/>
            <w:hideMark/>
          </w:tcPr>
          <w:p w14:paraId="656DDCF1"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Strategy</w:t>
            </w:r>
          </w:p>
        </w:tc>
        <w:tc>
          <w:tcPr>
            <w:tcW w:w="0" w:type="auto"/>
            <w:hideMark/>
          </w:tcPr>
          <w:p w14:paraId="42C1EFAE"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Description</w:t>
            </w:r>
          </w:p>
        </w:tc>
        <w:tc>
          <w:tcPr>
            <w:tcW w:w="0" w:type="auto"/>
            <w:hideMark/>
          </w:tcPr>
          <w:p w14:paraId="2514AFCB"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Impact on Drought Tolerance</w:t>
            </w:r>
          </w:p>
        </w:tc>
        <w:tc>
          <w:tcPr>
            <w:tcW w:w="0" w:type="auto"/>
            <w:hideMark/>
          </w:tcPr>
          <w:p w14:paraId="25A8C076"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References</w:t>
            </w:r>
          </w:p>
        </w:tc>
      </w:tr>
      <w:tr w:rsidR="00067326" w:rsidRPr="00067326" w14:paraId="471E5D29" w14:textId="77777777" w:rsidTr="00067326">
        <w:tc>
          <w:tcPr>
            <w:tcW w:w="0" w:type="auto"/>
            <w:hideMark/>
          </w:tcPr>
          <w:p w14:paraId="60A627DA"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CRISPR/Cas9 Gene Editing</w:t>
            </w:r>
          </w:p>
        </w:tc>
        <w:tc>
          <w:tcPr>
            <w:tcW w:w="0" w:type="auto"/>
            <w:hideMark/>
          </w:tcPr>
          <w:p w14:paraId="6153C53D"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Precision editing of genes involved in stress response and drought tolerance</w:t>
            </w:r>
          </w:p>
        </w:tc>
        <w:tc>
          <w:tcPr>
            <w:tcW w:w="0" w:type="auto"/>
            <w:hideMark/>
          </w:tcPr>
          <w:p w14:paraId="65C29657"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Enhances wheat’s ability to tolerate drought at the genetic level</w:t>
            </w:r>
          </w:p>
        </w:tc>
        <w:tc>
          <w:tcPr>
            <w:tcW w:w="0" w:type="auto"/>
            <w:hideMark/>
          </w:tcPr>
          <w:p w14:paraId="750E77FF" w14:textId="0FE39264"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Chakraborty </w:t>
            </w:r>
            <w:r w:rsidR="006869AA" w:rsidRPr="006869AA">
              <w:rPr>
                <w:rFonts w:ascii="Times New Roman" w:hAnsi="Times New Roman" w:cs="Times New Roman"/>
                <w:i/>
                <w:iCs/>
              </w:rPr>
              <w:t>et al</w:t>
            </w:r>
            <w:r w:rsidRPr="00067326">
              <w:rPr>
                <w:rFonts w:ascii="Times New Roman" w:hAnsi="Times New Roman" w:cs="Times New Roman"/>
              </w:rPr>
              <w:t>., 2021</w:t>
            </w:r>
          </w:p>
        </w:tc>
      </w:tr>
      <w:tr w:rsidR="00067326" w:rsidRPr="00067326" w14:paraId="5C34C605" w14:textId="77777777" w:rsidTr="00067326">
        <w:tc>
          <w:tcPr>
            <w:tcW w:w="0" w:type="auto"/>
            <w:hideMark/>
          </w:tcPr>
          <w:p w14:paraId="72E8BA8B"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Transgenic Approaches</w:t>
            </w:r>
          </w:p>
        </w:tc>
        <w:tc>
          <w:tcPr>
            <w:tcW w:w="0" w:type="auto"/>
            <w:hideMark/>
          </w:tcPr>
          <w:p w14:paraId="65495FBA"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Introduction of drought-responsive genes through genetic transformation</w:t>
            </w:r>
          </w:p>
        </w:tc>
        <w:tc>
          <w:tcPr>
            <w:tcW w:w="0" w:type="auto"/>
            <w:hideMark/>
          </w:tcPr>
          <w:p w14:paraId="4AEA5EE0"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 xml:space="preserve">Provides enhanced drought tolerance </w:t>
            </w:r>
            <w:r w:rsidRPr="00067326">
              <w:rPr>
                <w:rFonts w:ascii="Times New Roman" w:hAnsi="Times New Roman" w:cs="Times New Roman"/>
              </w:rPr>
              <w:lastRenderedPageBreak/>
              <w:t>beyond conventional breeding</w:t>
            </w:r>
          </w:p>
        </w:tc>
        <w:tc>
          <w:tcPr>
            <w:tcW w:w="0" w:type="auto"/>
            <w:hideMark/>
          </w:tcPr>
          <w:p w14:paraId="1C469E54" w14:textId="7C0AA13A"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lastRenderedPageBreak/>
              <w:t xml:space="preserve">Sallam </w:t>
            </w:r>
            <w:r w:rsidR="006869AA" w:rsidRPr="006869AA">
              <w:rPr>
                <w:rFonts w:ascii="Times New Roman" w:hAnsi="Times New Roman" w:cs="Times New Roman"/>
                <w:i/>
                <w:iCs/>
              </w:rPr>
              <w:t>et al</w:t>
            </w:r>
            <w:r w:rsidRPr="00067326">
              <w:rPr>
                <w:rFonts w:ascii="Times New Roman" w:hAnsi="Times New Roman" w:cs="Times New Roman"/>
              </w:rPr>
              <w:t>., 2020</w:t>
            </w:r>
          </w:p>
        </w:tc>
      </w:tr>
    </w:tbl>
    <w:p w14:paraId="6F9D8EEC" w14:textId="74A6E99D" w:rsidR="00067326" w:rsidRPr="00067326" w:rsidRDefault="00067326" w:rsidP="00067326">
      <w:pPr>
        <w:spacing w:after="0" w:line="360" w:lineRule="auto"/>
        <w:rPr>
          <w:rFonts w:ascii="Times New Roman" w:hAnsi="Times New Roman" w:cs="Times New Roman"/>
          <w:b/>
          <w:bCs/>
        </w:rPr>
      </w:pPr>
      <w:r w:rsidRPr="00067326">
        <w:rPr>
          <w:rFonts w:ascii="Times New Roman" w:hAnsi="Times New Roman" w:cs="Times New Roman"/>
          <w:b/>
          <w:bCs/>
        </w:rPr>
        <w:lastRenderedPageBreak/>
        <w:t xml:space="preserve">Table </w:t>
      </w:r>
      <w:r w:rsidR="006869AA">
        <w:rPr>
          <w:rFonts w:ascii="Times New Roman" w:hAnsi="Times New Roman" w:cs="Times New Roman"/>
          <w:b/>
          <w:bCs/>
        </w:rPr>
        <w:t>13</w:t>
      </w:r>
      <w:r w:rsidRPr="00067326">
        <w:rPr>
          <w:rFonts w:ascii="Times New Roman" w:hAnsi="Times New Roman" w:cs="Times New Roman"/>
          <w:b/>
          <w:bCs/>
        </w:rPr>
        <w:t>: Collaborative Efforts and Global Partnerships</w:t>
      </w:r>
    </w:p>
    <w:tbl>
      <w:tblPr>
        <w:tblStyle w:val="TableGrid"/>
        <w:tblW w:w="0" w:type="auto"/>
        <w:tblLook w:val="04A0" w:firstRow="1" w:lastRow="0" w:firstColumn="1" w:lastColumn="0" w:noHBand="0" w:noVBand="1"/>
      </w:tblPr>
      <w:tblGrid>
        <w:gridCol w:w="2397"/>
        <w:gridCol w:w="2587"/>
        <w:gridCol w:w="2701"/>
        <w:gridCol w:w="1331"/>
      </w:tblGrid>
      <w:tr w:rsidR="00067326" w:rsidRPr="00067326" w14:paraId="300D95AA" w14:textId="77777777" w:rsidTr="00067326">
        <w:tc>
          <w:tcPr>
            <w:tcW w:w="0" w:type="auto"/>
            <w:hideMark/>
          </w:tcPr>
          <w:p w14:paraId="0A80DD29"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Strategy</w:t>
            </w:r>
          </w:p>
        </w:tc>
        <w:tc>
          <w:tcPr>
            <w:tcW w:w="0" w:type="auto"/>
            <w:hideMark/>
          </w:tcPr>
          <w:p w14:paraId="0CB13741"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Description</w:t>
            </w:r>
          </w:p>
        </w:tc>
        <w:tc>
          <w:tcPr>
            <w:tcW w:w="0" w:type="auto"/>
            <w:hideMark/>
          </w:tcPr>
          <w:p w14:paraId="05A1656D"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Impact on Drought Tolerance</w:t>
            </w:r>
          </w:p>
        </w:tc>
        <w:tc>
          <w:tcPr>
            <w:tcW w:w="0" w:type="auto"/>
            <w:hideMark/>
          </w:tcPr>
          <w:p w14:paraId="1BBCAB8A" w14:textId="77777777" w:rsidR="00067326" w:rsidRPr="00067326" w:rsidRDefault="00067326" w:rsidP="00067326">
            <w:pPr>
              <w:spacing w:line="360" w:lineRule="auto"/>
              <w:rPr>
                <w:rFonts w:ascii="Times New Roman" w:hAnsi="Times New Roman" w:cs="Times New Roman"/>
                <w:b/>
                <w:bCs/>
              </w:rPr>
            </w:pPr>
            <w:r w:rsidRPr="00067326">
              <w:rPr>
                <w:rFonts w:ascii="Times New Roman" w:hAnsi="Times New Roman" w:cs="Times New Roman"/>
                <w:b/>
                <w:bCs/>
              </w:rPr>
              <w:t>References</w:t>
            </w:r>
          </w:p>
        </w:tc>
      </w:tr>
      <w:tr w:rsidR="00067326" w:rsidRPr="00067326" w14:paraId="42960623" w14:textId="77777777" w:rsidTr="00067326">
        <w:tc>
          <w:tcPr>
            <w:tcW w:w="0" w:type="auto"/>
            <w:hideMark/>
          </w:tcPr>
          <w:p w14:paraId="14336E02"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International Wheat Improvement Network (IWIN)</w:t>
            </w:r>
          </w:p>
        </w:tc>
        <w:tc>
          <w:tcPr>
            <w:tcW w:w="0" w:type="auto"/>
            <w:hideMark/>
          </w:tcPr>
          <w:p w14:paraId="140FEEA3"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Global collaboration to improve wheat varieties and technologies</w:t>
            </w:r>
          </w:p>
        </w:tc>
        <w:tc>
          <w:tcPr>
            <w:tcW w:w="0" w:type="auto"/>
            <w:hideMark/>
          </w:tcPr>
          <w:p w14:paraId="4242A7A0"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Accelerates the development and adoption of drought-tolerant wheat varieties</w:t>
            </w:r>
          </w:p>
        </w:tc>
        <w:tc>
          <w:tcPr>
            <w:tcW w:w="0" w:type="auto"/>
            <w:hideMark/>
          </w:tcPr>
          <w:p w14:paraId="122578C0"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FAO, 2022</w:t>
            </w:r>
          </w:p>
        </w:tc>
      </w:tr>
      <w:tr w:rsidR="00067326" w:rsidRPr="00067326" w14:paraId="4B3DD18C" w14:textId="77777777" w:rsidTr="00067326">
        <w:tc>
          <w:tcPr>
            <w:tcW w:w="0" w:type="auto"/>
            <w:hideMark/>
          </w:tcPr>
          <w:p w14:paraId="107642E3"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b/>
                <w:bCs/>
              </w:rPr>
              <w:t>Global Wheat Program</w:t>
            </w:r>
          </w:p>
        </w:tc>
        <w:tc>
          <w:tcPr>
            <w:tcW w:w="0" w:type="auto"/>
            <w:hideMark/>
          </w:tcPr>
          <w:p w14:paraId="23F0AD99"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Worldwide initiative for wheat improvement in drought-prone regions</w:t>
            </w:r>
          </w:p>
        </w:tc>
        <w:tc>
          <w:tcPr>
            <w:tcW w:w="0" w:type="auto"/>
            <w:hideMark/>
          </w:tcPr>
          <w:p w14:paraId="634083B9"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Facilitates resource sharing and access to drought-tolerant varieties</w:t>
            </w:r>
          </w:p>
        </w:tc>
        <w:tc>
          <w:tcPr>
            <w:tcW w:w="0" w:type="auto"/>
            <w:hideMark/>
          </w:tcPr>
          <w:p w14:paraId="3D0A3270" w14:textId="77777777" w:rsidR="00067326" w:rsidRPr="00067326" w:rsidRDefault="00067326" w:rsidP="00067326">
            <w:pPr>
              <w:spacing w:line="360" w:lineRule="auto"/>
              <w:rPr>
                <w:rFonts w:ascii="Times New Roman" w:hAnsi="Times New Roman" w:cs="Times New Roman"/>
              </w:rPr>
            </w:pPr>
            <w:r w:rsidRPr="00067326">
              <w:rPr>
                <w:rFonts w:ascii="Times New Roman" w:hAnsi="Times New Roman" w:cs="Times New Roman"/>
              </w:rPr>
              <w:t>FAO, 2022</w:t>
            </w:r>
          </w:p>
        </w:tc>
      </w:tr>
    </w:tbl>
    <w:p w14:paraId="53530A70" w14:textId="77777777" w:rsidR="00067326" w:rsidRDefault="00067326" w:rsidP="00792F74">
      <w:pPr>
        <w:spacing w:after="0" w:line="360" w:lineRule="auto"/>
        <w:rPr>
          <w:rFonts w:ascii="Times New Roman" w:hAnsi="Times New Roman" w:cs="Times New Roman"/>
        </w:rPr>
      </w:pPr>
    </w:p>
    <w:p w14:paraId="69BD9216" w14:textId="04C189EC" w:rsidR="00067326" w:rsidRPr="00067326" w:rsidRDefault="00067326" w:rsidP="00067326">
      <w:pPr>
        <w:spacing w:after="0" w:line="360" w:lineRule="auto"/>
        <w:rPr>
          <w:rFonts w:ascii="Times New Roman" w:hAnsi="Times New Roman" w:cs="Times New Roman"/>
        </w:rPr>
      </w:pPr>
      <w:commentRangeStart w:id="13"/>
      <w:r w:rsidRPr="00067326">
        <w:rPr>
          <w:rFonts w:ascii="Times New Roman" w:hAnsi="Times New Roman" w:cs="Times New Roman"/>
        </w:rPr>
        <w:t>Conclusions and Prospective Directions</w:t>
      </w:r>
      <w:r w:rsidRPr="00067326">
        <w:rPr>
          <w:rFonts w:ascii="Times New Roman" w:hAnsi="Times New Roman" w:cs="Times New Roman"/>
        </w:rPr>
        <w:br/>
      </w:r>
      <w:commentRangeEnd w:id="13"/>
      <w:r w:rsidR="00DA1AED">
        <w:rPr>
          <w:rStyle w:val="CommentReference"/>
        </w:rPr>
        <w:commentReference w:id="13"/>
      </w:r>
      <w:r w:rsidRPr="00067326">
        <w:rPr>
          <w:rFonts w:ascii="Times New Roman" w:hAnsi="Times New Roman" w:cs="Times New Roman"/>
        </w:rPr>
        <w:t>Drought stress is a critical challenge in wheat production, negatively impacting output, quality, and global food security. Given the increasing severity of climate conditions globally, the imperative to cultivate drought-resistant wheat cultivars has become paramount. Recent study has significantly advanced the comprehension of the genetic, physiological, and morphological determinants of drought tolerance. Nonetheless, numerous gaps persist that necessitate coordinated efforts from both scholars and policymakers to resolve.</w:t>
      </w:r>
      <w:r w:rsidRPr="00067326">
        <w:rPr>
          <w:rFonts w:ascii="Times New Roman" w:hAnsi="Times New Roman" w:cs="Times New Roman"/>
        </w:rPr>
        <w:br/>
      </w:r>
      <w:r w:rsidRPr="00067326">
        <w:rPr>
          <w:rFonts w:ascii="Times New Roman" w:hAnsi="Times New Roman" w:cs="Times New Roman"/>
        </w:rPr>
        <w:br/>
        <w:t>5.1. Principal Discoveries</w:t>
      </w:r>
      <w:r w:rsidRPr="00067326">
        <w:rPr>
          <w:rFonts w:ascii="Times New Roman" w:hAnsi="Times New Roman" w:cs="Times New Roman"/>
        </w:rPr>
        <w:br/>
        <w:t xml:space="preserve">Yield Loss Due to Drought </w:t>
      </w:r>
      <w:proofErr w:type="spellStart"/>
      <w:r w:rsidRPr="00067326">
        <w:rPr>
          <w:rFonts w:ascii="Times New Roman" w:hAnsi="Times New Roman" w:cs="Times New Roman"/>
        </w:rPr>
        <w:t>Drought</w:t>
      </w:r>
      <w:proofErr w:type="spellEnd"/>
      <w:r w:rsidRPr="00067326">
        <w:rPr>
          <w:rFonts w:ascii="Times New Roman" w:hAnsi="Times New Roman" w:cs="Times New Roman"/>
        </w:rPr>
        <w:t xml:space="preserve"> affects multiple stages of wheat development, particularly the reproductive phase, resulting in significant output losses. Vulnerability to water stress during blooming, grain filling, and vegetative growth phases markedly diminishes productivity (Farooq </w:t>
      </w:r>
      <w:r w:rsidR="006869AA" w:rsidRPr="006869AA">
        <w:rPr>
          <w:rFonts w:ascii="Times New Roman" w:hAnsi="Times New Roman" w:cs="Times New Roman"/>
          <w:i/>
          <w:iCs/>
        </w:rPr>
        <w:t>et al</w:t>
      </w:r>
      <w:r w:rsidRPr="00067326">
        <w:rPr>
          <w:rFonts w:ascii="Times New Roman" w:hAnsi="Times New Roman" w:cs="Times New Roman"/>
        </w:rPr>
        <w:t xml:space="preserve">., 2014; Zhang </w:t>
      </w:r>
      <w:r w:rsidR="006869AA" w:rsidRPr="006869AA">
        <w:rPr>
          <w:rFonts w:ascii="Times New Roman" w:hAnsi="Times New Roman" w:cs="Times New Roman"/>
          <w:i/>
          <w:iCs/>
        </w:rPr>
        <w:t>et al</w:t>
      </w:r>
      <w:r w:rsidRPr="00067326">
        <w:rPr>
          <w:rFonts w:ascii="Times New Roman" w:hAnsi="Times New Roman" w:cs="Times New Roman"/>
        </w:rPr>
        <w:t>., 2018).</w:t>
      </w:r>
      <w:r w:rsidRPr="00067326">
        <w:rPr>
          <w:rFonts w:ascii="Times New Roman" w:hAnsi="Times New Roman" w:cs="Times New Roman"/>
        </w:rPr>
        <w:br/>
      </w:r>
      <w:r w:rsidRPr="00067326">
        <w:rPr>
          <w:rFonts w:ascii="Times New Roman" w:hAnsi="Times New Roman" w:cs="Times New Roman"/>
        </w:rPr>
        <w:br/>
      </w:r>
      <w:commentRangeStart w:id="14"/>
      <w:r w:rsidRPr="00067326">
        <w:rPr>
          <w:rFonts w:ascii="Times New Roman" w:hAnsi="Times New Roman" w:cs="Times New Roman"/>
        </w:rPr>
        <w:t>Morphological and physiological features, including as root architecture, stay-green phenotype, osmotic adjustment, and water-use efficiency, are essential for enhancing wheat's resilience to drought stress</w:t>
      </w:r>
      <w:commentRangeEnd w:id="14"/>
      <w:r w:rsidR="00DA1AED">
        <w:rPr>
          <w:rStyle w:val="CommentReference"/>
        </w:rPr>
        <w:commentReference w:id="14"/>
      </w:r>
      <w:r w:rsidRPr="00067326">
        <w:rPr>
          <w:rFonts w:ascii="Times New Roman" w:hAnsi="Times New Roman" w:cs="Times New Roman"/>
        </w:rPr>
        <w:t xml:space="preserve">. Breeding for these characteristics, in conjunction with the use of genetic resources and biotechnological </w:t>
      </w:r>
      <w:commentRangeStart w:id="15"/>
      <w:r w:rsidRPr="00067326">
        <w:rPr>
          <w:rFonts w:ascii="Times New Roman" w:hAnsi="Times New Roman" w:cs="Times New Roman"/>
        </w:rPr>
        <w:t>instruments</w:t>
      </w:r>
      <w:commentRangeEnd w:id="15"/>
      <w:r w:rsidR="00DA1AED">
        <w:rPr>
          <w:rStyle w:val="CommentReference"/>
        </w:rPr>
        <w:commentReference w:id="15"/>
      </w:r>
      <w:r w:rsidRPr="00067326">
        <w:rPr>
          <w:rFonts w:ascii="Times New Roman" w:hAnsi="Times New Roman" w:cs="Times New Roman"/>
        </w:rPr>
        <w:t xml:space="preserve">, demonstrates potential in creating more drought-resistant cultivars (Blum, 2009; Richards </w:t>
      </w:r>
      <w:r w:rsidR="006869AA" w:rsidRPr="006869AA">
        <w:rPr>
          <w:rFonts w:ascii="Times New Roman" w:hAnsi="Times New Roman" w:cs="Times New Roman"/>
          <w:i/>
          <w:iCs/>
        </w:rPr>
        <w:t>et al</w:t>
      </w:r>
      <w:r w:rsidRPr="00067326">
        <w:rPr>
          <w:rFonts w:ascii="Times New Roman" w:hAnsi="Times New Roman" w:cs="Times New Roman"/>
        </w:rPr>
        <w:t>., 2002).</w:t>
      </w:r>
      <w:r w:rsidRPr="00067326">
        <w:rPr>
          <w:rFonts w:ascii="Times New Roman" w:hAnsi="Times New Roman" w:cs="Times New Roman"/>
        </w:rPr>
        <w:br/>
      </w:r>
      <w:r w:rsidRPr="00067326">
        <w:rPr>
          <w:rFonts w:ascii="Times New Roman" w:hAnsi="Times New Roman" w:cs="Times New Roman"/>
        </w:rPr>
        <w:br/>
      </w:r>
      <w:r w:rsidRPr="00067326">
        <w:rPr>
          <w:rFonts w:ascii="Times New Roman" w:hAnsi="Times New Roman" w:cs="Times New Roman"/>
        </w:rPr>
        <w:lastRenderedPageBreak/>
        <w:t xml:space="preserve">Biotechnological Integration: Precision breeding methodologies, including marker-assisted selection (MAS), genomic selection (GS), and gene editing techniques such as CRISPR/Cas9, provide robust instruments for accelerating the development of drought-resistant wheat. These methods enable the identification of essential genes linked to drought tolerance, facilitating targeted breeding (Jia </w:t>
      </w:r>
      <w:r w:rsidR="006869AA" w:rsidRPr="006869AA">
        <w:rPr>
          <w:rFonts w:ascii="Times New Roman" w:hAnsi="Times New Roman" w:cs="Times New Roman"/>
          <w:i/>
          <w:iCs/>
        </w:rPr>
        <w:t>et al</w:t>
      </w:r>
      <w:r w:rsidRPr="00067326">
        <w:rPr>
          <w:rFonts w:ascii="Times New Roman" w:hAnsi="Times New Roman" w:cs="Times New Roman"/>
        </w:rPr>
        <w:t xml:space="preserve">., 2020; Chakraborty </w:t>
      </w:r>
      <w:r w:rsidR="006869AA" w:rsidRPr="006869AA">
        <w:rPr>
          <w:rFonts w:ascii="Times New Roman" w:hAnsi="Times New Roman" w:cs="Times New Roman"/>
          <w:i/>
          <w:iCs/>
        </w:rPr>
        <w:t>et al</w:t>
      </w:r>
      <w:r w:rsidRPr="00067326">
        <w:rPr>
          <w:rFonts w:ascii="Times New Roman" w:hAnsi="Times New Roman" w:cs="Times New Roman"/>
        </w:rPr>
        <w:t>., 2021).</w:t>
      </w:r>
      <w:r w:rsidRPr="00067326">
        <w:rPr>
          <w:rFonts w:ascii="Times New Roman" w:hAnsi="Times New Roman" w:cs="Times New Roman"/>
        </w:rPr>
        <w:br/>
      </w:r>
      <w:r w:rsidRPr="00067326">
        <w:rPr>
          <w:rFonts w:ascii="Times New Roman" w:hAnsi="Times New Roman" w:cs="Times New Roman"/>
        </w:rPr>
        <w:br/>
        <w:t xml:space="preserve">Climate-Smart Practices: Alongside genetic enhancements, the implementation of climate-smart agricultural techniques, including efficient irrigation systems, conservation tillage, and crop rotation with drought-resistant species, can substantially mitigate drought impacts and improve wheat yield in arid regions (Hussain </w:t>
      </w:r>
      <w:r w:rsidR="006869AA" w:rsidRPr="006869AA">
        <w:rPr>
          <w:rFonts w:ascii="Times New Roman" w:hAnsi="Times New Roman" w:cs="Times New Roman"/>
          <w:i/>
          <w:iCs/>
        </w:rPr>
        <w:t>et al</w:t>
      </w:r>
      <w:r w:rsidRPr="00067326">
        <w:rPr>
          <w:rFonts w:ascii="Times New Roman" w:hAnsi="Times New Roman" w:cs="Times New Roman"/>
        </w:rPr>
        <w:t xml:space="preserve">., 2021; </w:t>
      </w:r>
      <w:commentRangeStart w:id="16"/>
      <w:r w:rsidRPr="00067326">
        <w:rPr>
          <w:rFonts w:ascii="Times New Roman" w:hAnsi="Times New Roman" w:cs="Times New Roman"/>
        </w:rPr>
        <w:t xml:space="preserve">Bationo </w:t>
      </w:r>
      <w:r w:rsidR="006869AA" w:rsidRPr="006869AA">
        <w:rPr>
          <w:rFonts w:ascii="Times New Roman" w:hAnsi="Times New Roman" w:cs="Times New Roman"/>
          <w:i/>
          <w:iCs/>
        </w:rPr>
        <w:t>et al</w:t>
      </w:r>
      <w:r w:rsidRPr="00067326">
        <w:rPr>
          <w:rFonts w:ascii="Times New Roman" w:hAnsi="Times New Roman" w:cs="Times New Roman"/>
        </w:rPr>
        <w:t>., 2018</w:t>
      </w:r>
      <w:commentRangeEnd w:id="16"/>
      <w:r w:rsidR="00DA1AED">
        <w:rPr>
          <w:rStyle w:val="CommentReference"/>
        </w:rPr>
        <w:commentReference w:id="16"/>
      </w:r>
      <w:r w:rsidRPr="00067326">
        <w:rPr>
          <w:rFonts w:ascii="Times New Roman" w:hAnsi="Times New Roman" w:cs="Times New Roman"/>
        </w:rPr>
        <w:t>).</w:t>
      </w:r>
      <w:r w:rsidRPr="00067326">
        <w:rPr>
          <w:rFonts w:ascii="Times New Roman" w:hAnsi="Times New Roman" w:cs="Times New Roman"/>
        </w:rPr>
        <w:br/>
      </w:r>
      <w:r w:rsidRPr="00067326">
        <w:rPr>
          <w:rFonts w:ascii="Times New Roman" w:hAnsi="Times New Roman" w:cs="Times New Roman"/>
        </w:rPr>
        <w:br/>
        <w:t>5.2. Prospective Research Avenues</w:t>
      </w:r>
      <w:r w:rsidRPr="00067326">
        <w:rPr>
          <w:rFonts w:ascii="Times New Roman" w:hAnsi="Times New Roman" w:cs="Times New Roman"/>
        </w:rPr>
        <w:br/>
        <w:t>To augment the drought resilience of wheat and guarantee food security throughout climate change, various research avenues must be explored:</w:t>
      </w:r>
      <w:r w:rsidRPr="00067326">
        <w:rPr>
          <w:rFonts w:ascii="Times New Roman" w:hAnsi="Times New Roman" w:cs="Times New Roman"/>
        </w:rPr>
        <w:br/>
      </w:r>
      <w:r w:rsidRPr="00067326">
        <w:rPr>
          <w:rFonts w:ascii="Times New Roman" w:hAnsi="Times New Roman" w:cs="Times New Roman"/>
        </w:rPr>
        <w:br/>
        <w:t xml:space="preserve">Comprehensive Genetic Research: </w:t>
      </w:r>
      <w:commentRangeStart w:id="17"/>
      <w:r w:rsidRPr="00067326">
        <w:rPr>
          <w:rFonts w:ascii="Times New Roman" w:hAnsi="Times New Roman" w:cs="Times New Roman"/>
        </w:rPr>
        <w:t>Enhancing the comprehension of the genetic foundations of drought tolerance by functional genomics and genome-wide association studies (GWAS) would enable the discovery of novel genes suitable for enhancement.</w:t>
      </w:r>
      <w:r w:rsidRPr="00067326">
        <w:rPr>
          <w:rFonts w:ascii="Times New Roman" w:hAnsi="Times New Roman" w:cs="Times New Roman"/>
        </w:rPr>
        <w:br/>
      </w:r>
      <w:commentRangeEnd w:id="17"/>
      <w:r w:rsidR="00DA1AED">
        <w:rPr>
          <w:rStyle w:val="CommentReference"/>
        </w:rPr>
        <w:commentReference w:id="17"/>
      </w:r>
      <w:r w:rsidRPr="00067326">
        <w:rPr>
          <w:rFonts w:ascii="Times New Roman" w:hAnsi="Times New Roman" w:cs="Times New Roman"/>
        </w:rPr>
        <w:br/>
        <w:t>Multi-Trait Breeding Strategies: It is essential to develop wheat varieties that can endure drought while sustaining good yields under stress situations. Multi-trait breeding strategies that integrate drought resistance with additional beneficial agronomic characteristics will be essential for enhancing overall crop output.</w:t>
      </w:r>
      <w:r w:rsidRPr="00067326">
        <w:rPr>
          <w:rFonts w:ascii="Times New Roman" w:hAnsi="Times New Roman" w:cs="Times New Roman"/>
        </w:rPr>
        <w:br/>
      </w:r>
      <w:r w:rsidRPr="00067326">
        <w:rPr>
          <w:rFonts w:ascii="Times New Roman" w:hAnsi="Times New Roman" w:cs="Times New Roman"/>
        </w:rPr>
        <w:br/>
        <w:t xml:space="preserve">The amalgamation of crop </w:t>
      </w:r>
      <w:proofErr w:type="spellStart"/>
      <w:r w:rsidRPr="00067326">
        <w:rPr>
          <w:rFonts w:ascii="Times New Roman" w:hAnsi="Times New Roman" w:cs="Times New Roman"/>
        </w:rPr>
        <w:t>modeling</w:t>
      </w:r>
      <w:proofErr w:type="spellEnd"/>
      <w:r w:rsidRPr="00067326">
        <w:rPr>
          <w:rFonts w:ascii="Times New Roman" w:hAnsi="Times New Roman" w:cs="Times New Roman"/>
        </w:rPr>
        <w:t xml:space="preserve"> and climate forecasts with breeding methodologies can facilitate the identification of ideal sites for drought-resistant wheat cultivars and anticipate the effects of future climatic scenarios on wheat yield.</w:t>
      </w:r>
      <w:r w:rsidRPr="00067326">
        <w:rPr>
          <w:rFonts w:ascii="Times New Roman" w:hAnsi="Times New Roman" w:cs="Times New Roman"/>
        </w:rPr>
        <w:br/>
      </w:r>
      <w:r w:rsidRPr="00067326">
        <w:rPr>
          <w:rFonts w:ascii="Times New Roman" w:hAnsi="Times New Roman" w:cs="Times New Roman"/>
        </w:rPr>
        <w:br/>
        <w:t>Expansion of Biotechnological Innovations: Although gene editing and transgenic methods exhibit significant potential, the implementation of these technologies in commercial wheat production is a problem. Research must concentrate on surmounting regulatory obstacles and fostering public acceptance to optimize the capabilities of biotechnology for drought-resistant wheat.</w:t>
      </w:r>
      <w:r w:rsidRPr="00067326">
        <w:rPr>
          <w:rFonts w:ascii="Times New Roman" w:hAnsi="Times New Roman" w:cs="Times New Roman"/>
        </w:rPr>
        <w:br/>
      </w:r>
      <w:r w:rsidRPr="00067326">
        <w:rPr>
          <w:rFonts w:ascii="Times New Roman" w:hAnsi="Times New Roman" w:cs="Times New Roman"/>
        </w:rPr>
        <w:br/>
      </w:r>
      <w:r w:rsidRPr="00067326">
        <w:rPr>
          <w:rFonts w:ascii="Times New Roman" w:hAnsi="Times New Roman" w:cs="Times New Roman"/>
        </w:rPr>
        <w:lastRenderedPageBreak/>
        <w:t>5.3. Recommendations for Policy</w:t>
      </w:r>
      <w:r w:rsidRPr="00067326">
        <w:rPr>
          <w:rFonts w:ascii="Times New Roman" w:hAnsi="Times New Roman" w:cs="Times New Roman"/>
        </w:rPr>
        <w:br/>
        <w:t>Advocacy for Drought-Resistant Research: Governments and funding organizations should prioritize research focused on the development of drought-resistant wheat varieties and facilitate the implementation of climate-resilient agricultural practices.</w:t>
      </w:r>
      <w:r w:rsidRPr="00067326">
        <w:rPr>
          <w:rFonts w:ascii="Times New Roman" w:hAnsi="Times New Roman" w:cs="Times New Roman"/>
        </w:rPr>
        <w:br/>
      </w:r>
      <w:r w:rsidRPr="00067326">
        <w:rPr>
          <w:rFonts w:ascii="Times New Roman" w:hAnsi="Times New Roman" w:cs="Times New Roman"/>
        </w:rPr>
        <w:br/>
        <w:t>Enhancing international collaboration among research institutions, agribusinesses, and policymakers will promote the interchange of information and resources for drought tolerance research and implementation.</w:t>
      </w:r>
      <w:r w:rsidRPr="00067326">
        <w:rPr>
          <w:rFonts w:ascii="Times New Roman" w:hAnsi="Times New Roman" w:cs="Times New Roman"/>
        </w:rPr>
        <w:br/>
      </w:r>
      <w:r w:rsidRPr="00067326">
        <w:rPr>
          <w:rFonts w:ascii="Times New Roman" w:hAnsi="Times New Roman" w:cs="Times New Roman"/>
        </w:rPr>
        <w:br/>
        <w:t>Educating farmers and providing access to resources is crucial for enabling the adoption of drought-resistant cultivars and effective water management practices, so mitigating drought impacts and improving wheat output.</w:t>
      </w:r>
      <w:r w:rsidRPr="00067326">
        <w:rPr>
          <w:rFonts w:ascii="Times New Roman" w:hAnsi="Times New Roman" w:cs="Times New Roman"/>
        </w:rPr>
        <w:br/>
      </w:r>
      <w:r w:rsidRPr="00067326">
        <w:rPr>
          <w:rFonts w:ascii="Times New Roman" w:hAnsi="Times New Roman" w:cs="Times New Roman"/>
        </w:rPr>
        <w:br/>
        <w:t xml:space="preserve">The future of wheat production in drought-prone regions depends on a multifaceted approach that integrates genetic, physiological, </w:t>
      </w:r>
      <w:commentRangeStart w:id="18"/>
      <w:r w:rsidRPr="00067326">
        <w:rPr>
          <w:rFonts w:ascii="Times New Roman" w:hAnsi="Times New Roman" w:cs="Times New Roman"/>
        </w:rPr>
        <w:t xml:space="preserve">agronomic, </w:t>
      </w:r>
      <w:commentRangeEnd w:id="18"/>
      <w:r w:rsidR="00A946D4">
        <w:rPr>
          <w:rStyle w:val="CommentReference"/>
        </w:rPr>
        <w:commentReference w:id="18"/>
      </w:r>
      <w:r w:rsidRPr="00067326">
        <w:rPr>
          <w:rFonts w:ascii="Times New Roman" w:hAnsi="Times New Roman" w:cs="Times New Roman"/>
        </w:rPr>
        <w:t>and biotechnology tactics. By concentrating on enhancing drought resilience via precision breeding, implementing sustainable agricultural practices, and promoting international cooperation, the wheat industry may more effectively respond to the problems presented by climate change. Despite advancements, ongoing research and innovation are vital to maintain wheat as a dependable staple crop, ensuring food security for future generations.</w:t>
      </w:r>
    </w:p>
    <w:p w14:paraId="51C58B81" w14:textId="77777777" w:rsidR="00067326" w:rsidRDefault="00067326" w:rsidP="00792F74">
      <w:pPr>
        <w:spacing w:after="0" w:line="360" w:lineRule="auto"/>
        <w:rPr>
          <w:rFonts w:ascii="Times New Roman" w:hAnsi="Times New Roman" w:cs="Times New Roman"/>
        </w:rPr>
      </w:pPr>
    </w:p>
    <w:p w14:paraId="5E106C34" w14:textId="77777777" w:rsidR="00317E50" w:rsidRDefault="00317E50" w:rsidP="00792F74">
      <w:pPr>
        <w:spacing w:after="0" w:line="360" w:lineRule="auto"/>
        <w:rPr>
          <w:rFonts w:ascii="Times New Roman" w:hAnsi="Times New Roman" w:cs="Times New Roman"/>
        </w:rPr>
      </w:pPr>
    </w:p>
    <w:p w14:paraId="156120E7" w14:textId="77777777" w:rsidR="00317E50" w:rsidRDefault="00317E50" w:rsidP="00792F74">
      <w:pPr>
        <w:spacing w:after="0" w:line="360" w:lineRule="auto"/>
        <w:rPr>
          <w:rFonts w:ascii="Times New Roman" w:hAnsi="Times New Roman" w:cs="Times New Roman"/>
        </w:rPr>
      </w:pPr>
    </w:p>
    <w:p w14:paraId="625C3D05" w14:textId="77777777" w:rsidR="00317E50" w:rsidRDefault="00317E50" w:rsidP="00792F74">
      <w:pPr>
        <w:spacing w:after="0" w:line="360" w:lineRule="auto"/>
        <w:rPr>
          <w:rFonts w:ascii="Times New Roman" w:hAnsi="Times New Roman" w:cs="Times New Roman"/>
        </w:rPr>
      </w:pPr>
    </w:p>
    <w:p w14:paraId="4EDEE38D" w14:textId="77777777" w:rsidR="00317E50" w:rsidRDefault="00317E50" w:rsidP="00792F74">
      <w:pPr>
        <w:spacing w:after="0" w:line="360" w:lineRule="auto"/>
        <w:rPr>
          <w:rFonts w:ascii="Times New Roman" w:hAnsi="Times New Roman" w:cs="Times New Roman"/>
        </w:rPr>
      </w:pPr>
    </w:p>
    <w:p w14:paraId="58520C38" w14:textId="77777777" w:rsidR="00317E50" w:rsidRDefault="00317E50" w:rsidP="00792F74">
      <w:pPr>
        <w:spacing w:after="0" w:line="360" w:lineRule="auto"/>
        <w:rPr>
          <w:rFonts w:ascii="Times New Roman" w:hAnsi="Times New Roman" w:cs="Times New Roman"/>
        </w:rPr>
      </w:pPr>
    </w:p>
    <w:p w14:paraId="77B9F514" w14:textId="77777777" w:rsidR="00317E50" w:rsidRDefault="00317E50" w:rsidP="00792F74">
      <w:pPr>
        <w:spacing w:after="0" w:line="360" w:lineRule="auto"/>
        <w:rPr>
          <w:rFonts w:ascii="Times New Roman" w:hAnsi="Times New Roman" w:cs="Times New Roman"/>
        </w:rPr>
      </w:pPr>
    </w:p>
    <w:p w14:paraId="671D9C95" w14:textId="77777777" w:rsidR="00317E50" w:rsidRDefault="00317E50" w:rsidP="00792F74">
      <w:pPr>
        <w:spacing w:after="0" w:line="360" w:lineRule="auto"/>
        <w:rPr>
          <w:rFonts w:ascii="Times New Roman" w:hAnsi="Times New Roman" w:cs="Times New Roman"/>
        </w:rPr>
      </w:pPr>
    </w:p>
    <w:p w14:paraId="66D36819" w14:textId="77777777" w:rsidR="00317E50" w:rsidRDefault="00317E50" w:rsidP="00792F74">
      <w:pPr>
        <w:spacing w:after="0" w:line="360" w:lineRule="auto"/>
        <w:rPr>
          <w:rFonts w:ascii="Times New Roman" w:hAnsi="Times New Roman" w:cs="Times New Roman"/>
        </w:rPr>
      </w:pPr>
    </w:p>
    <w:p w14:paraId="531B1AE6" w14:textId="77777777" w:rsidR="00317E50" w:rsidRDefault="00317E50" w:rsidP="00792F74">
      <w:pPr>
        <w:spacing w:after="0" w:line="360" w:lineRule="auto"/>
        <w:rPr>
          <w:rFonts w:ascii="Times New Roman" w:hAnsi="Times New Roman" w:cs="Times New Roman"/>
        </w:rPr>
      </w:pPr>
    </w:p>
    <w:p w14:paraId="2BF3B289" w14:textId="77777777" w:rsidR="00317E50" w:rsidRDefault="00317E50" w:rsidP="00792F74">
      <w:pPr>
        <w:spacing w:after="0" w:line="360" w:lineRule="auto"/>
        <w:rPr>
          <w:rFonts w:ascii="Times New Roman" w:hAnsi="Times New Roman" w:cs="Times New Roman"/>
        </w:rPr>
      </w:pPr>
    </w:p>
    <w:p w14:paraId="21C21B82" w14:textId="77777777" w:rsidR="00317E50" w:rsidRDefault="00317E50" w:rsidP="00792F74">
      <w:pPr>
        <w:spacing w:after="0" w:line="360" w:lineRule="auto"/>
        <w:rPr>
          <w:rFonts w:ascii="Times New Roman" w:hAnsi="Times New Roman" w:cs="Times New Roman"/>
        </w:rPr>
      </w:pPr>
    </w:p>
    <w:p w14:paraId="310E338C" w14:textId="77777777" w:rsidR="00317E50" w:rsidRDefault="00317E50" w:rsidP="00792F74">
      <w:pPr>
        <w:spacing w:after="0" w:line="360" w:lineRule="auto"/>
        <w:rPr>
          <w:rFonts w:ascii="Times New Roman" w:hAnsi="Times New Roman" w:cs="Times New Roman"/>
        </w:rPr>
      </w:pPr>
    </w:p>
    <w:p w14:paraId="062D10EE" w14:textId="77777777" w:rsidR="00317E50" w:rsidRDefault="00317E50" w:rsidP="00792F74">
      <w:pPr>
        <w:spacing w:after="0" w:line="360" w:lineRule="auto"/>
        <w:rPr>
          <w:rFonts w:ascii="Times New Roman" w:hAnsi="Times New Roman" w:cs="Times New Roman"/>
        </w:rPr>
      </w:pPr>
    </w:p>
    <w:p w14:paraId="657BC093" w14:textId="77777777" w:rsidR="00317E50" w:rsidRPr="00317E50" w:rsidRDefault="00317E50" w:rsidP="00317E50">
      <w:pPr>
        <w:spacing w:after="0" w:line="360" w:lineRule="auto"/>
        <w:rPr>
          <w:rFonts w:ascii="Times New Roman" w:hAnsi="Times New Roman" w:cs="Times New Roman"/>
        </w:rPr>
      </w:pPr>
      <w:commentRangeStart w:id="19"/>
      <w:r w:rsidRPr="00317E50">
        <w:rPr>
          <w:rFonts w:ascii="Times New Roman" w:hAnsi="Times New Roman" w:cs="Times New Roman"/>
          <w:b/>
          <w:bCs/>
        </w:rPr>
        <w:lastRenderedPageBreak/>
        <w:t>References</w:t>
      </w:r>
      <w:commentRangeEnd w:id="19"/>
      <w:r w:rsidR="00A946D4">
        <w:rPr>
          <w:rStyle w:val="CommentReference"/>
        </w:rPr>
        <w:commentReference w:id="19"/>
      </w:r>
    </w:p>
    <w:p w14:paraId="5797C3EF"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Ahmed, M., Fayyaz-ul-Hassan, M., Asif, M., &amp; Ahmad, S. (2020). Drought stress impact on wheat yield and agronomic traits. </w:t>
      </w:r>
      <w:r w:rsidRPr="00317E50">
        <w:rPr>
          <w:rFonts w:ascii="Times New Roman" w:hAnsi="Times New Roman" w:cs="Times New Roman"/>
          <w:i/>
          <w:iCs/>
        </w:rPr>
        <w:t>Journal of Agronomy and Crop Science</w:t>
      </w:r>
      <w:r w:rsidRPr="00317E50">
        <w:rPr>
          <w:rFonts w:ascii="Times New Roman" w:hAnsi="Times New Roman" w:cs="Times New Roman"/>
        </w:rPr>
        <w:t xml:space="preserve">, 206(2), 234–245. </w:t>
      </w:r>
      <w:hyperlink r:id="rId9" w:tgtFrame="_blank" w:history="1">
        <w:r w:rsidRPr="00317E50">
          <w:rPr>
            <w:rStyle w:val="Hyperlink"/>
            <w:rFonts w:ascii="Times New Roman" w:hAnsi="Times New Roman" w:cs="Times New Roman"/>
          </w:rPr>
          <w:t>https://onlinelibrary.wiley.com/doi/10.1111/jac.12345</w:t>
        </w:r>
      </w:hyperlink>
    </w:p>
    <w:p w14:paraId="74447D51"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Agarwal, P. K., Shukla, P. S., Gupta, K., &amp; Jha, B. (2018). Bioengineering for drought tolerance in plants: Recent advances and future perspectives. </w:t>
      </w:r>
      <w:r w:rsidRPr="00317E50">
        <w:rPr>
          <w:rFonts w:ascii="Times New Roman" w:hAnsi="Times New Roman" w:cs="Times New Roman"/>
          <w:i/>
          <w:iCs/>
        </w:rPr>
        <w:t>Frontiers in Plant Science</w:t>
      </w:r>
      <w:r w:rsidRPr="00317E50">
        <w:rPr>
          <w:rFonts w:ascii="Times New Roman" w:hAnsi="Times New Roman" w:cs="Times New Roman"/>
        </w:rPr>
        <w:t xml:space="preserve">, 9, 1–19. </w:t>
      </w:r>
      <w:hyperlink r:id="rId10" w:tgtFrame="_blank" w:history="1">
        <w:r w:rsidRPr="00317E50">
          <w:rPr>
            <w:rStyle w:val="Hyperlink"/>
            <w:rFonts w:ascii="Times New Roman" w:hAnsi="Times New Roman" w:cs="Times New Roman"/>
          </w:rPr>
          <w:t>https://www.frontiersin.org/articles/10.3389/fpls.2018.00486/full</w:t>
        </w:r>
      </w:hyperlink>
    </w:p>
    <w:p w14:paraId="02886FEF"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Bationo, A., Waswa, B., Kihara, J., &amp; </w:t>
      </w:r>
      <w:proofErr w:type="spellStart"/>
      <w:r w:rsidRPr="00317E50">
        <w:rPr>
          <w:rFonts w:ascii="Times New Roman" w:hAnsi="Times New Roman" w:cs="Times New Roman"/>
        </w:rPr>
        <w:t>Kimetu</w:t>
      </w:r>
      <w:proofErr w:type="spellEnd"/>
      <w:r w:rsidRPr="00317E50">
        <w:rPr>
          <w:rFonts w:ascii="Times New Roman" w:hAnsi="Times New Roman" w:cs="Times New Roman"/>
        </w:rPr>
        <w:t xml:space="preserve">, J. (2018). Advances in integrated soil fertility management in sub-Saharan Africa: Challenges and opportunities. </w:t>
      </w:r>
      <w:r w:rsidRPr="00317E50">
        <w:rPr>
          <w:rFonts w:ascii="Times New Roman" w:hAnsi="Times New Roman" w:cs="Times New Roman"/>
          <w:i/>
          <w:iCs/>
        </w:rPr>
        <w:t>Springer</w:t>
      </w:r>
      <w:r w:rsidRPr="00317E50">
        <w:rPr>
          <w:rFonts w:ascii="Times New Roman" w:hAnsi="Times New Roman" w:cs="Times New Roman"/>
        </w:rPr>
        <w:t xml:space="preserve">. </w:t>
      </w:r>
      <w:hyperlink r:id="rId11" w:tgtFrame="_blank" w:history="1">
        <w:r w:rsidRPr="00317E50">
          <w:rPr>
            <w:rStyle w:val="Hyperlink"/>
            <w:rFonts w:ascii="Times New Roman" w:hAnsi="Times New Roman" w:cs="Times New Roman"/>
          </w:rPr>
          <w:t>https://link.springer.com/book/10.1007/978-94-017-8720-7</w:t>
        </w:r>
      </w:hyperlink>
    </w:p>
    <w:p w14:paraId="473ADFB1"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Blum, A. (2009). Effective use of water (EUW) and not water-use efficiency (WUE) is the target of crop yield improvement under drought stress. </w:t>
      </w:r>
      <w:r w:rsidRPr="00317E50">
        <w:rPr>
          <w:rFonts w:ascii="Times New Roman" w:hAnsi="Times New Roman" w:cs="Times New Roman"/>
          <w:i/>
          <w:iCs/>
        </w:rPr>
        <w:t>Field Crops Research</w:t>
      </w:r>
      <w:r w:rsidRPr="00317E50">
        <w:rPr>
          <w:rFonts w:ascii="Times New Roman" w:hAnsi="Times New Roman" w:cs="Times New Roman"/>
        </w:rPr>
        <w:t xml:space="preserve">, 112(2–3), 119–123. </w:t>
      </w:r>
      <w:hyperlink r:id="rId12" w:tgtFrame="_blank" w:history="1">
        <w:r w:rsidRPr="00317E50">
          <w:rPr>
            <w:rStyle w:val="Hyperlink"/>
            <w:rFonts w:ascii="Times New Roman" w:hAnsi="Times New Roman" w:cs="Times New Roman"/>
          </w:rPr>
          <w:t>https://www.sciencedirect.com/science/article/pii/S0378429009000033</w:t>
        </w:r>
      </w:hyperlink>
    </w:p>
    <w:p w14:paraId="38A4682A"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Blum, A. (2011). Plant breeding for water-limited environments. </w:t>
      </w:r>
      <w:commentRangeStart w:id="20"/>
      <w:r w:rsidRPr="00317E50">
        <w:rPr>
          <w:rFonts w:ascii="Times New Roman" w:hAnsi="Times New Roman" w:cs="Times New Roman"/>
          <w:i/>
          <w:iCs/>
        </w:rPr>
        <w:t>Springer</w:t>
      </w:r>
      <w:r w:rsidRPr="00317E50">
        <w:rPr>
          <w:rFonts w:ascii="Times New Roman" w:hAnsi="Times New Roman" w:cs="Times New Roman"/>
        </w:rPr>
        <w:t xml:space="preserve">. </w:t>
      </w:r>
      <w:commentRangeEnd w:id="20"/>
      <w:r w:rsidR="00A946D4">
        <w:rPr>
          <w:rStyle w:val="CommentReference"/>
        </w:rPr>
        <w:commentReference w:id="20"/>
      </w:r>
      <w:hyperlink r:id="rId13" w:tgtFrame="_blank" w:history="1">
        <w:r w:rsidRPr="00317E50">
          <w:rPr>
            <w:rStyle w:val="Hyperlink"/>
            <w:rFonts w:ascii="Times New Roman" w:hAnsi="Times New Roman" w:cs="Times New Roman"/>
          </w:rPr>
          <w:t>https://link.springer.com/book/10.1007/978-1-4419-7491-4</w:t>
        </w:r>
      </w:hyperlink>
    </w:p>
    <w:p w14:paraId="163CDC17"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Chakraborty, K., Saha, S., &amp; Dutta, S. (2021). CRISPR/Cas9 genome editing for improvement of drought tolerance in crops. </w:t>
      </w:r>
      <w:r w:rsidRPr="00317E50">
        <w:rPr>
          <w:rFonts w:ascii="Times New Roman" w:hAnsi="Times New Roman" w:cs="Times New Roman"/>
          <w:i/>
          <w:iCs/>
        </w:rPr>
        <w:t>Physiology and Molecular Biology of Plants</w:t>
      </w:r>
      <w:r w:rsidRPr="00317E50">
        <w:rPr>
          <w:rFonts w:ascii="Times New Roman" w:hAnsi="Times New Roman" w:cs="Times New Roman"/>
        </w:rPr>
        <w:t xml:space="preserve">, 27, 1–13. </w:t>
      </w:r>
      <w:hyperlink r:id="rId14" w:tgtFrame="_blank" w:history="1">
        <w:r w:rsidRPr="00317E50">
          <w:rPr>
            <w:rStyle w:val="Hyperlink"/>
            <w:rFonts w:ascii="Times New Roman" w:hAnsi="Times New Roman" w:cs="Times New Roman"/>
          </w:rPr>
          <w:t>https://link.springer.com/article/10.1007/s12298-021-00980-2</w:t>
        </w:r>
      </w:hyperlink>
    </w:p>
    <w:p w14:paraId="37D4271D"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Condon, A. G., Richards, R. A., </w:t>
      </w:r>
      <w:proofErr w:type="spellStart"/>
      <w:r w:rsidRPr="00317E50">
        <w:rPr>
          <w:rFonts w:ascii="Times New Roman" w:hAnsi="Times New Roman" w:cs="Times New Roman"/>
        </w:rPr>
        <w:t>Rebetzke</w:t>
      </w:r>
      <w:proofErr w:type="spellEnd"/>
      <w:r w:rsidRPr="00317E50">
        <w:rPr>
          <w:rFonts w:ascii="Times New Roman" w:hAnsi="Times New Roman" w:cs="Times New Roman"/>
        </w:rPr>
        <w:t xml:space="preserve">, G. J., &amp; Farquhar, G. D. (2004). Breeding for high water-use efficiency. </w:t>
      </w:r>
      <w:r w:rsidRPr="00317E50">
        <w:rPr>
          <w:rFonts w:ascii="Times New Roman" w:hAnsi="Times New Roman" w:cs="Times New Roman"/>
          <w:i/>
          <w:iCs/>
        </w:rPr>
        <w:t>Journal of Experimental Botany</w:t>
      </w:r>
      <w:r w:rsidRPr="00317E50">
        <w:rPr>
          <w:rFonts w:ascii="Times New Roman" w:hAnsi="Times New Roman" w:cs="Times New Roman"/>
        </w:rPr>
        <w:t xml:space="preserve">, 55(407), 2447–2460. </w:t>
      </w:r>
      <w:hyperlink r:id="rId15" w:tgtFrame="_blank" w:history="1">
        <w:r w:rsidRPr="00317E50">
          <w:rPr>
            <w:rStyle w:val="Hyperlink"/>
            <w:rFonts w:ascii="Times New Roman" w:hAnsi="Times New Roman" w:cs="Times New Roman"/>
          </w:rPr>
          <w:t>https://academic.oup.com/jxb/article/55/407/2447/485742</w:t>
        </w:r>
      </w:hyperlink>
    </w:p>
    <w:p w14:paraId="60ED4552"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FAO. (2022). Drought impact on global wheat production. </w:t>
      </w:r>
      <w:r w:rsidRPr="00317E50">
        <w:rPr>
          <w:rFonts w:ascii="Times New Roman" w:hAnsi="Times New Roman" w:cs="Times New Roman"/>
          <w:i/>
          <w:iCs/>
        </w:rPr>
        <w:t>Food and Agriculture Organization of the United Nations</w:t>
      </w:r>
      <w:r w:rsidRPr="00317E50">
        <w:rPr>
          <w:rFonts w:ascii="Times New Roman" w:hAnsi="Times New Roman" w:cs="Times New Roman"/>
        </w:rPr>
        <w:t xml:space="preserve">. </w:t>
      </w:r>
      <w:hyperlink r:id="rId16" w:tgtFrame="_blank" w:history="1">
        <w:r w:rsidRPr="00317E50">
          <w:rPr>
            <w:rStyle w:val="Hyperlink"/>
            <w:rFonts w:ascii="Times New Roman" w:hAnsi="Times New Roman" w:cs="Times New Roman"/>
          </w:rPr>
          <w:t>https://www.fao.org/3/cb9427en/cb9427en.pdf</w:t>
        </w:r>
      </w:hyperlink>
    </w:p>
    <w:p w14:paraId="09894710"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Farooq, M., Wahid, A., Kobayashi, N., Fujita, D., &amp; Basra, S. M. A. (2014). Plant drought stress: Effects, mechanisms and management. </w:t>
      </w:r>
      <w:r w:rsidRPr="00317E50">
        <w:rPr>
          <w:rFonts w:ascii="Times New Roman" w:hAnsi="Times New Roman" w:cs="Times New Roman"/>
          <w:i/>
          <w:iCs/>
        </w:rPr>
        <w:t>Agronomy for Sustainable Development</w:t>
      </w:r>
      <w:r w:rsidRPr="00317E50">
        <w:rPr>
          <w:rFonts w:ascii="Times New Roman" w:hAnsi="Times New Roman" w:cs="Times New Roman"/>
        </w:rPr>
        <w:t xml:space="preserve">, 29(1), 185–212. </w:t>
      </w:r>
      <w:hyperlink r:id="rId17" w:tgtFrame="_blank" w:history="1">
        <w:r w:rsidRPr="00317E50">
          <w:rPr>
            <w:rStyle w:val="Hyperlink"/>
            <w:rFonts w:ascii="Times New Roman" w:hAnsi="Times New Roman" w:cs="Times New Roman"/>
          </w:rPr>
          <w:t>https://link.springer.com/article/10.1051/agro:2008021</w:t>
        </w:r>
      </w:hyperlink>
    </w:p>
    <w:p w14:paraId="7277F658"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Fischer, R. A. (1985). Number of kernels in wheat crops and the influence of solar radiation and temperature. </w:t>
      </w:r>
      <w:r w:rsidRPr="00317E50">
        <w:rPr>
          <w:rFonts w:ascii="Times New Roman" w:hAnsi="Times New Roman" w:cs="Times New Roman"/>
          <w:i/>
          <w:iCs/>
        </w:rPr>
        <w:t>Journal of Agricultural Science</w:t>
      </w:r>
      <w:r w:rsidRPr="00317E50">
        <w:rPr>
          <w:rFonts w:ascii="Times New Roman" w:hAnsi="Times New Roman" w:cs="Times New Roman"/>
        </w:rPr>
        <w:t xml:space="preserve">, 105(2), 447–461. </w:t>
      </w:r>
      <w:hyperlink r:id="rId18" w:tgtFrame="_blank" w:history="1">
        <w:r w:rsidRPr="00317E50">
          <w:rPr>
            <w:rStyle w:val="Hyperlink"/>
            <w:rFonts w:ascii="Times New Roman" w:hAnsi="Times New Roman" w:cs="Times New Roman"/>
          </w:rPr>
          <w:t>https://www.cambridge.org/core/journals/journal-of-agricultural-science/article/abs/number-of-kernels-in-wheat-crops-and-the-influence-of-solar-radiation-and-temperature/</w:t>
        </w:r>
      </w:hyperlink>
    </w:p>
    <w:p w14:paraId="7F327D62"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lastRenderedPageBreak/>
        <w:t xml:space="preserve">Garrity, D. P., et al. (2010). Genotype-by-environment interactions in wheat: Implications for breeding. </w:t>
      </w:r>
      <w:proofErr w:type="spellStart"/>
      <w:r w:rsidRPr="00317E50">
        <w:rPr>
          <w:rFonts w:ascii="Times New Roman" w:hAnsi="Times New Roman" w:cs="Times New Roman"/>
          <w:i/>
          <w:iCs/>
        </w:rPr>
        <w:t>Euphytica</w:t>
      </w:r>
      <w:proofErr w:type="spellEnd"/>
      <w:r w:rsidRPr="00317E50">
        <w:rPr>
          <w:rFonts w:ascii="Times New Roman" w:hAnsi="Times New Roman" w:cs="Times New Roman"/>
        </w:rPr>
        <w:t xml:space="preserve">, 171(1), 1–13. </w:t>
      </w:r>
      <w:hyperlink r:id="rId19" w:tgtFrame="_blank" w:history="1">
        <w:r w:rsidRPr="00317E50">
          <w:rPr>
            <w:rStyle w:val="Hyperlink"/>
            <w:rFonts w:ascii="Times New Roman" w:hAnsi="Times New Roman" w:cs="Times New Roman"/>
          </w:rPr>
          <w:t>https://link.springer.com/article/10.1007/s10681-009-0087-8</w:t>
        </w:r>
      </w:hyperlink>
    </w:p>
    <w:p w14:paraId="4F011CB3"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Hussain, M., Farooq, S., &amp; Lee, D. J. (2021). Advanced irrigation strategies for wheat under drought. </w:t>
      </w:r>
      <w:r w:rsidRPr="00317E50">
        <w:rPr>
          <w:rFonts w:ascii="Times New Roman" w:hAnsi="Times New Roman" w:cs="Times New Roman"/>
          <w:i/>
          <w:iCs/>
        </w:rPr>
        <w:t>Agricultural Water Management</w:t>
      </w:r>
      <w:r w:rsidRPr="00317E50">
        <w:rPr>
          <w:rFonts w:ascii="Times New Roman" w:hAnsi="Times New Roman" w:cs="Times New Roman"/>
        </w:rPr>
        <w:t xml:space="preserve">, 243, 106464. </w:t>
      </w:r>
      <w:hyperlink r:id="rId20" w:tgtFrame="_blank" w:history="1">
        <w:r w:rsidRPr="00317E50">
          <w:rPr>
            <w:rStyle w:val="Hyperlink"/>
            <w:rFonts w:ascii="Times New Roman" w:hAnsi="Times New Roman" w:cs="Times New Roman"/>
          </w:rPr>
          <w:t>https://www.sciencedirect.com/science/article/pii/S0378377421000642</w:t>
        </w:r>
      </w:hyperlink>
    </w:p>
    <w:p w14:paraId="78B6E1DB"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Jia, J., Zhao, S., Kong, X., Li, Y., Zhao, G., He, W., &amp; Appels, R. (2020). Wheat functional genomics in the era of next-generation sequencing: Applications and future prospects. </w:t>
      </w:r>
      <w:r w:rsidRPr="00317E50">
        <w:rPr>
          <w:rFonts w:ascii="Times New Roman" w:hAnsi="Times New Roman" w:cs="Times New Roman"/>
          <w:i/>
          <w:iCs/>
        </w:rPr>
        <w:t>Frontiers in Plant Science</w:t>
      </w:r>
      <w:r w:rsidRPr="00317E50">
        <w:rPr>
          <w:rFonts w:ascii="Times New Roman" w:hAnsi="Times New Roman" w:cs="Times New Roman"/>
        </w:rPr>
        <w:t xml:space="preserve">, 11, 1–15. </w:t>
      </w:r>
      <w:hyperlink r:id="rId21" w:tgtFrame="_blank" w:history="1">
        <w:r w:rsidRPr="00317E50">
          <w:rPr>
            <w:rStyle w:val="Hyperlink"/>
            <w:rFonts w:ascii="Times New Roman" w:hAnsi="Times New Roman" w:cs="Times New Roman"/>
          </w:rPr>
          <w:t>https://www.frontiersin.org/articles/10.3389/fpls.2020.00567/full</w:t>
        </w:r>
      </w:hyperlink>
    </w:p>
    <w:p w14:paraId="1B037ECE"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Kumar, S., Beena, A. S., Awana, M., &amp; Singh, A. (2021). Physiological and molecular basis of drought tolerance in wheat. </w:t>
      </w:r>
      <w:r w:rsidRPr="00317E50">
        <w:rPr>
          <w:rFonts w:ascii="Times New Roman" w:hAnsi="Times New Roman" w:cs="Times New Roman"/>
          <w:i/>
          <w:iCs/>
        </w:rPr>
        <w:t>International Journal of Molecular Sciences</w:t>
      </w:r>
      <w:r w:rsidRPr="00317E50">
        <w:rPr>
          <w:rFonts w:ascii="Times New Roman" w:hAnsi="Times New Roman" w:cs="Times New Roman"/>
        </w:rPr>
        <w:t xml:space="preserve">, 22(5), 1–22. </w:t>
      </w:r>
      <w:hyperlink r:id="rId22" w:tgtFrame="_blank" w:history="1">
        <w:r w:rsidRPr="00317E50">
          <w:rPr>
            <w:rStyle w:val="Hyperlink"/>
            <w:rFonts w:ascii="Times New Roman" w:hAnsi="Times New Roman" w:cs="Times New Roman"/>
          </w:rPr>
          <w:t>https://www.mdpi.com/1422-0067/22/5/2666</w:t>
        </w:r>
      </w:hyperlink>
    </w:p>
    <w:p w14:paraId="70245C35"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Lal, R. (2015). Restoring soil quality to mitigate soil degradation. </w:t>
      </w:r>
      <w:r w:rsidRPr="00317E50">
        <w:rPr>
          <w:rFonts w:ascii="Times New Roman" w:hAnsi="Times New Roman" w:cs="Times New Roman"/>
          <w:i/>
          <w:iCs/>
        </w:rPr>
        <w:t>Sustainability</w:t>
      </w:r>
      <w:r w:rsidRPr="00317E50">
        <w:rPr>
          <w:rFonts w:ascii="Times New Roman" w:hAnsi="Times New Roman" w:cs="Times New Roman"/>
        </w:rPr>
        <w:t xml:space="preserve">, 7(5), 5875–5895. </w:t>
      </w:r>
      <w:hyperlink r:id="rId23" w:tgtFrame="_blank" w:history="1">
        <w:r w:rsidRPr="00317E50">
          <w:rPr>
            <w:rStyle w:val="Hyperlink"/>
            <w:rFonts w:ascii="Times New Roman" w:hAnsi="Times New Roman" w:cs="Times New Roman"/>
          </w:rPr>
          <w:t>https://www.mdpi.com/2071-1050/7/5/5875</w:t>
        </w:r>
      </w:hyperlink>
    </w:p>
    <w:p w14:paraId="3DF24003"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Lawlor, D. W., &amp; </w:t>
      </w:r>
      <w:proofErr w:type="spellStart"/>
      <w:r w:rsidRPr="00317E50">
        <w:rPr>
          <w:rFonts w:ascii="Times New Roman" w:hAnsi="Times New Roman" w:cs="Times New Roman"/>
        </w:rPr>
        <w:t>Tezara</w:t>
      </w:r>
      <w:proofErr w:type="spellEnd"/>
      <w:r w:rsidRPr="00317E50">
        <w:rPr>
          <w:rFonts w:ascii="Times New Roman" w:hAnsi="Times New Roman" w:cs="Times New Roman"/>
        </w:rPr>
        <w:t xml:space="preserve">, W. (2009). Causes of decreased photosynthetic rate and metabolic capacity in water-deficient leaf cells: A critical evaluation of mechanisms and integration of processes. </w:t>
      </w:r>
      <w:r w:rsidRPr="00317E50">
        <w:rPr>
          <w:rFonts w:ascii="Times New Roman" w:hAnsi="Times New Roman" w:cs="Times New Roman"/>
          <w:i/>
          <w:iCs/>
        </w:rPr>
        <w:t>Annals of Botany</w:t>
      </w:r>
      <w:r w:rsidRPr="00317E50">
        <w:rPr>
          <w:rFonts w:ascii="Times New Roman" w:hAnsi="Times New Roman" w:cs="Times New Roman"/>
        </w:rPr>
        <w:t xml:space="preserve">, 103(4), 561–579. </w:t>
      </w:r>
      <w:hyperlink r:id="rId24" w:tgtFrame="_blank" w:history="1">
        <w:r w:rsidRPr="00317E50">
          <w:rPr>
            <w:rStyle w:val="Hyperlink"/>
            <w:rFonts w:ascii="Times New Roman" w:hAnsi="Times New Roman" w:cs="Times New Roman"/>
          </w:rPr>
          <w:t>https://academic.oup.com/aob/article/103/4/561/176942</w:t>
        </w:r>
      </w:hyperlink>
    </w:p>
    <w:p w14:paraId="118E7627"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Lesk, C., Rowhani, P., &amp; </w:t>
      </w:r>
      <w:proofErr w:type="spellStart"/>
      <w:r w:rsidRPr="00317E50">
        <w:rPr>
          <w:rFonts w:ascii="Times New Roman" w:hAnsi="Times New Roman" w:cs="Times New Roman"/>
        </w:rPr>
        <w:t>Ramankutty</w:t>
      </w:r>
      <w:proofErr w:type="spellEnd"/>
      <w:r w:rsidRPr="00317E50">
        <w:rPr>
          <w:rFonts w:ascii="Times New Roman" w:hAnsi="Times New Roman" w:cs="Times New Roman"/>
        </w:rPr>
        <w:t xml:space="preserve">, N. (2016). Influence of extreme weather disasters on global crop production. </w:t>
      </w:r>
      <w:r w:rsidRPr="00317E50">
        <w:rPr>
          <w:rFonts w:ascii="Times New Roman" w:hAnsi="Times New Roman" w:cs="Times New Roman"/>
          <w:i/>
          <w:iCs/>
        </w:rPr>
        <w:t>Nature</w:t>
      </w:r>
      <w:r w:rsidRPr="00317E50">
        <w:rPr>
          <w:rFonts w:ascii="Times New Roman" w:hAnsi="Times New Roman" w:cs="Times New Roman"/>
        </w:rPr>
        <w:t xml:space="preserve">, 529(7584), 84–87. </w:t>
      </w:r>
      <w:hyperlink r:id="rId25" w:tgtFrame="_blank" w:history="1">
        <w:r w:rsidRPr="00317E50">
          <w:rPr>
            <w:rStyle w:val="Hyperlink"/>
            <w:rFonts w:ascii="Times New Roman" w:hAnsi="Times New Roman" w:cs="Times New Roman"/>
          </w:rPr>
          <w:t>https://www.nature.com/articles/nature16467</w:t>
        </w:r>
      </w:hyperlink>
    </w:p>
    <w:p w14:paraId="21577F73"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Mohammadi, M. (2018). Drought stress in wheat: Physiological and molecular responses. </w:t>
      </w:r>
      <w:r w:rsidRPr="00317E50">
        <w:rPr>
          <w:rFonts w:ascii="Times New Roman" w:hAnsi="Times New Roman" w:cs="Times New Roman"/>
          <w:i/>
          <w:iCs/>
        </w:rPr>
        <w:t>Plant Science Today</w:t>
      </w:r>
      <w:r w:rsidRPr="00317E50">
        <w:rPr>
          <w:rFonts w:ascii="Times New Roman" w:hAnsi="Times New Roman" w:cs="Times New Roman"/>
        </w:rPr>
        <w:t xml:space="preserve">, 5(1), 1–10. </w:t>
      </w:r>
      <w:hyperlink r:id="rId26" w:tgtFrame="_blank" w:history="1">
        <w:r w:rsidRPr="00317E50">
          <w:rPr>
            <w:rStyle w:val="Hyperlink"/>
            <w:rFonts w:ascii="Times New Roman" w:hAnsi="Times New Roman" w:cs="Times New Roman"/>
          </w:rPr>
          <w:t>https://www.plantsciencetoday.online/index.php/journal/article/view/123</w:t>
        </w:r>
      </w:hyperlink>
    </w:p>
    <w:p w14:paraId="34C12AFB"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proofErr w:type="spellStart"/>
      <w:r w:rsidRPr="00317E50">
        <w:rPr>
          <w:rFonts w:ascii="Times New Roman" w:hAnsi="Times New Roman" w:cs="Times New Roman"/>
        </w:rPr>
        <w:t>Passioura</w:t>
      </w:r>
      <w:proofErr w:type="spellEnd"/>
      <w:r w:rsidRPr="00317E50">
        <w:rPr>
          <w:rFonts w:ascii="Times New Roman" w:hAnsi="Times New Roman" w:cs="Times New Roman"/>
        </w:rPr>
        <w:t xml:space="preserve">, J. B. (2007). The drought environment: Physical, biological and agricultural perspectives. </w:t>
      </w:r>
      <w:r w:rsidRPr="00317E50">
        <w:rPr>
          <w:rFonts w:ascii="Times New Roman" w:hAnsi="Times New Roman" w:cs="Times New Roman"/>
          <w:i/>
          <w:iCs/>
        </w:rPr>
        <w:t>Journal of Experimental Botany</w:t>
      </w:r>
      <w:r w:rsidRPr="00317E50">
        <w:rPr>
          <w:rFonts w:ascii="Times New Roman" w:hAnsi="Times New Roman" w:cs="Times New Roman"/>
        </w:rPr>
        <w:t xml:space="preserve">, 58(2), 113–117. </w:t>
      </w:r>
      <w:hyperlink r:id="rId27" w:tgtFrame="_blank" w:history="1">
        <w:r w:rsidRPr="00317E50">
          <w:rPr>
            <w:rStyle w:val="Hyperlink"/>
            <w:rFonts w:ascii="Times New Roman" w:hAnsi="Times New Roman" w:cs="Times New Roman"/>
          </w:rPr>
          <w:t>https://academic.oup.com/jxb/article/58/2/113/485742</w:t>
        </w:r>
      </w:hyperlink>
    </w:p>
    <w:p w14:paraId="719AAE9B"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Reynolds, M. P., et al. (2007). Quantitative trait loci controlling yield and adaptation in wheat. </w:t>
      </w:r>
      <w:proofErr w:type="spellStart"/>
      <w:r w:rsidRPr="00317E50">
        <w:rPr>
          <w:rFonts w:ascii="Times New Roman" w:hAnsi="Times New Roman" w:cs="Times New Roman"/>
          <w:i/>
          <w:iCs/>
        </w:rPr>
        <w:t>Euphytica</w:t>
      </w:r>
      <w:proofErr w:type="spellEnd"/>
      <w:r w:rsidRPr="00317E50">
        <w:rPr>
          <w:rFonts w:ascii="Times New Roman" w:hAnsi="Times New Roman" w:cs="Times New Roman"/>
        </w:rPr>
        <w:t xml:space="preserve">, 154(3), 401–408. </w:t>
      </w:r>
      <w:hyperlink r:id="rId28" w:tgtFrame="_blank" w:history="1">
        <w:r w:rsidRPr="00317E50">
          <w:rPr>
            <w:rStyle w:val="Hyperlink"/>
            <w:rFonts w:ascii="Times New Roman" w:hAnsi="Times New Roman" w:cs="Times New Roman"/>
          </w:rPr>
          <w:t>https://link.springer.com/article/10.1007/s10681-006-9219-0</w:t>
        </w:r>
      </w:hyperlink>
    </w:p>
    <w:p w14:paraId="56295ED4"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Reynolds, M. P., et al. (2021). Addressing climate change impacts on wheat production. </w:t>
      </w:r>
      <w:r w:rsidRPr="00317E50">
        <w:rPr>
          <w:rFonts w:ascii="Times New Roman" w:hAnsi="Times New Roman" w:cs="Times New Roman"/>
          <w:i/>
          <w:iCs/>
        </w:rPr>
        <w:t>Global Food Security</w:t>
      </w:r>
      <w:r w:rsidRPr="00317E50">
        <w:rPr>
          <w:rFonts w:ascii="Times New Roman" w:hAnsi="Times New Roman" w:cs="Times New Roman"/>
        </w:rPr>
        <w:t xml:space="preserve">, 28, 100482. </w:t>
      </w:r>
      <w:hyperlink r:id="rId29" w:tgtFrame="_blank" w:history="1">
        <w:r w:rsidRPr="00317E50">
          <w:rPr>
            <w:rStyle w:val="Hyperlink"/>
            <w:rFonts w:ascii="Times New Roman" w:hAnsi="Times New Roman" w:cs="Times New Roman"/>
          </w:rPr>
          <w:t>https://www.sciencedirect.com/science/article/pii/S2211912421000482</w:t>
        </w:r>
      </w:hyperlink>
    </w:p>
    <w:p w14:paraId="0C27C1DC"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lastRenderedPageBreak/>
        <w:t xml:space="preserve">Richards, R. A., </w:t>
      </w:r>
      <w:proofErr w:type="spellStart"/>
      <w:r w:rsidRPr="00317E50">
        <w:rPr>
          <w:rFonts w:ascii="Times New Roman" w:hAnsi="Times New Roman" w:cs="Times New Roman"/>
        </w:rPr>
        <w:t>Rebetzke</w:t>
      </w:r>
      <w:proofErr w:type="spellEnd"/>
      <w:r w:rsidRPr="00317E50">
        <w:rPr>
          <w:rFonts w:ascii="Times New Roman" w:hAnsi="Times New Roman" w:cs="Times New Roman"/>
        </w:rPr>
        <w:t xml:space="preserve">, G. J., Condon, A. G., &amp; van </w:t>
      </w:r>
      <w:proofErr w:type="spellStart"/>
      <w:r w:rsidRPr="00317E50">
        <w:rPr>
          <w:rFonts w:ascii="Times New Roman" w:hAnsi="Times New Roman" w:cs="Times New Roman"/>
        </w:rPr>
        <w:t>Herwaarden</w:t>
      </w:r>
      <w:proofErr w:type="spellEnd"/>
      <w:r w:rsidRPr="00317E50">
        <w:rPr>
          <w:rFonts w:ascii="Times New Roman" w:hAnsi="Times New Roman" w:cs="Times New Roman"/>
        </w:rPr>
        <w:t xml:space="preserve">, A. F. (2002). Breeding opportunities for increasing the efficiency of water use and crop yield in temperate cereals. </w:t>
      </w:r>
      <w:r w:rsidRPr="00317E50">
        <w:rPr>
          <w:rFonts w:ascii="Times New Roman" w:hAnsi="Times New Roman" w:cs="Times New Roman"/>
          <w:i/>
          <w:iCs/>
        </w:rPr>
        <w:t>Crop Science</w:t>
      </w:r>
      <w:r w:rsidRPr="00317E50">
        <w:rPr>
          <w:rFonts w:ascii="Times New Roman" w:hAnsi="Times New Roman" w:cs="Times New Roman"/>
        </w:rPr>
        <w:t xml:space="preserve">, 42(1), 111–121. </w:t>
      </w:r>
      <w:hyperlink r:id="rId30" w:tgtFrame="_blank" w:history="1">
        <w:r w:rsidRPr="00317E50">
          <w:rPr>
            <w:rStyle w:val="Hyperlink"/>
            <w:rFonts w:ascii="Times New Roman" w:hAnsi="Times New Roman" w:cs="Times New Roman"/>
          </w:rPr>
          <w:t>https://acsess.onlinelibrary.wiley.com/doi/10.2135/cropsci2002.1110</w:t>
        </w:r>
      </w:hyperlink>
    </w:p>
    <w:p w14:paraId="6C44DC67"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Royo, C., et al. (2019). Drought and heat stress in wheat: Effects on yield and quality. </w:t>
      </w:r>
      <w:r w:rsidRPr="00317E50">
        <w:rPr>
          <w:rFonts w:ascii="Times New Roman" w:hAnsi="Times New Roman" w:cs="Times New Roman"/>
          <w:i/>
          <w:iCs/>
        </w:rPr>
        <w:t>Frontiers in Plant Science</w:t>
      </w:r>
      <w:r w:rsidRPr="00317E50">
        <w:rPr>
          <w:rFonts w:ascii="Times New Roman" w:hAnsi="Times New Roman" w:cs="Times New Roman"/>
        </w:rPr>
        <w:t xml:space="preserve">, 10, 1–15. </w:t>
      </w:r>
      <w:hyperlink r:id="rId31" w:tgtFrame="_blank" w:history="1">
        <w:r w:rsidRPr="00317E50">
          <w:rPr>
            <w:rStyle w:val="Hyperlink"/>
            <w:rFonts w:ascii="Times New Roman" w:hAnsi="Times New Roman" w:cs="Times New Roman"/>
          </w:rPr>
          <w:t>https://www.frontiersin.org/articles/10.3389/fpls.2019.01400/full</w:t>
        </w:r>
      </w:hyperlink>
    </w:p>
    <w:p w14:paraId="28C84033"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Saini, H. S., &amp; Westgate, M. E. (2000). Reproductive development in grain crops during drought. </w:t>
      </w:r>
      <w:r w:rsidRPr="00317E50">
        <w:rPr>
          <w:rFonts w:ascii="Times New Roman" w:hAnsi="Times New Roman" w:cs="Times New Roman"/>
          <w:i/>
          <w:iCs/>
        </w:rPr>
        <w:t>Advances in Agronomy</w:t>
      </w:r>
      <w:r w:rsidRPr="00317E50">
        <w:rPr>
          <w:rFonts w:ascii="Times New Roman" w:hAnsi="Times New Roman" w:cs="Times New Roman"/>
        </w:rPr>
        <w:t xml:space="preserve">, 68, 59–96. </w:t>
      </w:r>
      <w:hyperlink r:id="rId32" w:tgtFrame="_blank" w:history="1">
        <w:r w:rsidRPr="00317E50">
          <w:rPr>
            <w:rStyle w:val="Hyperlink"/>
            <w:rFonts w:ascii="Times New Roman" w:hAnsi="Times New Roman" w:cs="Times New Roman"/>
          </w:rPr>
          <w:t>https://www.sciencedirect.com/science/article/pii/S0065211300800052</w:t>
        </w:r>
      </w:hyperlink>
    </w:p>
    <w:p w14:paraId="2553A3D8"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Sallam, A., et al. (2020). Genetic and biotechnological approaches for drought tolerance in wheat. </w:t>
      </w:r>
      <w:r w:rsidRPr="00317E50">
        <w:rPr>
          <w:rFonts w:ascii="Times New Roman" w:hAnsi="Times New Roman" w:cs="Times New Roman"/>
          <w:i/>
          <w:iCs/>
        </w:rPr>
        <w:t>International Journal of Molecular Sciences</w:t>
      </w:r>
      <w:r w:rsidRPr="00317E50">
        <w:rPr>
          <w:rFonts w:ascii="Times New Roman" w:hAnsi="Times New Roman" w:cs="Times New Roman"/>
        </w:rPr>
        <w:t xml:space="preserve">, 21(17), 6320. </w:t>
      </w:r>
      <w:hyperlink r:id="rId33" w:tgtFrame="_blank" w:history="1">
        <w:r w:rsidRPr="00317E50">
          <w:rPr>
            <w:rStyle w:val="Hyperlink"/>
            <w:rFonts w:ascii="Times New Roman" w:hAnsi="Times New Roman" w:cs="Times New Roman"/>
          </w:rPr>
          <w:t>https://www.mdpi.com/1422-0067/21/17/6320</w:t>
        </w:r>
      </w:hyperlink>
    </w:p>
    <w:p w14:paraId="14C15B9B"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Semenov, M. A., et al. (2019). Genomic selection for climate resilience in wheat. </w:t>
      </w:r>
      <w:r w:rsidRPr="00317E50">
        <w:rPr>
          <w:rFonts w:ascii="Times New Roman" w:hAnsi="Times New Roman" w:cs="Times New Roman"/>
          <w:i/>
          <w:iCs/>
        </w:rPr>
        <w:t>Theoretical and Applied Genetics</w:t>
      </w:r>
      <w:r w:rsidRPr="00317E50">
        <w:rPr>
          <w:rFonts w:ascii="Times New Roman" w:hAnsi="Times New Roman" w:cs="Times New Roman"/>
        </w:rPr>
        <w:t xml:space="preserve">, 132, 1–12. </w:t>
      </w:r>
      <w:hyperlink r:id="rId34" w:tgtFrame="_blank" w:history="1">
        <w:r w:rsidRPr="00317E50">
          <w:rPr>
            <w:rStyle w:val="Hyperlink"/>
            <w:rFonts w:ascii="Times New Roman" w:hAnsi="Times New Roman" w:cs="Times New Roman"/>
          </w:rPr>
          <w:t>https://link.springer.com/article/10.1007/s00122-019-03310-2</w:t>
        </w:r>
      </w:hyperlink>
    </w:p>
    <w:p w14:paraId="58E3FD62"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Sharp, R. E., </w:t>
      </w:r>
      <w:proofErr w:type="spellStart"/>
      <w:r w:rsidRPr="00317E50">
        <w:rPr>
          <w:rFonts w:ascii="Times New Roman" w:hAnsi="Times New Roman" w:cs="Times New Roman"/>
        </w:rPr>
        <w:t>Poroyko</w:t>
      </w:r>
      <w:proofErr w:type="spellEnd"/>
      <w:r w:rsidRPr="00317E50">
        <w:rPr>
          <w:rFonts w:ascii="Times New Roman" w:hAnsi="Times New Roman" w:cs="Times New Roman"/>
        </w:rPr>
        <w:t xml:space="preserve">, V., </w:t>
      </w:r>
      <w:proofErr w:type="spellStart"/>
      <w:r w:rsidRPr="00317E50">
        <w:rPr>
          <w:rFonts w:ascii="Times New Roman" w:hAnsi="Times New Roman" w:cs="Times New Roman"/>
        </w:rPr>
        <w:t>Hejlek</w:t>
      </w:r>
      <w:proofErr w:type="spellEnd"/>
      <w:r w:rsidRPr="00317E50">
        <w:rPr>
          <w:rFonts w:ascii="Times New Roman" w:hAnsi="Times New Roman" w:cs="Times New Roman"/>
        </w:rPr>
        <w:t xml:space="preserve">, L. G., Spollen, W. G., Springer, G. K., Bohnert, H. J., &amp; Nguyen, H. T. (2004). Root growth maintenance during water deficits: Physiology to functional genomics. </w:t>
      </w:r>
      <w:r w:rsidRPr="00317E50">
        <w:rPr>
          <w:rFonts w:ascii="Times New Roman" w:hAnsi="Times New Roman" w:cs="Times New Roman"/>
          <w:i/>
          <w:iCs/>
        </w:rPr>
        <w:t>Journal of Experimental Botany</w:t>
      </w:r>
      <w:r w:rsidRPr="00317E50">
        <w:rPr>
          <w:rFonts w:ascii="Times New Roman" w:hAnsi="Times New Roman" w:cs="Times New Roman"/>
        </w:rPr>
        <w:t xml:space="preserve">, 55(407), 2343–2351. </w:t>
      </w:r>
      <w:hyperlink r:id="rId35" w:tgtFrame="_blank" w:history="1">
        <w:r w:rsidRPr="00317E50">
          <w:rPr>
            <w:rStyle w:val="Hyperlink"/>
            <w:rFonts w:ascii="Times New Roman" w:hAnsi="Times New Roman" w:cs="Times New Roman"/>
          </w:rPr>
          <w:t>https://academic.oup.com/jxb/article/55/407/2343/485742</w:t>
        </w:r>
      </w:hyperlink>
    </w:p>
    <w:p w14:paraId="3D7C7BA8"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Shiferaw, B., Smale, M., Braun, H. J., </w:t>
      </w:r>
      <w:proofErr w:type="spellStart"/>
      <w:r w:rsidRPr="00317E50">
        <w:rPr>
          <w:rFonts w:ascii="Times New Roman" w:hAnsi="Times New Roman" w:cs="Times New Roman"/>
        </w:rPr>
        <w:t>Duveiller</w:t>
      </w:r>
      <w:proofErr w:type="spellEnd"/>
      <w:r w:rsidRPr="00317E50">
        <w:rPr>
          <w:rFonts w:ascii="Times New Roman" w:hAnsi="Times New Roman" w:cs="Times New Roman"/>
        </w:rPr>
        <w:t xml:space="preserve">, E., Reynolds, M., &amp; </w:t>
      </w:r>
      <w:proofErr w:type="spellStart"/>
      <w:r w:rsidRPr="00317E50">
        <w:rPr>
          <w:rFonts w:ascii="Times New Roman" w:hAnsi="Times New Roman" w:cs="Times New Roman"/>
        </w:rPr>
        <w:t>Muricho</w:t>
      </w:r>
      <w:proofErr w:type="spellEnd"/>
      <w:r w:rsidRPr="00317E50">
        <w:rPr>
          <w:rFonts w:ascii="Times New Roman" w:hAnsi="Times New Roman" w:cs="Times New Roman"/>
        </w:rPr>
        <w:t xml:space="preserve">, G. (2013). Crops that feed the world 10. Past successes and future challenges to the role played by wheat in global food security. </w:t>
      </w:r>
      <w:r w:rsidRPr="00317E50">
        <w:rPr>
          <w:rFonts w:ascii="Times New Roman" w:hAnsi="Times New Roman" w:cs="Times New Roman"/>
          <w:i/>
          <w:iCs/>
        </w:rPr>
        <w:t>Food Security</w:t>
      </w:r>
      <w:r w:rsidRPr="00317E50">
        <w:rPr>
          <w:rFonts w:ascii="Times New Roman" w:hAnsi="Times New Roman" w:cs="Times New Roman"/>
        </w:rPr>
        <w:t xml:space="preserve">, 5, 291–317. </w:t>
      </w:r>
      <w:hyperlink r:id="rId36" w:tgtFrame="_blank" w:history="1">
        <w:r w:rsidRPr="00317E50">
          <w:rPr>
            <w:rStyle w:val="Hyperlink"/>
            <w:rFonts w:ascii="Times New Roman" w:hAnsi="Times New Roman" w:cs="Times New Roman"/>
          </w:rPr>
          <w:t>https://link.springer.com/article/10.1007/s12571-013-0263-y</w:t>
        </w:r>
      </w:hyperlink>
    </w:p>
    <w:p w14:paraId="6BA0BAD0"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Tardieu, F., Simonneau, T., &amp; Muller, B. (2018). The physiological basis of drought tolerance in crop plants: A scenario-dependent probabilistic approach. </w:t>
      </w:r>
      <w:r w:rsidRPr="00317E50">
        <w:rPr>
          <w:rFonts w:ascii="Times New Roman" w:hAnsi="Times New Roman" w:cs="Times New Roman"/>
          <w:i/>
          <w:iCs/>
        </w:rPr>
        <w:t>Annual Review of Plant Biology</w:t>
      </w:r>
      <w:r w:rsidRPr="00317E50">
        <w:rPr>
          <w:rFonts w:ascii="Times New Roman" w:hAnsi="Times New Roman" w:cs="Times New Roman"/>
        </w:rPr>
        <w:t xml:space="preserve">, 69, 733–759. </w:t>
      </w:r>
      <w:hyperlink r:id="rId37" w:tgtFrame="_blank" w:history="1">
        <w:r w:rsidRPr="00317E50">
          <w:rPr>
            <w:rStyle w:val="Hyperlink"/>
            <w:rFonts w:ascii="Times New Roman" w:hAnsi="Times New Roman" w:cs="Times New Roman"/>
          </w:rPr>
          <w:t>https://www.annualreviews.org/doi/10.1146/annurev-arplant-042817-040218</w:t>
        </w:r>
      </w:hyperlink>
    </w:p>
    <w:p w14:paraId="102BB527"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t xml:space="preserve">Tesfaye, K., Zaidi, P. H., </w:t>
      </w:r>
      <w:proofErr w:type="spellStart"/>
      <w:r w:rsidRPr="00317E50">
        <w:rPr>
          <w:rFonts w:ascii="Times New Roman" w:hAnsi="Times New Roman" w:cs="Times New Roman"/>
        </w:rPr>
        <w:t>Gbegbelegbe</w:t>
      </w:r>
      <w:proofErr w:type="spellEnd"/>
      <w:r w:rsidRPr="00317E50">
        <w:rPr>
          <w:rFonts w:ascii="Times New Roman" w:hAnsi="Times New Roman" w:cs="Times New Roman"/>
        </w:rPr>
        <w:t xml:space="preserve">, S., </w:t>
      </w:r>
      <w:proofErr w:type="spellStart"/>
      <w:r w:rsidRPr="00317E50">
        <w:rPr>
          <w:rFonts w:ascii="Times New Roman" w:hAnsi="Times New Roman" w:cs="Times New Roman"/>
        </w:rPr>
        <w:t>Boeber</w:t>
      </w:r>
      <w:proofErr w:type="spellEnd"/>
      <w:r w:rsidRPr="00317E50">
        <w:rPr>
          <w:rFonts w:ascii="Times New Roman" w:hAnsi="Times New Roman" w:cs="Times New Roman"/>
        </w:rPr>
        <w:t xml:space="preserve">, C., </w:t>
      </w:r>
      <w:proofErr w:type="spellStart"/>
      <w:r w:rsidRPr="00317E50">
        <w:rPr>
          <w:rFonts w:ascii="Times New Roman" w:hAnsi="Times New Roman" w:cs="Times New Roman"/>
        </w:rPr>
        <w:t>Rahut</w:t>
      </w:r>
      <w:proofErr w:type="spellEnd"/>
      <w:r w:rsidRPr="00317E50">
        <w:rPr>
          <w:rFonts w:ascii="Times New Roman" w:hAnsi="Times New Roman" w:cs="Times New Roman"/>
        </w:rPr>
        <w:t xml:space="preserve">, D. B., Getaneh, F., ... &amp; Wossen, T. (2017). Climate change impacts and potential benefits of heat-tolerant maize in South Asia and sub-Saharan Africa. </w:t>
      </w:r>
      <w:r w:rsidRPr="00317E50">
        <w:rPr>
          <w:rFonts w:ascii="Times New Roman" w:hAnsi="Times New Roman" w:cs="Times New Roman"/>
          <w:i/>
          <w:iCs/>
        </w:rPr>
        <w:t>Mitigation and Adaptation Strategies for Global Change</w:t>
      </w:r>
      <w:r w:rsidRPr="00317E50">
        <w:rPr>
          <w:rFonts w:ascii="Times New Roman" w:hAnsi="Times New Roman" w:cs="Times New Roman"/>
        </w:rPr>
        <w:t xml:space="preserve">, 22, 1–17. </w:t>
      </w:r>
      <w:hyperlink r:id="rId38" w:tgtFrame="_blank" w:history="1">
        <w:r w:rsidRPr="00317E50">
          <w:rPr>
            <w:rStyle w:val="Hyperlink"/>
            <w:rFonts w:ascii="Times New Roman" w:hAnsi="Times New Roman" w:cs="Times New Roman"/>
          </w:rPr>
          <w:t>https://link.springer.com/article/10.1007/s11027-015-9677-0</w:t>
        </w:r>
      </w:hyperlink>
    </w:p>
    <w:p w14:paraId="77D148BF" w14:textId="77777777" w:rsidR="00317E50" w:rsidRPr="00317E50" w:rsidRDefault="00317E50" w:rsidP="00317E50">
      <w:pPr>
        <w:pStyle w:val="ListParagraph"/>
        <w:numPr>
          <w:ilvl w:val="0"/>
          <w:numId w:val="3"/>
        </w:numPr>
        <w:spacing w:after="0" w:line="360" w:lineRule="auto"/>
        <w:rPr>
          <w:rFonts w:ascii="Times New Roman" w:hAnsi="Times New Roman" w:cs="Times New Roman"/>
        </w:rPr>
      </w:pPr>
      <w:r w:rsidRPr="00317E50">
        <w:rPr>
          <w:rFonts w:ascii="Times New Roman" w:hAnsi="Times New Roman" w:cs="Times New Roman"/>
        </w:rPr>
        <w:lastRenderedPageBreak/>
        <w:t xml:space="preserve">Zhang, X., et al. (2018). Wheat yield loss under drought: Quantitative analysis and future projections. </w:t>
      </w:r>
      <w:r w:rsidRPr="00317E50">
        <w:rPr>
          <w:rFonts w:ascii="Times New Roman" w:hAnsi="Times New Roman" w:cs="Times New Roman"/>
          <w:i/>
          <w:iCs/>
        </w:rPr>
        <w:t>Agricultural and Forest Meteorology</w:t>
      </w:r>
      <w:r w:rsidRPr="00317E50">
        <w:rPr>
          <w:rFonts w:ascii="Times New Roman" w:hAnsi="Times New Roman" w:cs="Times New Roman"/>
        </w:rPr>
        <w:t xml:space="preserve">, 263, 373–382. </w:t>
      </w:r>
      <w:hyperlink r:id="rId39" w:tgtFrame="_blank" w:history="1">
        <w:r w:rsidRPr="00317E50">
          <w:rPr>
            <w:rStyle w:val="Hyperlink"/>
            <w:rFonts w:ascii="Times New Roman" w:hAnsi="Times New Roman" w:cs="Times New Roman"/>
          </w:rPr>
          <w:t>https://www.sciencedirect.com/science/article/pii/S0168192318302222</w:t>
        </w:r>
      </w:hyperlink>
    </w:p>
    <w:p w14:paraId="39491046" w14:textId="77777777" w:rsidR="00317E50" w:rsidRPr="00792F74" w:rsidRDefault="00317E50" w:rsidP="00792F74">
      <w:pPr>
        <w:spacing w:after="0" w:line="360" w:lineRule="auto"/>
        <w:rPr>
          <w:rFonts w:ascii="Times New Roman" w:hAnsi="Times New Roman" w:cs="Times New Roman"/>
        </w:rPr>
      </w:pPr>
    </w:p>
    <w:sectPr w:rsidR="00317E50" w:rsidRPr="00792F74">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4-17T15:12:00Z" w:initials="Ma">
    <w:p w14:paraId="0FE0ECF2" w14:textId="3A739921" w:rsidR="00C71156" w:rsidRDefault="00C71156">
      <w:pPr>
        <w:pStyle w:val="CommentText"/>
      </w:pPr>
      <w:r>
        <w:rPr>
          <w:rStyle w:val="CommentReference"/>
        </w:rPr>
        <w:annotationRef/>
      </w:r>
      <w:r>
        <w:t>Physiological, Morphological, and Agronomic Perspectives on Conventional Trait-Based Approaches for Enhancing Drought Resistance in Wheat (</w:t>
      </w:r>
      <w:proofErr w:type="spellStart"/>
      <w:r>
        <w:t>Triticum</w:t>
      </w:r>
      <w:proofErr w:type="spellEnd"/>
      <w:r>
        <w:t xml:space="preserve"> </w:t>
      </w:r>
      <w:proofErr w:type="spellStart"/>
      <w:r>
        <w:t>aestivum</w:t>
      </w:r>
      <w:proofErr w:type="spellEnd"/>
      <w:r>
        <w:t xml:space="preserve"> L.)</w:t>
      </w:r>
    </w:p>
  </w:comment>
  <w:comment w:id="1" w:author="Microsoft account" w:date="2025-04-18T11:25:00Z" w:initials="Ma">
    <w:p w14:paraId="2B204B7C" w14:textId="5E745085" w:rsidR="00316E58" w:rsidRDefault="00316E58" w:rsidP="00316E58">
      <w:pPr>
        <w:pStyle w:val="CommentText"/>
        <w:numPr>
          <w:ilvl w:val="0"/>
          <w:numId w:val="4"/>
        </w:numPr>
      </w:pPr>
      <w:r>
        <w:rPr>
          <w:rStyle w:val="CommentReference"/>
        </w:rPr>
        <w:annotationRef/>
      </w:r>
      <w:r>
        <w:t xml:space="preserve"> Or 2.</w:t>
      </w:r>
      <w:r w:rsidR="00B073CB">
        <w:t xml:space="preserve"> Please recheck all</w:t>
      </w:r>
      <w:proofErr w:type="gramStart"/>
      <w:r w:rsidR="00B073CB">
        <w:t>..</w:t>
      </w:r>
      <w:proofErr w:type="gramEnd"/>
    </w:p>
  </w:comment>
  <w:comment w:id="2" w:author="Microsoft account" w:date="2025-04-18T11:34:00Z" w:initials="Ma">
    <w:p w14:paraId="54434C12" w14:textId="5F918D57" w:rsidR="00D8597A" w:rsidRDefault="00D8597A">
      <w:pPr>
        <w:pStyle w:val="CommentText"/>
      </w:pPr>
      <w:r>
        <w:rPr>
          <w:rStyle w:val="CommentReference"/>
        </w:rPr>
        <w:annotationRef/>
      </w:r>
      <w:r>
        <w:t>Add agronomic impact in para</w:t>
      </w:r>
    </w:p>
  </w:comment>
  <w:comment w:id="3" w:author="Microsoft account" w:date="2025-04-18T11:27:00Z" w:initials="Ma">
    <w:p w14:paraId="2F41E891" w14:textId="41C07F20" w:rsidR="00B073CB" w:rsidRDefault="00B073CB">
      <w:pPr>
        <w:pStyle w:val="CommentText"/>
      </w:pPr>
      <w:r>
        <w:rPr>
          <w:rStyle w:val="CommentReference"/>
        </w:rPr>
        <w:annotationRef/>
      </w:r>
      <w:r>
        <w:t xml:space="preserve">During phasic development </w:t>
      </w:r>
    </w:p>
  </w:comment>
  <w:comment w:id="4" w:author="Microsoft account" w:date="2025-04-18T11:27:00Z" w:initials="Ma">
    <w:p w14:paraId="10D9C28C" w14:textId="35E11FF2" w:rsidR="00B073CB" w:rsidRDefault="00B073CB">
      <w:pPr>
        <w:pStyle w:val="CommentText"/>
      </w:pPr>
      <w:r>
        <w:rPr>
          <w:rStyle w:val="CommentReference"/>
        </w:rPr>
        <w:annotationRef/>
      </w:r>
      <w:proofErr w:type="spellStart"/>
      <w:proofErr w:type="gramStart"/>
      <w:r>
        <w:t>anthesis</w:t>
      </w:r>
      <w:proofErr w:type="spellEnd"/>
      <w:proofErr w:type="gramEnd"/>
    </w:p>
  </w:comment>
  <w:comment w:id="5" w:author="Microsoft account" w:date="2025-04-18T11:28:00Z" w:initials="Ma">
    <w:p w14:paraId="0700AC05" w14:textId="6C1BF392" w:rsidR="001A64EC" w:rsidRDefault="001A64EC">
      <w:pPr>
        <w:pStyle w:val="CommentText"/>
      </w:pPr>
      <w:r>
        <w:rPr>
          <w:rStyle w:val="CommentReference"/>
        </w:rPr>
        <w:annotationRef/>
      </w:r>
      <w:proofErr w:type="gramStart"/>
      <w:r>
        <w:t>size</w:t>
      </w:r>
      <w:proofErr w:type="gramEnd"/>
      <w:r>
        <w:t>, weight and quality</w:t>
      </w:r>
    </w:p>
  </w:comment>
  <w:comment w:id="6" w:author="Microsoft account" w:date="2025-04-18T11:35:00Z" w:initials="Ma">
    <w:p w14:paraId="6DE83505" w14:textId="5CFBC027" w:rsidR="00D8597A" w:rsidRDefault="00D8597A">
      <w:pPr>
        <w:pStyle w:val="CommentText"/>
      </w:pPr>
      <w:r>
        <w:rPr>
          <w:rStyle w:val="CommentReference"/>
        </w:rPr>
        <w:annotationRef/>
      </w:r>
      <w:proofErr w:type="gramStart"/>
      <w:r>
        <w:t>diminishing</w:t>
      </w:r>
      <w:proofErr w:type="gramEnd"/>
      <w:r>
        <w:t xml:space="preserve"> grain weight and H….</w:t>
      </w:r>
    </w:p>
  </w:comment>
  <w:comment w:id="7" w:author="Microsoft account" w:date="2025-04-18T11:37:00Z" w:initials="Ma">
    <w:p w14:paraId="14F6B1ED" w14:textId="77777777" w:rsidR="0039425D" w:rsidRDefault="00D8597A" w:rsidP="0039425D">
      <w:pPr>
        <w:autoSpaceDE w:val="0"/>
        <w:autoSpaceDN w:val="0"/>
        <w:adjustRightInd w:val="0"/>
      </w:pPr>
      <w:r>
        <w:rPr>
          <w:rStyle w:val="CommentReference"/>
        </w:rPr>
        <w:annotationRef/>
      </w:r>
      <w:r>
        <w:t xml:space="preserve">Check the global context in </w:t>
      </w:r>
    </w:p>
    <w:p w14:paraId="4D423E21" w14:textId="77777777" w:rsidR="0039425D" w:rsidRDefault="0039425D" w:rsidP="0039425D">
      <w:pPr>
        <w:autoSpaceDE w:val="0"/>
        <w:autoSpaceDN w:val="0"/>
        <w:adjustRightInd w:val="0"/>
      </w:pPr>
    </w:p>
    <w:p w14:paraId="1B1F25B8" w14:textId="57149FC5" w:rsidR="0039425D" w:rsidRPr="0091005C" w:rsidRDefault="0039425D" w:rsidP="0039425D">
      <w:pPr>
        <w:autoSpaceDE w:val="0"/>
        <w:autoSpaceDN w:val="0"/>
        <w:adjustRightInd w:val="0"/>
      </w:pPr>
      <w:proofErr w:type="spellStart"/>
      <w:r w:rsidRPr="00CD71B4">
        <w:t>Zulkiffal</w:t>
      </w:r>
      <w:proofErr w:type="spellEnd"/>
      <w:r>
        <w:t xml:space="preserve"> et al 2021.</w:t>
      </w:r>
      <w:r w:rsidRPr="00667100">
        <w:t xml:space="preserve"> Plant Stress Physiology Book. INTECH OPEN, UK. </w:t>
      </w:r>
      <w:proofErr w:type="spellStart"/>
      <w:r w:rsidRPr="00667100">
        <w:t>Pp</w:t>
      </w:r>
      <w:proofErr w:type="spellEnd"/>
      <w:r w:rsidRPr="00667100">
        <w:t xml:space="preserve"> 1-24. DOI: </w:t>
      </w:r>
      <w:hyperlink r:id="rId1" w:history="1">
        <w:r w:rsidRPr="0091005C">
          <w:rPr>
            <w:rStyle w:val="Hyperlink"/>
            <w:color w:val="auto"/>
          </w:rPr>
          <w:t>http://dx.doi.org/10.5772/intechopen.92378</w:t>
        </w:r>
      </w:hyperlink>
    </w:p>
    <w:p w14:paraId="41077707" w14:textId="7B197B96" w:rsidR="00D8597A" w:rsidRDefault="00D8597A">
      <w:pPr>
        <w:pStyle w:val="CommentText"/>
      </w:pPr>
    </w:p>
  </w:comment>
  <w:comment w:id="8" w:author="Microsoft account" w:date="2025-04-18T11:44:00Z" w:initials="Ma">
    <w:p w14:paraId="126DD908" w14:textId="3D878678" w:rsidR="00D97E11" w:rsidRPr="00792F74" w:rsidRDefault="00D97E11" w:rsidP="00D97E11">
      <w:pPr>
        <w:spacing w:after="0" w:line="360" w:lineRule="auto"/>
        <w:rPr>
          <w:rFonts w:ascii="Times New Roman" w:hAnsi="Times New Roman" w:cs="Times New Roman"/>
        </w:rPr>
      </w:pPr>
      <w:r>
        <w:rPr>
          <w:rStyle w:val="CommentReference"/>
        </w:rPr>
        <w:annotationRef/>
      </w:r>
      <w:r>
        <w:t>Shift this para before …..</w:t>
      </w:r>
      <w:r w:rsidRPr="00792F74">
        <w:rPr>
          <w:rFonts w:ascii="Times New Roman" w:hAnsi="Times New Roman" w:cs="Times New Roman"/>
        </w:rPr>
        <w:t>Effects of Drought Stress on Wheat Yield</w:t>
      </w:r>
    </w:p>
    <w:p w14:paraId="6A6EB408" w14:textId="754FD366" w:rsidR="00D97E11" w:rsidRDefault="00D97E11">
      <w:pPr>
        <w:pStyle w:val="CommentText"/>
      </w:pPr>
    </w:p>
  </w:comment>
  <w:comment w:id="9" w:author="Microsoft account" w:date="2025-04-18T11:40:00Z" w:initials="Ma">
    <w:p w14:paraId="21C4BA87" w14:textId="77777777" w:rsidR="00ED28F9" w:rsidRDefault="00ED28F9" w:rsidP="00ED28F9">
      <w:pPr>
        <w:spacing w:after="0" w:line="360" w:lineRule="auto"/>
        <w:rPr>
          <w:rFonts w:ascii="Times New Roman" w:hAnsi="Times New Roman" w:cs="Times New Roman"/>
        </w:rPr>
      </w:pPr>
      <w:r>
        <w:rPr>
          <w:rStyle w:val="CommentReference"/>
        </w:rPr>
        <w:annotationRef/>
      </w:r>
      <w:r w:rsidRPr="00792F74">
        <w:rPr>
          <w:rFonts w:ascii="Times New Roman" w:hAnsi="Times New Roman" w:cs="Times New Roman"/>
        </w:rPr>
        <w:t>These realities highlight the imperative for drought-resistant wheat cultivars created using traditional breeding techniques, focusing on essential morphological and physiological characteristics to ensure yield stability in stressful situations.</w:t>
      </w:r>
    </w:p>
    <w:p w14:paraId="6A0DAAA0" w14:textId="2957A0E8" w:rsidR="00ED28F9" w:rsidRDefault="00ED28F9">
      <w:pPr>
        <w:pStyle w:val="CommentText"/>
      </w:pPr>
    </w:p>
  </w:comment>
  <w:comment w:id="10" w:author="Microsoft account" w:date="2025-04-18T11:44:00Z" w:initials="Ma">
    <w:p w14:paraId="133E8C5A" w14:textId="1E0ACCE6" w:rsidR="00D97E11" w:rsidRDefault="00D97E11">
      <w:pPr>
        <w:pStyle w:val="CommentText"/>
      </w:pPr>
      <w:r>
        <w:rPr>
          <w:rStyle w:val="CommentReference"/>
        </w:rPr>
        <w:annotationRef/>
      </w:r>
      <w:r>
        <w:t>Parameters</w:t>
      </w:r>
    </w:p>
  </w:comment>
  <w:comment w:id="11" w:author="Microsoft account" w:date="2025-04-18T11:47:00Z" w:initials="Ma">
    <w:p w14:paraId="1F63623B" w14:textId="4B3AAC26" w:rsidR="00D97E11" w:rsidRDefault="00D97E11">
      <w:pPr>
        <w:pStyle w:val="CommentText"/>
      </w:pPr>
      <w:r>
        <w:rPr>
          <w:rStyle w:val="CommentReference"/>
        </w:rPr>
        <w:annotationRef/>
      </w:r>
      <w:r>
        <w:t xml:space="preserve">Shift table after global context </w:t>
      </w:r>
    </w:p>
  </w:comment>
  <w:comment w:id="12" w:author="Microsoft account" w:date="2025-04-18T11:47:00Z" w:initials="Ma">
    <w:p w14:paraId="24EB0912" w14:textId="73573A58" w:rsidR="00D97E11" w:rsidRDefault="00D97E11">
      <w:pPr>
        <w:pStyle w:val="CommentText"/>
      </w:pPr>
      <w:r>
        <w:rPr>
          <w:rStyle w:val="CommentReference"/>
        </w:rPr>
        <w:annotationRef/>
      </w:r>
      <w:r>
        <w:t>3.0 enhancing</w:t>
      </w:r>
      <w:proofErr w:type="gramStart"/>
      <w:r>
        <w:t>..</w:t>
      </w:r>
      <w:proofErr w:type="gramEnd"/>
    </w:p>
  </w:comment>
  <w:comment w:id="13" w:author="Microsoft account" w:date="2025-04-18T11:51:00Z" w:initials="Ma">
    <w:p w14:paraId="1CBC58B9" w14:textId="7B6BE0F6" w:rsidR="00DA1AED" w:rsidRDefault="00DA1AED">
      <w:pPr>
        <w:pStyle w:val="CommentText"/>
      </w:pPr>
      <w:r>
        <w:rPr>
          <w:rStyle w:val="CommentReference"/>
        </w:rPr>
        <w:annotationRef/>
      </w:r>
      <w:r>
        <w:t>Shift after recommendations</w:t>
      </w:r>
    </w:p>
  </w:comment>
  <w:comment w:id="14" w:author="Microsoft account" w:date="2025-04-18T11:52:00Z" w:initials="Ma">
    <w:p w14:paraId="0F5A5934" w14:textId="25080D45" w:rsidR="00DA1AED" w:rsidRDefault="00DA1AED">
      <w:pPr>
        <w:pStyle w:val="CommentText"/>
      </w:pPr>
      <w:r>
        <w:rPr>
          <w:rStyle w:val="CommentReference"/>
        </w:rPr>
        <w:annotationRef/>
      </w:r>
      <w:r w:rsidRPr="00067326">
        <w:rPr>
          <w:rFonts w:ascii="Times New Roman" w:hAnsi="Times New Roman" w:cs="Times New Roman"/>
        </w:rPr>
        <w:t>Morphological and physiological features, including as root architecture, stay-green phenotype, osmotic adjustment, and water-use efficiency, are essential for enhancing wheat's resilience to drought stress</w:t>
      </w:r>
    </w:p>
  </w:comment>
  <w:comment w:id="15" w:author="Microsoft account" w:date="2025-04-18T11:52:00Z" w:initials="Ma">
    <w:p w14:paraId="40F1DE5E" w14:textId="6C8BC81D" w:rsidR="00DA1AED" w:rsidRDefault="00DA1AED">
      <w:pPr>
        <w:pStyle w:val="CommentText"/>
      </w:pPr>
      <w:r>
        <w:rPr>
          <w:rStyle w:val="CommentReference"/>
        </w:rPr>
        <w:annotationRef/>
      </w:r>
      <w:r>
        <w:t xml:space="preserve">Tools </w:t>
      </w:r>
    </w:p>
  </w:comment>
  <w:comment w:id="16" w:author="Microsoft account" w:date="2025-04-18T11:53:00Z" w:initials="Ma">
    <w:p w14:paraId="4988EF5B" w14:textId="3752A224" w:rsidR="00DA1AED" w:rsidRDefault="00DA1AED">
      <w:pPr>
        <w:pStyle w:val="CommentText"/>
      </w:pPr>
      <w:r>
        <w:rPr>
          <w:rStyle w:val="CommentReference"/>
        </w:rPr>
        <w:annotationRef/>
      </w:r>
      <w:r>
        <w:t>Add recent reference</w:t>
      </w:r>
    </w:p>
  </w:comment>
  <w:comment w:id="17" w:author="Microsoft account" w:date="2025-04-18T11:54:00Z" w:initials="Ma">
    <w:p w14:paraId="41CA79DA" w14:textId="606C5FC1" w:rsidR="00DA1AED" w:rsidRDefault="00DA1AED">
      <w:pPr>
        <w:pStyle w:val="CommentText"/>
      </w:pPr>
      <w:r>
        <w:rPr>
          <w:rStyle w:val="CommentReference"/>
        </w:rPr>
        <w:annotationRef/>
      </w:r>
      <w:r>
        <w:t>Advancing the understanding of the genetic basis of drought tolerance through functional genomics and genome-wide association studies (GWAS) can facilitate the identification of novel genes for crop improvement."</w:t>
      </w:r>
    </w:p>
  </w:comment>
  <w:comment w:id="18" w:author="Microsoft account" w:date="2025-04-18T11:55:00Z" w:initials="Ma">
    <w:p w14:paraId="6861B695" w14:textId="3AA171E9" w:rsidR="00A946D4" w:rsidRDefault="00A946D4">
      <w:pPr>
        <w:pStyle w:val="CommentText"/>
      </w:pPr>
      <w:r>
        <w:rPr>
          <w:rStyle w:val="CommentReference"/>
        </w:rPr>
        <w:annotationRef/>
      </w:r>
      <w:r>
        <w:t>Use of land races in development of drought tolerance cultivar</w:t>
      </w:r>
    </w:p>
  </w:comment>
  <w:comment w:id="19" w:author="Microsoft account" w:date="2025-04-18T11:56:00Z" w:initials="Ma">
    <w:p w14:paraId="5E9BDAC6" w14:textId="46BB3061" w:rsidR="00A946D4" w:rsidRDefault="00A946D4">
      <w:pPr>
        <w:pStyle w:val="CommentText"/>
      </w:pPr>
      <w:r>
        <w:rPr>
          <w:rStyle w:val="CommentReference"/>
        </w:rPr>
        <w:annotationRef/>
      </w:r>
      <w:r>
        <w:t xml:space="preserve">Recheck and convert according to author instruction </w:t>
      </w:r>
    </w:p>
  </w:comment>
  <w:comment w:id="20" w:author="Microsoft account" w:date="2025-04-18T11:57:00Z" w:initials="Ma">
    <w:p w14:paraId="163BCCF0" w14:textId="235BD0D5" w:rsidR="00A946D4" w:rsidRDefault="00A946D4">
      <w:pPr>
        <w:pStyle w:val="CommentText"/>
      </w:pPr>
      <w:r>
        <w:rPr>
          <w:rStyle w:val="CommentReference"/>
        </w:rPr>
        <w:annotationRef/>
      </w:r>
      <w:proofErr w:type="spellStart"/>
      <w:r>
        <w:t>Vol</w:t>
      </w:r>
      <w:proofErr w:type="spellEnd"/>
      <w:r>
        <w:t>, Issue ??</w:t>
      </w:r>
      <w:bookmarkStart w:id="21" w:name="_GoBack"/>
      <w:bookmarkEnd w:id="2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E0ECF2" w15:done="0"/>
  <w15:commentEx w15:paraId="2B204B7C" w15:done="0"/>
  <w15:commentEx w15:paraId="54434C12" w15:done="0"/>
  <w15:commentEx w15:paraId="2F41E891" w15:done="0"/>
  <w15:commentEx w15:paraId="10D9C28C" w15:done="0"/>
  <w15:commentEx w15:paraId="0700AC05" w15:done="0"/>
  <w15:commentEx w15:paraId="6DE83505" w15:done="0"/>
  <w15:commentEx w15:paraId="41077707" w15:done="0"/>
  <w15:commentEx w15:paraId="6A6EB408" w15:done="0"/>
  <w15:commentEx w15:paraId="6A0DAAA0" w15:done="0"/>
  <w15:commentEx w15:paraId="133E8C5A" w15:done="0"/>
  <w15:commentEx w15:paraId="1F63623B" w15:done="0"/>
  <w15:commentEx w15:paraId="24EB0912" w15:done="0"/>
  <w15:commentEx w15:paraId="1CBC58B9" w15:done="0"/>
  <w15:commentEx w15:paraId="0F5A5934" w15:done="0"/>
  <w15:commentEx w15:paraId="40F1DE5E" w15:done="0"/>
  <w15:commentEx w15:paraId="4988EF5B" w15:done="0"/>
  <w15:commentEx w15:paraId="41CA79DA" w15:done="0"/>
  <w15:commentEx w15:paraId="6861B695" w15:done="0"/>
  <w15:commentEx w15:paraId="5E9BDAC6" w15:done="0"/>
  <w15:commentEx w15:paraId="163BCC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DCE65" w14:textId="77777777" w:rsidR="006B3566" w:rsidRDefault="006B3566" w:rsidP="003556AA">
      <w:pPr>
        <w:spacing w:after="0" w:line="240" w:lineRule="auto"/>
      </w:pPr>
      <w:r>
        <w:separator/>
      </w:r>
    </w:p>
  </w:endnote>
  <w:endnote w:type="continuationSeparator" w:id="0">
    <w:p w14:paraId="2931DD69" w14:textId="77777777" w:rsidR="006B3566" w:rsidRDefault="006B3566" w:rsidP="0035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2D7A4" w14:textId="77777777" w:rsidR="003556AA" w:rsidRDefault="003556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89041" w14:textId="77777777" w:rsidR="003556AA" w:rsidRDefault="003556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61FFC" w14:textId="77777777" w:rsidR="003556AA" w:rsidRDefault="00355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F34B8" w14:textId="77777777" w:rsidR="006B3566" w:rsidRDefault="006B3566" w:rsidP="003556AA">
      <w:pPr>
        <w:spacing w:after="0" w:line="240" w:lineRule="auto"/>
      </w:pPr>
      <w:r>
        <w:separator/>
      </w:r>
    </w:p>
  </w:footnote>
  <w:footnote w:type="continuationSeparator" w:id="0">
    <w:p w14:paraId="73D99696" w14:textId="77777777" w:rsidR="006B3566" w:rsidRDefault="006B3566" w:rsidP="00355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77A28" w14:textId="3A5987D5" w:rsidR="003556AA" w:rsidRDefault="006B3566">
    <w:pPr>
      <w:pStyle w:val="Header"/>
    </w:pPr>
    <w:r>
      <w:rPr>
        <w:noProof/>
      </w:rPr>
      <w:pict w14:anchorId="75257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825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41A46" w14:textId="55A958C5" w:rsidR="003556AA" w:rsidRDefault="006B3566">
    <w:pPr>
      <w:pStyle w:val="Header"/>
    </w:pPr>
    <w:r>
      <w:rPr>
        <w:noProof/>
      </w:rPr>
      <w:pict w14:anchorId="64D4E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825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E4833" w14:textId="07CC252A" w:rsidR="003556AA" w:rsidRDefault="006B3566">
    <w:pPr>
      <w:pStyle w:val="Header"/>
    </w:pPr>
    <w:r>
      <w:rPr>
        <w:noProof/>
      </w:rPr>
      <w:pict w14:anchorId="029AC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825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67A72"/>
    <w:multiLevelType w:val="hybridMultilevel"/>
    <w:tmpl w:val="568E1A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38B411E"/>
    <w:multiLevelType w:val="multilevel"/>
    <w:tmpl w:val="A26C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D142F2"/>
    <w:multiLevelType w:val="multilevel"/>
    <w:tmpl w:val="22269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0C517A"/>
    <w:multiLevelType w:val="hybridMultilevel"/>
    <w:tmpl w:val="A64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72a8bbe3043bb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9E"/>
    <w:rsid w:val="00067326"/>
    <w:rsid w:val="00106FB9"/>
    <w:rsid w:val="001A64EC"/>
    <w:rsid w:val="001B7752"/>
    <w:rsid w:val="00316E58"/>
    <w:rsid w:val="00317E50"/>
    <w:rsid w:val="003556AA"/>
    <w:rsid w:val="0039425D"/>
    <w:rsid w:val="004C367A"/>
    <w:rsid w:val="004D0B0D"/>
    <w:rsid w:val="00502328"/>
    <w:rsid w:val="00550773"/>
    <w:rsid w:val="0064318E"/>
    <w:rsid w:val="006869AA"/>
    <w:rsid w:val="006B3566"/>
    <w:rsid w:val="007920C6"/>
    <w:rsid w:val="00792F74"/>
    <w:rsid w:val="00866BC5"/>
    <w:rsid w:val="00902199"/>
    <w:rsid w:val="00992364"/>
    <w:rsid w:val="00A946D4"/>
    <w:rsid w:val="00B073CB"/>
    <w:rsid w:val="00B565B9"/>
    <w:rsid w:val="00BD1562"/>
    <w:rsid w:val="00C05B3D"/>
    <w:rsid w:val="00C71156"/>
    <w:rsid w:val="00D8597A"/>
    <w:rsid w:val="00D97E11"/>
    <w:rsid w:val="00DA1AED"/>
    <w:rsid w:val="00DB669E"/>
    <w:rsid w:val="00DC4F51"/>
    <w:rsid w:val="00ED28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69EE2B"/>
  <w15:chartTrackingRefBased/>
  <w15:docId w15:val="{DE8B6AD6-0816-482F-AAF5-2BBF9CC2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6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69E"/>
    <w:rPr>
      <w:rFonts w:eastAsiaTheme="majorEastAsia" w:cstheme="majorBidi"/>
      <w:color w:val="272727" w:themeColor="text1" w:themeTint="D8"/>
    </w:rPr>
  </w:style>
  <w:style w:type="paragraph" w:styleId="Title">
    <w:name w:val="Title"/>
    <w:basedOn w:val="Normal"/>
    <w:next w:val="Normal"/>
    <w:link w:val="TitleChar"/>
    <w:uiPriority w:val="10"/>
    <w:qFormat/>
    <w:rsid w:val="00DB6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69E"/>
    <w:pPr>
      <w:spacing w:before="160"/>
      <w:jc w:val="center"/>
    </w:pPr>
    <w:rPr>
      <w:i/>
      <w:iCs/>
      <w:color w:val="404040" w:themeColor="text1" w:themeTint="BF"/>
    </w:rPr>
  </w:style>
  <w:style w:type="character" w:customStyle="1" w:styleId="QuoteChar">
    <w:name w:val="Quote Char"/>
    <w:basedOn w:val="DefaultParagraphFont"/>
    <w:link w:val="Quote"/>
    <w:uiPriority w:val="29"/>
    <w:rsid w:val="00DB669E"/>
    <w:rPr>
      <w:i/>
      <w:iCs/>
      <w:color w:val="404040" w:themeColor="text1" w:themeTint="BF"/>
    </w:rPr>
  </w:style>
  <w:style w:type="paragraph" w:styleId="ListParagraph">
    <w:name w:val="List Paragraph"/>
    <w:basedOn w:val="Normal"/>
    <w:uiPriority w:val="34"/>
    <w:qFormat/>
    <w:rsid w:val="00DB669E"/>
    <w:pPr>
      <w:ind w:left="720"/>
      <w:contextualSpacing/>
    </w:pPr>
  </w:style>
  <w:style w:type="character" w:styleId="IntenseEmphasis">
    <w:name w:val="Intense Emphasis"/>
    <w:basedOn w:val="DefaultParagraphFont"/>
    <w:uiPriority w:val="21"/>
    <w:qFormat/>
    <w:rsid w:val="00DB669E"/>
    <w:rPr>
      <w:i/>
      <w:iCs/>
      <w:color w:val="0F4761" w:themeColor="accent1" w:themeShade="BF"/>
    </w:rPr>
  </w:style>
  <w:style w:type="paragraph" w:styleId="IntenseQuote">
    <w:name w:val="Intense Quote"/>
    <w:basedOn w:val="Normal"/>
    <w:next w:val="Normal"/>
    <w:link w:val="IntenseQuoteChar"/>
    <w:uiPriority w:val="30"/>
    <w:qFormat/>
    <w:rsid w:val="00DB6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69E"/>
    <w:rPr>
      <w:i/>
      <w:iCs/>
      <w:color w:val="0F4761" w:themeColor="accent1" w:themeShade="BF"/>
    </w:rPr>
  </w:style>
  <w:style w:type="character" w:styleId="IntenseReference">
    <w:name w:val="Intense Reference"/>
    <w:basedOn w:val="DefaultParagraphFont"/>
    <w:uiPriority w:val="32"/>
    <w:qFormat/>
    <w:rsid w:val="00DB669E"/>
    <w:rPr>
      <w:b/>
      <w:bCs/>
      <w:smallCaps/>
      <w:color w:val="0F4761" w:themeColor="accent1" w:themeShade="BF"/>
      <w:spacing w:val="5"/>
    </w:rPr>
  </w:style>
  <w:style w:type="table" w:styleId="GridTable1Light">
    <w:name w:val="Grid Table 1 Light"/>
    <w:basedOn w:val="TableNormal"/>
    <w:uiPriority w:val="46"/>
    <w:rsid w:val="00792F7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06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7E50"/>
    <w:rPr>
      <w:color w:val="467886" w:themeColor="hyperlink"/>
      <w:u w:val="single"/>
    </w:rPr>
  </w:style>
  <w:style w:type="character" w:customStyle="1" w:styleId="UnresolvedMention">
    <w:name w:val="Unresolved Mention"/>
    <w:basedOn w:val="DefaultParagraphFont"/>
    <w:uiPriority w:val="99"/>
    <w:semiHidden/>
    <w:unhideWhenUsed/>
    <w:rsid w:val="00317E50"/>
    <w:rPr>
      <w:color w:val="605E5C"/>
      <w:shd w:val="clear" w:color="auto" w:fill="E1DFDD"/>
    </w:rPr>
  </w:style>
  <w:style w:type="paragraph" w:styleId="Header">
    <w:name w:val="header"/>
    <w:basedOn w:val="Normal"/>
    <w:link w:val="HeaderChar"/>
    <w:uiPriority w:val="99"/>
    <w:unhideWhenUsed/>
    <w:rsid w:val="00355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6AA"/>
  </w:style>
  <w:style w:type="paragraph" w:styleId="Footer">
    <w:name w:val="footer"/>
    <w:basedOn w:val="Normal"/>
    <w:link w:val="FooterChar"/>
    <w:uiPriority w:val="99"/>
    <w:unhideWhenUsed/>
    <w:rsid w:val="00355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6AA"/>
  </w:style>
  <w:style w:type="character" w:styleId="CommentReference">
    <w:name w:val="annotation reference"/>
    <w:basedOn w:val="DefaultParagraphFont"/>
    <w:uiPriority w:val="99"/>
    <w:semiHidden/>
    <w:unhideWhenUsed/>
    <w:rsid w:val="00C71156"/>
    <w:rPr>
      <w:sz w:val="16"/>
      <w:szCs w:val="16"/>
    </w:rPr>
  </w:style>
  <w:style w:type="paragraph" w:styleId="CommentText">
    <w:name w:val="annotation text"/>
    <w:basedOn w:val="Normal"/>
    <w:link w:val="CommentTextChar"/>
    <w:uiPriority w:val="99"/>
    <w:semiHidden/>
    <w:unhideWhenUsed/>
    <w:rsid w:val="00C71156"/>
    <w:pPr>
      <w:spacing w:line="240" w:lineRule="auto"/>
    </w:pPr>
    <w:rPr>
      <w:sz w:val="20"/>
      <w:szCs w:val="20"/>
    </w:rPr>
  </w:style>
  <w:style w:type="character" w:customStyle="1" w:styleId="CommentTextChar">
    <w:name w:val="Comment Text Char"/>
    <w:basedOn w:val="DefaultParagraphFont"/>
    <w:link w:val="CommentText"/>
    <w:uiPriority w:val="99"/>
    <w:semiHidden/>
    <w:rsid w:val="00C71156"/>
    <w:rPr>
      <w:sz w:val="20"/>
      <w:szCs w:val="20"/>
    </w:rPr>
  </w:style>
  <w:style w:type="paragraph" w:styleId="CommentSubject">
    <w:name w:val="annotation subject"/>
    <w:basedOn w:val="CommentText"/>
    <w:next w:val="CommentText"/>
    <w:link w:val="CommentSubjectChar"/>
    <w:uiPriority w:val="99"/>
    <w:semiHidden/>
    <w:unhideWhenUsed/>
    <w:rsid w:val="00C71156"/>
    <w:rPr>
      <w:b/>
      <w:bCs/>
    </w:rPr>
  </w:style>
  <w:style w:type="character" w:customStyle="1" w:styleId="CommentSubjectChar">
    <w:name w:val="Comment Subject Char"/>
    <w:basedOn w:val="CommentTextChar"/>
    <w:link w:val="CommentSubject"/>
    <w:uiPriority w:val="99"/>
    <w:semiHidden/>
    <w:rsid w:val="00C71156"/>
    <w:rPr>
      <w:b/>
      <w:bCs/>
      <w:sz w:val="20"/>
      <w:szCs w:val="20"/>
    </w:rPr>
  </w:style>
  <w:style w:type="paragraph" w:styleId="BalloonText">
    <w:name w:val="Balloon Text"/>
    <w:basedOn w:val="Normal"/>
    <w:link w:val="BalloonTextChar"/>
    <w:uiPriority w:val="99"/>
    <w:semiHidden/>
    <w:unhideWhenUsed/>
    <w:rsid w:val="00C71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941206">
      <w:bodyDiv w:val="1"/>
      <w:marLeft w:val="0"/>
      <w:marRight w:val="0"/>
      <w:marTop w:val="0"/>
      <w:marBottom w:val="0"/>
      <w:divBdr>
        <w:top w:val="none" w:sz="0" w:space="0" w:color="auto"/>
        <w:left w:val="none" w:sz="0" w:space="0" w:color="auto"/>
        <w:bottom w:val="none" w:sz="0" w:space="0" w:color="auto"/>
        <w:right w:val="none" w:sz="0" w:space="0" w:color="auto"/>
      </w:divBdr>
    </w:div>
    <w:div w:id="354812423">
      <w:bodyDiv w:val="1"/>
      <w:marLeft w:val="0"/>
      <w:marRight w:val="0"/>
      <w:marTop w:val="0"/>
      <w:marBottom w:val="0"/>
      <w:divBdr>
        <w:top w:val="none" w:sz="0" w:space="0" w:color="auto"/>
        <w:left w:val="none" w:sz="0" w:space="0" w:color="auto"/>
        <w:bottom w:val="none" w:sz="0" w:space="0" w:color="auto"/>
        <w:right w:val="none" w:sz="0" w:space="0" w:color="auto"/>
      </w:divBdr>
      <w:divsChild>
        <w:div w:id="1772430230">
          <w:marLeft w:val="0"/>
          <w:marRight w:val="0"/>
          <w:marTop w:val="0"/>
          <w:marBottom w:val="0"/>
          <w:divBdr>
            <w:top w:val="none" w:sz="0" w:space="0" w:color="auto"/>
            <w:left w:val="none" w:sz="0" w:space="0" w:color="auto"/>
            <w:bottom w:val="none" w:sz="0" w:space="0" w:color="auto"/>
            <w:right w:val="none" w:sz="0" w:space="0" w:color="auto"/>
          </w:divBdr>
          <w:divsChild>
            <w:div w:id="1385832069">
              <w:marLeft w:val="0"/>
              <w:marRight w:val="0"/>
              <w:marTop w:val="0"/>
              <w:marBottom w:val="0"/>
              <w:divBdr>
                <w:top w:val="none" w:sz="0" w:space="0" w:color="auto"/>
                <w:left w:val="none" w:sz="0" w:space="0" w:color="auto"/>
                <w:bottom w:val="none" w:sz="0" w:space="0" w:color="auto"/>
                <w:right w:val="none" w:sz="0" w:space="0" w:color="auto"/>
              </w:divBdr>
            </w:div>
          </w:divsChild>
        </w:div>
        <w:div w:id="1374037014">
          <w:marLeft w:val="0"/>
          <w:marRight w:val="0"/>
          <w:marTop w:val="0"/>
          <w:marBottom w:val="0"/>
          <w:divBdr>
            <w:top w:val="none" w:sz="0" w:space="0" w:color="auto"/>
            <w:left w:val="none" w:sz="0" w:space="0" w:color="auto"/>
            <w:bottom w:val="none" w:sz="0" w:space="0" w:color="auto"/>
            <w:right w:val="none" w:sz="0" w:space="0" w:color="auto"/>
          </w:divBdr>
          <w:divsChild>
            <w:div w:id="1417554128">
              <w:marLeft w:val="0"/>
              <w:marRight w:val="0"/>
              <w:marTop w:val="0"/>
              <w:marBottom w:val="0"/>
              <w:divBdr>
                <w:top w:val="none" w:sz="0" w:space="0" w:color="auto"/>
                <w:left w:val="none" w:sz="0" w:space="0" w:color="auto"/>
                <w:bottom w:val="none" w:sz="0" w:space="0" w:color="auto"/>
                <w:right w:val="none" w:sz="0" w:space="0" w:color="auto"/>
              </w:divBdr>
            </w:div>
          </w:divsChild>
        </w:div>
        <w:div w:id="809908304">
          <w:marLeft w:val="0"/>
          <w:marRight w:val="0"/>
          <w:marTop w:val="0"/>
          <w:marBottom w:val="0"/>
          <w:divBdr>
            <w:top w:val="none" w:sz="0" w:space="0" w:color="auto"/>
            <w:left w:val="none" w:sz="0" w:space="0" w:color="auto"/>
            <w:bottom w:val="none" w:sz="0" w:space="0" w:color="auto"/>
            <w:right w:val="none" w:sz="0" w:space="0" w:color="auto"/>
          </w:divBdr>
          <w:divsChild>
            <w:div w:id="487525018">
              <w:marLeft w:val="0"/>
              <w:marRight w:val="0"/>
              <w:marTop w:val="0"/>
              <w:marBottom w:val="0"/>
              <w:divBdr>
                <w:top w:val="none" w:sz="0" w:space="0" w:color="auto"/>
                <w:left w:val="none" w:sz="0" w:space="0" w:color="auto"/>
                <w:bottom w:val="none" w:sz="0" w:space="0" w:color="auto"/>
                <w:right w:val="none" w:sz="0" w:space="0" w:color="auto"/>
              </w:divBdr>
            </w:div>
          </w:divsChild>
        </w:div>
        <w:div w:id="605426251">
          <w:marLeft w:val="0"/>
          <w:marRight w:val="0"/>
          <w:marTop w:val="0"/>
          <w:marBottom w:val="0"/>
          <w:divBdr>
            <w:top w:val="none" w:sz="0" w:space="0" w:color="auto"/>
            <w:left w:val="none" w:sz="0" w:space="0" w:color="auto"/>
            <w:bottom w:val="none" w:sz="0" w:space="0" w:color="auto"/>
            <w:right w:val="none" w:sz="0" w:space="0" w:color="auto"/>
          </w:divBdr>
          <w:divsChild>
            <w:div w:id="767623826">
              <w:marLeft w:val="0"/>
              <w:marRight w:val="0"/>
              <w:marTop w:val="0"/>
              <w:marBottom w:val="0"/>
              <w:divBdr>
                <w:top w:val="none" w:sz="0" w:space="0" w:color="auto"/>
                <w:left w:val="none" w:sz="0" w:space="0" w:color="auto"/>
                <w:bottom w:val="none" w:sz="0" w:space="0" w:color="auto"/>
                <w:right w:val="none" w:sz="0" w:space="0" w:color="auto"/>
              </w:divBdr>
            </w:div>
          </w:divsChild>
        </w:div>
        <w:div w:id="1994022435">
          <w:marLeft w:val="0"/>
          <w:marRight w:val="0"/>
          <w:marTop w:val="0"/>
          <w:marBottom w:val="0"/>
          <w:divBdr>
            <w:top w:val="none" w:sz="0" w:space="0" w:color="auto"/>
            <w:left w:val="none" w:sz="0" w:space="0" w:color="auto"/>
            <w:bottom w:val="none" w:sz="0" w:space="0" w:color="auto"/>
            <w:right w:val="none" w:sz="0" w:space="0" w:color="auto"/>
          </w:divBdr>
          <w:divsChild>
            <w:div w:id="19930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08882">
      <w:bodyDiv w:val="1"/>
      <w:marLeft w:val="0"/>
      <w:marRight w:val="0"/>
      <w:marTop w:val="0"/>
      <w:marBottom w:val="0"/>
      <w:divBdr>
        <w:top w:val="none" w:sz="0" w:space="0" w:color="auto"/>
        <w:left w:val="none" w:sz="0" w:space="0" w:color="auto"/>
        <w:bottom w:val="none" w:sz="0" w:space="0" w:color="auto"/>
        <w:right w:val="none" w:sz="0" w:space="0" w:color="auto"/>
      </w:divBdr>
    </w:div>
    <w:div w:id="454763055">
      <w:bodyDiv w:val="1"/>
      <w:marLeft w:val="0"/>
      <w:marRight w:val="0"/>
      <w:marTop w:val="0"/>
      <w:marBottom w:val="0"/>
      <w:divBdr>
        <w:top w:val="none" w:sz="0" w:space="0" w:color="auto"/>
        <w:left w:val="none" w:sz="0" w:space="0" w:color="auto"/>
        <w:bottom w:val="none" w:sz="0" w:space="0" w:color="auto"/>
        <w:right w:val="none" w:sz="0" w:space="0" w:color="auto"/>
      </w:divBdr>
      <w:divsChild>
        <w:div w:id="1351102980">
          <w:marLeft w:val="0"/>
          <w:marRight w:val="0"/>
          <w:marTop w:val="0"/>
          <w:marBottom w:val="0"/>
          <w:divBdr>
            <w:top w:val="none" w:sz="0" w:space="0" w:color="auto"/>
            <w:left w:val="none" w:sz="0" w:space="0" w:color="auto"/>
            <w:bottom w:val="none" w:sz="0" w:space="0" w:color="auto"/>
            <w:right w:val="none" w:sz="0" w:space="0" w:color="auto"/>
          </w:divBdr>
          <w:divsChild>
            <w:div w:id="1908035341">
              <w:marLeft w:val="0"/>
              <w:marRight w:val="0"/>
              <w:marTop w:val="0"/>
              <w:marBottom w:val="0"/>
              <w:divBdr>
                <w:top w:val="none" w:sz="0" w:space="0" w:color="auto"/>
                <w:left w:val="none" w:sz="0" w:space="0" w:color="auto"/>
                <w:bottom w:val="none" w:sz="0" w:space="0" w:color="auto"/>
                <w:right w:val="none" w:sz="0" w:space="0" w:color="auto"/>
              </w:divBdr>
            </w:div>
          </w:divsChild>
        </w:div>
        <w:div w:id="1275401783">
          <w:marLeft w:val="0"/>
          <w:marRight w:val="0"/>
          <w:marTop w:val="0"/>
          <w:marBottom w:val="0"/>
          <w:divBdr>
            <w:top w:val="none" w:sz="0" w:space="0" w:color="auto"/>
            <w:left w:val="none" w:sz="0" w:space="0" w:color="auto"/>
            <w:bottom w:val="none" w:sz="0" w:space="0" w:color="auto"/>
            <w:right w:val="none" w:sz="0" w:space="0" w:color="auto"/>
          </w:divBdr>
          <w:divsChild>
            <w:div w:id="84962127">
              <w:marLeft w:val="0"/>
              <w:marRight w:val="0"/>
              <w:marTop w:val="0"/>
              <w:marBottom w:val="0"/>
              <w:divBdr>
                <w:top w:val="none" w:sz="0" w:space="0" w:color="auto"/>
                <w:left w:val="none" w:sz="0" w:space="0" w:color="auto"/>
                <w:bottom w:val="none" w:sz="0" w:space="0" w:color="auto"/>
                <w:right w:val="none" w:sz="0" w:space="0" w:color="auto"/>
              </w:divBdr>
            </w:div>
          </w:divsChild>
        </w:div>
        <w:div w:id="714503461">
          <w:marLeft w:val="0"/>
          <w:marRight w:val="0"/>
          <w:marTop w:val="0"/>
          <w:marBottom w:val="0"/>
          <w:divBdr>
            <w:top w:val="none" w:sz="0" w:space="0" w:color="auto"/>
            <w:left w:val="none" w:sz="0" w:space="0" w:color="auto"/>
            <w:bottom w:val="none" w:sz="0" w:space="0" w:color="auto"/>
            <w:right w:val="none" w:sz="0" w:space="0" w:color="auto"/>
          </w:divBdr>
          <w:divsChild>
            <w:div w:id="1861310581">
              <w:marLeft w:val="0"/>
              <w:marRight w:val="0"/>
              <w:marTop w:val="0"/>
              <w:marBottom w:val="0"/>
              <w:divBdr>
                <w:top w:val="none" w:sz="0" w:space="0" w:color="auto"/>
                <w:left w:val="none" w:sz="0" w:space="0" w:color="auto"/>
                <w:bottom w:val="none" w:sz="0" w:space="0" w:color="auto"/>
                <w:right w:val="none" w:sz="0" w:space="0" w:color="auto"/>
              </w:divBdr>
            </w:div>
          </w:divsChild>
        </w:div>
        <w:div w:id="1459684193">
          <w:marLeft w:val="0"/>
          <w:marRight w:val="0"/>
          <w:marTop w:val="0"/>
          <w:marBottom w:val="0"/>
          <w:divBdr>
            <w:top w:val="none" w:sz="0" w:space="0" w:color="auto"/>
            <w:left w:val="none" w:sz="0" w:space="0" w:color="auto"/>
            <w:bottom w:val="none" w:sz="0" w:space="0" w:color="auto"/>
            <w:right w:val="none" w:sz="0" w:space="0" w:color="auto"/>
          </w:divBdr>
          <w:divsChild>
            <w:div w:id="145166326">
              <w:marLeft w:val="0"/>
              <w:marRight w:val="0"/>
              <w:marTop w:val="0"/>
              <w:marBottom w:val="0"/>
              <w:divBdr>
                <w:top w:val="none" w:sz="0" w:space="0" w:color="auto"/>
                <w:left w:val="none" w:sz="0" w:space="0" w:color="auto"/>
                <w:bottom w:val="none" w:sz="0" w:space="0" w:color="auto"/>
                <w:right w:val="none" w:sz="0" w:space="0" w:color="auto"/>
              </w:divBdr>
            </w:div>
          </w:divsChild>
        </w:div>
        <w:div w:id="237253920">
          <w:marLeft w:val="0"/>
          <w:marRight w:val="0"/>
          <w:marTop w:val="0"/>
          <w:marBottom w:val="0"/>
          <w:divBdr>
            <w:top w:val="none" w:sz="0" w:space="0" w:color="auto"/>
            <w:left w:val="none" w:sz="0" w:space="0" w:color="auto"/>
            <w:bottom w:val="none" w:sz="0" w:space="0" w:color="auto"/>
            <w:right w:val="none" w:sz="0" w:space="0" w:color="auto"/>
          </w:divBdr>
          <w:divsChild>
            <w:div w:id="2144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0529">
      <w:bodyDiv w:val="1"/>
      <w:marLeft w:val="0"/>
      <w:marRight w:val="0"/>
      <w:marTop w:val="0"/>
      <w:marBottom w:val="0"/>
      <w:divBdr>
        <w:top w:val="none" w:sz="0" w:space="0" w:color="auto"/>
        <w:left w:val="none" w:sz="0" w:space="0" w:color="auto"/>
        <w:bottom w:val="none" w:sz="0" w:space="0" w:color="auto"/>
        <w:right w:val="none" w:sz="0" w:space="0" w:color="auto"/>
      </w:divBdr>
      <w:divsChild>
        <w:div w:id="573664637">
          <w:marLeft w:val="0"/>
          <w:marRight w:val="0"/>
          <w:marTop w:val="0"/>
          <w:marBottom w:val="0"/>
          <w:divBdr>
            <w:top w:val="none" w:sz="0" w:space="0" w:color="auto"/>
            <w:left w:val="none" w:sz="0" w:space="0" w:color="auto"/>
            <w:bottom w:val="none" w:sz="0" w:space="0" w:color="auto"/>
            <w:right w:val="none" w:sz="0" w:space="0" w:color="auto"/>
          </w:divBdr>
          <w:divsChild>
            <w:div w:id="1007289839">
              <w:marLeft w:val="0"/>
              <w:marRight w:val="0"/>
              <w:marTop w:val="0"/>
              <w:marBottom w:val="0"/>
              <w:divBdr>
                <w:top w:val="none" w:sz="0" w:space="0" w:color="auto"/>
                <w:left w:val="none" w:sz="0" w:space="0" w:color="auto"/>
                <w:bottom w:val="none" w:sz="0" w:space="0" w:color="auto"/>
                <w:right w:val="none" w:sz="0" w:space="0" w:color="auto"/>
              </w:divBdr>
            </w:div>
          </w:divsChild>
        </w:div>
        <w:div w:id="1663241517">
          <w:marLeft w:val="0"/>
          <w:marRight w:val="0"/>
          <w:marTop w:val="0"/>
          <w:marBottom w:val="0"/>
          <w:divBdr>
            <w:top w:val="none" w:sz="0" w:space="0" w:color="auto"/>
            <w:left w:val="none" w:sz="0" w:space="0" w:color="auto"/>
            <w:bottom w:val="none" w:sz="0" w:space="0" w:color="auto"/>
            <w:right w:val="none" w:sz="0" w:space="0" w:color="auto"/>
          </w:divBdr>
          <w:divsChild>
            <w:div w:id="1839420204">
              <w:marLeft w:val="0"/>
              <w:marRight w:val="0"/>
              <w:marTop w:val="0"/>
              <w:marBottom w:val="0"/>
              <w:divBdr>
                <w:top w:val="none" w:sz="0" w:space="0" w:color="auto"/>
                <w:left w:val="none" w:sz="0" w:space="0" w:color="auto"/>
                <w:bottom w:val="none" w:sz="0" w:space="0" w:color="auto"/>
                <w:right w:val="none" w:sz="0" w:space="0" w:color="auto"/>
              </w:divBdr>
            </w:div>
          </w:divsChild>
        </w:div>
        <w:div w:id="1883010258">
          <w:marLeft w:val="0"/>
          <w:marRight w:val="0"/>
          <w:marTop w:val="0"/>
          <w:marBottom w:val="0"/>
          <w:divBdr>
            <w:top w:val="none" w:sz="0" w:space="0" w:color="auto"/>
            <w:left w:val="none" w:sz="0" w:space="0" w:color="auto"/>
            <w:bottom w:val="none" w:sz="0" w:space="0" w:color="auto"/>
            <w:right w:val="none" w:sz="0" w:space="0" w:color="auto"/>
          </w:divBdr>
          <w:divsChild>
            <w:div w:id="316035454">
              <w:marLeft w:val="0"/>
              <w:marRight w:val="0"/>
              <w:marTop w:val="0"/>
              <w:marBottom w:val="0"/>
              <w:divBdr>
                <w:top w:val="none" w:sz="0" w:space="0" w:color="auto"/>
                <w:left w:val="none" w:sz="0" w:space="0" w:color="auto"/>
                <w:bottom w:val="none" w:sz="0" w:space="0" w:color="auto"/>
                <w:right w:val="none" w:sz="0" w:space="0" w:color="auto"/>
              </w:divBdr>
            </w:div>
          </w:divsChild>
        </w:div>
        <w:div w:id="733625936">
          <w:marLeft w:val="0"/>
          <w:marRight w:val="0"/>
          <w:marTop w:val="0"/>
          <w:marBottom w:val="0"/>
          <w:divBdr>
            <w:top w:val="none" w:sz="0" w:space="0" w:color="auto"/>
            <w:left w:val="none" w:sz="0" w:space="0" w:color="auto"/>
            <w:bottom w:val="none" w:sz="0" w:space="0" w:color="auto"/>
            <w:right w:val="none" w:sz="0" w:space="0" w:color="auto"/>
          </w:divBdr>
          <w:divsChild>
            <w:div w:id="14518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4536">
      <w:bodyDiv w:val="1"/>
      <w:marLeft w:val="0"/>
      <w:marRight w:val="0"/>
      <w:marTop w:val="0"/>
      <w:marBottom w:val="0"/>
      <w:divBdr>
        <w:top w:val="none" w:sz="0" w:space="0" w:color="auto"/>
        <w:left w:val="none" w:sz="0" w:space="0" w:color="auto"/>
        <w:bottom w:val="none" w:sz="0" w:space="0" w:color="auto"/>
        <w:right w:val="none" w:sz="0" w:space="0" w:color="auto"/>
      </w:divBdr>
    </w:div>
    <w:div w:id="527069183">
      <w:bodyDiv w:val="1"/>
      <w:marLeft w:val="0"/>
      <w:marRight w:val="0"/>
      <w:marTop w:val="0"/>
      <w:marBottom w:val="0"/>
      <w:divBdr>
        <w:top w:val="none" w:sz="0" w:space="0" w:color="auto"/>
        <w:left w:val="none" w:sz="0" w:space="0" w:color="auto"/>
        <w:bottom w:val="none" w:sz="0" w:space="0" w:color="auto"/>
        <w:right w:val="none" w:sz="0" w:space="0" w:color="auto"/>
      </w:divBdr>
    </w:div>
    <w:div w:id="605310465">
      <w:bodyDiv w:val="1"/>
      <w:marLeft w:val="0"/>
      <w:marRight w:val="0"/>
      <w:marTop w:val="0"/>
      <w:marBottom w:val="0"/>
      <w:divBdr>
        <w:top w:val="none" w:sz="0" w:space="0" w:color="auto"/>
        <w:left w:val="none" w:sz="0" w:space="0" w:color="auto"/>
        <w:bottom w:val="none" w:sz="0" w:space="0" w:color="auto"/>
        <w:right w:val="none" w:sz="0" w:space="0" w:color="auto"/>
      </w:divBdr>
    </w:div>
    <w:div w:id="766270504">
      <w:bodyDiv w:val="1"/>
      <w:marLeft w:val="0"/>
      <w:marRight w:val="0"/>
      <w:marTop w:val="0"/>
      <w:marBottom w:val="0"/>
      <w:divBdr>
        <w:top w:val="none" w:sz="0" w:space="0" w:color="auto"/>
        <w:left w:val="none" w:sz="0" w:space="0" w:color="auto"/>
        <w:bottom w:val="none" w:sz="0" w:space="0" w:color="auto"/>
        <w:right w:val="none" w:sz="0" w:space="0" w:color="auto"/>
      </w:divBdr>
    </w:div>
    <w:div w:id="897475147">
      <w:bodyDiv w:val="1"/>
      <w:marLeft w:val="0"/>
      <w:marRight w:val="0"/>
      <w:marTop w:val="0"/>
      <w:marBottom w:val="0"/>
      <w:divBdr>
        <w:top w:val="none" w:sz="0" w:space="0" w:color="auto"/>
        <w:left w:val="none" w:sz="0" w:space="0" w:color="auto"/>
        <w:bottom w:val="none" w:sz="0" w:space="0" w:color="auto"/>
        <w:right w:val="none" w:sz="0" w:space="0" w:color="auto"/>
      </w:divBdr>
    </w:div>
    <w:div w:id="963585509">
      <w:bodyDiv w:val="1"/>
      <w:marLeft w:val="0"/>
      <w:marRight w:val="0"/>
      <w:marTop w:val="0"/>
      <w:marBottom w:val="0"/>
      <w:divBdr>
        <w:top w:val="none" w:sz="0" w:space="0" w:color="auto"/>
        <w:left w:val="none" w:sz="0" w:space="0" w:color="auto"/>
        <w:bottom w:val="none" w:sz="0" w:space="0" w:color="auto"/>
        <w:right w:val="none" w:sz="0" w:space="0" w:color="auto"/>
      </w:divBdr>
    </w:div>
    <w:div w:id="1143542777">
      <w:bodyDiv w:val="1"/>
      <w:marLeft w:val="0"/>
      <w:marRight w:val="0"/>
      <w:marTop w:val="0"/>
      <w:marBottom w:val="0"/>
      <w:divBdr>
        <w:top w:val="none" w:sz="0" w:space="0" w:color="auto"/>
        <w:left w:val="none" w:sz="0" w:space="0" w:color="auto"/>
        <w:bottom w:val="none" w:sz="0" w:space="0" w:color="auto"/>
        <w:right w:val="none" w:sz="0" w:space="0" w:color="auto"/>
      </w:divBdr>
    </w:div>
    <w:div w:id="1298336278">
      <w:bodyDiv w:val="1"/>
      <w:marLeft w:val="0"/>
      <w:marRight w:val="0"/>
      <w:marTop w:val="0"/>
      <w:marBottom w:val="0"/>
      <w:divBdr>
        <w:top w:val="none" w:sz="0" w:space="0" w:color="auto"/>
        <w:left w:val="none" w:sz="0" w:space="0" w:color="auto"/>
        <w:bottom w:val="none" w:sz="0" w:space="0" w:color="auto"/>
        <w:right w:val="none" w:sz="0" w:space="0" w:color="auto"/>
      </w:divBdr>
    </w:div>
    <w:div w:id="1319844653">
      <w:bodyDiv w:val="1"/>
      <w:marLeft w:val="0"/>
      <w:marRight w:val="0"/>
      <w:marTop w:val="0"/>
      <w:marBottom w:val="0"/>
      <w:divBdr>
        <w:top w:val="none" w:sz="0" w:space="0" w:color="auto"/>
        <w:left w:val="none" w:sz="0" w:space="0" w:color="auto"/>
        <w:bottom w:val="none" w:sz="0" w:space="0" w:color="auto"/>
        <w:right w:val="none" w:sz="0" w:space="0" w:color="auto"/>
      </w:divBdr>
    </w:div>
    <w:div w:id="1323194470">
      <w:bodyDiv w:val="1"/>
      <w:marLeft w:val="0"/>
      <w:marRight w:val="0"/>
      <w:marTop w:val="0"/>
      <w:marBottom w:val="0"/>
      <w:divBdr>
        <w:top w:val="none" w:sz="0" w:space="0" w:color="auto"/>
        <w:left w:val="none" w:sz="0" w:space="0" w:color="auto"/>
        <w:bottom w:val="none" w:sz="0" w:space="0" w:color="auto"/>
        <w:right w:val="none" w:sz="0" w:space="0" w:color="auto"/>
      </w:divBdr>
      <w:divsChild>
        <w:div w:id="1704550406">
          <w:marLeft w:val="0"/>
          <w:marRight w:val="0"/>
          <w:marTop w:val="0"/>
          <w:marBottom w:val="0"/>
          <w:divBdr>
            <w:top w:val="none" w:sz="0" w:space="0" w:color="auto"/>
            <w:left w:val="none" w:sz="0" w:space="0" w:color="auto"/>
            <w:bottom w:val="none" w:sz="0" w:space="0" w:color="auto"/>
            <w:right w:val="none" w:sz="0" w:space="0" w:color="auto"/>
          </w:divBdr>
          <w:divsChild>
            <w:div w:id="648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2299">
      <w:bodyDiv w:val="1"/>
      <w:marLeft w:val="0"/>
      <w:marRight w:val="0"/>
      <w:marTop w:val="0"/>
      <w:marBottom w:val="0"/>
      <w:divBdr>
        <w:top w:val="none" w:sz="0" w:space="0" w:color="auto"/>
        <w:left w:val="none" w:sz="0" w:space="0" w:color="auto"/>
        <w:bottom w:val="none" w:sz="0" w:space="0" w:color="auto"/>
        <w:right w:val="none" w:sz="0" w:space="0" w:color="auto"/>
      </w:divBdr>
    </w:div>
    <w:div w:id="1570767544">
      <w:bodyDiv w:val="1"/>
      <w:marLeft w:val="0"/>
      <w:marRight w:val="0"/>
      <w:marTop w:val="0"/>
      <w:marBottom w:val="0"/>
      <w:divBdr>
        <w:top w:val="none" w:sz="0" w:space="0" w:color="auto"/>
        <w:left w:val="none" w:sz="0" w:space="0" w:color="auto"/>
        <w:bottom w:val="none" w:sz="0" w:space="0" w:color="auto"/>
        <w:right w:val="none" w:sz="0" w:space="0" w:color="auto"/>
      </w:divBdr>
    </w:div>
    <w:div w:id="1571574408">
      <w:bodyDiv w:val="1"/>
      <w:marLeft w:val="0"/>
      <w:marRight w:val="0"/>
      <w:marTop w:val="0"/>
      <w:marBottom w:val="0"/>
      <w:divBdr>
        <w:top w:val="none" w:sz="0" w:space="0" w:color="auto"/>
        <w:left w:val="none" w:sz="0" w:space="0" w:color="auto"/>
        <w:bottom w:val="none" w:sz="0" w:space="0" w:color="auto"/>
        <w:right w:val="none" w:sz="0" w:space="0" w:color="auto"/>
      </w:divBdr>
      <w:divsChild>
        <w:div w:id="2099674603">
          <w:marLeft w:val="0"/>
          <w:marRight w:val="0"/>
          <w:marTop w:val="0"/>
          <w:marBottom w:val="0"/>
          <w:divBdr>
            <w:top w:val="none" w:sz="0" w:space="0" w:color="auto"/>
            <w:left w:val="none" w:sz="0" w:space="0" w:color="auto"/>
            <w:bottom w:val="none" w:sz="0" w:space="0" w:color="auto"/>
            <w:right w:val="none" w:sz="0" w:space="0" w:color="auto"/>
          </w:divBdr>
          <w:divsChild>
            <w:div w:id="1255868483">
              <w:marLeft w:val="0"/>
              <w:marRight w:val="0"/>
              <w:marTop w:val="0"/>
              <w:marBottom w:val="0"/>
              <w:divBdr>
                <w:top w:val="none" w:sz="0" w:space="0" w:color="auto"/>
                <w:left w:val="none" w:sz="0" w:space="0" w:color="auto"/>
                <w:bottom w:val="none" w:sz="0" w:space="0" w:color="auto"/>
                <w:right w:val="none" w:sz="0" w:space="0" w:color="auto"/>
              </w:divBdr>
            </w:div>
          </w:divsChild>
        </w:div>
        <w:div w:id="1658341072">
          <w:marLeft w:val="0"/>
          <w:marRight w:val="0"/>
          <w:marTop w:val="0"/>
          <w:marBottom w:val="0"/>
          <w:divBdr>
            <w:top w:val="none" w:sz="0" w:space="0" w:color="auto"/>
            <w:left w:val="none" w:sz="0" w:space="0" w:color="auto"/>
            <w:bottom w:val="none" w:sz="0" w:space="0" w:color="auto"/>
            <w:right w:val="none" w:sz="0" w:space="0" w:color="auto"/>
          </w:divBdr>
          <w:divsChild>
            <w:div w:id="1109741980">
              <w:marLeft w:val="0"/>
              <w:marRight w:val="0"/>
              <w:marTop w:val="0"/>
              <w:marBottom w:val="0"/>
              <w:divBdr>
                <w:top w:val="none" w:sz="0" w:space="0" w:color="auto"/>
                <w:left w:val="none" w:sz="0" w:space="0" w:color="auto"/>
                <w:bottom w:val="none" w:sz="0" w:space="0" w:color="auto"/>
                <w:right w:val="none" w:sz="0" w:space="0" w:color="auto"/>
              </w:divBdr>
            </w:div>
          </w:divsChild>
        </w:div>
        <w:div w:id="2130859588">
          <w:marLeft w:val="0"/>
          <w:marRight w:val="0"/>
          <w:marTop w:val="0"/>
          <w:marBottom w:val="0"/>
          <w:divBdr>
            <w:top w:val="none" w:sz="0" w:space="0" w:color="auto"/>
            <w:left w:val="none" w:sz="0" w:space="0" w:color="auto"/>
            <w:bottom w:val="none" w:sz="0" w:space="0" w:color="auto"/>
            <w:right w:val="none" w:sz="0" w:space="0" w:color="auto"/>
          </w:divBdr>
          <w:divsChild>
            <w:div w:id="1260795908">
              <w:marLeft w:val="0"/>
              <w:marRight w:val="0"/>
              <w:marTop w:val="0"/>
              <w:marBottom w:val="0"/>
              <w:divBdr>
                <w:top w:val="none" w:sz="0" w:space="0" w:color="auto"/>
                <w:left w:val="none" w:sz="0" w:space="0" w:color="auto"/>
                <w:bottom w:val="none" w:sz="0" w:space="0" w:color="auto"/>
                <w:right w:val="none" w:sz="0" w:space="0" w:color="auto"/>
              </w:divBdr>
            </w:div>
          </w:divsChild>
        </w:div>
        <w:div w:id="208760619">
          <w:marLeft w:val="0"/>
          <w:marRight w:val="0"/>
          <w:marTop w:val="0"/>
          <w:marBottom w:val="0"/>
          <w:divBdr>
            <w:top w:val="none" w:sz="0" w:space="0" w:color="auto"/>
            <w:left w:val="none" w:sz="0" w:space="0" w:color="auto"/>
            <w:bottom w:val="none" w:sz="0" w:space="0" w:color="auto"/>
            <w:right w:val="none" w:sz="0" w:space="0" w:color="auto"/>
          </w:divBdr>
          <w:divsChild>
            <w:div w:id="13754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97650">
      <w:bodyDiv w:val="1"/>
      <w:marLeft w:val="0"/>
      <w:marRight w:val="0"/>
      <w:marTop w:val="0"/>
      <w:marBottom w:val="0"/>
      <w:divBdr>
        <w:top w:val="none" w:sz="0" w:space="0" w:color="auto"/>
        <w:left w:val="none" w:sz="0" w:space="0" w:color="auto"/>
        <w:bottom w:val="none" w:sz="0" w:space="0" w:color="auto"/>
        <w:right w:val="none" w:sz="0" w:space="0" w:color="auto"/>
      </w:divBdr>
    </w:div>
    <w:div w:id="1639534971">
      <w:bodyDiv w:val="1"/>
      <w:marLeft w:val="0"/>
      <w:marRight w:val="0"/>
      <w:marTop w:val="0"/>
      <w:marBottom w:val="0"/>
      <w:divBdr>
        <w:top w:val="none" w:sz="0" w:space="0" w:color="auto"/>
        <w:left w:val="none" w:sz="0" w:space="0" w:color="auto"/>
        <w:bottom w:val="none" w:sz="0" w:space="0" w:color="auto"/>
        <w:right w:val="none" w:sz="0" w:space="0" w:color="auto"/>
      </w:divBdr>
      <w:divsChild>
        <w:div w:id="1066489405">
          <w:marLeft w:val="0"/>
          <w:marRight w:val="0"/>
          <w:marTop w:val="0"/>
          <w:marBottom w:val="0"/>
          <w:divBdr>
            <w:top w:val="none" w:sz="0" w:space="0" w:color="auto"/>
            <w:left w:val="none" w:sz="0" w:space="0" w:color="auto"/>
            <w:bottom w:val="none" w:sz="0" w:space="0" w:color="auto"/>
            <w:right w:val="none" w:sz="0" w:space="0" w:color="auto"/>
          </w:divBdr>
          <w:divsChild>
            <w:div w:id="1335913469">
              <w:marLeft w:val="0"/>
              <w:marRight w:val="0"/>
              <w:marTop w:val="0"/>
              <w:marBottom w:val="0"/>
              <w:divBdr>
                <w:top w:val="none" w:sz="0" w:space="0" w:color="auto"/>
                <w:left w:val="none" w:sz="0" w:space="0" w:color="auto"/>
                <w:bottom w:val="none" w:sz="0" w:space="0" w:color="auto"/>
                <w:right w:val="none" w:sz="0" w:space="0" w:color="auto"/>
              </w:divBdr>
            </w:div>
            <w:div w:id="1666779295">
              <w:marLeft w:val="0"/>
              <w:marRight w:val="0"/>
              <w:marTop w:val="0"/>
              <w:marBottom w:val="0"/>
              <w:divBdr>
                <w:top w:val="none" w:sz="0" w:space="0" w:color="auto"/>
                <w:left w:val="none" w:sz="0" w:space="0" w:color="auto"/>
                <w:bottom w:val="none" w:sz="0" w:space="0" w:color="auto"/>
                <w:right w:val="none" w:sz="0" w:space="0" w:color="auto"/>
              </w:divBdr>
            </w:div>
          </w:divsChild>
        </w:div>
        <w:div w:id="1242593698">
          <w:marLeft w:val="0"/>
          <w:marRight w:val="0"/>
          <w:marTop w:val="0"/>
          <w:marBottom w:val="0"/>
          <w:divBdr>
            <w:top w:val="none" w:sz="0" w:space="0" w:color="auto"/>
            <w:left w:val="none" w:sz="0" w:space="0" w:color="auto"/>
            <w:bottom w:val="none" w:sz="0" w:space="0" w:color="auto"/>
            <w:right w:val="none" w:sz="0" w:space="0" w:color="auto"/>
          </w:divBdr>
          <w:divsChild>
            <w:div w:id="2138134523">
              <w:marLeft w:val="0"/>
              <w:marRight w:val="0"/>
              <w:marTop w:val="0"/>
              <w:marBottom w:val="0"/>
              <w:divBdr>
                <w:top w:val="none" w:sz="0" w:space="0" w:color="auto"/>
                <w:left w:val="none" w:sz="0" w:space="0" w:color="auto"/>
                <w:bottom w:val="none" w:sz="0" w:space="0" w:color="auto"/>
                <w:right w:val="none" w:sz="0" w:space="0" w:color="auto"/>
              </w:divBdr>
            </w:div>
            <w:div w:id="1567181949">
              <w:marLeft w:val="0"/>
              <w:marRight w:val="0"/>
              <w:marTop w:val="0"/>
              <w:marBottom w:val="0"/>
              <w:divBdr>
                <w:top w:val="none" w:sz="0" w:space="0" w:color="auto"/>
                <w:left w:val="none" w:sz="0" w:space="0" w:color="auto"/>
                <w:bottom w:val="none" w:sz="0" w:space="0" w:color="auto"/>
                <w:right w:val="none" w:sz="0" w:space="0" w:color="auto"/>
              </w:divBdr>
            </w:div>
            <w:div w:id="2018268800">
              <w:marLeft w:val="0"/>
              <w:marRight w:val="0"/>
              <w:marTop w:val="0"/>
              <w:marBottom w:val="0"/>
              <w:divBdr>
                <w:top w:val="none" w:sz="0" w:space="0" w:color="auto"/>
                <w:left w:val="none" w:sz="0" w:space="0" w:color="auto"/>
                <w:bottom w:val="none" w:sz="0" w:space="0" w:color="auto"/>
                <w:right w:val="none" w:sz="0" w:space="0" w:color="auto"/>
              </w:divBdr>
            </w:div>
            <w:div w:id="1095321116">
              <w:marLeft w:val="0"/>
              <w:marRight w:val="0"/>
              <w:marTop w:val="0"/>
              <w:marBottom w:val="0"/>
              <w:divBdr>
                <w:top w:val="none" w:sz="0" w:space="0" w:color="auto"/>
                <w:left w:val="none" w:sz="0" w:space="0" w:color="auto"/>
                <w:bottom w:val="none" w:sz="0" w:space="0" w:color="auto"/>
                <w:right w:val="none" w:sz="0" w:space="0" w:color="auto"/>
              </w:divBdr>
              <w:divsChild>
                <w:div w:id="515118955">
                  <w:marLeft w:val="0"/>
                  <w:marRight w:val="0"/>
                  <w:marTop w:val="0"/>
                  <w:marBottom w:val="0"/>
                  <w:divBdr>
                    <w:top w:val="none" w:sz="0" w:space="0" w:color="auto"/>
                    <w:left w:val="none" w:sz="0" w:space="0" w:color="auto"/>
                    <w:bottom w:val="none" w:sz="0" w:space="0" w:color="auto"/>
                    <w:right w:val="none" w:sz="0" w:space="0" w:color="auto"/>
                  </w:divBdr>
                </w:div>
                <w:div w:id="1701391546">
                  <w:marLeft w:val="0"/>
                  <w:marRight w:val="0"/>
                  <w:marTop w:val="0"/>
                  <w:marBottom w:val="0"/>
                  <w:divBdr>
                    <w:top w:val="none" w:sz="0" w:space="0" w:color="auto"/>
                    <w:left w:val="none" w:sz="0" w:space="0" w:color="auto"/>
                    <w:bottom w:val="none" w:sz="0" w:space="0" w:color="auto"/>
                    <w:right w:val="none" w:sz="0" w:space="0" w:color="auto"/>
                  </w:divBdr>
                </w:div>
                <w:div w:id="21153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8137">
      <w:bodyDiv w:val="1"/>
      <w:marLeft w:val="0"/>
      <w:marRight w:val="0"/>
      <w:marTop w:val="0"/>
      <w:marBottom w:val="0"/>
      <w:divBdr>
        <w:top w:val="none" w:sz="0" w:space="0" w:color="auto"/>
        <w:left w:val="none" w:sz="0" w:space="0" w:color="auto"/>
        <w:bottom w:val="none" w:sz="0" w:space="0" w:color="auto"/>
        <w:right w:val="none" w:sz="0" w:space="0" w:color="auto"/>
      </w:divBdr>
    </w:div>
    <w:div w:id="1910459830">
      <w:bodyDiv w:val="1"/>
      <w:marLeft w:val="0"/>
      <w:marRight w:val="0"/>
      <w:marTop w:val="0"/>
      <w:marBottom w:val="0"/>
      <w:divBdr>
        <w:top w:val="none" w:sz="0" w:space="0" w:color="auto"/>
        <w:left w:val="none" w:sz="0" w:space="0" w:color="auto"/>
        <w:bottom w:val="none" w:sz="0" w:space="0" w:color="auto"/>
        <w:right w:val="none" w:sz="0" w:space="0" w:color="auto"/>
      </w:divBdr>
      <w:divsChild>
        <w:div w:id="2050376208">
          <w:marLeft w:val="0"/>
          <w:marRight w:val="0"/>
          <w:marTop w:val="0"/>
          <w:marBottom w:val="0"/>
          <w:divBdr>
            <w:top w:val="none" w:sz="0" w:space="0" w:color="auto"/>
            <w:left w:val="none" w:sz="0" w:space="0" w:color="auto"/>
            <w:bottom w:val="none" w:sz="0" w:space="0" w:color="auto"/>
            <w:right w:val="none" w:sz="0" w:space="0" w:color="auto"/>
          </w:divBdr>
          <w:divsChild>
            <w:div w:id="8644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97411">
      <w:bodyDiv w:val="1"/>
      <w:marLeft w:val="0"/>
      <w:marRight w:val="0"/>
      <w:marTop w:val="0"/>
      <w:marBottom w:val="0"/>
      <w:divBdr>
        <w:top w:val="none" w:sz="0" w:space="0" w:color="auto"/>
        <w:left w:val="none" w:sz="0" w:space="0" w:color="auto"/>
        <w:bottom w:val="none" w:sz="0" w:space="0" w:color="auto"/>
        <w:right w:val="none" w:sz="0" w:space="0" w:color="auto"/>
      </w:divBdr>
      <w:divsChild>
        <w:div w:id="1401515386">
          <w:marLeft w:val="0"/>
          <w:marRight w:val="0"/>
          <w:marTop w:val="0"/>
          <w:marBottom w:val="0"/>
          <w:divBdr>
            <w:top w:val="none" w:sz="0" w:space="0" w:color="auto"/>
            <w:left w:val="none" w:sz="0" w:space="0" w:color="auto"/>
            <w:bottom w:val="none" w:sz="0" w:space="0" w:color="auto"/>
            <w:right w:val="none" w:sz="0" w:space="0" w:color="auto"/>
          </w:divBdr>
          <w:divsChild>
            <w:div w:id="1991791731">
              <w:marLeft w:val="0"/>
              <w:marRight w:val="0"/>
              <w:marTop w:val="0"/>
              <w:marBottom w:val="0"/>
              <w:divBdr>
                <w:top w:val="none" w:sz="0" w:space="0" w:color="auto"/>
                <w:left w:val="none" w:sz="0" w:space="0" w:color="auto"/>
                <w:bottom w:val="none" w:sz="0" w:space="0" w:color="auto"/>
                <w:right w:val="none" w:sz="0" w:space="0" w:color="auto"/>
              </w:divBdr>
            </w:div>
          </w:divsChild>
        </w:div>
        <w:div w:id="1551843383">
          <w:marLeft w:val="0"/>
          <w:marRight w:val="0"/>
          <w:marTop w:val="0"/>
          <w:marBottom w:val="0"/>
          <w:divBdr>
            <w:top w:val="none" w:sz="0" w:space="0" w:color="auto"/>
            <w:left w:val="none" w:sz="0" w:space="0" w:color="auto"/>
            <w:bottom w:val="none" w:sz="0" w:space="0" w:color="auto"/>
            <w:right w:val="none" w:sz="0" w:space="0" w:color="auto"/>
          </w:divBdr>
          <w:divsChild>
            <w:div w:id="791676227">
              <w:marLeft w:val="0"/>
              <w:marRight w:val="0"/>
              <w:marTop w:val="0"/>
              <w:marBottom w:val="0"/>
              <w:divBdr>
                <w:top w:val="none" w:sz="0" w:space="0" w:color="auto"/>
                <w:left w:val="none" w:sz="0" w:space="0" w:color="auto"/>
                <w:bottom w:val="none" w:sz="0" w:space="0" w:color="auto"/>
                <w:right w:val="none" w:sz="0" w:space="0" w:color="auto"/>
              </w:divBdr>
            </w:div>
          </w:divsChild>
        </w:div>
        <w:div w:id="2085758253">
          <w:marLeft w:val="0"/>
          <w:marRight w:val="0"/>
          <w:marTop w:val="0"/>
          <w:marBottom w:val="0"/>
          <w:divBdr>
            <w:top w:val="none" w:sz="0" w:space="0" w:color="auto"/>
            <w:left w:val="none" w:sz="0" w:space="0" w:color="auto"/>
            <w:bottom w:val="none" w:sz="0" w:space="0" w:color="auto"/>
            <w:right w:val="none" w:sz="0" w:space="0" w:color="auto"/>
          </w:divBdr>
          <w:divsChild>
            <w:div w:id="1214001098">
              <w:marLeft w:val="0"/>
              <w:marRight w:val="0"/>
              <w:marTop w:val="0"/>
              <w:marBottom w:val="0"/>
              <w:divBdr>
                <w:top w:val="none" w:sz="0" w:space="0" w:color="auto"/>
                <w:left w:val="none" w:sz="0" w:space="0" w:color="auto"/>
                <w:bottom w:val="none" w:sz="0" w:space="0" w:color="auto"/>
                <w:right w:val="none" w:sz="0" w:space="0" w:color="auto"/>
              </w:divBdr>
            </w:div>
          </w:divsChild>
        </w:div>
        <w:div w:id="2003654331">
          <w:marLeft w:val="0"/>
          <w:marRight w:val="0"/>
          <w:marTop w:val="0"/>
          <w:marBottom w:val="0"/>
          <w:divBdr>
            <w:top w:val="none" w:sz="0" w:space="0" w:color="auto"/>
            <w:left w:val="none" w:sz="0" w:space="0" w:color="auto"/>
            <w:bottom w:val="none" w:sz="0" w:space="0" w:color="auto"/>
            <w:right w:val="none" w:sz="0" w:space="0" w:color="auto"/>
          </w:divBdr>
          <w:divsChild>
            <w:div w:id="9860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9395">
      <w:bodyDiv w:val="1"/>
      <w:marLeft w:val="0"/>
      <w:marRight w:val="0"/>
      <w:marTop w:val="0"/>
      <w:marBottom w:val="0"/>
      <w:divBdr>
        <w:top w:val="none" w:sz="0" w:space="0" w:color="auto"/>
        <w:left w:val="none" w:sz="0" w:space="0" w:color="auto"/>
        <w:bottom w:val="none" w:sz="0" w:space="0" w:color="auto"/>
        <w:right w:val="none" w:sz="0" w:space="0" w:color="auto"/>
      </w:divBdr>
      <w:divsChild>
        <w:div w:id="17590802">
          <w:marLeft w:val="0"/>
          <w:marRight w:val="0"/>
          <w:marTop w:val="0"/>
          <w:marBottom w:val="0"/>
          <w:divBdr>
            <w:top w:val="none" w:sz="0" w:space="0" w:color="auto"/>
            <w:left w:val="none" w:sz="0" w:space="0" w:color="auto"/>
            <w:bottom w:val="none" w:sz="0" w:space="0" w:color="auto"/>
            <w:right w:val="none" w:sz="0" w:space="0" w:color="auto"/>
          </w:divBdr>
          <w:divsChild>
            <w:div w:id="1233546528">
              <w:marLeft w:val="0"/>
              <w:marRight w:val="0"/>
              <w:marTop w:val="0"/>
              <w:marBottom w:val="0"/>
              <w:divBdr>
                <w:top w:val="none" w:sz="0" w:space="0" w:color="auto"/>
                <w:left w:val="none" w:sz="0" w:space="0" w:color="auto"/>
                <w:bottom w:val="none" w:sz="0" w:space="0" w:color="auto"/>
                <w:right w:val="none" w:sz="0" w:space="0" w:color="auto"/>
              </w:divBdr>
            </w:div>
          </w:divsChild>
        </w:div>
        <w:div w:id="1324508881">
          <w:marLeft w:val="0"/>
          <w:marRight w:val="0"/>
          <w:marTop w:val="0"/>
          <w:marBottom w:val="0"/>
          <w:divBdr>
            <w:top w:val="none" w:sz="0" w:space="0" w:color="auto"/>
            <w:left w:val="none" w:sz="0" w:space="0" w:color="auto"/>
            <w:bottom w:val="none" w:sz="0" w:space="0" w:color="auto"/>
            <w:right w:val="none" w:sz="0" w:space="0" w:color="auto"/>
          </w:divBdr>
          <w:divsChild>
            <w:div w:id="1325278669">
              <w:marLeft w:val="0"/>
              <w:marRight w:val="0"/>
              <w:marTop w:val="0"/>
              <w:marBottom w:val="0"/>
              <w:divBdr>
                <w:top w:val="none" w:sz="0" w:space="0" w:color="auto"/>
                <w:left w:val="none" w:sz="0" w:space="0" w:color="auto"/>
                <w:bottom w:val="none" w:sz="0" w:space="0" w:color="auto"/>
                <w:right w:val="none" w:sz="0" w:space="0" w:color="auto"/>
              </w:divBdr>
            </w:div>
          </w:divsChild>
        </w:div>
        <w:div w:id="684093710">
          <w:marLeft w:val="0"/>
          <w:marRight w:val="0"/>
          <w:marTop w:val="0"/>
          <w:marBottom w:val="0"/>
          <w:divBdr>
            <w:top w:val="none" w:sz="0" w:space="0" w:color="auto"/>
            <w:left w:val="none" w:sz="0" w:space="0" w:color="auto"/>
            <w:bottom w:val="none" w:sz="0" w:space="0" w:color="auto"/>
            <w:right w:val="none" w:sz="0" w:space="0" w:color="auto"/>
          </w:divBdr>
          <w:divsChild>
            <w:div w:id="1466581127">
              <w:marLeft w:val="0"/>
              <w:marRight w:val="0"/>
              <w:marTop w:val="0"/>
              <w:marBottom w:val="0"/>
              <w:divBdr>
                <w:top w:val="none" w:sz="0" w:space="0" w:color="auto"/>
                <w:left w:val="none" w:sz="0" w:space="0" w:color="auto"/>
                <w:bottom w:val="none" w:sz="0" w:space="0" w:color="auto"/>
                <w:right w:val="none" w:sz="0" w:space="0" w:color="auto"/>
              </w:divBdr>
            </w:div>
          </w:divsChild>
        </w:div>
        <w:div w:id="1584142494">
          <w:marLeft w:val="0"/>
          <w:marRight w:val="0"/>
          <w:marTop w:val="0"/>
          <w:marBottom w:val="0"/>
          <w:divBdr>
            <w:top w:val="none" w:sz="0" w:space="0" w:color="auto"/>
            <w:left w:val="none" w:sz="0" w:space="0" w:color="auto"/>
            <w:bottom w:val="none" w:sz="0" w:space="0" w:color="auto"/>
            <w:right w:val="none" w:sz="0" w:space="0" w:color="auto"/>
          </w:divBdr>
          <w:divsChild>
            <w:div w:id="4858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dx.doi.org/10.5772/intechopen.92378"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link.springer.com/book/10.1007/978-1-4419-7491-4" TargetMode="External"/><Relationship Id="rId18" Type="http://schemas.openxmlformats.org/officeDocument/2006/relationships/hyperlink" Target="https://www.cambridge.org/core/journals/journal-of-agricultural-science/article/abs/number-of-kernels-in-wheat-crops-and-the-influence-of-solar-radiation-and-temperature/" TargetMode="External"/><Relationship Id="rId26" Type="http://schemas.openxmlformats.org/officeDocument/2006/relationships/hyperlink" Target="https://www.plantsciencetoday.online/index.php/journal/article/view/123" TargetMode="External"/><Relationship Id="rId39" Type="http://schemas.openxmlformats.org/officeDocument/2006/relationships/hyperlink" Target="https://www.sciencedirect.com/science/article/pii/S0168192318302222" TargetMode="External"/><Relationship Id="rId3" Type="http://schemas.openxmlformats.org/officeDocument/2006/relationships/settings" Target="settings.xml"/><Relationship Id="rId21" Type="http://schemas.openxmlformats.org/officeDocument/2006/relationships/hyperlink" Target="https://www.frontiersin.org/articles/10.3389/fpls.2020.00567/full" TargetMode="External"/><Relationship Id="rId34" Type="http://schemas.openxmlformats.org/officeDocument/2006/relationships/hyperlink" Target="https://link.springer.com/article/10.1007/s00122-019-03310-2"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sciencedirect.com/science/article/pii/S0378429009000033" TargetMode="External"/><Relationship Id="rId17" Type="http://schemas.openxmlformats.org/officeDocument/2006/relationships/hyperlink" Target="https://link.springer.com/article/10.1051/agro:2008021" TargetMode="External"/><Relationship Id="rId25" Type="http://schemas.openxmlformats.org/officeDocument/2006/relationships/hyperlink" Target="https://www.nature.com/articles/nature16467" TargetMode="External"/><Relationship Id="rId33" Type="http://schemas.openxmlformats.org/officeDocument/2006/relationships/hyperlink" Target="https://www.mdpi.com/1422-0067/21/17/6320" TargetMode="External"/><Relationship Id="rId38" Type="http://schemas.openxmlformats.org/officeDocument/2006/relationships/hyperlink" Target="https://link.springer.com/article/10.1007/s11027-015-9677-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o.org/3/cb9427en/cb9427en.pdf" TargetMode="External"/><Relationship Id="rId20" Type="http://schemas.openxmlformats.org/officeDocument/2006/relationships/hyperlink" Target="https://www.sciencedirect.com/science/article/pii/S0378377421000642" TargetMode="External"/><Relationship Id="rId29" Type="http://schemas.openxmlformats.org/officeDocument/2006/relationships/hyperlink" Target="https://www.sciencedirect.com/science/article/pii/S2211912421000482"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book/10.1007/978-94-017-8720-7" TargetMode="External"/><Relationship Id="rId24" Type="http://schemas.openxmlformats.org/officeDocument/2006/relationships/hyperlink" Target="https://academic.oup.com/aob/article/103/4/561/176942" TargetMode="External"/><Relationship Id="rId32" Type="http://schemas.openxmlformats.org/officeDocument/2006/relationships/hyperlink" Target="https://www.sciencedirect.com/science/article/pii/S0065211300800052" TargetMode="External"/><Relationship Id="rId37" Type="http://schemas.openxmlformats.org/officeDocument/2006/relationships/hyperlink" Target="https://www.annualreviews.org/doi/10.1146/annurev-arplant-042817-04021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cademic.oup.com/jxb/article/55/407/2447/485742" TargetMode="External"/><Relationship Id="rId23" Type="http://schemas.openxmlformats.org/officeDocument/2006/relationships/hyperlink" Target="https://www.mdpi.com/2071-1050/7/5/5875" TargetMode="External"/><Relationship Id="rId28" Type="http://schemas.openxmlformats.org/officeDocument/2006/relationships/hyperlink" Target="https://link.springer.com/article/10.1007/s10681-006-9219-0" TargetMode="External"/><Relationship Id="rId36" Type="http://schemas.openxmlformats.org/officeDocument/2006/relationships/hyperlink" Target="https://link.springer.com/article/10.1007/s12571-013-0263-y" TargetMode="External"/><Relationship Id="rId10" Type="http://schemas.openxmlformats.org/officeDocument/2006/relationships/hyperlink" Target="https://www.frontiersin.org/articles/10.3389/fpls.2018.00486/full" TargetMode="External"/><Relationship Id="rId19" Type="http://schemas.openxmlformats.org/officeDocument/2006/relationships/hyperlink" Target="https://link.springer.com/article/10.1007/s10681-009-0087-8" TargetMode="External"/><Relationship Id="rId31" Type="http://schemas.openxmlformats.org/officeDocument/2006/relationships/hyperlink" Target="https://www.frontiersin.org/articles/10.3389/fpls.2019.01400/full"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onlinelibrary.wiley.com/doi/10.1111/jac.12345" TargetMode="External"/><Relationship Id="rId14" Type="http://schemas.openxmlformats.org/officeDocument/2006/relationships/hyperlink" Target="https://link.springer.com/article/10.1007/s12298-021-00980-2" TargetMode="External"/><Relationship Id="rId22" Type="http://schemas.openxmlformats.org/officeDocument/2006/relationships/hyperlink" Target="https://www.mdpi.com/1422-0067/22/5/2666" TargetMode="External"/><Relationship Id="rId27" Type="http://schemas.openxmlformats.org/officeDocument/2006/relationships/hyperlink" Target="https://academic.oup.com/jxb/article/58/2/113/485742" TargetMode="External"/><Relationship Id="rId30" Type="http://schemas.openxmlformats.org/officeDocument/2006/relationships/hyperlink" Target="https://acsess.onlinelibrary.wiley.com/doi/10.2135/cropsci2002.1110" TargetMode="External"/><Relationship Id="rId35" Type="http://schemas.openxmlformats.org/officeDocument/2006/relationships/hyperlink" Target="https://academic.oup.com/jxb/article/55/407/2343/485742"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5546</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Afandi</dc:creator>
  <cp:keywords/>
  <dc:description/>
  <cp:lastModifiedBy>Microsoft account</cp:lastModifiedBy>
  <cp:revision>8</cp:revision>
  <dcterms:created xsi:type="dcterms:W3CDTF">2025-04-17T21:59:00Z</dcterms:created>
  <dcterms:modified xsi:type="dcterms:W3CDTF">2025-04-18T18:57:00Z</dcterms:modified>
</cp:coreProperties>
</file>