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85" w:rsidRDefault="009A1485">
      <w:pPr>
        <w:rPr>
          <w:sz w:val="20"/>
        </w:rPr>
      </w:pPr>
    </w:p>
    <w:p w:rsidR="009A1485" w:rsidRDefault="009A1485">
      <w:pPr>
        <w:spacing w:before="40" w:after="1"/>
        <w:rPr>
          <w:sz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57"/>
      </w:tblGrid>
      <w:tr w:rsidR="009A1485">
        <w:trPr>
          <w:trHeight w:val="373"/>
        </w:trPr>
        <w:tc>
          <w:tcPr>
            <w:tcW w:w="5164" w:type="dxa"/>
          </w:tcPr>
          <w:p w:rsidR="009A1485" w:rsidRDefault="00E66A48">
            <w:pPr>
              <w:pStyle w:val="TableParagraph"/>
              <w:spacing w:before="63"/>
              <w:ind w:left="1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Journal</w:t>
            </w:r>
            <w:r>
              <w:rPr>
                <w:rFonts w:ascii="Arial MT"/>
                <w:spacing w:val="-2"/>
                <w:sz w:val="20"/>
              </w:rPr>
              <w:t xml:space="preserve"> Name:</w:t>
            </w:r>
          </w:p>
        </w:tc>
        <w:tc>
          <w:tcPr>
            <w:tcW w:w="15757" w:type="dxa"/>
          </w:tcPr>
          <w:p w:rsidR="009A1485" w:rsidRDefault="00E66A48">
            <w:pPr>
              <w:pStyle w:val="TableParagraph"/>
              <w:spacing w:before="63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FF"/>
                <w:sz w:val="20"/>
                <w:u w:val="single" w:color="0000FF"/>
              </w:rPr>
              <w:t>Journal</w:t>
            </w:r>
            <w:r>
              <w:rPr>
                <w:rFonts w:ascii="Arial"/>
                <w:b/>
                <w:color w:val="0000FF"/>
                <w:spacing w:val="-1"/>
                <w:sz w:val="2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  <w:u w:val="single" w:color="0000FF"/>
              </w:rPr>
              <w:t>of</w:t>
            </w:r>
            <w:r>
              <w:rPr>
                <w:rFonts w:ascii="Arial"/>
                <w:b/>
                <w:color w:val="0000FF"/>
                <w:spacing w:val="-8"/>
                <w:sz w:val="2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  <w:u w:val="single" w:color="0000FF"/>
              </w:rPr>
              <w:t>Advances in</w:t>
            </w:r>
            <w:r>
              <w:rPr>
                <w:rFonts w:ascii="Arial"/>
                <w:b/>
                <w:color w:val="0000FF"/>
                <w:spacing w:val="-1"/>
                <w:sz w:val="20"/>
                <w:u w:val="single" w:color="0000FF"/>
              </w:rPr>
              <w:t xml:space="preserve"> </w:t>
            </w:r>
            <w:r>
              <w:rPr>
                <w:rFonts w:ascii="Arial"/>
                <w:b/>
                <w:color w:val="0000FF"/>
                <w:sz w:val="20"/>
                <w:u w:val="single" w:color="0000FF"/>
              </w:rPr>
              <w:t xml:space="preserve">Biology &amp; </w:t>
            </w:r>
            <w:r>
              <w:rPr>
                <w:rFonts w:ascii="Arial"/>
                <w:b/>
                <w:color w:val="0000FF"/>
                <w:spacing w:val="-2"/>
                <w:sz w:val="20"/>
                <w:u w:val="single" w:color="0000FF"/>
              </w:rPr>
              <w:t>Biotechnology</w:t>
            </w:r>
          </w:p>
        </w:tc>
      </w:tr>
      <w:tr w:rsidR="009A1485">
        <w:trPr>
          <w:trHeight w:val="373"/>
        </w:trPr>
        <w:tc>
          <w:tcPr>
            <w:tcW w:w="5164" w:type="dxa"/>
          </w:tcPr>
          <w:p w:rsidR="009A1485" w:rsidRDefault="00E66A48">
            <w:pPr>
              <w:pStyle w:val="TableParagraph"/>
              <w:spacing w:before="63"/>
              <w:ind w:left="1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Manuscript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Number:</w:t>
            </w:r>
          </w:p>
        </w:tc>
        <w:tc>
          <w:tcPr>
            <w:tcW w:w="15757" w:type="dxa"/>
          </w:tcPr>
          <w:p w:rsidR="009A1485" w:rsidRDefault="00E66A48">
            <w:pPr>
              <w:pStyle w:val="TableParagraph"/>
              <w:spacing w:before="63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Ms_JABB_134623</w:t>
            </w:r>
          </w:p>
        </w:tc>
      </w:tr>
      <w:tr w:rsidR="009A1485">
        <w:trPr>
          <w:trHeight w:val="640"/>
        </w:trPr>
        <w:tc>
          <w:tcPr>
            <w:tcW w:w="5164" w:type="dxa"/>
          </w:tcPr>
          <w:p w:rsidR="009A1485" w:rsidRDefault="00E66A48">
            <w:pPr>
              <w:pStyle w:val="TableParagraph"/>
              <w:spacing w:before="63"/>
              <w:ind w:left="1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Title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2"/>
                <w:sz w:val="20"/>
              </w:rPr>
              <w:t xml:space="preserve"> Manuscript:</w:t>
            </w:r>
          </w:p>
        </w:tc>
        <w:tc>
          <w:tcPr>
            <w:tcW w:w="15757" w:type="dxa"/>
          </w:tcPr>
          <w:p w:rsidR="009A1485" w:rsidRDefault="00E66A48">
            <w:pPr>
              <w:pStyle w:val="TableParagraph"/>
              <w:spacing w:before="203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Harnessing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Bacteriophages 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Sustainable Plant Disease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Management: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Review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 Their Potential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Market </w:t>
            </w:r>
            <w:r>
              <w:rPr>
                <w:rFonts w:ascii="Arial"/>
                <w:b/>
                <w:spacing w:val="-2"/>
                <w:sz w:val="20"/>
              </w:rPr>
              <w:t>Prospects</w:t>
            </w:r>
          </w:p>
        </w:tc>
      </w:tr>
      <w:tr w:rsidR="009A1485">
        <w:trPr>
          <w:trHeight w:val="373"/>
        </w:trPr>
        <w:tc>
          <w:tcPr>
            <w:tcW w:w="5164" w:type="dxa"/>
          </w:tcPr>
          <w:p w:rsidR="009A1485" w:rsidRDefault="00E66A48">
            <w:pPr>
              <w:pStyle w:val="TableParagraph"/>
              <w:spacing w:before="63"/>
              <w:ind w:left="17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Type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of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the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Article</w:t>
            </w:r>
          </w:p>
        </w:tc>
        <w:tc>
          <w:tcPr>
            <w:tcW w:w="15757" w:type="dxa"/>
          </w:tcPr>
          <w:p w:rsidR="009A1485" w:rsidRDefault="00E66A48">
            <w:pPr>
              <w:pStyle w:val="TableParagraph"/>
              <w:spacing w:before="63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Review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Article</w:t>
            </w:r>
          </w:p>
        </w:tc>
      </w:tr>
    </w:tbl>
    <w:p w:rsidR="009A1485" w:rsidRDefault="009A1485">
      <w:pPr>
        <w:rPr>
          <w:sz w:val="20"/>
        </w:rPr>
      </w:pPr>
    </w:p>
    <w:p w:rsidR="009A1485" w:rsidRDefault="009A1485">
      <w:pPr>
        <w:spacing w:before="202"/>
        <w:rPr>
          <w:sz w:val="20"/>
        </w:rPr>
      </w:pPr>
    </w:p>
    <w:p w:rsidR="009A1485" w:rsidRDefault="00E66A48">
      <w:pPr>
        <w:pStyle w:val="BodyText"/>
        <w:spacing w:before="1"/>
        <w:ind w:left="23"/>
      </w:pPr>
      <w:r>
        <w:rPr>
          <w:u w:val="single"/>
        </w:rPr>
        <w:t>General</w:t>
      </w:r>
      <w:r>
        <w:rPr>
          <w:spacing w:val="-1"/>
          <w:u w:val="single"/>
        </w:rPr>
        <w:t xml:space="preserve"> </w:t>
      </w:r>
      <w:r>
        <w:rPr>
          <w:u w:val="single"/>
        </w:rPr>
        <w:t>guidelines for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1"/>
          <w:u w:val="single"/>
        </w:rPr>
        <w:t xml:space="preserve"> </w:t>
      </w:r>
      <w:r>
        <w:rPr>
          <w:u w:val="single"/>
        </w:rPr>
        <w:t>Peer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Review </w:t>
      </w:r>
      <w:r>
        <w:rPr>
          <w:spacing w:val="-2"/>
          <w:u w:val="single"/>
        </w:rPr>
        <w:t>process:</w:t>
      </w:r>
    </w:p>
    <w:p w:rsidR="009A1485" w:rsidRDefault="00E66A48">
      <w:pPr>
        <w:pStyle w:val="BodyText"/>
        <w:spacing w:before="210"/>
        <w:ind w:left="23"/>
      </w:pPr>
      <w:r>
        <w:rPr>
          <w:color w:val="000000"/>
          <w:highlight w:val="yellow"/>
        </w:rPr>
        <w:t>Artificial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Intelligence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(AI)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generated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  <w:spacing w:val="-6"/>
          <w:highlight w:val="yellow"/>
        </w:rPr>
        <w:t xml:space="preserve"> </w:t>
      </w:r>
      <w:r>
        <w:rPr>
          <w:color w:val="000000"/>
          <w:highlight w:val="yellow"/>
        </w:rPr>
        <w:t>assisted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review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comments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are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strictly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prohibited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during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peer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review.</w:t>
      </w:r>
    </w:p>
    <w:p w:rsidR="009A1485" w:rsidRDefault="00E66A48">
      <w:pPr>
        <w:spacing w:before="217" w:line="230" w:lineRule="auto"/>
        <w:ind w:left="23" w:right="5743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journal’s</w:t>
      </w:r>
      <w:r>
        <w:rPr>
          <w:spacing w:val="-2"/>
          <w:sz w:val="20"/>
        </w:rPr>
        <w:t xml:space="preserve"> </w:t>
      </w:r>
      <w:r>
        <w:rPr>
          <w:sz w:val="20"/>
        </w:rPr>
        <w:t>peer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2"/>
          <w:sz w:val="20"/>
        </w:rPr>
        <w:t xml:space="preserve"> </w:t>
      </w:r>
      <w:r>
        <w:rPr>
          <w:sz w:val="20"/>
        </w:rPr>
        <w:t>states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b/>
          <w:sz w:val="20"/>
          <w:u w:val="single"/>
        </w:rPr>
        <w:t>NO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manuscript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rejected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basis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‘</w:t>
      </w:r>
      <w:r>
        <w:rPr>
          <w:b/>
          <w:sz w:val="20"/>
          <w:u w:val="single"/>
        </w:rPr>
        <w:t>lack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Novelty’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manuscript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scientifically</w:t>
      </w:r>
      <w:r>
        <w:rPr>
          <w:spacing w:val="-2"/>
          <w:sz w:val="20"/>
        </w:rPr>
        <w:t xml:space="preserve"> </w:t>
      </w:r>
      <w:r>
        <w:rPr>
          <w:sz w:val="20"/>
        </w:rPr>
        <w:t>robust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technically</w:t>
      </w:r>
      <w:r>
        <w:rPr>
          <w:spacing w:val="-2"/>
          <w:sz w:val="20"/>
        </w:rPr>
        <w:t xml:space="preserve"> </w:t>
      </w:r>
      <w:r>
        <w:rPr>
          <w:sz w:val="20"/>
        </w:rPr>
        <w:t>sound. To know the complete guidelines for the Peer Review process, reviewers are requested to visit this link:</w:t>
      </w:r>
    </w:p>
    <w:p w:rsidR="009A1485" w:rsidRDefault="00E66A48">
      <w:pPr>
        <w:spacing w:before="211"/>
        <w:ind w:left="23"/>
        <w:rPr>
          <w:sz w:val="20"/>
        </w:rPr>
      </w:pPr>
      <w:r>
        <w:rPr>
          <w:color w:val="0000FF"/>
          <w:spacing w:val="-2"/>
          <w:sz w:val="20"/>
          <w:u w:val="single" w:color="0000FF"/>
        </w:rPr>
        <w:t>https://r1.reviewerhub.org/general-editorial-policy/</w:t>
      </w:r>
    </w:p>
    <w:p w:rsidR="009A1485" w:rsidRDefault="009A1485">
      <w:pPr>
        <w:spacing w:before="200"/>
        <w:rPr>
          <w:sz w:val="20"/>
        </w:rPr>
      </w:pPr>
    </w:p>
    <w:p w:rsidR="009A1485" w:rsidRDefault="00E66A48">
      <w:pPr>
        <w:pStyle w:val="BodyText"/>
        <w:ind w:left="23"/>
      </w:pPr>
      <w:r>
        <w:rPr>
          <w:color w:val="000000"/>
          <w:highlight w:val="yellow"/>
          <w:u w:val="single"/>
        </w:rPr>
        <w:t>Important</w:t>
      </w:r>
      <w:r>
        <w:rPr>
          <w:color w:val="000000"/>
          <w:spacing w:val="-1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Policies</w:t>
      </w:r>
      <w:r>
        <w:rPr>
          <w:color w:val="000000"/>
          <w:spacing w:val="-1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Regarding</w:t>
      </w:r>
      <w:r>
        <w:rPr>
          <w:color w:val="000000"/>
          <w:spacing w:val="-1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Peer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Review</w:t>
      </w:r>
    </w:p>
    <w:p w:rsidR="009A1485" w:rsidRDefault="00E66A48">
      <w:pPr>
        <w:spacing w:before="218" w:line="230" w:lineRule="auto"/>
        <w:ind w:left="23" w:right="11658"/>
        <w:rPr>
          <w:sz w:val="20"/>
        </w:rPr>
      </w:pPr>
      <w:r>
        <w:rPr>
          <w:sz w:val="20"/>
        </w:rPr>
        <w:t>Peer</w:t>
      </w:r>
      <w:r>
        <w:rPr>
          <w:spacing w:val="-13"/>
          <w:sz w:val="20"/>
        </w:rPr>
        <w:t xml:space="preserve"> </w:t>
      </w:r>
      <w:r>
        <w:rPr>
          <w:sz w:val="20"/>
        </w:rPr>
        <w:t>review</w:t>
      </w:r>
      <w:r>
        <w:rPr>
          <w:spacing w:val="-12"/>
          <w:sz w:val="20"/>
        </w:rPr>
        <w:t xml:space="preserve"> </w:t>
      </w:r>
      <w:r>
        <w:rPr>
          <w:sz w:val="20"/>
        </w:rPr>
        <w:t>Comments</w:t>
      </w:r>
      <w:r>
        <w:rPr>
          <w:spacing w:val="-12"/>
          <w:sz w:val="20"/>
        </w:rPr>
        <w:t xml:space="preserve"> </w:t>
      </w:r>
      <w:r>
        <w:rPr>
          <w:sz w:val="20"/>
        </w:rPr>
        <w:t>Approval</w:t>
      </w:r>
      <w:r>
        <w:rPr>
          <w:spacing w:val="-9"/>
          <w:sz w:val="20"/>
        </w:rPr>
        <w:t xml:space="preserve"> </w:t>
      </w:r>
      <w:r>
        <w:rPr>
          <w:sz w:val="20"/>
        </w:rPr>
        <w:t>Policy:</w:t>
      </w:r>
      <w:r>
        <w:rPr>
          <w:spacing w:val="-10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https://r1.reviewerhub.org/peer-review-comments-approval-policy/</w:t>
      </w:r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r>
        <w:rPr>
          <w:color w:val="0000FF"/>
          <w:sz w:val="20"/>
          <w:u w:val="single" w:color="0000FF"/>
        </w:rPr>
        <w:t>https://r1.reviewerhub.org/benefit</w:t>
      </w:r>
      <w:r>
        <w:rPr>
          <w:color w:val="0000FF"/>
          <w:sz w:val="20"/>
          <w:u w:val="single" w:color="0000FF"/>
        </w:rPr>
        <w:t>s-for-reviewers</w:t>
      </w:r>
    </w:p>
    <w:p w:rsidR="009A1485" w:rsidRDefault="009A1485">
      <w:pPr>
        <w:spacing w:line="230" w:lineRule="auto"/>
        <w:rPr>
          <w:sz w:val="20"/>
        </w:rPr>
        <w:sectPr w:rsidR="009A1485">
          <w:headerReference w:type="default" r:id="rId6"/>
          <w:footerReference w:type="default" r:id="rId7"/>
          <w:type w:val="continuous"/>
          <w:pgSz w:w="23820" w:h="16840" w:orient="landscape"/>
          <w:pgMar w:top="1420" w:right="1417" w:bottom="880" w:left="1417" w:header="1104" w:footer="697" w:gutter="0"/>
          <w:pgNumType w:start="1"/>
          <w:cols w:space="720"/>
        </w:sectPr>
      </w:pPr>
    </w:p>
    <w:p w:rsidR="009A1485" w:rsidRDefault="00E66A48">
      <w:pPr>
        <w:pStyle w:val="BodyText"/>
        <w:spacing w:before="91"/>
        <w:ind w:left="123"/>
      </w:pPr>
      <w:r>
        <w:rPr>
          <w:color w:val="000000"/>
          <w:highlight w:val="yellow"/>
        </w:rPr>
        <w:lastRenderedPageBreak/>
        <w:t>PART</w:t>
      </w:r>
      <w:r>
        <w:rPr>
          <w:color w:val="000000"/>
          <w:spacing w:val="30"/>
          <w:highlight w:val="yellow"/>
        </w:rPr>
        <w:t xml:space="preserve"> </w:t>
      </w:r>
      <w:r>
        <w:rPr>
          <w:color w:val="000000"/>
          <w:highlight w:val="yellow"/>
        </w:rPr>
        <w:t>1: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Comments</w:t>
      </w:r>
    </w:p>
    <w:p w:rsidR="009A1485" w:rsidRDefault="009A1485">
      <w:pPr>
        <w:spacing w:before="70" w:after="1"/>
        <w:rPr>
          <w:b/>
          <w:sz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3"/>
        <w:gridCol w:w="9255"/>
        <w:gridCol w:w="6372"/>
      </w:tblGrid>
      <w:tr w:rsidR="009A1485">
        <w:trPr>
          <w:trHeight w:val="1109"/>
        </w:trPr>
        <w:tc>
          <w:tcPr>
            <w:tcW w:w="5293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255" w:type="dxa"/>
          </w:tcPr>
          <w:p w:rsidR="009A1485" w:rsidRDefault="00E66A48">
            <w:pPr>
              <w:pStyle w:val="TableParagraph"/>
              <w:spacing w:line="225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9A1485" w:rsidRDefault="00E66A48">
            <w:pPr>
              <w:pStyle w:val="TableParagraph"/>
              <w:spacing w:before="3" w:line="230" w:lineRule="auto"/>
              <w:ind w:left="84" w:right="54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(AI)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are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proofErr w:type="gramStart"/>
            <w:r>
              <w:rPr>
                <w:b/>
                <w:color w:val="000000"/>
                <w:sz w:val="20"/>
                <w:highlight w:val="yellow"/>
              </w:rPr>
              <w:t>peer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pacing w:val="-8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review</w:t>
            </w:r>
            <w:proofErr w:type="gramEnd"/>
            <w:r>
              <w:rPr>
                <w:b/>
                <w:color w:val="000000"/>
                <w:spacing w:val="-2"/>
                <w:sz w:val="20"/>
                <w:highlight w:val="yellow"/>
              </w:rPr>
              <w:t>.</w:t>
            </w:r>
          </w:p>
        </w:tc>
        <w:tc>
          <w:tcPr>
            <w:tcW w:w="6372" w:type="dxa"/>
          </w:tcPr>
          <w:p w:rsidR="009A1485" w:rsidRDefault="00E66A48">
            <w:pPr>
              <w:pStyle w:val="TableParagraph"/>
              <w:spacing w:before="69" w:line="230" w:lineRule="auto"/>
              <w:ind w:right="53"/>
              <w:rPr>
                <w:i/>
                <w:sz w:val="20"/>
              </w:rPr>
            </w:pPr>
            <w:r>
              <w:rPr>
                <w:b/>
                <w:sz w:val="20"/>
              </w:rPr>
              <w:t>Author’s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(Please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manuscript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in the manuscript. It is mandatory that authors should write his/her 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9A1485">
        <w:trPr>
          <w:trHeight w:val="1253"/>
        </w:trPr>
        <w:tc>
          <w:tcPr>
            <w:tcW w:w="5293" w:type="dxa"/>
          </w:tcPr>
          <w:p w:rsidR="009A1485" w:rsidRDefault="00E66A48">
            <w:pPr>
              <w:pStyle w:val="TableParagraph"/>
              <w:spacing w:before="69" w:line="230" w:lineRule="auto"/>
              <w:ind w:left="445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Please write a few sentences regarding the importance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of this manuscript for the scientific community. A minimum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3-4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part.</w:t>
            </w:r>
          </w:p>
        </w:tc>
        <w:tc>
          <w:tcPr>
            <w:tcW w:w="9255" w:type="dxa"/>
          </w:tcPr>
          <w:p w:rsidR="009A1485" w:rsidRDefault="00E66A48">
            <w:pPr>
              <w:pStyle w:val="TableParagraph"/>
              <w:spacing w:before="69" w:line="230" w:lineRule="auto"/>
              <w:ind w:left="84" w:right="104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advancing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threat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Antimicrobial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(AMR)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sphere,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hour to focus our efforts on alternative therapies for treatment of plant and animal diseases. Bacteriophages provide a promising alternative to traditional </w:t>
            </w:r>
            <w:r>
              <w:rPr>
                <w:sz w:val="20"/>
              </w:rPr>
              <w:t>antimicrobial use and this manuscript aims to direct our awareness in the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right direction- an increase in research interest in the field of harnessing bacteriophages for treating ailments.</w:t>
            </w:r>
          </w:p>
        </w:tc>
        <w:tc>
          <w:tcPr>
            <w:tcW w:w="6372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A1485">
        <w:trPr>
          <w:trHeight w:val="1252"/>
        </w:trPr>
        <w:tc>
          <w:tcPr>
            <w:tcW w:w="5293" w:type="dxa"/>
          </w:tcPr>
          <w:p w:rsidR="009A1485" w:rsidRDefault="00E66A48">
            <w:pPr>
              <w:pStyle w:val="TableParagraph"/>
              <w:spacing w:line="225" w:lineRule="exact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title 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the article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9A1485" w:rsidRDefault="00E66A48">
            <w:pPr>
              <w:pStyle w:val="TableParagraph"/>
              <w:spacing w:before="0" w:line="225" w:lineRule="exact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not please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suggest an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alternative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255" w:type="dxa"/>
          </w:tcPr>
          <w:p w:rsidR="009A1485" w:rsidRDefault="00E66A48">
            <w:pPr>
              <w:pStyle w:val="TableParagraph"/>
              <w:ind w:left="444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messages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conveys.</w:t>
            </w:r>
          </w:p>
        </w:tc>
        <w:tc>
          <w:tcPr>
            <w:tcW w:w="6372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A1485">
        <w:trPr>
          <w:trHeight w:val="1251"/>
        </w:trPr>
        <w:tc>
          <w:tcPr>
            <w:tcW w:w="5293" w:type="dxa"/>
          </w:tcPr>
          <w:p w:rsidR="009A1485" w:rsidRDefault="00E66A48">
            <w:pPr>
              <w:pStyle w:val="TableParagraph"/>
              <w:spacing w:before="69" w:line="230" w:lineRule="auto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255" w:type="dxa"/>
          </w:tcPr>
          <w:p w:rsidR="009A1485" w:rsidRDefault="00E66A48">
            <w:pPr>
              <w:pStyle w:val="TableParagraph"/>
              <w:ind w:left="444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abstract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comprehensive.</w:t>
            </w:r>
          </w:p>
        </w:tc>
        <w:tc>
          <w:tcPr>
            <w:tcW w:w="6372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A1485">
        <w:trPr>
          <w:trHeight w:val="693"/>
        </w:trPr>
        <w:tc>
          <w:tcPr>
            <w:tcW w:w="5293" w:type="dxa"/>
          </w:tcPr>
          <w:p w:rsidR="009A1485" w:rsidRDefault="00E66A48">
            <w:pPr>
              <w:pStyle w:val="TableParagraph"/>
              <w:spacing w:before="69" w:line="230" w:lineRule="auto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255" w:type="dxa"/>
          </w:tcPr>
          <w:p w:rsidR="009A1485" w:rsidRDefault="00E66A48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manuscript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 xml:space="preserve"> norms.</w:t>
            </w:r>
          </w:p>
        </w:tc>
        <w:tc>
          <w:tcPr>
            <w:tcW w:w="6372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A1485">
        <w:trPr>
          <w:trHeight w:val="811"/>
        </w:trPr>
        <w:tc>
          <w:tcPr>
            <w:tcW w:w="5293" w:type="dxa"/>
          </w:tcPr>
          <w:p w:rsidR="009A1485" w:rsidRDefault="00E66A48">
            <w:pPr>
              <w:pStyle w:val="TableParagraph"/>
              <w:spacing w:before="69" w:line="230" w:lineRule="auto"/>
              <w:ind w:left="445" w:right="25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</w:tc>
        <w:tc>
          <w:tcPr>
            <w:tcW w:w="9255" w:type="dxa"/>
          </w:tcPr>
          <w:p w:rsidR="009A1485" w:rsidRDefault="00E66A48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sufficient.</w:t>
            </w:r>
          </w:p>
        </w:tc>
        <w:tc>
          <w:tcPr>
            <w:tcW w:w="6372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A1485">
        <w:trPr>
          <w:trHeight w:val="811"/>
        </w:trPr>
        <w:tc>
          <w:tcPr>
            <w:tcW w:w="5293" w:type="dxa"/>
          </w:tcPr>
          <w:p w:rsidR="009A1485" w:rsidRDefault="00E66A48">
            <w:pPr>
              <w:pStyle w:val="TableParagraph"/>
              <w:spacing w:before="69" w:line="230" w:lineRule="auto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suitable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 scholarly communications?</w:t>
            </w:r>
          </w:p>
        </w:tc>
        <w:tc>
          <w:tcPr>
            <w:tcW w:w="9255" w:type="dxa"/>
          </w:tcPr>
          <w:p w:rsidR="009A1485" w:rsidRDefault="00E66A48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scholarly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communications.</w:t>
            </w:r>
          </w:p>
        </w:tc>
        <w:tc>
          <w:tcPr>
            <w:tcW w:w="6372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A1485">
        <w:trPr>
          <w:trHeight w:val="1167"/>
        </w:trPr>
        <w:tc>
          <w:tcPr>
            <w:tcW w:w="5293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255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6372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spacing w:before="227"/>
        <w:rPr>
          <w:b/>
          <w:sz w:val="20"/>
        </w:rPr>
      </w:pPr>
    </w:p>
    <w:p w:rsidR="009A1485" w:rsidRDefault="00E66A48">
      <w:pPr>
        <w:pStyle w:val="BodyText"/>
        <w:ind w:left="123"/>
      </w:pPr>
      <w:r>
        <w:rPr>
          <w:color w:val="000000"/>
          <w:highlight w:val="yellow"/>
          <w:u w:val="single"/>
        </w:rPr>
        <w:t>PART</w:t>
      </w:r>
      <w:r>
        <w:rPr>
          <w:color w:val="000000"/>
          <w:spacing w:val="23"/>
          <w:highlight w:val="yellow"/>
          <w:u w:val="single"/>
        </w:rPr>
        <w:t xml:space="preserve"> </w:t>
      </w:r>
      <w:r>
        <w:rPr>
          <w:color w:val="000000"/>
          <w:spacing w:val="-5"/>
          <w:highlight w:val="yellow"/>
          <w:u w:val="single"/>
        </w:rPr>
        <w:t>2:</w:t>
      </w:r>
    </w:p>
    <w:p w:rsidR="009A1485" w:rsidRDefault="009A1485">
      <w:pPr>
        <w:spacing w:before="70" w:after="1"/>
        <w:rPr>
          <w:b/>
          <w:sz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7"/>
        <w:gridCol w:w="8548"/>
        <w:gridCol w:w="5615"/>
      </w:tblGrid>
      <w:tr w:rsidR="009A1485">
        <w:trPr>
          <w:trHeight w:val="925"/>
        </w:trPr>
        <w:tc>
          <w:tcPr>
            <w:tcW w:w="6757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548" w:type="dxa"/>
          </w:tcPr>
          <w:p w:rsidR="009A1485" w:rsidRDefault="00E66A48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5615" w:type="dxa"/>
          </w:tcPr>
          <w:p w:rsidR="009A1485" w:rsidRDefault="00E66A48">
            <w:pPr>
              <w:pStyle w:val="TableParagraph"/>
              <w:spacing w:before="69" w:line="230" w:lineRule="auto"/>
              <w:ind w:left="84" w:right="717"/>
              <w:rPr>
                <w:i/>
                <w:sz w:val="20"/>
              </w:rPr>
            </w:pPr>
            <w:r>
              <w:rPr>
                <w:b/>
                <w:sz w:val="20"/>
              </w:rPr>
              <w:t>Author’s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comment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(if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agreed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reviewer,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correct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the manuscript and highlight that part in the manuscript. It is mandatory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here)</w:t>
            </w:r>
          </w:p>
        </w:tc>
      </w:tr>
    </w:tbl>
    <w:p w:rsidR="009A1485" w:rsidRDefault="009A1485">
      <w:pPr>
        <w:pStyle w:val="TableParagraph"/>
        <w:spacing w:line="230" w:lineRule="auto"/>
        <w:rPr>
          <w:i/>
          <w:sz w:val="20"/>
        </w:rPr>
        <w:sectPr w:rsidR="009A1485">
          <w:pgSz w:w="23820" w:h="16840" w:orient="landscape"/>
          <w:pgMar w:top="1420" w:right="1417" w:bottom="1384" w:left="1417" w:header="1104" w:footer="697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7"/>
        <w:gridCol w:w="8548"/>
        <w:gridCol w:w="5615"/>
      </w:tblGrid>
      <w:tr w:rsidR="009A1485">
        <w:trPr>
          <w:trHeight w:val="1031"/>
        </w:trPr>
        <w:tc>
          <w:tcPr>
            <w:tcW w:w="6757" w:type="dxa"/>
          </w:tcPr>
          <w:p w:rsidR="009A1485" w:rsidRDefault="009A1485">
            <w:pPr>
              <w:pStyle w:val="TableParagraph"/>
              <w:spacing w:before="51"/>
              <w:ind w:left="0"/>
              <w:rPr>
                <w:b/>
                <w:sz w:val="20"/>
              </w:rPr>
            </w:pPr>
          </w:p>
          <w:p w:rsidR="009A1485" w:rsidRDefault="00E66A48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548" w:type="dxa"/>
          </w:tcPr>
          <w:p w:rsidR="009A1485" w:rsidRDefault="00E66A48">
            <w:pPr>
              <w:pStyle w:val="TableParagraph"/>
              <w:spacing w:before="181"/>
              <w:ind w:left="84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(If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yes,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proofErr w:type="gramStart"/>
            <w:r>
              <w:rPr>
                <w:i/>
                <w:sz w:val="20"/>
                <w:u w:val="single"/>
              </w:rPr>
              <w:t>Kindly</w:t>
            </w:r>
            <w:proofErr w:type="gramEnd"/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please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write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down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ethical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issues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here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 xml:space="preserve">in </w:t>
            </w:r>
            <w:r>
              <w:rPr>
                <w:i/>
                <w:spacing w:val="-2"/>
                <w:sz w:val="20"/>
                <w:u w:val="single"/>
              </w:rPr>
              <w:t>detail)</w:t>
            </w:r>
          </w:p>
        </w:tc>
        <w:tc>
          <w:tcPr>
            <w:tcW w:w="5615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A1485">
        <w:trPr>
          <w:trHeight w:val="811"/>
        </w:trPr>
        <w:tc>
          <w:tcPr>
            <w:tcW w:w="6757" w:type="dxa"/>
          </w:tcPr>
          <w:p w:rsidR="009A1485" w:rsidRDefault="009A1485">
            <w:pPr>
              <w:pStyle w:val="TableParagraph"/>
              <w:spacing w:before="51"/>
              <w:ind w:left="0"/>
              <w:rPr>
                <w:b/>
                <w:sz w:val="20"/>
              </w:rPr>
            </w:pPr>
          </w:p>
          <w:p w:rsidR="009A1485" w:rsidRDefault="00E66A48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competing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manuscript?</w:t>
            </w:r>
          </w:p>
        </w:tc>
        <w:tc>
          <w:tcPr>
            <w:tcW w:w="8548" w:type="dxa"/>
          </w:tcPr>
          <w:p w:rsidR="009A1485" w:rsidRDefault="00E66A48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 xml:space="preserve">No, there are no competing interests in the </w:t>
            </w:r>
            <w:r>
              <w:rPr>
                <w:spacing w:val="-2"/>
                <w:sz w:val="20"/>
              </w:rPr>
              <w:t>manuscript.</w:t>
            </w:r>
          </w:p>
        </w:tc>
        <w:tc>
          <w:tcPr>
            <w:tcW w:w="5615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A1485">
        <w:trPr>
          <w:trHeight w:val="811"/>
        </w:trPr>
        <w:tc>
          <w:tcPr>
            <w:tcW w:w="6757" w:type="dxa"/>
          </w:tcPr>
          <w:p w:rsidR="009A1485" w:rsidRDefault="009A1485">
            <w:pPr>
              <w:pStyle w:val="TableParagraph"/>
              <w:spacing w:before="51"/>
              <w:ind w:left="0"/>
              <w:rPr>
                <w:b/>
                <w:sz w:val="20"/>
              </w:rPr>
            </w:pPr>
          </w:p>
          <w:p w:rsidR="009A1485" w:rsidRDefault="00E66A48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plagiarism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suspected,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please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provide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related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proofs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web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links.</w:t>
            </w:r>
          </w:p>
        </w:tc>
        <w:tc>
          <w:tcPr>
            <w:tcW w:w="8548" w:type="dxa"/>
          </w:tcPr>
          <w:p w:rsidR="009A1485" w:rsidRDefault="00E66A48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 xml:space="preserve">No, plagiarism is not </w:t>
            </w:r>
            <w:r>
              <w:rPr>
                <w:spacing w:val="-2"/>
                <w:sz w:val="20"/>
              </w:rPr>
              <w:t>suspected,</w:t>
            </w:r>
          </w:p>
        </w:tc>
        <w:tc>
          <w:tcPr>
            <w:tcW w:w="5615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9A1485" w:rsidRDefault="009A1485">
      <w:pPr>
        <w:rPr>
          <w:b/>
          <w:sz w:val="20"/>
        </w:rPr>
      </w:pPr>
    </w:p>
    <w:p w:rsidR="009A1485" w:rsidRDefault="009A1485">
      <w:pPr>
        <w:spacing w:before="113"/>
        <w:rPr>
          <w:b/>
          <w:sz w:val="20"/>
        </w:rPr>
      </w:pPr>
    </w:p>
    <w:p w:rsidR="009A1485" w:rsidRDefault="00E66A48">
      <w:pPr>
        <w:pStyle w:val="BodyText"/>
        <w:ind w:left="123"/>
      </w:pPr>
      <w:r>
        <w:rPr>
          <w:color w:val="000000"/>
          <w:highlight w:val="yellow"/>
          <w:u w:val="single"/>
        </w:rPr>
        <w:t>PART</w:t>
      </w:r>
      <w:r>
        <w:rPr>
          <w:color w:val="000000"/>
          <w:spacing w:val="39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3: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u w:val="single"/>
        </w:rPr>
        <w:t>Declaration</w:t>
      </w:r>
      <w:r>
        <w:rPr>
          <w:color w:val="000000"/>
          <w:spacing w:val="-3"/>
          <w:u w:val="single"/>
        </w:rPr>
        <w:t xml:space="preserve"> </w:t>
      </w:r>
      <w:r>
        <w:rPr>
          <w:color w:val="000000"/>
          <w:u w:val="single"/>
        </w:rPr>
        <w:t>of</w:t>
      </w:r>
      <w:r>
        <w:rPr>
          <w:color w:val="000000"/>
          <w:spacing w:val="-4"/>
          <w:u w:val="single"/>
        </w:rPr>
        <w:t xml:space="preserve"> </w:t>
      </w:r>
      <w:r>
        <w:rPr>
          <w:color w:val="000000"/>
          <w:u w:val="single"/>
        </w:rPr>
        <w:t>Competing</w:t>
      </w:r>
      <w:r>
        <w:rPr>
          <w:color w:val="000000"/>
          <w:spacing w:val="-3"/>
          <w:u w:val="single"/>
        </w:rPr>
        <w:t xml:space="preserve"> </w:t>
      </w:r>
      <w:r>
        <w:rPr>
          <w:color w:val="000000"/>
          <w:u w:val="single"/>
        </w:rPr>
        <w:t>Interest</w:t>
      </w:r>
      <w:r>
        <w:rPr>
          <w:color w:val="000000"/>
          <w:spacing w:val="-4"/>
          <w:u w:val="single"/>
        </w:rPr>
        <w:t xml:space="preserve"> </w:t>
      </w:r>
      <w:r>
        <w:rPr>
          <w:color w:val="000000"/>
          <w:u w:val="single"/>
        </w:rPr>
        <w:t>of</w:t>
      </w:r>
      <w:r>
        <w:rPr>
          <w:color w:val="000000"/>
          <w:spacing w:val="-3"/>
          <w:u w:val="single"/>
        </w:rPr>
        <w:t xml:space="preserve"> </w:t>
      </w:r>
      <w:r>
        <w:rPr>
          <w:color w:val="000000"/>
          <w:u w:val="single"/>
        </w:rPr>
        <w:t>the</w:t>
      </w:r>
      <w:r>
        <w:rPr>
          <w:color w:val="000000"/>
          <w:spacing w:val="-3"/>
          <w:u w:val="single"/>
        </w:rPr>
        <w:t xml:space="preserve"> </w:t>
      </w:r>
      <w:r>
        <w:rPr>
          <w:color w:val="000000"/>
          <w:spacing w:val="-2"/>
          <w:u w:val="single"/>
        </w:rPr>
        <w:t>Reviewer:</w:t>
      </w:r>
    </w:p>
    <w:p w:rsidR="009A1485" w:rsidRDefault="00E66A48">
      <w:pPr>
        <w:spacing w:before="46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193722</wp:posOffset>
                </wp:positionV>
                <wp:extent cx="13284200" cy="2425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84200" cy="24257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1485" w:rsidRDefault="00E66A48">
                            <w:pPr>
                              <w:spacing w:before="61"/>
                              <w:ind w:left="8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 declare that I have no competing interest as 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reviewer.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2.5pt;margin-top:15.25pt;width:1046pt;height:19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" filled="f" strokecolor="#7f7f7f" strokeweight=".5pt">
                <v:path arrowok="t"/>
                <v:textbox inset="0,0,0,0">
                  <w:txbxContent>
                    <w:p w:rsidR="009A1485" w:rsidRDefault="00E66A48">
                      <w:pPr>
                        <w:spacing w:before="61"/>
                        <w:ind w:left="8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 declare that I have no competing interest as a </w:t>
                      </w:r>
                      <w:r>
                        <w:rPr>
                          <w:spacing w:val="-2"/>
                          <w:sz w:val="20"/>
                        </w:rPr>
                        <w:t>reviewer.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A1485" w:rsidRDefault="009A1485">
      <w:pPr>
        <w:rPr>
          <w:b/>
          <w:sz w:val="20"/>
        </w:rPr>
      </w:pPr>
    </w:p>
    <w:p w:rsidR="009A1485" w:rsidRDefault="009A1485">
      <w:pPr>
        <w:spacing w:before="106"/>
        <w:rPr>
          <w:b/>
          <w:sz w:val="20"/>
        </w:rPr>
      </w:pPr>
    </w:p>
    <w:p w:rsidR="009A1485" w:rsidRDefault="00E66A48">
      <w:pPr>
        <w:pStyle w:val="BodyText"/>
        <w:ind w:left="123"/>
      </w:pPr>
      <w:r>
        <w:rPr>
          <w:color w:val="000000"/>
          <w:highlight w:val="yellow"/>
          <w:u w:val="single"/>
        </w:rPr>
        <w:t>PART</w:t>
      </w:r>
      <w:r>
        <w:rPr>
          <w:color w:val="000000"/>
          <w:spacing w:val="3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4: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u w:val="single"/>
        </w:rPr>
        <w:t>Objective</w:t>
      </w:r>
      <w:r>
        <w:rPr>
          <w:color w:val="000000"/>
          <w:spacing w:val="-5"/>
          <w:u w:val="single"/>
        </w:rPr>
        <w:t xml:space="preserve"> </w:t>
      </w:r>
      <w:r>
        <w:rPr>
          <w:color w:val="000000"/>
          <w:spacing w:val="-2"/>
          <w:u w:val="single"/>
        </w:rPr>
        <w:t>Evaluation:</w:t>
      </w:r>
    </w:p>
    <w:p w:rsidR="009A1485" w:rsidRDefault="009A1485">
      <w:pPr>
        <w:spacing w:before="70" w:after="1"/>
        <w:rPr>
          <w:b/>
          <w:sz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0"/>
        <w:gridCol w:w="9511"/>
      </w:tblGrid>
      <w:tr w:rsidR="009A1485">
        <w:trPr>
          <w:trHeight w:val="371"/>
        </w:trPr>
        <w:tc>
          <w:tcPr>
            <w:tcW w:w="11410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9511" w:type="dxa"/>
          </w:tcPr>
          <w:p w:rsidR="009A1485" w:rsidRDefault="00E66A48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this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manuscript</w:t>
            </w:r>
          </w:p>
        </w:tc>
      </w:tr>
      <w:tr w:rsidR="009A1485">
        <w:trPr>
          <w:trHeight w:val="2351"/>
        </w:trPr>
        <w:tc>
          <w:tcPr>
            <w:tcW w:w="11410" w:type="dxa"/>
          </w:tcPr>
          <w:p w:rsidR="009A1485" w:rsidRDefault="00E66A48">
            <w:pPr>
              <w:pStyle w:val="TableParagraph"/>
              <w:spacing w:before="69" w:line="230" w:lineRule="auto"/>
              <w:ind w:right="6315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manuscript </w:t>
            </w:r>
            <w:proofErr w:type="gramStart"/>
            <w:r>
              <w:rPr>
                <w:sz w:val="20"/>
              </w:rPr>
              <w:t>( Highest</w:t>
            </w:r>
            <w:proofErr w:type="gramEnd"/>
            <w:r>
              <w:rPr>
                <w:sz w:val="20"/>
              </w:rPr>
              <w:t>: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Lowest: 0 )</w:t>
            </w:r>
          </w:p>
          <w:p w:rsidR="009A1485" w:rsidRDefault="00E66A48">
            <w:pPr>
              <w:pStyle w:val="TableParagraph"/>
              <w:spacing w:before="211"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Guideline:</w:t>
            </w:r>
          </w:p>
          <w:p w:rsidR="009A1485" w:rsidRDefault="00E66A48">
            <w:pPr>
              <w:pStyle w:val="TableParagraph"/>
              <w:spacing w:before="2" w:line="230" w:lineRule="auto"/>
              <w:ind w:right="8960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(&gt;9-</w:t>
            </w:r>
            <w:r>
              <w:rPr>
                <w:sz w:val="20"/>
              </w:rPr>
              <w:t>10) Minor Revision: (&gt;8-</w:t>
            </w:r>
            <w:r>
              <w:rPr>
                <w:spacing w:val="-5"/>
                <w:sz w:val="20"/>
              </w:rPr>
              <w:t>9)</w:t>
            </w:r>
          </w:p>
          <w:p w:rsidR="009A1485" w:rsidRDefault="00E66A48">
            <w:pPr>
              <w:pStyle w:val="TableParagraph"/>
              <w:spacing w:before="0" w:line="230" w:lineRule="auto"/>
              <w:ind w:right="8861"/>
              <w:rPr>
                <w:sz w:val="20"/>
              </w:rPr>
            </w:pPr>
            <w:r>
              <w:rPr>
                <w:sz w:val="20"/>
              </w:rPr>
              <w:t>Major Revision: (&gt;7-8) Serious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(&gt;5-7)</w:t>
            </w:r>
          </w:p>
          <w:p w:rsidR="009A1485" w:rsidRDefault="00E66A48">
            <w:pPr>
              <w:pStyle w:val="TableParagraph"/>
              <w:spacing w:before="0" w:line="230" w:lineRule="auto"/>
              <w:ind w:right="4931"/>
              <w:rPr>
                <w:sz w:val="20"/>
              </w:rPr>
            </w:pPr>
            <w:r>
              <w:rPr>
                <w:sz w:val="20"/>
              </w:rPr>
              <w:t>Rejected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repairable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deficiencies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reconsidered):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(&gt;3-5) Strongly rejected (with irreparable deficiencies.): (&gt;0-3)</w:t>
            </w:r>
          </w:p>
        </w:tc>
        <w:tc>
          <w:tcPr>
            <w:tcW w:w="9511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9A1485" w:rsidRDefault="009A1485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9A1485" w:rsidRDefault="009A1485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9A1485" w:rsidRDefault="009A1485">
            <w:pPr>
              <w:pStyle w:val="TableParagraph"/>
              <w:spacing w:before="141"/>
              <w:ind w:left="0"/>
              <w:rPr>
                <w:b/>
                <w:sz w:val="20"/>
              </w:rPr>
            </w:pPr>
          </w:p>
          <w:p w:rsidR="009A1485" w:rsidRDefault="00E66A48">
            <w:pPr>
              <w:pStyle w:val="TableParagraph"/>
              <w:spacing w:before="0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9.5</w:t>
            </w:r>
          </w:p>
        </w:tc>
      </w:tr>
    </w:tbl>
    <w:p w:rsidR="009A1485" w:rsidRDefault="009A1485">
      <w:pPr>
        <w:pStyle w:val="TableParagraph"/>
        <w:rPr>
          <w:sz w:val="20"/>
        </w:rPr>
        <w:sectPr w:rsidR="009A1485">
          <w:type w:val="continuous"/>
          <w:pgSz w:w="23820" w:h="16840" w:orient="landscape"/>
          <w:pgMar w:top="1420" w:right="1417" w:bottom="880" w:left="1417" w:header="1104" w:footer="697" w:gutter="0"/>
          <w:cols w:space="720"/>
        </w:sectPr>
      </w:pPr>
    </w:p>
    <w:p w:rsidR="009A1485" w:rsidRDefault="00E66A48">
      <w:pPr>
        <w:pStyle w:val="BodyText"/>
        <w:spacing w:before="91"/>
        <w:ind w:left="123"/>
      </w:pPr>
      <w:r>
        <w:rPr>
          <w:u w:val="single"/>
        </w:rPr>
        <w:lastRenderedPageBreak/>
        <w:t>Editorial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(This</w:t>
      </w:r>
      <w:r>
        <w:rPr>
          <w:spacing w:val="-1"/>
          <w:u w:val="single"/>
        </w:rPr>
        <w:t xml:space="preserve"> </w:t>
      </w:r>
      <w:r>
        <w:rPr>
          <w:u w:val="single"/>
        </w:rPr>
        <w:t>section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is</w:t>
      </w:r>
      <w:r>
        <w:rPr>
          <w:spacing w:val="-1"/>
          <w:u w:val="single"/>
        </w:rPr>
        <w:t xml:space="preserve"> </w:t>
      </w:r>
      <w:r>
        <w:rPr>
          <w:u w:val="single"/>
        </w:rPr>
        <w:t>reserved</w:t>
      </w:r>
      <w:r>
        <w:rPr>
          <w:spacing w:val="-1"/>
          <w:u w:val="single"/>
        </w:rPr>
        <w:t xml:space="preserve"> </w:t>
      </w:r>
      <w:r>
        <w:rPr>
          <w:u w:val="single"/>
        </w:rPr>
        <w:t>for</w:t>
      </w:r>
      <w:r>
        <w:rPr>
          <w:spacing w:val="-5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comments</w:t>
      </w:r>
      <w:r>
        <w:rPr>
          <w:spacing w:val="-1"/>
          <w:u w:val="single"/>
        </w:rPr>
        <w:t xml:space="preserve"> </w:t>
      </w:r>
      <w:r>
        <w:rPr>
          <w:u w:val="single"/>
        </w:rPr>
        <w:t>from</w:t>
      </w:r>
      <w:r>
        <w:rPr>
          <w:spacing w:val="-1"/>
          <w:u w:val="single"/>
        </w:rPr>
        <w:t xml:space="preserve"> </w:t>
      </w:r>
      <w:r>
        <w:rPr>
          <w:u w:val="single"/>
        </w:rPr>
        <w:t>journal</w:t>
      </w:r>
      <w:r>
        <w:rPr>
          <w:spacing w:val="-2"/>
          <w:u w:val="single"/>
        </w:rPr>
        <w:t xml:space="preserve"> </w:t>
      </w:r>
      <w:r>
        <w:rPr>
          <w:u w:val="single"/>
        </w:rPr>
        <w:t>editorial</w:t>
      </w:r>
      <w:r>
        <w:rPr>
          <w:spacing w:val="-1"/>
          <w:u w:val="single"/>
        </w:rPr>
        <w:t xml:space="preserve"> </w:t>
      </w:r>
      <w:r>
        <w:rPr>
          <w:u w:val="single"/>
        </w:rPr>
        <w:t>office</w:t>
      </w:r>
      <w:r>
        <w:rPr>
          <w:spacing w:val="-1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editors):</w:t>
      </w:r>
    </w:p>
    <w:p w:rsidR="009A1485" w:rsidRDefault="009A1485">
      <w:pPr>
        <w:spacing w:before="70" w:after="1"/>
        <w:rPr>
          <w:b/>
          <w:sz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0"/>
        <w:gridCol w:w="9511"/>
      </w:tblGrid>
      <w:tr w:rsidR="009A1485">
        <w:trPr>
          <w:trHeight w:val="371"/>
        </w:trPr>
        <w:tc>
          <w:tcPr>
            <w:tcW w:w="11410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11" w:type="dxa"/>
          </w:tcPr>
          <w:p w:rsidR="009A1485" w:rsidRDefault="00E66A48"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Author’s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</w:tc>
      </w:tr>
      <w:tr w:rsidR="009A1485">
        <w:trPr>
          <w:trHeight w:val="1911"/>
        </w:trPr>
        <w:tc>
          <w:tcPr>
            <w:tcW w:w="11410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9511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rPr>
          <w:b/>
          <w:sz w:val="20"/>
        </w:rPr>
      </w:pPr>
    </w:p>
    <w:p w:rsidR="009A1485" w:rsidRDefault="009A1485">
      <w:pPr>
        <w:spacing w:before="172"/>
        <w:rPr>
          <w:b/>
          <w:sz w:val="20"/>
        </w:rPr>
      </w:pPr>
    </w:p>
    <w:p w:rsidR="009A1485" w:rsidRDefault="00E66A48">
      <w:pPr>
        <w:pStyle w:val="BodyText"/>
        <w:spacing w:line="225" w:lineRule="exact"/>
        <w:ind w:left="23"/>
      </w:pPr>
      <w:r>
        <w:rPr>
          <w:color w:val="000000"/>
          <w:highlight w:val="yellow"/>
          <w:u w:val="single"/>
        </w:rPr>
        <w:t>Reviewer</w:t>
      </w:r>
      <w:r>
        <w:rPr>
          <w:color w:val="000000"/>
          <w:spacing w:val="-6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Details:</w:t>
      </w:r>
    </w:p>
    <w:p w:rsidR="009A1485" w:rsidRDefault="00E66A48">
      <w:pPr>
        <w:pStyle w:val="BodyText"/>
        <w:spacing w:line="220" w:lineRule="exact"/>
        <w:ind w:left="23"/>
      </w:pPr>
      <w:r>
        <w:rPr>
          <w:color w:val="FF0000"/>
          <w:u w:val="single" w:color="FF0000"/>
        </w:rPr>
        <w:t>This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section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mandatory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prepare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Reviewer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Certificate.</w:t>
      </w:r>
    </w:p>
    <w:p w:rsidR="009A1485" w:rsidRDefault="00E66A48">
      <w:pPr>
        <w:pStyle w:val="BodyText"/>
        <w:spacing w:before="3" w:line="230" w:lineRule="auto"/>
        <w:ind w:left="23" w:right="11658"/>
      </w:pP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carefully.</w:t>
      </w:r>
      <w:r>
        <w:rPr>
          <w:spacing w:val="-5"/>
        </w:rPr>
        <w:t xml:space="preserve"> </w:t>
      </w:r>
      <w:r>
        <w:t>Reviewer</w:t>
      </w:r>
      <w:r>
        <w:rPr>
          <w:spacing w:val="-9"/>
        </w:rPr>
        <w:t xml:space="preserve"> </w:t>
      </w:r>
      <w:r>
        <w:t>Certificate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generated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only. Your Certificate will be wrong, if you provide incorrect information.</w:t>
      </w:r>
    </w:p>
    <w:p w:rsidR="009A1485" w:rsidRDefault="00E66A48">
      <w:pPr>
        <w:pStyle w:val="BodyText"/>
        <w:spacing w:line="230" w:lineRule="auto"/>
        <w:ind w:left="23" w:right="13779"/>
      </w:pP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modification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certificate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 xml:space="preserve">generation. Certificate will not be issued if incomplete </w:t>
      </w:r>
      <w:r>
        <w:t>information is provided.</w:t>
      </w:r>
    </w:p>
    <w:p w:rsidR="009A1485" w:rsidRDefault="009A1485">
      <w:pPr>
        <w:rPr>
          <w:b/>
          <w:sz w:val="20"/>
        </w:rPr>
      </w:pPr>
    </w:p>
    <w:p w:rsidR="009A1485" w:rsidRDefault="009A1485">
      <w:pPr>
        <w:spacing w:before="8"/>
        <w:rPr>
          <w:b/>
          <w:sz w:val="20"/>
        </w:rPr>
      </w:pPr>
    </w:p>
    <w:tbl>
      <w:tblPr>
        <w:tblW w:w="0" w:type="auto"/>
        <w:tblInd w:w="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11840"/>
      </w:tblGrid>
      <w:tr w:rsidR="009A1485">
        <w:trPr>
          <w:trHeight w:val="371"/>
        </w:trPr>
        <w:tc>
          <w:tcPr>
            <w:tcW w:w="4428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Name of the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Kanjanabh</w:t>
            </w:r>
            <w:proofErr w:type="spellEnd"/>
            <w:r>
              <w:rPr>
                <w:sz w:val="20"/>
              </w:rPr>
              <w:t xml:space="preserve"> Kumar </w:t>
            </w:r>
            <w:r>
              <w:rPr>
                <w:spacing w:val="-5"/>
                <w:sz w:val="20"/>
              </w:rPr>
              <w:t>Das</w:t>
            </w:r>
          </w:p>
        </w:tc>
      </w:tr>
      <w:tr w:rsidR="009A1485">
        <w:trPr>
          <w:trHeight w:val="371"/>
        </w:trPr>
        <w:tc>
          <w:tcPr>
            <w:tcW w:w="4428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Department of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Veterinary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Husbandry</w:t>
            </w:r>
          </w:p>
        </w:tc>
      </w:tr>
      <w:tr w:rsidR="009A1485">
        <w:trPr>
          <w:trHeight w:val="371"/>
        </w:trPr>
        <w:tc>
          <w:tcPr>
            <w:tcW w:w="4428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Veterinary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Science,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Khanapara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AAU</w:t>
            </w:r>
          </w:p>
        </w:tc>
      </w:tr>
      <w:tr w:rsidR="009A1485">
        <w:trPr>
          <w:trHeight w:val="371"/>
        </w:trPr>
        <w:tc>
          <w:tcPr>
            <w:tcW w:w="4428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Country of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India</w:t>
            </w:r>
          </w:p>
        </w:tc>
      </w:tr>
      <w:tr w:rsidR="009A1485">
        <w:trPr>
          <w:trHeight w:val="371"/>
        </w:trPr>
        <w:tc>
          <w:tcPr>
            <w:tcW w:w="4428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Position: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(Professor/lecturer,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Reviewer</w:t>
            </w:r>
          </w:p>
        </w:tc>
        <w:tc>
          <w:tcPr>
            <w:tcW w:w="11840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B.V.Sc</w:t>
            </w:r>
            <w:proofErr w:type="spellEnd"/>
            <w:r>
              <w:rPr>
                <w:spacing w:val="-2"/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A.H.</w:t>
            </w:r>
          </w:p>
        </w:tc>
      </w:tr>
      <w:tr w:rsidR="009A1485">
        <w:trPr>
          <w:trHeight w:val="371"/>
        </w:trPr>
        <w:tc>
          <w:tcPr>
            <w:tcW w:w="4428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ID of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0" w:type="dxa"/>
          </w:tcPr>
          <w:p w:rsidR="009A1485" w:rsidRDefault="00E66A48">
            <w:pPr>
              <w:pStyle w:val="TableParagraph"/>
              <w:rPr>
                <w:color w:val="0000FF"/>
                <w:spacing w:val="-2"/>
                <w:sz w:val="20"/>
                <w:u w:val="single" w:color="0000FF"/>
              </w:rPr>
            </w:pPr>
            <w:hyperlink r:id="rId8">
              <w:r>
                <w:rPr>
                  <w:color w:val="0000FF"/>
                  <w:spacing w:val="-2"/>
                  <w:sz w:val="20"/>
                  <w:u w:val="single" w:color="0000FF"/>
                </w:rPr>
                <w:t>kumardaskanjanabh@gmail.com</w:t>
              </w:r>
            </w:hyperlink>
          </w:p>
          <w:p w:rsidR="0076025B" w:rsidRDefault="0076025B">
            <w:pPr>
              <w:pStyle w:val="TableParagraph"/>
              <w:rPr>
                <w:sz w:val="20"/>
              </w:rPr>
            </w:pPr>
            <w:r w:rsidRPr="0076025B">
              <w:rPr>
                <w:sz w:val="20"/>
              </w:rPr>
              <w:t>kumardaskanjanabh@gmail.com</w:t>
            </w:r>
          </w:p>
        </w:tc>
      </w:tr>
      <w:tr w:rsidR="009A1485">
        <w:trPr>
          <w:trHeight w:val="371"/>
        </w:trPr>
        <w:tc>
          <w:tcPr>
            <w:tcW w:w="4428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WhatsApp Number of Reviewer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11840" w:type="dxa"/>
          </w:tcPr>
          <w:p w:rsidR="009A1485" w:rsidRDefault="009A1485">
            <w:pPr>
              <w:pStyle w:val="TableParagraph"/>
              <w:spacing w:before="0"/>
              <w:ind w:left="0"/>
              <w:rPr>
                <w:sz w:val="18"/>
              </w:rPr>
            </w:pPr>
            <w:bookmarkStart w:id="0" w:name="_GoBack"/>
            <w:bookmarkEnd w:id="0"/>
          </w:p>
        </w:tc>
      </w:tr>
      <w:tr w:rsidR="009A1485">
        <w:trPr>
          <w:trHeight w:val="371"/>
        </w:trPr>
        <w:tc>
          <w:tcPr>
            <w:tcW w:w="4428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Keywords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Reviewer</w:t>
            </w:r>
          </w:p>
        </w:tc>
        <w:tc>
          <w:tcPr>
            <w:tcW w:w="11840" w:type="dxa"/>
          </w:tcPr>
          <w:p w:rsidR="009A1485" w:rsidRDefault="00E66A4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articles,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posters,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research, </w:t>
            </w:r>
            <w:proofErr w:type="spellStart"/>
            <w:r>
              <w:rPr>
                <w:spacing w:val="-2"/>
                <w:sz w:val="20"/>
              </w:rPr>
              <w:t>onehealth</w:t>
            </w:r>
            <w:proofErr w:type="spellEnd"/>
          </w:p>
        </w:tc>
      </w:tr>
    </w:tbl>
    <w:p w:rsidR="00E66A48" w:rsidRDefault="00E66A48"/>
    <w:sectPr w:rsidR="00E66A48">
      <w:pgSz w:w="23820" w:h="16840" w:orient="landscape"/>
      <w:pgMar w:top="1420" w:right="1417" w:bottom="880" w:left="1417" w:header="110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A48" w:rsidRDefault="00E66A48">
      <w:r>
        <w:separator/>
      </w:r>
    </w:p>
  </w:endnote>
  <w:endnote w:type="continuationSeparator" w:id="0">
    <w:p w:rsidR="00E66A48" w:rsidRDefault="00E6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85" w:rsidRDefault="00E66A4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10110985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485" w:rsidRDefault="00E66A4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15pt;width:52.25pt;height:10.9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" filled="f" stroked="f">
              <v:textbox inset="0,0,0,0">
                <w:txbxContent>
                  <w:p w:rsidR="009A1485" w:rsidRDefault="00E66A4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>
              <wp:simplePos x="0" y="0"/>
              <wp:positionH relativeFrom="page">
                <wp:posOffset>2642810</wp:posOffset>
              </wp:positionH>
              <wp:positionV relativeFrom="page">
                <wp:posOffset>10110985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485" w:rsidRDefault="00E66A4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8.1pt;margin-top:796.15pt;width:55.8pt;height:10.9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" filled="f" stroked="f">
              <v:textbox inset="0,0,0,0">
                <w:txbxContent>
                  <w:p w:rsidR="009A1485" w:rsidRDefault="00E66A4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>
              <wp:simplePos x="0" y="0"/>
              <wp:positionH relativeFrom="page">
                <wp:posOffset>4412396</wp:posOffset>
              </wp:positionH>
              <wp:positionV relativeFrom="page">
                <wp:posOffset>10110985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485" w:rsidRDefault="00E66A4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47.45pt;margin-top:796.15pt;width:67.8pt;height:10.9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" filled="f" stroked="f">
              <v:textbox inset="0,0,0,0">
                <w:txbxContent>
                  <w:p w:rsidR="009A1485" w:rsidRDefault="00E66A4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10110985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485" w:rsidRDefault="00E66A4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pt;margin-top:796.15pt;width:79.35pt;height:10.9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" filled="f" stroked="f">
              <v:textbox inset="0,0,0,0">
                <w:txbxContent>
                  <w:p w:rsidR="009A1485" w:rsidRDefault="00E66A4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A48" w:rsidRDefault="00E66A48">
      <w:r>
        <w:separator/>
      </w:r>
    </w:p>
  </w:footnote>
  <w:footnote w:type="continuationSeparator" w:id="0">
    <w:p w:rsidR="00E66A48" w:rsidRDefault="00E6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485" w:rsidRDefault="00E66A4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688355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1485" w:rsidRDefault="00E66A4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54.2pt;width:86.75pt;height:15.4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" filled="f" stroked="f">
              <v:textbox inset="0,0,0,0">
                <w:txbxContent>
                  <w:p w:rsidR="009A1485" w:rsidRDefault="00E66A4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1485"/>
    <w:rsid w:val="0076025B"/>
    <w:rsid w:val="009A1485"/>
    <w:rsid w:val="00E6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C27B"/>
  <w15:docId w15:val="{2274F000-0BB9-4FEC-BCE5-0E6EE132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rdaskanjanabh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Rev_JABB_134623</dc:title>
  <cp:lastModifiedBy>SDI 1163</cp:lastModifiedBy>
  <cp:revision>2</cp:revision>
  <dcterms:created xsi:type="dcterms:W3CDTF">2025-04-14T07:48:00Z</dcterms:created>
  <dcterms:modified xsi:type="dcterms:W3CDTF">2025-04-14T07:51:00Z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Pages</vt:lpwstr>
  </property>
  <property fmtid="{D5CDD505-2E9C-101B-9397-08002B2CF9AE}" pid="4" name="LastSaved">
    <vt:filetime>2025-04-14T00:00:00Z</vt:filetime>
  </property>
  <property fmtid="{D5CDD505-2E9C-101B-9397-08002B2CF9AE}" pid="5" name="Producer">
    <vt:lpwstr>iOS Version 18.3.2 (Build 22D82) Quartz PDFContext</vt:lpwstr>
  </property>
</Properties>
</file>