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42550" w14:paraId="322C4FE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465D86A" w14:textId="77777777" w:rsidR="00602F7D" w:rsidRPr="00F425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42550" w14:paraId="68FE13F4" w14:textId="77777777" w:rsidTr="002643B3">
        <w:trPr>
          <w:trHeight w:val="290"/>
        </w:trPr>
        <w:tc>
          <w:tcPr>
            <w:tcW w:w="1234" w:type="pct"/>
          </w:tcPr>
          <w:p w14:paraId="6902DC69" w14:textId="77777777" w:rsidR="0000007A" w:rsidRPr="00F425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9385" w14:textId="77777777" w:rsidR="0000007A" w:rsidRPr="00F42550" w:rsidRDefault="00C7496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F425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F4255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42550" w14:paraId="08BDADEE" w14:textId="77777777" w:rsidTr="002643B3">
        <w:trPr>
          <w:trHeight w:val="290"/>
        </w:trPr>
        <w:tc>
          <w:tcPr>
            <w:tcW w:w="1234" w:type="pct"/>
          </w:tcPr>
          <w:p w14:paraId="76507225" w14:textId="77777777" w:rsidR="0000007A" w:rsidRPr="00F425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F4F9" w14:textId="77777777" w:rsidR="0000007A" w:rsidRPr="00F42550" w:rsidRDefault="002C7FA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Ms_JABB_134365</w:t>
            </w:r>
          </w:p>
        </w:tc>
      </w:tr>
      <w:tr w:rsidR="0000007A" w:rsidRPr="00F42550" w14:paraId="52EA4B90" w14:textId="77777777" w:rsidTr="002643B3">
        <w:trPr>
          <w:trHeight w:val="650"/>
        </w:trPr>
        <w:tc>
          <w:tcPr>
            <w:tcW w:w="1234" w:type="pct"/>
          </w:tcPr>
          <w:p w14:paraId="6FC64326" w14:textId="77777777" w:rsidR="0000007A" w:rsidRPr="00F425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F1C8" w14:textId="77777777" w:rsidR="0000007A" w:rsidRPr="00F42550" w:rsidRDefault="002C7F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Phenotypic characterization and performance evaluation of </w:t>
            </w:r>
            <w:proofErr w:type="spellStart"/>
            <w:r w:rsidRPr="00F42550">
              <w:rPr>
                <w:rFonts w:ascii="Arial" w:hAnsi="Arial" w:cs="Arial"/>
                <w:b/>
                <w:sz w:val="20"/>
                <w:szCs w:val="20"/>
                <w:lang w:val="en-GB"/>
              </w:rPr>
              <w:t>Thaokhri</w:t>
            </w:r>
            <w:proofErr w:type="spellEnd"/>
            <w:r w:rsidRPr="00F425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pig of Assam, India</w:t>
            </w:r>
          </w:p>
        </w:tc>
      </w:tr>
      <w:tr w:rsidR="00CF0BBB" w:rsidRPr="00F42550" w14:paraId="4BBDFB25" w14:textId="77777777" w:rsidTr="002643B3">
        <w:trPr>
          <w:trHeight w:val="332"/>
        </w:trPr>
        <w:tc>
          <w:tcPr>
            <w:tcW w:w="1234" w:type="pct"/>
          </w:tcPr>
          <w:p w14:paraId="0161BF37" w14:textId="77777777" w:rsidR="00CF0BBB" w:rsidRPr="00F425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43AD" w14:textId="77777777" w:rsidR="00CF0BBB" w:rsidRPr="00F42550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74DE10D" w14:textId="37B2AAD1" w:rsidR="002F1235" w:rsidRPr="00F42550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2F1235" w:rsidRPr="00F42550" w14:paraId="72894B3E" w14:textId="77777777" w:rsidTr="00F4255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1BF854A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25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425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B69525B" w14:textId="77777777" w:rsidR="002F1235" w:rsidRPr="00F42550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F42550" w14:paraId="41943172" w14:textId="77777777" w:rsidTr="00F42550">
        <w:tc>
          <w:tcPr>
            <w:tcW w:w="1250" w:type="pct"/>
            <w:noWrap/>
          </w:tcPr>
          <w:p w14:paraId="18186FBA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7C83031D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2550">
              <w:rPr>
                <w:rFonts w:ascii="Arial" w:hAnsi="Arial" w:cs="Arial"/>
                <w:lang w:val="en-GB"/>
              </w:rPr>
              <w:t>Reviewer’s comment</w:t>
            </w:r>
          </w:p>
          <w:p w14:paraId="491B79DA" w14:textId="77777777" w:rsidR="00D91000" w:rsidRPr="00F42550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E1E8606" w14:textId="77777777" w:rsidR="00D91000" w:rsidRPr="00F42550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34086840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42550">
              <w:rPr>
                <w:rFonts w:ascii="Arial" w:hAnsi="Arial" w:cs="Arial"/>
                <w:lang w:val="en-GB"/>
              </w:rPr>
              <w:t>Author’s Feedback</w:t>
            </w:r>
            <w:r w:rsidRPr="00F425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425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F1235" w:rsidRPr="00F42550" w14:paraId="77AA0C03" w14:textId="77777777" w:rsidTr="00F42550">
        <w:trPr>
          <w:trHeight w:val="935"/>
        </w:trPr>
        <w:tc>
          <w:tcPr>
            <w:tcW w:w="1250" w:type="pct"/>
            <w:noWrap/>
          </w:tcPr>
          <w:p w14:paraId="5C762A15" w14:textId="762C49A8" w:rsidR="002F1235" w:rsidRPr="00F42550" w:rsidRDefault="002F1235" w:rsidP="00F4255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30" w:type="pct"/>
          </w:tcPr>
          <w:p w14:paraId="3C395C71" w14:textId="77777777" w:rsidR="002F1235" w:rsidRPr="00F42550" w:rsidRDefault="00D17F5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paper is important to evaluate the pig performance in India, </w:t>
            </w:r>
          </w:p>
          <w:p w14:paraId="7F9C3BB4" w14:textId="77777777" w:rsidR="00D17F55" w:rsidRPr="00F42550" w:rsidRDefault="00D17F5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give information about this type of pig</w:t>
            </w:r>
            <w:r w:rsidR="00D77924"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 </w:t>
            </w:r>
            <w:proofErr w:type="spellStart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thaokhri</w:t>
            </w:r>
            <w:proofErr w:type="spellEnd"/>
            <w:proofErr w:type="gramEnd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pig) which  is important for meat production in India also give information about shape, weight and reproduction of pig. </w:t>
            </w:r>
          </w:p>
        </w:tc>
        <w:tc>
          <w:tcPr>
            <w:tcW w:w="1519" w:type="pct"/>
          </w:tcPr>
          <w:p w14:paraId="27AB74BC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F42550" w14:paraId="1F46D793" w14:textId="77777777" w:rsidTr="00F42550">
        <w:trPr>
          <w:trHeight w:val="404"/>
        </w:trPr>
        <w:tc>
          <w:tcPr>
            <w:tcW w:w="1250" w:type="pct"/>
            <w:noWrap/>
          </w:tcPr>
          <w:p w14:paraId="519BC660" w14:textId="77777777" w:rsidR="002F1235" w:rsidRPr="00F42550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E6E74C5" w14:textId="35B77C5C" w:rsidR="002F1235" w:rsidRPr="00F42550" w:rsidRDefault="002F1235" w:rsidP="00F42550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0" w:type="pct"/>
          </w:tcPr>
          <w:p w14:paraId="7E8297EF" w14:textId="77777777" w:rsidR="002F1235" w:rsidRPr="00F42550" w:rsidRDefault="00D779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19" w:type="pct"/>
          </w:tcPr>
          <w:p w14:paraId="730B9B04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F42550" w14:paraId="137D3B44" w14:textId="77777777" w:rsidTr="00F42550">
        <w:trPr>
          <w:trHeight w:val="566"/>
        </w:trPr>
        <w:tc>
          <w:tcPr>
            <w:tcW w:w="1250" w:type="pct"/>
            <w:noWrap/>
          </w:tcPr>
          <w:p w14:paraId="64E9D194" w14:textId="165DB021" w:rsidR="002F1235" w:rsidRPr="00F42550" w:rsidRDefault="002F1235" w:rsidP="00F42550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F425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791A02B0" w14:textId="77777777" w:rsidR="00D77924" w:rsidRPr="00F42550" w:rsidRDefault="00D779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can </w:t>
            </w:r>
            <w:proofErr w:type="spellStart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begain</w:t>
            </w:r>
            <w:proofErr w:type="spellEnd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directly this study was conducted… without the </w:t>
            </w:r>
            <w:proofErr w:type="spellStart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begain</w:t>
            </w:r>
            <w:proofErr w:type="spellEnd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place and duration </w:t>
            </w:r>
          </w:p>
          <w:p w14:paraId="75E617AA" w14:textId="77777777" w:rsidR="002F1235" w:rsidRPr="00F42550" w:rsidRDefault="00D779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put aim in the end of </w:t>
            </w:r>
            <w:proofErr w:type="spellStart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abstact</w:t>
            </w:r>
            <w:proofErr w:type="spellEnd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</w:t>
            </w:r>
          </w:p>
          <w:p w14:paraId="1726CD2C" w14:textId="77777777" w:rsidR="00F961C6" w:rsidRPr="00F42550" w:rsidRDefault="00F961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key word can add growth and dressing </w:t>
            </w:r>
            <w:proofErr w:type="spellStart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perctage</w:t>
            </w:r>
            <w:proofErr w:type="spellEnd"/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19" w:type="pct"/>
          </w:tcPr>
          <w:p w14:paraId="4699C090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F42550" w14:paraId="6F6BE71C" w14:textId="77777777" w:rsidTr="00F42550">
        <w:trPr>
          <w:trHeight w:val="704"/>
        </w:trPr>
        <w:tc>
          <w:tcPr>
            <w:tcW w:w="1250" w:type="pct"/>
            <w:noWrap/>
          </w:tcPr>
          <w:p w14:paraId="46576935" w14:textId="77777777" w:rsidR="002F1235" w:rsidRPr="00F42550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4255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30" w:type="pct"/>
          </w:tcPr>
          <w:p w14:paraId="226BF75D" w14:textId="77777777" w:rsidR="002F1235" w:rsidRPr="00F42550" w:rsidRDefault="00D7792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22FD6DD9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F42550" w14:paraId="48ACED47" w14:textId="77777777" w:rsidTr="00F42550">
        <w:trPr>
          <w:trHeight w:val="703"/>
        </w:trPr>
        <w:tc>
          <w:tcPr>
            <w:tcW w:w="1250" w:type="pct"/>
            <w:noWrap/>
          </w:tcPr>
          <w:p w14:paraId="198E0FBD" w14:textId="77777777" w:rsidR="002F1235" w:rsidRPr="00F42550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30" w:type="pct"/>
          </w:tcPr>
          <w:p w14:paraId="79FE9528" w14:textId="77777777" w:rsidR="00962FAD" w:rsidRPr="00F42550" w:rsidRDefault="00D77924" w:rsidP="00962FA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researcher can put reference in 2024 and 2025.</w:t>
            </w:r>
            <w:r w:rsidR="00962FAD"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But reference is sufficient and mostly recent</w:t>
            </w:r>
          </w:p>
          <w:p w14:paraId="36AD1505" w14:textId="77777777" w:rsidR="002F1235" w:rsidRPr="00F42550" w:rsidRDefault="00962FA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 </w:t>
            </w:r>
            <w:proofErr w:type="gramStart"/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no(</w:t>
            </w:r>
            <w:proofErr w:type="gramEnd"/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1)put and before </w:t>
            </w:r>
            <w:proofErr w:type="spellStart"/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rajkhowa</w:t>
            </w:r>
            <w:proofErr w:type="spellEnd"/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please check no in reference (4) 14:1042554 , ref(5) </w:t>
            </w:r>
            <w:proofErr w:type="spellStart"/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phookan</w:t>
            </w:r>
            <w:proofErr w:type="spellEnd"/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., a</w:t>
            </w:r>
            <w:r w:rsidR="00F961C6"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. , ref(9) journal not j or all j not journal</w:t>
            </w:r>
            <w:r w:rsidRPr="00F4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290C3377" w14:textId="77777777" w:rsidR="00962FAD" w:rsidRPr="00F42550" w:rsidRDefault="00962FAD" w:rsidP="00962FA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541F1D1E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F42550" w14:paraId="142FBC50" w14:textId="77777777" w:rsidTr="00F42550">
        <w:trPr>
          <w:trHeight w:val="386"/>
        </w:trPr>
        <w:tc>
          <w:tcPr>
            <w:tcW w:w="1250" w:type="pct"/>
            <w:noWrap/>
          </w:tcPr>
          <w:p w14:paraId="2D178D6B" w14:textId="77777777" w:rsidR="002F1235" w:rsidRPr="00F42550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425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B99066D" w14:textId="77777777" w:rsidR="002F1235" w:rsidRPr="00F42550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38988B85" w14:textId="77777777" w:rsidR="002F1235" w:rsidRPr="00F42550" w:rsidRDefault="00D779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19" w:type="pct"/>
          </w:tcPr>
          <w:p w14:paraId="4F2D33F9" w14:textId="77777777" w:rsidR="002F1235" w:rsidRPr="00F42550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F42550" w14:paraId="037B5346" w14:textId="77777777" w:rsidTr="00F42550">
        <w:trPr>
          <w:trHeight w:val="1178"/>
        </w:trPr>
        <w:tc>
          <w:tcPr>
            <w:tcW w:w="1250" w:type="pct"/>
            <w:noWrap/>
          </w:tcPr>
          <w:p w14:paraId="06580F46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425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425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425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B4EAB78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14151FE5" w14:textId="77777777" w:rsidR="0029348B" w:rsidRPr="00F42550" w:rsidRDefault="0029348B" w:rsidP="002934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fig (1) make photo </w:t>
            </w:r>
            <w:proofErr w:type="gramStart"/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>more bigger</w:t>
            </w:r>
            <w:proofErr w:type="gramEnd"/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 xml:space="preserve"> and in the middle</w:t>
            </w:r>
          </w:p>
          <w:p w14:paraId="09754D11" w14:textId="77777777" w:rsidR="0029348B" w:rsidRPr="00F42550" w:rsidRDefault="0029348B" w:rsidP="002934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 xml:space="preserve">Table no (2) birth weight (kg), weaning weight (kg), body weight at 8 </w:t>
            </w:r>
            <w:proofErr w:type="spellStart"/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>mounth</w:t>
            </w:r>
            <w:proofErr w:type="spellEnd"/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 xml:space="preserve"> and one year (kg)</w:t>
            </w:r>
          </w:p>
          <w:p w14:paraId="741A337B" w14:textId="77777777" w:rsidR="0029348B" w:rsidRPr="00F42550" w:rsidRDefault="0029348B" w:rsidP="002934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 xml:space="preserve">3.1 body </w:t>
            </w:r>
            <w:proofErr w:type="spellStart"/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>mwasurements</w:t>
            </w:r>
            <w:proofErr w:type="spellEnd"/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result put respectively before chest girth</w:t>
            </w:r>
          </w:p>
          <w:p w14:paraId="2C35D944" w14:textId="77777777" w:rsidR="0029348B" w:rsidRPr="00F42550" w:rsidRDefault="0029348B" w:rsidP="002934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 xml:space="preserve">Result and discussion </w:t>
            </w:r>
            <w:proofErr w:type="gramStart"/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>table(</w:t>
            </w:r>
            <w:proofErr w:type="gramEnd"/>
            <w:r w:rsidRPr="00F42550">
              <w:rPr>
                <w:rFonts w:ascii="Arial" w:hAnsi="Arial" w:cs="Arial"/>
                <w:sz w:val="20"/>
                <w:szCs w:val="20"/>
                <w:lang w:val="en-GB"/>
              </w:rPr>
              <w:t>2): the average….</w:t>
            </w:r>
          </w:p>
          <w:p w14:paraId="28DCC89E" w14:textId="77777777" w:rsidR="0029348B" w:rsidRPr="00F42550" w:rsidRDefault="0029348B" w:rsidP="002934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0910BE" w14:textId="77777777" w:rsidR="002F1235" w:rsidRPr="00F4255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2BD41D78" w14:textId="77777777" w:rsidR="002F1235" w:rsidRPr="00F42550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B1235C" w14:textId="77777777" w:rsidR="002F1235" w:rsidRPr="00F42550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8643"/>
        <w:gridCol w:w="5695"/>
      </w:tblGrid>
      <w:tr w:rsidR="002F1235" w:rsidRPr="00F42550" w14:paraId="449EB643" w14:textId="77777777" w:rsidTr="00F42550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5A69" w14:textId="77777777" w:rsidR="002F1235" w:rsidRPr="00F4255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4255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4255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E74DC2" w14:textId="77777777" w:rsidR="002F1235" w:rsidRPr="00F4255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F1235" w:rsidRPr="00F42550" w14:paraId="60AB8AC5" w14:textId="77777777" w:rsidTr="00F42550">
        <w:trPr>
          <w:trHeight w:val="935"/>
        </w:trPr>
        <w:tc>
          <w:tcPr>
            <w:tcW w:w="159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F751" w14:textId="77777777" w:rsidR="00962FAD" w:rsidRPr="00F42550" w:rsidRDefault="00962FAD" w:rsidP="002934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AE9A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2550">
              <w:rPr>
                <w:rFonts w:ascii="Arial" w:hAnsi="Arial" w:cs="Arial"/>
                <w:lang w:val="en-GB"/>
              </w:rPr>
              <w:t>Reviewer’s comment</w:t>
            </w:r>
          </w:p>
          <w:p w14:paraId="08B50B10" w14:textId="77777777" w:rsidR="001D43E3" w:rsidRPr="00F42550" w:rsidRDefault="001D43E3" w:rsidP="002934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2" w:type="pct"/>
            <w:shd w:val="clear" w:color="auto" w:fill="auto"/>
          </w:tcPr>
          <w:p w14:paraId="2476125F" w14:textId="77777777" w:rsidR="002F1235" w:rsidRPr="00F4255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42550">
              <w:rPr>
                <w:rFonts w:ascii="Arial" w:hAnsi="Arial" w:cs="Arial"/>
                <w:lang w:val="en-GB"/>
              </w:rPr>
              <w:t>Author’s comment</w:t>
            </w:r>
            <w:r w:rsidRPr="00F425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4255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F1235" w:rsidRPr="00F42550" w14:paraId="264F9EE4" w14:textId="77777777" w:rsidTr="00F42550">
        <w:trPr>
          <w:trHeight w:val="697"/>
        </w:trPr>
        <w:tc>
          <w:tcPr>
            <w:tcW w:w="159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939D" w14:textId="77777777" w:rsidR="002F1235" w:rsidRPr="00F4255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25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7E6C507" w14:textId="77777777" w:rsidR="002F1235" w:rsidRPr="00F4255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72F5" w14:textId="77777777" w:rsidR="002F1235" w:rsidRPr="00F4255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425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425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425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A223B58" w14:textId="58D7E018" w:rsidR="002F1235" w:rsidRPr="00F4255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1E4B846D" w14:textId="77777777" w:rsidR="002F1235" w:rsidRPr="00F42550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23FAD3" w14:textId="77777777" w:rsidR="002F1235" w:rsidRPr="00F42550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5A5774" w14:textId="77777777" w:rsidR="002F1235" w:rsidRPr="00F42550" w:rsidRDefault="002F1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D9DF13" w14:textId="77777777" w:rsidR="002F1235" w:rsidRPr="00F4255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36AB2A2" w14:textId="2A403ACF" w:rsidR="008913D5" w:rsidRPr="00F42550" w:rsidRDefault="008913D5" w:rsidP="002F12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C7AF472" w14:textId="77777777" w:rsidR="00F42550" w:rsidRPr="00F42550" w:rsidRDefault="00F42550" w:rsidP="00F425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42550">
        <w:rPr>
          <w:rFonts w:ascii="Arial" w:hAnsi="Arial" w:cs="Arial"/>
          <w:b/>
          <w:u w:val="single"/>
        </w:rPr>
        <w:t>Reviewer details:</w:t>
      </w:r>
    </w:p>
    <w:p w14:paraId="7D1CDD7B" w14:textId="04008CE3" w:rsidR="00F42550" w:rsidRPr="00F42550" w:rsidRDefault="00F42550" w:rsidP="002F12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429A148" w14:textId="69497613" w:rsidR="00F42550" w:rsidRPr="00F42550" w:rsidRDefault="00F42550" w:rsidP="002F123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5532497"/>
      <w:bookmarkStart w:id="3" w:name="_GoBack"/>
      <w:proofErr w:type="spellStart"/>
      <w:r w:rsidRPr="00F42550">
        <w:rPr>
          <w:rFonts w:ascii="Arial" w:hAnsi="Arial" w:cs="Arial"/>
          <w:b/>
          <w:color w:val="000000"/>
          <w:sz w:val="20"/>
          <w:szCs w:val="20"/>
        </w:rPr>
        <w:t>Shaimaa</w:t>
      </w:r>
      <w:proofErr w:type="spellEnd"/>
      <w:r w:rsidRPr="00F425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42550">
        <w:rPr>
          <w:rFonts w:ascii="Arial" w:hAnsi="Arial" w:cs="Arial"/>
          <w:b/>
          <w:color w:val="000000"/>
          <w:sz w:val="20"/>
          <w:szCs w:val="20"/>
        </w:rPr>
        <w:t>ahmed</w:t>
      </w:r>
      <w:proofErr w:type="spellEnd"/>
      <w:r w:rsidRPr="00F425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42550">
        <w:rPr>
          <w:rFonts w:ascii="Arial" w:hAnsi="Arial" w:cs="Arial"/>
          <w:b/>
          <w:color w:val="000000"/>
          <w:sz w:val="20"/>
          <w:szCs w:val="20"/>
        </w:rPr>
        <w:t>abd</w:t>
      </w:r>
      <w:proofErr w:type="spellEnd"/>
      <w:r w:rsidRPr="00F42550">
        <w:rPr>
          <w:rFonts w:ascii="Arial" w:hAnsi="Arial" w:cs="Arial"/>
          <w:b/>
          <w:color w:val="000000"/>
          <w:sz w:val="20"/>
          <w:szCs w:val="20"/>
        </w:rPr>
        <w:t xml:space="preserve"> el </w:t>
      </w:r>
      <w:proofErr w:type="spellStart"/>
      <w:r w:rsidRPr="00F42550">
        <w:rPr>
          <w:rFonts w:ascii="Arial" w:hAnsi="Arial" w:cs="Arial"/>
          <w:b/>
          <w:color w:val="000000"/>
          <w:sz w:val="20"/>
          <w:szCs w:val="20"/>
        </w:rPr>
        <w:t>khalek</w:t>
      </w:r>
      <w:proofErr w:type="spellEnd"/>
      <w:r w:rsidRPr="00F425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42550">
        <w:rPr>
          <w:rFonts w:ascii="Arial" w:hAnsi="Arial" w:cs="Arial"/>
          <w:b/>
          <w:color w:val="000000"/>
          <w:sz w:val="20"/>
          <w:szCs w:val="20"/>
        </w:rPr>
        <w:t>gad</w:t>
      </w:r>
      <w:proofErr w:type="spellEnd"/>
      <w:r w:rsidRPr="00F42550">
        <w:rPr>
          <w:rFonts w:ascii="Arial" w:hAnsi="Arial" w:cs="Arial"/>
          <w:b/>
          <w:color w:val="000000"/>
          <w:sz w:val="20"/>
          <w:szCs w:val="20"/>
        </w:rPr>
        <w:t xml:space="preserve"> el </w:t>
      </w:r>
      <w:proofErr w:type="spellStart"/>
      <w:r w:rsidRPr="00F42550">
        <w:rPr>
          <w:rFonts w:ascii="Arial" w:hAnsi="Arial" w:cs="Arial"/>
          <w:b/>
          <w:color w:val="000000"/>
          <w:sz w:val="20"/>
          <w:szCs w:val="20"/>
        </w:rPr>
        <w:t>barody</w:t>
      </w:r>
      <w:proofErr w:type="spellEnd"/>
      <w:r w:rsidRPr="00F4255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F42550">
        <w:rPr>
          <w:rFonts w:ascii="Arial" w:hAnsi="Arial" w:cs="Arial"/>
          <w:b/>
          <w:color w:val="000000"/>
          <w:sz w:val="20"/>
          <w:szCs w:val="20"/>
        </w:rPr>
        <w:t>Egypt</w:t>
      </w:r>
      <w:bookmarkEnd w:id="2"/>
      <w:bookmarkEnd w:id="3"/>
      <w:proofErr w:type="spellEnd"/>
    </w:p>
    <w:sectPr w:rsidR="00F42550" w:rsidRPr="00F42550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6396" w14:textId="77777777" w:rsidR="00C7496E" w:rsidRPr="0000007A" w:rsidRDefault="00C7496E" w:rsidP="0099583E">
      <w:r>
        <w:separator/>
      </w:r>
    </w:p>
  </w:endnote>
  <w:endnote w:type="continuationSeparator" w:id="0">
    <w:p w14:paraId="5984A525" w14:textId="77777777" w:rsidR="00C7496E" w:rsidRPr="0000007A" w:rsidRDefault="00C7496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510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17118" w14:textId="77777777" w:rsidR="00C7496E" w:rsidRPr="0000007A" w:rsidRDefault="00C7496E" w:rsidP="0099583E">
      <w:r>
        <w:separator/>
      </w:r>
    </w:p>
  </w:footnote>
  <w:footnote w:type="continuationSeparator" w:id="0">
    <w:p w14:paraId="614FD5A1" w14:textId="77777777" w:rsidR="00C7496E" w:rsidRPr="0000007A" w:rsidRDefault="00C7496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71C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BB0C56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43E3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348B"/>
    <w:rsid w:val="002C7FA0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A79B0"/>
    <w:rsid w:val="003B2172"/>
    <w:rsid w:val="003E746A"/>
    <w:rsid w:val="0042465A"/>
    <w:rsid w:val="00427F2B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B4CAD"/>
    <w:rsid w:val="004B4FDC"/>
    <w:rsid w:val="004C3DF1"/>
    <w:rsid w:val="004D2E36"/>
    <w:rsid w:val="00503AB6"/>
    <w:rsid w:val="005047C5"/>
    <w:rsid w:val="00510920"/>
    <w:rsid w:val="00513DAF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93138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2670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24F9A"/>
    <w:rsid w:val="00933C8B"/>
    <w:rsid w:val="009553EC"/>
    <w:rsid w:val="00962FAD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496E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05735"/>
    <w:rsid w:val="00D1283A"/>
    <w:rsid w:val="00D17979"/>
    <w:rsid w:val="00D17F55"/>
    <w:rsid w:val="00D2075F"/>
    <w:rsid w:val="00D3257B"/>
    <w:rsid w:val="00D40416"/>
    <w:rsid w:val="00D45CF7"/>
    <w:rsid w:val="00D4782A"/>
    <w:rsid w:val="00D50253"/>
    <w:rsid w:val="00D7603E"/>
    <w:rsid w:val="00D760E0"/>
    <w:rsid w:val="00D77924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1108"/>
    <w:rsid w:val="00F3295A"/>
    <w:rsid w:val="00F34D8E"/>
    <w:rsid w:val="00F3669D"/>
    <w:rsid w:val="00F405F8"/>
    <w:rsid w:val="00F41154"/>
    <w:rsid w:val="00F42550"/>
    <w:rsid w:val="00F4700F"/>
    <w:rsid w:val="00F51F7F"/>
    <w:rsid w:val="00F573EA"/>
    <w:rsid w:val="00F57E9D"/>
    <w:rsid w:val="00F961C6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539BF"/>
  <w15:chartTrackingRefBased/>
  <w15:docId w15:val="{C7B459A3-142B-49D5-9E2B-8F5315E2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50253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F3110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4255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8F6A-C57B-4720-815C-C3FAD56A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2025-04-11T13:33:00Z</dcterms:created>
  <dcterms:modified xsi:type="dcterms:W3CDTF">2025-04-14T08:44:00Z</dcterms:modified>
</cp:coreProperties>
</file>