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401" w:rsidRDefault="00F21401" w:rsidP="007A5217">
      <w:pPr>
        <w:spacing w:line="360" w:lineRule="auto"/>
        <w:jc w:val="right"/>
        <w:rPr>
          <w:rFonts w:ascii="Times New Roman" w:hAnsi="Times New Roman"/>
          <w:b/>
          <w:bCs/>
          <w:sz w:val="24"/>
          <w:szCs w:val="24"/>
          <w:lang w:val="en-US"/>
        </w:rPr>
      </w:pPr>
      <w:bookmarkStart w:id="0" w:name="_GoBack"/>
      <w:bookmarkEnd w:id="0"/>
      <w:r w:rsidRPr="00F21401">
        <w:rPr>
          <w:rFonts w:ascii="Times New Roman" w:hAnsi="Times New Roman"/>
          <w:b/>
          <w:bCs/>
          <w:i/>
          <w:iCs/>
          <w:sz w:val="24"/>
          <w:szCs w:val="24"/>
          <w:u w:val="single"/>
          <w:lang w:val="en-US"/>
        </w:rPr>
        <w:t>Original Research Article</w:t>
      </w:r>
    </w:p>
    <w:p w:rsidR="000C4D32" w:rsidRDefault="000C4D32" w:rsidP="007A5217">
      <w:pPr>
        <w:spacing w:line="360" w:lineRule="auto"/>
        <w:jc w:val="right"/>
        <w:rPr>
          <w:rFonts w:ascii="Times New Roman" w:hAnsi="Times New Roman"/>
          <w:b/>
          <w:bCs/>
          <w:sz w:val="24"/>
          <w:szCs w:val="24"/>
          <w:lang w:val="en-US"/>
        </w:rPr>
      </w:pPr>
    </w:p>
    <w:p w:rsidR="000C4D32" w:rsidRDefault="000C4D32" w:rsidP="007A5217">
      <w:pPr>
        <w:spacing w:line="360" w:lineRule="auto"/>
        <w:jc w:val="right"/>
        <w:rPr>
          <w:rFonts w:ascii="Times New Roman" w:hAnsi="Times New Roman"/>
          <w:b/>
          <w:bCs/>
          <w:sz w:val="24"/>
          <w:szCs w:val="24"/>
          <w:lang w:val="en-US"/>
        </w:rPr>
      </w:pPr>
    </w:p>
    <w:p w:rsidR="000C4D32" w:rsidRDefault="000C4D32" w:rsidP="007A5217">
      <w:pPr>
        <w:spacing w:line="360" w:lineRule="auto"/>
        <w:jc w:val="right"/>
        <w:rPr>
          <w:rFonts w:ascii="Times New Roman" w:hAnsi="Times New Roman"/>
          <w:b/>
          <w:bCs/>
          <w:sz w:val="24"/>
          <w:szCs w:val="24"/>
          <w:lang w:val="en-US"/>
        </w:rPr>
      </w:pPr>
    </w:p>
    <w:p w:rsidR="005A1C88" w:rsidRDefault="004B5E30" w:rsidP="007A5217">
      <w:pPr>
        <w:spacing w:line="360" w:lineRule="auto"/>
        <w:jc w:val="right"/>
        <w:rPr>
          <w:rFonts w:ascii="Times New Roman" w:hAnsi="Times New Roman"/>
          <w:b/>
          <w:bCs/>
          <w:sz w:val="24"/>
          <w:szCs w:val="24"/>
          <w:lang w:val="en-US"/>
        </w:rPr>
      </w:pPr>
      <w:r w:rsidRPr="006413BE">
        <w:rPr>
          <w:rFonts w:ascii="Times New Roman" w:hAnsi="Times New Roman"/>
          <w:b/>
          <w:bCs/>
          <w:sz w:val="24"/>
          <w:szCs w:val="24"/>
          <w:lang w:val="en-US"/>
        </w:rPr>
        <w:t xml:space="preserve">IDEANTIFICATION OF NEW SOURCES OF </w:t>
      </w:r>
      <w:r w:rsidR="006413BE">
        <w:rPr>
          <w:rFonts w:ascii="Times New Roman" w:hAnsi="Times New Roman"/>
          <w:b/>
          <w:bCs/>
          <w:sz w:val="24"/>
          <w:szCs w:val="24"/>
          <w:lang w:val="en-US"/>
        </w:rPr>
        <w:t xml:space="preserve">TOLERANCE </w:t>
      </w:r>
      <w:r w:rsidR="006413BE" w:rsidRPr="006413BE">
        <w:rPr>
          <w:rFonts w:ascii="Times New Roman" w:hAnsi="Times New Roman"/>
          <w:b/>
          <w:bCs/>
          <w:sz w:val="24"/>
          <w:szCs w:val="24"/>
          <w:lang w:val="en-US"/>
        </w:rPr>
        <w:t>TO LEAF CURL-MOSAIC COMPLEX DISEASE</w:t>
      </w:r>
      <w:r w:rsidR="006413BE">
        <w:rPr>
          <w:rFonts w:ascii="Times New Roman" w:hAnsi="Times New Roman"/>
          <w:b/>
          <w:bCs/>
          <w:sz w:val="24"/>
          <w:szCs w:val="24"/>
          <w:lang w:val="en-US"/>
        </w:rPr>
        <w:t xml:space="preserve"> IN</w:t>
      </w:r>
      <w:r w:rsidR="006413BE" w:rsidRPr="006413BE">
        <w:rPr>
          <w:rFonts w:ascii="Times New Roman" w:hAnsi="Times New Roman"/>
          <w:b/>
          <w:bCs/>
          <w:sz w:val="24"/>
          <w:szCs w:val="24"/>
          <w:lang w:val="en-US"/>
        </w:rPr>
        <w:t xml:space="preserve"> </w:t>
      </w:r>
      <w:r w:rsidRPr="006413BE">
        <w:rPr>
          <w:rFonts w:ascii="Times New Roman" w:hAnsi="Times New Roman"/>
          <w:b/>
          <w:bCs/>
          <w:sz w:val="24"/>
          <w:szCs w:val="24"/>
          <w:lang w:val="en-US"/>
        </w:rPr>
        <w:t xml:space="preserve">CHILLI PEPPER </w:t>
      </w:r>
      <w:r w:rsidR="007A5217">
        <w:rPr>
          <w:rFonts w:ascii="Times New Roman" w:hAnsi="Times New Roman"/>
          <w:b/>
          <w:bCs/>
          <w:sz w:val="24"/>
          <w:szCs w:val="24"/>
          <w:lang w:val="en-US"/>
        </w:rPr>
        <w:t>(</w:t>
      </w:r>
      <w:r w:rsidR="007A5217">
        <w:rPr>
          <w:rFonts w:ascii="Times New Roman" w:hAnsi="Times New Roman"/>
          <w:b/>
          <w:bCs/>
          <w:i/>
          <w:iCs/>
          <w:sz w:val="24"/>
          <w:szCs w:val="24"/>
          <w:lang w:val="en-US"/>
        </w:rPr>
        <w:t xml:space="preserve">Capsicum </w:t>
      </w:r>
      <w:r w:rsidR="007A5217">
        <w:rPr>
          <w:rFonts w:ascii="Times New Roman" w:hAnsi="Times New Roman"/>
          <w:b/>
          <w:bCs/>
          <w:sz w:val="24"/>
          <w:szCs w:val="24"/>
          <w:lang w:val="en-US"/>
        </w:rPr>
        <w:t>spp.)</w:t>
      </w:r>
    </w:p>
    <w:p w:rsidR="00FB1F37" w:rsidRDefault="00FB1F37" w:rsidP="00BD506C">
      <w:pPr>
        <w:spacing w:line="360" w:lineRule="auto"/>
        <w:rPr>
          <w:rFonts w:ascii="Times New Roman" w:hAnsi="Times New Roman"/>
          <w:b/>
          <w:bCs/>
          <w:sz w:val="24"/>
          <w:szCs w:val="24"/>
          <w:lang w:val="en-US"/>
        </w:rPr>
      </w:pPr>
    </w:p>
    <w:p w:rsidR="000C4D32" w:rsidRDefault="000C4D32" w:rsidP="00BD506C">
      <w:pPr>
        <w:spacing w:line="360" w:lineRule="auto"/>
        <w:rPr>
          <w:rFonts w:ascii="Times New Roman" w:hAnsi="Times New Roman"/>
          <w:b/>
          <w:bCs/>
          <w:sz w:val="24"/>
          <w:szCs w:val="24"/>
          <w:lang w:val="en-US"/>
        </w:rPr>
      </w:pPr>
    </w:p>
    <w:p w:rsidR="000C4D32" w:rsidRDefault="000C4D32" w:rsidP="00BD506C">
      <w:pPr>
        <w:spacing w:line="360" w:lineRule="auto"/>
        <w:rPr>
          <w:rFonts w:ascii="Times New Roman" w:hAnsi="Times New Roman"/>
          <w:b/>
          <w:bCs/>
          <w:sz w:val="24"/>
          <w:szCs w:val="24"/>
          <w:lang w:val="en-US"/>
        </w:rPr>
      </w:pPr>
    </w:p>
    <w:p w:rsidR="000C4D32" w:rsidRDefault="000C4D32" w:rsidP="00BD506C">
      <w:pPr>
        <w:spacing w:line="360" w:lineRule="auto"/>
        <w:rPr>
          <w:rFonts w:ascii="Times New Roman" w:hAnsi="Times New Roman"/>
          <w:b/>
          <w:bCs/>
          <w:sz w:val="24"/>
          <w:szCs w:val="24"/>
          <w:lang w:val="en-US"/>
        </w:rPr>
      </w:pPr>
    </w:p>
    <w:p w:rsidR="000C4D32" w:rsidRDefault="000C4D32" w:rsidP="00BD506C">
      <w:pPr>
        <w:spacing w:line="360" w:lineRule="auto"/>
        <w:rPr>
          <w:rFonts w:ascii="Times New Roman" w:hAnsi="Times New Roman"/>
          <w:b/>
          <w:bCs/>
          <w:sz w:val="24"/>
          <w:szCs w:val="24"/>
          <w:lang w:val="en-US"/>
        </w:rPr>
      </w:pPr>
    </w:p>
    <w:p w:rsidR="000C4D32" w:rsidRDefault="000C4D32" w:rsidP="00BD506C">
      <w:pPr>
        <w:spacing w:line="360" w:lineRule="auto"/>
        <w:rPr>
          <w:rFonts w:ascii="Times New Roman" w:hAnsi="Times New Roman"/>
          <w:b/>
          <w:bCs/>
          <w:sz w:val="24"/>
          <w:szCs w:val="24"/>
          <w:lang w:val="en-US"/>
        </w:rPr>
      </w:pPr>
    </w:p>
    <w:p w:rsidR="000C4D32" w:rsidRDefault="000C4D32" w:rsidP="00BD506C">
      <w:pPr>
        <w:spacing w:line="360" w:lineRule="auto"/>
        <w:rPr>
          <w:rFonts w:ascii="Times New Roman" w:hAnsi="Times New Roman"/>
          <w:b/>
          <w:bCs/>
          <w:sz w:val="24"/>
          <w:szCs w:val="24"/>
          <w:lang w:val="en-US"/>
        </w:rPr>
      </w:pPr>
    </w:p>
    <w:p w:rsidR="005A1C88" w:rsidRPr="00BD506C" w:rsidRDefault="005A1C88" w:rsidP="00BD506C">
      <w:pPr>
        <w:spacing w:line="360" w:lineRule="auto"/>
        <w:rPr>
          <w:rFonts w:ascii="Times New Roman" w:hAnsi="Times New Roman"/>
          <w:b/>
          <w:bCs/>
          <w:sz w:val="20"/>
          <w:szCs w:val="20"/>
          <w:vertAlign w:val="superscript"/>
          <w:lang w:val="en-US"/>
        </w:rPr>
      </w:pPr>
      <w:r w:rsidRPr="00BD506C">
        <w:rPr>
          <w:rFonts w:ascii="Times New Roman" w:hAnsi="Times New Roman"/>
          <w:b/>
          <w:bCs/>
          <w:sz w:val="24"/>
          <w:szCs w:val="24"/>
          <w:lang w:val="en-US"/>
        </w:rPr>
        <w:t>ABSTRACT</w:t>
      </w:r>
    </w:p>
    <w:p w:rsidR="005A1C88" w:rsidRDefault="005A1C88" w:rsidP="005A1C88">
      <w:pPr>
        <w:spacing w:line="360" w:lineRule="auto"/>
        <w:jc w:val="both"/>
        <w:rPr>
          <w:rFonts w:ascii="Times New Roman" w:hAnsi="Times New Roman"/>
          <w:sz w:val="24"/>
          <w:szCs w:val="24"/>
        </w:rPr>
      </w:pPr>
      <w:r w:rsidRPr="005A1C88">
        <w:rPr>
          <w:rFonts w:ascii="Times New Roman" w:hAnsi="Times New Roman"/>
          <w:sz w:val="24"/>
          <w:szCs w:val="24"/>
        </w:rPr>
        <w:t>Chilli leaf curl-mosaic complex (ChiLCMC) disease is a major constraint in chilli (</w:t>
      </w:r>
      <w:r w:rsidRPr="00875927">
        <w:rPr>
          <w:rFonts w:ascii="Times New Roman" w:hAnsi="Times New Roman"/>
          <w:i/>
          <w:iCs/>
          <w:sz w:val="24"/>
          <w:szCs w:val="24"/>
        </w:rPr>
        <w:t>Capsicum</w:t>
      </w:r>
      <w:r w:rsidRPr="005A1C88">
        <w:rPr>
          <w:rFonts w:ascii="Times New Roman" w:hAnsi="Times New Roman"/>
          <w:sz w:val="24"/>
          <w:szCs w:val="24"/>
        </w:rPr>
        <w:t xml:space="preserve"> spp.) production, causing significant yield losses in India. The disease</w:t>
      </w:r>
      <w:commentRangeStart w:id="1"/>
      <w:r w:rsidRPr="005A1C88">
        <w:rPr>
          <w:rFonts w:ascii="Times New Roman" w:hAnsi="Times New Roman"/>
          <w:sz w:val="24"/>
          <w:szCs w:val="24"/>
        </w:rPr>
        <w:t>,</w:t>
      </w:r>
      <w:commentRangeEnd w:id="1"/>
      <w:r w:rsidR="00654F2C">
        <w:rPr>
          <w:rStyle w:val="CommentReference"/>
        </w:rPr>
        <w:commentReference w:id="1"/>
      </w:r>
      <w:r w:rsidRPr="005A1C88">
        <w:rPr>
          <w:rFonts w:ascii="Times New Roman" w:hAnsi="Times New Roman"/>
          <w:sz w:val="24"/>
          <w:szCs w:val="24"/>
        </w:rPr>
        <w:t xml:space="preserve"> transmitted primarily by whiteflies, aphids, and grafting, manifests through symptoms such as leaf curling, vein swelling, and plant stunting, leading to severe economic losses. Chemical control of disease vectors poses environmental risks, necessitating the identification of disease-tolerant genotypes for sustainable management. This study aimed to screen chilli genotypes for ChiLCMC tolerance </w:t>
      </w:r>
      <w:r w:rsidR="00EE05FE" w:rsidRPr="00BA2BAB">
        <w:rPr>
          <w:rFonts w:ascii="Times New Roman" w:hAnsi="Times New Roman"/>
          <w:sz w:val="24"/>
          <w:szCs w:val="24"/>
        </w:rPr>
        <w:t>through natural infection</w:t>
      </w:r>
      <w:r w:rsidR="00EE05FE">
        <w:rPr>
          <w:rFonts w:ascii="Times New Roman" w:hAnsi="Times New Roman"/>
          <w:sz w:val="24"/>
          <w:szCs w:val="24"/>
        </w:rPr>
        <w:t xml:space="preserve">, </w:t>
      </w:r>
      <w:r w:rsidRPr="005A1C88">
        <w:rPr>
          <w:rFonts w:ascii="Times New Roman" w:hAnsi="Times New Roman"/>
          <w:sz w:val="24"/>
          <w:szCs w:val="24"/>
        </w:rPr>
        <w:t>graft transmission and molecular validation of resistance markers.</w:t>
      </w:r>
    </w:p>
    <w:p w:rsidR="005A1C88" w:rsidRDefault="005A1C88" w:rsidP="005A1C88">
      <w:pPr>
        <w:spacing w:line="360" w:lineRule="auto"/>
        <w:jc w:val="both"/>
        <w:rPr>
          <w:rFonts w:ascii="Times New Roman" w:hAnsi="Times New Roman"/>
          <w:sz w:val="24"/>
          <w:szCs w:val="24"/>
        </w:rPr>
      </w:pPr>
      <w:r w:rsidRPr="005A1C88">
        <w:rPr>
          <w:rFonts w:ascii="Times New Roman" w:hAnsi="Times New Roman"/>
          <w:sz w:val="24"/>
          <w:szCs w:val="24"/>
        </w:rPr>
        <w:t xml:space="preserve">Sixty-four genotypes from three Capsicum species were evaluated under natural epiphytotic conditions, and thirty promising genotypes were subjected to artificial screening via graft transmission. Virus titre estimation using polymerase chain reaction (PCR) with virus-specific primers was conducted to assess infection levels. Six genotypes (Venjaramood Local II, KD-2, Unda Chilli, AP-1, IC-208580, and IC-570376) remained symptomless post-grafting, indicating potential tolerance. PCR analysis revealed the presence of Geminiviruses and Bromoviruses in some asymptomatic genotypes, suggesting their ability to suppress </w:t>
      </w:r>
      <w:r w:rsidRPr="005A1C88">
        <w:rPr>
          <w:rFonts w:ascii="Times New Roman" w:hAnsi="Times New Roman"/>
          <w:sz w:val="24"/>
          <w:szCs w:val="24"/>
        </w:rPr>
        <w:lastRenderedPageBreak/>
        <w:t>symptom expression despite viral replication. The use of degenerate Deng primers detected viral presence in tolerant genotypes, while coat protein-specific primers confirmed the absence of chilli leaf curl virus in most resistant lines.</w:t>
      </w:r>
    </w:p>
    <w:p w:rsidR="005A1C88" w:rsidRPr="005A1C88" w:rsidRDefault="005A1C88" w:rsidP="005A1C88">
      <w:pPr>
        <w:spacing w:line="360" w:lineRule="auto"/>
        <w:jc w:val="both"/>
        <w:rPr>
          <w:rFonts w:ascii="Times New Roman" w:hAnsi="Times New Roman"/>
          <w:sz w:val="24"/>
          <w:szCs w:val="24"/>
        </w:rPr>
      </w:pPr>
      <w:r w:rsidRPr="00BA2BAB">
        <w:rPr>
          <w:rFonts w:ascii="Times New Roman" w:hAnsi="Times New Roman"/>
          <w:sz w:val="24"/>
          <w:szCs w:val="24"/>
        </w:rPr>
        <w:t xml:space="preserve">These findings </w:t>
      </w:r>
      <w:r w:rsidR="002A1AE7" w:rsidRPr="00BA2BAB">
        <w:rPr>
          <w:rFonts w:ascii="Times New Roman" w:hAnsi="Times New Roman"/>
          <w:sz w:val="24"/>
          <w:szCs w:val="24"/>
        </w:rPr>
        <w:t xml:space="preserve">identify </w:t>
      </w:r>
      <w:r w:rsidRPr="00BA2BAB">
        <w:rPr>
          <w:rFonts w:ascii="Times New Roman" w:hAnsi="Times New Roman"/>
          <w:sz w:val="24"/>
          <w:szCs w:val="24"/>
        </w:rPr>
        <w:t xml:space="preserve">novel sources of ChiLCMC tolerance, which can be </w:t>
      </w:r>
      <w:r w:rsidR="002A1AE7" w:rsidRPr="00BA2BAB">
        <w:rPr>
          <w:rFonts w:ascii="Times New Roman" w:hAnsi="Times New Roman"/>
          <w:sz w:val="24"/>
          <w:szCs w:val="24"/>
        </w:rPr>
        <w:t xml:space="preserve">integrated </w:t>
      </w:r>
      <w:r w:rsidRPr="00BA2BAB">
        <w:rPr>
          <w:rFonts w:ascii="Times New Roman" w:hAnsi="Times New Roman"/>
          <w:sz w:val="24"/>
          <w:szCs w:val="24"/>
        </w:rPr>
        <w:t>in</w:t>
      </w:r>
      <w:r w:rsidR="002A1AE7" w:rsidRPr="00BA2BAB">
        <w:rPr>
          <w:rFonts w:ascii="Times New Roman" w:hAnsi="Times New Roman"/>
          <w:sz w:val="24"/>
          <w:szCs w:val="24"/>
        </w:rPr>
        <w:t>to</w:t>
      </w:r>
      <w:r w:rsidR="00BA2BAB">
        <w:rPr>
          <w:rFonts w:ascii="Times New Roman" w:hAnsi="Times New Roman"/>
          <w:sz w:val="24"/>
          <w:szCs w:val="24"/>
        </w:rPr>
        <w:t xml:space="preserve"> </w:t>
      </w:r>
      <w:r w:rsidRPr="00BA2BAB">
        <w:rPr>
          <w:rFonts w:ascii="Times New Roman" w:hAnsi="Times New Roman"/>
          <w:sz w:val="24"/>
          <w:szCs w:val="24"/>
        </w:rPr>
        <w:t>breeding programs to develop high-yielding, disease-resistant hybrids</w:t>
      </w:r>
      <w:r w:rsidR="002A1AE7" w:rsidRPr="00BA2BAB">
        <w:rPr>
          <w:rFonts w:ascii="Times New Roman" w:hAnsi="Times New Roman"/>
          <w:sz w:val="24"/>
          <w:szCs w:val="24"/>
        </w:rPr>
        <w:t>/varieties</w:t>
      </w:r>
      <w:r w:rsidRPr="00BA2BAB">
        <w:rPr>
          <w:rFonts w:ascii="Times New Roman" w:hAnsi="Times New Roman"/>
          <w:sz w:val="24"/>
          <w:szCs w:val="24"/>
        </w:rPr>
        <w:t xml:space="preserve">. Such approaches contribute to sustainable chilli cultivation by reducing reliance on chemical controls and promoting </w:t>
      </w:r>
      <w:r w:rsidR="002A1AE7" w:rsidRPr="00BA2BAB">
        <w:rPr>
          <w:rFonts w:ascii="Times New Roman" w:hAnsi="Times New Roman"/>
          <w:sz w:val="24"/>
          <w:szCs w:val="24"/>
        </w:rPr>
        <w:t xml:space="preserve">eco-friendly </w:t>
      </w:r>
      <w:r w:rsidRPr="00BA2BAB">
        <w:rPr>
          <w:rFonts w:ascii="Times New Roman" w:hAnsi="Times New Roman"/>
          <w:sz w:val="24"/>
          <w:szCs w:val="24"/>
        </w:rPr>
        <w:t>farming practices.</w:t>
      </w:r>
    </w:p>
    <w:p w:rsidR="005A1C88" w:rsidRPr="005A1C88" w:rsidRDefault="005A1C88" w:rsidP="00E55B3B">
      <w:pPr>
        <w:spacing w:line="360" w:lineRule="auto"/>
        <w:jc w:val="both"/>
        <w:rPr>
          <w:rFonts w:ascii="Times New Roman" w:hAnsi="Times New Roman"/>
          <w:b/>
          <w:bCs/>
          <w:sz w:val="24"/>
          <w:szCs w:val="24"/>
        </w:rPr>
      </w:pPr>
      <w:r w:rsidRPr="005A1C88">
        <w:rPr>
          <w:rFonts w:ascii="Times New Roman" w:hAnsi="Times New Roman"/>
          <w:b/>
          <w:bCs/>
          <w:sz w:val="24"/>
          <w:szCs w:val="24"/>
        </w:rPr>
        <w:t>Keywords:</w:t>
      </w:r>
      <w:r w:rsidRPr="005A1C88">
        <w:rPr>
          <w:rFonts w:ascii="Times New Roman" w:hAnsi="Times New Roman"/>
          <w:sz w:val="24"/>
          <w:szCs w:val="24"/>
        </w:rPr>
        <w:t xml:space="preserve"> Chilli, Chilli leaf curl-mosaic complex, Graft transmission, Virus titre estimation, Disease tolerance, Breeding</w:t>
      </w:r>
    </w:p>
    <w:p w:rsidR="006D7A5B" w:rsidRPr="006D7A5B" w:rsidRDefault="006D7A5B" w:rsidP="006D7A5B">
      <w:pPr>
        <w:pStyle w:val="NoSpacing"/>
        <w:spacing w:line="360" w:lineRule="auto"/>
        <w:jc w:val="both"/>
        <w:rPr>
          <w:rFonts w:ascii="Times New Roman" w:hAnsi="Times New Roman"/>
          <w:b/>
          <w:bCs/>
          <w:sz w:val="24"/>
          <w:szCs w:val="24"/>
          <w:lang w:val="en-US"/>
        </w:rPr>
      </w:pPr>
      <w:r w:rsidRPr="006D7A5B">
        <w:rPr>
          <w:rFonts w:ascii="Times New Roman" w:hAnsi="Times New Roman"/>
          <w:b/>
          <w:bCs/>
          <w:sz w:val="24"/>
          <w:szCs w:val="24"/>
          <w:lang w:val="en-US"/>
        </w:rPr>
        <w:t>INTRODUCTION</w:t>
      </w:r>
    </w:p>
    <w:p w:rsidR="00486D2C" w:rsidRPr="006D7A5B" w:rsidRDefault="00EC23E4" w:rsidP="006D7A5B">
      <w:pPr>
        <w:pStyle w:val="NoSpacing"/>
        <w:spacing w:line="360" w:lineRule="auto"/>
        <w:jc w:val="both"/>
        <w:rPr>
          <w:rFonts w:ascii="Times New Roman" w:hAnsi="Times New Roman"/>
          <w:sz w:val="24"/>
          <w:szCs w:val="24"/>
          <w:lang w:val="en-US"/>
        </w:rPr>
      </w:pPr>
      <w:r w:rsidRPr="00BA2BAB">
        <w:rPr>
          <w:rFonts w:ascii="Times New Roman" w:hAnsi="Times New Roman"/>
          <w:sz w:val="24"/>
          <w:szCs w:val="24"/>
          <w:lang w:val="en-US"/>
        </w:rPr>
        <w:t xml:space="preserve">Chilli leaf curl-mosaic complex (ChiLCMC) disease is the most important </w:t>
      </w:r>
      <w:r w:rsidR="00F633F4" w:rsidRPr="00BA2BAB">
        <w:rPr>
          <w:rFonts w:ascii="Times New Roman" w:hAnsi="Times New Roman"/>
          <w:sz w:val="24"/>
          <w:szCs w:val="24"/>
          <w:lang w:val="en-US"/>
        </w:rPr>
        <w:t xml:space="preserve">one </w:t>
      </w:r>
      <w:r w:rsidRPr="00BA2BAB">
        <w:rPr>
          <w:rFonts w:ascii="Times New Roman" w:hAnsi="Times New Roman"/>
          <w:sz w:val="24"/>
          <w:szCs w:val="24"/>
          <w:lang w:val="en-US"/>
        </w:rPr>
        <w:t xml:space="preserve">affecting </w:t>
      </w:r>
      <w:r w:rsidR="00F633F4" w:rsidRPr="00BA2BAB">
        <w:rPr>
          <w:rFonts w:ascii="Times New Roman" w:hAnsi="Times New Roman"/>
          <w:sz w:val="24"/>
          <w:szCs w:val="24"/>
          <w:lang w:val="en-US"/>
        </w:rPr>
        <w:t xml:space="preserve">vast </w:t>
      </w:r>
      <w:r w:rsidRPr="00BA2BAB">
        <w:rPr>
          <w:rFonts w:ascii="Times New Roman" w:hAnsi="Times New Roman"/>
          <w:sz w:val="24"/>
          <w:szCs w:val="24"/>
          <w:lang w:val="en-US"/>
        </w:rPr>
        <w:t xml:space="preserve">areas of chilli growing regions in India. </w:t>
      </w:r>
      <w:r w:rsidR="00FF784E" w:rsidRPr="00BA2BAB">
        <w:rPr>
          <w:rFonts w:ascii="Times New Roman" w:hAnsi="Times New Roman"/>
          <w:sz w:val="24"/>
          <w:szCs w:val="24"/>
          <w:lang w:val="en-US"/>
        </w:rPr>
        <w:t xml:space="preserve">Chilli, an important cash crop worldwide, is highly susceptible to leaf curl and mosaic disease, which usually is observed as a complex disease. </w:t>
      </w:r>
      <w:r w:rsidR="00727F3D" w:rsidRPr="00BA2BAB">
        <w:rPr>
          <w:rFonts w:ascii="Times New Roman" w:hAnsi="Times New Roman"/>
          <w:sz w:val="24"/>
          <w:szCs w:val="24"/>
          <w:lang w:val="en-US"/>
        </w:rPr>
        <w:t>Yield losses of u</w:t>
      </w:r>
      <w:r w:rsidR="00FF784E" w:rsidRPr="00BA2BAB">
        <w:rPr>
          <w:rFonts w:ascii="Times New Roman" w:hAnsi="Times New Roman"/>
          <w:sz w:val="24"/>
          <w:szCs w:val="24"/>
          <w:lang w:val="en-US"/>
        </w:rPr>
        <w:t>p</w:t>
      </w:r>
      <w:r w:rsidR="00F633F4" w:rsidRPr="00BA2BAB">
        <w:rPr>
          <w:rFonts w:ascii="Times New Roman" w:hAnsi="Times New Roman"/>
          <w:sz w:val="24"/>
          <w:szCs w:val="24"/>
          <w:lang w:val="en-US"/>
        </w:rPr>
        <w:t xml:space="preserve"> </w:t>
      </w:r>
      <w:r w:rsidR="00FF784E" w:rsidRPr="00BA2BAB">
        <w:rPr>
          <w:rFonts w:ascii="Times New Roman" w:hAnsi="Times New Roman"/>
          <w:sz w:val="24"/>
          <w:szCs w:val="24"/>
          <w:lang w:val="en-US"/>
        </w:rPr>
        <w:t xml:space="preserve">to hundred percent have been reported </w:t>
      </w:r>
      <w:r w:rsidR="00727F3D" w:rsidRPr="00BA2BAB">
        <w:rPr>
          <w:rFonts w:ascii="Times New Roman" w:hAnsi="Times New Roman"/>
          <w:sz w:val="24"/>
          <w:szCs w:val="24"/>
          <w:lang w:val="en-US"/>
        </w:rPr>
        <w:t>in chilli</w:t>
      </w:r>
      <w:r w:rsidR="00E3409E" w:rsidRPr="00BA2BAB">
        <w:rPr>
          <w:rFonts w:ascii="Times New Roman" w:hAnsi="Times New Roman"/>
          <w:sz w:val="24"/>
          <w:szCs w:val="24"/>
          <w:lang w:val="en-US"/>
        </w:rPr>
        <w:t xml:space="preserve"> due to</w:t>
      </w:r>
      <w:r w:rsidR="00E3409E" w:rsidRPr="006D7A5B">
        <w:rPr>
          <w:rFonts w:ascii="Times New Roman" w:hAnsi="Times New Roman"/>
          <w:sz w:val="24"/>
          <w:szCs w:val="24"/>
          <w:lang w:val="en-US"/>
        </w:rPr>
        <w:t xml:space="preserve"> viral diseases </w:t>
      </w:r>
      <w:r w:rsidR="00206DC4" w:rsidRPr="006D7A5B">
        <w:rPr>
          <w:rFonts w:ascii="Times New Roman" w:hAnsi="Times New Roman"/>
          <w:sz w:val="24"/>
          <w:szCs w:val="24"/>
          <w:lang w:val="en-US"/>
        </w:rPr>
        <w:t xml:space="preserve">like </w:t>
      </w:r>
      <w:r w:rsidR="003D3D8E" w:rsidRPr="00BA2BAB">
        <w:rPr>
          <w:rFonts w:ascii="Times New Roman" w:hAnsi="Times New Roman"/>
          <w:sz w:val="24"/>
          <w:szCs w:val="24"/>
          <w:lang w:val="en-US"/>
        </w:rPr>
        <w:t>ChiLCMC</w:t>
      </w:r>
      <w:r w:rsidR="00BA2BAB" w:rsidRPr="00BA2BAB">
        <w:rPr>
          <w:rFonts w:ascii="Times New Roman" w:hAnsi="Times New Roman"/>
          <w:sz w:val="24"/>
          <w:szCs w:val="24"/>
          <w:lang w:val="en-US"/>
        </w:rPr>
        <w:t xml:space="preserve"> </w:t>
      </w:r>
      <w:commentRangeStart w:id="2"/>
      <w:r w:rsidR="001524C1" w:rsidRPr="00BA2BAB">
        <w:rPr>
          <w:rFonts w:ascii="Times New Roman" w:hAnsi="Times New Roman"/>
          <w:sz w:val="24"/>
          <w:szCs w:val="24"/>
          <w:lang w:val="en-US"/>
        </w:rPr>
        <w:fldChar w:fldCharType="begin"/>
      </w:r>
      <w:r w:rsidR="001524C1" w:rsidRPr="00BA2BAB">
        <w:rPr>
          <w:rFonts w:ascii="Times New Roman" w:hAnsi="Times New Roman"/>
          <w:sz w:val="24"/>
          <w:szCs w:val="24"/>
          <w:lang w:val="en-US"/>
        </w:rPr>
        <w:instrText xml:space="preserve"> ADDIN EN.CITE &lt;EndNote&gt;&lt;Cite&gt;&lt;Author&gt;Srivastava&lt;/Author&gt;&lt;Year&gt;2017&lt;/Year&gt;&lt;RecNum&gt;3&lt;/RecNum&gt;&lt;DisplayText&gt;(9)&lt;/DisplayText&gt;&lt;record&gt;&lt;rec-number&gt;3&lt;/rec-number&gt;&lt;foreign-keys&gt;&lt;key app="EN" db-id="pest0w0fptwadseepazpx0rp90ddpape0p0v" timestamp="1742133458"&gt;3&lt;/key&gt;&lt;/foreign-keys&gt;&lt;ref-type name="Journal Article"&gt;17&lt;/ref-type&gt;&lt;contributors&gt;&lt;authors&gt;&lt;author&gt;Srivastava, Arpita&lt;/author&gt;&lt;author&gt;Mangal, Manisha&lt;/author&gt;&lt;author&gt;Saritha, RK&lt;/author&gt;&lt;author&gt;Kalia, Pritam&lt;/author&gt;&lt;/authors&gt;&lt;/contributors&gt;&lt;titles&gt;&lt;title&gt;Screening of chilli pepper (Capsicum spp.) lines for resistance to the begomoviruses causing chilli leaf curl disease in India&lt;/title&gt;&lt;secondary-title&gt;Crop protection&lt;/secondary-title&gt;&lt;/titles&gt;&lt;periodical&gt;&lt;full-title&gt;Crop protection&lt;/full-title&gt;&lt;/periodical&gt;&lt;pages&gt;177-185&lt;/pages&gt;&lt;volume&gt;100&lt;/volume&gt;&lt;dates&gt;&lt;year&gt;2017&lt;/year&gt;&lt;/dates&gt;&lt;isbn&gt;0261-2194&lt;/isbn&gt;&lt;urls&gt;&lt;/urls&gt;&lt;/record&gt;&lt;/Cite&gt;&lt;/EndNote&gt;</w:instrText>
      </w:r>
      <w:r w:rsidR="001524C1" w:rsidRPr="00BA2BAB">
        <w:rPr>
          <w:rFonts w:ascii="Times New Roman" w:hAnsi="Times New Roman"/>
          <w:sz w:val="24"/>
          <w:szCs w:val="24"/>
          <w:lang w:val="en-US"/>
        </w:rPr>
        <w:fldChar w:fldCharType="separate"/>
      </w:r>
      <w:r w:rsidR="001524C1" w:rsidRPr="00BA2BAB">
        <w:rPr>
          <w:rFonts w:ascii="Times New Roman" w:hAnsi="Times New Roman"/>
          <w:noProof/>
          <w:sz w:val="24"/>
          <w:szCs w:val="24"/>
          <w:lang w:val="en-US"/>
        </w:rPr>
        <w:t>(9)</w:t>
      </w:r>
      <w:r w:rsidR="001524C1" w:rsidRPr="00BA2BAB">
        <w:rPr>
          <w:rFonts w:ascii="Times New Roman" w:hAnsi="Times New Roman"/>
          <w:sz w:val="24"/>
          <w:szCs w:val="24"/>
          <w:lang w:val="en-US"/>
        </w:rPr>
        <w:fldChar w:fldCharType="end"/>
      </w:r>
      <w:commentRangeEnd w:id="2"/>
      <w:r w:rsidR="00F96BDD">
        <w:rPr>
          <w:rStyle w:val="CommentReference"/>
        </w:rPr>
        <w:commentReference w:id="2"/>
      </w:r>
      <w:r w:rsidR="00E3409E" w:rsidRPr="00BA2BAB">
        <w:rPr>
          <w:rFonts w:ascii="Times New Roman" w:hAnsi="Times New Roman"/>
          <w:sz w:val="24"/>
          <w:szCs w:val="24"/>
          <w:lang w:val="en-US"/>
        </w:rPr>
        <w:t>.</w:t>
      </w:r>
      <w:r w:rsidR="008B7575" w:rsidRPr="00BA2BAB">
        <w:rPr>
          <w:rFonts w:ascii="Times New Roman" w:hAnsi="Times New Roman"/>
          <w:sz w:val="24"/>
          <w:szCs w:val="24"/>
          <w:lang w:val="en-US"/>
        </w:rPr>
        <w:t xml:space="preserve"> The complex disease is predominantly transmitted by whiteflies, aphids and graft</w:t>
      </w:r>
      <w:r w:rsidR="0072332E" w:rsidRPr="00BA2BAB">
        <w:rPr>
          <w:rFonts w:ascii="Times New Roman" w:hAnsi="Times New Roman"/>
          <w:sz w:val="24"/>
          <w:szCs w:val="24"/>
          <w:lang w:val="en-US"/>
        </w:rPr>
        <w:t>ing</w:t>
      </w:r>
      <w:r w:rsidR="008B7575" w:rsidRPr="00BA2BAB">
        <w:rPr>
          <w:rFonts w:ascii="Times New Roman" w:hAnsi="Times New Roman"/>
          <w:sz w:val="24"/>
          <w:szCs w:val="24"/>
          <w:lang w:val="en-US"/>
        </w:rPr>
        <w:t xml:space="preserve">. It is reported that </w:t>
      </w:r>
      <w:r w:rsidR="002C3A7F" w:rsidRPr="00BA2BAB">
        <w:rPr>
          <w:rFonts w:ascii="Times New Roman" w:hAnsi="Times New Roman"/>
          <w:sz w:val="24"/>
          <w:szCs w:val="24"/>
          <w:lang w:val="en-US"/>
        </w:rPr>
        <w:t xml:space="preserve">even a single </w:t>
      </w:r>
      <w:r w:rsidR="008B7575" w:rsidRPr="00BA2BAB">
        <w:rPr>
          <w:rFonts w:ascii="Times New Roman" w:hAnsi="Times New Roman"/>
          <w:sz w:val="24"/>
          <w:szCs w:val="24"/>
          <w:lang w:val="en-US"/>
        </w:rPr>
        <w:t xml:space="preserve">whitefly </w:t>
      </w:r>
      <w:r w:rsidR="00261A79" w:rsidRPr="00BA2BAB">
        <w:rPr>
          <w:rFonts w:ascii="Times New Roman" w:hAnsi="Times New Roman"/>
          <w:sz w:val="24"/>
          <w:szCs w:val="24"/>
          <w:lang w:val="en-US"/>
        </w:rPr>
        <w:t>can transmit</w:t>
      </w:r>
      <w:r w:rsidR="008B7575" w:rsidRPr="00BA2BAB">
        <w:rPr>
          <w:rFonts w:ascii="Times New Roman" w:hAnsi="Times New Roman"/>
          <w:sz w:val="24"/>
          <w:szCs w:val="24"/>
          <w:lang w:val="en-US"/>
        </w:rPr>
        <w:t xml:space="preserve"> the virus</w:t>
      </w:r>
      <w:r w:rsidR="002C3A7F" w:rsidRPr="00BA2BAB">
        <w:rPr>
          <w:rFonts w:ascii="Times New Roman" w:hAnsi="Times New Roman"/>
          <w:sz w:val="24"/>
          <w:szCs w:val="24"/>
          <w:lang w:val="en-US"/>
        </w:rPr>
        <w:t xml:space="preserve">, </w:t>
      </w:r>
      <w:r w:rsidR="002C24D1" w:rsidRPr="00BA2BAB">
        <w:rPr>
          <w:rFonts w:ascii="Times New Roman" w:hAnsi="Times New Roman"/>
          <w:sz w:val="24"/>
          <w:szCs w:val="24"/>
          <w:lang w:val="en-US"/>
        </w:rPr>
        <w:t>while</w:t>
      </w:r>
      <w:r w:rsidR="008B7575" w:rsidRPr="00BA2BAB">
        <w:rPr>
          <w:rFonts w:ascii="Times New Roman" w:hAnsi="Times New Roman"/>
          <w:sz w:val="24"/>
          <w:szCs w:val="24"/>
          <w:lang w:val="en-US"/>
        </w:rPr>
        <w:t xml:space="preserve"> eight </w:t>
      </w:r>
      <w:r w:rsidR="002C3A7F" w:rsidRPr="00BA2BAB">
        <w:rPr>
          <w:rFonts w:ascii="Times New Roman" w:hAnsi="Times New Roman"/>
          <w:sz w:val="24"/>
          <w:szCs w:val="24"/>
          <w:lang w:val="en-US"/>
        </w:rPr>
        <w:t xml:space="preserve">whiteflies </w:t>
      </w:r>
      <w:r w:rsidR="008B7575" w:rsidRPr="00BA2BAB">
        <w:rPr>
          <w:rFonts w:ascii="Times New Roman" w:hAnsi="Times New Roman"/>
          <w:sz w:val="24"/>
          <w:szCs w:val="24"/>
          <w:lang w:val="en-US"/>
        </w:rPr>
        <w:t>on a plant can cause 100% disease transmission.</w:t>
      </w:r>
      <w:r w:rsidR="00C11136" w:rsidRPr="00BA2BAB">
        <w:rPr>
          <w:rFonts w:ascii="Times New Roman" w:hAnsi="Times New Roman"/>
          <w:sz w:val="24"/>
          <w:szCs w:val="24"/>
          <w:lang w:val="en-US"/>
        </w:rPr>
        <w:t xml:space="preserve"> Characteristic symptoms of the complex disease, caused by </w:t>
      </w:r>
      <w:r w:rsidR="007D736D" w:rsidRPr="00BA2BAB">
        <w:rPr>
          <w:rFonts w:ascii="Times New Roman" w:hAnsi="Times New Roman"/>
          <w:i/>
          <w:iCs/>
          <w:sz w:val="24"/>
          <w:szCs w:val="24"/>
          <w:lang w:val="en-US"/>
        </w:rPr>
        <w:t>Geminiviruses</w:t>
      </w:r>
      <w:r w:rsidR="00C11136" w:rsidRPr="00BA2BAB">
        <w:rPr>
          <w:rFonts w:ascii="Times New Roman" w:hAnsi="Times New Roman"/>
          <w:sz w:val="24"/>
          <w:szCs w:val="24"/>
          <w:lang w:val="en-US"/>
        </w:rPr>
        <w:t xml:space="preserve"> and </w:t>
      </w:r>
      <w:r w:rsidR="00C11136" w:rsidRPr="00BA2BAB">
        <w:rPr>
          <w:rFonts w:ascii="Times New Roman" w:hAnsi="Times New Roman"/>
          <w:i/>
          <w:iCs/>
          <w:sz w:val="24"/>
          <w:szCs w:val="24"/>
          <w:lang w:val="en-US"/>
        </w:rPr>
        <w:t>Bromoviridae</w:t>
      </w:r>
      <w:r w:rsidR="00C11136" w:rsidRPr="00BA2BAB">
        <w:rPr>
          <w:rFonts w:ascii="Times New Roman" w:hAnsi="Times New Roman"/>
          <w:sz w:val="24"/>
          <w:szCs w:val="24"/>
          <w:lang w:val="en-US"/>
        </w:rPr>
        <w:t xml:space="preserve"> encompass the curling of leaves, thickening and swelling of veins, shortened internodes and petioles, leaf crowding, yellow mottling, distorted leaves, and overall stunting of the plant</w:t>
      </w:r>
      <w:r w:rsidR="001524C1" w:rsidRPr="00BA2BAB">
        <w:rPr>
          <w:rFonts w:ascii="Times New Roman" w:hAnsi="Times New Roman"/>
          <w:sz w:val="24"/>
          <w:szCs w:val="24"/>
          <w:lang w:val="en-US"/>
        </w:rPr>
        <w:fldChar w:fldCharType="begin"/>
      </w:r>
      <w:r w:rsidR="001524C1" w:rsidRPr="00BA2BAB">
        <w:rPr>
          <w:rFonts w:ascii="Times New Roman" w:hAnsi="Times New Roman"/>
          <w:sz w:val="24"/>
          <w:szCs w:val="24"/>
          <w:lang w:val="en-US"/>
        </w:rPr>
        <w:instrText xml:space="preserve"> ADDIN EN.CITE &lt;EndNote&gt;&lt;Cite&gt;&lt;Author&gt;Thakur&lt;/Author&gt;&lt;Year&gt;2018&lt;/Year&gt;&lt;RecNum&gt;2&lt;/RecNum&gt;&lt;DisplayText&gt;(10)&lt;/DisplayText&gt;&lt;record&gt;&lt;rec-number&gt;2&lt;/rec-number&gt;&lt;foreign-keys&gt;&lt;key app="EN" db-id="pest0w0fptwadseepazpx0rp90ddpape0p0v" timestamp="1742133455"&gt;2&lt;/key&gt;&lt;/foreign-keys&gt;&lt;ref-type name="Journal Article"&gt;17&lt;/ref-type&gt;&lt;contributors&gt;&lt;authors&gt;&lt;author&gt;Thakur, Hament&lt;/author&gt;&lt;author&gt;Jindal, Salesh Kumar&lt;/author&gt;&lt;author&gt;Sharma, Abhishek&lt;/author&gt;&lt;author&gt;Dhaliwal, Major Singh&lt;/author&gt;&lt;/authors&gt;&lt;/contributors&gt;&lt;titles&gt;&lt;title&gt;Chilli leaf curl virus disease: a serious threat for chilli cultivation&lt;/title&gt;&lt;secondary-title&gt;Journal of Plant Diseases and Protection&lt;/secondary-title&gt;&lt;/titles&gt;&lt;periodical&gt;&lt;full-title&gt;Journal of Plant Diseases and Protection&lt;/full-title&gt;&lt;/periodical&gt;&lt;pages&gt;239-249&lt;/pages&gt;&lt;volume&gt;125&lt;/volume&gt;&lt;dates&gt;&lt;year&gt;2018&lt;/year&gt;&lt;/dates&gt;&lt;isbn&gt;1861-3829&lt;/isbn&gt;&lt;urls&gt;&lt;/urls&gt;&lt;/record&gt;&lt;/Cite&gt;&lt;/EndNote&gt;</w:instrText>
      </w:r>
      <w:r w:rsidR="001524C1" w:rsidRPr="00BA2BAB">
        <w:rPr>
          <w:rFonts w:ascii="Times New Roman" w:hAnsi="Times New Roman"/>
          <w:sz w:val="24"/>
          <w:szCs w:val="24"/>
          <w:lang w:val="en-US"/>
        </w:rPr>
        <w:fldChar w:fldCharType="separate"/>
      </w:r>
      <w:r w:rsidR="001524C1" w:rsidRPr="00BA2BAB">
        <w:rPr>
          <w:rFonts w:ascii="Times New Roman" w:hAnsi="Times New Roman"/>
          <w:noProof/>
          <w:sz w:val="24"/>
          <w:szCs w:val="24"/>
          <w:lang w:val="en-US"/>
        </w:rPr>
        <w:t>(10)</w:t>
      </w:r>
      <w:r w:rsidR="001524C1" w:rsidRPr="00BA2BAB">
        <w:rPr>
          <w:rFonts w:ascii="Times New Roman" w:hAnsi="Times New Roman"/>
          <w:sz w:val="24"/>
          <w:szCs w:val="24"/>
          <w:lang w:val="en-US"/>
        </w:rPr>
        <w:fldChar w:fldCharType="end"/>
      </w:r>
      <w:r w:rsidR="00C11136" w:rsidRPr="00BA2BAB">
        <w:rPr>
          <w:rFonts w:ascii="Times New Roman" w:hAnsi="Times New Roman"/>
          <w:sz w:val="24"/>
          <w:szCs w:val="24"/>
          <w:lang w:val="en-US"/>
        </w:rPr>
        <w:t>.</w:t>
      </w:r>
      <w:r w:rsidR="00C11136" w:rsidRPr="006D7A5B">
        <w:rPr>
          <w:rFonts w:ascii="Times New Roman" w:hAnsi="Times New Roman"/>
          <w:sz w:val="24"/>
          <w:szCs w:val="24"/>
          <w:lang w:val="en-US"/>
        </w:rPr>
        <w:t xml:space="preserve"> </w:t>
      </w:r>
      <w:r w:rsidR="008B7575" w:rsidRPr="006D7A5B">
        <w:rPr>
          <w:rFonts w:ascii="Times New Roman" w:hAnsi="Times New Roman"/>
          <w:sz w:val="24"/>
          <w:szCs w:val="24"/>
          <w:lang w:val="en-US"/>
        </w:rPr>
        <w:t xml:space="preserve"> </w:t>
      </w:r>
    </w:p>
    <w:p w:rsidR="00371BBB" w:rsidRDefault="00486D2C" w:rsidP="006D7A5B">
      <w:pPr>
        <w:spacing w:line="360" w:lineRule="auto"/>
        <w:jc w:val="both"/>
        <w:rPr>
          <w:rFonts w:ascii="Times New Roman" w:hAnsi="Times New Roman"/>
          <w:sz w:val="24"/>
          <w:szCs w:val="24"/>
          <w:lang w:val="en-US"/>
        </w:rPr>
      </w:pPr>
      <w:r w:rsidRPr="009F79AA">
        <w:rPr>
          <w:rFonts w:ascii="Times New Roman" w:hAnsi="Times New Roman"/>
          <w:sz w:val="24"/>
          <w:szCs w:val="24"/>
        </w:rPr>
        <w:t>While</w:t>
      </w:r>
      <w:r w:rsidR="00F54AC5" w:rsidRPr="009F79AA">
        <w:rPr>
          <w:rFonts w:ascii="Times New Roman" w:hAnsi="Times New Roman"/>
          <w:sz w:val="24"/>
          <w:szCs w:val="24"/>
        </w:rPr>
        <w:t xml:space="preserve"> chemicals like insecticides and pesticides are very effective in controlling the insects that transmit diseases in cultivated crops, they impose a serious threat to the environment and the living beings. </w:t>
      </w:r>
      <w:r w:rsidR="00C11136">
        <w:rPr>
          <w:rFonts w:ascii="Times New Roman" w:hAnsi="Times New Roman"/>
          <w:sz w:val="24"/>
          <w:szCs w:val="24"/>
        </w:rPr>
        <w:t>Alternatively</w:t>
      </w:r>
      <w:r w:rsidR="00F54AC5" w:rsidRPr="009F79AA">
        <w:rPr>
          <w:rFonts w:ascii="Times New Roman" w:hAnsi="Times New Roman"/>
          <w:sz w:val="24"/>
          <w:szCs w:val="24"/>
        </w:rPr>
        <w:t>, identification of lines that are resistant to the diseases and using them as parents in hybridisation programmes</w:t>
      </w:r>
      <w:r w:rsidR="006F04B4">
        <w:rPr>
          <w:rFonts w:ascii="Times New Roman" w:hAnsi="Times New Roman"/>
          <w:sz w:val="24"/>
          <w:szCs w:val="24"/>
        </w:rPr>
        <w:t xml:space="preserve"> to develop </w:t>
      </w:r>
      <w:r w:rsidR="00C11136">
        <w:rPr>
          <w:rFonts w:ascii="Times New Roman" w:hAnsi="Times New Roman"/>
          <w:sz w:val="24"/>
          <w:szCs w:val="24"/>
        </w:rPr>
        <w:t xml:space="preserve">superior </w:t>
      </w:r>
      <w:r w:rsidR="006F04B4">
        <w:rPr>
          <w:rFonts w:ascii="Times New Roman" w:hAnsi="Times New Roman"/>
          <w:sz w:val="24"/>
          <w:szCs w:val="24"/>
        </w:rPr>
        <w:t xml:space="preserve">disease tolerant hybrids can </w:t>
      </w:r>
      <w:r w:rsidR="006F04B4" w:rsidRPr="00BA2BAB">
        <w:rPr>
          <w:rFonts w:ascii="Times New Roman" w:hAnsi="Times New Roman"/>
          <w:sz w:val="24"/>
          <w:szCs w:val="24"/>
        </w:rPr>
        <w:t xml:space="preserve">be </w:t>
      </w:r>
      <w:r w:rsidR="00C11136" w:rsidRPr="00BA2BAB">
        <w:rPr>
          <w:rFonts w:ascii="Times New Roman" w:hAnsi="Times New Roman"/>
          <w:sz w:val="24"/>
          <w:szCs w:val="24"/>
        </w:rPr>
        <w:t>a</w:t>
      </w:r>
      <w:r w:rsidR="009417AF" w:rsidRPr="00BA2BAB">
        <w:rPr>
          <w:rFonts w:ascii="Times New Roman" w:hAnsi="Times New Roman"/>
          <w:sz w:val="24"/>
          <w:szCs w:val="24"/>
        </w:rPr>
        <w:t>d</w:t>
      </w:r>
      <w:r w:rsidR="00C11136" w:rsidRPr="00BA2BAB">
        <w:rPr>
          <w:rFonts w:ascii="Times New Roman" w:hAnsi="Times New Roman"/>
          <w:sz w:val="24"/>
          <w:szCs w:val="24"/>
        </w:rPr>
        <w:t xml:space="preserve">opted. </w:t>
      </w:r>
      <w:r w:rsidR="00A56EE1" w:rsidRPr="00BA2BAB">
        <w:rPr>
          <w:rFonts w:ascii="Times New Roman" w:hAnsi="Times New Roman"/>
          <w:sz w:val="24"/>
          <w:szCs w:val="24"/>
        </w:rPr>
        <w:t xml:space="preserve">Hence, the objective of the </w:t>
      </w:r>
      <w:r w:rsidR="009417AF" w:rsidRPr="00BA2BAB">
        <w:rPr>
          <w:rFonts w:ascii="Times New Roman" w:hAnsi="Times New Roman"/>
          <w:sz w:val="24"/>
          <w:szCs w:val="24"/>
        </w:rPr>
        <w:t xml:space="preserve">investigation </w:t>
      </w:r>
      <w:r w:rsidR="00A56EE1" w:rsidRPr="00E17591">
        <w:rPr>
          <w:rFonts w:ascii="Times New Roman" w:hAnsi="Times New Roman"/>
          <w:sz w:val="24"/>
          <w:szCs w:val="24"/>
        </w:rPr>
        <w:t>work w</w:t>
      </w:r>
      <w:r w:rsidR="00A56EE1" w:rsidRPr="00BA2BAB">
        <w:rPr>
          <w:rFonts w:ascii="Times New Roman" w:hAnsi="Times New Roman"/>
          <w:sz w:val="24"/>
          <w:szCs w:val="24"/>
        </w:rPr>
        <w:t xml:space="preserve">as to identify the sources of tolerance to </w:t>
      </w:r>
      <w:r w:rsidR="00A56EE1" w:rsidRPr="00BA2BAB">
        <w:rPr>
          <w:rFonts w:ascii="Times New Roman" w:hAnsi="Times New Roman"/>
          <w:sz w:val="24"/>
          <w:szCs w:val="24"/>
          <w:lang w:val="en-US"/>
        </w:rPr>
        <w:t>ChiLCMC disease through artificial screening by adopting graft transmission technique and to further validate the molecular markers reported for resistance to both chilli</w:t>
      </w:r>
      <w:r w:rsidR="00A56EE1">
        <w:rPr>
          <w:rFonts w:ascii="Times New Roman" w:hAnsi="Times New Roman"/>
          <w:sz w:val="24"/>
          <w:szCs w:val="24"/>
          <w:lang w:val="en-US"/>
        </w:rPr>
        <w:t xml:space="preserve"> leaf curl and chilli mosaic diseases.</w:t>
      </w:r>
    </w:p>
    <w:p w:rsidR="006D7A5B" w:rsidRDefault="006D7A5B" w:rsidP="006D7A5B">
      <w:pPr>
        <w:spacing w:line="360" w:lineRule="auto"/>
        <w:jc w:val="both"/>
        <w:rPr>
          <w:rFonts w:ascii="Times New Roman" w:hAnsi="Times New Roman"/>
          <w:b/>
          <w:bCs/>
          <w:sz w:val="24"/>
          <w:szCs w:val="24"/>
          <w:lang w:val="en-US"/>
        </w:rPr>
      </w:pPr>
      <w:r w:rsidRPr="006D7A5B">
        <w:rPr>
          <w:rFonts w:ascii="Times New Roman" w:hAnsi="Times New Roman"/>
          <w:b/>
          <w:bCs/>
          <w:sz w:val="24"/>
          <w:szCs w:val="24"/>
          <w:lang w:val="en-US"/>
        </w:rPr>
        <w:t>MATERIALS AND METHODS</w:t>
      </w:r>
    </w:p>
    <w:p w:rsidR="00437FB3" w:rsidRPr="00437FB3" w:rsidRDefault="00437FB3" w:rsidP="00437FB3">
      <w:pPr>
        <w:spacing w:after="0" w:line="360" w:lineRule="auto"/>
        <w:jc w:val="both"/>
        <w:rPr>
          <w:rFonts w:ascii="Times New Roman" w:hAnsi="Times New Roman"/>
          <w:b/>
          <w:bCs/>
          <w:sz w:val="24"/>
          <w:szCs w:val="24"/>
          <w:lang w:val="en-US"/>
        </w:rPr>
      </w:pPr>
      <w:r w:rsidRPr="00437FB3">
        <w:rPr>
          <w:rFonts w:ascii="Times New Roman" w:hAnsi="Times New Roman"/>
          <w:b/>
          <w:bCs/>
          <w:sz w:val="24"/>
          <w:szCs w:val="24"/>
          <w:lang w:val="en-US"/>
        </w:rPr>
        <w:t>Plant materials and experimental conditions</w:t>
      </w:r>
    </w:p>
    <w:p w:rsidR="006D7A5B" w:rsidRDefault="004B10CD" w:rsidP="00437FB3">
      <w:pPr>
        <w:spacing w:after="0" w:line="360" w:lineRule="auto"/>
        <w:jc w:val="both"/>
        <w:rPr>
          <w:rFonts w:ascii="Times New Roman" w:hAnsi="Times New Roman"/>
          <w:sz w:val="24"/>
          <w:szCs w:val="24"/>
          <w:lang w:val="en-US"/>
        </w:rPr>
      </w:pPr>
      <w:r w:rsidRPr="00BA2BAB">
        <w:rPr>
          <w:rFonts w:ascii="Times New Roman" w:hAnsi="Times New Roman"/>
          <w:sz w:val="24"/>
          <w:szCs w:val="24"/>
          <w:lang w:val="en-US"/>
        </w:rPr>
        <w:t xml:space="preserve">Sixty-four genotypes of chilli, belonging to three different cultivated species namely, </w:t>
      </w:r>
      <w:r w:rsidRPr="00BA2BAB">
        <w:rPr>
          <w:rFonts w:ascii="Times New Roman" w:hAnsi="Times New Roman"/>
          <w:i/>
          <w:iCs/>
          <w:sz w:val="24"/>
          <w:szCs w:val="24"/>
          <w:lang w:val="en-US"/>
        </w:rPr>
        <w:t>Capsicum ann</w:t>
      </w:r>
      <w:r w:rsidR="0076435B" w:rsidRPr="00BA2BAB">
        <w:rPr>
          <w:rFonts w:ascii="Times New Roman" w:hAnsi="Times New Roman"/>
          <w:i/>
          <w:iCs/>
          <w:sz w:val="24"/>
          <w:szCs w:val="24"/>
          <w:lang w:val="en-US"/>
        </w:rPr>
        <w:t>u</w:t>
      </w:r>
      <w:r w:rsidRPr="00BA2BAB">
        <w:rPr>
          <w:rFonts w:ascii="Times New Roman" w:hAnsi="Times New Roman"/>
          <w:i/>
          <w:iCs/>
          <w:sz w:val="24"/>
          <w:szCs w:val="24"/>
          <w:lang w:val="en-US"/>
        </w:rPr>
        <w:t xml:space="preserve">um, Capsicum chinense </w:t>
      </w:r>
      <w:r w:rsidRPr="00BA2BAB">
        <w:rPr>
          <w:rFonts w:ascii="Times New Roman" w:hAnsi="Times New Roman"/>
          <w:sz w:val="24"/>
          <w:szCs w:val="24"/>
          <w:lang w:val="en-US"/>
        </w:rPr>
        <w:t xml:space="preserve">and </w:t>
      </w:r>
      <w:r w:rsidRPr="00BA2BAB">
        <w:rPr>
          <w:rFonts w:ascii="Times New Roman" w:hAnsi="Times New Roman"/>
          <w:i/>
          <w:iCs/>
          <w:sz w:val="24"/>
          <w:szCs w:val="24"/>
          <w:lang w:val="en-US"/>
        </w:rPr>
        <w:t>Capsicum f</w:t>
      </w:r>
      <w:r w:rsidR="0076435B" w:rsidRPr="00BA2BAB">
        <w:rPr>
          <w:rFonts w:ascii="Times New Roman" w:hAnsi="Times New Roman"/>
          <w:i/>
          <w:iCs/>
          <w:sz w:val="24"/>
          <w:szCs w:val="24"/>
          <w:lang w:val="en-US"/>
        </w:rPr>
        <w:t>r</w:t>
      </w:r>
      <w:r w:rsidRPr="00BA2BAB">
        <w:rPr>
          <w:rFonts w:ascii="Times New Roman" w:hAnsi="Times New Roman"/>
          <w:i/>
          <w:iCs/>
          <w:sz w:val="24"/>
          <w:szCs w:val="24"/>
          <w:lang w:val="en-US"/>
        </w:rPr>
        <w:t xml:space="preserve">utescense </w:t>
      </w:r>
      <w:r w:rsidRPr="00BA2BAB">
        <w:rPr>
          <w:rFonts w:ascii="Times New Roman" w:hAnsi="Times New Roman"/>
          <w:sz w:val="24"/>
          <w:szCs w:val="24"/>
          <w:lang w:val="en-US"/>
        </w:rPr>
        <w:t xml:space="preserve">were procured from the National Bureau of Plant Genetic Resources, Kerala Agricultural University and farmers’ </w:t>
      </w:r>
      <w:r w:rsidRPr="00BA2BAB">
        <w:rPr>
          <w:rFonts w:ascii="Times New Roman" w:hAnsi="Times New Roman"/>
          <w:sz w:val="24"/>
          <w:szCs w:val="24"/>
          <w:lang w:val="en-US"/>
        </w:rPr>
        <w:lastRenderedPageBreak/>
        <w:t xml:space="preserve">field. The genotypes were subjected to screening under </w:t>
      </w:r>
      <w:r w:rsidR="00737747" w:rsidRPr="00BA2BAB">
        <w:rPr>
          <w:rFonts w:ascii="Times New Roman" w:hAnsi="Times New Roman"/>
          <w:sz w:val="24"/>
          <w:szCs w:val="24"/>
          <w:lang w:val="en-US"/>
        </w:rPr>
        <w:t>natural epiphytotic</w:t>
      </w:r>
      <w:r w:rsidRPr="00BA2BAB">
        <w:rPr>
          <w:rFonts w:ascii="Times New Roman" w:hAnsi="Times New Roman"/>
          <w:sz w:val="24"/>
          <w:szCs w:val="24"/>
          <w:lang w:val="en-US"/>
        </w:rPr>
        <w:t xml:space="preserve"> conditions during the summer of 2023 (unpublished). </w:t>
      </w:r>
      <w:r w:rsidR="00737747" w:rsidRPr="00BA2BAB">
        <w:rPr>
          <w:rFonts w:ascii="Times New Roman" w:hAnsi="Times New Roman"/>
          <w:sz w:val="24"/>
          <w:szCs w:val="24"/>
          <w:lang w:val="en-US"/>
        </w:rPr>
        <w:t>Thirty g</w:t>
      </w:r>
      <w:r w:rsidRPr="00BA2BAB">
        <w:rPr>
          <w:rFonts w:ascii="Times New Roman" w:hAnsi="Times New Roman"/>
          <w:sz w:val="24"/>
          <w:szCs w:val="24"/>
          <w:lang w:val="en-US"/>
        </w:rPr>
        <w:t>enotypes</w:t>
      </w:r>
      <w:r w:rsidR="00737747" w:rsidRPr="00BA2BAB">
        <w:rPr>
          <w:rFonts w:ascii="Times New Roman" w:hAnsi="Times New Roman"/>
          <w:sz w:val="24"/>
          <w:szCs w:val="24"/>
          <w:lang w:val="en-US"/>
        </w:rPr>
        <w:t>,</w:t>
      </w:r>
      <w:r w:rsidRPr="00BA2BAB">
        <w:rPr>
          <w:rFonts w:ascii="Times New Roman" w:hAnsi="Times New Roman"/>
          <w:sz w:val="24"/>
          <w:szCs w:val="24"/>
          <w:lang w:val="en-US"/>
        </w:rPr>
        <w:t xml:space="preserve"> found to be tolerant under field conditions</w:t>
      </w:r>
      <w:r>
        <w:rPr>
          <w:rFonts w:ascii="Times New Roman" w:hAnsi="Times New Roman"/>
          <w:sz w:val="24"/>
          <w:szCs w:val="24"/>
          <w:lang w:val="en-US"/>
        </w:rPr>
        <w:t xml:space="preserve"> were subjected to </w:t>
      </w:r>
      <w:r w:rsidR="00737747">
        <w:rPr>
          <w:rFonts w:ascii="Times New Roman" w:hAnsi="Times New Roman"/>
          <w:sz w:val="24"/>
          <w:szCs w:val="24"/>
          <w:lang w:val="en-US"/>
        </w:rPr>
        <w:t>artificial screening using graft transmission technique.</w:t>
      </w:r>
      <w:r w:rsidR="00437FB3">
        <w:rPr>
          <w:rFonts w:ascii="Times New Roman" w:hAnsi="Times New Roman"/>
          <w:sz w:val="24"/>
          <w:szCs w:val="24"/>
          <w:lang w:val="en-US"/>
        </w:rPr>
        <w:t xml:space="preserve"> </w:t>
      </w:r>
    </w:p>
    <w:p w:rsidR="00737747" w:rsidRPr="000C77B8" w:rsidRDefault="00737747" w:rsidP="00437FB3">
      <w:pPr>
        <w:spacing w:before="240" w:after="0" w:line="360" w:lineRule="auto"/>
        <w:jc w:val="both"/>
        <w:rPr>
          <w:rFonts w:ascii="Times New Roman" w:hAnsi="Times New Roman"/>
          <w:b/>
          <w:bCs/>
          <w:sz w:val="24"/>
          <w:szCs w:val="24"/>
          <w:lang w:val="en-US"/>
        </w:rPr>
      </w:pPr>
      <w:r w:rsidRPr="000C77B8">
        <w:rPr>
          <w:rFonts w:ascii="Times New Roman" w:hAnsi="Times New Roman"/>
          <w:b/>
          <w:bCs/>
          <w:sz w:val="24"/>
          <w:szCs w:val="24"/>
          <w:lang w:val="en-US"/>
        </w:rPr>
        <w:t xml:space="preserve">Graft transmission </w:t>
      </w:r>
    </w:p>
    <w:p w:rsidR="00E55B3B" w:rsidRDefault="00737747" w:rsidP="00E55B3B">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To confirm tolerance to </w:t>
      </w:r>
      <w:r w:rsidRPr="009F79AA">
        <w:rPr>
          <w:rFonts w:ascii="Times New Roman" w:hAnsi="Times New Roman"/>
          <w:sz w:val="24"/>
          <w:szCs w:val="24"/>
          <w:lang w:val="en-US"/>
        </w:rPr>
        <w:t>ChiLCMC</w:t>
      </w:r>
      <w:r>
        <w:rPr>
          <w:rFonts w:ascii="Times New Roman" w:hAnsi="Times New Roman"/>
          <w:sz w:val="24"/>
          <w:szCs w:val="24"/>
          <w:lang w:val="en-US"/>
        </w:rPr>
        <w:t xml:space="preserve"> disease, artificial screening of the genotypes using graft transmission technique was adopted by using a susceptible variety Vellayani Athulya as the scion</w:t>
      </w:r>
      <w:r w:rsidR="00BB2F78">
        <w:rPr>
          <w:rFonts w:ascii="Times New Roman" w:hAnsi="Times New Roman"/>
          <w:sz w:val="24"/>
          <w:szCs w:val="24"/>
          <w:lang w:val="en-US"/>
        </w:rPr>
        <w:t xml:space="preserve">, </w:t>
      </w:r>
      <w:r>
        <w:rPr>
          <w:rFonts w:ascii="Times New Roman" w:hAnsi="Times New Roman"/>
          <w:sz w:val="24"/>
          <w:szCs w:val="24"/>
          <w:lang w:val="en-US"/>
        </w:rPr>
        <w:t xml:space="preserve">after confirming for the presence of viruses using virus coat protein specific primers. </w:t>
      </w:r>
      <w:r w:rsidR="00C6103A">
        <w:rPr>
          <w:rFonts w:ascii="Times New Roman" w:hAnsi="Times New Roman"/>
          <w:sz w:val="24"/>
          <w:szCs w:val="24"/>
          <w:lang w:val="en-US"/>
        </w:rPr>
        <w:t xml:space="preserve">Wedge grafting technique, </w:t>
      </w:r>
      <w:r w:rsidR="004B5E30">
        <w:rPr>
          <w:rFonts w:ascii="Times New Roman" w:hAnsi="Times New Roman"/>
          <w:sz w:val="24"/>
          <w:szCs w:val="24"/>
          <w:lang w:val="en-US"/>
        </w:rPr>
        <w:t>where</w:t>
      </w:r>
      <w:r w:rsidR="00C6103A">
        <w:rPr>
          <w:rFonts w:ascii="Times New Roman" w:hAnsi="Times New Roman"/>
          <w:sz w:val="24"/>
          <w:szCs w:val="24"/>
          <w:lang w:val="en-US"/>
        </w:rPr>
        <w:t xml:space="preserve"> the end of the scion is cut into a </w:t>
      </w:r>
      <w:r w:rsidR="000C77B8">
        <w:rPr>
          <w:rFonts w:ascii="Times New Roman" w:hAnsi="Times New Roman"/>
          <w:sz w:val="24"/>
          <w:szCs w:val="24"/>
          <w:lang w:val="en-US"/>
        </w:rPr>
        <w:t>wedge-shaped</w:t>
      </w:r>
      <w:r w:rsidR="00C6103A">
        <w:rPr>
          <w:rFonts w:ascii="Times New Roman" w:hAnsi="Times New Roman"/>
          <w:sz w:val="24"/>
          <w:szCs w:val="24"/>
          <w:lang w:val="en-US"/>
        </w:rPr>
        <w:t xml:space="preserve"> structure, is inserted into a split in the rootstock, and covered by a polyethylene cover supported by midrib of coconut leaf</w:t>
      </w:r>
      <w:r w:rsidR="001524C1">
        <w:rPr>
          <w:rFonts w:ascii="Times New Roman" w:hAnsi="Times New Roman"/>
          <w:sz w:val="24"/>
          <w:szCs w:val="24"/>
          <w:lang w:val="en-US"/>
        </w:rPr>
        <w:fldChar w:fldCharType="begin"/>
      </w:r>
      <w:r w:rsidR="001524C1">
        <w:rPr>
          <w:rFonts w:ascii="Times New Roman" w:hAnsi="Times New Roman"/>
          <w:sz w:val="24"/>
          <w:szCs w:val="24"/>
          <w:lang w:val="en-US"/>
        </w:rPr>
        <w:instrText xml:space="preserve"> ADDIN EN.CITE &lt;EndNote&gt;&lt;Cite&gt;&lt;Author&gt;Kumar&lt;/Author&gt;&lt;Year&gt;2006&lt;/Year&gt;&lt;RecNum&gt;6&lt;/RecNum&gt;&lt;DisplayText&gt;(7)&lt;/DisplayText&gt;&lt;record&gt;&lt;rec-number&gt;6&lt;/rec-number&gt;&lt;foreign-keys&gt;&lt;key app="EN" db-id="pest0w0fptwadseepazpx0rp90ddpape0p0v" timestamp="1742133462"&gt;6&lt;/key&gt;&lt;/foreign-keys&gt;&lt;ref-type name="Journal Article"&gt;17&lt;/ref-type&gt;&lt;contributors&gt;&lt;authors&gt;&lt;author&gt;Kumar, Sanjay&lt;/author&gt;&lt;author&gt;Kumar, Sanjeet&lt;/author&gt;&lt;author&gt;Singh, Major&lt;/author&gt;&lt;author&gt;Singh, Ashok Kumar&lt;/author&gt;&lt;author&gt;Rai, Mathura&lt;/author&gt;&lt;/authors&gt;&lt;/contributors&gt;&lt;titles&gt;&lt;title&gt;Identification of host plant resistance to pepper leaf curl virus in chilli (Capsicum species)&lt;/title&gt;&lt;secondary-title&gt;Scientia horticulturae&lt;/secondary-title&gt;&lt;/titles&gt;&lt;periodical&gt;&lt;full-title&gt;Scientia horticulturae&lt;/full-title&gt;&lt;/periodical&gt;&lt;pages&gt;359-361&lt;/pages&gt;&lt;volume&gt;110&lt;/volume&gt;&lt;number&gt;4&lt;/number&gt;&lt;dates&gt;&lt;year&gt;2006&lt;/year&gt;&lt;/dates&gt;&lt;isbn&gt;0304-4238&lt;/isbn&gt;&lt;urls&gt;&lt;/urls&gt;&lt;/record&gt;&lt;/Cite&gt;&lt;/EndNote&gt;</w:instrText>
      </w:r>
      <w:r w:rsidR="001524C1">
        <w:rPr>
          <w:rFonts w:ascii="Times New Roman" w:hAnsi="Times New Roman"/>
          <w:sz w:val="24"/>
          <w:szCs w:val="24"/>
          <w:lang w:val="en-US"/>
        </w:rPr>
        <w:fldChar w:fldCharType="separate"/>
      </w:r>
      <w:r w:rsidR="001524C1">
        <w:rPr>
          <w:rFonts w:ascii="Times New Roman" w:hAnsi="Times New Roman"/>
          <w:noProof/>
          <w:sz w:val="24"/>
          <w:szCs w:val="24"/>
          <w:lang w:val="en-US"/>
        </w:rPr>
        <w:t>(7)</w:t>
      </w:r>
      <w:r w:rsidR="001524C1">
        <w:rPr>
          <w:rFonts w:ascii="Times New Roman" w:hAnsi="Times New Roman"/>
          <w:sz w:val="24"/>
          <w:szCs w:val="24"/>
          <w:lang w:val="en-US"/>
        </w:rPr>
        <w:fldChar w:fldCharType="end"/>
      </w:r>
      <w:r w:rsidR="00C6103A">
        <w:rPr>
          <w:rFonts w:ascii="Times New Roman" w:hAnsi="Times New Roman"/>
          <w:sz w:val="24"/>
          <w:szCs w:val="24"/>
          <w:lang w:val="en-US"/>
        </w:rPr>
        <w:t>. A total of five replications were made for all thirty genotypes and the grafted plants were kept undisturbed for two to three weeks under insect proof net house, misted daily for one hour</w:t>
      </w:r>
      <w:r w:rsidR="00695F03">
        <w:rPr>
          <w:rFonts w:ascii="Times New Roman" w:hAnsi="Times New Roman"/>
          <w:sz w:val="24"/>
          <w:szCs w:val="24"/>
          <w:lang w:val="en-US"/>
        </w:rPr>
        <w:t xml:space="preserve"> (</w:t>
      </w:r>
      <w:commentRangeStart w:id="3"/>
      <w:r w:rsidR="00695F03">
        <w:rPr>
          <w:rFonts w:ascii="Times New Roman" w:hAnsi="Times New Roman"/>
          <w:sz w:val="24"/>
          <w:szCs w:val="24"/>
          <w:lang w:val="en-US"/>
        </w:rPr>
        <w:t>Figure</w:t>
      </w:r>
      <w:commentRangeEnd w:id="3"/>
      <w:r w:rsidR="00F31F79">
        <w:rPr>
          <w:rStyle w:val="CommentReference"/>
        </w:rPr>
        <w:commentReference w:id="3"/>
      </w:r>
      <w:r w:rsidR="00695F03">
        <w:rPr>
          <w:rFonts w:ascii="Times New Roman" w:hAnsi="Times New Roman"/>
          <w:sz w:val="24"/>
          <w:szCs w:val="24"/>
          <w:lang w:val="en-US"/>
        </w:rPr>
        <w:t xml:space="preserve"> 1 and figure 2)</w:t>
      </w:r>
      <w:r w:rsidR="00C6103A">
        <w:rPr>
          <w:rFonts w:ascii="Times New Roman" w:hAnsi="Times New Roman"/>
          <w:sz w:val="24"/>
          <w:szCs w:val="24"/>
          <w:lang w:val="en-US"/>
        </w:rPr>
        <w:t xml:space="preserve">. </w:t>
      </w:r>
    </w:p>
    <w:p w:rsidR="00E55B3B" w:rsidRDefault="00734EC1" w:rsidP="00E55B3B">
      <w:pPr>
        <w:spacing w:after="0" w:line="360" w:lineRule="auto"/>
        <w:jc w:val="both"/>
        <w:rPr>
          <w:rFonts w:ascii="Times New Roman" w:hAnsi="Times New Roman"/>
          <w:sz w:val="24"/>
          <w:szCs w:val="24"/>
          <w:lang w:val="en-US"/>
        </w:rPr>
      </w:pPr>
      <w:r>
        <w:rPr>
          <w:noProof/>
          <w:lang w:val="en-US"/>
        </w:rPr>
        <w:drawing>
          <wp:anchor distT="0" distB="0" distL="114300" distR="114300" simplePos="0" relativeHeight="251662336" behindDoc="0" locked="0" layoutInCell="1" allowOverlap="1">
            <wp:simplePos x="0" y="0"/>
            <wp:positionH relativeFrom="margin">
              <wp:posOffset>0</wp:posOffset>
            </wp:positionH>
            <wp:positionV relativeFrom="margin">
              <wp:posOffset>3362960</wp:posOffset>
            </wp:positionV>
            <wp:extent cx="2320925" cy="2255520"/>
            <wp:effectExtent l="0" t="0" r="3175"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0925" cy="225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47C3" w:rsidRPr="003E4E09">
        <w:rPr>
          <w:noProof/>
          <w:lang w:val="en-US"/>
        </w:rPr>
        <w:drawing>
          <wp:inline distT="0" distB="0" distL="0" distR="0">
            <wp:extent cx="2204720" cy="2174240"/>
            <wp:effectExtent l="57150" t="57150" r="119380" b="111760"/>
            <wp:docPr id="1" name="Picture 6" descr="A group of plants in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A group of plants in bags"/>
                    <pic:cNvPicPr>
                      <a:picLocks noChangeAspect="1"/>
                    </pic:cNvPicPr>
                  </pic:nvPicPr>
                  <pic:blipFill>
                    <a:blip r:embed="rId10" cstate="print"/>
                    <a:srcRect t="7277" r="-2" b="3339"/>
                    <a:stretch/>
                  </pic:blipFill>
                  <pic:spPr>
                    <a:xfrm>
                      <a:off x="0" y="0"/>
                      <a:ext cx="2216150" cy="218551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3826" w:rsidRDefault="00437FB3" w:rsidP="007A4C8E">
      <w:pPr>
        <w:spacing w:after="0" w:line="360" w:lineRule="auto"/>
        <w:ind w:left="5103" w:hanging="5103"/>
        <w:rPr>
          <w:rFonts w:ascii="Times New Roman" w:hAnsi="Times New Roman"/>
          <w:b/>
          <w:bCs/>
          <w:lang w:val="en-US"/>
        </w:rPr>
      </w:pPr>
      <w:commentRangeStart w:id="4"/>
      <w:r w:rsidRPr="00437FB3">
        <w:rPr>
          <w:rFonts w:ascii="Times New Roman" w:hAnsi="Times New Roman"/>
          <w:b/>
          <w:bCs/>
          <w:sz w:val="24"/>
          <w:szCs w:val="24"/>
          <w:lang w:val="en-US"/>
        </w:rPr>
        <w:t>Fig</w:t>
      </w:r>
      <w:commentRangeEnd w:id="4"/>
      <w:r w:rsidR="00F31F79">
        <w:rPr>
          <w:rStyle w:val="CommentReference"/>
        </w:rPr>
        <w:commentReference w:id="4"/>
      </w:r>
      <w:r w:rsidRPr="00437FB3">
        <w:rPr>
          <w:rFonts w:ascii="Times New Roman" w:hAnsi="Times New Roman"/>
          <w:b/>
          <w:bCs/>
          <w:sz w:val="24"/>
          <w:szCs w:val="24"/>
          <w:lang w:val="en-US"/>
        </w:rPr>
        <w:t xml:space="preserve">.1. </w:t>
      </w:r>
      <w:r w:rsidRPr="00437FB3">
        <w:rPr>
          <w:rFonts w:ascii="Times New Roman" w:hAnsi="Times New Roman"/>
          <w:b/>
          <w:bCs/>
          <w:lang w:val="en-US"/>
        </w:rPr>
        <w:t xml:space="preserve">Grafted </w:t>
      </w:r>
      <w:commentRangeStart w:id="5"/>
      <w:r w:rsidRPr="00437FB3">
        <w:rPr>
          <w:rFonts w:ascii="Times New Roman" w:hAnsi="Times New Roman"/>
          <w:b/>
          <w:bCs/>
          <w:lang w:val="en-US"/>
        </w:rPr>
        <w:t>plant</w:t>
      </w:r>
      <w:commentRangeEnd w:id="5"/>
      <w:r w:rsidR="00F31F79">
        <w:rPr>
          <w:rStyle w:val="CommentReference"/>
        </w:rPr>
        <w:commentReference w:id="5"/>
      </w:r>
      <w:r w:rsidRPr="00437FB3">
        <w:rPr>
          <w:rFonts w:ascii="Times New Roman" w:hAnsi="Times New Roman"/>
          <w:b/>
          <w:bCs/>
          <w:lang w:val="en-US"/>
        </w:rPr>
        <w:t xml:space="preserve"> after 30 days</w:t>
      </w:r>
      <w:r w:rsidR="00B67777">
        <w:rPr>
          <w:rFonts w:ascii="Times New Roman" w:hAnsi="Times New Roman"/>
          <w:b/>
          <w:bCs/>
          <w:lang w:val="en-US"/>
        </w:rPr>
        <w:t xml:space="preserve">                       </w:t>
      </w:r>
      <w:r>
        <w:rPr>
          <w:rFonts w:ascii="Times New Roman" w:hAnsi="Times New Roman"/>
          <w:b/>
          <w:bCs/>
          <w:lang w:val="en-US"/>
        </w:rPr>
        <w:t>F</w:t>
      </w:r>
      <w:commentRangeStart w:id="6"/>
      <w:r>
        <w:rPr>
          <w:rFonts w:ascii="Times New Roman" w:hAnsi="Times New Roman"/>
          <w:b/>
          <w:bCs/>
          <w:lang w:val="en-US"/>
        </w:rPr>
        <w:t>i</w:t>
      </w:r>
      <w:commentRangeEnd w:id="6"/>
      <w:r w:rsidR="00F31F79">
        <w:rPr>
          <w:rStyle w:val="CommentReference"/>
        </w:rPr>
        <w:commentReference w:id="6"/>
      </w:r>
      <w:r>
        <w:rPr>
          <w:rFonts w:ascii="Times New Roman" w:hAnsi="Times New Roman"/>
          <w:b/>
          <w:bCs/>
          <w:lang w:val="en-US"/>
        </w:rPr>
        <w:t xml:space="preserve">g.2. </w:t>
      </w:r>
      <w:r w:rsidRPr="00437FB3">
        <w:rPr>
          <w:rFonts w:ascii="Times New Roman" w:hAnsi="Times New Roman"/>
          <w:b/>
          <w:bCs/>
          <w:lang w:val="en-US"/>
        </w:rPr>
        <w:t xml:space="preserve">Virus inoculated </w:t>
      </w:r>
      <w:commentRangeStart w:id="7"/>
      <w:r w:rsidRPr="00437FB3">
        <w:rPr>
          <w:rFonts w:ascii="Times New Roman" w:hAnsi="Times New Roman"/>
          <w:b/>
          <w:bCs/>
          <w:lang w:val="en-US"/>
        </w:rPr>
        <w:t>genotypes</w:t>
      </w:r>
      <w:commentRangeEnd w:id="7"/>
      <w:r w:rsidR="00F31F79">
        <w:rPr>
          <w:rStyle w:val="CommentReference"/>
        </w:rPr>
        <w:commentReference w:id="7"/>
      </w:r>
      <w:r w:rsidRPr="00437FB3">
        <w:rPr>
          <w:rFonts w:ascii="Times New Roman" w:hAnsi="Times New Roman"/>
          <w:b/>
          <w:bCs/>
          <w:lang w:val="en-US"/>
        </w:rPr>
        <w:t xml:space="preserve"> under insec</w:t>
      </w:r>
      <w:r w:rsidR="007A4C8E">
        <w:rPr>
          <w:rFonts w:ascii="Times New Roman" w:hAnsi="Times New Roman"/>
          <w:b/>
          <w:bCs/>
          <w:lang w:val="en-US"/>
        </w:rPr>
        <w:t>t                                             proof condition</w:t>
      </w:r>
      <w:r w:rsidR="00B67777">
        <w:rPr>
          <w:rFonts w:ascii="Times New Roman" w:hAnsi="Times New Roman"/>
          <w:b/>
          <w:bCs/>
          <w:lang w:val="en-US"/>
        </w:rPr>
        <w:t xml:space="preserve"> </w:t>
      </w:r>
      <w:r w:rsidR="007A4C8E">
        <w:rPr>
          <w:rFonts w:ascii="Times New Roman" w:hAnsi="Times New Roman"/>
          <w:b/>
          <w:bCs/>
          <w:lang w:val="en-US"/>
        </w:rPr>
        <w:t xml:space="preserve">                          </w:t>
      </w:r>
    </w:p>
    <w:p w:rsidR="004B1703" w:rsidRDefault="004B1703" w:rsidP="00393826">
      <w:pPr>
        <w:spacing w:line="360" w:lineRule="auto"/>
        <w:jc w:val="both"/>
        <w:rPr>
          <w:rFonts w:ascii="Times New Roman" w:hAnsi="Times New Roman"/>
          <w:b/>
          <w:bCs/>
          <w:sz w:val="24"/>
          <w:szCs w:val="24"/>
          <w:lang w:val="en-US"/>
        </w:rPr>
      </w:pPr>
    </w:p>
    <w:p w:rsidR="004B1703" w:rsidRDefault="004B1703" w:rsidP="00393826">
      <w:pPr>
        <w:spacing w:line="360" w:lineRule="auto"/>
        <w:jc w:val="both"/>
        <w:rPr>
          <w:rFonts w:ascii="Times New Roman" w:hAnsi="Times New Roman"/>
          <w:b/>
          <w:bCs/>
          <w:sz w:val="24"/>
          <w:szCs w:val="24"/>
          <w:lang w:val="en-US"/>
        </w:rPr>
      </w:pPr>
    </w:p>
    <w:p w:rsidR="004B1703" w:rsidRDefault="004B1703" w:rsidP="00393826">
      <w:pPr>
        <w:spacing w:line="360" w:lineRule="auto"/>
        <w:jc w:val="both"/>
        <w:rPr>
          <w:rFonts w:ascii="Times New Roman" w:hAnsi="Times New Roman"/>
          <w:b/>
          <w:bCs/>
          <w:sz w:val="24"/>
          <w:szCs w:val="24"/>
          <w:lang w:val="en-US"/>
        </w:rPr>
      </w:pPr>
    </w:p>
    <w:p w:rsidR="004B1703" w:rsidRDefault="004B1703" w:rsidP="00393826">
      <w:pPr>
        <w:spacing w:line="360" w:lineRule="auto"/>
        <w:jc w:val="both"/>
        <w:rPr>
          <w:rFonts w:ascii="Times New Roman" w:hAnsi="Times New Roman"/>
          <w:b/>
          <w:bCs/>
          <w:sz w:val="24"/>
          <w:szCs w:val="24"/>
          <w:lang w:val="en-US"/>
        </w:rPr>
      </w:pPr>
    </w:p>
    <w:p w:rsidR="004B1703" w:rsidRDefault="004B1703" w:rsidP="00393826">
      <w:pPr>
        <w:spacing w:line="360" w:lineRule="auto"/>
        <w:jc w:val="both"/>
        <w:rPr>
          <w:rFonts w:ascii="Times New Roman" w:hAnsi="Times New Roman"/>
          <w:b/>
          <w:bCs/>
          <w:sz w:val="24"/>
          <w:szCs w:val="24"/>
          <w:lang w:val="en-US"/>
        </w:rPr>
      </w:pPr>
    </w:p>
    <w:p w:rsidR="004B1703" w:rsidRDefault="004B1703" w:rsidP="00393826">
      <w:pPr>
        <w:spacing w:line="360" w:lineRule="auto"/>
        <w:jc w:val="both"/>
        <w:rPr>
          <w:rFonts w:ascii="Times New Roman" w:hAnsi="Times New Roman"/>
          <w:b/>
          <w:bCs/>
          <w:sz w:val="24"/>
          <w:szCs w:val="24"/>
          <w:lang w:val="en-US"/>
        </w:rPr>
      </w:pPr>
    </w:p>
    <w:p w:rsidR="004B1703" w:rsidRDefault="004B1703" w:rsidP="00393826">
      <w:pPr>
        <w:spacing w:line="360" w:lineRule="auto"/>
        <w:jc w:val="both"/>
        <w:rPr>
          <w:rFonts w:ascii="Times New Roman" w:hAnsi="Times New Roman"/>
          <w:b/>
          <w:bCs/>
          <w:sz w:val="24"/>
          <w:szCs w:val="24"/>
          <w:lang w:val="en-US"/>
        </w:rPr>
      </w:pPr>
    </w:p>
    <w:p w:rsidR="004B1703" w:rsidRDefault="004B1703" w:rsidP="00393826">
      <w:pPr>
        <w:spacing w:line="360" w:lineRule="auto"/>
        <w:jc w:val="both"/>
        <w:rPr>
          <w:rFonts w:ascii="Times New Roman" w:hAnsi="Times New Roman"/>
          <w:b/>
          <w:bCs/>
          <w:sz w:val="24"/>
          <w:szCs w:val="24"/>
          <w:lang w:val="en-US"/>
        </w:rPr>
      </w:pPr>
    </w:p>
    <w:p w:rsidR="004B1703" w:rsidRDefault="00CD05C4" w:rsidP="00393826">
      <w:pPr>
        <w:spacing w:line="360" w:lineRule="auto"/>
        <w:jc w:val="both"/>
        <w:rPr>
          <w:rFonts w:ascii="Times New Roman" w:hAnsi="Times New Roman"/>
          <w:b/>
          <w:bCs/>
          <w:sz w:val="24"/>
          <w:szCs w:val="24"/>
          <w:lang w:val="en-US"/>
        </w:rPr>
      </w:pPr>
      <w:r>
        <w:rPr>
          <w:noProof/>
          <w:lang w:val="en-US"/>
        </w:rPr>
        <w:lastRenderedPageBreak/>
        <mc:AlternateContent>
          <mc:Choice Requires="wps">
            <w:drawing>
              <wp:anchor distT="45720" distB="45720" distL="114300" distR="114300" simplePos="0" relativeHeight="252401664" behindDoc="0" locked="0" layoutInCell="1" allowOverlap="1">
                <wp:simplePos x="0" y="0"/>
                <wp:positionH relativeFrom="column">
                  <wp:posOffset>5310505</wp:posOffset>
                </wp:positionH>
                <wp:positionV relativeFrom="paragraph">
                  <wp:posOffset>233680</wp:posOffset>
                </wp:positionV>
                <wp:extent cx="249555" cy="19812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98120"/>
                        </a:xfrm>
                        <a:prstGeom prst="rect">
                          <a:avLst/>
                        </a:prstGeom>
                        <a:solidFill>
                          <a:srgbClr val="FFFFFF"/>
                        </a:solidFill>
                        <a:ln w="9525">
                          <a:solidFill>
                            <a:srgbClr val="000000"/>
                          </a:solidFill>
                          <a:miter lim="800000"/>
                          <a:headEnd/>
                          <a:tailEnd/>
                        </a:ln>
                      </wps:spPr>
                      <wps:txbx>
                        <w:txbxContent>
                          <w:p w:rsidR="007A4C8E" w:rsidRPr="00333D6F" w:rsidRDefault="007A4C8E" w:rsidP="007A4C8E">
                            <w:pPr>
                              <w:rPr>
                                <w:sz w:val="16"/>
                                <w:szCs w:val="16"/>
                                <w:lang w:val="en-US"/>
                              </w:rPr>
                            </w:pPr>
                            <w:r>
                              <w:rPr>
                                <w:sz w:val="16"/>
                                <w:szCs w:val="16"/>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Text Box 23" o:spid="_x0000_s1026" type="#_x0000_t202" style="position:absolute;left:0;text-align:left;margin-left:418.15pt;margin-top:18.4pt;width:19.65pt;height:15.6pt;z-index:25240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">
                <v:textbox>
                  <w:txbxContent>
                    <w:p w:rsidR="007A4C8E" w:rsidRPr="00333D6F" w:rsidRDefault="007A4C8E" w:rsidP="007A4C8E">
                      <w:pPr>
                        <w:rPr>
                          <w:sz w:val="16"/>
                          <w:szCs w:val="16"/>
                          <w:lang w:val="en-US"/>
                        </w:rPr>
                      </w:pPr>
                      <w:r>
                        <w:rPr>
                          <w:sz w:val="16"/>
                          <w:szCs w:val="16"/>
                          <w:lang w:val="en-US"/>
                        </w:rPr>
                        <w:t>4</w:t>
                      </w:r>
                    </w:p>
                  </w:txbxContent>
                </v:textbox>
                <w10:wrap type="square"/>
              </v:shape>
            </w:pict>
          </mc:Fallback>
        </mc:AlternateContent>
      </w:r>
      <w:r>
        <w:rPr>
          <w:noProof/>
          <w:lang w:val="en-US"/>
        </w:rPr>
        <mc:AlternateContent>
          <mc:Choice Requires="wps">
            <w:drawing>
              <wp:anchor distT="45720" distB="45720" distL="114300" distR="114300" simplePos="0" relativeHeight="252397568" behindDoc="0" locked="0" layoutInCell="1" allowOverlap="1">
                <wp:simplePos x="0" y="0"/>
                <wp:positionH relativeFrom="column">
                  <wp:posOffset>3978275</wp:posOffset>
                </wp:positionH>
                <wp:positionV relativeFrom="paragraph">
                  <wp:posOffset>295275</wp:posOffset>
                </wp:positionV>
                <wp:extent cx="249555" cy="198120"/>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98120"/>
                        </a:xfrm>
                        <a:prstGeom prst="rect">
                          <a:avLst/>
                        </a:prstGeom>
                        <a:solidFill>
                          <a:srgbClr val="FFFFFF"/>
                        </a:solidFill>
                        <a:ln w="9525">
                          <a:solidFill>
                            <a:srgbClr val="000000"/>
                          </a:solidFill>
                          <a:miter lim="800000"/>
                          <a:headEnd/>
                          <a:tailEnd/>
                        </a:ln>
                      </wps:spPr>
                      <wps:txbx>
                        <w:txbxContent>
                          <w:p w:rsidR="007A4C8E" w:rsidRPr="00333D6F" w:rsidRDefault="007A4C8E" w:rsidP="007A4C8E">
                            <w:pPr>
                              <w:rPr>
                                <w:sz w:val="16"/>
                                <w:szCs w:val="16"/>
                                <w:lang w:val="en-US"/>
                              </w:rPr>
                            </w:pPr>
                            <w:r>
                              <w:rPr>
                                <w:sz w:val="16"/>
                                <w:szCs w:val="16"/>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Text Box 22" o:spid="_x0000_s1027" type="#_x0000_t202" style="position:absolute;left:0;text-align:left;margin-left:313.25pt;margin-top:23.25pt;width:19.65pt;height:15.6pt;z-index:25239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">
                <v:textbox>
                  <w:txbxContent>
                    <w:p w:rsidR="007A4C8E" w:rsidRPr="00333D6F" w:rsidRDefault="007A4C8E" w:rsidP="007A4C8E">
                      <w:pPr>
                        <w:rPr>
                          <w:sz w:val="16"/>
                          <w:szCs w:val="16"/>
                          <w:lang w:val="en-US"/>
                        </w:rPr>
                      </w:pPr>
                      <w:r>
                        <w:rPr>
                          <w:sz w:val="16"/>
                          <w:szCs w:val="16"/>
                          <w:lang w:val="en-US"/>
                        </w:rPr>
                        <w:t>3</w:t>
                      </w:r>
                    </w:p>
                  </w:txbxContent>
                </v:textbox>
                <w10:wrap type="square"/>
              </v:shape>
            </w:pict>
          </mc:Fallback>
        </mc:AlternateContent>
      </w:r>
      <w:r>
        <w:rPr>
          <w:noProof/>
          <w:lang w:val="en-US"/>
        </w:rPr>
        <mc:AlternateContent>
          <mc:Choice Requires="wps">
            <w:drawing>
              <wp:anchor distT="45720" distB="45720" distL="114300" distR="114300" simplePos="0" relativeHeight="252392448" behindDoc="0" locked="0" layoutInCell="1" allowOverlap="1">
                <wp:simplePos x="0" y="0"/>
                <wp:positionH relativeFrom="column">
                  <wp:posOffset>2673350</wp:posOffset>
                </wp:positionH>
                <wp:positionV relativeFrom="paragraph">
                  <wp:posOffset>233680</wp:posOffset>
                </wp:positionV>
                <wp:extent cx="249555" cy="19812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98120"/>
                        </a:xfrm>
                        <a:prstGeom prst="rect">
                          <a:avLst/>
                        </a:prstGeom>
                        <a:solidFill>
                          <a:srgbClr val="FFFFFF"/>
                        </a:solidFill>
                        <a:ln w="9525">
                          <a:solidFill>
                            <a:srgbClr val="000000"/>
                          </a:solidFill>
                          <a:miter lim="800000"/>
                          <a:headEnd/>
                          <a:tailEnd/>
                        </a:ln>
                      </wps:spPr>
                      <wps:txbx>
                        <w:txbxContent>
                          <w:p w:rsidR="007A4C8E" w:rsidRPr="00813A14" w:rsidRDefault="007A4C8E" w:rsidP="007A4C8E">
                            <w:pPr>
                              <w:rPr>
                                <w:sz w:val="14"/>
                                <w:szCs w:val="14"/>
                                <w:lang w:val="en-US"/>
                              </w:rPr>
                            </w:pPr>
                            <w:r w:rsidRPr="00813A14">
                              <w:rPr>
                                <w:sz w:val="14"/>
                                <w:szCs w:val="14"/>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Text Box 21" o:spid="_x0000_s1028" type="#_x0000_t202" style="position:absolute;left:0;text-align:left;margin-left:210.5pt;margin-top:18.4pt;width:19.65pt;height:15.6pt;z-index:25239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">
                <v:textbox>
                  <w:txbxContent>
                    <w:p w:rsidR="007A4C8E" w:rsidRPr="00813A14" w:rsidRDefault="007A4C8E" w:rsidP="007A4C8E">
                      <w:pPr>
                        <w:rPr>
                          <w:sz w:val="14"/>
                          <w:szCs w:val="14"/>
                          <w:lang w:val="en-US"/>
                        </w:rPr>
                      </w:pPr>
                      <w:r w:rsidRPr="00813A14">
                        <w:rPr>
                          <w:sz w:val="14"/>
                          <w:szCs w:val="14"/>
                          <w:lang w:val="en-US"/>
                        </w:rPr>
                        <w:t>2</w:t>
                      </w:r>
                    </w:p>
                  </w:txbxContent>
                </v:textbox>
                <w10:wrap type="square"/>
              </v:shape>
            </w:pict>
          </mc:Fallback>
        </mc:AlternateContent>
      </w:r>
      <w:r>
        <w:rPr>
          <w:noProof/>
          <w:lang w:val="en-US"/>
        </w:rPr>
        <mc:AlternateContent>
          <mc:Choice Requires="wps">
            <w:drawing>
              <wp:anchor distT="45720" distB="45720" distL="114300" distR="114300" simplePos="0" relativeHeight="252386304" behindDoc="0" locked="0" layoutInCell="1" allowOverlap="1">
                <wp:simplePos x="0" y="0"/>
                <wp:positionH relativeFrom="column">
                  <wp:posOffset>1409065</wp:posOffset>
                </wp:positionH>
                <wp:positionV relativeFrom="paragraph">
                  <wp:posOffset>295275</wp:posOffset>
                </wp:positionV>
                <wp:extent cx="249555" cy="198120"/>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98120"/>
                        </a:xfrm>
                        <a:prstGeom prst="rect">
                          <a:avLst/>
                        </a:prstGeom>
                        <a:solidFill>
                          <a:srgbClr val="FFFFFF"/>
                        </a:solidFill>
                        <a:ln w="9525">
                          <a:solidFill>
                            <a:srgbClr val="000000"/>
                          </a:solidFill>
                          <a:miter lim="800000"/>
                          <a:headEnd/>
                          <a:tailEnd/>
                        </a:ln>
                      </wps:spPr>
                      <wps:txbx>
                        <w:txbxContent>
                          <w:p w:rsidR="007A4C8E" w:rsidRPr="00333D6F" w:rsidRDefault="007A4C8E" w:rsidP="007A4C8E">
                            <w:pPr>
                              <w:rPr>
                                <w:sz w:val="16"/>
                                <w:szCs w:val="16"/>
                              </w:rPr>
                            </w:pPr>
                            <w:r w:rsidRPr="00333D6F">
                              <w:rPr>
                                <w:sz w:val="16"/>
                                <w:szCs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Text Box 20" o:spid="_x0000_s1029" type="#_x0000_t202" style="position:absolute;left:0;text-align:left;margin-left:110.95pt;margin-top:23.25pt;width:19.65pt;height:15.6pt;z-index:25238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">
                <v:textbox>
                  <w:txbxContent>
                    <w:p w:rsidR="007A4C8E" w:rsidRPr="00333D6F" w:rsidRDefault="007A4C8E" w:rsidP="007A4C8E">
                      <w:pPr>
                        <w:rPr>
                          <w:sz w:val="16"/>
                          <w:szCs w:val="16"/>
                        </w:rPr>
                      </w:pPr>
                      <w:r w:rsidRPr="00333D6F">
                        <w:rPr>
                          <w:sz w:val="16"/>
                          <w:szCs w:val="16"/>
                        </w:rPr>
                        <w:t>1</w:t>
                      </w:r>
                    </w:p>
                  </w:txbxContent>
                </v:textbox>
                <w10:wrap type="square"/>
              </v:shape>
            </w:pict>
          </mc:Fallback>
        </mc:AlternateContent>
      </w:r>
    </w:p>
    <w:p w:rsidR="004B1703" w:rsidRDefault="004B1703" w:rsidP="00393826">
      <w:pPr>
        <w:spacing w:line="360" w:lineRule="auto"/>
        <w:jc w:val="both"/>
        <w:rPr>
          <w:rFonts w:ascii="Times New Roman" w:hAnsi="Times New Roman"/>
          <w:b/>
          <w:bCs/>
          <w:sz w:val="24"/>
          <w:szCs w:val="24"/>
          <w:lang w:val="en-US"/>
        </w:rPr>
      </w:pPr>
    </w:p>
    <w:p w:rsidR="004B1703" w:rsidRDefault="004B1703" w:rsidP="00393826">
      <w:pPr>
        <w:spacing w:line="360" w:lineRule="auto"/>
        <w:jc w:val="both"/>
        <w:rPr>
          <w:rFonts w:ascii="Times New Roman" w:hAnsi="Times New Roman"/>
          <w:b/>
          <w:bCs/>
          <w:sz w:val="24"/>
          <w:szCs w:val="24"/>
          <w:lang w:val="en-US"/>
        </w:rPr>
      </w:pPr>
    </w:p>
    <w:p w:rsidR="004B1703" w:rsidRDefault="004B1703" w:rsidP="00393826">
      <w:pPr>
        <w:spacing w:line="360" w:lineRule="auto"/>
        <w:jc w:val="both"/>
        <w:rPr>
          <w:rFonts w:ascii="Times New Roman" w:hAnsi="Times New Roman"/>
          <w:b/>
          <w:bCs/>
          <w:sz w:val="24"/>
          <w:szCs w:val="24"/>
          <w:lang w:val="en-US"/>
        </w:rPr>
      </w:pPr>
    </w:p>
    <w:p w:rsidR="004B1703" w:rsidRDefault="00CD05C4" w:rsidP="00393826">
      <w:pPr>
        <w:spacing w:line="360" w:lineRule="auto"/>
        <w:jc w:val="both"/>
        <w:rPr>
          <w:rFonts w:ascii="Times New Roman" w:hAnsi="Times New Roman"/>
          <w:b/>
          <w:bCs/>
          <w:sz w:val="24"/>
          <w:szCs w:val="24"/>
          <w:lang w:val="en-US"/>
        </w:rPr>
      </w:pPr>
      <w:r>
        <w:rPr>
          <w:noProof/>
          <w:lang w:val="en-US"/>
        </w:rPr>
        <mc:AlternateContent>
          <mc:Choice Requires="wps">
            <w:drawing>
              <wp:anchor distT="45720" distB="45720" distL="114300" distR="114300" simplePos="0" relativeHeight="252404736" behindDoc="0" locked="0" layoutInCell="1" allowOverlap="1">
                <wp:simplePos x="0" y="0"/>
                <wp:positionH relativeFrom="column">
                  <wp:posOffset>2484120</wp:posOffset>
                </wp:positionH>
                <wp:positionV relativeFrom="paragraph">
                  <wp:posOffset>422910</wp:posOffset>
                </wp:positionV>
                <wp:extent cx="249555" cy="19812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98120"/>
                        </a:xfrm>
                        <a:prstGeom prst="rect">
                          <a:avLst/>
                        </a:prstGeom>
                        <a:solidFill>
                          <a:srgbClr val="FFFFFF"/>
                        </a:solidFill>
                        <a:ln w="9525">
                          <a:solidFill>
                            <a:srgbClr val="000000"/>
                          </a:solidFill>
                          <a:miter lim="800000"/>
                          <a:headEnd/>
                          <a:tailEnd/>
                        </a:ln>
                      </wps:spPr>
                      <wps:txbx>
                        <w:txbxContent>
                          <w:p w:rsidR="007A4C8E" w:rsidRPr="00333D6F" w:rsidRDefault="007A4C8E" w:rsidP="007A4C8E">
                            <w:pPr>
                              <w:rPr>
                                <w:sz w:val="16"/>
                                <w:szCs w:val="16"/>
                                <w:lang w:val="en-US"/>
                              </w:rPr>
                            </w:pPr>
                            <w:r>
                              <w:rPr>
                                <w:sz w:val="16"/>
                                <w:szCs w:val="16"/>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Text Box 19" o:spid="_x0000_s1030" type="#_x0000_t202" style="position:absolute;left:0;text-align:left;margin-left:195.6pt;margin-top:33.3pt;width:19.65pt;height:15.6pt;z-index:25240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">
                <v:textbox>
                  <w:txbxContent>
                    <w:p w:rsidR="007A4C8E" w:rsidRPr="00333D6F" w:rsidRDefault="007A4C8E" w:rsidP="007A4C8E">
                      <w:pPr>
                        <w:rPr>
                          <w:sz w:val="16"/>
                          <w:szCs w:val="16"/>
                          <w:lang w:val="en-US"/>
                        </w:rPr>
                      </w:pPr>
                      <w:r>
                        <w:rPr>
                          <w:sz w:val="16"/>
                          <w:szCs w:val="16"/>
                          <w:lang w:val="en-US"/>
                        </w:rPr>
                        <w:t>5</w:t>
                      </w:r>
                    </w:p>
                  </w:txbxContent>
                </v:textbox>
                <w10:wrap type="square"/>
              </v:shape>
            </w:pict>
          </mc:Fallback>
        </mc:AlternateContent>
      </w:r>
      <w:r>
        <w:rPr>
          <w:noProof/>
          <w:lang w:val="en-US"/>
        </w:rPr>
        <mc:AlternateContent>
          <mc:Choice Requires="wps">
            <w:drawing>
              <wp:anchor distT="45720" distB="45720" distL="114300" distR="114300" simplePos="0" relativeHeight="252406784" behindDoc="0" locked="0" layoutInCell="1" allowOverlap="1">
                <wp:simplePos x="0" y="0"/>
                <wp:positionH relativeFrom="column">
                  <wp:posOffset>3728720</wp:posOffset>
                </wp:positionH>
                <wp:positionV relativeFrom="paragraph">
                  <wp:posOffset>422910</wp:posOffset>
                </wp:positionV>
                <wp:extent cx="249555" cy="19812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98120"/>
                        </a:xfrm>
                        <a:prstGeom prst="rect">
                          <a:avLst/>
                        </a:prstGeom>
                        <a:solidFill>
                          <a:srgbClr val="FFFFFF"/>
                        </a:solidFill>
                        <a:ln w="9525">
                          <a:solidFill>
                            <a:srgbClr val="000000"/>
                          </a:solidFill>
                          <a:miter lim="800000"/>
                          <a:headEnd/>
                          <a:tailEnd/>
                        </a:ln>
                      </wps:spPr>
                      <wps:txbx>
                        <w:txbxContent>
                          <w:p w:rsidR="007A4C8E" w:rsidRPr="00813A14" w:rsidRDefault="007A4C8E" w:rsidP="007A4C8E">
                            <w:pPr>
                              <w:rPr>
                                <w:sz w:val="14"/>
                                <w:szCs w:val="14"/>
                                <w:lang w:val="en-US"/>
                              </w:rPr>
                            </w:pPr>
                            <w:r w:rsidRPr="00813A14">
                              <w:rPr>
                                <w:sz w:val="14"/>
                                <w:szCs w:val="14"/>
                                <w:lang w:val="en-U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Text Box 11" o:spid="_x0000_s1031" type="#_x0000_t202" style="position:absolute;left:0;text-align:left;margin-left:293.6pt;margin-top:33.3pt;width:19.65pt;height:15.6pt;z-index:25240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">
                <v:textbox>
                  <w:txbxContent>
                    <w:p w:rsidR="007A4C8E" w:rsidRPr="00813A14" w:rsidRDefault="007A4C8E" w:rsidP="007A4C8E">
                      <w:pPr>
                        <w:rPr>
                          <w:sz w:val="14"/>
                          <w:szCs w:val="14"/>
                          <w:lang w:val="en-US"/>
                        </w:rPr>
                      </w:pPr>
                      <w:r w:rsidRPr="00813A14">
                        <w:rPr>
                          <w:sz w:val="14"/>
                          <w:szCs w:val="14"/>
                          <w:lang w:val="en-US"/>
                        </w:rPr>
                        <w:t>6</w:t>
                      </w:r>
                    </w:p>
                  </w:txbxContent>
                </v:textbox>
                <w10:wrap type="square"/>
              </v:shape>
            </w:pict>
          </mc:Fallback>
        </mc:AlternateContent>
      </w:r>
    </w:p>
    <w:p w:rsidR="004B1703" w:rsidRDefault="004B1703" w:rsidP="00393826">
      <w:pPr>
        <w:spacing w:line="360" w:lineRule="auto"/>
        <w:jc w:val="both"/>
        <w:rPr>
          <w:rFonts w:ascii="Times New Roman" w:hAnsi="Times New Roman"/>
          <w:b/>
          <w:bCs/>
          <w:sz w:val="24"/>
          <w:szCs w:val="24"/>
          <w:lang w:val="en-US"/>
        </w:rPr>
      </w:pPr>
    </w:p>
    <w:p w:rsidR="004B1703" w:rsidRDefault="004B1703" w:rsidP="00393826">
      <w:pPr>
        <w:spacing w:line="360" w:lineRule="auto"/>
        <w:jc w:val="both"/>
        <w:rPr>
          <w:rFonts w:ascii="Times New Roman" w:hAnsi="Times New Roman"/>
          <w:b/>
          <w:bCs/>
          <w:sz w:val="24"/>
          <w:szCs w:val="24"/>
          <w:lang w:val="en-US"/>
        </w:rPr>
      </w:pPr>
    </w:p>
    <w:p w:rsidR="00F96BDD" w:rsidRDefault="00F96BDD" w:rsidP="00393826">
      <w:pPr>
        <w:spacing w:line="360" w:lineRule="auto"/>
        <w:jc w:val="both"/>
        <w:rPr>
          <w:rFonts w:ascii="Times New Roman" w:hAnsi="Times New Roman"/>
          <w:b/>
          <w:bCs/>
          <w:sz w:val="24"/>
          <w:szCs w:val="24"/>
          <w:lang w:val="en-US"/>
        </w:rPr>
      </w:pPr>
    </w:p>
    <w:p w:rsidR="00F96BDD" w:rsidRDefault="00F96BDD" w:rsidP="00393826">
      <w:pPr>
        <w:spacing w:line="360" w:lineRule="auto"/>
        <w:jc w:val="both"/>
        <w:rPr>
          <w:rFonts w:ascii="Times New Roman" w:hAnsi="Times New Roman"/>
          <w:b/>
          <w:bCs/>
          <w:sz w:val="24"/>
          <w:szCs w:val="24"/>
          <w:lang w:val="en-US"/>
        </w:rPr>
      </w:pPr>
    </w:p>
    <w:p w:rsidR="00F96BDD" w:rsidRDefault="00F96BDD" w:rsidP="00393826">
      <w:pPr>
        <w:spacing w:line="360" w:lineRule="auto"/>
        <w:jc w:val="both"/>
        <w:rPr>
          <w:rFonts w:ascii="Times New Roman" w:hAnsi="Times New Roman"/>
          <w:b/>
          <w:bCs/>
          <w:sz w:val="24"/>
          <w:szCs w:val="24"/>
          <w:lang w:val="en-US"/>
        </w:rPr>
      </w:pPr>
    </w:p>
    <w:p w:rsidR="00A832F0" w:rsidRDefault="00734EC1" w:rsidP="00813A14">
      <w:pPr>
        <w:spacing w:after="0" w:line="360" w:lineRule="auto"/>
        <w:jc w:val="both"/>
        <w:rPr>
          <w:rFonts w:ascii="Times New Roman" w:hAnsi="Times New Roman"/>
          <w:b/>
          <w:bCs/>
          <w:sz w:val="24"/>
          <w:szCs w:val="24"/>
          <w:lang w:val="en-US"/>
        </w:rPr>
      </w:pPr>
      <w:commentRangeStart w:id="8"/>
      <w:r>
        <w:rPr>
          <w:noProof/>
          <w:lang w:val="en-US"/>
        </w:rPr>
        <w:drawing>
          <wp:anchor distT="0" distB="0" distL="114300" distR="114300" simplePos="0" relativeHeight="251653120" behindDoc="0" locked="0" layoutInCell="1" allowOverlap="1" wp14:anchorId="5782DC11" wp14:editId="52416246">
            <wp:simplePos x="0" y="0"/>
            <wp:positionH relativeFrom="margin">
              <wp:posOffset>2787015</wp:posOffset>
            </wp:positionH>
            <wp:positionV relativeFrom="margin">
              <wp:posOffset>1747520</wp:posOffset>
            </wp:positionV>
            <wp:extent cx="1233170" cy="1643380"/>
            <wp:effectExtent l="0" t="0" r="0" b="0"/>
            <wp:wrapSquare wrapText="bothSides"/>
            <wp:docPr id="12" name="Picture 3" descr="A green plant with leave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een plant with leaves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3170" cy="1643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4144" behindDoc="0" locked="0" layoutInCell="1" allowOverlap="1" wp14:anchorId="3163F910" wp14:editId="6356A849">
            <wp:simplePos x="0" y="0"/>
            <wp:positionH relativeFrom="margin">
              <wp:posOffset>1493520</wp:posOffset>
            </wp:positionH>
            <wp:positionV relativeFrom="margin">
              <wp:posOffset>1746885</wp:posOffset>
            </wp:positionV>
            <wp:extent cx="1233170" cy="1643380"/>
            <wp:effectExtent l="0" t="0" r="0" b="0"/>
            <wp:wrapSquare wrapText="bothSides"/>
            <wp:docPr id="13" name="Picture 21" descr="A plant with green leave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lant with green leaves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3170" cy="1643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14:anchorId="0E82F1AF" wp14:editId="507E6F09">
            <wp:simplePos x="0" y="0"/>
            <wp:positionH relativeFrom="margin">
              <wp:posOffset>514350</wp:posOffset>
            </wp:positionH>
            <wp:positionV relativeFrom="margin">
              <wp:posOffset>6350</wp:posOffset>
            </wp:positionV>
            <wp:extent cx="1233170" cy="1643380"/>
            <wp:effectExtent l="0" t="0" r="0" b="0"/>
            <wp:wrapSquare wrapText="bothSides"/>
            <wp:docPr id="14" name="Content Placeholder 4" descr="A green plant growing out of a black containe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4" descr="A green plant growing out of a black container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3170" cy="1643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7216" behindDoc="0" locked="0" layoutInCell="1" allowOverlap="1" wp14:anchorId="1D768968" wp14:editId="67822C27">
            <wp:simplePos x="0" y="0"/>
            <wp:positionH relativeFrom="margin">
              <wp:posOffset>1789430</wp:posOffset>
            </wp:positionH>
            <wp:positionV relativeFrom="margin">
              <wp:posOffset>5715</wp:posOffset>
            </wp:positionV>
            <wp:extent cx="1223010" cy="1630045"/>
            <wp:effectExtent l="0" t="0" r="0" b="0"/>
            <wp:wrapSquare wrapText="bothSides"/>
            <wp:docPr id="15" name="Picture 20" descr="A green plant with leave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green plant with leaves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3010" cy="1630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6192" behindDoc="0" locked="0" layoutInCell="1" allowOverlap="1" wp14:anchorId="07E4B80D" wp14:editId="6C758311">
            <wp:simplePos x="0" y="0"/>
            <wp:positionH relativeFrom="margin">
              <wp:posOffset>3075940</wp:posOffset>
            </wp:positionH>
            <wp:positionV relativeFrom="margin">
              <wp:posOffset>2540</wp:posOffset>
            </wp:positionV>
            <wp:extent cx="1230630" cy="1647190"/>
            <wp:effectExtent l="0" t="0" r="0" b="0"/>
            <wp:wrapSquare wrapText="bothSides"/>
            <wp:docPr id="16" name="Picture 17" descr="A plant with green leave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lant with green leaves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0630" cy="1647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5168" behindDoc="0" locked="0" layoutInCell="1" allowOverlap="1" wp14:anchorId="733213CA" wp14:editId="632E2CE2">
            <wp:simplePos x="0" y="0"/>
            <wp:positionH relativeFrom="margin">
              <wp:posOffset>4370070</wp:posOffset>
            </wp:positionH>
            <wp:positionV relativeFrom="margin">
              <wp:posOffset>6985</wp:posOffset>
            </wp:positionV>
            <wp:extent cx="1233170" cy="1651000"/>
            <wp:effectExtent l="0" t="0" r="0" b="0"/>
            <wp:wrapSquare wrapText="bothSides"/>
            <wp:docPr id="17" name="Picture 26" descr="A green plant with leave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green plant with leaves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317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C8E" w:rsidRPr="001E3385">
        <w:rPr>
          <w:rFonts w:ascii="Times New Roman" w:hAnsi="Times New Roman"/>
          <w:b/>
          <w:bCs/>
          <w:sz w:val="24"/>
          <w:szCs w:val="24"/>
        </w:rPr>
        <w:t>Fig</w:t>
      </w:r>
      <w:commentRangeEnd w:id="8"/>
      <w:r w:rsidR="00F96BDD">
        <w:rPr>
          <w:rStyle w:val="CommentReference"/>
        </w:rPr>
        <w:commentReference w:id="8"/>
      </w:r>
      <w:r w:rsidR="007A4C8E" w:rsidRPr="001E3385">
        <w:rPr>
          <w:rFonts w:ascii="Times New Roman" w:hAnsi="Times New Roman"/>
          <w:b/>
          <w:bCs/>
          <w:sz w:val="24"/>
          <w:szCs w:val="24"/>
        </w:rPr>
        <w:t xml:space="preserve">.3. </w:t>
      </w:r>
      <w:r w:rsidR="007A4C8E" w:rsidRPr="001E3385">
        <w:rPr>
          <w:rFonts w:ascii="Times New Roman" w:hAnsi="Times New Roman"/>
          <w:b/>
          <w:bCs/>
          <w:sz w:val="24"/>
          <w:szCs w:val="24"/>
          <w:lang w:val="en-US"/>
        </w:rPr>
        <w:t>Chilli genotypes confirmed as tolerant after one month of graft transmission</w:t>
      </w:r>
      <w:r w:rsidR="007A4C8E">
        <w:rPr>
          <w:rFonts w:ascii="Times New Roman" w:hAnsi="Times New Roman"/>
          <w:b/>
          <w:bCs/>
          <w:sz w:val="24"/>
          <w:szCs w:val="24"/>
          <w:lang w:val="en-US"/>
        </w:rPr>
        <w:t xml:space="preserve">; </w:t>
      </w:r>
    </w:p>
    <w:p w:rsidR="007A4C8E" w:rsidRDefault="007A4C8E" w:rsidP="00A832F0">
      <w:pPr>
        <w:spacing w:after="0" w:line="360" w:lineRule="auto"/>
        <w:jc w:val="center"/>
        <w:rPr>
          <w:rFonts w:ascii="Times New Roman" w:hAnsi="Times New Roman"/>
          <w:b/>
          <w:bCs/>
          <w:sz w:val="24"/>
          <w:szCs w:val="24"/>
          <w:lang w:val="en-US"/>
        </w:rPr>
      </w:pPr>
      <w:r>
        <w:rPr>
          <w:rFonts w:ascii="Times New Roman" w:hAnsi="Times New Roman"/>
          <w:b/>
          <w:bCs/>
          <w:sz w:val="24"/>
          <w:szCs w:val="24"/>
          <w:lang w:val="en-US"/>
        </w:rPr>
        <w:t>1</w:t>
      </w:r>
      <w:r w:rsidR="00A832F0">
        <w:rPr>
          <w:rFonts w:ascii="Times New Roman" w:hAnsi="Times New Roman"/>
          <w:b/>
          <w:bCs/>
          <w:sz w:val="24"/>
          <w:szCs w:val="24"/>
          <w:lang w:val="en-US"/>
        </w:rPr>
        <w:t>.</w:t>
      </w:r>
      <w:r w:rsidRPr="00EC6C45">
        <w:rPr>
          <w:rFonts w:ascii="Times New Roman" w:hAnsi="Times New Roman"/>
          <w:b/>
          <w:bCs/>
          <w:sz w:val="24"/>
          <w:szCs w:val="24"/>
          <w:lang w:val="en-US"/>
        </w:rPr>
        <w:t>Venjaramood Local II</w:t>
      </w:r>
      <w:r>
        <w:rPr>
          <w:rFonts w:ascii="Times New Roman" w:hAnsi="Times New Roman"/>
          <w:b/>
          <w:bCs/>
          <w:sz w:val="24"/>
          <w:szCs w:val="24"/>
          <w:lang w:val="en-US"/>
        </w:rPr>
        <w:t>; 2</w:t>
      </w:r>
      <w:r w:rsidR="00A832F0">
        <w:rPr>
          <w:rFonts w:ascii="Times New Roman" w:hAnsi="Times New Roman"/>
          <w:b/>
          <w:bCs/>
          <w:sz w:val="24"/>
          <w:szCs w:val="24"/>
          <w:lang w:val="en-US"/>
        </w:rPr>
        <w:t>.</w:t>
      </w:r>
      <w:r w:rsidRPr="00EC6C45">
        <w:rPr>
          <w:rFonts w:ascii="Times New Roman" w:hAnsi="Times New Roman"/>
          <w:b/>
          <w:bCs/>
          <w:sz w:val="24"/>
          <w:szCs w:val="24"/>
          <w:lang w:val="en-US"/>
        </w:rPr>
        <w:t>KD-2</w:t>
      </w:r>
      <w:r>
        <w:rPr>
          <w:rFonts w:ascii="Times New Roman" w:hAnsi="Times New Roman"/>
          <w:b/>
          <w:bCs/>
          <w:sz w:val="24"/>
          <w:szCs w:val="24"/>
          <w:lang w:val="en-US"/>
        </w:rPr>
        <w:t>; 3</w:t>
      </w:r>
      <w:r w:rsidR="00A832F0">
        <w:rPr>
          <w:rFonts w:ascii="Times New Roman" w:hAnsi="Times New Roman"/>
          <w:b/>
          <w:bCs/>
          <w:sz w:val="24"/>
          <w:szCs w:val="24"/>
          <w:lang w:val="en-US"/>
        </w:rPr>
        <w:t>.</w:t>
      </w:r>
      <w:r w:rsidRPr="00EC6C45">
        <w:rPr>
          <w:rFonts w:ascii="Times New Roman" w:hAnsi="Times New Roman"/>
          <w:b/>
          <w:bCs/>
          <w:sz w:val="24"/>
          <w:szCs w:val="24"/>
          <w:lang w:val="en-US"/>
        </w:rPr>
        <w:t xml:space="preserve"> Unda Chilli (Vadakara Local)</w:t>
      </w:r>
      <w:r>
        <w:rPr>
          <w:rFonts w:ascii="Times New Roman" w:hAnsi="Times New Roman"/>
          <w:b/>
          <w:bCs/>
          <w:sz w:val="24"/>
          <w:szCs w:val="24"/>
          <w:lang w:val="en-US"/>
        </w:rPr>
        <w:t>; 4</w:t>
      </w:r>
      <w:r w:rsidR="00A832F0">
        <w:rPr>
          <w:rFonts w:ascii="Times New Roman" w:hAnsi="Times New Roman"/>
          <w:b/>
          <w:bCs/>
          <w:sz w:val="24"/>
          <w:szCs w:val="24"/>
          <w:lang w:val="en-US"/>
        </w:rPr>
        <w:t>.</w:t>
      </w:r>
      <w:r w:rsidRPr="00EC6C45">
        <w:rPr>
          <w:rFonts w:ascii="Times New Roman" w:hAnsi="Times New Roman"/>
          <w:b/>
          <w:bCs/>
          <w:sz w:val="24"/>
          <w:szCs w:val="24"/>
          <w:lang w:val="en-US"/>
        </w:rPr>
        <w:t>AP-1</w:t>
      </w:r>
      <w:r>
        <w:rPr>
          <w:rFonts w:ascii="Times New Roman" w:hAnsi="Times New Roman"/>
          <w:b/>
          <w:bCs/>
          <w:sz w:val="24"/>
          <w:szCs w:val="24"/>
          <w:lang w:val="en-US"/>
        </w:rPr>
        <w:t xml:space="preserve">; </w:t>
      </w:r>
      <w:r w:rsidR="00A832F0">
        <w:rPr>
          <w:rFonts w:ascii="Times New Roman" w:hAnsi="Times New Roman"/>
          <w:b/>
          <w:bCs/>
          <w:sz w:val="24"/>
          <w:szCs w:val="24"/>
          <w:lang w:val="en-US"/>
        </w:rPr>
        <w:t xml:space="preserve">                  </w:t>
      </w:r>
      <w:r w:rsidRPr="00EC6C45">
        <w:rPr>
          <w:rFonts w:ascii="Times New Roman" w:hAnsi="Times New Roman"/>
          <w:b/>
          <w:bCs/>
          <w:sz w:val="24"/>
          <w:szCs w:val="24"/>
          <w:lang w:val="en-US"/>
        </w:rPr>
        <w:t>5</w:t>
      </w:r>
      <w:r w:rsidR="00A832F0">
        <w:rPr>
          <w:rFonts w:ascii="Times New Roman" w:hAnsi="Times New Roman"/>
          <w:b/>
          <w:bCs/>
          <w:sz w:val="24"/>
          <w:szCs w:val="24"/>
          <w:lang w:val="en-US"/>
        </w:rPr>
        <w:t>.</w:t>
      </w:r>
      <w:r w:rsidRPr="00EC6C45">
        <w:rPr>
          <w:rFonts w:ascii="Times New Roman" w:hAnsi="Times New Roman"/>
          <w:b/>
          <w:bCs/>
          <w:sz w:val="24"/>
          <w:szCs w:val="24"/>
          <w:lang w:val="en-US"/>
        </w:rPr>
        <w:t>IC-208580</w:t>
      </w:r>
      <w:r>
        <w:rPr>
          <w:rFonts w:ascii="Times New Roman" w:hAnsi="Times New Roman"/>
          <w:b/>
          <w:bCs/>
          <w:sz w:val="24"/>
          <w:szCs w:val="24"/>
          <w:lang w:val="en-US"/>
        </w:rPr>
        <w:t xml:space="preserve">; </w:t>
      </w:r>
      <w:r w:rsidR="00A832F0">
        <w:rPr>
          <w:rFonts w:ascii="Times New Roman" w:hAnsi="Times New Roman"/>
          <w:b/>
          <w:bCs/>
          <w:sz w:val="24"/>
          <w:szCs w:val="24"/>
          <w:lang w:val="en-US"/>
        </w:rPr>
        <w:t>6.</w:t>
      </w:r>
      <w:r w:rsidRPr="00EC6C45">
        <w:rPr>
          <w:rFonts w:ascii="Times New Roman" w:hAnsi="Times New Roman"/>
          <w:b/>
          <w:bCs/>
          <w:sz w:val="24"/>
          <w:szCs w:val="24"/>
          <w:lang w:val="en-US"/>
        </w:rPr>
        <w:t>IC-570376</w:t>
      </w:r>
    </w:p>
    <w:p w:rsidR="00813A14" w:rsidRDefault="00813A14" w:rsidP="00A832F0">
      <w:pPr>
        <w:spacing w:after="0" w:line="360" w:lineRule="auto"/>
        <w:jc w:val="center"/>
        <w:rPr>
          <w:rFonts w:ascii="Times New Roman" w:hAnsi="Times New Roman"/>
          <w:b/>
          <w:bCs/>
          <w:sz w:val="24"/>
          <w:szCs w:val="24"/>
          <w:lang w:val="en-US"/>
        </w:rPr>
      </w:pPr>
    </w:p>
    <w:p w:rsidR="00813A14" w:rsidRPr="00393826" w:rsidRDefault="00813A14" w:rsidP="00813A14">
      <w:pPr>
        <w:spacing w:line="360" w:lineRule="auto"/>
        <w:jc w:val="both"/>
        <w:rPr>
          <w:rFonts w:ascii="Times New Roman" w:hAnsi="Times New Roman"/>
          <w:b/>
          <w:bCs/>
          <w:lang w:val="en-US"/>
        </w:rPr>
      </w:pPr>
      <w:r w:rsidRPr="00BB2F78">
        <w:rPr>
          <w:rFonts w:ascii="Times New Roman" w:hAnsi="Times New Roman"/>
          <w:b/>
          <w:bCs/>
          <w:sz w:val="24"/>
          <w:szCs w:val="24"/>
          <w:lang w:val="en-US"/>
        </w:rPr>
        <w:t>Virus titre estimation</w:t>
      </w:r>
    </w:p>
    <w:p w:rsidR="00813A14" w:rsidRDefault="00813A14" w:rsidP="00813A14">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The virus titre in each genotype selected for disease tolerance after graft transmission of the viruses was estimated based on polymerase chain reaction using virus specific primers. The titre of each virus, </w:t>
      </w:r>
      <w:r>
        <w:rPr>
          <w:rFonts w:ascii="Times New Roman" w:hAnsi="Times New Roman"/>
          <w:i/>
          <w:iCs/>
          <w:sz w:val="24"/>
          <w:szCs w:val="24"/>
          <w:lang w:val="en-US"/>
        </w:rPr>
        <w:t xml:space="preserve">ie., </w:t>
      </w:r>
      <w:r>
        <w:rPr>
          <w:rFonts w:ascii="Times New Roman" w:hAnsi="Times New Roman"/>
          <w:sz w:val="24"/>
          <w:szCs w:val="24"/>
          <w:lang w:val="en-US"/>
        </w:rPr>
        <w:t xml:space="preserve">chilli leaf curl virus and mosaic virus were estimated separately as even though the disease is a complex, it is caused by individual viruses. </w:t>
      </w:r>
      <w:r w:rsidRPr="00B967D4">
        <w:rPr>
          <w:rFonts w:ascii="Times New Roman" w:hAnsi="Times New Roman"/>
          <w:sz w:val="24"/>
          <w:szCs w:val="24"/>
          <w:lang w:val="en-US"/>
        </w:rPr>
        <w:t>Leaf curling in chi</w:t>
      </w:r>
      <w:r>
        <w:rPr>
          <w:rFonts w:ascii="Times New Roman" w:hAnsi="Times New Roman"/>
          <w:sz w:val="24"/>
          <w:szCs w:val="24"/>
          <w:lang w:val="en-US"/>
        </w:rPr>
        <w:t>l</w:t>
      </w:r>
      <w:r w:rsidRPr="00B967D4">
        <w:rPr>
          <w:rFonts w:ascii="Times New Roman" w:hAnsi="Times New Roman"/>
          <w:sz w:val="24"/>
          <w:szCs w:val="24"/>
          <w:lang w:val="en-US"/>
        </w:rPr>
        <w:t xml:space="preserve">li plants is attributed to infection by </w:t>
      </w:r>
      <w:r w:rsidRPr="00B967D4">
        <w:rPr>
          <w:rFonts w:ascii="Times New Roman" w:hAnsi="Times New Roman"/>
          <w:i/>
          <w:iCs/>
          <w:sz w:val="24"/>
          <w:szCs w:val="24"/>
          <w:lang w:val="en-US"/>
        </w:rPr>
        <w:t>begomoviruses</w:t>
      </w:r>
      <w:r>
        <w:rPr>
          <w:rFonts w:ascii="Times New Roman" w:hAnsi="Times New Roman"/>
          <w:sz w:val="24"/>
          <w:szCs w:val="24"/>
          <w:lang w:val="en-US"/>
        </w:rPr>
        <w:t xml:space="preserve"> of Geminiviridae family </w:t>
      </w:r>
      <w:r w:rsidRPr="00B967D4">
        <w:rPr>
          <w:rFonts w:ascii="Times New Roman" w:hAnsi="Times New Roman"/>
          <w:sz w:val="24"/>
          <w:szCs w:val="24"/>
          <w:lang w:val="en-US"/>
        </w:rPr>
        <w:t xml:space="preserve">whereas mosaic symptoms are associated with </w:t>
      </w:r>
      <w:r w:rsidRPr="00B967D4">
        <w:rPr>
          <w:rFonts w:ascii="Times New Roman" w:hAnsi="Times New Roman"/>
          <w:i/>
          <w:iCs/>
          <w:sz w:val="24"/>
          <w:szCs w:val="24"/>
          <w:lang w:val="en-US"/>
        </w:rPr>
        <w:t>cucumovirus</w:t>
      </w:r>
      <w:r w:rsidRPr="00B967D4">
        <w:rPr>
          <w:rFonts w:ascii="Times New Roman" w:hAnsi="Times New Roman"/>
          <w:sz w:val="24"/>
          <w:szCs w:val="24"/>
          <w:lang w:val="en-US"/>
        </w:rPr>
        <w:t xml:space="preserve"> infection, a genus within the </w:t>
      </w:r>
      <w:r w:rsidRPr="00B967D4">
        <w:rPr>
          <w:rFonts w:ascii="Times New Roman" w:hAnsi="Times New Roman"/>
          <w:i/>
          <w:iCs/>
          <w:sz w:val="24"/>
          <w:szCs w:val="24"/>
          <w:lang w:val="en-US"/>
        </w:rPr>
        <w:t>Bromoviridae</w:t>
      </w:r>
      <w:r w:rsidRPr="00B967D4">
        <w:rPr>
          <w:rFonts w:ascii="Times New Roman" w:hAnsi="Times New Roman"/>
          <w:sz w:val="24"/>
          <w:szCs w:val="24"/>
          <w:lang w:val="en-US"/>
        </w:rPr>
        <w:t xml:space="preserve"> family</w:t>
      </w:r>
      <w:r>
        <w:rPr>
          <w:rFonts w:ascii="Times New Roman" w:hAnsi="Times New Roman"/>
          <w:sz w:val="24"/>
          <w:szCs w:val="24"/>
          <w:lang w:val="en-US"/>
        </w:rPr>
        <w:fldChar w:fldCharType="begin"/>
      </w:r>
      <w:r>
        <w:rPr>
          <w:rFonts w:ascii="Times New Roman" w:hAnsi="Times New Roman"/>
          <w:sz w:val="24"/>
          <w:szCs w:val="24"/>
          <w:lang w:val="en-US"/>
        </w:rPr>
        <w:instrText xml:space="preserve"> ADDIN EN.CITE &lt;EndNote&gt;&lt;Cite&gt;&lt;Author&gt;Creamer&lt;/Author&gt;&lt;Year&gt;2024&lt;/Year&gt;&lt;RecNum&gt;1&lt;/RecNum&gt;&lt;DisplayText&gt;(2)&lt;/DisplayText&gt;&lt;record&gt;&lt;rec-number&gt;1&lt;/rec-number&gt;&lt;foreign-keys&gt;&lt;key app="EN" db-id="pest0w0fptwadseepazpx0rp90ddpape0p0v" timestamp="1742133431"&gt;1&lt;/key&gt;&lt;/foreign-keys&gt;&lt;ref-type name="Book Section"&gt;5&lt;/ref-type&gt;&lt;contributors&gt;&lt;authors&gt;&lt;author&gt;Creamer, Rebecca&lt;/author&gt;&lt;/authors&gt;&lt;/contributors&gt;&lt;titles&gt;&lt;title&gt;Bell pepper&lt;/title&gt;&lt;secondary-title&gt;Viral Diseases of Field and Horticultural Crops&lt;/secondary-title&gt;&lt;/titles&gt;&lt;pages&gt;401-409&lt;/pages&gt;&lt;dates&gt;&lt;year&gt;2024&lt;/year&gt;&lt;/dates&gt;&lt;publisher&gt;Elsevier&lt;/publisher&gt;&lt;urls&gt;&lt;/urls&gt;&lt;/record&gt;&lt;/Cite&gt;&lt;/EndNote&gt;</w:instrText>
      </w:r>
      <w:r>
        <w:rPr>
          <w:rFonts w:ascii="Times New Roman" w:hAnsi="Times New Roman"/>
          <w:sz w:val="24"/>
          <w:szCs w:val="24"/>
          <w:lang w:val="en-US"/>
        </w:rPr>
        <w:fldChar w:fldCharType="separate"/>
      </w:r>
      <w:r>
        <w:rPr>
          <w:rFonts w:ascii="Times New Roman" w:hAnsi="Times New Roman"/>
          <w:noProof/>
          <w:sz w:val="24"/>
          <w:szCs w:val="24"/>
          <w:lang w:val="en-US"/>
        </w:rPr>
        <w:t>(2)</w:t>
      </w:r>
      <w:r>
        <w:rPr>
          <w:rFonts w:ascii="Times New Roman" w:hAnsi="Times New Roman"/>
          <w:sz w:val="24"/>
          <w:szCs w:val="24"/>
          <w:lang w:val="en-US"/>
        </w:rPr>
        <w:fldChar w:fldCharType="end"/>
      </w:r>
      <w:r w:rsidRPr="00B967D4">
        <w:rPr>
          <w:rFonts w:ascii="Times New Roman" w:hAnsi="Times New Roman"/>
          <w:sz w:val="24"/>
          <w:szCs w:val="24"/>
          <w:lang w:val="en-US"/>
        </w:rPr>
        <w:t>.</w:t>
      </w:r>
      <w:r>
        <w:rPr>
          <w:rFonts w:ascii="Times New Roman" w:hAnsi="Times New Roman"/>
          <w:sz w:val="24"/>
          <w:szCs w:val="24"/>
          <w:lang w:val="en-US"/>
        </w:rPr>
        <w:t xml:space="preserve"> The details of primers used to determine the virus titre is given in table 1.</w:t>
      </w:r>
    </w:p>
    <w:p w:rsidR="00813A14" w:rsidRDefault="00813A14" w:rsidP="00A832F0">
      <w:pPr>
        <w:spacing w:after="0" w:line="360" w:lineRule="auto"/>
        <w:jc w:val="center"/>
        <w:rPr>
          <w:rFonts w:ascii="Times New Roman" w:hAnsi="Times New Roman"/>
          <w:b/>
          <w:bCs/>
          <w:sz w:val="24"/>
          <w:szCs w:val="24"/>
        </w:rPr>
      </w:pPr>
    </w:p>
    <w:p w:rsidR="000C4D32" w:rsidRDefault="000C4D32" w:rsidP="00A832F0">
      <w:pPr>
        <w:spacing w:after="0" w:line="360" w:lineRule="auto"/>
        <w:jc w:val="center"/>
        <w:rPr>
          <w:rFonts w:ascii="Times New Roman" w:hAnsi="Times New Roman"/>
          <w:b/>
          <w:bCs/>
          <w:sz w:val="24"/>
          <w:szCs w:val="24"/>
        </w:rPr>
      </w:pPr>
    </w:p>
    <w:p w:rsidR="000C4D32" w:rsidRDefault="000C4D32" w:rsidP="00A832F0">
      <w:pPr>
        <w:spacing w:after="0" w:line="360" w:lineRule="auto"/>
        <w:jc w:val="center"/>
        <w:rPr>
          <w:rFonts w:ascii="Times New Roman" w:hAnsi="Times New Roman"/>
          <w:b/>
          <w:bCs/>
          <w:sz w:val="24"/>
          <w:szCs w:val="24"/>
        </w:rPr>
      </w:pPr>
    </w:p>
    <w:p w:rsidR="000C4D32" w:rsidRDefault="000C4D32" w:rsidP="00A832F0">
      <w:pPr>
        <w:spacing w:after="0" w:line="360" w:lineRule="auto"/>
        <w:jc w:val="center"/>
        <w:rPr>
          <w:rFonts w:ascii="Times New Roman" w:hAnsi="Times New Roman"/>
          <w:b/>
          <w:bCs/>
          <w:sz w:val="24"/>
          <w:szCs w:val="24"/>
        </w:rPr>
      </w:pPr>
    </w:p>
    <w:p w:rsidR="000C4D32" w:rsidRDefault="000C4D32" w:rsidP="00A832F0">
      <w:pPr>
        <w:spacing w:after="0" w:line="360" w:lineRule="auto"/>
        <w:jc w:val="center"/>
        <w:rPr>
          <w:rFonts w:ascii="Times New Roman" w:hAnsi="Times New Roman"/>
          <w:b/>
          <w:bCs/>
          <w:sz w:val="24"/>
          <w:szCs w:val="24"/>
        </w:rPr>
      </w:pPr>
    </w:p>
    <w:p w:rsidR="000C4D32" w:rsidRDefault="000C4D32" w:rsidP="00A832F0">
      <w:pPr>
        <w:spacing w:after="0" w:line="360" w:lineRule="auto"/>
        <w:jc w:val="center"/>
        <w:rPr>
          <w:rFonts w:ascii="Times New Roman" w:hAnsi="Times New Roman"/>
          <w:b/>
          <w:bCs/>
          <w:sz w:val="24"/>
          <w:szCs w:val="24"/>
        </w:rPr>
      </w:pPr>
    </w:p>
    <w:p w:rsidR="000C4D32" w:rsidRDefault="000C4D32" w:rsidP="00A832F0">
      <w:pPr>
        <w:spacing w:after="0" w:line="360" w:lineRule="auto"/>
        <w:jc w:val="center"/>
        <w:rPr>
          <w:rFonts w:ascii="Times New Roman" w:hAnsi="Times New Roman"/>
          <w:b/>
          <w:bCs/>
          <w:sz w:val="24"/>
          <w:szCs w:val="24"/>
        </w:rPr>
      </w:pPr>
    </w:p>
    <w:p w:rsidR="000C4D32" w:rsidRPr="001E3385" w:rsidRDefault="000C4D32" w:rsidP="00A832F0">
      <w:pPr>
        <w:spacing w:after="0" w:line="360" w:lineRule="auto"/>
        <w:jc w:val="center"/>
        <w:rPr>
          <w:rFonts w:ascii="Times New Roman" w:hAnsi="Times New Roman"/>
          <w:b/>
          <w:bCs/>
          <w:sz w:val="24"/>
          <w:szCs w:val="24"/>
        </w:rPr>
      </w:pPr>
    </w:p>
    <w:p w:rsidR="00475EA6" w:rsidRDefault="00475EA6" w:rsidP="00437FB3">
      <w:pPr>
        <w:spacing w:before="240" w:after="0" w:line="360" w:lineRule="auto"/>
        <w:jc w:val="both"/>
        <w:rPr>
          <w:rFonts w:ascii="Times New Roman" w:hAnsi="Times New Roman"/>
          <w:sz w:val="24"/>
          <w:szCs w:val="24"/>
          <w:lang w:val="en-US"/>
        </w:rPr>
      </w:pPr>
      <w:r>
        <w:rPr>
          <w:rFonts w:ascii="Times New Roman" w:hAnsi="Times New Roman"/>
          <w:b/>
          <w:bCs/>
          <w:sz w:val="24"/>
          <w:szCs w:val="24"/>
          <w:lang w:val="en-US"/>
        </w:rPr>
        <w:lastRenderedPageBreak/>
        <w:t>Table</w:t>
      </w:r>
      <w:r w:rsidR="000757A5">
        <w:rPr>
          <w:rFonts w:ascii="Times New Roman" w:hAnsi="Times New Roman"/>
          <w:b/>
          <w:bCs/>
          <w:sz w:val="24"/>
          <w:szCs w:val="24"/>
          <w:lang w:val="en-US"/>
        </w:rPr>
        <w:t xml:space="preserve"> 1.</w:t>
      </w:r>
      <w:r>
        <w:rPr>
          <w:rFonts w:ascii="Times New Roman" w:hAnsi="Times New Roman"/>
          <w:b/>
          <w:bCs/>
          <w:sz w:val="24"/>
          <w:szCs w:val="24"/>
          <w:lang w:val="en-US"/>
        </w:rPr>
        <w:t xml:space="preserve"> </w:t>
      </w:r>
      <w:r>
        <w:rPr>
          <w:rFonts w:ascii="Times New Roman" w:hAnsi="Times New Roman"/>
          <w:sz w:val="24"/>
          <w:szCs w:val="24"/>
          <w:lang w:val="en-US"/>
        </w:rPr>
        <w:t>The details of primers used to estimate the virus titre</w:t>
      </w:r>
    </w:p>
    <w:tbl>
      <w:tblPr>
        <w:tblStyle w:val="PlainTable2"/>
        <w:tblW w:w="9923" w:type="dxa"/>
        <w:tblInd w:w="-567" w:type="dxa"/>
        <w:tblLayout w:type="fixed"/>
        <w:tblLook w:val="04A0" w:firstRow="1" w:lastRow="0" w:firstColumn="1" w:lastColumn="0" w:noHBand="0" w:noVBand="1"/>
      </w:tblPr>
      <w:tblGrid>
        <w:gridCol w:w="1418"/>
        <w:gridCol w:w="4819"/>
        <w:gridCol w:w="1133"/>
        <w:gridCol w:w="143"/>
        <w:gridCol w:w="992"/>
        <w:gridCol w:w="142"/>
        <w:gridCol w:w="1276"/>
      </w:tblGrid>
      <w:tr w:rsidR="00475EA6" w:rsidRPr="00584115" w:rsidTr="00475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7F7F7F" w:themeColor="text1" w:themeTint="80"/>
            </w:tcBorders>
          </w:tcPr>
          <w:p w:rsidR="00475EA6" w:rsidRPr="00584115" w:rsidRDefault="00475EA6">
            <w:pPr>
              <w:jc w:val="center"/>
              <w:rPr>
                <w:rFonts w:ascii="Times New Roman" w:hAnsi="Times New Roman"/>
                <w:b w:val="0"/>
                <w:bCs w:val="0"/>
                <w:sz w:val="24"/>
                <w:szCs w:val="24"/>
                <w:lang w:val="en-US"/>
              </w:rPr>
            </w:pPr>
            <w:r w:rsidRPr="00584115">
              <w:rPr>
                <w:rFonts w:ascii="Times New Roman" w:hAnsi="Times New Roman"/>
                <w:sz w:val="24"/>
                <w:szCs w:val="24"/>
                <w:lang w:val="en-US"/>
              </w:rPr>
              <w:t>Marker name</w:t>
            </w:r>
          </w:p>
        </w:tc>
        <w:tc>
          <w:tcPr>
            <w:tcW w:w="4819" w:type="dxa"/>
            <w:tcBorders>
              <w:top w:val="single" w:sz="4" w:space="0" w:color="7F7F7F" w:themeColor="text1" w:themeTint="80"/>
            </w:tcBorders>
          </w:tcPr>
          <w:p w:rsidR="00475EA6" w:rsidRPr="00584115" w:rsidRDefault="00475EA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val="en-US"/>
              </w:rPr>
            </w:pPr>
            <w:r w:rsidRPr="00584115">
              <w:rPr>
                <w:rFonts w:ascii="Times New Roman" w:hAnsi="Times New Roman"/>
                <w:sz w:val="24"/>
                <w:szCs w:val="24"/>
                <w:lang w:val="en-US"/>
              </w:rPr>
              <w:t>Sequence</w:t>
            </w:r>
          </w:p>
        </w:tc>
        <w:tc>
          <w:tcPr>
            <w:tcW w:w="1276" w:type="dxa"/>
            <w:gridSpan w:val="2"/>
            <w:tcBorders>
              <w:top w:val="single" w:sz="4" w:space="0" w:color="7F7F7F" w:themeColor="text1" w:themeTint="80"/>
            </w:tcBorders>
          </w:tcPr>
          <w:p w:rsidR="00475EA6" w:rsidRPr="00584115" w:rsidRDefault="00475EA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val="en-US"/>
              </w:rPr>
            </w:pPr>
            <w:r w:rsidRPr="00584115">
              <w:rPr>
                <w:rFonts w:ascii="Times New Roman" w:hAnsi="Times New Roman"/>
                <w:sz w:val="24"/>
                <w:szCs w:val="24"/>
                <w:lang w:val="en-US"/>
              </w:rPr>
              <w:t>Annealing temperature</w:t>
            </w:r>
          </w:p>
        </w:tc>
        <w:tc>
          <w:tcPr>
            <w:tcW w:w="1134" w:type="dxa"/>
            <w:gridSpan w:val="2"/>
            <w:tcBorders>
              <w:top w:val="single" w:sz="4" w:space="0" w:color="7F7F7F" w:themeColor="text1" w:themeTint="80"/>
            </w:tcBorders>
          </w:tcPr>
          <w:p w:rsidR="00475EA6" w:rsidRPr="00584115" w:rsidRDefault="00475EA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val="en-US"/>
              </w:rPr>
            </w:pPr>
            <w:r w:rsidRPr="00584115">
              <w:rPr>
                <w:rFonts w:ascii="Times New Roman" w:hAnsi="Times New Roman"/>
                <w:sz w:val="24"/>
                <w:szCs w:val="24"/>
                <w:lang w:val="en-US"/>
              </w:rPr>
              <w:t>Product size</w:t>
            </w:r>
            <w:r>
              <w:rPr>
                <w:rFonts w:ascii="Times New Roman" w:hAnsi="Times New Roman"/>
                <w:sz w:val="24"/>
                <w:szCs w:val="24"/>
                <w:lang w:val="en-US"/>
              </w:rPr>
              <w:t xml:space="preserve"> (bp)</w:t>
            </w:r>
          </w:p>
        </w:tc>
        <w:tc>
          <w:tcPr>
            <w:tcW w:w="1276" w:type="dxa"/>
            <w:tcBorders>
              <w:top w:val="single" w:sz="4" w:space="0" w:color="7F7F7F" w:themeColor="text1" w:themeTint="80"/>
            </w:tcBorders>
          </w:tcPr>
          <w:p w:rsidR="00475EA6" w:rsidRPr="00584115" w:rsidRDefault="00475EA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val="en-US"/>
              </w:rPr>
            </w:pPr>
            <w:r w:rsidRPr="00584115">
              <w:rPr>
                <w:rFonts w:ascii="Times New Roman" w:hAnsi="Times New Roman"/>
                <w:sz w:val="24"/>
                <w:szCs w:val="24"/>
                <w:lang w:val="en-US"/>
              </w:rPr>
              <w:t>Reference</w:t>
            </w:r>
          </w:p>
        </w:tc>
      </w:tr>
      <w:tr w:rsidR="00475EA6" w:rsidRPr="00584115" w:rsidTr="00333D6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923" w:type="dxa"/>
            <w:gridSpan w:val="7"/>
            <w:shd w:val="clear" w:color="auto" w:fill="E8E8E8" w:themeFill="background2"/>
            <w:vAlign w:val="center"/>
          </w:tcPr>
          <w:p w:rsidR="00475EA6" w:rsidRPr="00584115" w:rsidRDefault="00475EA6" w:rsidP="00333D6F">
            <w:pPr>
              <w:jc w:val="center"/>
              <w:rPr>
                <w:rFonts w:ascii="Times New Roman" w:hAnsi="Times New Roman"/>
                <w:b w:val="0"/>
                <w:bCs w:val="0"/>
                <w:sz w:val="24"/>
                <w:szCs w:val="24"/>
                <w:lang w:val="en-US"/>
              </w:rPr>
            </w:pPr>
            <w:r w:rsidRPr="00584115">
              <w:rPr>
                <w:rFonts w:ascii="Times New Roman" w:hAnsi="Times New Roman"/>
                <w:sz w:val="24"/>
                <w:szCs w:val="24"/>
                <w:lang w:val="en-US"/>
              </w:rPr>
              <w:t>Leaf curl virus</w:t>
            </w:r>
          </w:p>
        </w:tc>
      </w:tr>
      <w:tr w:rsidR="00475EA6" w:rsidRPr="00584115" w:rsidTr="00333D6F">
        <w:tc>
          <w:tcPr>
            <w:cnfStyle w:val="001000000000" w:firstRow="0" w:lastRow="0" w:firstColumn="1" w:lastColumn="0" w:oddVBand="0" w:evenVBand="0" w:oddHBand="0" w:evenHBand="0" w:firstRowFirstColumn="0" w:firstRowLastColumn="0" w:lastRowFirstColumn="0" w:lastRowLastColumn="0"/>
            <w:tcW w:w="1418" w:type="dxa"/>
            <w:vAlign w:val="center"/>
          </w:tcPr>
          <w:p w:rsidR="00475EA6" w:rsidRPr="00624A97" w:rsidRDefault="00475EA6" w:rsidP="00333D6F">
            <w:pPr>
              <w:jc w:val="center"/>
              <w:rPr>
                <w:rFonts w:ascii="Times New Roman" w:hAnsi="Times New Roman"/>
                <w:b w:val="0"/>
                <w:bCs w:val="0"/>
                <w:sz w:val="24"/>
                <w:szCs w:val="24"/>
                <w:lang w:val="en-US"/>
              </w:rPr>
            </w:pPr>
            <w:r w:rsidRPr="00624A97">
              <w:rPr>
                <w:rFonts w:ascii="Times New Roman" w:hAnsi="Times New Roman"/>
                <w:b w:val="0"/>
                <w:bCs w:val="0"/>
                <w:sz w:val="24"/>
                <w:szCs w:val="24"/>
                <w:lang w:val="en-US"/>
              </w:rPr>
              <w:t>Deng 541-F</w:t>
            </w:r>
          </w:p>
        </w:tc>
        <w:tc>
          <w:tcPr>
            <w:tcW w:w="4819" w:type="dxa"/>
            <w:vAlign w:val="center"/>
          </w:tcPr>
          <w:p w:rsidR="00475EA6" w:rsidRPr="00584115" w:rsidRDefault="00475EA6" w:rsidP="00BA2BA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584115">
              <w:rPr>
                <w:rFonts w:ascii="Times New Roman" w:hAnsi="Times New Roman"/>
                <w:sz w:val="24"/>
                <w:szCs w:val="24"/>
                <w:lang w:val="en-US"/>
              </w:rPr>
              <w:t>TAATATTACCKGWKGVCCSC</w:t>
            </w:r>
          </w:p>
        </w:tc>
        <w:tc>
          <w:tcPr>
            <w:tcW w:w="1133" w:type="dxa"/>
            <w:vMerge w:val="restart"/>
            <w:vAlign w:val="center"/>
          </w:tcPr>
          <w:p w:rsidR="00475EA6" w:rsidRPr="00584115" w:rsidRDefault="00475EA6" w:rsidP="00333D6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584115">
              <w:rPr>
                <w:rFonts w:ascii="Times New Roman" w:hAnsi="Times New Roman"/>
                <w:sz w:val="24"/>
                <w:szCs w:val="24"/>
                <w:lang w:val="en-US"/>
              </w:rPr>
              <w:t>49</w:t>
            </w:r>
            <w:r w:rsidRPr="00584115">
              <w:rPr>
                <w:rFonts w:ascii="Times New Roman" w:hAnsi="Times New Roman"/>
                <w:sz w:val="24"/>
                <w:szCs w:val="24"/>
                <w:vertAlign w:val="superscript"/>
                <w:lang w:val="en-US"/>
              </w:rPr>
              <w:t>o</w:t>
            </w:r>
            <w:r w:rsidRPr="00584115">
              <w:rPr>
                <w:rFonts w:ascii="Times New Roman" w:hAnsi="Times New Roman"/>
                <w:sz w:val="24"/>
                <w:szCs w:val="24"/>
                <w:lang w:val="en-US"/>
              </w:rPr>
              <w:t>C</w:t>
            </w:r>
          </w:p>
        </w:tc>
        <w:tc>
          <w:tcPr>
            <w:tcW w:w="1135" w:type="dxa"/>
            <w:gridSpan w:val="2"/>
            <w:vMerge w:val="restart"/>
            <w:vAlign w:val="center"/>
          </w:tcPr>
          <w:p w:rsidR="00475EA6" w:rsidRPr="00584115" w:rsidRDefault="00475EA6" w:rsidP="00333D6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584115">
              <w:rPr>
                <w:rFonts w:ascii="Times New Roman" w:hAnsi="Times New Roman"/>
                <w:sz w:val="24"/>
                <w:szCs w:val="24"/>
                <w:lang w:val="en-US"/>
              </w:rPr>
              <w:t>520</w:t>
            </w:r>
            <w:r>
              <w:rPr>
                <w:rFonts w:ascii="Times New Roman" w:hAnsi="Times New Roman"/>
                <w:sz w:val="24"/>
                <w:szCs w:val="24"/>
                <w:lang w:val="en-US"/>
              </w:rPr>
              <w:t xml:space="preserve"> </w:t>
            </w:r>
            <w:r w:rsidRPr="00584115">
              <w:rPr>
                <w:rFonts w:ascii="Times New Roman" w:hAnsi="Times New Roman"/>
                <w:sz w:val="24"/>
                <w:szCs w:val="24"/>
                <w:lang w:val="en-US"/>
              </w:rPr>
              <w:t>bp</w:t>
            </w:r>
          </w:p>
        </w:tc>
        <w:tc>
          <w:tcPr>
            <w:tcW w:w="1418" w:type="dxa"/>
            <w:gridSpan w:val="2"/>
            <w:vMerge w:val="restart"/>
            <w:vAlign w:val="center"/>
          </w:tcPr>
          <w:p w:rsidR="00475EA6" w:rsidRPr="001524C1" w:rsidRDefault="001524C1" w:rsidP="00333D6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lang w:val="en-US"/>
              </w:rPr>
              <w:fldChar w:fldCharType="begin"/>
            </w:r>
            <w:r>
              <w:rPr>
                <w:rFonts w:ascii="Times New Roman" w:hAnsi="Times New Roman"/>
                <w:sz w:val="24"/>
                <w:szCs w:val="24"/>
                <w:lang w:val="en-US"/>
              </w:rPr>
              <w:instrText xml:space="preserve"> ADDIN EN.CITE &lt;EndNote&gt;&lt;Cite&gt;&lt;Author&gt;Deng&lt;/Author&gt;&lt;Year&gt;1994&lt;/Year&gt;&lt;RecNum&gt;12&lt;/RecNum&gt;&lt;DisplayText&gt;(3)&lt;/DisplayText&gt;&lt;record&gt;&lt;rec-number&gt;12&lt;/rec-number&gt;&lt;foreign-keys&gt;&lt;key app="EN" db-id="pest0w0fptwadseepazpx0rp90ddpape0p0v" timestamp="1742134540"&gt;12&lt;/key&gt;&lt;/foreign-keys&gt;&lt;ref-type name="Journal Article"&gt;17&lt;/ref-type&gt;&lt;contributors&gt;&lt;authors&gt;&lt;author&gt;Deng, D&lt;/author&gt;&lt;author&gt;McGrath, PF&lt;/author&gt;&lt;author&gt;Robinson, DJ&lt;/author&gt;&lt;author&gt;Harrison, BD&lt;/author&gt;&lt;/authors&gt;&lt;/contributors&gt;&lt;titles&gt;&lt;title&gt;Detection and differentiation of whitefly‐transmitted geminiviruses in plants and vector insects by the polymerase chain reaction with degenerate primers&lt;/title&gt;&lt;secondary-title&gt;Annals of applied Biology&lt;/secondary-title&gt;&lt;/titles&gt;&lt;periodical&gt;&lt;full-title&gt;Annals of applied Biology&lt;/full-title&gt;&lt;/periodical&gt;&lt;pages&gt;327-336&lt;/pages&gt;&lt;volume&gt;125&lt;/volume&gt;&lt;number&gt;2&lt;/number&gt;&lt;dates&gt;&lt;year&gt;1994&lt;/year&gt;&lt;/dates&gt;&lt;isbn&gt;0003-4746&lt;/isbn&gt;&lt;urls&gt;&lt;/urls&gt;&lt;/record&gt;&lt;/Cite&gt;&lt;/EndNote&gt;</w:instrText>
            </w:r>
            <w:r>
              <w:rPr>
                <w:rFonts w:ascii="Times New Roman" w:hAnsi="Times New Roman"/>
                <w:sz w:val="24"/>
                <w:szCs w:val="24"/>
                <w:lang w:val="en-US"/>
              </w:rPr>
              <w:fldChar w:fldCharType="separate"/>
            </w:r>
            <w:r>
              <w:rPr>
                <w:rFonts w:ascii="Times New Roman" w:hAnsi="Times New Roman"/>
                <w:noProof/>
                <w:sz w:val="24"/>
                <w:szCs w:val="24"/>
                <w:lang w:val="en-US"/>
              </w:rPr>
              <w:t>(3)</w:t>
            </w:r>
            <w:r>
              <w:rPr>
                <w:rFonts w:ascii="Times New Roman" w:hAnsi="Times New Roman"/>
                <w:sz w:val="24"/>
                <w:szCs w:val="24"/>
                <w:lang w:val="en-US"/>
              </w:rPr>
              <w:fldChar w:fldCharType="end"/>
            </w:r>
          </w:p>
        </w:tc>
      </w:tr>
      <w:tr w:rsidR="00475EA6" w:rsidRPr="00584115" w:rsidTr="00333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475EA6" w:rsidRPr="00624A97" w:rsidRDefault="00475EA6" w:rsidP="00333D6F">
            <w:pPr>
              <w:jc w:val="center"/>
              <w:rPr>
                <w:rFonts w:ascii="Times New Roman" w:hAnsi="Times New Roman"/>
                <w:b w:val="0"/>
                <w:bCs w:val="0"/>
                <w:sz w:val="24"/>
                <w:szCs w:val="24"/>
                <w:lang w:val="en-US"/>
              </w:rPr>
            </w:pPr>
            <w:r w:rsidRPr="00624A97">
              <w:rPr>
                <w:rFonts w:ascii="Times New Roman" w:hAnsi="Times New Roman"/>
                <w:b w:val="0"/>
                <w:bCs w:val="0"/>
                <w:sz w:val="24"/>
                <w:szCs w:val="24"/>
                <w:lang w:val="en-US"/>
              </w:rPr>
              <w:t>Deng 540-R</w:t>
            </w:r>
          </w:p>
        </w:tc>
        <w:tc>
          <w:tcPr>
            <w:tcW w:w="4819" w:type="dxa"/>
            <w:vAlign w:val="center"/>
          </w:tcPr>
          <w:p w:rsidR="00475EA6" w:rsidRPr="00584115" w:rsidRDefault="00475EA6" w:rsidP="00BA2BA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584115">
              <w:rPr>
                <w:rFonts w:ascii="Times New Roman" w:hAnsi="Times New Roman"/>
                <w:sz w:val="24"/>
                <w:szCs w:val="24"/>
                <w:lang w:val="en-US"/>
              </w:rPr>
              <w:t>TGGACYTTRCAWGGBCCTTCACA</w:t>
            </w:r>
          </w:p>
        </w:tc>
        <w:tc>
          <w:tcPr>
            <w:tcW w:w="1133" w:type="dxa"/>
            <w:vMerge/>
            <w:vAlign w:val="center"/>
          </w:tcPr>
          <w:p w:rsidR="00475EA6" w:rsidRPr="00584115" w:rsidRDefault="00475EA6" w:rsidP="00333D6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tc>
        <w:tc>
          <w:tcPr>
            <w:tcW w:w="1135" w:type="dxa"/>
            <w:gridSpan w:val="2"/>
            <w:vMerge/>
            <w:vAlign w:val="center"/>
          </w:tcPr>
          <w:p w:rsidR="00475EA6" w:rsidRPr="00584115" w:rsidRDefault="00475EA6" w:rsidP="00333D6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tc>
        <w:tc>
          <w:tcPr>
            <w:tcW w:w="1418" w:type="dxa"/>
            <w:gridSpan w:val="2"/>
            <w:vMerge/>
            <w:vAlign w:val="center"/>
          </w:tcPr>
          <w:p w:rsidR="00475EA6" w:rsidRPr="001524C1" w:rsidRDefault="00475EA6" w:rsidP="00333D6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tc>
      </w:tr>
      <w:tr w:rsidR="00475EA6" w:rsidRPr="00584115" w:rsidTr="00333D6F">
        <w:tc>
          <w:tcPr>
            <w:cnfStyle w:val="001000000000" w:firstRow="0" w:lastRow="0" w:firstColumn="1" w:lastColumn="0" w:oddVBand="0" w:evenVBand="0" w:oddHBand="0" w:evenHBand="0" w:firstRowFirstColumn="0" w:firstRowLastColumn="0" w:lastRowFirstColumn="0" w:lastRowLastColumn="0"/>
            <w:tcW w:w="1418" w:type="dxa"/>
            <w:vAlign w:val="center"/>
          </w:tcPr>
          <w:p w:rsidR="00475EA6" w:rsidRPr="00624A97" w:rsidRDefault="00475EA6" w:rsidP="00333D6F">
            <w:pPr>
              <w:jc w:val="center"/>
              <w:rPr>
                <w:rFonts w:ascii="Times New Roman" w:hAnsi="Times New Roman"/>
                <w:b w:val="0"/>
                <w:bCs w:val="0"/>
                <w:sz w:val="24"/>
                <w:szCs w:val="24"/>
                <w:lang w:val="en-US"/>
              </w:rPr>
            </w:pPr>
            <w:r w:rsidRPr="00624A97">
              <w:rPr>
                <w:rFonts w:ascii="Times New Roman" w:hAnsi="Times New Roman"/>
                <w:b w:val="0"/>
                <w:bCs w:val="0"/>
                <w:sz w:val="24"/>
                <w:szCs w:val="24"/>
                <w:lang w:val="en-US"/>
              </w:rPr>
              <w:t>CLA 7F</w:t>
            </w:r>
          </w:p>
        </w:tc>
        <w:tc>
          <w:tcPr>
            <w:tcW w:w="4819" w:type="dxa"/>
            <w:vAlign w:val="center"/>
          </w:tcPr>
          <w:p w:rsidR="00475EA6" w:rsidRPr="00584115" w:rsidRDefault="00475EA6" w:rsidP="00BA2BAB">
            <w:pPr>
              <w:cnfStyle w:val="000000000000" w:firstRow="0" w:lastRow="0" w:firstColumn="0" w:lastColumn="0" w:oddVBand="0" w:evenVBand="0" w:oddHBand="0" w:evenHBand="0" w:firstRowFirstColumn="0" w:firstRowLastColumn="0" w:lastRowFirstColumn="0" w:lastRowLastColumn="0"/>
              <w:rPr>
                <w:rFonts w:ascii="Times New Roman" w:hAnsi="Times New Roman"/>
                <w:color w:val="231F20"/>
              </w:rPr>
            </w:pPr>
            <w:r w:rsidRPr="00584115">
              <w:rPr>
                <w:rFonts w:ascii="Times New Roman" w:hAnsi="Times New Roman"/>
                <w:color w:val="231F20"/>
              </w:rPr>
              <w:t>TTAACATGTTTGACAACGAGCCTAGAA</w:t>
            </w:r>
          </w:p>
          <w:p w:rsidR="00475EA6" w:rsidRPr="00584115" w:rsidRDefault="00475EA6" w:rsidP="00BA2BA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p>
        </w:tc>
        <w:tc>
          <w:tcPr>
            <w:tcW w:w="1133" w:type="dxa"/>
            <w:vMerge w:val="restart"/>
            <w:vAlign w:val="center"/>
          </w:tcPr>
          <w:p w:rsidR="00475EA6" w:rsidRPr="00584115" w:rsidRDefault="00475EA6" w:rsidP="00333D6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584115">
              <w:rPr>
                <w:rFonts w:ascii="Times New Roman" w:hAnsi="Times New Roman"/>
                <w:sz w:val="24"/>
                <w:szCs w:val="24"/>
                <w:lang w:val="en-US"/>
              </w:rPr>
              <w:t>56</w:t>
            </w:r>
            <w:r w:rsidRPr="00584115">
              <w:rPr>
                <w:rFonts w:ascii="Times New Roman" w:hAnsi="Times New Roman"/>
                <w:sz w:val="24"/>
                <w:szCs w:val="24"/>
                <w:vertAlign w:val="superscript"/>
                <w:lang w:val="en-US"/>
              </w:rPr>
              <w:t>o</w:t>
            </w:r>
            <w:r w:rsidRPr="00584115">
              <w:rPr>
                <w:rFonts w:ascii="Times New Roman" w:hAnsi="Times New Roman"/>
                <w:sz w:val="24"/>
                <w:szCs w:val="24"/>
                <w:lang w:val="en-US"/>
              </w:rPr>
              <w:t>C</w:t>
            </w:r>
          </w:p>
        </w:tc>
        <w:tc>
          <w:tcPr>
            <w:tcW w:w="1135" w:type="dxa"/>
            <w:gridSpan w:val="2"/>
            <w:vMerge w:val="restart"/>
            <w:vAlign w:val="center"/>
          </w:tcPr>
          <w:p w:rsidR="00475EA6" w:rsidRPr="00584115" w:rsidRDefault="00475EA6" w:rsidP="00333D6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584115">
              <w:rPr>
                <w:rFonts w:ascii="Times New Roman" w:hAnsi="Times New Roman"/>
                <w:sz w:val="24"/>
                <w:szCs w:val="24"/>
                <w:lang w:val="en-US"/>
              </w:rPr>
              <w:t>540</w:t>
            </w:r>
            <w:r>
              <w:rPr>
                <w:rFonts w:ascii="Times New Roman" w:hAnsi="Times New Roman"/>
                <w:sz w:val="24"/>
                <w:szCs w:val="24"/>
                <w:lang w:val="en-US"/>
              </w:rPr>
              <w:t xml:space="preserve"> </w:t>
            </w:r>
            <w:r w:rsidRPr="00584115">
              <w:rPr>
                <w:rFonts w:ascii="Times New Roman" w:hAnsi="Times New Roman"/>
                <w:sz w:val="24"/>
                <w:szCs w:val="24"/>
                <w:lang w:val="en-US"/>
              </w:rPr>
              <w:t>bp</w:t>
            </w:r>
          </w:p>
        </w:tc>
        <w:tc>
          <w:tcPr>
            <w:tcW w:w="1418" w:type="dxa"/>
            <w:gridSpan w:val="2"/>
            <w:vMerge w:val="restart"/>
            <w:vAlign w:val="center"/>
          </w:tcPr>
          <w:p w:rsidR="00475EA6" w:rsidRPr="001524C1" w:rsidRDefault="001524C1" w:rsidP="00333D6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lang w:val="en-US"/>
              </w:rPr>
              <w:fldChar w:fldCharType="begin"/>
            </w:r>
            <w:r>
              <w:rPr>
                <w:rFonts w:ascii="Times New Roman" w:hAnsi="Times New Roman"/>
                <w:sz w:val="24"/>
                <w:szCs w:val="24"/>
                <w:lang w:val="en-US"/>
              </w:rPr>
              <w:instrText xml:space="preserve"> ADDIN EN.CITE &lt;EndNote&gt;&lt;Cite&gt;&lt;Author&gt;Kumar&lt;/Author&gt;&lt;Year&gt;2016&lt;/Year&gt;&lt;RecNum&gt;5&lt;/RecNum&gt;&lt;DisplayText&gt;(6)&lt;/DisplayText&gt;&lt;record&gt;&lt;rec-number&gt;5&lt;/rec-number&gt;&lt;foreign-keys&gt;&lt;key app="EN" db-id="pest0w0fptwadseepazpx0rp90ddpape0p0v" timestamp="1742133460"&gt;5&lt;/key&gt;&lt;/foreign-keys&gt;&lt;ref-type name="Journal Article"&gt;17&lt;/ref-type&gt;&lt;contributors&gt;&lt;authors&gt;&lt;author&gt;Kumar, RAKESH&lt;/author&gt;&lt;author&gt;Kumar, VINAI&lt;/author&gt;&lt;author&gt;Kadiri, SREENU&lt;/author&gt;&lt;author&gt;Palicherla, SAIRAM REDDY&lt;/author&gt;&lt;/authors&gt;&lt;/contributors&gt;&lt;titles&gt;&lt;title&gt;Epidemiology and diagnosis of chilli leaf curl virus in central India, a major chilli growing region&lt;/title&gt;&lt;secondary-title&gt;Indian Phytopathol&lt;/secondary-title&gt;&lt;/titles&gt;&lt;periodical&gt;&lt;full-title&gt;Indian Phytopathol&lt;/full-title&gt;&lt;/periodical&gt;&lt;pages&gt;61-64&lt;/pages&gt;&lt;volume&gt;69&lt;/volume&gt;&lt;number&gt;4s&lt;/number&gt;&lt;dates&gt;&lt;year&gt;2016&lt;/year&gt;&lt;/dates&gt;&lt;urls&gt;&lt;/urls&gt;&lt;/record&gt;&lt;/Cite&gt;&lt;/EndNote&gt;</w:instrText>
            </w:r>
            <w:r>
              <w:rPr>
                <w:rFonts w:ascii="Times New Roman" w:hAnsi="Times New Roman"/>
                <w:sz w:val="24"/>
                <w:szCs w:val="24"/>
                <w:lang w:val="en-US"/>
              </w:rPr>
              <w:fldChar w:fldCharType="separate"/>
            </w:r>
            <w:r>
              <w:rPr>
                <w:rFonts w:ascii="Times New Roman" w:hAnsi="Times New Roman"/>
                <w:noProof/>
                <w:sz w:val="24"/>
                <w:szCs w:val="24"/>
                <w:lang w:val="en-US"/>
              </w:rPr>
              <w:t>(6)</w:t>
            </w:r>
            <w:r>
              <w:rPr>
                <w:rFonts w:ascii="Times New Roman" w:hAnsi="Times New Roman"/>
                <w:sz w:val="24"/>
                <w:szCs w:val="24"/>
                <w:lang w:val="en-US"/>
              </w:rPr>
              <w:fldChar w:fldCharType="end"/>
            </w:r>
          </w:p>
        </w:tc>
      </w:tr>
      <w:tr w:rsidR="00475EA6" w:rsidRPr="00584115" w:rsidTr="00333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475EA6" w:rsidRPr="00624A97" w:rsidRDefault="00475EA6" w:rsidP="00333D6F">
            <w:pPr>
              <w:jc w:val="center"/>
              <w:rPr>
                <w:rFonts w:ascii="Times New Roman" w:hAnsi="Times New Roman"/>
                <w:b w:val="0"/>
                <w:bCs w:val="0"/>
                <w:sz w:val="24"/>
                <w:szCs w:val="24"/>
                <w:lang w:val="en-US"/>
              </w:rPr>
            </w:pPr>
            <w:r w:rsidRPr="00624A97">
              <w:rPr>
                <w:rFonts w:ascii="Times New Roman" w:hAnsi="Times New Roman"/>
                <w:b w:val="0"/>
                <w:bCs w:val="0"/>
                <w:sz w:val="24"/>
                <w:szCs w:val="24"/>
                <w:lang w:val="en-US"/>
              </w:rPr>
              <w:t>CLA 8R</w:t>
            </w:r>
          </w:p>
        </w:tc>
        <w:tc>
          <w:tcPr>
            <w:tcW w:w="4819" w:type="dxa"/>
            <w:vAlign w:val="center"/>
          </w:tcPr>
          <w:p w:rsidR="00475EA6" w:rsidRPr="00584115" w:rsidRDefault="00475EA6" w:rsidP="00BA2BA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84115">
              <w:rPr>
                <w:rFonts w:ascii="Times New Roman" w:hAnsi="Times New Roman"/>
              </w:rPr>
              <w:t>TTCATTTCTTAAGGGTATTTAGGACAA</w:t>
            </w:r>
          </w:p>
        </w:tc>
        <w:tc>
          <w:tcPr>
            <w:tcW w:w="1133" w:type="dxa"/>
            <w:vMerge/>
            <w:vAlign w:val="center"/>
          </w:tcPr>
          <w:p w:rsidR="00475EA6" w:rsidRPr="00584115" w:rsidRDefault="00475EA6" w:rsidP="00333D6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tc>
        <w:tc>
          <w:tcPr>
            <w:tcW w:w="1135" w:type="dxa"/>
            <w:gridSpan w:val="2"/>
            <w:vMerge/>
            <w:vAlign w:val="center"/>
          </w:tcPr>
          <w:p w:rsidR="00475EA6" w:rsidRPr="00584115" w:rsidRDefault="00475EA6" w:rsidP="00333D6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tc>
        <w:tc>
          <w:tcPr>
            <w:tcW w:w="1418" w:type="dxa"/>
            <w:gridSpan w:val="2"/>
            <w:vMerge/>
            <w:vAlign w:val="center"/>
          </w:tcPr>
          <w:p w:rsidR="00475EA6" w:rsidRPr="001524C1" w:rsidRDefault="00475EA6" w:rsidP="00333D6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tc>
      </w:tr>
      <w:tr w:rsidR="00475EA6" w:rsidRPr="00584115" w:rsidTr="00333D6F">
        <w:tc>
          <w:tcPr>
            <w:cnfStyle w:val="001000000000" w:firstRow="0" w:lastRow="0" w:firstColumn="1" w:lastColumn="0" w:oddVBand="0" w:evenVBand="0" w:oddHBand="0" w:evenHBand="0" w:firstRowFirstColumn="0" w:firstRowLastColumn="0" w:lastRowFirstColumn="0" w:lastRowLastColumn="0"/>
            <w:tcW w:w="1418" w:type="dxa"/>
            <w:vAlign w:val="center"/>
          </w:tcPr>
          <w:p w:rsidR="00475EA6" w:rsidRPr="00624A97" w:rsidRDefault="00475EA6" w:rsidP="00333D6F">
            <w:pPr>
              <w:jc w:val="center"/>
              <w:rPr>
                <w:rFonts w:ascii="Times New Roman" w:hAnsi="Times New Roman"/>
                <w:b w:val="0"/>
                <w:bCs w:val="0"/>
                <w:sz w:val="24"/>
                <w:szCs w:val="24"/>
                <w:lang w:val="en-US"/>
              </w:rPr>
            </w:pPr>
            <w:r w:rsidRPr="00624A97">
              <w:rPr>
                <w:rFonts w:ascii="Times New Roman" w:hAnsi="Times New Roman"/>
                <w:b w:val="0"/>
                <w:bCs w:val="0"/>
                <w:sz w:val="24"/>
                <w:szCs w:val="24"/>
                <w:lang w:val="en-US"/>
              </w:rPr>
              <w:t>AVF9</w:t>
            </w:r>
          </w:p>
        </w:tc>
        <w:tc>
          <w:tcPr>
            <w:tcW w:w="4819" w:type="dxa"/>
            <w:vAlign w:val="center"/>
          </w:tcPr>
          <w:p w:rsidR="00475EA6" w:rsidRPr="00584115" w:rsidRDefault="00475EA6" w:rsidP="00BA2BAB">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584115">
              <w:rPr>
                <w:rFonts w:ascii="Times New Roman" w:hAnsi="Times New Roman"/>
                <w:sz w:val="24"/>
                <w:szCs w:val="24"/>
              </w:rPr>
              <w:t>ATGTCGCAAGCGAGCCTAGCCAGATAT</w:t>
            </w:r>
          </w:p>
        </w:tc>
        <w:tc>
          <w:tcPr>
            <w:tcW w:w="1133" w:type="dxa"/>
            <w:vMerge w:val="restart"/>
            <w:vAlign w:val="center"/>
          </w:tcPr>
          <w:p w:rsidR="00475EA6" w:rsidRPr="00584115" w:rsidRDefault="00475EA6" w:rsidP="00333D6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584115">
              <w:rPr>
                <w:rFonts w:ascii="Times New Roman" w:hAnsi="Times New Roman"/>
                <w:sz w:val="24"/>
                <w:szCs w:val="24"/>
                <w:lang w:val="en-US"/>
              </w:rPr>
              <w:t>42</w:t>
            </w:r>
            <w:r w:rsidRPr="00584115">
              <w:rPr>
                <w:rFonts w:ascii="Times New Roman" w:hAnsi="Times New Roman"/>
                <w:sz w:val="24"/>
                <w:szCs w:val="24"/>
                <w:vertAlign w:val="superscript"/>
                <w:lang w:val="en-US"/>
              </w:rPr>
              <w:t>o</w:t>
            </w:r>
            <w:r w:rsidRPr="00584115">
              <w:rPr>
                <w:rFonts w:ascii="Times New Roman" w:hAnsi="Times New Roman"/>
                <w:sz w:val="24"/>
                <w:szCs w:val="24"/>
                <w:lang w:val="en-US"/>
              </w:rPr>
              <w:t>C</w:t>
            </w:r>
          </w:p>
        </w:tc>
        <w:tc>
          <w:tcPr>
            <w:tcW w:w="1135" w:type="dxa"/>
            <w:gridSpan w:val="2"/>
            <w:vMerge w:val="restart"/>
            <w:vAlign w:val="center"/>
          </w:tcPr>
          <w:p w:rsidR="00475EA6" w:rsidRPr="00584115" w:rsidRDefault="00475EA6" w:rsidP="00333D6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sidRPr="00584115">
              <w:rPr>
                <w:rFonts w:ascii="Times New Roman" w:hAnsi="Times New Roman"/>
                <w:sz w:val="24"/>
                <w:szCs w:val="24"/>
                <w:lang w:val="en-US"/>
              </w:rPr>
              <w:t>750 bp</w:t>
            </w:r>
          </w:p>
        </w:tc>
        <w:tc>
          <w:tcPr>
            <w:tcW w:w="1418" w:type="dxa"/>
            <w:gridSpan w:val="2"/>
            <w:vMerge w:val="restart"/>
            <w:vAlign w:val="center"/>
          </w:tcPr>
          <w:p w:rsidR="00475EA6" w:rsidRPr="001524C1" w:rsidRDefault="001524C1" w:rsidP="00333D6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lang w:val="en-US"/>
              </w:rPr>
              <w:fldChar w:fldCharType="begin"/>
            </w:r>
            <w:r>
              <w:rPr>
                <w:rFonts w:ascii="Times New Roman" w:hAnsi="Times New Roman"/>
                <w:sz w:val="24"/>
                <w:szCs w:val="24"/>
                <w:lang w:val="en-US"/>
              </w:rPr>
              <w:instrText xml:space="preserve"> ADDIN EN.CITE &lt;EndNote&gt;&lt;Cite&gt;&lt;Author&gt;Senanayake&lt;/Author&gt;&lt;Year&gt;2012&lt;/Year&gt;&lt;RecNum&gt;4&lt;/RecNum&gt;&lt;DisplayText&gt;(8)&lt;/DisplayText&gt;&lt;record&gt;&lt;rec-number&gt;4&lt;/rec-number&gt;&lt;foreign-keys&gt;&lt;key app="EN" db-id="pest0w0fptwadseepazpx0rp90ddpape0p0v" timestamp="1742133459"&gt;4&lt;/key&gt;&lt;/foreign-keys&gt;&lt;ref-type name="Journal Article"&gt;17&lt;/ref-type&gt;&lt;contributors&gt;&lt;authors&gt;&lt;author&gt;Senanayake, DMJB&lt;/author&gt;&lt;author&gt;Varma, Anupam&lt;/author&gt;&lt;author&gt;Mandal, Bikash&lt;/author&gt;&lt;/authors&gt;&lt;/contributors&gt;&lt;titles&gt;&lt;title&gt;Virus–vector relationships, host range, detection and sequence comparison of Chilli leaf curl virus associated with an epidemic of leaf curl disease of chilli in Jodhpur, India&lt;/title&gt;&lt;secondary-title&gt;Journal of Phytopathology&lt;/secondary-title&gt;&lt;/titles&gt;&lt;periodical&gt;&lt;full-title&gt;Journal of Phytopathology&lt;/full-title&gt;&lt;/periodical&gt;&lt;pages&gt;146-155&lt;/pages&gt;&lt;volume&gt;160&lt;/volume&gt;&lt;number&gt;3&lt;/number&gt;&lt;dates&gt;&lt;year&gt;2012&lt;/year&gt;&lt;/dates&gt;&lt;isbn&gt;0931-1785&lt;/isbn&gt;&lt;urls&gt;&lt;/urls&gt;&lt;/record&gt;&lt;/Cite&gt;&lt;/EndNote&gt;</w:instrText>
            </w:r>
            <w:r>
              <w:rPr>
                <w:rFonts w:ascii="Times New Roman" w:hAnsi="Times New Roman"/>
                <w:sz w:val="24"/>
                <w:szCs w:val="24"/>
                <w:lang w:val="en-US"/>
              </w:rPr>
              <w:fldChar w:fldCharType="separate"/>
            </w:r>
            <w:r>
              <w:rPr>
                <w:rFonts w:ascii="Times New Roman" w:hAnsi="Times New Roman"/>
                <w:noProof/>
                <w:sz w:val="24"/>
                <w:szCs w:val="24"/>
                <w:lang w:val="en-US"/>
              </w:rPr>
              <w:t>(8)</w:t>
            </w:r>
            <w:r>
              <w:rPr>
                <w:rFonts w:ascii="Times New Roman" w:hAnsi="Times New Roman"/>
                <w:sz w:val="24"/>
                <w:szCs w:val="24"/>
                <w:lang w:val="en-US"/>
              </w:rPr>
              <w:fldChar w:fldCharType="end"/>
            </w:r>
          </w:p>
        </w:tc>
      </w:tr>
      <w:tr w:rsidR="00475EA6" w:rsidRPr="00584115" w:rsidTr="00333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475EA6" w:rsidRPr="00624A97" w:rsidRDefault="00475EA6" w:rsidP="00333D6F">
            <w:pPr>
              <w:jc w:val="center"/>
              <w:rPr>
                <w:rFonts w:ascii="Times New Roman" w:hAnsi="Times New Roman"/>
                <w:b w:val="0"/>
                <w:bCs w:val="0"/>
                <w:sz w:val="24"/>
                <w:szCs w:val="24"/>
                <w:lang w:val="en-US"/>
              </w:rPr>
            </w:pPr>
            <w:r w:rsidRPr="00624A97">
              <w:rPr>
                <w:rFonts w:ascii="Times New Roman" w:hAnsi="Times New Roman"/>
                <w:b w:val="0"/>
                <w:bCs w:val="0"/>
                <w:sz w:val="24"/>
                <w:szCs w:val="24"/>
                <w:lang w:val="en-US"/>
              </w:rPr>
              <w:t>AVR10</w:t>
            </w:r>
          </w:p>
        </w:tc>
        <w:tc>
          <w:tcPr>
            <w:tcW w:w="4819" w:type="dxa"/>
            <w:vAlign w:val="center"/>
          </w:tcPr>
          <w:p w:rsidR="00475EA6" w:rsidRPr="00584115" w:rsidRDefault="00475EA6" w:rsidP="00BA2BAB">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584115">
              <w:rPr>
                <w:rFonts w:ascii="Times New Roman" w:hAnsi="Times New Roman"/>
                <w:sz w:val="24"/>
                <w:szCs w:val="24"/>
              </w:rPr>
              <w:t>TGTAATTCGTATACACGAGTTCATA</w:t>
            </w:r>
          </w:p>
        </w:tc>
        <w:tc>
          <w:tcPr>
            <w:tcW w:w="1133" w:type="dxa"/>
            <w:vMerge/>
            <w:vAlign w:val="center"/>
          </w:tcPr>
          <w:p w:rsidR="00475EA6" w:rsidRPr="00584115" w:rsidRDefault="00475EA6" w:rsidP="00333D6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tc>
        <w:tc>
          <w:tcPr>
            <w:tcW w:w="1135" w:type="dxa"/>
            <w:gridSpan w:val="2"/>
            <w:vMerge/>
            <w:vAlign w:val="center"/>
          </w:tcPr>
          <w:p w:rsidR="00475EA6" w:rsidRPr="00584115" w:rsidRDefault="00475EA6" w:rsidP="00333D6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tc>
        <w:tc>
          <w:tcPr>
            <w:tcW w:w="1418" w:type="dxa"/>
            <w:gridSpan w:val="2"/>
            <w:vMerge/>
            <w:vAlign w:val="center"/>
          </w:tcPr>
          <w:p w:rsidR="00475EA6" w:rsidRPr="001524C1" w:rsidRDefault="00475EA6" w:rsidP="00333D6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p>
        </w:tc>
      </w:tr>
      <w:tr w:rsidR="00475EA6" w:rsidRPr="00584115" w:rsidTr="00333D6F">
        <w:trPr>
          <w:trHeight w:val="480"/>
        </w:trPr>
        <w:tc>
          <w:tcPr>
            <w:cnfStyle w:val="001000000000" w:firstRow="0" w:lastRow="0" w:firstColumn="1" w:lastColumn="0" w:oddVBand="0" w:evenVBand="0" w:oddHBand="0" w:evenHBand="0" w:firstRowFirstColumn="0" w:firstRowLastColumn="0" w:lastRowFirstColumn="0" w:lastRowLastColumn="0"/>
            <w:tcW w:w="9923" w:type="dxa"/>
            <w:gridSpan w:val="7"/>
            <w:shd w:val="clear" w:color="auto" w:fill="E8E8E8" w:themeFill="background2"/>
            <w:vAlign w:val="center"/>
          </w:tcPr>
          <w:p w:rsidR="00475EA6" w:rsidRPr="001524C1" w:rsidRDefault="00475EA6" w:rsidP="00BA2BAB">
            <w:pPr>
              <w:rPr>
                <w:rFonts w:ascii="Times New Roman" w:hAnsi="Times New Roman"/>
                <w:b w:val="0"/>
                <w:bCs w:val="0"/>
                <w:sz w:val="24"/>
                <w:szCs w:val="24"/>
                <w:lang w:val="en-US"/>
              </w:rPr>
            </w:pPr>
            <w:r w:rsidRPr="001524C1">
              <w:rPr>
                <w:rFonts w:ascii="Times New Roman" w:hAnsi="Times New Roman"/>
                <w:sz w:val="24"/>
                <w:szCs w:val="24"/>
                <w:lang w:val="en-US"/>
              </w:rPr>
              <w:t>Mosaic virus</w:t>
            </w:r>
          </w:p>
        </w:tc>
      </w:tr>
      <w:tr w:rsidR="00475EA6" w:rsidRPr="00584115" w:rsidTr="00333D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center"/>
          </w:tcPr>
          <w:p w:rsidR="00475EA6" w:rsidRPr="00624A97" w:rsidRDefault="00475EA6" w:rsidP="00333D6F">
            <w:pPr>
              <w:jc w:val="center"/>
              <w:rPr>
                <w:rFonts w:ascii="Times New Roman" w:hAnsi="Times New Roman"/>
                <w:b w:val="0"/>
                <w:bCs w:val="0"/>
                <w:sz w:val="24"/>
                <w:szCs w:val="24"/>
                <w:lang w:val="en-US"/>
              </w:rPr>
            </w:pPr>
            <w:r w:rsidRPr="00624A97">
              <w:rPr>
                <w:rFonts w:ascii="Times New Roman" w:hAnsi="Times New Roman"/>
                <w:b w:val="0"/>
                <w:bCs w:val="0"/>
                <w:sz w:val="24"/>
                <w:szCs w:val="24"/>
                <w:lang w:val="en-US"/>
              </w:rPr>
              <w:t>RsCMV F</w:t>
            </w:r>
          </w:p>
        </w:tc>
        <w:tc>
          <w:tcPr>
            <w:tcW w:w="4819" w:type="dxa"/>
            <w:vAlign w:val="center"/>
          </w:tcPr>
          <w:p w:rsidR="00475EA6" w:rsidRPr="00584115" w:rsidRDefault="00475EA6" w:rsidP="00BA2BA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84115">
              <w:rPr>
                <w:rFonts w:ascii="Times New Roman" w:hAnsi="Times New Roman"/>
              </w:rPr>
              <w:t>ATG GAC AAA TCT GAA TCA AC</w:t>
            </w:r>
          </w:p>
        </w:tc>
        <w:tc>
          <w:tcPr>
            <w:tcW w:w="1133" w:type="dxa"/>
            <w:vMerge w:val="restart"/>
            <w:vAlign w:val="center"/>
          </w:tcPr>
          <w:p w:rsidR="00475EA6" w:rsidRPr="00584115" w:rsidRDefault="00475EA6" w:rsidP="00333D6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584115">
              <w:rPr>
                <w:rFonts w:ascii="Times New Roman" w:hAnsi="Times New Roman"/>
                <w:sz w:val="24"/>
                <w:szCs w:val="24"/>
                <w:lang w:val="en-US"/>
              </w:rPr>
              <w:t>59</w:t>
            </w:r>
            <w:r w:rsidRPr="00584115">
              <w:rPr>
                <w:rFonts w:ascii="Times New Roman" w:hAnsi="Times New Roman"/>
                <w:sz w:val="24"/>
                <w:szCs w:val="24"/>
                <w:vertAlign w:val="superscript"/>
                <w:lang w:val="en-US"/>
              </w:rPr>
              <w:t>o</w:t>
            </w:r>
            <w:r w:rsidRPr="00584115">
              <w:rPr>
                <w:rFonts w:ascii="Times New Roman" w:hAnsi="Times New Roman"/>
                <w:sz w:val="24"/>
                <w:szCs w:val="24"/>
                <w:lang w:val="en-US"/>
              </w:rPr>
              <w:t>C</w:t>
            </w:r>
          </w:p>
        </w:tc>
        <w:tc>
          <w:tcPr>
            <w:tcW w:w="1135" w:type="dxa"/>
            <w:gridSpan w:val="2"/>
            <w:vMerge w:val="restart"/>
            <w:vAlign w:val="center"/>
          </w:tcPr>
          <w:p w:rsidR="00475EA6" w:rsidRPr="00584115" w:rsidRDefault="00475EA6" w:rsidP="00333D6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sidRPr="00584115">
              <w:rPr>
                <w:rFonts w:ascii="Times New Roman" w:hAnsi="Times New Roman"/>
                <w:sz w:val="24"/>
                <w:szCs w:val="24"/>
                <w:lang w:val="en-US"/>
              </w:rPr>
              <w:t>657</w:t>
            </w:r>
            <w:r>
              <w:rPr>
                <w:rFonts w:ascii="Times New Roman" w:hAnsi="Times New Roman"/>
                <w:sz w:val="24"/>
                <w:szCs w:val="24"/>
                <w:lang w:val="en-US"/>
              </w:rPr>
              <w:t xml:space="preserve"> </w:t>
            </w:r>
            <w:r w:rsidRPr="00584115">
              <w:rPr>
                <w:rFonts w:ascii="Times New Roman" w:hAnsi="Times New Roman"/>
                <w:sz w:val="24"/>
                <w:szCs w:val="24"/>
                <w:lang w:val="en-US"/>
              </w:rPr>
              <w:t>bp</w:t>
            </w:r>
          </w:p>
        </w:tc>
        <w:tc>
          <w:tcPr>
            <w:tcW w:w="1418" w:type="dxa"/>
            <w:gridSpan w:val="2"/>
            <w:vMerge w:val="restart"/>
            <w:vAlign w:val="center"/>
          </w:tcPr>
          <w:p w:rsidR="00475EA6" w:rsidRPr="001524C1" w:rsidRDefault="001524C1" w:rsidP="00333D6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en-US"/>
              </w:rPr>
            </w:pPr>
            <w:r>
              <w:rPr>
                <w:rFonts w:ascii="Times New Roman" w:hAnsi="Times New Roman"/>
                <w:sz w:val="24"/>
                <w:szCs w:val="24"/>
                <w:lang w:val="en-US"/>
              </w:rPr>
              <w:fldChar w:fldCharType="begin"/>
            </w:r>
            <w:r>
              <w:rPr>
                <w:rFonts w:ascii="Times New Roman" w:hAnsi="Times New Roman"/>
                <w:sz w:val="24"/>
                <w:szCs w:val="24"/>
                <w:lang w:val="en-US"/>
              </w:rPr>
              <w:instrText xml:space="preserve"> ADDIN EN.CITE &lt;EndNote&gt;&lt;Cite&gt;&lt;Author&gt;Vinodhini&lt;/Author&gt;&lt;Year&gt;2021&lt;/Year&gt;&lt;RecNum&gt;13&lt;/RecNum&gt;&lt;DisplayText&gt;(11)&lt;/DisplayText&gt;&lt;record&gt;&lt;rec-number&gt;13&lt;/rec-number&gt;&lt;foreign-keys&gt;&lt;key app="EN" db-id="pest0w0fptwadseepazpx0rp90ddpape0p0v" timestamp="1742134745"&gt;13&lt;/key&gt;&lt;/foreign-keys&gt;&lt;ref-type name="Journal Article"&gt;17&lt;/ref-type&gt;&lt;contributors&gt;&lt;authors&gt;&lt;author&gt;Vinodhini, J&lt;/author&gt;&lt;author&gt;Rajendran, L&lt;/author&gt;&lt;author&gt;Abirami, R&lt;/author&gt;&lt;author&gt;Karthikeyan, G&lt;/author&gt;&lt;/authors&gt;&lt;/contributors&gt;&lt;titles&gt;&lt;title&gt;Co-existence of chlorosis inducing strain of Cucumber mosaic virus with tospoviruses on hot pepper (Capsicum annuum) in India&lt;/title&gt;&lt;secondary-title&gt;Scientific reports&lt;/secondary-title&gt;&lt;/titles&gt;&lt;periodical&gt;&lt;full-title&gt;Scientific reports&lt;/full-title&gt;&lt;/periodical&gt;&lt;pages&gt;8796&lt;/pages&gt;&lt;volume&gt;11&lt;/volume&gt;&lt;number&gt;1&lt;/number&gt;&lt;dates&gt;&lt;year&gt;2021&lt;/year&gt;&lt;/dates&gt;&lt;isbn&gt;2045-2322&lt;/isbn&gt;&lt;urls&gt;&lt;/urls&gt;&lt;/record&gt;&lt;/Cite&gt;&lt;/EndNote&gt;</w:instrText>
            </w:r>
            <w:r>
              <w:rPr>
                <w:rFonts w:ascii="Times New Roman" w:hAnsi="Times New Roman"/>
                <w:sz w:val="24"/>
                <w:szCs w:val="24"/>
                <w:lang w:val="en-US"/>
              </w:rPr>
              <w:fldChar w:fldCharType="separate"/>
            </w:r>
            <w:r>
              <w:rPr>
                <w:rFonts w:ascii="Times New Roman" w:hAnsi="Times New Roman"/>
                <w:noProof/>
                <w:sz w:val="24"/>
                <w:szCs w:val="24"/>
                <w:lang w:val="en-US"/>
              </w:rPr>
              <w:t>(11)</w:t>
            </w:r>
            <w:r>
              <w:rPr>
                <w:rFonts w:ascii="Times New Roman" w:hAnsi="Times New Roman"/>
                <w:sz w:val="24"/>
                <w:szCs w:val="24"/>
                <w:lang w:val="en-US"/>
              </w:rPr>
              <w:fldChar w:fldCharType="end"/>
            </w:r>
          </w:p>
        </w:tc>
      </w:tr>
      <w:tr w:rsidR="00475EA6" w:rsidRPr="00584115" w:rsidTr="00333D6F">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7F7F7F" w:themeColor="text1" w:themeTint="80"/>
            </w:tcBorders>
            <w:vAlign w:val="center"/>
          </w:tcPr>
          <w:p w:rsidR="00475EA6" w:rsidRPr="00624A97" w:rsidRDefault="00475EA6" w:rsidP="00333D6F">
            <w:pPr>
              <w:jc w:val="center"/>
              <w:rPr>
                <w:rFonts w:ascii="Times New Roman" w:hAnsi="Times New Roman"/>
                <w:b w:val="0"/>
                <w:bCs w:val="0"/>
                <w:sz w:val="24"/>
                <w:szCs w:val="24"/>
                <w:lang w:val="en-US"/>
              </w:rPr>
            </w:pPr>
            <w:r w:rsidRPr="00624A97">
              <w:rPr>
                <w:rFonts w:ascii="Times New Roman" w:hAnsi="Times New Roman"/>
                <w:b w:val="0"/>
                <w:bCs w:val="0"/>
                <w:sz w:val="24"/>
                <w:szCs w:val="24"/>
                <w:lang w:val="en-US"/>
              </w:rPr>
              <w:t>RsCMV R</w:t>
            </w:r>
          </w:p>
        </w:tc>
        <w:tc>
          <w:tcPr>
            <w:tcW w:w="4819" w:type="dxa"/>
            <w:tcBorders>
              <w:bottom w:val="single" w:sz="4" w:space="0" w:color="7F7F7F" w:themeColor="text1" w:themeTint="80"/>
            </w:tcBorders>
            <w:vAlign w:val="center"/>
          </w:tcPr>
          <w:p w:rsidR="00475EA6" w:rsidRPr="00584115" w:rsidRDefault="00475EA6" w:rsidP="00BA2BAB">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84115">
              <w:rPr>
                <w:rFonts w:ascii="Times New Roman" w:hAnsi="Times New Roman"/>
              </w:rPr>
              <w:t>TCA AAC TGG GAG CAC CC</w:t>
            </w:r>
          </w:p>
        </w:tc>
        <w:tc>
          <w:tcPr>
            <w:tcW w:w="1133" w:type="dxa"/>
            <w:vMerge/>
            <w:tcBorders>
              <w:bottom w:val="single" w:sz="4" w:space="0" w:color="7F7F7F" w:themeColor="text1" w:themeTint="80"/>
            </w:tcBorders>
            <w:vAlign w:val="center"/>
          </w:tcPr>
          <w:p w:rsidR="00475EA6" w:rsidRPr="00584115" w:rsidRDefault="00475EA6" w:rsidP="00333D6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p>
        </w:tc>
        <w:tc>
          <w:tcPr>
            <w:tcW w:w="1135" w:type="dxa"/>
            <w:gridSpan w:val="2"/>
            <w:vMerge/>
            <w:tcBorders>
              <w:bottom w:val="single" w:sz="4" w:space="0" w:color="7F7F7F" w:themeColor="text1" w:themeTint="80"/>
            </w:tcBorders>
            <w:vAlign w:val="center"/>
          </w:tcPr>
          <w:p w:rsidR="00475EA6" w:rsidRPr="00584115" w:rsidRDefault="00475EA6" w:rsidP="00333D6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p>
        </w:tc>
        <w:tc>
          <w:tcPr>
            <w:tcW w:w="1418" w:type="dxa"/>
            <w:gridSpan w:val="2"/>
            <w:vMerge/>
            <w:tcBorders>
              <w:bottom w:val="single" w:sz="4" w:space="0" w:color="7F7F7F" w:themeColor="text1" w:themeTint="80"/>
            </w:tcBorders>
            <w:vAlign w:val="center"/>
          </w:tcPr>
          <w:p w:rsidR="00475EA6" w:rsidRPr="00584115" w:rsidRDefault="00475EA6" w:rsidP="00333D6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en-US"/>
              </w:rPr>
            </w:pPr>
          </w:p>
        </w:tc>
      </w:tr>
    </w:tbl>
    <w:p w:rsidR="00475EA6" w:rsidRDefault="00475EA6" w:rsidP="00B967D4">
      <w:pPr>
        <w:spacing w:after="0" w:line="360" w:lineRule="auto"/>
        <w:jc w:val="both"/>
        <w:rPr>
          <w:rFonts w:ascii="Times New Roman" w:hAnsi="Times New Roman"/>
          <w:sz w:val="24"/>
          <w:szCs w:val="24"/>
        </w:rPr>
      </w:pPr>
    </w:p>
    <w:p w:rsidR="00CB6B2D" w:rsidRDefault="00CB6B2D" w:rsidP="00B967D4">
      <w:pPr>
        <w:spacing w:after="0" w:line="360" w:lineRule="auto"/>
        <w:jc w:val="both"/>
        <w:rPr>
          <w:rFonts w:ascii="Times New Roman" w:hAnsi="Times New Roman"/>
          <w:b/>
          <w:bCs/>
          <w:sz w:val="24"/>
          <w:szCs w:val="24"/>
        </w:rPr>
      </w:pPr>
    </w:p>
    <w:p w:rsidR="00437FB3" w:rsidRDefault="00437FB3" w:rsidP="00B967D4">
      <w:pPr>
        <w:spacing w:after="0" w:line="360" w:lineRule="auto"/>
        <w:jc w:val="both"/>
        <w:rPr>
          <w:rFonts w:ascii="Times New Roman" w:hAnsi="Times New Roman"/>
          <w:b/>
          <w:bCs/>
          <w:sz w:val="24"/>
          <w:szCs w:val="24"/>
        </w:rPr>
      </w:pPr>
      <w:r w:rsidRPr="00437FB3">
        <w:rPr>
          <w:rFonts w:ascii="Times New Roman" w:hAnsi="Times New Roman"/>
          <w:b/>
          <w:bCs/>
          <w:sz w:val="24"/>
          <w:szCs w:val="24"/>
        </w:rPr>
        <w:t>RESULTS</w:t>
      </w:r>
    </w:p>
    <w:p w:rsidR="00EB12A5" w:rsidRDefault="00EA55C2" w:rsidP="00B967D4">
      <w:pPr>
        <w:spacing w:after="0" w:line="360" w:lineRule="auto"/>
        <w:jc w:val="both"/>
        <w:rPr>
          <w:rFonts w:ascii="Times New Roman" w:hAnsi="Times New Roman"/>
          <w:sz w:val="24"/>
          <w:szCs w:val="24"/>
        </w:rPr>
      </w:pPr>
      <w:r>
        <w:rPr>
          <w:rFonts w:ascii="Times New Roman" w:hAnsi="Times New Roman"/>
          <w:sz w:val="24"/>
          <w:szCs w:val="24"/>
        </w:rPr>
        <w:t xml:space="preserve">Immune reaction </w:t>
      </w:r>
      <w:r w:rsidR="00EB12A5">
        <w:rPr>
          <w:rFonts w:ascii="Times New Roman" w:hAnsi="Times New Roman"/>
          <w:sz w:val="24"/>
          <w:szCs w:val="24"/>
        </w:rPr>
        <w:t xml:space="preserve">was shown by six genotypes </w:t>
      </w:r>
      <w:r w:rsidR="00617C5A">
        <w:rPr>
          <w:rFonts w:ascii="Times New Roman" w:hAnsi="Times New Roman"/>
          <w:sz w:val="24"/>
          <w:szCs w:val="24"/>
        </w:rPr>
        <w:t xml:space="preserve">after graft transmission </w:t>
      </w:r>
      <w:r w:rsidR="00EB12A5">
        <w:rPr>
          <w:rFonts w:ascii="Times New Roman" w:hAnsi="Times New Roman"/>
          <w:sz w:val="24"/>
          <w:szCs w:val="24"/>
        </w:rPr>
        <w:t xml:space="preserve">among the thirty genotype that were screened for tolerance under natural whitefly attack </w:t>
      </w:r>
      <w:r w:rsidR="001E3385">
        <w:rPr>
          <w:rFonts w:ascii="Times New Roman" w:hAnsi="Times New Roman"/>
          <w:sz w:val="24"/>
          <w:szCs w:val="24"/>
        </w:rPr>
        <w:t>in</w:t>
      </w:r>
      <w:r w:rsidR="00EB12A5">
        <w:rPr>
          <w:rFonts w:ascii="Times New Roman" w:hAnsi="Times New Roman"/>
          <w:sz w:val="24"/>
          <w:szCs w:val="24"/>
        </w:rPr>
        <w:t xml:space="preserve"> field conditions</w:t>
      </w:r>
      <w:r>
        <w:rPr>
          <w:rFonts w:ascii="Times New Roman" w:hAnsi="Times New Roman"/>
          <w:sz w:val="24"/>
          <w:szCs w:val="24"/>
        </w:rPr>
        <w:t>. They were also high yielding types</w:t>
      </w:r>
      <w:r w:rsidR="00617C5A">
        <w:rPr>
          <w:rFonts w:ascii="Times New Roman" w:hAnsi="Times New Roman"/>
          <w:sz w:val="24"/>
          <w:szCs w:val="24"/>
        </w:rPr>
        <w:t xml:space="preserve"> (unpublished)</w:t>
      </w:r>
      <w:r w:rsidR="00461E86">
        <w:rPr>
          <w:rFonts w:ascii="Times New Roman" w:hAnsi="Times New Roman"/>
          <w:sz w:val="24"/>
          <w:szCs w:val="24"/>
        </w:rPr>
        <w:t xml:space="preserve"> (</w:t>
      </w:r>
      <w:commentRangeStart w:id="9"/>
      <w:r w:rsidR="00461E86">
        <w:rPr>
          <w:rFonts w:ascii="Times New Roman" w:hAnsi="Times New Roman"/>
          <w:sz w:val="24"/>
          <w:szCs w:val="24"/>
        </w:rPr>
        <w:t>Figure</w:t>
      </w:r>
      <w:commentRangeEnd w:id="9"/>
      <w:r w:rsidR="00F31F79">
        <w:rPr>
          <w:rStyle w:val="CommentReference"/>
        </w:rPr>
        <w:commentReference w:id="9"/>
      </w:r>
      <w:r w:rsidR="00461E86">
        <w:rPr>
          <w:rFonts w:ascii="Times New Roman" w:hAnsi="Times New Roman"/>
          <w:sz w:val="24"/>
          <w:szCs w:val="24"/>
        </w:rPr>
        <w:t xml:space="preserve"> 3)</w:t>
      </w:r>
      <w:r w:rsidR="00EB12A5">
        <w:rPr>
          <w:rFonts w:ascii="Times New Roman" w:hAnsi="Times New Roman"/>
          <w:sz w:val="24"/>
          <w:szCs w:val="24"/>
        </w:rPr>
        <w:t>.</w:t>
      </w:r>
      <w:r w:rsidR="00617C5A">
        <w:rPr>
          <w:rFonts w:ascii="Times New Roman" w:hAnsi="Times New Roman"/>
          <w:sz w:val="24"/>
          <w:szCs w:val="24"/>
        </w:rPr>
        <w:t xml:space="preserve"> </w:t>
      </w:r>
      <w:r w:rsidR="00EB12A5">
        <w:rPr>
          <w:rFonts w:ascii="Times New Roman" w:hAnsi="Times New Roman"/>
          <w:sz w:val="24"/>
          <w:szCs w:val="24"/>
        </w:rPr>
        <w:t xml:space="preserve"> </w:t>
      </w:r>
    </w:p>
    <w:p w:rsidR="00371BBB" w:rsidRDefault="00734EC1" w:rsidP="00A832F0">
      <w:pPr>
        <w:spacing w:after="0" w:line="360" w:lineRule="auto"/>
        <w:jc w:val="both"/>
        <w:rPr>
          <w:rFonts w:ascii="Times New Roman" w:hAnsi="Times New Roman"/>
          <w:sz w:val="24"/>
          <w:szCs w:val="24"/>
        </w:rPr>
      </w:pPr>
      <w:r>
        <w:rPr>
          <w:noProof/>
          <w:lang w:val="en-US"/>
        </w:rPr>
        <w:drawing>
          <wp:anchor distT="0" distB="0" distL="114300" distR="114300" simplePos="0" relativeHeight="251578880" behindDoc="0" locked="0" layoutInCell="1" allowOverlap="1">
            <wp:simplePos x="0" y="0"/>
            <wp:positionH relativeFrom="column">
              <wp:posOffset>6659880</wp:posOffset>
            </wp:positionH>
            <wp:positionV relativeFrom="paragraph">
              <wp:posOffset>64135</wp:posOffset>
            </wp:positionV>
            <wp:extent cx="1599565" cy="2141220"/>
            <wp:effectExtent l="0" t="0" r="0" b="0"/>
            <wp:wrapNone/>
            <wp:docPr id="18" name="Picture 26" descr="A green plant with leave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green plant with leaves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9565" cy="2141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E29">
        <w:rPr>
          <w:rFonts w:ascii="Times New Roman" w:hAnsi="Times New Roman"/>
          <w:sz w:val="24"/>
          <w:szCs w:val="24"/>
        </w:rPr>
        <w:t xml:space="preserve">Leaf curl or </w:t>
      </w:r>
      <w:r w:rsidR="00861E29">
        <w:rPr>
          <w:rFonts w:ascii="Times New Roman" w:hAnsi="Times New Roman"/>
          <w:i/>
          <w:iCs/>
          <w:sz w:val="24"/>
          <w:szCs w:val="24"/>
        </w:rPr>
        <w:t xml:space="preserve">Begomovirus </w:t>
      </w:r>
      <w:r w:rsidR="00861E29">
        <w:rPr>
          <w:rFonts w:ascii="Times New Roman" w:hAnsi="Times New Roman"/>
          <w:sz w:val="24"/>
          <w:szCs w:val="24"/>
        </w:rPr>
        <w:t xml:space="preserve">titre estimation using degenerate </w:t>
      </w:r>
      <w:r w:rsidR="00861E29" w:rsidRPr="00861E29">
        <w:rPr>
          <w:rFonts w:ascii="Times New Roman" w:hAnsi="Times New Roman"/>
          <w:sz w:val="24"/>
          <w:szCs w:val="24"/>
        </w:rPr>
        <w:t>Deng</w:t>
      </w:r>
      <w:r w:rsidR="00861E29">
        <w:rPr>
          <w:rFonts w:ascii="Times New Roman" w:hAnsi="Times New Roman"/>
          <w:i/>
          <w:iCs/>
          <w:sz w:val="24"/>
          <w:szCs w:val="24"/>
        </w:rPr>
        <w:t xml:space="preserve"> </w:t>
      </w:r>
      <w:r w:rsidR="00861E29" w:rsidRPr="00624A97">
        <w:rPr>
          <w:rFonts w:ascii="Times New Roman" w:hAnsi="Times New Roman"/>
          <w:sz w:val="24"/>
          <w:szCs w:val="24"/>
          <w:lang w:val="en-US"/>
        </w:rPr>
        <w:t>541-F</w:t>
      </w:r>
      <w:r w:rsidR="00861E29">
        <w:rPr>
          <w:rFonts w:ascii="Times New Roman" w:hAnsi="Times New Roman"/>
          <w:sz w:val="24"/>
          <w:szCs w:val="24"/>
          <w:lang w:val="en-US"/>
        </w:rPr>
        <w:t>/</w:t>
      </w:r>
      <w:r w:rsidR="00861E29" w:rsidRPr="00861E29">
        <w:rPr>
          <w:rFonts w:ascii="Times New Roman" w:hAnsi="Times New Roman"/>
          <w:sz w:val="24"/>
          <w:szCs w:val="24"/>
          <w:lang w:val="en-US"/>
        </w:rPr>
        <w:t xml:space="preserve"> </w:t>
      </w:r>
      <w:r w:rsidR="00861E29" w:rsidRPr="00624A97">
        <w:rPr>
          <w:rFonts w:ascii="Times New Roman" w:hAnsi="Times New Roman"/>
          <w:sz w:val="24"/>
          <w:szCs w:val="24"/>
          <w:lang w:val="en-US"/>
        </w:rPr>
        <w:t>Deng 540-R</w:t>
      </w:r>
      <w:r w:rsidR="00861E29">
        <w:rPr>
          <w:rFonts w:ascii="Times New Roman" w:hAnsi="Times New Roman"/>
          <w:sz w:val="24"/>
          <w:szCs w:val="24"/>
          <w:lang w:val="en-US"/>
        </w:rPr>
        <w:t xml:space="preserve"> primer owed </w:t>
      </w:r>
      <w:r w:rsidR="000E6741">
        <w:rPr>
          <w:rFonts w:ascii="Times New Roman" w:hAnsi="Times New Roman"/>
          <w:sz w:val="24"/>
          <w:szCs w:val="24"/>
          <w:lang w:val="en-US"/>
        </w:rPr>
        <w:t xml:space="preserve">presence of virus in two genotypes </w:t>
      </w:r>
      <w:r w:rsidR="000E6741" w:rsidRPr="000E6741">
        <w:rPr>
          <w:rFonts w:ascii="Times New Roman" w:hAnsi="Times New Roman"/>
          <w:sz w:val="24"/>
          <w:szCs w:val="24"/>
          <w:lang w:val="en-US"/>
        </w:rPr>
        <w:t>IC-570376 and AP-1</w:t>
      </w:r>
      <w:r w:rsidR="000E6741">
        <w:rPr>
          <w:rFonts w:ascii="Times New Roman" w:hAnsi="Times New Roman"/>
          <w:b/>
          <w:bCs/>
          <w:sz w:val="24"/>
          <w:szCs w:val="24"/>
          <w:lang w:val="en-US"/>
        </w:rPr>
        <w:t xml:space="preserve"> </w:t>
      </w:r>
      <w:r w:rsidR="000E6741">
        <w:rPr>
          <w:rFonts w:ascii="Times New Roman" w:hAnsi="Times New Roman"/>
          <w:sz w:val="24"/>
          <w:szCs w:val="24"/>
          <w:lang w:val="en-US"/>
        </w:rPr>
        <w:t>along with susceptible genotype and susceptible variety used as control</w:t>
      </w:r>
      <w:r w:rsidR="00515CDD">
        <w:rPr>
          <w:rFonts w:ascii="Times New Roman" w:hAnsi="Times New Roman"/>
          <w:sz w:val="24"/>
          <w:szCs w:val="24"/>
          <w:lang w:val="en-US"/>
        </w:rPr>
        <w:t xml:space="preserve"> (</w:t>
      </w:r>
      <w:commentRangeStart w:id="10"/>
      <w:r w:rsidR="00515CDD">
        <w:rPr>
          <w:rFonts w:ascii="Times New Roman" w:hAnsi="Times New Roman"/>
          <w:sz w:val="24"/>
          <w:szCs w:val="24"/>
          <w:lang w:val="en-US"/>
        </w:rPr>
        <w:t>Figure</w:t>
      </w:r>
      <w:commentRangeEnd w:id="10"/>
      <w:r w:rsidR="00F96BDD">
        <w:rPr>
          <w:rStyle w:val="CommentReference"/>
        </w:rPr>
        <w:commentReference w:id="10"/>
      </w:r>
      <w:r w:rsidR="00515CDD">
        <w:rPr>
          <w:rFonts w:ascii="Times New Roman" w:hAnsi="Times New Roman"/>
          <w:sz w:val="24"/>
          <w:szCs w:val="24"/>
          <w:lang w:val="en-US"/>
        </w:rPr>
        <w:t xml:space="preserve"> 4)</w:t>
      </w:r>
      <w:r w:rsidR="000E6741">
        <w:rPr>
          <w:rFonts w:ascii="Times New Roman" w:hAnsi="Times New Roman"/>
          <w:sz w:val="24"/>
          <w:szCs w:val="24"/>
          <w:lang w:val="en-US"/>
        </w:rPr>
        <w:t xml:space="preserve">. But the use of virus coat protein specific primers </w:t>
      </w:r>
      <w:r w:rsidR="000E6741" w:rsidRPr="00624A97">
        <w:rPr>
          <w:rFonts w:ascii="Times New Roman" w:hAnsi="Times New Roman"/>
          <w:sz w:val="24"/>
          <w:szCs w:val="24"/>
          <w:lang w:val="en-US"/>
        </w:rPr>
        <w:t>CLA 7F</w:t>
      </w:r>
      <w:r w:rsidR="000E6741">
        <w:rPr>
          <w:rFonts w:ascii="Times New Roman" w:hAnsi="Times New Roman"/>
          <w:sz w:val="24"/>
          <w:szCs w:val="24"/>
          <w:lang w:val="en-US"/>
        </w:rPr>
        <w:t>/</w:t>
      </w:r>
      <w:r w:rsidR="000E6741" w:rsidRPr="000E6741">
        <w:rPr>
          <w:rFonts w:ascii="Times New Roman" w:hAnsi="Times New Roman"/>
          <w:sz w:val="24"/>
          <w:szCs w:val="24"/>
          <w:lang w:val="en-US"/>
        </w:rPr>
        <w:t xml:space="preserve"> </w:t>
      </w:r>
      <w:r w:rsidR="000E6741" w:rsidRPr="00624A97">
        <w:rPr>
          <w:rFonts w:ascii="Times New Roman" w:hAnsi="Times New Roman"/>
          <w:sz w:val="24"/>
          <w:szCs w:val="24"/>
          <w:lang w:val="en-US"/>
        </w:rPr>
        <w:t xml:space="preserve">CLA </w:t>
      </w:r>
      <w:r w:rsidR="000E6741">
        <w:rPr>
          <w:rFonts w:ascii="Times New Roman" w:hAnsi="Times New Roman"/>
          <w:sz w:val="24"/>
          <w:szCs w:val="24"/>
          <w:lang w:val="en-US"/>
        </w:rPr>
        <w:t xml:space="preserve">8R and </w:t>
      </w:r>
      <w:r w:rsidR="000E6741" w:rsidRPr="00624A97">
        <w:rPr>
          <w:rFonts w:ascii="Times New Roman" w:hAnsi="Times New Roman"/>
          <w:sz w:val="24"/>
          <w:szCs w:val="24"/>
          <w:lang w:val="en-US"/>
        </w:rPr>
        <w:t>AVF9</w:t>
      </w:r>
      <w:r w:rsidR="000E6741">
        <w:rPr>
          <w:rFonts w:ascii="Times New Roman" w:hAnsi="Times New Roman"/>
          <w:sz w:val="24"/>
          <w:szCs w:val="24"/>
          <w:lang w:val="en-US"/>
        </w:rPr>
        <w:t xml:space="preserve">/AVR10 showed a different story. </w:t>
      </w:r>
      <w:r w:rsidR="00FC1C23" w:rsidRPr="00FC1C23">
        <w:rPr>
          <w:rFonts w:ascii="Times New Roman" w:hAnsi="Times New Roman"/>
          <w:sz w:val="24"/>
          <w:szCs w:val="24"/>
        </w:rPr>
        <w:t>The primer pair CLA 7F/CLA 8R successfully amplified only in the control samples</w:t>
      </w:r>
      <w:r w:rsidR="00515CDD">
        <w:rPr>
          <w:rFonts w:ascii="Times New Roman" w:hAnsi="Times New Roman"/>
          <w:sz w:val="24"/>
          <w:szCs w:val="24"/>
        </w:rPr>
        <w:t xml:space="preserve"> (</w:t>
      </w:r>
      <w:commentRangeStart w:id="11"/>
      <w:r w:rsidR="00515CDD">
        <w:rPr>
          <w:rFonts w:ascii="Times New Roman" w:hAnsi="Times New Roman"/>
          <w:sz w:val="24"/>
          <w:szCs w:val="24"/>
        </w:rPr>
        <w:t>Figure</w:t>
      </w:r>
      <w:commentRangeEnd w:id="11"/>
      <w:r w:rsidR="00F96BDD">
        <w:rPr>
          <w:rStyle w:val="CommentReference"/>
        </w:rPr>
        <w:commentReference w:id="11"/>
      </w:r>
      <w:r w:rsidR="00515CDD">
        <w:rPr>
          <w:rFonts w:ascii="Times New Roman" w:hAnsi="Times New Roman"/>
          <w:sz w:val="24"/>
          <w:szCs w:val="24"/>
        </w:rPr>
        <w:t xml:space="preserve"> 5)</w:t>
      </w:r>
      <w:r w:rsidR="00FC1C23" w:rsidRPr="00FC1C23">
        <w:rPr>
          <w:rFonts w:ascii="Times New Roman" w:hAnsi="Times New Roman"/>
          <w:sz w:val="24"/>
          <w:szCs w:val="24"/>
        </w:rPr>
        <w:t>, whereas AVF9/AVR10 produced multiple bands</w:t>
      </w:r>
      <w:r w:rsidR="00E26765">
        <w:rPr>
          <w:rFonts w:ascii="Times New Roman" w:hAnsi="Times New Roman"/>
          <w:sz w:val="24"/>
          <w:szCs w:val="24"/>
        </w:rPr>
        <w:t xml:space="preserve"> (</w:t>
      </w:r>
      <w:commentRangeStart w:id="12"/>
      <w:r w:rsidR="00E26765">
        <w:rPr>
          <w:rFonts w:ascii="Times New Roman" w:hAnsi="Times New Roman"/>
          <w:sz w:val="24"/>
          <w:szCs w:val="24"/>
        </w:rPr>
        <w:t>Figure</w:t>
      </w:r>
      <w:commentRangeEnd w:id="12"/>
      <w:r w:rsidR="00F96BDD">
        <w:rPr>
          <w:rStyle w:val="CommentReference"/>
        </w:rPr>
        <w:commentReference w:id="12"/>
      </w:r>
      <w:r w:rsidR="00E26765">
        <w:rPr>
          <w:rFonts w:ascii="Times New Roman" w:hAnsi="Times New Roman"/>
          <w:sz w:val="24"/>
          <w:szCs w:val="24"/>
        </w:rPr>
        <w:t xml:space="preserve"> 6)</w:t>
      </w:r>
      <w:r w:rsidR="00FC1C23" w:rsidRPr="00FC1C23">
        <w:rPr>
          <w:rFonts w:ascii="Times New Roman" w:hAnsi="Times New Roman"/>
          <w:sz w:val="24"/>
          <w:szCs w:val="24"/>
        </w:rPr>
        <w:t>, indicating non-specific primer binding. A gradient PCR was attempted, but the results remained unchanged.</w:t>
      </w:r>
      <w:r w:rsidR="00FC1C23">
        <w:rPr>
          <w:rFonts w:ascii="Times New Roman" w:hAnsi="Times New Roman"/>
          <w:sz w:val="24"/>
          <w:szCs w:val="24"/>
        </w:rPr>
        <w:t xml:space="preserve"> </w:t>
      </w:r>
    </w:p>
    <w:p w:rsidR="00A3753F" w:rsidRDefault="00A3753F" w:rsidP="009F79AA">
      <w:pPr>
        <w:spacing w:line="360" w:lineRule="auto"/>
        <w:jc w:val="both"/>
        <w:rPr>
          <w:rFonts w:ascii="Times New Roman" w:hAnsi="Times New Roman"/>
          <w:sz w:val="24"/>
          <w:szCs w:val="24"/>
          <w:lang w:val="en-US"/>
        </w:rPr>
      </w:pPr>
      <w:r>
        <w:rPr>
          <w:rFonts w:ascii="Times New Roman" w:hAnsi="Times New Roman"/>
          <w:sz w:val="24"/>
          <w:szCs w:val="24"/>
        </w:rPr>
        <w:t xml:space="preserve">For mosaic virus, the titre was estimated using a coat protein specific </w:t>
      </w:r>
      <w:r w:rsidRPr="00A3753F">
        <w:rPr>
          <w:rFonts w:ascii="Times New Roman" w:hAnsi="Times New Roman"/>
          <w:i/>
          <w:iCs/>
          <w:sz w:val="24"/>
          <w:szCs w:val="24"/>
          <w:lang w:val="en-US"/>
        </w:rPr>
        <w:t xml:space="preserve">RsCMV </w:t>
      </w:r>
      <w:r>
        <w:rPr>
          <w:rFonts w:ascii="Times New Roman" w:hAnsi="Times New Roman"/>
          <w:sz w:val="24"/>
          <w:szCs w:val="24"/>
          <w:lang w:val="en-US"/>
        </w:rPr>
        <w:t>primer</w:t>
      </w:r>
      <w:r w:rsidR="00903BFE">
        <w:rPr>
          <w:rFonts w:ascii="Times New Roman" w:hAnsi="Times New Roman"/>
          <w:sz w:val="24"/>
          <w:szCs w:val="24"/>
          <w:lang w:val="en-US"/>
        </w:rPr>
        <w:t xml:space="preserve"> (</w:t>
      </w:r>
      <w:commentRangeStart w:id="13"/>
      <w:r w:rsidR="00903BFE">
        <w:rPr>
          <w:rFonts w:ascii="Times New Roman" w:hAnsi="Times New Roman"/>
          <w:sz w:val="24"/>
          <w:szCs w:val="24"/>
          <w:lang w:val="en-US"/>
        </w:rPr>
        <w:t>Figure</w:t>
      </w:r>
      <w:commentRangeEnd w:id="13"/>
      <w:r w:rsidR="00F96BDD">
        <w:rPr>
          <w:rStyle w:val="CommentReference"/>
        </w:rPr>
        <w:commentReference w:id="13"/>
      </w:r>
      <w:r w:rsidR="00903BFE">
        <w:rPr>
          <w:rFonts w:ascii="Times New Roman" w:hAnsi="Times New Roman"/>
          <w:sz w:val="24"/>
          <w:szCs w:val="24"/>
          <w:lang w:val="en-US"/>
        </w:rPr>
        <w:t xml:space="preserve"> 7)</w:t>
      </w:r>
      <w:r>
        <w:rPr>
          <w:rFonts w:ascii="Times New Roman" w:hAnsi="Times New Roman"/>
          <w:sz w:val="24"/>
          <w:szCs w:val="24"/>
          <w:lang w:val="en-US"/>
        </w:rPr>
        <w:t xml:space="preserve">. While the highest band intensity was observed in the susceptible variety, all the </w:t>
      </w:r>
      <w:r w:rsidR="00C81DEA">
        <w:rPr>
          <w:rFonts w:ascii="Times New Roman" w:hAnsi="Times New Roman"/>
          <w:sz w:val="24"/>
          <w:szCs w:val="24"/>
          <w:lang w:val="en-US"/>
        </w:rPr>
        <w:t>g</w:t>
      </w:r>
      <w:r>
        <w:rPr>
          <w:rFonts w:ascii="Times New Roman" w:hAnsi="Times New Roman"/>
          <w:sz w:val="24"/>
          <w:szCs w:val="24"/>
          <w:lang w:val="en-US"/>
        </w:rPr>
        <w:t xml:space="preserve">enotypes, except for </w:t>
      </w:r>
      <w:r w:rsidRPr="00A3753F">
        <w:rPr>
          <w:rFonts w:ascii="Times New Roman" w:hAnsi="Times New Roman"/>
          <w:sz w:val="24"/>
          <w:szCs w:val="24"/>
          <w:lang w:val="en-US"/>
        </w:rPr>
        <w:t>AP-1</w:t>
      </w:r>
      <w:r>
        <w:rPr>
          <w:rFonts w:ascii="Times New Roman" w:hAnsi="Times New Roman"/>
          <w:sz w:val="24"/>
          <w:szCs w:val="24"/>
          <w:lang w:val="en-US"/>
        </w:rPr>
        <w:t xml:space="preserve"> and </w:t>
      </w:r>
      <w:r w:rsidRPr="00A3753F">
        <w:rPr>
          <w:rFonts w:ascii="Times New Roman" w:hAnsi="Times New Roman"/>
          <w:sz w:val="24"/>
          <w:szCs w:val="24"/>
          <w:lang w:val="en-US"/>
        </w:rPr>
        <w:t>IC-208580</w:t>
      </w:r>
      <w:r>
        <w:rPr>
          <w:rFonts w:ascii="Times New Roman" w:hAnsi="Times New Roman"/>
          <w:sz w:val="24"/>
          <w:szCs w:val="24"/>
          <w:lang w:val="en-US"/>
        </w:rPr>
        <w:t xml:space="preserve"> showed </w:t>
      </w:r>
      <w:r w:rsidR="00C81DEA">
        <w:rPr>
          <w:rFonts w:ascii="Times New Roman" w:hAnsi="Times New Roman"/>
          <w:sz w:val="24"/>
          <w:szCs w:val="24"/>
          <w:lang w:val="en-US"/>
        </w:rPr>
        <w:t>t</w:t>
      </w:r>
      <w:r>
        <w:rPr>
          <w:rFonts w:ascii="Times New Roman" w:hAnsi="Times New Roman"/>
          <w:sz w:val="24"/>
          <w:szCs w:val="24"/>
          <w:lang w:val="en-US"/>
        </w:rPr>
        <w:t xml:space="preserve">he presence of virus. </w:t>
      </w:r>
    </w:p>
    <w:p w:rsidR="00F96BDD" w:rsidRPr="00A3753F" w:rsidRDefault="00F96BDD" w:rsidP="009F79AA">
      <w:pPr>
        <w:spacing w:line="360" w:lineRule="auto"/>
        <w:jc w:val="both"/>
        <w:rPr>
          <w:rFonts w:ascii="Times New Roman" w:hAnsi="Times New Roman"/>
          <w:sz w:val="24"/>
          <w:szCs w:val="24"/>
          <w:lang w:val="en-US"/>
        </w:rPr>
      </w:pPr>
    </w:p>
    <w:p w:rsidR="00CB6B2D" w:rsidRDefault="000F47C3" w:rsidP="009F79AA">
      <w:pPr>
        <w:spacing w:line="360" w:lineRule="auto"/>
        <w:jc w:val="both"/>
        <w:rPr>
          <w:rFonts w:ascii="Times New Roman" w:hAnsi="Times New Roman"/>
          <w:sz w:val="24"/>
          <w:szCs w:val="24"/>
        </w:rPr>
      </w:pPr>
      <w:r w:rsidRPr="003E4E09">
        <w:rPr>
          <w:noProof/>
          <w:lang w:val="en-US"/>
        </w:rPr>
        <w:lastRenderedPageBreak/>
        <w:drawing>
          <wp:inline distT="0" distB="0" distL="0" distR="0">
            <wp:extent cx="2352675" cy="1476375"/>
            <wp:effectExtent l="0" t="0" r="0" b="0"/>
            <wp:docPr id="2" name="Picture 1" descr="A close-up of a film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film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2675" cy="1476375"/>
                    </a:xfrm>
                    <a:prstGeom prst="rect">
                      <a:avLst/>
                    </a:prstGeom>
                    <a:noFill/>
                    <a:ln>
                      <a:noFill/>
                    </a:ln>
                  </pic:spPr>
                </pic:pic>
              </a:graphicData>
            </a:graphic>
          </wp:inline>
        </w:drawing>
      </w:r>
      <w:r w:rsidRPr="003E4E09">
        <w:rPr>
          <w:noProof/>
          <w:lang w:val="en-US"/>
        </w:rPr>
        <w:drawing>
          <wp:inline distT="0" distB="0" distL="0" distR="0">
            <wp:extent cx="2543175" cy="14287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3175" cy="1428750"/>
                    </a:xfrm>
                    <a:prstGeom prst="rect">
                      <a:avLst/>
                    </a:prstGeom>
                    <a:noFill/>
                    <a:ln>
                      <a:noFill/>
                    </a:ln>
                  </pic:spPr>
                </pic:pic>
              </a:graphicData>
            </a:graphic>
          </wp:inline>
        </w:drawing>
      </w:r>
      <w:r w:rsidR="00A3753F">
        <w:rPr>
          <w:b/>
          <w:bCs/>
          <w:color w:val="FFFFFF" w:themeColor="background1"/>
          <w:kern w:val="24"/>
          <w:sz w:val="28"/>
          <w:szCs w:val="28"/>
          <w:lang w:val="en-US"/>
        </w:rPr>
        <w:t>+</w:t>
      </w:r>
      <w:r w:rsidR="00DD014C" w:rsidRPr="00DD014C">
        <w:t xml:space="preserve"> </w:t>
      </w:r>
    </w:p>
    <w:p w:rsidR="00CB6B2D" w:rsidRDefault="00F96BDD" w:rsidP="009F79AA">
      <w:pPr>
        <w:spacing w:line="360" w:lineRule="auto"/>
        <w:jc w:val="both"/>
        <w:rPr>
          <w:rFonts w:ascii="Times New Roman" w:hAnsi="Times New Roman"/>
          <w:b/>
          <w:bCs/>
          <w:sz w:val="24"/>
          <w:szCs w:val="24"/>
        </w:rPr>
      </w:pPr>
      <w:r>
        <w:rPr>
          <w:noProof/>
          <w:lang w:val="en-US"/>
        </w:rPr>
        <mc:AlternateContent>
          <mc:Choice Requires="wps">
            <w:drawing>
              <wp:anchor distT="45720" distB="45720" distL="114300" distR="114300" simplePos="0" relativeHeight="252498944" behindDoc="0" locked="0" layoutInCell="1" allowOverlap="1" wp14:anchorId="4AAC873C" wp14:editId="57CCDE10">
                <wp:simplePos x="0" y="0"/>
                <wp:positionH relativeFrom="column">
                  <wp:posOffset>-50800</wp:posOffset>
                </wp:positionH>
                <wp:positionV relativeFrom="paragraph">
                  <wp:posOffset>142240</wp:posOffset>
                </wp:positionV>
                <wp:extent cx="2757170" cy="701675"/>
                <wp:effectExtent l="0" t="0" r="24130" b="222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170" cy="701675"/>
                        </a:xfrm>
                        <a:prstGeom prst="rect">
                          <a:avLst/>
                        </a:prstGeom>
                        <a:solidFill>
                          <a:srgbClr val="FFFFFF"/>
                        </a:solidFill>
                        <a:ln w="9525">
                          <a:solidFill>
                            <a:schemeClr val="bg1">
                              <a:lumMod val="100000"/>
                              <a:lumOff val="0"/>
                            </a:schemeClr>
                          </a:solidFill>
                          <a:miter lim="800000"/>
                          <a:headEnd/>
                          <a:tailEnd/>
                        </a:ln>
                      </wps:spPr>
                      <wps:txbx>
                        <w:txbxContent>
                          <w:p w:rsidR="00CB6B2D" w:rsidRPr="00CB6B2D" w:rsidRDefault="00CB6B2D" w:rsidP="00F96BDD">
                            <w:pPr>
                              <w:spacing w:line="360" w:lineRule="auto"/>
                              <w:ind w:left="720" w:hanging="720"/>
                              <w:jc w:val="both"/>
                              <w:rPr>
                                <w:rFonts w:ascii="Times New Roman" w:hAnsi="Times New Roman"/>
                                <w:b/>
                                <w:bCs/>
                                <w:sz w:val="24"/>
                                <w:szCs w:val="24"/>
                              </w:rPr>
                            </w:pPr>
                            <w:r w:rsidRPr="00694A68">
                              <w:rPr>
                                <w:rFonts w:ascii="Times New Roman" w:hAnsi="Times New Roman"/>
                                <w:b/>
                                <w:bCs/>
                                <w:lang w:val="en-US"/>
                              </w:rPr>
                              <w:t>Fig.</w:t>
                            </w:r>
                            <w:r>
                              <w:rPr>
                                <w:rFonts w:ascii="Times New Roman" w:hAnsi="Times New Roman"/>
                                <w:b/>
                                <w:bCs/>
                                <w:lang w:val="en-US"/>
                              </w:rPr>
                              <w:t>4.</w:t>
                            </w:r>
                            <w:r w:rsidRPr="00694A68">
                              <w:rPr>
                                <w:rFonts w:ascii="Times New Roman" w:hAnsi="Times New Roman"/>
                                <w:b/>
                                <w:bCs/>
                                <w:lang w:val="en-US"/>
                              </w:rPr>
                              <w:t xml:space="preserve"> Amplification of ChiLCV using degenerate </w:t>
                            </w:r>
                            <w:r w:rsidRPr="00694A68">
                              <w:rPr>
                                <w:rFonts w:ascii="Times New Roman" w:hAnsi="Times New Roman"/>
                                <w:b/>
                                <w:bCs/>
                                <w:i/>
                                <w:iCs/>
                                <w:lang w:val="en-US"/>
                              </w:rPr>
                              <w:t xml:space="preserve">Deng </w:t>
                            </w:r>
                            <w:r w:rsidRPr="00694A68">
                              <w:rPr>
                                <w:rFonts w:ascii="Times New Roman" w:hAnsi="Times New Roman"/>
                                <w:b/>
                                <w:bCs/>
                                <w:lang w:val="en-US"/>
                              </w:rPr>
                              <w:t>primer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left:0;text-align:left;margin-left:-4pt;margin-top:11.2pt;width:217.1pt;height:55.25pt;z-index:25249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" strokecolor="white [3212]">
                <v:textbox>
                  <w:txbxContent>
                    <w:p w:rsidR="00CB6B2D" w:rsidRPr="00CB6B2D" w:rsidRDefault="00CB6B2D" w:rsidP="00F96BDD">
                      <w:pPr>
                        <w:spacing w:line="360" w:lineRule="auto"/>
                        <w:ind w:left="720" w:hanging="720"/>
                        <w:jc w:val="both"/>
                        <w:rPr>
                          <w:rFonts w:ascii="Times New Roman" w:hAnsi="Times New Roman"/>
                          <w:b/>
                          <w:bCs/>
                          <w:sz w:val="24"/>
                          <w:szCs w:val="24"/>
                        </w:rPr>
                      </w:pPr>
                      <w:r w:rsidRPr="00694A68">
                        <w:rPr>
                          <w:rFonts w:ascii="Times New Roman" w:hAnsi="Times New Roman"/>
                          <w:b/>
                          <w:bCs/>
                          <w:lang w:val="en-US"/>
                        </w:rPr>
                        <w:t>Fig.</w:t>
                      </w:r>
                      <w:r>
                        <w:rPr>
                          <w:rFonts w:ascii="Times New Roman" w:hAnsi="Times New Roman"/>
                          <w:b/>
                          <w:bCs/>
                          <w:lang w:val="en-US"/>
                        </w:rPr>
                        <w:t>4.</w:t>
                      </w:r>
                      <w:r w:rsidRPr="00694A68">
                        <w:rPr>
                          <w:rFonts w:ascii="Times New Roman" w:hAnsi="Times New Roman"/>
                          <w:b/>
                          <w:bCs/>
                          <w:lang w:val="en-US"/>
                        </w:rPr>
                        <w:t xml:space="preserve"> Amplification of </w:t>
                      </w:r>
                      <w:proofErr w:type="spellStart"/>
                      <w:r w:rsidRPr="00694A68">
                        <w:rPr>
                          <w:rFonts w:ascii="Times New Roman" w:hAnsi="Times New Roman"/>
                          <w:b/>
                          <w:bCs/>
                          <w:lang w:val="en-US"/>
                        </w:rPr>
                        <w:t>ChiLCV</w:t>
                      </w:r>
                      <w:proofErr w:type="spellEnd"/>
                      <w:r w:rsidRPr="00694A68">
                        <w:rPr>
                          <w:rFonts w:ascii="Times New Roman" w:hAnsi="Times New Roman"/>
                          <w:b/>
                          <w:bCs/>
                          <w:lang w:val="en-US"/>
                        </w:rPr>
                        <w:t xml:space="preserve"> using degenerate </w:t>
                      </w:r>
                      <w:r w:rsidRPr="00694A68">
                        <w:rPr>
                          <w:rFonts w:ascii="Times New Roman" w:hAnsi="Times New Roman"/>
                          <w:b/>
                          <w:bCs/>
                          <w:i/>
                          <w:iCs/>
                          <w:lang w:val="en-US"/>
                        </w:rPr>
                        <w:t xml:space="preserve">Deng </w:t>
                      </w:r>
                      <w:r w:rsidRPr="00694A68">
                        <w:rPr>
                          <w:rFonts w:ascii="Times New Roman" w:hAnsi="Times New Roman"/>
                          <w:b/>
                          <w:bCs/>
                          <w:lang w:val="en-US"/>
                        </w:rPr>
                        <w:t>primer</w:t>
                      </w:r>
                    </w:p>
                  </w:txbxContent>
                </v:textbox>
                <w10:wrap type="square"/>
              </v:shape>
            </w:pict>
          </mc:Fallback>
        </mc:AlternateContent>
      </w:r>
      <w:r>
        <w:rPr>
          <w:noProof/>
          <w:lang w:val="en-US"/>
        </w:rPr>
        <mc:AlternateContent>
          <mc:Choice Requires="wps">
            <w:drawing>
              <wp:anchor distT="45720" distB="45720" distL="114300" distR="114300" simplePos="0" relativeHeight="252496896" behindDoc="0" locked="0" layoutInCell="1" allowOverlap="1" wp14:anchorId="3AC816E6" wp14:editId="29234F78">
                <wp:simplePos x="0" y="0"/>
                <wp:positionH relativeFrom="margin">
                  <wp:posOffset>3037840</wp:posOffset>
                </wp:positionH>
                <wp:positionV relativeFrom="paragraph">
                  <wp:posOffset>142240</wp:posOffset>
                </wp:positionV>
                <wp:extent cx="2751455" cy="603885"/>
                <wp:effectExtent l="0" t="0" r="0" b="571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603885"/>
                        </a:xfrm>
                        <a:prstGeom prst="rect">
                          <a:avLst/>
                        </a:prstGeom>
                        <a:solidFill>
                          <a:srgbClr val="FFFFFF"/>
                        </a:solidFill>
                        <a:ln w="9525">
                          <a:noFill/>
                          <a:miter lim="800000"/>
                          <a:headEnd/>
                          <a:tailEnd/>
                        </a:ln>
                      </wps:spPr>
                      <wps:txbx>
                        <w:txbxContent>
                          <w:p w:rsidR="00CB6B2D" w:rsidRPr="00694A68" w:rsidRDefault="00CB6B2D" w:rsidP="00F96BDD">
                            <w:pPr>
                              <w:ind w:left="720" w:hanging="720"/>
                              <w:jc w:val="both"/>
                              <w:rPr>
                                <w:rFonts w:ascii="Times New Roman" w:hAnsi="Times New Roman"/>
                              </w:rPr>
                            </w:pPr>
                            <w:r w:rsidRPr="00694A68">
                              <w:rPr>
                                <w:rFonts w:ascii="Times New Roman" w:hAnsi="Times New Roman"/>
                                <w:b/>
                                <w:bCs/>
                                <w:lang w:val="en-US"/>
                              </w:rPr>
                              <w:t>Fig.</w:t>
                            </w:r>
                            <w:r>
                              <w:rPr>
                                <w:rFonts w:ascii="Times New Roman" w:hAnsi="Times New Roman"/>
                                <w:b/>
                                <w:bCs/>
                                <w:lang w:val="en-US"/>
                              </w:rPr>
                              <w:t>5.</w:t>
                            </w:r>
                            <w:r w:rsidRPr="00694A68">
                              <w:rPr>
                                <w:rFonts w:ascii="Times New Roman" w:hAnsi="Times New Roman"/>
                                <w:b/>
                                <w:bCs/>
                                <w:lang w:val="en-US"/>
                              </w:rPr>
                              <w:t xml:space="preserve"> Amplification of ChiLCV using </w:t>
                            </w:r>
                            <w:r w:rsidRPr="00FE1BB0">
                              <w:rPr>
                                <w:rFonts w:ascii="Times New Roman" w:hAnsi="Times New Roman"/>
                                <w:b/>
                                <w:bCs/>
                                <w:lang w:val="en-US"/>
                              </w:rPr>
                              <w:t>coat protein gene specific (Partial) primer</w:t>
                            </w:r>
                            <w:r>
                              <w:rPr>
                                <w:rFonts w:ascii="Times New Roman" w:hAnsi="Times New Roman"/>
                                <w:b/>
                                <w:bCs/>
                                <w:lang w:val="en-US"/>
                              </w:rPr>
                              <w:t xml:space="preserve"> </w:t>
                            </w:r>
                            <w:r w:rsidRPr="00FE1BB0">
                              <w:rPr>
                                <w:rFonts w:ascii="Times New Roman" w:hAnsi="Times New Roman"/>
                                <w:b/>
                                <w:bCs/>
                                <w:lang w:val="en-US"/>
                              </w:rPr>
                              <w:t>CLA 7F/CLA 8R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left:0;text-align:left;margin-left:239.2pt;margin-top:11.2pt;width:216.65pt;height:47.55pt;z-index:25249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" stroked="f">
                <v:textbox>
                  <w:txbxContent>
                    <w:p w:rsidR="00CB6B2D" w:rsidRPr="00694A68" w:rsidRDefault="00CB6B2D" w:rsidP="00F96BDD">
                      <w:pPr>
                        <w:ind w:left="720" w:hanging="720"/>
                        <w:jc w:val="both"/>
                        <w:rPr>
                          <w:rFonts w:ascii="Times New Roman" w:hAnsi="Times New Roman"/>
                        </w:rPr>
                      </w:pPr>
                      <w:r w:rsidRPr="00694A68">
                        <w:rPr>
                          <w:rFonts w:ascii="Times New Roman" w:hAnsi="Times New Roman"/>
                          <w:b/>
                          <w:bCs/>
                          <w:lang w:val="en-US"/>
                        </w:rPr>
                        <w:t>Fig.</w:t>
                      </w:r>
                      <w:r>
                        <w:rPr>
                          <w:rFonts w:ascii="Times New Roman" w:hAnsi="Times New Roman"/>
                          <w:b/>
                          <w:bCs/>
                          <w:lang w:val="en-US"/>
                        </w:rPr>
                        <w:t>5.</w:t>
                      </w:r>
                      <w:r w:rsidRPr="00694A68">
                        <w:rPr>
                          <w:rFonts w:ascii="Times New Roman" w:hAnsi="Times New Roman"/>
                          <w:b/>
                          <w:bCs/>
                          <w:lang w:val="en-US"/>
                        </w:rPr>
                        <w:t xml:space="preserve"> Amplification of </w:t>
                      </w:r>
                      <w:proofErr w:type="spellStart"/>
                      <w:r w:rsidRPr="00694A68">
                        <w:rPr>
                          <w:rFonts w:ascii="Times New Roman" w:hAnsi="Times New Roman"/>
                          <w:b/>
                          <w:bCs/>
                          <w:lang w:val="en-US"/>
                        </w:rPr>
                        <w:t>ChiLCV</w:t>
                      </w:r>
                      <w:proofErr w:type="spellEnd"/>
                      <w:r w:rsidRPr="00694A68">
                        <w:rPr>
                          <w:rFonts w:ascii="Times New Roman" w:hAnsi="Times New Roman"/>
                          <w:b/>
                          <w:bCs/>
                          <w:lang w:val="en-US"/>
                        </w:rPr>
                        <w:t xml:space="preserve"> using </w:t>
                      </w:r>
                      <w:r w:rsidRPr="00FE1BB0">
                        <w:rPr>
                          <w:rFonts w:ascii="Times New Roman" w:hAnsi="Times New Roman"/>
                          <w:b/>
                          <w:bCs/>
                          <w:lang w:val="en-US"/>
                        </w:rPr>
                        <w:t>coat protein gene specific (Partial) primer</w:t>
                      </w:r>
                      <w:r>
                        <w:rPr>
                          <w:rFonts w:ascii="Times New Roman" w:hAnsi="Times New Roman"/>
                          <w:b/>
                          <w:bCs/>
                          <w:lang w:val="en-US"/>
                        </w:rPr>
                        <w:t xml:space="preserve"> </w:t>
                      </w:r>
                      <w:r w:rsidRPr="00FE1BB0">
                        <w:rPr>
                          <w:rFonts w:ascii="Times New Roman" w:hAnsi="Times New Roman"/>
                          <w:b/>
                          <w:bCs/>
                          <w:lang w:val="en-US"/>
                        </w:rPr>
                        <w:t>CLA 7F/CLA 8R</w:t>
                      </w:r>
                    </w:p>
                  </w:txbxContent>
                </v:textbox>
                <w10:wrap type="square" anchorx="margin"/>
              </v:shape>
            </w:pict>
          </mc:Fallback>
        </mc:AlternateContent>
      </w:r>
    </w:p>
    <w:p w:rsidR="00CB6B2D" w:rsidRDefault="000F47C3" w:rsidP="009F79AA">
      <w:pPr>
        <w:spacing w:line="360" w:lineRule="auto"/>
        <w:jc w:val="both"/>
        <w:rPr>
          <w:rFonts w:ascii="Times New Roman" w:hAnsi="Times New Roman"/>
          <w:b/>
          <w:bCs/>
          <w:sz w:val="24"/>
          <w:szCs w:val="24"/>
        </w:rPr>
      </w:pPr>
      <w:r w:rsidRPr="003E4E09">
        <w:rPr>
          <w:noProof/>
          <w:lang w:val="en-US"/>
        </w:rPr>
        <w:drawing>
          <wp:inline distT="0" distB="0" distL="0" distR="0">
            <wp:extent cx="2486025" cy="1400175"/>
            <wp:effectExtent l="0" t="0" r="0" b="0"/>
            <wp:docPr id="4" name="Picture 1" descr="A black background with white text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white text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6025" cy="1400175"/>
                    </a:xfrm>
                    <a:prstGeom prst="rect">
                      <a:avLst/>
                    </a:prstGeom>
                    <a:noFill/>
                    <a:ln>
                      <a:noFill/>
                    </a:ln>
                  </pic:spPr>
                </pic:pic>
              </a:graphicData>
            </a:graphic>
          </wp:inline>
        </w:drawing>
      </w:r>
      <w:r w:rsidRPr="003E4E09">
        <w:rPr>
          <w:noProof/>
          <w:lang w:val="en-US"/>
        </w:rPr>
        <w:drawing>
          <wp:inline distT="0" distB="0" distL="0" distR="0">
            <wp:extent cx="2667000" cy="1390650"/>
            <wp:effectExtent l="0" t="0" r="0" b="0"/>
            <wp:docPr id="5" name="Picture 1" descr="A close-up of a test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test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0" cy="1390650"/>
                    </a:xfrm>
                    <a:prstGeom prst="rect">
                      <a:avLst/>
                    </a:prstGeom>
                    <a:noFill/>
                    <a:ln>
                      <a:noFill/>
                    </a:ln>
                  </pic:spPr>
                </pic:pic>
              </a:graphicData>
            </a:graphic>
          </wp:inline>
        </w:drawing>
      </w:r>
    </w:p>
    <w:p w:rsidR="00CB6B2D" w:rsidRDefault="00F96BDD" w:rsidP="009F79AA">
      <w:pPr>
        <w:spacing w:line="360" w:lineRule="auto"/>
        <w:jc w:val="both"/>
        <w:rPr>
          <w:rFonts w:ascii="Times New Roman" w:hAnsi="Times New Roman"/>
          <w:b/>
          <w:bCs/>
          <w:sz w:val="24"/>
          <w:szCs w:val="24"/>
        </w:rPr>
      </w:pPr>
      <w:r>
        <w:rPr>
          <w:noProof/>
          <w:lang w:val="en-US"/>
        </w:rPr>
        <mc:AlternateContent>
          <mc:Choice Requires="wps">
            <w:drawing>
              <wp:anchor distT="45720" distB="45720" distL="114300" distR="114300" simplePos="0" relativeHeight="252504064" behindDoc="0" locked="0" layoutInCell="1" allowOverlap="1" wp14:anchorId="60AB682E" wp14:editId="2AC8A0B4">
                <wp:simplePos x="0" y="0"/>
                <wp:positionH relativeFrom="margin">
                  <wp:posOffset>3155950</wp:posOffset>
                </wp:positionH>
                <wp:positionV relativeFrom="paragraph">
                  <wp:posOffset>246380</wp:posOffset>
                </wp:positionV>
                <wp:extent cx="2500630" cy="45783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0630" cy="457835"/>
                        </a:xfrm>
                        <a:prstGeom prst="rect">
                          <a:avLst/>
                        </a:prstGeom>
                        <a:solidFill>
                          <a:srgbClr val="FFFFFF"/>
                        </a:solidFill>
                        <a:ln w="9525">
                          <a:noFill/>
                          <a:miter lim="800000"/>
                          <a:headEnd/>
                          <a:tailEnd/>
                        </a:ln>
                      </wps:spPr>
                      <wps:txbx>
                        <w:txbxContent>
                          <w:p w:rsidR="00DD014C" w:rsidRPr="00694A68" w:rsidRDefault="00DD014C" w:rsidP="00F96BDD">
                            <w:pPr>
                              <w:ind w:left="720" w:hanging="720"/>
                              <w:jc w:val="both"/>
                              <w:rPr>
                                <w:rFonts w:ascii="Times New Roman" w:hAnsi="Times New Roman"/>
                              </w:rPr>
                            </w:pPr>
                            <w:r w:rsidRPr="00694A68">
                              <w:rPr>
                                <w:rFonts w:ascii="Times New Roman" w:hAnsi="Times New Roman"/>
                                <w:b/>
                                <w:bCs/>
                                <w:lang w:val="en-US"/>
                              </w:rPr>
                              <w:t>Fig.</w:t>
                            </w:r>
                            <w:r>
                              <w:rPr>
                                <w:rFonts w:ascii="Times New Roman" w:hAnsi="Times New Roman"/>
                                <w:b/>
                                <w:bCs/>
                                <w:lang w:val="en-US"/>
                              </w:rPr>
                              <w:t>7.</w:t>
                            </w:r>
                            <w:r w:rsidRPr="00694A68">
                              <w:rPr>
                                <w:rFonts w:ascii="Times New Roman" w:hAnsi="Times New Roman"/>
                                <w:b/>
                                <w:bCs/>
                                <w:lang w:val="en-US"/>
                              </w:rPr>
                              <w:t xml:space="preserve"> Amplification of ChiLCV using </w:t>
                            </w:r>
                            <w:r>
                              <w:rPr>
                                <w:rFonts w:ascii="Times New Roman" w:hAnsi="Times New Roman"/>
                                <w:b/>
                                <w:bCs/>
                                <w:lang w:val="en-US"/>
                              </w:rPr>
                              <w:t>coat protein specific primer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left:0;text-align:left;margin-left:248.5pt;margin-top:19.4pt;width:196.9pt;height:36.05pt;z-index:25250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" stroked="f">
                <v:textbox>
                  <w:txbxContent>
                    <w:p w:rsidR="00DD014C" w:rsidRPr="00694A68" w:rsidRDefault="00DD014C" w:rsidP="00F96BDD">
                      <w:pPr>
                        <w:ind w:left="720" w:hanging="720"/>
                        <w:jc w:val="both"/>
                        <w:rPr>
                          <w:rFonts w:ascii="Times New Roman" w:hAnsi="Times New Roman"/>
                        </w:rPr>
                      </w:pPr>
                      <w:r w:rsidRPr="00694A68">
                        <w:rPr>
                          <w:rFonts w:ascii="Times New Roman" w:hAnsi="Times New Roman"/>
                          <w:b/>
                          <w:bCs/>
                          <w:lang w:val="en-US"/>
                        </w:rPr>
                        <w:t>Fig.</w:t>
                      </w:r>
                      <w:r>
                        <w:rPr>
                          <w:rFonts w:ascii="Times New Roman" w:hAnsi="Times New Roman"/>
                          <w:b/>
                          <w:bCs/>
                          <w:lang w:val="en-US"/>
                        </w:rPr>
                        <w:t>7.</w:t>
                      </w:r>
                      <w:r w:rsidRPr="00694A68">
                        <w:rPr>
                          <w:rFonts w:ascii="Times New Roman" w:hAnsi="Times New Roman"/>
                          <w:b/>
                          <w:bCs/>
                          <w:lang w:val="en-US"/>
                        </w:rPr>
                        <w:t xml:space="preserve"> Amplification of </w:t>
                      </w:r>
                      <w:proofErr w:type="spellStart"/>
                      <w:r w:rsidRPr="00694A68">
                        <w:rPr>
                          <w:rFonts w:ascii="Times New Roman" w:hAnsi="Times New Roman"/>
                          <w:b/>
                          <w:bCs/>
                          <w:lang w:val="en-US"/>
                        </w:rPr>
                        <w:t>ChiLCV</w:t>
                      </w:r>
                      <w:proofErr w:type="spellEnd"/>
                      <w:r w:rsidRPr="00694A68">
                        <w:rPr>
                          <w:rFonts w:ascii="Times New Roman" w:hAnsi="Times New Roman"/>
                          <w:b/>
                          <w:bCs/>
                          <w:lang w:val="en-US"/>
                        </w:rPr>
                        <w:t xml:space="preserve"> using </w:t>
                      </w:r>
                      <w:r>
                        <w:rPr>
                          <w:rFonts w:ascii="Times New Roman" w:hAnsi="Times New Roman"/>
                          <w:b/>
                          <w:bCs/>
                          <w:lang w:val="en-US"/>
                        </w:rPr>
                        <w:t>coat protein specific primer</w:t>
                      </w:r>
                    </w:p>
                  </w:txbxContent>
                </v:textbox>
                <w10:wrap type="square" anchorx="margin"/>
              </v:shape>
            </w:pict>
          </mc:Fallback>
        </mc:AlternateContent>
      </w:r>
      <w:r w:rsidR="00CD05C4">
        <w:rPr>
          <w:noProof/>
          <w:lang w:val="en-US"/>
        </w:rPr>
        <mc:AlternateContent>
          <mc:Choice Requires="wps">
            <w:drawing>
              <wp:anchor distT="45720" distB="45720" distL="114300" distR="114300" simplePos="0" relativeHeight="252440576" behindDoc="0" locked="0" layoutInCell="1" allowOverlap="1" wp14:anchorId="1DA410A6" wp14:editId="3A1F5FCF">
                <wp:simplePos x="0" y="0"/>
                <wp:positionH relativeFrom="margin">
                  <wp:posOffset>0</wp:posOffset>
                </wp:positionH>
                <wp:positionV relativeFrom="paragraph">
                  <wp:posOffset>208280</wp:posOffset>
                </wp:positionV>
                <wp:extent cx="2706370" cy="69088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690880"/>
                        </a:xfrm>
                        <a:prstGeom prst="rect">
                          <a:avLst/>
                        </a:prstGeom>
                        <a:solidFill>
                          <a:srgbClr val="FFFFFF"/>
                        </a:solidFill>
                        <a:ln w="9525">
                          <a:noFill/>
                          <a:miter lim="800000"/>
                          <a:headEnd/>
                          <a:tailEnd/>
                        </a:ln>
                      </wps:spPr>
                      <wps:txbx>
                        <w:txbxContent>
                          <w:p w:rsidR="00A832F0" w:rsidRPr="00694A68" w:rsidRDefault="00A832F0" w:rsidP="00F96BDD">
                            <w:pPr>
                              <w:ind w:left="720" w:hanging="720"/>
                              <w:jc w:val="both"/>
                              <w:rPr>
                                <w:rFonts w:ascii="Times New Roman" w:hAnsi="Times New Roman"/>
                              </w:rPr>
                            </w:pPr>
                            <w:r w:rsidRPr="00694A68">
                              <w:rPr>
                                <w:rFonts w:ascii="Times New Roman" w:hAnsi="Times New Roman"/>
                                <w:b/>
                                <w:bCs/>
                                <w:lang w:val="en-US"/>
                              </w:rPr>
                              <w:t>Fig.</w:t>
                            </w:r>
                            <w:r w:rsidR="00F57EB1">
                              <w:rPr>
                                <w:rFonts w:ascii="Times New Roman" w:hAnsi="Times New Roman"/>
                                <w:b/>
                                <w:bCs/>
                                <w:lang w:val="en-US"/>
                              </w:rPr>
                              <w:t>6</w:t>
                            </w:r>
                            <w:r>
                              <w:rPr>
                                <w:rFonts w:ascii="Times New Roman" w:hAnsi="Times New Roman"/>
                                <w:b/>
                                <w:bCs/>
                                <w:lang w:val="en-US"/>
                              </w:rPr>
                              <w:t>.</w:t>
                            </w:r>
                            <w:r w:rsidRPr="00694A68">
                              <w:rPr>
                                <w:rFonts w:ascii="Times New Roman" w:hAnsi="Times New Roman"/>
                                <w:b/>
                                <w:bCs/>
                                <w:lang w:val="en-US"/>
                              </w:rPr>
                              <w:t xml:space="preserve"> Amplification of ChiLCV using </w:t>
                            </w:r>
                            <w:r>
                              <w:rPr>
                                <w:rFonts w:ascii="Times New Roman" w:hAnsi="Times New Roman"/>
                                <w:b/>
                                <w:bCs/>
                                <w:lang w:val="en-US"/>
                              </w:rPr>
                              <w:t xml:space="preserve">coat protein specific primer AVF9/AVR10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o:spid="_x0000_s1035" type="#_x0000_t202" style="position:absolute;left:0;text-align:left;margin-left:0;margin-top:16.4pt;width:213.1pt;height:54.4pt;z-index:25244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" stroked="f">
                <v:textbox>
                  <w:txbxContent>
                    <w:p w:rsidR="00A832F0" w:rsidRPr="00694A68" w:rsidRDefault="00A832F0" w:rsidP="00F96BDD">
                      <w:pPr>
                        <w:ind w:left="720" w:hanging="720"/>
                        <w:jc w:val="both"/>
                        <w:rPr>
                          <w:rFonts w:ascii="Times New Roman" w:hAnsi="Times New Roman"/>
                        </w:rPr>
                      </w:pPr>
                      <w:r w:rsidRPr="00694A68">
                        <w:rPr>
                          <w:rFonts w:ascii="Times New Roman" w:hAnsi="Times New Roman"/>
                          <w:b/>
                          <w:bCs/>
                          <w:lang w:val="en-US"/>
                        </w:rPr>
                        <w:t>Fig.</w:t>
                      </w:r>
                      <w:r w:rsidR="00F57EB1">
                        <w:rPr>
                          <w:rFonts w:ascii="Times New Roman" w:hAnsi="Times New Roman"/>
                          <w:b/>
                          <w:bCs/>
                          <w:lang w:val="en-US"/>
                        </w:rPr>
                        <w:t>6</w:t>
                      </w:r>
                      <w:r>
                        <w:rPr>
                          <w:rFonts w:ascii="Times New Roman" w:hAnsi="Times New Roman"/>
                          <w:b/>
                          <w:bCs/>
                          <w:lang w:val="en-US"/>
                        </w:rPr>
                        <w:t>.</w:t>
                      </w:r>
                      <w:r w:rsidRPr="00694A68">
                        <w:rPr>
                          <w:rFonts w:ascii="Times New Roman" w:hAnsi="Times New Roman"/>
                          <w:b/>
                          <w:bCs/>
                          <w:lang w:val="en-US"/>
                        </w:rPr>
                        <w:t xml:space="preserve"> Amplification of </w:t>
                      </w:r>
                      <w:proofErr w:type="spellStart"/>
                      <w:r w:rsidRPr="00694A68">
                        <w:rPr>
                          <w:rFonts w:ascii="Times New Roman" w:hAnsi="Times New Roman"/>
                          <w:b/>
                          <w:bCs/>
                          <w:lang w:val="en-US"/>
                        </w:rPr>
                        <w:t>ChiLCV</w:t>
                      </w:r>
                      <w:proofErr w:type="spellEnd"/>
                      <w:r w:rsidRPr="00694A68">
                        <w:rPr>
                          <w:rFonts w:ascii="Times New Roman" w:hAnsi="Times New Roman"/>
                          <w:b/>
                          <w:bCs/>
                          <w:lang w:val="en-US"/>
                        </w:rPr>
                        <w:t xml:space="preserve"> using </w:t>
                      </w:r>
                      <w:r>
                        <w:rPr>
                          <w:rFonts w:ascii="Times New Roman" w:hAnsi="Times New Roman"/>
                          <w:b/>
                          <w:bCs/>
                          <w:lang w:val="en-US"/>
                        </w:rPr>
                        <w:t xml:space="preserve">coat protein specific primer AVF9/AVR10 </w:t>
                      </w:r>
                    </w:p>
                  </w:txbxContent>
                </v:textbox>
                <w10:wrap type="square" anchorx="margin"/>
              </v:shape>
            </w:pict>
          </mc:Fallback>
        </mc:AlternateContent>
      </w:r>
    </w:p>
    <w:p w:rsidR="00DD014C" w:rsidRPr="00694A68" w:rsidRDefault="00DD014C" w:rsidP="00DD014C">
      <w:pPr>
        <w:jc w:val="both"/>
        <w:rPr>
          <w:rFonts w:ascii="Times New Roman" w:hAnsi="Times New Roman"/>
        </w:rPr>
      </w:pPr>
      <w:r w:rsidRPr="00694A68">
        <w:rPr>
          <w:rFonts w:ascii="Times New Roman" w:hAnsi="Times New Roman"/>
          <w:lang w:val="en-US"/>
        </w:rPr>
        <w:t>L1= Marker, L2= Venjaramood Local II,  L3= KD-2,  L4 =  Unda Chilli (Vadakara Local),</w:t>
      </w:r>
      <w:r>
        <w:rPr>
          <w:rFonts w:ascii="Times New Roman" w:hAnsi="Times New Roman"/>
          <w:lang w:val="en-US"/>
        </w:rPr>
        <w:t xml:space="preserve">              </w:t>
      </w:r>
      <w:r w:rsidRPr="00694A68">
        <w:rPr>
          <w:rFonts w:ascii="Times New Roman" w:hAnsi="Times New Roman"/>
          <w:lang w:val="en-US"/>
        </w:rPr>
        <w:t xml:space="preserve"> L5 = AP-1, L6 =  IC-208580, L7= IC-570376,  L8 =IC-572486 (Susceptible), L9 = Vellayani Athulya</w:t>
      </w:r>
    </w:p>
    <w:p w:rsidR="00A069BA" w:rsidRPr="00CB6B2D" w:rsidRDefault="00DD014C" w:rsidP="009F79AA">
      <w:pPr>
        <w:spacing w:line="360" w:lineRule="auto"/>
        <w:jc w:val="both"/>
        <w:rPr>
          <w:rFonts w:ascii="Times New Roman" w:hAnsi="Times New Roman"/>
          <w:sz w:val="24"/>
          <w:szCs w:val="24"/>
        </w:rPr>
      </w:pPr>
      <w:r>
        <w:rPr>
          <w:rFonts w:ascii="Times New Roman" w:hAnsi="Times New Roman"/>
          <w:b/>
          <w:bCs/>
          <w:sz w:val="24"/>
          <w:szCs w:val="24"/>
        </w:rPr>
        <w:t>DI</w:t>
      </w:r>
      <w:r w:rsidR="00A069BA" w:rsidRPr="00A069BA">
        <w:rPr>
          <w:rFonts w:ascii="Times New Roman" w:hAnsi="Times New Roman"/>
          <w:b/>
          <w:bCs/>
          <w:sz w:val="24"/>
          <w:szCs w:val="24"/>
        </w:rPr>
        <w:t>SCUSSION</w:t>
      </w:r>
    </w:p>
    <w:p w:rsidR="003C0D55" w:rsidRDefault="003C0D55" w:rsidP="009F79AA">
      <w:pPr>
        <w:spacing w:line="360" w:lineRule="auto"/>
        <w:jc w:val="both"/>
        <w:rPr>
          <w:rFonts w:ascii="Times New Roman" w:hAnsi="Times New Roman"/>
          <w:sz w:val="24"/>
          <w:szCs w:val="24"/>
        </w:rPr>
      </w:pPr>
      <w:r w:rsidRPr="00BA2BAB">
        <w:rPr>
          <w:rFonts w:ascii="Times New Roman" w:hAnsi="Times New Roman"/>
          <w:sz w:val="24"/>
          <w:szCs w:val="24"/>
        </w:rPr>
        <w:t xml:space="preserve">Identification of new sources of resistance is of utmost importance in any resistance breeding programme and to identify these, there is a need of availability of large number of genotypes. </w:t>
      </w:r>
      <w:r w:rsidR="001A0B83" w:rsidRPr="00BA2BAB">
        <w:rPr>
          <w:rFonts w:ascii="Times New Roman" w:hAnsi="Times New Roman"/>
          <w:sz w:val="24"/>
          <w:szCs w:val="24"/>
        </w:rPr>
        <w:t xml:space="preserve">Cultivated </w:t>
      </w:r>
      <w:r w:rsidR="001A0B83" w:rsidRPr="00BA2BAB">
        <w:rPr>
          <w:rFonts w:ascii="Times New Roman" w:hAnsi="Times New Roman"/>
          <w:i/>
          <w:iCs/>
          <w:sz w:val="24"/>
          <w:szCs w:val="24"/>
        </w:rPr>
        <w:t xml:space="preserve">Capsicum </w:t>
      </w:r>
      <w:r w:rsidR="001A0B83" w:rsidRPr="00BA2BAB">
        <w:rPr>
          <w:rFonts w:ascii="Times New Roman" w:hAnsi="Times New Roman"/>
          <w:sz w:val="24"/>
          <w:szCs w:val="24"/>
        </w:rPr>
        <w:t xml:space="preserve">spp. including </w:t>
      </w:r>
      <w:r w:rsidR="001A0B83" w:rsidRPr="00BA2BAB">
        <w:rPr>
          <w:rFonts w:ascii="Times New Roman" w:hAnsi="Times New Roman"/>
          <w:i/>
          <w:iCs/>
          <w:sz w:val="24"/>
          <w:szCs w:val="24"/>
        </w:rPr>
        <w:t>C.ann</w:t>
      </w:r>
      <w:r w:rsidR="005D05B3" w:rsidRPr="00BA2BAB">
        <w:rPr>
          <w:rFonts w:ascii="Times New Roman" w:hAnsi="Times New Roman"/>
          <w:i/>
          <w:iCs/>
          <w:sz w:val="24"/>
          <w:szCs w:val="24"/>
        </w:rPr>
        <w:t>u</w:t>
      </w:r>
      <w:r w:rsidR="001A0B83" w:rsidRPr="00BA2BAB">
        <w:rPr>
          <w:rFonts w:ascii="Times New Roman" w:hAnsi="Times New Roman"/>
          <w:i/>
          <w:iCs/>
          <w:sz w:val="24"/>
          <w:szCs w:val="24"/>
        </w:rPr>
        <w:t xml:space="preserve">um, C. frutescens </w:t>
      </w:r>
      <w:r w:rsidR="001A0B83" w:rsidRPr="00BA2BAB">
        <w:rPr>
          <w:rFonts w:ascii="Times New Roman" w:hAnsi="Times New Roman"/>
          <w:sz w:val="24"/>
          <w:szCs w:val="24"/>
        </w:rPr>
        <w:t>etc possess important genes in them that confer disease and pest resistance.</w:t>
      </w:r>
      <w:r w:rsidR="003950D1" w:rsidRPr="00BA2BAB">
        <w:rPr>
          <w:rFonts w:ascii="Times New Roman" w:hAnsi="Times New Roman"/>
          <w:sz w:val="24"/>
          <w:szCs w:val="24"/>
        </w:rPr>
        <w:t xml:space="preserve"> Grafting, a widely utilised technique when other methods fail, is a successful method to transmit viruses from a diseased plant to a healthy one</w:t>
      </w:r>
      <w:r w:rsidR="001524C1" w:rsidRPr="00BA2BAB">
        <w:rPr>
          <w:rFonts w:ascii="Times New Roman" w:hAnsi="Times New Roman"/>
          <w:sz w:val="24"/>
          <w:szCs w:val="24"/>
        </w:rPr>
        <w:fldChar w:fldCharType="begin"/>
      </w:r>
      <w:r w:rsidR="001524C1" w:rsidRPr="00BA2BAB">
        <w:rPr>
          <w:rFonts w:ascii="Times New Roman" w:hAnsi="Times New Roman"/>
          <w:sz w:val="24"/>
          <w:szCs w:val="24"/>
        </w:rPr>
        <w:instrText xml:space="preserve"> ADDIN EN.CITE &lt;EndNote&gt;&lt;Cite&gt;&lt;Author&gt;Bhat&lt;/Author&gt;&lt;Year&gt;2020&lt;/Year&gt;&lt;RecNum&gt;10&lt;/RecNum&gt;&lt;DisplayText&gt;(1)&lt;/DisplayText&gt;&lt;record&gt;&lt;rec-number&gt;10&lt;/rec-number&gt;&lt;foreign-keys&gt;&lt;key app="EN" db-id="pest0w0fptwadseepazpx0rp90ddpape0p0v" timestamp="1742133470"&gt;10&lt;/key&gt;&lt;/foreign-keys&gt;&lt;ref-type name="Generic"&gt;13&lt;/ref-type&gt;&lt;contributors&gt;&lt;authors&gt;&lt;author&gt;Bhat, Alangar Ishwara&lt;/author&gt;&lt;author&gt;Rao, Govind Pratap&lt;/author&gt;&lt;author&gt;Bhat, Alangar Ishwara&lt;/author&gt;&lt;author&gt;Rao, Govind Pratap&lt;/author&gt;&lt;/authors&gt;&lt;/contributors&gt;&lt;titles&gt;&lt;title&gt;Transmission through grafting and budding&lt;/title&gt;&lt;/titles&gt;&lt;dates&gt;&lt;year&gt;2020&lt;/year&gt;&lt;/dates&gt;&lt;publisher&gt;Springer&lt;/publisher&gt;&lt;isbn&gt;1071603337&lt;/isbn&gt;&lt;urls&gt;&lt;/urls&gt;&lt;/record&gt;&lt;/Cite&gt;&lt;/EndNote&gt;</w:instrText>
      </w:r>
      <w:r w:rsidR="001524C1" w:rsidRPr="00BA2BAB">
        <w:rPr>
          <w:rFonts w:ascii="Times New Roman" w:hAnsi="Times New Roman"/>
          <w:sz w:val="24"/>
          <w:szCs w:val="24"/>
        </w:rPr>
        <w:fldChar w:fldCharType="separate"/>
      </w:r>
      <w:r w:rsidR="001524C1" w:rsidRPr="00BA2BAB">
        <w:rPr>
          <w:rFonts w:ascii="Times New Roman" w:hAnsi="Times New Roman"/>
          <w:noProof/>
          <w:sz w:val="24"/>
          <w:szCs w:val="24"/>
        </w:rPr>
        <w:t>(1)</w:t>
      </w:r>
      <w:r w:rsidR="001524C1" w:rsidRPr="00BA2BAB">
        <w:rPr>
          <w:rFonts w:ascii="Times New Roman" w:hAnsi="Times New Roman"/>
          <w:sz w:val="24"/>
          <w:szCs w:val="24"/>
        </w:rPr>
        <w:fldChar w:fldCharType="end"/>
      </w:r>
      <w:r w:rsidR="003950D1" w:rsidRPr="00BA2BAB">
        <w:rPr>
          <w:rFonts w:ascii="Times New Roman" w:hAnsi="Times New Roman"/>
          <w:sz w:val="24"/>
          <w:szCs w:val="24"/>
        </w:rPr>
        <w:t xml:space="preserve">. </w:t>
      </w:r>
      <w:r w:rsidR="001A0B83" w:rsidRPr="00BA2BAB">
        <w:rPr>
          <w:rFonts w:ascii="Times New Roman" w:hAnsi="Times New Roman"/>
          <w:sz w:val="24"/>
          <w:szCs w:val="24"/>
        </w:rPr>
        <w:t xml:space="preserve"> Hence a total of thirty tolerant genotypes</w:t>
      </w:r>
      <w:r w:rsidR="00D67215" w:rsidRPr="00BA2BAB">
        <w:rPr>
          <w:rFonts w:ascii="Times New Roman" w:hAnsi="Times New Roman"/>
          <w:sz w:val="24"/>
          <w:szCs w:val="24"/>
        </w:rPr>
        <w:t xml:space="preserve"> </w:t>
      </w:r>
      <w:r w:rsidR="00DD17AB" w:rsidRPr="00BA2BAB">
        <w:rPr>
          <w:rFonts w:ascii="Times New Roman" w:hAnsi="Times New Roman"/>
          <w:sz w:val="24"/>
          <w:szCs w:val="24"/>
        </w:rPr>
        <w:t>screened</w:t>
      </w:r>
      <w:r w:rsidR="00D67215" w:rsidRPr="00BA2BAB">
        <w:rPr>
          <w:rFonts w:ascii="Times New Roman" w:hAnsi="Times New Roman"/>
          <w:sz w:val="24"/>
          <w:szCs w:val="24"/>
        </w:rPr>
        <w:t xml:space="preserve"> for</w:t>
      </w:r>
      <w:r w:rsidR="00DD17AB" w:rsidRPr="00BA2BAB">
        <w:rPr>
          <w:rFonts w:ascii="Times New Roman" w:hAnsi="Times New Roman"/>
          <w:sz w:val="24"/>
          <w:szCs w:val="24"/>
        </w:rPr>
        <w:t xml:space="preserve"> tolerance to</w:t>
      </w:r>
      <w:r w:rsidR="00D67215" w:rsidRPr="00BA2BAB">
        <w:rPr>
          <w:rFonts w:ascii="Times New Roman" w:hAnsi="Times New Roman"/>
          <w:sz w:val="24"/>
          <w:szCs w:val="24"/>
        </w:rPr>
        <w:t xml:space="preserve"> chilli leaf curl mosaic complex disease</w:t>
      </w:r>
      <w:r w:rsidR="00DD17AB" w:rsidRPr="00BA2BAB">
        <w:rPr>
          <w:rFonts w:ascii="Times New Roman" w:hAnsi="Times New Roman"/>
          <w:sz w:val="24"/>
          <w:szCs w:val="24"/>
        </w:rPr>
        <w:t xml:space="preserve"> under natural epiphytotic conditions in a previous study</w:t>
      </w:r>
      <w:r w:rsidR="00B8722E" w:rsidRPr="00BA2BAB">
        <w:rPr>
          <w:rFonts w:ascii="Times New Roman" w:hAnsi="Times New Roman"/>
          <w:sz w:val="24"/>
          <w:szCs w:val="24"/>
        </w:rPr>
        <w:t>,</w:t>
      </w:r>
      <w:r w:rsidR="00D67215" w:rsidRPr="00BA2BAB">
        <w:rPr>
          <w:rFonts w:ascii="Times New Roman" w:hAnsi="Times New Roman"/>
          <w:sz w:val="24"/>
          <w:szCs w:val="24"/>
        </w:rPr>
        <w:t xml:space="preserve"> were subjected to artificial screening by adopting graft transmission technique. </w:t>
      </w:r>
      <w:r w:rsidR="003950D1" w:rsidRPr="00BA2BAB">
        <w:rPr>
          <w:rFonts w:ascii="Times New Roman" w:hAnsi="Times New Roman"/>
          <w:sz w:val="24"/>
          <w:szCs w:val="24"/>
        </w:rPr>
        <w:t>S</w:t>
      </w:r>
      <w:r w:rsidR="000915F8" w:rsidRPr="00BA2BAB">
        <w:rPr>
          <w:rFonts w:ascii="Times New Roman" w:hAnsi="Times New Roman"/>
          <w:sz w:val="24"/>
          <w:szCs w:val="24"/>
        </w:rPr>
        <w:t>ix genotypes among</w:t>
      </w:r>
      <w:r w:rsidR="000915F8">
        <w:rPr>
          <w:rFonts w:ascii="Times New Roman" w:hAnsi="Times New Roman"/>
          <w:sz w:val="24"/>
          <w:szCs w:val="24"/>
        </w:rPr>
        <w:t xml:space="preserve"> the thirty studied were symptom less after grafting with a diseased plant, showing their tolerance to the disease complex. </w:t>
      </w:r>
    </w:p>
    <w:p w:rsidR="003950D1" w:rsidRDefault="008E71A3" w:rsidP="009F79AA">
      <w:pPr>
        <w:spacing w:line="360" w:lineRule="auto"/>
        <w:jc w:val="both"/>
        <w:rPr>
          <w:rFonts w:ascii="Times New Roman" w:hAnsi="Times New Roman"/>
          <w:sz w:val="24"/>
          <w:szCs w:val="24"/>
        </w:rPr>
      </w:pPr>
      <w:r>
        <w:rPr>
          <w:rFonts w:ascii="Times New Roman" w:hAnsi="Times New Roman"/>
          <w:sz w:val="24"/>
          <w:szCs w:val="24"/>
        </w:rPr>
        <w:lastRenderedPageBreak/>
        <w:t>Virus titre assessment is a vital step in the study of infectivity of any disease, to study plant-virus interactions, effectiveness of resistance mechanisms adopted by the plants and to develop effective control strategies.</w:t>
      </w:r>
      <w:r w:rsidR="00523A95">
        <w:rPr>
          <w:rFonts w:ascii="Times New Roman" w:hAnsi="Times New Roman"/>
          <w:sz w:val="24"/>
          <w:szCs w:val="24"/>
        </w:rPr>
        <w:t xml:space="preserve"> Genotypes exhibiting disease resistance reactions can still harbour enough load of virus that can be detected at molecular level as evidenced from the works conducted by </w:t>
      </w:r>
      <w:r w:rsidR="001524C1">
        <w:rPr>
          <w:rFonts w:ascii="Times New Roman" w:hAnsi="Times New Roman"/>
          <w:sz w:val="24"/>
          <w:szCs w:val="24"/>
        </w:rPr>
        <w:fldChar w:fldCharType="begin"/>
      </w:r>
      <w:r w:rsidR="001524C1">
        <w:rPr>
          <w:rFonts w:ascii="Times New Roman" w:hAnsi="Times New Roman"/>
          <w:sz w:val="24"/>
          <w:szCs w:val="24"/>
        </w:rPr>
        <w:instrText xml:space="preserve"> ADDIN EN.CITE &lt;EndNote&gt;&lt;Cite&gt;&lt;Author&gt;Gupta&lt;/Author&gt;&lt;Year&gt;2021&lt;/Year&gt;&lt;RecNum&gt;8&lt;/RecNum&gt;&lt;DisplayText&gt;(4)&lt;/DisplayText&gt;&lt;record&gt;&lt;rec-number&gt;8&lt;/rec-number&gt;&lt;foreign-keys&gt;&lt;key app="EN" db-id="pest0w0fptwadseepazpx0rp90ddpape0p0v" timestamp="1742133466"&gt;8&lt;/key&gt;&lt;/foreign-keys&gt;&lt;ref-type name="Journal Article"&gt;17&lt;/ref-type&gt;&lt;contributors&gt;&lt;authors&gt;&lt;author&gt;Gupta, Neha&lt;/author&gt;&lt;author&gt;Reddy, Kishorekumar&lt;/author&gt;&lt;author&gt;Bhattacharyya, Dhriti&lt;/author&gt;&lt;author&gt;Chakraborty</w:instrText>
      </w:r>
      <w:r w:rsidR="001524C1">
        <w:rPr>
          <w:rFonts w:ascii="Segoe UI Symbol" w:hAnsi="Segoe UI Symbol" w:cs="Segoe UI Symbol"/>
          <w:sz w:val="24"/>
          <w:szCs w:val="24"/>
        </w:rPr>
        <w:instrText>✉</w:instrText>
      </w:r>
      <w:r w:rsidR="001524C1">
        <w:rPr>
          <w:rFonts w:ascii="Times New Roman" w:hAnsi="Times New Roman"/>
          <w:sz w:val="24"/>
          <w:szCs w:val="24"/>
        </w:rPr>
        <w:instrText>, Supriya&lt;/author&gt;&lt;/authors&gt;&lt;/contributors&gt;&lt;titles&gt;&lt;title&gt;Plant responses to geminivirus infection: guardians of the plant immunity&lt;/title&gt;&lt;secondary-title&gt;Virology journal&lt;/secondary-title&gt;&lt;/titles&gt;&lt;periodical&gt;&lt;full-title&gt;Virology journal&lt;/full-title&gt;&lt;/periodical&gt;&lt;pages&gt;143&lt;/pages&gt;&lt;volume&gt;18&lt;/volume&gt;&lt;number&gt;1&lt;/number&gt;&lt;dates&gt;&lt;year&gt;2021&lt;/year&gt;&lt;/dates&gt;&lt;isbn&gt;1743-422X&lt;/isbn&gt;&lt;urls&gt;&lt;/urls&gt;&lt;/record&gt;&lt;/Cite&gt;&lt;/EndNote&gt;</w:instrText>
      </w:r>
      <w:r w:rsidR="001524C1">
        <w:rPr>
          <w:rFonts w:ascii="Times New Roman" w:hAnsi="Times New Roman"/>
          <w:sz w:val="24"/>
          <w:szCs w:val="24"/>
        </w:rPr>
        <w:fldChar w:fldCharType="separate"/>
      </w:r>
      <w:r w:rsidR="001524C1">
        <w:rPr>
          <w:rFonts w:ascii="Times New Roman" w:hAnsi="Times New Roman"/>
          <w:noProof/>
          <w:sz w:val="24"/>
          <w:szCs w:val="24"/>
        </w:rPr>
        <w:t>(4)</w:t>
      </w:r>
      <w:r w:rsidR="001524C1">
        <w:rPr>
          <w:rFonts w:ascii="Times New Roman" w:hAnsi="Times New Roman"/>
          <w:sz w:val="24"/>
          <w:szCs w:val="24"/>
        </w:rPr>
        <w:fldChar w:fldCharType="end"/>
      </w:r>
      <w:r w:rsidR="001524C1">
        <w:rPr>
          <w:rFonts w:ascii="Times New Roman" w:hAnsi="Times New Roman"/>
          <w:sz w:val="24"/>
          <w:szCs w:val="24"/>
        </w:rPr>
        <w:t xml:space="preserve"> </w:t>
      </w:r>
      <w:r w:rsidR="00523A95">
        <w:rPr>
          <w:rFonts w:ascii="Times New Roman" w:hAnsi="Times New Roman"/>
          <w:sz w:val="24"/>
          <w:szCs w:val="24"/>
        </w:rPr>
        <w:t>and</w:t>
      </w:r>
      <w:r w:rsidR="001524C1">
        <w:rPr>
          <w:rFonts w:ascii="Times New Roman" w:hAnsi="Times New Roman"/>
          <w:sz w:val="24"/>
          <w:szCs w:val="24"/>
        </w:rPr>
        <w:t xml:space="preserve"> </w:t>
      </w:r>
      <w:r w:rsidR="001524C1">
        <w:rPr>
          <w:rFonts w:ascii="Times New Roman" w:hAnsi="Times New Roman"/>
          <w:sz w:val="24"/>
          <w:szCs w:val="24"/>
        </w:rPr>
        <w:fldChar w:fldCharType="begin"/>
      </w:r>
      <w:r w:rsidR="001524C1">
        <w:rPr>
          <w:rFonts w:ascii="Times New Roman" w:hAnsi="Times New Roman"/>
          <w:sz w:val="24"/>
          <w:szCs w:val="24"/>
        </w:rPr>
        <w:instrText xml:space="preserve"> ADDIN EN.CITE &lt;EndNote&gt;&lt;Cite&gt;&lt;Author&gt;Jeevalatha&lt;/Author&gt;&lt;Year&gt;2017&lt;/Year&gt;&lt;RecNum&gt;7&lt;/RecNum&gt;&lt;DisplayText&gt;(5)&lt;/DisplayText&gt;&lt;record&gt;&lt;rec-number&gt;7&lt;/rec-number&gt;&lt;foreign-keys&gt;&lt;key app="EN" db-id="pest0w0fptwadseepazpx0rp90ddpape0p0v" timestamp="1742133464"&gt;7&lt;/key&gt;&lt;/foreign-keys&gt;&lt;ref-type name="Journal Article"&gt;17&lt;/ref-type&gt;&lt;contributors&gt;&lt;authors&gt;&lt;author&gt;Jeevalatha, Arjunan&lt;/author&gt;&lt;author&gt;Siddappa, Sundaresha&lt;/author&gt;&lt;author&gt;Kumar, Ashwani&lt;/author&gt;&lt;author&gt;Kaundal, Priyanka&lt;/author&gt;&lt;author&gt;Guleria, Anupama&lt;/author&gt;&lt;author&gt;Sharma, Sanjeev&lt;/author&gt;&lt;author&gt;Nagesh, Mandadi&lt;/author&gt;&lt;author&gt;Singh, Bir Pal&lt;/author&gt;&lt;/authors&gt;&lt;/contributors&gt;&lt;titles&gt;&lt;title&gt;An insight into differentially regulated genes in resistant and susceptible genotypes of potato in response to tomato leaf curl New Delhi virus-[potato] infection&lt;/title&gt;&lt;secondary-title&gt;Virus Research&lt;/secondary-title&gt;&lt;/titles&gt;&lt;periodical&gt;&lt;full-title&gt;Virus Research&lt;/full-title&gt;&lt;/periodical&gt;&lt;pages&gt;22-33&lt;/pages&gt;&lt;volume&gt;232&lt;/volume&gt;&lt;dates&gt;&lt;year&gt;2017&lt;/year&gt;&lt;/dates&gt;&lt;isbn&gt;0168-1702&lt;/isbn&gt;&lt;urls&gt;&lt;/urls&gt;&lt;/record&gt;&lt;/Cite&gt;&lt;/EndNote&gt;</w:instrText>
      </w:r>
      <w:r w:rsidR="001524C1">
        <w:rPr>
          <w:rFonts w:ascii="Times New Roman" w:hAnsi="Times New Roman"/>
          <w:sz w:val="24"/>
          <w:szCs w:val="24"/>
        </w:rPr>
        <w:fldChar w:fldCharType="separate"/>
      </w:r>
      <w:r w:rsidR="001524C1">
        <w:rPr>
          <w:rFonts w:ascii="Times New Roman" w:hAnsi="Times New Roman"/>
          <w:noProof/>
          <w:sz w:val="24"/>
          <w:szCs w:val="24"/>
        </w:rPr>
        <w:t>(5)</w:t>
      </w:r>
      <w:r w:rsidR="001524C1">
        <w:rPr>
          <w:rFonts w:ascii="Times New Roman" w:hAnsi="Times New Roman"/>
          <w:sz w:val="24"/>
          <w:szCs w:val="24"/>
        </w:rPr>
        <w:fldChar w:fldCharType="end"/>
      </w:r>
      <w:r w:rsidR="00523A95">
        <w:rPr>
          <w:rFonts w:ascii="Times New Roman" w:hAnsi="Times New Roman"/>
          <w:sz w:val="24"/>
          <w:szCs w:val="24"/>
        </w:rPr>
        <w:t xml:space="preserve">. In our study, </w:t>
      </w:r>
      <w:r w:rsidR="00BA1A38">
        <w:rPr>
          <w:rFonts w:ascii="Times New Roman" w:hAnsi="Times New Roman"/>
          <w:sz w:val="24"/>
          <w:szCs w:val="24"/>
        </w:rPr>
        <w:t xml:space="preserve">presence of </w:t>
      </w:r>
      <w:r w:rsidR="00BA1A38">
        <w:rPr>
          <w:rFonts w:ascii="Times New Roman" w:hAnsi="Times New Roman"/>
          <w:i/>
          <w:iCs/>
          <w:sz w:val="24"/>
          <w:szCs w:val="24"/>
        </w:rPr>
        <w:t xml:space="preserve">Geminiviruses </w:t>
      </w:r>
      <w:r w:rsidR="00BA1A38">
        <w:rPr>
          <w:rFonts w:ascii="Times New Roman" w:hAnsi="Times New Roman"/>
          <w:sz w:val="24"/>
          <w:szCs w:val="24"/>
        </w:rPr>
        <w:t xml:space="preserve">and </w:t>
      </w:r>
      <w:r w:rsidR="00BA1A38">
        <w:rPr>
          <w:rFonts w:ascii="Times New Roman" w:hAnsi="Times New Roman"/>
          <w:i/>
          <w:iCs/>
          <w:sz w:val="24"/>
          <w:szCs w:val="24"/>
        </w:rPr>
        <w:t xml:space="preserve">Bromoviruses, </w:t>
      </w:r>
      <w:r w:rsidR="00BA1A38">
        <w:rPr>
          <w:rFonts w:ascii="Times New Roman" w:hAnsi="Times New Roman"/>
          <w:sz w:val="24"/>
          <w:szCs w:val="24"/>
        </w:rPr>
        <w:t>causing leaf curl disease and mosaic disease respectively</w:t>
      </w:r>
      <w:r w:rsidR="009510F3">
        <w:rPr>
          <w:rFonts w:ascii="Times New Roman" w:hAnsi="Times New Roman"/>
          <w:sz w:val="24"/>
          <w:szCs w:val="24"/>
        </w:rPr>
        <w:t>,</w:t>
      </w:r>
      <w:r w:rsidR="001E10F1">
        <w:rPr>
          <w:rFonts w:ascii="Times New Roman" w:hAnsi="Times New Roman"/>
          <w:sz w:val="24"/>
          <w:szCs w:val="24"/>
        </w:rPr>
        <w:t xml:space="preserve"> </w:t>
      </w:r>
      <w:r w:rsidR="00BA1A38">
        <w:rPr>
          <w:rFonts w:ascii="Times New Roman" w:hAnsi="Times New Roman"/>
          <w:sz w:val="24"/>
          <w:szCs w:val="24"/>
        </w:rPr>
        <w:t xml:space="preserve">were found in some genotypes that did not show </w:t>
      </w:r>
      <w:r w:rsidR="001F455C">
        <w:rPr>
          <w:rFonts w:ascii="Times New Roman" w:hAnsi="Times New Roman"/>
          <w:sz w:val="24"/>
          <w:szCs w:val="24"/>
        </w:rPr>
        <w:t xml:space="preserve">disease symptom expression during its transmission via graft transmission technique. This can be attributed to the ability of the genotypes to suppress the symptom expression even when the virus replication is happening inside them. </w:t>
      </w:r>
    </w:p>
    <w:p w:rsidR="000C11E4" w:rsidRDefault="000C11E4" w:rsidP="009F79AA">
      <w:pPr>
        <w:spacing w:line="360" w:lineRule="auto"/>
        <w:jc w:val="both"/>
        <w:rPr>
          <w:rFonts w:ascii="Times New Roman" w:hAnsi="Times New Roman"/>
          <w:sz w:val="24"/>
          <w:szCs w:val="24"/>
        </w:rPr>
      </w:pPr>
      <w:r>
        <w:rPr>
          <w:rFonts w:ascii="Times New Roman" w:hAnsi="Times New Roman"/>
          <w:sz w:val="24"/>
          <w:szCs w:val="24"/>
        </w:rPr>
        <w:t xml:space="preserve">The </w:t>
      </w:r>
      <w:r>
        <w:rPr>
          <w:rFonts w:ascii="Times New Roman" w:hAnsi="Times New Roman"/>
          <w:i/>
          <w:iCs/>
          <w:sz w:val="24"/>
          <w:szCs w:val="24"/>
        </w:rPr>
        <w:t xml:space="preserve">Deng </w:t>
      </w:r>
      <w:r>
        <w:rPr>
          <w:rFonts w:ascii="Times New Roman" w:hAnsi="Times New Roman"/>
          <w:sz w:val="24"/>
          <w:szCs w:val="24"/>
        </w:rPr>
        <w:t xml:space="preserve">primer being a degenerate primer is designed </w:t>
      </w:r>
      <w:r w:rsidR="00343FC9">
        <w:rPr>
          <w:rFonts w:ascii="Times New Roman" w:hAnsi="Times New Roman"/>
          <w:sz w:val="24"/>
          <w:szCs w:val="24"/>
        </w:rPr>
        <w:t xml:space="preserve">to identify a range of whitefly transmitted </w:t>
      </w:r>
      <w:r w:rsidR="00343FC9">
        <w:rPr>
          <w:rFonts w:ascii="Times New Roman" w:hAnsi="Times New Roman"/>
          <w:i/>
          <w:iCs/>
          <w:sz w:val="24"/>
          <w:szCs w:val="24"/>
        </w:rPr>
        <w:t>geminivirus</w:t>
      </w:r>
      <w:r>
        <w:rPr>
          <w:rFonts w:ascii="Times New Roman" w:hAnsi="Times New Roman"/>
          <w:sz w:val="24"/>
          <w:szCs w:val="24"/>
        </w:rPr>
        <w:t>.</w:t>
      </w:r>
      <w:r w:rsidR="00343FC9">
        <w:rPr>
          <w:rFonts w:ascii="Times New Roman" w:hAnsi="Times New Roman"/>
          <w:sz w:val="24"/>
          <w:szCs w:val="24"/>
        </w:rPr>
        <w:t xml:space="preserve"> This may include </w:t>
      </w:r>
      <w:commentRangeStart w:id="14"/>
      <w:r w:rsidR="00343FC9" w:rsidRPr="00343FC9">
        <w:rPr>
          <w:rFonts w:ascii="Times New Roman" w:hAnsi="Times New Roman"/>
          <w:sz w:val="24"/>
          <w:szCs w:val="24"/>
        </w:rPr>
        <w:t>Curtoviru</w:t>
      </w:r>
      <w:r w:rsidR="00343FC9">
        <w:rPr>
          <w:rFonts w:ascii="Times New Roman" w:hAnsi="Times New Roman"/>
          <w:sz w:val="24"/>
          <w:szCs w:val="24"/>
        </w:rPr>
        <w:t xml:space="preserve">s, </w:t>
      </w:r>
      <w:r w:rsidR="00343FC9" w:rsidRPr="00343FC9">
        <w:rPr>
          <w:rFonts w:ascii="Times New Roman" w:hAnsi="Times New Roman"/>
          <w:sz w:val="24"/>
          <w:szCs w:val="24"/>
        </w:rPr>
        <w:t>Topocuvirus</w:t>
      </w:r>
      <w:r w:rsidR="00343FC9">
        <w:rPr>
          <w:rFonts w:ascii="Times New Roman" w:hAnsi="Times New Roman"/>
          <w:sz w:val="24"/>
          <w:szCs w:val="24"/>
        </w:rPr>
        <w:t xml:space="preserve"> </w:t>
      </w:r>
      <w:commentRangeEnd w:id="14"/>
      <w:r w:rsidR="00F96BDD">
        <w:rPr>
          <w:rStyle w:val="CommentReference"/>
        </w:rPr>
        <w:commentReference w:id="14"/>
      </w:r>
      <w:r w:rsidR="00343FC9">
        <w:rPr>
          <w:rFonts w:ascii="Times New Roman" w:hAnsi="Times New Roman"/>
          <w:sz w:val="24"/>
          <w:szCs w:val="24"/>
        </w:rPr>
        <w:t xml:space="preserve">etc. along with </w:t>
      </w:r>
      <w:commentRangeStart w:id="15"/>
      <w:r w:rsidR="00343FC9">
        <w:rPr>
          <w:rFonts w:ascii="Times New Roman" w:hAnsi="Times New Roman"/>
          <w:sz w:val="24"/>
          <w:szCs w:val="24"/>
        </w:rPr>
        <w:t>Begomoviruses</w:t>
      </w:r>
      <w:commentRangeEnd w:id="15"/>
      <w:r w:rsidR="00F96BDD">
        <w:rPr>
          <w:rStyle w:val="CommentReference"/>
        </w:rPr>
        <w:commentReference w:id="15"/>
      </w:r>
      <w:r w:rsidR="00343FC9">
        <w:rPr>
          <w:rFonts w:ascii="Times New Roman" w:hAnsi="Times New Roman"/>
          <w:sz w:val="24"/>
          <w:szCs w:val="24"/>
        </w:rPr>
        <w:t xml:space="preserve"> </w:t>
      </w:r>
      <w:r w:rsidR="001524C1">
        <w:rPr>
          <w:rFonts w:ascii="Times New Roman" w:hAnsi="Times New Roman"/>
          <w:sz w:val="24"/>
          <w:szCs w:val="24"/>
        </w:rPr>
        <w:fldChar w:fldCharType="begin"/>
      </w:r>
      <w:r w:rsidR="001524C1">
        <w:rPr>
          <w:rFonts w:ascii="Times New Roman" w:hAnsi="Times New Roman"/>
          <w:sz w:val="24"/>
          <w:szCs w:val="24"/>
        </w:rPr>
        <w:instrText xml:space="preserve"> ADDIN EN.CITE &lt;EndNote&gt;&lt;Cite&gt;&lt;Author&gt;Deng&lt;/Author&gt;&lt;Year&gt;1994&lt;/Year&gt;&lt;RecNum&gt;12&lt;/RecNum&gt;&lt;DisplayText&gt;(3)&lt;/DisplayText&gt;&lt;record&gt;&lt;rec-number&gt;12&lt;/rec-number&gt;&lt;foreign-keys&gt;&lt;key app="EN" db-id="pest0w0fptwadseepazpx0rp90ddpape0p0v" timestamp="1742134540"&gt;12&lt;/key&gt;&lt;/foreign-keys&gt;&lt;ref-type name="Journal Article"&gt;17&lt;/ref-type&gt;&lt;contributors&gt;&lt;authors&gt;&lt;author&gt;Deng, D&lt;/author&gt;&lt;author&gt;McGrath, PF&lt;/author&gt;&lt;author&gt;Robinson, DJ&lt;/author&gt;&lt;author&gt;Harrison, BD&lt;/author&gt;&lt;/authors&gt;&lt;/contributors&gt;&lt;titles&gt;&lt;title&gt;Detection and differentiation of whitefly‐transmitted geminiviruses in plants and vector insects by the polymerase chain reaction with degenerate primers&lt;/title&gt;&lt;secondary-title&gt;Annals of applied Biology&lt;/secondary-title&gt;&lt;/titles&gt;&lt;periodical&gt;&lt;full-title&gt;Annals of applied Biology&lt;/full-title&gt;&lt;/periodical&gt;&lt;pages&gt;327-336&lt;/pages&gt;&lt;volume&gt;125&lt;/volume&gt;&lt;number&gt;2&lt;/number&gt;&lt;dates&gt;&lt;year&gt;1994&lt;/year&gt;&lt;/dates&gt;&lt;isbn&gt;0003-4746&lt;/isbn&gt;&lt;urls&gt;&lt;/urls&gt;&lt;/record&gt;&lt;/Cite&gt;&lt;/EndNote&gt;</w:instrText>
      </w:r>
      <w:r w:rsidR="001524C1">
        <w:rPr>
          <w:rFonts w:ascii="Times New Roman" w:hAnsi="Times New Roman"/>
          <w:sz w:val="24"/>
          <w:szCs w:val="24"/>
        </w:rPr>
        <w:fldChar w:fldCharType="separate"/>
      </w:r>
      <w:r w:rsidR="001524C1">
        <w:rPr>
          <w:rFonts w:ascii="Times New Roman" w:hAnsi="Times New Roman"/>
          <w:noProof/>
          <w:sz w:val="24"/>
          <w:szCs w:val="24"/>
        </w:rPr>
        <w:t>(3)</w:t>
      </w:r>
      <w:r w:rsidR="001524C1">
        <w:rPr>
          <w:rFonts w:ascii="Times New Roman" w:hAnsi="Times New Roman"/>
          <w:sz w:val="24"/>
          <w:szCs w:val="24"/>
        </w:rPr>
        <w:fldChar w:fldCharType="end"/>
      </w:r>
      <w:r w:rsidR="00343FC9">
        <w:rPr>
          <w:rFonts w:ascii="Times New Roman" w:hAnsi="Times New Roman"/>
          <w:sz w:val="24"/>
          <w:szCs w:val="24"/>
        </w:rPr>
        <w:t xml:space="preserve">. </w:t>
      </w:r>
      <w:r>
        <w:rPr>
          <w:rFonts w:ascii="Times New Roman" w:hAnsi="Times New Roman"/>
          <w:sz w:val="24"/>
          <w:szCs w:val="24"/>
        </w:rPr>
        <w:t xml:space="preserve"> </w:t>
      </w:r>
      <w:r w:rsidR="00343FC9">
        <w:rPr>
          <w:rFonts w:ascii="Times New Roman" w:hAnsi="Times New Roman"/>
          <w:sz w:val="24"/>
          <w:szCs w:val="24"/>
        </w:rPr>
        <w:t xml:space="preserve">This maybe the reason for the amplifications of viral particles observed in tolerant genotypes when </w:t>
      </w:r>
      <w:r w:rsidR="00343FC9">
        <w:rPr>
          <w:rFonts w:ascii="Times New Roman" w:hAnsi="Times New Roman"/>
          <w:i/>
          <w:iCs/>
          <w:sz w:val="24"/>
          <w:szCs w:val="24"/>
        </w:rPr>
        <w:t xml:space="preserve">Deng </w:t>
      </w:r>
      <w:r w:rsidR="00343FC9">
        <w:rPr>
          <w:rFonts w:ascii="Times New Roman" w:hAnsi="Times New Roman"/>
          <w:sz w:val="24"/>
          <w:szCs w:val="24"/>
        </w:rPr>
        <w:t xml:space="preserve">primers were used. </w:t>
      </w:r>
      <w:r w:rsidR="002D0F5E">
        <w:rPr>
          <w:rFonts w:ascii="Times New Roman" w:hAnsi="Times New Roman"/>
          <w:sz w:val="24"/>
          <w:szCs w:val="24"/>
        </w:rPr>
        <w:t xml:space="preserve">CLA7F/CLA8R is a specific primer that amplifies the coat protein gene of chilli leaf curl </w:t>
      </w:r>
      <w:r w:rsidR="004B0868">
        <w:rPr>
          <w:rFonts w:ascii="Times New Roman" w:hAnsi="Times New Roman"/>
          <w:sz w:val="24"/>
          <w:szCs w:val="24"/>
        </w:rPr>
        <w:t>virus,</w:t>
      </w:r>
      <w:r w:rsidR="002D0F5E">
        <w:rPr>
          <w:rFonts w:ascii="Times New Roman" w:hAnsi="Times New Roman"/>
          <w:sz w:val="24"/>
          <w:szCs w:val="24"/>
        </w:rPr>
        <w:t xml:space="preserve"> and this </w:t>
      </w:r>
      <w:r w:rsidR="0071709E">
        <w:rPr>
          <w:rFonts w:ascii="Times New Roman" w:hAnsi="Times New Roman"/>
          <w:sz w:val="24"/>
          <w:szCs w:val="24"/>
        </w:rPr>
        <w:t>virus</w:t>
      </w:r>
      <w:r w:rsidR="002D0F5E">
        <w:rPr>
          <w:rFonts w:ascii="Times New Roman" w:hAnsi="Times New Roman"/>
          <w:sz w:val="24"/>
          <w:szCs w:val="24"/>
        </w:rPr>
        <w:t xml:space="preserve"> was present only in the susceptible variety, Vellayani Athulya</w:t>
      </w:r>
      <w:r w:rsidR="004B0868">
        <w:rPr>
          <w:rFonts w:ascii="Times New Roman" w:hAnsi="Times New Roman"/>
          <w:sz w:val="24"/>
          <w:szCs w:val="24"/>
        </w:rPr>
        <w:t>, confirming that the genotypes were tolerant to chilli leaf curl virus</w:t>
      </w:r>
      <w:r w:rsidR="002D0F5E">
        <w:rPr>
          <w:rFonts w:ascii="Times New Roman" w:hAnsi="Times New Roman"/>
          <w:sz w:val="24"/>
          <w:szCs w:val="24"/>
        </w:rPr>
        <w:t xml:space="preserve">. </w:t>
      </w:r>
      <w:r w:rsidR="004B0868">
        <w:rPr>
          <w:rFonts w:ascii="Times New Roman" w:hAnsi="Times New Roman"/>
          <w:sz w:val="24"/>
          <w:szCs w:val="24"/>
        </w:rPr>
        <w:t xml:space="preserve">Presence of multiple bands in gel electrophoresis when chilli leaf curl virus coat protein specific AVF9/AVR10 primer was used, was troubleshooted by utilising </w:t>
      </w:r>
      <w:r w:rsidR="008625FD">
        <w:rPr>
          <w:rFonts w:ascii="Times New Roman" w:hAnsi="Times New Roman"/>
          <w:sz w:val="24"/>
          <w:szCs w:val="24"/>
        </w:rPr>
        <w:t>gradient</w:t>
      </w:r>
      <w:r w:rsidR="004B0868">
        <w:rPr>
          <w:rFonts w:ascii="Times New Roman" w:hAnsi="Times New Roman"/>
          <w:sz w:val="24"/>
          <w:szCs w:val="24"/>
        </w:rPr>
        <w:t xml:space="preserve"> PCR as well as</w:t>
      </w:r>
      <w:r w:rsidR="00DF2BC6">
        <w:rPr>
          <w:rFonts w:ascii="Times New Roman" w:hAnsi="Times New Roman"/>
          <w:sz w:val="24"/>
          <w:szCs w:val="24"/>
        </w:rPr>
        <w:t xml:space="preserve"> by</w:t>
      </w:r>
      <w:r w:rsidR="004B0868">
        <w:rPr>
          <w:rFonts w:ascii="Times New Roman" w:hAnsi="Times New Roman"/>
          <w:sz w:val="24"/>
          <w:szCs w:val="24"/>
        </w:rPr>
        <w:t xml:space="preserve"> varying the primer concentrations but the result</w:t>
      </w:r>
      <w:r w:rsidR="00DF2BC6">
        <w:rPr>
          <w:rFonts w:ascii="Times New Roman" w:hAnsi="Times New Roman"/>
          <w:sz w:val="24"/>
          <w:szCs w:val="24"/>
        </w:rPr>
        <w:t>s</w:t>
      </w:r>
      <w:r w:rsidR="004B0868">
        <w:rPr>
          <w:rFonts w:ascii="Times New Roman" w:hAnsi="Times New Roman"/>
          <w:sz w:val="24"/>
          <w:szCs w:val="24"/>
        </w:rPr>
        <w:t xml:space="preserve"> remained consistent.</w:t>
      </w:r>
      <w:r w:rsidR="00DF2BC6">
        <w:rPr>
          <w:rFonts w:ascii="Times New Roman" w:hAnsi="Times New Roman"/>
          <w:sz w:val="24"/>
          <w:szCs w:val="24"/>
        </w:rPr>
        <w:t xml:space="preserve"> Hence, problems like low primer specificity etc. maybe the reason for this result.  </w:t>
      </w:r>
    </w:p>
    <w:p w:rsidR="00371BBB" w:rsidRDefault="009510F3" w:rsidP="009F79AA">
      <w:pPr>
        <w:spacing w:line="360" w:lineRule="auto"/>
        <w:jc w:val="both"/>
        <w:rPr>
          <w:rFonts w:ascii="Times New Roman" w:hAnsi="Times New Roman"/>
          <w:sz w:val="24"/>
          <w:szCs w:val="24"/>
        </w:rPr>
      </w:pPr>
      <w:r>
        <w:rPr>
          <w:rFonts w:ascii="Times New Roman" w:hAnsi="Times New Roman"/>
          <w:sz w:val="24"/>
          <w:szCs w:val="24"/>
        </w:rPr>
        <w:t xml:space="preserve">This study </w:t>
      </w:r>
      <w:r w:rsidR="001E10F1">
        <w:rPr>
          <w:rFonts w:ascii="Times New Roman" w:hAnsi="Times New Roman"/>
          <w:sz w:val="24"/>
          <w:szCs w:val="24"/>
        </w:rPr>
        <w:t xml:space="preserve">focuses on the screening of chilli germplasm for tolerance to leaf curl-mosaic complex disease. The sources identified in this study can be utilised in breeding programmes to develop disease tolerant hybrids with high yielding capacity, which can lead to sustainable, environment friendly farming practices. </w:t>
      </w:r>
    </w:p>
    <w:p w:rsidR="00244B54" w:rsidRPr="0044372A" w:rsidRDefault="00406D95" w:rsidP="009F79AA">
      <w:pPr>
        <w:spacing w:line="360" w:lineRule="auto"/>
        <w:jc w:val="both"/>
        <w:rPr>
          <w:rFonts w:ascii="Times New Roman" w:hAnsi="Times New Roman"/>
          <w:sz w:val="24"/>
          <w:szCs w:val="24"/>
          <w:lang w:val="it-IT"/>
        </w:rPr>
      </w:pPr>
      <w:r w:rsidRPr="0044372A">
        <w:rPr>
          <w:rFonts w:ascii="Times New Roman" w:hAnsi="Times New Roman"/>
          <w:b/>
          <w:bCs/>
          <w:sz w:val="24"/>
          <w:szCs w:val="24"/>
          <w:lang w:val="it-IT"/>
        </w:rPr>
        <w:t>REFERENCES</w:t>
      </w:r>
    </w:p>
    <w:p w:rsidR="001524C1" w:rsidRPr="001524C1" w:rsidRDefault="00244B54" w:rsidP="001524C1">
      <w:pPr>
        <w:pStyle w:val="EndNoteBibliography"/>
        <w:spacing w:after="0" w:line="360" w:lineRule="auto"/>
        <w:ind w:left="720" w:hanging="720"/>
        <w:rPr>
          <w:rFonts w:ascii="Times New Roman" w:hAnsi="Times New Roman"/>
          <w:sz w:val="24"/>
          <w:szCs w:val="24"/>
        </w:rPr>
      </w:pPr>
      <w:r w:rsidRPr="0053355E">
        <w:rPr>
          <w:rFonts w:ascii="Times New Roman" w:hAnsi="Times New Roman"/>
          <w:sz w:val="24"/>
          <w:szCs w:val="24"/>
          <w:lang w:val="it-IT"/>
        </w:rPr>
        <w:fldChar w:fldCharType="begin"/>
      </w:r>
      <w:r w:rsidRPr="0053355E">
        <w:rPr>
          <w:rFonts w:ascii="Times New Roman" w:hAnsi="Times New Roman"/>
          <w:sz w:val="24"/>
          <w:szCs w:val="24"/>
          <w:lang w:val="it-IT"/>
        </w:rPr>
        <w:instrText xml:space="preserve"> ADDIN EN.REFLIST </w:instrText>
      </w:r>
      <w:r w:rsidRPr="0053355E">
        <w:rPr>
          <w:rFonts w:ascii="Times New Roman" w:hAnsi="Times New Roman"/>
          <w:sz w:val="24"/>
          <w:szCs w:val="24"/>
          <w:lang w:val="it-IT"/>
        </w:rPr>
        <w:fldChar w:fldCharType="separate"/>
      </w:r>
      <w:r w:rsidR="001524C1" w:rsidRPr="0053355E">
        <w:rPr>
          <w:rFonts w:ascii="Times New Roman" w:hAnsi="Times New Roman"/>
          <w:sz w:val="24"/>
          <w:szCs w:val="24"/>
          <w:lang w:val="it-IT"/>
        </w:rPr>
        <w:t>1.</w:t>
      </w:r>
      <w:r w:rsidR="001524C1" w:rsidRPr="0053355E">
        <w:rPr>
          <w:rFonts w:ascii="Times New Roman" w:hAnsi="Times New Roman"/>
          <w:sz w:val="24"/>
          <w:szCs w:val="24"/>
          <w:lang w:val="it-IT"/>
        </w:rPr>
        <w:tab/>
        <w:t xml:space="preserve">Bhat AI, Rao GP, Bhat AI, Rao GP. 2020. </w:t>
      </w:r>
      <w:r w:rsidR="001524C1" w:rsidRPr="001524C1">
        <w:rPr>
          <w:rFonts w:ascii="Times New Roman" w:hAnsi="Times New Roman"/>
          <w:sz w:val="24"/>
          <w:szCs w:val="24"/>
        </w:rPr>
        <w:t>Transmission through grafting and budding. Springer</w:t>
      </w:r>
    </w:p>
    <w:p w:rsidR="001524C1" w:rsidRPr="001524C1" w:rsidRDefault="001524C1" w:rsidP="001524C1">
      <w:pPr>
        <w:pStyle w:val="EndNoteBibliography"/>
        <w:spacing w:after="0" w:line="360" w:lineRule="auto"/>
        <w:ind w:left="720" w:hanging="720"/>
        <w:rPr>
          <w:rFonts w:ascii="Times New Roman" w:hAnsi="Times New Roman"/>
          <w:sz w:val="24"/>
          <w:szCs w:val="24"/>
        </w:rPr>
      </w:pPr>
      <w:r w:rsidRPr="001524C1">
        <w:rPr>
          <w:rFonts w:ascii="Times New Roman" w:hAnsi="Times New Roman"/>
          <w:sz w:val="24"/>
          <w:szCs w:val="24"/>
        </w:rPr>
        <w:t>2.</w:t>
      </w:r>
      <w:r w:rsidRPr="001524C1">
        <w:rPr>
          <w:rFonts w:ascii="Times New Roman" w:hAnsi="Times New Roman"/>
          <w:sz w:val="24"/>
          <w:szCs w:val="24"/>
        </w:rPr>
        <w:tab/>
        <w:t xml:space="preserve">Creamer R. 2024. Bell pepper. In </w:t>
      </w:r>
      <w:r w:rsidRPr="001524C1">
        <w:rPr>
          <w:rFonts w:ascii="Times New Roman" w:hAnsi="Times New Roman"/>
          <w:i/>
          <w:sz w:val="24"/>
          <w:szCs w:val="24"/>
        </w:rPr>
        <w:t>Viral Diseases of Field and Horticultural Crops</w:t>
      </w:r>
      <w:r w:rsidRPr="001524C1">
        <w:rPr>
          <w:rFonts w:ascii="Times New Roman" w:hAnsi="Times New Roman"/>
          <w:sz w:val="24"/>
          <w:szCs w:val="24"/>
        </w:rPr>
        <w:t>:401-9: Elsevier. Number of 401-9 pp.</w:t>
      </w:r>
    </w:p>
    <w:p w:rsidR="001524C1" w:rsidRPr="001524C1" w:rsidRDefault="001524C1" w:rsidP="001524C1">
      <w:pPr>
        <w:pStyle w:val="EndNoteBibliography"/>
        <w:spacing w:after="0" w:line="360" w:lineRule="auto"/>
        <w:ind w:left="720" w:hanging="720"/>
        <w:rPr>
          <w:rFonts w:ascii="Times New Roman" w:hAnsi="Times New Roman"/>
          <w:sz w:val="24"/>
          <w:szCs w:val="24"/>
        </w:rPr>
      </w:pPr>
      <w:r w:rsidRPr="001524C1">
        <w:rPr>
          <w:rFonts w:ascii="Times New Roman" w:hAnsi="Times New Roman"/>
          <w:sz w:val="24"/>
          <w:szCs w:val="24"/>
        </w:rPr>
        <w:t>3.</w:t>
      </w:r>
      <w:r w:rsidRPr="001524C1">
        <w:rPr>
          <w:rFonts w:ascii="Times New Roman" w:hAnsi="Times New Roman"/>
          <w:sz w:val="24"/>
          <w:szCs w:val="24"/>
        </w:rPr>
        <w:tab/>
        <w:t xml:space="preserve">Deng D, McGrath P, Robinson D, Harrison B. 1994. Detection and differentiation of whitefly‐transmitted geminiviruses in plants and vector insects by the polymerase chain reaction with degenerate primers. </w:t>
      </w:r>
      <w:r w:rsidRPr="001524C1">
        <w:rPr>
          <w:rFonts w:ascii="Times New Roman" w:hAnsi="Times New Roman"/>
          <w:i/>
          <w:sz w:val="24"/>
          <w:szCs w:val="24"/>
        </w:rPr>
        <w:t>Annals of applied Biology</w:t>
      </w:r>
      <w:r w:rsidRPr="001524C1">
        <w:rPr>
          <w:rFonts w:ascii="Times New Roman" w:hAnsi="Times New Roman"/>
          <w:sz w:val="24"/>
          <w:szCs w:val="24"/>
        </w:rPr>
        <w:t xml:space="preserve"> 125:327-36</w:t>
      </w:r>
    </w:p>
    <w:p w:rsidR="001524C1" w:rsidRPr="001524C1" w:rsidRDefault="001524C1" w:rsidP="001524C1">
      <w:pPr>
        <w:pStyle w:val="EndNoteBibliography"/>
        <w:spacing w:after="0" w:line="360" w:lineRule="auto"/>
        <w:ind w:left="720" w:hanging="720"/>
        <w:rPr>
          <w:rFonts w:ascii="Times New Roman" w:hAnsi="Times New Roman"/>
          <w:sz w:val="24"/>
          <w:szCs w:val="24"/>
        </w:rPr>
      </w:pPr>
      <w:r w:rsidRPr="001524C1">
        <w:rPr>
          <w:rFonts w:ascii="Times New Roman" w:hAnsi="Times New Roman"/>
          <w:sz w:val="24"/>
          <w:szCs w:val="24"/>
        </w:rPr>
        <w:t>4.</w:t>
      </w:r>
      <w:r w:rsidRPr="001524C1">
        <w:rPr>
          <w:rFonts w:ascii="Times New Roman" w:hAnsi="Times New Roman"/>
          <w:sz w:val="24"/>
          <w:szCs w:val="24"/>
        </w:rPr>
        <w:tab/>
        <w:t>Gupta N, Reddy K, Bhattacharyya D, Chakraborty</w:t>
      </w:r>
      <w:r w:rsidRPr="001524C1">
        <w:rPr>
          <w:rFonts w:ascii="Segoe UI Symbol" w:hAnsi="Segoe UI Symbol" w:cs="Segoe UI Symbol"/>
          <w:sz w:val="24"/>
          <w:szCs w:val="24"/>
        </w:rPr>
        <w:t>✉</w:t>
      </w:r>
      <w:r w:rsidRPr="001524C1">
        <w:rPr>
          <w:rFonts w:ascii="Times New Roman" w:hAnsi="Times New Roman"/>
          <w:sz w:val="24"/>
          <w:szCs w:val="24"/>
        </w:rPr>
        <w:t xml:space="preserve"> S. 2021. Plant responses to geminivirus infection: guardians of the plant immunity. </w:t>
      </w:r>
      <w:r w:rsidRPr="001524C1">
        <w:rPr>
          <w:rFonts w:ascii="Times New Roman" w:hAnsi="Times New Roman"/>
          <w:i/>
          <w:sz w:val="24"/>
          <w:szCs w:val="24"/>
        </w:rPr>
        <w:t>Virology journal</w:t>
      </w:r>
      <w:r w:rsidRPr="001524C1">
        <w:rPr>
          <w:rFonts w:ascii="Times New Roman" w:hAnsi="Times New Roman"/>
          <w:sz w:val="24"/>
          <w:szCs w:val="24"/>
        </w:rPr>
        <w:t xml:space="preserve"> 18:143</w:t>
      </w:r>
    </w:p>
    <w:p w:rsidR="001524C1" w:rsidRPr="0053355E" w:rsidRDefault="001524C1" w:rsidP="001524C1">
      <w:pPr>
        <w:pStyle w:val="EndNoteBibliography"/>
        <w:spacing w:after="0" w:line="360" w:lineRule="auto"/>
        <w:ind w:left="720" w:hanging="720"/>
        <w:rPr>
          <w:rFonts w:ascii="Times New Roman" w:hAnsi="Times New Roman"/>
          <w:sz w:val="24"/>
          <w:szCs w:val="24"/>
          <w:lang w:val="pt-BR"/>
        </w:rPr>
      </w:pPr>
      <w:r w:rsidRPr="001524C1">
        <w:rPr>
          <w:rFonts w:ascii="Times New Roman" w:hAnsi="Times New Roman"/>
          <w:sz w:val="24"/>
          <w:szCs w:val="24"/>
        </w:rPr>
        <w:lastRenderedPageBreak/>
        <w:t>5.</w:t>
      </w:r>
      <w:r w:rsidRPr="001524C1">
        <w:rPr>
          <w:rFonts w:ascii="Times New Roman" w:hAnsi="Times New Roman"/>
          <w:sz w:val="24"/>
          <w:szCs w:val="24"/>
        </w:rPr>
        <w:tab/>
        <w:t xml:space="preserve">Jeevalatha A, Siddappa S, Kumar A, Kaundal P, Guleria A, et al. 2017. An insight into differentially regulated genes in resistant and susceptible genotypes of potato in response to tomato leaf curl New Delhi virus-[potato] infection. </w:t>
      </w:r>
      <w:r w:rsidRPr="0053355E">
        <w:rPr>
          <w:rFonts w:ascii="Times New Roman" w:hAnsi="Times New Roman"/>
          <w:i/>
          <w:sz w:val="24"/>
          <w:szCs w:val="24"/>
          <w:lang w:val="pt-BR"/>
        </w:rPr>
        <w:t>Virus Research</w:t>
      </w:r>
      <w:r w:rsidRPr="0053355E">
        <w:rPr>
          <w:rFonts w:ascii="Times New Roman" w:hAnsi="Times New Roman"/>
          <w:sz w:val="24"/>
          <w:szCs w:val="24"/>
          <w:lang w:val="pt-BR"/>
        </w:rPr>
        <w:t xml:space="preserve"> 232:22-33</w:t>
      </w:r>
    </w:p>
    <w:p w:rsidR="001524C1" w:rsidRPr="001524C1" w:rsidRDefault="001524C1" w:rsidP="001524C1">
      <w:pPr>
        <w:pStyle w:val="EndNoteBibliography"/>
        <w:spacing w:after="0" w:line="360" w:lineRule="auto"/>
        <w:ind w:left="720" w:hanging="720"/>
        <w:rPr>
          <w:rFonts w:ascii="Times New Roman" w:hAnsi="Times New Roman"/>
          <w:sz w:val="24"/>
          <w:szCs w:val="24"/>
        </w:rPr>
      </w:pPr>
      <w:r w:rsidRPr="0053355E">
        <w:rPr>
          <w:rFonts w:ascii="Times New Roman" w:hAnsi="Times New Roman"/>
          <w:sz w:val="24"/>
          <w:szCs w:val="24"/>
          <w:lang w:val="pt-BR"/>
        </w:rPr>
        <w:t>6.</w:t>
      </w:r>
      <w:r w:rsidRPr="0053355E">
        <w:rPr>
          <w:rFonts w:ascii="Times New Roman" w:hAnsi="Times New Roman"/>
          <w:sz w:val="24"/>
          <w:szCs w:val="24"/>
          <w:lang w:val="pt-BR"/>
        </w:rPr>
        <w:tab/>
        <w:t xml:space="preserve">Kumar R, Kumar V, Kadiri S, Palicherla SR. 2016. </w:t>
      </w:r>
      <w:r w:rsidRPr="001524C1">
        <w:rPr>
          <w:rFonts w:ascii="Times New Roman" w:hAnsi="Times New Roman"/>
          <w:sz w:val="24"/>
          <w:szCs w:val="24"/>
        </w:rPr>
        <w:t xml:space="preserve">Epidemiology and diagnosis of chilli leaf curl virus in central India, a major chilli growing region. </w:t>
      </w:r>
      <w:r w:rsidRPr="001524C1">
        <w:rPr>
          <w:rFonts w:ascii="Times New Roman" w:hAnsi="Times New Roman"/>
          <w:i/>
          <w:sz w:val="24"/>
          <w:szCs w:val="24"/>
        </w:rPr>
        <w:t>Indian Phytopathol</w:t>
      </w:r>
      <w:r w:rsidRPr="001524C1">
        <w:rPr>
          <w:rFonts w:ascii="Times New Roman" w:hAnsi="Times New Roman"/>
          <w:sz w:val="24"/>
          <w:szCs w:val="24"/>
        </w:rPr>
        <w:t xml:space="preserve"> 69:61-4</w:t>
      </w:r>
    </w:p>
    <w:p w:rsidR="001524C1" w:rsidRPr="001524C1" w:rsidRDefault="001524C1" w:rsidP="001524C1">
      <w:pPr>
        <w:pStyle w:val="EndNoteBibliography"/>
        <w:spacing w:after="0" w:line="360" w:lineRule="auto"/>
        <w:ind w:left="720" w:hanging="720"/>
        <w:rPr>
          <w:rFonts w:ascii="Times New Roman" w:hAnsi="Times New Roman"/>
          <w:sz w:val="24"/>
          <w:szCs w:val="24"/>
        </w:rPr>
      </w:pPr>
      <w:r w:rsidRPr="001524C1">
        <w:rPr>
          <w:rFonts w:ascii="Times New Roman" w:hAnsi="Times New Roman"/>
          <w:sz w:val="24"/>
          <w:szCs w:val="24"/>
        </w:rPr>
        <w:t>7.</w:t>
      </w:r>
      <w:r w:rsidRPr="001524C1">
        <w:rPr>
          <w:rFonts w:ascii="Times New Roman" w:hAnsi="Times New Roman"/>
          <w:sz w:val="24"/>
          <w:szCs w:val="24"/>
        </w:rPr>
        <w:tab/>
        <w:t xml:space="preserve">Kumar S, Kumar S, Singh M, Singh AK, Rai M. 2006. Identification of host plant resistance to pepper leaf curl virus in chilli (Capsicum species). </w:t>
      </w:r>
      <w:r w:rsidRPr="001524C1">
        <w:rPr>
          <w:rFonts w:ascii="Times New Roman" w:hAnsi="Times New Roman"/>
          <w:i/>
          <w:sz w:val="24"/>
          <w:szCs w:val="24"/>
        </w:rPr>
        <w:t>Scientia horticulturae</w:t>
      </w:r>
      <w:r w:rsidRPr="001524C1">
        <w:rPr>
          <w:rFonts w:ascii="Times New Roman" w:hAnsi="Times New Roman"/>
          <w:sz w:val="24"/>
          <w:szCs w:val="24"/>
        </w:rPr>
        <w:t xml:space="preserve"> 110:359-61</w:t>
      </w:r>
    </w:p>
    <w:p w:rsidR="001524C1" w:rsidRPr="001524C1" w:rsidRDefault="001524C1" w:rsidP="001524C1">
      <w:pPr>
        <w:pStyle w:val="EndNoteBibliography"/>
        <w:spacing w:after="0" w:line="360" w:lineRule="auto"/>
        <w:ind w:left="720" w:hanging="720"/>
        <w:rPr>
          <w:rFonts w:ascii="Times New Roman" w:hAnsi="Times New Roman"/>
          <w:sz w:val="24"/>
          <w:szCs w:val="24"/>
        </w:rPr>
      </w:pPr>
      <w:r w:rsidRPr="001524C1">
        <w:rPr>
          <w:rFonts w:ascii="Times New Roman" w:hAnsi="Times New Roman"/>
          <w:sz w:val="24"/>
          <w:szCs w:val="24"/>
        </w:rPr>
        <w:t>8.</w:t>
      </w:r>
      <w:r w:rsidRPr="001524C1">
        <w:rPr>
          <w:rFonts w:ascii="Times New Roman" w:hAnsi="Times New Roman"/>
          <w:sz w:val="24"/>
          <w:szCs w:val="24"/>
        </w:rPr>
        <w:tab/>
        <w:t xml:space="preserve">Senanayake D, Varma A, Mandal B. 2012. Virus–vector relationships, host range, detection and sequence comparison of Chilli leaf curl virus associated with an epidemic of leaf curl disease of chilli in Jodhpur, India. </w:t>
      </w:r>
      <w:r w:rsidRPr="001524C1">
        <w:rPr>
          <w:rFonts w:ascii="Times New Roman" w:hAnsi="Times New Roman"/>
          <w:i/>
          <w:sz w:val="24"/>
          <w:szCs w:val="24"/>
        </w:rPr>
        <w:t>Journal of Phytopathology</w:t>
      </w:r>
      <w:r w:rsidRPr="001524C1">
        <w:rPr>
          <w:rFonts w:ascii="Times New Roman" w:hAnsi="Times New Roman"/>
          <w:sz w:val="24"/>
          <w:szCs w:val="24"/>
        </w:rPr>
        <w:t xml:space="preserve"> 160:146-55</w:t>
      </w:r>
    </w:p>
    <w:p w:rsidR="001524C1" w:rsidRPr="001524C1" w:rsidRDefault="001524C1" w:rsidP="001524C1">
      <w:pPr>
        <w:pStyle w:val="EndNoteBibliography"/>
        <w:spacing w:after="0" w:line="360" w:lineRule="auto"/>
        <w:ind w:left="720" w:hanging="720"/>
        <w:rPr>
          <w:rFonts w:ascii="Times New Roman" w:hAnsi="Times New Roman"/>
          <w:sz w:val="24"/>
          <w:szCs w:val="24"/>
        </w:rPr>
      </w:pPr>
      <w:r w:rsidRPr="001524C1">
        <w:rPr>
          <w:rFonts w:ascii="Times New Roman" w:hAnsi="Times New Roman"/>
          <w:sz w:val="24"/>
          <w:szCs w:val="24"/>
        </w:rPr>
        <w:t>9.</w:t>
      </w:r>
      <w:r w:rsidRPr="001524C1">
        <w:rPr>
          <w:rFonts w:ascii="Times New Roman" w:hAnsi="Times New Roman"/>
          <w:sz w:val="24"/>
          <w:szCs w:val="24"/>
        </w:rPr>
        <w:tab/>
        <w:t xml:space="preserve">Srivastava A, Mangal M, Saritha R, Kalia P. 2017. Screening of chilli pepper (Capsicum spp.) lines for resistance to the begomoviruses causing chilli leaf curl disease in India. </w:t>
      </w:r>
      <w:r w:rsidRPr="001524C1">
        <w:rPr>
          <w:rFonts w:ascii="Times New Roman" w:hAnsi="Times New Roman"/>
          <w:i/>
          <w:sz w:val="24"/>
          <w:szCs w:val="24"/>
        </w:rPr>
        <w:t>Crop protection</w:t>
      </w:r>
      <w:r w:rsidRPr="001524C1">
        <w:rPr>
          <w:rFonts w:ascii="Times New Roman" w:hAnsi="Times New Roman"/>
          <w:sz w:val="24"/>
          <w:szCs w:val="24"/>
        </w:rPr>
        <w:t xml:space="preserve"> 100:177-85</w:t>
      </w:r>
    </w:p>
    <w:p w:rsidR="001524C1" w:rsidRPr="001524C1" w:rsidRDefault="001524C1" w:rsidP="001524C1">
      <w:pPr>
        <w:pStyle w:val="EndNoteBibliography"/>
        <w:spacing w:after="0" w:line="360" w:lineRule="auto"/>
        <w:ind w:left="720" w:hanging="720"/>
        <w:rPr>
          <w:rFonts w:ascii="Times New Roman" w:hAnsi="Times New Roman"/>
          <w:sz w:val="24"/>
          <w:szCs w:val="24"/>
        </w:rPr>
      </w:pPr>
      <w:r w:rsidRPr="001524C1">
        <w:rPr>
          <w:rFonts w:ascii="Times New Roman" w:hAnsi="Times New Roman"/>
          <w:sz w:val="24"/>
          <w:szCs w:val="24"/>
        </w:rPr>
        <w:t>10.</w:t>
      </w:r>
      <w:r w:rsidRPr="001524C1">
        <w:rPr>
          <w:rFonts w:ascii="Times New Roman" w:hAnsi="Times New Roman"/>
          <w:sz w:val="24"/>
          <w:szCs w:val="24"/>
        </w:rPr>
        <w:tab/>
        <w:t xml:space="preserve">Thakur H, Jindal SK, Sharma A, Dhaliwal MS. 2018. Chilli leaf curl virus disease: a serious threat for chilli cultivation. </w:t>
      </w:r>
      <w:r w:rsidRPr="001524C1">
        <w:rPr>
          <w:rFonts w:ascii="Times New Roman" w:hAnsi="Times New Roman"/>
          <w:i/>
          <w:sz w:val="24"/>
          <w:szCs w:val="24"/>
        </w:rPr>
        <w:t>Journal of Plant Diseases and Protection</w:t>
      </w:r>
      <w:r w:rsidRPr="001524C1">
        <w:rPr>
          <w:rFonts w:ascii="Times New Roman" w:hAnsi="Times New Roman"/>
          <w:sz w:val="24"/>
          <w:szCs w:val="24"/>
        </w:rPr>
        <w:t xml:space="preserve"> 125:239-49</w:t>
      </w:r>
    </w:p>
    <w:p w:rsidR="001524C1" w:rsidRPr="001524C1" w:rsidRDefault="001524C1" w:rsidP="001524C1">
      <w:pPr>
        <w:pStyle w:val="EndNoteBibliography"/>
        <w:spacing w:line="360" w:lineRule="auto"/>
        <w:ind w:left="720" w:hanging="720"/>
        <w:rPr>
          <w:rFonts w:ascii="Times New Roman" w:hAnsi="Times New Roman"/>
          <w:sz w:val="24"/>
          <w:szCs w:val="24"/>
        </w:rPr>
      </w:pPr>
      <w:r w:rsidRPr="001524C1">
        <w:rPr>
          <w:rFonts w:ascii="Times New Roman" w:hAnsi="Times New Roman"/>
          <w:sz w:val="24"/>
          <w:szCs w:val="24"/>
        </w:rPr>
        <w:t>11.</w:t>
      </w:r>
      <w:r w:rsidRPr="001524C1">
        <w:rPr>
          <w:rFonts w:ascii="Times New Roman" w:hAnsi="Times New Roman"/>
          <w:sz w:val="24"/>
          <w:szCs w:val="24"/>
        </w:rPr>
        <w:tab/>
        <w:t xml:space="preserve">Vinodhini J, Rajendran L, Abirami R, Karthikeyan G. 2021. Co-existence of chlorosis inducing strain of Cucumber mosaic virus with tospoviruses on hot pepper (Capsicum annuum) in India. </w:t>
      </w:r>
      <w:r w:rsidRPr="001524C1">
        <w:rPr>
          <w:rFonts w:ascii="Times New Roman" w:hAnsi="Times New Roman"/>
          <w:i/>
          <w:sz w:val="24"/>
          <w:szCs w:val="24"/>
        </w:rPr>
        <w:t>Scientific reports</w:t>
      </w:r>
      <w:r w:rsidRPr="001524C1">
        <w:rPr>
          <w:rFonts w:ascii="Times New Roman" w:hAnsi="Times New Roman"/>
          <w:sz w:val="24"/>
          <w:szCs w:val="24"/>
        </w:rPr>
        <w:t xml:space="preserve"> 11:8796</w:t>
      </w:r>
    </w:p>
    <w:p w:rsidR="00406D95" w:rsidRPr="009F79AA" w:rsidRDefault="00244B54" w:rsidP="001524C1">
      <w:pPr>
        <w:spacing w:line="360" w:lineRule="auto"/>
        <w:jc w:val="both"/>
        <w:rPr>
          <w:rFonts w:ascii="Times New Roman" w:hAnsi="Times New Roman"/>
          <w:sz w:val="24"/>
          <w:szCs w:val="24"/>
          <w:lang w:val="en-US"/>
        </w:rPr>
      </w:pPr>
      <w:r w:rsidRPr="0053355E">
        <w:rPr>
          <w:rFonts w:ascii="Times New Roman" w:hAnsi="Times New Roman"/>
          <w:sz w:val="24"/>
          <w:szCs w:val="24"/>
          <w:lang w:val="it-IT"/>
        </w:rPr>
        <w:fldChar w:fldCharType="end"/>
      </w:r>
    </w:p>
    <w:sectPr w:rsidR="00406D95" w:rsidRPr="009F79AA" w:rsidSect="005F2558">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993"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User" w:date="2025-04-04T22:52:00Z" w:initials="U">
    <w:p w:rsidR="00654F2C" w:rsidRDefault="00654F2C">
      <w:pPr>
        <w:pStyle w:val="CommentText"/>
      </w:pPr>
      <w:r>
        <w:rPr>
          <w:rStyle w:val="CommentReference"/>
        </w:rPr>
        <w:annotationRef/>
      </w:r>
      <w:r>
        <w:t>Delete</w:t>
      </w:r>
    </w:p>
  </w:comment>
  <w:comment w:id="2" w:author="User" w:date="2025-04-04T23:21:00Z" w:initials="U">
    <w:p w:rsidR="00F96BDD" w:rsidRDefault="00F96BDD" w:rsidP="00F96BDD">
      <w:pPr>
        <w:pStyle w:val="CommentText"/>
      </w:pPr>
      <w:r>
        <w:rPr>
          <w:rStyle w:val="CommentReference"/>
        </w:rPr>
        <w:annotationRef/>
      </w:r>
      <w:r w:rsidRPr="00F96BDD">
        <w:t xml:space="preserve">You must start with search number </w:t>
      </w:r>
      <w:r>
        <w:t>(1)</w:t>
      </w:r>
      <w:r w:rsidRPr="00F96BDD">
        <w:t xml:space="preserve"> and go up to the last search (11).</w:t>
      </w:r>
    </w:p>
  </w:comment>
  <w:comment w:id="3" w:author="User" w:date="2025-04-04T23:11:00Z" w:initials="U">
    <w:p w:rsidR="00F31F79" w:rsidRDefault="00F31F79">
      <w:pPr>
        <w:pStyle w:val="CommentText"/>
      </w:pPr>
      <w:r>
        <w:rPr>
          <w:rStyle w:val="CommentReference"/>
        </w:rPr>
        <w:annotationRef/>
      </w:r>
      <w:r>
        <w:t>(Fig.1 and Fig2)</w:t>
      </w:r>
    </w:p>
  </w:comment>
  <w:comment w:id="4" w:author="User" w:date="2025-04-04T23:12:00Z" w:initials="U">
    <w:p w:rsidR="00F31F79" w:rsidRDefault="00F31F79">
      <w:pPr>
        <w:pStyle w:val="CommentText"/>
      </w:pPr>
      <w:r>
        <w:rPr>
          <w:rStyle w:val="CommentReference"/>
        </w:rPr>
        <w:annotationRef/>
      </w:r>
      <w:r>
        <w:t>Figure1 .</w:t>
      </w:r>
    </w:p>
  </w:comment>
  <w:comment w:id="5" w:author="User" w:date="2025-04-04T23:07:00Z" w:initials="U">
    <w:p w:rsidR="00F31F79" w:rsidRDefault="00F31F79">
      <w:pPr>
        <w:pStyle w:val="CommentText"/>
      </w:pPr>
      <w:r>
        <w:rPr>
          <w:rStyle w:val="CommentReference"/>
        </w:rPr>
        <w:annotationRef/>
      </w:r>
      <w:r>
        <w:t>Grafted chilli plant after 30 days.</w:t>
      </w:r>
    </w:p>
  </w:comment>
  <w:comment w:id="6" w:author="User" w:date="2025-04-04T23:12:00Z" w:initials="U">
    <w:p w:rsidR="00F31F79" w:rsidRDefault="00F31F79">
      <w:pPr>
        <w:pStyle w:val="CommentText"/>
      </w:pPr>
      <w:r>
        <w:rPr>
          <w:rStyle w:val="CommentReference"/>
        </w:rPr>
        <w:annotationRef/>
      </w:r>
      <w:r>
        <w:t>Figure 2.</w:t>
      </w:r>
    </w:p>
  </w:comment>
  <w:comment w:id="7" w:author="User" w:date="2025-04-04T23:09:00Z" w:initials="U">
    <w:p w:rsidR="00F31F79" w:rsidRDefault="00F31F79">
      <w:pPr>
        <w:pStyle w:val="CommentText"/>
      </w:pPr>
      <w:r>
        <w:rPr>
          <w:rStyle w:val="CommentReference"/>
        </w:rPr>
        <w:annotationRef/>
      </w:r>
      <w:r>
        <w:t xml:space="preserve"> Chilli genotypes</w:t>
      </w:r>
    </w:p>
  </w:comment>
  <w:comment w:id="8" w:author="User" w:date="2025-04-04T23:13:00Z" w:initials="U">
    <w:p w:rsidR="00F96BDD" w:rsidRDefault="00F96BDD">
      <w:pPr>
        <w:pStyle w:val="CommentText"/>
      </w:pPr>
      <w:r>
        <w:rPr>
          <w:rStyle w:val="CommentReference"/>
        </w:rPr>
        <w:annotationRef/>
      </w:r>
      <w:r>
        <w:t>Figure 3.</w:t>
      </w:r>
    </w:p>
  </w:comment>
  <w:comment w:id="9" w:author="User" w:date="2025-04-04T23:10:00Z" w:initials="U">
    <w:p w:rsidR="00F31F79" w:rsidRDefault="00F31F79">
      <w:pPr>
        <w:pStyle w:val="CommentText"/>
      </w:pPr>
      <w:r>
        <w:rPr>
          <w:rStyle w:val="CommentReference"/>
        </w:rPr>
        <w:annotationRef/>
      </w:r>
      <w:r>
        <w:t>(Fig.3)</w:t>
      </w:r>
    </w:p>
  </w:comment>
  <w:comment w:id="10" w:author="User" w:date="2025-04-04T23:13:00Z" w:initials="U">
    <w:p w:rsidR="00F96BDD" w:rsidRDefault="00F96BDD">
      <w:pPr>
        <w:pStyle w:val="CommentText"/>
      </w:pPr>
      <w:r>
        <w:rPr>
          <w:rStyle w:val="CommentReference"/>
        </w:rPr>
        <w:annotationRef/>
      </w:r>
      <w:r>
        <w:t>Fig4.</w:t>
      </w:r>
    </w:p>
  </w:comment>
  <w:comment w:id="11" w:author="User" w:date="2025-04-04T23:14:00Z" w:initials="U">
    <w:p w:rsidR="00F96BDD" w:rsidRDefault="00F96BDD">
      <w:pPr>
        <w:pStyle w:val="CommentText"/>
      </w:pPr>
      <w:r>
        <w:rPr>
          <w:rStyle w:val="CommentReference"/>
        </w:rPr>
        <w:annotationRef/>
      </w:r>
      <w:r>
        <w:t>Fig5.</w:t>
      </w:r>
    </w:p>
  </w:comment>
  <w:comment w:id="12" w:author="User" w:date="2025-04-04T23:14:00Z" w:initials="U">
    <w:p w:rsidR="00F96BDD" w:rsidRDefault="00F96BDD">
      <w:pPr>
        <w:pStyle w:val="CommentText"/>
      </w:pPr>
      <w:r>
        <w:rPr>
          <w:rStyle w:val="CommentReference"/>
        </w:rPr>
        <w:annotationRef/>
      </w:r>
      <w:r>
        <w:t>Fig.6</w:t>
      </w:r>
    </w:p>
  </w:comment>
  <w:comment w:id="13" w:author="User" w:date="2025-04-04T23:14:00Z" w:initials="U">
    <w:p w:rsidR="00F96BDD" w:rsidRDefault="00F96BDD">
      <w:pPr>
        <w:pStyle w:val="CommentText"/>
      </w:pPr>
      <w:r>
        <w:rPr>
          <w:rStyle w:val="CommentReference"/>
        </w:rPr>
        <w:annotationRef/>
      </w:r>
      <w:r>
        <w:t>Fig7.</w:t>
      </w:r>
    </w:p>
  </w:comment>
  <w:comment w:id="14" w:author="User" w:date="2025-04-04T23:17:00Z" w:initials="U">
    <w:p w:rsidR="00F96BDD" w:rsidRDefault="00F96BDD">
      <w:pPr>
        <w:pStyle w:val="CommentText"/>
      </w:pPr>
      <w:r>
        <w:rPr>
          <w:rStyle w:val="CommentReference"/>
        </w:rPr>
        <w:annotationRef/>
      </w:r>
      <w:r>
        <w:t>Italic</w:t>
      </w:r>
    </w:p>
  </w:comment>
  <w:comment w:id="15" w:author="User" w:date="2025-04-04T23:17:00Z" w:initials="U">
    <w:p w:rsidR="00F96BDD" w:rsidRDefault="00F96BDD">
      <w:pPr>
        <w:pStyle w:val="CommentText"/>
      </w:pPr>
      <w:r>
        <w:rPr>
          <w:rStyle w:val="CommentReference"/>
        </w:rPr>
        <w:annotationRef/>
      </w:r>
      <w:r>
        <w:t>Italic</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3C3" w:rsidRDefault="004343C3" w:rsidP="000C4D32">
      <w:pPr>
        <w:spacing w:after="0" w:line="240" w:lineRule="auto"/>
      </w:pPr>
      <w:r>
        <w:separator/>
      </w:r>
    </w:p>
  </w:endnote>
  <w:endnote w:type="continuationSeparator" w:id="0">
    <w:p w:rsidR="004343C3" w:rsidRDefault="004343C3" w:rsidP="000C4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Calibri"/>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ptos Display">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D32" w:rsidRDefault="000C4D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D32" w:rsidRDefault="000C4D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D32" w:rsidRDefault="000C4D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3C3" w:rsidRDefault="004343C3" w:rsidP="000C4D32">
      <w:pPr>
        <w:spacing w:after="0" w:line="240" w:lineRule="auto"/>
      </w:pPr>
      <w:r>
        <w:separator/>
      </w:r>
    </w:p>
  </w:footnote>
  <w:footnote w:type="continuationSeparator" w:id="0">
    <w:p w:rsidR="004343C3" w:rsidRDefault="004343C3" w:rsidP="000C4D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D32" w:rsidRDefault="004343C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5529532" o:spid="_x0000_s2049" type="#_x0000_t136" style="position:absolute;margin-left:0;margin-top:0;width:572.65pt;height:63.6pt;rotation:315;z-index:-251658752;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D32" w:rsidRDefault="004343C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5529533" o:spid="_x0000_s2050" type="#_x0000_t136" style="position:absolute;margin-left:0;margin-top:0;width:572.65pt;height:63.6pt;rotation:315;z-index:-25165772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D32" w:rsidRDefault="004343C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5529531" o:spid="_x0000_s2051" type="#_x0000_t136" style="position:absolute;margin-left:0;margin-top:0;width:572.65pt;height:63.6pt;rotation:315;z-index:-25165977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 Rev Genetics&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est0w0fptwadseepazpx0rp90ddpape0p0v&quot;&gt;My EndNote Library&lt;record-ids&gt;&lt;item&gt;1&lt;/item&gt;&lt;item&gt;2&lt;/item&gt;&lt;item&gt;3&lt;/item&gt;&lt;item&gt;4&lt;/item&gt;&lt;item&gt;5&lt;/item&gt;&lt;item&gt;6&lt;/item&gt;&lt;item&gt;7&lt;/item&gt;&lt;item&gt;8&lt;/item&gt;&lt;item&gt;10&lt;/item&gt;&lt;item&gt;12&lt;/item&gt;&lt;item&gt;13&lt;/item&gt;&lt;/record-ids&gt;&lt;/item&gt;&lt;/Libraries&gt;"/>
  </w:docVars>
  <w:rsids>
    <w:rsidRoot w:val="00FF784E"/>
    <w:rsid w:val="0005314C"/>
    <w:rsid w:val="000757A5"/>
    <w:rsid w:val="000915F8"/>
    <w:rsid w:val="000B36FE"/>
    <w:rsid w:val="000B3C70"/>
    <w:rsid w:val="000C11E4"/>
    <w:rsid w:val="000C4D32"/>
    <w:rsid w:val="000C77B8"/>
    <w:rsid w:val="000E6741"/>
    <w:rsid w:val="000F1AAE"/>
    <w:rsid w:val="000F47C3"/>
    <w:rsid w:val="00121AFB"/>
    <w:rsid w:val="001524C1"/>
    <w:rsid w:val="001A0B83"/>
    <w:rsid w:val="001E10F1"/>
    <w:rsid w:val="001E1BBD"/>
    <w:rsid w:val="001E226D"/>
    <w:rsid w:val="001E3385"/>
    <w:rsid w:val="001F455C"/>
    <w:rsid w:val="00206DC4"/>
    <w:rsid w:val="00237F02"/>
    <w:rsid w:val="00244B54"/>
    <w:rsid w:val="0025091B"/>
    <w:rsid w:val="00261A79"/>
    <w:rsid w:val="00262711"/>
    <w:rsid w:val="00291711"/>
    <w:rsid w:val="00297A49"/>
    <w:rsid w:val="002A1AE7"/>
    <w:rsid w:val="002C24D1"/>
    <w:rsid w:val="002C3A7F"/>
    <w:rsid w:val="002D0F5E"/>
    <w:rsid w:val="00333D6F"/>
    <w:rsid w:val="00343FC9"/>
    <w:rsid w:val="00371BBB"/>
    <w:rsid w:val="00393826"/>
    <w:rsid w:val="003950D1"/>
    <w:rsid w:val="003C0D55"/>
    <w:rsid w:val="003D3D8E"/>
    <w:rsid w:val="003E4E09"/>
    <w:rsid w:val="00403537"/>
    <w:rsid w:val="00406D95"/>
    <w:rsid w:val="004343C3"/>
    <w:rsid w:val="00437FB3"/>
    <w:rsid w:val="0044372A"/>
    <w:rsid w:val="00461E86"/>
    <w:rsid w:val="00475EA6"/>
    <w:rsid w:val="00481DB2"/>
    <w:rsid w:val="00482985"/>
    <w:rsid w:val="00486D2C"/>
    <w:rsid w:val="00496356"/>
    <w:rsid w:val="004A2A2F"/>
    <w:rsid w:val="004B0868"/>
    <w:rsid w:val="004B10CD"/>
    <w:rsid w:val="004B1703"/>
    <w:rsid w:val="004B5E30"/>
    <w:rsid w:val="004D3E38"/>
    <w:rsid w:val="004E60C9"/>
    <w:rsid w:val="00515CDD"/>
    <w:rsid w:val="00523A95"/>
    <w:rsid w:val="0053355E"/>
    <w:rsid w:val="0054410F"/>
    <w:rsid w:val="0056668F"/>
    <w:rsid w:val="00584115"/>
    <w:rsid w:val="005A1C88"/>
    <w:rsid w:val="005C4F8F"/>
    <w:rsid w:val="005D05B3"/>
    <w:rsid w:val="005D2A0C"/>
    <w:rsid w:val="005F2558"/>
    <w:rsid w:val="00617384"/>
    <w:rsid w:val="00617C5A"/>
    <w:rsid w:val="00624A97"/>
    <w:rsid w:val="006413B6"/>
    <w:rsid w:val="006413BE"/>
    <w:rsid w:val="00641C63"/>
    <w:rsid w:val="00654F2C"/>
    <w:rsid w:val="00694A68"/>
    <w:rsid w:val="00695F03"/>
    <w:rsid w:val="006D7A5B"/>
    <w:rsid w:val="006E20F5"/>
    <w:rsid w:val="006F04B4"/>
    <w:rsid w:val="0071709E"/>
    <w:rsid w:val="0072332E"/>
    <w:rsid w:val="00727F3D"/>
    <w:rsid w:val="00734EC1"/>
    <w:rsid w:val="00737747"/>
    <w:rsid w:val="00754077"/>
    <w:rsid w:val="0076435B"/>
    <w:rsid w:val="007A4C8E"/>
    <w:rsid w:val="007A5217"/>
    <w:rsid w:val="007B612F"/>
    <w:rsid w:val="007C214F"/>
    <w:rsid w:val="007D736D"/>
    <w:rsid w:val="00813A14"/>
    <w:rsid w:val="00834110"/>
    <w:rsid w:val="00861E29"/>
    <w:rsid w:val="008625FD"/>
    <w:rsid w:val="00875927"/>
    <w:rsid w:val="008836B8"/>
    <w:rsid w:val="008B7575"/>
    <w:rsid w:val="008E71A3"/>
    <w:rsid w:val="00903BFE"/>
    <w:rsid w:val="009417AF"/>
    <w:rsid w:val="009510F3"/>
    <w:rsid w:val="00996944"/>
    <w:rsid w:val="009A5384"/>
    <w:rsid w:val="009B3FC3"/>
    <w:rsid w:val="009F79AA"/>
    <w:rsid w:val="00A069BA"/>
    <w:rsid w:val="00A3753F"/>
    <w:rsid w:val="00A415D2"/>
    <w:rsid w:val="00A46B50"/>
    <w:rsid w:val="00A56EE1"/>
    <w:rsid w:val="00A655E9"/>
    <w:rsid w:val="00A82DC7"/>
    <w:rsid w:val="00A832F0"/>
    <w:rsid w:val="00B01BE4"/>
    <w:rsid w:val="00B30C21"/>
    <w:rsid w:val="00B31BF7"/>
    <w:rsid w:val="00B603FB"/>
    <w:rsid w:val="00B67777"/>
    <w:rsid w:val="00B8722E"/>
    <w:rsid w:val="00B967D4"/>
    <w:rsid w:val="00BA1A38"/>
    <w:rsid w:val="00BA2BAB"/>
    <w:rsid w:val="00BB2F78"/>
    <w:rsid w:val="00BB4BF5"/>
    <w:rsid w:val="00BC3810"/>
    <w:rsid w:val="00BD506C"/>
    <w:rsid w:val="00C05D29"/>
    <w:rsid w:val="00C11136"/>
    <w:rsid w:val="00C55384"/>
    <w:rsid w:val="00C6103A"/>
    <w:rsid w:val="00C64534"/>
    <w:rsid w:val="00C81DEA"/>
    <w:rsid w:val="00CB4B98"/>
    <w:rsid w:val="00CB6B2D"/>
    <w:rsid w:val="00CD05C4"/>
    <w:rsid w:val="00D33E0E"/>
    <w:rsid w:val="00D42493"/>
    <w:rsid w:val="00D60269"/>
    <w:rsid w:val="00D67215"/>
    <w:rsid w:val="00D9682E"/>
    <w:rsid w:val="00DB18C4"/>
    <w:rsid w:val="00DB69E5"/>
    <w:rsid w:val="00DD014C"/>
    <w:rsid w:val="00DD17AB"/>
    <w:rsid w:val="00DF170B"/>
    <w:rsid w:val="00DF2BC6"/>
    <w:rsid w:val="00E17591"/>
    <w:rsid w:val="00E26765"/>
    <w:rsid w:val="00E3409E"/>
    <w:rsid w:val="00E55B3B"/>
    <w:rsid w:val="00E75959"/>
    <w:rsid w:val="00EA55C2"/>
    <w:rsid w:val="00EB12A5"/>
    <w:rsid w:val="00EC23E4"/>
    <w:rsid w:val="00EC6C45"/>
    <w:rsid w:val="00EE05FE"/>
    <w:rsid w:val="00F00F09"/>
    <w:rsid w:val="00F13EF4"/>
    <w:rsid w:val="00F209D7"/>
    <w:rsid w:val="00F21401"/>
    <w:rsid w:val="00F31F79"/>
    <w:rsid w:val="00F459AC"/>
    <w:rsid w:val="00F54AC5"/>
    <w:rsid w:val="00F57EB1"/>
    <w:rsid w:val="00F633F4"/>
    <w:rsid w:val="00F849B2"/>
    <w:rsid w:val="00F96BDD"/>
    <w:rsid w:val="00FB1F37"/>
    <w:rsid w:val="00FB20F7"/>
    <w:rsid w:val="00FC1C23"/>
    <w:rsid w:val="00FD709B"/>
    <w:rsid w:val="00FE1BB0"/>
    <w:rsid w:val="00FF6E5A"/>
    <w:rsid w:val="00FF784E"/>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IN" w:eastAsia="en-US"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cs="Times New Roman"/>
    </w:rPr>
  </w:style>
  <w:style w:type="paragraph" w:styleId="Heading1">
    <w:name w:val="heading 1"/>
    <w:basedOn w:val="Normal"/>
    <w:next w:val="Normal"/>
    <w:link w:val="Heading1Char"/>
    <w:uiPriority w:val="9"/>
    <w:qFormat/>
    <w:rsid w:val="00FF784E"/>
    <w:pPr>
      <w:keepNext/>
      <w:keepLines/>
      <w:spacing w:before="360" w:after="80"/>
      <w:outlineLvl w:val="0"/>
    </w:pPr>
    <w:rPr>
      <w:rFonts w:asciiTheme="majorHAnsi" w:eastAsiaTheme="majorEastAsia" w:hAnsiTheme="majorHAnsi"/>
      <w:color w:val="0F4761" w:themeColor="accent1" w:themeShade="BF"/>
      <w:sz w:val="40"/>
      <w:szCs w:val="40"/>
    </w:rPr>
  </w:style>
  <w:style w:type="paragraph" w:styleId="Heading2">
    <w:name w:val="heading 2"/>
    <w:basedOn w:val="Normal"/>
    <w:next w:val="Normal"/>
    <w:link w:val="Heading2Char"/>
    <w:uiPriority w:val="9"/>
    <w:semiHidden/>
    <w:unhideWhenUsed/>
    <w:qFormat/>
    <w:rsid w:val="00FF784E"/>
    <w:pPr>
      <w:keepNext/>
      <w:keepLines/>
      <w:spacing w:before="160" w:after="80"/>
      <w:outlineLvl w:val="1"/>
    </w:pPr>
    <w:rPr>
      <w:rFonts w:asciiTheme="majorHAnsi" w:eastAsiaTheme="majorEastAsia" w:hAnsiTheme="majorHAnsi"/>
      <w:color w:val="0F4761" w:themeColor="accent1" w:themeShade="BF"/>
      <w:sz w:val="32"/>
      <w:szCs w:val="32"/>
    </w:rPr>
  </w:style>
  <w:style w:type="paragraph" w:styleId="Heading3">
    <w:name w:val="heading 3"/>
    <w:basedOn w:val="Normal"/>
    <w:next w:val="Normal"/>
    <w:link w:val="Heading3Char"/>
    <w:uiPriority w:val="9"/>
    <w:semiHidden/>
    <w:unhideWhenUsed/>
    <w:qFormat/>
    <w:rsid w:val="00FF784E"/>
    <w:pPr>
      <w:keepNext/>
      <w:keepLines/>
      <w:spacing w:before="160" w:after="80"/>
      <w:outlineLvl w:val="2"/>
    </w:pPr>
    <w:rPr>
      <w:rFonts w:eastAsiaTheme="majorEastAsia"/>
      <w:color w:val="0F4761" w:themeColor="accent1" w:themeShade="BF"/>
      <w:sz w:val="28"/>
      <w:szCs w:val="28"/>
    </w:rPr>
  </w:style>
  <w:style w:type="paragraph" w:styleId="Heading4">
    <w:name w:val="heading 4"/>
    <w:basedOn w:val="Normal"/>
    <w:next w:val="Normal"/>
    <w:link w:val="Heading4Char"/>
    <w:uiPriority w:val="9"/>
    <w:semiHidden/>
    <w:unhideWhenUsed/>
    <w:qFormat/>
    <w:rsid w:val="00FF784E"/>
    <w:pPr>
      <w:keepNext/>
      <w:keepLines/>
      <w:spacing w:before="80" w:after="40"/>
      <w:outlineLvl w:val="3"/>
    </w:pPr>
    <w:rPr>
      <w:rFonts w:eastAsiaTheme="majorEastAsia"/>
      <w:i/>
      <w:iCs/>
      <w:color w:val="0F4761" w:themeColor="accent1" w:themeShade="BF"/>
    </w:rPr>
  </w:style>
  <w:style w:type="paragraph" w:styleId="Heading5">
    <w:name w:val="heading 5"/>
    <w:basedOn w:val="Normal"/>
    <w:next w:val="Normal"/>
    <w:link w:val="Heading5Char"/>
    <w:uiPriority w:val="9"/>
    <w:semiHidden/>
    <w:unhideWhenUsed/>
    <w:qFormat/>
    <w:rsid w:val="00FF784E"/>
    <w:pPr>
      <w:keepNext/>
      <w:keepLines/>
      <w:spacing w:before="80" w:after="40"/>
      <w:outlineLvl w:val="4"/>
    </w:pPr>
    <w:rPr>
      <w:rFonts w:eastAsiaTheme="majorEastAsia"/>
      <w:color w:val="0F4761" w:themeColor="accent1" w:themeShade="BF"/>
    </w:rPr>
  </w:style>
  <w:style w:type="paragraph" w:styleId="Heading6">
    <w:name w:val="heading 6"/>
    <w:basedOn w:val="Normal"/>
    <w:next w:val="Normal"/>
    <w:link w:val="Heading6Char"/>
    <w:uiPriority w:val="9"/>
    <w:semiHidden/>
    <w:unhideWhenUsed/>
    <w:qFormat/>
    <w:rsid w:val="00FF784E"/>
    <w:pPr>
      <w:keepNext/>
      <w:keepLines/>
      <w:spacing w:before="40" w:after="0"/>
      <w:outlineLvl w:val="5"/>
    </w:pPr>
    <w:rPr>
      <w:rFonts w:eastAsiaTheme="majorEastAsia"/>
      <w:i/>
      <w:iCs/>
      <w:color w:val="595959" w:themeColor="text1" w:themeTint="A6"/>
    </w:rPr>
  </w:style>
  <w:style w:type="paragraph" w:styleId="Heading7">
    <w:name w:val="heading 7"/>
    <w:basedOn w:val="Normal"/>
    <w:next w:val="Normal"/>
    <w:link w:val="Heading7Char"/>
    <w:uiPriority w:val="9"/>
    <w:semiHidden/>
    <w:unhideWhenUsed/>
    <w:qFormat/>
    <w:rsid w:val="00FF784E"/>
    <w:pPr>
      <w:keepNext/>
      <w:keepLines/>
      <w:spacing w:before="40" w:after="0"/>
      <w:outlineLvl w:val="6"/>
    </w:pPr>
    <w:rPr>
      <w:rFonts w:eastAsiaTheme="majorEastAsia"/>
      <w:color w:val="595959" w:themeColor="text1" w:themeTint="A6"/>
    </w:rPr>
  </w:style>
  <w:style w:type="paragraph" w:styleId="Heading8">
    <w:name w:val="heading 8"/>
    <w:basedOn w:val="Normal"/>
    <w:next w:val="Normal"/>
    <w:link w:val="Heading8Char"/>
    <w:uiPriority w:val="9"/>
    <w:semiHidden/>
    <w:unhideWhenUsed/>
    <w:qFormat/>
    <w:rsid w:val="00FF784E"/>
    <w:pPr>
      <w:keepNext/>
      <w:keepLines/>
      <w:spacing w:after="0"/>
      <w:outlineLvl w:val="7"/>
    </w:pPr>
    <w:rPr>
      <w:rFonts w:eastAsiaTheme="majorEastAsia"/>
      <w:i/>
      <w:iCs/>
      <w:color w:val="272727" w:themeColor="text1" w:themeTint="D8"/>
    </w:rPr>
  </w:style>
  <w:style w:type="paragraph" w:styleId="Heading9">
    <w:name w:val="heading 9"/>
    <w:basedOn w:val="Normal"/>
    <w:next w:val="Normal"/>
    <w:link w:val="Heading9Char"/>
    <w:uiPriority w:val="9"/>
    <w:semiHidden/>
    <w:unhideWhenUsed/>
    <w:qFormat/>
    <w:rsid w:val="00FF784E"/>
    <w:pPr>
      <w:keepNext/>
      <w:keepLines/>
      <w:spacing w:after="0"/>
      <w:outlineLvl w:val="8"/>
    </w:pPr>
    <w:rPr>
      <w:rFonts w:eastAsiaTheme="majorEastAsia"/>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F784E"/>
    <w:rPr>
      <w:rFonts w:asciiTheme="majorHAnsi" w:eastAsiaTheme="majorEastAsia" w:hAnsiTheme="majorHAnsi" w:cs="Times New Roman"/>
      <w:color w:val="0F4761" w:themeColor="accent1" w:themeShade="BF"/>
      <w:sz w:val="40"/>
      <w:szCs w:val="40"/>
    </w:rPr>
  </w:style>
  <w:style w:type="character" w:customStyle="1" w:styleId="Heading2Char">
    <w:name w:val="Heading 2 Char"/>
    <w:basedOn w:val="DefaultParagraphFont"/>
    <w:link w:val="Heading2"/>
    <w:uiPriority w:val="9"/>
    <w:semiHidden/>
    <w:locked/>
    <w:rsid w:val="00FF784E"/>
    <w:rPr>
      <w:rFonts w:asciiTheme="majorHAnsi" w:eastAsiaTheme="majorEastAsia" w:hAnsiTheme="majorHAnsi" w:cs="Times New Roman"/>
      <w:color w:val="0F4761" w:themeColor="accent1" w:themeShade="BF"/>
      <w:sz w:val="32"/>
      <w:szCs w:val="32"/>
    </w:rPr>
  </w:style>
  <w:style w:type="character" w:customStyle="1" w:styleId="Heading3Char">
    <w:name w:val="Heading 3 Char"/>
    <w:basedOn w:val="DefaultParagraphFont"/>
    <w:link w:val="Heading3"/>
    <w:uiPriority w:val="9"/>
    <w:semiHidden/>
    <w:locked/>
    <w:rsid w:val="00FF784E"/>
    <w:rPr>
      <w:rFonts w:eastAsiaTheme="majorEastAsia" w:cs="Times New Roman"/>
      <w:color w:val="0F4761" w:themeColor="accent1" w:themeShade="BF"/>
      <w:sz w:val="28"/>
      <w:szCs w:val="28"/>
    </w:rPr>
  </w:style>
  <w:style w:type="character" w:customStyle="1" w:styleId="Heading4Char">
    <w:name w:val="Heading 4 Char"/>
    <w:basedOn w:val="DefaultParagraphFont"/>
    <w:link w:val="Heading4"/>
    <w:uiPriority w:val="9"/>
    <w:semiHidden/>
    <w:locked/>
    <w:rsid w:val="00FF784E"/>
    <w:rPr>
      <w:rFonts w:eastAsiaTheme="majorEastAsia" w:cs="Times New Roman"/>
      <w:i/>
      <w:iCs/>
      <w:color w:val="0F4761" w:themeColor="accent1" w:themeShade="BF"/>
    </w:rPr>
  </w:style>
  <w:style w:type="character" w:customStyle="1" w:styleId="Heading5Char">
    <w:name w:val="Heading 5 Char"/>
    <w:basedOn w:val="DefaultParagraphFont"/>
    <w:link w:val="Heading5"/>
    <w:uiPriority w:val="9"/>
    <w:semiHidden/>
    <w:locked/>
    <w:rsid w:val="00FF784E"/>
    <w:rPr>
      <w:rFonts w:eastAsiaTheme="majorEastAsia" w:cs="Times New Roman"/>
      <w:color w:val="0F4761" w:themeColor="accent1" w:themeShade="BF"/>
    </w:rPr>
  </w:style>
  <w:style w:type="character" w:customStyle="1" w:styleId="Heading6Char">
    <w:name w:val="Heading 6 Char"/>
    <w:basedOn w:val="DefaultParagraphFont"/>
    <w:link w:val="Heading6"/>
    <w:uiPriority w:val="9"/>
    <w:semiHidden/>
    <w:locked/>
    <w:rsid w:val="00FF784E"/>
    <w:rPr>
      <w:rFonts w:eastAsiaTheme="majorEastAsia" w:cs="Times New Roman"/>
      <w:i/>
      <w:iCs/>
      <w:color w:val="595959" w:themeColor="text1" w:themeTint="A6"/>
    </w:rPr>
  </w:style>
  <w:style w:type="character" w:customStyle="1" w:styleId="Heading7Char">
    <w:name w:val="Heading 7 Char"/>
    <w:basedOn w:val="DefaultParagraphFont"/>
    <w:link w:val="Heading7"/>
    <w:uiPriority w:val="9"/>
    <w:semiHidden/>
    <w:locked/>
    <w:rsid w:val="00FF784E"/>
    <w:rPr>
      <w:rFonts w:eastAsiaTheme="majorEastAsia" w:cs="Times New Roman"/>
      <w:color w:val="595959" w:themeColor="text1" w:themeTint="A6"/>
    </w:rPr>
  </w:style>
  <w:style w:type="character" w:customStyle="1" w:styleId="Heading8Char">
    <w:name w:val="Heading 8 Char"/>
    <w:basedOn w:val="DefaultParagraphFont"/>
    <w:link w:val="Heading8"/>
    <w:uiPriority w:val="9"/>
    <w:semiHidden/>
    <w:locked/>
    <w:rsid w:val="00FF784E"/>
    <w:rPr>
      <w:rFonts w:eastAsiaTheme="majorEastAsia" w:cs="Times New Roman"/>
      <w:i/>
      <w:iCs/>
      <w:color w:val="272727" w:themeColor="text1" w:themeTint="D8"/>
    </w:rPr>
  </w:style>
  <w:style w:type="character" w:customStyle="1" w:styleId="Heading9Char">
    <w:name w:val="Heading 9 Char"/>
    <w:basedOn w:val="DefaultParagraphFont"/>
    <w:link w:val="Heading9"/>
    <w:uiPriority w:val="9"/>
    <w:semiHidden/>
    <w:locked/>
    <w:rsid w:val="00FF784E"/>
    <w:rPr>
      <w:rFonts w:eastAsiaTheme="majorEastAsia" w:cs="Times New Roman"/>
      <w:color w:val="272727" w:themeColor="text1" w:themeTint="D8"/>
    </w:rPr>
  </w:style>
  <w:style w:type="paragraph" w:styleId="Title">
    <w:name w:val="Title"/>
    <w:basedOn w:val="Normal"/>
    <w:next w:val="Normal"/>
    <w:link w:val="TitleChar"/>
    <w:uiPriority w:val="10"/>
    <w:qFormat/>
    <w:rsid w:val="00FF784E"/>
    <w:pPr>
      <w:spacing w:after="80" w:line="240" w:lineRule="auto"/>
      <w:contextualSpacing/>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0"/>
    <w:locked/>
    <w:rsid w:val="00FF784E"/>
    <w:rPr>
      <w:rFonts w:asciiTheme="majorHAnsi" w:eastAsiaTheme="majorEastAsia" w:hAnsiTheme="majorHAnsi" w:cs="Times New Roman"/>
      <w:spacing w:val="-10"/>
      <w:kern w:val="28"/>
      <w:sz w:val="56"/>
      <w:szCs w:val="56"/>
    </w:rPr>
  </w:style>
  <w:style w:type="paragraph" w:styleId="Subtitle">
    <w:name w:val="Subtitle"/>
    <w:basedOn w:val="Normal"/>
    <w:next w:val="Normal"/>
    <w:link w:val="SubtitleChar"/>
    <w:uiPriority w:val="11"/>
    <w:qFormat/>
    <w:rsid w:val="00FF784E"/>
    <w:pPr>
      <w:numPr>
        <w:ilvl w:val="1"/>
      </w:numPr>
    </w:pPr>
    <w:rPr>
      <w:rFonts w:eastAsiaTheme="majorEastAsia"/>
      <w:color w:val="595959" w:themeColor="text1" w:themeTint="A6"/>
      <w:spacing w:val="15"/>
      <w:sz w:val="28"/>
      <w:szCs w:val="28"/>
    </w:rPr>
  </w:style>
  <w:style w:type="character" w:customStyle="1" w:styleId="SubtitleChar">
    <w:name w:val="Subtitle Char"/>
    <w:basedOn w:val="DefaultParagraphFont"/>
    <w:link w:val="Subtitle"/>
    <w:uiPriority w:val="11"/>
    <w:locked/>
    <w:rsid w:val="00FF784E"/>
    <w:rPr>
      <w:rFonts w:eastAsiaTheme="majorEastAsia" w:cs="Times New Roman"/>
      <w:color w:val="595959" w:themeColor="text1" w:themeTint="A6"/>
      <w:spacing w:val="15"/>
      <w:sz w:val="28"/>
      <w:szCs w:val="28"/>
    </w:rPr>
  </w:style>
  <w:style w:type="paragraph" w:styleId="Quote">
    <w:name w:val="Quote"/>
    <w:basedOn w:val="Normal"/>
    <w:next w:val="Normal"/>
    <w:link w:val="QuoteChar"/>
    <w:uiPriority w:val="29"/>
    <w:qFormat/>
    <w:rsid w:val="00FF784E"/>
    <w:pPr>
      <w:spacing w:before="160"/>
      <w:jc w:val="center"/>
    </w:pPr>
    <w:rPr>
      <w:i/>
      <w:iCs/>
      <w:color w:val="404040" w:themeColor="text1" w:themeTint="BF"/>
    </w:rPr>
  </w:style>
  <w:style w:type="character" w:customStyle="1" w:styleId="QuoteChar">
    <w:name w:val="Quote Char"/>
    <w:basedOn w:val="DefaultParagraphFont"/>
    <w:link w:val="Quote"/>
    <w:uiPriority w:val="29"/>
    <w:locked/>
    <w:rsid w:val="00FF784E"/>
    <w:rPr>
      <w:rFonts w:cs="Times New Roman"/>
      <w:i/>
      <w:iCs/>
      <w:color w:val="404040" w:themeColor="text1" w:themeTint="BF"/>
    </w:rPr>
  </w:style>
  <w:style w:type="paragraph" w:styleId="ListParagraph">
    <w:name w:val="List Paragraph"/>
    <w:basedOn w:val="Normal"/>
    <w:uiPriority w:val="34"/>
    <w:qFormat/>
    <w:rsid w:val="00FF784E"/>
    <w:pPr>
      <w:ind w:left="720"/>
      <w:contextualSpacing/>
    </w:pPr>
  </w:style>
  <w:style w:type="character" w:styleId="IntenseEmphasis">
    <w:name w:val="Intense Emphasis"/>
    <w:basedOn w:val="DefaultParagraphFont"/>
    <w:uiPriority w:val="21"/>
    <w:qFormat/>
    <w:rsid w:val="00FF784E"/>
    <w:rPr>
      <w:rFonts w:cs="Times New Roman"/>
      <w:i/>
      <w:iCs/>
      <w:color w:val="0F4761" w:themeColor="accent1" w:themeShade="BF"/>
    </w:rPr>
  </w:style>
  <w:style w:type="paragraph" w:styleId="IntenseQuote">
    <w:name w:val="Intense Quote"/>
    <w:basedOn w:val="Normal"/>
    <w:next w:val="Normal"/>
    <w:link w:val="IntenseQuoteChar"/>
    <w:uiPriority w:val="30"/>
    <w:qFormat/>
    <w:rsid w:val="00FF78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locked/>
    <w:rsid w:val="00FF784E"/>
    <w:rPr>
      <w:rFonts w:cs="Times New Roman"/>
      <w:i/>
      <w:iCs/>
      <w:color w:val="0F4761" w:themeColor="accent1" w:themeShade="BF"/>
    </w:rPr>
  </w:style>
  <w:style w:type="character" w:styleId="IntenseReference">
    <w:name w:val="Intense Reference"/>
    <w:basedOn w:val="DefaultParagraphFont"/>
    <w:uiPriority w:val="32"/>
    <w:qFormat/>
    <w:rsid w:val="00FF784E"/>
    <w:rPr>
      <w:rFonts w:cs="Times New Roman"/>
      <w:b/>
      <w:bCs/>
      <w:smallCaps/>
      <w:color w:val="0F4761" w:themeColor="accent1" w:themeShade="BF"/>
      <w:spacing w:val="5"/>
    </w:rPr>
  </w:style>
  <w:style w:type="paragraph" w:styleId="Bibliography">
    <w:name w:val="Bibliography"/>
    <w:basedOn w:val="Normal"/>
    <w:next w:val="Normal"/>
    <w:uiPriority w:val="37"/>
    <w:unhideWhenUsed/>
    <w:rsid w:val="00371BBB"/>
  </w:style>
  <w:style w:type="paragraph" w:styleId="NoSpacing">
    <w:name w:val="No Spacing"/>
    <w:link w:val="NoSpacingChar"/>
    <w:uiPriority w:val="1"/>
    <w:qFormat/>
    <w:rsid w:val="006D7A5B"/>
    <w:pPr>
      <w:spacing w:after="0" w:line="240" w:lineRule="auto"/>
    </w:pPr>
    <w:rPr>
      <w:rFonts w:cs="Times New Roman"/>
    </w:rPr>
  </w:style>
  <w:style w:type="table" w:customStyle="1" w:styleId="PlainTable2">
    <w:name w:val="Plain Table 2"/>
    <w:basedOn w:val="TableNormal"/>
    <w:uiPriority w:val="42"/>
    <w:rsid w:val="00475EA6"/>
    <w:pPr>
      <w:spacing w:after="0" w:line="240" w:lineRule="auto"/>
    </w:pPr>
    <w:rPr>
      <w:rFonts w:cs="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437FB3"/>
    <w:pPr>
      <w:spacing w:before="100" w:beforeAutospacing="1" w:after="100" w:afterAutospacing="1" w:line="240" w:lineRule="auto"/>
    </w:pPr>
    <w:rPr>
      <w:rFonts w:ascii="Times New Roman" w:hAnsi="Times New Roman"/>
      <w:sz w:val="24"/>
      <w:szCs w:val="24"/>
      <w:lang w:eastAsia="en-IN"/>
    </w:rPr>
  </w:style>
  <w:style w:type="character" w:styleId="Hyperlink">
    <w:name w:val="Hyperlink"/>
    <w:basedOn w:val="DefaultParagraphFont"/>
    <w:uiPriority w:val="99"/>
    <w:unhideWhenUsed/>
    <w:rsid w:val="00406D95"/>
    <w:rPr>
      <w:rFonts w:cs="Times New Roman"/>
      <w:color w:val="467886" w:themeColor="hyperlink"/>
      <w:u w:val="single"/>
    </w:rPr>
  </w:style>
  <w:style w:type="character" w:customStyle="1" w:styleId="UnresolvedMention">
    <w:name w:val="Unresolved Mention"/>
    <w:basedOn w:val="DefaultParagraphFont"/>
    <w:uiPriority w:val="99"/>
    <w:semiHidden/>
    <w:unhideWhenUsed/>
    <w:rsid w:val="00406D95"/>
    <w:rPr>
      <w:rFonts w:cs="Times New Roman"/>
      <w:color w:val="605E5C"/>
      <w:shd w:val="clear" w:color="auto" w:fill="E1DFDD"/>
    </w:rPr>
  </w:style>
  <w:style w:type="paragraph" w:customStyle="1" w:styleId="EndNoteBibliographyTitle">
    <w:name w:val="EndNote Bibliography Title"/>
    <w:basedOn w:val="Normal"/>
    <w:link w:val="EndNoteBibliographyTitleChar"/>
    <w:rsid w:val="00244B54"/>
    <w:pPr>
      <w:spacing w:after="0"/>
      <w:jc w:val="center"/>
    </w:pPr>
    <w:rPr>
      <w:rFonts w:ascii="Aptos" w:hAnsi="Aptos"/>
      <w:noProof/>
      <w:lang w:val="en-US"/>
    </w:rPr>
  </w:style>
  <w:style w:type="character" w:customStyle="1" w:styleId="NoSpacingChar">
    <w:name w:val="No Spacing Char"/>
    <w:basedOn w:val="DefaultParagraphFont"/>
    <w:link w:val="NoSpacing"/>
    <w:uiPriority w:val="1"/>
    <w:locked/>
    <w:rsid w:val="00244B54"/>
    <w:rPr>
      <w:rFonts w:cs="Times New Roman"/>
    </w:rPr>
  </w:style>
  <w:style w:type="character" w:customStyle="1" w:styleId="EndNoteBibliographyTitleChar">
    <w:name w:val="EndNote Bibliography Title Char"/>
    <w:basedOn w:val="NoSpacingChar"/>
    <w:link w:val="EndNoteBibliographyTitle"/>
    <w:locked/>
    <w:rsid w:val="00244B54"/>
    <w:rPr>
      <w:rFonts w:ascii="Aptos" w:hAnsi="Aptos" w:cs="Times New Roman"/>
      <w:noProof/>
      <w:lang w:val="en-US"/>
    </w:rPr>
  </w:style>
  <w:style w:type="paragraph" w:customStyle="1" w:styleId="EndNoteBibliography">
    <w:name w:val="EndNote Bibliography"/>
    <w:basedOn w:val="Normal"/>
    <w:link w:val="EndNoteBibliographyChar"/>
    <w:rsid w:val="00244B54"/>
    <w:pPr>
      <w:spacing w:line="240" w:lineRule="auto"/>
      <w:jc w:val="both"/>
    </w:pPr>
    <w:rPr>
      <w:rFonts w:ascii="Aptos" w:hAnsi="Aptos"/>
      <w:noProof/>
      <w:lang w:val="en-US"/>
    </w:rPr>
  </w:style>
  <w:style w:type="character" w:customStyle="1" w:styleId="EndNoteBibliographyChar">
    <w:name w:val="EndNote Bibliography Char"/>
    <w:basedOn w:val="NoSpacingChar"/>
    <w:link w:val="EndNoteBibliography"/>
    <w:locked/>
    <w:rsid w:val="00244B54"/>
    <w:rPr>
      <w:rFonts w:ascii="Aptos" w:hAnsi="Aptos" w:cs="Times New Roman"/>
      <w:noProof/>
      <w:lang w:val="en-US"/>
    </w:rPr>
  </w:style>
  <w:style w:type="paragraph" w:styleId="Header">
    <w:name w:val="header"/>
    <w:basedOn w:val="Normal"/>
    <w:link w:val="HeaderChar"/>
    <w:uiPriority w:val="99"/>
    <w:unhideWhenUsed/>
    <w:rsid w:val="000C4D3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C4D32"/>
    <w:rPr>
      <w:rFonts w:cs="Times New Roman"/>
    </w:rPr>
  </w:style>
  <w:style w:type="paragraph" w:styleId="Footer">
    <w:name w:val="footer"/>
    <w:basedOn w:val="Normal"/>
    <w:link w:val="FooterChar"/>
    <w:uiPriority w:val="99"/>
    <w:unhideWhenUsed/>
    <w:rsid w:val="000C4D3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C4D32"/>
    <w:rPr>
      <w:rFonts w:cs="Times New Roman"/>
    </w:rPr>
  </w:style>
  <w:style w:type="character" w:styleId="CommentReference">
    <w:name w:val="annotation reference"/>
    <w:basedOn w:val="DefaultParagraphFont"/>
    <w:uiPriority w:val="99"/>
    <w:semiHidden/>
    <w:unhideWhenUsed/>
    <w:rsid w:val="00654F2C"/>
    <w:rPr>
      <w:sz w:val="16"/>
      <w:szCs w:val="16"/>
    </w:rPr>
  </w:style>
  <w:style w:type="paragraph" w:styleId="CommentText">
    <w:name w:val="annotation text"/>
    <w:basedOn w:val="Normal"/>
    <w:link w:val="CommentTextChar"/>
    <w:uiPriority w:val="99"/>
    <w:semiHidden/>
    <w:unhideWhenUsed/>
    <w:rsid w:val="00654F2C"/>
    <w:pPr>
      <w:spacing w:line="240" w:lineRule="auto"/>
    </w:pPr>
    <w:rPr>
      <w:sz w:val="20"/>
      <w:szCs w:val="20"/>
    </w:rPr>
  </w:style>
  <w:style w:type="character" w:customStyle="1" w:styleId="CommentTextChar">
    <w:name w:val="Comment Text Char"/>
    <w:basedOn w:val="DefaultParagraphFont"/>
    <w:link w:val="CommentText"/>
    <w:uiPriority w:val="99"/>
    <w:semiHidden/>
    <w:rsid w:val="00654F2C"/>
    <w:rPr>
      <w:rFonts w:cs="Times New Roman"/>
      <w:sz w:val="20"/>
      <w:szCs w:val="20"/>
    </w:rPr>
  </w:style>
  <w:style w:type="paragraph" w:styleId="CommentSubject">
    <w:name w:val="annotation subject"/>
    <w:basedOn w:val="CommentText"/>
    <w:next w:val="CommentText"/>
    <w:link w:val="CommentSubjectChar"/>
    <w:uiPriority w:val="99"/>
    <w:semiHidden/>
    <w:unhideWhenUsed/>
    <w:rsid w:val="00654F2C"/>
    <w:rPr>
      <w:b/>
      <w:bCs/>
    </w:rPr>
  </w:style>
  <w:style w:type="character" w:customStyle="1" w:styleId="CommentSubjectChar">
    <w:name w:val="Comment Subject Char"/>
    <w:basedOn w:val="CommentTextChar"/>
    <w:link w:val="CommentSubject"/>
    <w:uiPriority w:val="99"/>
    <w:semiHidden/>
    <w:rsid w:val="00654F2C"/>
    <w:rPr>
      <w:rFonts w:cs="Times New Roman"/>
      <w:b/>
      <w:bCs/>
      <w:sz w:val="20"/>
      <w:szCs w:val="20"/>
    </w:rPr>
  </w:style>
  <w:style w:type="paragraph" w:styleId="BalloonText">
    <w:name w:val="Balloon Text"/>
    <w:basedOn w:val="Normal"/>
    <w:link w:val="BalloonTextChar"/>
    <w:uiPriority w:val="99"/>
    <w:semiHidden/>
    <w:unhideWhenUsed/>
    <w:rsid w:val="00654F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F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IN" w:eastAsia="en-US"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cs="Times New Roman"/>
    </w:rPr>
  </w:style>
  <w:style w:type="paragraph" w:styleId="Heading1">
    <w:name w:val="heading 1"/>
    <w:basedOn w:val="Normal"/>
    <w:next w:val="Normal"/>
    <w:link w:val="Heading1Char"/>
    <w:uiPriority w:val="9"/>
    <w:qFormat/>
    <w:rsid w:val="00FF784E"/>
    <w:pPr>
      <w:keepNext/>
      <w:keepLines/>
      <w:spacing w:before="360" w:after="80"/>
      <w:outlineLvl w:val="0"/>
    </w:pPr>
    <w:rPr>
      <w:rFonts w:asciiTheme="majorHAnsi" w:eastAsiaTheme="majorEastAsia" w:hAnsiTheme="majorHAnsi"/>
      <w:color w:val="0F4761" w:themeColor="accent1" w:themeShade="BF"/>
      <w:sz w:val="40"/>
      <w:szCs w:val="40"/>
    </w:rPr>
  </w:style>
  <w:style w:type="paragraph" w:styleId="Heading2">
    <w:name w:val="heading 2"/>
    <w:basedOn w:val="Normal"/>
    <w:next w:val="Normal"/>
    <w:link w:val="Heading2Char"/>
    <w:uiPriority w:val="9"/>
    <w:semiHidden/>
    <w:unhideWhenUsed/>
    <w:qFormat/>
    <w:rsid w:val="00FF784E"/>
    <w:pPr>
      <w:keepNext/>
      <w:keepLines/>
      <w:spacing w:before="160" w:after="80"/>
      <w:outlineLvl w:val="1"/>
    </w:pPr>
    <w:rPr>
      <w:rFonts w:asciiTheme="majorHAnsi" w:eastAsiaTheme="majorEastAsia" w:hAnsiTheme="majorHAnsi"/>
      <w:color w:val="0F4761" w:themeColor="accent1" w:themeShade="BF"/>
      <w:sz w:val="32"/>
      <w:szCs w:val="32"/>
    </w:rPr>
  </w:style>
  <w:style w:type="paragraph" w:styleId="Heading3">
    <w:name w:val="heading 3"/>
    <w:basedOn w:val="Normal"/>
    <w:next w:val="Normal"/>
    <w:link w:val="Heading3Char"/>
    <w:uiPriority w:val="9"/>
    <w:semiHidden/>
    <w:unhideWhenUsed/>
    <w:qFormat/>
    <w:rsid w:val="00FF784E"/>
    <w:pPr>
      <w:keepNext/>
      <w:keepLines/>
      <w:spacing w:before="160" w:after="80"/>
      <w:outlineLvl w:val="2"/>
    </w:pPr>
    <w:rPr>
      <w:rFonts w:eastAsiaTheme="majorEastAsia"/>
      <w:color w:val="0F4761" w:themeColor="accent1" w:themeShade="BF"/>
      <w:sz w:val="28"/>
      <w:szCs w:val="28"/>
    </w:rPr>
  </w:style>
  <w:style w:type="paragraph" w:styleId="Heading4">
    <w:name w:val="heading 4"/>
    <w:basedOn w:val="Normal"/>
    <w:next w:val="Normal"/>
    <w:link w:val="Heading4Char"/>
    <w:uiPriority w:val="9"/>
    <w:semiHidden/>
    <w:unhideWhenUsed/>
    <w:qFormat/>
    <w:rsid w:val="00FF784E"/>
    <w:pPr>
      <w:keepNext/>
      <w:keepLines/>
      <w:spacing w:before="80" w:after="40"/>
      <w:outlineLvl w:val="3"/>
    </w:pPr>
    <w:rPr>
      <w:rFonts w:eastAsiaTheme="majorEastAsia"/>
      <w:i/>
      <w:iCs/>
      <w:color w:val="0F4761" w:themeColor="accent1" w:themeShade="BF"/>
    </w:rPr>
  </w:style>
  <w:style w:type="paragraph" w:styleId="Heading5">
    <w:name w:val="heading 5"/>
    <w:basedOn w:val="Normal"/>
    <w:next w:val="Normal"/>
    <w:link w:val="Heading5Char"/>
    <w:uiPriority w:val="9"/>
    <w:semiHidden/>
    <w:unhideWhenUsed/>
    <w:qFormat/>
    <w:rsid w:val="00FF784E"/>
    <w:pPr>
      <w:keepNext/>
      <w:keepLines/>
      <w:spacing w:before="80" w:after="40"/>
      <w:outlineLvl w:val="4"/>
    </w:pPr>
    <w:rPr>
      <w:rFonts w:eastAsiaTheme="majorEastAsia"/>
      <w:color w:val="0F4761" w:themeColor="accent1" w:themeShade="BF"/>
    </w:rPr>
  </w:style>
  <w:style w:type="paragraph" w:styleId="Heading6">
    <w:name w:val="heading 6"/>
    <w:basedOn w:val="Normal"/>
    <w:next w:val="Normal"/>
    <w:link w:val="Heading6Char"/>
    <w:uiPriority w:val="9"/>
    <w:semiHidden/>
    <w:unhideWhenUsed/>
    <w:qFormat/>
    <w:rsid w:val="00FF784E"/>
    <w:pPr>
      <w:keepNext/>
      <w:keepLines/>
      <w:spacing w:before="40" w:after="0"/>
      <w:outlineLvl w:val="5"/>
    </w:pPr>
    <w:rPr>
      <w:rFonts w:eastAsiaTheme="majorEastAsia"/>
      <w:i/>
      <w:iCs/>
      <w:color w:val="595959" w:themeColor="text1" w:themeTint="A6"/>
    </w:rPr>
  </w:style>
  <w:style w:type="paragraph" w:styleId="Heading7">
    <w:name w:val="heading 7"/>
    <w:basedOn w:val="Normal"/>
    <w:next w:val="Normal"/>
    <w:link w:val="Heading7Char"/>
    <w:uiPriority w:val="9"/>
    <w:semiHidden/>
    <w:unhideWhenUsed/>
    <w:qFormat/>
    <w:rsid w:val="00FF784E"/>
    <w:pPr>
      <w:keepNext/>
      <w:keepLines/>
      <w:spacing w:before="40" w:after="0"/>
      <w:outlineLvl w:val="6"/>
    </w:pPr>
    <w:rPr>
      <w:rFonts w:eastAsiaTheme="majorEastAsia"/>
      <w:color w:val="595959" w:themeColor="text1" w:themeTint="A6"/>
    </w:rPr>
  </w:style>
  <w:style w:type="paragraph" w:styleId="Heading8">
    <w:name w:val="heading 8"/>
    <w:basedOn w:val="Normal"/>
    <w:next w:val="Normal"/>
    <w:link w:val="Heading8Char"/>
    <w:uiPriority w:val="9"/>
    <w:semiHidden/>
    <w:unhideWhenUsed/>
    <w:qFormat/>
    <w:rsid w:val="00FF784E"/>
    <w:pPr>
      <w:keepNext/>
      <w:keepLines/>
      <w:spacing w:after="0"/>
      <w:outlineLvl w:val="7"/>
    </w:pPr>
    <w:rPr>
      <w:rFonts w:eastAsiaTheme="majorEastAsia"/>
      <w:i/>
      <w:iCs/>
      <w:color w:val="272727" w:themeColor="text1" w:themeTint="D8"/>
    </w:rPr>
  </w:style>
  <w:style w:type="paragraph" w:styleId="Heading9">
    <w:name w:val="heading 9"/>
    <w:basedOn w:val="Normal"/>
    <w:next w:val="Normal"/>
    <w:link w:val="Heading9Char"/>
    <w:uiPriority w:val="9"/>
    <w:semiHidden/>
    <w:unhideWhenUsed/>
    <w:qFormat/>
    <w:rsid w:val="00FF784E"/>
    <w:pPr>
      <w:keepNext/>
      <w:keepLines/>
      <w:spacing w:after="0"/>
      <w:outlineLvl w:val="8"/>
    </w:pPr>
    <w:rPr>
      <w:rFonts w:eastAsiaTheme="majorEastAsia"/>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F784E"/>
    <w:rPr>
      <w:rFonts w:asciiTheme="majorHAnsi" w:eastAsiaTheme="majorEastAsia" w:hAnsiTheme="majorHAnsi" w:cs="Times New Roman"/>
      <w:color w:val="0F4761" w:themeColor="accent1" w:themeShade="BF"/>
      <w:sz w:val="40"/>
      <w:szCs w:val="40"/>
    </w:rPr>
  </w:style>
  <w:style w:type="character" w:customStyle="1" w:styleId="Heading2Char">
    <w:name w:val="Heading 2 Char"/>
    <w:basedOn w:val="DefaultParagraphFont"/>
    <w:link w:val="Heading2"/>
    <w:uiPriority w:val="9"/>
    <w:semiHidden/>
    <w:locked/>
    <w:rsid w:val="00FF784E"/>
    <w:rPr>
      <w:rFonts w:asciiTheme="majorHAnsi" w:eastAsiaTheme="majorEastAsia" w:hAnsiTheme="majorHAnsi" w:cs="Times New Roman"/>
      <w:color w:val="0F4761" w:themeColor="accent1" w:themeShade="BF"/>
      <w:sz w:val="32"/>
      <w:szCs w:val="32"/>
    </w:rPr>
  </w:style>
  <w:style w:type="character" w:customStyle="1" w:styleId="Heading3Char">
    <w:name w:val="Heading 3 Char"/>
    <w:basedOn w:val="DefaultParagraphFont"/>
    <w:link w:val="Heading3"/>
    <w:uiPriority w:val="9"/>
    <w:semiHidden/>
    <w:locked/>
    <w:rsid w:val="00FF784E"/>
    <w:rPr>
      <w:rFonts w:eastAsiaTheme="majorEastAsia" w:cs="Times New Roman"/>
      <w:color w:val="0F4761" w:themeColor="accent1" w:themeShade="BF"/>
      <w:sz w:val="28"/>
      <w:szCs w:val="28"/>
    </w:rPr>
  </w:style>
  <w:style w:type="character" w:customStyle="1" w:styleId="Heading4Char">
    <w:name w:val="Heading 4 Char"/>
    <w:basedOn w:val="DefaultParagraphFont"/>
    <w:link w:val="Heading4"/>
    <w:uiPriority w:val="9"/>
    <w:semiHidden/>
    <w:locked/>
    <w:rsid w:val="00FF784E"/>
    <w:rPr>
      <w:rFonts w:eastAsiaTheme="majorEastAsia" w:cs="Times New Roman"/>
      <w:i/>
      <w:iCs/>
      <w:color w:val="0F4761" w:themeColor="accent1" w:themeShade="BF"/>
    </w:rPr>
  </w:style>
  <w:style w:type="character" w:customStyle="1" w:styleId="Heading5Char">
    <w:name w:val="Heading 5 Char"/>
    <w:basedOn w:val="DefaultParagraphFont"/>
    <w:link w:val="Heading5"/>
    <w:uiPriority w:val="9"/>
    <w:semiHidden/>
    <w:locked/>
    <w:rsid w:val="00FF784E"/>
    <w:rPr>
      <w:rFonts w:eastAsiaTheme="majorEastAsia" w:cs="Times New Roman"/>
      <w:color w:val="0F4761" w:themeColor="accent1" w:themeShade="BF"/>
    </w:rPr>
  </w:style>
  <w:style w:type="character" w:customStyle="1" w:styleId="Heading6Char">
    <w:name w:val="Heading 6 Char"/>
    <w:basedOn w:val="DefaultParagraphFont"/>
    <w:link w:val="Heading6"/>
    <w:uiPriority w:val="9"/>
    <w:semiHidden/>
    <w:locked/>
    <w:rsid w:val="00FF784E"/>
    <w:rPr>
      <w:rFonts w:eastAsiaTheme="majorEastAsia" w:cs="Times New Roman"/>
      <w:i/>
      <w:iCs/>
      <w:color w:val="595959" w:themeColor="text1" w:themeTint="A6"/>
    </w:rPr>
  </w:style>
  <w:style w:type="character" w:customStyle="1" w:styleId="Heading7Char">
    <w:name w:val="Heading 7 Char"/>
    <w:basedOn w:val="DefaultParagraphFont"/>
    <w:link w:val="Heading7"/>
    <w:uiPriority w:val="9"/>
    <w:semiHidden/>
    <w:locked/>
    <w:rsid w:val="00FF784E"/>
    <w:rPr>
      <w:rFonts w:eastAsiaTheme="majorEastAsia" w:cs="Times New Roman"/>
      <w:color w:val="595959" w:themeColor="text1" w:themeTint="A6"/>
    </w:rPr>
  </w:style>
  <w:style w:type="character" w:customStyle="1" w:styleId="Heading8Char">
    <w:name w:val="Heading 8 Char"/>
    <w:basedOn w:val="DefaultParagraphFont"/>
    <w:link w:val="Heading8"/>
    <w:uiPriority w:val="9"/>
    <w:semiHidden/>
    <w:locked/>
    <w:rsid w:val="00FF784E"/>
    <w:rPr>
      <w:rFonts w:eastAsiaTheme="majorEastAsia" w:cs="Times New Roman"/>
      <w:i/>
      <w:iCs/>
      <w:color w:val="272727" w:themeColor="text1" w:themeTint="D8"/>
    </w:rPr>
  </w:style>
  <w:style w:type="character" w:customStyle="1" w:styleId="Heading9Char">
    <w:name w:val="Heading 9 Char"/>
    <w:basedOn w:val="DefaultParagraphFont"/>
    <w:link w:val="Heading9"/>
    <w:uiPriority w:val="9"/>
    <w:semiHidden/>
    <w:locked/>
    <w:rsid w:val="00FF784E"/>
    <w:rPr>
      <w:rFonts w:eastAsiaTheme="majorEastAsia" w:cs="Times New Roman"/>
      <w:color w:val="272727" w:themeColor="text1" w:themeTint="D8"/>
    </w:rPr>
  </w:style>
  <w:style w:type="paragraph" w:styleId="Title">
    <w:name w:val="Title"/>
    <w:basedOn w:val="Normal"/>
    <w:next w:val="Normal"/>
    <w:link w:val="TitleChar"/>
    <w:uiPriority w:val="10"/>
    <w:qFormat/>
    <w:rsid w:val="00FF784E"/>
    <w:pPr>
      <w:spacing w:after="80" w:line="240" w:lineRule="auto"/>
      <w:contextualSpacing/>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0"/>
    <w:locked/>
    <w:rsid w:val="00FF784E"/>
    <w:rPr>
      <w:rFonts w:asciiTheme="majorHAnsi" w:eastAsiaTheme="majorEastAsia" w:hAnsiTheme="majorHAnsi" w:cs="Times New Roman"/>
      <w:spacing w:val="-10"/>
      <w:kern w:val="28"/>
      <w:sz w:val="56"/>
      <w:szCs w:val="56"/>
    </w:rPr>
  </w:style>
  <w:style w:type="paragraph" w:styleId="Subtitle">
    <w:name w:val="Subtitle"/>
    <w:basedOn w:val="Normal"/>
    <w:next w:val="Normal"/>
    <w:link w:val="SubtitleChar"/>
    <w:uiPriority w:val="11"/>
    <w:qFormat/>
    <w:rsid w:val="00FF784E"/>
    <w:pPr>
      <w:numPr>
        <w:ilvl w:val="1"/>
      </w:numPr>
    </w:pPr>
    <w:rPr>
      <w:rFonts w:eastAsiaTheme="majorEastAsia"/>
      <w:color w:val="595959" w:themeColor="text1" w:themeTint="A6"/>
      <w:spacing w:val="15"/>
      <w:sz w:val="28"/>
      <w:szCs w:val="28"/>
    </w:rPr>
  </w:style>
  <w:style w:type="character" w:customStyle="1" w:styleId="SubtitleChar">
    <w:name w:val="Subtitle Char"/>
    <w:basedOn w:val="DefaultParagraphFont"/>
    <w:link w:val="Subtitle"/>
    <w:uiPriority w:val="11"/>
    <w:locked/>
    <w:rsid w:val="00FF784E"/>
    <w:rPr>
      <w:rFonts w:eastAsiaTheme="majorEastAsia" w:cs="Times New Roman"/>
      <w:color w:val="595959" w:themeColor="text1" w:themeTint="A6"/>
      <w:spacing w:val="15"/>
      <w:sz w:val="28"/>
      <w:szCs w:val="28"/>
    </w:rPr>
  </w:style>
  <w:style w:type="paragraph" w:styleId="Quote">
    <w:name w:val="Quote"/>
    <w:basedOn w:val="Normal"/>
    <w:next w:val="Normal"/>
    <w:link w:val="QuoteChar"/>
    <w:uiPriority w:val="29"/>
    <w:qFormat/>
    <w:rsid w:val="00FF784E"/>
    <w:pPr>
      <w:spacing w:before="160"/>
      <w:jc w:val="center"/>
    </w:pPr>
    <w:rPr>
      <w:i/>
      <w:iCs/>
      <w:color w:val="404040" w:themeColor="text1" w:themeTint="BF"/>
    </w:rPr>
  </w:style>
  <w:style w:type="character" w:customStyle="1" w:styleId="QuoteChar">
    <w:name w:val="Quote Char"/>
    <w:basedOn w:val="DefaultParagraphFont"/>
    <w:link w:val="Quote"/>
    <w:uiPriority w:val="29"/>
    <w:locked/>
    <w:rsid w:val="00FF784E"/>
    <w:rPr>
      <w:rFonts w:cs="Times New Roman"/>
      <w:i/>
      <w:iCs/>
      <w:color w:val="404040" w:themeColor="text1" w:themeTint="BF"/>
    </w:rPr>
  </w:style>
  <w:style w:type="paragraph" w:styleId="ListParagraph">
    <w:name w:val="List Paragraph"/>
    <w:basedOn w:val="Normal"/>
    <w:uiPriority w:val="34"/>
    <w:qFormat/>
    <w:rsid w:val="00FF784E"/>
    <w:pPr>
      <w:ind w:left="720"/>
      <w:contextualSpacing/>
    </w:pPr>
  </w:style>
  <w:style w:type="character" w:styleId="IntenseEmphasis">
    <w:name w:val="Intense Emphasis"/>
    <w:basedOn w:val="DefaultParagraphFont"/>
    <w:uiPriority w:val="21"/>
    <w:qFormat/>
    <w:rsid w:val="00FF784E"/>
    <w:rPr>
      <w:rFonts w:cs="Times New Roman"/>
      <w:i/>
      <w:iCs/>
      <w:color w:val="0F4761" w:themeColor="accent1" w:themeShade="BF"/>
    </w:rPr>
  </w:style>
  <w:style w:type="paragraph" w:styleId="IntenseQuote">
    <w:name w:val="Intense Quote"/>
    <w:basedOn w:val="Normal"/>
    <w:next w:val="Normal"/>
    <w:link w:val="IntenseQuoteChar"/>
    <w:uiPriority w:val="30"/>
    <w:qFormat/>
    <w:rsid w:val="00FF78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locked/>
    <w:rsid w:val="00FF784E"/>
    <w:rPr>
      <w:rFonts w:cs="Times New Roman"/>
      <w:i/>
      <w:iCs/>
      <w:color w:val="0F4761" w:themeColor="accent1" w:themeShade="BF"/>
    </w:rPr>
  </w:style>
  <w:style w:type="character" w:styleId="IntenseReference">
    <w:name w:val="Intense Reference"/>
    <w:basedOn w:val="DefaultParagraphFont"/>
    <w:uiPriority w:val="32"/>
    <w:qFormat/>
    <w:rsid w:val="00FF784E"/>
    <w:rPr>
      <w:rFonts w:cs="Times New Roman"/>
      <w:b/>
      <w:bCs/>
      <w:smallCaps/>
      <w:color w:val="0F4761" w:themeColor="accent1" w:themeShade="BF"/>
      <w:spacing w:val="5"/>
    </w:rPr>
  </w:style>
  <w:style w:type="paragraph" w:styleId="Bibliography">
    <w:name w:val="Bibliography"/>
    <w:basedOn w:val="Normal"/>
    <w:next w:val="Normal"/>
    <w:uiPriority w:val="37"/>
    <w:unhideWhenUsed/>
    <w:rsid w:val="00371BBB"/>
  </w:style>
  <w:style w:type="paragraph" w:styleId="NoSpacing">
    <w:name w:val="No Spacing"/>
    <w:link w:val="NoSpacingChar"/>
    <w:uiPriority w:val="1"/>
    <w:qFormat/>
    <w:rsid w:val="006D7A5B"/>
    <w:pPr>
      <w:spacing w:after="0" w:line="240" w:lineRule="auto"/>
    </w:pPr>
    <w:rPr>
      <w:rFonts w:cs="Times New Roman"/>
    </w:rPr>
  </w:style>
  <w:style w:type="table" w:customStyle="1" w:styleId="PlainTable2">
    <w:name w:val="Plain Table 2"/>
    <w:basedOn w:val="TableNormal"/>
    <w:uiPriority w:val="42"/>
    <w:rsid w:val="00475EA6"/>
    <w:pPr>
      <w:spacing w:after="0" w:line="240" w:lineRule="auto"/>
    </w:pPr>
    <w:rPr>
      <w:rFonts w:cs="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437FB3"/>
    <w:pPr>
      <w:spacing w:before="100" w:beforeAutospacing="1" w:after="100" w:afterAutospacing="1" w:line="240" w:lineRule="auto"/>
    </w:pPr>
    <w:rPr>
      <w:rFonts w:ascii="Times New Roman" w:hAnsi="Times New Roman"/>
      <w:sz w:val="24"/>
      <w:szCs w:val="24"/>
      <w:lang w:eastAsia="en-IN"/>
    </w:rPr>
  </w:style>
  <w:style w:type="character" w:styleId="Hyperlink">
    <w:name w:val="Hyperlink"/>
    <w:basedOn w:val="DefaultParagraphFont"/>
    <w:uiPriority w:val="99"/>
    <w:unhideWhenUsed/>
    <w:rsid w:val="00406D95"/>
    <w:rPr>
      <w:rFonts w:cs="Times New Roman"/>
      <w:color w:val="467886" w:themeColor="hyperlink"/>
      <w:u w:val="single"/>
    </w:rPr>
  </w:style>
  <w:style w:type="character" w:customStyle="1" w:styleId="UnresolvedMention">
    <w:name w:val="Unresolved Mention"/>
    <w:basedOn w:val="DefaultParagraphFont"/>
    <w:uiPriority w:val="99"/>
    <w:semiHidden/>
    <w:unhideWhenUsed/>
    <w:rsid w:val="00406D95"/>
    <w:rPr>
      <w:rFonts w:cs="Times New Roman"/>
      <w:color w:val="605E5C"/>
      <w:shd w:val="clear" w:color="auto" w:fill="E1DFDD"/>
    </w:rPr>
  </w:style>
  <w:style w:type="paragraph" w:customStyle="1" w:styleId="EndNoteBibliographyTitle">
    <w:name w:val="EndNote Bibliography Title"/>
    <w:basedOn w:val="Normal"/>
    <w:link w:val="EndNoteBibliographyTitleChar"/>
    <w:rsid w:val="00244B54"/>
    <w:pPr>
      <w:spacing w:after="0"/>
      <w:jc w:val="center"/>
    </w:pPr>
    <w:rPr>
      <w:rFonts w:ascii="Aptos" w:hAnsi="Aptos"/>
      <w:noProof/>
      <w:lang w:val="en-US"/>
    </w:rPr>
  </w:style>
  <w:style w:type="character" w:customStyle="1" w:styleId="NoSpacingChar">
    <w:name w:val="No Spacing Char"/>
    <w:basedOn w:val="DefaultParagraphFont"/>
    <w:link w:val="NoSpacing"/>
    <w:uiPriority w:val="1"/>
    <w:locked/>
    <w:rsid w:val="00244B54"/>
    <w:rPr>
      <w:rFonts w:cs="Times New Roman"/>
    </w:rPr>
  </w:style>
  <w:style w:type="character" w:customStyle="1" w:styleId="EndNoteBibliographyTitleChar">
    <w:name w:val="EndNote Bibliography Title Char"/>
    <w:basedOn w:val="NoSpacingChar"/>
    <w:link w:val="EndNoteBibliographyTitle"/>
    <w:locked/>
    <w:rsid w:val="00244B54"/>
    <w:rPr>
      <w:rFonts w:ascii="Aptos" w:hAnsi="Aptos" w:cs="Times New Roman"/>
      <w:noProof/>
      <w:lang w:val="en-US"/>
    </w:rPr>
  </w:style>
  <w:style w:type="paragraph" w:customStyle="1" w:styleId="EndNoteBibliography">
    <w:name w:val="EndNote Bibliography"/>
    <w:basedOn w:val="Normal"/>
    <w:link w:val="EndNoteBibliographyChar"/>
    <w:rsid w:val="00244B54"/>
    <w:pPr>
      <w:spacing w:line="240" w:lineRule="auto"/>
      <w:jc w:val="both"/>
    </w:pPr>
    <w:rPr>
      <w:rFonts w:ascii="Aptos" w:hAnsi="Aptos"/>
      <w:noProof/>
      <w:lang w:val="en-US"/>
    </w:rPr>
  </w:style>
  <w:style w:type="character" w:customStyle="1" w:styleId="EndNoteBibliographyChar">
    <w:name w:val="EndNote Bibliography Char"/>
    <w:basedOn w:val="NoSpacingChar"/>
    <w:link w:val="EndNoteBibliography"/>
    <w:locked/>
    <w:rsid w:val="00244B54"/>
    <w:rPr>
      <w:rFonts w:ascii="Aptos" w:hAnsi="Aptos" w:cs="Times New Roman"/>
      <w:noProof/>
      <w:lang w:val="en-US"/>
    </w:rPr>
  </w:style>
  <w:style w:type="paragraph" w:styleId="Header">
    <w:name w:val="header"/>
    <w:basedOn w:val="Normal"/>
    <w:link w:val="HeaderChar"/>
    <w:uiPriority w:val="99"/>
    <w:unhideWhenUsed/>
    <w:rsid w:val="000C4D3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C4D32"/>
    <w:rPr>
      <w:rFonts w:cs="Times New Roman"/>
    </w:rPr>
  </w:style>
  <w:style w:type="paragraph" w:styleId="Footer">
    <w:name w:val="footer"/>
    <w:basedOn w:val="Normal"/>
    <w:link w:val="FooterChar"/>
    <w:uiPriority w:val="99"/>
    <w:unhideWhenUsed/>
    <w:rsid w:val="000C4D3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C4D32"/>
    <w:rPr>
      <w:rFonts w:cs="Times New Roman"/>
    </w:rPr>
  </w:style>
  <w:style w:type="character" w:styleId="CommentReference">
    <w:name w:val="annotation reference"/>
    <w:basedOn w:val="DefaultParagraphFont"/>
    <w:uiPriority w:val="99"/>
    <w:semiHidden/>
    <w:unhideWhenUsed/>
    <w:rsid w:val="00654F2C"/>
    <w:rPr>
      <w:sz w:val="16"/>
      <w:szCs w:val="16"/>
    </w:rPr>
  </w:style>
  <w:style w:type="paragraph" w:styleId="CommentText">
    <w:name w:val="annotation text"/>
    <w:basedOn w:val="Normal"/>
    <w:link w:val="CommentTextChar"/>
    <w:uiPriority w:val="99"/>
    <w:semiHidden/>
    <w:unhideWhenUsed/>
    <w:rsid w:val="00654F2C"/>
    <w:pPr>
      <w:spacing w:line="240" w:lineRule="auto"/>
    </w:pPr>
    <w:rPr>
      <w:sz w:val="20"/>
      <w:szCs w:val="20"/>
    </w:rPr>
  </w:style>
  <w:style w:type="character" w:customStyle="1" w:styleId="CommentTextChar">
    <w:name w:val="Comment Text Char"/>
    <w:basedOn w:val="DefaultParagraphFont"/>
    <w:link w:val="CommentText"/>
    <w:uiPriority w:val="99"/>
    <w:semiHidden/>
    <w:rsid w:val="00654F2C"/>
    <w:rPr>
      <w:rFonts w:cs="Times New Roman"/>
      <w:sz w:val="20"/>
      <w:szCs w:val="20"/>
    </w:rPr>
  </w:style>
  <w:style w:type="paragraph" w:styleId="CommentSubject">
    <w:name w:val="annotation subject"/>
    <w:basedOn w:val="CommentText"/>
    <w:next w:val="CommentText"/>
    <w:link w:val="CommentSubjectChar"/>
    <w:uiPriority w:val="99"/>
    <w:semiHidden/>
    <w:unhideWhenUsed/>
    <w:rsid w:val="00654F2C"/>
    <w:rPr>
      <w:b/>
      <w:bCs/>
    </w:rPr>
  </w:style>
  <w:style w:type="character" w:customStyle="1" w:styleId="CommentSubjectChar">
    <w:name w:val="Comment Subject Char"/>
    <w:basedOn w:val="CommentTextChar"/>
    <w:link w:val="CommentSubject"/>
    <w:uiPriority w:val="99"/>
    <w:semiHidden/>
    <w:rsid w:val="00654F2C"/>
    <w:rPr>
      <w:rFonts w:cs="Times New Roman"/>
      <w:b/>
      <w:bCs/>
      <w:sz w:val="20"/>
      <w:szCs w:val="20"/>
    </w:rPr>
  </w:style>
  <w:style w:type="paragraph" w:styleId="BalloonText">
    <w:name w:val="Balloon Text"/>
    <w:basedOn w:val="Normal"/>
    <w:link w:val="BalloonTextChar"/>
    <w:uiPriority w:val="99"/>
    <w:semiHidden/>
    <w:unhideWhenUsed/>
    <w:rsid w:val="00654F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F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500879">
      <w:marLeft w:val="0"/>
      <w:marRight w:val="0"/>
      <w:marTop w:val="0"/>
      <w:marBottom w:val="0"/>
      <w:divBdr>
        <w:top w:val="none" w:sz="0" w:space="0" w:color="auto"/>
        <w:left w:val="none" w:sz="0" w:space="0" w:color="auto"/>
        <w:bottom w:val="none" w:sz="0" w:space="0" w:color="auto"/>
        <w:right w:val="none" w:sz="0" w:space="0" w:color="auto"/>
      </w:divBdr>
    </w:div>
    <w:div w:id="496500880">
      <w:marLeft w:val="0"/>
      <w:marRight w:val="0"/>
      <w:marTop w:val="0"/>
      <w:marBottom w:val="0"/>
      <w:divBdr>
        <w:top w:val="none" w:sz="0" w:space="0" w:color="auto"/>
        <w:left w:val="none" w:sz="0" w:space="0" w:color="auto"/>
        <w:bottom w:val="none" w:sz="0" w:space="0" w:color="auto"/>
        <w:right w:val="none" w:sz="0" w:space="0" w:color="auto"/>
      </w:divBdr>
    </w:div>
    <w:div w:id="496500881">
      <w:marLeft w:val="0"/>
      <w:marRight w:val="0"/>
      <w:marTop w:val="0"/>
      <w:marBottom w:val="0"/>
      <w:divBdr>
        <w:top w:val="none" w:sz="0" w:space="0" w:color="auto"/>
        <w:left w:val="none" w:sz="0" w:space="0" w:color="auto"/>
        <w:bottom w:val="none" w:sz="0" w:space="0" w:color="auto"/>
        <w:right w:val="none" w:sz="0" w:space="0" w:color="auto"/>
      </w:divBdr>
    </w:div>
    <w:div w:id="496500882">
      <w:marLeft w:val="0"/>
      <w:marRight w:val="0"/>
      <w:marTop w:val="0"/>
      <w:marBottom w:val="0"/>
      <w:divBdr>
        <w:top w:val="none" w:sz="0" w:space="0" w:color="auto"/>
        <w:left w:val="none" w:sz="0" w:space="0" w:color="auto"/>
        <w:bottom w:val="none" w:sz="0" w:space="0" w:color="auto"/>
        <w:right w:val="none" w:sz="0" w:space="0" w:color="auto"/>
      </w:divBdr>
    </w:div>
    <w:div w:id="496500883">
      <w:marLeft w:val="0"/>
      <w:marRight w:val="0"/>
      <w:marTop w:val="0"/>
      <w:marBottom w:val="0"/>
      <w:divBdr>
        <w:top w:val="none" w:sz="0" w:space="0" w:color="auto"/>
        <w:left w:val="none" w:sz="0" w:space="0" w:color="auto"/>
        <w:bottom w:val="none" w:sz="0" w:space="0" w:color="auto"/>
        <w:right w:val="none" w:sz="0" w:space="0" w:color="auto"/>
      </w:divBdr>
    </w:div>
    <w:div w:id="496500884">
      <w:marLeft w:val="0"/>
      <w:marRight w:val="0"/>
      <w:marTop w:val="0"/>
      <w:marBottom w:val="0"/>
      <w:divBdr>
        <w:top w:val="none" w:sz="0" w:space="0" w:color="auto"/>
        <w:left w:val="none" w:sz="0" w:space="0" w:color="auto"/>
        <w:bottom w:val="none" w:sz="0" w:space="0" w:color="auto"/>
        <w:right w:val="none" w:sz="0" w:space="0" w:color="auto"/>
      </w:divBdr>
    </w:div>
    <w:div w:id="496500885">
      <w:marLeft w:val="0"/>
      <w:marRight w:val="0"/>
      <w:marTop w:val="0"/>
      <w:marBottom w:val="0"/>
      <w:divBdr>
        <w:top w:val="none" w:sz="0" w:space="0" w:color="auto"/>
        <w:left w:val="none" w:sz="0" w:space="0" w:color="auto"/>
        <w:bottom w:val="none" w:sz="0" w:space="0" w:color="auto"/>
        <w:right w:val="none" w:sz="0" w:space="0" w:color="auto"/>
      </w:divBdr>
    </w:div>
    <w:div w:id="496500886">
      <w:marLeft w:val="0"/>
      <w:marRight w:val="0"/>
      <w:marTop w:val="0"/>
      <w:marBottom w:val="0"/>
      <w:divBdr>
        <w:top w:val="none" w:sz="0" w:space="0" w:color="auto"/>
        <w:left w:val="none" w:sz="0" w:space="0" w:color="auto"/>
        <w:bottom w:val="none" w:sz="0" w:space="0" w:color="auto"/>
        <w:right w:val="none" w:sz="0" w:space="0" w:color="auto"/>
      </w:divBdr>
    </w:div>
    <w:div w:id="496500887">
      <w:marLeft w:val="0"/>
      <w:marRight w:val="0"/>
      <w:marTop w:val="0"/>
      <w:marBottom w:val="0"/>
      <w:divBdr>
        <w:top w:val="none" w:sz="0" w:space="0" w:color="auto"/>
        <w:left w:val="none" w:sz="0" w:space="0" w:color="auto"/>
        <w:bottom w:val="none" w:sz="0" w:space="0" w:color="auto"/>
        <w:right w:val="none" w:sz="0" w:space="0" w:color="auto"/>
      </w:divBdr>
    </w:div>
    <w:div w:id="496500888">
      <w:marLeft w:val="0"/>
      <w:marRight w:val="0"/>
      <w:marTop w:val="0"/>
      <w:marBottom w:val="0"/>
      <w:divBdr>
        <w:top w:val="none" w:sz="0" w:space="0" w:color="auto"/>
        <w:left w:val="none" w:sz="0" w:space="0" w:color="auto"/>
        <w:bottom w:val="none" w:sz="0" w:space="0" w:color="auto"/>
        <w:right w:val="none" w:sz="0" w:space="0" w:color="auto"/>
      </w:divBdr>
    </w:div>
    <w:div w:id="496500889">
      <w:marLeft w:val="0"/>
      <w:marRight w:val="0"/>
      <w:marTop w:val="0"/>
      <w:marBottom w:val="0"/>
      <w:divBdr>
        <w:top w:val="none" w:sz="0" w:space="0" w:color="auto"/>
        <w:left w:val="none" w:sz="0" w:space="0" w:color="auto"/>
        <w:bottom w:val="none" w:sz="0" w:space="0" w:color="auto"/>
        <w:right w:val="none" w:sz="0" w:space="0" w:color="auto"/>
      </w:divBdr>
    </w:div>
    <w:div w:id="496500890">
      <w:marLeft w:val="0"/>
      <w:marRight w:val="0"/>
      <w:marTop w:val="0"/>
      <w:marBottom w:val="0"/>
      <w:divBdr>
        <w:top w:val="none" w:sz="0" w:space="0" w:color="auto"/>
        <w:left w:val="none" w:sz="0" w:space="0" w:color="auto"/>
        <w:bottom w:val="none" w:sz="0" w:space="0" w:color="auto"/>
        <w:right w:val="none" w:sz="0" w:space="0" w:color="auto"/>
      </w:divBdr>
    </w:div>
    <w:div w:id="496500891">
      <w:marLeft w:val="0"/>
      <w:marRight w:val="0"/>
      <w:marTop w:val="0"/>
      <w:marBottom w:val="0"/>
      <w:divBdr>
        <w:top w:val="none" w:sz="0" w:space="0" w:color="auto"/>
        <w:left w:val="none" w:sz="0" w:space="0" w:color="auto"/>
        <w:bottom w:val="none" w:sz="0" w:space="0" w:color="auto"/>
        <w:right w:val="none" w:sz="0" w:space="0" w:color="auto"/>
      </w:divBdr>
    </w:div>
    <w:div w:id="496500892">
      <w:marLeft w:val="0"/>
      <w:marRight w:val="0"/>
      <w:marTop w:val="0"/>
      <w:marBottom w:val="0"/>
      <w:divBdr>
        <w:top w:val="none" w:sz="0" w:space="0" w:color="auto"/>
        <w:left w:val="none" w:sz="0" w:space="0" w:color="auto"/>
        <w:bottom w:val="none" w:sz="0" w:space="0" w:color="auto"/>
        <w:right w:val="none" w:sz="0" w:space="0" w:color="auto"/>
      </w:divBdr>
    </w:div>
    <w:div w:id="496500893">
      <w:marLeft w:val="0"/>
      <w:marRight w:val="0"/>
      <w:marTop w:val="0"/>
      <w:marBottom w:val="0"/>
      <w:divBdr>
        <w:top w:val="none" w:sz="0" w:space="0" w:color="auto"/>
        <w:left w:val="none" w:sz="0" w:space="0" w:color="auto"/>
        <w:bottom w:val="none" w:sz="0" w:space="0" w:color="auto"/>
        <w:right w:val="none" w:sz="0" w:space="0" w:color="auto"/>
      </w:divBdr>
    </w:div>
    <w:div w:id="496500894">
      <w:marLeft w:val="0"/>
      <w:marRight w:val="0"/>
      <w:marTop w:val="0"/>
      <w:marBottom w:val="0"/>
      <w:divBdr>
        <w:top w:val="none" w:sz="0" w:space="0" w:color="auto"/>
        <w:left w:val="none" w:sz="0" w:space="0" w:color="auto"/>
        <w:bottom w:val="none" w:sz="0" w:space="0" w:color="auto"/>
        <w:right w:val="none" w:sz="0" w:space="0" w:color="auto"/>
      </w:divBdr>
    </w:div>
    <w:div w:id="496500895">
      <w:marLeft w:val="0"/>
      <w:marRight w:val="0"/>
      <w:marTop w:val="0"/>
      <w:marBottom w:val="0"/>
      <w:divBdr>
        <w:top w:val="none" w:sz="0" w:space="0" w:color="auto"/>
        <w:left w:val="none" w:sz="0" w:space="0" w:color="auto"/>
        <w:bottom w:val="none" w:sz="0" w:space="0" w:color="auto"/>
        <w:right w:val="none" w:sz="0" w:space="0" w:color="auto"/>
      </w:divBdr>
    </w:div>
    <w:div w:id="496500896">
      <w:marLeft w:val="0"/>
      <w:marRight w:val="0"/>
      <w:marTop w:val="0"/>
      <w:marBottom w:val="0"/>
      <w:divBdr>
        <w:top w:val="none" w:sz="0" w:space="0" w:color="auto"/>
        <w:left w:val="none" w:sz="0" w:space="0" w:color="auto"/>
        <w:bottom w:val="none" w:sz="0" w:space="0" w:color="auto"/>
        <w:right w:val="none" w:sz="0" w:space="0" w:color="auto"/>
      </w:divBdr>
    </w:div>
    <w:div w:id="496500897">
      <w:marLeft w:val="0"/>
      <w:marRight w:val="0"/>
      <w:marTop w:val="0"/>
      <w:marBottom w:val="0"/>
      <w:divBdr>
        <w:top w:val="none" w:sz="0" w:space="0" w:color="auto"/>
        <w:left w:val="none" w:sz="0" w:space="0" w:color="auto"/>
        <w:bottom w:val="none" w:sz="0" w:space="0" w:color="auto"/>
        <w:right w:val="none" w:sz="0" w:space="0" w:color="auto"/>
      </w:divBdr>
    </w:div>
    <w:div w:id="496500899">
      <w:marLeft w:val="0"/>
      <w:marRight w:val="0"/>
      <w:marTop w:val="0"/>
      <w:marBottom w:val="0"/>
      <w:divBdr>
        <w:top w:val="none" w:sz="0" w:space="0" w:color="auto"/>
        <w:left w:val="none" w:sz="0" w:space="0" w:color="auto"/>
        <w:bottom w:val="none" w:sz="0" w:space="0" w:color="auto"/>
        <w:right w:val="none" w:sz="0" w:space="0" w:color="auto"/>
      </w:divBdr>
    </w:div>
    <w:div w:id="496500900">
      <w:marLeft w:val="0"/>
      <w:marRight w:val="0"/>
      <w:marTop w:val="0"/>
      <w:marBottom w:val="0"/>
      <w:divBdr>
        <w:top w:val="none" w:sz="0" w:space="0" w:color="auto"/>
        <w:left w:val="none" w:sz="0" w:space="0" w:color="auto"/>
        <w:bottom w:val="none" w:sz="0" w:space="0" w:color="auto"/>
        <w:right w:val="none" w:sz="0" w:space="0" w:color="auto"/>
      </w:divBdr>
    </w:div>
    <w:div w:id="496500901">
      <w:marLeft w:val="0"/>
      <w:marRight w:val="0"/>
      <w:marTop w:val="0"/>
      <w:marBottom w:val="0"/>
      <w:divBdr>
        <w:top w:val="none" w:sz="0" w:space="0" w:color="auto"/>
        <w:left w:val="none" w:sz="0" w:space="0" w:color="auto"/>
        <w:bottom w:val="none" w:sz="0" w:space="0" w:color="auto"/>
        <w:right w:val="none" w:sz="0" w:space="0" w:color="auto"/>
      </w:divBdr>
    </w:div>
    <w:div w:id="496500902">
      <w:marLeft w:val="0"/>
      <w:marRight w:val="0"/>
      <w:marTop w:val="0"/>
      <w:marBottom w:val="0"/>
      <w:divBdr>
        <w:top w:val="none" w:sz="0" w:space="0" w:color="auto"/>
        <w:left w:val="none" w:sz="0" w:space="0" w:color="auto"/>
        <w:bottom w:val="none" w:sz="0" w:space="0" w:color="auto"/>
        <w:right w:val="none" w:sz="0" w:space="0" w:color="auto"/>
      </w:divBdr>
    </w:div>
    <w:div w:id="496500903">
      <w:marLeft w:val="0"/>
      <w:marRight w:val="0"/>
      <w:marTop w:val="0"/>
      <w:marBottom w:val="0"/>
      <w:divBdr>
        <w:top w:val="none" w:sz="0" w:space="0" w:color="auto"/>
        <w:left w:val="none" w:sz="0" w:space="0" w:color="auto"/>
        <w:bottom w:val="none" w:sz="0" w:space="0" w:color="auto"/>
        <w:right w:val="none" w:sz="0" w:space="0" w:color="auto"/>
      </w:divBdr>
    </w:div>
    <w:div w:id="496500904">
      <w:marLeft w:val="0"/>
      <w:marRight w:val="0"/>
      <w:marTop w:val="0"/>
      <w:marBottom w:val="0"/>
      <w:divBdr>
        <w:top w:val="none" w:sz="0" w:space="0" w:color="auto"/>
        <w:left w:val="none" w:sz="0" w:space="0" w:color="auto"/>
        <w:bottom w:val="none" w:sz="0" w:space="0" w:color="auto"/>
        <w:right w:val="none" w:sz="0" w:space="0" w:color="auto"/>
      </w:divBdr>
    </w:div>
    <w:div w:id="496500905">
      <w:marLeft w:val="0"/>
      <w:marRight w:val="0"/>
      <w:marTop w:val="0"/>
      <w:marBottom w:val="0"/>
      <w:divBdr>
        <w:top w:val="none" w:sz="0" w:space="0" w:color="auto"/>
        <w:left w:val="none" w:sz="0" w:space="0" w:color="auto"/>
        <w:bottom w:val="none" w:sz="0" w:space="0" w:color="auto"/>
        <w:right w:val="none" w:sz="0" w:space="0" w:color="auto"/>
      </w:divBdr>
    </w:div>
    <w:div w:id="496500906">
      <w:marLeft w:val="0"/>
      <w:marRight w:val="0"/>
      <w:marTop w:val="0"/>
      <w:marBottom w:val="0"/>
      <w:divBdr>
        <w:top w:val="none" w:sz="0" w:space="0" w:color="auto"/>
        <w:left w:val="none" w:sz="0" w:space="0" w:color="auto"/>
        <w:bottom w:val="none" w:sz="0" w:space="0" w:color="auto"/>
        <w:right w:val="none" w:sz="0" w:space="0" w:color="auto"/>
      </w:divBdr>
    </w:div>
    <w:div w:id="496500907">
      <w:marLeft w:val="0"/>
      <w:marRight w:val="0"/>
      <w:marTop w:val="0"/>
      <w:marBottom w:val="0"/>
      <w:divBdr>
        <w:top w:val="none" w:sz="0" w:space="0" w:color="auto"/>
        <w:left w:val="none" w:sz="0" w:space="0" w:color="auto"/>
        <w:bottom w:val="none" w:sz="0" w:space="0" w:color="auto"/>
        <w:right w:val="none" w:sz="0" w:space="0" w:color="auto"/>
      </w:divBdr>
      <w:divsChild>
        <w:div w:id="496500916">
          <w:marLeft w:val="0"/>
          <w:marRight w:val="0"/>
          <w:marTop w:val="0"/>
          <w:marBottom w:val="0"/>
          <w:divBdr>
            <w:top w:val="none" w:sz="0" w:space="0" w:color="auto"/>
            <w:left w:val="none" w:sz="0" w:space="0" w:color="auto"/>
            <w:bottom w:val="none" w:sz="0" w:space="0" w:color="auto"/>
            <w:right w:val="none" w:sz="0" w:space="0" w:color="auto"/>
          </w:divBdr>
        </w:div>
      </w:divsChild>
    </w:div>
    <w:div w:id="496500908">
      <w:marLeft w:val="0"/>
      <w:marRight w:val="0"/>
      <w:marTop w:val="0"/>
      <w:marBottom w:val="0"/>
      <w:divBdr>
        <w:top w:val="none" w:sz="0" w:space="0" w:color="auto"/>
        <w:left w:val="none" w:sz="0" w:space="0" w:color="auto"/>
        <w:bottom w:val="none" w:sz="0" w:space="0" w:color="auto"/>
        <w:right w:val="none" w:sz="0" w:space="0" w:color="auto"/>
      </w:divBdr>
    </w:div>
    <w:div w:id="496500909">
      <w:marLeft w:val="0"/>
      <w:marRight w:val="0"/>
      <w:marTop w:val="0"/>
      <w:marBottom w:val="0"/>
      <w:divBdr>
        <w:top w:val="none" w:sz="0" w:space="0" w:color="auto"/>
        <w:left w:val="none" w:sz="0" w:space="0" w:color="auto"/>
        <w:bottom w:val="none" w:sz="0" w:space="0" w:color="auto"/>
        <w:right w:val="none" w:sz="0" w:space="0" w:color="auto"/>
      </w:divBdr>
    </w:div>
    <w:div w:id="496500910">
      <w:marLeft w:val="0"/>
      <w:marRight w:val="0"/>
      <w:marTop w:val="0"/>
      <w:marBottom w:val="0"/>
      <w:divBdr>
        <w:top w:val="none" w:sz="0" w:space="0" w:color="auto"/>
        <w:left w:val="none" w:sz="0" w:space="0" w:color="auto"/>
        <w:bottom w:val="none" w:sz="0" w:space="0" w:color="auto"/>
        <w:right w:val="none" w:sz="0" w:space="0" w:color="auto"/>
      </w:divBdr>
      <w:divsChild>
        <w:div w:id="496500898">
          <w:marLeft w:val="0"/>
          <w:marRight w:val="0"/>
          <w:marTop w:val="0"/>
          <w:marBottom w:val="0"/>
          <w:divBdr>
            <w:top w:val="none" w:sz="0" w:space="0" w:color="auto"/>
            <w:left w:val="none" w:sz="0" w:space="0" w:color="auto"/>
            <w:bottom w:val="none" w:sz="0" w:space="0" w:color="auto"/>
            <w:right w:val="none" w:sz="0" w:space="0" w:color="auto"/>
          </w:divBdr>
        </w:div>
      </w:divsChild>
    </w:div>
    <w:div w:id="496500911">
      <w:marLeft w:val="0"/>
      <w:marRight w:val="0"/>
      <w:marTop w:val="0"/>
      <w:marBottom w:val="0"/>
      <w:divBdr>
        <w:top w:val="none" w:sz="0" w:space="0" w:color="auto"/>
        <w:left w:val="none" w:sz="0" w:space="0" w:color="auto"/>
        <w:bottom w:val="none" w:sz="0" w:space="0" w:color="auto"/>
        <w:right w:val="none" w:sz="0" w:space="0" w:color="auto"/>
      </w:divBdr>
    </w:div>
    <w:div w:id="496500912">
      <w:marLeft w:val="0"/>
      <w:marRight w:val="0"/>
      <w:marTop w:val="0"/>
      <w:marBottom w:val="0"/>
      <w:divBdr>
        <w:top w:val="none" w:sz="0" w:space="0" w:color="auto"/>
        <w:left w:val="none" w:sz="0" w:space="0" w:color="auto"/>
        <w:bottom w:val="none" w:sz="0" w:space="0" w:color="auto"/>
        <w:right w:val="none" w:sz="0" w:space="0" w:color="auto"/>
      </w:divBdr>
    </w:div>
    <w:div w:id="496500913">
      <w:marLeft w:val="0"/>
      <w:marRight w:val="0"/>
      <w:marTop w:val="0"/>
      <w:marBottom w:val="0"/>
      <w:divBdr>
        <w:top w:val="none" w:sz="0" w:space="0" w:color="auto"/>
        <w:left w:val="none" w:sz="0" w:space="0" w:color="auto"/>
        <w:bottom w:val="none" w:sz="0" w:space="0" w:color="auto"/>
        <w:right w:val="none" w:sz="0" w:space="0" w:color="auto"/>
      </w:divBdr>
    </w:div>
    <w:div w:id="496500914">
      <w:marLeft w:val="0"/>
      <w:marRight w:val="0"/>
      <w:marTop w:val="0"/>
      <w:marBottom w:val="0"/>
      <w:divBdr>
        <w:top w:val="none" w:sz="0" w:space="0" w:color="auto"/>
        <w:left w:val="none" w:sz="0" w:space="0" w:color="auto"/>
        <w:bottom w:val="none" w:sz="0" w:space="0" w:color="auto"/>
        <w:right w:val="none" w:sz="0" w:space="0" w:color="auto"/>
      </w:divBdr>
    </w:div>
    <w:div w:id="496500915">
      <w:marLeft w:val="0"/>
      <w:marRight w:val="0"/>
      <w:marTop w:val="0"/>
      <w:marBottom w:val="0"/>
      <w:divBdr>
        <w:top w:val="none" w:sz="0" w:space="0" w:color="auto"/>
        <w:left w:val="none" w:sz="0" w:space="0" w:color="auto"/>
        <w:bottom w:val="none" w:sz="0" w:space="0" w:color="auto"/>
        <w:right w:val="none" w:sz="0" w:space="0" w:color="auto"/>
      </w:divBdr>
    </w:div>
    <w:div w:id="496500917">
      <w:marLeft w:val="0"/>
      <w:marRight w:val="0"/>
      <w:marTop w:val="0"/>
      <w:marBottom w:val="0"/>
      <w:divBdr>
        <w:top w:val="none" w:sz="0" w:space="0" w:color="auto"/>
        <w:left w:val="none" w:sz="0" w:space="0" w:color="auto"/>
        <w:bottom w:val="none" w:sz="0" w:space="0" w:color="auto"/>
        <w:right w:val="none" w:sz="0" w:space="0" w:color="auto"/>
      </w:divBdr>
    </w:div>
    <w:div w:id="496500918">
      <w:marLeft w:val="0"/>
      <w:marRight w:val="0"/>
      <w:marTop w:val="0"/>
      <w:marBottom w:val="0"/>
      <w:divBdr>
        <w:top w:val="none" w:sz="0" w:space="0" w:color="auto"/>
        <w:left w:val="none" w:sz="0" w:space="0" w:color="auto"/>
        <w:bottom w:val="none" w:sz="0" w:space="0" w:color="auto"/>
        <w:right w:val="none" w:sz="0" w:space="0" w:color="auto"/>
      </w:divBdr>
    </w:div>
    <w:div w:id="496500919">
      <w:marLeft w:val="0"/>
      <w:marRight w:val="0"/>
      <w:marTop w:val="0"/>
      <w:marBottom w:val="0"/>
      <w:divBdr>
        <w:top w:val="none" w:sz="0" w:space="0" w:color="auto"/>
        <w:left w:val="none" w:sz="0" w:space="0" w:color="auto"/>
        <w:bottom w:val="none" w:sz="0" w:space="0" w:color="auto"/>
        <w:right w:val="none" w:sz="0" w:space="0" w:color="auto"/>
      </w:divBdr>
    </w:div>
    <w:div w:id="496500920">
      <w:marLeft w:val="0"/>
      <w:marRight w:val="0"/>
      <w:marTop w:val="0"/>
      <w:marBottom w:val="0"/>
      <w:divBdr>
        <w:top w:val="none" w:sz="0" w:space="0" w:color="auto"/>
        <w:left w:val="none" w:sz="0" w:space="0" w:color="auto"/>
        <w:bottom w:val="none" w:sz="0" w:space="0" w:color="auto"/>
        <w:right w:val="none" w:sz="0" w:space="0" w:color="auto"/>
      </w:divBdr>
    </w:div>
    <w:div w:id="496500921">
      <w:marLeft w:val="0"/>
      <w:marRight w:val="0"/>
      <w:marTop w:val="0"/>
      <w:marBottom w:val="0"/>
      <w:divBdr>
        <w:top w:val="none" w:sz="0" w:space="0" w:color="auto"/>
        <w:left w:val="none" w:sz="0" w:space="0" w:color="auto"/>
        <w:bottom w:val="none" w:sz="0" w:space="0" w:color="auto"/>
        <w:right w:val="none" w:sz="0" w:space="0" w:color="auto"/>
      </w:divBdr>
    </w:div>
    <w:div w:id="496500922">
      <w:marLeft w:val="0"/>
      <w:marRight w:val="0"/>
      <w:marTop w:val="0"/>
      <w:marBottom w:val="0"/>
      <w:divBdr>
        <w:top w:val="none" w:sz="0" w:space="0" w:color="auto"/>
        <w:left w:val="none" w:sz="0" w:space="0" w:color="auto"/>
        <w:bottom w:val="none" w:sz="0" w:space="0" w:color="auto"/>
        <w:right w:val="none" w:sz="0" w:space="0" w:color="auto"/>
      </w:divBdr>
    </w:div>
    <w:div w:id="496500923">
      <w:marLeft w:val="0"/>
      <w:marRight w:val="0"/>
      <w:marTop w:val="0"/>
      <w:marBottom w:val="0"/>
      <w:divBdr>
        <w:top w:val="none" w:sz="0" w:space="0" w:color="auto"/>
        <w:left w:val="none" w:sz="0" w:space="0" w:color="auto"/>
        <w:bottom w:val="none" w:sz="0" w:space="0" w:color="auto"/>
        <w:right w:val="none" w:sz="0" w:space="0" w:color="auto"/>
      </w:divBdr>
    </w:div>
    <w:div w:id="496500924">
      <w:marLeft w:val="0"/>
      <w:marRight w:val="0"/>
      <w:marTop w:val="0"/>
      <w:marBottom w:val="0"/>
      <w:divBdr>
        <w:top w:val="none" w:sz="0" w:space="0" w:color="auto"/>
        <w:left w:val="none" w:sz="0" w:space="0" w:color="auto"/>
        <w:bottom w:val="none" w:sz="0" w:space="0" w:color="auto"/>
        <w:right w:val="none" w:sz="0" w:space="0" w:color="auto"/>
      </w:divBdr>
    </w:div>
    <w:div w:id="496500925">
      <w:marLeft w:val="0"/>
      <w:marRight w:val="0"/>
      <w:marTop w:val="0"/>
      <w:marBottom w:val="0"/>
      <w:divBdr>
        <w:top w:val="none" w:sz="0" w:space="0" w:color="auto"/>
        <w:left w:val="none" w:sz="0" w:space="0" w:color="auto"/>
        <w:bottom w:val="none" w:sz="0" w:space="0" w:color="auto"/>
        <w:right w:val="none" w:sz="0" w:space="0" w:color="auto"/>
      </w:divBdr>
    </w:div>
    <w:div w:id="496500926">
      <w:marLeft w:val="0"/>
      <w:marRight w:val="0"/>
      <w:marTop w:val="0"/>
      <w:marBottom w:val="0"/>
      <w:divBdr>
        <w:top w:val="none" w:sz="0" w:space="0" w:color="auto"/>
        <w:left w:val="none" w:sz="0" w:space="0" w:color="auto"/>
        <w:bottom w:val="none" w:sz="0" w:space="0" w:color="auto"/>
        <w:right w:val="none" w:sz="0" w:space="0" w:color="auto"/>
      </w:divBdr>
    </w:div>
    <w:div w:id="496500927">
      <w:marLeft w:val="0"/>
      <w:marRight w:val="0"/>
      <w:marTop w:val="0"/>
      <w:marBottom w:val="0"/>
      <w:divBdr>
        <w:top w:val="none" w:sz="0" w:space="0" w:color="auto"/>
        <w:left w:val="none" w:sz="0" w:space="0" w:color="auto"/>
        <w:bottom w:val="none" w:sz="0" w:space="0" w:color="auto"/>
        <w:right w:val="none" w:sz="0" w:space="0" w:color="auto"/>
      </w:divBdr>
    </w:div>
    <w:div w:id="496500928">
      <w:marLeft w:val="0"/>
      <w:marRight w:val="0"/>
      <w:marTop w:val="0"/>
      <w:marBottom w:val="0"/>
      <w:divBdr>
        <w:top w:val="none" w:sz="0" w:space="0" w:color="auto"/>
        <w:left w:val="none" w:sz="0" w:space="0" w:color="auto"/>
        <w:bottom w:val="none" w:sz="0" w:space="0" w:color="auto"/>
        <w:right w:val="none" w:sz="0" w:space="0" w:color="auto"/>
      </w:divBdr>
    </w:div>
    <w:div w:id="496500929">
      <w:marLeft w:val="0"/>
      <w:marRight w:val="0"/>
      <w:marTop w:val="0"/>
      <w:marBottom w:val="0"/>
      <w:divBdr>
        <w:top w:val="none" w:sz="0" w:space="0" w:color="auto"/>
        <w:left w:val="none" w:sz="0" w:space="0" w:color="auto"/>
        <w:bottom w:val="none" w:sz="0" w:space="0" w:color="auto"/>
        <w:right w:val="none" w:sz="0" w:space="0" w:color="auto"/>
      </w:divBdr>
    </w:div>
    <w:div w:id="496500930">
      <w:marLeft w:val="0"/>
      <w:marRight w:val="0"/>
      <w:marTop w:val="0"/>
      <w:marBottom w:val="0"/>
      <w:divBdr>
        <w:top w:val="none" w:sz="0" w:space="0" w:color="auto"/>
        <w:left w:val="none" w:sz="0" w:space="0" w:color="auto"/>
        <w:bottom w:val="none" w:sz="0" w:space="0" w:color="auto"/>
        <w:right w:val="none" w:sz="0" w:space="0" w:color="auto"/>
      </w:divBdr>
    </w:div>
    <w:div w:id="496500931">
      <w:marLeft w:val="0"/>
      <w:marRight w:val="0"/>
      <w:marTop w:val="0"/>
      <w:marBottom w:val="0"/>
      <w:divBdr>
        <w:top w:val="none" w:sz="0" w:space="0" w:color="auto"/>
        <w:left w:val="none" w:sz="0" w:space="0" w:color="auto"/>
        <w:bottom w:val="none" w:sz="0" w:space="0" w:color="auto"/>
        <w:right w:val="none" w:sz="0" w:space="0" w:color="auto"/>
      </w:divBdr>
    </w:div>
    <w:div w:id="49650093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C84FD-A04E-4D71-A7CB-E1FBD43EA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3540</Words>
  <Characters>20182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Varsha P Vengilat</dc:creator>
  <cp:lastModifiedBy>User</cp:lastModifiedBy>
  <cp:revision>2</cp:revision>
  <dcterms:created xsi:type="dcterms:W3CDTF">2025-04-04T20:25:00Z</dcterms:created>
  <dcterms:modified xsi:type="dcterms:W3CDTF">2025-04-04T20:25:00Z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id="52rtMqOj"/&gt;&lt;style id="http://www.zotero.org/styles/apa" locale="en-US" hasBibliography="1" bibliographyStyleHasBeenSet="1"/&gt;&lt;prefs&gt;&lt;pref name="fieldType" value="Field"/&gt;&lt;/prefs&gt;&lt;/data&gt;</vt:lpwstr>
  </property>
</Properties>
</file>