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381099" w:rsidRPr="00FE2D56" w14:paraId="7EAB1C33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5BADE48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81099" w:rsidRPr="00FE2D56" w14:paraId="785A3E06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5F67C399" w14:textId="77777777" w:rsidR="00381099" w:rsidRPr="00FE2D56" w:rsidRDefault="006147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84C4" w14:textId="77777777" w:rsidR="00381099" w:rsidRPr="00FE2D56" w:rsidRDefault="0061471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FE2D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Pr="00FE2D5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381099" w:rsidRPr="00FE2D56" w14:paraId="5BF6B310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64A703B0" w14:textId="77777777" w:rsidR="00381099" w:rsidRPr="00FE2D56" w:rsidRDefault="006147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113D" w14:textId="77777777" w:rsidR="00381099" w:rsidRPr="00FE2D56" w:rsidRDefault="006147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Ms_JABB_132421</w:t>
            </w:r>
          </w:p>
        </w:tc>
      </w:tr>
      <w:tr w:rsidR="00381099" w:rsidRPr="00FE2D56" w14:paraId="0F54A611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12EAF624" w14:textId="77777777" w:rsidR="00381099" w:rsidRPr="00FE2D56" w:rsidRDefault="006147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7801" w14:textId="77777777" w:rsidR="00381099" w:rsidRPr="00FE2D56" w:rsidRDefault="006147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Multiple Biomarkers Variability in Lead Exposed Fresh Water Fish, Clarias </w:t>
            </w:r>
            <w:proofErr w:type="spellStart"/>
            <w:r w:rsidRPr="00FE2D56">
              <w:rPr>
                <w:rFonts w:ascii="Arial" w:hAnsi="Arial" w:cs="Arial"/>
                <w:b/>
                <w:sz w:val="20"/>
                <w:szCs w:val="20"/>
                <w:lang w:val="en-GB"/>
              </w:rPr>
              <w:t>gariepinus</w:t>
            </w:r>
            <w:proofErr w:type="spellEnd"/>
          </w:p>
        </w:tc>
      </w:tr>
      <w:tr w:rsidR="00381099" w:rsidRPr="00FE2D56" w14:paraId="254C6427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66ABBA20" w14:textId="77777777" w:rsidR="00381099" w:rsidRPr="00FE2D56" w:rsidRDefault="0061471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91FC" w14:textId="77777777" w:rsidR="00381099" w:rsidRPr="00FE2D56" w:rsidRDefault="006147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FE2D56">
              <w:rPr>
                <w:rFonts w:ascii="Arial" w:hAnsi="Arial" w:cs="Arial"/>
                <w:b/>
                <w:sz w:val="20"/>
                <w:szCs w:val="20"/>
              </w:rPr>
              <w:t>Research Article</w:t>
            </w:r>
          </w:p>
        </w:tc>
      </w:tr>
    </w:tbl>
    <w:p w14:paraId="37A37C8C" w14:textId="77777777" w:rsidR="00381099" w:rsidRPr="00FE2D56" w:rsidRDefault="0038109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9357"/>
        <w:gridCol w:w="6280"/>
      </w:tblGrid>
      <w:tr w:rsidR="00381099" w:rsidRPr="00FE2D56" w14:paraId="5F18B574" w14:textId="77777777" w:rsidTr="00FE2D5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B983F0D" w14:textId="77777777" w:rsidR="00381099" w:rsidRPr="00FE2D56" w:rsidRDefault="0061471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FE2D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E2D5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D0D485A" w14:textId="77777777" w:rsidR="00381099" w:rsidRPr="00FE2D56" w:rsidRDefault="003810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1099" w:rsidRPr="00FE2D56" w14:paraId="3F7C9ED2" w14:textId="77777777" w:rsidTr="00FE2D56">
        <w:tc>
          <w:tcPr>
            <w:tcW w:w="1275" w:type="pct"/>
            <w:noWrap/>
          </w:tcPr>
          <w:p w14:paraId="6AB34448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9" w:type="pct"/>
          </w:tcPr>
          <w:p w14:paraId="350E2A83" w14:textId="77777777" w:rsidR="00381099" w:rsidRPr="00FE2D56" w:rsidRDefault="0061471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2D56">
              <w:rPr>
                <w:rFonts w:ascii="Arial" w:hAnsi="Arial" w:cs="Arial"/>
                <w:lang w:val="en-GB"/>
              </w:rPr>
              <w:t>Reviewer’s comment</w:t>
            </w:r>
          </w:p>
          <w:p w14:paraId="0B61F8CB" w14:textId="77777777" w:rsidR="00381099" w:rsidRPr="00FE2D56" w:rsidRDefault="006147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AE47DB1" w14:textId="77777777" w:rsidR="00381099" w:rsidRPr="00FE2D56" w:rsidRDefault="003810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6" w:type="pct"/>
          </w:tcPr>
          <w:p w14:paraId="2D8EF0E3" w14:textId="77777777" w:rsidR="00381099" w:rsidRPr="00FE2D56" w:rsidRDefault="0061471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E2D56">
              <w:rPr>
                <w:rFonts w:ascii="Arial" w:hAnsi="Arial" w:cs="Arial"/>
                <w:lang w:val="en-GB"/>
              </w:rPr>
              <w:t>Author’s Feedback</w:t>
            </w:r>
            <w:r w:rsidRPr="00FE2D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E2D5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81099" w:rsidRPr="00FE2D56" w14:paraId="73DAA5F0" w14:textId="77777777" w:rsidTr="00FE2D56">
        <w:trPr>
          <w:trHeight w:val="1264"/>
        </w:trPr>
        <w:tc>
          <w:tcPr>
            <w:tcW w:w="1275" w:type="pct"/>
            <w:noWrap/>
          </w:tcPr>
          <w:p w14:paraId="3289D85F" w14:textId="77777777" w:rsidR="00381099" w:rsidRPr="00FE2D56" w:rsidRDefault="006147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051A7FC" w14:textId="77777777" w:rsidR="00381099" w:rsidRPr="00FE2D56" w:rsidRDefault="0038109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14:paraId="095B1354" w14:textId="77777777" w:rsidR="00381099" w:rsidRPr="00FE2D56" w:rsidRDefault="00614717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manuscript is </w:t>
            </w:r>
            <w:proofErr w:type="spellStart"/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>aimportant</w:t>
            </w:r>
            <w:proofErr w:type="spellEnd"/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the fields of aquatic toxicology, environmental science, and fisheries management. </w:t>
            </w:r>
          </w:p>
          <w:p w14:paraId="0409ED03" w14:textId="77777777" w:rsidR="00381099" w:rsidRPr="00FE2D56" w:rsidRDefault="00614717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proofErr w:type="gramStart"/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>research  provide</w:t>
            </w:r>
            <w:proofErr w:type="gramEnd"/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valuable insights into the toxicological mechanisms of lead in aquatic organisms. </w:t>
            </w:r>
          </w:p>
          <w:p w14:paraId="7CC2ECD8" w14:textId="77777777" w:rsidR="00381099" w:rsidRPr="00FE2D56" w:rsidRDefault="00614717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>These insights can inform the development of more effective monitoring and management strategies for lead pollution in aquatic ecosystems</w:t>
            </w:r>
          </w:p>
          <w:p w14:paraId="4369D3A9" w14:textId="77777777" w:rsidR="00381099" w:rsidRPr="00FE2D56" w:rsidRDefault="00614717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>The study's use of serum biochemical parameters as biomarkers for lead pollution shows the potential for these parameters to be used in monitoring programs.</w:t>
            </w:r>
          </w:p>
        </w:tc>
        <w:tc>
          <w:tcPr>
            <w:tcW w:w="1496" w:type="pct"/>
          </w:tcPr>
          <w:p w14:paraId="19960812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1099" w:rsidRPr="00FE2D56" w14:paraId="3D64E4B0" w14:textId="77777777" w:rsidTr="00FE2D56">
        <w:trPr>
          <w:trHeight w:val="611"/>
        </w:trPr>
        <w:tc>
          <w:tcPr>
            <w:tcW w:w="1275" w:type="pct"/>
            <w:noWrap/>
          </w:tcPr>
          <w:p w14:paraId="3AE84614" w14:textId="77777777" w:rsidR="00381099" w:rsidRPr="00FE2D56" w:rsidRDefault="006147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706AE49" w14:textId="77777777" w:rsidR="00381099" w:rsidRPr="00FE2D56" w:rsidRDefault="006147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F9124A0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9" w:type="pct"/>
          </w:tcPr>
          <w:p w14:paraId="58E6B1F1" w14:textId="77777777" w:rsidR="00381099" w:rsidRPr="00FE2D56" w:rsidRDefault="006147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>Yes, the title is suitable</w:t>
            </w:r>
          </w:p>
        </w:tc>
        <w:tc>
          <w:tcPr>
            <w:tcW w:w="1496" w:type="pct"/>
          </w:tcPr>
          <w:p w14:paraId="60797D48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1099" w:rsidRPr="00FE2D56" w14:paraId="6F3AA3E3" w14:textId="77777777" w:rsidTr="00FE2D56">
        <w:trPr>
          <w:trHeight w:val="863"/>
        </w:trPr>
        <w:tc>
          <w:tcPr>
            <w:tcW w:w="1275" w:type="pct"/>
            <w:noWrap/>
          </w:tcPr>
          <w:p w14:paraId="3D5DC383" w14:textId="77777777" w:rsidR="00381099" w:rsidRPr="00FE2D56" w:rsidRDefault="0061471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E2D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C9B991C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9" w:type="pct"/>
          </w:tcPr>
          <w:p w14:paraId="0EBF9345" w14:textId="77777777" w:rsidR="00381099" w:rsidRPr="00FE2D56" w:rsidRDefault="006147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</w:rPr>
              <w:t>Its comprehensive but the methodology was omitted and some modification required as indicated in the manuscript</w:t>
            </w:r>
          </w:p>
        </w:tc>
        <w:tc>
          <w:tcPr>
            <w:tcW w:w="1496" w:type="pct"/>
          </w:tcPr>
          <w:p w14:paraId="2B8CA88F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1099" w:rsidRPr="00FE2D56" w14:paraId="5EE68D8B" w14:textId="77777777" w:rsidTr="00FE2D56">
        <w:trPr>
          <w:trHeight w:val="593"/>
        </w:trPr>
        <w:tc>
          <w:tcPr>
            <w:tcW w:w="1275" w:type="pct"/>
            <w:noWrap/>
          </w:tcPr>
          <w:p w14:paraId="1686F708" w14:textId="77777777" w:rsidR="00381099" w:rsidRPr="00FE2D56" w:rsidRDefault="0061471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E2D5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9" w:type="pct"/>
          </w:tcPr>
          <w:p w14:paraId="1422AE04" w14:textId="77777777" w:rsidR="00381099" w:rsidRPr="00FE2D56" w:rsidRDefault="0061471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FE2D56">
              <w:rPr>
                <w:rFonts w:ascii="Arial" w:hAnsi="Arial" w:cs="Arial"/>
                <w:bCs/>
                <w:sz w:val="20"/>
                <w:szCs w:val="20"/>
              </w:rPr>
              <w:t>Yes, the manuscript is scientifically correct</w:t>
            </w:r>
          </w:p>
        </w:tc>
        <w:tc>
          <w:tcPr>
            <w:tcW w:w="1496" w:type="pct"/>
          </w:tcPr>
          <w:p w14:paraId="4CDC98CC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1099" w:rsidRPr="00FE2D56" w14:paraId="5C944DDE" w14:textId="77777777" w:rsidTr="00FE2D56">
        <w:trPr>
          <w:trHeight w:val="703"/>
        </w:trPr>
        <w:tc>
          <w:tcPr>
            <w:tcW w:w="1275" w:type="pct"/>
            <w:noWrap/>
          </w:tcPr>
          <w:p w14:paraId="537E9BCD" w14:textId="77777777" w:rsidR="00381099" w:rsidRPr="00FE2D56" w:rsidRDefault="0061471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9" w:type="pct"/>
          </w:tcPr>
          <w:p w14:paraId="0B7F6350" w14:textId="77777777" w:rsidR="00381099" w:rsidRPr="00FE2D56" w:rsidRDefault="0061471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FE2D56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proofErr w:type="gramEnd"/>
            <w:r w:rsidRPr="00FE2D56">
              <w:rPr>
                <w:rFonts w:ascii="Arial" w:hAnsi="Arial" w:cs="Arial"/>
                <w:bCs/>
                <w:sz w:val="20"/>
                <w:szCs w:val="20"/>
              </w:rPr>
              <w:t xml:space="preserve"> the references are sufficient and recent, there places in the manuscript that require citation. It was indicated.</w:t>
            </w:r>
          </w:p>
        </w:tc>
        <w:tc>
          <w:tcPr>
            <w:tcW w:w="1496" w:type="pct"/>
          </w:tcPr>
          <w:p w14:paraId="0F48050B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1099" w:rsidRPr="00FE2D56" w14:paraId="06ED2DD3" w14:textId="77777777" w:rsidTr="00FE2D56">
        <w:trPr>
          <w:trHeight w:val="386"/>
        </w:trPr>
        <w:tc>
          <w:tcPr>
            <w:tcW w:w="1275" w:type="pct"/>
            <w:noWrap/>
          </w:tcPr>
          <w:p w14:paraId="64F8D756" w14:textId="77777777" w:rsidR="00381099" w:rsidRPr="00FE2D56" w:rsidRDefault="0061471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E2D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1092F5" w14:textId="77777777" w:rsidR="00381099" w:rsidRPr="00FE2D56" w:rsidRDefault="003810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9" w:type="pct"/>
          </w:tcPr>
          <w:p w14:paraId="23F720A6" w14:textId="77777777" w:rsidR="00381099" w:rsidRPr="00FE2D56" w:rsidRDefault="006147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2D56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FE2D56">
              <w:rPr>
                <w:rFonts w:ascii="Arial" w:hAnsi="Arial" w:cs="Arial"/>
                <w:sz w:val="20"/>
                <w:szCs w:val="20"/>
              </w:rPr>
              <w:t xml:space="preserve"> the language is suitable</w:t>
            </w:r>
          </w:p>
        </w:tc>
        <w:tc>
          <w:tcPr>
            <w:tcW w:w="1496" w:type="pct"/>
          </w:tcPr>
          <w:p w14:paraId="333E807D" w14:textId="77777777" w:rsidR="00381099" w:rsidRPr="00FE2D56" w:rsidRDefault="003810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1099" w:rsidRPr="00FE2D56" w14:paraId="43628BBF" w14:textId="77777777" w:rsidTr="00FE2D56">
        <w:trPr>
          <w:trHeight w:val="440"/>
        </w:trPr>
        <w:tc>
          <w:tcPr>
            <w:tcW w:w="1275" w:type="pct"/>
            <w:noWrap/>
          </w:tcPr>
          <w:p w14:paraId="3339EE86" w14:textId="77777777" w:rsidR="00381099" w:rsidRPr="00FE2D56" w:rsidRDefault="0061471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E2D5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E2D5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E2D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3A5DBD9" w14:textId="77777777" w:rsidR="00381099" w:rsidRPr="00FE2D56" w:rsidRDefault="0038109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9" w:type="pct"/>
          </w:tcPr>
          <w:p w14:paraId="5D818D73" w14:textId="77777777" w:rsidR="00381099" w:rsidRPr="00FE2D56" w:rsidRDefault="00381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96" w:type="pct"/>
          </w:tcPr>
          <w:p w14:paraId="3CD7DEA0" w14:textId="77777777" w:rsidR="00381099" w:rsidRPr="00FE2D56" w:rsidRDefault="003810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339F807" w14:textId="77777777" w:rsidR="00381099" w:rsidRPr="00FE2D56" w:rsidRDefault="0038109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0"/>
        <w:gridCol w:w="8643"/>
        <w:gridCol w:w="5516"/>
      </w:tblGrid>
      <w:tr w:rsidR="00381099" w:rsidRPr="00FE2D56" w14:paraId="5A965E7E" w14:textId="77777777" w:rsidTr="00FE2D56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4C33" w14:textId="77777777" w:rsidR="00381099" w:rsidRPr="00FE2D56" w:rsidRDefault="006147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E2D5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E2D5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ADE256B" w14:textId="77777777" w:rsidR="00381099" w:rsidRPr="00FE2D56" w:rsidRDefault="00381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81099" w:rsidRPr="00FE2D56" w14:paraId="15C4AAB5" w14:textId="77777777" w:rsidTr="00FE2D56">
        <w:trPr>
          <w:trHeight w:val="557"/>
        </w:trPr>
        <w:tc>
          <w:tcPr>
            <w:tcW w:w="16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99B2" w14:textId="77777777" w:rsidR="00381099" w:rsidRPr="00FE2D56" w:rsidRDefault="00381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6B08" w14:textId="77777777" w:rsidR="00381099" w:rsidRPr="00FE2D56" w:rsidRDefault="0061471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2D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14" w:type="pct"/>
            <w:shd w:val="clear" w:color="auto" w:fill="auto"/>
          </w:tcPr>
          <w:p w14:paraId="5E4FE162" w14:textId="77777777" w:rsidR="00381099" w:rsidRPr="00FE2D56" w:rsidRDefault="0061471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E2D56">
              <w:rPr>
                <w:rFonts w:ascii="Arial" w:hAnsi="Arial" w:cs="Arial"/>
                <w:lang w:val="en-GB"/>
              </w:rPr>
              <w:t>Author’s comment</w:t>
            </w:r>
            <w:r w:rsidRPr="00FE2D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E2D5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81099" w:rsidRPr="00FE2D56" w14:paraId="3FDC4139" w14:textId="77777777" w:rsidTr="00FE2D56">
        <w:trPr>
          <w:trHeight w:val="674"/>
        </w:trPr>
        <w:tc>
          <w:tcPr>
            <w:tcW w:w="16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7FB3" w14:textId="77777777" w:rsidR="00381099" w:rsidRPr="00FE2D56" w:rsidRDefault="006147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2D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63EFE2B" w14:textId="77777777" w:rsidR="00381099" w:rsidRPr="00FE2D56" w:rsidRDefault="00381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D0B2" w14:textId="77777777" w:rsidR="00381099" w:rsidRPr="00FE2D56" w:rsidRDefault="0061471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E2D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E2D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E2D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75E59CB" w14:textId="77777777" w:rsidR="00381099" w:rsidRPr="00FE2D56" w:rsidRDefault="00381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2135FC9" w14:textId="542921C9" w:rsidR="00381099" w:rsidRPr="00FE2D56" w:rsidRDefault="00381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pct"/>
            <w:shd w:val="clear" w:color="auto" w:fill="auto"/>
            <w:vAlign w:val="center"/>
          </w:tcPr>
          <w:p w14:paraId="519A435C" w14:textId="77777777" w:rsidR="00381099" w:rsidRPr="00FE2D56" w:rsidRDefault="003810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BA5C57" w14:textId="77777777" w:rsidR="00381099" w:rsidRPr="00FE2D56" w:rsidRDefault="003810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382C98" w14:textId="77777777" w:rsidR="00381099" w:rsidRPr="00FE2D56" w:rsidRDefault="003810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7BB677" w14:textId="77777777" w:rsidR="00381099" w:rsidRPr="00FE2D56" w:rsidRDefault="00381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E99B6DF" w14:textId="77777777" w:rsidR="00FE2D56" w:rsidRPr="00FE2D56" w:rsidRDefault="00FE2D56">
      <w:pPr>
        <w:pStyle w:val="BodyText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566739E8" w14:textId="77777777" w:rsidR="00FE2D56" w:rsidRPr="00FE2D56" w:rsidRDefault="00FE2D56" w:rsidP="00FE2D5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E2D56">
        <w:rPr>
          <w:rFonts w:ascii="Arial" w:hAnsi="Arial" w:cs="Arial"/>
          <w:b/>
          <w:u w:val="single"/>
        </w:rPr>
        <w:t>Reviewer details:</w:t>
      </w:r>
    </w:p>
    <w:p w14:paraId="168B12D6" w14:textId="77777777" w:rsidR="00FE2D56" w:rsidRPr="00FE2D56" w:rsidRDefault="00FE2D56" w:rsidP="00FE2D5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7008C6DF" w14:textId="2EE1E042" w:rsidR="00FE2D56" w:rsidRPr="00FE2D56" w:rsidRDefault="00FE2D56" w:rsidP="00FE2D56">
      <w:pPr>
        <w:pStyle w:val="Affiliation"/>
        <w:spacing w:after="0" w:line="240" w:lineRule="auto"/>
        <w:jc w:val="left"/>
        <w:rPr>
          <w:rFonts w:ascii="Arial" w:hAnsi="Arial" w:cs="Arial"/>
          <w:b/>
          <w:bCs/>
        </w:rPr>
      </w:pPr>
      <w:proofErr w:type="spellStart"/>
      <w:r w:rsidRPr="00FE2D56">
        <w:rPr>
          <w:rFonts w:ascii="Arial" w:hAnsi="Arial" w:cs="Arial"/>
          <w:b/>
          <w:bCs/>
          <w:color w:val="000000"/>
        </w:rPr>
        <w:t>Ujah</w:t>
      </w:r>
      <w:proofErr w:type="spellEnd"/>
      <w:r w:rsidRPr="00FE2D56">
        <w:rPr>
          <w:rFonts w:ascii="Arial" w:hAnsi="Arial" w:cs="Arial"/>
          <w:b/>
          <w:bCs/>
          <w:color w:val="000000"/>
        </w:rPr>
        <w:t xml:space="preserve"> Innocent Izuchukwu</w:t>
      </w:r>
      <w:r w:rsidRPr="00FE2D56">
        <w:rPr>
          <w:rFonts w:ascii="Arial" w:hAnsi="Arial" w:cs="Arial"/>
          <w:b/>
          <w:bCs/>
          <w:color w:val="000000"/>
        </w:rPr>
        <w:t xml:space="preserve">, </w:t>
      </w:r>
      <w:r w:rsidRPr="00FE2D56">
        <w:rPr>
          <w:rFonts w:ascii="Arial" w:hAnsi="Arial" w:cs="Arial"/>
          <w:b/>
          <w:bCs/>
          <w:color w:val="000000"/>
        </w:rPr>
        <w:t>Enugu State University of Science &amp; Technology</w:t>
      </w:r>
      <w:r w:rsidRPr="00FE2D56">
        <w:rPr>
          <w:rFonts w:ascii="Arial" w:hAnsi="Arial" w:cs="Arial"/>
          <w:b/>
          <w:bCs/>
          <w:color w:val="000000"/>
        </w:rPr>
        <w:t xml:space="preserve">, </w:t>
      </w:r>
      <w:r w:rsidRPr="00FE2D56">
        <w:rPr>
          <w:rFonts w:ascii="Arial" w:hAnsi="Arial" w:cs="Arial"/>
          <w:b/>
          <w:bCs/>
          <w:color w:val="000000"/>
        </w:rPr>
        <w:t>Nigeria</w:t>
      </w:r>
      <w:r w:rsidRPr="00FE2D56">
        <w:rPr>
          <w:rFonts w:ascii="Arial" w:hAnsi="Arial" w:cs="Arial"/>
          <w:b/>
          <w:bCs/>
          <w:color w:val="000000"/>
        </w:rPr>
        <w:br/>
      </w:r>
    </w:p>
    <w:p w14:paraId="1C03A6D1" w14:textId="77777777" w:rsidR="00FE2D56" w:rsidRPr="00FE2D56" w:rsidRDefault="00FE2D5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FE2D56" w:rsidRPr="00FE2D56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D135" w14:textId="77777777" w:rsidR="00686A45" w:rsidRDefault="00686A45">
      <w:r>
        <w:separator/>
      </w:r>
    </w:p>
  </w:endnote>
  <w:endnote w:type="continuationSeparator" w:id="0">
    <w:p w14:paraId="3A0081CE" w14:textId="77777777" w:rsidR="00686A45" w:rsidRDefault="0068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5C39" w14:textId="77777777" w:rsidR="00381099" w:rsidRDefault="0061471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30D02" w14:textId="77777777" w:rsidR="00686A45" w:rsidRDefault="00686A45">
      <w:r>
        <w:separator/>
      </w:r>
    </w:p>
  </w:footnote>
  <w:footnote w:type="continuationSeparator" w:id="0">
    <w:p w14:paraId="1E5599B2" w14:textId="77777777" w:rsidR="00686A45" w:rsidRDefault="0068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9F11" w14:textId="77777777" w:rsidR="00381099" w:rsidRDefault="00381099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9966BD4" w14:textId="77777777" w:rsidR="00381099" w:rsidRDefault="00614717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EB64BF"/>
    <w:multiLevelType w:val="singleLevel"/>
    <w:tmpl w:val="A6EB64BF"/>
    <w:lvl w:ilvl="0">
      <w:start w:val="1"/>
      <w:numFmt w:val="decimal"/>
      <w:suff w:val="space"/>
      <w:lvlText w:val="%1."/>
      <w:lvlJc w:val="left"/>
    </w:lvl>
  </w:abstractNum>
  <w:num w:numId="1" w16cid:durableId="62550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EEF"/>
    <w:rsid w:val="00030D76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3B53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1235"/>
    <w:rsid w:val="002F6935"/>
    <w:rsid w:val="00312559"/>
    <w:rsid w:val="003204B8"/>
    <w:rsid w:val="0032578F"/>
    <w:rsid w:val="00334F81"/>
    <w:rsid w:val="0033692F"/>
    <w:rsid w:val="00346223"/>
    <w:rsid w:val="00381099"/>
    <w:rsid w:val="0039513C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6AD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A5BE0"/>
    <w:rsid w:val="005B12E0"/>
    <w:rsid w:val="005C25A0"/>
    <w:rsid w:val="005D230D"/>
    <w:rsid w:val="005E2EAE"/>
    <w:rsid w:val="00602F7D"/>
    <w:rsid w:val="00605952"/>
    <w:rsid w:val="00614717"/>
    <w:rsid w:val="00620677"/>
    <w:rsid w:val="00624032"/>
    <w:rsid w:val="00626771"/>
    <w:rsid w:val="00645A56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86A45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329E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8B4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76F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4412"/>
    <w:rsid w:val="00D1283A"/>
    <w:rsid w:val="00D17979"/>
    <w:rsid w:val="00D2075F"/>
    <w:rsid w:val="00D3257B"/>
    <w:rsid w:val="00D40416"/>
    <w:rsid w:val="00D45CF7"/>
    <w:rsid w:val="00D4782A"/>
    <w:rsid w:val="00D50253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E210E7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25A0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E2D56"/>
    <w:rsid w:val="00FF09A0"/>
    <w:rsid w:val="06034614"/>
    <w:rsid w:val="3F721B0C"/>
    <w:rsid w:val="5DB37548"/>
    <w:rsid w:val="73E4797E"/>
    <w:rsid w:val="7CB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AB03"/>
  <w15:docId w15:val="{59BC3AA9-8127-4B13-82EF-EA5A48D5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16A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E2D5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bb.com/index.php/JA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112</cp:revision>
  <dcterms:created xsi:type="dcterms:W3CDTF">2011-08-01T09:21:00Z</dcterms:created>
  <dcterms:modified xsi:type="dcterms:W3CDTF">2025-03-08T07:28:00Z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DCCD5D73BEC5405B919B31C6B0C69698_13</vt:lpwstr>
  </property>
</Properties>
</file>