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937A05" w:rsidRPr="00797992" w14:paraId="0EF66111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079F8D24" w14:textId="77777777" w:rsidR="00937A05" w:rsidRPr="00797992" w:rsidRDefault="00937A0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937A05" w:rsidRPr="00797992" w14:paraId="1B729D59" w14:textId="77777777">
        <w:trPr>
          <w:trHeight w:val="290"/>
        </w:trPr>
        <w:tc>
          <w:tcPr>
            <w:tcW w:w="5167" w:type="dxa"/>
          </w:tcPr>
          <w:p w14:paraId="1CF68B7D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0ABC" w14:textId="77777777" w:rsidR="00937A05" w:rsidRPr="00797992" w:rsidRDefault="00A11ED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79799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 xml:space="preserve">International Journal of Environment and Climate Change </w:t>
              </w:r>
            </w:hyperlink>
            <w:r w:rsidRPr="00797992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937A05" w:rsidRPr="00797992" w14:paraId="50B1BF16" w14:textId="77777777">
        <w:trPr>
          <w:trHeight w:val="290"/>
        </w:trPr>
        <w:tc>
          <w:tcPr>
            <w:tcW w:w="5167" w:type="dxa"/>
          </w:tcPr>
          <w:p w14:paraId="170B2B03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D71A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Ms_IJECC_133750</w:t>
            </w:r>
          </w:p>
        </w:tc>
      </w:tr>
      <w:tr w:rsidR="00937A05" w:rsidRPr="00797992" w14:paraId="0524CD6D" w14:textId="77777777">
        <w:trPr>
          <w:trHeight w:val="650"/>
        </w:trPr>
        <w:tc>
          <w:tcPr>
            <w:tcW w:w="5167" w:type="dxa"/>
          </w:tcPr>
          <w:p w14:paraId="4DFC8323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AEE1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Evaluating the potential of aquatic macrophytes (</w:t>
            </w:r>
            <w:proofErr w:type="spellStart"/>
            <w:r w:rsidRPr="007979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Pistia</w:t>
            </w:r>
            <w:proofErr w:type="spellEnd"/>
            <w:r w:rsidRPr="007979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stratiotes L and Eichhornia crassipes) for phytoremediation of metal pollution (Cadmium and Lead).</w:t>
            </w:r>
          </w:p>
        </w:tc>
      </w:tr>
      <w:tr w:rsidR="00937A05" w:rsidRPr="00797992" w14:paraId="0A539B33" w14:textId="77777777">
        <w:trPr>
          <w:trHeight w:val="332"/>
        </w:trPr>
        <w:tc>
          <w:tcPr>
            <w:tcW w:w="5167" w:type="dxa"/>
          </w:tcPr>
          <w:p w14:paraId="6FE9806C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A76B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6575FE8B" w14:textId="77777777" w:rsidR="00937A05" w:rsidRPr="00797992" w:rsidRDefault="00937A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0" w:name="_wa7g5rzdjw8s" w:colFirst="0" w:colLast="0"/>
      <w:bookmarkEnd w:id="0"/>
    </w:p>
    <w:p w14:paraId="55A2A441" w14:textId="24345C84" w:rsidR="00937A05" w:rsidRPr="00797992" w:rsidRDefault="00937A05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937A05" w:rsidRPr="00797992" w14:paraId="3C8C1707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5B844154" w14:textId="77777777" w:rsidR="00937A05" w:rsidRPr="00797992" w:rsidRDefault="00A11ED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9799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797992">
              <w:rPr>
                <w:rFonts w:ascii="Arial" w:eastAsia="Times New Roman" w:hAnsi="Arial" w:cs="Arial"/>
              </w:rPr>
              <w:t xml:space="preserve"> Comments</w:t>
            </w:r>
          </w:p>
          <w:p w14:paraId="7BCB2D0C" w14:textId="77777777" w:rsidR="00937A05" w:rsidRPr="00797992" w:rsidRDefault="00937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A05" w:rsidRPr="00797992" w14:paraId="3A845840" w14:textId="77777777">
        <w:tc>
          <w:tcPr>
            <w:tcW w:w="5351" w:type="dxa"/>
          </w:tcPr>
          <w:p w14:paraId="655C3026" w14:textId="77777777" w:rsidR="00937A05" w:rsidRPr="00797992" w:rsidRDefault="00937A0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CAFFC05" w14:textId="77777777" w:rsidR="00937A05" w:rsidRPr="00797992" w:rsidRDefault="00A11ED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97992">
              <w:rPr>
                <w:rFonts w:ascii="Arial" w:eastAsia="Times New Roman" w:hAnsi="Arial" w:cs="Arial"/>
              </w:rPr>
              <w:t>Reviewer’s comment</w:t>
            </w:r>
          </w:p>
          <w:p w14:paraId="266419F8" w14:textId="77777777" w:rsidR="00937A05" w:rsidRPr="00797992" w:rsidRDefault="00A11ED1">
            <w:pPr>
              <w:rPr>
                <w:rFonts w:ascii="Arial" w:hAnsi="Arial" w:cs="Arial"/>
                <w:sz w:val="20"/>
                <w:szCs w:val="20"/>
              </w:rPr>
            </w:pPr>
            <w:r w:rsidRPr="007979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94503E0" w14:textId="77777777" w:rsidR="00937A05" w:rsidRPr="00797992" w:rsidRDefault="00937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7B29ED7" w14:textId="77777777" w:rsidR="00937A05" w:rsidRPr="00797992" w:rsidRDefault="00A11ED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97992">
              <w:rPr>
                <w:rFonts w:ascii="Arial" w:eastAsia="Times New Roman" w:hAnsi="Arial" w:cs="Arial"/>
              </w:rPr>
              <w:t>Author’s Feedback</w:t>
            </w:r>
            <w:r w:rsidRPr="00797992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797992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37A05" w:rsidRPr="00797992" w14:paraId="2D0AA2EB" w14:textId="77777777">
        <w:trPr>
          <w:trHeight w:val="1264"/>
        </w:trPr>
        <w:tc>
          <w:tcPr>
            <w:tcW w:w="5351" w:type="dxa"/>
          </w:tcPr>
          <w:p w14:paraId="023A674B" w14:textId="77777777" w:rsidR="00937A05" w:rsidRPr="00797992" w:rsidRDefault="00A11ED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9799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15996C22" w14:textId="77777777" w:rsidR="00937A05" w:rsidRPr="00797992" w:rsidRDefault="00937A0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9D61D8F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hAnsi="Arial" w:cs="Arial"/>
                <w:sz w:val="20"/>
                <w:szCs w:val="20"/>
              </w:rPr>
              <w:t xml:space="preserve">Heavy metal removal from water can be accomplished economically and environmentally with phytoremediation. To ascertain the phytoremediation effectiveness of two macrophytes, </w:t>
            </w:r>
            <w:proofErr w:type="spellStart"/>
            <w:r w:rsidRPr="00797992">
              <w:rPr>
                <w:rFonts w:ascii="Arial" w:hAnsi="Arial" w:cs="Arial"/>
                <w:sz w:val="20"/>
                <w:szCs w:val="20"/>
              </w:rPr>
              <w:t>Pistia</w:t>
            </w:r>
            <w:proofErr w:type="spellEnd"/>
            <w:r w:rsidRPr="00797992">
              <w:rPr>
                <w:rFonts w:ascii="Arial" w:hAnsi="Arial" w:cs="Arial"/>
                <w:sz w:val="20"/>
                <w:szCs w:val="20"/>
              </w:rPr>
              <w:t xml:space="preserve"> stratiotes and Eichhornia crassipes, for the removal of lead (Pb) and cadmium (Cd) from prepared metal solutions with varying concentrations (2, 4, 10, and 15 mg/L) over a 28-day period, a small-scale experiment was carried out.</w:t>
            </w:r>
          </w:p>
        </w:tc>
        <w:tc>
          <w:tcPr>
            <w:tcW w:w="6442" w:type="dxa"/>
          </w:tcPr>
          <w:p w14:paraId="6638D32F" w14:textId="77777777" w:rsidR="00937A05" w:rsidRPr="00797992" w:rsidRDefault="00937A0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37A05" w:rsidRPr="00797992" w14:paraId="65FD4197" w14:textId="77777777" w:rsidTr="003641F4">
        <w:trPr>
          <w:trHeight w:val="539"/>
        </w:trPr>
        <w:tc>
          <w:tcPr>
            <w:tcW w:w="5351" w:type="dxa"/>
          </w:tcPr>
          <w:p w14:paraId="0C18D9FB" w14:textId="77777777" w:rsidR="00937A05" w:rsidRPr="00797992" w:rsidRDefault="00A11ED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9799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306F2609" w14:textId="77777777" w:rsidR="00937A05" w:rsidRPr="00797992" w:rsidRDefault="00A11ED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9799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3312F56C" w14:textId="77777777" w:rsidR="00937A05" w:rsidRPr="00797992" w:rsidRDefault="00937A0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95DF504" w14:textId="77777777" w:rsidR="00937A05" w:rsidRPr="00797992" w:rsidRDefault="00A11ED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9799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48D90EB" w14:textId="77777777" w:rsidR="00937A05" w:rsidRPr="00797992" w:rsidRDefault="00937A0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37A05" w:rsidRPr="00797992" w14:paraId="25698536" w14:textId="77777777">
        <w:trPr>
          <w:trHeight w:val="1262"/>
        </w:trPr>
        <w:tc>
          <w:tcPr>
            <w:tcW w:w="5351" w:type="dxa"/>
          </w:tcPr>
          <w:p w14:paraId="3FCA1CDD" w14:textId="77777777" w:rsidR="00937A05" w:rsidRPr="00797992" w:rsidRDefault="00A11ED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9799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47C2306A" w14:textId="77777777" w:rsidR="00937A05" w:rsidRPr="00797992" w:rsidRDefault="00937A0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FC81C15" w14:textId="77777777" w:rsidR="00937A05" w:rsidRPr="00797992" w:rsidRDefault="00A11ED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97992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AEA6011" w14:textId="77777777" w:rsidR="00937A05" w:rsidRPr="00797992" w:rsidRDefault="00A11ED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97992">
              <w:rPr>
                <w:rFonts w:ascii="Arial" w:hAnsi="Arial" w:cs="Arial"/>
                <w:sz w:val="20"/>
                <w:szCs w:val="20"/>
              </w:rPr>
              <w:t>Where are the research objectives?</w:t>
            </w:r>
          </w:p>
        </w:tc>
        <w:tc>
          <w:tcPr>
            <w:tcW w:w="6442" w:type="dxa"/>
          </w:tcPr>
          <w:p w14:paraId="4C74518E" w14:textId="77777777" w:rsidR="00937A05" w:rsidRPr="00797992" w:rsidRDefault="00937A0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37A05" w:rsidRPr="00797992" w14:paraId="30A7F64D" w14:textId="77777777">
        <w:trPr>
          <w:trHeight w:val="704"/>
        </w:trPr>
        <w:tc>
          <w:tcPr>
            <w:tcW w:w="5351" w:type="dxa"/>
          </w:tcPr>
          <w:p w14:paraId="5C282D2D" w14:textId="77777777" w:rsidR="00937A05" w:rsidRPr="00797992" w:rsidRDefault="00A11ED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79799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0C59F8E8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2AEA2C9" w14:textId="77777777" w:rsidR="00937A05" w:rsidRPr="00797992" w:rsidRDefault="00937A0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37A05" w:rsidRPr="00797992" w14:paraId="07DBE5D9" w14:textId="77777777">
        <w:trPr>
          <w:trHeight w:val="703"/>
        </w:trPr>
        <w:tc>
          <w:tcPr>
            <w:tcW w:w="5351" w:type="dxa"/>
          </w:tcPr>
          <w:p w14:paraId="36A0B66C" w14:textId="77777777" w:rsidR="00937A05" w:rsidRPr="00797992" w:rsidRDefault="00A11ED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9799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4E832DE4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98469CF" w14:textId="77777777" w:rsidR="00937A05" w:rsidRPr="00797992" w:rsidRDefault="00937A0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37A05" w:rsidRPr="00797992" w14:paraId="06D3B6F8" w14:textId="77777777">
        <w:trPr>
          <w:trHeight w:val="386"/>
        </w:trPr>
        <w:tc>
          <w:tcPr>
            <w:tcW w:w="5351" w:type="dxa"/>
          </w:tcPr>
          <w:p w14:paraId="1A0D596D" w14:textId="77777777" w:rsidR="00937A05" w:rsidRPr="00797992" w:rsidRDefault="00A11ED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9799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0D2C68CB" w14:textId="77777777" w:rsidR="00937A05" w:rsidRPr="00797992" w:rsidRDefault="00937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BBCDE14" w14:textId="77777777" w:rsidR="00937A05" w:rsidRPr="00797992" w:rsidRDefault="00A11ED1">
            <w:pPr>
              <w:rPr>
                <w:rFonts w:ascii="Arial" w:hAnsi="Arial" w:cs="Arial"/>
                <w:sz w:val="20"/>
                <w:szCs w:val="20"/>
              </w:rPr>
            </w:pPr>
            <w:r w:rsidRPr="00797992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6442" w:type="dxa"/>
          </w:tcPr>
          <w:p w14:paraId="17A09729" w14:textId="77777777" w:rsidR="00937A05" w:rsidRPr="00797992" w:rsidRDefault="00937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A05" w:rsidRPr="00797992" w14:paraId="4743CBC3" w14:textId="77777777" w:rsidTr="003641F4">
        <w:trPr>
          <w:trHeight w:val="494"/>
        </w:trPr>
        <w:tc>
          <w:tcPr>
            <w:tcW w:w="5351" w:type="dxa"/>
          </w:tcPr>
          <w:p w14:paraId="031F0EFB" w14:textId="77777777" w:rsidR="00937A05" w:rsidRPr="00797992" w:rsidRDefault="00A11ED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9799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797992">
              <w:rPr>
                <w:rFonts w:ascii="Arial" w:eastAsia="Times New Roman" w:hAnsi="Arial" w:cs="Arial"/>
              </w:rPr>
              <w:t xml:space="preserve"> </w:t>
            </w:r>
            <w:r w:rsidRPr="00797992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598E6037" w14:textId="77777777" w:rsidR="00937A05" w:rsidRPr="00797992" w:rsidRDefault="00937A0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460DFE31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hAnsi="Arial" w:cs="Arial"/>
                <w:sz w:val="20"/>
                <w:szCs w:val="20"/>
              </w:rPr>
              <w:t>Where are the research objectives</w:t>
            </w:r>
          </w:p>
        </w:tc>
        <w:tc>
          <w:tcPr>
            <w:tcW w:w="6442" w:type="dxa"/>
          </w:tcPr>
          <w:p w14:paraId="21DD70F9" w14:textId="77777777" w:rsidR="00937A05" w:rsidRPr="00797992" w:rsidRDefault="00937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F257D" w14:textId="77777777" w:rsidR="00937A05" w:rsidRPr="00797992" w:rsidRDefault="00937A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18DEB80" w14:textId="77777777" w:rsidR="00937A05" w:rsidRPr="00797992" w:rsidRDefault="00937A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937A05" w:rsidRPr="00797992" w14:paraId="40298276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6518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9799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79799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6A830A28" w14:textId="77777777" w:rsidR="00937A05" w:rsidRPr="00797992" w:rsidRDefault="0093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937A05" w:rsidRPr="00797992" w14:paraId="61A84B1C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D238" w14:textId="77777777" w:rsidR="00937A05" w:rsidRPr="00797992" w:rsidRDefault="0093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70A9" w14:textId="77777777" w:rsidR="00937A05" w:rsidRPr="00797992" w:rsidRDefault="00A11ED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97992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3315AD5B" w14:textId="77777777" w:rsidR="00937A05" w:rsidRPr="00797992" w:rsidRDefault="00A11ED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97992">
              <w:rPr>
                <w:rFonts w:ascii="Arial" w:eastAsia="Times New Roman" w:hAnsi="Arial" w:cs="Arial"/>
              </w:rPr>
              <w:t>Author’s comment</w:t>
            </w:r>
            <w:r w:rsidRPr="00797992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797992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937A05" w:rsidRPr="00797992" w14:paraId="00C54701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53DB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5ADBB480" w14:textId="77777777" w:rsidR="00937A05" w:rsidRPr="00797992" w:rsidRDefault="0093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7854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9799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79799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79799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0F1D0297" w14:textId="77777777" w:rsidR="00937A05" w:rsidRPr="00797992" w:rsidRDefault="0093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906B0" w14:textId="77777777" w:rsidR="00937A05" w:rsidRPr="00797992" w:rsidRDefault="00A1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9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7" w:type="dxa"/>
            <w:vAlign w:val="center"/>
          </w:tcPr>
          <w:p w14:paraId="7A8271BD" w14:textId="77777777" w:rsidR="00937A05" w:rsidRPr="00797992" w:rsidRDefault="00937A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25DC3" w14:textId="77777777" w:rsidR="00937A05" w:rsidRPr="00797992" w:rsidRDefault="00937A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3F6A7" w14:textId="77777777" w:rsidR="00937A05" w:rsidRPr="00797992" w:rsidRDefault="00937A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A4567" w14:textId="77777777" w:rsidR="00937A05" w:rsidRPr="00797992" w:rsidRDefault="0093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F069AD" w14:textId="77777777" w:rsidR="00937A05" w:rsidRPr="00797992" w:rsidRDefault="00937A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A3933A1" w14:textId="77777777" w:rsidR="003641F4" w:rsidRPr="00797992" w:rsidRDefault="003641F4" w:rsidP="003641F4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Hlk191115466"/>
      <w:r w:rsidRPr="00797992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1"/>
    <w:p w14:paraId="1D60E38E" w14:textId="77777777" w:rsidR="003641F4" w:rsidRPr="00797992" w:rsidRDefault="003641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5E8A8B5" w14:textId="499C5143" w:rsidR="003641F4" w:rsidRPr="00797992" w:rsidRDefault="003641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797992">
        <w:rPr>
          <w:rFonts w:ascii="Arial" w:hAnsi="Arial" w:cs="Arial"/>
          <w:b/>
          <w:bCs/>
          <w:color w:val="555555"/>
          <w:sz w:val="20"/>
          <w:szCs w:val="20"/>
        </w:rPr>
        <w:t>Mohamed Ismail Abdel-Ghaffar Fayed</w:t>
      </w:r>
      <w:r w:rsidRPr="00797992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Pr="00797992">
        <w:rPr>
          <w:rFonts w:ascii="Arial" w:hAnsi="Arial" w:cs="Arial"/>
          <w:b/>
          <w:bCs/>
          <w:color w:val="555555"/>
          <w:sz w:val="20"/>
          <w:szCs w:val="20"/>
        </w:rPr>
        <w:t>Zagazig University</w:t>
      </w:r>
      <w:r w:rsidR="003538DC" w:rsidRPr="00797992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="003538DC" w:rsidRPr="00797992">
        <w:rPr>
          <w:rFonts w:ascii="Arial" w:hAnsi="Arial" w:cs="Arial"/>
          <w:b/>
          <w:bCs/>
          <w:color w:val="555555"/>
          <w:sz w:val="20"/>
          <w:szCs w:val="20"/>
        </w:rPr>
        <w:t>Egypt</w:t>
      </w:r>
    </w:p>
    <w:sectPr w:rsidR="003641F4" w:rsidRPr="0079799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DC7D" w14:textId="77777777" w:rsidR="0057554A" w:rsidRDefault="0057554A">
      <w:r>
        <w:separator/>
      </w:r>
    </w:p>
  </w:endnote>
  <w:endnote w:type="continuationSeparator" w:id="0">
    <w:p w14:paraId="105375A1" w14:textId="77777777" w:rsidR="0057554A" w:rsidRDefault="0057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FEBD" w14:textId="77777777" w:rsidR="00937A05" w:rsidRDefault="00A11ED1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A917B" w14:textId="77777777" w:rsidR="0057554A" w:rsidRDefault="0057554A">
      <w:r>
        <w:separator/>
      </w:r>
    </w:p>
  </w:footnote>
  <w:footnote w:type="continuationSeparator" w:id="0">
    <w:p w14:paraId="4A41A3FD" w14:textId="77777777" w:rsidR="0057554A" w:rsidRDefault="0057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A43D" w14:textId="77777777" w:rsidR="00937A05" w:rsidRDefault="00937A05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40D97E5F" w14:textId="77777777" w:rsidR="00937A05" w:rsidRDefault="00A11ED1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05"/>
    <w:rsid w:val="003538DC"/>
    <w:rsid w:val="003641F4"/>
    <w:rsid w:val="0057554A"/>
    <w:rsid w:val="00797992"/>
    <w:rsid w:val="0083051B"/>
    <w:rsid w:val="00937A05"/>
    <w:rsid w:val="009C028D"/>
    <w:rsid w:val="00A11ED1"/>
    <w:rsid w:val="00D15021"/>
    <w:rsid w:val="00D61C6B"/>
    <w:rsid w:val="00D72353"/>
    <w:rsid w:val="00F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DED2"/>
  <w15:docId w15:val="{BAE91728-BC97-41EB-87BC-AFE60EFC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ecc.com/index.php/IJEC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7</cp:revision>
  <dcterms:created xsi:type="dcterms:W3CDTF">2025-03-29T12:14:00Z</dcterms:created>
  <dcterms:modified xsi:type="dcterms:W3CDTF">2025-03-31T08:45:00Z</dcterms:modified>
</cp:coreProperties>
</file>