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6"/>
        <w:gridCol w:w="15768"/>
      </w:tblGrid>
      <w:tr w:rsidR="00836213" w:rsidRPr="00F21494" w:rsidTr="00F21494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836213" w:rsidRPr="00F21494" w:rsidTr="00F21494">
        <w:trPr>
          <w:trHeight w:val="413"/>
        </w:trPr>
        <w:tc>
          <w:tcPr>
            <w:tcW w:w="1266" w:type="pct"/>
            <w:shd w:val="clear" w:color="auto" w:fill="EBFFFF"/>
          </w:tcPr>
          <w:p w:rsidR="00836213" w:rsidRPr="00F21494" w:rsidRDefault="005D587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F12729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5D5870" w:rsidRPr="00F21494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836213" w:rsidRPr="00F21494" w:rsidTr="00F21494">
        <w:trPr>
          <w:trHeight w:val="290"/>
        </w:trPr>
        <w:tc>
          <w:tcPr>
            <w:tcW w:w="1266" w:type="pct"/>
            <w:shd w:val="clear" w:color="auto" w:fill="EBFFFF"/>
          </w:tcPr>
          <w:p w:rsidR="00836213" w:rsidRPr="00F21494" w:rsidRDefault="005D587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Ms_BPR_4913</w:t>
            </w:r>
          </w:p>
        </w:tc>
      </w:tr>
      <w:tr w:rsidR="00836213" w:rsidRPr="00F21494" w:rsidTr="00F21494">
        <w:trPr>
          <w:trHeight w:val="331"/>
        </w:trPr>
        <w:tc>
          <w:tcPr>
            <w:tcW w:w="1266" w:type="pct"/>
            <w:shd w:val="clear" w:color="auto" w:fill="EBFFFF"/>
          </w:tcPr>
          <w:p w:rsidR="00836213" w:rsidRPr="00F21494" w:rsidRDefault="005D587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21494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of the interaction between transcription factor 7-like 2 genetic variants with nopal and wholegrain fibre intake: effects on anthropometric and metabolic characteristics in type 2 diabetes patients</w:t>
            </w:r>
          </w:p>
        </w:tc>
      </w:tr>
      <w:tr w:rsidR="00836213" w:rsidRPr="00F21494" w:rsidTr="00F21494">
        <w:trPr>
          <w:trHeight w:val="332"/>
        </w:trPr>
        <w:tc>
          <w:tcPr>
            <w:tcW w:w="1266" w:type="pct"/>
            <w:shd w:val="clear" w:color="auto" w:fill="EBFFFF"/>
          </w:tcPr>
          <w:p w:rsidR="00836213" w:rsidRPr="00F21494" w:rsidRDefault="005D5870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836213" w:rsidRPr="00F21494" w:rsidRDefault="008362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6213" w:rsidRPr="00F21494" w:rsidRDefault="008362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36213" w:rsidRPr="00F21494" w:rsidRDefault="005D5870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F21494">
        <w:rPr>
          <w:rFonts w:ascii="Arial" w:hAnsi="Arial" w:cs="Arial"/>
          <w:sz w:val="20"/>
          <w:szCs w:val="20"/>
        </w:rPr>
        <w:t xml:space="preserve"> </w:t>
      </w:r>
    </w:p>
    <w:p w:rsidR="00836213" w:rsidRPr="00F21494" w:rsidRDefault="00836213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:rsidR="00836213" w:rsidRPr="00F21494" w:rsidRDefault="0083621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836213" w:rsidRPr="00F21494" w:rsidRDefault="005D587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2149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836213" w:rsidRPr="00F21494" w:rsidRDefault="00836213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836213" w:rsidRPr="00F21494" w:rsidRDefault="005D5870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2149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836213" w:rsidRPr="00F21494" w:rsidRDefault="005D5870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2149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5080" t="4445" r="13335" b="11430"/>
                <wp:wrapNone/>
                <wp:docPr id="1" name="Rectangl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36213" w:rsidRDefault="005D5870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:rsidR="00836213" w:rsidRDefault="00836213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836213" w:rsidRDefault="005D5870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:rsidR="00836213" w:rsidRDefault="00836213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:rsidR="00836213" w:rsidRDefault="005D587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British Journal of Nutrition, 116(6): 969 - 978, 2016.</w:t>
                            </w:r>
                          </w:p>
                          <w:p w:rsidR="00836213" w:rsidRDefault="005D5870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DOI: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en-US"/>
                                </w:rPr>
                                <w:t>https://doi.org/10.1017/S0007114516002798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s 2" o:spid="_x0000_s1026" style="position:absolute;left:0;text-align:left;margin-left:-9.6pt;margin-top:14.25pt;width:1071.35pt;height:124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">
                <v:textbox>
                  <w:txbxContent>
                    <w:p w:rsidR="00836213" w:rsidRDefault="005D5870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:rsidR="00836213" w:rsidRDefault="00836213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:rsidR="00836213" w:rsidRDefault="005D5870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:rsidR="00836213" w:rsidRDefault="00836213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:rsidR="00836213" w:rsidRDefault="005D587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British Journal of Nutrition, 116(6): 969 - 978, 2016.</w:t>
                      </w:r>
                    </w:p>
                    <w:p w:rsidR="00836213" w:rsidRDefault="005D5870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DOI: </w:t>
                      </w:r>
                      <w:hyperlink r:id="rId10" w:history="1">
                        <w:r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en-US"/>
                          </w:rPr>
                          <w:t>https://doi.org/10.1017/S0007114516002798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836213" w:rsidRPr="00F21494" w:rsidRDefault="005D5870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2149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836213" w:rsidRPr="00F21494" w:rsidRDefault="00836213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1"/>
        <w:gridCol w:w="9357"/>
        <w:gridCol w:w="6442"/>
      </w:tblGrid>
      <w:tr w:rsidR="00836213" w:rsidRPr="00F2149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14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21494">
              <w:rPr>
                <w:rFonts w:ascii="Arial" w:hAnsi="Arial" w:cs="Arial"/>
                <w:lang w:val="en-GB"/>
              </w:rPr>
              <w:t xml:space="preserve"> Comments</w:t>
            </w: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6213" w:rsidRPr="00F21494">
        <w:tc>
          <w:tcPr>
            <w:tcW w:w="1265" w:type="pct"/>
            <w:noWrap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1494">
              <w:rPr>
                <w:rFonts w:ascii="Arial" w:hAnsi="Arial" w:cs="Arial"/>
                <w:lang w:val="en-GB"/>
              </w:rPr>
              <w:t>Reviewer’s comment</w:t>
            </w:r>
          </w:p>
          <w:p w:rsidR="00836213" w:rsidRPr="00F21494" w:rsidRDefault="005D58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1494">
              <w:rPr>
                <w:rFonts w:ascii="Arial" w:hAnsi="Arial" w:cs="Arial"/>
                <w:lang w:val="en-GB"/>
              </w:rPr>
              <w:t>Author’s Feedback</w:t>
            </w:r>
            <w:r w:rsidRPr="00F214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14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36213" w:rsidRPr="00F21494">
        <w:trPr>
          <w:trHeight w:val="1264"/>
        </w:trPr>
        <w:tc>
          <w:tcPr>
            <w:tcW w:w="1265" w:type="pct"/>
            <w:noWrap/>
          </w:tcPr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836213" w:rsidRPr="00F21494" w:rsidRDefault="0083621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5D587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eastAsia="SimSun" w:hAnsi="Arial" w:cs="Arial"/>
                <w:sz w:val="20"/>
                <w:szCs w:val="20"/>
              </w:rPr>
              <w:t xml:space="preserve">This study highlights the influence of </w:t>
            </w:r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>TCF7L2 genetic variants</w:t>
            </w:r>
            <w:r w:rsidRPr="00F21494">
              <w:rPr>
                <w:rFonts w:ascii="Arial" w:eastAsia="SimSun" w:hAnsi="Arial" w:cs="Arial"/>
                <w:sz w:val="20"/>
                <w:szCs w:val="20"/>
              </w:rPr>
              <w:t xml:space="preserve"> on the metabolic and anthropometric response to </w:t>
            </w:r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 xml:space="preserve">nopal and wholegrain </w:t>
            </w:r>
            <w:proofErr w:type="spellStart"/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>fibre</w:t>
            </w:r>
            <w:proofErr w:type="spellEnd"/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 xml:space="preserve"> intake</w:t>
            </w:r>
            <w:r w:rsidRPr="00F21494">
              <w:rPr>
                <w:rFonts w:ascii="Arial" w:eastAsia="SimSun" w:hAnsi="Arial" w:cs="Arial"/>
                <w:sz w:val="20"/>
                <w:szCs w:val="20"/>
              </w:rPr>
              <w:t xml:space="preserve"> in </w:t>
            </w:r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>type 2 diabetes patients</w:t>
            </w:r>
            <w:r w:rsidRPr="00F21494">
              <w:rPr>
                <w:rFonts w:ascii="Arial" w:eastAsia="SimSun" w:hAnsi="Arial" w:cs="Arial"/>
                <w:sz w:val="20"/>
                <w:szCs w:val="20"/>
              </w:rPr>
              <w:t xml:space="preserve">, providing insights into </w:t>
            </w:r>
            <w:r w:rsidRPr="00F21494">
              <w:rPr>
                <w:rStyle w:val="Strong"/>
                <w:rFonts w:ascii="Arial" w:eastAsia="SimSun" w:hAnsi="Arial" w:cs="Arial"/>
                <w:sz w:val="20"/>
                <w:szCs w:val="20"/>
              </w:rPr>
              <w:t>personalized dietary interventions</w:t>
            </w:r>
            <w:r w:rsidRPr="00F21494">
              <w:rPr>
                <w:rFonts w:ascii="Arial" w:eastAsia="SimSun" w:hAnsi="Arial" w:cs="Arial"/>
                <w:sz w:val="20"/>
                <w:szCs w:val="20"/>
              </w:rPr>
              <w:t xml:space="preserve"> for better diabetes management.</w:t>
            </w:r>
          </w:p>
        </w:tc>
        <w:tc>
          <w:tcPr>
            <w:tcW w:w="1523" w:type="pct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6213" w:rsidRPr="00F21494">
        <w:trPr>
          <w:trHeight w:val="1262"/>
        </w:trPr>
        <w:tc>
          <w:tcPr>
            <w:tcW w:w="1265" w:type="pct"/>
            <w:noWrap/>
          </w:tcPr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6213" w:rsidRPr="00F21494">
        <w:trPr>
          <w:trHeight w:val="1262"/>
        </w:trPr>
        <w:tc>
          <w:tcPr>
            <w:tcW w:w="1265" w:type="pct"/>
            <w:noWrap/>
          </w:tcPr>
          <w:p w:rsidR="00836213" w:rsidRPr="00F21494" w:rsidRDefault="005D5870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214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5D5870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Fonts w:ascii="Arial" w:hAnsi="Arial" w:cs="Arial"/>
                <w:sz w:val="20"/>
                <w:szCs w:val="20"/>
              </w:rPr>
              <w:t>Your abstract is well-structured but could be more concise and precise. Here are my key suggestions:</w:t>
            </w:r>
          </w:p>
          <w:p w:rsidR="00836213" w:rsidRPr="00F21494" w:rsidRDefault="005D5870">
            <w:pPr>
              <w:numPr>
                <w:ilvl w:val="0"/>
                <w:numId w:val="1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Style w:val="Strong"/>
                <w:rFonts w:ascii="Arial" w:hAnsi="Arial" w:cs="Arial"/>
                <w:sz w:val="20"/>
                <w:szCs w:val="20"/>
              </w:rPr>
              <w:t>Clarify Objective:</w:t>
            </w:r>
            <w:r w:rsidRPr="00F21494">
              <w:rPr>
                <w:rFonts w:ascii="Arial" w:hAnsi="Arial" w:cs="Arial"/>
                <w:sz w:val="20"/>
                <w:szCs w:val="20"/>
              </w:rPr>
              <w:t xml:space="preserve"> Explicitly state that the study evaluates the impact of TCF7L2 variants on metabolic responses to dietary fiber.</w:t>
            </w:r>
          </w:p>
          <w:p w:rsidR="00836213" w:rsidRPr="00F21494" w:rsidRDefault="005D5870">
            <w:pPr>
              <w:numPr>
                <w:ilvl w:val="0"/>
                <w:numId w:val="1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Style w:val="Strong"/>
                <w:rFonts w:ascii="Arial" w:hAnsi="Arial" w:cs="Arial"/>
                <w:sz w:val="20"/>
                <w:szCs w:val="20"/>
              </w:rPr>
              <w:t>Simplify Statistical Findings:</w:t>
            </w:r>
            <w:r w:rsidRPr="00F21494">
              <w:rPr>
                <w:rFonts w:ascii="Arial" w:hAnsi="Arial" w:cs="Arial"/>
                <w:sz w:val="20"/>
                <w:szCs w:val="20"/>
              </w:rPr>
              <w:t xml:space="preserve"> Clearly mention that no significant genotype-diet interaction was found but wild-type carriers responded better.</w:t>
            </w:r>
          </w:p>
          <w:p w:rsidR="00836213" w:rsidRPr="00F21494" w:rsidRDefault="005D5870">
            <w:pPr>
              <w:numPr>
                <w:ilvl w:val="0"/>
                <w:numId w:val="1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Style w:val="Strong"/>
                <w:rFonts w:ascii="Arial" w:hAnsi="Arial" w:cs="Arial"/>
                <w:sz w:val="20"/>
                <w:szCs w:val="20"/>
              </w:rPr>
              <w:t>Improve Clarity:</w:t>
            </w:r>
            <w:r w:rsidRPr="00F21494">
              <w:rPr>
                <w:rFonts w:ascii="Arial" w:hAnsi="Arial" w:cs="Arial"/>
                <w:sz w:val="20"/>
                <w:szCs w:val="20"/>
              </w:rPr>
              <w:t xml:space="preserve"> Minor grammatical refinements (e.g., "Patients carrying of the rs7903146CC" → "Patients carrying the rs7903146CC genotype").</w:t>
            </w:r>
          </w:p>
          <w:p w:rsidR="00836213" w:rsidRPr="00F21494" w:rsidRDefault="005D5870">
            <w:pPr>
              <w:numPr>
                <w:ilvl w:val="0"/>
                <w:numId w:val="1"/>
              </w:numPr>
              <w:spacing w:beforeAutospacing="1" w:afterAutospacing="1"/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Style w:val="Strong"/>
                <w:rFonts w:ascii="Arial" w:hAnsi="Arial" w:cs="Arial"/>
                <w:sz w:val="20"/>
                <w:szCs w:val="20"/>
              </w:rPr>
              <w:t>Clinical Implication:</w:t>
            </w:r>
            <w:r w:rsidRPr="00F21494">
              <w:rPr>
                <w:rFonts w:ascii="Arial" w:hAnsi="Arial" w:cs="Arial"/>
                <w:sz w:val="20"/>
                <w:szCs w:val="20"/>
              </w:rPr>
              <w:t xml:space="preserve"> Briefly suggest that nopal tortilla may be beneficial for weight and metabolic control in T2DM patients.</w:t>
            </w:r>
          </w:p>
          <w:p w:rsidR="00836213" w:rsidRPr="00F21494" w:rsidRDefault="0083621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6213" w:rsidRPr="00F21494">
        <w:trPr>
          <w:trHeight w:val="859"/>
        </w:trPr>
        <w:tc>
          <w:tcPr>
            <w:tcW w:w="1265" w:type="pct"/>
            <w:noWrap/>
          </w:tcPr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836213" w:rsidRPr="00F21494" w:rsidRDefault="005D587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F21494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  <w:proofErr w:type="gramEnd"/>
            <w:r w:rsidRPr="00F21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its correct</w:t>
            </w:r>
          </w:p>
        </w:tc>
        <w:tc>
          <w:tcPr>
            <w:tcW w:w="1523" w:type="pct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6213" w:rsidRPr="00F21494">
        <w:trPr>
          <w:trHeight w:val="703"/>
        </w:trPr>
        <w:tc>
          <w:tcPr>
            <w:tcW w:w="1265" w:type="pct"/>
            <w:noWrap/>
          </w:tcPr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836213" w:rsidRPr="00F21494" w:rsidRDefault="005D587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836213" w:rsidRPr="00F21494" w:rsidRDefault="005D587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14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1523" w:type="pct"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36213" w:rsidRPr="00F21494">
        <w:trPr>
          <w:trHeight w:val="386"/>
        </w:trPr>
        <w:tc>
          <w:tcPr>
            <w:tcW w:w="1265" w:type="pct"/>
            <w:noWrap/>
          </w:tcPr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836213" w:rsidRPr="00F21494" w:rsidRDefault="005D5870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214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5D5870">
            <w:pPr>
              <w:rPr>
                <w:rFonts w:ascii="Arial" w:hAnsi="Arial" w:cs="Arial"/>
                <w:sz w:val="20"/>
                <w:szCs w:val="20"/>
              </w:rPr>
            </w:pPr>
            <w:r w:rsidRPr="00F21494">
              <w:rPr>
                <w:rFonts w:ascii="Arial" w:hAnsi="Arial" w:cs="Arial"/>
                <w:sz w:val="20"/>
                <w:szCs w:val="20"/>
              </w:rPr>
              <w:t>Yes suitable</w:t>
            </w: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36213" w:rsidRPr="00F21494">
        <w:trPr>
          <w:trHeight w:val="1178"/>
        </w:trPr>
        <w:tc>
          <w:tcPr>
            <w:tcW w:w="1265" w:type="pct"/>
            <w:noWrap/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214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214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214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836213" w:rsidRPr="00F21494" w:rsidRDefault="0083621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836213" w:rsidRPr="00F21494" w:rsidRDefault="0083621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36213" w:rsidRDefault="0083621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21494" w:rsidRPr="00F21494" w:rsidRDefault="00F21494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8642"/>
        <w:gridCol w:w="5677"/>
      </w:tblGrid>
      <w:tr w:rsidR="00836213" w:rsidRPr="00F21494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2149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F214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36213" w:rsidRPr="00F21494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214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836213" w:rsidRPr="00F21494" w:rsidRDefault="005D5870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21494">
              <w:rPr>
                <w:rFonts w:ascii="Arial" w:hAnsi="Arial" w:cs="Arial"/>
                <w:lang w:val="en-GB"/>
              </w:rPr>
              <w:t>Author’s comment</w:t>
            </w:r>
            <w:r w:rsidRPr="00F214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2149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836213" w:rsidRPr="00F21494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214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36213" w:rsidRPr="00F21494" w:rsidRDefault="005D587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214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214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214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836213" w:rsidRPr="00F21494" w:rsidRDefault="0083621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36213" w:rsidRPr="00F21494" w:rsidRDefault="0083621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36213" w:rsidRDefault="00836213">
      <w:pPr>
        <w:rPr>
          <w:rFonts w:ascii="Arial" w:hAnsi="Arial" w:cs="Arial"/>
          <w:b/>
          <w:sz w:val="20"/>
          <w:szCs w:val="20"/>
          <w:lang w:val="en-GB"/>
        </w:rPr>
      </w:pPr>
    </w:p>
    <w:p w:rsidR="00F21494" w:rsidRPr="00F21494" w:rsidRDefault="00F21494" w:rsidP="00F21494">
      <w:pPr>
        <w:rPr>
          <w:rFonts w:ascii="Arial" w:hAnsi="Arial" w:cs="Arial"/>
          <w:b/>
          <w:sz w:val="20"/>
          <w:szCs w:val="20"/>
        </w:rPr>
      </w:pPr>
      <w:r w:rsidRPr="00F21494">
        <w:rPr>
          <w:rFonts w:ascii="Arial" w:hAnsi="Arial" w:cs="Arial"/>
          <w:b/>
          <w:sz w:val="20"/>
          <w:szCs w:val="20"/>
        </w:rPr>
        <w:t>Reviewers:</w:t>
      </w:r>
    </w:p>
    <w:p w:rsidR="00F21494" w:rsidRPr="00F21494" w:rsidRDefault="00F21494" w:rsidP="00F21494">
      <w:pPr>
        <w:rPr>
          <w:rFonts w:ascii="Arial" w:hAnsi="Arial" w:cs="Arial"/>
          <w:b/>
          <w:sz w:val="20"/>
          <w:szCs w:val="20"/>
        </w:rPr>
      </w:pPr>
      <w:proofErr w:type="spellStart"/>
      <w:r w:rsidRPr="00F21494">
        <w:rPr>
          <w:rFonts w:ascii="Arial" w:hAnsi="Arial" w:cs="Arial"/>
          <w:b/>
          <w:sz w:val="20"/>
          <w:szCs w:val="20"/>
        </w:rPr>
        <w:t>Jagroop</w:t>
      </w:r>
      <w:proofErr w:type="spellEnd"/>
      <w:r w:rsidRPr="00F21494">
        <w:rPr>
          <w:rFonts w:ascii="Arial" w:hAnsi="Arial" w:cs="Arial"/>
          <w:b/>
          <w:sz w:val="20"/>
          <w:szCs w:val="20"/>
        </w:rPr>
        <w:t xml:space="preserve"> Singh, Government Medical College Amritsar, India</w:t>
      </w:r>
    </w:p>
    <w:p w:rsidR="00F21494" w:rsidRPr="00F21494" w:rsidRDefault="00F2149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:rsidR="00F21494" w:rsidRPr="00F21494" w:rsidRDefault="00F2149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F21494" w:rsidRPr="00F21494">
      <w:headerReference w:type="default" r:id="rId11"/>
      <w:footerReference w:type="default" r:id="rId12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729" w:rsidRDefault="00F12729">
      <w:r>
        <w:separator/>
      </w:r>
    </w:p>
  </w:endnote>
  <w:endnote w:type="continuationSeparator" w:id="0">
    <w:p w:rsidR="00F12729" w:rsidRDefault="00F1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13" w:rsidRDefault="005D5870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729" w:rsidRDefault="00F12729">
      <w:r>
        <w:separator/>
      </w:r>
    </w:p>
  </w:footnote>
  <w:footnote w:type="continuationSeparator" w:id="0">
    <w:p w:rsidR="00F12729" w:rsidRDefault="00F1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213" w:rsidRDefault="008362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36213" w:rsidRDefault="008362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836213" w:rsidRDefault="005D5870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A820E"/>
    <w:multiLevelType w:val="multilevel"/>
    <w:tmpl w:val="590A820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defaultTabStop w:val="720"/>
  <w:hyphenationZone w:val="425"/>
  <w:drawingGridHorizontalSpacing w:val="1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AED"/>
    <w:rsid w:val="00012C8B"/>
    <w:rsid w:val="000168A9"/>
    <w:rsid w:val="00021981"/>
    <w:rsid w:val="000234E1"/>
    <w:rsid w:val="00023621"/>
    <w:rsid w:val="00025275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238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54A2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4696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4C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5870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C56"/>
    <w:rsid w:val="00766889"/>
    <w:rsid w:val="00766A0D"/>
    <w:rsid w:val="00767F8C"/>
    <w:rsid w:val="00780B67"/>
    <w:rsid w:val="00781D07"/>
    <w:rsid w:val="00796321"/>
    <w:rsid w:val="00797AD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36213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4BD1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42BA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0CF8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5DD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729"/>
    <w:rsid w:val="00F13071"/>
    <w:rsid w:val="00F2149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61E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49214FD2"/>
    <w:rsid w:val="7F25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BD13D6"/>
  <w15:docId w15:val="{0F692865-BC41-44C2-8706-E4FCBBCB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rPr>
      <w:rFonts w:ascii="Calibri" w:eastAsia="Calibri" w:hAnsi="Calibr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23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medical-science-trends-and-innovations-vol-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7/S000711451600279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7/S000711451600279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452</Words>
  <Characters>2578</Characters>
  <Application>Microsoft Office Word</Application>
  <DocSecurity>0</DocSecurity>
  <Lines>21</Lines>
  <Paragraphs>6</Paragraphs>
  <ScaleCrop>false</ScaleCrop>
  <Company>HP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113</cp:revision>
  <dcterms:created xsi:type="dcterms:W3CDTF">2023-08-30T09:21:00Z</dcterms:created>
  <dcterms:modified xsi:type="dcterms:W3CDTF">2025-03-17T07:09:00Z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38F878D3AA9D4850B9E27353A5F0D924_13</vt:lpwstr>
  </property>
</Properties>
</file>