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7C78AF" w:rsidRPr="00CD544B" w:rsidTr="00CD544B">
        <w:trPr>
          <w:trHeight w:val="450"/>
        </w:trPr>
        <w:tc>
          <w:tcPr>
            <w:tcW w:w="5000" w:type="pct"/>
            <w:gridSpan w:val="2"/>
            <w:tcBorders>
              <w:top w:val="nil"/>
              <w:left w:val="nil"/>
              <w:right w:val="nil"/>
            </w:tcBorders>
          </w:tcPr>
          <w:p w:rsidR="007C78AF" w:rsidRPr="00CD544B" w:rsidRDefault="007C78AF">
            <w:pPr>
              <w:pStyle w:val="Heading2"/>
              <w:jc w:val="left"/>
              <w:rPr>
                <w:rFonts w:ascii="Arial" w:hAnsi="Arial" w:cs="Arial"/>
                <w:b w:val="0"/>
                <w:bCs w:val="0"/>
                <w:lang w:val="en-US"/>
              </w:rPr>
            </w:pPr>
          </w:p>
        </w:tc>
      </w:tr>
      <w:tr w:rsidR="007C78AF" w:rsidRPr="00CD544B" w:rsidTr="00CD544B">
        <w:trPr>
          <w:trHeight w:val="413"/>
        </w:trPr>
        <w:tc>
          <w:tcPr>
            <w:tcW w:w="1266" w:type="pct"/>
          </w:tcPr>
          <w:p w:rsidR="007C78AF" w:rsidRPr="00CD544B" w:rsidRDefault="005748AD">
            <w:pPr>
              <w:pStyle w:val="BodyText"/>
              <w:ind w:left="90"/>
              <w:jc w:val="left"/>
              <w:rPr>
                <w:rFonts w:ascii="Arial" w:hAnsi="Arial" w:cs="Arial"/>
                <w:bCs/>
                <w:sz w:val="20"/>
                <w:szCs w:val="20"/>
                <w:lang w:val="en-GB"/>
              </w:rPr>
            </w:pPr>
            <w:r w:rsidRPr="00CD544B">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rsidR="007C78AF" w:rsidRPr="00CD544B" w:rsidRDefault="006528DA">
            <w:pPr>
              <w:pStyle w:val="NormalWeb"/>
              <w:rPr>
                <w:rFonts w:ascii="Arial" w:hAnsi="Arial" w:cs="Arial"/>
                <w:b/>
                <w:bCs/>
                <w:sz w:val="20"/>
                <w:szCs w:val="20"/>
                <w:u w:val="single"/>
              </w:rPr>
            </w:pPr>
            <w:hyperlink r:id="rId7" w:history="1">
              <w:r w:rsidR="005748AD" w:rsidRPr="00CD544B">
                <w:rPr>
                  <w:rStyle w:val="Hyperlink"/>
                  <w:rFonts w:ascii="Arial" w:hAnsi="Arial" w:cs="Arial"/>
                  <w:b/>
                  <w:sz w:val="20"/>
                  <w:szCs w:val="20"/>
                </w:rPr>
                <w:t>Medical Science: Trends and Innovations</w:t>
              </w:r>
            </w:hyperlink>
          </w:p>
        </w:tc>
      </w:tr>
      <w:tr w:rsidR="007C78AF" w:rsidRPr="00CD544B" w:rsidTr="00CD544B">
        <w:trPr>
          <w:trHeight w:val="290"/>
        </w:trPr>
        <w:tc>
          <w:tcPr>
            <w:tcW w:w="1266" w:type="pct"/>
          </w:tcPr>
          <w:p w:rsidR="007C78AF" w:rsidRPr="00CD544B" w:rsidRDefault="005748AD">
            <w:pPr>
              <w:pStyle w:val="BodyText"/>
              <w:ind w:left="90"/>
              <w:jc w:val="left"/>
              <w:rPr>
                <w:rFonts w:ascii="Arial" w:hAnsi="Arial" w:cs="Arial"/>
                <w:bCs/>
                <w:sz w:val="20"/>
                <w:szCs w:val="20"/>
                <w:lang w:val="en-GB"/>
              </w:rPr>
            </w:pPr>
            <w:r w:rsidRPr="00CD544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b/>
                <w:bCs/>
                <w:sz w:val="20"/>
                <w:szCs w:val="20"/>
                <w:highlight w:val="yellow"/>
                <w:lang w:val="en-GB"/>
              </w:rPr>
            </w:pPr>
            <w:r w:rsidRPr="00CD544B">
              <w:rPr>
                <w:rFonts w:ascii="Arial" w:hAnsi="Arial" w:cs="Arial"/>
                <w:b/>
                <w:bCs/>
                <w:sz w:val="20"/>
                <w:szCs w:val="20"/>
                <w:lang w:val="en-GB"/>
              </w:rPr>
              <w:t>Ms_BPR_4913</w:t>
            </w:r>
          </w:p>
        </w:tc>
      </w:tr>
      <w:tr w:rsidR="007C78AF" w:rsidRPr="00CD544B" w:rsidTr="00CD544B">
        <w:trPr>
          <w:trHeight w:val="331"/>
        </w:trPr>
        <w:tc>
          <w:tcPr>
            <w:tcW w:w="1266" w:type="pct"/>
          </w:tcPr>
          <w:p w:rsidR="007C78AF" w:rsidRPr="00CD544B" w:rsidRDefault="005748AD">
            <w:pPr>
              <w:pStyle w:val="BodyText"/>
              <w:ind w:left="90"/>
              <w:jc w:val="left"/>
              <w:rPr>
                <w:rFonts w:ascii="Arial" w:hAnsi="Arial" w:cs="Arial"/>
                <w:bCs/>
                <w:sz w:val="20"/>
                <w:szCs w:val="20"/>
                <w:lang w:val="en-GB"/>
              </w:rPr>
            </w:pPr>
            <w:r w:rsidRPr="00CD544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b/>
                <w:sz w:val="20"/>
                <w:szCs w:val="20"/>
                <w:highlight w:val="yellow"/>
                <w:lang w:val="en-GB"/>
              </w:rPr>
            </w:pPr>
            <w:r w:rsidRPr="00CD544B">
              <w:rPr>
                <w:rFonts w:ascii="Arial" w:hAnsi="Arial" w:cs="Arial"/>
                <w:b/>
                <w:sz w:val="20"/>
                <w:szCs w:val="20"/>
                <w:lang w:val="en-GB"/>
              </w:rPr>
              <w:t>Analysis of the interaction between transcription factor 7-like 2 genetic variants with nopal and wholegrain fibre intake: effects on anthropometric and metabolic characteristics in type 2 diabetes patients</w:t>
            </w:r>
          </w:p>
        </w:tc>
      </w:tr>
      <w:tr w:rsidR="007C78AF" w:rsidRPr="00CD544B" w:rsidTr="00CD544B">
        <w:trPr>
          <w:trHeight w:val="332"/>
        </w:trPr>
        <w:tc>
          <w:tcPr>
            <w:tcW w:w="1266" w:type="pct"/>
          </w:tcPr>
          <w:p w:rsidR="007C78AF" w:rsidRPr="00CD544B" w:rsidRDefault="005748AD">
            <w:pPr>
              <w:pStyle w:val="BodyText"/>
              <w:ind w:left="90"/>
              <w:jc w:val="left"/>
              <w:rPr>
                <w:rFonts w:ascii="Arial" w:hAnsi="Arial" w:cs="Arial"/>
                <w:bCs/>
                <w:sz w:val="20"/>
                <w:szCs w:val="20"/>
                <w:lang w:val="en-GB"/>
              </w:rPr>
            </w:pPr>
            <w:r w:rsidRPr="00CD544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b/>
                <w:sz w:val="20"/>
                <w:szCs w:val="20"/>
                <w:lang w:val="en-GB"/>
              </w:rPr>
            </w:pPr>
            <w:r w:rsidRPr="00CD544B">
              <w:rPr>
                <w:rFonts w:ascii="Arial" w:hAnsi="Arial" w:cs="Arial"/>
                <w:b/>
                <w:sz w:val="20"/>
                <w:szCs w:val="20"/>
                <w:lang w:val="en-GB"/>
              </w:rPr>
              <w:t>Book Chapter</w:t>
            </w:r>
          </w:p>
        </w:tc>
      </w:tr>
    </w:tbl>
    <w:p w:rsidR="007C78AF" w:rsidRPr="00CD544B" w:rsidRDefault="007C78AF">
      <w:pPr>
        <w:pStyle w:val="BodyText"/>
        <w:rPr>
          <w:rFonts w:ascii="Arial" w:hAnsi="Arial" w:cs="Arial"/>
          <w:b/>
          <w:bCs/>
          <w:sz w:val="20"/>
          <w:szCs w:val="20"/>
          <w:u w:val="single"/>
          <w:lang w:val="en-GB"/>
        </w:rPr>
      </w:pPr>
    </w:p>
    <w:p w:rsidR="007C78AF" w:rsidRPr="00CD544B" w:rsidRDefault="007C78AF">
      <w:pPr>
        <w:pStyle w:val="BodyText"/>
        <w:rPr>
          <w:rFonts w:ascii="Arial" w:hAnsi="Arial" w:cs="Arial"/>
          <w:b/>
          <w:bCs/>
          <w:sz w:val="20"/>
          <w:szCs w:val="20"/>
          <w:u w:val="single"/>
          <w:lang w:val="en-GB"/>
        </w:rPr>
      </w:pPr>
    </w:p>
    <w:p w:rsidR="007C78AF" w:rsidRPr="00CD544B" w:rsidRDefault="007C78AF">
      <w:pPr>
        <w:pStyle w:val="BodyText"/>
        <w:jc w:val="left"/>
        <w:rPr>
          <w:rFonts w:ascii="Arial" w:hAnsi="Arial" w:cs="Arial"/>
          <w:color w:val="222222"/>
          <w:sz w:val="20"/>
          <w:szCs w:val="20"/>
          <w:lang w:val="en-GB"/>
        </w:rPr>
      </w:pPr>
    </w:p>
    <w:p w:rsidR="007C78AF" w:rsidRPr="00CD544B" w:rsidRDefault="007C78AF">
      <w:pPr>
        <w:pStyle w:val="BodyText"/>
        <w:rPr>
          <w:rFonts w:ascii="Arial" w:hAnsi="Arial" w:cs="Arial"/>
          <w:b/>
          <w:color w:val="222222"/>
          <w:sz w:val="20"/>
          <w:szCs w:val="20"/>
          <w:u w:val="single"/>
          <w:lang w:val="en-US"/>
        </w:rPr>
      </w:pPr>
    </w:p>
    <w:p w:rsidR="007C78AF" w:rsidRPr="00CD544B" w:rsidRDefault="005748AD">
      <w:pPr>
        <w:pStyle w:val="BodyText"/>
        <w:rPr>
          <w:rFonts w:ascii="Arial" w:hAnsi="Arial" w:cs="Arial"/>
          <w:b/>
          <w:color w:val="222222"/>
          <w:sz w:val="20"/>
          <w:szCs w:val="20"/>
          <w:u w:val="single"/>
          <w:lang w:val="en-US"/>
        </w:rPr>
      </w:pPr>
      <w:r w:rsidRPr="00CD544B">
        <w:rPr>
          <w:rFonts w:ascii="Arial" w:hAnsi="Arial" w:cs="Arial"/>
          <w:b/>
          <w:color w:val="222222"/>
          <w:sz w:val="20"/>
          <w:szCs w:val="20"/>
          <w:u w:val="single"/>
          <w:lang w:val="en-US"/>
        </w:rPr>
        <w:t>Special note:</w:t>
      </w:r>
    </w:p>
    <w:p w:rsidR="007C78AF" w:rsidRPr="00CD544B" w:rsidRDefault="007C78AF">
      <w:pPr>
        <w:pStyle w:val="BodyText"/>
        <w:rPr>
          <w:rFonts w:ascii="Arial" w:hAnsi="Arial" w:cs="Arial"/>
          <w:b/>
          <w:color w:val="222222"/>
          <w:sz w:val="20"/>
          <w:szCs w:val="20"/>
          <w:u w:val="single"/>
          <w:lang w:val="en-US"/>
        </w:rPr>
      </w:pPr>
    </w:p>
    <w:p w:rsidR="007C78AF" w:rsidRPr="00CD544B" w:rsidRDefault="005748AD">
      <w:pPr>
        <w:pStyle w:val="BodyText"/>
        <w:rPr>
          <w:rFonts w:ascii="Arial" w:hAnsi="Arial" w:cs="Arial"/>
          <w:b/>
          <w:color w:val="222222"/>
          <w:sz w:val="20"/>
          <w:szCs w:val="20"/>
          <w:lang w:val="en-US"/>
        </w:rPr>
      </w:pPr>
      <w:r w:rsidRPr="00CD544B">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7C78AF" w:rsidRPr="00CD544B" w:rsidRDefault="006528DA">
      <w:pPr>
        <w:pStyle w:val="BodyText"/>
        <w:rPr>
          <w:rFonts w:ascii="Arial" w:hAnsi="Arial" w:cs="Arial"/>
          <w:b/>
          <w:color w:val="222222"/>
          <w:sz w:val="20"/>
          <w:szCs w:val="20"/>
          <w:u w:val="single"/>
          <w:lang w:val="en-US"/>
        </w:rPr>
      </w:pPr>
      <w:r w:rsidRPr="00CD544B">
        <w:rPr>
          <w:rFonts w:ascii="Arial" w:hAnsi="Arial" w:cs="Arial"/>
          <w:b/>
          <w:noProof/>
          <w:color w:val="222222"/>
          <w:sz w:val="20"/>
          <w:szCs w:val="20"/>
          <w:u w:val="single"/>
          <w:lang w:val="en-US"/>
        </w:rPr>
        <w:pict>
          <v:rect id="1026" o:spid="_x0000_s1026" style="position:absolute;left:0;text-align:left;margin-left:-9.6pt;margin-top:14.25pt;width:1071.35pt;height:124.75pt;z-index:2;visibility:visible;mso-wrap-distance-left:0;mso-wrap-distance-right:0;mso-position-horizontal-relative:text;mso-position-vertical-relative:text;mso-width-relative:page;mso-height-relative:page">
            <v:textbox>
              <w:txbxContent>
                <w:p w:rsidR="007C78AF" w:rsidRDefault="005748AD">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rsidR="007C78AF" w:rsidRDefault="007C78AF">
                  <w:pPr>
                    <w:pStyle w:val="BodyText"/>
                    <w:rPr>
                      <w:rFonts w:ascii="Arial" w:hAnsi="Arial" w:cs="Arial"/>
                      <w:color w:val="222222"/>
                      <w:sz w:val="32"/>
                      <w:lang w:val="en-US"/>
                    </w:rPr>
                  </w:pPr>
                </w:p>
                <w:p w:rsidR="007C78AF" w:rsidRDefault="005748AD">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7C78AF" w:rsidRDefault="007C78AF">
                  <w:pPr>
                    <w:pStyle w:val="BodyText"/>
                    <w:jc w:val="left"/>
                    <w:rPr>
                      <w:rFonts w:ascii="Arial" w:hAnsi="Arial" w:cs="Arial"/>
                      <w:b/>
                      <w:color w:val="222222"/>
                      <w:sz w:val="32"/>
                      <w:lang w:val="en-US"/>
                    </w:rPr>
                  </w:pPr>
                </w:p>
                <w:p w:rsidR="007C78AF" w:rsidRDefault="005748AD">
                  <w:pPr>
                    <w:pStyle w:val="BodyText"/>
                    <w:jc w:val="left"/>
                    <w:rPr>
                      <w:rFonts w:ascii="Arial" w:hAnsi="Arial" w:cs="Arial"/>
                      <w:b/>
                      <w:color w:val="222222"/>
                      <w:sz w:val="32"/>
                      <w:lang w:val="en-US"/>
                    </w:rPr>
                  </w:pPr>
                  <w:r>
                    <w:rPr>
                      <w:rFonts w:ascii="Arial" w:hAnsi="Arial" w:cs="Arial"/>
                      <w:b/>
                      <w:color w:val="222222"/>
                      <w:sz w:val="32"/>
                      <w:lang w:val="en-US"/>
                    </w:rPr>
                    <w:t>British Journal of Nutrition, 116(6): 969 - 978, 2016.</w:t>
                  </w:r>
                </w:p>
                <w:p w:rsidR="007C78AF" w:rsidRDefault="005748AD">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8" w:history="1">
                    <w:r>
                      <w:rPr>
                        <w:rStyle w:val="Hyperlink"/>
                        <w:rFonts w:ascii="Arial" w:hAnsi="Arial" w:cs="Arial"/>
                        <w:b/>
                        <w:sz w:val="32"/>
                        <w:lang w:val="en-US"/>
                      </w:rPr>
                      <w:t>https://doi.org/10.1017/S0007114516002798</w:t>
                    </w:r>
                  </w:hyperlink>
                  <w:r>
                    <w:rPr>
                      <w:rFonts w:ascii="Arial" w:hAnsi="Arial" w:cs="Arial"/>
                      <w:b/>
                      <w:color w:val="222222"/>
                      <w:sz w:val="32"/>
                      <w:lang w:val="en-US"/>
                    </w:rPr>
                    <w:t xml:space="preserve"> </w:t>
                  </w:r>
                </w:p>
              </w:txbxContent>
            </v:textbox>
          </v:rect>
        </w:pict>
      </w:r>
    </w:p>
    <w:p w:rsidR="007C78AF" w:rsidRPr="00CD544B" w:rsidRDefault="005748AD">
      <w:pPr>
        <w:pStyle w:val="BodyText"/>
        <w:jc w:val="left"/>
        <w:rPr>
          <w:rFonts w:ascii="Arial" w:hAnsi="Arial" w:cs="Arial"/>
          <w:color w:val="222222"/>
          <w:sz w:val="20"/>
          <w:szCs w:val="20"/>
          <w:lang w:val="en-IN"/>
        </w:rPr>
      </w:pPr>
      <w:r w:rsidRPr="00CD544B">
        <w:rPr>
          <w:rFonts w:ascii="Arial" w:hAnsi="Arial" w:cs="Arial"/>
          <w:color w:val="222222"/>
          <w:sz w:val="20"/>
          <w:szCs w:val="20"/>
          <w:lang w:val="en-IN"/>
        </w:rPr>
        <w:br w:type="page"/>
      </w:r>
    </w:p>
    <w:p w:rsidR="007C78AF" w:rsidRPr="00CD544B" w:rsidRDefault="007C78A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7C78AF" w:rsidRPr="00CD544B">
        <w:tc>
          <w:tcPr>
            <w:tcW w:w="5000" w:type="pct"/>
            <w:gridSpan w:val="3"/>
            <w:tcBorders>
              <w:top w:val="nil"/>
              <w:left w:val="nil"/>
              <w:right w:val="nil"/>
            </w:tcBorders>
            <w:noWrap/>
          </w:tcPr>
          <w:p w:rsidR="007C78AF" w:rsidRPr="00CD544B" w:rsidRDefault="005748AD">
            <w:pPr>
              <w:pStyle w:val="Heading2"/>
              <w:jc w:val="left"/>
              <w:rPr>
                <w:rFonts w:ascii="Arial" w:hAnsi="Arial" w:cs="Arial"/>
                <w:lang w:val="en-GB"/>
              </w:rPr>
            </w:pPr>
            <w:r w:rsidRPr="00CD544B">
              <w:rPr>
                <w:rFonts w:ascii="Arial" w:hAnsi="Arial" w:cs="Arial"/>
                <w:highlight w:val="yellow"/>
                <w:lang w:val="en-GB"/>
              </w:rPr>
              <w:t>PART  1:</w:t>
            </w:r>
            <w:r w:rsidRPr="00CD544B">
              <w:rPr>
                <w:rFonts w:ascii="Arial" w:hAnsi="Arial" w:cs="Arial"/>
                <w:lang w:val="en-GB"/>
              </w:rPr>
              <w:t xml:space="preserve"> Comments</w:t>
            </w:r>
          </w:p>
          <w:p w:rsidR="007C78AF" w:rsidRPr="00CD544B" w:rsidRDefault="007C78AF">
            <w:pPr>
              <w:rPr>
                <w:rFonts w:ascii="Arial" w:hAnsi="Arial" w:cs="Arial"/>
                <w:sz w:val="20"/>
                <w:szCs w:val="20"/>
                <w:lang w:val="en-GB"/>
              </w:rPr>
            </w:pPr>
          </w:p>
        </w:tc>
      </w:tr>
      <w:tr w:rsidR="007C78AF" w:rsidRPr="00CD544B">
        <w:tc>
          <w:tcPr>
            <w:tcW w:w="1265" w:type="pct"/>
            <w:noWrap/>
          </w:tcPr>
          <w:p w:rsidR="007C78AF" w:rsidRPr="00CD544B" w:rsidRDefault="007C78AF">
            <w:pPr>
              <w:pStyle w:val="Heading2"/>
              <w:jc w:val="left"/>
              <w:rPr>
                <w:rFonts w:ascii="Arial" w:hAnsi="Arial" w:cs="Arial"/>
                <w:lang w:val="en-GB"/>
              </w:rPr>
            </w:pPr>
          </w:p>
        </w:tc>
        <w:tc>
          <w:tcPr>
            <w:tcW w:w="2212" w:type="pct"/>
          </w:tcPr>
          <w:p w:rsidR="007C78AF" w:rsidRPr="00CD544B" w:rsidRDefault="005748AD">
            <w:pPr>
              <w:pStyle w:val="Heading2"/>
              <w:jc w:val="left"/>
              <w:rPr>
                <w:rFonts w:ascii="Arial" w:hAnsi="Arial" w:cs="Arial"/>
                <w:lang w:val="en-GB"/>
              </w:rPr>
            </w:pPr>
            <w:r w:rsidRPr="00CD544B">
              <w:rPr>
                <w:rFonts w:ascii="Arial" w:hAnsi="Arial" w:cs="Arial"/>
                <w:lang w:val="en-GB"/>
              </w:rPr>
              <w:t>Reviewer’s comment</w:t>
            </w:r>
          </w:p>
          <w:p w:rsidR="007C78AF" w:rsidRPr="00CD544B" w:rsidRDefault="005748AD">
            <w:pPr>
              <w:rPr>
                <w:rFonts w:ascii="Arial" w:hAnsi="Arial" w:cs="Arial"/>
                <w:b/>
                <w:bCs/>
                <w:sz w:val="20"/>
                <w:szCs w:val="20"/>
              </w:rPr>
            </w:pPr>
            <w:r w:rsidRPr="00CD544B">
              <w:rPr>
                <w:rFonts w:ascii="Arial" w:hAnsi="Arial" w:cs="Arial"/>
                <w:b/>
                <w:bCs/>
                <w:sz w:val="20"/>
                <w:szCs w:val="20"/>
                <w:highlight w:val="yellow"/>
              </w:rPr>
              <w:t>Artificial Intelligence (AI) generated or assisted review comments are strictly prohibited during peer review.</w:t>
            </w:r>
          </w:p>
          <w:p w:rsidR="007C78AF" w:rsidRPr="00CD544B" w:rsidRDefault="007C78AF">
            <w:pPr>
              <w:rPr>
                <w:rFonts w:ascii="Arial" w:hAnsi="Arial" w:cs="Arial"/>
                <w:sz w:val="20"/>
                <w:szCs w:val="20"/>
                <w:lang w:val="en-GB"/>
              </w:rPr>
            </w:pPr>
          </w:p>
        </w:tc>
        <w:tc>
          <w:tcPr>
            <w:tcW w:w="1523" w:type="pct"/>
          </w:tcPr>
          <w:p w:rsidR="007C78AF" w:rsidRPr="00CD544B" w:rsidRDefault="005748AD">
            <w:pPr>
              <w:pStyle w:val="Heading2"/>
              <w:jc w:val="left"/>
              <w:rPr>
                <w:rFonts w:ascii="Arial" w:hAnsi="Arial" w:cs="Arial"/>
                <w:b w:val="0"/>
                <w:lang w:val="en-GB"/>
              </w:rPr>
            </w:pPr>
            <w:r w:rsidRPr="00CD544B">
              <w:rPr>
                <w:rFonts w:ascii="Arial" w:hAnsi="Arial" w:cs="Arial"/>
                <w:lang w:val="en-GB"/>
              </w:rPr>
              <w:t>Author’s Feedback</w:t>
            </w:r>
            <w:r w:rsidRPr="00CD544B">
              <w:rPr>
                <w:rFonts w:ascii="Arial" w:hAnsi="Arial" w:cs="Arial"/>
                <w:b w:val="0"/>
                <w:lang w:val="en-GB"/>
              </w:rPr>
              <w:t xml:space="preserve"> </w:t>
            </w:r>
            <w:r w:rsidRPr="00CD544B">
              <w:rPr>
                <w:rFonts w:ascii="Arial" w:hAnsi="Arial" w:cs="Arial"/>
                <w:b w:val="0"/>
                <w:i/>
                <w:lang w:val="en-GB"/>
              </w:rPr>
              <w:t>(Please correct the manuscript and highlight that part in the manuscript. It is mandatory that authors should write his/her feedback here)</w:t>
            </w:r>
          </w:p>
        </w:tc>
      </w:tr>
      <w:tr w:rsidR="007C78AF" w:rsidRPr="00CD544B">
        <w:trPr>
          <w:trHeight w:val="1264"/>
        </w:trPr>
        <w:tc>
          <w:tcPr>
            <w:tcW w:w="1265" w:type="pct"/>
            <w:noWrap/>
          </w:tcPr>
          <w:p w:rsidR="007C78AF" w:rsidRPr="00CD544B" w:rsidRDefault="005748AD">
            <w:pPr>
              <w:ind w:left="360"/>
              <w:rPr>
                <w:rFonts w:ascii="Arial" w:hAnsi="Arial" w:cs="Arial"/>
                <w:b/>
                <w:bCs/>
                <w:sz w:val="20"/>
                <w:szCs w:val="20"/>
                <w:lang w:val="en-GB"/>
              </w:rPr>
            </w:pPr>
            <w:r w:rsidRPr="00CD544B">
              <w:rPr>
                <w:rFonts w:ascii="Arial" w:hAnsi="Arial" w:cs="Arial"/>
                <w:b/>
                <w:bCs/>
                <w:sz w:val="20"/>
                <w:szCs w:val="20"/>
                <w:lang w:val="en-GB"/>
              </w:rPr>
              <w:t>Please write a few sentences regarding the importance of this manuscript for the scientific community. A minimum of 3-4 sentences may be required for this part.</w:t>
            </w:r>
          </w:p>
          <w:p w:rsidR="007C78AF" w:rsidRPr="00CD544B" w:rsidRDefault="007C78AF">
            <w:pPr>
              <w:ind w:left="360"/>
              <w:rPr>
                <w:rFonts w:ascii="Arial" w:eastAsia="MS Mincho" w:hAnsi="Arial" w:cs="Arial"/>
                <w:b/>
                <w:bCs/>
                <w:sz w:val="20"/>
                <w:szCs w:val="20"/>
                <w:lang w:val="en-GB"/>
              </w:rPr>
            </w:pPr>
          </w:p>
        </w:tc>
        <w:tc>
          <w:tcPr>
            <w:tcW w:w="2212" w:type="pct"/>
          </w:tcPr>
          <w:p w:rsidR="007C78AF" w:rsidRPr="00CD544B" w:rsidRDefault="005748AD">
            <w:pPr>
              <w:pStyle w:val="ListParagraph"/>
              <w:ind w:left="0"/>
              <w:rPr>
                <w:rFonts w:ascii="Arial" w:hAnsi="Arial" w:cs="Arial"/>
                <w:b/>
                <w:bCs/>
                <w:sz w:val="20"/>
                <w:szCs w:val="20"/>
                <w:lang w:val="en-GB"/>
              </w:rPr>
            </w:pPr>
            <w:r w:rsidRPr="00CD544B">
              <w:rPr>
                <w:rFonts w:ascii="Arial" w:hAnsi="Arial" w:cs="Arial"/>
                <w:b/>
                <w:bCs/>
                <w:sz w:val="20"/>
                <w:szCs w:val="20"/>
              </w:rPr>
              <w:t>The effects of nopal and wholegrain fiber on anthropometric and metabolic characteristics were analyzed, offering useful knowledge into personalized nutritional strategies for improving metabolic health in diabetic patients. The study also shows the potential role of fiber sources in modulating glucose metabolism and cholesterol levels, which could inform dietary recommendations and future research on nutrigenetics in diabetes treatment. This manuscript is significant for the scientific community because it investigates the relationship between TCF7L2 genetic variants and dietary fiber intake, contributing to the understanding of gene-diet interactions in type 2 diabetes management.</w:t>
            </w:r>
          </w:p>
        </w:tc>
        <w:tc>
          <w:tcPr>
            <w:tcW w:w="1523" w:type="pct"/>
          </w:tcPr>
          <w:p w:rsidR="007C78AF" w:rsidRPr="00CD544B" w:rsidRDefault="005748AD">
            <w:pPr>
              <w:pStyle w:val="Heading2"/>
              <w:jc w:val="left"/>
              <w:rPr>
                <w:rFonts w:ascii="Arial" w:hAnsi="Arial" w:cs="Arial"/>
                <w:b w:val="0"/>
                <w:lang w:val="en-GB"/>
              </w:rPr>
            </w:pPr>
            <w:r w:rsidRPr="00CD544B">
              <w:rPr>
                <w:rFonts w:ascii="Arial" w:hAnsi="Arial" w:cs="Arial"/>
                <w:b w:val="0"/>
                <w:lang w:val="en-US"/>
              </w:rPr>
              <w:t xml:space="preserve">  </w:t>
            </w:r>
          </w:p>
        </w:tc>
      </w:tr>
      <w:tr w:rsidR="007C78AF" w:rsidRPr="00CD544B" w:rsidTr="00F242E8">
        <w:trPr>
          <w:trHeight w:val="755"/>
        </w:trPr>
        <w:tc>
          <w:tcPr>
            <w:tcW w:w="1265" w:type="pct"/>
            <w:noWrap/>
          </w:tcPr>
          <w:p w:rsidR="007C78AF" w:rsidRPr="00CD544B" w:rsidRDefault="005748AD">
            <w:pPr>
              <w:ind w:left="360"/>
              <w:rPr>
                <w:rFonts w:ascii="Arial" w:hAnsi="Arial" w:cs="Arial"/>
                <w:b/>
                <w:bCs/>
                <w:sz w:val="20"/>
                <w:szCs w:val="20"/>
                <w:lang w:val="en-GB"/>
              </w:rPr>
            </w:pPr>
            <w:r w:rsidRPr="00CD544B">
              <w:rPr>
                <w:rFonts w:ascii="Arial" w:hAnsi="Arial" w:cs="Arial"/>
                <w:b/>
                <w:bCs/>
                <w:sz w:val="20"/>
                <w:szCs w:val="20"/>
                <w:lang w:val="en-GB"/>
              </w:rPr>
              <w:t>Is the title of the article suitable?</w:t>
            </w:r>
          </w:p>
          <w:p w:rsidR="007C78AF" w:rsidRPr="00CD544B" w:rsidRDefault="005748AD">
            <w:pPr>
              <w:ind w:left="360"/>
              <w:rPr>
                <w:rFonts w:ascii="Arial" w:hAnsi="Arial" w:cs="Arial"/>
                <w:b/>
                <w:bCs/>
                <w:sz w:val="20"/>
                <w:szCs w:val="20"/>
                <w:lang w:val="en-GB"/>
              </w:rPr>
            </w:pPr>
            <w:r w:rsidRPr="00CD544B">
              <w:rPr>
                <w:rFonts w:ascii="Arial" w:hAnsi="Arial" w:cs="Arial"/>
                <w:b/>
                <w:bCs/>
                <w:sz w:val="20"/>
                <w:szCs w:val="20"/>
                <w:lang w:val="en-GB"/>
              </w:rPr>
              <w:t>(If not please suggest an alternative title)</w:t>
            </w:r>
          </w:p>
          <w:p w:rsidR="007C78AF" w:rsidRPr="00CD544B" w:rsidRDefault="007C78AF">
            <w:pPr>
              <w:pStyle w:val="Heading2"/>
              <w:jc w:val="left"/>
              <w:rPr>
                <w:rFonts w:ascii="Arial" w:hAnsi="Arial" w:cs="Arial"/>
                <w:u w:val="single"/>
                <w:lang w:val="en-GB"/>
              </w:rPr>
            </w:pPr>
          </w:p>
        </w:tc>
        <w:tc>
          <w:tcPr>
            <w:tcW w:w="2212" w:type="pct"/>
          </w:tcPr>
          <w:p w:rsidR="007C78AF" w:rsidRPr="00CD544B" w:rsidRDefault="005748AD">
            <w:pPr>
              <w:ind w:left="360"/>
              <w:rPr>
                <w:rFonts w:ascii="Arial" w:hAnsi="Arial" w:cs="Arial"/>
                <w:b/>
                <w:bCs/>
                <w:sz w:val="20"/>
                <w:szCs w:val="20"/>
                <w:lang w:val="en-GB"/>
              </w:rPr>
            </w:pPr>
            <w:r w:rsidRPr="00CD544B">
              <w:rPr>
                <w:rFonts w:ascii="Arial" w:hAnsi="Arial" w:cs="Arial"/>
                <w:b/>
                <w:bCs/>
                <w:sz w:val="20"/>
                <w:szCs w:val="20"/>
              </w:rPr>
              <w:t>Yes</w:t>
            </w:r>
          </w:p>
        </w:tc>
        <w:tc>
          <w:tcPr>
            <w:tcW w:w="1523" w:type="pct"/>
          </w:tcPr>
          <w:p w:rsidR="007C78AF" w:rsidRPr="00CD544B" w:rsidRDefault="007C78AF">
            <w:pPr>
              <w:pStyle w:val="Heading2"/>
              <w:jc w:val="left"/>
              <w:rPr>
                <w:rFonts w:ascii="Arial" w:hAnsi="Arial" w:cs="Arial"/>
                <w:b w:val="0"/>
                <w:lang w:val="en-GB"/>
              </w:rPr>
            </w:pPr>
          </w:p>
        </w:tc>
      </w:tr>
      <w:tr w:rsidR="007C78AF" w:rsidRPr="00CD544B">
        <w:trPr>
          <w:trHeight w:val="1262"/>
        </w:trPr>
        <w:tc>
          <w:tcPr>
            <w:tcW w:w="1265" w:type="pct"/>
            <w:noWrap/>
          </w:tcPr>
          <w:p w:rsidR="007C78AF" w:rsidRPr="00CD544B" w:rsidRDefault="005748AD">
            <w:pPr>
              <w:pStyle w:val="Heading2"/>
              <w:ind w:left="360"/>
              <w:jc w:val="left"/>
              <w:rPr>
                <w:rFonts w:ascii="Arial" w:hAnsi="Arial" w:cs="Arial"/>
                <w:lang w:val="en-GB"/>
              </w:rPr>
            </w:pPr>
            <w:r w:rsidRPr="00CD544B">
              <w:rPr>
                <w:rFonts w:ascii="Arial" w:hAnsi="Arial" w:cs="Arial"/>
                <w:lang w:val="en-GB"/>
              </w:rPr>
              <w:t>Is the abstract of the article comprehensive? Do you suggest the addition (or deletion) of some points in this section? Please write your suggestions here.</w:t>
            </w:r>
          </w:p>
          <w:p w:rsidR="007C78AF" w:rsidRPr="00CD544B" w:rsidRDefault="007C78AF">
            <w:pPr>
              <w:pStyle w:val="Heading2"/>
              <w:jc w:val="left"/>
              <w:rPr>
                <w:rFonts w:ascii="Arial" w:hAnsi="Arial" w:cs="Arial"/>
                <w:u w:val="single"/>
                <w:lang w:val="en-GB"/>
              </w:rPr>
            </w:pPr>
          </w:p>
        </w:tc>
        <w:tc>
          <w:tcPr>
            <w:tcW w:w="2212" w:type="pct"/>
          </w:tcPr>
          <w:p w:rsidR="007C78AF" w:rsidRPr="00CD544B" w:rsidRDefault="005748AD">
            <w:pPr>
              <w:ind w:left="360"/>
              <w:rPr>
                <w:rFonts w:ascii="Arial" w:hAnsi="Arial" w:cs="Arial"/>
                <w:b/>
                <w:bCs/>
                <w:sz w:val="20"/>
                <w:szCs w:val="20"/>
              </w:rPr>
            </w:pPr>
            <w:r w:rsidRPr="00CD544B">
              <w:rPr>
                <w:rFonts w:ascii="Arial" w:hAnsi="Arial" w:cs="Arial"/>
                <w:b/>
                <w:bCs/>
                <w:sz w:val="20"/>
                <w:szCs w:val="20"/>
              </w:rPr>
              <w:t xml:space="preserve">1. The abstract does not disclose how TCF7L2 variants were genotyped.  Clarity would be provided by a brief discussion of PCR-based genotyping. </w:t>
            </w:r>
          </w:p>
          <w:p w:rsidR="007C78AF" w:rsidRPr="00CD544B" w:rsidRDefault="005748AD">
            <w:pPr>
              <w:ind w:left="360"/>
              <w:rPr>
                <w:rFonts w:ascii="Arial" w:hAnsi="Arial" w:cs="Arial"/>
                <w:b/>
                <w:bCs/>
                <w:sz w:val="20"/>
                <w:szCs w:val="20"/>
              </w:rPr>
            </w:pPr>
            <w:r w:rsidRPr="00CD544B">
              <w:rPr>
                <w:rFonts w:ascii="Arial" w:hAnsi="Arial" w:cs="Arial"/>
                <w:b/>
                <w:bCs/>
                <w:sz w:val="20"/>
                <w:szCs w:val="20"/>
              </w:rPr>
              <w:t xml:space="preserve">2. It would be more transparent if the statistical tests (such as the General Linear Model [GLM] repeated-measures analysis) were briefly mentioned.  </w:t>
            </w:r>
          </w:p>
          <w:p w:rsidR="007C78AF" w:rsidRPr="00CD544B" w:rsidRDefault="005748AD">
            <w:pPr>
              <w:ind w:left="360"/>
              <w:rPr>
                <w:rFonts w:ascii="Arial" w:hAnsi="Arial" w:cs="Arial"/>
                <w:b/>
                <w:bCs/>
                <w:sz w:val="20"/>
                <w:szCs w:val="20"/>
                <w:lang w:val="en-GB"/>
              </w:rPr>
            </w:pPr>
            <w:r w:rsidRPr="00CD544B">
              <w:rPr>
                <w:rFonts w:ascii="Arial" w:hAnsi="Arial" w:cs="Arial"/>
                <w:b/>
                <w:bCs/>
                <w:sz w:val="20"/>
                <w:szCs w:val="20"/>
              </w:rPr>
              <w:t>3. While anthropometric changes are mentioned in passing in the abstract, a more detailed of metabolic changes (such as GLP-1 levels, cholesterol, and HbA1c) would be beneficial.</w:t>
            </w:r>
          </w:p>
        </w:tc>
        <w:tc>
          <w:tcPr>
            <w:tcW w:w="1523" w:type="pct"/>
          </w:tcPr>
          <w:p w:rsidR="007C78AF" w:rsidRPr="00CD544B" w:rsidRDefault="007C78AF">
            <w:pPr>
              <w:pStyle w:val="Heading2"/>
              <w:jc w:val="left"/>
              <w:rPr>
                <w:rFonts w:ascii="Arial" w:hAnsi="Arial" w:cs="Arial"/>
                <w:b w:val="0"/>
                <w:lang w:val="en-GB"/>
              </w:rPr>
            </w:pPr>
          </w:p>
        </w:tc>
      </w:tr>
      <w:tr w:rsidR="007C78AF" w:rsidRPr="00CD544B" w:rsidTr="00F242E8">
        <w:trPr>
          <w:trHeight w:val="485"/>
        </w:trPr>
        <w:tc>
          <w:tcPr>
            <w:tcW w:w="1265" w:type="pct"/>
            <w:noWrap/>
          </w:tcPr>
          <w:p w:rsidR="007C78AF" w:rsidRPr="00CD544B" w:rsidRDefault="005748AD">
            <w:pPr>
              <w:ind w:left="360"/>
              <w:rPr>
                <w:rFonts w:ascii="Arial" w:hAnsi="Arial" w:cs="Arial"/>
                <w:b/>
                <w:bCs/>
                <w:sz w:val="20"/>
                <w:szCs w:val="20"/>
                <w:u w:val="single"/>
                <w:lang w:val="en-GB"/>
              </w:rPr>
            </w:pPr>
            <w:r w:rsidRPr="00CD544B">
              <w:rPr>
                <w:rFonts w:ascii="Arial" w:hAnsi="Arial" w:cs="Arial"/>
                <w:b/>
                <w:bCs/>
                <w:sz w:val="20"/>
                <w:szCs w:val="20"/>
                <w:lang w:val="en-GB"/>
              </w:rPr>
              <w:t xml:space="preserve">Is the manuscript scientifically, correct? Please write here. </w:t>
            </w:r>
          </w:p>
        </w:tc>
        <w:tc>
          <w:tcPr>
            <w:tcW w:w="2212" w:type="pct"/>
          </w:tcPr>
          <w:p w:rsidR="007C78AF" w:rsidRPr="00CD544B" w:rsidRDefault="005748AD">
            <w:pPr>
              <w:pStyle w:val="ListParagraph"/>
              <w:ind w:left="0"/>
              <w:rPr>
                <w:rFonts w:ascii="Arial" w:hAnsi="Arial" w:cs="Arial"/>
                <w:b/>
                <w:bCs/>
                <w:sz w:val="20"/>
                <w:szCs w:val="20"/>
                <w:lang w:val="en-GB"/>
              </w:rPr>
            </w:pPr>
            <w:r w:rsidRPr="00CD544B">
              <w:rPr>
                <w:rFonts w:ascii="Arial" w:hAnsi="Arial" w:cs="Arial"/>
                <w:b/>
                <w:bCs/>
                <w:sz w:val="20"/>
                <w:szCs w:val="20"/>
              </w:rPr>
              <w:t>Yes</w:t>
            </w:r>
          </w:p>
        </w:tc>
        <w:tc>
          <w:tcPr>
            <w:tcW w:w="1523" w:type="pct"/>
          </w:tcPr>
          <w:p w:rsidR="007C78AF" w:rsidRPr="00CD544B" w:rsidRDefault="007C78AF">
            <w:pPr>
              <w:pStyle w:val="Heading2"/>
              <w:jc w:val="left"/>
              <w:rPr>
                <w:rFonts w:ascii="Arial" w:hAnsi="Arial" w:cs="Arial"/>
                <w:b w:val="0"/>
                <w:lang w:val="en-GB"/>
              </w:rPr>
            </w:pPr>
          </w:p>
        </w:tc>
      </w:tr>
      <w:tr w:rsidR="007C78AF" w:rsidRPr="00CD544B">
        <w:trPr>
          <w:trHeight w:val="703"/>
        </w:trPr>
        <w:tc>
          <w:tcPr>
            <w:tcW w:w="1265" w:type="pct"/>
            <w:noWrap/>
          </w:tcPr>
          <w:p w:rsidR="007C78AF" w:rsidRPr="00CD544B" w:rsidRDefault="005748AD">
            <w:pPr>
              <w:ind w:left="360"/>
              <w:rPr>
                <w:rFonts w:ascii="Arial" w:hAnsi="Arial" w:cs="Arial"/>
                <w:b/>
                <w:bCs/>
                <w:sz w:val="20"/>
                <w:szCs w:val="20"/>
                <w:lang w:val="en-GB"/>
              </w:rPr>
            </w:pPr>
            <w:r w:rsidRPr="00CD544B">
              <w:rPr>
                <w:rFonts w:ascii="Arial" w:hAnsi="Arial" w:cs="Arial"/>
                <w:b/>
                <w:bCs/>
                <w:sz w:val="20"/>
                <w:szCs w:val="20"/>
                <w:lang w:val="en-GB"/>
              </w:rPr>
              <w:t>Are the references sufficient and recent? If you have suggestions of additional references, please mention them in the review form.</w:t>
            </w:r>
          </w:p>
          <w:p w:rsidR="007C78AF" w:rsidRPr="00CD544B" w:rsidRDefault="005748AD">
            <w:pPr>
              <w:ind w:left="360"/>
              <w:rPr>
                <w:rFonts w:ascii="Arial" w:hAnsi="Arial" w:cs="Arial"/>
                <w:b/>
                <w:bCs/>
                <w:sz w:val="20"/>
                <w:szCs w:val="20"/>
                <w:u w:val="single"/>
                <w:lang w:val="en-GB"/>
              </w:rPr>
            </w:pPr>
            <w:r w:rsidRPr="00CD544B">
              <w:rPr>
                <w:rFonts w:ascii="Arial" w:hAnsi="Arial" w:cs="Arial"/>
                <w:b/>
                <w:bCs/>
                <w:sz w:val="20"/>
                <w:szCs w:val="20"/>
                <w:u w:val="single"/>
                <w:lang w:val="en-GB"/>
              </w:rPr>
              <w:t>-</w:t>
            </w:r>
          </w:p>
        </w:tc>
        <w:tc>
          <w:tcPr>
            <w:tcW w:w="2212" w:type="pct"/>
          </w:tcPr>
          <w:p w:rsidR="007C78AF" w:rsidRPr="00CD544B" w:rsidRDefault="005748AD">
            <w:pPr>
              <w:pStyle w:val="ListParagraph"/>
              <w:ind w:left="0"/>
              <w:rPr>
                <w:rFonts w:ascii="Arial" w:hAnsi="Arial" w:cs="Arial"/>
                <w:b/>
                <w:bCs/>
                <w:sz w:val="20"/>
                <w:szCs w:val="20"/>
                <w:lang w:val="en-GB"/>
              </w:rPr>
            </w:pPr>
            <w:r w:rsidRPr="00CD544B">
              <w:rPr>
                <w:rFonts w:ascii="Arial" w:hAnsi="Arial" w:cs="Arial"/>
                <w:b/>
                <w:bCs/>
                <w:sz w:val="20"/>
                <w:szCs w:val="20"/>
              </w:rPr>
              <w:t>Several references are from the early 2000s (e.g., Florez et al., 2006; Matthews et al., 1985; Hu et al., 2001), which may need supplementation with more recent findings.</w:t>
            </w:r>
          </w:p>
          <w:p w:rsidR="007C78AF" w:rsidRPr="00CD544B" w:rsidRDefault="005748AD">
            <w:pPr>
              <w:pStyle w:val="ListParagraph"/>
              <w:ind w:left="0"/>
              <w:rPr>
                <w:rFonts w:ascii="Arial" w:hAnsi="Arial" w:cs="Arial"/>
                <w:b/>
                <w:bCs/>
                <w:sz w:val="20"/>
                <w:szCs w:val="20"/>
                <w:lang w:val="en-GB"/>
              </w:rPr>
            </w:pPr>
            <w:r w:rsidRPr="00CD544B">
              <w:rPr>
                <w:rFonts w:ascii="Arial" w:hAnsi="Arial" w:cs="Arial"/>
                <w:b/>
                <w:bCs/>
                <w:sz w:val="20"/>
                <w:szCs w:val="20"/>
              </w:rPr>
              <w:t>The latest reference appears to be from 2015, meaning the study does not incorporate research from the past 8–10 years. Given the rapid advancements in nutrigenetics and diabetes research, including newer sources (2016–2024).</w:t>
            </w:r>
          </w:p>
          <w:p w:rsidR="007C78AF" w:rsidRPr="00CD544B" w:rsidRDefault="007C78AF">
            <w:pPr>
              <w:pStyle w:val="ListParagraph"/>
              <w:ind w:left="0"/>
              <w:rPr>
                <w:rFonts w:ascii="Arial" w:hAnsi="Arial" w:cs="Arial"/>
                <w:b/>
                <w:bCs/>
                <w:sz w:val="20"/>
                <w:szCs w:val="20"/>
                <w:lang w:val="en-GB"/>
              </w:rPr>
            </w:pPr>
          </w:p>
        </w:tc>
        <w:tc>
          <w:tcPr>
            <w:tcW w:w="1523" w:type="pct"/>
          </w:tcPr>
          <w:p w:rsidR="007C78AF" w:rsidRPr="00CD544B" w:rsidRDefault="007C78AF">
            <w:pPr>
              <w:pStyle w:val="Heading2"/>
              <w:jc w:val="left"/>
              <w:rPr>
                <w:rFonts w:ascii="Arial" w:hAnsi="Arial" w:cs="Arial"/>
                <w:b w:val="0"/>
                <w:lang w:val="en-GB"/>
              </w:rPr>
            </w:pPr>
          </w:p>
        </w:tc>
      </w:tr>
      <w:tr w:rsidR="007C78AF" w:rsidRPr="00CD544B">
        <w:trPr>
          <w:trHeight w:val="386"/>
        </w:trPr>
        <w:tc>
          <w:tcPr>
            <w:tcW w:w="1265" w:type="pct"/>
            <w:noWrap/>
          </w:tcPr>
          <w:p w:rsidR="007C78AF" w:rsidRPr="00CD544B" w:rsidRDefault="007C78AF">
            <w:pPr>
              <w:pStyle w:val="Heading2"/>
              <w:jc w:val="left"/>
              <w:rPr>
                <w:rFonts w:ascii="Arial" w:hAnsi="Arial" w:cs="Arial"/>
                <w:b w:val="0"/>
                <w:lang w:val="en-GB"/>
              </w:rPr>
            </w:pPr>
          </w:p>
          <w:p w:rsidR="007C78AF" w:rsidRPr="00CD544B" w:rsidRDefault="005748AD">
            <w:pPr>
              <w:pStyle w:val="Heading2"/>
              <w:ind w:left="360"/>
              <w:jc w:val="left"/>
              <w:rPr>
                <w:rFonts w:ascii="Arial" w:hAnsi="Arial" w:cs="Arial"/>
                <w:bCs w:val="0"/>
                <w:lang w:val="en-GB"/>
              </w:rPr>
            </w:pPr>
            <w:r w:rsidRPr="00CD544B">
              <w:rPr>
                <w:rFonts w:ascii="Arial" w:hAnsi="Arial" w:cs="Arial"/>
                <w:bCs w:val="0"/>
                <w:lang w:val="en-GB"/>
              </w:rPr>
              <w:t>Is the language/English quality of the article suitable for scholarly communications?</w:t>
            </w:r>
          </w:p>
          <w:p w:rsidR="007C78AF" w:rsidRPr="00CD544B" w:rsidRDefault="007C78AF">
            <w:pPr>
              <w:rPr>
                <w:rFonts w:ascii="Arial" w:hAnsi="Arial" w:cs="Arial"/>
                <w:sz w:val="20"/>
                <w:szCs w:val="20"/>
                <w:lang w:val="en-GB"/>
              </w:rPr>
            </w:pPr>
          </w:p>
        </w:tc>
        <w:tc>
          <w:tcPr>
            <w:tcW w:w="2212" w:type="pct"/>
          </w:tcPr>
          <w:p w:rsidR="007C78AF" w:rsidRPr="00CD544B" w:rsidRDefault="007C78AF">
            <w:pPr>
              <w:rPr>
                <w:rFonts w:ascii="Arial" w:hAnsi="Arial" w:cs="Arial"/>
                <w:sz w:val="20"/>
                <w:szCs w:val="20"/>
                <w:lang w:val="en-GB"/>
              </w:rPr>
            </w:pPr>
          </w:p>
          <w:p w:rsidR="007C78AF" w:rsidRPr="00CD544B" w:rsidRDefault="005748AD">
            <w:pPr>
              <w:rPr>
                <w:rFonts w:ascii="Arial" w:hAnsi="Arial" w:cs="Arial"/>
                <w:sz w:val="20"/>
                <w:szCs w:val="20"/>
                <w:lang w:val="en-GB"/>
              </w:rPr>
            </w:pPr>
            <w:r w:rsidRPr="00CD544B">
              <w:rPr>
                <w:rFonts w:ascii="Arial" w:hAnsi="Arial" w:cs="Arial"/>
                <w:sz w:val="20"/>
                <w:szCs w:val="20"/>
              </w:rPr>
              <w:t>Yes</w:t>
            </w:r>
          </w:p>
        </w:tc>
        <w:tc>
          <w:tcPr>
            <w:tcW w:w="1523" w:type="pct"/>
          </w:tcPr>
          <w:p w:rsidR="007C78AF" w:rsidRPr="00CD544B" w:rsidRDefault="007C78AF">
            <w:pPr>
              <w:rPr>
                <w:rFonts w:ascii="Arial" w:hAnsi="Arial" w:cs="Arial"/>
                <w:sz w:val="20"/>
                <w:szCs w:val="20"/>
                <w:lang w:val="en-GB"/>
              </w:rPr>
            </w:pPr>
          </w:p>
        </w:tc>
      </w:tr>
      <w:tr w:rsidR="007C78AF" w:rsidRPr="00CD544B">
        <w:trPr>
          <w:trHeight w:val="1178"/>
        </w:trPr>
        <w:tc>
          <w:tcPr>
            <w:tcW w:w="1265" w:type="pct"/>
            <w:noWrap/>
          </w:tcPr>
          <w:p w:rsidR="007C78AF" w:rsidRPr="00CD544B" w:rsidRDefault="005748AD">
            <w:pPr>
              <w:pStyle w:val="Heading2"/>
              <w:jc w:val="left"/>
              <w:rPr>
                <w:rFonts w:ascii="Arial" w:hAnsi="Arial" w:cs="Arial"/>
                <w:b w:val="0"/>
                <w:bCs w:val="0"/>
                <w:lang w:val="en-GB"/>
              </w:rPr>
            </w:pPr>
            <w:r w:rsidRPr="00CD544B">
              <w:rPr>
                <w:rFonts w:ascii="Arial" w:hAnsi="Arial" w:cs="Arial"/>
                <w:bCs w:val="0"/>
                <w:u w:val="single"/>
                <w:lang w:val="en-GB"/>
              </w:rPr>
              <w:t>Optional/General</w:t>
            </w:r>
            <w:r w:rsidRPr="00CD544B">
              <w:rPr>
                <w:rFonts w:ascii="Arial" w:hAnsi="Arial" w:cs="Arial"/>
                <w:bCs w:val="0"/>
                <w:lang w:val="en-GB"/>
              </w:rPr>
              <w:t xml:space="preserve"> </w:t>
            </w:r>
            <w:r w:rsidRPr="00CD544B">
              <w:rPr>
                <w:rFonts w:ascii="Arial" w:hAnsi="Arial" w:cs="Arial"/>
                <w:b w:val="0"/>
                <w:bCs w:val="0"/>
                <w:lang w:val="en-GB"/>
              </w:rPr>
              <w:t>comments</w:t>
            </w:r>
          </w:p>
          <w:p w:rsidR="007C78AF" w:rsidRPr="00CD544B" w:rsidRDefault="007C78AF">
            <w:pPr>
              <w:pStyle w:val="Heading2"/>
              <w:jc w:val="left"/>
              <w:rPr>
                <w:rFonts w:ascii="Arial" w:hAnsi="Arial" w:cs="Arial"/>
                <w:b w:val="0"/>
                <w:lang w:val="en-GB"/>
              </w:rPr>
            </w:pPr>
          </w:p>
        </w:tc>
        <w:tc>
          <w:tcPr>
            <w:tcW w:w="2212" w:type="pct"/>
          </w:tcPr>
          <w:p w:rsidR="007C78AF" w:rsidRPr="00CD544B" w:rsidRDefault="007C78AF">
            <w:pPr>
              <w:rPr>
                <w:rFonts w:ascii="Arial" w:hAnsi="Arial" w:cs="Arial"/>
                <w:sz w:val="20"/>
                <w:szCs w:val="20"/>
                <w:lang w:val="en-GB"/>
              </w:rPr>
            </w:pPr>
          </w:p>
          <w:p w:rsidR="007C78AF" w:rsidRPr="00CD544B" w:rsidRDefault="007C78AF">
            <w:pPr>
              <w:rPr>
                <w:rFonts w:ascii="Arial" w:hAnsi="Arial" w:cs="Arial"/>
                <w:sz w:val="20"/>
                <w:szCs w:val="20"/>
                <w:lang w:val="en-GB"/>
              </w:rPr>
            </w:pPr>
          </w:p>
          <w:p w:rsidR="007C78AF" w:rsidRPr="00CD544B" w:rsidRDefault="007C78AF">
            <w:pPr>
              <w:rPr>
                <w:rFonts w:ascii="Arial" w:hAnsi="Arial" w:cs="Arial"/>
                <w:sz w:val="20"/>
                <w:szCs w:val="20"/>
                <w:lang w:val="en-GB"/>
              </w:rPr>
            </w:pPr>
          </w:p>
          <w:p w:rsidR="007C78AF" w:rsidRPr="00CD544B" w:rsidRDefault="007C78AF">
            <w:pPr>
              <w:rPr>
                <w:rFonts w:ascii="Arial" w:hAnsi="Arial" w:cs="Arial"/>
                <w:sz w:val="20"/>
                <w:szCs w:val="20"/>
                <w:lang w:val="en-GB"/>
              </w:rPr>
            </w:pPr>
          </w:p>
        </w:tc>
        <w:tc>
          <w:tcPr>
            <w:tcW w:w="1523" w:type="pct"/>
          </w:tcPr>
          <w:p w:rsidR="007C78AF" w:rsidRPr="00CD544B" w:rsidRDefault="007C78AF">
            <w:pPr>
              <w:rPr>
                <w:rFonts w:ascii="Arial" w:hAnsi="Arial" w:cs="Arial"/>
                <w:sz w:val="20"/>
                <w:szCs w:val="20"/>
                <w:lang w:val="en-GB"/>
              </w:rPr>
            </w:pPr>
          </w:p>
        </w:tc>
      </w:tr>
    </w:tbl>
    <w:p w:rsidR="007C78AF" w:rsidRPr="00CD544B" w:rsidRDefault="007C78A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7C78AF" w:rsidRPr="00CD544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b/>
                <w:sz w:val="20"/>
                <w:szCs w:val="20"/>
                <w:u w:val="single"/>
                <w:lang w:val="en-GB"/>
              </w:rPr>
            </w:pPr>
            <w:r w:rsidRPr="00CD544B">
              <w:rPr>
                <w:rFonts w:ascii="Arial" w:hAnsi="Arial" w:cs="Arial"/>
                <w:b/>
                <w:sz w:val="20"/>
                <w:szCs w:val="20"/>
                <w:highlight w:val="yellow"/>
                <w:u w:val="single"/>
                <w:lang w:val="en-GB"/>
              </w:rPr>
              <w:t>PART  2:</w:t>
            </w:r>
            <w:r w:rsidRPr="00CD544B">
              <w:rPr>
                <w:rFonts w:ascii="Arial" w:hAnsi="Arial" w:cs="Arial"/>
                <w:b/>
                <w:sz w:val="20"/>
                <w:szCs w:val="20"/>
                <w:u w:val="single"/>
                <w:lang w:val="en-GB"/>
              </w:rPr>
              <w:t xml:space="preserve"> </w:t>
            </w:r>
          </w:p>
          <w:p w:rsidR="007C78AF" w:rsidRPr="00CD544B" w:rsidRDefault="007C78AF">
            <w:pPr>
              <w:pStyle w:val="NormalWeb"/>
              <w:spacing w:before="0" w:beforeAutospacing="0" w:after="0" w:afterAutospacing="0"/>
              <w:rPr>
                <w:rFonts w:ascii="Arial" w:hAnsi="Arial" w:cs="Arial"/>
                <w:b/>
                <w:sz w:val="20"/>
                <w:szCs w:val="20"/>
                <w:u w:val="single"/>
                <w:lang w:val="en-GB"/>
              </w:rPr>
            </w:pPr>
          </w:p>
        </w:tc>
      </w:tr>
      <w:tr w:rsidR="007C78AF" w:rsidRPr="00CD544B">
        <w:trPr>
          <w:trHeight w:val="935"/>
        </w:trPr>
        <w:tc>
          <w:tcPr>
            <w:tcW w:w="1615" w:type="pct"/>
            <w:shd w:val="clear" w:color="auto" w:fill="auto"/>
            <w:noWrap/>
            <w:tcMar>
              <w:top w:w="0" w:type="dxa"/>
              <w:left w:w="108" w:type="dxa"/>
              <w:bottom w:w="0" w:type="dxa"/>
              <w:right w:w="108" w:type="dxa"/>
            </w:tcMar>
            <w:vAlign w:val="center"/>
          </w:tcPr>
          <w:p w:rsidR="007C78AF" w:rsidRPr="00CD544B" w:rsidRDefault="007C78A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7C78AF" w:rsidRPr="00CD544B" w:rsidRDefault="005748AD">
            <w:pPr>
              <w:pStyle w:val="Heading2"/>
              <w:jc w:val="left"/>
              <w:rPr>
                <w:rFonts w:ascii="Arial" w:hAnsi="Arial" w:cs="Arial"/>
                <w:lang w:val="en-GB"/>
              </w:rPr>
            </w:pPr>
            <w:r w:rsidRPr="00CD544B">
              <w:rPr>
                <w:rFonts w:ascii="Arial" w:hAnsi="Arial" w:cs="Arial"/>
                <w:lang w:val="en-GB"/>
              </w:rPr>
              <w:t>Reviewer’s comment</w:t>
            </w:r>
          </w:p>
        </w:tc>
        <w:tc>
          <w:tcPr>
            <w:tcW w:w="1342" w:type="pct"/>
            <w:shd w:val="clear" w:color="auto" w:fill="auto"/>
          </w:tcPr>
          <w:p w:rsidR="007C78AF" w:rsidRPr="00CD544B" w:rsidRDefault="005748AD">
            <w:pPr>
              <w:pStyle w:val="Heading2"/>
              <w:jc w:val="left"/>
              <w:rPr>
                <w:rFonts w:ascii="Arial" w:hAnsi="Arial" w:cs="Arial"/>
                <w:b w:val="0"/>
                <w:lang w:val="en-GB"/>
              </w:rPr>
            </w:pPr>
            <w:r w:rsidRPr="00CD544B">
              <w:rPr>
                <w:rFonts w:ascii="Arial" w:hAnsi="Arial" w:cs="Arial"/>
                <w:lang w:val="en-GB"/>
              </w:rPr>
              <w:t>Author’s comment</w:t>
            </w:r>
            <w:r w:rsidRPr="00CD544B">
              <w:rPr>
                <w:rFonts w:ascii="Arial" w:hAnsi="Arial" w:cs="Arial"/>
                <w:b w:val="0"/>
                <w:lang w:val="en-GB"/>
              </w:rPr>
              <w:t xml:space="preserve"> </w:t>
            </w:r>
            <w:r w:rsidRPr="00CD544B">
              <w:rPr>
                <w:rFonts w:ascii="Arial" w:hAnsi="Arial" w:cs="Arial"/>
                <w:b w:val="0"/>
                <w:i/>
                <w:lang w:val="en-GB"/>
              </w:rPr>
              <w:t>(if agreed with the reviewer, correct the manuscript and highlight that part in the manuscript. It is mandatory that authors should write his/her feedback here)</w:t>
            </w:r>
          </w:p>
        </w:tc>
      </w:tr>
      <w:tr w:rsidR="007C78AF" w:rsidRPr="00CD544B">
        <w:trPr>
          <w:trHeight w:val="697"/>
        </w:trPr>
        <w:tc>
          <w:tcPr>
            <w:tcW w:w="1615" w:type="pct"/>
            <w:shd w:val="clear" w:color="auto" w:fill="auto"/>
            <w:noWrap/>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b/>
                <w:sz w:val="20"/>
                <w:szCs w:val="20"/>
                <w:lang w:val="en-GB"/>
              </w:rPr>
            </w:pPr>
            <w:r w:rsidRPr="00CD544B">
              <w:rPr>
                <w:rFonts w:ascii="Arial" w:hAnsi="Arial" w:cs="Arial"/>
                <w:b/>
                <w:sz w:val="20"/>
                <w:szCs w:val="20"/>
                <w:lang w:val="en-GB"/>
              </w:rPr>
              <w:t xml:space="preserve">Are there ethical issues in this manuscript? </w:t>
            </w:r>
          </w:p>
          <w:p w:rsidR="007C78AF" w:rsidRPr="00CD544B" w:rsidRDefault="007C78A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7C78AF" w:rsidRPr="00CD544B" w:rsidRDefault="005748AD">
            <w:pPr>
              <w:pStyle w:val="NormalWeb"/>
              <w:spacing w:before="0" w:beforeAutospacing="0" w:after="0" w:afterAutospacing="0"/>
              <w:rPr>
                <w:rFonts w:ascii="Arial" w:hAnsi="Arial" w:cs="Arial"/>
                <w:sz w:val="20"/>
                <w:szCs w:val="20"/>
                <w:lang w:val="en-GB"/>
              </w:rPr>
            </w:pPr>
            <w:r w:rsidRPr="00CD544B">
              <w:rPr>
                <w:rFonts w:ascii="Arial" w:hAnsi="Arial" w:cs="Arial"/>
                <w:i/>
                <w:iCs/>
                <w:sz w:val="20"/>
                <w:szCs w:val="20"/>
                <w:u w:val="single"/>
                <w:lang w:val="en-GB"/>
              </w:rPr>
              <w:t xml:space="preserve">(If yes, </w:t>
            </w:r>
            <w:proofErr w:type="gramStart"/>
            <w:r w:rsidRPr="00CD544B">
              <w:rPr>
                <w:rFonts w:ascii="Arial" w:hAnsi="Arial" w:cs="Arial"/>
                <w:i/>
                <w:iCs/>
                <w:sz w:val="20"/>
                <w:szCs w:val="20"/>
                <w:u w:val="single"/>
                <w:lang w:val="en-GB"/>
              </w:rPr>
              <w:t>Kindly</w:t>
            </w:r>
            <w:proofErr w:type="gramEnd"/>
            <w:r w:rsidRPr="00CD544B">
              <w:rPr>
                <w:rFonts w:ascii="Arial" w:hAnsi="Arial" w:cs="Arial"/>
                <w:i/>
                <w:iCs/>
                <w:sz w:val="20"/>
                <w:szCs w:val="20"/>
                <w:u w:val="single"/>
                <w:lang w:val="en-GB"/>
              </w:rPr>
              <w:t xml:space="preserve"> please write down the ethical issues here in detail)</w:t>
            </w:r>
          </w:p>
          <w:p w:rsidR="007C78AF" w:rsidRPr="00CD544B" w:rsidRDefault="007C78A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7C78AF" w:rsidRPr="00CD544B" w:rsidRDefault="007C78AF">
            <w:pPr>
              <w:rPr>
                <w:rFonts w:ascii="Arial" w:eastAsia="Arial Unicode MS" w:hAnsi="Arial" w:cs="Arial"/>
                <w:sz w:val="20"/>
                <w:szCs w:val="20"/>
                <w:lang w:val="en-GB"/>
              </w:rPr>
            </w:pPr>
          </w:p>
          <w:p w:rsidR="007C78AF" w:rsidRPr="00CD544B" w:rsidRDefault="007C78AF">
            <w:pPr>
              <w:rPr>
                <w:rFonts w:ascii="Arial" w:eastAsia="Arial Unicode MS" w:hAnsi="Arial" w:cs="Arial"/>
                <w:sz w:val="20"/>
                <w:szCs w:val="20"/>
                <w:lang w:val="en-GB"/>
              </w:rPr>
            </w:pPr>
          </w:p>
          <w:p w:rsidR="007C78AF" w:rsidRPr="00CD544B" w:rsidRDefault="007C78AF">
            <w:pPr>
              <w:rPr>
                <w:rFonts w:ascii="Arial" w:eastAsia="Arial Unicode MS" w:hAnsi="Arial" w:cs="Arial"/>
                <w:sz w:val="20"/>
                <w:szCs w:val="20"/>
                <w:lang w:val="en-GB"/>
              </w:rPr>
            </w:pPr>
          </w:p>
          <w:p w:rsidR="007C78AF" w:rsidRPr="00CD544B" w:rsidRDefault="007C78AF">
            <w:pPr>
              <w:pStyle w:val="NormalWeb"/>
              <w:spacing w:before="0" w:beforeAutospacing="0" w:after="0" w:afterAutospacing="0"/>
              <w:rPr>
                <w:rFonts w:ascii="Arial" w:hAnsi="Arial" w:cs="Arial"/>
                <w:sz w:val="20"/>
                <w:szCs w:val="20"/>
                <w:lang w:val="en-GB"/>
              </w:rPr>
            </w:pPr>
          </w:p>
        </w:tc>
      </w:tr>
    </w:tbl>
    <w:p w:rsidR="00CD544B" w:rsidRPr="00CD544B" w:rsidRDefault="00CD544B" w:rsidP="00CD544B">
      <w:pPr>
        <w:rPr>
          <w:rFonts w:ascii="Arial" w:hAnsi="Arial" w:cs="Arial"/>
          <w:b/>
          <w:sz w:val="20"/>
          <w:szCs w:val="20"/>
        </w:rPr>
      </w:pPr>
      <w:r w:rsidRPr="00CD544B">
        <w:rPr>
          <w:rFonts w:ascii="Arial" w:hAnsi="Arial" w:cs="Arial"/>
          <w:b/>
          <w:sz w:val="20"/>
          <w:szCs w:val="20"/>
        </w:rPr>
        <w:t>Reviewers:</w:t>
      </w:r>
    </w:p>
    <w:p w:rsidR="00CD544B" w:rsidRPr="00CD544B" w:rsidRDefault="00CD544B" w:rsidP="00CD544B">
      <w:pPr>
        <w:rPr>
          <w:rFonts w:ascii="Arial" w:hAnsi="Arial" w:cs="Arial"/>
          <w:b/>
          <w:sz w:val="20"/>
          <w:szCs w:val="20"/>
        </w:rPr>
      </w:pPr>
      <w:r w:rsidRPr="00CD544B">
        <w:rPr>
          <w:rFonts w:ascii="Arial" w:hAnsi="Arial" w:cs="Arial"/>
          <w:b/>
          <w:sz w:val="20"/>
          <w:szCs w:val="20"/>
        </w:rPr>
        <w:t xml:space="preserve">Bello </w:t>
      </w:r>
      <w:proofErr w:type="gramStart"/>
      <w:r w:rsidRPr="00CD544B">
        <w:rPr>
          <w:rFonts w:ascii="Arial" w:hAnsi="Arial" w:cs="Arial"/>
          <w:b/>
          <w:sz w:val="20"/>
          <w:szCs w:val="20"/>
        </w:rPr>
        <w:t>Ahmad ,</w:t>
      </w:r>
      <w:proofErr w:type="gramEnd"/>
      <w:r w:rsidRPr="00CD544B">
        <w:rPr>
          <w:rFonts w:ascii="Arial" w:hAnsi="Arial" w:cs="Arial"/>
          <w:b/>
          <w:sz w:val="20"/>
          <w:szCs w:val="20"/>
        </w:rPr>
        <w:t xml:space="preserve"> Nigeria</w:t>
      </w:r>
    </w:p>
    <w:p w:rsidR="007C78AF" w:rsidRPr="00CD544B" w:rsidRDefault="007C78AF">
      <w:pPr>
        <w:rPr>
          <w:rFonts w:ascii="Arial" w:hAnsi="Arial" w:cs="Arial"/>
          <w:b/>
          <w:sz w:val="20"/>
          <w:szCs w:val="20"/>
          <w:lang w:val="en-GB"/>
        </w:rPr>
      </w:pPr>
      <w:bookmarkStart w:id="0" w:name="_GoBack"/>
      <w:bookmarkEnd w:id="0"/>
    </w:p>
    <w:sectPr w:rsidR="007C78AF" w:rsidRPr="00CD544B">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8DA" w:rsidRDefault="006528DA">
      <w:r>
        <w:separator/>
      </w:r>
    </w:p>
  </w:endnote>
  <w:endnote w:type="continuationSeparator" w:id="0">
    <w:p w:rsidR="006528DA" w:rsidRDefault="0065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AF" w:rsidRDefault="005748A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8DA" w:rsidRDefault="006528DA">
      <w:r>
        <w:separator/>
      </w:r>
    </w:p>
  </w:footnote>
  <w:footnote w:type="continuationSeparator" w:id="0">
    <w:p w:rsidR="006528DA" w:rsidRDefault="0065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AF" w:rsidRDefault="007C78AF">
    <w:pPr>
      <w:spacing w:before="100" w:beforeAutospacing="1" w:after="100" w:afterAutospacing="1"/>
      <w:jc w:val="center"/>
      <w:rPr>
        <w:rFonts w:ascii="Arial" w:hAnsi="Arial" w:cs="Arial"/>
        <w:b/>
        <w:bCs/>
        <w:color w:val="003399"/>
        <w:szCs w:val="20"/>
        <w:u w:val="single"/>
        <w:lang w:val="en-GB"/>
      </w:rPr>
    </w:pPr>
  </w:p>
  <w:p w:rsidR="007C78AF" w:rsidRDefault="007C78AF">
    <w:pPr>
      <w:spacing w:before="100" w:beforeAutospacing="1" w:after="100" w:afterAutospacing="1"/>
      <w:jc w:val="center"/>
      <w:rPr>
        <w:rFonts w:ascii="Arial" w:hAnsi="Arial" w:cs="Arial"/>
        <w:b/>
        <w:bCs/>
        <w:color w:val="003399"/>
        <w:szCs w:val="20"/>
        <w:u w:val="single"/>
        <w:lang w:val="en-GB"/>
      </w:rPr>
    </w:pPr>
  </w:p>
  <w:p w:rsidR="007C78AF" w:rsidRDefault="005748A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865F1C"/>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78AF"/>
    <w:rsid w:val="005748AD"/>
    <w:rsid w:val="005E7F68"/>
    <w:rsid w:val="006528DA"/>
    <w:rsid w:val="007C78AF"/>
    <w:rsid w:val="0086711A"/>
    <w:rsid w:val="00C22EDF"/>
    <w:rsid w:val="00CD544B"/>
    <w:rsid w:val="00F2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B602798-082D-459E-8ED2-3DAC9794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SimSun"/>
      <w:color w:val="365F91"/>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07114516002798"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538</Words>
  <Characters>3070</Characters>
  <Application>Microsoft Office Word</Application>
  <DocSecurity>0</DocSecurity>
  <Lines>25</Lines>
  <Paragraphs>7</Paragraphs>
  <ScaleCrop>false</ScaleCrop>
  <Company>HP</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113</cp:revision>
  <dcterms:created xsi:type="dcterms:W3CDTF">2023-08-30T09:21:00Z</dcterms:created>
  <dcterms:modified xsi:type="dcterms:W3CDTF">2025-03-17T07:09:00Z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41068982f0d94225ad2bfb3237305efe</vt:lpwstr>
  </property>
</Properties>
</file>