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12CED" w14:paraId="1643A4CA" w14:textId="77777777" w:rsidTr="004847FF">
        <w:trPr>
          <w:trHeight w:val="450"/>
        </w:trPr>
        <w:tc>
          <w:tcPr>
            <w:tcW w:w="5000" w:type="pct"/>
            <w:gridSpan w:val="2"/>
            <w:tcBorders>
              <w:top w:val="nil"/>
              <w:left w:val="nil"/>
              <w:right w:val="nil"/>
            </w:tcBorders>
          </w:tcPr>
          <w:p w14:paraId="4C55E51F" w14:textId="77777777" w:rsidR="00602F7D" w:rsidRPr="00B12CED" w:rsidRDefault="00602F7D" w:rsidP="00F2643C">
            <w:pPr>
              <w:pStyle w:val="Heading2"/>
              <w:jc w:val="left"/>
              <w:rPr>
                <w:rFonts w:ascii="Arial" w:hAnsi="Arial" w:cs="Arial"/>
                <w:b w:val="0"/>
                <w:bCs w:val="0"/>
                <w:lang w:val="en-US"/>
              </w:rPr>
            </w:pPr>
          </w:p>
        </w:tc>
      </w:tr>
      <w:tr w:rsidR="007C0616" w:rsidRPr="00B12CED" w14:paraId="127EAD7E" w14:textId="77777777" w:rsidTr="00F33C84">
        <w:trPr>
          <w:trHeight w:val="413"/>
        </w:trPr>
        <w:tc>
          <w:tcPr>
            <w:tcW w:w="1234" w:type="pct"/>
          </w:tcPr>
          <w:p w14:paraId="3C159AA5" w14:textId="77777777" w:rsidR="007C0616" w:rsidRPr="00B12CED" w:rsidRDefault="007C0616" w:rsidP="007C0616">
            <w:pPr>
              <w:pStyle w:val="BodyText"/>
              <w:ind w:left="90"/>
              <w:jc w:val="left"/>
              <w:rPr>
                <w:rFonts w:ascii="Arial" w:hAnsi="Arial" w:cs="Arial"/>
                <w:bCs/>
                <w:sz w:val="20"/>
                <w:szCs w:val="20"/>
                <w:lang w:val="en-GB"/>
              </w:rPr>
            </w:pPr>
            <w:r w:rsidRPr="00B12CED">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3DC696A4" w:rsidR="007C0616" w:rsidRPr="00B12CED" w:rsidRDefault="007C0616" w:rsidP="007C0616">
            <w:pPr>
              <w:pStyle w:val="NormalWeb"/>
              <w:rPr>
                <w:rFonts w:ascii="Arial" w:hAnsi="Arial" w:cs="Arial"/>
                <w:b/>
                <w:bCs/>
                <w:sz w:val="20"/>
                <w:szCs w:val="20"/>
                <w:u w:val="single"/>
              </w:rPr>
            </w:pPr>
            <w:hyperlink r:id="rId7" w:history="1">
              <w:r w:rsidRPr="00B12CED">
                <w:rPr>
                  <w:rStyle w:val="Hyperlink"/>
                  <w:rFonts w:ascii="Arial" w:hAnsi="Arial" w:cs="Arial"/>
                  <w:sz w:val="20"/>
                  <w:szCs w:val="20"/>
                </w:rPr>
                <w:t>Medical Science: Trends and Innovations</w:t>
              </w:r>
            </w:hyperlink>
          </w:p>
        </w:tc>
      </w:tr>
      <w:tr w:rsidR="0000007A" w:rsidRPr="00B12CED" w14:paraId="73C90375" w14:textId="77777777" w:rsidTr="002E7787">
        <w:trPr>
          <w:trHeight w:val="290"/>
        </w:trPr>
        <w:tc>
          <w:tcPr>
            <w:tcW w:w="1234" w:type="pct"/>
          </w:tcPr>
          <w:p w14:paraId="20D28135" w14:textId="77777777" w:rsidR="0000007A" w:rsidRPr="00B12CED" w:rsidRDefault="0000007A" w:rsidP="00696CAD">
            <w:pPr>
              <w:pStyle w:val="BodyText"/>
              <w:ind w:left="90"/>
              <w:jc w:val="left"/>
              <w:rPr>
                <w:rFonts w:ascii="Arial" w:hAnsi="Arial" w:cs="Arial"/>
                <w:bCs/>
                <w:sz w:val="20"/>
                <w:szCs w:val="20"/>
                <w:lang w:val="en-GB"/>
              </w:rPr>
            </w:pPr>
            <w:r w:rsidRPr="00B12CE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63A0385" w:rsidR="0000007A" w:rsidRPr="00B12CE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12CED">
              <w:rPr>
                <w:rFonts w:ascii="Arial" w:hAnsi="Arial" w:cs="Arial"/>
                <w:b/>
                <w:bCs/>
                <w:sz w:val="20"/>
                <w:szCs w:val="20"/>
                <w:lang w:val="en-GB"/>
              </w:rPr>
              <w:t>Ms_BP</w:t>
            </w:r>
            <w:r w:rsidR="00FC432A" w:rsidRPr="00B12CED">
              <w:rPr>
                <w:rFonts w:ascii="Arial" w:hAnsi="Arial" w:cs="Arial"/>
                <w:b/>
                <w:bCs/>
                <w:sz w:val="20"/>
                <w:szCs w:val="20"/>
                <w:lang w:val="en-GB"/>
              </w:rPr>
              <w:t>R</w:t>
            </w:r>
            <w:proofErr w:type="spellEnd"/>
            <w:r w:rsidRPr="00B12CED">
              <w:rPr>
                <w:rFonts w:ascii="Arial" w:hAnsi="Arial" w:cs="Arial"/>
                <w:b/>
                <w:bCs/>
                <w:sz w:val="20"/>
                <w:szCs w:val="20"/>
                <w:lang w:val="en-GB"/>
              </w:rPr>
              <w:t>_</w:t>
            </w:r>
            <w:r w:rsidR="0000670A" w:rsidRPr="00B12CED">
              <w:rPr>
                <w:rFonts w:ascii="Arial" w:hAnsi="Arial" w:cs="Arial"/>
                <w:b/>
                <w:bCs/>
                <w:sz w:val="20"/>
                <w:szCs w:val="20"/>
              </w:rPr>
              <w:t>4296</w:t>
            </w:r>
          </w:p>
        </w:tc>
      </w:tr>
      <w:tr w:rsidR="0000007A" w:rsidRPr="00B12CED" w14:paraId="05B60576" w14:textId="77777777" w:rsidTr="002109D6">
        <w:trPr>
          <w:trHeight w:val="331"/>
        </w:trPr>
        <w:tc>
          <w:tcPr>
            <w:tcW w:w="1234" w:type="pct"/>
          </w:tcPr>
          <w:p w14:paraId="0196A627" w14:textId="77777777" w:rsidR="0000007A" w:rsidRPr="00B12CED" w:rsidRDefault="0000007A" w:rsidP="00696CAD">
            <w:pPr>
              <w:pStyle w:val="BodyText"/>
              <w:ind w:left="90"/>
              <w:jc w:val="left"/>
              <w:rPr>
                <w:rFonts w:ascii="Arial" w:hAnsi="Arial" w:cs="Arial"/>
                <w:bCs/>
                <w:sz w:val="20"/>
                <w:szCs w:val="20"/>
                <w:lang w:val="en-GB"/>
              </w:rPr>
            </w:pPr>
            <w:r w:rsidRPr="00B12CE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D8F043" w:rsidR="0000007A" w:rsidRPr="00B12CED" w:rsidRDefault="005E4580" w:rsidP="005E4580">
            <w:pPr>
              <w:pStyle w:val="NormalWeb"/>
              <w:rPr>
                <w:rFonts w:ascii="Arial" w:hAnsi="Arial" w:cs="Arial"/>
                <w:b/>
                <w:sz w:val="20"/>
                <w:szCs w:val="20"/>
                <w:lang w:val="en-GB"/>
              </w:rPr>
            </w:pPr>
            <w:r w:rsidRPr="00B12CED">
              <w:rPr>
                <w:rFonts w:ascii="Arial" w:hAnsi="Arial" w:cs="Arial"/>
                <w:b/>
                <w:sz w:val="20"/>
                <w:szCs w:val="20"/>
                <w:lang w:val="en-GB"/>
              </w:rPr>
              <w:t>Real Time In Vivo Evaluation of Mitochondrial Activity and Brain Functions during Ischemic Stroke</w:t>
            </w:r>
          </w:p>
        </w:tc>
      </w:tr>
      <w:tr w:rsidR="00CF0BBB" w:rsidRPr="00B12CED" w14:paraId="6D508B1C" w14:textId="77777777" w:rsidTr="002E7787">
        <w:trPr>
          <w:trHeight w:val="332"/>
        </w:trPr>
        <w:tc>
          <w:tcPr>
            <w:tcW w:w="1234" w:type="pct"/>
          </w:tcPr>
          <w:p w14:paraId="32FC28F7" w14:textId="77777777" w:rsidR="00CF0BBB" w:rsidRPr="00B12CED" w:rsidRDefault="00CF0BBB" w:rsidP="00696CAD">
            <w:pPr>
              <w:pStyle w:val="BodyText"/>
              <w:ind w:left="90"/>
              <w:jc w:val="left"/>
              <w:rPr>
                <w:rFonts w:ascii="Arial" w:hAnsi="Arial" w:cs="Arial"/>
                <w:bCs/>
                <w:sz w:val="20"/>
                <w:szCs w:val="20"/>
                <w:lang w:val="en-GB"/>
              </w:rPr>
            </w:pPr>
            <w:r w:rsidRPr="00B12CE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1B115A1" w:rsidR="00CF0BBB" w:rsidRPr="00B12CED" w:rsidRDefault="005E4580" w:rsidP="000450FC">
            <w:pPr>
              <w:pStyle w:val="NormalWeb"/>
              <w:spacing w:before="0" w:beforeAutospacing="0" w:after="0" w:afterAutospacing="0"/>
              <w:rPr>
                <w:rFonts w:ascii="Arial" w:hAnsi="Arial" w:cs="Arial"/>
                <w:b/>
                <w:sz w:val="20"/>
                <w:szCs w:val="20"/>
                <w:lang w:val="en-GB"/>
              </w:rPr>
            </w:pPr>
            <w:r w:rsidRPr="00B12CED">
              <w:rPr>
                <w:rFonts w:ascii="Arial" w:hAnsi="Arial" w:cs="Arial"/>
                <w:b/>
                <w:sz w:val="20"/>
                <w:szCs w:val="20"/>
                <w:lang w:val="en-GB"/>
              </w:rPr>
              <w:t>BOOK CHAPTER</w:t>
            </w:r>
          </w:p>
        </w:tc>
      </w:tr>
    </w:tbl>
    <w:p w14:paraId="5A743ECE" w14:textId="77777777" w:rsidR="00D27A79" w:rsidRPr="00B12CED" w:rsidRDefault="00D27A79" w:rsidP="00C53D6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148"/>
        <w:gridCol w:w="5651"/>
      </w:tblGrid>
      <w:tr w:rsidR="00F1171E" w:rsidRPr="00B12CED" w14:paraId="71A94C1F" w14:textId="77777777" w:rsidTr="007222C8">
        <w:tc>
          <w:tcPr>
            <w:tcW w:w="5000" w:type="pct"/>
            <w:gridSpan w:val="3"/>
            <w:tcBorders>
              <w:top w:val="nil"/>
              <w:left w:val="nil"/>
              <w:right w:val="nil"/>
            </w:tcBorders>
            <w:noWrap/>
          </w:tcPr>
          <w:p w14:paraId="0BC15285" w14:textId="75BEB51F" w:rsidR="00F1171E" w:rsidRPr="00B12CED" w:rsidRDefault="00F1171E" w:rsidP="007222C8">
            <w:pPr>
              <w:pStyle w:val="Heading2"/>
              <w:jc w:val="left"/>
              <w:rPr>
                <w:rFonts w:ascii="Arial" w:hAnsi="Arial" w:cs="Arial"/>
                <w:lang w:val="en-GB"/>
              </w:rPr>
            </w:pPr>
            <w:r w:rsidRPr="00B12CED">
              <w:rPr>
                <w:rFonts w:ascii="Arial" w:hAnsi="Arial" w:cs="Arial"/>
                <w:highlight w:val="yellow"/>
                <w:lang w:val="en-GB"/>
              </w:rPr>
              <w:t>PART  1:</w:t>
            </w:r>
            <w:r w:rsidRPr="00B12CED">
              <w:rPr>
                <w:rFonts w:ascii="Arial" w:hAnsi="Arial" w:cs="Arial"/>
                <w:lang w:val="en-GB"/>
              </w:rPr>
              <w:t xml:space="preserve"> Comments</w:t>
            </w:r>
          </w:p>
          <w:p w14:paraId="1287753C" w14:textId="77777777" w:rsidR="00F1171E" w:rsidRPr="00B12CED" w:rsidRDefault="00F1171E" w:rsidP="007222C8">
            <w:pPr>
              <w:rPr>
                <w:rFonts w:ascii="Arial" w:hAnsi="Arial" w:cs="Arial"/>
                <w:sz w:val="20"/>
                <w:szCs w:val="20"/>
                <w:lang w:val="en-GB"/>
              </w:rPr>
            </w:pPr>
          </w:p>
        </w:tc>
      </w:tr>
      <w:tr w:rsidR="00F1171E" w:rsidRPr="00B12CED" w14:paraId="5EA12279" w14:textId="77777777" w:rsidTr="00794DB1">
        <w:tc>
          <w:tcPr>
            <w:tcW w:w="1265" w:type="pct"/>
            <w:noWrap/>
          </w:tcPr>
          <w:p w14:paraId="7AE9682F" w14:textId="77777777" w:rsidR="00F1171E" w:rsidRPr="00B12CED" w:rsidRDefault="00F1171E" w:rsidP="007222C8">
            <w:pPr>
              <w:pStyle w:val="Heading2"/>
              <w:jc w:val="left"/>
              <w:rPr>
                <w:rFonts w:ascii="Arial" w:hAnsi="Arial" w:cs="Arial"/>
                <w:lang w:val="en-GB"/>
              </w:rPr>
            </w:pPr>
          </w:p>
        </w:tc>
        <w:tc>
          <w:tcPr>
            <w:tcW w:w="2399" w:type="pct"/>
          </w:tcPr>
          <w:p w14:paraId="674EDCCA" w14:textId="77777777" w:rsidR="00F1171E" w:rsidRPr="00B12CED" w:rsidRDefault="00F1171E" w:rsidP="007222C8">
            <w:pPr>
              <w:pStyle w:val="Heading2"/>
              <w:jc w:val="left"/>
              <w:rPr>
                <w:rFonts w:ascii="Arial" w:hAnsi="Arial" w:cs="Arial"/>
                <w:lang w:val="en-GB"/>
              </w:rPr>
            </w:pPr>
            <w:r w:rsidRPr="00B12CED">
              <w:rPr>
                <w:rFonts w:ascii="Arial" w:hAnsi="Arial" w:cs="Arial"/>
                <w:lang w:val="en-GB"/>
              </w:rPr>
              <w:t>Reviewer’s comment</w:t>
            </w:r>
          </w:p>
        </w:tc>
        <w:tc>
          <w:tcPr>
            <w:tcW w:w="1336" w:type="pct"/>
          </w:tcPr>
          <w:p w14:paraId="57792C30" w14:textId="77777777" w:rsidR="00F1171E" w:rsidRPr="00B12CED" w:rsidRDefault="00F1171E" w:rsidP="007222C8">
            <w:pPr>
              <w:pStyle w:val="Heading2"/>
              <w:jc w:val="left"/>
              <w:rPr>
                <w:rFonts w:ascii="Arial" w:hAnsi="Arial" w:cs="Arial"/>
                <w:b w:val="0"/>
                <w:lang w:val="en-GB"/>
              </w:rPr>
            </w:pPr>
            <w:r w:rsidRPr="00B12CED">
              <w:rPr>
                <w:rFonts w:ascii="Arial" w:hAnsi="Arial" w:cs="Arial"/>
                <w:lang w:val="en-GB"/>
              </w:rPr>
              <w:t>Author’s Feedback</w:t>
            </w:r>
            <w:r w:rsidRPr="00B12CED">
              <w:rPr>
                <w:rFonts w:ascii="Arial" w:hAnsi="Arial" w:cs="Arial"/>
                <w:b w:val="0"/>
                <w:lang w:val="en-GB"/>
              </w:rPr>
              <w:t xml:space="preserve"> </w:t>
            </w:r>
            <w:r w:rsidRPr="00B12CED">
              <w:rPr>
                <w:rFonts w:ascii="Arial" w:hAnsi="Arial" w:cs="Arial"/>
                <w:b w:val="0"/>
                <w:i/>
                <w:lang w:val="en-GB"/>
              </w:rPr>
              <w:t>(Please correct the manuscript and highlight that part in the manuscript. It is mandatory that authors should write his/her feedback here)</w:t>
            </w:r>
          </w:p>
        </w:tc>
      </w:tr>
      <w:tr w:rsidR="00F1171E" w:rsidRPr="00B12CED" w14:paraId="5C0AB4EC" w14:textId="77777777" w:rsidTr="00794DB1">
        <w:trPr>
          <w:trHeight w:val="96"/>
        </w:trPr>
        <w:tc>
          <w:tcPr>
            <w:tcW w:w="1265" w:type="pct"/>
            <w:noWrap/>
          </w:tcPr>
          <w:p w14:paraId="66B47184" w14:textId="48030299" w:rsidR="00F1171E" w:rsidRPr="00B12CED" w:rsidRDefault="00F1171E" w:rsidP="007222C8">
            <w:pPr>
              <w:ind w:left="360"/>
              <w:rPr>
                <w:rFonts w:ascii="Arial" w:hAnsi="Arial" w:cs="Arial"/>
                <w:b/>
                <w:bCs/>
                <w:sz w:val="20"/>
                <w:szCs w:val="20"/>
                <w:lang w:val="en-GB"/>
              </w:rPr>
            </w:pPr>
            <w:r w:rsidRPr="00B12CE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12CED" w:rsidRDefault="00F1171E" w:rsidP="007222C8">
            <w:pPr>
              <w:ind w:left="360"/>
              <w:rPr>
                <w:rFonts w:ascii="Arial" w:eastAsia="MS Mincho" w:hAnsi="Arial" w:cs="Arial"/>
                <w:b/>
                <w:bCs/>
                <w:sz w:val="20"/>
                <w:szCs w:val="20"/>
                <w:lang w:val="en-GB"/>
              </w:rPr>
            </w:pPr>
          </w:p>
        </w:tc>
        <w:tc>
          <w:tcPr>
            <w:tcW w:w="2399" w:type="pct"/>
          </w:tcPr>
          <w:p w14:paraId="7DBC9196" w14:textId="26FFBA42" w:rsidR="00692514" w:rsidRPr="00B12CED" w:rsidRDefault="00CA1D62" w:rsidP="00F856A4">
            <w:pPr>
              <w:pStyle w:val="ListParagraph"/>
              <w:spacing w:line="276" w:lineRule="auto"/>
              <w:ind w:left="0"/>
              <w:jc w:val="both"/>
              <w:rPr>
                <w:rFonts w:ascii="Arial" w:hAnsi="Arial" w:cs="Arial"/>
                <w:sz w:val="20"/>
                <w:szCs w:val="20"/>
                <w:lang w:val="en-GB"/>
              </w:rPr>
            </w:pPr>
            <w:r w:rsidRPr="00B12CED">
              <w:rPr>
                <w:rFonts w:ascii="Arial" w:hAnsi="Arial" w:cs="Arial"/>
                <w:sz w:val="20"/>
                <w:szCs w:val="20"/>
                <w:lang w:val="en-GB"/>
              </w:rPr>
              <w:t xml:space="preserve">This study reveals essential insights into the mechanisms underlying ischemic depolarization and cortical spreading depression caused by unilateral and bilateral carotid artery occlusion, highlighting their significance for understanding related neurological conditions. </w:t>
            </w:r>
            <w:r w:rsidR="00594F89" w:rsidRPr="00B12CED">
              <w:rPr>
                <w:rFonts w:ascii="Arial" w:hAnsi="Arial" w:cs="Arial"/>
                <w:sz w:val="20"/>
                <w:szCs w:val="20"/>
                <w:lang w:val="en-GB"/>
              </w:rPr>
              <w:t>This study</w:t>
            </w:r>
            <w:r w:rsidRPr="00B12CED">
              <w:rPr>
                <w:rFonts w:ascii="Arial" w:hAnsi="Arial" w:cs="Arial"/>
                <w:sz w:val="20"/>
                <w:szCs w:val="20"/>
                <w:lang w:val="en-GB"/>
              </w:rPr>
              <w:t xml:space="preserve"> also</w:t>
            </w:r>
            <w:r w:rsidR="00594F89" w:rsidRPr="00B12CED">
              <w:rPr>
                <w:rFonts w:ascii="Arial" w:hAnsi="Arial" w:cs="Arial"/>
                <w:sz w:val="20"/>
                <w:szCs w:val="20"/>
                <w:lang w:val="en-GB"/>
              </w:rPr>
              <w:t xml:space="preserve"> investigates the effects of varying partial or complete brain ischemia durations on the mitochondrial NADH redox state and real-time brain functions.</w:t>
            </w:r>
          </w:p>
        </w:tc>
        <w:tc>
          <w:tcPr>
            <w:tcW w:w="1336" w:type="pct"/>
          </w:tcPr>
          <w:p w14:paraId="462A339C" w14:textId="77777777" w:rsidR="00F1171E" w:rsidRPr="00B12CED" w:rsidRDefault="00F1171E" w:rsidP="007222C8">
            <w:pPr>
              <w:pStyle w:val="Heading2"/>
              <w:jc w:val="left"/>
              <w:rPr>
                <w:rFonts w:ascii="Arial" w:hAnsi="Arial" w:cs="Arial"/>
                <w:b w:val="0"/>
                <w:lang w:val="en-GB"/>
              </w:rPr>
            </w:pPr>
          </w:p>
        </w:tc>
      </w:tr>
      <w:tr w:rsidR="00F1171E" w:rsidRPr="00B12CED" w14:paraId="0D8B5B2C" w14:textId="77777777" w:rsidTr="00794DB1">
        <w:trPr>
          <w:trHeight w:val="707"/>
        </w:trPr>
        <w:tc>
          <w:tcPr>
            <w:tcW w:w="1265" w:type="pct"/>
            <w:noWrap/>
          </w:tcPr>
          <w:p w14:paraId="21CBA5FE" w14:textId="77777777" w:rsidR="00F1171E" w:rsidRPr="00B12CED" w:rsidRDefault="00F1171E" w:rsidP="007222C8">
            <w:pPr>
              <w:ind w:left="360"/>
              <w:rPr>
                <w:rFonts w:ascii="Arial" w:hAnsi="Arial" w:cs="Arial"/>
                <w:b/>
                <w:bCs/>
                <w:sz w:val="20"/>
                <w:szCs w:val="20"/>
                <w:lang w:val="en-GB"/>
              </w:rPr>
            </w:pPr>
            <w:r w:rsidRPr="00B12CED">
              <w:rPr>
                <w:rFonts w:ascii="Arial" w:hAnsi="Arial" w:cs="Arial"/>
                <w:b/>
                <w:bCs/>
                <w:sz w:val="20"/>
                <w:szCs w:val="20"/>
                <w:lang w:val="en-GB"/>
              </w:rPr>
              <w:t>Is the title of the article suitable?</w:t>
            </w:r>
          </w:p>
          <w:p w14:paraId="1CABB61A" w14:textId="77777777" w:rsidR="00F1171E" w:rsidRPr="00B12CED" w:rsidRDefault="00F1171E" w:rsidP="007222C8">
            <w:pPr>
              <w:ind w:left="360"/>
              <w:rPr>
                <w:rFonts w:ascii="Arial" w:hAnsi="Arial" w:cs="Arial"/>
                <w:b/>
                <w:bCs/>
                <w:sz w:val="20"/>
                <w:szCs w:val="20"/>
                <w:lang w:val="en-GB"/>
              </w:rPr>
            </w:pPr>
            <w:r w:rsidRPr="00B12CED">
              <w:rPr>
                <w:rFonts w:ascii="Arial" w:hAnsi="Arial" w:cs="Arial"/>
                <w:b/>
                <w:bCs/>
                <w:sz w:val="20"/>
                <w:szCs w:val="20"/>
                <w:lang w:val="en-GB"/>
              </w:rPr>
              <w:t>(If not please suggest an alternative title)</w:t>
            </w:r>
          </w:p>
          <w:p w14:paraId="0275B919" w14:textId="77777777" w:rsidR="00F1171E" w:rsidRPr="00B12CED" w:rsidRDefault="00F1171E" w:rsidP="007222C8">
            <w:pPr>
              <w:pStyle w:val="Heading2"/>
              <w:jc w:val="left"/>
              <w:rPr>
                <w:rFonts w:ascii="Arial" w:hAnsi="Arial" w:cs="Arial"/>
                <w:u w:val="single"/>
                <w:lang w:val="en-GB"/>
              </w:rPr>
            </w:pPr>
          </w:p>
        </w:tc>
        <w:tc>
          <w:tcPr>
            <w:tcW w:w="2399" w:type="pct"/>
          </w:tcPr>
          <w:p w14:paraId="794AA9A7" w14:textId="3B1D7B38" w:rsidR="00F1171E" w:rsidRPr="00B12CED" w:rsidRDefault="0044414A" w:rsidP="00F856A4">
            <w:pPr>
              <w:spacing w:line="276" w:lineRule="auto"/>
              <w:rPr>
                <w:rFonts w:ascii="Arial" w:hAnsi="Arial" w:cs="Arial"/>
                <w:sz w:val="20"/>
                <w:szCs w:val="20"/>
                <w:lang w:val="en-GB"/>
              </w:rPr>
            </w:pPr>
            <w:r w:rsidRPr="00B12CED">
              <w:rPr>
                <w:rFonts w:ascii="Arial" w:hAnsi="Arial" w:cs="Arial"/>
                <w:sz w:val="20"/>
                <w:szCs w:val="20"/>
                <w:lang w:val="en-GB"/>
              </w:rPr>
              <w:t>The title is suitable as it summarizes the evaluation of mitochondrial activity and brain functions in ischemic stroke using real-time methods.</w:t>
            </w:r>
          </w:p>
        </w:tc>
        <w:tc>
          <w:tcPr>
            <w:tcW w:w="1336" w:type="pct"/>
          </w:tcPr>
          <w:p w14:paraId="405B6701" w14:textId="77777777" w:rsidR="00F1171E" w:rsidRPr="00B12CED" w:rsidRDefault="00F1171E" w:rsidP="007222C8">
            <w:pPr>
              <w:pStyle w:val="Heading2"/>
              <w:jc w:val="left"/>
              <w:rPr>
                <w:rFonts w:ascii="Arial" w:hAnsi="Arial" w:cs="Arial"/>
                <w:b w:val="0"/>
                <w:lang w:val="en-GB"/>
              </w:rPr>
            </w:pPr>
          </w:p>
        </w:tc>
      </w:tr>
      <w:tr w:rsidR="00F1171E" w:rsidRPr="00B12CED" w14:paraId="5604762A" w14:textId="77777777" w:rsidTr="00794DB1">
        <w:trPr>
          <w:trHeight w:val="96"/>
        </w:trPr>
        <w:tc>
          <w:tcPr>
            <w:tcW w:w="1265" w:type="pct"/>
            <w:noWrap/>
          </w:tcPr>
          <w:p w14:paraId="3635573D" w14:textId="77777777" w:rsidR="00F1171E" w:rsidRPr="00B12CED" w:rsidRDefault="00F1171E" w:rsidP="007222C8">
            <w:pPr>
              <w:pStyle w:val="Heading2"/>
              <w:ind w:left="360"/>
              <w:jc w:val="left"/>
              <w:rPr>
                <w:rFonts w:ascii="Arial" w:hAnsi="Arial" w:cs="Arial"/>
                <w:lang w:val="en-GB"/>
              </w:rPr>
            </w:pPr>
            <w:r w:rsidRPr="00B12CE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12CED" w:rsidRDefault="00F1171E" w:rsidP="007222C8">
            <w:pPr>
              <w:pStyle w:val="Heading2"/>
              <w:jc w:val="left"/>
              <w:rPr>
                <w:rFonts w:ascii="Arial" w:hAnsi="Arial" w:cs="Arial"/>
                <w:u w:val="single"/>
                <w:lang w:val="en-GB"/>
              </w:rPr>
            </w:pPr>
          </w:p>
        </w:tc>
        <w:tc>
          <w:tcPr>
            <w:tcW w:w="2399" w:type="pct"/>
          </w:tcPr>
          <w:p w14:paraId="0FB7E83A" w14:textId="7C1AA0A9" w:rsidR="00F1171E" w:rsidRPr="00B12CED" w:rsidRDefault="00AD722A" w:rsidP="00F856A4">
            <w:pPr>
              <w:spacing w:line="276" w:lineRule="auto"/>
              <w:jc w:val="both"/>
              <w:rPr>
                <w:rFonts w:ascii="Arial" w:hAnsi="Arial" w:cs="Arial"/>
                <w:sz w:val="20"/>
                <w:szCs w:val="20"/>
                <w:lang w:val="en-GB"/>
              </w:rPr>
            </w:pPr>
            <w:r w:rsidRPr="00B12CED">
              <w:rPr>
                <w:rFonts w:ascii="Arial" w:hAnsi="Arial" w:cs="Arial"/>
                <w:sz w:val="20"/>
                <w:szCs w:val="20"/>
                <w:lang w:val="en-GB"/>
              </w:rPr>
              <w:t>The article's abstract is quite comprehensive as it outlines the main focus of the research, the context of ischemic conditions, and the study's specific aims. It effectively summarizes the mechanisms being investigated, the methodology (using Mongolian gerbils), and the key findings regarding ischemic depolarization and cortical spreading depression.</w:t>
            </w:r>
          </w:p>
        </w:tc>
        <w:tc>
          <w:tcPr>
            <w:tcW w:w="1336" w:type="pct"/>
          </w:tcPr>
          <w:p w14:paraId="1D54B730" w14:textId="77777777" w:rsidR="00F1171E" w:rsidRPr="00B12CED" w:rsidRDefault="00F1171E" w:rsidP="007222C8">
            <w:pPr>
              <w:pStyle w:val="Heading2"/>
              <w:jc w:val="left"/>
              <w:rPr>
                <w:rFonts w:ascii="Arial" w:hAnsi="Arial" w:cs="Arial"/>
                <w:b w:val="0"/>
                <w:lang w:val="en-GB"/>
              </w:rPr>
            </w:pPr>
          </w:p>
        </w:tc>
      </w:tr>
      <w:tr w:rsidR="00F1171E" w:rsidRPr="00B12CED" w14:paraId="2F579F54" w14:textId="77777777" w:rsidTr="00794DB1">
        <w:trPr>
          <w:trHeight w:val="859"/>
        </w:trPr>
        <w:tc>
          <w:tcPr>
            <w:tcW w:w="1265" w:type="pct"/>
            <w:noWrap/>
          </w:tcPr>
          <w:p w14:paraId="04361F46" w14:textId="368783AB" w:rsidR="00F1171E" w:rsidRPr="00B12CED" w:rsidRDefault="00DC6FED" w:rsidP="007222C8">
            <w:pPr>
              <w:ind w:left="360"/>
              <w:rPr>
                <w:rFonts w:ascii="Arial" w:hAnsi="Arial" w:cs="Arial"/>
                <w:b/>
                <w:bCs/>
                <w:sz w:val="20"/>
                <w:szCs w:val="20"/>
                <w:u w:val="single"/>
                <w:lang w:val="en-GB"/>
              </w:rPr>
            </w:pPr>
            <w:r w:rsidRPr="00B12CED">
              <w:rPr>
                <w:rFonts w:ascii="Arial" w:hAnsi="Arial" w:cs="Arial"/>
                <w:b/>
                <w:bCs/>
                <w:sz w:val="20"/>
                <w:szCs w:val="20"/>
                <w:lang w:val="en-GB"/>
              </w:rPr>
              <w:t xml:space="preserve">Is the manuscript scientifically, correct? Please write here. </w:t>
            </w:r>
          </w:p>
        </w:tc>
        <w:tc>
          <w:tcPr>
            <w:tcW w:w="2399" w:type="pct"/>
          </w:tcPr>
          <w:p w14:paraId="2B5A7721" w14:textId="37CD3288" w:rsidR="00F1171E" w:rsidRPr="00B12CED" w:rsidRDefault="009101C4" w:rsidP="00F856A4">
            <w:pPr>
              <w:pStyle w:val="ListParagraph"/>
              <w:spacing w:line="276" w:lineRule="auto"/>
              <w:ind w:left="0"/>
              <w:jc w:val="both"/>
              <w:rPr>
                <w:rFonts w:ascii="Arial" w:hAnsi="Arial" w:cs="Arial"/>
                <w:sz w:val="20"/>
                <w:szCs w:val="20"/>
                <w:lang w:val="en-GB"/>
              </w:rPr>
            </w:pPr>
            <w:r w:rsidRPr="00B12CED">
              <w:rPr>
                <w:rFonts w:ascii="Arial" w:hAnsi="Arial" w:cs="Arial"/>
                <w:sz w:val="20"/>
                <w:szCs w:val="20"/>
                <w:lang w:val="en-GB"/>
              </w:rPr>
              <w:t>The document explores the effects of ischemic conditions on brain functions, particularly focusing on mitochondrial activity and ionic homeostasis. It discusses how energy depletion during ischemia leads to significant changes in ion concentrations, contributing to phenomena like ischemic depolarization and cortical spreading depression. The study utilizes a Mongolian gerbil model to investigate these processes and their implications for understanding stroke</w:t>
            </w:r>
          </w:p>
        </w:tc>
        <w:tc>
          <w:tcPr>
            <w:tcW w:w="1336" w:type="pct"/>
          </w:tcPr>
          <w:p w14:paraId="4898F764" w14:textId="77777777" w:rsidR="00F1171E" w:rsidRPr="00B12CED" w:rsidRDefault="00F1171E" w:rsidP="007222C8">
            <w:pPr>
              <w:pStyle w:val="Heading2"/>
              <w:jc w:val="left"/>
              <w:rPr>
                <w:rFonts w:ascii="Arial" w:hAnsi="Arial" w:cs="Arial"/>
                <w:b w:val="0"/>
                <w:lang w:val="en-GB"/>
              </w:rPr>
            </w:pPr>
          </w:p>
        </w:tc>
      </w:tr>
      <w:tr w:rsidR="00F1171E" w:rsidRPr="00B12CED" w14:paraId="73739464" w14:textId="77777777" w:rsidTr="00794DB1">
        <w:trPr>
          <w:trHeight w:val="703"/>
        </w:trPr>
        <w:tc>
          <w:tcPr>
            <w:tcW w:w="1265" w:type="pct"/>
            <w:noWrap/>
          </w:tcPr>
          <w:p w14:paraId="09C25322" w14:textId="77777777" w:rsidR="00F1171E" w:rsidRPr="00B12CED" w:rsidRDefault="00F1171E" w:rsidP="007222C8">
            <w:pPr>
              <w:ind w:left="360"/>
              <w:rPr>
                <w:rFonts w:ascii="Arial" w:hAnsi="Arial" w:cs="Arial"/>
                <w:b/>
                <w:bCs/>
                <w:sz w:val="20"/>
                <w:szCs w:val="20"/>
                <w:lang w:val="en-GB"/>
              </w:rPr>
            </w:pPr>
            <w:r w:rsidRPr="00B12CE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12CED" w:rsidRDefault="00F1171E" w:rsidP="007222C8">
            <w:pPr>
              <w:ind w:left="360"/>
              <w:rPr>
                <w:rFonts w:ascii="Arial" w:hAnsi="Arial" w:cs="Arial"/>
                <w:b/>
                <w:bCs/>
                <w:sz w:val="20"/>
                <w:szCs w:val="20"/>
                <w:u w:val="single"/>
                <w:lang w:val="en-GB"/>
              </w:rPr>
            </w:pPr>
            <w:r w:rsidRPr="00B12CED">
              <w:rPr>
                <w:rFonts w:ascii="Arial" w:hAnsi="Arial" w:cs="Arial"/>
                <w:b/>
                <w:bCs/>
                <w:sz w:val="20"/>
                <w:szCs w:val="20"/>
                <w:u w:val="single"/>
                <w:lang w:val="en-GB"/>
              </w:rPr>
              <w:t>-</w:t>
            </w:r>
          </w:p>
        </w:tc>
        <w:tc>
          <w:tcPr>
            <w:tcW w:w="2399" w:type="pct"/>
          </w:tcPr>
          <w:p w14:paraId="54AAA012" w14:textId="77777777" w:rsidR="00EE5ACD" w:rsidRPr="00B12CED" w:rsidRDefault="00EE5ACD" w:rsidP="007222C8">
            <w:pPr>
              <w:pStyle w:val="ListParagraph"/>
              <w:ind w:left="0"/>
              <w:rPr>
                <w:rFonts w:ascii="Arial" w:hAnsi="Arial" w:cs="Arial"/>
                <w:sz w:val="20"/>
                <w:szCs w:val="20"/>
                <w:lang w:val="en-GB"/>
              </w:rPr>
            </w:pPr>
          </w:p>
          <w:p w14:paraId="24FE0567" w14:textId="2796864B" w:rsidR="00F1171E" w:rsidRPr="00B12CED" w:rsidRDefault="00F856A4" w:rsidP="007222C8">
            <w:pPr>
              <w:pStyle w:val="ListParagraph"/>
              <w:ind w:left="0"/>
              <w:rPr>
                <w:rFonts w:ascii="Arial" w:hAnsi="Arial" w:cs="Arial"/>
                <w:sz w:val="20"/>
                <w:szCs w:val="20"/>
                <w:lang w:val="en-GB"/>
              </w:rPr>
            </w:pPr>
            <w:r w:rsidRPr="00B12CED">
              <w:rPr>
                <w:rFonts w:ascii="Arial" w:hAnsi="Arial" w:cs="Arial"/>
                <w:sz w:val="20"/>
                <w:szCs w:val="20"/>
                <w:lang w:val="en-GB"/>
              </w:rPr>
              <w:t>Please add several references from the years 2023 and 2024.</w:t>
            </w:r>
          </w:p>
        </w:tc>
        <w:tc>
          <w:tcPr>
            <w:tcW w:w="1336" w:type="pct"/>
          </w:tcPr>
          <w:p w14:paraId="40220055" w14:textId="77777777" w:rsidR="00F1171E" w:rsidRPr="00B12CED" w:rsidRDefault="00F1171E" w:rsidP="007222C8">
            <w:pPr>
              <w:pStyle w:val="Heading2"/>
              <w:jc w:val="left"/>
              <w:rPr>
                <w:rFonts w:ascii="Arial" w:hAnsi="Arial" w:cs="Arial"/>
                <w:b w:val="0"/>
                <w:lang w:val="en-GB"/>
              </w:rPr>
            </w:pPr>
          </w:p>
        </w:tc>
      </w:tr>
      <w:tr w:rsidR="00F1171E" w:rsidRPr="00B12CED" w14:paraId="73CC4A50" w14:textId="77777777" w:rsidTr="00794DB1">
        <w:trPr>
          <w:trHeight w:val="85"/>
        </w:trPr>
        <w:tc>
          <w:tcPr>
            <w:tcW w:w="1265" w:type="pct"/>
            <w:noWrap/>
          </w:tcPr>
          <w:p w14:paraId="029CE8D0" w14:textId="77777777" w:rsidR="00F1171E" w:rsidRPr="00B12CED" w:rsidRDefault="00F1171E" w:rsidP="007222C8">
            <w:pPr>
              <w:pStyle w:val="Heading2"/>
              <w:jc w:val="left"/>
              <w:rPr>
                <w:rFonts w:ascii="Arial" w:hAnsi="Arial" w:cs="Arial"/>
                <w:b w:val="0"/>
                <w:lang w:val="en-GB"/>
              </w:rPr>
            </w:pPr>
          </w:p>
          <w:p w14:paraId="589C16C7" w14:textId="77777777" w:rsidR="00F1171E" w:rsidRPr="00B12CED" w:rsidRDefault="00F1171E" w:rsidP="007222C8">
            <w:pPr>
              <w:pStyle w:val="Heading2"/>
              <w:ind w:left="360"/>
              <w:jc w:val="left"/>
              <w:rPr>
                <w:rFonts w:ascii="Arial" w:hAnsi="Arial" w:cs="Arial"/>
                <w:bCs w:val="0"/>
                <w:lang w:val="en-GB"/>
              </w:rPr>
            </w:pPr>
            <w:r w:rsidRPr="00B12CED">
              <w:rPr>
                <w:rFonts w:ascii="Arial" w:hAnsi="Arial" w:cs="Arial"/>
                <w:bCs w:val="0"/>
                <w:lang w:val="en-GB"/>
              </w:rPr>
              <w:t>Is the language/English quality of the article suitable for scholarly communications?</w:t>
            </w:r>
          </w:p>
          <w:p w14:paraId="7722B85E" w14:textId="77777777" w:rsidR="00F1171E" w:rsidRPr="00B12CED" w:rsidRDefault="00F1171E" w:rsidP="007222C8">
            <w:pPr>
              <w:rPr>
                <w:rFonts w:ascii="Arial" w:hAnsi="Arial" w:cs="Arial"/>
                <w:sz w:val="20"/>
                <w:szCs w:val="20"/>
                <w:lang w:val="en-GB"/>
              </w:rPr>
            </w:pPr>
          </w:p>
        </w:tc>
        <w:tc>
          <w:tcPr>
            <w:tcW w:w="2399" w:type="pct"/>
          </w:tcPr>
          <w:p w14:paraId="297F52DB" w14:textId="15602FFF" w:rsidR="00F1171E" w:rsidRPr="00B12CED" w:rsidRDefault="00A578FF" w:rsidP="007222C8">
            <w:pPr>
              <w:rPr>
                <w:rFonts w:ascii="Arial" w:hAnsi="Arial" w:cs="Arial"/>
                <w:sz w:val="20"/>
                <w:szCs w:val="20"/>
                <w:lang w:val="en-GB"/>
              </w:rPr>
            </w:pPr>
            <w:r w:rsidRPr="00B12CED">
              <w:rPr>
                <w:rFonts w:ascii="Arial" w:hAnsi="Arial" w:cs="Arial"/>
                <w:sz w:val="20"/>
                <w:szCs w:val="20"/>
                <w:lang w:val="en-GB"/>
              </w:rPr>
              <w:t>Yes, but the language aspect of this manuscript needs improvement. There are some grammatical errors.</w:t>
            </w:r>
          </w:p>
          <w:p w14:paraId="149A6CEF" w14:textId="77777777" w:rsidR="00F1171E" w:rsidRPr="00B12CED" w:rsidRDefault="00F1171E" w:rsidP="007222C8">
            <w:pPr>
              <w:rPr>
                <w:rFonts w:ascii="Arial" w:hAnsi="Arial" w:cs="Arial"/>
                <w:sz w:val="20"/>
                <w:szCs w:val="20"/>
                <w:lang w:val="en-GB"/>
              </w:rPr>
            </w:pPr>
          </w:p>
        </w:tc>
        <w:tc>
          <w:tcPr>
            <w:tcW w:w="1336" w:type="pct"/>
          </w:tcPr>
          <w:p w14:paraId="0351CA58" w14:textId="77777777" w:rsidR="00F1171E" w:rsidRPr="00B12CED" w:rsidRDefault="00F1171E" w:rsidP="007222C8">
            <w:pPr>
              <w:rPr>
                <w:rFonts w:ascii="Arial" w:hAnsi="Arial" w:cs="Arial"/>
                <w:sz w:val="20"/>
                <w:szCs w:val="20"/>
                <w:lang w:val="en-GB"/>
              </w:rPr>
            </w:pPr>
          </w:p>
        </w:tc>
      </w:tr>
    </w:tbl>
    <w:p w14:paraId="25069224" w14:textId="77777777" w:rsidR="00F1171E" w:rsidRPr="00B12CE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71F26" w:rsidRPr="00B12CED" w14:paraId="6838D6EF" w14:textId="77777777" w:rsidTr="004F379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9A3B693" w14:textId="77777777" w:rsidR="00771F26" w:rsidRPr="00B12CED" w:rsidRDefault="00771F26" w:rsidP="00771F26">
            <w:pPr>
              <w:rPr>
                <w:rFonts w:ascii="Arial" w:eastAsia="Arial Unicode MS" w:hAnsi="Arial" w:cs="Arial"/>
                <w:b/>
                <w:sz w:val="20"/>
                <w:szCs w:val="20"/>
                <w:u w:val="single"/>
                <w:lang w:val="en-GB"/>
              </w:rPr>
            </w:pPr>
            <w:bookmarkStart w:id="0" w:name="_Hlk156057704"/>
            <w:bookmarkStart w:id="1" w:name="_Hlk156057883"/>
            <w:r w:rsidRPr="00B12CED">
              <w:rPr>
                <w:rFonts w:ascii="Arial" w:eastAsia="Arial Unicode MS" w:hAnsi="Arial" w:cs="Arial"/>
                <w:b/>
                <w:sz w:val="20"/>
                <w:szCs w:val="20"/>
                <w:highlight w:val="yellow"/>
                <w:u w:val="single"/>
                <w:lang w:val="en-GB"/>
              </w:rPr>
              <w:t>PART  2:</w:t>
            </w:r>
            <w:r w:rsidRPr="00B12CED">
              <w:rPr>
                <w:rFonts w:ascii="Arial" w:eastAsia="Arial Unicode MS" w:hAnsi="Arial" w:cs="Arial"/>
                <w:b/>
                <w:sz w:val="20"/>
                <w:szCs w:val="20"/>
                <w:u w:val="single"/>
                <w:lang w:val="en-GB"/>
              </w:rPr>
              <w:t xml:space="preserve"> </w:t>
            </w:r>
          </w:p>
          <w:p w14:paraId="389FDEF3" w14:textId="77777777" w:rsidR="00771F26" w:rsidRPr="00B12CED" w:rsidRDefault="00771F26" w:rsidP="00771F26">
            <w:pPr>
              <w:rPr>
                <w:rFonts w:ascii="Arial" w:eastAsia="Arial Unicode MS" w:hAnsi="Arial" w:cs="Arial"/>
                <w:b/>
                <w:sz w:val="20"/>
                <w:szCs w:val="20"/>
                <w:u w:val="single"/>
                <w:lang w:val="en-GB"/>
              </w:rPr>
            </w:pPr>
          </w:p>
        </w:tc>
      </w:tr>
      <w:tr w:rsidR="00771F26" w:rsidRPr="00B12CED" w14:paraId="1EE624BB" w14:textId="77777777" w:rsidTr="004F379E">
        <w:tc>
          <w:tcPr>
            <w:tcW w:w="1615" w:type="pct"/>
            <w:shd w:val="clear" w:color="auto" w:fill="auto"/>
            <w:noWrap/>
            <w:tcMar>
              <w:top w:w="0" w:type="dxa"/>
              <w:left w:w="108" w:type="dxa"/>
              <w:bottom w:w="0" w:type="dxa"/>
              <w:right w:w="108" w:type="dxa"/>
            </w:tcMar>
            <w:vAlign w:val="center"/>
          </w:tcPr>
          <w:p w14:paraId="679A73AD" w14:textId="77777777" w:rsidR="00771F26" w:rsidRPr="00B12CED" w:rsidRDefault="00771F26" w:rsidP="00771F2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B54A06C" w14:textId="77777777" w:rsidR="00771F26" w:rsidRPr="00B12CED" w:rsidRDefault="00771F26" w:rsidP="00771F26">
            <w:pPr>
              <w:keepNext/>
              <w:outlineLvl w:val="1"/>
              <w:rPr>
                <w:rFonts w:ascii="Arial" w:eastAsia="MS Mincho" w:hAnsi="Arial" w:cs="Arial"/>
                <w:b/>
                <w:bCs/>
                <w:sz w:val="20"/>
                <w:szCs w:val="20"/>
                <w:lang w:val="en-GB"/>
              </w:rPr>
            </w:pPr>
            <w:r w:rsidRPr="00B12CED">
              <w:rPr>
                <w:rFonts w:ascii="Arial" w:eastAsia="MS Mincho" w:hAnsi="Arial" w:cs="Arial"/>
                <w:b/>
                <w:bCs/>
                <w:sz w:val="20"/>
                <w:szCs w:val="20"/>
                <w:lang w:val="en-GB"/>
              </w:rPr>
              <w:t>Reviewer’s comment</w:t>
            </w:r>
          </w:p>
        </w:tc>
        <w:tc>
          <w:tcPr>
            <w:tcW w:w="1691" w:type="pct"/>
            <w:shd w:val="clear" w:color="auto" w:fill="auto"/>
          </w:tcPr>
          <w:p w14:paraId="689B0A47" w14:textId="77777777" w:rsidR="00771F26" w:rsidRPr="00B12CED" w:rsidRDefault="00771F26" w:rsidP="00771F26">
            <w:pPr>
              <w:keepNext/>
              <w:outlineLvl w:val="1"/>
              <w:rPr>
                <w:rFonts w:ascii="Arial" w:eastAsia="MS Mincho" w:hAnsi="Arial" w:cs="Arial"/>
                <w:bCs/>
                <w:sz w:val="20"/>
                <w:szCs w:val="20"/>
                <w:lang w:val="en-GB"/>
              </w:rPr>
            </w:pPr>
            <w:r w:rsidRPr="00B12CED">
              <w:rPr>
                <w:rFonts w:ascii="Arial" w:eastAsia="MS Mincho" w:hAnsi="Arial" w:cs="Arial"/>
                <w:b/>
                <w:bCs/>
                <w:sz w:val="20"/>
                <w:szCs w:val="20"/>
                <w:lang w:val="en-GB"/>
              </w:rPr>
              <w:t>Author’s comment</w:t>
            </w:r>
            <w:r w:rsidRPr="00B12CED">
              <w:rPr>
                <w:rFonts w:ascii="Arial" w:eastAsia="MS Mincho" w:hAnsi="Arial" w:cs="Arial"/>
                <w:bCs/>
                <w:sz w:val="20"/>
                <w:szCs w:val="20"/>
                <w:lang w:val="en-GB"/>
              </w:rPr>
              <w:t xml:space="preserve"> </w:t>
            </w:r>
            <w:r w:rsidRPr="00B12CE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71F26" w:rsidRPr="00B12CED" w14:paraId="10310743" w14:textId="77777777" w:rsidTr="00794DB1">
        <w:trPr>
          <w:trHeight w:val="96"/>
        </w:trPr>
        <w:tc>
          <w:tcPr>
            <w:tcW w:w="1615" w:type="pct"/>
            <w:shd w:val="clear" w:color="auto" w:fill="auto"/>
            <w:noWrap/>
            <w:tcMar>
              <w:top w:w="0" w:type="dxa"/>
              <w:left w:w="108" w:type="dxa"/>
              <w:bottom w:w="0" w:type="dxa"/>
              <w:right w:w="108" w:type="dxa"/>
            </w:tcMar>
            <w:vAlign w:val="center"/>
          </w:tcPr>
          <w:p w14:paraId="7E1BD2BA" w14:textId="77777777" w:rsidR="00771F26" w:rsidRPr="00B12CED" w:rsidRDefault="00771F26" w:rsidP="00771F26">
            <w:pPr>
              <w:rPr>
                <w:rFonts w:ascii="Arial" w:eastAsia="Arial Unicode MS" w:hAnsi="Arial" w:cs="Arial"/>
                <w:b/>
                <w:sz w:val="20"/>
                <w:szCs w:val="20"/>
                <w:lang w:val="en-GB"/>
              </w:rPr>
            </w:pPr>
            <w:r w:rsidRPr="00B12CED">
              <w:rPr>
                <w:rFonts w:ascii="Arial" w:eastAsia="Arial Unicode MS" w:hAnsi="Arial" w:cs="Arial"/>
                <w:b/>
                <w:sz w:val="20"/>
                <w:szCs w:val="20"/>
                <w:lang w:val="en-GB"/>
              </w:rPr>
              <w:t xml:space="preserve">Are there ethical issues in this manuscript? </w:t>
            </w:r>
          </w:p>
          <w:p w14:paraId="0C701DA3" w14:textId="77777777" w:rsidR="00771F26" w:rsidRPr="00B12CED" w:rsidRDefault="00771F26" w:rsidP="00771F2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42DB7A1" w14:textId="77777777" w:rsidR="00771F26" w:rsidRPr="00B12CED" w:rsidRDefault="00771F26" w:rsidP="00771F26">
            <w:pPr>
              <w:rPr>
                <w:rFonts w:ascii="Arial" w:eastAsia="Arial Unicode MS" w:hAnsi="Arial" w:cs="Arial"/>
                <w:i/>
                <w:iCs/>
                <w:sz w:val="20"/>
                <w:szCs w:val="20"/>
                <w:u w:val="single"/>
                <w:lang w:val="en-GB"/>
              </w:rPr>
            </w:pPr>
            <w:r w:rsidRPr="00B12CED">
              <w:rPr>
                <w:rFonts w:ascii="Arial" w:eastAsia="Arial Unicode MS" w:hAnsi="Arial" w:cs="Arial"/>
                <w:i/>
                <w:iCs/>
                <w:sz w:val="20"/>
                <w:szCs w:val="20"/>
                <w:u w:val="single"/>
                <w:lang w:val="en-GB"/>
              </w:rPr>
              <w:t xml:space="preserve">(If yes, </w:t>
            </w:r>
            <w:proofErr w:type="gramStart"/>
            <w:r w:rsidRPr="00B12CED">
              <w:rPr>
                <w:rFonts w:ascii="Arial" w:eastAsia="Arial Unicode MS" w:hAnsi="Arial" w:cs="Arial"/>
                <w:i/>
                <w:iCs/>
                <w:sz w:val="20"/>
                <w:szCs w:val="20"/>
                <w:u w:val="single"/>
                <w:lang w:val="en-GB"/>
              </w:rPr>
              <w:t>Kindly</w:t>
            </w:r>
            <w:proofErr w:type="gramEnd"/>
            <w:r w:rsidRPr="00B12CED">
              <w:rPr>
                <w:rFonts w:ascii="Arial" w:eastAsia="Arial Unicode MS" w:hAnsi="Arial" w:cs="Arial"/>
                <w:i/>
                <w:iCs/>
                <w:sz w:val="20"/>
                <w:szCs w:val="20"/>
                <w:u w:val="single"/>
                <w:lang w:val="en-GB"/>
              </w:rPr>
              <w:t xml:space="preserve"> please write down the ethical issues here in details)</w:t>
            </w:r>
          </w:p>
          <w:p w14:paraId="28EA64EB" w14:textId="77777777" w:rsidR="00771F26" w:rsidRPr="00B12CED" w:rsidRDefault="00771F26" w:rsidP="00771F26">
            <w:pPr>
              <w:rPr>
                <w:rFonts w:ascii="Arial" w:eastAsia="Arial Unicode MS" w:hAnsi="Arial" w:cs="Arial"/>
                <w:sz w:val="20"/>
                <w:szCs w:val="20"/>
                <w:lang w:val="en-GB"/>
              </w:rPr>
            </w:pPr>
          </w:p>
          <w:p w14:paraId="432E6583" w14:textId="77777777" w:rsidR="00771F26" w:rsidRPr="00B12CED" w:rsidRDefault="00771F26" w:rsidP="00771F26">
            <w:pPr>
              <w:rPr>
                <w:rFonts w:ascii="Arial" w:eastAsia="Arial Unicode MS" w:hAnsi="Arial" w:cs="Arial"/>
                <w:sz w:val="20"/>
                <w:szCs w:val="20"/>
                <w:lang w:val="en-GB"/>
              </w:rPr>
            </w:pPr>
          </w:p>
        </w:tc>
        <w:tc>
          <w:tcPr>
            <w:tcW w:w="1691" w:type="pct"/>
            <w:shd w:val="clear" w:color="auto" w:fill="auto"/>
            <w:vAlign w:val="center"/>
          </w:tcPr>
          <w:p w14:paraId="65F919C5" w14:textId="77777777" w:rsidR="00771F26" w:rsidRPr="00B12CED" w:rsidRDefault="00771F26" w:rsidP="00771F26">
            <w:pPr>
              <w:rPr>
                <w:rFonts w:ascii="Arial" w:eastAsia="Arial Unicode MS" w:hAnsi="Arial" w:cs="Arial"/>
                <w:sz w:val="20"/>
                <w:szCs w:val="20"/>
                <w:lang w:val="en-GB"/>
              </w:rPr>
            </w:pPr>
          </w:p>
          <w:p w14:paraId="205E89D6" w14:textId="77777777" w:rsidR="00771F26" w:rsidRPr="00B12CED" w:rsidRDefault="00771F26" w:rsidP="00771F26">
            <w:pPr>
              <w:rPr>
                <w:rFonts w:ascii="Arial" w:eastAsia="Arial Unicode MS" w:hAnsi="Arial" w:cs="Arial"/>
                <w:sz w:val="20"/>
                <w:szCs w:val="20"/>
                <w:lang w:val="en-GB"/>
              </w:rPr>
            </w:pPr>
          </w:p>
          <w:p w14:paraId="65DAA677" w14:textId="77777777" w:rsidR="00771F26" w:rsidRPr="00B12CED" w:rsidRDefault="00771F26" w:rsidP="00771F26">
            <w:pPr>
              <w:rPr>
                <w:rFonts w:ascii="Arial" w:eastAsia="Arial Unicode MS" w:hAnsi="Arial" w:cs="Arial"/>
                <w:sz w:val="20"/>
                <w:szCs w:val="20"/>
                <w:lang w:val="en-GB"/>
              </w:rPr>
            </w:pPr>
          </w:p>
        </w:tc>
      </w:tr>
      <w:bookmarkEnd w:id="1"/>
    </w:tbl>
    <w:p w14:paraId="43F05B9F" w14:textId="77777777" w:rsidR="00771F26" w:rsidRPr="00B12CED" w:rsidRDefault="00771F26" w:rsidP="00771F2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71F26" w:rsidRPr="00B12CED" w14:paraId="5F1F01F1" w14:textId="77777777" w:rsidTr="004F379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B38D888" w14:textId="77777777" w:rsidR="00771F26" w:rsidRPr="00B12CED" w:rsidRDefault="00771F26" w:rsidP="00771F26">
            <w:pPr>
              <w:rPr>
                <w:rFonts w:ascii="Arial" w:hAnsi="Arial" w:cs="Arial"/>
                <w:b/>
                <w:sz w:val="20"/>
                <w:szCs w:val="20"/>
                <w:u w:val="single"/>
                <w:lang w:val="en-GB"/>
              </w:rPr>
            </w:pPr>
            <w:r w:rsidRPr="00B12CED">
              <w:rPr>
                <w:rFonts w:ascii="Arial" w:hAnsi="Arial" w:cs="Arial"/>
                <w:b/>
                <w:sz w:val="20"/>
                <w:szCs w:val="20"/>
                <w:u w:val="single"/>
                <w:lang w:val="en-GB"/>
              </w:rPr>
              <w:t>Reviewer Details:</w:t>
            </w:r>
          </w:p>
          <w:p w14:paraId="6ED79293" w14:textId="77777777" w:rsidR="00771F26" w:rsidRPr="00B12CED" w:rsidRDefault="00771F26" w:rsidP="00771F26">
            <w:pPr>
              <w:rPr>
                <w:rFonts w:ascii="Arial" w:hAnsi="Arial" w:cs="Arial"/>
                <w:bCs/>
                <w:sz w:val="20"/>
                <w:szCs w:val="20"/>
                <w:u w:val="single"/>
                <w:lang w:val="en-GB"/>
              </w:rPr>
            </w:pPr>
          </w:p>
        </w:tc>
      </w:tr>
      <w:tr w:rsidR="00771F26" w:rsidRPr="00B12CED" w14:paraId="698A0507" w14:textId="77777777" w:rsidTr="004F379E">
        <w:trPr>
          <w:trHeight w:val="77"/>
        </w:trPr>
        <w:tc>
          <w:tcPr>
            <w:tcW w:w="1409" w:type="pct"/>
            <w:shd w:val="clear" w:color="auto" w:fill="auto"/>
            <w:noWrap/>
            <w:tcMar>
              <w:top w:w="0" w:type="dxa"/>
              <w:left w:w="108" w:type="dxa"/>
              <w:bottom w:w="0" w:type="dxa"/>
              <w:right w:w="108" w:type="dxa"/>
            </w:tcMar>
            <w:vAlign w:val="center"/>
          </w:tcPr>
          <w:p w14:paraId="439A7429" w14:textId="77777777" w:rsidR="00771F26" w:rsidRPr="00B12CED" w:rsidRDefault="00771F26" w:rsidP="00771F26">
            <w:pPr>
              <w:rPr>
                <w:rFonts w:ascii="Arial" w:hAnsi="Arial" w:cs="Arial"/>
                <w:sz w:val="20"/>
                <w:szCs w:val="20"/>
                <w:lang w:val="en-GB"/>
              </w:rPr>
            </w:pPr>
            <w:r w:rsidRPr="00B12CE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7671B2B" w14:textId="5D76CA80" w:rsidR="00771F26" w:rsidRPr="00B12CED" w:rsidRDefault="00C53D67" w:rsidP="00771F26">
            <w:pPr>
              <w:rPr>
                <w:rFonts w:ascii="Arial" w:hAnsi="Arial" w:cs="Arial"/>
                <w:b/>
                <w:bCs/>
                <w:sz w:val="20"/>
                <w:szCs w:val="20"/>
              </w:rPr>
            </w:pPr>
            <w:proofErr w:type="spellStart"/>
            <w:r w:rsidRPr="00B12CED">
              <w:rPr>
                <w:rFonts w:ascii="Arial" w:hAnsi="Arial" w:cs="Arial"/>
                <w:b/>
                <w:bCs/>
                <w:sz w:val="20"/>
                <w:szCs w:val="20"/>
              </w:rPr>
              <w:t>Fezzeh</w:t>
            </w:r>
            <w:proofErr w:type="spellEnd"/>
            <w:r w:rsidRPr="00B12CED">
              <w:rPr>
                <w:rFonts w:ascii="Arial" w:hAnsi="Arial" w:cs="Arial"/>
                <w:b/>
                <w:bCs/>
                <w:sz w:val="20"/>
                <w:szCs w:val="20"/>
              </w:rPr>
              <w:t xml:space="preserve"> Hosseinzadeh</w:t>
            </w:r>
          </w:p>
        </w:tc>
      </w:tr>
      <w:tr w:rsidR="00771F26" w:rsidRPr="00B12CED" w14:paraId="728C55FC" w14:textId="77777777" w:rsidTr="004F379E">
        <w:trPr>
          <w:trHeight w:val="77"/>
        </w:trPr>
        <w:tc>
          <w:tcPr>
            <w:tcW w:w="1409" w:type="pct"/>
            <w:shd w:val="clear" w:color="auto" w:fill="auto"/>
            <w:noWrap/>
            <w:tcMar>
              <w:top w:w="0" w:type="dxa"/>
              <w:left w:w="108" w:type="dxa"/>
              <w:bottom w:w="0" w:type="dxa"/>
              <w:right w:w="108" w:type="dxa"/>
            </w:tcMar>
            <w:vAlign w:val="center"/>
          </w:tcPr>
          <w:p w14:paraId="6EEFD786" w14:textId="77777777" w:rsidR="00771F26" w:rsidRPr="00B12CED" w:rsidRDefault="00771F26" w:rsidP="00771F26">
            <w:pPr>
              <w:rPr>
                <w:rFonts w:ascii="Arial" w:hAnsi="Arial" w:cs="Arial"/>
                <w:sz w:val="20"/>
                <w:szCs w:val="20"/>
                <w:lang w:val="en-GB"/>
              </w:rPr>
            </w:pPr>
            <w:r w:rsidRPr="00B12CE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22C24CC" w14:textId="38DDDC6C" w:rsidR="00771F26" w:rsidRPr="00B12CED" w:rsidRDefault="00C53D67" w:rsidP="00C53D67">
            <w:pPr>
              <w:rPr>
                <w:rFonts w:ascii="Arial" w:hAnsi="Arial" w:cs="Arial"/>
                <w:b/>
                <w:bCs/>
                <w:sz w:val="20"/>
                <w:szCs w:val="20"/>
                <w:lang w:val="en-GB"/>
              </w:rPr>
            </w:pPr>
            <w:r w:rsidRPr="00B12CED">
              <w:rPr>
                <w:rFonts w:ascii="Arial" w:hAnsi="Arial" w:cs="Arial"/>
                <w:b/>
                <w:bCs/>
                <w:sz w:val="20"/>
                <w:szCs w:val="20"/>
                <w:lang w:val="en-GB"/>
              </w:rPr>
              <w:t>Tabriz University of Medical Science</w:t>
            </w:r>
            <w:r w:rsidRPr="00B12CED">
              <w:rPr>
                <w:rFonts w:ascii="Arial" w:hAnsi="Arial" w:cs="Arial"/>
                <w:b/>
                <w:bCs/>
                <w:sz w:val="20"/>
                <w:szCs w:val="20"/>
                <w:lang w:val="en-GB"/>
              </w:rPr>
              <w:t xml:space="preserve">, </w:t>
            </w:r>
            <w:r w:rsidRPr="00B12CED">
              <w:rPr>
                <w:rFonts w:ascii="Arial" w:hAnsi="Arial" w:cs="Arial"/>
                <w:b/>
                <w:bCs/>
                <w:sz w:val="20"/>
                <w:szCs w:val="20"/>
                <w:lang w:val="en-GB"/>
              </w:rPr>
              <w:t>Iran</w:t>
            </w:r>
          </w:p>
        </w:tc>
      </w:tr>
      <w:bookmarkEnd w:id="0"/>
    </w:tbl>
    <w:p w14:paraId="0821307F" w14:textId="77777777" w:rsidR="00F1171E" w:rsidRPr="00B12CED" w:rsidRDefault="00F1171E" w:rsidP="00F1171E">
      <w:pPr>
        <w:pStyle w:val="BodyText"/>
        <w:rPr>
          <w:rFonts w:ascii="Arial" w:hAnsi="Arial" w:cs="Arial"/>
          <w:b/>
          <w:bCs/>
          <w:sz w:val="20"/>
          <w:szCs w:val="20"/>
          <w:u w:val="single"/>
          <w:lang w:val="en-GB"/>
        </w:rPr>
      </w:pPr>
    </w:p>
    <w:sectPr w:rsidR="00F1171E" w:rsidRPr="00B12CE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FD2E9" w14:textId="77777777" w:rsidR="00427769" w:rsidRPr="0000007A" w:rsidRDefault="00427769" w:rsidP="0099583E">
      <w:r>
        <w:separator/>
      </w:r>
    </w:p>
  </w:endnote>
  <w:endnote w:type="continuationSeparator" w:id="0">
    <w:p w14:paraId="0C8FFB3A" w14:textId="77777777" w:rsidR="00427769" w:rsidRPr="0000007A" w:rsidRDefault="004277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08EF" w14:textId="77777777" w:rsidR="00427769" w:rsidRPr="0000007A" w:rsidRDefault="00427769" w:rsidP="0099583E">
      <w:r>
        <w:separator/>
      </w:r>
    </w:p>
  </w:footnote>
  <w:footnote w:type="continuationSeparator" w:id="0">
    <w:p w14:paraId="70F33A87" w14:textId="77777777" w:rsidR="00427769" w:rsidRPr="0000007A" w:rsidRDefault="004277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5781085">
    <w:abstractNumId w:val="3"/>
  </w:num>
  <w:num w:numId="2" w16cid:durableId="794104283">
    <w:abstractNumId w:val="6"/>
  </w:num>
  <w:num w:numId="3" w16cid:durableId="1430151207">
    <w:abstractNumId w:val="5"/>
  </w:num>
  <w:num w:numId="4" w16cid:durableId="1800950859">
    <w:abstractNumId w:val="7"/>
  </w:num>
  <w:num w:numId="5" w16cid:durableId="1571034968">
    <w:abstractNumId w:val="4"/>
  </w:num>
  <w:num w:numId="6" w16cid:durableId="82537705">
    <w:abstractNumId w:val="0"/>
  </w:num>
  <w:num w:numId="7" w16cid:durableId="954868339">
    <w:abstractNumId w:val="1"/>
  </w:num>
  <w:num w:numId="8" w16cid:durableId="1976181262">
    <w:abstractNumId w:val="9"/>
  </w:num>
  <w:num w:numId="9" w16cid:durableId="484782823">
    <w:abstractNumId w:val="8"/>
  </w:num>
  <w:num w:numId="10" w16cid:durableId="2097284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QUACo6j5SwAAAA="/>
  </w:docVars>
  <w:rsids>
    <w:rsidRoot w:val="0000007A"/>
    <w:rsid w:val="0000007A"/>
    <w:rsid w:val="00000637"/>
    <w:rsid w:val="0000146E"/>
    <w:rsid w:val="00005319"/>
    <w:rsid w:val="0000670A"/>
    <w:rsid w:val="00010403"/>
    <w:rsid w:val="00012C8B"/>
    <w:rsid w:val="0001438D"/>
    <w:rsid w:val="000168A9"/>
    <w:rsid w:val="00021981"/>
    <w:rsid w:val="000234E1"/>
    <w:rsid w:val="0002598E"/>
    <w:rsid w:val="00037D52"/>
    <w:rsid w:val="000450FC"/>
    <w:rsid w:val="00054BC4"/>
    <w:rsid w:val="00056CB0"/>
    <w:rsid w:val="0006257C"/>
    <w:rsid w:val="000627FE"/>
    <w:rsid w:val="0007151E"/>
    <w:rsid w:val="00081012"/>
    <w:rsid w:val="00084D7C"/>
    <w:rsid w:val="00092CC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008C"/>
    <w:rsid w:val="00115767"/>
    <w:rsid w:val="00121FFA"/>
    <w:rsid w:val="0012616A"/>
    <w:rsid w:val="00136984"/>
    <w:rsid w:val="00136FBC"/>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59C3"/>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BB0"/>
    <w:rsid w:val="00394901"/>
    <w:rsid w:val="003A04E7"/>
    <w:rsid w:val="003A1C45"/>
    <w:rsid w:val="003A4991"/>
    <w:rsid w:val="003A6E1A"/>
    <w:rsid w:val="003B1D0B"/>
    <w:rsid w:val="003B2172"/>
    <w:rsid w:val="003C7B9C"/>
    <w:rsid w:val="003D1BDE"/>
    <w:rsid w:val="003E746A"/>
    <w:rsid w:val="00401C12"/>
    <w:rsid w:val="00407E63"/>
    <w:rsid w:val="0042231C"/>
    <w:rsid w:val="0042465A"/>
    <w:rsid w:val="00427769"/>
    <w:rsid w:val="00435B36"/>
    <w:rsid w:val="00442B24"/>
    <w:rsid w:val="004430CD"/>
    <w:rsid w:val="0044414A"/>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3EF2"/>
    <w:rsid w:val="0054564B"/>
    <w:rsid w:val="00545A13"/>
    <w:rsid w:val="00546343"/>
    <w:rsid w:val="00546E3F"/>
    <w:rsid w:val="00555430"/>
    <w:rsid w:val="00557CD3"/>
    <w:rsid w:val="00560D3C"/>
    <w:rsid w:val="00565D90"/>
    <w:rsid w:val="00567DE0"/>
    <w:rsid w:val="005735A5"/>
    <w:rsid w:val="005757CF"/>
    <w:rsid w:val="00581FF9"/>
    <w:rsid w:val="00594F89"/>
    <w:rsid w:val="005A4F17"/>
    <w:rsid w:val="005B3509"/>
    <w:rsid w:val="005C25A0"/>
    <w:rsid w:val="005D230D"/>
    <w:rsid w:val="005E11DC"/>
    <w:rsid w:val="005E29CE"/>
    <w:rsid w:val="005E3241"/>
    <w:rsid w:val="005E4580"/>
    <w:rsid w:val="005E7FB0"/>
    <w:rsid w:val="005F184C"/>
    <w:rsid w:val="00602F7D"/>
    <w:rsid w:val="00605952"/>
    <w:rsid w:val="00611178"/>
    <w:rsid w:val="00620677"/>
    <w:rsid w:val="00624032"/>
    <w:rsid w:val="00626025"/>
    <w:rsid w:val="006311A1"/>
    <w:rsid w:val="00640538"/>
    <w:rsid w:val="00644D23"/>
    <w:rsid w:val="00645A56"/>
    <w:rsid w:val="006478EB"/>
    <w:rsid w:val="006532DF"/>
    <w:rsid w:val="0065409E"/>
    <w:rsid w:val="0065579D"/>
    <w:rsid w:val="00663792"/>
    <w:rsid w:val="0067046C"/>
    <w:rsid w:val="006714A0"/>
    <w:rsid w:val="00673EEF"/>
    <w:rsid w:val="006749CF"/>
    <w:rsid w:val="00676845"/>
    <w:rsid w:val="00680547"/>
    <w:rsid w:val="0068243C"/>
    <w:rsid w:val="00683F2B"/>
    <w:rsid w:val="0068446F"/>
    <w:rsid w:val="00686DCE"/>
    <w:rsid w:val="00690EDE"/>
    <w:rsid w:val="00692514"/>
    <w:rsid w:val="006936D1"/>
    <w:rsid w:val="00696CAD"/>
    <w:rsid w:val="006A5E0B"/>
    <w:rsid w:val="006A7405"/>
    <w:rsid w:val="006B3D00"/>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1F26"/>
    <w:rsid w:val="00780B67"/>
    <w:rsid w:val="00781D07"/>
    <w:rsid w:val="00794DB1"/>
    <w:rsid w:val="007A62F8"/>
    <w:rsid w:val="007B1099"/>
    <w:rsid w:val="007B54A4"/>
    <w:rsid w:val="007C0616"/>
    <w:rsid w:val="007C6CDF"/>
    <w:rsid w:val="007D0246"/>
    <w:rsid w:val="007F5873"/>
    <w:rsid w:val="008126B7"/>
    <w:rsid w:val="00815F94"/>
    <w:rsid w:val="008224E2"/>
    <w:rsid w:val="00825DC9"/>
    <w:rsid w:val="0082676D"/>
    <w:rsid w:val="008324FC"/>
    <w:rsid w:val="00846F1F"/>
    <w:rsid w:val="008470AB"/>
    <w:rsid w:val="00852555"/>
    <w:rsid w:val="0085546D"/>
    <w:rsid w:val="0086369B"/>
    <w:rsid w:val="00867E37"/>
    <w:rsid w:val="0087201B"/>
    <w:rsid w:val="00877F10"/>
    <w:rsid w:val="00882091"/>
    <w:rsid w:val="00893E75"/>
    <w:rsid w:val="00895D0A"/>
    <w:rsid w:val="008A71DD"/>
    <w:rsid w:val="008B265C"/>
    <w:rsid w:val="008C2F62"/>
    <w:rsid w:val="008C4B1F"/>
    <w:rsid w:val="008C59BF"/>
    <w:rsid w:val="008C75AD"/>
    <w:rsid w:val="008D020E"/>
    <w:rsid w:val="008E5067"/>
    <w:rsid w:val="008F036B"/>
    <w:rsid w:val="008F36E4"/>
    <w:rsid w:val="0090720F"/>
    <w:rsid w:val="009101C4"/>
    <w:rsid w:val="009245E3"/>
    <w:rsid w:val="00942DEE"/>
    <w:rsid w:val="00944F67"/>
    <w:rsid w:val="009553EC"/>
    <w:rsid w:val="00955E45"/>
    <w:rsid w:val="00962B70"/>
    <w:rsid w:val="00967C62"/>
    <w:rsid w:val="00982766"/>
    <w:rsid w:val="009852C4"/>
    <w:rsid w:val="00994C95"/>
    <w:rsid w:val="0099583E"/>
    <w:rsid w:val="009A0242"/>
    <w:rsid w:val="009A59ED"/>
    <w:rsid w:val="009B101F"/>
    <w:rsid w:val="009B239B"/>
    <w:rsid w:val="009C5642"/>
    <w:rsid w:val="009E13C3"/>
    <w:rsid w:val="009E3DB1"/>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8FF"/>
    <w:rsid w:val="00A65C50"/>
    <w:rsid w:val="00A8290F"/>
    <w:rsid w:val="00AA41B3"/>
    <w:rsid w:val="00AA49A2"/>
    <w:rsid w:val="00AA5338"/>
    <w:rsid w:val="00AB1ED6"/>
    <w:rsid w:val="00AB397D"/>
    <w:rsid w:val="00AB638A"/>
    <w:rsid w:val="00AB65BF"/>
    <w:rsid w:val="00AB6E43"/>
    <w:rsid w:val="00AC1349"/>
    <w:rsid w:val="00AD6C51"/>
    <w:rsid w:val="00AD722A"/>
    <w:rsid w:val="00AE0E9B"/>
    <w:rsid w:val="00AE54CD"/>
    <w:rsid w:val="00AF3016"/>
    <w:rsid w:val="00B03A45"/>
    <w:rsid w:val="00B12CED"/>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3D67"/>
    <w:rsid w:val="00C553F5"/>
    <w:rsid w:val="00C635B6"/>
    <w:rsid w:val="00C63A8F"/>
    <w:rsid w:val="00C70DFC"/>
    <w:rsid w:val="00C82466"/>
    <w:rsid w:val="00C84097"/>
    <w:rsid w:val="00CA1D6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5BE7"/>
    <w:rsid w:val="00D709EB"/>
    <w:rsid w:val="00D7603E"/>
    <w:rsid w:val="00D90124"/>
    <w:rsid w:val="00D90F4F"/>
    <w:rsid w:val="00D9392F"/>
    <w:rsid w:val="00D9427C"/>
    <w:rsid w:val="00DA2679"/>
    <w:rsid w:val="00DA3C3D"/>
    <w:rsid w:val="00DA41F5"/>
    <w:rsid w:val="00DB7E1B"/>
    <w:rsid w:val="00DC1D81"/>
    <w:rsid w:val="00DC6FED"/>
    <w:rsid w:val="00DD0C4A"/>
    <w:rsid w:val="00DD274C"/>
    <w:rsid w:val="00DE7D30"/>
    <w:rsid w:val="00E03C32"/>
    <w:rsid w:val="00E16754"/>
    <w:rsid w:val="00E2784C"/>
    <w:rsid w:val="00E307CE"/>
    <w:rsid w:val="00E3111A"/>
    <w:rsid w:val="00E37E0E"/>
    <w:rsid w:val="00E451EA"/>
    <w:rsid w:val="00E57F4B"/>
    <w:rsid w:val="00E63889"/>
    <w:rsid w:val="00E63A98"/>
    <w:rsid w:val="00E645E9"/>
    <w:rsid w:val="00E65596"/>
    <w:rsid w:val="00E66385"/>
    <w:rsid w:val="00E71C8D"/>
    <w:rsid w:val="00E72360"/>
    <w:rsid w:val="00E72A8E"/>
    <w:rsid w:val="00E74800"/>
    <w:rsid w:val="00E9533D"/>
    <w:rsid w:val="00E972A7"/>
    <w:rsid w:val="00EA2839"/>
    <w:rsid w:val="00EB3E91"/>
    <w:rsid w:val="00EB6E15"/>
    <w:rsid w:val="00EC6894"/>
    <w:rsid w:val="00ED23B2"/>
    <w:rsid w:val="00ED6B12"/>
    <w:rsid w:val="00ED7400"/>
    <w:rsid w:val="00EE5ACD"/>
    <w:rsid w:val="00EF326D"/>
    <w:rsid w:val="00EF53FE"/>
    <w:rsid w:val="00F1171E"/>
    <w:rsid w:val="00F13071"/>
    <w:rsid w:val="00F20FFE"/>
    <w:rsid w:val="00F2643C"/>
    <w:rsid w:val="00F32717"/>
    <w:rsid w:val="00F3295A"/>
    <w:rsid w:val="00F32A9A"/>
    <w:rsid w:val="00F33C84"/>
    <w:rsid w:val="00F3669D"/>
    <w:rsid w:val="00F405F8"/>
    <w:rsid w:val="00F4700F"/>
    <w:rsid w:val="00F52B15"/>
    <w:rsid w:val="00F573EA"/>
    <w:rsid w:val="00F57E9D"/>
    <w:rsid w:val="00F73CF2"/>
    <w:rsid w:val="00F80C14"/>
    <w:rsid w:val="00F856A4"/>
    <w:rsid w:val="00F96F54"/>
    <w:rsid w:val="00F978B8"/>
    <w:rsid w:val="00FA6528"/>
    <w:rsid w:val="00FB0D50"/>
    <w:rsid w:val="00FB3DE3"/>
    <w:rsid w:val="00FB5BBE"/>
    <w:rsid w:val="00FC27B9"/>
    <w:rsid w:val="00FC2E17"/>
    <w:rsid w:val="00FC432A"/>
    <w:rsid w:val="00FC6387"/>
    <w:rsid w:val="00FC6802"/>
    <w:rsid w:val="00FD53AB"/>
    <w:rsid w:val="00FD70A7"/>
    <w:rsid w:val="00FF09A0"/>
    <w:rsid w:val="00FF2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Editor-22</cp:lastModifiedBy>
  <cp:revision>132</cp:revision>
  <dcterms:created xsi:type="dcterms:W3CDTF">2023-08-30T09:21:00Z</dcterms:created>
  <dcterms:modified xsi:type="dcterms:W3CDTF">2025-04-25T12:53:00Z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