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2EF0" w14:textId="77777777" w:rsidR="00872798" w:rsidRPr="00871178" w:rsidRDefault="008727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72798" w:rsidRPr="00871178" w14:paraId="0FD7EB4A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DE185D4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72798" w:rsidRPr="00871178" w14:paraId="0519E683" w14:textId="77777777">
        <w:trPr>
          <w:trHeight w:val="290"/>
        </w:trPr>
        <w:tc>
          <w:tcPr>
            <w:tcW w:w="5167" w:type="dxa"/>
          </w:tcPr>
          <w:p w14:paraId="696A1E1E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537F" w14:textId="77777777" w:rsidR="00872798" w:rsidRPr="00871178" w:rsidRDefault="00276096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87117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Research Journal of Agriculture</w:t>
              </w:r>
            </w:hyperlink>
          </w:p>
        </w:tc>
      </w:tr>
      <w:tr w:rsidR="00872798" w:rsidRPr="00871178" w14:paraId="77A09B35" w14:textId="77777777">
        <w:trPr>
          <w:trHeight w:val="290"/>
        </w:trPr>
        <w:tc>
          <w:tcPr>
            <w:tcW w:w="5167" w:type="dxa"/>
          </w:tcPr>
          <w:p w14:paraId="4DACEBFB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E574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Ms_ARJA_134355</w:t>
            </w:r>
          </w:p>
        </w:tc>
      </w:tr>
      <w:tr w:rsidR="00872798" w:rsidRPr="00871178" w14:paraId="0B44A17C" w14:textId="77777777">
        <w:trPr>
          <w:trHeight w:val="650"/>
        </w:trPr>
        <w:tc>
          <w:tcPr>
            <w:tcW w:w="5167" w:type="dxa"/>
          </w:tcPr>
          <w:p w14:paraId="676F3B0F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A390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"From Fields to Markets: The Rise of Strawberry Farming in </w:t>
            </w:r>
            <w:proofErr w:type="spellStart"/>
            <w:r w:rsidRPr="008711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Abohar</w:t>
            </w:r>
            <w:proofErr w:type="spellEnd"/>
            <w:r w:rsidRPr="008711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Punjab"</w:t>
            </w:r>
          </w:p>
        </w:tc>
      </w:tr>
      <w:tr w:rsidR="00872798" w:rsidRPr="00871178" w14:paraId="0114936E" w14:textId="77777777">
        <w:trPr>
          <w:trHeight w:val="332"/>
        </w:trPr>
        <w:tc>
          <w:tcPr>
            <w:tcW w:w="5167" w:type="dxa"/>
          </w:tcPr>
          <w:p w14:paraId="62F3C12D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BEDA" w14:textId="77777777" w:rsidR="00872798" w:rsidRPr="00871178" w:rsidRDefault="0087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689B76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FE52FB6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</w:p>
    <w:p w14:paraId="59CCB40F" w14:textId="4FA4855E" w:rsidR="00872798" w:rsidRPr="00871178" w:rsidRDefault="00872798">
      <w:pPr>
        <w:ind w:left="0" w:hanging="2"/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72798" w:rsidRPr="00871178" w14:paraId="6515CF28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1D2476FF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871178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871178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1AF5DC6C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798" w:rsidRPr="00871178" w14:paraId="11F298F3" w14:textId="77777777">
        <w:tc>
          <w:tcPr>
            <w:tcW w:w="5351" w:type="dxa"/>
          </w:tcPr>
          <w:p w14:paraId="10B92D04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B00B31E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871178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comment</w:t>
            </w:r>
          </w:p>
          <w:p w14:paraId="54E4565F" w14:textId="77777777" w:rsidR="00872798" w:rsidRPr="00871178" w:rsidRDefault="0027609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6D2577F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E738CEF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871178">
              <w:rPr>
                <w:rFonts w:ascii="Arial" w:eastAsia="Times New Roman" w:hAnsi="Arial" w:cs="Arial"/>
              </w:rPr>
              <w:t>Author’s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Feedback</w:t>
            </w:r>
            <w:r w:rsidRPr="00871178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871178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872798" w:rsidRPr="00871178" w14:paraId="48CB3D8F" w14:textId="77777777">
        <w:trPr>
          <w:trHeight w:val="1264"/>
        </w:trPr>
        <w:tc>
          <w:tcPr>
            <w:tcW w:w="5351" w:type="dxa"/>
          </w:tcPr>
          <w:p w14:paraId="22E259E0" w14:textId="77777777" w:rsidR="00872798" w:rsidRPr="00871178" w:rsidRDefault="0027609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09EB7AC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3F91E65" w14:textId="77777777" w:rsidR="00872798" w:rsidRPr="00871178" w:rsidRDefault="00276096">
            <w:pPr>
              <w:spacing w:after="24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sz w:val="20"/>
                <w:szCs w:val="20"/>
              </w:rPr>
              <w:t>The article is particularly relevant in local terms, as it deals with a specific region. It provides detailed information on strawberry cultivation, technical information on cultivars, pest control and the best growing conditions.</w:t>
            </w:r>
          </w:p>
        </w:tc>
        <w:tc>
          <w:tcPr>
            <w:tcW w:w="6442" w:type="dxa"/>
          </w:tcPr>
          <w:p w14:paraId="470FEB86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2798" w:rsidRPr="00871178" w14:paraId="50848913" w14:textId="77777777">
        <w:trPr>
          <w:trHeight w:val="1262"/>
        </w:trPr>
        <w:tc>
          <w:tcPr>
            <w:tcW w:w="5351" w:type="dxa"/>
          </w:tcPr>
          <w:p w14:paraId="38057489" w14:textId="77777777" w:rsidR="00872798" w:rsidRPr="00871178" w:rsidRDefault="0027609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4548097" w14:textId="77777777" w:rsidR="00872798" w:rsidRPr="00871178" w:rsidRDefault="0027609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78D5EC01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1CBE9AF" w14:textId="77777777" w:rsidR="00872798" w:rsidRPr="00871178" w:rsidRDefault="0027609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sz w:val="20"/>
                <w:szCs w:val="20"/>
              </w:rPr>
              <w:t xml:space="preserve">Yes. </w:t>
            </w:r>
          </w:p>
        </w:tc>
        <w:tc>
          <w:tcPr>
            <w:tcW w:w="6442" w:type="dxa"/>
          </w:tcPr>
          <w:p w14:paraId="46D0BA36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2798" w:rsidRPr="00871178" w14:paraId="7D0F2E4D" w14:textId="77777777">
        <w:trPr>
          <w:trHeight w:val="1262"/>
        </w:trPr>
        <w:tc>
          <w:tcPr>
            <w:tcW w:w="5351" w:type="dxa"/>
          </w:tcPr>
          <w:p w14:paraId="078B877B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871178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871178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871178">
              <w:rPr>
                <w:rFonts w:ascii="Arial" w:eastAsia="Times New Roman" w:hAnsi="Arial" w:cs="Arial"/>
              </w:rPr>
              <w:t>?</w:t>
            </w:r>
            <w:proofErr w:type="gramEnd"/>
            <w:r w:rsidRPr="00871178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871178">
              <w:rPr>
                <w:rFonts w:ascii="Arial" w:eastAsia="Times New Roman" w:hAnsi="Arial" w:cs="Arial"/>
              </w:rPr>
              <w:t>you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suggest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871178">
              <w:rPr>
                <w:rFonts w:ascii="Arial" w:eastAsia="Times New Roman" w:hAnsi="Arial" w:cs="Arial"/>
              </w:rPr>
              <w:t>deletion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871178">
              <w:rPr>
                <w:rFonts w:ascii="Arial" w:eastAsia="Times New Roman" w:hAnsi="Arial" w:cs="Arial"/>
              </w:rPr>
              <w:t>some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871178">
              <w:rPr>
                <w:rFonts w:ascii="Arial" w:eastAsia="Times New Roman" w:hAnsi="Arial" w:cs="Arial"/>
              </w:rPr>
              <w:t>this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871178">
              <w:rPr>
                <w:rFonts w:ascii="Arial" w:eastAsia="Times New Roman" w:hAnsi="Arial" w:cs="Arial"/>
              </w:rPr>
              <w:t>section?</w:t>
            </w:r>
            <w:proofErr w:type="gram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Please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write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your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871178">
              <w:rPr>
                <w:rFonts w:ascii="Arial" w:eastAsia="Times New Roman" w:hAnsi="Arial" w:cs="Arial"/>
              </w:rPr>
              <w:t>here</w:t>
            </w:r>
            <w:proofErr w:type="spellEnd"/>
            <w:r w:rsidRPr="00871178">
              <w:rPr>
                <w:rFonts w:ascii="Arial" w:eastAsia="Times New Roman" w:hAnsi="Arial" w:cs="Arial"/>
              </w:rPr>
              <w:t>.</w:t>
            </w:r>
          </w:p>
          <w:p w14:paraId="0ED92A8A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C41B418" w14:textId="77777777" w:rsidR="00872798" w:rsidRPr="00871178" w:rsidRDefault="0027609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sz w:val="20"/>
                <w:szCs w:val="20"/>
              </w:rPr>
              <w:t>Yes. There are no suggestions in this section.</w:t>
            </w:r>
          </w:p>
        </w:tc>
        <w:tc>
          <w:tcPr>
            <w:tcW w:w="6442" w:type="dxa"/>
          </w:tcPr>
          <w:p w14:paraId="3FA6CCE4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2798" w:rsidRPr="00871178" w14:paraId="790BE475" w14:textId="77777777">
        <w:trPr>
          <w:trHeight w:val="704"/>
        </w:trPr>
        <w:tc>
          <w:tcPr>
            <w:tcW w:w="5351" w:type="dxa"/>
          </w:tcPr>
          <w:p w14:paraId="4A703A41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871178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871178">
              <w:rPr>
                <w:rFonts w:ascii="Arial" w:eastAsia="Times New Roman" w:hAnsi="Arial" w:cs="Arial"/>
              </w:rPr>
              <w:t>manuscript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871178">
              <w:rPr>
                <w:rFonts w:ascii="Arial" w:eastAsia="Times New Roman" w:hAnsi="Arial" w:cs="Arial"/>
              </w:rPr>
              <w:t>correct?</w:t>
            </w:r>
            <w:proofErr w:type="gram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Please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write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</w:rPr>
              <w:t>here</w:t>
            </w:r>
            <w:proofErr w:type="spellEnd"/>
            <w:r w:rsidRPr="0087117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4E77BA3C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hAnsi="Arial" w:cs="Arial"/>
                <w:sz w:val="20"/>
                <w:szCs w:val="20"/>
              </w:rPr>
              <w:t xml:space="preserve">Yes. </w:t>
            </w:r>
          </w:p>
        </w:tc>
        <w:tc>
          <w:tcPr>
            <w:tcW w:w="6442" w:type="dxa"/>
          </w:tcPr>
          <w:p w14:paraId="62307BD7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2798" w:rsidRPr="00871178" w14:paraId="3A9CF72C" w14:textId="77777777">
        <w:trPr>
          <w:trHeight w:val="703"/>
        </w:trPr>
        <w:tc>
          <w:tcPr>
            <w:tcW w:w="5351" w:type="dxa"/>
          </w:tcPr>
          <w:p w14:paraId="58485849" w14:textId="77777777" w:rsidR="00872798" w:rsidRPr="00871178" w:rsidRDefault="0027609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6A6FC50E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hAnsi="Arial" w:cs="Arial"/>
                <w:sz w:val="20"/>
                <w:szCs w:val="20"/>
              </w:rPr>
              <w:t xml:space="preserve">Yes, but some sections are lacking references. Please review. </w:t>
            </w:r>
          </w:p>
        </w:tc>
        <w:tc>
          <w:tcPr>
            <w:tcW w:w="6442" w:type="dxa"/>
          </w:tcPr>
          <w:p w14:paraId="5CE79070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2798" w:rsidRPr="00871178" w14:paraId="0A49D430" w14:textId="77777777">
        <w:trPr>
          <w:trHeight w:val="386"/>
        </w:trPr>
        <w:tc>
          <w:tcPr>
            <w:tcW w:w="5351" w:type="dxa"/>
          </w:tcPr>
          <w:p w14:paraId="32C32EB3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871178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871178">
              <w:rPr>
                <w:rFonts w:ascii="Arial" w:eastAsia="Times New Roman" w:hAnsi="Arial" w:cs="Arial"/>
              </w:rPr>
              <w:t>language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871178">
              <w:rPr>
                <w:rFonts w:ascii="Arial" w:eastAsia="Times New Roman" w:hAnsi="Arial" w:cs="Arial"/>
              </w:rPr>
              <w:t>quality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871178">
              <w:rPr>
                <w:rFonts w:ascii="Arial" w:eastAsia="Times New Roman" w:hAnsi="Arial" w:cs="Arial"/>
              </w:rPr>
              <w:t>suitable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871178">
              <w:rPr>
                <w:rFonts w:ascii="Arial" w:eastAsia="Times New Roman" w:hAnsi="Arial" w:cs="Arial"/>
              </w:rPr>
              <w:t>scholarly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871178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14:paraId="04E34918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E77DCD0" w14:textId="77777777" w:rsidR="00872798" w:rsidRPr="00871178" w:rsidRDefault="0027609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71178">
              <w:rPr>
                <w:rFonts w:ascii="Arial" w:hAnsi="Arial" w:cs="Arial"/>
                <w:sz w:val="20"/>
                <w:szCs w:val="20"/>
              </w:rPr>
              <w:t xml:space="preserve">Yes. But please review some grammatical corrections. </w:t>
            </w:r>
          </w:p>
        </w:tc>
        <w:tc>
          <w:tcPr>
            <w:tcW w:w="6442" w:type="dxa"/>
          </w:tcPr>
          <w:p w14:paraId="775EC8CA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798" w:rsidRPr="00871178" w14:paraId="60D07796" w14:textId="77777777">
        <w:trPr>
          <w:trHeight w:val="1178"/>
        </w:trPr>
        <w:tc>
          <w:tcPr>
            <w:tcW w:w="5351" w:type="dxa"/>
          </w:tcPr>
          <w:p w14:paraId="4D5DF101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871178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871178">
              <w:rPr>
                <w:rFonts w:ascii="Arial" w:eastAsia="Times New Roman" w:hAnsi="Arial" w:cs="Arial"/>
                <w:u w:val="single"/>
              </w:rPr>
              <w:t>/General</w:t>
            </w:r>
            <w:r w:rsidRPr="0087117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27F39CB7" w14:textId="77777777" w:rsidR="00872798" w:rsidRPr="00871178" w:rsidRDefault="0087279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47CFDACB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hAnsi="Arial" w:cs="Arial"/>
                <w:sz w:val="20"/>
                <w:szCs w:val="20"/>
              </w:rPr>
              <w:t>It is a good article, with great technical information, very important for the agriculture producers.</w:t>
            </w:r>
          </w:p>
        </w:tc>
        <w:tc>
          <w:tcPr>
            <w:tcW w:w="6442" w:type="dxa"/>
          </w:tcPr>
          <w:p w14:paraId="0C096E13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88A789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D8FF7C7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721724C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92AA1C0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38C4248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6D77D7A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3F58970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DA6588B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19F9195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1A0C6BD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FF510AE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78DE31C" w14:textId="77777777" w:rsidR="00872798" w:rsidRPr="00871178" w:rsidRDefault="00872798" w:rsidP="009D1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94EABC6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872798" w:rsidRPr="00871178" w14:paraId="3AF9FB01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957B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7117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87117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F13859F" w14:textId="77777777" w:rsidR="00872798" w:rsidRPr="00871178" w:rsidRDefault="0087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72798" w:rsidRPr="00871178" w14:paraId="2DF4BEB7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31D4" w14:textId="77777777" w:rsidR="00872798" w:rsidRPr="00871178" w:rsidRDefault="0087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4B08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871178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</w:tcPr>
          <w:p w14:paraId="3E967AE0" w14:textId="77777777" w:rsidR="00872798" w:rsidRPr="00871178" w:rsidRDefault="0027609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871178">
              <w:rPr>
                <w:rFonts w:ascii="Arial" w:eastAsia="Times New Roman" w:hAnsi="Arial" w:cs="Arial"/>
              </w:rPr>
              <w:t>Author’s</w:t>
            </w:r>
            <w:proofErr w:type="spellEnd"/>
            <w:r w:rsidRPr="00871178">
              <w:rPr>
                <w:rFonts w:ascii="Arial" w:eastAsia="Times New Roman" w:hAnsi="Arial" w:cs="Arial"/>
              </w:rPr>
              <w:t xml:space="preserve"> comment</w:t>
            </w:r>
            <w:r w:rsidRPr="00871178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871178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871178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872798" w:rsidRPr="00871178" w14:paraId="05C05A1E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3611" w14:textId="77777777" w:rsidR="00872798" w:rsidRPr="00871178" w:rsidRDefault="0027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1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7737FDDE" w14:textId="77777777" w:rsidR="00872798" w:rsidRPr="00871178" w:rsidRDefault="0087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BCFC" w14:textId="26DB7074" w:rsidR="00872798" w:rsidRPr="00871178" w:rsidRDefault="00872798" w:rsidP="0075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5E42BF0D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41A835B5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6D212E61" w14:textId="77777777" w:rsidR="00872798" w:rsidRPr="00871178" w:rsidRDefault="0087279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2CFD1FF9" w14:textId="77777777" w:rsidR="00872798" w:rsidRPr="00871178" w:rsidRDefault="0087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C07FEC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BF84200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08B57E" w14:textId="77777777" w:rsidR="00872798" w:rsidRPr="00871178" w:rsidRDefault="008727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B344F5D" w14:textId="77777777" w:rsidR="00871178" w:rsidRPr="00871178" w:rsidRDefault="00871178" w:rsidP="0087117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</w:rPr>
      </w:pPr>
      <w:r w:rsidRPr="00871178">
        <w:rPr>
          <w:rFonts w:ascii="Arial" w:hAnsi="Arial" w:cs="Arial"/>
          <w:b/>
          <w:position w:val="0"/>
          <w:sz w:val="20"/>
          <w:szCs w:val="20"/>
          <w:u w:val="single"/>
        </w:rPr>
        <w:t>Reviewer details:</w:t>
      </w:r>
    </w:p>
    <w:p w14:paraId="311D775C" w14:textId="77777777" w:rsidR="00871178" w:rsidRPr="00871178" w:rsidRDefault="00871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FC6721E" w14:textId="5D1C593A" w:rsidR="00871178" w:rsidRPr="00871178" w:rsidRDefault="00871178" w:rsidP="008711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195715923"/>
      <w:r w:rsidRPr="00871178">
        <w:rPr>
          <w:rFonts w:ascii="Arial" w:eastAsia="Arial" w:hAnsi="Arial" w:cs="Arial"/>
          <w:b/>
          <w:bCs/>
          <w:color w:val="000000"/>
          <w:sz w:val="20"/>
          <w:szCs w:val="20"/>
        </w:rPr>
        <w:t>Rafaela Jardim Bonet</w:t>
      </w:r>
      <w:r w:rsidRPr="00871178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871178">
        <w:rPr>
          <w:rFonts w:ascii="Arial" w:eastAsia="Arial" w:hAnsi="Arial" w:cs="Arial"/>
          <w:b/>
          <w:bCs/>
          <w:color w:val="000000"/>
          <w:sz w:val="20"/>
          <w:szCs w:val="20"/>
        </w:rPr>
        <w:t>Universidade</w:t>
      </w:r>
      <w:proofErr w:type="spellEnd"/>
      <w:r w:rsidRPr="00871178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Federal do Parana</w:t>
      </w:r>
      <w:r w:rsidRPr="00871178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871178">
        <w:rPr>
          <w:rFonts w:ascii="Arial" w:eastAsia="Arial" w:hAnsi="Arial" w:cs="Arial"/>
          <w:b/>
          <w:bCs/>
          <w:color w:val="000000"/>
          <w:sz w:val="20"/>
          <w:szCs w:val="20"/>
        </w:rPr>
        <w:t>Brazil</w:t>
      </w:r>
      <w:bookmarkEnd w:id="0"/>
    </w:p>
    <w:sectPr w:rsidR="00871178" w:rsidRPr="00871178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BCD2" w14:textId="77777777" w:rsidR="00E2733B" w:rsidRDefault="00E2733B">
      <w:pPr>
        <w:spacing w:line="240" w:lineRule="auto"/>
        <w:ind w:left="0" w:hanging="2"/>
      </w:pPr>
      <w:r>
        <w:separator/>
      </w:r>
    </w:p>
  </w:endnote>
  <w:endnote w:type="continuationSeparator" w:id="0">
    <w:p w14:paraId="26ADB8DF" w14:textId="77777777" w:rsidR="00E2733B" w:rsidRDefault="00E273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9562" w14:textId="77777777" w:rsidR="00872798" w:rsidRDefault="0027609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FE1B" w14:textId="77777777" w:rsidR="00E2733B" w:rsidRDefault="00E2733B">
      <w:pPr>
        <w:spacing w:line="240" w:lineRule="auto"/>
        <w:ind w:left="0" w:hanging="2"/>
      </w:pPr>
      <w:r>
        <w:separator/>
      </w:r>
    </w:p>
  </w:footnote>
  <w:footnote w:type="continuationSeparator" w:id="0">
    <w:p w14:paraId="73FFCB79" w14:textId="77777777" w:rsidR="00E2733B" w:rsidRDefault="00E273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4752" w14:textId="77777777" w:rsidR="00872798" w:rsidRDefault="00872798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7F7EF777" w14:textId="77777777" w:rsidR="00872798" w:rsidRDefault="00276096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98"/>
    <w:rsid w:val="00164605"/>
    <w:rsid w:val="00276096"/>
    <w:rsid w:val="0060752D"/>
    <w:rsid w:val="00667459"/>
    <w:rsid w:val="007546A5"/>
    <w:rsid w:val="00871178"/>
    <w:rsid w:val="00872798"/>
    <w:rsid w:val="009D19D6"/>
    <w:rsid w:val="00B222A8"/>
    <w:rsid w:val="00E2733B"/>
    <w:rsid w:val="00E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B832"/>
  <w15:docId w15:val="{D7D18133-77F8-4F3F-B4E5-9DD22E8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164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a.com/index.php/AR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xW2W3ECN8HgIr/kOkfcyjugkA==">CgMxLjAyDmgudnNyNmp5bmNtMWo4Mg5oLnN4YzRjZWR6cDd1NjgAciExSmYtdnVuU2FhQ2JReGFHVWxnVTR1R1RMS3Zhb0lpVGo=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8</cp:revision>
  <dcterms:created xsi:type="dcterms:W3CDTF">2011-08-01T09:21:00Z</dcterms:created>
  <dcterms:modified xsi:type="dcterms:W3CDTF">2025-04-16T11:41:00Z</dcterms:modified>
</cp:coreProperties>
</file>