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4A838" w14:textId="1C9EA6E9" w:rsidR="00457E44" w:rsidRDefault="00457E44" w:rsidP="00E530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131413"/>
          <w:sz w:val="36"/>
          <w:szCs w:val="36"/>
          <w:lang w:val="en-US" w:bidi="ar-SA"/>
        </w:rPr>
      </w:pPr>
      <w:r w:rsidRPr="00457E44">
        <w:rPr>
          <w:rFonts w:asciiTheme="majorBidi" w:hAnsiTheme="majorBidi" w:cstheme="majorBidi"/>
          <w:color w:val="131413"/>
          <w:sz w:val="36"/>
          <w:szCs w:val="36"/>
          <w:lang w:val="en-US" w:bidi="ar-SA"/>
        </w:rPr>
        <w:t>Case report</w:t>
      </w:r>
    </w:p>
    <w:p w14:paraId="4C95475C" w14:textId="77777777" w:rsidR="00457E44" w:rsidRDefault="00457E44" w:rsidP="00E530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131413"/>
          <w:sz w:val="36"/>
          <w:szCs w:val="36"/>
          <w:lang w:val="en-US" w:bidi="ar-SA"/>
        </w:rPr>
      </w:pPr>
    </w:p>
    <w:p w14:paraId="39E36872" w14:textId="56BA9D2B" w:rsidR="00264AD8" w:rsidRPr="005C3760" w:rsidRDefault="00E5301D" w:rsidP="00E530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FF0000"/>
          <w:sz w:val="36"/>
          <w:szCs w:val="36"/>
          <w:lang w:val="en-US" w:bidi="ar-SA"/>
        </w:rPr>
      </w:pPr>
      <w:r w:rsidRPr="005C3760">
        <w:rPr>
          <w:rFonts w:asciiTheme="majorBidi" w:hAnsiTheme="majorBidi" w:cstheme="majorBidi"/>
          <w:color w:val="FF0000"/>
          <w:sz w:val="36"/>
          <w:szCs w:val="36"/>
          <w:lang w:val="en-US" w:bidi="ar-SA"/>
        </w:rPr>
        <w:t>Transverse colon volvulus presenting as</w:t>
      </w:r>
      <w:r w:rsidR="00337502" w:rsidRPr="005C3760">
        <w:rPr>
          <w:rFonts w:asciiTheme="majorBidi" w:hAnsiTheme="majorBidi" w:cstheme="majorBidi"/>
          <w:color w:val="FF0000"/>
          <w:sz w:val="36"/>
          <w:szCs w:val="36"/>
          <w:lang w:val="en-US" w:bidi="ar-SA"/>
        </w:rPr>
        <w:t xml:space="preserve"> </w:t>
      </w:r>
      <w:r w:rsidRPr="005C3760">
        <w:rPr>
          <w:rFonts w:asciiTheme="majorBidi" w:hAnsiTheme="majorBidi" w:cstheme="majorBidi"/>
          <w:color w:val="FF0000"/>
          <w:sz w:val="36"/>
          <w:szCs w:val="36"/>
          <w:lang w:val="en-US" w:bidi="ar-SA"/>
        </w:rPr>
        <w:t>bowel obstruction:</w:t>
      </w:r>
      <w:r w:rsidR="005C3760" w:rsidRPr="005C3760">
        <w:rPr>
          <w:rFonts w:asciiTheme="majorBidi" w:hAnsiTheme="majorBidi" w:cstheme="majorBidi"/>
          <w:color w:val="FF0000"/>
          <w:sz w:val="36"/>
          <w:szCs w:val="36"/>
          <w:lang w:val="en-US" w:bidi="ar-SA"/>
        </w:rPr>
        <w:t xml:space="preserve"> A</w:t>
      </w:r>
      <w:r w:rsidRPr="005C3760">
        <w:rPr>
          <w:rFonts w:asciiTheme="majorBidi" w:hAnsiTheme="majorBidi" w:cstheme="majorBidi"/>
          <w:color w:val="FF0000"/>
          <w:sz w:val="36"/>
          <w:szCs w:val="36"/>
          <w:lang w:val="en-US" w:bidi="ar-SA"/>
        </w:rPr>
        <w:t xml:space="preserve"> rare case report </w:t>
      </w:r>
      <w:r w:rsidR="005C3760" w:rsidRPr="005C3760">
        <w:rPr>
          <w:rFonts w:asciiTheme="majorBidi" w:hAnsiTheme="majorBidi" w:cstheme="majorBidi"/>
          <w:color w:val="FF0000"/>
          <w:sz w:val="36"/>
          <w:szCs w:val="36"/>
          <w:lang w:val="en-US" w:bidi="ar-SA"/>
        </w:rPr>
        <w:t xml:space="preserve"> </w:t>
      </w:r>
    </w:p>
    <w:p w14:paraId="642AAFC2" w14:textId="77777777" w:rsidR="00BB681E" w:rsidRPr="00BF05A7" w:rsidRDefault="00BB681E" w:rsidP="00E530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val="en-US" w:bidi="ar-SA"/>
        </w:rPr>
      </w:pPr>
    </w:p>
    <w:p w14:paraId="54A59737" w14:textId="77777777" w:rsidR="00BB681E" w:rsidRPr="00BF05A7" w:rsidRDefault="00BB681E" w:rsidP="00BB681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 w:bidi="ar-SA"/>
        </w:rPr>
      </w:pPr>
    </w:p>
    <w:p w14:paraId="18055676" w14:textId="77777777" w:rsidR="00DA69E0" w:rsidRDefault="00DA69E0" w:rsidP="00EC7B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EB7359D" w14:textId="1C162139" w:rsidR="00EC7BF9" w:rsidRPr="00BA0EE5" w:rsidRDefault="00EC7BF9" w:rsidP="00EC7B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A0EE5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</w:p>
    <w:p w14:paraId="15908E05" w14:textId="77777777" w:rsidR="00EC7BF9" w:rsidRPr="00BA0EE5" w:rsidRDefault="00BA0EE5" w:rsidP="00BA0EE5">
      <w:pPr>
        <w:tabs>
          <w:tab w:val="left" w:pos="134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A0EE5"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65A52251" w14:textId="64BC8866" w:rsidR="00EC7BF9" w:rsidRPr="00BF05A7" w:rsidRDefault="00EC7BF9" w:rsidP="00D8718E">
      <w:pPr>
        <w:rPr>
          <w:rFonts w:asciiTheme="majorBidi" w:eastAsia="CenturySchoolbook" w:hAnsiTheme="majorBidi" w:cstheme="majorBidi"/>
          <w:color w:val="000000" w:themeColor="text1"/>
          <w:sz w:val="24"/>
          <w:szCs w:val="24"/>
          <w:lang w:val="en-US" w:bidi="ar-SA"/>
        </w:rPr>
      </w:pPr>
      <w:r w:rsidRPr="00BF05A7">
        <w:rPr>
          <w:rFonts w:asciiTheme="majorBidi" w:eastAsia="CenturySchoolbook" w:hAnsiTheme="majorBidi" w:cstheme="majorBidi"/>
          <w:color w:val="000000" w:themeColor="text1"/>
          <w:sz w:val="24"/>
          <w:szCs w:val="24"/>
          <w:lang w:val="en-US" w:bidi="ar-SA"/>
        </w:rPr>
        <w:t xml:space="preserve">Volvulus of </w:t>
      </w:r>
      <w:r w:rsidR="00BB0AAA">
        <w:rPr>
          <w:rFonts w:asciiTheme="majorBidi" w:eastAsia="CenturySchoolbook" w:hAnsiTheme="majorBidi" w:cstheme="majorBidi"/>
          <w:color w:val="000000" w:themeColor="text1"/>
          <w:sz w:val="24"/>
          <w:szCs w:val="24"/>
          <w:lang w:val="en-US" w:bidi="ar-SA"/>
        </w:rPr>
        <w:t>the transverse colon is a rare cause of large bowel obstruction</w:t>
      </w:r>
      <w:r w:rsidR="00EF7E14">
        <w:rPr>
          <w:rFonts w:asciiTheme="majorBidi" w:eastAsia="CenturySchoolbook" w:hAnsiTheme="majorBidi" w:cstheme="majorBidi"/>
          <w:color w:val="000000" w:themeColor="text1"/>
          <w:sz w:val="24"/>
          <w:szCs w:val="24"/>
          <w:lang w:val="en-US" w:bidi="ar-SA"/>
        </w:rPr>
        <w:t xml:space="preserve">, </w:t>
      </w:r>
      <w:r w:rsidR="00EF7E14" w:rsidRPr="00EF7E14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with a total of 100 cases reported in the literature</w:t>
      </w:r>
      <w:r w:rsidR="00BB0AAA">
        <w:rPr>
          <w:rFonts w:asciiTheme="majorBidi" w:eastAsia="CenturySchoolbook" w:hAnsiTheme="majorBidi" w:cstheme="majorBidi"/>
          <w:color w:val="000000" w:themeColor="text1"/>
          <w:sz w:val="24"/>
          <w:szCs w:val="24"/>
          <w:lang w:val="en-US" w:bidi="ar-SA"/>
        </w:rPr>
        <w:t xml:space="preserve">. </w:t>
      </w:r>
      <w:r w:rsidR="00BB0AAA" w:rsidRPr="00BB0AAA">
        <w:rPr>
          <w:rFonts w:asciiTheme="majorBidi" w:eastAsia="CenturySchoolbook" w:hAnsiTheme="majorBidi" w:cstheme="majorBidi"/>
          <w:b/>
          <w:color w:val="7030A0"/>
          <w:sz w:val="24"/>
          <w:szCs w:val="24"/>
          <w:lang w:val="en-US" w:bidi="ar-SA"/>
        </w:rPr>
        <w:t>(The accuracy of this number is unclear, as it may be an estimate or a misrepresentation. Did you review this number of cases?)</w:t>
      </w:r>
      <w:r w:rsidR="00D8718E" w:rsidRPr="00BB0AAA">
        <w:rPr>
          <w:rFonts w:asciiTheme="majorBidi" w:hAnsiTheme="majorBidi" w:cstheme="majorBidi"/>
          <w:b/>
          <w:color w:val="7030A0"/>
          <w:sz w:val="24"/>
          <w:szCs w:val="24"/>
          <w:lang w:val="en-US" w:bidi="ar-SA"/>
        </w:rPr>
        <w:t>.</w:t>
      </w:r>
      <w:r w:rsidR="00D8718E" w:rsidRPr="00BB0AAA">
        <w:rPr>
          <w:rFonts w:asciiTheme="majorBidi" w:hAnsiTheme="majorBidi" w:cstheme="majorBidi"/>
          <w:color w:val="7030A0"/>
          <w:sz w:val="24"/>
          <w:szCs w:val="24"/>
          <w:lang w:val="en-US" w:bidi="ar-SA"/>
        </w:rPr>
        <w:t xml:space="preserve"> </w:t>
      </w:r>
      <w:r w:rsidRPr="00BB0AAA">
        <w:rPr>
          <w:rFonts w:asciiTheme="majorBidi" w:hAnsiTheme="majorBidi" w:cstheme="majorBidi"/>
          <w:color w:val="7030A0"/>
          <w:sz w:val="24"/>
          <w:szCs w:val="24"/>
          <w:lang w:val="en-US"/>
        </w:rPr>
        <w:t xml:space="preserve"> </w:t>
      </w:r>
      <w:r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usual sites affected</w:t>
      </w:r>
      <w:r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>are</w:t>
      </w:r>
      <w:r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sigmoid colon (75%)</w:t>
      </w:r>
      <w:r w:rsidR="00D8718E" w:rsidRPr="00BA0EE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caecum (22%)</w:t>
      </w:r>
      <w:r w:rsidR="00D8718E"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D8718E" w:rsidRPr="00BA0EE5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D8718E"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nd the tr</w:t>
      </w:r>
      <w:r w:rsidR="004B7B6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</w:t>
      </w:r>
      <w:r w:rsidR="00D8718E"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nsvers</w:t>
      </w:r>
      <w:r w:rsidR="00B91BB6"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 colon (2%).</w:t>
      </w:r>
    </w:p>
    <w:p w14:paraId="0B2268BA" w14:textId="77777777" w:rsidR="00EC7BF9" w:rsidRPr="00BF05A7" w:rsidRDefault="00697283" w:rsidP="006972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</w:pPr>
      <w:r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  <w:t xml:space="preserve">It is a surgical emergency </w:t>
      </w:r>
      <w:r w:rsidR="00EC7BF9"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  <w:t>that can lead to bowel infarction, peritonitis, and death.</w:t>
      </w:r>
    </w:p>
    <w:p w14:paraId="42185F3E" w14:textId="77777777" w:rsidR="00697283" w:rsidRPr="00BF05A7" w:rsidRDefault="00697283" w:rsidP="00EC7B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</w:pPr>
    </w:p>
    <w:p w14:paraId="3C0AA5CA" w14:textId="1AE2BF0F" w:rsidR="00B91BB6" w:rsidRPr="00BF05A7" w:rsidRDefault="00EC7BF9" w:rsidP="00B91B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</w:pPr>
      <w:r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  <w:t xml:space="preserve">It is </w:t>
      </w:r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>essential</w:t>
      </w:r>
      <w:r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  <w:t xml:space="preserve"> to highlight this case and those of </w:t>
      </w:r>
      <w:r w:rsidR="00B91BB6"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  <w:t xml:space="preserve">the literature, as many </w:t>
      </w:r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>gastroenterologists</w:t>
      </w:r>
      <w:r w:rsidR="00B91BB6"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  <w:t xml:space="preserve"> </w:t>
      </w:r>
      <w:r w:rsidR="00B91BB6" w:rsidRPr="00BA0EE5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B91BB6"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  <w:t xml:space="preserve">nd surgeons </w:t>
      </w:r>
      <w:r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  <w:t>may have never seen a</w:t>
      </w:r>
      <w:r w:rsidR="00697283"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  <w:t xml:space="preserve"> </w:t>
      </w:r>
      <w:r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  <w:t>case of transverse colon volvulus</w:t>
      </w:r>
      <w:r w:rsidR="00B91BB6" w:rsidRPr="00BF05A7"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  <w:t>.</w:t>
      </w:r>
    </w:p>
    <w:p w14:paraId="7F870F2B" w14:textId="77777777" w:rsidR="00B91BB6" w:rsidRPr="00BF05A7" w:rsidRDefault="00B91BB6" w:rsidP="00B91B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</w:pPr>
    </w:p>
    <w:p w14:paraId="7B5DEE30" w14:textId="5F303975" w:rsidR="00EC7BF9" w:rsidRPr="004B7B61" w:rsidRDefault="00EC7BF9" w:rsidP="00B91B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>So</w:t>
      </w:r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>,</w:t>
      </w:r>
      <w:r w:rsidR="004B7B61"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>through</w:t>
      </w:r>
      <w:r w:rsidRPr="00BA0EE5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the column of this article, we describe a</w:t>
      </w:r>
      <w:r w:rsidR="00697283" w:rsidRPr="00BA0EE5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52-year-old </w:t>
      </w:r>
      <w:r w:rsidR="005C3760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male to whom the clinical presentation and the radiological findings were that of large bowel obstruction.</w:t>
      </w:r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>A</w:t>
      </w:r>
      <w:r w:rsidRPr="004B7B6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subtota</w:t>
      </w:r>
      <w:r w:rsidR="00697283" w:rsidRPr="004B7B6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 colectomy and</w:t>
      </w:r>
      <w:r w:rsidR="00697283"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>colostomies</w:t>
      </w:r>
      <w:r w:rsidR="00697283"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697283" w:rsidRPr="004B7B61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were performed.</w:t>
      </w:r>
    </w:p>
    <w:p w14:paraId="5D879428" w14:textId="77777777" w:rsidR="00B91BB6" w:rsidRPr="004B7B61" w:rsidRDefault="00B91BB6" w:rsidP="00B91B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 w:bidi="ar-SA"/>
        </w:rPr>
      </w:pPr>
    </w:p>
    <w:p w14:paraId="354BB1F3" w14:textId="238089AB" w:rsidR="00697283" w:rsidRDefault="00381344" w:rsidP="00697283">
      <w:pPr>
        <w:rPr>
          <w:rFonts w:asciiTheme="majorBidi" w:hAnsiTheme="majorBidi" w:cstheme="majorBidi"/>
          <w:color w:val="131413"/>
          <w:sz w:val="24"/>
          <w:szCs w:val="24"/>
          <w:lang w:bidi="ar-SA"/>
        </w:rPr>
      </w:pPr>
      <w:proofErr w:type="gramStart"/>
      <w:r w:rsidRPr="00BA0EE5">
        <w:rPr>
          <w:rFonts w:asciiTheme="majorBidi" w:hAnsiTheme="majorBidi" w:cstheme="majorBidi"/>
          <w:color w:val="131413"/>
          <w:sz w:val="24"/>
          <w:szCs w:val="24"/>
          <w:lang w:bidi="ar-SA"/>
        </w:rPr>
        <w:t>Keywords:</w:t>
      </w:r>
      <w:proofErr w:type="gramEnd"/>
      <w:r w:rsidRPr="00BA0EE5">
        <w:rPr>
          <w:rFonts w:asciiTheme="majorBidi" w:hAnsiTheme="majorBidi" w:cstheme="majorBidi"/>
          <w:color w:val="131413"/>
          <w:sz w:val="24"/>
          <w:szCs w:val="24"/>
          <w:lang w:bidi="ar-SA"/>
        </w:rPr>
        <w:t xml:space="preserve"> Transverse co</w:t>
      </w:r>
      <w:r w:rsidR="005C3760">
        <w:rPr>
          <w:rFonts w:asciiTheme="majorBidi" w:hAnsiTheme="majorBidi" w:cstheme="majorBidi"/>
          <w:color w:val="131413"/>
          <w:sz w:val="24"/>
          <w:szCs w:val="24"/>
          <w:lang w:bidi="ar-SA"/>
        </w:rPr>
        <w:t xml:space="preserve">lon, Volvulus, </w:t>
      </w:r>
      <w:proofErr w:type="spellStart"/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bidi="ar-SA"/>
        </w:rPr>
        <w:t>O</w:t>
      </w:r>
      <w:r w:rsidR="00B91BB6" w:rsidRPr="005C3760">
        <w:rPr>
          <w:rFonts w:asciiTheme="majorBidi" w:hAnsiTheme="majorBidi" w:cstheme="majorBidi"/>
          <w:color w:val="FF0000"/>
          <w:sz w:val="24"/>
          <w:szCs w:val="24"/>
          <w:lang w:bidi="ar-SA"/>
        </w:rPr>
        <w:t>gilvie</w:t>
      </w:r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bidi="ar-SA"/>
        </w:rPr>
        <w:t>’s</w:t>
      </w:r>
      <w:proofErr w:type="spellEnd"/>
      <w:r w:rsidR="00B91BB6" w:rsidRPr="005C3760">
        <w:rPr>
          <w:rFonts w:asciiTheme="majorBidi" w:hAnsiTheme="majorBidi" w:cstheme="majorBidi"/>
          <w:color w:val="FF0000"/>
          <w:sz w:val="24"/>
          <w:szCs w:val="24"/>
          <w:lang w:bidi="ar-SA"/>
        </w:rPr>
        <w:t xml:space="preserve"> </w:t>
      </w:r>
      <w:r w:rsidR="00B91BB6" w:rsidRPr="00BA0EE5">
        <w:rPr>
          <w:rFonts w:asciiTheme="majorBidi" w:hAnsiTheme="majorBidi" w:cstheme="majorBidi"/>
          <w:color w:val="131413"/>
          <w:sz w:val="24"/>
          <w:szCs w:val="24"/>
          <w:lang w:bidi="ar-SA"/>
        </w:rPr>
        <w:t>syndrome</w:t>
      </w:r>
    </w:p>
    <w:p w14:paraId="152E1D2C" w14:textId="12FF2332" w:rsidR="002709D7" w:rsidRPr="008724CF" w:rsidRDefault="002709D7" w:rsidP="00697283">
      <w:pPr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</w:pPr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This Abstract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is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not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well-structured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. It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should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include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the  </w:t>
      </w:r>
    </w:p>
    <w:p w14:paraId="60F5F9DF" w14:textId="1428D039" w:rsidR="002709D7" w:rsidRPr="008724CF" w:rsidRDefault="002709D7" w:rsidP="002709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</w:pPr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The background (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Introduce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the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disease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being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discussed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,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any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uniqueness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of the case ?)</w:t>
      </w:r>
    </w:p>
    <w:p w14:paraId="678E6396" w14:textId="0C24FDB3" w:rsidR="002709D7" w:rsidRPr="008724CF" w:rsidRDefault="002709D7" w:rsidP="002709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</w:pPr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Case </w:t>
      </w:r>
      <w:proofErr w:type="spellStart"/>
      <w:proofErr w:type="gram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Presentation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 (</w:t>
      </w:r>
      <w:proofErr w:type="spellStart"/>
      <w:proofErr w:type="gramEnd"/>
      <w:r w:rsid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Summary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of the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patient’s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demography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information,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clinical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findings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,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imaging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,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lab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results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, and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risk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factors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)</w:t>
      </w:r>
    </w:p>
    <w:p w14:paraId="63B513AC" w14:textId="60D4E5C5" w:rsidR="002709D7" w:rsidRPr="008724CF" w:rsidRDefault="002709D7" w:rsidP="002709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</w:pPr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Intervention/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Treatment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(Management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approach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used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, diagnostic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procedures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,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treatment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or 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surgical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interventions</w:t>
      </w:r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)</w:t>
      </w:r>
    </w:p>
    <w:p w14:paraId="46267919" w14:textId="2CF36D22" w:rsidR="002709D7" w:rsidRPr="008724CF" w:rsidRDefault="002709D7" w:rsidP="002709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</w:pP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Outcome</w:t>
      </w:r>
      <w:proofErr w:type="spellEnd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/</w:t>
      </w:r>
      <w:proofErr w:type="spellStart"/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Results</w:t>
      </w:r>
      <w:proofErr w:type="spellEnd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(Patients </w:t>
      </w:r>
      <w:proofErr w:type="spellStart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progress</w:t>
      </w:r>
      <w:proofErr w:type="spellEnd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, </w:t>
      </w:r>
      <w:proofErr w:type="spellStart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outcome</w:t>
      </w:r>
      <w:proofErr w:type="spellEnd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of </w:t>
      </w:r>
      <w:proofErr w:type="spellStart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treatments</w:t>
      </w:r>
      <w:proofErr w:type="spellEnd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, </w:t>
      </w:r>
      <w:proofErr w:type="spellStart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any</w:t>
      </w:r>
      <w:proofErr w:type="spellEnd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complications)</w:t>
      </w:r>
    </w:p>
    <w:p w14:paraId="7560957C" w14:textId="15108A67" w:rsidR="002709D7" w:rsidRPr="008724CF" w:rsidRDefault="002709D7" w:rsidP="002709D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</w:pPr>
      <w:r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Conclusion</w:t>
      </w:r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</w:t>
      </w:r>
      <w:proofErr w:type="gramStart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( </w:t>
      </w:r>
      <w:proofErr w:type="spellStart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Summarize</w:t>
      </w:r>
      <w:proofErr w:type="spellEnd"/>
      <w:proofErr w:type="gramEnd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key </w:t>
      </w:r>
      <w:proofErr w:type="spellStart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>learning</w:t>
      </w:r>
      <w:proofErr w:type="spellEnd"/>
      <w:r w:rsidR="008724CF" w:rsidRPr="008724CF"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  <w:t xml:space="preserve"> points)</w:t>
      </w:r>
    </w:p>
    <w:p w14:paraId="33F694F0" w14:textId="77777777" w:rsidR="00381344" w:rsidRPr="008724CF" w:rsidRDefault="00381344" w:rsidP="00697283">
      <w:pPr>
        <w:rPr>
          <w:rFonts w:asciiTheme="majorBidi" w:hAnsiTheme="majorBidi" w:cstheme="majorBidi"/>
          <w:b/>
          <w:color w:val="7030A0"/>
          <w:sz w:val="24"/>
          <w:szCs w:val="24"/>
          <w:lang w:bidi="ar-SA"/>
        </w:rPr>
      </w:pPr>
    </w:p>
    <w:p w14:paraId="15BC96FA" w14:textId="77777777" w:rsidR="00111BBF" w:rsidRPr="00BA0EE5" w:rsidRDefault="00111BBF" w:rsidP="00111BBF">
      <w:pPr>
        <w:rPr>
          <w:rFonts w:asciiTheme="majorBidi" w:hAnsiTheme="majorBidi" w:cstheme="majorBidi"/>
          <w:sz w:val="24"/>
          <w:szCs w:val="24"/>
          <w:lang w:val="en-US"/>
        </w:rPr>
      </w:pPr>
      <w:r w:rsidRPr="00BA0EE5">
        <w:rPr>
          <w:rFonts w:asciiTheme="majorBidi" w:hAnsiTheme="majorBidi" w:cstheme="majorBidi"/>
          <w:b/>
          <w:bCs/>
          <w:sz w:val="24"/>
          <w:szCs w:val="24"/>
          <w:lang w:val="en-US"/>
        </w:rPr>
        <w:t>Introduction</w:t>
      </w:r>
    </w:p>
    <w:p w14:paraId="7EF8BBD9" w14:textId="77777777" w:rsidR="00381344" w:rsidRPr="004B7B61" w:rsidRDefault="00111BBF" w:rsidP="00387E98">
      <w:pPr>
        <w:rPr>
          <w:rFonts w:asciiTheme="majorBidi" w:hAnsiTheme="majorBidi" w:cstheme="majorBidi"/>
          <w:sz w:val="24"/>
          <w:szCs w:val="24"/>
          <w:lang w:val="en-US"/>
        </w:rPr>
      </w:pPr>
      <w:r w:rsidRPr="004B7B61">
        <w:rPr>
          <w:rFonts w:asciiTheme="majorBidi" w:hAnsiTheme="majorBidi" w:cstheme="majorBidi"/>
          <w:sz w:val="24"/>
          <w:szCs w:val="24"/>
          <w:lang w:val="en-US"/>
        </w:rPr>
        <w:t>Colonic volvulus is the axial twisting of th</w:t>
      </w:r>
      <w:r w:rsidR="00B91BB6" w:rsidRPr="004B7B61">
        <w:rPr>
          <w:rFonts w:asciiTheme="majorBidi" w:hAnsiTheme="majorBidi" w:cstheme="majorBidi"/>
          <w:sz w:val="24"/>
          <w:szCs w:val="24"/>
          <w:lang w:val="en-US"/>
        </w:rPr>
        <w:t>e colon on its vascular pedicle. R</w:t>
      </w:r>
      <w:r w:rsidRPr="004B7B61">
        <w:rPr>
          <w:rFonts w:asciiTheme="majorBidi" w:hAnsiTheme="majorBidi" w:cstheme="majorBidi"/>
          <w:sz w:val="24"/>
          <w:szCs w:val="24"/>
          <w:lang w:val="en-US"/>
        </w:rPr>
        <w:t xml:space="preserve">are sites of colonic volvulus include the transverse colon (about 2%) and the splenic flexure (1-2%) </w:t>
      </w:r>
      <w:r w:rsidRPr="004B7B61">
        <w:rPr>
          <w:rFonts w:asciiTheme="majorBidi" w:hAnsiTheme="majorBidi" w:cstheme="majorBidi"/>
          <w:color w:val="FF0000"/>
          <w:sz w:val="24"/>
          <w:szCs w:val="24"/>
          <w:lang w:val="en-US"/>
        </w:rPr>
        <w:t>[1].</w:t>
      </w:r>
    </w:p>
    <w:p w14:paraId="274B7B87" w14:textId="16ED0156" w:rsidR="00111BBF" w:rsidRPr="004B7B61" w:rsidRDefault="00387E98" w:rsidP="00111BBF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  <w:r w:rsidRPr="004B7B61">
        <w:rPr>
          <w:rFonts w:asciiTheme="majorBidi" w:hAnsiTheme="majorBidi" w:cstheme="majorBidi"/>
          <w:sz w:val="24"/>
          <w:szCs w:val="24"/>
          <w:lang w:val="en-US"/>
        </w:rPr>
        <w:t>To our knowledge, few repo</w:t>
      </w:r>
      <w:r w:rsidR="00B91BB6" w:rsidRPr="004B7B61">
        <w:rPr>
          <w:rFonts w:asciiTheme="majorBidi" w:hAnsiTheme="majorBidi" w:cstheme="majorBidi"/>
          <w:sz w:val="24"/>
          <w:szCs w:val="24"/>
          <w:lang w:val="en-US"/>
        </w:rPr>
        <w:t>rts</w:t>
      </w:r>
      <w:r w:rsidRPr="004B7B61">
        <w:rPr>
          <w:rFonts w:asciiTheme="majorBidi" w:hAnsiTheme="majorBidi" w:cstheme="majorBidi"/>
          <w:sz w:val="24"/>
          <w:szCs w:val="24"/>
          <w:lang w:val="en-US"/>
        </w:rPr>
        <w:t xml:space="preserve"> have been published to date</w:t>
      </w:r>
      <w:r w:rsidR="005C376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val="en-US"/>
        </w:rPr>
        <w:t>and</w:t>
      </w:r>
      <w:r w:rsidRPr="004B7B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C3760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fewer than 100 patients </w:t>
      </w:r>
      <w:r w:rsidR="005C3760" w:rsidRPr="005C3760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have been</w:t>
      </w:r>
      <w:r w:rsidR="00111BBF" w:rsidRPr="005C3760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described </w:t>
      </w:r>
      <w:r w:rsidR="00111BBF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with such a diagnosis </w:t>
      </w:r>
      <w:r w:rsidRPr="004B7B61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(2</w:t>
      </w:r>
      <w:r w:rsidR="00111BBF" w:rsidRPr="004B7B61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).</w:t>
      </w:r>
    </w:p>
    <w:p w14:paraId="15CEC216" w14:textId="77777777" w:rsidR="000C4475" w:rsidRPr="004B7B61" w:rsidRDefault="000C4475" w:rsidP="00387E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 w:bidi="ar-SA"/>
        </w:rPr>
      </w:pPr>
    </w:p>
    <w:p w14:paraId="37F889E1" w14:textId="1D58FA64" w:rsidR="00387E98" w:rsidRPr="004B7B61" w:rsidRDefault="00387E98" w:rsidP="00387E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</w:pPr>
      <w:r w:rsidRPr="004B7B61">
        <w:rPr>
          <w:rFonts w:asciiTheme="majorBidi" w:hAnsiTheme="majorBidi" w:cstheme="majorBidi"/>
          <w:color w:val="000000"/>
          <w:sz w:val="24"/>
          <w:szCs w:val="24"/>
          <w:lang w:val="en-US" w:bidi="ar-SA"/>
        </w:rPr>
        <w:t xml:space="preserve">Such </w:t>
      </w:r>
      <w:r w:rsidR="005C3760" w:rsidRPr="005C3760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>an</w:t>
      </w:r>
      <w:r w:rsidR="005C3760">
        <w:rPr>
          <w:rFonts w:asciiTheme="majorBidi" w:hAnsiTheme="majorBidi" w:cstheme="majorBidi"/>
          <w:color w:val="000000"/>
          <w:sz w:val="24"/>
          <w:szCs w:val="24"/>
          <w:lang w:val="en-US" w:bidi="ar-SA"/>
        </w:rPr>
        <w:t xml:space="preserve"> </w:t>
      </w:r>
      <w:r w:rsidRPr="004B7B61">
        <w:rPr>
          <w:rFonts w:asciiTheme="majorBidi" w:hAnsiTheme="majorBidi" w:cstheme="majorBidi"/>
          <w:color w:val="000000"/>
          <w:sz w:val="24"/>
          <w:szCs w:val="24"/>
          <w:lang w:val="en-US" w:bidi="ar-SA"/>
        </w:rPr>
        <w:t xml:space="preserve">emergency can lead to infarction, peritonitis, and death </w:t>
      </w:r>
      <w:r w:rsidRPr="004B7B61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>[3].</w:t>
      </w:r>
    </w:p>
    <w:p w14:paraId="54CE45F1" w14:textId="77777777" w:rsidR="00387E98" w:rsidRPr="004B7B61" w:rsidRDefault="00387E98" w:rsidP="00387E98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</w:pPr>
    </w:p>
    <w:p w14:paraId="085E1A27" w14:textId="72FE0FF9" w:rsidR="000C4475" w:rsidRPr="00BF05A7" w:rsidRDefault="00B91BB6" w:rsidP="00387E98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Below</w:t>
      </w:r>
      <w:r w:rsidR="005C3760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, we present a case of a </w:t>
      </w:r>
      <w:r w:rsidR="005C3760" w:rsidRPr="005C3760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52-year-old</w:t>
      </w:r>
      <w:r w:rsidR="000C4475" w:rsidRPr="005C3760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</w:t>
      </w:r>
      <w:r w:rsidR="000C4475"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patient presented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w</w:t>
      </w:r>
      <w:r w:rsidR="000C4475"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ith </w:t>
      </w:r>
      <w:r w:rsidRPr="00BF05A7">
        <w:rPr>
          <w:rFonts w:asciiTheme="majorBidi" w:hAnsiTheme="majorBidi" w:cstheme="majorBidi"/>
          <w:color w:val="000000"/>
          <w:sz w:val="24"/>
          <w:szCs w:val="24"/>
          <w:lang w:val="en-US" w:bidi="ar-SA"/>
        </w:rPr>
        <w:t>a</w:t>
      </w:r>
      <w:r w:rsidR="000C4475"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cute tr</w:t>
      </w:r>
      <w:r w:rsid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a</w:t>
      </w:r>
      <w:r w:rsidR="000C4475"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nsverse colon volvulus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.</w:t>
      </w:r>
      <w:r w:rsidR="005C3760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="005C3760" w:rsidRPr="005C3760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(This Introduction is too short. Kindly improve on this</w:t>
      </w:r>
      <w:r w:rsidR="005C3760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with more citations</w:t>
      </w:r>
      <w:r w:rsidR="005C3760" w:rsidRPr="005C3760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to make a good reading)</w:t>
      </w:r>
    </w:p>
    <w:p w14:paraId="1D1DF75A" w14:textId="77777777" w:rsidR="000C4475" w:rsidRPr="00BF05A7" w:rsidRDefault="000C4475" w:rsidP="00387E98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</w:p>
    <w:p w14:paraId="21A6FF7B" w14:textId="77777777" w:rsidR="006810A2" w:rsidRPr="001E40E7" w:rsidRDefault="006810A2" w:rsidP="00004B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EA3C59C" w14:textId="77777777" w:rsidR="00004BB2" w:rsidRPr="001E40E7" w:rsidRDefault="00004BB2" w:rsidP="00004BB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E40E7">
        <w:rPr>
          <w:rFonts w:asciiTheme="majorBidi" w:hAnsiTheme="majorBidi" w:cstheme="majorBidi"/>
          <w:b/>
          <w:bCs/>
          <w:sz w:val="24"/>
          <w:szCs w:val="24"/>
          <w:lang w:val="en-US"/>
        </w:rPr>
        <w:t>Case Report</w:t>
      </w:r>
    </w:p>
    <w:p w14:paraId="0BE0C6CB" w14:textId="77777777" w:rsidR="006810A2" w:rsidRPr="001E40E7" w:rsidRDefault="006810A2" w:rsidP="00004BB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9371A69" w14:textId="032F8F3A" w:rsidR="004627B6" w:rsidRPr="00BF05A7" w:rsidRDefault="006105B8" w:rsidP="004627B6">
      <w:pPr>
        <w:autoSpaceDE w:val="0"/>
        <w:autoSpaceDN w:val="0"/>
        <w:adjustRightInd w:val="0"/>
        <w:spacing w:after="0" w:line="240" w:lineRule="auto"/>
        <w:rPr>
          <w:rFonts w:ascii="SdpykdAdvTT86d47313" w:hAnsi="SdpykdAdvTT86d47313" w:cs="SdpykdAdvTT86d47313"/>
          <w:color w:val="131413"/>
          <w:sz w:val="20"/>
          <w:szCs w:val="20"/>
          <w:lang w:val="en-US" w:bidi="ar-SA"/>
        </w:rPr>
      </w:pPr>
      <w:r w:rsidRPr="006105B8">
        <w:rPr>
          <w:rFonts w:asciiTheme="majorBidi" w:hAnsiTheme="majorBidi" w:cstheme="majorBidi"/>
          <w:color w:val="FF0000"/>
          <w:sz w:val="24"/>
          <w:szCs w:val="24"/>
          <w:lang w:val="en-US"/>
        </w:rPr>
        <w:t>The study</w:t>
      </w:r>
      <w:r w:rsidR="00004BB2" w:rsidRPr="006105B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report</w:t>
      </w:r>
      <w:r w:rsidRPr="006105B8">
        <w:rPr>
          <w:rFonts w:asciiTheme="majorBidi" w:hAnsiTheme="majorBidi" w:cstheme="majorBidi"/>
          <w:color w:val="FF0000"/>
          <w:sz w:val="24"/>
          <w:szCs w:val="24"/>
          <w:lang w:val="en-US"/>
        </w:rPr>
        <w:t>s</w:t>
      </w:r>
      <w:r w:rsidR="00004BB2" w:rsidRPr="006105B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>a case</w:t>
      </w:r>
      <w:r w:rsidR="00004BB2" w:rsidRPr="006105B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that goes back to 27/07/23 of a </w:t>
      </w:r>
      <w:r w:rsidRPr="006105B8">
        <w:rPr>
          <w:rFonts w:asciiTheme="majorBidi" w:hAnsiTheme="majorBidi" w:cstheme="majorBidi"/>
          <w:color w:val="FF0000"/>
          <w:sz w:val="24"/>
          <w:szCs w:val="24"/>
          <w:lang w:val="en-US"/>
        </w:rPr>
        <w:t>52-year-old man</w:t>
      </w:r>
      <w:r w:rsidR="008724C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with a one-year history of constipation; there was no other significant past medical history, particularly psychiatric disease or abdominal surgery,</w:t>
      </w:r>
      <w:r w:rsidRPr="006105B8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 xml:space="preserve"> </w:t>
      </w:r>
      <w:r w:rsidR="00993615" w:rsidRPr="006105B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starting </w:t>
      </w:r>
      <w:r w:rsidR="00004BB2" w:rsidRPr="006105B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by the appearance of a </w:t>
      </w:r>
      <w:r w:rsidRPr="006105B8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sub-occlusive </w:t>
      </w:r>
      <w:r>
        <w:rPr>
          <w:rFonts w:asciiTheme="majorBidi" w:hAnsiTheme="majorBidi" w:cstheme="majorBidi"/>
          <w:sz w:val="24"/>
          <w:szCs w:val="24"/>
          <w:lang w:val="en-US"/>
        </w:rPr>
        <w:t>syndrome made of cessation of materials and gas. His</w:t>
      </w:r>
      <w:r w:rsidR="00993615"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 xml:space="preserve"> last </w:t>
      </w:r>
      <w:r w:rsidR="003C4043"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 xml:space="preserve">bowel movement had been 3 </w:t>
      </w:r>
      <w:r w:rsidR="00993615"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days ago.</w:t>
      </w:r>
    </w:p>
    <w:p w14:paraId="61FCFE9E" w14:textId="5721178E" w:rsidR="00004BB2" w:rsidRPr="00BF05A7" w:rsidRDefault="000978C5" w:rsidP="004627B6">
      <w:pPr>
        <w:autoSpaceDE w:val="0"/>
        <w:autoSpaceDN w:val="0"/>
        <w:adjustRightInd w:val="0"/>
        <w:spacing w:after="0" w:line="240" w:lineRule="auto"/>
        <w:rPr>
          <w:rFonts w:ascii="SdpykdAdvTT86d47313" w:hAnsi="SdpykdAdvTT86d47313" w:cs="SdpykdAdvTT86d47313"/>
          <w:color w:val="131413"/>
          <w:sz w:val="20"/>
          <w:szCs w:val="20"/>
          <w:lang w:val="en-US" w:bidi="ar-SA"/>
        </w:rPr>
      </w:pPr>
      <w:r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>This was followed</w:t>
      </w:r>
      <w:r w:rsidR="00004BB2"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004BB2" w:rsidRPr="00993615">
        <w:rPr>
          <w:rFonts w:asciiTheme="majorBidi" w:hAnsiTheme="majorBidi" w:cstheme="majorBidi"/>
          <w:sz w:val="24"/>
          <w:szCs w:val="24"/>
          <w:lang w:val="en-US"/>
        </w:rPr>
        <w:t xml:space="preserve">by the appearance of abdominal </w:t>
      </w:r>
      <w:r w:rsidR="00993615" w:rsidRPr="00993615">
        <w:rPr>
          <w:rFonts w:asciiTheme="majorBidi" w:hAnsiTheme="majorBidi" w:cstheme="majorBidi"/>
          <w:sz w:val="24"/>
          <w:szCs w:val="24"/>
          <w:lang w:val="en-US"/>
        </w:rPr>
        <w:t>pain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the leading cause of nausea without vomiting </w:t>
      </w:r>
      <w:r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>or</w:t>
      </w:r>
      <w:r w:rsidR="00004BB2" w:rsidRPr="00004BB2">
        <w:rPr>
          <w:rFonts w:asciiTheme="majorBidi" w:hAnsiTheme="majorBidi" w:cstheme="majorBidi"/>
          <w:sz w:val="24"/>
          <w:szCs w:val="24"/>
          <w:lang w:val="en-US"/>
        </w:rPr>
        <w:t xml:space="preserve"> ​​progressive aggravation, which motivated a consultation.</w:t>
      </w:r>
    </w:p>
    <w:p w14:paraId="41C0D062" w14:textId="5A468021" w:rsidR="00004BB2" w:rsidRPr="000978C5" w:rsidRDefault="000978C5" w:rsidP="00004BB2">
      <w:pPr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The </w:t>
      </w:r>
      <w:r w:rsidR="008724CF">
        <w:rPr>
          <w:rFonts w:asciiTheme="majorBidi" w:hAnsiTheme="majorBidi" w:cstheme="majorBidi"/>
          <w:color w:val="FF0000"/>
          <w:sz w:val="24"/>
          <w:szCs w:val="24"/>
          <w:lang w:val="en-US"/>
        </w:rPr>
        <w:t>admission examination</w:t>
      </w:r>
      <w:r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revealed a conscious patient with a blood pressure of 120/80 mmHg and a heart rate of 88 beats</w:t>
      </w:r>
      <w:r w:rsidR="00004BB2"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per minute. His respiratory rate </w:t>
      </w:r>
      <w:r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was </w:t>
      </w:r>
      <w:r w:rsidR="00004BB2"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at 23c /min and arterial oxygen saturation at 96% at room air without fever (body temperature at 36°.9C), </w:t>
      </w:r>
    </w:p>
    <w:p w14:paraId="1D072967" w14:textId="6B1F48CF" w:rsidR="00004BB2" w:rsidRPr="000978C5" w:rsidRDefault="00004BB2" w:rsidP="00C15C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</w:pPr>
      <w:r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The abdominal exam </w:t>
      </w:r>
      <w:r w:rsidR="000978C5"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revealed significant distension associated with a </w:t>
      </w:r>
      <w:proofErr w:type="spellStart"/>
      <w:r w:rsidR="000978C5"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>tympanitic</w:t>
      </w:r>
      <w:proofErr w:type="spellEnd"/>
      <w:r w:rsidR="000978C5"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abdomen on percussion</w:t>
      </w:r>
      <w:r w:rsidR="00C15C27"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C15C27" w:rsidRPr="000978C5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>without signs of peritonitis</w:t>
      </w:r>
      <w:r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>.</w:t>
      </w:r>
    </w:p>
    <w:p w14:paraId="36CC1A2D" w14:textId="77777777" w:rsidR="00004BB2" w:rsidRPr="00004BB2" w:rsidRDefault="00004BB2" w:rsidP="00004BB2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C15C2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digital rectal exam sho</w:t>
      </w:r>
      <w:r w:rsidR="00993615" w:rsidRPr="00C15C27"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C15C2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ed </w:t>
      </w:r>
      <w:r w:rsidRPr="00C15C27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C15C2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</w:t>
      </w:r>
      <w:r w:rsidRPr="00004BB2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empty rectal </w:t>
      </w:r>
      <w:r w:rsidRPr="00C15C27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C15C27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mpull</w:t>
      </w:r>
      <w:r w:rsidRPr="00C15C27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C15C27" w:rsidRPr="00C15C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15C27" w:rsidRPr="004B7B61">
        <w:rPr>
          <w:rFonts w:asciiTheme="majorBidi" w:hAnsiTheme="majorBidi" w:cstheme="majorBidi"/>
          <w:sz w:val="24"/>
          <w:szCs w:val="24"/>
          <w:lang w:val="en-US"/>
        </w:rPr>
        <w:t>without any intraluminal mass</w:t>
      </w:r>
      <w:r w:rsidR="00993615" w:rsidRPr="00C15C2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F150E4F" w14:textId="69F22F3E" w:rsidR="00004BB2" w:rsidRPr="000978C5" w:rsidRDefault="00993615" w:rsidP="00004BB2">
      <w:pPr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004BB2" w:rsidRPr="00004BB2">
        <w:rPr>
          <w:rFonts w:asciiTheme="majorBidi" w:hAnsiTheme="majorBidi" w:cstheme="majorBidi"/>
          <w:sz w:val="24"/>
          <w:szCs w:val="24"/>
          <w:lang w:val="en-US"/>
        </w:rPr>
        <w:t xml:space="preserve">he abdomen without preparation </w:t>
      </w:r>
      <w:r w:rsidR="00004BB2" w:rsidRPr="00993615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4B7B61">
        <w:rPr>
          <w:rFonts w:asciiTheme="majorBidi" w:hAnsiTheme="majorBidi" w:cstheme="majorBidi"/>
          <w:color w:val="293557"/>
          <w:sz w:val="23"/>
          <w:szCs w:val="23"/>
          <w:shd w:val="clear" w:color="auto" w:fill="FFFFFF"/>
          <w:lang w:val="en-US"/>
        </w:rPr>
        <w:t>A</w:t>
      </w:r>
      <w:r w:rsidR="00004BB2" w:rsidRPr="00993615">
        <w:rPr>
          <w:rFonts w:asciiTheme="majorBidi" w:hAnsiTheme="majorBidi" w:cstheme="majorBidi"/>
          <w:sz w:val="24"/>
          <w:szCs w:val="24"/>
          <w:lang w:val="en-US"/>
        </w:rPr>
        <w:t>SP</w:t>
      </w:r>
      <w:r w:rsidR="00004BB2" w:rsidRPr="00004BB2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>
        <w:rPr>
          <w:rFonts w:asciiTheme="majorBidi" w:hAnsiTheme="majorBidi" w:cstheme="majorBidi"/>
          <w:sz w:val="24"/>
          <w:szCs w:val="24"/>
          <w:lang w:val="en-US"/>
        </w:rPr>
        <w:t>th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t </w:t>
      </w:r>
      <w:r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finds one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="00004BB2" w:rsidRPr="00004BB2">
        <w:rPr>
          <w:rFonts w:asciiTheme="majorBidi" w:hAnsiTheme="majorBidi" w:cstheme="majorBidi"/>
          <w:sz w:val="24"/>
          <w:szCs w:val="24"/>
          <w:lang w:val="en-US"/>
        </w:rPr>
        <w:t>i</w:t>
      </w: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004BB2" w:rsidRPr="00004BB2">
        <w:rPr>
          <w:rFonts w:asciiTheme="majorBidi" w:hAnsiTheme="majorBidi" w:cstheme="majorBidi"/>
          <w:sz w:val="24"/>
          <w:szCs w:val="24"/>
          <w:lang w:val="en-US"/>
        </w:rPr>
        <w:t>s good</w:t>
      </w:r>
      <w:r w:rsidR="00CC114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978C5"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>indications</w:t>
      </w:r>
      <w:r w:rsidR="00CC114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04BB2" w:rsidRPr="00004BB2">
        <w:rPr>
          <w:rFonts w:asciiTheme="majorBidi" w:hAnsiTheme="majorBidi" w:cstheme="majorBidi"/>
          <w:sz w:val="24"/>
          <w:szCs w:val="24"/>
          <w:lang w:val="en-US"/>
        </w:rPr>
        <w:t>showed an aspect of bo</w:t>
      </w:r>
      <w:r w:rsidRPr="00993615">
        <w:rPr>
          <w:rFonts w:asciiTheme="majorBidi" w:hAnsiTheme="majorBidi" w:cstheme="majorBidi"/>
          <w:sz w:val="24"/>
          <w:szCs w:val="24"/>
          <w:lang w:val="en-US"/>
        </w:rPr>
        <w:t>w</w:t>
      </w:r>
      <w:r w:rsidR="002452C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004BB2" w:rsidRPr="00004BB2">
        <w:rPr>
          <w:rFonts w:asciiTheme="majorBidi" w:hAnsiTheme="majorBidi" w:cstheme="majorBidi"/>
          <w:sz w:val="24"/>
          <w:szCs w:val="24"/>
          <w:lang w:val="en-US"/>
        </w:rPr>
        <w:t xml:space="preserve">l volvulus. </w:t>
      </w:r>
      <w:r w:rsidR="00004BB2"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The patient was admitted </w:t>
      </w:r>
      <w:r w:rsidR="000978C5"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>to our gastroenterology</w:t>
      </w:r>
      <w:r w:rsidR="00004BB2" w:rsidRPr="000978C5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unit for further investigations.</w:t>
      </w:r>
    </w:p>
    <w:p w14:paraId="75D2BDFE" w14:textId="77777777" w:rsidR="00004BB2" w:rsidRPr="00004BB2" w:rsidRDefault="005E7254" w:rsidP="005E7254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 w:bidi="ar-SA"/>
        </w:rPr>
        <w:drawing>
          <wp:inline distT="0" distB="0" distL="0" distR="0" wp14:anchorId="016C5138" wp14:editId="33748246">
            <wp:extent cx="3606744" cy="3720546"/>
            <wp:effectExtent l="19050" t="0" r="0" b="0"/>
            <wp:docPr id="1" name="Image 1" descr="C:\Users\HpEliteBook\Desktop\volvulus\IMG_9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EliteBook\Desktop\volvulus\IMG_9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309" cy="372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CFBC8D" w14:textId="77777777" w:rsidR="00004BB2" w:rsidRPr="00004BB2" w:rsidRDefault="00004BB2" w:rsidP="00004BB2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C8129B1" w14:textId="77777777" w:rsidR="00004BB2" w:rsidRPr="00004BB2" w:rsidRDefault="002452C7" w:rsidP="00004BB2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Figure 1</w:t>
      </w:r>
      <w:r w:rsidR="00004BB2" w:rsidRPr="00004BB2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993615" w:rsidRPr="004B7B61">
        <w:rPr>
          <w:rFonts w:ascii="Arial" w:hAnsi="Arial" w:cs="Arial"/>
          <w:color w:val="293557"/>
          <w:sz w:val="23"/>
          <w:szCs w:val="23"/>
          <w:shd w:val="clear" w:color="auto" w:fill="FFFFFF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>SP reve</w:t>
      </w:r>
      <w:r w:rsidRPr="00004BB2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</w:t>
      </w:r>
      <w:r w:rsidR="00004BB2" w:rsidRPr="00004BB2">
        <w:rPr>
          <w:rFonts w:asciiTheme="majorBidi" w:hAnsiTheme="majorBidi" w:cstheme="majorBidi"/>
          <w:sz w:val="24"/>
          <w:szCs w:val="24"/>
          <w:lang w:val="en-US"/>
        </w:rPr>
        <w:t>ling important bowel volvulus</w:t>
      </w:r>
    </w:p>
    <w:p w14:paraId="7229352D" w14:textId="22C46C59" w:rsidR="00004BB2" w:rsidRPr="00004BB2" w:rsidRDefault="00004BB2" w:rsidP="000F253C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004BB2">
        <w:rPr>
          <w:rFonts w:asciiTheme="majorBidi" w:hAnsiTheme="majorBidi" w:cstheme="majorBidi"/>
          <w:sz w:val="24"/>
          <w:szCs w:val="24"/>
          <w:lang w:val="en-US"/>
        </w:rPr>
        <w:t>ct</w:t>
      </w:r>
      <w:proofErr w:type="spellEnd"/>
      <w:r w:rsidRPr="00004B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93615" w:rsidRPr="00004BB2">
        <w:rPr>
          <w:rFonts w:asciiTheme="majorBidi" w:hAnsiTheme="majorBidi" w:cstheme="majorBidi"/>
          <w:sz w:val="24"/>
          <w:szCs w:val="24"/>
          <w:lang w:val="en-US"/>
        </w:rPr>
        <w:t>scan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 xml:space="preserve"> sho</w:t>
      </w:r>
      <w:r w:rsidR="002452C7" w:rsidRPr="00004BB2"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>ed colon di</w:t>
      </w:r>
      <w:r w:rsidR="00CC1141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 xml:space="preserve">tention </w:t>
      </w:r>
      <w:r w:rsidR="002452C7" w:rsidRPr="00004BB2">
        <w:rPr>
          <w:rFonts w:asciiTheme="majorBidi" w:hAnsiTheme="majorBidi" w:cstheme="majorBidi"/>
          <w:sz w:val="24"/>
          <w:szCs w:val="24"/>
          <w:lang w:val="en-US"/>
        </w:rPr>
        <w:t>without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 xml:space="preserve"> obstacle </w:t>
      </w:r>
      <w:r w:rsidR="00993615">
        <w:rPr>
          <w:rFonts w:asciiTheme="majorBidi" w:hAnsiTheme="majorBidi" w:cstheme="majorBidi"/>
          <w:sz w:val="24"/>
          <w:szCs w:val="24"/>
          <w:lang w:val="en-US"/>
        </w:rPr>
        <w:t xml:space="preserve">concluding to </w:t>
      </w:r>
      <w:r w:rsidR="00993615" w:rsidRPr="00004BB2">
        <w:rPr>
          <w:rFonts w:asciiTheme="majorBidi" w:hAnsiTheme="majorBidi" w:cstheme="majorBidi"/>
          <w:sz w:val="24"/>
          <w:szCs w:val="24"/>
          <w:lang w:val="en-US"/>
        </w:rPr>
        <w:t>probable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 xml:space="preserve"> Ogilvie syndrome</w:t>
      </w:r>
      <w:r w:rsidR="00CC114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1EA034C" w14:textId="5C00065C" w:rsidR="00004BB2" w:rsidRPr="000978C5" w:rsidRDefault="00004BB2" w:rsidP="00004BB2">
      <w:pPr>
        <w:spacing w:line="240" w:lineRule="auto"/>
        <w:ind w:right="400" w:firstLine="255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0978C5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 xml:space="preserve">The patient's biological assessment revealed a white blood cell </w:t>
      </w:r>
      <w:r w:rsidR="000978C5" w:rsidRPr="000978C5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 xml:space="preserve">count of 4,820 cells/mm³ (neutrophils 3,040, lymphocytes 1,200), a </w:t>
      </w:r>
      <w:proofErr w:type="spellStart"/>
      <w:r w:rsidR="000978C5" w:rsidRPr="000978C5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>haemoglobin</w:t>
      </w:r>
      <w:proofErr w:type="spellEnd"/>
      <w:r w:rsidR="000978C5" w:rsidRPr="000978C5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 xml:space="preserve"> level of 12.2 g/dl, and a thrombocyte count of 190,000 cells/mm³</w:t>
      </w:r>
      <w:r w:rsidRPr="000978C5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>.  Prothrombin time and partial thromboplastin time were normal (TP at 70% and TCA at 26s for a witness of 23s).</w:t>
      </w:r>
    </w:p>
    <w:p w14:paraId="798D4F80" w14:textId="4722DABE" w:rsidR="00004BB2" w:rsidRPr="00BB0AAA" w:rsidRDefault="00004BB2" w:rsidP="00004BB2">
      <w:pPr>
        <w:spacing w:line="240" w:lineRule="auto"/>
        <w:ind w:right="400" w:firstLine="255"/>
        <w:rPr>
          <w:rFonts w:asciiTheme="majorBidi" w:eastAsia="Arial Unicode MS" w:hAnsiTheme="majorBidi" w:cstheme="majorBidi"/>
          <w:b/>
          <w:bCs/>
          <w:color w:val="7030A0"/>
          <w:sz w:val="24"/>
          <w:szCs w:val="24"/>
          <w:lang w:val="en-US"/>
        </w:rPr>
      </w:pPr>
      <w:r w:rsidRPr="00004BB2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 xml:space="preserve"> Natremia:142 </w:t>
      </w:r>
      <w:proofErr w:type="spellStart"/>
      <w:r w:rsidRPr="00004BB2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>mmol</w:t>
      </w:r>
      <w:proofErr w:type="spellEnd"/>
      <w:r w:rsidRPr="00004BB2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 xml:space="preserve"> / l, </w:t>
      </w:r>
      <w:proofErr w:type="spellStart"/>
      <w:r w:rsidRPr="00004BB2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>kalemia</w:t>
      </w:r>
      <w:proofErr w:type="spellEnd"/>
      <w:r w:rsidRPr="00004BB2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 xml:space="preserve">: 3.9mmol / l, correct liver and renal </w:t>
      </w:r>
      <w:r w:rsidRPr="000978C5">
        <w:rPr>
          <w:rFonts w:asciiTheme="majorBidi" w:eastAsia="Arial Unicode MS" w:hAnsiTheme="majorBidi" w:cstheme="majorBidi"/>
          <w:bCs/>
          <w:color w:val="7030A0"/>
          <w:sz w:val="24"/>
          <w:szCs w:val="24"/>
          <w:lang w:val="en-US"/>
        </w:rPr>
        <w:t xml:space="preserve">function (urea: </w:t>
      </w:r>
      <w:r w:rsidRPr="00BB0AAA">
        <w:rPr>
          <w:rFonts w:asciiTheme="majorBidi" w:eastAsia="Arial Unicode MS" w:hAnsiTheme="majorBidi" w:cstheme="majorBidi"/>
          <w:b/>
          <w:bCs/>
          <w:color w:val="7030A0"/>
          <w:sz w:val="24"/>
          <w:szCs w:val="24"/>
          <w:lang w:val="en-US"/>
        </w:rPr>
        <w:t xml:space="preserve">0.72 g /l and creatinine: 8.9 mg /l, </w:t>
      </w:r>
      <w:r w:rsidRPr="00BB0AAA">
        <w:rPr>
          <w:rFonts w:asciiTheme="majorBidi" w:eastAsia="Arial Unicode MS" w:hAnsiTheme="majorBidi" w:cstheme="majorBidi"/>
          <w:b/>
          <w:bCs/>
          <w:color w:val="FF0000"/>
          <w:sz w:val="24"/>
          <w:szCs w:val="24"/>
          <w:lang w:val="en-US"/>
        </w:rPr>
        <w:t>ASAT</w:t>
      </w:r>
      <w:r w:rsidR="000978C5" w:rsidRPr="00BB0AAA">
        <w:rPr>
          <w:rFonts w:asciiTheme="majorBidi" w:eastAsia="Arial Unicode MS" w:hAnsiTheme="majorBidi" w:cstheme="majorBidi"/>
          <w:b/>
          <w:bCs/>
          <w:color w:val="FF0000"/>
          <w:sz w:val="24"/>
          <w:szCs w:val="24"/>
          <w:lang w:val="en-US"/>
        </w:rPr>
        <w:t>: 20 IU / L and ALT: 24 IU / L</w:t>
      </w:r>
      <w:r w:rsidRPr="00BB0AAA">
        <w:rPr>
          <w:rFonts w:asciiTheme="majorBidi" w:eastAsia="Arial Unicode MS" w:hAnsiTheme="majorBidi" w:cstheme="majorBidi"/>
          <w:b/>
          <w:bCs/>
          <w:color w:val="7030A0"/>
          <w:sz w:val="24"/>
          <w:szCs w:val="24"/>
          <w:lang w:val="en-US"/>
        </w:rPr>
        <w:t xml:space="preserve">), fasting blood sugar at 1.03 g / l, C-reactive protein at 1 mg /l, </w:t>
      </w:r>
      <w:r w:rsidR="002452C7" w:rsidRPr="00BB0AAA">
        <w:rPr>
          <w:rFonts w:asciiTheme="majorBidi" w:hAnsiTheme="majorBidi" w:cstheme="majorBidi"/>
          <w:b/>
          <w:color w:val="FF0000"/>
          <w:sz w:val="24"/>
          <w:szCs w:val="24"/>
          <w:lang w:val="en-US"/>
        </w:rPr>
        <w:t>a</w:t>
      </w:r>
      <w:r w:rsidR="000978C5" w:rsidRPr="00BB0AAA">
        <w:rPr>
          <w:rFonts w:asciiTheme="majorBidi" w:eastAsia="Arial Unicode MS" w:hAnsiTheme="majorBidi" w:cstheme="majorBidi"/>
          <w:b/>
          <w:bCs/>
          <w:color w:val="FF0000"/>
          <w:sz w:val="24"/>
          <w:szCs w:val="24"/>
          <w:lang w:val="en-US"/>
        </w:rPr>
        <w:t>lbumin 42 g/L</w:t>
      </w:r>
      <w:r w:rsidR="002A6BDF" w:rsidRPr="00BB0AAA">
        <w:rPr>
          <w:rFonts w:asciiTheme="majorBidi" w:eastAsia="Arial Unicode MS" w:hAnsiTheme="majorBidi" w:cstheme="majorBidi"/>
          <w:b/>
          <w:bCs/>
          <w:color w:val="FF0000"/>
          <w:sz w:val="24"/>
          <w:szCs w:val="24"/>
          <w:lang w:val="en-US"/>
        </w:rPr>
        <w:t xml:space="preserve"> </w:t>
      </w:r>
      <w:r w:rsidR="000978C5" w:rsidRPr="00BB0AAA">
        <w:rPr>
          <w:rFonts w:asciiTheme="majorBidi" w:eastAsia="Arial Unicode MS" w:hAnsiTheme="majorBidi" w:cstheme="majorBidi"/>
          <w:b/>
          <w:bCs/>
          <w:color w:val="7030A0"/>
          <w:sz w:val="24"/>
          <w:szCs w:val="24"/>
          <w:lang w:val="en-US"/>
        </w:rPr>
        <w:t>(Please check the units of</w:t>
      </w:r>
      <w:r w:rsidR="000978C5">
        <w:rPr>
          <w:rFonts w:asciiTheme="majorBidi" w:eastAsia="Arial Unicode MS" w:hAnsiTheme="majorBidi" w:cstheme="majorBidi"/>
          <w:bCs/>
          <w:color w:val="7030A0"/>
          <w:sz w:val="24"/>
          <w:szCs w:val="24"/>
          <w:lang w:val="en-US"/>
        </w:rPr>
        <w:t xml:space="preserve"> these </w:t>
      </w:r>
      <w:proofErr w:type="spellStart"/>
      <w:r w:rsidR="000978C5">
        <w:rPr>
          <w:rFonts w:asciiTheme="majorBidi" w:eastAsia="Arial Unicode MS" w:hAnsiTheme="majorBidi" w:cstheme="majorBidi"/>
          <w:bCs/>
          <w:color w:val="7030A0"/>
          <w:sz w:val="24"/>
          <w:szCs w:val="24"/>
          <w:lang w:val="en-US"/>
        </w:rPr>
        <w:t>analytes</w:t>
      </w:r>
      <w:proofErr w:type="spellEnd"/>
      <w:r w:rsidR="000978C5">
        <w:rPr>
          <w:rFonts w:asciiTheme="majorBidi" w:eastAsia="Arial Unicode MS" w:hAnsiTheme="majorBidi" w:cstheme="majorBidi"/>
          <w:bCs/>
          <w:color w:val="7030A0"/>
          <w:sz w:val="24"/>
          <w:szCs w:val="24"/>
          <w:lang w:val="en-US"/>
        </w:rPr>
        <w:t xml:space="preserve">. </w:t>
      </w:r>
      <w:r w:rsidR="000978C5" w:rsidRPr="00BB0AAA">
        <w:rPr>
          <w:rFonts w:asciiTheme="majorBidi" w:eastAsia="Arial Unicode MS" w:hAnsiTheme="majorBidi" w:cstheme="majorBidi"/>
          <w:b/>
          <w:bCs/>
          <w:color w:val="7030A0"/>
          <w:sz w:val="24"/>
          <w:szCs w:val="24"/>
          <w:lang w:val="en-US"/>
        </w:rPr>
        <w:t>I will prefer you use the standard units for Urea, Creatinine, Fasting blood sugar and C-reactive protein)</w:t>
      </w:r>
    </w:p>
    <w:p w14:paraId="3D2FD9FC" w14:textId="77777777" w:rsidR="00004BB2" w:rsidRPr="00004BB2" w:rsidRDefault="00004BB2" w:rsidP="00004BB2">
      <w:pPr>
        <w:spacing w:after="0" w:line="240" w:lineRule="auto"/>
        <w:ind w:right="403"/>
        <w:rPr>
          <w:rFonts w:asciiTheme="majorBidi" w:eastAsia="Arial Unicode MS" w:hAnsiTheme="majorBidi" w:cstheme="majorBidi"/>
          <w:bCs/>
          <w:sz w:val="24"/>
          <w:szCs w:val="24"/>
          <w:lang w:val="en-US"/>
        </w:rPr>
      </w:pPr>
    </w:p>
    <w:p w14:paraId="6FCA7561" w14:textId="50745DC7" w:rsidR="003C4043" w:rsidRDefault="002452C7" w:rsidP="003C4043">
      <w:pPr>
        <w:spacing w:after="0" w:line="240" w:lineRule="auto"/>
        <w:ind w:right="403"/>
        <w:rPr>
          <w:rFonts w:asciiTheme="majorBidi" w:eastAsia="Arial Unicode MS" w:hAnsiTheme="majorBidi" w:cstheme="majorBidi"/>
          <w:bCs/>
          <w:sz w:val="24"/>
          <w:szCs w:val="24"/>
          <w:lang w:val="en-US"/>
        </w:rPr>
      </w:pPr>
      <w:r w:rsidRPr="00004BB2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>Therapeutic</w:t>
      </w:r>
      <w:r w:rsidR="00004BB2" w:rsidRPr="00004BB2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 xml:space="preserve"> management included oxygen therapy</w:t>
      </w:r>
      <w:r w:rsidR="008A3A5D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 xml:space="preserve"> </w:t>
      </w:r>
      <w:r w:rsidR="008A3A5D" w:rsidRPr="008A3A5D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>and</w:t>
      </w:r>
      <w:r w:rsidR="008A3A5D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 xml:space="preserve"> </w:t>
      </w:r>
      <w:r w:rsidR="00004BB2" w:rsidRPr="00004BB2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>medical p</w:t>
      </w:r>
      <w:r w:rsidR="00004BB2" w:rsidRPr="00004BB2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004BB2" w:rsidRPr="00004BB2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>in</w:t>
      </w:r>
      <w:r w:rsidR="003C4043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 xml:space="preserve"> treatment.</w:t>
      </w:r>
    </w:p>
    <w:p w14:paraId="45060C77" w14:textId="153D098C" w:rsidR="00004BB2" w:rsidRPr="008A3A5D" w:rsidRDefault="00004BB2" w:rsidP="003C4043">
      <w:pPr>
        <w:spacing w:after="0" w:line="240" w:lineRule="auto"/>
        <w:ind w:right="403"/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</w:pPr>
      <w:r w:rsidRPr="008A3A5D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 xml:space="preserve"> </w:t>
      </w:r>
      <w:r w:rsidR="008A3A5D" w:rsidRPr="008A3A5D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 xml:space="preserve">A therapeutic </w:t>
      </w:r>
      <w:r w:rsidR="008A3A5D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>colonoscopy was performed, revealing an enlarged colonic lumen without an obstructive cause, consistent with</w:t>
      </w:r>
      <w:r w:rsidR="002452C7" w:rsidRPr="008A3A5D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 xml:space="preserve"> </w:t>
      </w:r>
      <w:r w:rsidR="002452C7"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a </w:t>
      </w:r>
      <w:r w:rsidR="002452C7" w:rsidRPr="008A3A5D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>dolichocolon</w:t>
      </w:r>
      <w:r w:rsidR="003C4043" w:rsidRPr="008A3A5D">
        <w:rPr>
          <w:rFonts w:asciiTheme="majorBidi" w:eastAsia="Arial Unicode MS" w:hAnsiTheme="majorBidi" w:cstheme="majorBidi"/>
          <w:bCs/>
          <w:color w:val="FF0000"/>
          <w:sz w:val="24"/>
          <w:szCs w:val="24"/>
          <w:lang w:val="en-US"/>
        </w:rPr>
        <w:t>.</w:t>
      </w:r>
    </w:p>
    <w:p w14:paraId="1418FF62" w14:textId="61A3FF06" w:rsidR="00004BB2" w:rsidRPr="00004BB2" w:rsidRDefault="00004BB2" w:rsidP="00004BB2">
      <w:pPr>
        <w:spacing w:after="0" w:line="240" w:lineRule="auto"/>
        <w:ind w:right="403"/>
        <w:rPr>
          <w:rFonts w:asciiTheme="majorBidi" w:hAnsiTheme="majorBidi" w:cstheme="majorBidi"/>
          <w:sz w:val="24"/>
          <w:szCs w:val="24"/>
          <w:lang w:val="en-US"/>
        </w:rPr>
      </w:pPr>
      <w:r w:rsidRPr="00004BB2">
        <w:rPr>
          <w:rFonts w:asciiTheme="majorBidi" w:eastAsia="Arial Unicode MS" w:hAnsiTheme="majorBidi" w:cstheme="majorBidi"/>
          <w:bCs/>
          <w:sz w:val="24"/>
          <w:szCs w:val="24"/>
          <w:lang w:val="en-US"/>
        </w:rPr>
        <w:t>On the second day,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 xml:space="preserve"> the symptomatology worsened by the </w:t>
      </w:r>
      <w:r w:rsidR="002452C7" w:rsidRPr="00004BB2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>ggr</w:t>
      </w:r>
      <w:r w:rsidR="002452C7" w:rsidRPr="00004BB2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>v</w:t>
      </w:r>
      <w:r w:rsidR="002452C7" w:rsidRPr="00004BB2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>tion of p</w:t>
      </w:r>
      <w:r w:rsidR="002452C7" w:rsidRPr="00004BB2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>in and abdominal distention</w:t>
      </w:r>
      <w:r w:rsidR="008A3A5D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 xml:space="preserve"> leading to </w:t>
      </w:r>
      <w:r w:rsidR="002452C7" w:rsidRPr="00004BB2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004BB2">
        <w:rPr>
          <w:rFonts w:asciiTheme="majorBidi" w:hAnsiTheme="majorBidi" w:cstheme="majorBidi"/>
          <w:sz w:val="24"/>
          <w:szCs w:val="24"/>
          <w:lang w:val="en-US"/>
        </w:rPr>
        <w:t xml:space="preserve"> surgical exploration.</w:t>
      </w:r>
    </w:p>
    <w:p w14:paraId="1E0A1763" w14:textId="7DDBAF6A" w:rsidR="00004BB2" w:rsidRDefault="00004BB2" w:rsidP="00004BB2">
      <w:pPr>
        <w:spacing w:after="0" w:line="240" w:lineRule="auto"/>
        <w:ind w:right="403"/>
        <w:rPr>
          <w:rFonts w:asciiTheme="majorBidi" w:hAnsiTheme="majorBidi" w:cstheme="majorBidi"/>
          <w:sz w:val="24"/>
          <w:szCs w:val="24"/>
          <w:lang w:val="en-US"/>
        </w:rPr>
      </w:pPr>
      <w:r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The surgical exploration </w:t>
      </w:r>
      <w:r w:rsidR="008A3A5D"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>revealed a purulent peritoneal effusion and a dolichocolon with a necrotic transverse colon volvulus, resulting in</w:t>
      </w:r>
      <w:r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t</w:t>
      </w:r>
      <w:r w:rsidR="002452C7"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>w</w:t>
      </w:r>
      <w:r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>o spire to</w:t>
      </w:r>
      <w:r w:rsidR="002452C7"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>w</w:t>
      </w:r>
      <w:r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>ers</w:t>
      </w:r>
      <w:r w:rsidR="008A3A5D"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>.</w:t>
      </w:r>
      <w:r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</w:p>
    <w:p w14:paraId="04300111" w14:textId="77777777" w:rsidR="005E7254" w:rsidRDefault="005E7254" w:rsidP="00004BB2">
      <w:pPr>
        <w:spacing w:after="0" w:line="240" w:lineRule="auto"/>
        <w:ind w:right="403"/>
        <w:rPr>
          <w:rFonts w:asciiTheme="majorBidi" w:hAnsiTheme="majorBidi" w:cstheme="majorBidi"/>
          <w:sz w:val="24"/>
          <w:szCs w:val="24"/>
          <w:lang w:val="en-US"/>
        </w:rPr>
      </w:pPr>
    </w:p>
    <w:p w14:paraId="40A5A352" w14:textId="77777777" w:rsidR="00B81264" w:rsidRDefault="00B81264" w:rsidP="00B81264">
      <w:pPr>
        <w:spacing w:after="0" w:line="240" w:lineRule="auto"/>
        <w:ind w:right="403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 w:bidi="ar-SA"/>
        </w:rPr>
        <w:drawing>
          <wp:inline distT="0" distB="0" distL="0" distR="0" wp14:anchorId="17B6825D" wp14:editId="4FB3DAFA">
            <wp:extent cx="3495427" cy="4722194"/>
            <wp:effectExtent l="19050" t="0" r="0" b="0"/>
            <wp:docPr id="3" name="Image 3" descr="C:\Users\HpEliteBook\Desktop\volvulus\c6064e6d-6e5c-4a88-b6c0-2d0cf854b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EliteBook\Desktop\volvulus\c6064e6d-6e5c-4a88-b6c0-2d0cf854bf5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64" cy="472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758D5" w14:textId="77777777" w:rsidR="005E7254" w:rsidRPr="00004BB2" w:rsidRDefault="005E7254" w:rsidP="005E7254">
      <w:pPr>
        <w:spacing w:after="0" w:line="240" w:lineRule="auto"/>
        <w:ind w:right="403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5697A743" w14:textId="6C092A85" w:rsidR="00004BB2" w:rsidRPr="00BB0AAA" w:rsidRDefault="000F253C" w:rsidP="005E7254">
      <w:pPr>
        <w:jc w:val="center"/>
        <w:rPr>
          <w:rFonts w:asciiTheme="majorBidi" w:hAnsiTheme="majorBidi" w:cstheme="majorBidi"/>
          <w:b/>
          <w:color w:val="7030A0"/>
          <w:sz w:val="24"/>
          <w:szCs w:val="24"/>
          <w:lang w:val="en-US"/>
        </w:rPr>
      </w:pPr>
      <w:r w:rsidRPr="004B7B61">
        <w:rPr>
          <w:rFonts w:asciiTheme="majorBidi" w:hAnsiTheme="majorBidi" w:cstheme="majorBidi"/>
          <w:sz w:val="24"/>
          <w:szCs w:val="24"/>
          <w:lang w:val="en-US"/>
        </w:rPr>
        <w:t>Figure 2</w:t>
      </w:r>
      <w:r w:rsidR="005E7254" w:rsidRPr="004B7B6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2A6BDF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>pre-operative</w:t>
      </w:r>
      <w:r w:rsidR="00B81264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B81264" w:rsidRPr="004B7B61">
        <w:rPr>
          <w:rFonts w:asciiTheme="majorBidi" w:hAnsiTheme="majorBidi" w:cstheme="majorBidi"/>
          <w:sz w:val="24"/>
          <w:szCs w:val="24"/>
          <w:lang w:val="en-US"/>
        </w:rPr>
        <w:t>im</w:t>
      </w:r>
      <w:r w:rsidR="002452C7" w:rsidRPr="004B7B61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a</w:t>
      </w:r>
      <w:r w:rsidR="00B81264" w:rsidRPr="004B7B61">
        <w:rPr>
          <w:rFonts w:asciiTheme="majorBidi" w:hAnsiTheme="majorBidi" w:cstheme="majorBidi"/>
          <w:sz w:val="24"/>
          <w:szCs w:val="24"/>
          <w:lang w:val="en-US"/>
        </w:rPr>
        <w:t>ge sho</w:t>
      </w:r>
      <w:r w:rsidR="002452C7" w:rsidRPr="00004BB2">
        <w:rPr>
          <w:rFonts w:asciiTheme="majorBidi" w:hAnsiTheme="majorBidi" w:cstheme="majorBidi"/>
          <w:sz w:val="24"/>
          <w:szCs w:val="24"/>
          <w:lang w:val="en-US"/>
        </w:rPr>
        <w:t>w</w:t>
      </w:r>
      <w:r w:rsidR="00B81264" w:rsidRPr="004B7B61">
        <w:rPr>
          <w:rFonts w:asciiTheme="majorBidi" w:hAnsiTheme="majorBidi" w:cstheme="majorBidi"/>
          <w:sz w:val="24"/>
          <w:szCs w:val="24"/>
          <w:lang w:val="en-US"/>
        </w:rPr>
        <w:t>ing necrotic tr</w:t>
      </w:r>
      <w:r w:rsidR="002452C7" w:rsidRPr="004B7B61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a</w:t>
      </w:r>
      <w:r w:rsidR="00B81264" w:rsidRPr="004B7B61">
        <w:rPr>
          <w:rFonts w:asciiTheme="majorBidi" w:hAnsiTheme="majorBidi" w:cstheme="majorBidi"/>
          <w:sz w:val="24"/>
          <w:szCs w:val="24"/>
          <w:lang w:val="en-US"/>
        </w:rPr>
        <w:t>nsverse colon volvulus</w:t>
      </w:r>
      <w:r w:rsidR="00BB0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B0AAA" w:rsidRPr="00BB0AAA">
        <w:rPr>
          <w:rFonts w:asciiTheme="majorBidi" w:hAnsiTheme="majorBidi" w:cstheme="majorBidi"/>
          <w:b/>
          <w:color w:val="7030A0"/>
          <w:sz w:val="24"/>
          <w:szCs w:val="24"/>
          <w:lang w:val="en-US"/>
        </w:rPr>
        <w:t>(Make sure that’s what you mean)</w:t>
      </w:r>
    </w:p>
    <w:p w14:paraId="12F8A4E9" w14:textId="77777777" w:rsidR="000C4475" w:rsidRPr="004B7B61" w:rsidRDefault="000C4475" w:rsidP="00387E98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</w:p>
    <w:p w14:paraId="67DB43E0" w14:textId="77777777" w:rsidR="001E40E7" w:rsidRDefault="001E40E7" w:rsidP="005439BE">
      <w:pPr>
        <w:spacing w:after="0"/>
        <w:ind w:right="403" w:firstLine="255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61C7E248" w14:textId="77777777" w:rsidR="001E40E7" w:rsidRDefault="001E40E7" w:rsidP="005439BE">
      <w:pPr>
        <w:spacing w:after="0"/>
        <w:ind w:right="403" w:firstLine="255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4C40D24D" w14:textId="77777777" w:rsidR="005439BE" w:rsidRDefault="005439BE" w:rsidP="005439BE">
      <w:pPr>
        <w:spacing w:after="0"/>
        <w:ind w:right="403" w:firstLine="255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AB5F05">
        <w:rPr>
          <w:rFonts w:asciiTheme="majorBidi" w:hAnsiTheme="majorBidi" w:cstheme="majorBidi"/>
          <w:b/>
          <w:sz w:val="24"/>
          <w:szCs w:val="24"/>
          <w:lang w:val="en-US"/>
        </w:rPr>
        <w:t>Discussion:</w:t>
      </w:r>
    </w:p>
    <w:p w14:paraId="6DD0AE42" w14:textId="77777777" w:rsidR="001E40E7" w:rsidRPr="00AB5F05" w:rsidRDefault="001E40E7" w:rsidP="005439BE">
      <w:pPr>
        <w:spacing w:after="0"/>
        <w:ind w:right="403" w:firstLine="255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79BA1575" w14:textId="1C2EC42F" w:rsidR="00EC7BF9" w:rsidRPr="004B7B61" w:rsidRDefault="005439BE" w:rsidP="002452C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</w:pPr>
      <w:r w:rsidRPr="004B7B61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 xml:space="preserve">Volvulus of the transverse colon </w:t>
      </w:r>
      <w:r w:rsidR="002452C7" w:rsidRPr="004B7B61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c</w:t>
      </w:r>
      <w:r w:rsidRPr="004B7B61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as</w:t>
      </w:r>
      <w:r w:rsidR="002452C7" w:rsidRPr="004B7B61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e</w:t>
      </w:r>
      <w:r w:rsidRPr="004B7B61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 xml:space="preserve"> </w:t>
      </w:r>
      <w:r w:rsidR="00BB0AAA" w:rsidRPr="00BB0AAA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>was</w:t>
      </w:r>
      <w:r w:rsidR="00BB0AAA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 xml:space="preserve"> </w:t>
      </w:r>
      <w:r w:rsidRPr="004B7B61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first described in</w:t>
      </w:r>
      <w:r w:rsidR="00AB5F05" w:rsidRPr="004B7B61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 xml:space="preserve"> </w:t>
      </w:r>
      <w:r w:rsidRPr="004B7B61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1932 by the Finnish surgeon Kallio</w:t>
      </w:r>
      <w:r w:rsidR="00CC1141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 xml:space="preserve"> </w:t>
      </w:r>
      <w:r w:rsidR="002452C7" w:rsidRPr="004B7B61">
        <w:rPr>
          <w:rFonts w:asciiTheme="majorBidi" w:hAnsiTheme="majorBidi" w:cstheme="majorBidi"/>
          <w:color w:val="FF0000"/>
          <w:sz w:val="24"/>
          <w:szCs w:val="24"/>
          <w:lang w:val="en-US"/>
        </w:rPr>
        <w:t>[4]</w:t>
      </w:r>
      <w:r w:rsidR="002452C7" w:rsidRPr="004B7B6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2D61087" w14:textId="79AECF9F" w:rsidR="00B43787" w:rsidRPr="004B7B61" w:rsidRDefault="008A3A5D" w:rsidP="005439BE">
      <w:pPr>
        <w:rPr>
          <w:rFonts w:asciiTheme="majorBidi" w:hAnsiTheme="majorBidi" w:cstheme="majorBidi"/>
          <w:sz w:val="24"/>
          <w:szCs w:val="24"/>
          <w:lang w:val="en-US"/>
        </w:rPr>
      </w:pPr>
      <w:r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>It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 an abnormal twisting of the bowel along its mesenteric axis, </w:t>
      </w:r>
      <w:r w:rsidRPr="008A3A5D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resulting </w:t>
      </w:r>
      <w:r>
        <w:rPr>
          <w:rFonts w:asciiTheme="majorBidi" w:hAnsiTheme="majorBidi" w:cstheme="majorBidi"/>
          <w:sz w:val="24"/>
          <w:szCs w:val="24"/>
          <w:lang w:val="en-US"/>
        </w:rPr>
        <w:t>in a</w:t>
      </w:r>
      <w:r w:rsidR="005439BE" w:rsidRPr="00BF05A7">
        <w:rPr>
          <w:rFonts w:asciiTheme="majorBidi" w:hAnsiTheme="majorBidi" w:cstheme="majorBidi"/>
          <w:sz w:val="24"/>
          <w:szCs w:val="24"/>
          <w:lang w:val="en-US"/>
        </w:rPr>
        <w:t xml:space="preserve"> closed-loop obstruction. </w:t>
      </w:r>
      <w:r w:rsidR="005439BE" w:rsidRPr="004B7B61">
        <w:rPr>
          <w:rFonts w:asciiTheme="majorBidi" w:hAnsiTheme="majorBidi" w:cstheme="majorBidi"/>
          <w:sz w:val="24"/>
          <w:szCs w:val="24"/>
          <w:lang w:val="en-US"/>
        </w:rPr>
        <w:t>It stops venous return and compromises arteri</w:t>
      </w:r>
      <w:r w:rsidR="00193812" w:rsidRPr="004B7B61">
        <w:rPr>
          <w:rFonts w:asciiTheme="majorBidi" w:hAnsiTheme="majorBidi" w:cstheme="majorBidi"/>
          <w:sz w:val="24"/>
          <w:szCs w:val="24"/>
          <w:lang w:val="en-US"/>
        </w:rPr>
        <w:t xml:space="preserve">al </w:t>
      </w:r>
      <w:r w:rsidR="00193812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>supply</w:t>
      </w:r>
      <w:r w:rsidR="002A6BDF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>,</w:t>
      </w:r>
      <w:r w:rsidR="00193812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leading </w:t>
      </w:r>
      <w:r w:rsidR="00193812" w:rsidRPr="004B7B61">
        <w:rPr>
          <w:rFonts w:asciiTheme="majorBidi" w:hAnsiTheme="majorBidi" w:cstheme="majorBidi"/>
          <w:sz w:val="24"/>
          <w:szCs w:val="24"/>
          <w:lang w:val="en-US"/>
        </w:rPr>
        <w:t xml:space="preserve">to ischemia </w:t>
      </w:r>
      <w:r w:rsidR="00193812" w:rsidRPr="004B7B61">
        <w:rPr>
          <w:rFonts w:asciiTheme="majorBidi" w:hAnsiTheme="majorBidi" w:cstheme="majorBidi"/>
          <w:color w:val="FF0000"/>
          <w:sz w:val="24"/>
          <w:szCs w:val="24"/>
          <w:lang w:val="en-US"/>
        </w:rPr>
        <w:t>[5</w:t>
      </w:r>
      <w:r w:rsidR="005439BE" w:rsidRPr="004B7B61">
        <w:rPr>
          <w:rFonts w:asciiTheme="majorBidi" w:hAnsiTheme="majorBidi" w:cstheme="majorBidi"/>
          <w:color w:val="FF0000"/>
          <w:sz w:val="24"/>
          <w:szCs w:val="24"/>
          <w:lang w:val="en-US"/>
        </w:rPr>
        <w:t>]</w:t>
      </w:r>
      <w:r w:rsidR="005439BE" w:rsidRPr="004B7B6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194501F5" w14:textId="07A23D5F" w:rsidR="005439BE" w:rsidRPr="004B7B61" w:rsidRDefault="005439BE" w:rsidP="005439BE">
      <w:pPr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4B7B61">
        <w:rPr>
          <w:rFonts w:asciiTheme="majorBidi" w:hAnsiTheme="majorBidi" w:cstheme="majorBidi"/>
          <w:sz w:val="24"/>
          <w:szCs w:val="24"/>
          <w:lang w:val="en-US"/>
        </w:rPr>
        <w:t>Volvulus itself is an unusual cause of intesti</w:t>
      </w:r>
      <w:r w:rsidR="00AB5F05" w:rsidRPr="004B7B61">
        <w:rPr>
          <w:rFonts w:asciiTheme="majorBidi" w:hAnsiTheme="majorBidi" w:cstheme="majorBidi"/>
          <w:sz w:val="24"/>
          <w:szCs w:val="24"/>
          <w:lang w:val="en-US"/>
        </w:rPr>
        <w:t>nal obstruction</w:t>
      </w:r>
      <w:r w:rsidR="002A6BDF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AB5F05" w:rsidRPr="004B7B61">
        <w:rPr>
          <w:rFonts w:asciiTheme="majorBidi" w:hAnsiTheme="majorBidi" w:cstheme="majorBidi"/>
          <w:sz w:val="24"/>
          <w:szCs w:val="24"/>
          <w:lang w:val="en-US"/>
        </w:rPr>
        <w:t xml:space="preserve"> accounting for </w:t>
      </w:r>
      <w:r w:rsidRPr="004B7B61">
        <w:rPr>
          <w:rFonts w:asciiTheme="majorBidi" w:hAnsiTheme="majorBidi" w:cstheme="majorBidi"/>
          <w:sz w:val="24"/>
          <w:szCs w:val="24"/>
          <w:lang w:val="en-US"/>
        </w:rPr>
        <w:t>5% of cases of gastrointestinal obstruction and 10-15% of large bowel obstruction.</w:t>
      </w:r>
      <w:r w:rsidRPr="004B7B61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</w:p>
    <w:p w14:paraId="0768D1AC" w14:textId="32B1DAED" w:rsidR="00B43787" w:rsidRPr="002A6BDF" w:rsidRDefault="00B43787" w:rsidP="00AB5F05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</w:pPr>
      <w:r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Moreover, chronic</w:t>
      </w:r>
      <w:r w:rsidR="00AB5F05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</w:t>
      </w:r>
      <w:r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constipation </w:t>
      </w:r>
      <w:r w:rsidR="002A6BDF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appears to be associated with the occurrence of volvulus in the transverse colon, likely due to</w:t>
      </w:r>
      <w:r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its excessive elongation </w:t>
      </w:r>
      <w:r w:rsidR="00AB5F05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>[6].</w:t>
      </w:r>
    </w:p>
    <w:p w14:paraId="5B4079C4" w14:textId="70A1BB7A" w:rsidR="00B43787" w:rsidRPr="004B7B61" w:rsidRDefault="00B43787" w:rsidP="00AB5F05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Given the clinical picture and morphological</w:t>
      </w:r>
      <w:r w:rsidR="00AB5F05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transformations,</w:t>
      </w:r>
      <w:r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</w:t>
      </w:r>
      <w:r w:rsidR="002A6BDF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the </w:t>
      </w:r>
      <w:r w:rsidR="002A6BDF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acute volvulus form is characterized by sudden severe abdominal pain, peritoneal signs, nausea, vomiting, and</w:t>
      </w:r>
      <w:r w:rsidR="002A6BDF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a </w:t>
      </w: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severe clinical</w:t>
      </w:r>
      <w:r w:rsidR="00AB5F05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state.</w:t>
      </w:r>
    </w:p>
    <w:p w14:paraId="538C3C94" w14:textId="265E7CED" w:rsidR="00980216" w:rsidRPr="002A6BDF" w:rsidRDefault="002A6BDF" w:rsidP="00AB5F05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</w:pPr>
      <w:r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Inadequate implementation of effective treatment can lead to exacerbation and progression</w:t>
      </w:r>
      <w:r w:rsidR="00980216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to a fulminating</w:t>
      </w:r>
      <w:r w:rsidR="00AB5F05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</w:t>
      </w:r>
      <w:r w:rsidR="00980216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form</w:t>
      </w:r>
      <w:r w:rsidR="00AB5F05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</w:t>
      </w:r>
      <w:r w:rsidR="008724C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[7, </w:t>
      </w:r>
      <w:r w:rsidR="00AB5F05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>8].</w:t>
      </w:r>
    </w:p>
    <w:p w14:paraId="45FCD494" w14:textId="1DA2A802" w:rsidR="00174700" w:rsidRPr="004B7B61" w:rsidRDefault="00174700" w:rsidP="00980216">
      <w:pPr>
        <w:rPr>
          <w:rFonts w:asciiTheme="majorBidi" w:hAnsiTheme="majorBidi" w:cstheme="majorBidi"/>
          <w:sz w:val="24"/>
          <w:szCs w:val="24"/>
          <w:lang w:val="en-US"/>
        </w:rPr>
      </w:pPr>
      <w:r w:rsidRPr="004B7B61">
        <w:rPr>
          <w:rFonts w:asciiTheme="majorBidi" w:hAnsiTheme="majorBidi" w:cstheme="majorBidi"/>
          <w:sz w:val="24"/>
          <w:szCs w:val="24"/>
          <w:lang w:val="en-US"/>
        </w:rPr>
        <w:t xml:space="preserve">The diagnosis of this condition is usually made </w:t>
      </w:r>
      <w:r w:rsidR="002A6BDF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>during</w:t>
      </w:r>
      <w:r w:rsidR="002A6BD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A6BDF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laparotomy despite </w:t>
      </w:r>
      <w:r w:rsidR="002A6BDF">
        <w:rPr>
          <w:rFonts w:asciiTheme="majorBidi" w:hAnsiTheme="majorBidi" w:cstheme="majorBidi"/>
          <w:sz w:val="24"/>
          <w:szCs w:val="24"/>
          <w:lang w:val="en-US"/>
        </w:rPr>
        <w:t>a thorough history, examination,</w:t>
      </w:r>
      <w:r w:rsidRPr="004B7B61">
        <w:rPr>
          <w:rFonts w:asciiTheme="majorBidi" w:hAnsiTheme="majorBidi" w:cstheme="majorBidi"/>
          <w:sz w:val="24"/>
          <w:szCs w:val="24"/>
          <w:lang w:val="en-US"/>
        </w:rPr>
        <w:t xml:space="preserve"> and appropriate</w:t>
      </w:r>
      <w:r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2A6BDF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>radiological</w:t>
      </w:r>
      <w:r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4B7B61">
        <w:rPr>
          <w:rFonts w:asciiTheme="majorBidi" w:hAnsiTheme="majorBidi" w:cstheme="majorBidi"/>
          <w:sz w:val="24"/>
          <w:szCs w:val="24"/>
          <w:lang w:val="en-US"/>
        </w:rPr>
        <w:t>investigations</w:t>
      </w:r>
      <w:r w:rsidR="00AB5F05" w:rsidRPr="004B7B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B5F05" w:rsidRPr="004B7B61">
        <w:rPr>
          <w:rFonts w:asciiTheme="majorBidi" w:hAnsiTheme="majorBidi" w:cstheme="majorBidi"/>
          <w:color w:val="FF0000"/>
          <w:sz w:val="24"/>
          <w:szCs w:val="24"/>
          <w:lang w:val="en-US"/>
        </w:rPr>
        <w:t>[9]</w:t>
      </w:r>
      <w:r w:rsidR="00AB5F05" w:rsidRPr="004B7B6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F74114D" w14:textId="4C0CAA3A" w:rsidR="006C0882" w:rsidRPr="004B7B61" w:rsidRDefault="006C0882" w:rsidP="00980216">
      <w:pPr>
        <w:rPr>
          <w:rFonts w:asciiTheme="majorBidi" w:hAnsiTheme="majorBidi" w:cstheme="majorBidi"/>
          <w:sz w:val="24"/>
          <w:szCs w:val="24"/>
          <w:lang w:val="en-US"/>
        </w:rPr>
      </w:pPr>
      <w:r w:rsidRPr="004B7B61">
        <w:rPr>
          <w:rFonts w:asciiTheme="majorBidi" w:hAnsiTheme="majorBidi" w:cstheme="majorBidi"/>
          <w:sz w:val="24"/>
          <w:szCs w:val="24"/>
          <w:lang w:val="en-US"/>
        </w:rPr>
        <w:t xml:space="preserve">In the absence of clinical and radiological signs of necrosis or perforation, the initial management of volvulus involves </w:t>
      </w:r>
      <w:proofErr w:type="spellStart"/>
      <w:r w:rsidRPr="004B7B61">
        <w:rPr>
          <w:rFonts w:asciiTheme="majorBidi" w:hAnsiTheme="majorBidi" w:cstheme="majorBidi"/>
          <w:sz w:val="24"/>
          <w:szCs w:val="24"/>
          <w:lang w:val="en-US"/>
        </w:rPr>
        <w:t>colonoscopic</w:t>
      </w:r>
      <w:proofErr w:type="spellEnd"/>
      <w:r w:rsidRPr="004B7B6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B7B61">
        <w:rPr>
          <w:rFonts w:asciiTheme="majorBidi" w:hAnsiTheme="majorBidi" w:cstheme="majorBidi"/>
          <w:sz w:val="24"/>
          <w:szCs w:val="24"/>
          <w:lang w:val="en-US"/>
        </w:rPr>
        <w:t>derotation</w:t>
      </w:r>
      <w:proofErr w:type="spellEnd"/>
      <w:r w:rsidRPr="004B7B61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>decompression</w:t>
      </w:r>
      <w:r w:rsidR="002A6BDF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, </w:t>
      </w:r>
      <w:r w:rsidR="002A6BDF">
        <w:rPr>
          <w:rFonts w:asciiTheme="majorBidi" w:hAnsiTheme="majorBidi" w:cstheme="majorBidi"/>
          <w:sz w:val="24"/>
          <w:szCs w:val="24"/>
          <w:lang w:val="en-US"/>
        </w:rPr>
        <w:t>followed by semi-elective resection and anastomosis</w:t>
      </w:r>
      <w:r w:rsidR="008724CF">
        <w:rPr>
          <w:rFonts w:asciiTheme="majorBidi" w:hAnsiTheme="majorBidi" w:cstheme="majorBidi"/>
          <w:sz w:val="24"/>
          <w:szCs w:val="24"/>
          <w:lang w:val="en-US"/>
        </w:rPr>
        <w:t xml:space="preserve"> after optimizing the patient's condition </w:t>
      </w:r>
      <w:r w:rsidR="008724CF" w:rsidRPr="00CE25FA">
        <w:rPr>
          <w:rFonts w:asciiTheme="majorBidi" w:hAnsiTheme="majorBidi" w:cstheme="majorBidi"/>
          <w:color w:val="FF0000"/>
          <w:sz w:val="24"/>
          <w:szCs w:val="24"/>
          <w:lang w:val="en-US"/>
        </w:rPr>
        <w:t>[10, 11</w:t>
      </w:r>
      <w:r w:rsidR="00AB5F05" w:rsidRPr="00CE25FA">
        <w:rPr>
          <w:rFonts w:asciiTheme="majorBidi" w:hAnsiTheme="majorBidi" w:cstheme="majorBidi"/>
          <w:color w:val="FF0000"/>
          <w:sz w:val="24"/>
          <w:szCs w:val="24"/>
          <w:lang w:val="en-US"/>
        </w:rPr>
        <w:t>].</w:t>
      </w:r>
      <w:bookmarkStart w:id="0" w:name="_GoBack"/>
      <w:bookmarkEnd w:id="0"/>
    </w:p>
    <w:p w14:paraId="72C88126" w14:textId="65F44E4A" w:rsidR="00C83220" w:rsidRPr="004B7B61" w:rsidRDefault="00C83220" w:rsidP="008947C4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According</w:t>
      </w:r>
      <w:r w:rsidR="00AB5F05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to the </w:t>
      </w:r>
      <w:r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literature</w:t>
      </w:r>
      <w:r w:rsidR="002A6BDF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,</w:t>
      </w:r>
      <w:r w:rsidR="008947C4" w:rsidRPr="002A6BDF">
        <w:rPr>
          <w:rFonts w:ascii="CenturySchoolbook" w:eastAsia="CenturySchoolbook" w:cs="CenturySchoolbook"/>
          <w:color w:val="FF0000"/>
          <w:lang w:val="en-US" w:bidi="ar-SA"/>
        </w:rPr>
        <w:t xml:space="preserve"> </w:t>
      </w:r>
      <w:r w:rsidR="008947C4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in contrast to the volvulus of the sigmoid colon and caecum, an attempt </w:t>
      </w:r>
      <w:r w:rsidR="002A6BDF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at</w:t>
      </w:r>
      <w:r w:rsidR="008947C4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endoscopic decompression and drainage of the colon is not recommended mainly due to the high probability of necrosis</w:t>
      </w:r>
      <w:r w:rsidRPr="00BB0AAA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</w:t>
      </w:r>
      <w:r w:rsidR="00BB0AAA" w:rsidRPr="00BB0AAA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in</w:t>
      </w:r>
      <w:r w:rsidRPr="00BB0AAA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 xml:space="preserve"> </w:t>
      </w: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the case of volvulus of </w:t>
      </w:r>
      <w:r w:rsidR="002A6BDF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the</w:t>
      </w:r>
      <w:r w:rsidR="002A6BDF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transverse colon</w:t>
      </w:r>
      <w:r w:rsidR="008947C4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="008947C4" w:rsidRPr="004B7B61">
        <w:rPr>
          <w:rFonts w:asciiTheme="majorBidi" w:hAnsiTheme="majorBidi" w:cstheme="majorBidi"/>
          <w:color w:val="FF0000"/>
          <w:sz w:val="24"/>
          <w:szCs w:val="24"/>
          <w:lang w:val="en-US"/>
        </w:rPr>
        <w:t>[12]</w:t>
      </w: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,</w:t>
      </w:r>
      <w:r w:rsidR="008947C4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the </w:t>
      </w: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mortality rate is 33%, which is much</w:t>
      </w:r>
      <w:r w:rsidR="00AB5F05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higher than the mortality rate recorded for the</w:t>
      </w:r>
      <w:r w:rsidR="00AB5F05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volvulus of the sigmoid colon or cecum, which</w:t>
      </w:r>
      <w:r w:rsidR="00AB5F05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is 21% and 10% respectively</w:t>
      </w:r>
      <w:r w:rsidR="00AB5F05" w:rsidRPr="004B7B61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="00AB5F05" w:rsidRPr="004B7B61">
        <w:rPr>
          <w:rFonts w:asciiTheme="majorBidi" w:hAnsiTheme="majorBidi" w:cstheme="majorBidi"/>
          <w:color w:val="FF0000"/>
          <w:sz w:val="24"/>
          <w:szCs w:val="24"/>
          <w:lang w:val="en-US"/>
        </w:rPr>
        <w:t>[1</w:t>
      </w:r>
      <w:r w:rsidR="008947C4" w:rsidRPr="004B7B61">
        <w:rPr>
          <w:rFonts w:asciiTheme="majorBidi" w:hAnsiTheme="majorBidi" w:cstheme="majorBidi"/>
          <w:color w:val="FF0000"/>
          <w:sz w:val="24"/>
          <w:szCs w:val="24"/>
          <w:lang w:val="en-US"/>
        </w:rPr>
        <w:t>3</w:t>
      </w:r>
      <w:r w:rsidR="00AB5F05" w:rsidRPr="004B7B61">
        <w:rPr>
          <w:rFonts w:asciiTheme="majorBidi" w:hAnsiTheme="majorBidi" w:cstheme="majorBidi"/>
          <w:color w:val="FF0000"/>
          <w:sz w:val="24"/>
          <w:szCs w:val="24"/>
          <w:lang w:val="en-US"/>
        </w:rPr>
        <w:t>]</w:t>
      </w:r>
      <w:r w:rsidR="00AB5F05" w:rsidRPr="004B7B6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10F8844" w14:textId="45161E93" w:rsidR="00264E47" w:rsidRPr="002A6BDF" w:rsidRDefault="00264E47" w:rsidP="00264E4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</w:pPr>
      <w:r w:rsidRPr="002A6BDF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 xml:space="preserve">Our patient had an extensive right hemicolectomy with </w:t>
      </w:r>
      <w:r w:rsidR="002A6BDF" w:rsidRPr="002A6BDF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>colostomy.</w:t>
      </w:r>
      <w:r w:rsidRPr="002A6BDF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 xml:space="preserve"> His postoperative</w:t>
      </w:r>
    </w:p>
    <w:p w14:paraId="1BEB5D1D" w14:textId="6974EB92" w:rsidR="00BB681E" w:rsidRPr="002A6BDF" w:rsidRDefault="008947C4" w:rsidP="001E40E7">
      <w:pPr>
        <w:spacing w:after="0" w:line="240" w:lineRule="auto"/>
        <w:ind w:right="403"/>
        <w:rPr>
          <w:rFonts w:asciiTheme="majorBidi" w:hAnsiTheme="majorBidi" w:cstheme="majorBidi"/>
          <w:color w:val="FF0000"/>
          <w:sz w:val="24"/>
          <w:szCs w:val="24"/>
          <w:lang w:val="en-US"/>
        </w:rPr>
      </w:pPr>
      <w:r w:rsidRPr="002A6BDF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 xml:space="preserve"> </w:t>
      </w:r>
      <w:r w:rsidR="002A6BDF" w:rsidRPr="002A6BDF">
        <w:rPr>
          <w:rFonts w:asciiTheme="majorBidi" w:hAnsiTheme="majorBidi" w:cstheme="majorBidi"/>
          <w:color w:val="FF0000"/>
          <w:sz w:val="24"/>
          <w:szCs w:val="24"/>
          <w:lang w:val="en-US" w:bidi="ar-SA"/>
        </w:rPr>
        <w:t>the course was eventful; the symptomatology was worsened by hemodynamic instability; the</w:t>
      </w:r>
      <w:r w:rsidR="00264E47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patient was intubated and passed away within 24 hours</w:t>
      </w:r>
      <w:r w:rsidR="009D0101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="009D0101" w:rsidRPr="002A6BDF">
        <w:rPr>
          <w:rFonts w:asciiTheme="majorBidi" w:eastAsia="CenturySchoolbook" w:hAnsiTheme="majorBidi" w:cstheme="majorBidi"/>
          <w:color w:val="FF0000"/>
          <w:sz w:val="24"/>
          <w:szCs w:val="24"/>
          <w:lang w:val="en-US" w:bidi="ar-SA"/>
        </w:rPr>
        <w:t>a</w:t>
      </w:r>
      <w:r w:rsidR="009D0101" w:rsidRPr="002A6BDF">
        <w:rPr>
          <w:rFonts w:asciiTheme="majorBidi" w:hAnsiTheme="majorBidi" w:cstheme="majorBidi"/>
          <w:color w:val="FF0000"/>
          <w:sz w:val="24"/>
          <w:szCs w:val="24"/>
          <w:lang w:val="en-US"/>
        </w:rPr>
        <w:t>fter the surgery.</w:t>
      </w:r>
    </w:p>
    <w:p w14:paraId="2F5FF528" w14:textId="77777777" w:rsidR="001E40E7" w:rsidRPr="00AB5F05" w:rsidRDefault="001E40E7" w:rsidP="001E40E7">
      <w:pPr>
        <w:spacing w:after="0" w:line="240" w:lineRule="auto"/>
        <w:ind w:right="403"/>
        <w:rPr>
          <w:rFonts w:asciiTheme="majorBidi" w:hAnsiTheme="majorBidi" w:cstheme="majorBidi"/>
          <w:sz w:val="24"/>
          <w:szCs w:val="24"/>
          <w:lang w:val="en-US"/>
        </w:rPr>
      </w:pPr>
    </w:p>
    <w:p w14:paraId="0F4CCE49" w14:textId="77777777" w:rsidR="002357A4" w:rsidRDefault="002357A4" w:rsidP="00235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B5F05">
        <w:rPr>
          <w:rFonts w:asciiTheme="majorBidi" w:hAnsiTheme="majorBidi" w:cstheme="majorBidi"/>
          <w:b/>
          <w:bCs/>
          <w:sz w:val="24"/>
          <w:szCs w:val="24"/>
          <w:lang w:val="en-US"/>
        </w:rPr>
        <w:t>Conclusion:</w:t>
      </w:r>
    </w:p>
    <w:p w14:paraId="10927654" w14:textId="77777777" w:rsidR="001E40E7" w:rsidRPr="00AB5F05" w:rsidRDefault="001E40E7" w:rsidP="00235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DD223A5" w14:textId="77777777" w:rsidR="00ED1209" w:rsidRPr="00BF05A7" w:rsidRDefault="009D0101" w:rsidP="00ED1209">
      <w:pPr>
        <w:autoSpaceDE w:val="0"/>
        <w:autoSpaceDN w:val="0"/>
        <w:adjustRightInd w:val="0"/>
        <w:spacing w:after="0" w:line="240" w:lineRule="auto"/>
        <w:rPr>
          <w:rFonts w:ascii="SdpykdAdvTT86d47313" w:hAnsi="SdpykdAdvTT86d47313" w:cs="SdpykdAdvTT86d47313"/>
          <w:color w:val="131413"/>
          <w:sz w:val="24"/>
          <w:szCs w:val="24"/>
          <w:lang w:val="en-US" w:bidi="ar-SA"/>
        </w:rPr>
      </w:pPr>
      <w:r w:rsidRPr="00BF05A7">
        <w:rPr>
          <w:rFonts w:ascii="SdpykdAdvTT86d47313" w:hAnsi="SdpykdAdvTT86d47313" w:cs="SdpykdAdvTT86d47313"/>
          <w:color w:val="131413"/>
          <w:sz w:val="24"/>
          <w:szCs w:val="24"/>
          <w:lang w:val="en-US" w:bidi="ar-SA"/>
        </w:rPr>
        <w:t>Transverse colon volvulus is a rare cause of bowel obstruction</w:t>
      </w:r>
      <w:r w:rsidR="00ED1209" w:rsidRPr="00BF05A7">
        <w:rPr>
          <w:rFonts w:ascii="SdpykdAdvTT86d47313" w:hAnsi="SdpykdAdvTT86d47313" w:cs="SdpykdAdvTT86d47313"/>
          <w:color w:val="131413"/>
          <w:sz w:val="24"/>
          <w:szCs w:val="24"/>
          <w:lang w:val="en-US" w:bidi="ar-SA"/>
        </w:rPr>
        <w:t xml:space="preserve"> syndrome</w:t>
      </w:r>
      <w:r w:rsidRPr="00BF05A7">
        <w:rPr>
          <w:rFonts w:ascii="SdpykdAdvTT86d47313" w:hAnsi="SdpykdAdvTT86d47313" w:cs="SdpykdAdvTT86d47313"/>
          <w:color w:val="131413"/>
          <w:sz w:val="24"/>
          <w:szCs w:val="24"/>
          <w:lang w:val="en-US" w:bidi="ar-SA"/>
        </w:rPr>
        <w:t>. Its diagnosis is challenging.</w:t>
      </w:r>
      <w:r w:rsidR="00ED1209" w:rsidRPr="00BF05A7">
        <w:rPr>
          <w:rFonts w:ascii="SdpykdAdvTT86d47313" w:hAnsi="SdpykdAdvTT86d47313" w:cs="SdpykdAdvTT86d47313"/>
          <w:color w:val="131413"/>
          <w:sz w:val="24"/>
          <w:szCs w:val="24"/>
          <w:lang w:val="en-US" w:bidi="ar-SA"/>
        </w:rPr>
        <w:t xml:space="preserve"> </w:t>
      </w:r>
    </w:p>
    <w:p w14:paraId="61AE5472" w14:textId="7E00D4B0" w:rsidR="002357A4" w:rsidRPr="00BF05A7" w:rsidRDefault="009D0101" w:rsidP="00ED1209">
      <w:pPr>
        <w:autoSpaceDE w:val="0"/>
        <w:autoSpaceDN w:val="0"/>
        <w:adjustRightInd w:val="0"/>
        <w:spacing w:after="0" w:line="240" w:lineRule="auto"/>
        <w:rPr>
          <w:rFonts w:ascii="SdpykdAdvTT86d47313" w:hAnsi="SdpykdAdvTT86d47313" w:cs="SdpykdAdvTT86d47313"/>
          <w:color w:val="131413"/>
          <w:sz w:val="20"/>
          <w:szCs w:val="20"/>
          <w:lang w:val="en-US" w:bidi="ar-SA"/>
        </w:rPr>
      </w:pPr>
      <w:r w:rsidRPr="00BF05A7">
        <w:rPr>
          <w:rFonts w:ascii="SdpykdAdvTT86d47313" w:hAnsi="SdpykdAdvTT86d47313" w:cs="SdpykdAdvTT86d47313"/>
          <w:color w:val="131413"/>
          <w:sz w:val="24"/>
          <w:szCs w:val="24"/>
          <w:lang w:val="en-US" w:bidi="ar-SA"/>
        </w:rPr>
        <w:t xml:space="preserve">Prompt recognition </w:t>
      </w:r>
      <w:r w:rsidR="002A6BDF" w:rsidRPr="002A6BDF">
        <w:rPr>
          <w:rFonts w:ascii="SdpykdAdvTT86d47313" w:hAnsi="SdpykdAdvTT86d47313" w:cs="SdpykdAdvTT86d47313"/>
          <w:color w:val="FF0000"/>
          <w:sz w:val="24"/>
          <w:szCs w:val="24"/>
          <w:lang w:val="en-US" w:bidi="ar-SA"/>
        </w:rPr>
        <w:t>and</w:t>
      </w:r>
      <w:r w:rsidR="002A6BDF">
        <w:rPr>
          <w:rFonts w:ascii="SdpykdAdvTT86d47313" w:hAnsi="SdpykdAdvTT86d47313" w:cs="SdpykdAdvTT86d47313"/>
          <w:color w:val="131413"/>
          <w:sz w:val="24"/>
          <w:szCs w:val="24"/>
          <w:lang w:val="en-US" w:bidi="ar-SA"/>
        </w:rPr>
        <w:t xml:space="preserve"> emergency intervention </w:t>
      </w:r>
      <w:r w:rsidR="002A6BDF" w:rsidRPr="002A6BDF">
        <w:rPr>
          <w:rFonts w:ascii="SdpykdAdvTT86d47313" w:hAnsi="SdpykdAdvTT86d47313" w:cs="SdpykdAdvTT86d47313"/>
          <w:color w:val="FF0000"/>
          <w:sz w:val="24"/>
          <w:szCs w:val="24"/>
          <w:lang w:val="en-US" w:bidi="ar-SA"/>
        </w:rPr>
        <w:t>constitute</w:t>
      </w:r>
      <w:r w:rsidR="002A6BDF">
        <w:rPr>
          <w:rFonts w:ascii="SdpykdAdvTT86d47313" w:hAnsi="SdpykdAdvTT86d47313" w:cs="SdpykdAdvTT86d47313"/>
          <w:color w:val="131413"/>
          <w:sz w:val="24"/>
          <w:szCs w:val="24"/>
          <w:lang w:val="en-US" w:bidi="ar-SA"/>
        </w:rPr>
        <w:t xml:space="preserve"> the key to a successful outcome </w:t>
      </w:r>
      <w:r w:rsidR="002A6BDF" w:rsidRPr="002A6BDF">
        <w:rPr>
          <w:rFonts w:ascii="SdpykdAdvTT86d47313" w:hAnsi="SdpykdAdvTT86d47313" w:cs="SdpykdAdvTT86d47313"/>
          <w:color w:val="FF0000"/>
          <w:sz w:val="24"/>
          <w:szCs w:val="24"/>
          <w:lang w:val="en-US" w:bidi="ar-SA"/>
        </w:rPr>
        <w:t>and</w:t>
      </w:r>
      <w:r w:rsidR="00ED1209" w:rsidRPr="00BF05A7">
        <w:rPr>
          <w:rFonts w:ascii="SdpykdAdvTT86d47313" w:hAnsi="SdpykdAdvTT86d47313" w:cs="SdpykdAdvTT86d47313"/>
          <w:color w:val="131413"/>
          <w:sz w:val="24"/>
          <w:szCs w:val="24"/>
          <w:lang w:val="en-US" w:bidi="ar-SA"/>
        </w:rPr>
        <w:t xml:space="preserve"> prevent complications</w:t>
      </w:r>
      <w:r w:rsidRPr="00BF05A7">
        <w:rPr>
          <w:rFonts w:ascii="SdpykdAdvTT86d47313" w:hAnsi="SdpykdAdvTT86d47313" w:cs="SdpykdAdvTT86d47313"/>
          <w:color w:val="131413"/>
          <w:sz w:val="20"/>
          <w:szCs w:val="20"/>
          <w:lang w:val="en-US" w:bidi="ar-SA"/>
        </w:rPr>
        <w:t>.</w:t>
      </w:r>
    </w:p>
    <w:p w14:paraId="77EA7BA4" w14:textId="77777777" w:rsidR="002357A4" w:rsidRPr="00AB5F05" w:rsidRDefault="002357A4" w:rsidP="00235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799647CC" w14:textId="77777777" w:rsidR="002357A4" w:rsidRPr="00AB5F05" w:rsidRDefault="002357A4" w:rsidP="00235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0D522219" w14:textId="77777777" w:rsidR="002357A4" w:rsidRPr="00AB5F05" w:rsidRDefault="002357A4" w:rsidP="002357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B5F05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References</w:t>
      </w:r>
    </w:p>
    <w:p w14:paraId="22F2C661" w14:textId="77777777" w:rsidR="00111BBF" w:rsidRPr="00BF05A7" w:rsidRDefault="00111BBF" w:rsidP="00111BBF">
      <w:pPr>
        <w:pStyle w:val="Default"/>
        <w:rPr>
          <w:rFonts w:asciiTheme="majorBidi" w:hAnsiTheme="majorBidi" w:cstheme="majorBidi"/>
          <w:lang w:val="en-US"/>
        </w:rPr>
      </w:pPr>
    </w:p>
    <w:p w14:paraId="56B1364A" w14:textId="77777777" w:rsidR="00111BBF" w:rsidRPr="00BF05A7" w:rsidRDefault="00111BBF" w:rsidP="00111BBF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BF05A7">
        <w:rPr>
          <w:rFonts w:asciiTheme="majorBidi" w:hAnsiTheme="majorBidi" w:cstheme="majorBidi"/>
          <w:lang w:val="en-US"/>
        </w:rPr>
        <w:t xml:space="preserve">1. </w:t>
      </w:r>
      <w:proofErr w:type="spellStart"/>
      <w:r w:rsidRPr="00BF05A7">
        <w:rPr>
          <w:rFonts w:asciiTheme="majorBidi" w:hAnsiTheme="majorBidi" w:cstheme="majorBidi"/>
          <w:lang w:val="en-US"/>
        </w:rPr>
        <w:t>Lianos</w:t>
      </w:r>
      <w:proofErr w:type="spellEnd"/>
      <w:r w:rsidRPr="00BF05A7">
        <w:rPr>
          <w:rFonts w:asciiTheme="majorBidi" w:hAnsiTheme="majorBidi" w:cstheme="majorBidi"/>
          <w:lang w:val="en-US"/>
        </w:rPr>
        <w:t xml:space="preserve"> G, </w:t>
      </w:r>
      <w:proofErr w:type="spellStart"/>
      <w:r w:rsidRPr="00BF05A7">
        <w:rPr>
          <w:rFonts w:asciiTheme="majorBidi" w:hAnsiTheme="majorBidi" w:cstheme="majorBidi"/>
          <w:lang w:val="en-US"/>
        </w:rPr>
        <w:t>Ignatiadou</w:t>
      </w:r>
      <w:proofErr w:type="spellEnd"/>
      <w:r w:rsidRPr="00BF05A7">
        <w:rPr>
          <w:rFonts w:asciiTheme="majorBidi" w:hAnsiTheme="majorBidi" w:cstheme="majorBidi"/>
          <w:lang w:val="en-US"/>
        </w:rPr>
        <w:t xml:space="preserve"> E, </w:t>
      </w:r>
      <w:proofErr w:type="spellStart"/>
      <w:r w:rsidRPr="00BF05A7">
        <w:rPr>
          <w:rFonts w:asciiTheme="majorBidi" w:hAnsiTheme="majorBidi" w:cstheme="majorBidi"/>
          <w:lang w:val="en-US"/>
        </w:rPr>
        <w:t>Lianou</w:t>
      </w:r>
      <w:proofErr w:type="spellEnd"/>
      <w:r w:rsidRPr="00BF05A7">
        <w:rPr>
          <w:rFonts w:asciiTheme="majorBidi" w:hAnsiTheme="majorBidi" w:cstheme="majorBidi"/>
          <w:lang w:val="en-US"/>
        </w:rPr>
        <w:t xml:space="preserve"> E, </w:t>
      </w:r>
      <w:proofErr w:type="spellStart"/>
      <w:r w:rsidRPr="00BF05A7">
        <w:rPr>
          <w:rFonts w:asciiTheme="majorBidi" w:hAnsiTheme="majorBidi" w:cstheme="majorBidi"/>
          <w:lang w:val="en-US"/>
        </w:rPr>
        <w:t>Anastasiadi</w:t>
      </w:r>
      <w:proofErr w:type="spellEnd"/>
      <w:r w:rsidRPr="00BF05A7">
        <w:rPr>
          <w:rFonts w:asciiTheme="majorBidi" w:hAnsiTheme="majorBidi" w:cstheme="majorBidi"/>
          <w:lang w:val="en-US"/>
        </w:rPr>
        <w:t xml:space="preserve"> Z, </w:t>
      </w:r>
      <w:proofErr w:type="spellStart"/>
      <w:r w:rsidRPr="00BF05A7">
        <w:rPr>
          <w:rFonts w:asciiTheme="majorBidi" w:hAnsiTheme="majorBidi" w:cstheme="majorBidi"/>
          <w:lang w:val="en-US"/>
        </w:rPr>
        <w:t>Fatouros</w:t>
      </w:r>
      <w:proofErr w:type="spellEnd"/>
      <w:r w:rsidRPr="00BF05A7">
        <w:rPr>
          <w:rFonts w:asciiTheme="majorBidi" w:hAnsiTheme="majorBidi" w:cstheme="majorBidi"/>
          <w:lang w:val="en-US"/>
        </w:rPr>
        <w:t xml:space="preserve"> M. Simultaneous volvulus of the transverse and sigmoid colon: case report. G </w:t>
      </w:r>
      <w:proofErr w:type="spellStart"/>
      <w:r w:rsidRPr="00BF05A7">
        <w:rPr>
          <w:rFonts w:asciiTheme="majorBidi" w:hAnsiTheme="majorBidi" w:cstheme="majorBidi"/>
          <w:lang w:val="en-US"/>
        </w:rPr>
        <w:t>Chir</w:t>
      </w:r>
      <w:proofErr w:type="spellEnd"/>
      <w:r w:rsidRPr="00BF05A7">
        <w:rPr>
          <w:rFonts w:asciiTheme="majorBidi" w:hAnsiTheme="majorBidi" w:cstheme="majorBidi"/>
          <w:lang w:val="en-US"/>
        </w:rPr>
        <w:t>. 2012;33(10): 324-326.</w:t>
      </w:r>
    </w:p>
    <w:p w14:paraId="677C9C2B" w14:textId="77777777" w:rsidR="00AB5F05" w:rsidRPr="00BF05A7" w:rsidRDefault="00AB5F05" w:rsidP="00111BBF">
      <w:pPr>
        <w:pStyle w:val="Default"/>
        <w:rPr>
          <w:rFonts w:asciiTheme="majorBidi" w:hAnsiTheme="majorBidi" w:cstheme="majorBidi"/>
          <w:lang w:val="en-US"/>
        </w:rPr>
      </w:pPr>
    </w:p>
    <w:p w14:paraId="328019B4" w14:textId="77777777" w:rsidR="00BB681E" w:rsidRPr="00BF05A7" w:rsidRDefault="00387E98" w:rsidP="00387E98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nl-NL" w:bidi="ar-SA"/>
        </w:rPr>
      </w:pP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2.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>Ciraldo A, Thomas D, Schmidt S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: Case report: transverse colon volvulus associated with </w:t>
      </w:r>
      <w:proofErr w:type="spellStart"/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Chilaiditis</w:t>
      </w:r>
      <w:proofErr w:type="spellEnd"/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Syndrome.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nl-NL" w:bidi="ar-SA"/>
        </w:rPr>
        <w:t xml:space="preserve">Internet J Gastroenterol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nl-NL" w:bidi="ar-SA"/>
        </w:rPr>
        <w:t>2000; 1: 1.</w:t>
      </w:r>
    </w:p>
    <w:p w14:paraId="7766E06F" w14:textId="77777777" w:rsidR="00387E98" w:rsidRPr="004B7B61" w:rsidRDefault="00387E98" w:rsidP="00387E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 w:bidi="ar-SA"/>
        </w:rPr>
      </w:pPr>
      <w:r w:rsidRPr="00BF05A7">
        <w:rPr>
          <w:rFonts w:asciiTheme="majorBidi" w:hAnsiTheme="majorBidi" w:cstheme="majorBidi"/>
          <w:sz w:val="24"/>
          <w:szCs w:val="24"/>
          <w:lang w:val="nl-NL" w:bidi="ar-SA"/>
        </w:rPr>
        <w:t xml:space="preserve">3. Sana L, Ali G, Kallel H, Amine B, Ahmed S, Ali M, </w:t>
      </w:r>
      <w:r w:rsidRPr="00BF05A7">
        <w:rPr>
          <w:rFonts w:asciiTheme="majorBidi" w:hAnsiTheme="majorBidi" w:cstheme="majorBidi"/>
          <w:i/>
          <w:iCs/>
          <w:sz w:val="24"/>
          <w:szCs w:val="24"/>
          <w:lang w:val="nl-NL" w:bidi="ar-SA"/>
        </w:rPr>
        <w:t>et al</w:t>
      </w:r>
      <w:r w:rsidRPr="00BF05A7">
        <w:rPr>
          <w:rFonts w:asciiTheme="majorBidi" w:hAnsiTheme="majorBidi" w:cstheme="majorBidi"/>
          <w:sz w:val="24"/>
          <w:szCs w:val="24"/>
          <w:lang w:val="nl-NL" w:bidi="ar-SA"/>
        </w:rPr>
        <w:t xml:space="preserve">. </w:t>
      </w:r>
      <w:r w:rsidRPr="004B7B61">
        <w:rPr>
          <w:rFonts w:asciiTheme="majorBidi" w:hAnsiTheme="majorBidi" w:cstheme="majorBidi"/>
          <w:sz w:val="24"/>
          <w:szCs w:val="24"/>
          <w:lang w:val="en-US" w:bidi="ar-SA"/>
        </w:rPr>
        <w:t>Spontaneous transverse</w:t>
      </w:r>
    </w:p>
    <w:p w14:paraId="40BCFE8E" w14:textId="77777777" w:rsidR="00387E98" w:rsidRPr="00BF05A7" w:rsidRDefault="00387E98" w:rsidP="00387E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 w:bidi="ar-SA"/>
        </w:rPr>
      </w:pPr>
      <w:r w:rsidRPr="00BF05A7">
        <w:rPr>
          <w:rFonts w:asciiTheme="majorBidi" w:hAnsiTheme="majorBidi" w:cstheme="majorBidi"/>
          <w:sz w:val="24"/>
          <w:szCs w:val="24"/>
          <w:lang w:val="en-US" w:bidi="ar-SA"/>
        </w:rPr>
        <w:t xml:space="preserve">colon volvulus. Pan African Med J. </w:t>
      </w:r>
      <w:proofErr w:type="gramStart"/>
      <w:r w:rsidRPr="00BF05A7">
        <w:rPr>
          <w:rFonts w:asciiTheme="majorBidi" w:hAnsiTheme="majorBidi" w:cstheme="majorBidi"/>
          <w:sz w:val="24"/>
          <w:szCs w:val="24"/>
          <w:lang w:val="en-US" w:bidi="ar-SA"/>
        </w:rPr>
        <w:t>2013;14:1937</w:t>
      </w:r>
      <w:proofErr w:type="gramEnd"/>
      <w:r w:rsidRPr="00BF05A7">
        <w:rPr>
          <w:rFonts w:asciiTheme="majorBidi" w:hAnsiTheme="majorBidi" w:cstheme="majorBidi"/>
          <w:sz w:val="24"/>
          <w:szCs w:val="24"/>
          <w:lang w:val="en-US" w:bidi="ar-SA"/>
        </w:rPr>
        <w:t>–8688.</w:t>
      </w:r>
    </w:p>
    <w:p w14:paraId="2D7E6DB8" w14:textId="77777777" w:rsidR="00193812" w:rsidRPr="00BF05A7" w:rsidRDefault="00193812" w:rsidP="00387E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 w:bidi="ar-SA"/>
        </w:rPr>
      </w:pPr>
    </w:p>
    <w:p w14:paraId="66440767" w14:textId="4214BF28" w:rsidR="00193812" w:rsidRPr="00BF05A7" w:rsidRDefault="00193812" w:rsidP="00387E9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 w:bidi="ar-SA"/>
        </w:rPr>
      </w:pPr>
      <w:r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4</w:t>
      </w:r>
      <w:r w:rsidR="00BF05A7"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.</w:t>
      </w:r>
      <w:r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 xml:space="preserve"> Kallio KB. Uber volvulus </w:t>
      </w:r>
      <w:proofErr w:type="spellStart"/>
      <w:r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transversii</w:t>
      </w:r>
      <w:proofErr w:type="spellEnd"/>
      <w:r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 xml:space="preserve">. Act </w:t>
      </w:r>
      <w:proofErr w:type="spellStart"/>
      <w:r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Chir</w:t>
      </w:r>
      <w:proofErr w:type="spellEnd"/>
      <w:r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 xml:space="preserve"> Scand. </w:t>
      </w:r>
      <w:proofErr w:type="gramStart"/>
      <w:r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1932;70:39</w:t>
      </w:r>
      <w:proofErr w:type="gramEnd"/>
      <w:r w:rsidRPr="00BF05A7">
        <w:rPr>
          <w:rFonts w:asciiTheme="majorBidi" w:hAnsiTheme="majorBidi" w:cstheme="majorBidi"/>
          <w:color w:val="131413"/>
          <w:sz w:val="24"/>
          <w:szCs w:val="24"/>
          <w:lang w:val="en-US" w:bidi="ar-SA"/>
        </w:rPr>
        <w:t>–58</w:t>
      </w:r>
    </w:p>
    <w:p w14:paraId="5ADCF945" w14:textId="77777777" w:rsidR="005439BE" w:rsidRPr="00BF05A7" w:rsidRDefault="005439BE" w:rsidP="005439BE">
      <w:pPr>
        <w:pStyle w:val="Default"/>
        <w:rPr>
          <w:rFonts w:asciiTheme="majorBidi" w:hAnsiTheme="majorBidi" w:cstheme="majorBidi"/>
          <w:lang w:val="en-US"/>
        </w:rPr>
      </w:pPr>
    </w:p>
    <w:p w14:paraId="6A53B9C2" w14:textId="77777777" w:rsidR="005439BE" w:rsidRPr="00BF05A7" w:rsidRDefault="00193812" w:rsidP="00AB5F05">
      <w:pPr>
        <w:pStyle w:val="Default"/>
        <w:rPr>
          <w:rFonts w:asciiTheme="majorBidi" w:hAnsiTheme="majorBidi" w:cstheme="majorBidi"/>
          <w:lang w:val="en-US"/>
        </w:rPr>
      </w:pPr>
      <w:r w:rsidRPr="00BF05A7">
        <w:rPr>
          <w:rFonts w:asciiTheme="majorBidi" w:hAnsiTheme="majorBidi" w:cstheme="majorBidi"/>
          <w:lang w:val="en-US"/>
        </w:rPr>
        <w:t>5</w:t>
      </w:r>
      <w:r w:rsidR="005439BE" w:rsidRPr="00BF05A7">
        <w:rPr>
          <w:rFonts w:asciiTheme="majorBidi" w:hAnsiTheme="majorBidi" w:cstheme="majorBidi"/>
          <w:lang w:val="en-US"/>
        </w:rPr>
        <w:t xml:space="preserve">. Sparks DA, Dawood MY, Chase DM, Thomas DJ. Ischemic volvulus of the transverse colon: a case report and review of literature. Cases J. 2008;1(1): 174. </w:t>
      </w:r>
    </w:p>
    <w:p w14:paraId="290A44AF" w14:textId="77777777" w:rsidR="005439BE" w:rsidRPr="00BF05A7" w:rsidRDefault="005439BE" w:rsidP="00387E98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</w:p>
    <w:p w14:paraId="09F9B50F" w14:textId="77777777" w:rsidR="00B43787" w:rsidRPr="00BF05A7" w:rsidRDefault="00B43787" w:rsidP="00AB5F05">
      <w:pPr>
        <w:autoSpaceDE w:val="0"/>
        <w:autoSpaceDN w:val="0"/>
        <w:adjustRightInd w:val="0"/>
        <w:spacing w:after="0" w:line="240" w:lineRule="auto"/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</w:pP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6</w:t>
      </w:r>
      <w:r w:rsidR="00AB5F05"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.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>Casamayor Franco MC, Gracia Solanas JA,</w:t>
      </w:r>
      <w:r w:rsidR="00AB5F05"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Artigas Marco C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et al.: Intestinal occlusion secondary</w:t>
      </w:r>
      <w:r w:rsidR="00AB5F05"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to transverse colon volvulus.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Rev </w:t>
      </w:r>
      <w:proofErr w:type="spellStart"/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>Esp</w:t>
      </w:r>
      <w:proofErr w:type="spellEnd"/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 </w:t>
      </w:r>
      <w:proofErr w:type="spellStart"/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>Enferm</w:t>
      </w:r>
      <w:proofErr w:type="spellEnd"/>
      <w:r w:rsidR="00AB5F05"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Dig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2005; 97: 914-15.</w:t>
      </w:r>
    </w:p>
    <w:p w14:paraId="4BA3BEDD" w14:textId="77777777" w:rsidR="00B43787" w:rsidRPr="00BF05A7" w:rsidRDefault="00B43787" w:rsidP="00B43787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</w:p>
    <w:p w14:paraId="63DE09E3" w14:textId="77777777" w:rsidR="00980216" w:rsidRPr="00BF05A7" w:rsidRDefault="00980216" w:rsidP="00AB5F05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7.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Sparks D, Dawood M, Chase D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et al.: Ischemic</w:t>
      </w:r>
      <w:r w:rsidR="00AB5F05"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volvulus </w:t>
      </w:r>
      <w:r w:rsidR="00AB5F05"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of the transverse colon: A case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report and</w:t>
      </w:r>
      <w:r w:rsidR="00AB5F05"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review of literature.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Cases J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2008; 1: 174.</w:t>
      </w:r>
    </w:p>
    <w:p w14:paraId="582E2EFE" w14:textId="77777777" w:rsidR="00980216" w:rsidRPr="00BF05A7" w:rsidRDefault="00980216" w:rsidP="00980216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</w:p>
    <w:p w14:paraId="7ECDA4D4" w14:textId="77777777" w:rsidR="00B43787" w:rsidRPr="00BF05A7" w:rsidRDefault="00980216" w:rsidP="00AB5F05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8.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>Eisenstat TE, Raneri AJ, Mason GR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: Volvulus</w:t>
      </w:r>
      <w:r w:rsidR="00AB5F05"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of the transverse colon.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Am J Surg </w:t>
      </w:r>
      <w:r w:rsidR="00AB5F05"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1977;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134:</w:t>
      </w:r>
      <w:r w:rsidR="00AB5F05"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396.</w:t>
      </w:r>
    </w:p>
    <w:p w14:paraId="32396210" w14:textId="77777777" w:rsidR="00174700" w:rsidRPr="00BF05A7" w:rsidRDefault="00174700" w:rsidP="00980216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</w:p>
    <w:p w14:paraId="5E73BBD4" w14:textId="77777777" w:rsidR="00174700" w:rsidRPr="00BF05A7" w:rsidRDefault="00174700" w:rsidP="00174700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BF05A7">
        <w:rPr>
          <w:rFonts w:asciiTheme="majorBidi" w:eastAsia="CenturySchoolbook" w:hAnsiTheme="majorBidi" w:cstheme="majorBidi"/>
          <w:lang w:val="en-US"/>
        </w:rPr>
        <w:t>9</w:t>
      </w:r>
      <w:r w:rsidR="00AB5F05" w:rsidRPr="00BF05A7">
        <w:rPr>
          <w:rFonts w:asciiTheme="majorBidi" w:eastAsia="CenturySchoolbook" w:hAnsiTheme="majorBidi" w:cstheme="majorBidi"/>
          <w:lang w:val="en-US"/>
        </w:rPr>
        <w:t xml:space="preserve">. </w:t>
      </w:r>
      <w:r w:rsidRPr="00BF05A7">
        <w:rPr>
          <w:rFonts w:asciiTheme="majorBidi" w:hAnsiTheme="majorBidi" w:cstheme="majorBidi"/>
          <w:lang w:val="en-US"/>
        </w:rPr>
        <w:t xml:space="preserve">Islam S, Hosein D, Bheem V, Dan D. Synchronous volvulus of the sigmoid colon and caecum, a very rare cause of large bowel obstruction. Case Reports. 2016; 2016: bcr2016217116. </w:t>
      </w:r>
    </w:p>
    <w:p w14:paraId="18F9A0D0" w14:textId="77777777" w:rsidR="006C0882" w:rsidRPr="00BF05A7" w:rsidRDefault="006C0882" w:rsidP="006C0882">
      <w:pPr>
        <w:pStyle w:val="Default"/>
        <w:rPr>
          <w:rFonts w:asciiTheme="majorBidi" w:hAnsiTheme="majorBidi" w:cstheme="majorBidi"/>
          <w:b/>
          <w:bCs/>
          <w:lang w:val="en-US"/>
        </w:rPr>
      </w:pPr>
    </w:p>
    <w:p w14:paraId="3B9B1B83" w14:textId="77777777" w:rsidR="006C0882" w:rsidRPr="00BF05A7" w:rsidRDefault="001E40E7" w:rsidP="00AB5F05">
      <w:pPr>
        <w:pStyle w:val="Default"/>
        <w:rPr>
          <w:rFonts w:asciiTheme="majorBidi" w:hAnsiTheme="majorBidi" w:cstheme="majorBidi"/>
          <w:lang w:val="en-US"/>
        </w:rPr>
      </w:pPr>
      <w:r w:rsidRPr="00BF05A7">
        <w:rPr>
          <w:rFonts w:asciiTheme="majorBidi" w:hAnsiTheme="majorBidi" w:cstheme="majorBidi"/>
          <w:lang w:val="en-US"/>
        </w:rPr>
        <w:t>10</w:t>
      </w:r>
      <w:r w:rsidR="00AB5F05" w:rsidRPr="00BF05A7">
        <w:rPr>
          <w:rFonts w:asciiTheme="majorBidi" w:hAnsiTheme="majorBidi" w:cstheme="majorBidi"/>
          <w:lang w:val="en-US"/>
        </w:rPr>
        <w:t>.</w:t>
      </w:r>
      <w:r w:rsidR="00AB5F05" w:rsidRPr="00BF05A7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="006C0882" w:rsidRPr="00BF05A7">
        <w:rPr>
          <w:rFonts w:asciiTheme="majorBidi" w:hAnsiTheme="majorBidi" w:cstheme="majorBidi"/>
          <w:lang w:val="en-US"/>
        </w:rPr>
        <w:t>Motsumi</w:t>
      </w:r>
      <w:proofErr w:type="spellEnd"/>
      <w:r w:rsidR="006C0882" w:rsidRPr="00BF05A7">
        <w:rPr>
          <w:rFonts w:asciiTheme="majorBidi" w:hAnsiTheme="majorBidi" w:cstheme="majorBidi"/>
          <w:lang w:val="en-US"/>
        </w:rPr>
        <w:t xml:space="preserve"> MJ, </w:t>
      </w:r>
      <w:proofErr w:type="spellStart"/>
      <w:r w:rsidR="006C0882" w:rsidRPr="00BF05A7">
        <w:rPr>
          <w:rFonts w:asciiTheme="majorBidi" w:hAnsiTheme="majorBidi" w:cstheme="majorBidi"/>
          <w:lang w:val="en-US"/>
        </w:rPr>
        <w:t>Tlhomelang</w:t>
      </w:r>
      <w:proofErr w:type="spellEnd"/>
      <w:r w:rsidR="006C0882" w:rsidRPr="00BF05A7">
        <w:rPr>
          <w:rFonts w:asciiTheme="majorBidi" w:hAnsiTheme="majorBidi" w:cstheme="majorBidi"/>
          <w:lang w:val="en-US"/>
        </w:rPr>
        <w:t xml:space="preserve"> O. Synchronous volvulus of the sigmoid and transverse colon in a 26-year-old male. J Surg Case Rep. 2018;2018(11): rjy295. </w:t>
      </w:r>
    </w:p>
    <w:p w14:paraId="487B4329" w14:textId="77777777" w:rsidR="006C0882" w:rsidRPr="00BF05A7" w:rsidRDefault="006C0882" w:rsidP="00174700">
      <w:pPr>
        <w:pStyle w:val="Default"/>
        <w:rPr>
          <w:rFonts w:asciiTheme="majorBidi" w:hAnsiTheme="majorBidi" w:cstheme="majorBidi"/>
          <w:lang w:val="en-US"/>
        </w:rPr>
      </w:pPr>
    </w:p>
    <w:p w14:paraId="3BCC5C2E" w14:textId="77777777" w:rsidR="006C0882" w:rsidRPr="00BF05A7" w:rsidRDefault="008947C4" w:rsidP="00AB5F05">
      <w:pPr>
        <w:pStyle w:val="Default"/>
        <w:rPr>
          <w:rFonts w:asciiTheme="majorBidi" w:hAnsiTheme="majorBidi" w:cstheme="majorBidi"/>
          <w:lang w:val="en-US"/>
        </w:rPr>
      </w:pPr>
      <w:r w:rsidRPr="00BF05A7">
        <w:rPr>
          <w:rFonts w:asciiTheme="majorBidi" w:hAnsiTheme="majorBidi" w:cstheme="majorBidi"/>
          <w:lang w:val="en-US"/>
        </w:rPr>
        <w:t>11</w:t>
      </w:r>
      <w:r w:rsidR="00AB5F05" w:rsidRPr="00BF05A7">
        <w:rPr>
          <w:rFonts w:asciiTheme="majorBidi" w:hAnsiTheme="majorBidi" w:cstheme="majorBidi"/>
          <w:lang w:val="en-US"/>
        </w:rPr>
        <w:t xml:space="preserve">. </w:t>
      </w:r>
      <w:r w:rsidR="006C0882" w:rsidRPr="00BF05A7">
        <w:rPr>
          <w:rFonts w:asciiTheme="majorBidi" w:hAnsiTheme="majorBidi" w:cstheme="majorBidi"/>
          <w:lang w:val="en-US"/>
        </w:rPr>
        <w:t>Chung YFA, Eu KW, Nyam DCNK, Leong AFPK, Ho YH, Seow-Choen F. Minimizing recurrence after sigmoid volvulus. British Journal of Surgery. 1999;86(2): 231-233.</w:t>
      </w:r>
    </w:p>
    <w:p w14:paraId="29F913D9" w14:textId="77777777" w:rsidR="006C0882" w:rsidRPr="00BF05A7" w:rsidRDefault="006C0882" w:rsidP="00174700">
      <w:pPr>
        <w:pStyle w:val="Default"/>
        <w:rPr>
          <w:rFonts w:asciiTheme="majorBidi" w:hAnsiTheme="majorBidi" w:cstheme="majorBidi"/>
          <w:lang w:val="en-US"/>
        </w:rPr>
      </w:pPr>
    </w:p>
    <w:p w14:paraId="537B3C14" w14:textId="77777777" w:rsidR="00FF0606" w:rsidRPr="00BF05A7" w:rsidRDefault="008947C4" w:rsidP="008947C4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  <w:r w:rsidRPr="00BF05A7"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2.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>Echenique M, Amondaraín JA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: Colonic volvulus.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Rev </w:t>
      </w:r>
      <w:proofErr w:type="spellStart"/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>Esp</w:t>
      </w:r>
      <w:proofErr w:type="spellEnd"/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 </w:t>
      </w:r>
      <w:proofErr w:type="spellStart"/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>Enferm</w:t>
      </w:r>
      <w:proofErr w:type="spellEnd"/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 xml:space="preserve"> Dig 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2002; 94: 201-05.</w:t>
      </w:r>
    </w:p>
    <w:p w14:paraId="39BCB9B6" w14:textId="77777777" w:rsidR="008947C4" w:rsidRPr="00BF05A7" w:rsidRDefault="008947C4" w:rsidP="008947C4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val="en-US" w:bidi="ar-SA"/>
        </w:rPr>
      </w:pPr>
    </w:p>
    <w:p w14:paraId="182D4AEB" w14:textId="77777777" w:rsidR="008947C4" w:rsidRDefault="008947C4" w:rsidP="008947C4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bidi="ar-SA"/>
        </w:rPr>
      </w:pPr>
      <w:r w:rsidRPr="00BF05A7"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3. </w:t>
      </w:r>
      <w:r w:rsidRPr="00BF05A7">
        <w:rPr>
          <w:rFonts w:asciiTheme="majorBidi" w:eastAsia="CenturySchoolbook-Italic" w:hAnsiTheme="majorBidi" w:cstheme="majorBidi"/>
          <w:i/>
          <w:iCs/>
          <w:sz w:val="24"/>
          <w:szCs w:val="24"/>
          <w:lang w:val="en-US" w:bidi="ar-SA"/>
        </w:rPr>
        <w:t>Ciraldo A, Thomas D, Schmidt S</w:t>
      </w:r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: Case report: transverse colon volvulus associated with </w:t>
      </w:r>
      <w:proofErr w:type="spellStart"/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>Chilaiditis</w:t>
      </w:r>
      <w:proofErr w:type="spellEnd"/>
      <w:r w:rsidRPr="00BF05A7">
        <w:rPr>
          <w:rFonts w:asciiTheme="majorBidi" w:eastAsia="CenturySchoolbook" w:hAnsiTheme="majorBidi" w:cstheme="majorBidi"/>
          <w:sz w:val="24"/>
          <w:szCs w:val="24"/>
          <w:lang w:val="en-US" w:bidi="ar-SA"/>
        </w:rPr>
        <w:t xml:space="preserve"> Syndrome. </w:t>
      </w:r>
      <w:r w:rsidRPr="00AB5F05">
        <w:rPr>
          <w:rFonts w:asciiTheme="majorBidi" w:eastAsia="CenturySchoolbook-Italic" w:hAnsiTheme="majorBidi" w:cstheme="majorBidi"/>
          <w:i/>
          <w:iCs/>
          <w:sz w:val="24"/>
          <w:szCs w:val="24"/>
          <w:lang w:bidi="ar-SA"/>
        </w:rPr>
        <w:t xml:space="preserve">Internet J </w:t>
      </w:r>
      <w:proofErr w:type="spellStart"/>
      <w:r w:rsidRPr="00AB5F05">
        <w:rPr>
          <w:rFonts w:asciiTheme="majorBidi" w:eastAsia="CenturySchoolbook-Italic" w:hAnsiTheme="majorBidi" w:cstheme="majorBidi"/>
          <w:i/>
          <w:iCs/>
          <w:sz w:val="24"/>
          <w:szCs w:val="24"/>
          <w:lang w:bidi="ar-SA"/>
        </w:rPr>
        <w:t>Gastroenterol</w:t>
      </w:r>
      <w:proofErr w:type="spellEnd"/>
      <w:r w:rsidRPr="00AB5F05">
        <w:rPr>
          <w:rFonts w:asciiTheme="majorBidi" w:eastAsia="CenturySchoolbook-Italic" w:hAnsiTheme="majorBidi" w:cstheme="majorBidi"/>
          <w:i/>
          <w:iCs/>
          <w:sz w:val="24"/>
          <w:szCs w:val="24"/>
          <w:lang w:bidi="ar-SA"/>
        </w:rPr>
        <w:t xml:space="preserve"> </w:t>
      </w:r>
      <w:proofErr w:type="gramStart"/>
      <w:r w:rsidRPr="00AB5F05">
        <w:rPr>
          <w:rFonts w:asciiTheme="majorBidi" w:eastAsia="CenturySchoolbook" w:hAnsiTheme="majorBidi" w:cstheme="majorBidi"/>
          <w:sz w:val="24"/>
          <w:szCs w:val="24"/>
          <w:lang w:bidi="ar-SA"/>
        </w:rPr>
        <w:t>2000;</w:t>
      </w:r>
      <w:proofErr w:type="gramEnd"/>
      <w:r w:rsidRPr="00AB5F05">
        <w:rPr>
          <w:rFonts w:asciiTheme="majorBidi" w:eastAsia="CenturySchoolbook" w:hAnsiTheme="majorBidi" w:cstheme="majorBidi"/>
          <w:sz w:val="24"/>
          <w:szCs w:val="24"/>
          <w:lang w:bidi="ar-SA"/>
        </w:rPr>
        <w:t xml:space="preserve"> 1: 1</w:t>
      </w:r>
    </w:p>
    <w:p w14:paraId="1C9FDE02" w14:textId="77777777" w:rsidR="008947C4" w:rsidRPr="00AB5F05" w:rsidRDefault="008947C4" w:rsidP="008947C4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bidi="ar-SA"/>
        </w:rPr>
      </w:pPr>
    </w:p>
    <w:p w14:paraId="3C14B4E4" w14:textId="77777777" w:rsidR="008947C4" w:rsidRPr="00AB5F05" w:rsidRDefault="008947C4" w:rsidP="008947C4">
      <w:pPr>
        <w:autoSpaceDE w:val="0"/>
        <w:autoSpaceDN w:val="0"/>
        <w:adjustRightInd w:val="0"/>
        <w:spacing w:after="0" w:line="240" w:lineRule="auto"/>
        <w:rPr>
          <w:rFonts w:asciiTheme="majorBidi" w:eastAsia="CenturySchoolbook" w:hAnsiTheme="majorBidi" w:cstheme="majorBidi"/>
          <w:sz w:val="24"/>
          <w:szCs w:val="24"/>
          <w:lang w:bidi="ar-SA"/>
        </w:rPr>
      </w:pPr>
    </w:p>
    <w:sectPr w:rsidR="008947C4" w:rsidRPr="00AB5F05" w:rsidSect="00264A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9E775" w14:textId="77777777" w:rsidR="00ED2746" w:rsidRDefault="00ED2746" w:rsidP="00DA69E0">
      <w:pPr>
        <w:spacing w:after="0" w:line="240" w:lineRule="auto"/>
      </w:pPr>
      <w:r>
        <w:separator/>
      </w:r>
    </w:p>
  </w:endnote>
  <w:endnote w:type="continuationSeparator" w:id="0">
    <w:p w14:paraId="6F50C079" w14:textId="77777777" w:rsidR="00ED2746" w:rsidRDefault="00ED2746" w:rsidP="00DA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dpykdAdvTT86d4731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Schoolbook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CDCF4" w14:textId="77777777" w:rsidR="00DA69E0" w:rsidRDefault="00DA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436CC" w14:textId="77777777" w:rsidR="00DA69E0" w:rsidRDefault="00DA6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F38F" w14:textId="77777777" w:rsidR="00DA69E0" w:rsidRDefault="00DA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950AD" w14:textId="77777777" w:rsidR="00ED2746" w:rsidRDefault="00ED2746" w:rsidP="00DA69E0">
      <w:pPr>
        <w:spacing w:after="0" w:line="240" w:lineRule="auto"/>
      </w:pPr>
      <w:r>
        <w:separator/>
      </w:r>
    </w:p>
  </w:footnote>
  <w:footnote w:type="continuationSeparator" w:id="0">
    <w:p w14:paraId="121FE026" w14:textId="77777777" w:rsidR="00ED2746" w:rsidRDefault="00ED2746" w:rsidP="00DA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CD3DF" w14:textId="09ADAEBA" w:rsidR="00DA69E0" w:rsidRDefault="00ED2746">
    <w:pPr>
      <w:pStyle w:val="Header"/>
    </w:pPr>
    <w:r>
      <w:rPr>
        <w:noProof/>
      </w:rPr>
      <w:pict w14:anchorId="6B507B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32907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F7FBF" w14:textId="4270793C" w:rsidR="00DA69E0" w:rsidRDefault="00ED2746">
    <w:pPr>
      <w:pStyle w:val="Header"/>
    </w:pPr>
    <w:r>
      <w:rPr>
        <w:noProof/>
      </w:rPr>
      <w:pict w14:anchorId="192BDA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32908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CDAF" w14:textId="366720FC" w:rsidR="00DA69E0" w:rsidRDefault="00ED2746">
    <w:pPr>
      <w:pStyle w:val="Header"/>
    </w:pPr>
    <w:r>
      <w:rPr>
        <w:noProof/>
      </w:rPr>
      <w:pict w14:anchorId="4809AE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632906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0576"/>
    <w:multiLevelType w:val="hybridMultilevel"/>
    <w:tmpl w:val="DBAE1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1D"/>
    <w:rsid w:val="00004BB2"/>
    <w:rsid w:val="0009595F"/>
    <w:rsid w:val="000978C5"/>
    <w:rsid w:val="000A28DE"/>
    <w:rsid w:val="000C4475"/>
    <w:rsid w:val="000F253C"/>
    <w:rsid w:val="00111BBF"/>
    <w:rsid w:val="00174700"/>
    <w:rsid w:val="00193812"/>
    <w:rsid w:val="001A7594"/>
    <w:rsid w:val="001C5140"/>
    <w:rsid w:val="001E40E7"/>
    <w:rsid w:val="002357A4"/>
    <w:rsid w:val="002452C7"/>
    <w:rsid w:val="00264AD8"/>
    <w:rsid w:val="00264E47"/>
    <w:rsid w:val="002709D7"/>
    <w:rsid w:val="002A6BDF"/>
    <w:rsid w:val="003307BD"/>
    <w:rsid w:val="00337502"/>
    <w:rsid w:val="00381344"/>
    <w:rsid w:val="00387E98"/>
    <w:rsid w:val="003C3F9B"/>
    <w:rsid w:val="003C4043"/>
    <w:rsid w:val="00457E44"/>
    <w:rsid w:val="004627B6"/>
    <w:rsid w:val="004B7B61"/>
    <w:rsid w:val="004E30B2"/>
    <w:rsid w:val="005439BE"/>
    <w:rsid w:val="005C3760"/>
    <w:rsid w:val="005E7254"/>
    <w:rsid w:val="006105B8"/>
    <w:rsid w:val="006810A2"/>
    <w:rsid w:val="00697283"/>
    <w:rsid w:val="006C0882"/>
    <w:rsid w:val="00782C43"/>
    <w:rsid w:val="008724CF"/>
    <w:rsid w:val="008947C4"/>
    <w:rsid w:val="008A3A5D"/>
    <w:rsid w:val="00970CE6"/>
    <w:rsid w:val="00980216"/>
    <w:rsid w:val="00993615"/>
    <w:rsid w:val="009D0101"/>
    <w:rsid w:val="00AB5F05"/>
    <w:rsid w:val="00B43787"/>
    <w:rsid w:val="00B81264"/>
    <w:rsid w:val="00B91BB6"/>
    <w:rsid w:val="00BA0EE5"/>
    <w:rsid w:val="00BB0AAA"/>
    <w:rsid w:val="00BB681E"/>
    <w:rsid w:val="00BF05A7"/>
    <w:rsid w:val="00C15C27"/>
    <w:rsid w:val="00C83220"/>
    <w:rsid w:val="00CC1141"/>
    <w:rsid w:val="00CE25FA"/>
    <w:rsid w:val="00D8718E"/>
    <w:rsid w:val="00DA69E0"/>
    <w:rsid w:val="00E5301D"/>
    <w:rsid w:val="00E5655F"/>
    <w:rsid w:val="00EC7BF9"/>
    <w:rsid w:val="00ED1209"/>
    <w:rsid w:val="00ED2746"/>
    <w:rsid w:val="00EF7E14"/>
    <w:rsid w:val="00F30F23"/>
    <w:rsid w:val="00F73C07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5011FC6"/>
  <w15:docId w15:val="{BF222585-F1CD-A441-A257-90BF4435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AD8"/>
    <w:rPr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7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54"/>
    <w:rPr>
      <w:rFonts w:ascii="Tahoma" w:hAnsi="Tahoma" w:cs="Tahoma"/>
      <w:sz w:val="16"/>
      <w:szCs w:val="16"/>
      <w:lang w:bidi="ar-LB"/>
    </w:rPr>
  </w:style>
  <w:style w:type="character" w:styleId="Hyperlink">
    <w:name w:val="Hyperlink"/>
    <w:basedOn w:val="DefaultParagraphFont"/>
    <w:uiPriority w:val="99"/>
    <w:unhideWhenUsed/>
    <w:rsid w:val="00F73C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3C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9E0"/>
    <w:rPr>
      <w:lang w:bidi="ar-LB"/>
    </w:rPr>
  </w:style>
  <w:style w:type="paragraph" w:styleId="Footer">
    <w:name w:val="footer"/>
    <w:basedOn w:val="Normal"/>
    <w:link w:val="FooterChar"/>
    <w:uiPriority w:val="99"/>
    <w:unhideWhenUsed/>
    <w:rsid w:val="00DA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9E0"/>
    <w:rPr>
      <w:lang w:bidi="ar-LB"/>
    </w:rPr>
  </w:style>
  <w:style w:type="paragraph" w:styleId="ListParagraph">
    <w:name w:val="List Paragraph"/>
    <w:basedOn w:val="Normal"/>
    <w:uiPriority w:val="34"/>
    <w:qFormat/>
    <w:rsid w:val="0027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1369</Words>
  <Characters>7571</Characters>
  <Application>Microsoft Office Word</Application>
  <DocSecurity>0</DocSecurity>
  <Lines>172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 CHUKWUMA OKAFOR</cp:lastModifiedBy>
  <cp:revision>4</cp:revision>
  <dcterms:created xsi:type="dcterms:W3CDTF">2025-03-31T12:33:00Z</dcterms:created>
  <dcterms:modified xsi:type="dcterms:W3CDTF">2025-03-31T14:41:00Z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850ccd5cc5f6677360c17162ef5a4f91374d4f93aeccd2046d024c0dcbf7949d</vt:lpwstr>
  </property>
</Properties>
</file>