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46" w:rsidRDefault="00653E46">
      <w:pPr>
        <w:pStyle w:val="BodyText"/>
        <w:spacing w:before="105"/>
        <w:rPr>
          <w:b w:val="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653E46">
        <w:trPr>
          <w:trHeight w:val="290"/>
        </w:trPr>
        <w:tc>
          <w:tcPr>
            <w:tcW w:w="5166" w:type="dxa"/>
          </w:tcPr>
          <w:p w:rsidR="00653E46" w:rsidRDefault="00BC21F7">
            <w:pPr>
              <w:pStyle w:val="TableParagraph"/>
              <w:spacing w:before="2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15773" w:type="dxa"/>
          </w:tcPr>
          <w:p w:rsidR="00653E46" w:rsidRDefault="00BC21F7">
            <w:pPr>
              <w:pStyle w:val="TableParagraph"/>
              <w:spacing w:before="32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Asian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Journal</w:t>
              </w:r>
              <w:r>
                <w:rPr>
                  <w:rFonts w:ascii="Arial"/>
                  <w:b/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of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Pregnancy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  <w:u w:val="single" w:color="0000FF"/>
                </w:rPr>
                <w:t>and</w:t>
              </w:r>
              <w:r>
                <w:rPr>
                  <w:rFonts w:ascii="Arial"/>
                  <w:b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  <w:u w:val="single" w:color="0000FF"/>
                </w:rPr>
                <w:t>Childbirth</w:t>
              </w:r>
            </w:hyperlink>
          </w:p>
        </w:tc>
      </w:tr>
      <w:tr w:rsidR="00653E46">
        <w:trPr>
          <w:trHeight w:val="290"/>
        </w:trPr>
        <w:tc>
          <w:tcPr>
            <w:tcW w:w="5166" w:type="dxa"/>
          </w:tcPr>
          <w:p w:rsidR="00653E46" w:rsidRDefault="00BC21F7">
            <w:pPr>
              <w:pStyle w:val="TableParagraph"/>
              <w:spacing w:before="3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Manuscript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15773" w:type="dxa"/>
          </w:tcPr>
          <w:p w:rsidR="00653E46" w:rsidRDefault="00BC21F7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Ms_AJPCB_134529</w:t>
            </w:r>
          </w:p>
        </w:tc>
      </w:tr>
      <w:tr w:rsidR="00653E46">
        <w:trPr>
          <w:trHeight w:val="650"/>
        </w:trPr>
        <w:tc>
          <w:tcPr>
            <w:tcW w:w="5166" w:type="dxa"/>
          </w:tcPr>
          <w:p w:rsidR="00653E46" w:rsidRDefault="00BC21F7">
            <w:pPr>
              <w:pStyle w:val="TableParagraph"/>
              <w:spacing w:before="2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Manuscript:</w:t>
            </w:r>
          </w:p>
        </w:tc>
        <w:tc>
          <w:tcPr>
            <w:tcW w:w="15773" w:type="dxa"/>
          </w:tcPr>
          <w:p w:rsidR="00653E46" w:rsidRDefault="00BC21F7">
            <w:pPr>
              <w:pStyle w:val="TableParagraph"/>
              <w:spacing w:before="212"/>
              <w:rPr>
                <w:rFonts w:ascii="Arial"/>
                <w:b/>
                <w:sz w:val="20"/>
              </w:rPr>
            </w:pPr>
            <w:bookmarkStart w:id="0" w:name="_GoBack"/>
            <w:r>
              <w:rPr>
                <w:rFonts w:ascii="Arial"/>
                <w:b/>
                <w:sz w:val="20"/>
              </w:rPr>
              <w:t>Association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Between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Maternal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Dietary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Intake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Neonatal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Anthropometry.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Healthcare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Based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Study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Bilaspur</w:t>
            </w:r>
            <w:proofErr w:type="spellEnd"/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District,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Chhattisgarh</w:t>
            </w:r>
            <w:bookmarkEnd w:id="0"/>
          </w:p>
        </w:tc>
      </w:tr>
      <w:tr w:rsidR="00653E46">
        <w:trPr>
          <w:trHeight w:val="330"/>
        </w:trPr>
        <w:tc>
          <w:tcPr>
            <w:tcW w:w="5166" w:type="dxa"/>
          </w:tcPr>
          <w:p w:rsidR="00653E46" w:rsidRDefault="00BC21F7">
            <w:pPr>
              <w:pStyle w:val="TableParagraph"/>
              <w:spacing w:before="2"/>
              <w:ind w:left="9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Article</w:t>
            </w:r>
          </w:p>
        </w:tc>
        <w:tc>
          <w:tcPr>
            <w:tcW w:w="15773" w:type="dxa"/>
          </w:tcPr>
          <w:p w:rsidR="00653E46" w:rsidRDefault="00653E4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spacing w:before="229"/>
        <w:rPr>
          <w:b w:val="0"/>
        </w:rPr>
      </w:pPr>
    </w:p>
    <w:p w:rsidR="00653E46" w:rsidRDefault="00BC21F7">
      <w:pPr>
        <w:pStyle w:val="BodyText"/>
        <w:ind w:left="23"/>
      </w:pPr>
      <w:bookmarkStart w:id="1" w:name="General_guidelines_for_the_Peer_Review_p"/>
      <w:bookmarkEnd w:id="1"/>
      <w:r>
        <w:rPr>
          <w:u w:val="single"/>
        </w:rPr>
        <w:t>General</w:t>
      </w:r>
      <w:r>
        <w:rPr>
          <w:spacing w:val="-2"/>
          <w:u w:val="single"/>
        </w:rPr>
        <w:t xml:space="preserve"> </w:t>
      </w:r>
      <w:r>
        <w:rPr>
          <w:u w:val="single"/>
        </w:rPr>
        <w:t>guidelines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Peer</w:t>
      </w:r>
      <w:r>
        <w:rPr>
          <w:spacing w:val="-1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:rsidR="00653E46" w:rsidRDefault="00653E46">
      <w:pPr>
        <w:pStyle w:val="BodyText"/>
      </w:pPr>
    </w:p>
    <w:p w:rsidR="00653E46" w:rsidRDefault="00BC21F7">
      <w:pPr>
        <w:pStyle w:val="BodyText"/>
        <w:ind w:left="23"/>
      </w:pPr>
      <w:bookmarkStart w:id="2" w:name="Artificial_Intelligence_(AI)_generated_o"/>
      <w:bookmarkEnd w:id="2"/>
      <w:r>
        <w:rPr>
          <w:color w:val="000000"/>
          <w:highlight w:val="yellow"/>
        </w:rPr>
        <w:t>Artificial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 xml:space="preserve">comments </w:t>
      </w:r>
      <w:proofErr w:type="gramStart"/>
      <w:r>
        <w:rPr>
          <w:color w:val="000000"/>
          <w:highlight w:val="yellow"/>
        </w:rPr>
        <w:t>are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3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proofErr w:type="gramEnd"/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2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review.</w:t>
      </w:r>
    </w:p>
    <w:p w:rsidR="00653E46" w:rsidRDefault="00653E46">
      <w:pPr>
        <w:pStyle w:val="BodyText"/>
      </w:pPr>
    </w:p>
    <w:p w:rsidR="00653E46" w:rsidRDefault="00BC21F7">
      <w:pPr>
        <w:ind w:left="23" w:right="5741"/>
        <w:rPr>
          <w:sz w:val="20"/>
        </w:rPr>
      </w:pP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journal’s</w:t>
      </w:r>
      <w:r>
        <w:rPr>
          <w:spacing w:val="-1"/>
          <w:sz w:val="20"/>
        </w:rPr>
        <w:t xml:space="preserve"> </w:t>
      </w:r>
      <w:r>
        <w:rPr>
          <w:sz w:val="20"/>
        </w:rPr>
        <w:t>peer</w:t>
      </w:r>
      <w:r>
        <w:rPr>
          <w:spacing w:val="-4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states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that </w:t>
      </w:r>
      <w:r>
        <w:rPr>
          <w:b/>
          <w:sz w:val="20"/>
          <w:u w:val="single"/>
        </w:rPr>
        <w:t>NO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manuscript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rejected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basis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of Novelty’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manuscript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scientifically</w:t>
      </w:r>
      <w:r>
        <w:rPr>
          <w:spacing w:val="-2"/>
          <w:sz w:val="20"/>
        </w:rPr>
        <w:t xml:space="preserve"> </w:t>
      </w:r>
      <w:r>
        <w:rPr>
          <w:sz w:val="20"/>
        </w:rPr>
        <w:t>robust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technically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sound. To know the complete guidelines for the Peer Review process, reviewers </w:t>
      </w:r>
      <w:proofErr w:type="gramStart"/>
      <w:r>
        <w:rPr>
          <w:sz w:val="20"/>
        </w:rPr>
        <w:t>are requested</w:t>
      </w:r>
      <w:proofErr w:type="gramEnd"/>
      <w:r>
        <w:rPr>
          <w:sz w:val="20"/>
        </w:rPr>
        <w:t xml:space="preserve"> to visit this link:</w:t>
      </w:r>
    </w:p>
    <w:p w:rsidR="00653E46" w:rsidRDefault="00653E46">
      <w:pPr>
        <w:pStyle w:val="BodyText"/>
        <w:rPr>
          <w:b w:val="0"/>
        </w:rPr>
      </w:pPr>
    </w:p>
    <w:p w:rsidR="00653E46" w:rsidRDefault="00BC21F7">
      <w:pPr>
        <w:spacing w:before="1"/>
        <w:ind w:left="23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653E46" w:rsidRDefault="00653E46">
      <w:pPr>
        <w:pStyle w:val="BodyText"/>
        <w:spacing w:before="229"/>
        <w:rPr>
          <w:b w:val="0"/>
        </w:rPr>
      </w:pPr>
    </w:p>
    <w:p w:rsidR="00653E46" w:rsidRDefault="00BC21F7">
      <w:pPr>
        <w:pStyle w:val="BodyText"/>
        <w:spacing w:before="1"/>
        <w:ind w:left="23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</w:t>
      </w:r>
      <w:r>
        <w:rPr>
          <w:color w:val="000000"/>
          <w:highlight w:val="yellow"/>
          <w:u w:val="single"/>
        </w:rPr>
        <w:t>s Regarding</w:t>
      </w:r>
      <w:r>
        <w:rPr>
          <w:color w:val="000000"/>
          <w:spacing w:val="-1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 xml:space="preserve">Peer </w:t>
      </w:r>
      <w:r>
        <w:rPr>
          <w:color w:val="000000"/>
          <w:spacing w:val="-2"/>
          <w:highlight w:val="yellow"/>
          <w:u w:val="single"/>
        </w:rPr>
        <w:t>Review</w:t>
      </w:r>
    </w:p>
    <w:p w:rsidR="00653E46" w:rsidRDefault="00BC21F7">
      <w:pPr>
        <w:spacing w:before="230"/>
        <w:ind w:left="23" w:right="11638"/>
        <w:rPr>
          <w:sz w:val="20"/>
        </w:rPr>
      </w:pPr>
      <w:r>
        <w:rPr>
          <w:sz w:val="20"/>
        </w:rPr>
        <w:t>Peer</w:t>
      </w:r>
      <w:r>
        <w:rPr>
          <w:spacing w:val="-9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Comments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8"/>
          <w:sz w:val="20"/>
        </w:rPr>
        <w:t xml:space="preserve"> </w:t>
      </w:r>
      <w:r>
        <w:rPr>
          <w:sz w:val="20"/>
        </w:rPr>
        <w:t>Policy:</w:t>
      </w:r>
      <w:r>
        <w:rPr>
          <w:spacing w:val="-6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0"/>
            <w:u w:val="single" w:color="0000FF"/>
          </w:rPr>
          <w:t>https://r1.reviewerhub.org/benefits-for-reviewers</w:t>
        </w:r>
      </w:hyperlink>
    </w:p>
    <w:p w:rsidR="00653E46" w:rsidRDefault="00653E46">
      <w:pPr>
        <w:rPr>
          <w:sz w:val="20"/>
        </w:rPr>
        <w:sectPr w:rsidR="00653E46">
          <w:headerReference w:type="default" r:id="rId10"/>
          <w:footerReference w:type="default" r:id="rId11"/>
          <w:type w:val="continuous"/>
          <w:pgSz w:w="23820" w:h="16840" w:orient="landscape"/>
          <w:pgMar w:top="1820" w:right="1417" w:bottom="880" w:left="1417" w:header="1283" w:footer="693" w:gutter="0"/>
          <w:pgNumType w:start="1"/>
          <w:cols w:space="720"/>
        </w:sect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6"/>
        <w:gridCol w:w="9267"/>
        <w:gridCol w:w="6376"/>
      </w:tblGrid>
      <w:tr w:rsidR="00653E46">
        <w:trPr>
          <w:trHeight w:val="453"/>
        </w:trPr>
        <w:tc>
          <w:tcPr>
            <w:tcW w:w="20939" w:type="dxa"/>
            <w:gridSpan w:val="3"/>
            <w:tcBorders>
              <w:top w:val="nil"/>
              <w:left w:val="nil"/>
              <w:right w:val="nil"/>
            </w:tcBorders>
          </w:tcPr>
          <w:p w:rsidR="00653E46" w:rsidRDefault="00BC21F7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lastRenderedPageBreak/>
              <w:t>PART</w:t>
            </w:r>
            <w:r>
              <w:rPr>
                <w:b/>
                <w:color w:val="000000"/>
                <w:spacing w:val="4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pacing w:val="-2"/>
                <w:sz w:val="20"/>
              </w:rPr>
              <w:t xml:space="preserve"> Comments</w:t>
            </w:r>
          </w:p>
        </w:tc>
      </w:tr>
      <w:tr w:rsidR="00653E46">
        <w:trPr>
          <w:trHeight w:val="970"/>
        </w:trPr>
        <w:tc>
          <w:tcPr>
            <w:tcW w:w="529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653E46" w:rsidRDefault="00BC21F7">
            <w:pPr>
              <w:pStyle w:val="TableParagraph"/>
              <w:ind w:left="109" w:right="3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 review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proofErr w:type="gramEnd"/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 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:rsidR="00653E46" w:rsidRDefault="00BC21F7">
            <w:pPr>
              <w:pStyle w:val="TableParagraph"/>
              <w:ind w:left="105" w:right="10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653E46">
        <w:trPr>
          <w:trHeight w:val="1260"/>
        </w:trPr>
        <w:tc>
          <w:tcPr>
            <w:tcW w:w="5296" w:type="dxa"/>
          </w:tcPr>
          <w:p w:rsidR="00653E46" w:rsidRDefault="00BC21F7">
            <w:pPr>
              <w:pStyle w:val="TableParagraph"/>
              <w:ind w:left="4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ind w:left="109" w:right="2368"/>
              <w:rPr>
                <w:b/>
                <w:sz w:val="20"/>
              </w:rPr>
            </w:pPr>
            <w:r>
              <w:rPr>
                <w:b/>
                <w:sz w:val="20"/>
              </w:rPr>
              <w:t>Maternal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diet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strong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relation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 pregnancy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growth The study address an important clinical issue</w:t>
            </w:r>
          </w:p>
          <w:p w:rsidR="00653E46" w:rsidRDefault="00BC21F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obstetrics and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gynaecology</w:t>
            </w:r>
            <w:proofErr w:type="spellEnd"/>
          </w:p>
        </w:tc>
        <w:tc>
          <w:tcPr>
            <w:tcW w:w="637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E46">
        <w:trPr>
          <w:trHeight w:val="1265"/>
        </w:trPr>
        <w:tc>
          <w:tcPr>
            <w:tcW w:w="5296" w:type="dxa"/>
          </w:tcPr>
          <w:p w:rsidR="00653E46" w:rsidRDefault="00BC21F7">
            <w:pPr>
              <w:pStyle w:val="TableParagraph"/>
              <w:spacing w:line="228" w:lineRule="exact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653E46" w:rsidRDefault="00BC21F7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alternative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spacing w:line="228" w:lineRule="exact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clear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better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also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country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study</w:t>
            </w:r>
          </w:p>
        </w:tc>
        <w:tc>
          <w:tcPr>
            <w:tcW w:w="637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E46">
        <w:trPr>
          <w:trHeight w:val="1260"/>
        </w:trPr>
        <w:tc>
          <w:tcPr>
            <w:tcW w:w="5296" w:type="dxa"/>
          </w:tcPr>
          <w:p w:rsidR="00653E46" w:rsidRDefault="00BC21F7">
            <w:pPr>
              <w:pStyle w:val="TableParagraph"/>
              <w:ind w:left="4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spacing w:before="6" w:line="235" w:lineRule="auto"/>
              <w:ind w:left="46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abstract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comprehensive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but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conclusion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word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" </w:t>
            </w:r>
            <w:r>
              <w:rPr>
                <w:sz w:val="24"/>
              </w:rPr>
              <w:t>mother</w:t>
            </w:r>
            <w:proofErr w:type="gramEnd"/>
            <w:r>
              <w:rPr>
                <w:sz w:val="24"/>
              </w:rPr>
              <w:t xml:space="preserve"> anthropometry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wrong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 guess ?</w:t>
            </w:r>
          </w:p>
        </w:tc>
        <w:tc>
          <w:tcPr>
            <w:tcW w:w="637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E46">
        <w:trPr>
          <w:trHeight w:val="705"/>
        </w:trPr>
        <w:tc>
          <w:tcPr>
            <w:tcW w:w="5296" w:type="dxa"/>
          </w:tcPr>
          <w:p w:rsidR="00653E46" w:rsidRDefault="00BC21F7">
            <w:pPr>
              <w:pStyle w:val="TableParagraph"/>
              <w:ind w:left="4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Yes the manuscript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 scientifically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correct</w:t>
            </w:r>
          </w:p>
        </w:tc>
        <w:tc>
          <w:tcPr>
            <w:tcW w:w="637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E46">
        <w:trPr>
          <w:trHeight w:val="705"/>
        </w:trPr>
        <w:tc>
          <w:tcPr>
            <w:tcW w:w="5296" w:type="dxa"/>
          </w:tcPr>
          <w:p w:rsidR="00653E46" w:rsidRDefault="00BC21F7">
            <w:pPr>
              <w:pStyle w:val="TableParagraph"/>
              <w:spacing w:line="230" w:lineRule="exact"/>
              <w:ind w:left="4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 sufficient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recent</w:t>
            </w:r>
          </w:p>
        </w:tc>
        <w:tc>
          <w:tcPr>
            <w:tcW w:w="637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E46">
        <w:trPr>
          <w:trHeight w:val="690"/>
        </w:trPr>
        <w:tc>
          <w:tcPr>
            <w:tcW w:w="5296" w:type="dxa"/>
          </w:tcPr>
          <w:p w:rsidR="00653E46" w:rsidRDefault="00BC21F7">
            <w:pPr>
              <w:pStyle w:val="TableParagraph"/>
              <w:ind w:left="470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The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 by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speaker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</w:t>
            </w:r>
          </w:p>
        </w:tc>
        <w:tc>
          <w:tcPr>
            <w:tcW w:w="637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</w:tr>
      <w:tr w:rsidR="00653E46">
        <w:trPr>
          <w:trHeight w:val="2665"/>
        </w:trPr>
        <w:tc>
          <w:tcPr>
            <w:tcW w:w="5296" w:type="dxa"/>
          </w:tcPr>
          <w:p w:rsidR="00653E46" w:rsidRDefault="00BC21F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267" w:type="dxa"/>
          </w:tcPr>
          <w:p w:rsidR="00653E46" w:rsidRDefault="00BC21F7">
            <w:pPr>
              <w:pStyle w:val="TableParagraph"/>
              <w:spacing w:before="6" w:line="235" w:lineRule="auto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Methods: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"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food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performed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before</w:t>
            </w:r>
            <w:proofErr w:type="gramEnd"/>
            <w:r>
              <w:rPr>
                <w:b/>
                <w:sz w:val="20"/>
              </w:rPr>
              <w:t xml:space="preserve"> 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after delivery what gestational age ?</w:t>
            </w:r>
          </w:p>
          <w:p w:rsidR="00653E46" w:rsidRDefault="00BC21F7">
            <w:pPr>
              <w:pStyle w:val="TableParagraph"/>
              <w:spacing w:before="2"/>
              <w:ind w:left="109"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describe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BMI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much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importance rather that discussing the height and weight separately</w:t>
            </w:r>
          </w:p>
          <w:p w:rsidR="00653E46" w:rsidRDefault="00BC21F7">
            <w:pPr>
              <w:pStyle w:val="TableParagraph"/>
              <w:spacing w:before="2" w:line="27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"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stuffs</w:t>
            </w:r>
            <w:proofErr w:type="gramStart"/>
            <w:r>
              <w:rPr>
                <w:b/>
                <w:sz w:val="20"/>
              </w:rPr>
              <w:t>"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?</w:t>
            </w:r>
            <w:proofErr w:type="gramEnd"/>
          </w:p>
          <w:p w:rsidR="00653E46" w:rsidRDefault="00BC21F7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author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mention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whether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intake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 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women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adequate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?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what</w:t>
            </w:r>
            <w:proofErr w:type="gramEnd"/>
            <w:r>
              <w:rPr>
                <w:b/>
                <w:sz w:val="20"/>
              </w:rPr>
              <w:t xml:space="preserve"> percentage of the adequate intake mothers ? </w:t>
            </w:r>
            <w:proofErr w:type="spellStart"/>
            <w:r>
              <w:rPr>
                <w:b/>
                <w:sz w:val="20"/>
              </w:rPr>
              <w:t>etc</w:t>
            </w:r>
            <w:proofErr w:type="spellEnd"/>
          </w:p>
          <w:p w:rsidR="00653E46" w:rsidRDefault="00BC21F7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Discripe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 the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Ponderal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index?</w:t>
            </w:r>
          </w:p>
          <w:p w:rsidR="00653E46" w:rsidRDefault="00BC21F7">
            <w:pPr>
              <w:pStyle w:val="TableParagraph"/>
              <w:spacing w:before="2" w:line="274" w:lineRule="exact"/>
              <w:ind w:left="109"/>
              <w:rPr>
                <w:sz w:val="24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"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4"/>
              </w:rPr>
              <w:t>The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retrospective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study"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cross sectional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</w:p>
          <w:p w:rsidR="00653E46" w:rsidRDefault="00BC21F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conclusion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 </w:t>
            </w:r>
            <w:r>
              <w:rPr>
                <w:b/>
                <w:spacing w:val="-2"/>
                <w:sz w:val="20"/>
              </w:rPr>
              <w:t>summarized</w:t>
            </w:r>
          </w:p>
        </w:tc>
        <w:tc>
          <w:tcPr>
            <w:tcW w:w="6376" w:type="dxa"/>
          </w:tcPr>
          <w:p w:rsidR="00653E46" w:rsidRDefault="00653E4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rPr>
          <w:b w:val="0"/>
        </w:rPr>
      </w:pPr>
    </w:p>
    <w:p w:rsidR="00653E46" w:rsidRDefault="00653E46">
      <w:pPr>
        <w:pStyle w:val="BodyText"/>
        <w:spacing w:before="19"/>
        <w:rPr>
          <w:b w:val="0"/>
        </w:rPr>
      </w:pPr>
    </w:p>
    <w:p w:rsidR="00653E46" w:rsidRDefault="00BC21F7">
      <w:pPr>
        <w:pStyle w:val="BodyText"/>
        <w:ind w:left="133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48"/>
          <w:highlight w:val="yellow"/>
          <w:u w:val="single"/>
        </w:rPr>
        <w:t xml:space="preserve"> </w:t>
      </w:r>
      <w:r>
        <w:rPr>
          <w:color w:val="000000"/>
          <w:spacing w:val="-5"/>
          <w:highlight w:val="yellow"/>
          <w:u w:val="single"/>
        </w:rPr>
        <w:t>2:</w:t>
      </w:r>
    </w:p>
    <w:p w:rsidR="00653E46" w:rsidRDefault="00BC21F7">
      <w:pPr>
        <w:pStyle w:val="BodyText"/>
        <w:spacing w:before="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905192</wp:posOffset>
                </wp:positionH>
                <wp:positionV relativeFrom="paragraph">
                  <wp:posOffset>147430</wp:posOffset>
                </wp:positionV>
                <wp:extent cx="1330579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57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5790" h="6350">
                              <a:moveTo>
                                <a:pt x="1330579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3305790" y="6349"/>
                              </a:lnTo>
                              <a:lnTo>
                                <a:pt x="13305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251F5" id="Graphic 6" o:spid="_x0000_s1026" style="position:absolute;margin-left:71.25pt;margin-top:11.6pt;width:1047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57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" path="m13305790,l,,,6349r13305790,l133057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53E46" w:rsidRDefault="00653E46">
      <w:pPr>
        <w:pStyle w:val="BodyText"/>
        <w:rPr>
          <w:sz w:val="18"/>
        </w:rPr>
        <w:sectPr w:rsidR="00653E46">
          <w:pgSz w:w="23820" w:h="16840" w:orient="landscape"/>
          <w:pgMar w:top="1820" w:right="1417" w:bottom="880" w:left="1417" w:header="1283" w:footer="693" w:gutter="0"/>
          <w:cols w:space="720"/>
        </w:sect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1"/>
        <w:gridCol w:w="8557"/>
        <w:gridCol w:w="5621"/>
      </w:tblGrid>
      <w:tr w:rsidR="00653E46">
        <w:trPr>
          <w:trHeight w:val="935"/>
        </w:trPr>
        <w:tc>
          <w:tcPr>
            <w:tcW w:w="6761" w:type="dxa"/>
          </w:tcPr>
          <w:p w:rsidR="00653E46" w:rsidRDefault="00653E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57" w:type="dxa"/>
          </w:tcPr>
          <w:p w:rsidR="00653E46" w:rsidRDefault="00BC21F7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21" w:type="dxa"/>
          </w:tcPr>
          <w:p w:rsidR="00653E46" w:rsidRDefault="00BC21F7">
            <w:pPr>
              <w:pStyle w:val="TableParagraph"/>
              <w:ind w:left="4" w:right="66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  <w:tr w:rsidR="00653E46">
        <w:trPr>
          <w:trHeight w:val="920"/>
        </w:trPr>
        <w:tc>
          <w:tcPr>
            <w:tcW w:w="6761" w:type="dxa"/>
          </w:tcPr>
          <w:p w:rsidR="00653E46" w:rsidRDefault="00BC21F7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557" w:type="dxa"/>
          </w:tcPr>
          <w:p w:rsidR="00653E46" w:rsidRDefault="00BC21F7">
            <w:pPr>
              <w:pStyle w:val="TableParagraph"/>
              <w:spacing w:before="113"/>
              <w:ind w:left="10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  <w:u w:val="single"/>
              </w:rPr>
              <w:t>no</w:t>
            </w:r>
          </w:p>
        </w:tc>
        <w:tc>
          <w:tcPr>
            <w:tcW w:w="5621" w:type="dxa"/>
          </w:tcPr>
          <w:p w:rsidR="00653E46" w:rsidRDefault="00653E46">
            <w:pPr>
              <w:pStyle w:val="TableParagraph"/>
              <w:ind w:left="0"/>
              <w:rPr>
                <w:sz w:val="18"/>
              </w:rPr>
            </w:pPr>
          </w:p>
        </w:tc>
      </w:tr>
      <w:tr w:rsidR="00653E46">
        <w:trPr>
          <w:trHeight w:val="700"/>
        </w:trPr>
        <w:tc>
          <w:tcPr>
            <w:tcW w:w="6761" w:type="dxa"/>
          </w:tcPr>
          <w:p w:rsidR="00653E46" w:rsidRDefault="00653E46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53E46" w:rsidRDefault="00BC21F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there competing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issues 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this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557" w:type="dxa"/>
          </w:tcPr>
          <w:p w:rsidR="00653E46" w:rsidRDefault="00BC21F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5621" w:type="dxa"/>
          </w:tcPr>
          <w:p w:rsidR="00653E46" w:rsidRDefault="00653E46">
            <w:pPr>
              <w:pStyle w:val="TableParagraph"/>
              <w:ind w:left="0"/>
              <w:rPr>
                <w:sz w:val="18"/>
              </w:rPr>
            </w:pPr>
          </w:p>
        </w:tc>
      </w:tr>
      <w:tr w:rsidR="00653E46">
        <w:trPr>
          <w:trHeight w:val="695"/>
        </w:trPr>
        <w:tc>
          <w:tcPr>
            <w:tcW w:w="6761" w:type="dxa"/>
          </w:tcPr>
          <w:p w:rsidR="00653E46" w:rsidRDefault="00BC21F7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suspected</w:t>
            </w:r>
            <w:proofErr w:type="gramEnd"/>
            <w:r>
              <w:rPr>
                <w:b/>
                <w:sz w:val="20"/>
              </w:rPr>
              <w:t xml:space="preserve">,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 or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557" w:type="dxa"/>
          </w:tcPr>
          <w:p w:rsidR="00653E46" w:rsidRDefault="00BC21F7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suspected</w:t>
            </w:r>
          </w:p>
        </w:tc>
        <w:tc>
          <w:tcPr>
            <w:tcW w:w="5621" w:type="dxa"/>
          </w:tcPr>
          <w:p w:rsidR="00653E46" w:rsidRDefault="00653E4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53E46" w:rsidRDefault="00653E46">
      <w:pPr>
        <w:pStyle w:val="BodyText"/>
      </w:pPr>
    </w:p>
    <w:p w:rsidR="00653E46" w:rsidRDefault="00653E46">
      <w:pPr>
        <w:pStyle w:val="BodyText"/>
        <w:spacing w:before="12" w:after="1"/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9"/>
      </w:tblGrid>
      <w:tr w:rsidR="00653E46">
        <w:trPr>
          <w:trHeight w:val="453"/>
        </w:trPr>
        <w:tc>
          <w:tcPr>
            <w:tcW w:w="20939" w:type="dxa"/>
            <w:tcBorders>
              <w:top w:val="nil"/>
              <w:left w:val="nil"/>
              <w:right w:val="nil"/>
            </w:tcBorders>
          </w:tcPr>
          <w:p w:rsidR="00653E46" w:rsidRDefault="00BC21F7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8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3:</w:t>
            </w:r>
            <w:r>
              <w:rPr>
                <w:b/>
                <w:color w:val="000000"/>
                <w:spacing w:val="-3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Declaration</w:t>
            </w:r>
            <w:r>
              <w:rPr>
                <w:b/>
                <w:color w:val="000000"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Competing</w:t>
            </w:r>
            <w:r>
              <w:rPr>
                <w:b/>
                <w:color w:val="000000"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Interest</w:t>
            </w:r>
            <w:r>
              <w:rPr>
                <w:b/>
                <w:color w:val="000000"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the</w:t>
            </w:r>
            <w:r>
              <w:rPr>
                <w:b/>
                <w:color w:val="000000"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Reviewer:</w:t>
            </w:r>
          </w:p>
        </w:tc>
      </w:tr>
      <w:tr w:rsidR="00653E46">
        <w:trPr>
          <w:trHeight w:val="230"/>
        </w:trPr>
        <w:tc>
          <w:tcPr>
            <w:tcW w:w="20939" w:type="dxa"/>
          </w:tcPr>
          <w:p w:rsidR="00653E46" w:rsidRDefault="00BC21F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 no competing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reviewer”</w:t>
            </w:r>
          </w:p>
        </w:tc>
      </w:tr>
    </w:tbl>
    <w:p w:rsidR="00653E46" w:rsidRDefault="00653E46">
      <w:pPr>
        <w:pStyle w:val="BodyText"/>
      </w:pPr>
    </w:p>
    <w:p w:rsidR="00653E46" w:rsidRDefault="00653E46">
      <w:pPr>
        <w:pStyle w:val="BodyText"/>
        <w:spacing w:before="7"/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7"/>
        <w:gridCol w:w="9522"/>
      </w:tblGrid>
      <w:tr w:rsidR="00653E46">
        <w:trPr>
          <w:trHeight w:val="453"/>
        </w:trPr>
        <w:tc>
          <w:tcPr>
            <w:tcW w:w="20939" w:type="dxa"/>
            <w:gridSpan w:val="2"/>
            <w:tcBorders>
              <w:top w:val="nil"/>
              <w:left w:val="nil"/>
              <w:right w:val="nil"/>
            </w:tcBorders>
          </w:tcPr>
          <w:p w:rsidR="00653E46" w:rsidRDefault="00BC21F7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46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4:</w:t>
            </w:r>
            <w:r>
              <w:rPr>
                <w:b/>
                <w:color w:val="000000"/>
                <w:spacing w:val="-4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Objective</w:t>
            </w:r>
            <w:r>
              <w:rPr>
                <w:b/>
                <w:color w:val="000000"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Evaluation:</w:t>
            </w:r>
          </w:p>
        </w:tc>
      </w:tr>
      <w:tr w:rsidR="00653E46">
        <w:trPr>
          <w:trHeight w:val="230"/>
        </w:trPr>
        <w:tc>
          <w:tcPr>
            <w:tcW w:w="11417" w:type="dxa"/>
          </w:tcPr>
          <w:p w:rsidR="00653E46" w:rsidRDefault="00BC21F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522" w:type="dxa"/>
          </w:tcPr>
          <w:p w:rsidR="00653E46" w:rsidRDefault="00BC21F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653E46">
        <w:trPr>
          <w:trHeight w:val="2300"/>
        </w:trPr>
        <w:tc>
          <w:tcPr>
            <w:tcW w:w="11417" w:type="dxa"/>
          </w:tcPr>
          <w:p w:rsidR="00653E46" w:rsidRDefault="00BC21F7">
            <w:pPr>
              <w:pStyle w:val="TableParagraph"/>
              <w:ind w:right="6292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manuscript ( Highest: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653E46" w:rsidRDefault="00BC21F7">
            <w:pPr>
              <w:pStyle w:val="TableParagraph"/>
              <w:spacing w:before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653E46" w:rsidRDefault="00BC21F7">
            <w:pPr>
              <w:pStyle w:val="TableParagraph"/>
              <w:ind w:right="8930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(&gt;9-10) Minor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(&gt;8-</w:t>
            </w:r>
            <w:r>
              <w:rPr>
                <w:spacing w:val="-5"/>
                <w:sz w:val="20"/>
              </w:rPr>
              <w:t>9)</w:t>
            </w:r>
          </w:p>
          <w:p w:rsidR="00653E46" w:rsidRDefault="00BC21F7">
            <w:pPr>
              <w:pStyle w:val="TableParagraph"/>
              <w:ind w:right="8842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653E46" w:rsidRDefault="00BC21F7">
            <w:pPr>
              <w:pStyle w:val="TableParagraph"/>
              <w:spacing w:line="230" w:lineRule="atLeast"/>
              <w:ind w:right="4918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</w:t>
            </w:r>
            <w:r>
              <w:rPr>
                <w:sz w:val="20"/>
              </w:rPr>
              <w:t>arable deficiencies.): (&gt;0-3)</w:t>
            </w:r>
          </w:p>
        </w:tc>
        <w:tc>
          <w:tcPr>
            <w:tcW w:w="9522" w:type="dxa"/>
          </w:tcPr>
          <w:p w:rsidR="00653E46" w:rsidRDefault="00653E46">
            <w:pPr>
              <w:pStyle w:val="TableParagraph"/>
              <w:ind w:left="0"/>
              <w:rPr>
                <w:b/>
                <w:sz w:val="20"/>
              </w:rPr>
            </w:pPr>
          </w:p>
          <w:p w:rsidR="00653E46" w:rsidRDefault="00653E46">
            <w:pPr>
              <w:pStyle w:val="TableParagraph"/>
              <w:ind w:left="0"/>
              <w:rPr>
                <w:b/>
                <w:sz w:val="20"/>
              </w:rPr>
            </w:pPr>
          </w:p>
          <w:p w:rsidR="00653E46" w:rsidRDefault="00653E46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:rsidR="00653E46" w:rsidRDefault="001047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653E46" w:rsidRDefault="00653E46">
      <w:pPr>
        <w:pStyle w:val="TableParagraph"/>
        <w:rPr>
          <w:sz w:val="20"/>
        </w:rPr>
        <w:sectPr w:rsidR="00653E46">
          <w:pgSz w:w="23820" w:h="16840" w:orient="landscape"/>
          <w:pgMar w:top="1820" w:right="1417" w:bottom="880" w:left="1417" w:header="1283" w:footer="693" w:gutter="0"/>
          <w:cols w:space="720"/>
        </w:sectPr>
      </w:pPr>
    </w:p>
    <w:tbl>
      <w:tblPr>
        <w:tblW w:w="0" w:type="auto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7"/>
        <w:gridCol w:w="9522"/>
      </w:tblGrid>
      <w:tr w:rsidR="00653E46">
        <w:trPr>
          <w:trHeight w:val="453"/>
        </w:trPr>
        <w:tc>
          <w:tcPr>
            <w:tcW w:w="20939" w:type="dxa"/>
            <w:gridSpan w:val="2"/>
            <w:tcBorders>
              <w:top w:val="nil"/>
              <w:left w:val="nil"/>
              <w:right w:val="nil"/>
            </w:tcBorders>
          </w:tcPr>
          <w:p w:rsidR="00653E46" w:rsidRDefault="00BC21F7">
            <w:pPr>
              <w:pStyle w:val="TableParagraph"/>
              <w:spacing w:line="221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Editorial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 (This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section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 reserved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 from</w:t>
            </w:r>
            <w:r>
              <w:rPr>
                <w:b/>
                <w:spacing w:val="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journal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office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editors):</w:t>
            </w:r>
          </w:p>
        </w:tc>
      </w:tr>
      <w:tr w:rsidR="00653E46">
        <w:trPr>
          <w:trHeight w:val="230"/>
        </w:trPr>
        <w:tc>
          <w:tcPr>
            <w:tcW w:w="11417" w:type="dxa"/>
          </w:tcPr>
          <w:p w:rsidR="00653E46" w:rsidRDefault="00653E4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522" w:type="dxa"/>
          </w:tcPr>
          <w:p w:rsidR="00653E46" w:rsidRDefault="00BC21F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653E46">
        <w:trPr>
          <w:trHeight w:val="1840"/>
        </w:trPr>
        <w:tc>
          <w:tcPr>
            <w:tcW w:w="11417" w:type="dxa"/>
          </w:tcPr>
          <w:p w:rsidR="00653E46" w:rsidRDefault="00653E4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522" w:type="dxa"/>
          </w:tcPr>
          <w:p w:rsidR="00653E46" w:rsidRDefault="00653E46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53E46" w:rsidRDefault="00653E46">
      <w:pPr>
        <w:pStyle w:val="BodyText"/>
      </w:pPr>
    </w:p>
    <w:p w:rsidR="00653E46" w:rsidRDefault="00653E46">
      <w:pPr>
        <w:pStyle w:val="BodyText"/>
      </w:pPr>
    </w:p>
    <w:p w:rsidR="00653E46" w:rsidRDefault="00653E46">
      <w:pPr>
        <w:pStyle w:val="BodyText"/>
      </w:pPr>
    </w:p>
    <w:p w:rsidR="00653E46" w:rsidRDefault="00653E46">
      <w:pPr>
        <w:pStyle w:val="BodyText"/>
      </w:pPr>
    </w:p>
    <w:p w:rsidR="00653E46" w:rsidRDefault="00653E46">
      <w:pPr>
        <w:pStyle w:val="BodyText"/>
      </w:pPr>
    </w:p>
    <w:p w:rsidR="00653E46" w:rsidRDefault="00653E46">
      <w:pPr>
        <w:pStyle w:val="BodyText"/>
        <w:spacing w:before="16"/>
      </w:pPr>
    </w:p>
    <w:p w:rsidR="00653E46" w:rsidRDefault="00BC21F7">
      <w:pPr>
        <w:pStyle w:val="BodyText"/>
        <w:ind w:left="23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3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653E46" w:rsidRDefault="00BC21F7">
      <w:pPr>
        <w:pStyle w:val="BodyText"/>
        <w:spacing w:before="1"/>
        <w:ind w:left="23"/>
      </w:pPr>
      <w:r>
        <w:rPr>
          <w:color w:val="FF0000"/>
          <w:u w:val="single" w:color="FF0000"/>
        </w:rPr>
        <w:t>This section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prepare the Reviewer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653E46" w:rsidRDefault="00BC21F7">
      <w:pPr>
        <w:pStyle w:val="BodyText"/>
        <w:ind w:left="23" w:right="11638"/>
      </w:pPr>
      <w:r>
        <w:t>Please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carefully.</w:t>
      </w:r>
      <w:r>
        <w:rPr>
          <w:spacing w:val="-3"/>
        </w:rPr>
        <w:t xml:space="preserve"> </w:t>
      </w:r>
      <w:r>
        <w:t>Reviewer</w:t>
      </w:r>
      <w:r>
        <w:rPr>
          <w:spacing w:val="-2"/>
        </w:rPr>
        <w:t xml:space="preserve"> </w:t>
      </w:r>
      <w:r>
        <w:t>Certificate</w:t>
      </w:r>
      <w:r>
        <w:rPr>
          <w:spacing w:val="-7"/>
        </w:rPr>
        <w:t xml:space="preserve"> </w:t>
      </w:r>
      <w:proofErr w:type="gramStart"/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generated</w:t>
      </w:r>
      <w:proofErr w:type="gramEnd"/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only. Your Certificate will be wrong, if you provide incorrect information.</w:t>
      </w:r>
    </w:p>
    <w:p w:rsidR="00653E46" w:rsidRDefault="00BC21F7">
      <w:pPr>
        <w:pStyle w:val="BodyText"/>
        <w:ind w:left="23" w:right="13782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modification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certifica</w:t>
      </w:r>
      <w:r>
        <w:t>te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 xml:space="preserve">generation. Certificate </w:t>
      </w:r>
      <w:proofErr w:type="gramStart"/>
      <w:r>
        <w:t>will not be issued</w:t>
      </w:r>
      <w:proofErr w:type="gramEnd"/>
      <w:r>
        <w:t xml:space="preserve"> if incomplete information is provided.</w:t>
      </w:r>
    </w:p>
    <w:p w:rsidR="00653E46" w:rsidRDefault="00653E46">
      <w:pPr>
        <w:pStyle w:val="BodyText"/>
      </w:pPr>
    </w:p>
    <w:p w:rsidR="00653E46" w:rsidRDefault="00653E46">
      <w:pPr>
        <w:pStyle w:val="BodyText"/>
        <w:spacing w:before="1"/>
      </w:pPr>
    </w:p>
    <w:tbl>
      <w:tblPr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11843"/>
      </w:tblGrid>
      <w:tr w:rsidR="00653E46">
        <w:trPr>
          <w:trHeight w:val="235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Name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3" w:type="dxa"/>
          </w:tcPr>
          <w:p w:rsidR="00653E46" w:rsidRDefault="00BC21F7">
            <w:pPr>
              <w:pStyle w:val="TableParagraph"/>
              <w:spacing w:line="215" w:lineRule="exact"/>
              <w:ind w:left="1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Suzan</w:t>
            </w:r>
            <w:r>
              <w:rPr>
                <w:rFonts w:ascii="Cambria"/>
                <w:b/>
                <w:spacing w:val="-1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Samir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sz w:val="20"/>
              </w:rPr>
              <w:t>Elsharkawy</w:t>
            </w:r>
            <w:proofErr w:type="spellEnd"/>
          </w:p>
        </w:tc>
      </w:tr>
      <w:tr w:rsidR="00653E46">
        <w:trPr>
          <w:trHeight w:val="235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3" w:type="dxa"/>
          </w:tcPr>
          <w:p w:rsidR="00653E46" w:rsidRDefault="00104763">
            <w:pPr>
              <w:pStyle w:val="TableParagraph"/>
              <w:spacing w:line="215" w:lineRule="exact"/>
              <w:ind w:left="1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Gyn</w:t>
            </w:r>
            <w:r w:rsidR="00BC21F7">
              <w:rPr>
                <w:rFonts w:ascii="Cambria"/>
                <w:b/>
                <w:sz w:val="20"/>
              </w:rPr>
              <w:t>.</w:t>
            </w:r>
            <w:r w:rsidR="00BC21F7">
              <w:rPr>
                <w:rFonts w:ascii="Cambria"/>
                <w:b/>
                <w:spacing w:val="-3"/>
                <w:sz w:val="20"/>
              </w:rPr>
              <w:t xml:space="preserve"> </w:t>
            </w:r>
            <w:r w:rsidR="00BC21F7">
              <w:rPr>
                <w:rFonts w:ascii="Cambria"/>
                <w:b/>
                <w:sz w:val="20"/>
              </w:rPr>
              <w:t>And</w:t>
            </w:r>
            <w:r w:rsidR="00BC21F7"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Obs</w:t>
            </w:r>
            <w:r w:rsidR="00BC21F7">
              <w:rPr>
                <w:rFonts w:ascii="Cambria"/>
                <w:b/>
                <w:sz w:val="20"/>
              </w:rPr>
              <w:t>.</w:t>
            </w:r>
            <w:r w:rsidR="00BC21F7"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Department</w:t>
            </w:r>
          </w:p>
        </w:tc>
      </w:tr>
      <w:tr w:rsidR="00653E46">
        <w:trPr>
          <w:trHeight w:val="235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3" w:type="dxa"/>
          </w:tcPr>
          <w:p w:rsidR="00653E46" w:rsidRDefault="00BC21F7">
            <w:pPr>
              <w:pStyle w:val="TableParagraph"/>
              <w:spacing w:line="215" w:lineRule="exact"/>
              <w:ind w:left="1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Alexandria</w:t>
            </w:r>
            <w:r>
              <w:rPr>
                <w:rFonts w:ascii="Cambria"/>
                <w:b/>
                <w:spacing w:val="-8"/>
                <w:sz w:val="20"/>
              </w:rPr>
              <w:t xml:space="preserve"> </w:t>
            </w:r>
            <w:r w:rsidR="00104763">
              <w:rPr>
                <w:rFonts w:ascii="Cambria"/>
                <w:b/>
                <w:sz w:val="20"/>
              </w:rPr>
              <w:t>University</w:t>
            </w:r>
            <w:r>
              <w:rPr>
                <w:rFonts w:ascii="Cambria"/>
                <w:b/>
                <w:sz w:val="20"/>
              </w:rPr>
              <w:t>,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 w:rsidR="00104763">
              <w:rPr>
                <w:rFonts w:ascii="Cambria"/>
                <w:b/>
                <w:sz w:val="20"/>
              </w:rPr>
              <w:t>Faculty</w:t>
            </w:r>
            <w:r w:rsidR="00104763"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of</w:t>
            </w:r>
            <w:r>
              <w:rPr>
                <w:rFonts w:ascii="Cambria"/>
                <w:b/>
                <w:spacing w:val="-5"/>
                <w:sz w:val="20"/>
              </w:rPr>
              <w:t xml:space="preserve"> </w:t>
            </w:r>
            <w:r w:rsidR="00104763">
              <w:rPr>
                <w:rFonts w:ascii="Cambria"/>
                <w:b/>
                <w:spacing w:val="-2"/>
                <w:sz w:val="20"/>
              </w:rPr>
              <w:t>Medicine</w:t>
            </w:r>
          </w:p>
        </w:tc>
      </w:tr>
      <w:tr w:rsidR="00653E46">
        <w:trPr>
          <w:trHeight w:val="230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3" w:type="dxa"/>
          </w:tcPr>
          <w:p w:rsidR="00653E46" w:rsidRDefault="00BC21F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Egypt</w:t>
            </w:r>
          </w:p>
        </w:tc>
      </w:tr>
      <w:tr w:rsidR="00653E46">
        <w:trPr>
          <w:trHeight w:val="235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3" w:type="dxa"/>
          </w:tcPr>
          <w:p w:rsidR="00653E46" w:rsidRDefault="00BC21F7">
            <w:pPr>
              <w:pStyle w:val="TableParagraph"/>
              <w:spacing w:line="215" w:lineRule="exact"/>
              <w:ind w:left="10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Ass.</w:t>
            </w:r>
            <w:r>
              <w:rPr>
                <w:rFonts w:ascii="Cambria"/>
                <w:b/>
                <w:spacing w:val="-6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Professor</w:t>
            </w:r>
          </w:p>
        </w:tc>
      </w:tr>
      <w:tr w:rsidR="00653E46">
        <w:trPr>
          <w:trHeight w:val="235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3" w:type="dxa"/>
          </w:tcPr>
          <w:p w:rsidR="00653E46" w:rsidRDefault="00BC21F7">
            <w:pPr>
              <w:pStyle w:val="TableParagraph"/>
              <w:spacing w:line="215" w:lineRule="exact"/>
              <w:ind w:left="105"/>
              <w:rPr>
                <w:rFonts w:ascii="Cambria"/>
                <w:b/>
                <w:spacing w:val="-2"/>
                <w:sz w:val="20"/>
              </w:rPr>
            </w:pPr>
            <w:hyperlink r:id="rId12">
              <w:r>
                <w:rPr>
                  <w:rFonts w:ascii="Cambria"/>
                  <w:b/>
                  <w:spacing w:val="-2"/>
                  <w:sz w:val="20"/>
                </w:rPr>
                <w:t>Samirsuzan6@gmail.com</w:t>
              </w:r>
            </w:hyperlink>
          </w:p>
          <w:p w:rsidR="00104763" w:rsidRDefault="00104763">
            <w:pPr>
              <w:pStyle w:val="TableParagraph"/>
              <w:spacing w:line="215" w:lineRule="exact"/>
              <w:ind w:left="105"/>
              <w:rPr>
                <w:rFonts w:ascii="Cambria"/>
                <w:b/>
                <w:sz w:val="20"/>
              </w:rPr>
            </w:pPr>
            <w:r w:rsidRPr="00104763">
              <w:rPr>
                <w:rFonts w:ascii="Cambria"/>
                <w:b/>
                <w:sz w:val="20"/>
              </w:rPr>
              <w:t>samirsuzan6@gmail.com</w:t>
            </w:r>
          </w:p>
        </w:tc>
      </w:tr>
      <w:tr w:rsidR="00653E46">
        <w:trPr>
          <w:trHeight w:val="230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WhatsApp Number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43" w:type="dxa"/>
          </w:tcPr>
          <w:p w:rsidR="00653E46" w:rsidRDefault="00653E46">
            <w:pPr>
              <w:pStyle w:val="TableParagraph"/>
              <w:ind w:left="0"/>
              <w:rPr>
                <w:sz w:val="16"/>
              </w:rPr>
            </w:pPr>
          </w:p>
        </w:tc>
      </w:tr>
      <w:tr w:rsidR="00653E46">
        <w:trPr>
          <w:trHeight w:val="460"/>
        </w:trPr>
        <w:tc>
          <w:tcPr>
            <w:tcW w:w="4431" w:type="dxa"/>
          </w:tcPr>
          <w:p w:rsidR="00653E46" w:rsidRDefault="00BC21F7">
            <w:pPr>
              <w:pStyle w:val="TableParagraph"/>
              <w:spacing w:line="230" w:lineRule="exact"/>
              <w:ind w:right="170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3" w:type="dxa"/>
          </w:tcPr>
          <w:p w:rsidR="00653E46" w:rsidRDefault="00BC21F7">
            <w:pPr>
              <w:pStyle w:val="TableParagraph"/>
              <w:ind w:left="105"/>
              <w:rPr>
                <w:sz w:val="20"/>
              </w:rPr>
            </w:pPr>
            <w:r>
              <w:rPr>
                <w:rFonts w:ascii="Cambria"/>
                <w:b/>
                <w:sz w:val="20"/>
              </w:rPr>
              <w:t>Infertility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and</w:t>
            </w:r>
            <w:r>
              <w:rPr>
                <w:rFonts w:ascii="Cambria"/>
                <w:b/>
                <w:spacing w:val="-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laparoscopy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obstetrics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gynecology,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endocrinology</w:t>
            </w:r>
          </w:p>
        </w:tc>
      </w:tr>
    </w:tbl>
    <w:p w:rsidR="00BC21F7" w:rsidRDefault="00BC21F7"/>
    <w:sectPr w:rsidR="00BC21F7">
      <w:pgSz w:w="23820" w:h="16840" w:orient="landscape"/>
      <w:pgMar w:top="1820" w:right="1417" w:bottom="880" w:left="1417" w:header="128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F7" w:rsidRDefault="00BC21F7">
      <w:r>
        <w:separator/>
      </w:r>
    </w:p>
  </w:endnote>
  <w:endnote w:type="continuationSeparator" w:id="0">
    <w:p w:rsidR="00BC21F7" w:rsidRDefault="00BC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46" w:rsidRDefault="00BC21F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10113595</wp:posOffset>
              </wp:positionV>
              <wp:extent cx="66103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0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E46" w:rsidRDefault="00BC21F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5pt;width:52.05pt;height:10.9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" filled="f" stroked="f">
              <v:path arrowok="t"/>
              <v:textbox inset="0,0,0,0">
                <w:txbxContent>
                  <w:p w:rsidR="00653E46" w:rsidRDefault="00BC21F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2642235</wp:posOffset>
              </wp:positionH>
              <wp:positionV relativeFrom="page">
                <wp:posOffset>10113595</wp:posOffset>
              </wp:positionV>
              <wp:extent cx="70612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E46" w:rsidRDefault="00BC21F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05pt;margin-top:796.35pt;width:55.6pt;height:10.9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" filled="f" stroked="f">
              <v:path arrowok="t"/>
              <v:textbox inset="0,0,0,0">
                <w:txbxContent>
                  <w:p w:rsidR="00653E46" w:rsidRDefault="00BC21F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4414265</wp:posOffset>
              </wp:positionH>
              <wp:positionV relativeFrom="page">
                <wp:posOffset>10113595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E46" w:rsidRDefault="00BC21F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pt;margin-top:796.35pt;width:67.85pt;height:10.9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" filled="f" stroked="f">
              <v:path arrowok="t"/>
              <v:textbox inset="0,0,0,0">
                <w:txbxContent>
                  <w:p w:rsidR="00653E46" w:rsidRDefault="00BC21F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6846569</wp:posOffset>
              </wp:positionH>
              <wp:positionV relativeFrom="page">
                <wp:posOffset>10113595</wp:posOffset>
              </wp:positionV>
              <wp:extent cx="102171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E46" w:rsidRDefault="00BC21F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35pt;width:80.45pt;height:10.9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" filled="f" stroked="f">
              <v:path arrowok="t"/>
              <v:textbox inset="0,0,0,0">
                <w:txbxContent>
                  <w:p w:rsidR="00653E46" w:rsidRDefault="00BC21F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F7" w:rsidRDefault="00BC21F7">
      <w:r>
        <w:separator/>
      </w:r>
    </w:p>
  </w:footnote>
  <w:footnote w:type="continuationSeparator" w:id="0">
    <w:p w:rsidR="00BC21F7" w:rsidRDefault="00BC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46" w:rsidRDefault="00BC21F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902017</wp:posOffset>
              </wp:positionH>
              <wp:positionV relativeFrom="page">
                <wp:posOffset>802217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3E46" w:rsidRDefault="00BC21F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7pt;height:15.4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CInt0N4QAAAAsBAAAPAAAAAAAAAAAAAAAAAP4DAABkcnMvZG93bnJldi54bWxQSwUG&#10;AAAAAAQABADzAAAADAUAAAAA&#10;" filled="f" stroked="f">
              <v:path arrowok="t"/>
              <v:textbox inset="0,0,0,0">
                <w:txbxContent>
                  <w:p w:rsidR="00653E46" w:rsidRDefault="00BC21F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3E46"/>
    <w:rsid w:val="00104763"/>
    <w:rsid w:val="00653E46"/>
    <w:rsid w:val="00B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592D"/>
  <w15:docId w15:val="{5CA77C29-C692-4A03-B89F-9522714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hyperlink" Target="mailto:Samirsuzan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pcb.com/index.php/AJPC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1.reviewerhub.org/benefits-for-review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1130</cp:lastModifiedBy>
  <cp:revision>2</cp:revision>
  <dcterms:created xsi:type="dcterms:W3CDTF">2025-04-10T12:34:00Z</dcterms:created>
  <dcterms:modified xsi:type="dcterms:W3CDTF">2025-04-10T12:37:00Z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2025-04-10T00:00:00Z</vt:filetime>
  </property>
</Properties>
</file>