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4602" w14:textId="77777777" w:rsidR="00DD7431" w:rsidRPr="00803C1C" w:rsidRDefault="00DD7431">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DD7431" w:rsidRPr="00803C1C" w14:paraId="69FF8B71" w14:textId="77777777">
        <w:trPr>
          <w:trHeight w:val="290"/>
        </w:trPr>
        <w:tc>
          <w:tcPr>
            <w:tcW w:w="5168" w:type="dxa"/>
          </w:tcPr>
          <w:p w14:paraId="02557AB8" w14:textId="77777777" w:rsidR="00DD7431" w:rsidRPr="00803C1C" w:rsidRDefault="00C606E0">
            <w:pPr>
              <w:pStyle w:val="TableParagraph"/>
              <w:spacing w:line="229" w:lineRule="exact"/>
              <w:ind w:left="95"/>
              <w:rPr>
                <w:rFonts w:ascii="Arial" w:hAnsi="Arial" w:cs="Arial"/>
                <w:sz w:val="20"/>
                <w:szCs w:val="20"/>
              </w:rPr>
            </w:pPr>
            <w:r w:rsidRPr="00803C1C">
              <w:rPr>
                <w:rFonts w:ascii="Arial" w:hAnsi="Arial" w:cs="Arial"/>
                <w:sz w:val="20"/>
                <w:szCs w:val="20"/>
              </w:rPr>
              <w:t>Journal</w:t>
            </w:r>
            <w:r w:rsidRPr="00803C1C">
              <w:rPr>
                <w:rFonts w:ascii="Arial" w:hAnsi="Arial" w:cs="Arial"/>
                <w:spacing w:val="-10"/>
                <w:sz w:val="20"/>
                <w:szCs w:val="20"/>
              </w:rPr>
              <w:t xml:space="preserve"> </w:t>
            </w:r>
            <w:r w:rsidRPr="00803C1C">
              <w:rPr>
                <w:rFonts w:ascii="Arial" w:hAnsi="Arial" w:cs="Arial"/>
                <w:spacing w:val="-2"/>
                <w:sz w:val="20"/>
                <w:szCs w:val="20"/>
              </w:rPr>
              <w:t>Name:</w:t>
            </w:r>
          </w:p>
        </w:tc>
        <w:tc>
          <w:tcPr>
            <w:tcW w:w="15770" w:type="dxa"/>
          </w:tcPr>
          <w:p w14:paraId="24519CF8" w14:textId="77777777" w:rsidR="00DD7431" w:rsidRPr="00803C1C" w:rsidRDefault="00C606E0">
            <w:pPr>
              <w:pStyle w:val="TableParagraph"/>
              <w:spacing w:before="30"/>
              <w:ind w:left="107"/>
              <w:rPr>
                <w:rFonts w:ascii="Arial" w:hAnsi="Arial" w:cs="Arial"/>
                <w:b/>
                <w:sz w:val="20"/>
                <w:szCs w:val="20"/>
              </w:rPr>
            </w:pPr>
            <w:hyperlink r:id="rId7">
              <w:r w:rsidRPr="00803C1C">
                <w:rPr>
                  <w:rFonts w:ascii="Arial" w:hAnsi="Arial" w:cs="Arial"/>
                  <w:b/>
                  <w:color w:val="0000FF"/>
                  <w:sz w:val="20"/>
                  <w:szCs w:val="20"/>
                  <w:u w:val="single" w:color="0000FF"/>
                </w:rPr>
                <w:t>Asian</w:t>
              </w:r>
              <w:r w:rsidRPr="00803C1C">
                <w:rPr>
                  <w:rFonts w:ascii="Arial" w:hAnsi="Arial" w:cs="Arial"/>
                  <w:b/>
                  <w:color w:val="0000FF"/>
                  <w:spacing w:val="-6"/>
                  <w:sz w:val="20"/>
                  <w:szCs w:val="20"/>
                  <w:u w:val="single" w:color="0000FF"/>
                </w:rPr>
                <w:t xml:space="preserve"> </w:t>
              </w:r>
              <w:r w:rsidRPr="00803C1C">
                <w:rPr>
                  <w:rFonts w:ascii="Arial" w:hAnsi="Arial" w:cs="Arial"/>
                  <w:b/>
                  <w:color w:val="0000FF"/>
                  <w:sz w:val="20"/>
                  <w:szCs w:val="20"/>
                  <w:u w:val="single" w:color="0000FF"/>
                </w:rPr>
                <w:t>Journal</w:t>
              </w:r>
              <w:r w:rsidRPr="00803C1C">
                <w:rPr>
                  <w:rFonts w:ascii="Arial" w:hAnsi="Arial" w:cs="Arial"/>
                  <w:b/>
                  <w:color w:val="0000FF"/>
                  <w:spacing w:val="-7"/>
                  <w:sz w:val="20"/>
                  <w:szCs w:val="20"/>
                  <w:u w:val="single" w:color="0000FF"/>
                </w:rPr>
                <w:t xml:space="preserve"> </w:t>
              </w:r>
              <w:r w:rsidRPr="00803C1C">
                <w:rPr>
                  <w:rFonts w:ascii="Arial" w:hAnsi="Arial" w:cs="Arial"/>
                  <w:b/>
                  <w:color w:val="0000FF"/>
                  <w:sz w:val="20"/>
                  <w:szCs w:val="20"/>
                  <w:u w:val="single" w:color="0000FF"/>
                </w:rPr>
                <w:t>of</w:t>
              </w:r>
              <w:r w:rsidRPr="00803C1C">
                <w:rPr>
                  <w:rFonts w:ascii="Arial" w:hAnsi="Arial" w:cs="Arial"/>
                  <w:b/>
                  <w:color w:val="0000FF"/>
                  <w:spacing w:val="-6"/>
                  <w:sz w:val="20"/>
                  <w:szCs w:val="20"/>
                  <w:u w:val="single" w:color="0000FF"/>
                </w:rPr>
                <w:t xml:space="preserve"> </w:t>
              </w:r>
              <w:r w:rsidRPr="00803C1C">
                <w:rPr>
                  <w:rFonts w:ascii="Arial" w:hAnsi="Arial" w:cs="Arial"/>
                  <w:b/>
                  <w:color w:val="0000FF"/>
                  <w:sz w:val="20"/>
                  <w:szCs w:val="20"/>
                  <w:u w:val="single" w:color="0000FF"/>
                </w:rPr>
                <w:t>Research</w:t>
              </w:r>
              <w:r w:rsidRPr="00803C1C">
                <w:rPr>
                  <w:rFonts w:ascii="Arial" w:hAnsi="Arial" w:cs="Arial"/>
                  <w:b/>
                  <w:color w:val="0000FF"/>
                  <w:spacing w:val="-6"/>
                  <w:sz w:val="20"/>
                  <w:szCs w:val="20"/>
                  <w:u w:val="single" w:color="0000FF"/>
                </w:rPr>
                <w:t xml:space="preserve"> </w:t>
              </w:r>
              <w:r w:rsidRPr="00803C1C">
                <w:rPr>
                  <w:rFonts w:ascii="Arial" w:hAnsi="Arial" w:cs="Arial"/>
                  <w:b/>
                  <w:color w:val="0000FF"/>
                  <w:sz w:val="20"/>
                  <w:szCs w:val="20"/>
                  <w:u w:val="single" w:color="0000FF"/>
                </w:rPr>
                <w:t>and</w:t>
              </w:r>
              <w:r w:rsidRPr="00803C1C">
                <w:rPr>
                  <w:rFonts w:ascii="Arial" w:hAnsi="Arial" w:cs="Arial"/>
                  <w:b/>
                  <w:color w:val="0000FF"/>
                  <w:spacing w:val="-5"/>
                  <w:sz w:val="20"/>
                  <w:szCs w:val="20"/>
                  <w:u w:val="single" w:color="0000FF"/>
                </w:rPr>
                <w:t xml:space="preserve"> </w:t>
              </w:r>
              <w:r w:rsidRPr="00803C1C">
                <w:rPr>
                  <w:rFonts w:ascii="Arial" w:hAnsi="Arial" w:cs="Arial"/>
                  <w:b/>
                  <w:color w:val="0000FF"/>
                  <w:sz w:val="20"/>
                  <w:szCs w:val="20"/>
                  <w:u w:val="single" w:color="0000FF"/>
                </w:rPr>
                <w:t>Reports</w:t>
              </w:r>
              <w:r w:rsidRPr="00803C1C">
                <w:rPr>
                  <w:rFonts w:ascii="Arial" w:hAnsi="Arial" w:cs="Arial"/>
                  <w:b/>
                  <w:color w:val="0000FF"/>
                  <w:spacing w:val="-5"/>
                  <w:sz w:val="20"/>
                  <w:szCs w:val="20"/>
                  <w:u w:val="single" w:color="0000FF"/>
                </w:rPr>
                <w:t xml:space="preserve"> </w:t>
              </w:r>
              <w:r w:rsidRPr="00803C1C">
                <w:rPr>
                  <w:rFonts w:ascii="Arial" w:hAnsi="Arial" w:cs="Arial"/>
                  <w:b/>
                  <w:color w:val="0000FF"/>
                  <w:sz w:val="20"/>
                  <w:szCs w:val="20"/>
                  <w:u w:val="single" w:color="0000FF"/>
                </w:rPr>
                <w:t>in</w:t>
              </w:r>
              <w:r w:rsidRPr="00803C1C">
                <w:rPr>
                  <w:rFonts w:ascii="Arial" w:hAnsi="Arial" w:cs="Arial"/>
                  <w:b/>
                  <w:color w:val="0000FF"/>
                  <w:spacing w:val="-7"/>
                  <w:sz w:val="20"/>
                  <w:szCs w:val="20"/>
                  <w:u w:val="single" w:color="0000FF"/>
                </w:rPr>
                <w:t xml:space="preserve"> </w:t>
              </w:r>
              <w:r w:rsidRPr="00803C1C">
                <w:rPr>
                  <w:rFonts w:ascii="Arial" w:hAnsi="Arial" w:cs="Arial"/>
                  <w:b/>
                  <w:color w:val="0000FF"/>
                  <w:spacing w:val="-2"/>
                  <w:sz w:val="20"/>
                  <w:szCs w:val="20"/>
                  <w:u w:val="single" w:color="0000FF"/>
                </w:rPr>
                <w:t>Neurology</w:t>
              </w:r>
            </w:hyperlink>
          </w:p>
        </w:tc>
      </w:tr>
      <w:tr w:rsidR="00DD7431" w:rsidRPr="00803C1C" w14:paraId="57DFCCF4" w14:textId="77777777">
        <w:trPr>
          <w:trHeight w:val="290"/>
        </w:trPr>
        <w:tc>
          <w:tcPr>
            <w:tcW w:w="5168" w:type="dxa"/>
          </w:tcPr>
          <w:p w14:paraId="0B956B7C" w14:textId="77777777" w:rsidR="00DD7431" w:rsidRPr="00803C1C" w:rsidRDefault="00C606E0">
            <w:pPr>
              <w:pStyle w:val="TableParagraph"/>
              <w:spacing w:line="229" w:lineRule="exact"/>
              <w:ind w:left="95"/>
              <w:rPr>
                <w:rFonts w:ascii="Arial" w:hAnsi="Arial" w:cs="Arial"/>
                <w:sz w:val="20"/>
                <w:szCs w:val="20"/>
              </w:rPr>
            </w:pPr>
            <w:r w:rsidRPr="00803C1C">
              <w:rPr>
                <w:rFonts w:ascii="Arial" w:hAnsi="Arial" w:cs="Arial"/>
                <w:sz w:val="20"/>
                <w:szCs w:val="20"/>
              </w:rPr>
              <w:t>Manuscript</w:t>
            </w:r>
            <w:r w:rsidRPr="00803C1C">
              <w:rPr>
                <w:rFonts w:ascii="Arial" w:hAnsi="Arial" w:cs="Arial"/>
                <w:spacing w:val="-14"/>
                <w:sz w:val="20"/>
                <w:szCs w:val="20"/>
              </w:rPr>
              <w:t xml:space="preserve"> </w:t>
            </w:r>
            <w:r w:rsidRPr="00803C1C">
              <w:rPr>
                <w:rFonts w:ascii="Arial" w:hAnsi="Arial" w:cs="Arial"/>
                <w:spacing w:val="-2"/>
                <w:sz w:val="20"/>
                <w:szCs w:val="20"/>
              </w:rPr>
              <w:t>Number:</w:t>
            </w:r>
          </w:p>
        </w:tc>
        <w:tc>
          <w:tcPr>
            <w:tcW w:w="15770" w:type="dxa"/>
          </w:tcPr>
          <w:p w14:paraId="7E492A11" w14:textId="77777777" w:rsidR="00DD7431" w:rsidRPr="00803C1C" w:rsidRDefault="00C606E0">
            <w:pPr>
              <w:pStyle w:val="TableParagraph"/>
              <w:spacing w:before="30"/>
              <w:ind w:left="107"/>
              <w:rPr>
                <w:rFonts w:ascii="Arial" w:hAnsi="Arial" w:cs="Arial"/>
                <w:b/>
                <w:sz w:val="20"/>
                <w:szCs w:val="20"/>
              </w:rPr>
            </w:pPr>
            <w:r w:rsidRPr="00803C1C">
              <w:rPr>
                <w:rFonts w:ascii="Arial" w:hAnsi="Arial" w:cs="Arial"/>
                <w:b/>
                <w:spacing w:val="-2"/>
                <w:sz w:val="20"/>
                <w:szCs w:val="20"/>
              </w:rPr>
              <w:t>Ms_AJORRIN_132924</w:t>
            </w:r>
          </w:p>
        </w:tc>
      </w:tr>
      <w:tr w:rsidR="00DD7431" w:rsidRPr="00803C1C" w14:paraId="4E1117A4" w14:textId="77777777" w:rsidTr="0033510E">
        <w:trPr>
          <w:trHeight w:val="321"/>
        </w:trPr>
        <w:tc>
          <w:tcPr>
            <w:tcW w:w="5168" w:type="dxa"/>
          </w:tcPr>
          <w:p w14:paraId="3FC6935E" w14:textId="77777777" w:rsidR="00DD7431" w:rsidRPr="00803C1C" w:rsidRDefault="00C606E0">
            <w:pPr>
              <w:pStyle w:val="TableParagraph"/>
              <w:spacing w:line="229" w:lineRule="exact"/>
              <w:ind w:left="95"/>
              <w:rPr>
                <w:rFonts w:ascii="Arial" w:hAnsi="Arial" w:cs="Arial"/>
                <w:sz w:val="20"/>
                <w:szCs w:val="20"/>
              </w:rPr>
            </w:pPr>
            <w:r w:rsidRPr="00803C1C">
              <w:rPr>
                <w:rFonts w:ascii="Arial" w:hAnsi="Arial" w:cs="Arial"/>
                <w:sz w:val="20"/>
                <w:szCs w:val="20"/>
              </w:rPr>
              <w:t>Title</w:t>
            </w:r>
            <w:r w:rsidRPr="00803C1C">
              <w:rPr>
                <w:rFonts w:ascii="Arial" w:hAnsi="Arial" w:cs="Arial"/>
                <w:spacing w:val="-4"/>
                <w:sz w:val="20"/>
                <w:szCs w:val="20"/>
              </w:rPr>
              <w:t xml:space="preserve"> </w:t>
            </w:r>
            <w:r w:rsidRPr="00803C1C">
              <w:rPr>
                <w:rFonts w:ascii="Arial" w:hAnsi="Arial" w:cs="Arial"/>
                <w:sz w:val="20"/>
                <w:szCs w:val="20"/>
              </w:rPr>
              <w:t>of</w:t>
            </w:r>
            <w:r w:rsidRPr="00803C1C">
              <w:rPr>
                <w:rFonts w:ascii="Arial" w:hAnsi="Arial" w:cs="Arial"/>
                <w:spacing w:val="-5"/>
                <w:sz w:val="20"/>
                <w:szCs w:val="20"/>
              </w:rPr>
              <w:t xml:space="preserve"> </w:t>
            </w:r>
            <w:r w:rsidRPr="00803C1C">
              <w:rPr>
                <w:rFonts w:ascii="Arial" w:hAnsi="Arial" w:cs="Arial"/>
                <w:sz w:val="20"/>
                <w:szCs w:val="20"/>
              </w:rPr>
              <w:t>the</w:t>
            </w:r>
            <w:r w:rsidRPr="00803C1C">
              <w:rPr>
                <w:rFonts w:ascii="Arial" w:hAnsi="Arial" w:cs="Arial"/>
                <w:spacing w:val="-5"/>
                <w:sz w:val="20"/>
                <w:szCs w:val="20"/>
              </w:rPr>
              <w:t xml:space="preserve"> </w:t>
            </w:r>
            <w:r w:rsidRPr="00803C1C">
              <w:rPr>
                <w:rFonts w:ascii="Arial" w:hAnsi="Arial" w:cs="Arial"/>
                <w:spacing w:val="-2"/>
                <w:sz w:val="20"/>
                <w:szCs w:val="20"/>
              </w:rPr>
              <w:t>Manuscript:</w:t>
            </w:r>
          </w:p>
        </w:tc>
        <w:tc>
          <w:tcPr>
            <w:tcW w:w="15770" w:type="dxa"/>
          </w:tcPr>
          <w:p w14:paraId="4010581D" w14:textId="77777777" w:rsidR="00DD7431" w:rsidRPr="00803C1C" w:rsidRDefault="00C606E0">
            <w:pPr>
              <w:pStyle w:val="TableParagraph"/>
              <w:spacing w:before="210"/>
              <w:ind w:left="107"/>
              <w:rPr>
                <w:rFonts w:ascii="Arial" w:hAnsi="Arial" w:cs="Arial"/>
                <w:b/>
                <w:sz w:val="20"/>
                <w:szCs w:val="20"/>
              </w:rPr>
            </w:pPr>
            <w:r w:rsidRPr="00803C1C">
              <w:rPr>
                <w:rFonts w:ascii="Arial" w:hAnsi="Arial" w:cs="Arial"/>
                <w:b/>
                <w:sz w:val="20"/>
                <w:szCs w:val="20"/>
              </w:rPr>
              <w:t>Effect</w:t>
            </w:r>
            <w:r w:rsidRPr="00803C1C">
              <w:rPr>
                <w:rFonts w:ascii="Arial" w:hAnsi="Arial" w:cs="Arial"/>
                <w:b/>
                <w:spacing w:val="-7"/>
                <w:sz w:val="20"/>
                <w:szCs w:val="20"/>
              </w:rPr>
              <w:t xml:space="preserve"> </w:t>
            </w:r>
            <w:r w:rsidRPr="00803C1C">
              <w:rPr>
                <w:rFonts w:ascii="Arial" w:hAnsi="Arial" w:cs="Arial"/>
                <w:b/>
                <w:sz w:val="20"/>
                <w:szCs w:val="20"/>
              </w:rPr>
              <w:t>of</w:t>
            </w:r>
            <w:r w:rsidRPr="00803C1C">
              <w:rPr>
                <w:rFonts w:ascii="Arial" w:hAnsi="Arial" w:cs="Arial"/>
                <w:b/>
                <w:spacing w:val="-6"/>
                <w:sz w:val="20"/>
                <w:szCs w:val="20"/>
              </w:rPr>
              <w:t xml:space="preserve"> </w:t>
            </w:r>
            <w:r w:rsidRPr="00803C1C">
              <w:rPr>
                <w:rFonts w:ascii="Arial" w:hAnsi="Arial" w:cs="Arial"/>
                <w:b/>
                <w:sz w:val="20"/>
                <w:szCs w:val="20"/>
              </w:rPr>
              <w:t>Ethanolic</w:t>
            </w:r>
            <w:r w:rsidRPr="00803C1C">
              <w:rPr>
                <w:rFonts w:ascii="Arial" w:hAnsi="Arial" w:cs="Arial"/>
                <w:b/>
                <w:spacing w:val="-7"/>
                <w:sz w:val="20"/>
                <w:szCs w:val="20"/>
              </w:rPr>
              <w:t xml:space="preserve"> </w:t>
            </w:r>
            <w:r w:rsidRPr="00803C1C">
              <w:rPr>
                <w:rFonts w:ascii="Arial" w:hAnsi="Arial" w:cs="Arial"/>
                <w:b/>
                <w:sz w:val="20"/>
                <w:szCs w:val="20"/>
              </w:rPr>
              <w:t>Extract</w:t>
            </w:r>
            <w:r w:rsidRPr="00803C1C">
              <w:rPr>
                <w:rFonts w:ascii="Arial" w:hAnsi="Arial" w:cs="Arial"/>
                <w:b/>
                <w:spacing w:val="-7"/>
                <w:sz w:val="20"/>
                <w:szCs w:val="20"/>
              </w:rPr>
              <w:t xml:space="preserve"> </w:t>
            </w:r>
            <w:r w:rsidRPr="00803C1C">
              <w:rPr>
                <w:rFonts w:ascii="Arial" w:hAnsi="Arial" w:cs="Arial"/>
                <w:b/>
                <w:sz w:val="20"/>
                <w:szCs w:val="20"/>
              </w:rPr>
              <w:t>of</w:t>
            </w:r>
            <w:r w:rsidRPr="00803C1C">
              <w:rPr>
                <w:rFonts w:ascii="Arial" w:hAnsi="Arial" w:cs="Arial"/>
                <w:b/>
                <w:spacing w:val="-5"/>
                <w:sz w:val="20"/>
                <w:szCs w:val="20"/>
              </w:rPr>
              <w:t xml:space="preserve"> </w:t>
            </w:r>
            <w:r w:rsidRPr="00803C1C">
              <w:rPr>
                <w:rFonts w:ascii="Arial" w:hAnsi="Arial" w:cs="Arial"/>
                <w:b/>
                <w:sz w:val="20"/>
                <w:szCs w:val="20"/>
              </w:rPr>
              <w:t>Psidium</w:t>
            </w:r>
            <w:r w:rsidRPr="00803C1C">
              <w:rPr>
                <w:rFonts w:ascii="Arial" w:hAnsi="Arial" w:cs="Arial"/>
                <w:b/>
                <w:spacing w:val="-8"/>
                <w:sz w:val="20"/>
                <w:szCs w:val="20"/>
              </w:rPr>
              <w:t xml:space="preserve"> </w:t>
            </w:r>
            <w:r w:rsidRPr="00803C1C">
              <w:rPr>
                <w:rFonts w:ascii="Arial" w:hAnsi="Arial" w:cs="Arial"/>
                <w:b/>
                <w:sz w:val="20"/>
                <w:szCs w:val="20"/>
              </w:rPr>
              <w:t>Guajava</w:t>
            </w:r>
            <w:r w:rsidRPr="00803C1C">
              <w:rPr>
                <w:rFonts w:ascii="Arial" w:hAnsi="Arial" w:cs="Arial"/>
                <w:b/>
                <w:spacing w:val="-7"/>
                <w:sz w:val="20"/>
                <w:szCs w:val="20"/>
              </w:rPr>
              <w:t xml:space="preserve"> </w:t>
            </w:r>
            <w:r w:rsidRPr="00803C1C">
              <w:rPr>
                <w:rFonts w:ascii="Arial" w:hAnsi="Arial" w:cs="Arial"/>
                <w:b/>
                <w:sz w:val="20"/>
                <w:szCs w:val="20"/>
              </w:rPr>
              <w:t>Leaves</w:t>
            </w:r>
            <w:r w:rsidRPr="00803C1C">
              <w:rPr>
                <w:rFonts w:ascii="Arial" w:hAnsi="Arial" w:cs="Arial"/>
                <w:b/>
                <w:spacing w:val="-7"/>
                <w:sz w:val="20"/>
                <w:szCs w:val="20"/>
              </w:rPr>
              <w:t xml:space="preserve"> </w:t>
            </w:r>
            <w:r w:rsidRPr="00803C1C">
              <w:rPr>
                <w:rFonts w:ascii="Arial" w:hAnsi="Arial" w:cs="Arial"/>
                <w:b/>
                <w:sz w:val="20"/>
                <w:szCs w:val="20"/>
              </w:rPr>
              <w:t>on</w:t>
            </w:r>
            <w:r w:rsidRPr="00803C1C">
              <w:rPr>
                <w:rFonts w:ascii="Arial" w:hAnsi="Arial" w:cs="Arial"/>
                <w:b/>
                <w:spacing w:val="-2"/>
                <w:sz w:val="20"/>
                <w:szCs w:val="20"/>
              </w:rPr>
              <w:t xml:space="preserve"> </w:t>
            </w:r>
            <w:r w:rsidRPr="00803C1C">
              <w:rPr>
                <w:rFonts w:ascii="Arial" w:hAnsi="Arial" w:cs="Arial"/>
                <w:b/>
                <w:sz w:val="20"/>
                <w:szCs w:val="20"/>
              </w:rPr>
              <w:t>The</w:t>
            </w:r>
            <w:r w:rsidRPr="00803C1C">
              <w:rPr>
                <w:rFonts w:ascii="Arial" w:hAnsi="Arial" w:cs="Arial"/>
                <w:b/>
                <w:spacing w:val="-5"/>
                <w:sz w:val="20"/>
                <w:szCs w:val="20"/>
              </w:rPr>
              <w:t xml:space="preserve"> </w:t>
            </w:r>
            <w:r w:rsidRPr="00803C1C">
              <w:rPr>
                <w:rFonts w:ascii="Arial" w:hAnsi="Arial" w:cs="Arial"/>
                <w:b/>
                <w:sz w:val="20"/>
                <w:szCs w:val="20"/>
              </w:rPr>
              <w:t>Histochemistry</w:t>
            </w:r>
            <w:r w:rsidRPr="00803C1C">
              <w:rPr>
                <w:rFonts w:ascii="Arial" w:hAnsi="Arial" w:cs="Arial"/>
                <w:b/>
                <w:spacing w:val="-8"/>
                <w:sz w:val="20"/>
                <w:szCs w:val="20"/>
              </w:rPr>
              <w:t xml:space="preserve"> </w:t>
            </w:r>
            <w:r w:rsidRPr="00803C1C">
              <w:rPr>
                <w:rFonts w:ascii="Arial" w:hAnsi="Arial" w:cs="Arial"/>
                <w:b/>
                <w:sz w:val="20"/>
                <w:szCs w:val="20"/>
              </w:rPr>
              <w:t>and</w:t>
            </w:r>
            <w:r w:rsidRPr="00803C1C">
              <w:rPr>
                <w:rFonts w:ascii="Arial" w:hAnsi="Arial" w:cs="Arial"/>
                <w:b/>
                <w:spacing w:val="-6"/>
                <w:sz w:val="20"/>
                <w:szCs w:val="20"/>
              </w:rPr>
              <w:t xml:space="preserve"> </w:t>
            </w:r>
            <w:r w:rsidRPr="00803C1C">
              <w:rPr>
                <w:rFonts w:ascii="Arial" w:hAnsi="Arial" w:cs="Arial"/>
                <w:b/>
                <w:sz w:val="20"/>
                <w:szCs w:val="20"/>
              </w:rPr>
              <w:t>Histological</w:t>
            </w:r>
            <w:r w:rsidRPr="00803C1C">
              <w:rPr>
                <w:rFonts w:ascii="Arial" w:hAnsi="Arial" w:cs="Arial"/>
                <w:b/>
                <w:spacing w:val="-7"/>
                <w:sz w:val="20"/>
                <w:szCs w:val="20"/>
              </w:rPr>
              <w:t xml:space="preserve"> </w:t>
            </w:r>
            <w:r w:rsidRPr="00803C1C">
              <w:rPr>
                <w:rFonts w:ascii="Arial" w:hAnsi="Arial" w:cs="Arial"/>
                <w:b/>
                <w:sz w:val="20"/>
                <w:szCs w:val="20"/>
              </w:rPr>
              <w:t>Integrity</w:t>
            </w:r>
            <w:r w:rsidRPr="00803C1C">
              <w:rPr>
                <w:rFonts w:ascii="Arial" w:hAnsi="Arial" w:cs="Arial"/>
                <w:b/>
                <w:spacing w:val="-8"/>
                <w:sz w:val="20"/>
                <w:szCs w:val="20"/>
              </w:rPr>
              <w:t xml:space="preserve"> </w:t>
            </w:r>
            <w:r w:rsidRPr="00803C1C">
              <w:rPr>
                <w:rFonts w:ascii="Arial" w:hAnsi="Arial" w:cs="Arial"/>
                <w:b/>
                <w:sz w:val="20"/>
                <w:szCs w:val="20"/>
              </w:rPr>
              <w:t>of</w:t>
            </w:r>
            <w:r w:rsidRPr="00803C1C">
              <w:rPr>
                <w:rFonts w:ascii="Arial" w:hAnsi="Arial" w:cs="Arial"/>
                <w:b/>
                <w:spacing w:val="-6"/>
                <w:sz w:val="20"/>
                <w:szCs w:val="20"/>
              </w:rPr>
              <w:t xml:space="preserve"> </w:t>
            </w:r>
            <w:r w:rsidRPr="00803C1C">
              <w:rPr>
                <w:rFonts w:ascii="Arial" w:hAnsi="Arial" w:cs="Arial"/>
                <w:b/>
                <w:sz w:val="20"/>
                <w:szCs w:val="20"/>
              </w:rPr>
              <w:t>the</w:t>
            </w:r>
            <w:r w:rsidRPr="00803C1C">
              <w:rPr>
                <w:rFonts w:ascii="Arial" w:hAnsi="Arial" w:cs="Arial"/>
                <w:b/>
                <w:spacing w:val="-8"/>
                <w:sz w:val="20"/>
                <w:szCs w:val="20"/>
              </w:rPr>
              <w:t xml:space="preserve"> </w:t>
            </w:r>
            <w:r w:rsidRPr="00803C1C">
              <w:rPr>
                <w:rFonts w:ascii="Arial" w:hAnsi="Arial" w:cs="Arial"/>
                <w:b/>
                <w:sz w:val="20"/>
                <w:szCs w:val="20"/>
              </w:rPr>
              <w:t>Cerebellum</w:t>
            </w:r>
            <w:r w:rsidRPr="00803C1C">
              <w:rPr>
                <w:rFonts w:ascii="Arial" w:hAnsi="Arial" w:cs="Arial"/>
                <w:b/>
                <w:spacing w:val="-4"/>
                <w:sz w:val="20"/>
                <w:szCs w:val="20"/>
              </w:rPr>
              <w:t xml:space="preserve"> </w:t>
            </w:r>
            <w:r w:rsidRPr="00803C1C">
              <w:rPr>
                <w:rFonts w:ascii="Arial" w:hAnsi="Arial" w:cs="Arial"/>
                <w:b/>
                <w:sz w:val="20"/>
                <w:szCs w:val="20"/>
              </w:rPr>
              <w:t>and</w:t>
            </w:r>
            <w:r w:rsidRPr="00803C1C">
              <w:rPr>
                <w:rFonts w:ascii="Arial" w:hAnsi="Arial" w:cs="Arial"/>
                <w:b/>
                <w:spacing w:val="-5"/>
                <w:sz w:val="20"/>
                <w:szCs w:val="20"/>
              </w:rPr>
              <w:t xml:space="preserve"> </w:t>
            </w:r>
            <w:r w:rsidRPr="00803C1C">
              <w:rPr>
                <w:rFonts w:ascii="Arial" w:hAnsi="Arial" w:cs="Arial"/>
                <w:b/>
                <w:sz w:val="20"/>
                <w:szCs w:val="20"/>
              </w:rPr>
              <w:t>Cerebral</w:t>
            </w:r>
            <w:r w:rsidRPr="00803C1C">
              <w:rPr>
                <w:rFonts w:ascii="Arial" w:hAnsi="Arial" w:cs="Arial"/>
                <w:b/>
                <w:spacing w:val="-6"/>
                <w:sz w:val="20"/>
                <w:szCs w:val="20"/>
              </w:rPr>
              <w:t xml:space="preserve"> </w:t>
            </w:r>
            <w:r w:rsidRPr="00803C1C">
              <w:rPr>
                <w:rFonts w:ascii="Arial" w:hAnsi="Arial" w:cs="Arial"/>
                <w:b/>
                <w:sz w:val="20"/>
                <w:szCs w:val="20"/>
              </w:rPr>
              <w:t>Cortex</w:t>
            </w:r>
            <w:r w:rsidRPr="00803C1C">
              <w:rPr>
                <w:rFonts w:ascii="Arial" w:hAnsi="Arial" w:cs="Arial"/>
                <w:b/>
                <w:spacing w:val="-6"/>
                <w:sz w:val="20"/>
                <w:szCs w:val="20"/>
              </w:rPr>
              <w:t xml:space="preserve"> </w:t>
            </w:r>
            <w:r w:rsidRPr="00803C1C">
              <w:rPr>
                <w:rFonts w:ascii="Arial" w:hAnsi="Arial" w:cs="Arial"/>
                <w:b/>
                <w:sz w:val="20"/>
                <w:szCs w:val="20"/>
              </w:rPr>
              <w:t>in</w:t>
            </w:r>
            <w:r w:rsidRPr="00803C1C">
              <w:rPr>
                <w:rFonts w:ascii="Arial" w:hAnsi="Arial" w:cs="Arial"/>
                <w:b/>
                <w:spacing w:val="-8"/>
                <w:sz w:val="20"/>
                <w:szCs w:val="20"/>
              </w:rPr>
              <w:t xml:space="preserve"> </w:t>
            </w:r>
            <w:r w:rsidRPr="00803C1C">
              <w:rPr>
                <w:rFonts w:ascii="Arial" w:hAnsi="Arial" w:cs="Arial"/>
                <w:b/>
                <w:spacing w:val="-4"/>
                <w:sz w:val="20"/>
                <w:szCs w:val="20"/>
              </w:rPr>
              <w:t>Rats</w:t>
            </w:r>
          </w:p>
        </w:tc>
      </w:tr>
      <w:tr w:rsidR="00DD7431" w:rsidRPr="00803C1C" w14:paraId="7A37BCC8" w14:textId="77777777">
        <w:trPr>
          <w:trHeight w:val="333"/>
        </w:trPr>
        <w:tc>
          <w:tcPr>
            <w:tcW w:w="5168" w:type="dxa"/>
          </w:tcPr>
          <w:p w14:paraId="00C4D6E2" w14:textId="77777777" w:rsidR="00DD7431" w:rsidRPr="00803C1C" w:rsidRDefault="00C606E0">
            <w:pPr>
              <w:pStyle w:val="TableParagraph"/>
              <w:spacing w:line="229" w:lineRule="exact"/>
              <w:ind w:left="95"/>
              <w:rPr>
                <w:rFonts w:ascii="Arial" w:hAnsi="Arial" w:cs="Arial"/>
                <w:sz w:val="20"/>
                <w:szCs w:val="20"/>
              </w:rPr>
            </w:pPr>
            <w:r w:rsidRPr="00803C1C">
              <w:rPr>
                <w:rFonts w:ascii="Arial" w:hAnsi="Arial" w:cs="Arial"/>
                <w:sz w:val="20"/>
                <w:szCs w:val="20"/>
              </w:rPr>
              <w:t>Type</w:t>
            </w:r>
            <w:r w:rsidRPr="00803C1C">
              <w:rPr>
                <w:rFonts w:ascii="Arial" w:hAnsi="Arial" w:cs="Arial"/>
                <w:spacing w:val="-5"/>
                <w:sz w:val="20"/>
                <w:szCs w:val="20"/>
              </w:rPr>
              <w:t xml:space="preserve"> </w:t>
            </w:r>
            <w:r w:rsidRPr="00803C1C">
              <w:rPr>
                <w:rFonts w:ascii="Arial" w:hAnsi="Arial" w:cs="Arial"/>
                <w:sz w:val="20"/>
                <w:szCs w:val="20"/>
              </w:rPr>
              <w:t>of</w:t>
            </w:r>
            <w:r w:rsidRPr="00803C1C">
              <w:rPr>
                <w:rFonts w:ascii="Arial" w:hAnsi="Arial" w:cs="Arial"/>
                <w:spacing w:val="-4"/>
                <w:sz w:val="20"/>
                <w:szCs w:val="20"/>
              </w:rPr>
              <w:t xml:space="preserve"> </w:t>
            </w:r>
            <w:r w:rsidRPr="00803C1C">
              <w:rPr>
                <w:rFonts w:ascii="Arial" w:hAnsi="Arial" w:cs="Arial"/>
                <w:sz w:val="20"/>
                <w:szCs w:val="20"/>
              </w:rPr>
              <w:t>the</w:t>
            </w:r>
            <w:r w:rsidRPr="00803C1C">
              <w:rPr>
                <w:rFonts w:ascii="Arial" w:hAnsi="Arial" w:cs="Arial"/>
                <w:spacing w:val="-3"/>
                <w:sz w:val="20"/>
                <w:szCs w:val="20"/>
              </w:rPr>
              <w:t xml:space="preserve"> </w:t>
            </w:r>
            <w:r w:rsidRPr="00803C1C">
              <w:rPr>
                <w:rFonts w:ascii="Arial" w:hAnsi="Arial" w:cs="Arial"/>
                <w:spacing w:val="-2"/>
                <w:sz w:val="20"/>
                <w:szCs w:val="20"/>
              </w:rPr>
              <w:t>Article</w:t>
            </w:r>
          </w:p>
        </w:tc>
        <w:tc>
          <w:tcPr>
            <w:tcW w:w="15770" w:type="dxa"/>
          </w:tcPr>
          <w:p w14:paraId="1A744996" w14:textId="77777777" w:rsidR="00DD7431" w:rsidRPr="00803C1C" w:rsidRDefault="00DD7431">
            <w:pPr>
              <w:pStyle w:val="TableParagraph"/>
              <w:rPr>
                <w:rFonts w:ascii="Arial" w:hAnsi="Arial" w:cs="Arial"/>
                <w:sz w:val="20"/>
                <w:szCs w:val="20"/>
              </w:rPr>
            </w:pPr>
          </w:p>
        </w:tc>
      </w:tr>
    </w:tbl>
    <w:p w14:paraId="47524053" w14:textId="77777777" w:rsidR="00DD7431" w:rsidRPr="00803C1C" w:rsidRDefault="00DD7431">
      <w:pPr>
        <w:rPr>
          <w:rFonts w:ascii="Arial" w:hAnsi="Arial" w:cs="Arial"/>
          <w:sz w:val="20"/>
          <w:szCs w:val="20"/>
        </w:rPr>
      </w:pPr>
    </w:p>
    <w:p w14:paraId="44FAC22C" w14:textId="77777777" w:rsidR="00DD7431" w:rsidRPr="00803C1C" w:rsidRDefault="00DD7431">
      <w:pPr>
        <w:spacing w:before="15"/>
        <w:rPr>
          <w:rFonts w:ascii="Arial" w:hAnsi="Arial" w:cs="Arial"/>
          <w:sz w:val="20"/>
          <w:szCs w:val="20"/>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6"/>
        <w:gridCol w:w="8910"/>
        <w:gridCol w:w="6547"/>
      </w:tblGrid>
      <w:tr w:rsidR="00DD7431" w:rsidRPr="00803C1C" w14:paraId="598C8CF0" w14:textId="77777777" w:rsidTr="0033510E">
        <w:trPr>
          <w:trHeight w:val="450"/>
        </w:trPr>
        <w:tc>
          <w:tcPr>
            <w:tcW w:w="21153" w:type="dxa"/>
            <w:gridSpan w:val="3"/>
            <w:tcBorders>
              <w:top w:val="nil"/>
              <w:left w:val="nil"/>
              <w:right w:val="nil"/>
            </w:tcBorders>
          </w:tcPr>
          <w:p w14:paraId="62F7DAAA" w14:textId="77777777" w:rsidR="00DD7431" w:rsidRPr="00803C1C" w:rsidRDefault="00C606E0">
            <w:pPr>
              <w:pStyle w:val="TableParagraph"/>
              <w:spacing w:line="221" w:lineRule="exact"/>
              <w:ind w:left="112"/>
              <w:rPr>
                <w:rFonts w:ascii="Arial" w:hAnsi="Arial" w:cs="Arial"/>
                <w:b/>
                <w:sz w:val="20"/>
                <w:szCs w:val="20"/>
              </w:rPr>
            </w:pPr>
            <w:r w:rsidRPr="00803C1C">
              <w:rPr>
                <w:rFonts w:ascii="Arial" w:hAnsi="Arial" w:cs="Arial"/>
                <w:b/>
                <w:color w:val="000000"/>
                <w:sz w:val="20"/>
                <w:szCs w:val="20"/>
                <w:highlight w:val="yellow"/>
              </w:rPr>
              <w:t>PART</w:t>
            </w:r>
            <w:r w:rsidRPr="00803C1C">
              <w:rPr>
                <w:rFonts w:ascii="Arial" w:hAnsi="Arial" w:cs="Arial"/>
                <w:b/>
                <w:color w:val="000000"/>
                <w:spacing w:val="45"/>
                <w:sz w:val="20"/>
                <w:szCs w:val="20"/>
                <w:highlight w:val="yellow"/>
              </w:rPr>
              <w:t xml:space="preserve"> </w:t>
            </w:r>
            <w:r w:rsidRPr="00803C1C">
              <w:rPr>
                <w:rFonts w:ascii="Arial" w:hAnsi="Arial" w:cs="Arial"/>
                <w:b/>
                <w:color w:val="000000"/>
                <w:sz w:val="20"/>
                <w:szCs w:val="20"/>
                <w:highlight w:val="yellow"/>
              </w:rPr>
              <w:t>1:</w:t>
            </w:r>
            <w:r w:rsidRPr="00803C1C">
              <w:rPr>
                <w:rFonts w:ascii="Arial" w:hAnsi="Arial" w:cs="Arial"/>
                <w:b/>
                <w:color w:val="000000"/>
                <w:sz w:val="20"/>
                <w:szCs w:val="20"/>
              </w:rPr>
              <w:t xml:space="preserve"> </w:t>
            </w:r>
            <w:r w:rsidRPr="00803C1C">
              <w:rPr>
                <w:rFonts w:ascii="Arial" w:hAnsi="Arial" w:cs="Arial"/>
                <w:b/>
                <w:color w:val="000000"/>
                <w:spacing w:val="-2"/>
                <w:sz w:val="20"/>
                <w:szCs w:val="20"/>
              </w:rPr>
              <w:t>Comments</w:t>
            </w:r>
          </w:p>
        </w:tc>
      </w:tr>
      <w:tr w:rsidR="00DD7431" w:rsidRPr="00803C1C" w14:paraId="56BEC4F1" w14:textId="77777777" w:rsidTr="0033510E">
        <w:trPr>
          <w:trHeight w:val="964"/>
        </w:trPr>
        <w:tc>
          <w:tcPr>
            <w:tcW w:w="5696" w:type="dxa"/>
          </w:tcPr>
          <w:p w14:paraId="0007C396" w14:textId="77777777" w:rsidR="00DD7431" w:rsidRPr="00803C1C" w:rsidRDefault="00DD7431">
            <w:pPr>
              <w:pStyle w:val="TableParagraph"/>
              <w:rPr>
                <w:rFonts w:ascii="Arial" w:hAnsi="Arial" w:cs="Arial"/>
                <w:sz w:val="20"/>
                <w:szCs w:val="20"/>
              </w:rPr>
            </w:pPr>
          </w:p>
        </w:tc>
        <w:tc>
          <w:tcPr>
            <w:tcW w:w="8910" w:type="dxa"/>
          </w:tcPr>
          <w:p w14:paraId="44E6F04A" w14:textId="77777777" w:rsidR="00DD7431" w:rsidRPr="00803C1C" w:rsidRDefault="00C606E0">
            <w:pPr>
              <w:pStyle w:val="TableParagraph"/>
              <w:ind w:left="108"/>
              <w:rPr>
                <w:rFonts w:ascii="Arial" w:hAnsi="Arial" w:cs="Arial"/>
                <w:b/>
                <w:sz w:val="20"/>
                <w:szCs w:val="20"/>
              </w:rPr>
            </w:pPr>
            <w:r w:rsidRPr="00803C1C">
              <w:rPr>
                <w:rFonts w:ascii="Arial" w:hAnsi="Arial" w:cs="Arial"/>
                <w:b/>
                <w:sz w:val="20"/>
                <w:szCs w:val="20"/>
              </w:rPr>
              <w:t>Reviewer’s</w:t>
            </w:r>
            <w:r w:rsidRPr="00803C1C">
              <w:rPr>
                <w:rFonts w:ascii="Arial" w:hAnsi="Arial" w:cs="Arial"/>
                <w:b/>
                <w:spacing w:val="-9"/>
                <w:sz w:val="20"/>
                <w:szCs w:val="20"/>
              </w:rPr>
              <w:t xml:space="preserve"> </w:t>
            </w:r>
            <w:r w:rsidRPr="00803C1C">
              <w:rPr>
                <w:rFonts w:ascii="Arial" w:hAnsi="Arial" w:cs="Arial"/>
                <w:b/>
                <w:spacing w:val="-2"/>
                <w:sz w:val="20"/>
                <w:szCs w:val="20"/>
              </w:rPr>
              <w:t>comment</w:t>
            </w:r>
          </w:p>
          <w:p w14:paraId="6A9D1375" w14:textId="77777777" w:rsidR="00DD7431" w:rsidRPr="00803C1C" w:rsidRDefault="00C606E0">
            <w:pPr>
              <w:pStyle w:val="TableParagraph"/>
              <w:ind w:left="108" w:right="131"/>
              <w:rPr>
                <w:rFonts w:ascii="Arial" w:hAnsi="Arial" w:cs="Arial"/>
                <w:b/>
                <w:sz w:val="20"/>
                <w:szCs w:val="20"/>
              </w:rPr>
            </w:pPr>
            <w:r w:rsidRPr="00803C1C">
              <w:rPr>
                <w:rFonts w:ascii="Arial" w:hAnsi="Arial" w:cs="Arial"/>
                <w:b/>
                <w:color w:val="000000"/>
                <w:sz w:val="20"/>
                <w:szCs w:val="20"/>
                <w:highlight w:val="yellow"/>
              </w:rPr>
              <w:t>Artificial</w:t>
            </w:r>
            <w:r w:rsidRPr="00803C1C">
              <w:rPr>
                <w:rFonts w:ascii="Arial" w:hAnsi="Arial" w:cs="Arial"/>
                <w:b/>
                <w:color w:val="000000"/>
                <w:spacing w:val="-5"/>
                <w:sz w:val="20"/>
                <w:szCs w:val="20"/>
                <w:highlight w:val="yellow"/>
              </w:rPr>
              <w:t xml:space="preserve"> </w:t>
            </w:r>
            <w:r w:rsidRPr="00803C1C">
              <w:rPr>
                <w:rFonts w:ascii="Arial" w:hAnsi="Arial" w:cs="Arial"/>
                <w:b/>
                <w:color w:val="000000"/>
                <w:sz w:val="20"/>
                <w:szCs w:val="20"/>
                <w:highlight w:val="yellow"/>
              </w:rPr>
              <w:t>Intelligence</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(AI)</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generated</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or</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assisted</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review</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comments</w:t>
            </w:r>
            <w:r w:rsidRPr="00803C1C">
              <w:rPr>
                <w:rFonts w:ascii="Arial" w:hAnsi="Arial" w:cs="Arial"/>
                <w:b/>
                <w:color w:val="000000"/>
                <w:spacing w:val="-5"/>
                <w:sz w:val="20"/>
                <w:szCs w:val="20"/>
                <w:highlight w:val="yellow"/>
              </w:rPr>
              <w:t xml:space="preserve"> </w:t>
            </w:r>
            <w:r w:rsidRPr="00803C1C">
              <w:rPr>
                <w:rFonts w:ascii="Arial" w:hAnsi="Arial" w:cs="Arial"/>
                <w:b/>
                <w:color w:val="000000"/>
                <w:sz w:val="20"/>
                <w:szCs w:val="20"/>
                <w:highlight w:val="yellow"/>
              </w:rPr>
              <w:t>are</w:t>
            </w:r>
            <w:r w:rsidRPr="00803C1C">
              <w:rPr>
                <w:rFonts w:ascii="Arial" w:hAnsi="Arial" w:cs="Arial"/>
                <w:b/>
                <w:color w:val="000000"/>
                <w:spacing w:val="-6"/>
                <w:sz w:val="20"/>
                <w:szCs w:val="20"/>
                <w:highlight w:val="yellow"/>
              </w:rPr>
              <w:t xml:space="preserve"> </w:t>
            </w:r>
            <w:r w:rsidRPr="00803C1C">
              <w:rPr>
                <w:rFonts w:ascii="Arial" w:hAnsi="Arial" w:cs="Arial"/>
                <w:b/>
                <w:color w:val="000000"/>
                <w:sz w:val="20"/>
                <w:szCs w:val="20"/>
                <w:highlight w:val="yellow"/>
              </w:rPr>
              <w:t>strictly</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prohibited</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during</w:t>
            </w:r>
            <w:r w:rsidRPr="00803C1C">
              <w:rPr>
                <w:rFonts w:ascii="Arial" w:hAnsi="Arial" w:cs="Arial"/>
                <w:b/>
                <w:color w:val="000000"/>
                <w:spacing w:val="-4"/>
                <w:sz w:val="20"/>
                <w:szCs w:val="20"/>
                <w:highlight w:val="yellow"/>
              </w:rPr>
              <w:t xml:space="preserve"> </w:t>
            </w:r>
            <w:r w:rsidRPr="00803C1C">
              <w:rPr>
                <w:rFonts w:ascii="Arial" w:hAnsi="Arial" w:cs="Arial"/>
                <w:b/>
                <w:color w:val="000000"/>
                <w:sz w:val="20"/>
                <w:szCs w:val="20"/>
                <w:highlight w:val="yellow"/>
              </w:rPr>
              <w:t>peer</w:t>
            </w:r>
            <w:r w:rsidRPr="00803C1C">
              <w:rPr>
                <w:rFonts w:ascii="Arial" w:hAnsi="Arial" w:cs="Arial"/>
                <w:b/>
                <w:color w:val="000000"/>
                <w:sz w:val="20"/>
                <w:szCs w:val="20"/>
              </w:rPr>
              <w:t xml:space="preserve"> </w:t>
            </w:r>
            <w:r w:rsidRPr="00803C1C">
              <w:rPr>
                <w:rFonts w:ascii="Arial" w:hAnsi="Arial" w:cs="Arial"/>
                <w:b/>
                <w:color w:val="000000"/>
                <w:spacing w:val="-2"/>
                <w:sz w:val="20"/>
                <w:szCs w:val="20"/>
                <w:highlight w:val="yellow"/>
              </w:rPr>
              <w:t>review.</w:t>
            </w:r>
          </w:p>
        </w:tc>
        <w:tc>
          <w:tcPr>
            <w:tcW w:w="6547" w:type="dxa"/>
          </w:tcPr>
          <w:p w14:paraId="27006F69" w14:textId="77777777" w:rsidR="00DD7431" w:rsidRPr="00803C1C" w:rsidRDefault="00C606E0">
            <w:pPr>
              <w:pStyle w:val="TableParagraph"/>
              <w:ind w:left="108" w:right="175"/>
              <w:rPr>
                <w:rFonts w:ascii="Arial" w:hAnsi="Arial" w:cs="Arial"/>
                <w:i/>
                <w:sz w:val="20"/>
                <w:szCs w:val="20"/>
              </w:rPr>
            </w:pPr>
            <w:r w:rsidRPr="00803C1C">
              <w:rPr>
                <w:rFonts w:ascii="Arial" w:hAnsi="Arial" w:cs="Arial"/>
                <w:b/>
                <w:sz w:val="20"/>
                <w:szCs w:val="20"/>
              </w:rPr>
              <w:t xml:space="preserve">Author’s Feedback </w:t>
            </w:r>
            <w:r w:rsidRPr="00803C1C">
              <w:rPr>
                <w:rFonts w:ascii="Arial" w:hAnsi="Arial" w:cs="Arial"/>
                <w:i/>
                <w:sz w:val="20"/>
                <w:szCs w:val="20"/>
              </w:rPr>
              <w:t>(Please correct the manuscript and highlight that part in</w:t>
            </w:r>
            <w:r w:rsidRPr="00803C1C">
              <w:rPr>
                <w:rFonts w:ascii="Arial" w:hAnsi="Arial" w:cs="Arial"/>
                <w:i/>
                <w:spacing w:val="-3"/>
                <w:sz w:val="20"/>
                <w:szCs w:val="20"/>
              </w:rPr>
              <w:t xml:space="preserve"> </w:t>
            </w:r>
            <w:r w:rsidRPr="00803C1C">
              <w:rPr>
                <w:rFonts w:ascii="Arial" w:hAnsi="Arial" w:cs="Arial"/>
                <w:i/>
                <w:sz w:val="20"/>
                <w:szCs w:val="20"/>
              </w:rPr>
              <w:t>the</w:t>
            </w:r>
            <w:r w:rsidRPr="00803C1C">
              <w:rPr>
                <w:rFonts w:ascii="Arial" w:hAnsi="Arial" w:cs="Arial"/>
                <w:i/>
                <w:spacing w:val="-4"/>
                <w:sz w:val="20"/>
                <w:szCs w:val="20"/>
              </w:rPr>
              <w:t xml:space="preserve"> </w:t>
            </w:r>
            <w:r w:rsidRPr="00803C1C">
              <w:rPr>
                <w:rFonts w:ascii="Arial" w:hAnsi="Arial" w:cs="Arial"/>
                <w:i/>
                <w:sz w:val="20"/>
                <w:szCs w:val="20"/>
              </w:rPr>
              <w:t>manuscript.</w:t>
            </w:r>
            <w:r w:rsidRPr="00803C1C">
              <w:rPr>
                <w:rFonts w:ascii="Arial" w:hAnsi="Arial" w:cs="Arial"/>
                <w:i/>
                <w:spacing w:val="-4"/>
                <w:sz w:val="20"/>
                <w:szCs w:val="20"/>
              </w:rPr>
              <w:t xml:space="preserve"> </w:t>
            </w:r>
            <w:r w:rsidRPr="00803C1C">
              <w:rPr>
                <w:rFonts w:ascii="Arial" w:hAnsi="Arial" w:cs="Arial"/>
                <w:i/>
                <w:sz w:val="20"/>
                <w:szCs w:val="20"/>
              </w:rPr>
              <w:t>It</w:t>
            </w:r>
            <w:r w:rsidRPr="00803C1C">
              <w:rPr>
                <w:rFonts w:ascii="Arial" w:hAnsi="Arial" w:cs="Arial"/>
                <w:i/>
                <w:spacing w:val="-5"/>
                <w:sz w:val="20"/>
                <w:szCs w:val="20"/>
              </w:rPr>
              <w:t xml:space="preserve"> </w:t>
            </w:r>
            <w:r w:rsidRPr="00803C1C">
              <w:rPr>
                <w:rFonts w:ascii="Arial" w:hAnsi="Arial" w:cs="Arial"/>
                <w:i/>
                <w:sz w:val="20"/>
                <w:szCs w:val="20"/>
              </w:rPr>
              <w:t>is</w:t>
            </w:r>
            <w:r w:rsidRPr="00803C1C">
              <w:rPr>
                <w:rFonts w:ascii="Arial" w:hAnsi="Arial" w:cs="Arial"/>
                <w:i/>
                <w:spacing w:val="-5"/>
                <w:sz w:val="20"/>
                <w:szCs w:val="20"/>
              </w:rPr>
              <w:t xml:space="preserve"> </w:t>
            </w:r>
            <w:r w:rsidRPr="00803C1C">
              <w:rPr>
                <w:rFonts w:ascii="Arial" w:hAnsi="Arial" w:cs="Arial"/>
                <w:i/>
                <w:sz w:val="20"/>
                <w:szCs w:val="20"/>
              </w:rPr>
              <w:t>mandatory</w:t>
            </w:r>
            <w:r w:rsidRPr="00803C1C">
              <w:rPr>
                <w:rFonts w:ascii="Arial" w:hAnsi="Arial" w:cs="Arial"/>
                <w:i/>
                <w:spacing w:val="-4"/>
                <w:sz w:val="20"/>
                <w:szCs w:val="20"/>
              </w:rPr>
              <w:t xml:space="preserve"> </w:t>
            </w:r>
            <w:r w:rsidRPr="00803C1C">
              <w:rPr>
                <w:rFonts w:ascii="Arial" w:hAnsi="Arial" w:cs="Arial"/>
                <w:i/>
                <w:sz w:val="20"/>
                <w:szCs w:val="20"/>
              </w:rPr>
              <w:t>that</w:t>
            </w:r>
            <w:r w:rsidRPr="00803C1C">
              <w:rPr>
                <w:rFonts w:ascii="Arial" w:hAnsi="Arial" w:cs="Arial"/>
                <w:i/>
                <w:spacing w:val="-5"/>
                <w:sz w:val="20"/>
                <w:szCs w:val="20"/>
              </w:rPr>
              <w:t xml:space="preserve"> </w:t>
            </w:r>
            <w:r w:rsidRPr="00803C1C">
              <w:rPr>
                <w:rFonts w:ascii="Arial" w:hAnsi="Arial" w:cs="Arial"/>
                <w:i/>
                <w:sz w:val="20"/>
                <w:szCs w:val="20"/>
              </w:rPr>
              <w:t>authors</w:t>
            </w:r>
            <w:r w:rsidRPr="00803C1C">
              <w:rPr>
                <w:rFonts w:ascii="Arial" w:hAnsi="Arial" w:cs="Arial"/>
                <w:i/>
                <w:spacing w:val="-5"/>
                <w:sz w:val="20"/>
                <w:szCs w:val="20"/>
              </w:rPr>
              <w:t xml:space="preserve"> </w:t>
            </w:r>
            <w:r w:rsidRPr="00803C1C">
              <w:rPr>
                <w:rFonts w:ascii="Arial" w:hAnsi="Arial" w:cs="Arial"/>
                <w:i/>
                <w:sz w:val="20"/>
                <w:szCs w:val="20"/>
              </w:rPr>
              <w:t>should</w:t>
            </w:r>
            <w:r w:rsidRPr="00803C1C">
              <w:rPr>
                <w:rFonts w:ascii="Arial" w:hAnsi="Arial" w:cs="Arial"/>
                <w:i/>
                <w:spacing w:val="-3"/>
                <w:sz w:val="20"/>
                <w:szCs w:val="20"/>
              </w:rPr>
              <w:t xml:space="preserve"> </w:t>
            </w:r>
            <w:r w:rsidRPr="00803C1C">
              <w:rPr>
                <w:rFonts w:ascii="Arial" w:hAnsi="Arial" w:cs="Arial"/>
                <w:i/>
                <w:sz w:val="20"/>
                <w:szCs w:val="20"/>
              </w:rPr>
              <w:t>write</w:t>
            </w:r>
            <w:r w:rsidRPr="00803C1C">
              <w:rPr>
                <w:rFonts w:ascii="Arial" w:hAnsi="Arial" w:cs="Arial"/>
                <w:i/>
                <w:spacing w:val="-4"/>
                <w:sz w:val="20"/>
                <w:szCs w:val="20"/>
              </w:rPr>
              <w:t xml:space="preserve"> </w:t>
            </w:r>
            <w:r w:rsidRPr="00803C1C">
              <w:rPr>
                <w:rFonts w:ascii="Arial" w:hAnsi="Arial" w:cs="Arial"/>
                <w:i/>
                <w:sz w:val="20"/>
                <w:szCs w:val="20"/>
              </w:rPr>
              <w:t>his/her</w:t>
            </w:r>
            <w:r w:rsidRPr="00803C1C">
              <w:rPr>
                <w:rFonts w:ascii="Arial" w:hAnsi="Arial" w:cs="Arial"/>
                <w:i/>
                <w:spacing w:val="-5"/>
                <w:sz w:val="20"/>
                <w:szCs w:val="20"/>
              </w:rPr>
              <w:t xml:space="preserve"> </w:t>
            </w:r>
            <w:r w:rsidRPr="00803C1C">
              <w:rPr>
                <w:rFonts w:ascii="Arial" w:hAnsi="Arial" w:cs="Arial"/>
                <w:i/>
                <w:sz w:val="20"/>
                <w:szCs w:val="20"/>
              </w:rPr>
              <w:t xml:space="preserve">feedback </w:t>
            </w:r>
            <w:r w:rsidRPr="00803C1C">
              <w:rPr>
                <w:rFonts w:ascii="Arial" w:hAnsi="Arial" w:cs="Arial"/>
                <w:i/>
                <w:spacing w:val="-2"/>
                <w:sz w:val="20"/>
                <w:szCs w:val="20"/>
              </w:rPr>
              <w:t>here)</w:t>
            </w:r>
          </w:p>
        </w:tc>
      </w:tr>
      <w:tr w:rsidR="00DD7431" w:rsidRPr="00803C1C" w14:paraId="0B394006" w14:textId="77777777" w:rsidTr="0033510E">
        <w:trPr>
          <w:trHeight w:val="2071"/>
        </w:trPr>
        <w:tc>
          <w:tcPr>
            <w:tcW w:w="5696" w:type="dxa"/>
          </w:tcPr>
          <w:p w14:paraId="6F963B6C" w14:textId="77777777" w:rsidR="00DD7431" w:rsidRPr="00803C1C" w:rsidRDefault="00C606E0">
            <w:pPr>
              <w:pStyle w:val="TableParagraph"/>
              <w:ind w:left="467" w:right="199"/>
              <w:rPr>
                <w:rFonts w:ascii="Arial" w:hAnsi="Arial" w:cs="Arial"/>
                <w:b/>
                <w:sz w:val="20"/>
                <w:szCs w:val="20"/>
              </w:rPr>
            </w:pPr>
            <w:r w:rsidRPr="00803C1C">
              <w:rPr>
                <w:rFonts w:ascii="Arial" w:hAnsi="Arial" w:cs="Arial"/>
                <w:b/>
                <w:sz w:val="20"/>
                <w:szCs w:val="20"/>
              </w:rPr>
              <w:t>Please</w:t>
            </w:r>
            <w:r w:rsidRPr="00803C1C">
              <w:rPr>
                <w:rFonts w:ascii="Arial" w:hAnsi="Arial" w:cs="Arial"/>
                <w:b/>
                <w:spacing w:val="-6"/>
                <w:sz w:val="20"/>
                <w:szCs w:val="20"/>
              </w:rPr>
              <w:t xml:space="preserve"> </w:t>
            </w:r>
            <w:r w:rsidRPr="00803C1C">
              <w:rPr>
                <w:rFonts w:ascii="Arial" w:hAnsi="Arial" w:cs="Arial"/>
                <w:b/>
                <w:sz w:val="20"/>
                <w:szCs w:val="20"/>
              </w:rPr>
              <w:t>write</w:t>
            </w:r>
            <w:r w:rsidRPr="00803C1C">
              <w:rPr>
                <w:rFonts w:ascii="Arial" w:hAnsi="Arial" w:cs="Arial"/>
                <w:b/>
                <w:spacing w:val="-4"/>
                <w:sz w:val="20"/>
                <w:szCs w:val="20"/>
              </w:rPr>
              <w:t xml:space="preserve"> </w:t>
            </w:r>
            <w:r w:rsidRPr="00803C1C">
              <w:rPr>
                <w:rFonts w:ascii="Arial" w:hAnsi="Arial" w:cs="Arial"/>
                <w:b/>
                <w:sz w:val="20"/>
                <w:szCs w:val="20"/>
              </w:rPr>
              <w:t>a</w:t>
            </w:r>
            <w:r w:rsidRPr="00803C1C">
              <w:rPr>
                <w:rFonts w:ascii="Arial" w:hAnsi="Arial" w:cs="Arial"/>
                <w:b/>
                <w:spacing w:val="-5"/>
                <w:sz w:val="20"/>
                <w:szCs w:val="20"/>
              </w:rPr>
              <w:t xml:space="preserve"> </w:t>
            </w:r>
            <w:r w:rsidRPr="00803C1C">
              <w:rPr>
                <w:rFonts w:ascii="Arial" w:hAnsi="Arial" w:cs="Arial"/>
                <w:b/>
                <w:sz w:val="20"/>
                <w:szCs w:val="20"/>
              </w:rPr>
              <w:t>few</w:t>
            </w:r>
            <w:r w:rsidRPr="00803C1C">
              <w:rPr>
                <w:rFonts w:ascii="Arial" w:hAnsi="Arial" w:cs="Arial"/>
                <w:b/>
                <w:spacing w:val="-6"/>
                <w:sz w:val="20"/>
                <w:szCs w:val="20"/>
              </w:rPr>
              <w:t xml:space="preserve"> </w:t>
            </w:r>
            <w:r w:rsidRPr="00803C1C">
              <w:rPr>
                <w:rFonts w:ascii="Arial" w:hAnsi="Arial" w:cs="Arial"/>
                <w:b/>
                <w:sz w:val="20"/>
                <w:szCs w:val="20"/>
              </w:rPr>
              <w:t>sentences</w:t>
            </w:r>
            <w:r w:rsidRPr="00803C1C">
              <w:rPr>
                <w:rFonts w:ascii="Arial" w:hAnsi="Arial" w:cs="Arial"/>
                <w:b/>
                <w:spacing w:val="-7"/>
                <w:sz w:val="20"/>
                <w:szCs w:val="20"/>
              </w:rPr>
              <w:t xml:space="preserve"> </w:t>
            </w:r>
            <w:r w:rsidRPr="00803C1C">
              <w:rPr>
                <w:rFonts w:ascii="Arial" w:hAnsi="Arial" w:cs="Arial"/>
                <w:b/>
                <w:sz w:val="20"/>
                <w:szCs w:val="20"/>
              </w:rPr>
              <w:t>regarding</w:t>
            </w:r>
            <w:r w:rsidRPr="00803C1C">
              <w:rPr>
                <w:rFonts w:ascii="Arial" w:hAnsi="Arial" w:cs="Arial"/>
                <w:b/>
                <w:spacing w:val="-6"/>
                <w:sz w:val="20"/>
                <w:szCs w:val="20"/>
              </w:rPr>
              <w:t xml:space="preserve"> </w:t>
            </w:r>
            <w:r w:rsidRPr="00803C1C">
              <w:rPr>
                <w:rFonts w:ascii="Arial" w:hAnsi="Arial" w:cs="Arial"/>
                <w:b/>
                <w:sz w:val="20"/>
                <w:szCs w:val="20"/>
              </w:rPr>
              <w:t>the</w:t>
            </w:r>
            <w:r w:rsidRPr="00803C1C">
              <w:rPr>
                <w:rFonts w:ascii="Arial" w:hAnsi="Arial" w:cs="Arial"/>
                <w:b/>
                <w:spacing w:val="-6"/>
                <w:sz w:val="20"/>
                <w:szCs w:val="20"/>
              </w:rPr>
              <w:t xml:space="preserve"> </w:t>
            </w:r>
            <w:r w:rsidRPr="00803C1C">
              <w:rPr>
                <w:rFonts w:ascii="Arial" w:hAnsi="Arial" w:cs="Arial"/>
                <w:b/>
                <w:sz w:val="20"/>
                <w:szCs w:val="20"/>
              </w:rPr>
              <w:t xml:space="preserve">importance of this manuscript for the scientific community. A minimum of 3-4 sentences may be required for this </w:t>
            </w:r>
            <w:r w:rsidRPr="00803C1C">
              <w:rPr>
                <w:rFonts w:ascii="Arial" w:hAnsi="Arial" w:cs="Arial"/>
                <w:b/>
                <w:spacing w:val="-2"/>
                <w:sz w:val="20"/>
                <w:szCs w:val="20"/>
              </w:rPr>
              <w:t>part.</w:t>
            </w:r>
          </w:p>
        </w:tc>
        <w:tc>
          <w:tcPr>
            <w:tcW w:w="8910" w:type="dxa"/>
          </w:tcPr>
          <w:p w14:paraId="71729152" w14:textId="77777777" w:rsidR="00DD7431" w:rsidRPr="00803C1C" w:rsidRDefault="00C606E0">
            <w:pPr>
              <w:pStyle w:val="TableParagraph"/>
              <w:ind w:left="108" w:right="100"/>
              <w:jc w:val="both"/>
              <w:rPr>
                <w:rFonts w:ascii="Arial" w:hAnsi="Arial" w:cs="Arial"/>
                <w:sz w:val="20"/>
                <w:szCs w:val="20"/>
              </w:rPr>
            </w:pPr>
            <w:r w:rsidRPr="00803C1C">
              <w:rPr>
                <w:rFonts w:ascii="Arial" w:hAnsi="Arial" w:cs="Arial"/>
                <w:sz w:val="20"/>
                <w:szCs w:val="20"/>
              </w:rPr>
              <w:t xml:space="preserve">This manuscript is noteworthy as it delivers critical insights into the potential neurotoxic effects of Psidium guajava (guava) leaf extract on the cerebellum and cerebral cortex in Wistar rats. The study underlines the dose dependent adverse effects on neuronal integrity, which include histopathological changes such as vacuolation, pyknosis, and chromatolysis, which could be related to the understanding of herbal remedies' safety and therapeutic limits. Assuming the extensive use of P. guajava as a traditional remedy emphasizes the need for careful administration and additional research to assess its medicinal benefits with potential risks. This research contributes to and adds to the research related to the </w:t>
            </w:r>
            <w:proofErr w:type="spellStart"/>
            <w:r w:rsidRPr="00803C1C">
              <w:rPr>
                <w:rFonts w:ascii="Arial" w:hAnsi="Arial" w:cs="Arial"/>
                <w:sz w:val="20"/>
                <w:szCs w:val="20"/>
              </w:rPr>
              <w:t>neurohistological</w:t>
            </w:r>
            <w:proofErr w:type="spellEnd"/>
            <w:r w:rsidRPr="00803C1C">
              <w:rPr>
                <w:rFonts w:ascii="Arial" w:hAnsi="Arial" w:cs="Arial"/>
                <w:sz w:val="20"/>
                <w:szCs w:val="20"/>
              </w:rPr>
              <w:t xml:space="preserve"> impacts of phytochemicals, offering valuable data for toxicology and herbal medicine studies.</w:t>
            </w:r>
          </w:p>
        </w:tc>
        <w:tc>
          <w:tcPr>
            <w:tcW w:w="6547" w:type="dxa"/>
          </w:tcPr>
          <w:p w14:paraId="533DF6FE" w14:textId="77777777" w:rsidR="00DD7431" w:rsidRPr="00803C1C" w:rsidRDefault="00DD7431">
            <w:pPr>
              <w:pStyle w:val="TableParagraph"/>
              <w:rPr>
                <w:rFonts w:ascii="Arial" w:hAnsi="Arial" w:cs="Arial"/>
                <w:sz w:val="20"/>
                <w:szCs w:val="20"/>
              </w:rPr>
            </w:pPr>
          </w:p>
        </w:tc>
      </w:tr>
      <w:tr w:rsidR="00DD7431" w:rsidRPr="00803C1C" w14:paraId="75529265" w14:textId="77777777" w:rsidTr="0033510E">
        <w:trPr>
          <w:trHeight w:val="1610"/>
        </w:trPr>
        <w:tc>
          <w:tcPr>
            <w:tcW w:w="5696" w:type="dxa"/>
          </w:tcPr>
          <w:p w14:paraId="2E59E02D" w14:textId="77777777" w:rsidR="00DD7431" w:rsidRPr="00803C1C" w:rsidRDefault="00C606E0">
            <w:pPr>
              <w:pStyle w:val="TableParagraph"/>
              <w:ind w:left="467"/>
              <w:rPr>
                <w:rFonts w:ascii="Arial" w:hAnsi="Arial" w:cs="Arial"/>
                <w:b/>
                <w:sz w:val="20"/>
                <w:szCs w:val="20"/>
              </w:rPr>
            </w:pPr>
            <w:r w:rsidRPr="00803C1C">
              <w:rPr>
                <w:rFonts w:ascii="Arial" w:hAnsi="Arial" w:cs="Arial"/>
                <w:b/>
                <w:sz w:val="20"/>
                <w:szCs w:val="20"/>
              </w:rPr>
              <w:t>Is</w:t>
            </w:r>
            <w:r w:rsidRPr="00803C1C">
              <w:rPr>
                <w:rFonts w:ascii="Arial" w:hAnsi="Arial" w:cs="Arial"/>
                <w:b/>
                <w:spacing w:val="-4"/>
                <w:sz w:val="20"/>
                <w:szCs w:val="20"/>
              </w:rPr>
              <w:t xml:space="preserve"> </w:t>
            </w:r>
            <w:r w:rsidRPr="00803C1C">
              <w:rPr>
                <w:rFonts w:ascii="Arial" w:hAnsi="Arial" w:cs="Arial"/>
                <w:b/>
                <w:sz w:val="20"/>
                <w:szCs w:val="20"/>
              </w:rPr>
              <w:t>the</w:t>
            </w:r>
            <w:r w:rsidRPr="00803C1C">
              <w:rPr>
                <w:rFonts w:ascii="Arial" w:hAnsi="Arial" w:cs="Arial"/>
                <w:b/>
                <w:spacing w:val="-3"/>
                <w:sz w:val="20"/>
                <w:szCs w:val="20"/>
              </w:rPr>
              <w:t xml:space="preserve"> </w:t>
            </w:r>
            <w:r w:rsidRPr="00803C1C">
              <w:rPr>
                <w:rFonts w:ascii="Arial" w:hAnsi="Arial" w:cs="Arial"/>
                <w:b/>
                <w:sz w:val="20"/>
                <w:szCs w:val="20"/>
              </w:rPr>
              <w:t>title</w:t>
            </w:r>
            <w:r w:rsidRPr="00803C1C">
              <w:rPr>
                <w:rFonts w:ascii="Arial" w:hAnsi="Arial" w:cs="Arial"/>
                <w:b/>
                <w:spacing w:val="-2"/>
                <w:sz w:val="20"/>
                <w:szCs w:val="20"/>
              </w:rPr>
              <w:t xml:space="preserve"> </w:t>
            </w:r>
            <w:r w:rsidRPr="00803C1C">
              <w:rPr>
                <w:rFonts w:ascii="Arial" w:hAnsi="Arial" w:cs="Arial"/>
                <w:b/>
                <w:sz w:val="20"/>
                <w:szCs w:val="20"/>
              </w:rPr>
              <w:t>of</w:t>
            </w:r>
            <w:r w:rsidRPr="00803C1C">
              <w:rPr>
                <w:rFonts w:ascii="Arial" w:hAnsi="Arial" w:cs="Arial"/>
                <w:b/>
                <w:spacing w:val="-3"/>
                <w:sz w:val="20"/>
                <w:szCs w:val="20"/>
              </w:rPr>
              <w:t xml:space="preserve"> </w:t>
            </w:r>
            <w:r w:rsidRPr="00803C1C">
              <w:rPr>
                <w:rFonts w:ascii="Arial" w:hAnsi="Arial" w:cs="Arial"/>
                <w:b/>
                <w:sz w:val="20"/>
                <w:szCs w:val="20"/>
              </w:rPr>
              <w:t>the</w:t>
            </w:r>
            <w:r w:rsidRPr="00803C1C">
              <w:rPr>
                <w:rFonts w:ascii="Arial" w:hAnsi="Arial" w:cs="Arial"/>
                <w:b/>
                <w:spacing w:val="-2"/>
                <w:sz w:val="20"/>
                <w:szCs w:val="20"/>
              </w:rPr>
              <w:t xml:space="preserve"> </w:t>
            </w:r>
            <w:r w:rsidRPr="00803C1C">
              <w:rPr>
                <w:rFonts w:ascii="Arial" w:hAnsi="Arial" w:cs="Arial"/>
                <w:b/>
                <w:sz w:val="20"/>
                <w:szCs w:val="20"/>
              </w:rPr>
              <w:t>article</w:t>
            </w:r>
            <w:r w:rsidRPr="00803C1C">
              <w:rPr>
                <w:rFonts w:ascii="Arial" w:hAnsi="Arial" w:cs="Arial"/>
                <w:b/>
                <w:spacing w:val="-3"/>
                <w:sz w:val="20"/>
                <w:szCs w:val="20"/>
              </w:rPr>
              <w:t xml:space="preserve"> </w:t>
            </w:r>
            <w:r w:rsidRPr="00803C1C">
              <w:rPr>
                <w:rFonts w:ascii="Arial" w:hAnsi="Arial" w:cs="Arial"/>
                <w:b/>
                <w:spacing w:val="-2"/>
                <w:sz w:val="20"/>
                <w:szCs w:val="20"/>
              </w:rPr>
              <w:t>suitable?</w:t>
            </w:r>
          </w:p>
          <w:p w14:paraId="48F9E874" w14:textId="77777777" w:rsidR="00DD7431" w:rsidRPr="00803C1C" w:rsidRDefault="00C606E0">
            <w:pPr>
              <w:pStyle w:val="TableParagraph"/>
              <w:ind w:left="467"/>
              <w:rPr>
                <w:rFonts w:ascii="Arial" w:hAnsi="Arial" w:cs="Arial"/>
                <w:b/>
                <w:sz w:val="20"/>
                <w:szCs w:val="20"/>
              </w:rPr>
            </w:pPr>
            <w:r w:rsidRPr="00803C1C">
              <w:rPr>
                <w:rFonts w:ascii="Arial" w:hAnsi="Arial" w:cs="Arial"/>
                <w:b/>
                <w:sz w:val="20"/>
                <w:szCs w:val="20"/>
              </w:rPr>
              <w:t>(If</w:t>
            </w:r>
            <w:r w:rsidRPr="00803C1C">
              <w:rPr>
                <w:rFonts w:ascii="Arial" w:hAnsi="Arial" w:cs="Arial"/>
                <w:b/>
                <w:spacing w:val="-5"/>
                <w:sz w:val="20"/>
                <w:szCs w:val="20"/>
              </w:rPr>
              <w:t xml:space="preserve"> </w:t>
            </w:r>
            <w:r w:rsidRPr="00803C1C">
              <w:rPr>
                <w:rFonts w:ascii="Arial" w:hAnsi="Arial" w:cs="Arial"/>
                <w:b/>
                <w:sz w:val="20"/>
                <w:szCs w:val="20"/>
              </w:rPr>
              <w:t>not</w:t>
            </w:r>
            <w:r w:rsidRPr="00803C1C">
              <w:rPr>
                <w:rFonts w:ascii="Arial" w:hAnsi="Arial" w:cs="Arial"/>
                <w:b/>
                <w:spacing w:val="-5"/>
                <w:sz w:val="20"/>
                <w:szCs w:val="20"/>
              </w:rPr>
              <w:t xml:space="preserve"> </w:t>
            </w:r>
            <w:r w:rsidRPr="00803C1C">
              <w:rPr>
                <w:rFonts w:ascii="Arial" w:hAnsi="Arial" w:cs="Arial"/>
                <w:b/>
                <w:sz w:val="20"/>
                <w:szCs w:val="20"/>
              </w:rPr>
              <w:t>please</w:t>
            </w:r>
            <w:r w:rsidRPr="00803C1C">
              <w:rPr>
                <w:rFonts w:ascii="Arial" w:hAnsi="Arial" w:cs="Arial"/>
                <w:b/>
                <w:spacing w:val="-5"/>
                <w:sz w:val="20"/>
                <w:szCs w:val="20"/>
              </w:rPr>
              <w:t xml:space="preserve"> </w:t>
            </w:r>
            <w:r w:rsidRPr="00803C1C">
              <w:rPr>
                <w:rFonts w:ascii="Arial" w:hAnsi="Arial" w:cs="Arial"/>
                <w:b/>
                <w:sz w:val="20"/>
                <w:szCs w:val="20"/>
              </w:rPr>
              <w:t>suggest</w:t>
            </w:r>
            <w:r w:rsidRPr="00803C1C">
              <w:rPr>
                <w:rFonts w:ascii="Arial" w:hAnsi="Arial" w:cs="Arial"/>
                <w:b/>
                <w:spacing w:val="-5"/>
                <w:sz w:val="20"/>
                <w:szCs w:val="20"/>
              </w:rPr>
              <w:t xml:space="preserve"> </w:t>
            </w:r>
            <w:r w:rsidRPr="00803C1C">
              <w:rPr>
                <w:rFonts w:ascii="Arial" w:hAnsi="Arial" w:cs="Arial"/>
                <w:b/>
                <w:sz w:val="20"/>
                <w:szCs w:val="20"/>
              </w:rPr>
              <w:t>an</w:t>
            </w:r>
            <w:r w:rsidRPr="00803C1C">
              <w:rPr>
                <w:rFonts w:ascii="Arial" w:hAnsi="Arial" w:cs="Arial"/>
                <w:b/>
                <w:spacing w:val="-5"/>
                <w:sz w:val="20"/>
                <w:szCs w:val="20"/>
              </w:rPr>
              <w:t xml:space="preserve"> </w:t>
            </w:r>
            <w:r w:rsidRPr="00803C1C">
              <w:rPr>
                <w:rFonts w:ascii="Arial" w:hAnsi="Arial" w:cs="Arial"/>
                <w:b/>
                <w:sz w:val="20"/>
                <w:szCs w:val="20"/>
              </w:rPr>
              <w:t>alternative</w:t>
            </w:r>
            <w:r w:rsidRPr="00803C1C">
              <w:rPr>
                <w:rFonts w:ascii="Arial" w:hAnsi="Arial" w:cs="Arial"/>
                <w:b/>
                <w:spacing w:val="-5"/>
                <w:sz w:val="20"/>
                <w:szCs w:val="20"/>
              </w:rPr>
              <w:t xml:space="preserve"> </w:t>
            </w:r>
            <w:r w:rsidRPr="00803C1C">
              <w:rPr>
                <w:rFonts w:ascii="Arial" w:hAnsi="Arial" w:cs="Arial"/>
                <w:b/>
                <w:spacing w:val="-2"/>
                <w:sz w:val="20"/>
                <w:szCs w:val="20"/>
              </w:rPr>
              <w:t>title)</w:t>
            </w:r>
          </w:p>
        </w:tc>
        <w:tc>
          <w:tcPr>
            <w:tcW w:w="8910" w:type="dxa"/>
          </w:tcPr>
          <w:p w14:paraId="36577645" w14:textId="77777777" w:rsidR="00DD7431" w:rsidRPr="00803C1C" w:rsidRDefault="00C606E0">
            <w:pPr>
              <w:pStyle w:val="TableParagraph"/>
              <w:ind w:left="108" w:right="105"/>
              <w:jc w:val="both"/>
              <w:rPr>
                <w:rFonts w:ascii="Arial" w:hAnsi="Arial" w:cs="Arial"/>
                <w:sz w:val="20"/>
                <w:szCs w:val="20"/>
              </w:rPr>
            </w:pPr>
            <w:r w:rsidRPr="00803C1C">
              <w:rPr>
                <w:rFonts w:ascii="Arial" w:hAnsi="Arial" w:cs="Arial"/>
                <w:sz w:val="20"/>
                <w:szCs w:val="20"/>
              </w:rPr>
              <w:t>The title of the article, "Effect of Ethanolic Extract of Psidium Guajava Leaves on The Histochemistry and Histological Integrity of the Cerebellum and Cerebral Cortex in Rats" is suitable as it reflects the study's focus. However, it could be slightly refined for clarity and accuracy, like;</w:t>
            </w:r>
          </w:p>
          <w:p w14:paraId="5460FD85" w14:textId="77777777" w:rsidR="00DD7431" w:rsidRPr="00803C1C" w:rsidRDefault="00C606E0">
            <w:pPr>
              <w:pStyle w:val="TableParagraph"/>
              <w:spacing w:before="229"/>
              <w:ind w:left="108" w:right="104"/>
              <w:jc w:val="both"/>
              <w:rPr>
                <w:rFonts w:ascii="Arial" w:hAnsi="Arial" w:cs="Arial"/>
                <w:sz w:val="20"/>
                <w:szCs w:val="20"/>
              </w:rPr>
            </w:pPr>
            <w:r w:rsidRPr="00803C1C">
              <w:rPr>
                <w:rFonts w:ascii="Arial" w:hAnsi="Arial" w:cs="Arial"/>
                <w:sz w:val="20"/>
                <w:szCs w:val="20"/>
              </w:rPr>
              <w:t>"Dose-Dependent</w:t>
            </w:r>
            <w:r w:rsidRPr="00803C1C">
              <w:rPr>
                <w:rFonts w:ascii="Arial" w:hAnsi="Arial" w:cs="Arial"/>
                <w:spacing w:val="-5"/>
                <w:sz w:val="20"/>
                <w:szCs w:val="20"/>
              </w:rPr>
              <w:t xml:space="preserve"> </w:t>
            </w:r>
            <w:r w:rsidRPr="00803C1C">
              <w:rPr>
                <w:rFonts w:ascii="Arial" w:hAnsi="Arial" w:cs="Arial"/>
                <w:sz w:val="20"/>
                <w:szCs w:val="20"/>
              </w:rPr>
              <w:t>Effects</w:t>
            </w:r>
            <w:r w:rsidRPr="00803C1C">
              <w:rPr>
                <w:rFonts w:ascii="Arial" w:hAnsi="Arial" w:cs="Arial"/>
                <w:spacing w:val="-5"/>
                <w:sz w:val="20"/>
                <w:szCs w:val="20"/>
              </w:rPr>
              <w:t xml:space="preserve"> </w:t>
            </w:r>
            <w:r w:rsidRPr="00803C1C">
              <w:rPr>
                <w:rFonts w:ascii="Arial" w:hAnsi="Arial" w:cs="Arial"/>
                <w:sz w:val="20"/>
                <w:szCs w:val="20"/>
              </w:rPr>
              <w:t>of</w:t>
            </w:r>
            <w:r w:rsidRPr="00803C1C">
              <w:rPr>
                <w:rFonts w:ascii="Arial" w:hAnsi="Arial" w:cs="Arial"/>
                <w:spacing w:val="-4"/>
                <w:sz w:val="20"/>
                <w:szCs w:val="20"/>
              </w:rPr>
              <w:t xml:space="preserve"> </w:t>
            </w:r>
            <w:r w:rsidRPr="00803C1C">
              <w:rPr>
                <w:rFonts w:ascii="Arial" w:hAnsi="Arial" w:cs="Arial"/>
                <w:sz w:val="20"/>
                <w:szCs w:val="20"/>
              </w:rPr>
              <w:t>Ethanolic</w:t>
            </w:r>
            <w:r w:rsidRPr="00803C1C">
              <w:rPr>
                <w:rFonts w:ascii="Arial" w:hAnsi="Arial" w:cs="Arial"/>
                <w:spacing w:val="-4"/>
                <w:sz w:val="20"/>
                <w:szCs w:val="20"/>
              </w:rPr>
              <w:t xml:space="preserve"> </w:t>
            </w:r>
            <w:r w:rsidRPr="00803C1C">
              <w:rPr>
                <w:rFonts w:ascii="Arial" w:hAnsi="Arial" w:cs="Arial"/>
                <w:sz w:val="20"/>
                <w:szCs w:val="20"/>
              </w:rPr>
              <w:t>Extract</w:t>
            </w:r>
            <w:r w:rsidRPr="00803C1C">
              <w:rPr>
                <w:rFonts w:ascii="Arial" w:hAnsi="Arial" w:cs="Arial"/>
                <w:spacing w:val="-7"/>
                <w:sz w:val="20"/>
                <w:szCs w:val="20"/>
              </w:rPr>
              <w:t xml:space="preserve"> </w:t>
            </w:r>
            <w:r w:rsidRPr="00803C1C">
              <w:rPr>
                <w:rFonts w:ascii="Arial" w:hAnsi="Arial" w:cs="Arial"/>
                <w:sz w:val="20"/>
                <w:szCs w:val="20"/>
              </w:rPr>
              <w:t>of</w:t>
            </w:r>
            <w:r w:rsidRPr="00803C1C">
              <w:rPr>
                <w:rFonts w:ascii="Arial" w:hAnsi="Arial" w:cs="Arial"/>
                <w:spacing w:val="-4"/>
                <w:sz w:val="20"/>
                <w:szCs w:val="20"/>
              </w:rPr>
              <w:t xml:space="preserve"> </w:t>
            </w:r>
            <w:r w:rsidRPr="00803C1C">
              <w:rPr>
                <w:rFonts w:ascii="Arial" w:hAnsi="Arial" w:cs="Arial"/>
                <w:sz w:val="20"/>
                <w:szCs w:val="20"/>
              </w:rPr>
              <w:t>Psidium</w:t>
            </w:r>
            <w:r w:rsidRPr="00803C1C">
              <w:rPr>
                <w:rFonts w:ascii="Arial" w:hAnsi="Arial" w:cs="Arial"/>
                <w:spacing w:val="-3"/>
                <w:sz w:val="20"/>
                <w:szCs w:val="20"/>
              </w:rPr>
              <w:t xml:space="preserve"> </w:t>
            </w:r>
            <w:r w:rsidRPr="00803C1C">
              <w:rPr>
                <w:rFonts w:ascii="Arial" w:hAnsi="Arial" w:cs="Arial"/>
                <w:sz w:val="20"/>
                <w:szCs w:val="20"/>
              </w:rPr>
              <w:t>Guajava</w:t>
            </w:r>
            <w:r w:rsidRPr="00803C1C">
              <w:rPr>
                <w:rFonts w:ascii="Arial" w:hAnsi="Arial" w:cs="Arial"/>
                <w:spacing w:val="-4"/>
                <w:sz w:val="20"/>
                <w:szCs w:val="20"/>
              </w:rPr>
              <w:t xml:space="preserve"> </w:t>
            </w:r>
            <w:r w:rsidRPr="00803C1C">
              <w:rPr>
                <w:rFonts w:ascii="Arial" w:hAnsi="Arial" w:cs="Arial"/>
                <w:sz w:val="20"/>
                <w:szCs w:val="20"/>
              </w:rPr>
              <w:t>Leaves</w:t>
            </w:r>
            <w:r w:rsidRPr="00803C1C">
              <w:rPr>
                <w:rFonts w:ascii="Arial" w:hAnsi="Arial" w:cs="Arial"/>
                <w:spacing w:val="-5"/>
                <w:sz w:val="20"/>
                <w:szCs w:val="20"/>
              </w:rPr>
              <w:t xml:space="preserve"> </w:t>
            </w:r>
            <w:r w:rsidRPr="00803C1C">
              <w:rPr>
                <w:rFonts w:ascii="Arial" w:hAnsi="Arial" w:cs="Arial"/>
                <w:sz w:val="20"/>
                <w:szCs w:val="20"/>
              </w:rPr>
              <w:t>on</w:t>
            </w:r>
            <w:r w:rsidRPr="00803C1C">
              <w:rPr>
                <w:rFonts w:ascii="Arial" w:hAnsi="Arial" w:cs="Arial"/>
                <w:spacing w:val="-5"/>
                <w:sz w:val="20"/>
                <w:szCs w:val="20"/>
              </w:rPr>
              <w:t xml:space="preserve"> </w:t>
            </w:r>
            <w:r w:rsidRPr="00803C1C">
              <w:rPr>
                <w:rFonts w:ascii="Arial" w:hAnsi="Arial" w:cs="Arial"/>
                <w:sz w:val="20"/>
                <w:szCs w:val="20"/>
              </w:rPr>
              <w:t>the</w:t>
            </w:r>
            <w:r w:rsidRPr="00803C1C">
              <w:rPr>
                <w:rFonts w:ascii="Arial" w:hAnsi="Arial" w:cs="Arial"/>
                <w:spacing w:val="-4"/>
                <w:sz w:val="20"/>
                <w:szCs w:val="20"/>
              </w:rPr>
              <w:t xml:space="preserve"> </w:t>
            </w:r>
            <w:r w:rsidRPr="00803C1C">
              <w:rPr>
                <w:rFonts w:ascii="Arial" w:hAnsi="Arial" w:cs="Arial"/>
                <w:sz w:val="20"/>
                <w:szCs w:val="20"/>
              </w:rPr>
              <w:t>Histochemistry</w:t>
            </w:r>
            <w:r w:rsidRPr="00803C1C">
              <w:rPr>
                <w:rFonts w:ascii="Arial" w:hAnsi="Arial" w:cs="Arial"/>
                <w:spacing w:val="-3"/>
                <w:sz w:val="20"/>
                <w:szCs w:val="20"/>
              </w:rPr>
              <w:t xml:space="preserve"> </w:t>
            </w:r>
            <w:r w:rsidRPr="00803C1C">
              <w:rPr>
                <w:rFonts w:ascii="Arial" w:hAnsi="Arial" w:cs="Arial"/>
                <w:sz w:val="20"/>
                <w:szCs w:val="20"/>
              </w:rPr>
              <w:t>and</w:t>
            </w:r>
            <w:r w:rsidRPr="00803C1C">
              <w:rPr>
                <w:rFonts w:ascii="Arial" w:hAnsi="Arial" w:cs="Arial"/>
                <w:spacing w:val="-3"/>
                <w:sz w:val="20"/>
                <w:szCs w:val="20"/>
              </w:rPr>
              <w:t xml:space="preserve"> </w:t>
            </w:r>
            <w:r w:rsidRPr="00803C1C">
              <w:rPr>
                <w:rFonts w:ascii="Arial" w:hAnsi="Arial" w:cs="Arial"/>
                <w:sz w:val="20"/>
                <w:szCs w:val="20"/>
              </w:rPr>
              <w:t>Histological Integrity of the Cerebellum and Cerebral Cortex in Adult Wistar Rats."</w:t>
            </w:r>
          </w:p>
        </w:tc>
        <w:tc>
          <w:tcPr>
            <w:tcW w:w="6547" w:type="dxa"/>
          </w:tcPr>
          <w:p w14:paraId="27EAC9F5" w14:textId="77777777" w:rsidR="00DD7431" w:rsidRPr="00803C1C" w:rsidRDefault="00DD7431">
            <w:pPr>
              <w:pStyle w:val="TableParagraph"/>
              <w:rPr>
                <w:rFonts w:ascii="Arial" w:hAnsi="Arial" w:cs="Arial"/>
                <w:sz w:val="20"/>
                <w:szCs w:val="20"/>
              </w:rPr>
            </w:pPr>
          </w:p>
        </w:tc>
      </w:tr>
      <w:tr w:rsidR="00DD7431" w:rsidRPr="00803C1C" w14:paraId="5926B8F0" w14:textId="77777777" w:rsidTr="0033510E">
        <w:trPr>
          <w:trHeight w:val="843"/>
        </w:trPr>
        <w:tc>
          <w:tcPr>
            <w:tcW w:w="5696" w:type="dxa"/>
          </w:tcPr>
          <w:p w14:paraId="7BC71716" w14:textId="77777777" w:rsidR="00DD7431" w:rsidRPr="00803C1C" w:rsidRDefault="00C606E0">
            <w:pPr>
              <w:pStyle w:val="TableParagraph"/>
              <w:ind w:left="467" w:right="199"/>
              <w:rPr>
                <w:rFonts w:ascii="Arial" w:hAnsi="Arial" w:cs="Arial"/>
                <w:b/>
                <w:sz w:val="20"/>
                <w:szCs w:val="20"/>
              </w:rPr>
            </w:pPr>
            <w:r w:rsidRPr="00803C1C">
              <w:rPr>
                <w:rFonts w:ascii="Arial" w:hAnsi="Arial" w:cs="Arial"/>
                <w:b/>
                <w:sz w:val="20"/>
                <w:szCs w:val="20"/>
              </w:rPr>
              <w:t>Is the abstract of the article comprehensive? Do you suggest</w:t>
            </w:r>
            <w:r w:rsidRPr="00803C1C">
              <w:rPr>
                <w:rFonts w:ascii="Arial" w:hAnsi="Arial" w:cs="Arial"/>
                <w:b/>
                <w:spacing w:val="-4"/>
                <w:sz w:val="20"/>
                <w:szCs w:val="20"/>
              </w:rPr>
              <w:t xml:space="preserve"> </w:t>
            </w:r>
            <w:r w:rsidRPr="00803C1C">
              <w:rPr>
                <w:rFonts w:ascii="Arial" w:hAnsi="Arial" w:cs="Arial"/>
                <w:b/>
                <w:sz w:val="20"/>
                <w:szCs w:val="20"/>
              </w:rPr>
              <w:t>the</w:t>
            </w:r>
            <w:r w:rsidRPr="00803C1C">
              <w:rPr>
                <w:rFonts w:ascii="Arial" w:hAnsi="Arial" w:cs="Arial"/>
                <w:b/>
                <w:spacing w:val="-5"/>
                <w:sz w:val="20"/>
                <w:szCs w:val="20"/>
              </w:rPr>
              <w:t xml:space="preserve"> </w:t>
            </w:r>
            <w:r w:rsidRPr="00803C1C">
              <w:rPr>
                <w:rFonts w:ascii="Arial" w:hAnsi="Arial" w:cs="Arial"/>
                <w:b/>
                <w:sz w:val="20"/>
                <w:szCs w:val="20"/>
              </w:rPr>
              <w:t>addition</w:t>
            </w:r>
            <w:r w:rsidRPr="00803C1C">
              <w:rPr>
                <w:rFonts w:ascii="Arial" w:hAnsi="Arial" w:cs="Arial"/>
                <w:b/>
                <w:spacing w:val="-6"/>
                <w:sz w:val="20"/>
                <w:szCs w:val="20"/>
              </w:rPr>
              <w:t xml:space="preserve"> </w:t>
            </w:r>
            <w:r w:rsidRPr="00803C1C">
              <w:rPr>
                <w:rFonts w:ascii="Arial" w:hAnsi="Arial" w:cs="Arial"/>
                <w:b/>
                <w:sz w:val="20"/>
                <w:szCs w:val="20"/>
              </w:rPr>
              <w:t>(or</w:t>
            </w:r>
            <w:r w:rsidRPr="00803C1C">
              <w:rPr>
                <w:rFonts w:ascii="Arial" w:hAnsi="Arial" w:cs="Arial"/>
                <w:b/>
                <w:spacing w:val="-5"/>
                <w:sz w:val="20"/>
                <w:szCs w:val="20"/>
              </w:rPr>
              <w:t xml:space="preserve"> </w:t>
            </w:r>
            <w:r w:rsidRPr="00803C1C">
              <w:rPr>
                <w:rFonts w:ascii="Arial" w:hAnsi="Arial" w:cs="Arial"/>
                <w:b/>
                <w:sz w:val="20"/>
                <w:szCs w:val="20"/>
              </w:rPr>
              <w:t>deletion)</w:t>
            </w:r>
            <w:r w:rsidRPr="00803C1C">
              <w:rPr>
                <w:rFonts w:ascii="Arial" w:hAnsi="Arial" w:cs="Arial"/>
                <w:b/>
                <w:spacing w:val="-5"/>
                <w:sz w:val="20"/>
                <w:szCs w:val="20"/>
              </w:rPr>
              <w:t xml:space="preserve"> </w:t>
            </w:r>
            <w:r w:rsidRPr="00803C1C">
              <w:rPr>
                <w:rFonts w:ascii="Arial" w:hAnsi="Arial" w:cs="Arial"/>
                <w:b/>
                <w:sz w:val="20"/>
                <w:szCs w:val="20"/>
              </w:rPr>
              <w:t>of</w:t>
            </w:r>
            <w:r w:rsidRPr="00803C1C">
              <w:rPr>
                <w:rFonts w:ascii="Arial" w:hAnsi="Arial" w:cs="Arial"/>
                <w:b/>
                <w:spacing w:val="-5"/>
                <w:sz w:val="20"/>
                <w:szCs w:val="20"/>
              </w:rPr>
              <w:t xml:space="preserve"> </w:t>
            </w:r>
            <w:r w:rsidRPr="00803C1C">
              <w:rPr>
                <w:rFonts w:ascii="Arial" w:hAnsi="Arial" w:cs="Arial"/>
                <w:b/>
                <w:sz w:val="20"/>
                <w:szCs w:val="20"/>
              </w:rPr>
              <w:t>some</w:t>
            </w:r>
            <w:r w:rsidRPr="00803C1C">
              <w:rPr>
                <w:rFonts w:ascii="Arial" w:hAnsi="Arial" w:cs="Arial"/>
                <w:b/>
                <w:spacing w:val="-5"/>
                <w:sz w:val="20"/>
                <w:szCs w:val="20"/>
              </w:rPr>
              <w:t xml:space="preserve"> </w:t>
            </w:r>
            <w:r w:rsidRPr="00803C1C">
              <w:rPr>
                <w:rFonts w:ascii="Arial" w:hAnsi="Arial" w:cs="Arial"/>
                <w:b/>
                <w:sz w:val="20"/>
                <w:szCs w:val="20"/>
              </w:rPr>
              <w:t>points</w:t>
            </w:r>
            <w:r w:rsidRPr="00803C1C">
              <w:rPr>
                <w:rFonts w:ascii="Arial" w:hAnsi="Arial" w:cs="Arial"/>
                <w:b/>
                <w:spacing w:val="-6"/>
                <w:sz w:val="20"/>
                <w:szCs w:val="20"/>
              </w:rPr>
              <w:t xml:space="preserve"> </w:t>
            </w:r>
            <w:r w:rsidRPr="00803C1C">
              <w:rPr>
                <w:rFonts w:ascii="Arial" w:hAnsi="Arial" w:cs="Arial"/>
                <w:b/>
                <w:sz w:val="20"/>
                <w:szCs w:val="20"/>
              </w:rPr>
              <w:t>in</w:t>
            </w:r>
            <w:r w:rsidRPr="00803C1C">
              <w:rPr>
                <w:rFonts w:ascii="Arial" w:hAnsi="Arial" w:cs="Arial"/>
                <w:b/>
                <w:spacing w:val="-6"/>
                <w:sz w:val="20"/>
                <w:szCs w:val="20"/>
              </w:rPr>
              <w:t xml:space="preserve"> </w:t>
            </w:r>
            <w:r w:rsidRPr="00803C1C">
              <w:rPr>
                <w:rFonts w:ascii="Arial" w:hAnsi="Arial" w:cs="Arial"/>
                <w:b/>
                <w:sz w:val="20"/>
                <w:szCs w:val="20"/>
              </w:rPr>
              <w:t>this section? Please write your suggestions here.</w:t>
            </w:r>
          </w:p>
        </w:tc>
        <w:tc>
          <w:tcPr>
            <w:tcW w:w="8910" w:type="dxa"/>
          </w:tcPr>
          <w:p w14:paraId="1FCDA480" w14:textId="77777777" w:rsidR="00DD7431" w:rsidRPr="00803C1C" w:rsidRDefault="00C606E0">
            <w:pPr>
              <w:pStyle w:val="TableParagraph"/>
              <w:ind w:left="108"/>
              <w:rPr>
                <w:rFonts w:ascii="Arial" w:hAnsi="Arial" w:cs="Arial"/>
                <w:sz w:val="20"/>
                <w:szCs w:val="20"/>
              </w:rPr>
            </w:pPr>
            <w:r w:rsidRPr="00803C1C">
              <w:rPr>
                <w:rFonts w:ascii="Arial" w:hAnsi="Arial" w:cs="Arial"/>
                <w:sz w:val="20"/>
                <w:szCs w:val="20"/>
              </w:rPr>
              <w:t>Yes,</w:t>
            </w:r>
            <w:r w:rsidRPr="00803C1C">
              <w:rPr>
                <w:rFonts w:ascii="Arial" w:hAnsi="Arial" w:cs="Arial"/>
                <w:spacing w:val="-2"/>
                <w:sz w:val="20"/>
                <w:szCs w:val="20"/>
              </w:rPr>
              <w:t xml:space="preserve"> </w:t>
            </w:r>
            <w:r w:rsidRPr="00803C1C">
              <w:rPr>
                <w:rFonts w:ascii="Arial" w:hAnsi="Arial" w:cs="Arial"/>
                <w:sz w:val="20"/>
                <w:szCs w:val="20"/>
              </w:rPr>
              <w:t>as</w:t>
            </w:r>
            <w:r w:rsidRPr="00803C1C">
              <w:rPr>
                <w:rFonts w:ascii="Arial" w:hAnsi="Arial" w:cs="Arial"/>
                <w:spacing w:val="-4"/>
                <w:sz w:val="20"/>
                <w:szCs w:val="20"/>
              </w:rPr>
              <w:t xml:space="preserve"> </w:t>
            </w:r>
            <w:r w:rsidRPr="00803C1C">
              <w:rPr>
                <w:rFonts w:ascii="Arial" w:hAnsi="Arial" w:cs="Arial"/>
                <w:sz w:val="20"/>
                <w:szCs w:val="20"/>
              </w:rPr>
              <w:t>it</w:t>
            </w:r>
            <w:r w:rsidRPr="00803C1C">
              <w:rPr>
                <w:rFonts w:ascii="Arial" w:hAnsi="Arial" w:cs="Arial"/>
                <w:spacing w:val="-3"/>
                <w:sz w:val="20"/>
                <w:szCs w:val="20"/>
              </w:rPr>
              <w:t xml:space="preserve"> </w:t>
            </w:r>
            <w:r w:rsidRPr="00803C1C">
              <w:rPr>
                <w:rFonts w:ascii="Arial" w:hAnsi="Arial" w:cs="Arial"/>
                <w:sz w:val="20"/>
                <w:szCs w:val="20"/>
              </w:rPr>
              <w:t>covers</w:t>
            </w:r>
            <w:r w:rsidRPr="00803C1C">
              <w:rPr>
                <w:rFonts w:ascii="Arial" w:hAnsi="Arial" w:cs="Arial"/>
                <w:spacing w:val="-4"/>
                <w:sz w:val="20"/>
                <w:szCs w:val="20"/>
              </w:rPr>
              <w:t xml:space="preserve"> </w:t>
            </w:r>
            <w:r w:rsidRPr="00803C1C">
              <w:rPr>
                <w:rFonts w:ascii="Arial" w:hAnsi="Arial" w:cs="Arial"/>
                <w:sz w:val="20"/>
                <w:szCs w:val="20"/>
              </w:rPr>
              <w:t>the</w:t>
            </w:r>
            <w:r w:rsidRPr="00803C1C">
              <w:rPr>
                <w:rFonts w:ascii="Arial" w:hAnsi="Arial" w:cs="Arial"/>
                <w:spacing w:val="-3"/>
                <w:sz w:val="20"/>
                <w:szCs w:val="20"/>
              </w:rPr>
              <w:t xml:space="preserve"> </w:t>
            </w:r>
            <w:r w:rsidRPr="00803C1C">
              <w:rPr>
                <w:rFonts w:ascii="Arial" w:hAnsi="Arial" w:cs="Arial"/>
                <w:sz w:val="20"/>
                <w:szCs w:val="20"/>
              </w:rPr>
              <w:t>key</w:t>
            </w:r>
            <w:r w:rsidRPr="00803C1C">
              <w:rPr>
                <w:rFonts w:ascii="Arial" w:hAnsi="Arial" w:cs="Arial"/>
                <w:spacing w:val="-1"/>
                <w:sz w:val="20"/>
                <w:szCs w:val="20"/>
              </w:rPr>
              <w:t xml:space="preserve"> </w:t>
            </w:r>
            <w:r w:rsidRPr="00803C1C">
              <w:rPr>
                <w:rFonts w:ascii="Arial" w:hAnsi="Arial" w:cs="Arial"/>
                <w:sz w:val="20"/>
                <w:szCs w:val="20"/>
              </w:rPr>
              <w:t>aspects</w:t>
            </w:r>
            <w:r w:rsidRPr="00803C1C">
              <w:rPr>
                <w:rFonts w:ascii="Arial" w:hAnsi="Arial" w:cs="Arial"/>
                <w:spacing w:val="-4"/>
                <w:sz w:val="20"/>
                <w:szCs w:val="20"/>
              </w:rPr>
              <w:t xml:space="preserve"> </w:t>
            </w:r>
            <w:r w:rsidRPr="00803C1C">
              <w:rPr>
                <w:rFonts w:ascii="Arial" w:hAnsi="Arial" w:cs="Arial"/>
                <w:sz w:val="20"/>
                <w:szCs w:val="20"/>
              </w:rPr>
              <w:t>of</w:t>
            </w:r>
            <w:r w:rsidRPr="00803C1C">
              <w:rPr>
                <w:rFonts w:ascii="Arial" w:hAnsi="Arial" w:cs="Arial"/>
                <w:spacing w:val="-3"/>
                <w:sz w:val="20"/>
                <w:szCs w:val="20"/>
              </w:rPr>
              <w:t xml:space="preserve"> </w:t>
            </w:r>
            <w:r w:rsidRPr="00803C1C">
              <w:rPr>
                <w:rFonts w:ascii="Arial" w:hAnsi="Arial" w:cs="Arial"/>
                <w:sz w:val="20"/>
                <w:szCs w:val="20"/>
              </w:rPr>
              <w:t>the</w:t>
            </w:r>
            <w:r w:rsidRPr="00803C1C">
              <w:rPr>
                <w:rFonts w:ascii="Arial" w:hAnsi="Arial" w:cs="Arial"/>
                <w:spacing w:val="-2"/>
                <w:sz w:val="20"/>
                <w:szCs w:val="20"/>
              </w:rPr>
              <w:t xml:space="preserve"> study.</w:t>
            </w:r>
          </w:p>
        </w:tc>
        <w:tc>
          <w:tcPr>
            <w:tcW w:w="6547" w:type="dxa"/>
          </w:tcPr>
          <w:p w14:paraId="2F2C7F91" w14:textId="77777777" w:rsidR="00DD7431" w:rsidRPr="00803C1C" w:rsidRDefault="00DD7431">
            <w:pPr>
              <w:pStyle w:val="TableParagraph"/>
              <w:rPr>
                <w:rFonts w:ascii="Arial" w:hAnsi="Arial" w:cs="Arial"/>
                <w:sz w:val="20"/>
                <w:szCs w:val="20"/>
              </w:rPr>
            </w:pPr>
          </w:p>
        </w:tc>
      </w:tr>
      <w:tr w:rsidR="00DD7431" w:rsidRPr="00803C1C" w14:paraId="0D36397A" w14:textId="77777777" w:rsidTr="0033510E">
        <w:trPr>
          <w:trHeight w:val="703"/>
        </w:trPr>
        <w:tc>
          <w:tcPr>
            <w:tcW w:w="5696" w:type="dxa"/>
          </w:tcPr>
          <w:p w14:paraId="3D91B22B" w14:textId="77777777" w:rsidR="00DD7431" w:rsidRPr="00803C1C" w:rsidRDefault="00C606E0">
            <w:pPr>
              <w:pStyle w:val="TableParagraph"/>
              <w:ind w:left="467" w:right="199"/>
              <w:rPr>
                <w:rFonts w:ascii="Arial" w:hAnsi="Arial" w:cs="Arial"/>
                <w:b/>
                <w:sz w:val="20"/>
                <w:szCs w:val="20"/>
              </w:rPr>
            </w:pPr>
            <w:r w:rsidRPr="00803C1C">
              <w:rPr>
                <w:rFonts w:ascii="Arial" w:hAnsi="Arial" w:cs="Arial"/>
                <w:b/>
                <w:sz w:val="20"/>
                <w:szCs w:val="20"/>
              </w:rPr>
              <w:t>Is</w:t>
            </w:r>
            <w:r w:rsidRPr="00803C1C">
              <w:rPr>
                <w:rFonts w:ascii="Arial" w:hAnsi="Arial" w:cs="Arial"/>
                <w:b/>
                <w:spacing w:val="-8"/>
                <w:sz w:val="20"/>
                <w:szCs w:val="20"/>
              </w:rPr>
              <w:t xml:space="preserve"> </w:t>
            </w:r>
            <w:r w:rsidRPr="00803C1C">
              <w:rPr>
                <w:rFonts w:ascii="Arial" w:hAnsi="Arial" w:cs="Arial"/>
                <w:b/>
                <w:sz w:val="20"/>
                <w:szCs w:val="20"/>
              </w:rPr>
              <w:t>the</w:t>
            </w:r>
            <w:r w:rsidRPr="00803C1C">
              <w:rPr>
                <w:rFonts w:ascii="Arial" w:hAnsi="Arial" w:cs="Arial"/>
                <w:b/>
                <w:spacing w:val="-7"/>
                <w:sz w:val="20"/>
                <w:szCs w:val="20"/>
              </w:rPr>
              <w:t xml:space="preserve"> </w:t>
            </w:r>
            <w:r w:rsidRPr="00803C1C">
              <w:rPr>
                <w:rFonts w:ascii="Arial" w:hAnsi="Arial" w:cs="Arial"/>
                <w:b/>
                <w:sz w:val="20"/>
                <w:szCs w:val="20"/>
              </w:rPr>
              <w:t>manuscript</w:t>
            </w:r>
            <w:r w:rsidRPr="00803C1C">
              <w:rPr>
                <w:rFonts w:ascii="Arial" w:hAnsi="Arial" w:cs="Arial"/>
                <w:b/>
                <w:spacing w:val="-8"/>
                <w:sz w:val="20"/>
                <w:szCs w:val="20"/>
              </w:rPr>
              <w:t xml:space="preserve"> </w:t>
            </w:r>
            <w:r w:rsidRPr="00803C1C">
              <w:rPr>
                <w:rFonts w:ascii="Arial" w:hAnsi="Arial" w:cs="Arial"/>
                <w:b/>
                <w:sz w:val="20"/>
                <w:szCs w:val="20"/>
              </w:rPr>
              <w:t>scientifically</w:t>
            </w:r>
            <w:r w:rsidRPr="00803C1C">
              <w:rPr>
                <w:rFonts w:ascii="Arial" w:hAnsi="Arial" w:cs="Arial"/>
                <w:b/>
                <w:spacing w:val="-8"/>
                <w:sz w:val="20"/>
                <w:szCs w:val="20"/>
              </w:rPr>
              <w:t xml:space="preserve"> </w:t>
            </w:r>
            <w:r w:rsidRPr="00803C1C">
              <w:rPr>
                <w:rFonts w:ascii="Arial" w:hAnsi="Arial" w:cs="Arial"/>
                <w:b/>
                <w:sz w:val="20"/>
                <w:szCs w:val="20"/>
              </w:rPr>
              <w:t>correct?</w:t>
            </w:r>
            <w:r w:rsidRPr="00803C1C">
              <w:rPr>
                <w:rFonts w:ascii="Arial" w:hAnsi="Arial" w:cs="Arial"/>
                <w:b/>
                <w:spacing w:val="-7"/>
                <w:sz w:val="20"/>
                <w:szCs w:val="20"/>
              </w:rPr>
              <w:t xml:space="preserve"> </w:t>
            </w:r>
            <w:r w:rsidRPr="00803C1C">
              <w:rPr>
                <w:rFonts w:ascii="Arial" w:hAnsi="Arial" w:cs="Arial"/>
                <w:b/>
                <w:sz w:val="20"/>
                <w:szCs w:val="20"/>
              </w:rPr>
              <w:t>Please</w:t>
            </w:r>
            <w:r w:rsidRPr="00803C1C">
              <w:rPr>
                <w:rFonts w:ascii="Arial" w:hAnsi="Arial" w:cs="Arial"/>
                <w:b/>
                <w:spacing w:val="-8"/>
                <w:sz w:val="20"/>
                <w:szCs w:val="20"/>
              </w:rPr>
              <w:t xml:space="preserve"> </w:t>
            </w:r>
            <w:r w:rsidRPr="00803C1C">
              <w:rPr>
                <w:rFonts w:ascii="Arial" w:hAnsi="Arial" w:cs="Arial"/>
                <w:b/>
                <w:sz w:val="20"/>
                <w:szCs w:val="20"/>
              </w:rPr>
              <w:t xml:space="preserve">write </w:t>
            </w:r>
            <w:r w:rsidRPr="00803C1C">
              <w:rPr>
                <w:rFonts w:ascii="Arial" w:hAnsi="Arial" w:cs="Arial"/>
                <w:b/>
                <w:i/>
                <w:iCs/>
                <w:spacing w:val="-2"/>
                <w:sz w:val="20"/>
                <w:szCs w:val="20"/>
              </w:rPr>
              <w:t>here.</w:t>
            </w:r>
          </w:p>
        </w:tc>
        <w:tc>
          <w:tcPr>
            <w:tcW w:w="8910" w:type="dxa"/>
          </w:tcPr>
          <w:p w14:paraId="196CF371" w14:textId="77777777" w:rsidR="00DD7431" w:rsidRPr="00803C1C" w:rsidRDefault="00C606E0">
            <w:pPr>
              <w:pStyle w:val="TableParagraph"/>
              <w:ind w:left="108"/>
              <w:rPr>
                <w:rFonts w:ascii="Arial" w:hAnsi="Arial" w:cs="Arial"/>
                <w:sz w:val="20"/>
                <w:szCs w:val="20"/>
              </w:rPr>
            </w:pPr>
            <w:r w:rsidRPr="00803C1C">
              <w:rPr>
                <w:rFonts w:ascii="Arial" w:hAnsi="Arial" w:cs="Arial"/>
                <w:sz w:val="20"/>
                <w:szCs w:val="20"/>
              </w:rPr>
              <w:t>Yes,</w:t>
            </w:r>
            <w:r w:rsidRPr="00803C1C">
              <w:rPr>
                <w:rFonts w:ascii="Arial" w:hAnsi="Arial" w:cs="Arial"/>
                <w:spacing w:val="-5"/>
                <w:sz w:val="20"/>
                <w:szCs w:val="20"/>
              </w:rPr>
              <w:t xml:space="preserve"> </w:t>
            </w:r>
            <w:r w:rsidRPr="00803C1C">
              <w:rPr>
                <w:rFonts w:ascii="Arial" w:hAnsi="Arial" w:cs="Arial"/>
                <w:sz w:val="20"/>
                <w:szCs w:val="20"/>
              </w:rPr>
              <w:t>in</w:t>
            </w:r>
            <w:r w:rsidRPr="00803C1C">
              <w:rPr>
                <w:rFonts w:ascii="Arial" w:hAnsi="Arial" w:cs="Arial"/>
                <w:spacing w:val="-2"/>
                <w:sz w:val="20"/>
                <w:szCs w:val="20"/>
              </w:rPr>
              <w:t xml:space="preserve"> </w:t>
            </w:r>
            <w:r w:rsidRPr="00803C1C">
              <w:rPr>
                <w:rFonts w:ascii="Arial" w:hAnsi="Arial" w:cs="Arial"/>
                <w:sz w:val="20"/>
                <w:szCs w:val="20"/>
              </w:rPr>
              <w:t>general,</w:t>
            </w:r>
            <w:r w:rsidRPr="00803C1C">
              <w:rPr>
                <w:rFonts w:ascii="Arial" w:hAnsi="Arial" w:cs="Arial"/>
                <w:spacing w:val="-5"/>
                <w:sz w:val="20"/>
                <w:szCs w:val="20"/>
              </w:rPr>
              <w:t xml:space="preserve"> </w:t>
            </w:r>
            <w:r w:rsidRPr="00803C1C">
              <w:rPr>
                <w:rFonts w:ascii="Arial" w:hAnsi="Arial" w:cs="Arial"/>
                <w:sz w:val="20"/>
                <w:szCs w:val="20"/>
              </w:rPr>
              <w:t>the</w:t>
            </w:r>
            <w:r w:rsidRPr="00803C1C">
              <w:rPr>
                <w:rFonts w:ascii="Arial" w:hAnsi="Arial" w:cs="Arial"/>
                <w:spacing w:val="-6"/>
                <w:sz w:val="20"/>
                <w:szCs w:val="20"/>
              </w:rPr>
              <w:t xml:space="preserve"> </w:t>
            </w:r>
            <w:r w:rsidRPr="00803C1C">
              <w:rPr>
                <w:rFonts w:ascii="Arial" w:hAnsi="Arial" w:cs="Arial"/>
                <w:sz w:val="20"/>
                <w:szCs w:val="20"/>
              </w:rPr>
              <w:t>manuscript</w:t>
            </w:r>
            <w:r w:rsidRPr="00803C1C">
              <w:rPr>
                <w:rFonts w:ascii="Arial" w:hAnsi="Arial" w:cs="Arial"/>
                <w:spacing w:val="-5"/>
                <w:sz w:val="20"/>
                <w:szCs w:val="20"/>
              </w:rPr>
              <w:t xml:space="preserve"> </w:t>
            </w:r>
            <w:r w:rsidRPr="00803C1C">
              <w:rPr>
                <w:rFonts w:ascii="Arial" w:hAnsi="Arial" w:cs="Arial"/>
                <w:sz w:val="20"/>
                <w:szCs w:val="20"/>
              </w:rPr>
              <w:t>is</w:t>
            </w:r>
            <w:r w:rsidRPr="00803C1C">
              <w:rPr>
                <w:rFonts w:ascii="Arial" w:hAnsi="Arial" w:cs="Arial"/>
                <w:spacing w:val="-6"/>
                <w:sz w:val="20"/>
                <w:szCs w:val="20"/>
              </w:rPr>
              <w:t xml:space="preserve"> </w:t>
            </w:r>
            <w:r w:rsidRPr="00803C1C">
              <w:rPr>
                <w:rFonts w:ascii="Arial" w:hAnsi="Arial" w:cs="Arial"/>
                <w:sz w:val="20"/>
                <w:szCs w:val="20"/>
              </w:rPr>
              <w:t>scientifically</w:t>
            </w:r>
            <w:r w:rsidRPr="00803C1C">
              <w:rPr>
                <w:rFonts w:ascii="Arial" w:hAnsi="Arial" w:cs="Arial"/>
                <w:spacing w:val="-3"/>
                <w:sz w:val="20"/>
                <w:szCs w:val="20"/>
              </w:rPr>
              <w:t xml:space="preserve"> </w:t>
            </w:r>
            <w:r w:rsidRPr="00803C1C">
              <w:rPr>
                <w:rFonts w:ascii="Arial" w:hAnsi="Arial" w:cs="Arial"/>
                <w:sz w:val="20"/>
                <w:szCs w:val="20"/>
              </w:rPr>
              <w:t>correct</w:t>
            </w:r>
            <w:r w:rsidRPr="00803C1C">
              <w:rPr>
                <w:rFonts w:ascii="Arial" w:hAnsi="Arial" w:cs="Arial"/>
                <w:spacing w:val="-6"/>
                <w:sz w:val="20"/>
                <w:szCs w:val="20"/>
              </w:rPr>
              <w:t xml:space="preserve"> </w:t>
            </w:r>
            <w:r w:rsidRPr="00803C1C">
              <w:rPr>
                <w:rFonts w:ascii="Arial" w:hAnsi="Arial" w:cs="Arial"/>
                <w:sz w:val="20"/>
                <w:szCs w:val="20"/>
              </w:rPr>
              <w:t>and</w:t>
            </w:r>
            <w:r w:rsidRPr="00803C1C">
              <w:rPr>
                <w:rFonts w:ascii="Arial" w:hAnsi="Arial" w:cs="Arial"/>
                <w:spacing w:val="-3"/>
                <w:sz w:val="20"/>
                <w:szCs w:val="20"/>
              </w:rPr>
              <w:t xml:space="preserve"> </w:t>
            </w:r>
            <w:r w:rsidRPr="00803C1C">
              <w:rPr>
                <w:rFonts w:ascii="Arial" w:hAnsi="Arial" w:cs="Arial"/>
                <w:sz w:val="20"/>
                <w:szCs w:val="20"/>
              </w:rPr>
              <w:t>presents</w:t>
            </w:r>
            <w:r w:rsidRPr="00803C1C">
              <w:rPr>
                <w:rFonts w:ascii="Arial" w:hAnsi="Arial" w:cs="Arial"/>
                <w:spacing w:val="-5"/>
                <w:sz w:val="20"/>
                <w:szCs w:val="20"/>
              </w:rPr>
              <w:t xml:space="preserve"> </w:t>
            </w:r>
            <w:r w:rsidRPr="00803C1C">
              <w:rPr>
                <w:rFonts w:ascii="Arial" w:hAnsi="Arial" w:cs="Arial"/>
                <w:sz w:val="20"/>
                <w:szCs w:val="20"/>
              </w:rPr>
              <w:t>valuable</w:t>
            </w:r>
            <w:r w:rsidRPr="00803C1C">
              <w:rPr>
                <w:rFonts w:ascii="Arial" w:hAnsi="Arial" w:cs="Arial"/>
                <w:spacing w:val="-5"/>
                <w:sz w:val="20"/>
                <w:szCs w:val="20"/>
              </w:rPr>
              <w:t xml:space="preserve"> </w:t>
            </w:r>
            <w:r w:rsidRPr="00803C1C">
              <w:rPr>
                <w:rFonts w:ascii="Arial" w:hAnsi="Arial" w:cs="Arial"/>
                <w:spacing w:val="-2"/>
                <w:sz w:val="20"/>
                <w:szCs w:val="20"/>
              </w:rPr>
              <w:t>findings.</w:t>
            </w:r>
          </w:p>
        </w:tc>
        <w:tc>
          <w:tcPr>
            <w:tcW w:w="6547" w:type="dxa"/>
          </w:tcPr>
          <w:p w14:paraId="03C3E509" w14:textId="77777777" w:rsidR="00DD7431" w:rsidRPr="00803C1C" w:rsidRDefault="00DD7431">
            <w:pPr>
              <w:pStyle w:val="TableParagraph"/>
              <w:rPr>
                <w:rFonts w:ascii="Arial" w:hAnsi="Arial" w:cs="Arial"/>
                <w:sz w:val="20"/>
                <w:szCs w:val="20"/>
              </w:rPr>
            </w:pPr>
          </w:p>
        </w:tc>
      </w:tr>
      <w:tr w:rsidR="00DD7431" w:rsidRPr="00803C1C" w14:paraId="06528E58" w14:textId="77777777" w:rsidTr="0033510E">
        <w:trPr>
          <w:trHeight w:val="5980"/>
        </w:trPr>
        <w:tc>
          <w:tcPr>
            <w:tcW w:w="5696" w:type="dxa"/>
          </w:tcPr>
          <w:p w14:paraId="7447C16D" w14:textId="68BA178D" w:rsidR="00DD7431" w:rsidRPr="00803C1C" w:rsidRDefault="0033510E">
            <w:pPr>
              <w:pStyle w:val="TableParagraph"/>
              <w:ind w:left="467" w:right="199"/>
              <w:rPr>
                <w:rFonts w:ascii="Arial" w:hAnsi="Arial" w:cs="Arial"/>
                <w:b/>
                <w:sz w:val="20"/>
                <w:szCs w:val="20"/>
              </w:rPr>
            </w:pPr>
            <w:r w:rsidRPr="00803C1C">
              <w:rPr>
                <w:rFonts w:ascii="Arial" w:hAnsi="Arial" w:cs="Arial"/>
                <w:b/>
                <w:sz w:val="20"/>
                <w:szCs w:val="20"/>
              </w:rPr>
              <w:lastRenderedPageBreak/>
              <w:t xml:space="preserve"> </w:t>
            </w:r>
            <w:r w:rsidR="00C606E0" w:rsidRPr="00803C1C">
              <w:rPr>
                <w:rFonts w:ascii="Arial" w:hAnsi="Arial" w:cs="Arial"/>
                <w:b/>
                <w:sz w:val="20"/>
                <w:szCs w:val="20"/>
              </w:rPr>
              <w:t>Are</w:t>
            </w:r>
            <w:r w:rsidR="00C606E0" w:rsidRPr="00803C1C">
              <w:rPr>
                <w:rFonts w:ascii="Arial" w:hAnsi="Arial" w:cs="Arial"/>
                <w:b/>
                <w:spacing w:val="-5"/>
                <w:sz w:val="20"/>
                <w:szCs w:val="20"/>
              </w:rPr>
              <w:t xml:space="preserve"> </w:t>
            </w:r>
            <w:r w:rsidR="00C606E0" w:rsidRPr="00803C1C">
              <w:rPr>
                <w:rFonts w:ascii="Arial" w:hAnsi="Arial" w:cs="Arial"/>
                <w:b/>
                <w:sz w:val="20"/>
                <w:szCs w:val="20"/>
              </w:rPr>
              <w:t>the</w:t>
            </w:r>
            <w:r w:rsidR="00C606E0" w:rsidRPr="00803C1C">
              <w:rPr>
                <w:rFonts w:ascii="Arial" w:hAnsi="Arial" w:cs="Arial"/>
                <w:b/>
                <w:spacing w:val="-5"/>
                <w:sz w:val="20"/>
                <w:szCs w:val="20"/>
              </w:rPr>
              <w:t xml:space="preserve"> </w:t>
            </w:r>
            <w:r w:rsidR="00C606E0" w:rsidRPr="00803C1C">
              <w:rPr>
                <w:rFonts w:ascii="Arial" w:hAnsi="Arial" w:cs="Arial"/>
                <w:b/>
                <w:sz w:val="20"/>
                <w:szCs w:val="20"/>
              </w:rPr>
              <w:t>references</w:t>
            </w:r>
            <w:r w:rsidR="00C606E0" w:rsidRPr="00803C1C">
              <w:rPr>
                <w:rFonts w:ascii="Arial" w:hAnsi="Arial" w:cs="Arial"/>
                <w:b/>
                <w:spacing w:val="-6"/>
                <w:sz w:val="20"/>
                <w:szCs w:val="20"/>
              </w:rPr>
              <w:t xml:space="preserve"> </w:t>
            </w:r>
            <w:r w:rsidR="00C606E0" w:rsidRPr="00803C1C">
              <w:rPr>
                <w:rFonts w:ascii="Arial" w:hAnsi="Arial" w:cs="Arial"/>
                <w:b/>
                <w:sz w:val="20"/>
                <w:szCs w:val="20"/>
              </w:rPr>
              <w:t>sufficient</w:t>
            </w:r>
            <w:r w:rsidR="00C606E0" w:rsidRPr="00803C1C">
              <w:rPr>
                <w:rFonts w:ascii="Arial" w:hAnsi="Arial" w:cs="Arial"/>
                <w:b/>
                <w:spacing w:val="-3"/>
                <w:sz w:val="20"/>
                <w:szCs w:val="20"/>
              </w:rPr>
              <w:t xml:space="preserve"> </w:t>
            </w:r>
            <w:r w:rsidR="00C606E0" w:rsidRPr="00803C1C">
              <w:rPr>
                <w:rFonts w:ascii="Arial" w:hAnsi="Arial" w:cs="Arial"/>
                <w:b/>
                <w:sz w:val="20"/>
                <w:szCs w:val="20"/>
              </w:rPr>
              <w:t>and</w:t>
            </w:r>
            <w:r w:rsidR="00C606E0" w:rsidRPr="00803C1C">
              <w:rPr>
                <w:rFonts w:ascii="Arial" w:hAnsi="Arial" w:cs="Arial"/>
                <w:b/>
                <w:spacing w:val="-6"/>
                <w:sz w:val="20"/>
                <w:szCs w:val="20"/>
              </w:rPr>
              <w:t xml:space="preserve"> </w:t>
            </w:r>
            <w:r w:rsidR="00C606E0" w:rsidRPr="00803C1C">
              <w:rPr>
                <w:rFonts w:ascii="Arial" w:hAnsi="Arial" w:cs="Arial"/>
                <w:b/>
                <w:sz w:val="20"/>
                <w:szCs w:val="20"/>
              </w:rPr>
              <w:t>recent?</w:t>
            </w:r>
            <w:r w:rsidR="00C606E0" w:rsidRPr="00803C1C">
              <w:rPr>
                <w:rFonts w:ascii="Arial" w:hAnsi="Arial" w:cs="Arial"/>
                <w:b/>
                <w:spacing w:val="-5"/>
                <w:sz w:val="20"/>
                <w:szCs w:val="20"/>
              </w:rPr>
              <w:t xml:space="preserve"> </w:t>
            </w:r>
            <w:r w:rsidR="00C606E0" w:rsidRPr="00803C1C">
              <w:rPr>
                <w:rFonts w:ascii="Arial" w:hAnsi="Arial" w:cs="Arial"/>
                <w:b/>
                <w:sz w:val="20"/>
                <w:szCs w:val="20"/>
              </w:rPr>
              <w:t>If</w:t>
            </w:r>
            <w:r w:rsidR="00C606E0" w:rsidRPr="00803C1C">
              <w:rPr>
                <w:rFonts w:ascii="Arial" w:hAnsi="Arial" w:cs="Arial"/>
                <w:b/>
                <w:spacing w:val="-5"/>
                <w:sz w:val="20"/>
                <w:szCs w:val="20"/>
              </w:rPr>
              <w:t xml:space="preserve"> </w:t>
            </w:r>
            <w:r w:rsidR="00C606E0" w:rsidRPr="00803C1C">
              <w:rPr>
                <w:rFonts w:ascii="Arial" w:hAnsi="Arial" w:cs="Arial"/>
                <w:b/>
                <w:sz w:val="20"/>
                <w:szCs w:val="20"/>
              </w:rPr>
              <w:t>you</w:t>
            </w:r>
            <w:r w:rsidR="00C606E0" w:rsidRPr="00803C1C">
              <w:rPr>
                <w:rFonts w:ascii="Arial" w:hAnsi="Arial" w:cs="Arial"/>
                <w:b/>
                <w:spacing w:val="-6"/>
                <w:sz w:val="20"/>
                <w:szCs w:val="20"/>
              </w:rPr>
              <w:t xml:space="preserve"> </w:t>
            </w:r>
            <w:r w:rsidR="00C606E0" w:rsidRPr="00803C1C">
              <w:rPr>
                <w:rFonts w:ascii="Arial" w:hAnsi="Arial" w:cs="Arial"/>
                <w:b/>
                <w:sz w:val="20"/>
                <w:szCs w:val="20"/>
              </w:rPr>
              <w:t>have suggestions of additional references, please mention them in the review form.</w:t>
            </w:r>
          </w:p>
        </w:tc>
        <w:tc>
          <w:tcPr>
            <w:tcW w:w="8910" w:type="dxa"/>
          </w:tcPr>
          <w:p w14:paraId="7FD47711" w14:textId="77777777" w:rsidR="00DD7431" w:rsidRPr="00803C1C" w:rsidRDefault="00C606E0">
            <w:pPr>
              <w:pStyle w:val="TableParagraph"/>
              <w:ind w:left="144"/>
              <w:rPr>
                <w:rFonts w:ascii="Arial" w:hAnsi="Arial" w:cs="Arial"/>
                <w:sz w:val="20"/>
                <w:szCs w:val="20"/>
              </w:rPr>
            </w:pPr>
            <w:r w:rsidRPr="00803C1C">
              <w:rPr>
                <w:rFonts w:ascii="Arial" w:hAnsi="Arial" w:cs="Arial"/>
                <w:sz w:val="20"/>
                <w:szCs w:val="20"/>
              </w:rPr>
              <w:t>Although the</w:t>
            </w:r>
            <w:r w:rsidRPr="00803C1C">
              <w:rPr>
                <w:rFonts w:ascii="Arial" w:hAnsi="Arial" w:cs="Arial"/>
                <w:spacing w:val="-1"/>
                <w:sz w:val="20"/>
                <w:szCs w:val="20"/>
              </w:rPr>
              <w:t xml:space="preserve"> </w:t>
            </w:r>
            <w:r w:rsidRPr="00803C1C">
              <w:rPr>
                <w:rFonts w:ascii="Arial" w:hAnsi="Arial" w:cs="Arial"/>
                <w:sz w:val="20"/>
                <w:szCs w:val="20"/>
              </w:rPr>
              <w:t>references in the</w:t>
            </w:r>
            <w:r w:rsidRPr="00803C1C">
              <w:rPr>
                <w:rFonts w:ascii="Arial" w:hAnsi="Arial" w:cs="Arial"/>
                <w:spacing w:val="-1"/>
                <w:sz w:val="20"/>
                <w:szCs w:val="20"/>
              </w:rPr>
              <w:t xml:space="preserve"> </w:t>
            </w:r>
            <w:r w:rsidRPr="00803C1C">
              <w:rPr>
                <w:rFonts w:ascii="Arial" w:hAnsi="Arial" w:cs="Arial"/>
                <w:sz w:val="20"/>
                <w:szCs w:val="20"/>
              </w:rPr>
              <w:t>manuscript are adequate enough to support the study's findings, yet, incorporating more recent references will enhance the manuscript's scientific consistency and significance.</w:t>
            </w:r>
          </w:p>
          <w:p w14:paraId="14E8CCC7" w14:textId="77777777" w:rsidR="00DD7431" w:rsidRPr="00803C1C" w:rsidRDefault="00DD7431">
            <w:pPr>
              <w:pStyle w:val="TableParagraph"/>
              <w:spacing w:before="1"/>
              <w:rPr>
                <w:rFonts w:ascii="Arial" w:hAnsi="Arial" w:cs="Arial"/>
                <w:sz w:val="20"/>
                <w:szCs w:val="20"/>
              </w:rPr>
            </w:pPr>
          </w:p>
          <w:p w14:paraId="42049CAC" w14:textId="77777777" w:rsidR="00DD7431" w:rsidRPr="00803C1C" w:rsidRDefault="00C606E0">
            <w:pPr>
              <w:pStyle w:val="TableParagraph"/>
              <w:ind w:left="144"/>
              <w:rPr>
                <w:rFonts w:ascii="Arial" w:hAnsi="Arial" w:cs="Arial"/>
                <w:sz w:val="20"/>
                <w:szCs w:val="20"/>
              </w:rPr>
            </w:pPr>
            <w:r w:rsidRPr="00803C1C">
              <w:rPr>
                <w:rFonts w:ascii="Arial" w:hAnsi="Arial" w:cs="Arial"/>
                <w:sz w:val="20"/>
                <w:szCs w:val="20"/>
              </w:rPr>
              <w:t>Here</w:t>
            </w:r>
            <w:r w:rsidRPr="00803C1C">
              <w:rPr>
                <w:rFonts w:ascii="Arial" w:hAnsi="Arial" w:cs="Arial"/>
                <w:spacing w:val="-5"/>
                <w:sz w:val="20"/>
                <w:szCs w:val="20"/>
              </w:rPr>
              <w:t xml:space="preserve"> </w:t>
            </w:r>
            <w:r w:rsidRPr="00803C1C">
              <w:rPr>
                <w:rFonts w:ascii="Arial" w:hAnsi="Arial" w:cs="Arial"/>
                <w:sz w:val="20"/>
                <w:szCs w:val="20"/>
              </w:rPr>
              <w:t>are</w:t>
            </w:r>
            <w:r w:rsidRPr="00803C1C">
              <w:rPr>
                <w:rFonts w:ascii="Arial" w:hAnsi="Arial" w:cs="Arial"/>
                <w:spacing w:val="-4"/>
                <w:sz w:val="20"/>
                <w:szCs w:val="20"/>
              </w:rPr>
              <w:t xml:space="preserve"> </w:t>
            </w:r>
            <w:r w:rsidRPr="00803C1C">
              <w:rPr>
                <w:rFonts w:ascii="Arial" w:hAnsi="Arial" w:cs="Arial"/>
                <w:sz w:val="20"/>
                <w:szCs w:val="20"/>
              </w:rPr>
              <w:t>some</w:t>
            </w:r>
            <w:r w:rsidRPr="00803C1C">
              <w:rPr>
                <w:rFonts w:ascii="Arial" w:hAnsi="Arial" w:cs="Arial"/>
                <w:spacing w:val="-5"/>
                <w:sz w:val="20"/>
                <w:szCs w:val="20"/>
              </w:rPr>
              <w:t xml:space="preserve"> </w:t>
            </w:r>
            <w:r w:rsidRPr="00803C1C">
              <w:rPr>
                <w:rFonts w:ascii="Arial" w:hAnsi="Arial" w:cs="Arial"/>
                <w:sz w:val="20"/>
                <w:szCs w:val="20"/>
              </w:rPr>
              <w:t>suggestions</w:t>
            </w:r>
            <w:r w:rsidRPr="00803C1C">
              <w:rPr>
                <w:rFonts w:ascii="Arial" w:hAnsi="Arial" w:cs="Arial"/>
                <w:spacing w:val="-3"/>
                <w:sz w:val="20"/>
                <w:szCs w:val="20"/>
              </w:rPr>
              <w:t xml:space="preserve"> </w:t>
            </w:r>
            <w:r w:rsidRPr="00803C1C">
              <w:rPr>
                <w:rFonts w:ascii="Arial" w:hAnsi="Arial" w:cs="Arial"/>
                <w:sz w:val="20"/>
                <w:szCs w:val="20"/>
              </w:rPr>
              <w:t>which</w:t>
            </w:r>
            <w:r w:rsidRPr="00803C1C">
              <w:rPr>
                <w:rFonts w:ascii="Arial" w:hAnsi="Arial" w:cs="Arial"/>
                <w:spacing w:val="-3"/>
                <w:sz w:val="20"/>
                <w:szCs w:val="20"/>
              </w:rPr>
              <w:t xml:space="preserve"> </w:t>
            </w:r>
            <w:r w:rsidRPr="00803C1C">
              <w:rPr>
                <w:rFonts w:ascii="Arial" w:hAnsi="Arial" w:cs="Arial"/>
                <w:sz w:val="20"/>
                <w:szCs w:val="20"/>
              </w:rPr>
              <w:t>can</w:t>
            </w:r>
            <w:r w:rsidRPr="00803C1C">
              <w:rPr>
                <w:rFonts w:ascii="Arial" w:hAnsi="Arial" w:cs="Arial"/>
                <w:spacing w:val="-4"/>
                <w:sz w:val="20"/>
                <w:szCs w:val="20"/>
              </w:rPr>
              <w:t xml:space="preserve"> </w:t>
            </w:r>
            <w:r w:rsidRPr="00803C1C">
              <w:rPr>
                <w:rFonts w:ascii="Arial" w:hAnsi="Arial" w:cs="Arial"/>
                <w:sz w:val="20"/>
                <w:szCs w:val="20"/>
              </w:rPr>
              <w:t>be</w:t>
            </w:r>
            <w:r w:rsidRPr="00803C1C">
              <w:rPr>
                <w:rFonts w:ascii="Arial" w:hAnsi="Arial" w:cs="Arial"/>
                <w:spacing w:val="-4"/>
                <w:sz w:val="20"/>
                <w:szCs w:val="20"/>
              </w:rPr>
              <w:t xml:space="preserve"> </w:t>
            </w:r>
            <w:r w:rsidRPr="00803C1C">
              <w:rPr>
                <w:rFonts w:ascii="Arial" w:hAnsi="Arial" w:cs="Arial"/>
                <w:sz w:val="20"/>
                <w:szCs w:val="20"/>
              </w:rPr>
              <w:t>incorporated</w:t>
            </w:r>
            <w:r w:rsidRPr="00803C1C">
              <w:rPr>
                <w:rFonts w:ascii="Arial" w:hAnsi="Arial" w:cs="Arial"/>
                <w:spacing w:val="-4"/>
                <w:sz w:val="20"/>
                <w:szCs w:val="20"/>
              </w:rPr>
              <w:t xml:space="preserve"> </w:t>
            </w:r>
            <w:r w:rsidRPr="00803C1C">
              <w:rPr>
                <w:rFonts w:ascii="Arial" w:hAnsi="Arial" w:cs="Arial"/>
                <w:sz w:val="20"/>
                <w:szCs w:val="20"/>
              </w:rPr>
              <w:t>to</w:t>
            </w:r>
            <w:r w:rsidRPr="00803C1C">
              <w:rPr>
                <w:rFonts w:ascii="Arial" w:hAnsi="Arial" w:cs="Arial"/>
                <w:spacing w:val="-1"/>
                <w:sz w:val="20"/>
                <w:szCs w:val="20"/>
              </w:rPr>
              <w:t xml:space="preserve"> </w:t>
            </w:r>
            <w:r w:rsidRPr="00803C1C">
              <w:rPr>
                <w:rFonts w:ascii="Arial" w:hAnsi="Arial" w:cs="Arial"/>
                <w:sz w:val="20"/>
                <w:szCs w:val="20"/>
              </w:rPr>
              <w:t>enhance</w:t>
            </w:r>
            <w:r w:rsidRPr="00803C1C">
              <w:rPr>
                <w:rFonts w:ascii="Arial" w:hAnsi="Arial" w:cs="Arial"/>
                <w:spacing w:val="-4"/>
                <w:sz w:val="20"/>
                <w:szCs w:val="20"/>
              </w:rPr>
              <w:t xml:space="preserve"> </w:t>
            </w:r>
            <w:r w:rsidRPr="00803C1C">
              <w:rPr>
                <w:rFonts w:ascii="Arial" w:hAnsi="Arial" w:cs="Arial"/>
                <w:sz w:val="20"/>
                <w:szCs w:val="20"/>
              </w:rPr>
              <w:t>the</w:t>
            </w:r>
            <w:r w:rsidRPr="00803C1C">
              <w:rPr>
                <w:rFonts w:ascii="Arial" w:hAnsi="Arial" w:cs="Arial"/>
                <w:spacing w:val="-5"/>
                <w:sz w:val="20"/>
                <w:szCs w:val="20"/>
              </w:rPr>
              <w:t xml:space="preserve"> </w:t>
            </w:r>
            <w:r w:rsidRPr="00803C1C">
              <w:rPr>
                <w:rFonts w:ascii="Arial" w:hAnsi="Arial" w:cs="Arial"/>
                <w:spacing w:val="-2"/>
                <w:sz w:val="20"/>
                <w:szCs w:val="20"/>
              </w:rPr>
              <w:t>manuscript:</w:t>
            </w:r>
          </w:p>
          <w:p w14:paraId="45FB5D08" w14:textId="77777777" w:rsidR="00DD7431" w:rsidRPr="00803C1C" w:rsidRDefault="00DD7431">
            <w:pPr>
              <w:pStyle w:val="TableParagraph"/>
              <w:spacing w:before="1"/>
              <w:rPr>
                <w:rFonts w:ascii="Arial" w:hAnsi="Arial" w:cs="Arial"/>
                <w:sz w:val="20"/>
                <w:szCs w:val="20"/>
              </w:rPr>
            </w:pPr>
          </w:p>
          <w:p w14:paraId="572CE0FC" w14:textId="77777777" w:rsidR="00DD7431" w:rsidRPr="00803C1C" w:rsidRDefault="00C606E0">
            <w:pPr>
              <w:pStyle w:val="TableParagraph"/>
              <w:spacing w:line="229" w:lineRule="exact"/>
              <w:ind w:left="144"/>
              <w:rPr>
                <w:rFonts w:ascii="Arial" w:hAnsi="Arial" w:cs="Arial"/>
                <w:sz w:val="20"/>
                <w:szCs w:val="20"/>
              </w:rPr>
            </w:pPr>
            <w:r w:rsidRPr="00803C1C">
              <w:rPr>
                <w:rFonts w:ascii="Arial" w:hAnsi="Arial" w:cs="Arial"/>
                <w:sz w:val="20"/>
                <w:szCs w:val="20"/>
              </w:rPr>
              <w:t>-</w:t>
            </w:r>
            <w:r w:rsidRPr="00803C1C">
              <w:rPr>
                <w:rFonts w:ascii="Arial" w:hAnsi="Arial" w:cs="Arial"/>
                <w:spacing w:val="-4"/>
                <w:sz w:val="20"/>
                <w:szCs w:val="20"/>
              </w:rPr>
              <w:t xml:space="preserve"> </w:t>
            </w:r>
            <w:r w:rsidRPr="00803C1C">
              <w:rPr>
                <w:rFonts w:ascii="Arial" w:hAnsi="Arial" w:cs="Arial"/>
                <w:sz w:val="20"/>
                <w:szCs w:val="20"/>
              </w:rPr>
              <w:t>Related</w:t>
            </w:r>
            <w:r w:rsidRPr="00803C1C">
              <w:rPr>
                <w:rFonts w:ascii="Arial" w:hAnsi="Arial" w:cs="Arial"/>
                <w:spacing w:val="-3"/>
                <w:sz w:val="20"/>
                <w:szCs w:val="20"/>
              </w:rPr>
              <w:t xml:space="preserve"> </w:t>
            </w:r>
            <w:r w:rsidRPr="00803C1C">
              <w:rPr>
                <w:rFonts w:ascii="Arial" w:hAnsi="Arial" w:cs="Arial"/>
                <w:sz w:val="20"/>
                <w:szCs w:val="20"/>
              </w:rPr>
              <w:t>to</w:t>
            </w:r>
            <w:r w:rsidRPr="00803C1C">
              <w:rPr>
                <w:rFonts w:ascii="Arial" w:hAnsi="Arial" w:cs="Arial"/>
                <w:spacing w:val="-3"/>
                <w:sz w:val="20"/>
                <w:szCs w:val="20"/>
              </w:rPr>
              <w:t xml:space="preserve"> </w:t>
            </w:r>
            <w:r w:rsidRPr="00803C1C">
              <w:rPr>
                <w:rFonts w:ascii="Arial" w:hAnsi="Arial" w:cs="Arial"/>
                <w:sz w:val="20"/>
                <w:szCs w:val="20"/>
              </w:rPr>
              <w:t>the</w:t>
            </w:r>
            <w:r w:rsidRPr="00803C1C">
              <w:rPr>
                <w:rFonts w:ascii="Arial" w:hAnsi="Arial" w:cs="Arial"/>
                <w:spacing w:val="-2"/>
                <w:sz w:val="20"/>
                <w:szCs w:val="20"/>
              </w:rPr>
              <w:t xml:space="preserve"> </w:t>
            </w:r>
            <w:r w:rsidRPr="00803C1C">
              <w:rPr>
                <w:rFonts w:ascii="Arial" w:hAnsi="Arial" w:cs="Arial"/>
                <w:sz w:val="20"/>
                <w:szCs w:val="20"/>
              </w:rPr>
              <w:t>Neurotoxic</w:t>
            </w:r>
            <w:r w:rsidRPr="00803C1C">
              <w:rPr>
                <w:rFonts w:ascii="Arial" w:hAnsi="Arial" w:cs="Arial"/>
                <w:spacing w:val="-4"/>
                <w:sz w:val="20"/>
                <w:szCs w:val="20"/>
              </w:rPr>
              <w:t xml:space="preserve"> </w:t>
            </w:r>
            <w:r w:rsidRPr="00803C1C">
              <w:rPr>
                <w:rFonts w:ascii="Arial" w:hAnsi="Arial" w:cs="Arial"/>
                <w:sz w:val="20"/>
                <w:szCs w:val="20"/>
              </w:rPr>
              <w:t>Effects</w:t>
            </w:r>
            <w:r w:rsidRPr="00803C1C">
              <w:rPr>
                <w:rFonts w:ascii="Arial" w:hAnsi="Arial" w:cs="Arial"/>
                <w:spacing w:val="-5"/>
                <w:sz w:val="20"/>
                <w:szCs w:val="20"/>
              </w:rPr>
              <w:t xml:space="preserve"> </w:t>
            </w:r>
            <w:r w:rsidRPr="00803C1C">
              <w:rPr>
                <w:rFonts w:ascii="Arial" w:hAnsi="Arial" w:cs="Arial"/>
                <w:sz w:val="20"/>
                <w:szCs w:val="20"/>
              </w:rPr>
              <w:t>of</w:t>
            </w:r>
            <w:r w:rsidRPr="00803C1C">
              <w:rPr>
                <w:rFonts w:ascii="Arial" w:hAnsi="Arial" w:cs="Arial"/>
                <w:spacing w:val="-4"/>
                <w:sz w:val="20"/>
                <w:szCs w:val="20"/>
              </w:rPr>
              <w:t xml:space="preserve"> </w:t>
            </w:r>
            <w:r w:rsidRPr="00803C1C">
              <w:rPr>
                <w:rFonts w:ascii="Arial" w:hAnsi="Arial" w:cs="Arial"/>
                <w:sz w:val="20"/>
                <w:szCs w:val="20"/>
              </w:rPr>
              <w:t>Plant</w:t>
            </w:r>
            <w:r w:rsidRPr="00803C1C">
              <w:rPr>
                <w:rFonts w:ascii="Arial" w:hAnsi="Arial" w:cs="Arial"/>
                <w:spacing w:val="-5"/>
                <w:sz w:val="20"/>
                <w:szCs w:val="20"/>
              </w:rPr>
              <w:t xml:space="preserve"> </w:t>
            </w:r>
            <w:r w:rsidRPr="00803C1C">
              <w:rPr>
                <w:rFonts w:ascii="Arial" w:hAnsi="Arial" w:cs="Arial"/>
                <w:spacing w:val="-2"/>
                <w:sz w:val="20"/>
                <w:szCs w:val="20"/>
              </w:rPr>
              <w:t>Extracts:</w:t>
            </w:r>
          </w:p>
          <w:p w14:paraId="6FBFFEA8" w14:textId="77777777" w:rsidR="00DD7431" w:rsidRPr="00803C1C" w:rsidRDefault="00C606E0">
            <w:pPr>
              <w:pStyle w:val="TableParagraph"/>
              <w:numPr>
                <w:ilvl w:val="0"/>
                <w:numId w:val="2"/>
              </w:numPr>
              <w:tabs>
                <w:tab w:val="left" w:pos="362"/>
              </w:tabs>
              <w:ind w:right="105" w:firstLine="0"/>
              <w:rPr>
                <w:rFonts w:ascii="Arial" w:hAnsi="Arial" w:cs="Arial"/>
                <w:sz w:val="20"/>
                <w:szCs w:val="20"/>
              </w:rPr>
            </w:pPr>
            <w:r w:rsidRPr="00803C1C">
              <w:rPr>
                <w:rFonts w:ascii="Arial" w:hAnsi="Arial" w:cs="Arial"/>
                <w:sz w:val="20"/>
                <w:szCs w:val="20"/>
              </w:rPr>
              <w:t>Ojha, S., et al. (2020). "Neuroprotective and Neurotoxic Effects of Phytochemicals: A Review." Frontiers in Neuroscience, 14, 567.</w:t>
            </w:r>
          </w:p>
          <w:p w14:paraId="33996E70" w14:textId="77777777" w:rsidR="00DD7431" w:rsidRPr="00803C1C" w:rsidRDefault="00DD7431">
            <w:pPr>
              <w:pStyle w:val="TableParagraph"/>
              <w:rPr>
                <w:rFonts w:ascii="Arial" w:hAnsi="Arial" w:cs="Arial"/>
                <w:sz w:val="20"/>
                <w:szCs w:val="20"/>
              </w:rPr>
            </w:pPr>
          </w:p>
          <w:p w14:paraId="202E9ED3" w14:textId="77777777" w:rsidR="00DD7431" w:rsidRPr="00803C1C" w:rsidRDefault="00C606E0">
            <w:pPr>
              <w:pStyle w:val="TableParagraph"/>
              <w:numPr>
                <w:ilvl w:val="0"/>
                <w:numId w:val="2"/>
              </w:numPr>
              <w:tabs>
                <w:tab w:val="left" w:pos="384"/>
              </w:tabs>
              <w:ind w:right="105" w:firstLine="0"/>
              <w:rPr>
                <w:rFonts w:ascii="Arial" w:hAnsi="Arial" w:cs="Arial"/>
                <w:sz w:val="20"/>
                <w:szCs w:val="20"/>
              </w:rPr>
            </w:pPr>
            <w:r w:rsidRPr="00803C1C">
              <w:rPr>
                <w:rFonts w:ascii="Arial" w:hAnsi="Arial" w:cs="Arial"/>
                <w:sz w:val="20"/>
                <w:szCs w:val="20"/>
              </w:rPr>
              <w:t>Kumar,</w:t>
            </w:r>
            <w:r w:rsidRPr="00803C1C">
              <w:rPr>
                <w:rFonts w:ascii="Arial" w:hAnsi="Arial" w:cs="Arial"/>
                <w:spacing w:val="36"/>
                <w:sz w:val="20"/>
                <w:szCs w:val="20"/>
              </w:rPr>
              <w:t xml:space="preserve"> </w:t>
            </w:r>
            <w:r w:rsidRPr="00803C1C">
              <w:rPr>
                <w:rFonts w:ascii="Arial" w:hAnsi="Arial" w:cs="Arial"/>
                <w:sz w:val="20"/>
                <w:szCs w:val="20"/>
              </w:rPr>
              <w:t>G.,</w:t>
            </w:r>
            <w:r w:rsidRPr="00803C1C">
              <w:rPr>
                <w:rFonts w:ascii="Arial" w:hAnsi="Arial" w:cs="Arial"/>
                <w:spacing w:val="36"/>
                <w:sz w:val="20"/>
                <w:szCs w:val="20"/>
              </w:rPr>
              <w:t xml:space="preserve"> </w:t>
            </w:r>
            <w:r w:rsidRPr="00803C1C">
              <w:rPr>
                <w:rFonts w:ascii="Arial" w:hAnsi="Arial" w:cs="Arial"/>
                <w:sz w:val="20"/>
                <w:szCs w:val="20"/>
              </w:rPr>
              <w:t>et</w:t>
            </w:r>
            <w:r w:rsidRPr="00803C1C">
              <w:rPr>
                <w:rFonts w:ascii="Arial" w:hAnsi="Arial" w:cs="Arial"/>
                <w:spacing w:val="35"/>
                <w:sz w:val="20"/>
                <w:szCs w:val="20"/>
              </w:rPr>
              <w:t xml:space="preserve"> </w:t>
            </w:r>
            <w:r w:rsidRPr="00803C1C">
              <w:rPr>
                <w:rFonts w:ascii="Arial" w:hAnsi="Arial" w:cs="Arial"/>
                <w:sz w:val="20"/>
                <w:szCs w:val="20"/>
              </w:rPr>
              <w:t>al.</w:t>
            </w:r>
            <w:r w:rsidRPr="00803C1C">
              <w:rPr>
                <w:rFonts w:ascii="Arial" w:hAnsi="Arial" w:cs="Arial"/>
                <w:spacing w:val="36"/>
                <w:sz w:val="20"/>
                <w:szCs w:val="20"/>
              </w:rPr>
              <w:t xml:space="preserve"> </w:t>
            </w:r>
            <w:r w:rsidRPr="00803C1C">
              <w:rPr>
                <w:rFonts w:ascii="Arial" w:hAnsi="Arial" w:cs="Arial"/>
                <w:sz w:val="20"/>
                <w:szCs w:val="20"/>
              </w:rPr>
              <w:t>(2019).</w:t>
            </w:r>
            <w:r w:rsidRPr="00803C1C">
              <w:rPr>
                <w:rFonts w:ascii="Arial" w:hAnsi="Arial" w:cs="Arial"/>
                <w:spacing w:val="33"/>
                <w:sz w:val="20"/>
                <w:szCs w:val="20"/>
              </w:rPr>
              <w:t xml:space="preserve"> </w:t>
            </w:r>
            <w:r w:rsidRPr="00803C1C">
              <w:rPr>
                <w:rFonts w:ascii="Arial" w:hAnsi="Arial" w:cs="Arial"/>
                <w:sz w:val="20"/>
                <w:szCs w:val="20"/>
              </w:rPr>
              <w:t>"Phytochemicals</w:t>
            </w:r>
            <w:r w:rsidRPr="00803C1C">
              <w:rPr>
                <w:rFonts w:ascii="Arial" w:hAnsi="Arial" w:cs="Arial"/>
                <w:spacing w:val="35"/>
                <w:sz w:val="20"/>
                <w:szCs w:val="20"/>
              </w:rPr>
              <w:t xml:space="preserve"> </w:t>
            </w:r>
            <w:r w:rsidRPr="00803C1C">
              <w:rPr>
                <w:rFonts w:ascii="Arial" w:hAnsi="Arial" w:cs="Arial"/>
                <w:sz w:val="20"/>
                <w:szCs w:val="20"/>
              </w:rPr>
              <w:t>and</w:t>
            </w:r>
            <w:r w:rsidRPr="00803C1C">
              <w:rPr>
                <w:rFonts w:ascii="Arial" w:hAnsi="Arial" w:cs="Arial"/>
                <w:spacing w:val="36"/>
                <w:sz w:val="20"/>
                <w:szCs w:val="20"/>
              </w:rPr>
              <w:t xml:space="preserve"> </w:t>
            </w:r>
            <w:r w:rsidRPr="00803C1C">
              <w:rPr>
                <w:rFonts w:ascii="Arial" w:hAnsi="Arial" w:cs="Arial"/>
                <w:sz w:val="20"/>
                <w:szCs w:val="20"/>
              </w:rPr>
              <w:t>Their</w:t>
            </w:r>
            <w:r w:rsidRPr="00803C1C">
              <w:rPr>
                <w:rFonts w:ascii="Arial" w:hAnsi="Arial" w:cs="Arial"/>
                <w:spacing w:val="34"/>
                <w:sz w:val="20"/>
                <w:szCs w:val="20"/>
              </w:rPr>
              <w:t xml:space="preserve"> </w:t>
            </w:r>
            <w:r w:rsidRPr="00803C1C">
              <w:rPr>
                <w:rFonts w:ascii="Arial" w:hAnsi="Arial" w:cs="Arial"/>
                <w:sz w:val="20"/>
                <w:szCs w:val="20"/>
              </w:rPr>
              <w:t>Neurotoxic</w:t>
            </w:r>
            <w:r w:rsidRPr="00803C1C">
              <w:rPr>
                <w:rFonts w:ascii="Arial" w:hAnsi="Arial" w:cs="Arial"/>
                <w:spacing w:val="35"/>
                <w:sz w:val="20"/>
                <w:szCs w:val="20"/>
              </w:rPr>
              <w:t xml:space="preserve"> </w:t>
            </w:r>
            <w:r w:rsidRPr="00803C1C">
              <w:rPr>
                <w:rFonts w:ascii="Arial" w:hAnsi="Arial" w:cs="Arial"/>
                <w:sz w:val="20"/>
                <w:szCs w:val="20"/>
              </w:rPr>
              <w:t>Effects:</w:t>
            </w:r>
            <w:r w:rsidRPr="00803C1C">
              <w:rPr>
                <w:rFonts w:ascii="Arial" w:hAnsi="Arial" w:cs="Arial"/>
                <w:spacing w:val="35"/>
                <w:sz w:val="20"/>
                <w:szCs w:val="20"/>
              </w:rPr>
              <w:t xml:space="preserve"> </w:t>
            </w:r>
            <w:r w:rsidRPr="00803C1C">
              <w:rPr>
                <w:rFonts w:ascii="Arial" w:hAnsi="Arial" w:cs="Arial"/>
                <w:sz w:val="20"/>
                <w:szCs w:val="20"/>
              </w:rPr>
              <w:t>Mechanisms</w:t>
            </w:r>
            <w:r w:rsidRPr="00803C1C">
              <w:rPr>
                <w:rFonts w:ascii="Arial" w:hAnsi="Arial" w:cs="Arial"/>
                <w:spacing w:val="35"/>
                <w:sz w:val="20"/>
                <w:szCs w:val="20"/>
              </w:rPr>
              <w:t xml:space="preserve"> </w:t>
            </w:r>
            <w:r w:rsidRPr="00803C1C">
              <w:rPr>
                <w:rFonts w:ascii="Arial" w:hAnsi="Arial" w:cs="Arial"/>
                <w:sz w:val="20"/>
                <w:szCs w:val="20"/>
              </w:rPr>
              <w:t>and</w:t>
            </w:r>
            <w:r w:rsidRPr="00803C1C">
              <w:rPr>
                <w:rFonts w:ascii="Arial" w:hAnsi="Arial" w:cs="Arial"/>
                <w:spacing w:val="36"/>
                <w:sz w:val="20"/>
                <w:szCs w:val="20"/>
              </w:rPr>
              <w:t xml:space="preserve"> </w:t>
            </w:r>
            <w:r w:rsidRPr="00803C1C">
              <w:rPr>
                <w:rFonts w:ascii="Arial" w:hAnsi="Arial" w:cs="Arial"/>
                <w:sz w:val="20"/>
                <w:szCs w:val="20"/>
              </w:rPr>
              <w:t>Implications." Toxicology Reports, 6, 1123–1130.</w:t>
            </w:r>
          </w:p>
          <w:p w14:paraId="378FB9DA" w14:textId="77777777" w:rsidR="00DD7431" w:rsidRPr="00803C1C" w:rsidRDefault="00C606E0">
            <w:pPr>
              <w:pStyle w:val="TableParagraph"/>
              <w:spacing w:before="229"/>
              <w:ind w:left="144"/>
              <w:rPr>
                <w:rFonts w:ascii="Arial" w:hAnsi="Arial" w:cs="Arial"/>
                <w:sz w:val="20"/>
                <w:szCs w:val="20"/>
              </w:rPr>
            </w:pPr>
            <w:r w:rsidRPr="00803C1C">
              <w:rPr>
                <w:rFonts w:ascii="Arial" w:hAnsi="Arial" w:cs="Arial"/>
                <w:sz w:val="20"/>
                <w:szCs w:val="20"/>
              </w:rPr>
              <w:t>-</w:t>
            </w:r>
            <w:r w:rsidRPr="00803C1C">
              <w:rPr>
                <w:rFonts w:ascii="Arial" w:hAnsi="Arial" w:cs="Arial"/>
                <w:spacing w:val="-3"/>
                <w:sz w:val="20"/>
                <w:szCs w:val="20"/>
              </w:rPr>
              <w:t xml:space="preserve"> </w:t>
            </w:r>
            <w:r w:rsidRPr="00803C1C">
              <w:rPr>
                <w:rFonts w:ascii="Arial" w:hAnsi="Arial" w:cs="Arial"/>
                <w:sz w:val="20"/>
                <w:szCs w:val="20"/>
              </w:rPr>
              <w:t>Related</w:t>
            </w:r>
            <w:r w:rsidRPr="00803C1C">
              <w:rPr>
                <w:rFonts w:ascii="Arial" w:hAnsi="Arial" w:cs="Arial"/>
                <w:spacing w:val="-3"/>
                <w:sz w:val="20"/>
                <w:szCs w:val="20"/>
              </w:rPr>
              <w:t xml:space="preserve"> </w:t>
            </w:r>
            <w:r w:rsidRPr="00803C1C">
              <w:rPr>
                <w:rFonts w:ascii="Arial" w:hAnsi="Arial" w:cs="Arial"/>
                <w:sz w:val="20"/>
                <w:szCs w:val="20"/>
              </w:rPr>
              <w:t>to</w:t>
            </w:r>
            <w:r w:rsidRPr="00803C1C">
              <w:rPr>
                <w:rFonts w:ascii="Arial" w:hAnsi="Arial" w:cs="Arial"/>
                <w:spacing w:val="-3"/>
                <w:sz w:val="20"/>
                <w:szCs w:val="20"/>
              </w:rPr>
              <w:t xml:space="preserve"> </w:t>
            </w:r>
            <w:r w:rsidRPr="00803C1C">
              <w:rPr>
                <w:rFonts w:ascii="Arial" w:hAnsi="Arial" w:cs="Arial"/>
                <w:sz w:val="20"/>
                <w:szCs w:val="20"/>
              </w:rPr>
              <w:t>the</w:t>
            </w:r>
            <w:r w:rsidRPr="00803C1C">
              <w:rPr>
                <w:rFonts w:ascii="Arial" w:hAnsi="Arial" w:cs="Arial"/>
                <w:spacing w:val="-2"/>
                <w:sz w:val="20"/>
                <w:szCs w:val="20"/>
              </w:rPr>
              <w:t xml:space="preserve"> </w:t>
            </w:r>
            <w:r w:rsidRPr="00803C1C">
              <w:rPr>
                <w:rFonts w:ascii="Arial" w:hAnsi="Arial" w:cs="Arial"/>
                <w:sz w:val="20"/>
                <w:szCs w:val="20"/>
              </w:rPr>
              <w:t>Manganese</w:t>
            </w:r>
            <w:r w:rsidRPr="00803C1C">
              <w:rPr>
                <w:rFonts w:ascii="Arial" w:hAnsi="Arial" w:cs="Arial"/>
                <w:spacing w:val="-4"/>
                <w:sz w:val="20"/>
                <w:szCs w:val="20"/>
              </w:rPr>
              <w:t xml:space="preserve"> </w:t>
            </w:r>
            <w:r w:rsidRPr="00803C1C">
              <w:rPr>
                <w:rFonts w:ascii="Arial" w:hAnsi="Arial" w:cs="Arial"/>
                <w:spacing w:val="-2"/>
                <w:sz w:val="20"/>
                <w:szCs w:val="20"/>
              </w:rPr>
              <w:t>Neurotoxicity:</w:t>
            </w:r>
          </w:p>
          <w:p w14:paraId="1FD9B8B0" w14:textId="77777777" w:rsidR="00DD7431" w:rsidRPr="00803C1C" w:rsidRDefault="00C606E0">
            <w:pPr>
              <w:pStyle w:val="TableParagraph"/>
              <w:spacing w:before="1"/>
              <w:ind w:left="144" w:right="131"/>
              <w:rPr>
                <w:rFonts w:ascii="Arial" w:hAnsi="Arial" w:cs="Arial"/>
                <w:sz w:val="20"/>
                <w:szCs w:val="20"/>
              </w:rPr>
            </w:pPr>
            <w:r w:rsidRPr="00803C1C">
              <w:rPr>
                <w:rFonts w:ascii="Arial" w:hAnsi="Arial" w:cs="Arial"/>
                <w:sz w:val="20"/>
                <w:szCs w:val="20"/>
              </w:rPr>
              <w:t>1. Martinez-Finley, E. J., &amp; Gavin, C. E. (2018). "Manganese Neurotoxicity and the Role of Oxidative Stress." Free Radical Biology and Medicine, 62, 65–75.</w:t>
            </w:r>
          </w:p>
          <w:p w14:paraId="7E8EFF44" w14:textId="77777777" w:rsidR="00DD7431" w:rsidRPr="00803C1C" w:rsidRDefault="00DD7431">
            <w:pPr>
              <w:pStyle w:val="TableParagraph"/>
              <w:spacing w:before="1"/>
              <w:rPr>
                <w:rFonts w:ascii="Arial" w:hAnsi="Arial" w:cs="Arial"/>
                <w:sz w:val="20"/>
                <w:szCs w:val="20"/>
              </w:rPr>
            </w:pPr>
          </w:p>
          <w:p w14:paraId="4EE3D0E8" w14:textId="77777777" w:rsidR="00DD7431" w:rsidRPr="00803C1C" w:rsidRDefault="00C606E0">
            <w:pPr>
              <w:pStyle w:val="TableParagraph"/>
              <w:spacing w:line="229" w:lineRule="exact"/>
              <w:ind w:left="144"/>
              <w:rPr>
                <w:rFonts w:ascii="Arial" w:hAnsi="Arial" w:cs="Arial"/>
                <w:sz w:val="20"/>
                <w:szCs w:val="20"/>
              </w:rPr>
            </w:pPr>
            <w:r w:rsidRPr="00803C1C">
              <w:rPr>
                <w:rFonts w:ascii="Arial" w:hAnsi="Arial" w:cs="Arial"/>
                <w:sz w:val="20"/>
                <w:szCs w:val="20"/>
              </w:rPr>
              <w:t>-</w:t>
            </w:r>
            <w:r w:rsidRPr="00803C1C">
              <w:rPr>
                <w:rFonts w:ascii="Arial" w:hAnsi="Arial" w:cs="Arial"/>
                <w:spacing w:val="-4"/>
                <w:sz w:val="20"/>
                <w:szCs w:val="20"/>
              </w:rPr>
              <w:t xml:space="preserve"> </w:t>
            </w:r>
            <w:r w:rsidRPr="00803C1C">
              <w:rPr>
                <w:rFonts w:ascii="Arial" w:hAnsi="Arial" w:cs="Arial"/>
                <w:sz w:val="20"/>
                <w:szCs w:val="20"/>
              </w:rPr>
              <w:t>Related</w:t>
            </w:r>
            <w:r w:rsidRPr="00803C1C">
              <w:rPr>
                <w:rFonts w:ascii="Arial" w:hAnsi="Arial" w:cs="Arial"/>
                <w:spacing w:val="-4"/>
                <w:sz w:val="20"/>
                <w:szCs w:val="20"/>
              </w:rPr>
              <w:t xml:space="preserve"> </w:t>
            </w:r>
            <w:r w:rsidRPr="00803C1C">
              <w:rPr>
                <w:rFonts w:ascii="Arial" w:hAnsi="Arial" w:cs="Arial"/>
                <w:sz w:val="20"/>
                <w:szCs w:val="20"/>
              </w:rPr>
              <w:t>to</w:t>
            </w:r>
            <w:r w:rsidRPr="00803C1C">
              <w:rPr>
                <w:rFonts w:ascii="Arial" w:hAnsi="Arial" w:cs="Arial"/>
                <w:spacing w:val="-3"/>
                <w:sz w:val="20"/>
                <w:szCs w:val="20"/>
              </w:rPr>
              <w:t xml:space="preserve"> </w:t>
            </w:r>
            <w:r w:rsidRPr="00803C1C">
              <w:rPr>
                <w:rFonts w:ascii="Arial" w:hAnsi="Arial" w:cs="Arial"/>
                <w:sz w:val="20"/>
                <w:szCs w:val="20"/>
              </w:rPr>
              <w:t>Histological</w:t>
            </w:r>
            <w:r w:rsidRPr="00803C1C">
              <w:rPr>
                <w:rFonts w:ascii="Arial" w:hAnsi="Arial" w:cs="Arial"/>
                <w:spacing w:val="-5"/>
                <w:sz w:val="20"/>
                <w:szCs w:val="20"/>
              </w:rPr>
              <w:t xml:space="preserve"> </w:t>
            </w:r>
            <w:r w:rsidRPr="00803C1C">
              <w:rPr>
                <w:rFonts w:ascii="Arial" w:hAnsi="Arial" w:cs="Arial"/>
                <w:sz w:val="20"/>
                <w:szCs w:val="20"/>
              </w:rPr>
              <w:t>and</w:t>
            </w:r>
            <w:r w:rsidRPr="00803C1C">
              <w:rPr>
                <w:rFonts w:ascii="Arial" w:hAnsi="Arial" w:cs="Arial"/>
                <w:spacing w:val="-6"/>
                <w:sz w:val="20"/>
                <w:szCs w:val="20"/>
              </w:rPr>
              <w:t xml:space="preserve"> </w:t>
            </w:r>
            <w:r w:rsidRPr="00803C1C">
              <w:rPr>
                <w:rFonts w:ascii="Arial" w:hAnsi="Arial" w:cs="Arial"/>
                <w:sz w:val="20"/>
                <w:szCs w:val="20"/>
              </w:rPr>
              <w:t>Behavioral</w:t>
            </w:r>
            <w:r w:rsidRPr="00803C1C">
              <w:rPr>
                <w:rFonts w:ascii="Arial" w:hAnsi="Arial" w:cs="Arial"/>
                <w:spacing w:val="-4"/>
                <w:sz w:val="20"/>
                <w:szCs w:val="20"/>
              </w:rPr>
              <w:t xml:space="preserve"> </w:t>
            </w:r>
            <w:r w:rsidRPr="00803C1C">
              <w:rPr>
                <w:rFonts w:ascii="Arial" w:hAnsi="Arial" w:cs="Arial"/>
                <w:spacing w:val="-2"/>
                <w:sz w:val="20"/>
                <w:szCs w:val="20"/>
              </w:rPr>
              <w:t>Correlates:</w:t>
            </w:r>
          </w:p>
          <w:p w14:paraId="14D24234" w14:textId="77777777" w:rsidR="00DD7431" w:rsidRPr="00803C1C" w:rsidRDefault="00C606E0">
            <w:pPr>
              <w:pStyle w:val="TableParagraph"/>
              <w:ind w:left="144"/>
              <w:rPr>
                <w:rFonts w:ascii="Arial" w:hAnsi="Arial" w:cs="Arial"/>
                <w:sz w:val="20"/>
                <w:szCs w:val="20"/>
              </w:rPr>
            </w:pPr>
            <w:r w:rsidRPr="00803C1C">
              <w:rPr>
                <w:rFonts w:ascii="Arial" w:hAnsi="Arial" w:cs="Arial"/>
                <w:sz w:val="20"/>
                <w:szCs w:val="20"/>
              </w:rPr>
              <w:t>1.</w:t>
            </w:r>
            <w:r w:rsidRPr="00803C1C">
              <w:rPr>
                <w:rFonts w:ascii="Arial" w:hAnsi="Arial" w:cs="Arial"/>
                <w:spacing w:val="36"/>
                <w:sz w:val="20"/>
                <w:szCs w:val="20"/>
              </w:rPr>
              <w:t xml:space="preserve"> </w:t>
            </w:r>
            <w:r w:rsidRPr="00803C1C">
              <w:rPr>
                <w:rFonts w:ascii="Arial" w:hAnsi="Arial" w:cs="Arial"/>
                <w:sz w:val="20"/>
                <w:szCs w:val="20"/>
              </w:rPr>
              <w:t>Smith,</w:t>
            </w:r>
            <w:r w:rsidRPr="00803C1C">
              <w:rPr>
                <w:rFonts w:ascii="Arial" w:hAnsi="Arial" w:cs="Arial"/>
                <w:spacing w:val="35"/>
                <w:sz w:val="20"/>
                <w:szCs w:val="20"/>
              </w:rPr>
              <w:t xml:space="preserve"> </w:t>
            </w:r>
            <w:r w:rsidRPr="00803C1C">
              <w:rPr>
                <w:rFonts w:ascii="Arial" w:hAnsi="Arial" w:cs="Arial"/>
                <w:sz w:val="20"/>
                <w:szCs w:val="20"/>
              </w:rPr>
              <w:t>A.</w:t>
            </w:r>
            <w:r w:rsidRPr="00803C1C">
              <w:rPr>
                <w:rFonts w:ascii="Arial" w:hAnsi="Arial" w:cs="Arial"/>
                <w:spacing w:val="35"/>
                <w:sz w:val="20"/>
                <w:szCs w:val="20"/>
              </w:rPr>
              <w:t xml:space="preserve"> </w:t>
            </w:r>
            <w:r w:rsidRPr="00803C1C">
              <w:rPr>
                <w:rFonts w:ascii="Arial" w:hAnsi="Arial" w:cs="Arial"/>
                <w:sz w:val="20"/>
                <w:szCs w:val="20"/>
              </w:rPr>
              <w:t>R.,</w:t>
            </w:r>
            <w:r w:rsidRPr="00803C1C">
              <w:rPr>
                <w:rFonts w:ascii="Arial" w:hAnsi="Arial" w:cs="Arial"/>
                <w:spacing w:val="35"/>
                <w:sz w:val="20"/>
                <w:szCs w:val="20"/>
              </w:rPr>
              <w:t xml:space="preserve"> </w:t>
            </w:r>
            <w:r w:rsidRPr="00803C1C">
              <w:rPr>
                <w:rFonts w:ascii="Arial" w:hAnsi="Arial" w:cs="Arial"/>
                <w:sz w:val="20"/>
                <w:szCs w:val="20"/>
              </w:rPr>
              <w:t>et</w:t>
            </w:r>
            <w:r w:rsidRPr="00803C1C">
              <w:rPr>
                <w:rFonts w:ascii="Arial" w:hAnsi="Arial" w:cs="Arial"/>
                <w:spacing w:val="34"/>
                <w:sz w:val="20"/>
                <w:szCs w:val="20"/>
              </w:rPr>
              <w:t xml:space="preserve"> </w:t>
            </w:r>
            <w:r w:rsidRPr="00803C1C">
              <w:rPr>
                <w:rFonts w:ascii="Arial" w:hAnsi="Arial" w:cs="Arial"/>
                <w:sz w:val="20"/>
                <w:szCs w:val="20"/>
              </w:rPr>
              <w:t>al.</w:t>
            </w:r>
            <w:r w:rsidRPr="00803C1C">
              <w:rPr>
                <w:rFonts w:ascii="Arial" w:hAnsi="Arial" w:cs="Arial"/>
                <w:spacing w:val="35"/>
                <w:sz w:val="20"/>
                <w:szCs w:val="20"/>
              </w:rPr>
              <w:t xml:space="preserve"> </w:t>
            </w:r>
            <w:r w:rsidRPr="00803C1C">
              <w:rPr>
                <w:rFonts w:ascii="Arial" w:hAnsi="Arial" w:cs="Arial"/>
                <w:sz w:val="20"/>
                <w:szCs w:val="20"/>
              </w:rPr>
              <w:t>(2021).</w:t>
            </w:r>
            <w:r w:rsidRPr="00803C1C">
              <w:rPr>
                <w:rFonts w:ascii="Arial" w:hAnsi="Arial" w:cs="Arial"/>
                <w:spacing w:val="35"/>
                <w:sz w:val="20"/>
                <w:szCs w:val="20"/>
              </w:rPr>
              <w:t xml:space="preserve"> </w:t>
            </w:r>
            <w:r w:rsidRPr="00803C1C">
              <w:rPr>
                <w:rFonts w:ascii="Arial" w:hAnsi="Arial" w:cs="Arial"/>
                <w:sz w:val="20"/>
                <w:szCs w:val="20"/>
              </w:rPr>
              <w:t>"Histopathological</w:t>
            </w:r>
            <w:r w:rsidRPr="00803C1C">
              <w:rPr>
                <w:rFonts w:ascii="Arial" w:hAnsi="Arial" w:cs="Arial"/>
                <w:spacing w:val="35"/>
                <w:sz w:val="20"/>
                <w:szCs w:val="20"/>
              </w:rPr>
              <w:t xml:space="preserve"> </w:t>
            </w:r>
            <w:r w:rsidRPr="00803C1C">
              <w:rPr>
                <w:rFonts w:ascii="Arial" w:hAnsi="Arial" w:cs="Arial"/>
                <w:sz w:val="20"/>
                <w:szCs w:val="20"/>
              </w:rPr>
              <w:t>Changes</w:t>
            </w:r>
            <w:r w:rsidRPr="00803C1C">
              <w:rPr>
                <w:rFonts w:ascii="Arial" w:hAnsi="Arial" w:cs="Arial"/>
                <w:spacing w:val="34"/>
                <w:sz w:val="20"/>
                <w:szCs w:val="20"/>
              </w:rPr>
              <w:t xml:space="preserve"> </w:t>
            </w:r>
            <w:r w:rsidRPr="00803C1C">
              <w:rPr>
                <w:rFonts w:ascii="Arial" w:hAnsi="Arial" w:cs="Arial"/>
                <w:sz w:val="20"/>
                <w:szCs w:val="20"/>
              </w:rPr>
              <w:t>in</w:t>
            </w:r>
            <w:r w:rsidRPr="00803C1C">
              <w:rPr>
                <w:rFonts w:ascii="Arial" w:hAnsi="Arial" w:cs="Arial"/>
                <w:spacing w:val="35"/>
                <w:sz w:val="20"/>
                <w:szCs w:val="20"/>
              </w:rPr>
              <w:t xml:space="preserve"> </w:t>
            </w:r>
            <w:r w:rsidRPr="00803C1C">
              <w:rPr>
                <w:rFonts w:ascii="Arial" w:hAnsi="Arial" w:cs="Arial"/>
                <w:sz w:val="20"/>
                <w:szCs w:val="20"/>
              </w:rPr>
              <w:t>the</w:t>
            </w:r>
            <w:r w:rsidRPr="00803C1C">
              <w:rPr>
                <w:rFonts w:ascii="Arial" w:hAnsi="Arial" w:cs="Arial"/>
                <w:spacing w:val="35"/>
                <w:sz w:val="20"/>
                <w:szCs w:val="20"/>
              </w:rPr>
              <w:t xml:space="preserve"> </w:t>
            </w:r>
            <w:r w:rsidRPr="00803C1C">
              <w:rPr>
                <w:rFonts w:ascii="Arial" w:hAnsi="Arial" w:cs="Arial"/>
                <w:sz w:val="20"/>
                <w:szCs w:val="20"/>
              </w:rPr>
              <w:t>Brain</w:t>
            </w:r>
            <w:r w:rsidRPr="00803C1C">
              <w:rPr>
                <w:rFonts w:ascii="Arial" w:hAnsi="Arial" w:cs="Arial"/>
                <w:spacing w:val="35"/>
                <w:sz w:val="20"/>
                <w:szCs w:val="20"/>
              </w:rPr>
              <w:t xml:space="preserve"> </w:t>
            </w:r>
            <w:r w:rsidRPr="00803C1C">
              <w:rPr>
                <w:rFonts w:ascii="Arial" w:hAnsi="Arial" w:cs="Arial"/>
                <w:sz w:val="20"/>
                <w:szCs w:val="20"/>
              </w:rPr>
              <w:t>and</w:t>
            </w:r>
            <w:r w:rsidRPr="00803C1C">
              <w:rPr>
                <w:rFonts w:ascii="Arial" w:hAnsi="Arial" w:cs="Arial"/>
                <w:spacing w:val="35"/>
                <w:sz w:val="20"/>
                <w:szCs w:val="20"/>
              </w:rPr>
              <w:t xml:space="preserve"> </w:t>
            </w:r>
            <w:r w:rsidRPr="00803C1C">
              <w:rPr>
                <w:rFonts w:ascii="Arial" w:hAnsi="Arial" w:cs="Arial"/>
                <w:sz w:val="20"/>
                <w:szCs w:val="20"/>
              </w:rPr>
              <w:t>Their</w:t>
            </w:r>
            <w:r w:rsidRPr="00803C1C">
              <w:rPr>
                <w:rFonts w:ascii="Arial" w:hAnsi="Arial" w:cs="Arial"/>
                <w:spacing w:val="35"/>
                <w:sz w:val="20"/>
                <w:szCs w:val="20"/>
              </w:rPr>
              <w:t xml:space="preserve"> </w:t>
            </w:r>
            <w:r w:rsidRPr="00803C1C">
              <w:rPr>
                <w:rFonts w:ascii="Arial" w:hAnsi="Arial" w:cs="Arial"/>
                <w:sz w:val="20"/>
                <w:szCs w:val="20"/>
              </w:rPr>
              <w:t>Behavioral</w:t>
            </w:r>
            <w:r w:rsidRPr="00803C1C">
              <w:rPr>
                <w:rFonts w:ascii="Arial" w:hAnsi="Arial" w:cs="Arial"/>
                <w:spacing w:val="34"/>
                <w:sz w:val="20"/>
                <w:szCs w:val="20"/>
              </w:rPr>
              <w:t xml:space="preserve"> </w:t>
            </w:r>
            <w:r w:rsidRPr="00803C1C">
              <w:rPr>
                <w:rFonts w:ascii="Arial" w:hAnsi="Arial" w:cs="Arial"/>
                <w:sz w:val="20"/>
                <w:szCs w:val="20"/>
              </w:rPr>
              <w:t>Correlates:</w:t>
            </w:r>
            <w:r w:rsidRPr="00803C1C">
              <w:rPr>
                <w:rFonts w:ascii="Arial" w:hAnsi="Arial" w:cs="Arial"/>
                <w:spacing w:val="34"/>
                <w:sz w:val="20"/>
                <w:szCs w:val="20"/>
              </w:rPr>
              <w:t xml:space="preserve"> </w:t>
            </w:r>
            <w:r w:rsidRPr="00803C1C">
              <w:rPr>
                <w:rFonts w:ascii="Arial" w:hAnsi="Arial" w:cs="Arial"/>
                <w:sz w:val="20"/>
                <w:szCs w:val="20"/>
              </w:rPr>
              <w:t>A Review." Neuroscience &amp; Biobehavioral Reviews, 120, 1–15.</w:t>
            </w:r>
          </w:p>
          <w:p w14:paraId="61428A46" w14:textId="77777777" w:rsidR="00DD7431" w:rsidRPr="00803C1C" w:rsidRDefault="00DD7431">
            <w:pPr>
              <w:pStyle w:val="TableParagraph"/>
              <w:spacing w:before="1"/>
              <w:rPr>
                <w:rFonts w:ascii="Arial" w:hAnsi="Arial" w:cs="Arial"/>
                <w:sz w:val="20"/>
                <w:szCs w:val="20"/>
              </w:rPr>
            </w:pPr>
          </w:p>
          <w:p w14:paraId="50BF80E9" w14:textId="77777777" w:rsidR="00DD7431" w:rsidRPr="00803C1C" w:rsidRDefault="00C606E0">
            <w:pPr>
              <w:pStyle w:val="TableParagraph"/>
              <w:ind w:left="144"/>
              <w:rPr>
                <w:rFonts w:ascii="Arial" w:hAnsi="Arial" w:cs="Arial"/>
                <w:sz w:val="20"/>
                <w:szCs w:val="20"/>
              </w:rPr>
            </w:pPr>
            <w:r w:rsidRPr="00803C1C">
              <w:rPr>
                <w:rFonts w:ascii="Arial" w:hAnsi="Arial" w:cs="Arial"/>
                <w:sz w:val="20"/>
                <w:szCs w:val="20"/>
              </w:rPr>
              <w:t>-</w:t>
            </w:r>
            <w:r w:rsidRPr="00803C1C">
              <w:rPr>
                <w:rFonts w:ascii="Arial" w:hAnsi="Arial" w:cs="Arial"/>
                <w:spacing w:val="-3"/>
                <w:sz w:val="20"/>
                <w:szCs w:val="20"/>
              </w:rPr>
              <w:t xml:space="preserve"> </w:t>
            </w:r>
            <w:r w:rsidRPr="00803C1C">
              <w:rPr>
                <w:rFonts w:ascii="Arial" w:hAnsi="Arial" w:cs="Arial"/>
                <w:sz w:val="20"/>
                <w:szCs w:val="20"/>
              </w:rPr>
              <w:t>Related</w:t>
            </w:r>
            <w:r w:rsidRPr="00803C1C">
              <w:rPr>
                <w:rFonts w:ascii="Arial" w:hAnsi="Arial" w:cs="Arial"/>
                <w:spacing w:val="-2"/>
                <w:sz w:val="20"/>
                <w:szCs w:val="20"/>
              </w:rPr>
              <w:t xml:space="preserve"> </w:t>
            </w:r>
            <w:r w:rsidRPr="00803C1C">
              <w:rPr>
                <w:rFonts w:ascii="Arial" w:hAnsi="Arial" w:cs="Arial"/>
                <w:sz w:val="20"/>
                <w:szCs w:val="20"/>
              </w:rPr>
              <w:t>to</w:t>
            </w:r>
            <w:r w:rsidRPr="00803C1C">
              <w:rPr>
                <w:rFonts w:ascii="Arial" w:hAnsi="Arial" w:cs="Arial"/>
                <w:spacing w:val="-2"/>
                <w:sz w:val="20"/>
                <w:szCs w:val="20"/>
              </w:rPr>
              <w:t xml:space="preserve"> </w:t>
            </w:r>
            <w:r w:rsidRPr="00803C1C">
              <w:rPr>
                <w:rFonts w:ascii="Arial" w:hAnsi="Arial" w:cs="Arial"/>
                <w:sz w:val="20"/>
                <w:szCs w:val="20"/>
              </w:rPr>
              <w:t>Safety</w:t>
            </w:r>
            <w:r w:rsidRPr="00803C1C">
              <w:rPr>
                <w:rFonts w:ascii="Arial" w:hAnsi="Arial" w:cs="Arial"/>
                <w:spacing w:val="-2"/>
                <w:sz w:val="20"/>
                <w:szCs w:val="20"/>
              </w:rPr>
              <w:t xml:space="preserve"> </w:t>
            </w:r>
            <w:r w:rsidRPr="00803C1C">
              <w:rPr>
                <w:rFonts w:ascii="Arial" w:hAnsi="Arial" w:cs="Arial"/>
                <w:sz w:val="20"/>
                <w:szCs w:val="20"/>
              </w:rPr>
              <w:t>of</w:t>
            </w:r>
            <w:r w:rsidRPr="00803C1C">
              <w:rPr>
                <w:rFonts w:ascii="Arial" w:hAnsi="Arial" w:cs="Arial"/>
                <w:spacing w:val="-4"/>
                <w:sz w:val="20"/>
                <w:szCs w:val="20"/>
              </w:rPr>
              <w:t xml:space="preserve"> </w:t>
            </w:r>
            <w:r w:rsidRPr="00803C1C">
              <w:rPr>
                <w:rFonts w:ascii="Arial" w:hAnsi="Arial" w:cs="Arial"/>
                <w:sz w:val="20"/>
                <w:szCs w:val="20"/>
              </w:rPr>
              <w:t>Herbal</w:t>
            </w:r>
            <w:r w:rsidRPr="00803C1C">
              <w:rPr>
                <w:rFonts w:ascii="Arial" w:hAnsi="Arial" w:cs="Arial"/>
                <w:spacing w:val="-5"/>
                <w:sz w:val="20"/>
                <w:szCs w:val="20"/>
              </w:rPr>
              <w:t xml:space="preserve"> </w:t>
            </w:r>
            <w:r w:rsidRPr="00803C1C">
              <w:rPr>
                <w:rFonts w:ascii="Arial" w:hAnsi="Arial" w:cs="Arial"/>
                <w:spacing w:val="-2"/>
                <w:sz w:val="20"/>
                <w:szCs w:val="20"/>
              </w:rPr>
              <w:t>Medicines:</w:t>
            </w:r>
          </w:p>
          <w:p w14:paraId="5DC1508C" w14:textId="77777777" w:rsidR="00DD7431" w:rsidRPr="00803C1C" w:rsidRDefault="00C606E0">
            <w:pPr>
              <w:pStyle w:val="TableParagraph"/>
              <w:ind w:left="144"/>
              <w:rPr>
                <w:rFonts w:ascii="Arial" w:hAnsi="Arial" w:cs="Arial"/>
                <w:sz w:val="20"/>
                <w:szCs w:val="20"/>
              </w:rPr>
            </w:pPr>
            <w:r w:rsidRPr="00803C1C">
              <w:rPr>
                <w:rFonts w:ascii="Arial" w:hAnsi="Arial" w:cs="Arial"/>
                <w:sz w:val="20"/>
                <w:szCs w:val="20"/>
              </w:rPr>
              <w:t>1.</w:t>
            </w:r>
            <w:r w:rsidRPr="00803C1C">
              <w:rPr>
                <w:rFonts w:ascii="Arial" w:hAnsi="Arial" w:cs="Arial"/>
                <w:spacing w:val="40"/>
                <w:sz w:val="20"/>
                <w:szCs w:val="20"/>
              </w:rPr>
              <w:t xml:space="preserve"> </w:t>
            </w:r>
            <w:proofErr w:type="spellStart"/>
            <w:r w:rsidRPr="00803C1C">
              <w:rPr>
                <w:rFonts w:ascii="Arial" w:hAnsi="Arial" w:cs="Arial"/>
                <w:sz w:val="20"/>
                <w:szCs w:val="20"/>
              </w:rPr>
              <w:t>Ekor</w:t>
            </w:r>
            <w:proofErr w:type="spellEnd"/>
            <w:r w:rsidRPr="00803C1C">
              <w:rPr>
                <w:rFonts w:ascii="Arial" w:hAnsi="Arial" w:cs="Arial"/>
                <w:sz w:val="20"/>
                <w:szCs w:val="20"/>
              </w:rPr>
              <w:t>,</w:t>
            </w:r>
            <w:r w:rsidRPr="00803C1C">
              <w:rPr>
                <w:rFonts w:ascii="Arial" w:hAnsi="Arial" w:cs="Arial"/>
                <w:spacing w:val="40"/>
                <w:sz w:val="20"/>
                <w:szCs w:val="20"/>
              </w:rPr>
              <w:t xml:space="preserve"> </w:t>
            </w:r>
            <w:r w:rsidRPr="00803C1C">
              <w:rPr>
                <w:rFonts w:ascii="Arial" w:hAnsi="Arial" w:cs="Arial"/>
                <w:sz w:val="20"/>
                <w:szCs w:val="20"/>
              </w:rPr>
              <w:t>M.</w:t>
            </w:r>
            <w:r w:rsidRPr="00803C1C">
              <w:rPr>
                <w:rFonts w:ascii="Arial" w:hAnsi="Arial" w:cs="Arial"/>
                <w:spacing w:val="40"/>
                <w:sz w:val="20"/>
                <w:szCs w:val="20"/>
              </w:rPr>
              <w:t xml:space="preserve"> </w:t>
            </w:r>
            <w:r w:rsidRPr="00803C1C">
              <w:rPr>
                <w:rFonts w:ascii="Arial" w:hAnsi="Arial" w:cs="Arial"/>
                <w:sz w:val="20"/>
                <w:szCs w:val="20"/>
              </w:rPr>
              <w:t>(2014).</w:t>
            </w:r>
            <w:r w:rsidRPr="00803C1C">
              <w:rPr>
                <w:rFonts w:ascii="Arial" w:hAnsi="Arial" w:cs="Arial"/>
                <w:spacing w:val="40"/>
                <w:sz w:val="20"/>
                <w:szCs w:val="20"/>
              </w:rPr>
              <w:t xml:space="preserve"> </w:t>
            </w:r>
            <w:r w:rsidRPr="00803C1C">
              <w:rPr>
                <w:rFonts w:ascii="Arial" w:hAnsi="Arial" w:cs="Arial"/>
                <w:sz w:val="20"/>
                <w:szCs w:val="20"/>
              </w:rPr>
              <w:t>"The</w:t>
            </w:r>
            <w:r w:rsidRPr="00803C1C">
              <w:rPr>
                <w:rFonts w:ascii="Arial" w:hAnsi="Arial" w:cs="Arial"/>
                <w:spacing w:val="40"/>
                <w:sz w:val="20"/>
                <w:szCs w:val="20"/>
              </w:rPr>
              <w:t xml:space="preserve"> </w:t>
            </w:r>
            <w:r w:rsidRPr="00803C1C">
              <w:rPr>
                <w:rFonts w:ascii="Arial" w:hAnsi="Arial" w:cs="Arial"/>
                <w:sz w:val="20"/>
                <w:szCs w:val="20"/>
              </w:rPr>
              <w:t>Growing</w:t>
            </w:r>
            <w:r w:rsidRPr="00803C1C">
              <w:rPr>
                <w:rFonts w:ascii="Arial" w:hAnsi="Arial" w:cs="Arial"/>
                <w:spacing w:val="40"/>
                <w:sz w:val="20"/>
                <w:szCs w:val="20"/>
              </w:rPr>
              <w:t xml:space="preserve"> </w:t>
            </w:r>
            <w:r w:rsidRPr="00803C1C">
              <w:rPr>
                <w:rFonts w:ascii="Arial" w:hAnsi="Arial" w:cs="Arial"/>
                <w:sz w:val="20"/>
                <w:szCs w:val="20"/>
              </w:rPr>
              <w:t>Use</w:t>
            </w:r>
            <w:r w:rsidRPr="00803C1C">
              <w:rPr>
                <w:rFonts w:ascii="Arial" w:hAnsi="Arial" w:cs="Arial"/>
                <w:spacing w:val="40"/>
                <w:sz w:val="20"/>
                <w:szCs w:val="20"/>
              </w:rPr>
              <w:t xml:space="preserve"> </w:t>
            </w:r>
            <w:r w:rsidRPr="00803C1C">
              <w:rPr>
                <w:rFonts w:ascii="Arial" w:hAnsi="Arial" w:cs="Arial"/>
                <w:sz w:val="20"/>
                <w:szCs w:val="20"/>
              </w:rPr>
              <w:t>of</w:t>
            </w:r>
            <w:r w:rsidRPr="00803C1C">
              <w:rPr>
                <w:rFonts w:ascii="Arial" w:hAnsi="Arial" w:cs="Arial"/>
                <w:spacing w:val="40"/>
                <w:sz w:val="20"/>
                <w:szCs w:val="20"/>
              </w:rPr>
              <w:t xml:space="preserve"> </w:t>
            </w:r>
            <w:r w:rsidRPr="00803C1C">
              <w:rPr>
                <w:rFonts w:ascii="Arial" w:hAnsi="Arial" w:cs="Arial"/>
                <w:sz w:val="20"/>
                <w:szCs w:val="20"/>
              </w:rPr>
              <w:t>Herbal</w:t>
            </w:r>
            <w:r w:rsidRPr="00803C1C">
              <w:rPr>
                <w:rFonts w:ascii="Arial" w:hAnsi="Arial" w:cs="Arial"/>
                <w:spacing w:val="40"/>
                <w:sz w:val="20"/>
                <w:szCs w:val="20"/>
              </w:rPr>
              <w:t xml:space="preserve"> </w:t>
            </w:r>
            <w:r w:rsidRPr="00803C1C">
              <w:rPr>
                <w:rFonts w:ascii="Arial" w:hAnsi="Arial" w:cs="Arial"/>
                <w:sz w:val="20"/>
                <w:szCs w:val="20"/>
              </w:rPr>
              <w:t>Medicines:</w:t>
            </w:r>
            <w:r w:rsidRPr="00803C1C">
              <w:rPr>
                <w:rFonts w:ascii="Arial" w:hAnsi="Arial" w:cs="Arial"/>
                <w:spacing w:val="40"/>
                <w:sz w:val="20"/>
                <w:szCs w:val="20"/>
              </w:rPr>
              <w:t xml:space="preserve"> </w:t>
            </w:r>
            <w:r w:rsidRPr="00803C1C">
              <w:rPr>
                <w:rFonts w:ascii="Arial" w:hAnsi="Arial" w:cs="Arial"/>
                <w:sz w:val="20"/>
                <w:szCs w:val="20"/>
              </w:rPr>
              <w:t>Issues</w:t>
            </w:r>
            <w:r w:rsidRPr="00803C1C">
              <w:rPr>
                <w:rFonts w:ascii="Arial" w:hAnsi="Arial" w:cs="Arial"/>
                <w:spacing w:val="40"/>
                <w:sz w:val="20"/>
                <w:szCs w:val="20"/>
              </w:rPr>
              <w:t xml:space="preserve"> </w:t>
            </w:r>
            <w:r w:rsidRPr="00803C1C">
              <w:rPr>
                <w:rFonts w:ascii="Arial" w:hAnsi="Arial" w:cs="Arial"/>
                <w:sz w:val="20"/>
                <w:szCs w:val="20"/>
              </w:rPr>
              <w:t>Relating</w:t>
            </w:r>
            <w:r w:rsidRPr="00803C1C">
              <w:rPr>
                <w:rFonts w:ascii="Arial" w:hAnsi="Arial" w:cs="Arial"/>
                <w:spacing w:val="40"/>
                <w:sz w:val="20"/>
                <w:szCs w:val="20"/>
              </w:rPr>
              <w:t xml:space="preserve"> </w:t>
            </w:r>
            <w:r w:rsidRPr="00803C1C">
              <w:rPr>
                <w:rFonts w:ascii="Arial" w:hAnsi="Arial" w:cs="Arial"/>
                <w:sz w:val="20"/>
                <w:szCs w:val="20"/>
              </w:rPr>
              <w:t>to</w:t>
            </w:r>
            <w:r w:rsidRPr="00803C1C">
              <w:rPr>
                <w:rFonts w:ascii="Arial" w:hAnsi="Arial" w:cs="Arial"/>
                <w:spacing w:val="40"/>
                <w:sz w:val="20"/>
                <w:szCs w:val="20"/>
              </w:rPr>
              <w:t xml:space="preserve"> </w:t>
            </w:r>
            <w:r w:rsidRPr="00803C1C">
              <w:rPr>
                <w:rFonts w:ascii="Arial" w:hAnsi="Arial" w:cs="Arial"/>
                <w:sz w:val="20"/>
                <w:szCs w:val="20"/>
              </w:rPr>
              <w:t>Adverse</w:t>
            </w:r>
            <w:r w:rsidRPr="00803C1C">
              <w:rPr>
                <w:rFonts w:ascii="Arial" w:hAnsi="Arial" w:cs="Arial"/>
                <w:spacing w:val="40"/>
                <w:sz w:val="20"/>
                <w:szCs w:val="20"/>
              </w:rPr>
              <w:t xml:space="preserve"> </w:t>
            </w:r>
            <w:r w:rsidRPr="00803C1C">
              <w:rPr>
                <w:rFonts w:ascii="Arial" w:hAnsi="Arial" w:cs="Arial"/>
                <w:sz w:val="20"/>
                <w:szCs w:val="20"/>
              </w:rPr>
              <w:t>Reactions</w:t>
            </w:r>
            <w:r w:rsidRPr="00803C1C">
              <w:rPr>
                <w:rFonts w:ascii="Arial" w:hAnsi="Arial" w:cs="Arial"/>
                <w:spacing w:val="40"/>
                <w:sz w:val="20"/>
                <w:szCs w:val="20"/>
              </w:rPr>
              <w:t xml:space="preserve"> </w:t>
            </w:r>
            <w:r w:rsidRPr="00803C1C">
              <w:rPr>
                <w:rFonts w:ascii="Arial" w:hAnsi="Arial" w:cs="Arial"/>
                <w:sz w:val="20"/>
                <w:szCs w:val="20"/>
              </w:rPr>
              <w:t>and</w:t>
            </w:r>
            <w:r w:rsidRPr="00803C1C">
              <w:rPr>
                <w:rFonts w:ascii="Arial" w:hAnsi="Arial" w:cs="Arial"/>
                <w:spacing w:val="40"/>
                <w:sz w:val="20"/>
                <w:szCs w:val="20"/>
              </w:rPr>
              <w:t xml:space="preserve"> </w:t>
            </w:r>
            <w:r w:rsidRPr="00803C1C">
              <w:rPr>
                <w:rFonts w:ascii="Arial" w:hAnsi="Arial" w:cs="Arial"/>
                <w:sz w:val="20"/>
                <w:szCs w:val="20"/>
              </w:rPr>
              <w:t>Challenges in Monitoring Safety." Frontiers in Pharmacology, 4, 177.</w:t>
            </w:r>
          </w:p>
          <w:p w14:paraId="5C3BE5E5" w14:textId="77777777" w:rsidR="00DD7431" w:rsidRPr="00803C1C" w:rsidRDefault="00C606E0">
            <w:pPr>
              <w:pStyle w:val="TableParagraph"/>
              <w:spacing w:before="229"/>
              <w:ind w:left="144"/>
              <w:rPr>
                <w:rFonts w:ascii="Arial" w:hAnsi="Arial" w:cs="Arial"/>
                <w:sz w:val="20"/>
                <w:szCs w:val="20"/>
              </w:rPr>
            </w:pPr>
            <w:r w:rsidRPr="00803C1C">
              <w:rPr>
                <w:rFonts w:ascii="Arial" w:hAnsi="Arial" w:cs="Arial"/>
                <w:sz w:val="20"/>
                <w:szCs w:val="20"/>
              </w:rPr>
              <w:t>-</w:t>
            </w:r>
            <w:r w:rsidRPr="00803C1C">
              <w:rPr>
                <w:rFonts w:ascii="Arial" w:hAnsi="Arial" w:cs="Arial"/>
                <w:spacing w:val="-4"/>
                <w:sz w:val="20"/>
                <w:szCs w:val="20"/>
              </w:rPr>
              <w:t xml:space="preserve"> </w:t>
            </w:r>
            <w:r w:rsidRPr="00803C1C">
              <w:rPr>
                <w:rFonts w:ascii="Arial" w:hAnsi="Arial" w:cs="Arial"/>
                <w:sz w:val="20"/>
                <w:szCs w:val="20"/>
              </w:rPr>
              <w:t>Related</w:t>
            </w:r>
            <w:r w:rsidRPr="00803C1C">
              <w:rPr>
                <w:rFonts w:ascii="Arial" w:hAnsi="Arial" w:cs="Arial"/>
                <w:spacing w:val="-4"/>
                <w:sz w:val="20"/>
                <w:szCs w:val="20"/>
              </w:rPr>
              <w:t xml:space="preserve"> </w:t>
            </w:r>
            <w:r w:rsidRPr="00803C1C">
              <w:rPr>
                <w:rFonts w:ascii="Arial" w:hAnsi="Arial" w:cs="Arial"/>
                <w:sz w:val="20"/>
                <w:szCs w:val="20"/>
              </w:rPr>
              <w:t>to</w:t>
            </w:r>
            <w:r w:rsidRPr="00803C1C">
              <w:rPr>
                <w:rFonts w:ascii="Arial" w:hAnsi="Arial" w:cs="Arial"/>
                <w:spacing w:val="-2"/>
                <w:sz w:val="20"/>
                <w:szCs w:val="20"/>
              </w:rPr>
              <w:t xml:space="preserve"> </w:t>
            </w:r>
            <w:r w:rsidRPr="00803C1C">
              <w:rPr>
                <w:rFonts w:ascii="Arial" w:hAnsi="Arial" w:cs="Arial"/>
                <w:sz w:val="20"/>
                <w:szCs w:val="20"/>
              </w:rPr>
              <w:t>Phytochemical</w:t>
            </w:r>
            <w:r w:rsidRPr="00803C1C">
              <w:rPr>
                <w:rFonts w:ascii="Arial" w:hAnsi="Arial" w:cs="Arial"/>
                <w:spacing w:val="-5"/>
                <w:sz w:val="20"/>
                <w:szCs w:val="20"/>
              </w:rPr>
              <w:t xml:space="preserve"> </w:t>
            </w:r>
            <w:r w:rsidRPr="00803C1C">
              <w:rPr>
                <w:rFonts w:ascii="Arial" w:hAnsi="Arial" w:cs="Arial"/>
                <w:spacing w:val="-2"/>
                <w:sz w:val="20"/>
                <w:szCs w:val="20"/>
              </w:rPr>
              <w:t>Analysis:</w:t>
            </w:r>
          </w:p>
          <w:p w14:paraId="00EF76A2" w14:textId="77777777" w:rsidR="00DD7431" w:rsidRPr="00803C1C" w:rsidRDefault="00C606E0">
            <w:pPr>
              <w:pStyle w:val="TableParagraph"/>
              <w:spacing w:line="210" w:lineRule="exact"/>
              <w:ind w:left="144"/>
              <w:rPr>
                <w:rFonts w:ascii="Arial" w:hAnsi="Arial" w:cs="Arial"/>
                <w:sz w:val="20"/>
                <w:szCs w:val="20"/>
              </w:rPr>
            </w:pPr>
            <w:r w:rsidRPr="00803C1C">
              <w:rPr>
                <w:rFonts w:ascii="Arial" w:hAnsi="Arial" w:cs="Arial"/>
                <w:sz w:val="20"/>
                <w:szCs w:val="20"/>
              </w:rPr>
              <w:t>1.</w:t>
            </w:r>
            <w:r w:rsidRPr="00803C1C">
              <w:rPr>
                <w:rFonts w:ascii="Arial" w:hAnsi="Arial" w:cs="Arial"/>
                <w:spacing w:val="37"/>
                <w:sz w:val="20"/>
                <w:szCs w:val="20"/>
              </w:rPr>
              <w:t xml:space="preserve"> </w:t>
            </w:r>
            <w:r w:rsidRPr="00803C1C">
              <w:rPr>
                <w:rFonts w:ascii="Arial" w:hAnsi="Arial" w:cs="Arial"/>
                <w:sz w:val="20"/>
                <w:szCs w:val="20"/>
              </w:rPr>
              <w:t>Pandey,</w:t>
            </w:r>
            <w:r w:rsidRPr="00803C1C">
              <w:rPr>
                <w:rFonts w:ascii="Arial" w:hAnsi="Arial" w:cs="Arial"/>
                <w:spacing w:val="37"/>
                <w:sz w:val="20"/>
                <w:szCs w:val="20"/>
              </w:rPr>
              <w:t xml:space="preserve"> </w:t>
            </w:r>
            <w:r w:rsidRPr="00803C1C">
              <w:rPr>
                <w:rFonts w:ascii="Arial" w:hAnsi="Arial" w:cs="Arial"/>
                <w:sz w:val="20"/>
                <w:szCs w:val="20"/>
              </w:rPr>
              <w:t>K.</w:t>
            </w:r>
            <w:r w:rsidRPr="00803C1C">
              <w:rPr>
                <w:rFonts w:ascii="Arial" w:hAnsi="Arial" w:cs="Arial"/>
                <w:spacing w:val="37"/>
                <w:sz w:val="20"/>
                <w:szCs w:val="20"/>
              </w:rPr>
              <w:t xml:space="preserve"> </w:t>
            </w:r>
            <w:r w:rsidRPr="00803C1C">
              <w:rPr>
                <w:rFonts w:ascii="Arial" w:hAnsi="Arial" w:cs="Arial"/>
                <w:sz w:val="20"/>
                <w:szCs w:val="20"/>
              </w:rPr>
              <w:t>B.,</w:t>
            </w:r>
            <w:r w:rsidRPr="00803C1C">
              <w:rPr>
                <w:rFonts w:ascii="Arial" w:hAnsi="Arial" w:cs="Arial"/>
                <w:spacing w:val="37"/>
                <w:sz w:val="20"/>
                <w:szCs w:val="20"/>
              </w:rPr>
              <w:t xml:space="preserve"> </w:t>
            </w:r>
            <w:r w:rsidRPr="00803C1C">
              <w:rPr>
                <w:rFonts w:ascii="Arial" w:hAnsi="Arial" w:cs="Arial"/>
                <w:sz w:val="20"/>
                <w:szCs w:val="20"/>
              </w:rPr>
              <w:t>&amp;</w:t>
            </w:r>
            <w:r w:rsidRPr="00803C1C">
              <w:rPr>
                <w:rFonts w:ascii="Arial" w:hAnsi="Arial" w:cs="Arial"/>
                <w:spacing w:val="37"/>
                <w:sz w:val="20"/>
                <w:szCs w:val="20"/>
              </w:rPr>
              <w:t xml:space="preserve"> </w:t>
            </w:r>
            <w:r w:rsidRPr="00803C1C">
              <w:rPr>
                <w:rFonts w:ascii="Arial" w:hAnsi="Arial" w:cs="Arial"/>
                <w:sz w:val="20"/>
                <w:szCs w:val="20"/>
              </w:rPr>
              <w:t>Rizvi,</w:t>
            </w:r>
            <w:r w:rsidRPr="00803C1C">
              <w:rPr>
                <w:rFonts w:ascii="Arial" w:hAnsi="Arial" w:cs="Arial"/>
                <w:spacing w:val="35"/>
                <w:sz w:val="20"/>
                <w:szCs w:val="20"/>
              </w:rPr>
              <w:t xml:space="preserve"> </w:t>
            </w:r>
            <w:r w:rsidRPr="00803C1C">
              <w:rPr>
                <w:rFonts w:ascii="Arial" w:hAnsi="Arial" w:cs="Arial"/>
                <w:sz w:val="20"/>
                <w:szCs w:val="20"/>
              </w:rPr>
              <w:t>S.</w:t>
            </w:r>
            <w:r w:rsidRPr="00803C1C">
              <w:rPr>
                <w:rFonts w:ascii="Arial" w:hAnsi="Arial" w:cs="Arial"/>
                <w:spacing w:val="36"/>
                <w:sz w:val="20"/>
                <w:szCs w:val="20"/>
              </w:rPr>
              <w:t xml:space="preserve"> </w:t>
            </w:r>
            <w:r w:rsidRPr="00803C1C">
              <w:rPr>
                <w:rFonts w:ascii="Arial" w:hAnsi="Arial" w:cs="Arial"/>
                <w:sz w:val="20"/>
                <w:szCs w:val="20"/>
              </w:rPr>
              <w:t>I.</w:t>
            </w:r>
            <w:r w:rsidRPr="00803C1C">
              <w:rPr>
                <w:rFonts w:ascii="Arial" w:hAnsi="Arial" w:cs="Arial"/>
                <w:spacing w:val="37"/>
                <w:sz w:val="20"/>
                <w:szCs w:val="20"/>
              </w:rPr>
              <w:t xml:space="preserve"> </w:t>
            </w:r>
            <w:r w:rsidRPr="00803C1C">
              <w:rPr>
                <w:rFonts w:ascii="Arial" w:hAnsi="Arial" w:cs="Arial"/>
                <w:sz w:val="20"/>
                <w:szCs w:val="20"/>
              </w:rPr>
              <w:t>(2009).</w:t>
            </w:r>
            <w:r w:rsidRPr="00803C1C">
              <w:rPr>
                <w:rFonts w:ascii="Arial" w:hAnsi="Arial" w:cs="Arial"/>
                <w:spacing w:val="37"/>
                <w:sz w:val="20"/>
                <w:szCs w:val="20"/>
              </w:rPr>
              <w:t xml:space="preserve"> </w:t>
            </w:r>
            <w:r w:rsidRPr="00803C1C">
              <w:rPr>
                <w:rFonts w:ascii="Arial" w:hAnsi="Arial" w:cs="Arial"/>
                <w:sz w:val="20"/>
                <w:szCs w:val="20"/>
              </w:rPr>
              <w:t>"Plant</w:t>
            </w:r>
            <w:r w:rsidRPr="00803C1C">
              <w:rPr>
                <w:rFonts w:ascii="Arial" w:hAnsi="Arial" w:cs="Arial"/>
                <w:spacing w:val="36"/>
                <w:sz w:val="20"/>
                <w:szCs w:val="20"/>
              </w:rPr>
              <w:t xml:space="preserve"> </w:t>
            </w:r>
            <w:r w:rsidRPr="00803C1C">
              <w:rPr>
                <w:rFonts w:ascii="Arial" w:hAnsi="Arial" w:cs="Arial"/>
                <w:sz w:val="20"/>
                <w:szCs w:val="20"/>
              </w:rPr>
              <w:t>Polyphenols</w:t>
            </w:r>
            <w:r w:rsidRPr="00803C1C">
              <w:rPr>
                <w:rFonts w:ascii="Arial" w:hAnsi="Arial" w:cs="Arial"/>
                <w:spacing w:val="36"/>
                <w:sz w:val="20"/>
                <w:szCs w:val="20"/>
              </w:rPr>
              <w:t xml:space="preserve"> </w:t>
            </w:r>
            <w:r w:rsidRPr="00803C1C">
              <w:rPr>
                <w:rFonts w:ascii="Arial" w:hAnsi="Arial" w:cs="Arial"/>
                <w:sz w:val="20"/>
                <w:szCs w:val="20"/>
              </w:rPr>
              <w:t>as</w:t>
            </w:r>
            <w:r w:rsidRPr="00803C1C">
              <w:rPr>
                <w:rFonts w:ascii="Arial" w:hAnsi="Arial" w:cs="Arial"/>
                <w:spacing w:val="36"/>
                <w:sz w:val="20"/>
                <w:szCs w:val="20"/>
              </w:rPr>
              <w:t xml:space="preserve"> </w:t>
            </w:r>
            <w:r w:rsidRPr="00803C1C">
              <w:rPr>
                <w:rFonts w:ascii="Arial" w:hAnsi="Arial" w:cs="Arial"/>
                <w:sz w:val="20"/>
                <w:szCs w:val="20"/>
              </w:rPr>
              <w:t>Dietary</w:t>
            </w:r>
            <w:r w:rsidRPr="00803C1C">
              <w:rPr>
                <w:rFonts w:ascii="Arial" w:hAnsi="Arial" w:cs="Arial"/>
                <w:spacing w:val="37"/>
                <w:sz w:val="20"/>
                <w:szCs w:val="20"/>
              </w:rPr>
              <w:t xml:space="preserve"> </w:t>
            </w:r>
            <w:r w:rsidRPr="00803C1C">
              <w:rPr>
                <w:rFonts w:ascii="Arial" w:hAnsi="Arial" w:cs="Arial"/>
                <w:sz w:val="20"/>
                <w:szCs w:val="20"/>
              </w:rPr>
              <w:t>Antioxidants</w:t>
            </w:r>
            <w:r w:rsidRPr="00803C1C">
              <w:rPr>
                <w:rFonts w:ascii="Arial" w:hAnsi="Arial" w:cs="Arial"/>
                <w:spacing w:val="36"/>
                <w:sz w:val="20"/>
                <w:szCs w:val="20"/>
              </w:rPr>
              <w:t xml:space="preserve"> </w:t>
            </w:r>
            <w:r w:rsidRPr="00803C1C">
              <w:rPr>
                <w:rFonts w:ascii="Arial" w:hAnsi="Arial" w:cs="Arial"/>
                <w:sz w:val="20"/>
                <w:szCs w:val="20"/>
              </w:rPr>
              <w:t>in</w:t>
            </w:r>
            <w:r w:rsidRPr="00803C1C">
              <w:rPr>
                <w:rFonts w:ascii="Arial" w:hAnsi="Arial" w:cs="Arial"/>
                <w:spacing w:val="37"/>
                <w:sz w:val="20"/>
                <w:szCs w:val="20"/>
              </w:rPr>
              <w:t xml:space="preserve"> </w:t>
            </w:r>
            <w:r w:rsidRPr="00803C1C">
              <w:rPr>
                <w:rFonts w:ascii="Arial" w:hAnsi="Arial" w:cs="Arial"/>
                <w:sz w:val="20"/>
                <w:szCs w:val="20"/>
              </w:rPr>
              <w:t>Human</w:t>
            </w:r>
            <w:r w:rsidRPr="00803C1C">
              <w:rPr>
                <w:rFonts w:ascii="Arial" w:hAnsi="Arial" w:cs="Arial"/>
                <w:spacing w:val="36"/>
                <w:sz w:val="20"/>
                <w:szCs w:val="20"/>
              </w:rPr>
              <w:t xml:space="preserve"> </w:t>
            </w:r>
            <w:r w:rsidRPr="00803C1C">
              <w:rPr>
                <w:rFonts w:ascii="Arial" w:hAnsi="Arial" w:cs="Arial"/>
                <w:sz w:val="20"/>
                <w:szCs w:val="20"/>
              </w:rPr>
              <w:t>Health</w:t>
            </w:r>
            <w:r w:rsidRPr="00803C1C">
              <w:rPr>
                <w:rFonts w:ascii="Arial" w:hAnsi="Arial" w:cs="Arial"/>
                <w:spacing w:val="37"/>
                <w:sz w:val="20"/>
                <w:szCs w:val="20"/>
              </w:rPr>
              <w:t xml:space="preserve"> </w:t>
            </w:r>
            <w:r w:rsidRPr="00803C1C">
              <w:rPr>
                <w:rFonts w:ascii="Arial" w:hAnsi="Arial" w:cs="Arial"/>
                <w:spacing w:val="-5"/>
                <w:sz w:val="20"/>
                <w:szCs w:val="20"/>
              </w:rPr>
              <w:t>and</w:t>
            </w:r>
          </w:p>
        </w:tc>
        <w:tc>
          <w:tcPr>
            <w:tcW w:w="6547" w:type="dxa"/>
          </w:tcPr>
          <w:p w14:paraId="7DA6E2AA" w14:textId="77777777" w:rsidR="00DD7431" w:rsidRPr="00803C1C" w:rsidRDefault="00DD7431">
            <w:pPr>
              <w:pStyle w:val="TableParagraph"/>
              <w:rPr>
                <w:rFonts w:ascii="Arial" w:hAnsi="Arial" w:cs="Arial"/>
                <w:sz w:val="20"/>
                <w:szCs w:val="20"/>
              </w:rPr>
            </w:pPr>
          </w:p>
        </w:tc>
      </w:tr>
    </w:tbl>
    <w:tbl>
      <w:tblPr>
        <w:tblpPr w:leftFromText="180" w:rightFromText="180" w:vertAnchor="text" w:horzAnchor="margin" w:tblpY="51"/>
        <w:tblOverlap w:val="never"/>
        <w:tblW w:w="2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3"/>
        <w:gridCol w:w="9095"/>
        <w:gridCol w:w="6445"/>
      </w:tblGrid>
      <w:tr w:rsidR="0033510E" w:rsidRPr="00803C1C" w14:paraId="1A2BCCDA" w14:textId="77777777" w:rsidTr="0033510E">
        <w:trPr>
          <w:trHeight w:val="96"/>
        </w:trPr>
        <w:tc>
          <w:tcPr>
            <w:tcW w:w="5613" w:type="dxa"/>
          </w:tcPr>
          <w:p w14:paraId="0BB44498" w14:textId="77777777" w:rsidR="0033510E" w:rsidRPr="00803C1C" w:rsidRDefault="0033510E" w:rsidP="0033510E">
            <w:pPr>
              <w:pStyle w:val="TableParagraph"/>
              <w:rPr>
                <w:rFonts w:ascii="Arial" w:hAnsi="Arial" w:cs="Arial"/>
                <w:sz w:val="20"/>
                <w:szCs w:val="20"/>
              </w:rPr>
            </w:pPr>
          </w:p>
        </w:tc>
        <w:tc>
          <w:tcPr>
            <w:tcW w:w="9095" w:type="dxa"/>
          </w:tcPr>
          <w:p w14:paraId="1DB82E8C" w14:textId="77777777" w:rsidR="0033510E" w:rsidRPr="00803C1C" w:rsidRDefault="0033510E" w:rsidP="0033510E">
            <w:pPr>
              <w:pStyle w:val="TableParagraph"/>
              <w:ind w:left="144"/>
              <w:rPr>
                <w:rFonts w:ascii="Arial" w:hAnsi="Arial" w:cs="Arial"/>
                <w:sz w:val="20"/>
                <w:szCs w:val="20"/>
              </w:rPr>
            </w:pPr>
            <w:r w:rsidRPr="00803C1C">
              <w:rPr>
                <w:rFonts w:ascii="Arial" w:hAnsi="Arial" w:cs="Arial"/>
                <w:sz w:val="20"/>
                <w:szCs w:val="20"/>
              </w:rPr>
              <w:t>Disease."</w:t>
            </w:r>
            <w:r w:rsidRPr="00803C1C">
              <w:rPr>
                <w:rFonts w:ascii="Arial" w:hAnsi="Arial" w:cs="Arial"/>
                <w:spacing w:val="-6"/>
                <w:sz w:val="20"/>
                <w:szCs w:val="20"/>
              </w:rPr>
              <w:t xml:space="preserve"> </w:t>
            </w:r>
            <w:r w:rsidRPr="00803C1C">
              <w:rPr>
                <w:rFonts w:ascii="Arial" w:hAnsi="Arial" w:cs="Arial"/>
                <w:sz w:val="20"/>
                <w:szCs w:val="20"/>
              </w:rPr>
              <w:t>Oxidative</w:t>
            </w:r>
            <w:r w:rsidRPr="00803C1C">
              <w:rPr>
                <w:rFonts w:ascii="Arial" w:hAnsi="Arial" w:cs="Arial"/>
                <w:spacing w:val="-6"/>
                <w:sz w:val="20"/>
                <w:szCs w:val="20"/>
              </w:rPr>
              <w:t xml:space="preserve"> </w:t>
            </w:r>
            <w:r w:rsidRPr="00803C1C">
              <w:rPr>
                <w:rFonts w:ascii="Arial" w:hAnsi="Arial" w:cs="Arial"/>
                <w:sz w:val="20"/>
                <w:szCs w:val="20"/>
              </w:rPr>
              <w:t>Medicine</w:t>
            </w:r>
            <w:r w:rsidRPr="00803C1C">
              <w:rPr>
                <w:rFonts w:ascii="Arial" w:hAnsi="Arial" w:cs="Arial"/>
                <w:spacing w:val="-6"/>
                <w:sz w:val="20"/>
                <w:szCs w:val="20"/>
              </w:rPr>
              <w:t xml:space="preserve"> </w:t>
            </w:r>
            <w:r w:rsidRPr="00803C1C">
              <w:rPr>
                <w:rFonts w:ascii="Arial" w:hAnsi="Arial" w:cs="Arial"/>
                <w:sz w:val="20"/>
                <w:szCs w:val="20"/>
              </w:rPr>
              <w:t>and</w:t>
            </w:r>
            <w:r w:rsidRPr="00803C1C">
              <w:rPr>
                <w:rFonts w:ascii="Arial" w:hAnsi="Arial" w:cs="Arial"/>
                <w:spacing w:val="-5"/>
                <w:sz w:val="20"/>
                <w:szCs w:val="20"/>
              </w:rPr>
              <w:t xml:space="preserve"> </w:t>
            </w:r>
            <w:r w:rsidRPr="00803C1C">
              <w:rPr>
                <w:rFonts w:ascii="Arial" w:hAnsi="Arial" w:cs="Arial"/>
                <w:sz w:val="20"/>
                <w:szCs w:val="20"/>
              </w:rPr>
              <w:t>Cellular</w:t>
            </w:r>
            <w:r w:rsidRPr="00803C1C">
              <w:rPr>
                <w:rFonts w:ascii="Arial" w:hAnsi="Arial" w:cs="Arial"/>
                <w:spacing w:val="-5"/>
                <w:sz w:val="20"/>
                <w:szCs w:val="20"/>
              </w:rPr>
              <w:t xml:space="preserve"> </w:t>
            </w:r>
            <w:r w:rsidRPr="00803C1C">
              <w:rPr>
                <w:rFonts w:ascii="Arial" w:hAnsi="Arial" w:cs="Arial"/>
                <w:sz w:val="20"/>
                <w:szCs w:val="20"/>
              </w:rPr>
              <w:t>Longevity,</w:t>
            </w:r>
            <w:r w:rsidRPr="00803C1C">
              <w:rPr>
                <w:rFonts w:ascii="Arial" w:hAnsi="Arial" w:cs="Arial"/>
                <w:spacing w:val="-8"/>
                <w:sz w:val="20"/>
                <w:szCs w:val="20"/>
              </w:rPr>
              <w:t xml:space="preserve"> </w:t>
            </w:r>
            <w:r w:rsidRPr="00803C1C">
              <w:rPr>
                <w:rFonts w:ascii="Arial" w:hAnsi="Arial" w:cs="Arial"/>
                <w:sz w:val="20"/>
                <w:szCs w:val="20"/>
              </w:rPr>
              <w:t>2(5),</w:t>
            </w:r>
            <w:r w:rsidRPr="00803C1C">
              <w:rPr>
                <w:rFonts w:ascii="Arial" w:hAnsi="Arial" w:cs="Arial"/>
                <w:spacing w:val="-7"/>
                <w:sz w:val="20"/>
                <w:szCs w:val="20"/>
              </w:rPr>
              <w:t xml:space="preserve"> </w:t>
            </w:r>
            <w:r w:rsidRPr="00803C1C">
              <w:rPr>
                <w:rFonts w:ascii="Arial" w:hAnsi="Arial" w:cs="Arial"/>
                <w:spacing w:val="-2"/>
                <w:sz w:val="20"/>
                <w:szCs w:val="20"/>
              </w:rPr>
              <w:t>270–278.</w:t>
            </w:r>
          </w:p>
        </w:tc>
        <w:tc>
          <w:tcPr>
            <w:tcW w:w="6445" w:type="dxa"/>
          </w:tcPr>
          <w:p w14:paraId="3DDE7498" w14:textId="77777777" w:rsidR="0033510E" w:rsidRPr="00803C1C" w:rsidRDefault="0033510E" w:rsidP="0033510E">
            <w:pPr>
              <w:pStyle w:val="TableParagraph"/>
              <w:rPr>
                <w:rFonts w:ascii="Arial" w:hAnsi="Arial" w:cs="Arial"/>
                <w:sz w:val="20"/>
                <w:szCs w:val="20"/>
              </w:rPr>
            </w:pPr>
          </w:p>
        </w:tc>
      </w:tr>
      <w:tr w:rsidR="0033510E" w:rsidRPr="00803C1C" w14:paraId="5D10B751" w14:textId="77777777" w:rsidTr="0033510E">
        <w:trPr>
          <w:trHeight w:val="690"/>
        </w:trPr>
        <w:tc>
          <w:tcPr>
            <w:tcW w:w="5613" w:type="dxa"/>
          </w:tcPr>
          <w:p w14:paraId="1D5E94AC" w14:textId="77777777" w:rsidR="0033510E" w:rsidRPr="00803C1C" w:rsidRDefault="0033510E" w:rsidP="0033510E">
            <w:pPr>
              <w:pStyle w:val="TableParagraph"/>
              <w:ind w:left="467" w:right="199"/>
              <w:rPr>
                <w:rFonts w:ascii="Arial" w:hAnsi="Arial" w:cs="Arial"/>
                <w:b/>
                <w:sz w:val="20"/>
                <w:szCs w:val="20"/>
              </w:rPr>
            </w:pPr>
            <w:r w:rsidRPr="00803C1C">
              <w:rPr>
                <w:rFonts w:ascii="Arial" w:hAnsi="Arial" w:cs="Arial"/>
                <w:b/>
                <w:sz w:val="20"/>
                <w:szCs w:val="20"/>
              </w:rPr>
              <w:t>Is</w:t>
            </w:r>
            <w:r w:rsidRPr="00803C1C">
              <w:rPr>
                <w:rFonts w:ascii="Arial" w:hAnsi="Arial" w:cs="Arial"/>
                <w:b/>
                <w:spacing w:val="-7"/>
                <w:sz w:val="20"/>
                <w:szCs w:val="20"/>
              </w:rPr>
              <w:t xml:space="preserve"> </w:t>
            </w:r>
            <w:r w:rsidRPr="00803C1C">
              <w:rPr>
                <w:rFonts w:ascii="Arial" w:hAnsi="Arial" w:cs="Arial"/>
                <w:b/>
                <w:sz w:val="20"/>
                <w:szCs w:val="20"/>
              </w:rPr>
              <w:t>the</w:t>
            </w:r>
            <w:r w:rsidRPr="00803C1C">
              <w:rPr>
                <w:rFonts w:ascii="Arial" w:hAnsi="Arial" w:cs="Arial"/>
                <w:b/>
                <w:spacing w:val="-5"/>
                <w:sz w:val="20"/>
                <w:szCs w:val="20"/>
              </w:rPr>
              <w:t xml:space="preserve"> </w:t>
            </w:r>
            <w:r w:rsidRPr="00803C1C">
              <w:rPr>
                <w:rFonts w:ascii="Arial" w:hAnsi="Arial" w:cs="Arial"/>
                <w:b/>
                <w:sz w:val="20"/>
                <w:szCs w:val="20"/>
              </w:rPr>
              <w:t>language/English</w:t>
            </w:r>
            <w:r w:rsidRPr="00803C1C">
              <w:rPr>
                <w:rFonts w:ascii="Arial" w:hAnsi="Arial" w:cs="Arial"/>
                <w:b/>
                <w:spacing w:val="-7"/>
                <w:sz w:val="20"/>
                <w:szCs w:val="20"/>
              </w:rPr>
              <w:t xml:space="preserve"> </w:t>
            </w:r>
            <w:r w:rsidRPr="00803C1C">
              <w:rPr>
                <w:rFonts w:ascii="Arial" w:hAnsi="Arial" w:cs="Arial"/>
                <w:b/>
                <w:sz w:val="20"/>
                <w:szCs w:val="20"/>
              </w:rPr>
              <w:t>quality</w:t>
            </w:r>
            <w:r w:rsidRPr="00803C1C">
              <w:rPr>
                <w:rFonts w:ascii="Arial" w:hAnsi="Arial" w:cs="Arial"/>
                <w:b/>
                <w:spacing w:val="-5"/>
                <w:sz w:val="20"/>
                <w:szCs w:val="20"/>
              </w:rPr>
              <w:t xml:space="preserve"> </w:t>
            </w:r>
            <w:r w:rsidRPr="00803C1C">
              <w:rPr>
                <w:rFonts w:ascii="Arial" w:hAnsi="Arial" w:cs="Arial"/>
                <w:b/>
                <w:sz w:val="20"/>
                <w:szCs w:val="20"/>
              </w:rPr>
              <w:t>of</w:t>
            </w:r>
            <w:r w:rsidRPr="00803C1C">
              <w:rPr>
                <w:rFonts w:ascii="Arial" w:hAnsi="Arial" w:cs="Arial"/>
                <w:b/>
                <w:spacing w:val="-8"/>
                <w:sz w:val="20"/>
                <w:szCs w:val="20"/>
              </w:rPr>
              <w:t xml:space="preserve"> </w:t>
            </w:r>
            <w:r w:rsidRPr="00803C1C">
              <w:rPr>
                <w:rFonts w:ascii="Arial" w:hAnsi="Arial" w:cs="Arial"/>
                <w:b/>
                <w:sz w:val="20"/>
                <w:szCs w:val="20"/>
              </w:rPr>
              <w:t>the</w:t>
            </w:r>
            <w:r w:rsidRPr="00803C1C">
              <w:rPr>
                <w:rFonts w:ascii="Arial" w:hAnsi="Arial" w:cs="Arial"/>
                <w:b/>
                <w:spacing w:val="-6"/>
                <w:sz w:val="20"/>
                <w:szCs w:val="20"/>
              </w:rPr>
              <w:t xml:space="preserve"> </w:t>
            </w:r>
            <w:r w:rsidRPr="00803C1C">
              <w:rPr>
                <w:rFonts w:ascii="Arial" w:hAnsi="Arial" w:cs="Arial"/>
                <w:b/>
                <w:sz w:val="20"/>
                <w:szCs w:val="20"/>
              </w:rPr>
              <w:t>article</w:t>
            </w:r>
            <w:r w:rsidRPr="00803C1C">
              <w:rPr>
                <w:rFonts w:ascii="Arial" w:hAnsi="Arial" w:cs="Arial"/>
                <w:b/>
                <w:spacing w:val="-6"/>
                <w:sz w:val="20"/>
                <w:szCs w:val="20"/>
              </w:rPr>
              <w:t xml:space="preserve"> </w:t>
            </w:r>
            <w:r w:rsidRPr="00803C1C">
              <w:rPr>
                <w:rFonts w:ascii="Arial" w:hAnsi="Arial" w:cs="Arial"/>
                <w:b/>
                <w:sz w:val="20"/>
                <w:szCs w:val="20"/>
              </w:rPr>
              <w:t>suitable for scholarly communications?</w:t>
            </w:r>
          </w:p>
        </w:tc>
        <w:tc>
          <w:tcPr>
            <w:tcW w:w="9095" w:type="dxa"/>
          </w:tcPr>
          <w:p w14:paraId="507A5D48" w14:textId="77777777" w:rsidR="0033510E" w:rsidRPr="00803C1C" w:rsidRDefault="0033510E" w:rsidP="0033510E">
            <w:pPr>
              <w:pStyle w:val="TableParagraph"/>
              <w:ind w:left="108"/>
              <w:rPr>
                <w:rFonts w:ascii="Arial" w:hAnsi="Arial" w:cs="Arial"/>
                <w:sz w:val="20"/>
                <w:szCs w:val="20"/>
              </w:rPr>
            </w:pPr>
            <w:r w:rsidRPr="00803C1C">
              <w:rPr>
                <w:rFonts w:ascii="Arial" w:hAnsi="Arial" w:cs="Arial"/>
                <w:sz w:val="20"/>
                <w:szCs w:val="20"/>
              </w:rPr>
              <w:t>Yes,</w:t>
            </w:r>
            <w:r w:rsidRPr="00803C1C">
              <w:rPr>
                <w:rFonts w:ascii="Arial" w:hAnsi="Arial" w:cs="Arial"/>
                <w:spacing w:val="-3"/>
                <w:sz w:val="20"/>
                <w:szCs w:val="20"/>
              </w:rPr>
              <w:t xml:space="preserve"> </w:t>
            </w:r>
            <w:r w:rsidRPr="00803C1C">
              <w:rPr>
                <w:rFonts w:ascii="Arial" w:hAnsi="Arial" w:cs="Arial"/>
                <w:sz w:val="20"/>
                <w:szCs w:val="20"/>
              </w:rPr>
              <w:t>it</w:t>
            </w:r>
            <w:r w:rsidRPr="00803C1C">
              <w:rPr>
                <w:rFonts w:ascii="Arial" w:hAnsi="Arial" w:cs="Arial"/>
                <w:spacing w:val="-3"/>
                <w:sz w:val="20"/>
                <w:szCs w:val="20"/>
              </w:rPr>
              <w:t xml:space="preserve"> </w:t>
            </w:r>
            <w:r w:rsidRPr="00803C1C">
              <w:rPr>
                <w:rFonts w:ascii="Arial" w:hAnsi="Arial" w:cs="Arial"/>
                <w:spacing w:val="-5"/>
                <w:sz w:val="20"/>
                <w:szCs w:val="20"/>
              </w:rPr>
              <w:t>is</w:t>
            </w:r>
          </w:p>
        </w:tc>
        <w:tc>
          <w:tcPr>
            <w:tcW w:w="6445" w:type="dxa"/>
          </w:tcPr>
          <w:p w14:paraId="015961FC" w14:textId="77777777" w:rsidR="0033510E" w:rsidRPr="00803C1C" w:rsidRDefault="0033510E" w:rsidP="0033510E">
            <w:pPr>
              <w:pStyle w:val="TableParagraph"/>
              <w:rPr>
                <w:rFonts w:ascii="Arial" w:hAnsi="Arial" w:cs="Arial"/>
                <w:sz w:val="20"/>
                <w:szCs w:val="20"/>
              </w:rPr>
            </w:pPr>
          </w:p>
        </w:tc>
      </w:tr>
      <w:tr w:rsidR="0033510E" w:rsidRPr="00803C1C" w14:paraId="72DFFF1A" w14:textId="77777777" w:rsidTr="0033510E">
        <w:trPr>
          <w:trHeight w:val="366"/>
        </w:trPr>
        <w:tc>
          <w:tcPr>
            <w:tcW w:w="5613" w:type="dxa"/>
          </w:tcPr>
          <w:p w14:paraId="65559629" w14:textId="77777777" w:rsidR="0033510E" w:rsidRPr="00803C1C" w:rsidRDefault="0033510E" w:rsidP="0033510E">
            <w:pPr>
              <w:pStyle w:val="TableParagraph"/>
              <w:ind w:left="107"/>
              <w:rPr>
                <w:rFonts w:ascii="Arial" w:hAnsi="Arial" w:cs="Arial"/>
                <w:sz w:val="20"/>
                <w:szCs w:val="20"/>
              </w:rPr>
            </w:pPr>
            <w:r w:rsidRPr="00803C1C">
              <w:rPr>
                <w:rFonts w:ascii="Arial" w:hAnsi="Arial" w:cs="Arial"/>
                <w:b/>
                <w:sz w:val="20"/>
                <w:szCs w:val="20"/>
                <w:u w:val="single"/>
              </w:rPr>
              <w:t>Optional/General</w:t>
            </w:r>
            <w:r w:rsidRPr="00803C1C">
              <w:rPr>
                <w:rFonts w:ascii="Arial" w:hAnsi="Arial" w:cs="Arial"/>
                <w:b/>
                <w:spacing w:val="-11"/>
                <w:sz w:val="20"/>
                <w:szCs w:val="20"/>
              </w:rPr>
              <w:t xml:space="preserve"> </w:t>
            </w:r>
            <w:r w:rsidRPr="00803C1C">
              <w:rPr>
                <w:rFonts w:ascii="Arial" w:hAnsi="Arial" w:cs="Arial"/>
                <w:spacing w:val="-2"/>
                <w:sz w:val="20"/>
                <w:szCs w:val="20"/>
              </w:rPr>
              <w:t>comments</w:t>
            </w:r>
          </w:p>
        </w:tc>
        <w:tc>
          <w:tcPr>
            <w:tcW w:w="9095" w:type="dxa"/>
          </w:tcPr>
          <w:p w14:paraId="1F6E923E" w14:textId="77777777" w:rsidR="0033510E" w:rsidRPr="00803C1C" w:rsidRDefault="0033510E" w:rsidP="0033510E">
            <w:pPr>
              <w:pStyle w:val="TableParagraph"/>
              <w:ind w:left="108"/>
              <w:rPr>
                <w:rFonts w:ascii="Arial" w:hAnsi="Arial" w:cs="Arial"/>
                <w:sz w:val="20"/>
                <w:szCs w:val="20"/>
              </w:rPr>
            </w:pPr>
            <w:r w:rsidRPr="00803C1C">
              <w:rPr>
                <w:rFonts w:ascii="Arial" w:hAnsi="Arial" w:cs="Arial"/>
                <w:sz w:val="20"/>
                <w:szCs w:val="20"/>
              </w:rPr>
              <w:t>The</w:t>
            </w:r>
            <w:r w:rsidRPr="00803C1C">
              <w:rPr>
                <w:rFonts w:ascii="Arial" w:hAnsi="Arial" w:cs="Arial"/>
                <w:spacing w:val="-5"/>
                <w:sz w:val="20"/>
                <w:szCs w:val="20"/>
              </w:rPr>
              <w:t xml:space="preserve"> </w:t>
            </w:r>
            <w:r w:rsidRPr="00803C1C">
              <w:rPr>
                <w:rFonts w:ascii="Arial" w:hAnsi="Arial" w:cs="Arial"/>
                <w:sz w:val="20"/>
                <w:szCs w:val="20"/>
              </w:rPr>
              <w:t>manuscript</w:t>
            </w:r>
            <w:r w:rsidRPr="00803C1C">
              <w:rPr>
                <w:rFonts w:ascii="Arial" w:hAnsi="Arial" w:cs="Arial"/>
                <w:spacing w:val="-3"/>
                <w:sz w:val="20"/>
                <w:szCs w:val="20"/>
              </w:rPr>
              <w:t xml:space="preserve"> </w:t>
            </w:r>
            <w:r w:rsidRPr="00803C1C">
              <w:rPr>
                <w:rFonts w:ascii="Arial" w:hAnsi="Arial" w:cs="Arial"/>
                <w:sz w:val="20"/>
                <w:szCs w:val="20"/>
              </w:rPr>
              <w:t>is</w:t>
            </w:r>
            <w:r w:rsidRPr="00803C1C">
              <w:rPr>
                <w:rFonts w:ascii="Arial" w:hAnsi="Arial" w:cs="Arial"/>
                <w:spacing w:val="-6"/>
                <w:sz w:val="20"/>
                <w:szCs w:val="20"/>
              </w:rPr>
              <w:t xml:space="preserve"> </w:t>
            </w:r>
            <w:r w:rsidRPr="00803C1C">
              <w:rPr>
                <w:rFonts w:ascii="Arial" w:hAnsi="Arial" w:cs="Arial"/>
                <w:sz w:val="20"/>
                <w:szCs w:val="20"/>
              </w:rPr>
              <w:t>a</w:t>
            </w:r>
            <w:r w:rsidRPr="00803C1C">
              <w:rPr>
                <w:rFonts w:ascii="Arial" w:hAnsi="Arial" w:cs="Arial"/>
                <w:spacing w:val="-4"/>
                <w:sz w:val="20"/>
                <w:szCs w:val="20"/>
              </w:rPr>
              <w:t xml:space="preserve"> </w:t>
            </w:r>
            <w:r w:rsidRPr="00803C1C">
              <w:rPr>
                <w:rFonts w:ascii="Arial" w:hAnsi="Arial" w:cs="Arial"/>
                <w:sz w:val="20"/>
                <w:szCs w:val="20"/>
              </w:rPr>
              <w:t>well-structured</w:t>
            </w:r>
            <w:r w:rsidRPr="00803C1C">
              <w:rPr>
                <w:rFonts w:ascii="Arial" w:hAnsi="Arial" w:cs="Arial"/>
                <w:spacing w:val="-3"/>
                <w:sz w:val="20"/>
                <w:szCs w:val="20"/>
              </w:rPr>
              <w:t xml:space="preserve"> </w:t>
            </w:r>
            <w:r w:rsidRPr="00803C1C">
              <w:rPr>
                <w:rFonts w:ascii="Arial" w:hAnsi="Arial" w:cs="Arial"/>
                <w:sz w:val="20"/>
                <w:szCs w:val="20"/>
              </w:rPr>
              <w:t>one.</w:t>
            </w:r>
            <w:r w:rsidRPr="00803C1C">
              <w:rPr>
                <w:rFonts w:ascii="Arial" w:hAnsi="Arial" w:cs="Arial"/>
                <w:spacing w:val="-5"/>
                <w:sz w:val="20"/>
                <w:szCs w:val="20"/>
              </w:rPr>
              <w:t xml:space="preserve"> </w:t>
            </w:r>
            <w:r w:rsidRPr="00803C1C">
              <w:rPr>
                <w:rFonts w:ascii="Arial" w:hAnsi="Arial" w:cs="Arial"/>
                <w:sz w:val="20"/>
                <w:szCs w:val="20"/>
              </w:rPr>
              <w:t>However,</w:t>
            </w:r>
            <w:r w:rsidRPr="00803C1C">
              <w:rPr>
                <w:rFonts w:ascii="Arial" w:hAnsi="Arial" w:cs="Arial"/>
                <w:spacing w:val="-5"/>
                <w:sz w:val="20"/>
                <w:szCs w:val="20"/>
              </w:rPr>
              <w:t xml:space="preserve"> </w:t>
            </w:r>
            <w:r w:rsidRPr="00803C1C">
              <w:rPr>
                <w:rFonts w:ascii="Arial" w:hAnsi="Arial" w:cs="Arial"/>
                <w:sz w:val="20"/>
                <w:szCs w:val="20"/>
              </w:rPr>
              <w:t>there</w:t>
            </w:r>
            <w:r w:rsidRPr="00803C1C">
              <w:rPr>
                <w:rFonts w:ascii="Arial" w:hAnsi="Arial" w:cs="Arial"/>
                <w:spacing w:val="-4"/>
                <w:sz w:val="20"/>
                <w:szCs w:val="20"/>
              </w:rPr>
              <w:t xml:space="preserve"> </w:t>
            </w:r>
            <w:r w:rsidRPr="00803C1C">
              <w:rPr>
                <w:rFonts w:ascii="Arial" w:hAnsi="Arial" w:cs="Arial"/>
                <w:sz w:val="20"/>
                <w:szCs w:val="20"/>
              </w:rPr>
              <w:t>are</w:t>
            </w:r>
            <w:r w:rsidRPr="00803C1C">
              <w:rPr>
                <w:rFonts w:ascii="Arial" w:hAnsi="Arial" w:cs="Arial"/>
                <w:spacing w:val="-7"/>
                <w:sz w:val="20"/>
                <w:szCs w:val="20"/>
              </w:rPr>
              <w:t xml:space="preserve"> </w:t>
            </w:r>
            <w:r w:rsidRPr="00803C1C">
              <w:rPr>
                <w:rFonts w:ascii="Arial" w:hAnsi="Arial" w:cs="Arial"/>
                <w:sz w:val="20"/>
                <w:szCs w:val="20"/>
              </w:rPr>
              <w:t>concerns</w:t>
            </w:r>
            <w:r w:rsidRPr="00803C1C">
              <w:rPr>
                <w:rFonts w:ascii="Arial" w:hAnsi="Arial" w:cs="Arial"/>
                <w:spacing w:val="-2"/>
                <w:sz w:val="20"/>
                <w:szCs w:val="20"/>
              </w:rPr>
              <w:t xml:space="preserve"> </w:t>
            </w:r>
            <w:r w:rsidRPr="00803C1C">
              <w:rPr>
                <w:rFonts w:ascii="Arial" w:hAnsi="Arial" w:cs="Arial"/>
                <w:sz w:val="20"/>
                <w:szCs w:val="20"/>
              </w:rPr>
              <w:t>about</w:t>
            </w:r>
            <w:r w:rsidRPr="00803C1C">
              <w:rPr>
                <w:rFonts w:ascii="Arial" w:hAnsi="Arial" w:cs="Arial"/>
                <w:spacing w:val="-5"/>
                <w:sz w:val="20"/>
                <w:szCs w:val="20"/>
              </w:rPr>
              <w:t xml:space="preserve"> </w:t>
            </w:r>
            <w:r w:rsidRPr="00803C1C">
              <w:rPr>
                <w:rFonts w:ascii="Arial" w:hAnsi="Arial" w:cs="Arial"/>
                <w:sz w:val="20"/>
                <w:szCs w:val="20"/>
              </w:rPr>
              <w:t>the</w:t>
            </w:r>
            <w:r w:rsidRPr="00803C1C">
              <w:rPr>
                <w:rFonts w:ascii="Arial" w:hAnsi="Arial" w:cs="Arial"/>
                <w:spacing w:val="-4"/>
                <w:sz w:val="20"/>
                <w:szCs w:val="20"/>
              </w:rPr>
              <w:t xml:space="preserve"> </w:t>
            </w:r>
            <w:r w:rsidRPr="00803C1C">
              <w:rPr>
                <w:rFonts w:ascii="Arial" w:hAnsi="Arial" w:cs="Arial"/>
                <w:sz w:val="20"/>
                <w:szCs w:val="20"/>
              </w:rPr>
              <w:t>ethical</w:t>
            </w:r>
            <w:r w:rsidRPr="00803C1C">
              <w:rPr>
                <w:rFonts w:ascii="Arial" w:hAnsi="Arial" w:cs="Arial"/>
                <w:spacing w:val="-5"/>
                <w:sz w:val="20"/>
                <w:szCs w:val="20"/>
              </w:rPr>
              <w:t xml:space="preserve"> </w:t>
            </w:r>
            <w:r w:rsidRPr="00803C1C">
              <w:rPr>
                <w:rFonts w:ascii="Arial" w:hAnsi="Arial" w:cs="Arial"/>
                <w:spacing w:val="-2"/>
                <w:sz w:val="20"/>
                <w:szCs w:val="20"/>
              </w:rPr>
              <w:t>transparency.</w:t>
            </w:r>
          </w:p>
        </w:tc>
        <w:tc>
          <w:tcPr>
            <w:tcW w:w="6445" w:type="dxa"/>
          </w:tcPr>
          <w:p w14:paraId="6FED04D9" w14:textId="77777777" w:rsidR="0033510E" w:rsidRPr="00803C1C" w:rsidRDefault="0033510E" w:rsidP="0033510E">
            <w:pPr>
              <w:pStyle w:val="TableParagraph"/>
              <w:rPr>
                <w:rFonts w:ascii="Arial" w:hAnsi="Arial" w:cs="Arial"/>
                <w:sz w:val="20"/>
                <w:szCs w:val="20"/>
              </w:rPr>
            </w:pPr>
          </w:p>
        </w:tc>
      </w:tr>
    </w:tbl>
    <w:p w14:paraId="135D4687" w14:textId="77777777" w:rsidR="00DD7431" w:rsidRPr="00803C1C" w:rsidRDefault="00DD7431">
      <w:pPr>
        <w:spacing w:before="17" w:after="1"/>
        <w:rPr>
          <w:rFonts w:ascii="Arial" w:hAnsi="Arial" w:cs="Arial"/>
          <w:sz w:val="20"/>
          <w:szCs w:val="20"/>
        </w:rPr>
      </w:pPr>
    </w:p>
    <w:p w14:paraId="41893B29" w14:textId="77777777" w:rsidR="0033510E" w:rsidRPr="00803C1C" w:rsidRDefault="0033510E">
      <w:pPr>
        <w:spacing w:before="17" w:after="1"/>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DD7431" w:rsidRPr="00803C1C" w14:paraId="25801E8A" w14:textId="77777777">
        <w:trPr>
          <w:trHeight w:val="451"/>
        </w:trPr>
        <w:tc>
          <w:tcPr>
            <w:tcW w:w="21152" w:type="dxa"/>
            <w:gridSpan w:val="3"/>
            <w:tcBorders>
              <w:top w:val="nil"/>
              <w:left w:val="nil"/>
              <w:right w:val="nil"/>
            </w:tcBorders>
          </w:tcPr>
          <w:p w14:paraId="02A070DE" w14:textId="77777777" w:rsidR="0033510E" w:rsidRPr="00803C1C" w:rsidRDefault="0033510E">
            <w:pPr>
              <w:pStyle w:val="TableParagraph"/>
              <w:spacing w:line="221" w:lineRule="exact"/>
              <w:ind w:left="112"/>
              <w:rPr>
                <w:rFonts w:ascii="Arial" w:hAnsi="Arial" w:cs="Arial"/>
                <w:b/>
                <w:color w:val="000000"/>
                <w:sz w:val="20"/>
                <w:szCs w:val="20"/>
                <w:highlight w:val="yellow"/>
                <w:u w:val="single"/>
              </w:rPr>
            </w:pPr>
          </w:p>
          <w:p w14:paraId="5FD809D3" w14:textId="77777777" w:rsidR="0033510E" w:rsidRPr="00803C1C" w:rsidRDefault="0033510E">
            <w:pPr>
              <w:pStyle w:val="TableParagraph"/>
              <w:spacing w:line="221" w:lineRule="exact"/>
              <w:ind w:left="112"/>
              <w:rPr>
                <w:rFonts w:ascii="Arial" w:hAnsi="Arial" w:cs="Arial"/>
                <w:b/>
                <w:color w:val="000000"/>
                <w:sz w:val="20"/>
                <w:szCs w:val="20"/>
                <w:highlight w:val="yellow"/>
                <w:u w:val="single"/>
              </w:rPr>
            </w:pPr>
          </w:p>
          <w:p w14:paraId="0C5B056E" w14:textId="77777777" w:rsidR="0033510E" w:rsidRPr="00803C1C" w:rsidRDefault="0033510E">
            <w:pPr>
              <w:pStyle w:val="TableParagraph"/>
              <w:spacing w:line="221" w:lineRule="exact"/>
              <w:ind w:left="112"/>
              <w:rPr>
                <w:rFonts w:ascii="Arial" w:hAnsi="Arial" w:cs="Arial"/>
                <w:b/>
                <w:color w:val="000000"/>
                <w:sz w:val="20"/>
                <w:szCs w:val="20"/>
                <w:highlight w:val="yellow"/>
                <w:u w:val="single"/>
              </w:rPr>
            </w:pPr>
          </w:p>
          <w:p w14:paraId="0B2BCCD4" w14:textId="7DFDCAD3" w:rsidR="00DD7431" w:rsidRPr="00803C1C" w:rsidRDefault="00C606E0">
            <w:pPr>
              <w:pStyle w:val="TableParagraph"/>
              <w:spacing w:line="221" w:lineRule="exact"/>
              <w:ind w:left="112"/>
              <w:rPr>
                <w:rFonts w:ascii="Arial" w:hAnsi="Arial" w:cs="Arial"/>
                <w:b/>
                <w:color w:val="000000"/>
                <w:spacing w:val="-5"/>
                <w:sz w:val="20"/>
                <w:szCs w:val="20"/>
                <w:u w:val="single"/>
              </w:rPr>
            </w:pPr>
            <w:r w:rsidRPr="00803C1C">
              <w:rPr>
                <w:rFonts w:ascii="Arial" w:hAnsi="Arial" w:cs="Arial"/>
                <w:b/>
                <w:color w:val="000000"/>
                <w:sz w:val="20"/>
                <w:szCs w:val="20"/>
                <w:highlight w:val="yellow"/>
                <w:u w:val="single"/>
              </w:rPr>
              <w:t>PART</w:t>
            </w:r>
            <w:r w:rsidRPr="00803C1C">
              <w:rPr>
                <w:rFonts w:ascii="Arial" w:hAnsi="Arial" w:cs="Arial"/>
                <w:b/>
                <w:color w:val="000000"/>
                <w:spacing w:val="44"/>
                <w:sz w:val="20"/>
                <w:szCs w:val="20"/>
                <w:highlight w:val="yellow"/>
                <w:u w:val="single"/>
              </w:rPr>
              <w:t xml:space="preserve"> </w:t>
            </w:r>
            <w:r w:rsidRPr="00803C1C">
              <w:rPr>
                <w:rFonts w:ascii="Arial" w:hAnsi="Arial" w:cs="Arial"/>
                <w:b/>
                <w:color w:val="000000"/>
                <w:spacing w:val="-5"/>
                <w:sz w:val="20"/>
                <w:szCs w:val="20"/>
                <w:highlight w:val="yellow"/>
                <w:u w:val="single"/>
              </w:rPr>
              <w:t>2:</w:t>
            </w:r>
          </w:p>
          <w:p w14:paraId="63E84E01" w14:textId="77777777" w:rsidR="0033510E" w:rsidRPr="00803C1C" w:rsidRDefault="0033510E">
            <w:pPr>
              <w:pStyle w:val="TableParagraph"/>
              <w:spacing w:line="221" w:lineRule="exact"/>
              <w:ind w:left="112"/>
              <w:rPr>
                <w:rFonts w:ascii="Arial" w:hAnsi="Arial" w:cs="Arial"/>
                <w:b/>
                <w:color w:val="000000"/>
                <w:spacing w:val="-5"/>
                <w:sz w:val="20"/>
                <w:szCs w:val="20"/>
                <w:u w:val="single"/>
              </w:rPr>
            </w:pPr>
          </w:p>
          <w:p w14:paraId="7C67644F" w14:textId="77777777" w:rsidR="0033510E" w:rsidRPr="00803C1C" w:rsidRDefault="0033510E">
            <w:pPr>
              <w:pStyle w:val="TableParagraph"/>
              <w:spacing w:line="221" w:lineRule="exact"/>
              <w:ind w:left="112"/>
              <w:rPr>
                <w:rFonts w:ascii="Arial" w:hAnsi="Arial" w:cs="Arial"/>
                <w:b/>
                <w:sz w:val="20"/>
                <w:szCs w:val="20"/>
              </w:rPr>
            </w:pPr>
          </w:p>
        </w:tc>
      </w:tr>
      <w:tr w:rsidR="00DD7431" w:rsidRPr="00803C1C" w14:paraId="088816D0" w14:textId="77777777" w:rsidTr="00625BCB">
        <w:trPr>
          <w:trHeight w:val="960"/>
        </w:trPr>
        <w:tc>
          <w:tcPr>
            <w:tcW w:w="6831" w:type="dxa"/>
          </w:tcPr>
          <w:p w14:paraId="3F206714" w14:textId="77777777" w:rsidR="00DD7431" w:rsidRPr="00803C1C" w:rsidRDefault="00DD7431">
            <w:pPr>
              <w:pStyle w:val="TableParagraph"/>
              <w:rPr>
                <w:rFonts w:ascii="Arial" w:hAnsi="Arial" w:cs="Arial"/>
                <w:sz w:val="20"/>
                <w:szCs w:val="20"/>
              </w:rPr>
            </w:pPr>
          </w:p>
        </w:tc>
        <w:tc>
          <w:tcPr>
            <w:tcW w:w="8643" w:type="dxa"/>
          </w:tcPr>
          <w:p w14:paraId="591F4707" w14:textId="77777777" w:rsidR="00DD7431" w:rsidRPr="00803C1C" w:rsidRDefault="00C606E0">
            <w:pPr>
              <w:pStyle w:val="TableParagraph"/>
              <w:spacing w:line="228" w:lineRule="exact"/>
              <w:ind w:left="108"/>
              <w:rPr>
                <w:rFonts w:ascii="Arial" w:hAnsi="Arial" w:cs="Arial"/>
                <w:b/>
                <w:sz w:val="20"/>
                <w:szCs w:val="20"/>
              </w:rPr>
            </w:pPr>
            <w:r w:rsidRPr="00803C1C">
              <w:rPr>
                <w:rFonts w:ascii="Arial" w:hAnsi="Arial" w:cs="Arial"/>
                <w:b/>
                <w:sz w:val="20"/>
                <w:szCs w:val="20"/>
              </w:rPr>
              <w:t>Reviewer’s</w:t>
            </w:r>
            <w:r w:rsidRPr="00803C1C">
              <w:rPr>
                <w:rFonts w:ascii="Arial" w:hAnsi="Arial" w:cs="Arial"/>
                <w:b/>
                <w:spacing w:val="-9"/>
                <w:sz w:val="20"/>
                <w:szCs w:val="20"/>
              </w:rPr>
              <w:t xml:space="preserve"> </w:t>
            </w:r>
            <w:r w:rsidRPr="00803C1C">
              <w:rPr>
                <w:rFonts w:ascii="Arial" w:hAnsi="Arial" w:cs="Arial"/>
                <w:b/>
                <w:spacing w:val="-2"/>
                <w:sz w:val="20"/>
                <w:szCs w:val="20"/>
              </w:rPr>
              <w:t>comment</w:t>
            </w:r>
          </w:p>
        </w:tc>
        <w:tc>
          <w:tcPr>
            <w:tcW w:w="5678" w:type="dxa"/>
          </w:tcPr>
          <w:p w14:paraId="1FF4AC70" w14:textId="77777777" w:rsidR="00DD7431" w:rsidRPr="00803C1C" w:rsidRDefault="00C606E0">
            <w:pPr>
              <w:pStyle w:val="TableParagraph"/>
              <w:ind w:left="5" w:right="125"/>
              <w:rPr>
                <w:rFonts w:ascii="Arial" w:hAnsi="Arial" w:cs="Arial"/>
                <w:i/>
                <w:sz w:val="20"/>
                <w:szCs w:val="20"/>
              </w:rPr>
            </w:pPr>
            <w:r w:rsidRPr="00803C1C">
              <w:rPr>
                <w:rFonts w:ascii="Arial" w:hAnsi="Arial" w:cs="Arial"/>
                <w:b/>
                <w:sz w:val="20"/>
                <w:szCs w:val="20"/>
              </w:rPr>
              <w:t xml:space="preserve">Author’s comment </w:t>
            </w:r>
            <w:r w:rsidRPr="00803C1C">
              <w:rPr>
                <w:rFonts w:ascii="Arial" w:hAnsi="Arial" w:cs="Arial"/>
                <w:i/>
                <w:sz w:val="20"/>
                <w:szCs w:val="20"/>
              </w:rPr>
              <w:t>(if agreed with the reviewer, correct the manuscript</w:t>
            </w:r>
            <w:r w:rsidRPr="00803C1C">
              <w:rPr>
                <w:rFonts w:ascii="Arial" w:hAnsi="Arial" w:cs="Arial"/>
                <w:i/>
                <w:spacing w:val="-5"/>
                <w:sz w:val="20"/>
                <w:szCs w:val="20"/>
              </w:rPr>
              <w:t xml:space="preserve"> </w:t>
            </w:r>
            <w:r w:rsidRPr="00803C1C">
              <w:rPr>
                <w:rFonts w:ascii="Arial" w:hAnsi="Arial" w:cs="Arial"/>
                <w:i/>
                <w:sz w:val="20"/>
                <w:szCs w:val="20"/>
              </w:rPr>
              <w:t>and</w:t>
            </w:r>
            <w:r w:rsidRPr="00803C1C">
              <w:rPr>
                <w:rFonts w:ascii="Arial" w:hAnsi="Arial" w:cs="Arial"/>
                <w:i/>
                <w:spacing w:val="-5"/>
                <w:sz w:val="20"/>
                <w:szCs w:val="20"/>
              </w:rPr>
              <w:t xml:space="preserve"> </w:t>
            </w:r>
            <w:r w:rsidRPr="00803C1C">
              <w:rPr>
                <w:rFonts w:ascii="Arial" w:hAnsi="Arial" w:cs="Arial"/>
                <w:i/>
                <w:sz w:val="20"/>
                <w:szCs w:val="20"/>
              </w:rPr>
              <w:t>highlight</w:t>
            </w:r>
            <w:r w:rsidRPr="00803C1C">
              <w:rPr>
                <w:rFonts w:ascii="Arial" w:hAnsi="Arial" w:cs="Arial"/>
                <w:i/>
                <w:spacing w:val="-5"/>
                <w:sz w:val="20"/>
                <w:szCs w:val="20"/>
              </w:rPr>
              <w:t xml:space="preserve"> </w:t>
            </w:r>
            <w:r w:rsidRPr="00803C1C">
              <w:rPr>
                <w:rFonts w:ascii="Arial" w:hAnsi="Arial" w:cs="Arial"/>
                <w:i/>
                <w:sz w:val="20"/>
                <w:szCs w:val="20"/>
              </w:rPr>
              <w:t>that</w:t>
            </w:r>
            <w:r w:rsidRPr="00803C1C">
              <w:rPr>
                <w:rFonts w:ascii="Arial" w:hAnsi="Arial" w:cs="Arial"/>
                <w:i/>
                <w:spacing w:val="-7"/>
                <w:sz w:val="20"/>
                <w:szCs w:val="20"/>
              </w:rPr>
              <w:t xml:space="preserve"> </w:t>
            </w:r>
            <w:r w:rsidRPr="00803C1C">
              <w:rPr>
                <w:rFonts w:ascii="Arial" w:hAnsi="Arial" w:cs="Arial"/>
                <w:i/>
                <w:sz w:val="20"/>
                <w:szCs w:val="20"/>
              </w:rPr>
              <w:t>part</w:t>
            </w:r>
            <w:r w:rsidRPr="00803C1C">
              <w:rPr>
                <w:rFonts w:ascii="Arial" w:hAnsi="Arial" w:cs="Arial"/>
                <w:i/>
                <w:spacing w:val="-5"/>
                <w:sz w:val="20"/>
                <w:szCs w:val="20"/>
              </w:rPr>
              <w:t xml:space="preserve"> </w:t>
            </w:r>
            <w:r w:rsidRPr="00803C1C">
              <w:rPr>
                <w:rFonts w:ascii="Arial" w:hAnsi="Arial" w:cs="Arial"/>
                <w:i/>
                <w:sz w:val="20"/>
                <w:szCs w:val="20"/>
              </w:rPr>
              <w:t>in</w:t>
            </w:r>
            <w:r w:rsidRPr="00803C1C">
              <w:rPr>
                <w:rFonts w:ascii="Arial" w:hAnsi="Arial" w:cs="Arial"/>
                <w:i/>
                <w:spacing w:val="-3"/>
                <w:sz w:val="20"/>
                <w:szCs w:val="20"/>
              </w:rPr>
              <w:t xml:space="preserve"> </w:t>
            </w:r>
            <w:r w:rsidRPr="00803C1C">
              <w:rPr>
                <w:rFonts w:ascii="Arial" w:hAnsi="Arial" w:cs="Arial"/>
                <w:i/>
                <w:sz w:val="20"/>
                <w:szCs w:val="20"/>
              </w:rPr>
              <w:t>the</w:t>
            </w:r>
            <w:r w:rsidRPr="00803C1C">
              <w:rPr>
                <w:rFonts w:ascii="Arial" w:hAnsi="Arial" w:cs="Arial"/>
                <w:i/>
                <w:spacing w:val="-4"/>
                <w:sz w:val="20"/>
                <w:szCs w:val="20"/>
              </w:rPr>
              <w:t xml:space="preserve"> </w:t>
            </w:r>
            <w:r w:rsidRPr="00803C1C">
              <w:rPr>
                <w:rFonts w:ascii="Arial" w:hAnsi="Arial" w:cs="Arial"/>
                <w:i/>
                <w:sz w:val="20"/>
                <w:szCs w:val="20"/>
              </w:rPr>
              <w:t>manuscript.</w:t>
            </w:r>
            <w:r w:rsidRPr="00803C1C">
              <w:rPr>
                <w:rFonts w:ascii="Arial" w:hAnsi="Arial" w:cs="Arial"/>
                <w:i/>
                <w:spacing w:val="-4"/>
                <w:sz w:val="20"/>
                <w:szCs w:val="20"/>
              </w:rPr>
              <w:t xml:space="preserve"> </w:t>
            </w:r>
            <w:r w:rsidRPr="00803C1C">
              <w:rPr>
                <w:rFonts w:ascii="Arial" w:hAnsi="Arial" w:cs="Arial"/>
                <w:i/>
                <w:sz w:val="20"/>
                <w:szCs w:val="20"/>
              </w:rPr>
              <w:t>It</w:t>
            </w:r>
            <w:r w:rsidRPr="00803C1C">
              <w:rPr>
                <w:rFonts w:ascii="Arial" w:hAnsi="Arial" w:cs="Arial"/>
                <w:i/>
                <w:spacing w:val="-5"/>
                <w:sz w:val="20"/>
                <w:szCs w:val="20"/>
              </w:rPr>
              <w:t xml:space="preserve"> </w:t>
            </w:r>
            <w:r w:rsidRPr="00803C1C">
              <w:rPr>
                <w:rFonts w:ascii="Arial" w:hAnsi="Arial" w:cs="Arial"/>
                <w:i/>
                <w:sz w:val="20"/>
                <w:szCs w:val="20"/>
              </w:rPr>
              <w:t>is</w:t>
            </w:r>
            <w:r w:rsidRPr="00803C1C">
              <w:rPr>
                <w:rFonts w:ascii="Arial" w:hAnsi="Arial" w:cs="Arial"/>
                <w:i/>
                <w:spacing w:val="-5"/>
                <w:sz w:val="20"/>
                <w:szCs w:val="20"/>
              </w:rPr>
              <w:t xml:space="preserve"> </w:t>
            </w:r>
            <w:r w:rsidRPr="00803C1C">
              <w:rPr>
                <w:rFonts w:ascii="Arial" w:hAnsi="Arial" w:cs="Arial"/>
                <w:i/>
                <w:sz w:val="20"/>
                <w:szCs w:val="20"/>
              </w:rPr>
              <w:t>mandatory that authors should write his/her feedback here)</w:t>
            </w:r>
          </w:p>
        </w:tc>
      </w:tr>
      <w:tr w:rsidR="00DD7431" w:rsidRPr="00803C1C" w14:paraId="6BE4E7C6" w14:textId="77777777" w:rsidTr="00625BCB">
        <w:trPr>
          <w:trHeight w:val="1068"/>
        </w:trPr>
        <w:tc>
          <w:tcPr>
            <w:tcW w:w="6831" w:type="dxa"/>
          </w:tcPr>
          <w:p w14:paraId="67DFE009" w14:textId="77777777" w:rsidR="00DD7431" w:rsidRPr="00803C1C" w:rsidRDefault="00DD7431">
            <w:pPr>
              <w:pStyle w:val="TableParagraph"/>
              <w:rPr>
                <w:rFonts w:ascii="Arial" w:hAnsi="Arial" w:cs="Arial"/>
                <w:sz w:val="20"/>
                <w:szCs w:val="20"/>
              </w:rPr>
            </w:pPr>
          </w:p>
          <w:p w14:paraId="12A29522" w14:textId="77777777" w:rsidR="00DD7431" w:rsidRPr="00803C1C" w:rsidRDefault="00DD7431">
            <w:pPr>
              <w:pStyle w:val="TableParagraph"/>
              <w:rPr>
                <w:rFonts w:ascii="Arial" w:hAnsi="Arial" w:cs="Arial"/>
                <w:sz w:val="20"/>
                <w:szCs w:val="20"/>
              </w:rPr>
            </w:pPr>
          </w:p>
          <w:p w14:paraId="0240075B" w14:textId="77777777" w:rsidR="00DD7431" w:rsidRPr="00803C1C" w:rsidRDefault="00DD7431">
            <w:pPr>
              <w:pStyle w:val="TableParagraph"/>
              <w:rPr>
                <w:rFonts w:ascii="Arial" w:hAnsi="Arial" w:cs="Arial"/>
                <w:sz w:val="20"/>
                <w:szCs w:val="20"/>
              </w:rPr>
            </w:pPr>
          </w:p>
          <w:p w14:paraId="6D66E4E7" w14:textId="77777777" w:rsidR="00DD7431" w:rsidRPr="00803C1C" w:rsidRDefault="00DD7431">
            <w:pPr>
              <w:pStyle w:val="TableParagraph"/>
              <w:spacing w:before="114"/>
              <w:rPr>
                <w:rFonts w:ascii="Arial" w:hAnsi="Arial" w:cs="Arial"/>
                <w:sz w:val="20"/>
                <w:szCs w:val="20"/>
              </w:rPr>
            </w:pPr>
          </w:p>
          <w:p w14:paraId="1F6870A0" w14:textId="77777777" w:rsidR="00DD7431" w:rsidRPr="00803C1C" w:rsidRDefault="00C606E0">
            <w:pPr>
              <w:pStyle w:val="TableParagraph"/>
              <w:ind w:left="107"/>
              <w:rPr>
                <w:rFonts w:ascii="Arial" w:hAnsi="Arial" w:cs="Arial"/>
                <w:b/>
                <w:sz w:val="20"/>
                <w:szCs w:val="20"/>
              </w:rPr>
            </w:pPr>
            <w:r w:rsidRPr="00803C1C">
              <w:rPr>
                <w:rFonts w:ascii="Arial" w:hAnsi="Arial" w:cs="Arial"/>
                <w:b/>
                <w:sz w:val="20"/>
                <w:szCs w:val="20"/>
              </w:rPr>
              <w:t>Are</w:t>
            </w:r>
            <w:r w:rsidRPr="00803C1C">
              <w:rPr>
                <w:rFonts w:ascii="Arial" w:hAnsi="Arial" w:cs="Arial"/>
                <w:b/>
                <w:spacing w:val="-4"/>
                <w:sz w:val="20"/>
                <w:szCs w:val="20"/>
              </w:rPr>
              <w:t xml:space="preserve"> </w:t>
            </w:r>
            <w:r w:rsidRPr="00803C1C">
              <w:rPr>
                <w:rFonts w:ascii="Arial" w:hAnsi="Arial" w:cs="Arial"/>
                <w:b/>
                <w:sz w:val="20"/>
                <w:szCs w:val="20"/>
              </w:rPr>
              <w:t>there</w:t>
            </w:r>
            <w:r w:rsidRPr="00803C1C">
              <w:rPr>
                <w:rFonts w:ascii="Arial" w:hAnsi="Arial" w:cs="Arial"/>
                <w:b/>
                <w:spacing w:val="-4"/>
                <w:sz w:val="20"/>
                <w:szCs w:val="20"/>
              </w:rPr>
              <w:t xml:space="preserve"> </w:t>
            </w:r>
            <w:r w:rsidRPr="00803C1C">
              <w:rPr>
                <w:rFonts w:ascii="Arial" w:hAnsi="Arial" w:cs="Arial"/>
                <w:b/>
                <w:sz w:val="20"/>
                <w:szCs w:val="20"/>
              </w:rPr>
              <w:t>ethical</w:t>
            </w:r>
            <w:r w:rsidRPr="00803C1C">
              <w:rPr>
                <w:rFonts w:ascii="Arial" w:hAnsi="Arial" w:cs="Arial"/>
                <w:b/>
                <w:spacing w:val="-4"/>
                <w:sz w:val="20"/>
                <w:szCs w:val="20"/>
              </w:rPr>
              <w:t xml:space="preserve"> </w:t>
            </w:r>
            <w:r w:rsidRPr="00803C1C">
              <w:rPr>
                <w:rFonts w:ascii="Arial" w:hAnsi="Arial" w:cs="Arial"/>
                <w:b/>
                <w:sz w:val="20"/>
                <w:szCs w:val="20"/>
              </w:rPr>
              <w:t>issues</w:t>
            </w:r>
            <w:r w:rsidRPr="00803C1C">
              <w:rPr>
                <w:rFonts w:ascii="Arial" w:hAnsi="Arial" w:cs="Arial"/>
                <w:b/>
                <w:spacing w:val="-5"/>
                <w:sz w:val="20"/>
                <w:szCs w:val="20"/>
              </w:rPr>
              <w:t xml:space="preserve"> </w:t>
            </w:r>
            <w:r w:rsidRPr="00803C1C">
              <w:rPr>
                <w:rFonts w:ascii="Arial" w:hAnsi="Arial" w:cs="Arial"/>
                <w:b/>
                <w:sz w:val="20"/>
                <w:szCs w:val="20"/>
              </w:rPr>
              <w:t>in</w:t>
            </w:r>
            <w:r w:rsidRPr="00803C1C">
              <w:rPr>
                <w:rFonts w:ascii="Arial" w:hAnsi="Arial" w:cs="Arial"/>
                <w:b/>
                <w:spacing w:val="-4"/>
                <w:sz w:val="20"/>
                <w:szCs w:val="20"/>
              </w:rPr>
              <w:t xml:space="preserve"> </w:t>
            </w:r>
            <w:r w:rsidRPr="00803C1C">
              <w:rPr>
                <w:rFonts w:ascii="Arial" w:hAnsi="Arial" w:cs="Arial"/>
                <w:b/>
                <w:sz w:val="20"/>
                <w:szCs w:val="20"/>
              </w:rPr>
              <w:t>this</w:t>
            </w:r>
            <w:r w:rsidRPr="00803C1C">
              <w:rPr>
                <w:rFonts w:ascii="Arial" w:hAnsi="Arial" w:cs="Arial"/>
                <w:b/>
                <w:spacing w:val="-4"/>
                <w:sz w:val="20"/>
                <w:szCs w:val="20"/>
              </w:rPr>
              <w:t xml:space="preserve"> </w:t>
            </w:r>
            <w:r w:rsidRPr="00803C1C">
              <w:rPr>
                <w:rFonts w:ascii="Arial" w:hAnsi="Arial" w:cs="Arial"/>
                <w:b/>
                <w:spacing w:val="-2"/>
                <w:sz w:val="20"/>
                <w:szCs w:val="20"/>
              </w:rPr>
              <w:t>manuscript?</w:t>
            </w:r>
          </w:p>
        </w:tc>
        <w:tc>
          <w:tcPr>
            <w:tcW w:w="8643" w:type="dxa"/>
          </w:tcPr>
          <w:p w14:paraId="5FD36BDB" w14:textId="4DDCF049" w:rsidR="00DD7431" w:rsidRPr="00803C1C" w:rsidRDefault="00625BCB" w:rsidP="00625BCB">
            <w:pPr>
              <w:pStyle w:val="NormalWeb"/>
              <w:spacing w:before="0" w:beforeAutospacing="0" w:after="0" w:afterAutospacing="0"/>
              <w:rPr>
                <w:rFonts w:ascii="Arial" w:hAnsi="Arial" w:cs="Arial"/>
                <w:i/>
                <w:iCs/>
                <w:sz w:val="20"/>
                <w:szCs w:val="20"/>
                <w:u w:val="single"/>
                <w:lang w:val="en-GB"/>
              </w:rPr>
            </w:pPr>
            <w:r w:rsidRPr="00803C1C">
              <w:rPr>
                <w:rFonts w:ascii="Arial" w:hAnsi="Arial" w:cs="Arial"/>
                <w:i/>
                <w:iCs/>
                <w:sz w:val="20"/>
                <w:szCs w:val="20"/>
                <w:u w:val="single"/>
                <w:lang w:val="en-GB"/>
              </w:rPr>
              <w:t>If yes, Kindly please write down the ethical issues here in detail)</w:t>
            </w:r>
          </w:p>
        </w:tc>
        <w:tc>
          <w:tcPr>
            <w:tcW w:w="5678" w:type="dxa"/>
          </w:tcPr>
          <w:p w14:paraId="4CDD9689" w14:textId="77777777" w:rsidR="00DD7431" w:rsidRPr="00803C1C" w:rsidRDefault="00DD7431">
            <w:pPr>
              <w:pStyle w:val="TableParagraph"/>
              <w:rPr>
                <w:rFonts w:ascii="Arial" w:hAnsi="Arial" w:cs="Arial"/>
                <w:sz w:val="20"/>
                <w:szCs w:val="20"/>
              </w:rPr>
            </w:pPr>
          </w:p>
        </w:tc>
      </w:tr>
    </w:tbl>
    <w:p w14:paraId="4A6C4434" w14:textId="77777777" w:rsidR="00C606E0" w:rsidRPr="00803C1C" w:rsidRDefault="00C606E0">
      <w:pPr>
        <w:rPr>
          <w:rFonts w:ascii="Arial" w:hAnsi="Arial" w:cs="Arial"/>
          <w:sz w:val="20"/>
          <w:szCs w:val="20"/>
        </w:rPr>
      </w:pPr>
    </w:p>
    <w:p w14:paraId="6A162327" w14:textId="77777777" w:rsidR="0033510E" w:rsidRPr="00803C1C" w:rsidRDefault="0033510E">
      <w:pPr>
        <w:rPr>
          <w:rFonts w:ascii="Arial" w:hAnsi="Arial" w:cs="Arial"/>
          <w:sz w:val="20"/>
          <w:szCs w:val="20"/>
        </w:rPr>
      </w:pPr>
    </w:p>
    <w:p w14:paraId="55E9E88D" w14:textId="77777777" w:rsidR="0033510E" w:rsidRPr="00803C1C" w:rsidRDefault="0033510E" w:rsidP="0033510E">
      <w:pPr>
        <w:rPr>
          <w:rFonts w:ascii="Arial" w:hAnsi="Arial" w:cs="Arial"/>
          <w:b/>
          <w:sz w:val="20"/>
          <w:szCs w:val="20"/>
          <w:u w:val="single"/>
        </w:rPr>
      </w:pPr>
      <w:bookmarkStart w:id="0" w:name="_Hlk192602985"/>
      <w:bookmarkStart w:id="1" w:name="_Hlk191115466"/>
      <w:r w:rsidRPr="00803C1C">
        <w:rPr>
          <w:rFonts w:ascii="Arial" w:hAnsi="Arial" w:cs="Arial"/>
          <w:b/>
          <w:sz w:val="20"/>
          <w:szCs w:val="20"/>
          <w:u w:val="single"/>
        </w:rPr>
        <w:t>Reviewer Details:</w:t>
      </w:r>
      <w:bookmarkEnd w:id="0"/>
    </w:p>
    <w:bookmarkEnd w:id="1"/>
    <w:p w14:paraId="792B6FFF" w14:textId="77777777" w:rsidR="0033510E" w:rsidRPr="00803C1C" w:rsidRDefault="0033510E">
      <w:pPr>
        <w:rPr>
          <w:rFonts w:ascii="Arial" w:hAnsi="Arial" w:cs="Arial"/>
          <w:sz w:val="20"/>
          <w:szCs w:val="20"/>
        </w:rPr>
      </w:pPr>
    </w:p>
    <w:p w14:paraId="6501B261" w14:textId="2AA85589" w:rsidR="0033510E" w:rsidRPr="00803C1C" w:rsidRDefault="0033510E">
      <w:pPr>
        <w:rPr>
          <w:rFonts w:ascii="Arial" w:hAnsi="Arial" w:cs="Arial"/>
          <w:sz w:val="20"/>
          <w:szCs w:val="20"/>
        </w:rPr>
      </w:pPr>
      <w:proofErr w:type="spellStart"/>
      <w:r w:rsidRPr="00803C1C">
        <w:rPr>
          <w:rFonts w:ascii="Arial" w:hAnsi="Arial" w:cs="Arial"/>
          <w:color w:val="000000"/>
          <w:sz w:val="20"/>
          <w:szCs w:val="20"/>
          <w:lang w:val="fr-FR"/>
        </w:rPr>
        <w:t>Monami</w:t>
      </w:r>
      <w:proofErr w:type="spellEnd"/>
      <w:r w:rsidRPr="00803C1C">
        <w:rPr>
          <w:rFonts w:ascii="Arial" w:hAnsi="Arial" w:cs="Arial"/>
          <w:color w:val="000000"/>
          <w:sz w:val="20"/>
          <w:szCs w:val="20"/>
          <w:lang w:val="fr-FR"/>
        </w:rPr>
        <w:t xml:space="preserve"> Mukherjee </w:t>
      </w:r>
      <w:proofErr w:type="spellStart"/>
      <w:r w:rsidRPr="00803C1C">
        <w:rPr>
          <w:rFonts w:ascii="Arial" w:hAnsi="Arial" w:cs="Arial"/>
          <w:color w:val="000000"/>
          <w:sz w:val="20"/>
          <w:szCs w:val="20"/>
          <w:lang w:val="fr-FR"/>
        </w:rPr>
        <w:t>Mondal</w:t>
      </w:r>
      <w:proofErr w:type="spellEnd"/>
      <w:r w:rsidRPr="00803C1C">
        <w:rPr>
          <w:rFonts w:ascii="Arial" w:hAnsi="Arial" w:cs="Arial"/>
          <w:color w:val="000000"/>
          <w:sz w:val="20"/>
          <w:szCs w:val="20"/>
          <w:lang w:val="fr-FR"/>
        </w:rPr>
        <w:t xml:space="preserve">, </w:t>
      </w:r>
      <w:proofErr w:type="spellStart"/>
      <w:r w:rsidRPr="00803C1C">
        <w:rPr>
          <w:rFonts w:ascii="Arial" w:hAnsi="Arial" w:cs="Arial"/>
          <w:color w:val="000000"/>
          <w:sz w:val="20"/>
          <w:szCs w:val="20"/>
          <w:lang w:val="fr-FR"/>
        </w:rPr>
        <w:t>Jazan</w:t>
      </w:r>
      <w:proofErr w:type="spellEnd"/>
      <w:r w:rsidRPr="00803C1C">
        <w:rPr>
          <w:rFonts w:ascii="Arial" w:hAnsi="Arial" w:cs="Arial"/>
          <w:color w:val="000000"/>
          <w:sz w:val="20"/>
          <w:szCs w:val="20"/>
          <w:lang w:val="fr-FR"/>
        </w:rPr>
        <w:t xml:space="preserve"> </w:t>
      </w:r>
      <w:proofErr w:type="spellStart"/>
      <w:r w:rsidRPr="00803C1C">
        <w:rPr>
          <w:rFonts w:ascii="Arial" w:hAnsi="Arial" w:cs="Arial"/>
          <w:color w:val="000000"/>
          <w:sz w:val="20"/>
          <w:szCs w:val="20"/>
          <w:lang w:val="fr-FR"/>
        </w:rPr>
        <w:t>University</w:t>
      </w:r>
      <w:proofErr w:type="spellEnd"/>
      <w:r w:rsidRPr="00803C1C">
        <w:rPr>
          <w:rFonts w:ascii="Arial" w:hAnsi="Arial" w:cs="Arial"/>
          <w:color w:val="000000"/>
          <w:sz w:val="20"/>
          <w:szCs w:val="20"/>
          <w:lang w:val="fr-FR"/>
        </w:rPr>
        <w:t xml:space="preserve">, </w:t>
      </w:r>
      <w:proofErr w:type="spellStart"/>
      <w:r w:rsidRPr="00803C1C">
        <w:rPr>
          <w:rFonts w:ascii="Arial" w:hAnsi="Arial" w:cs="Arial"/>
          <w:color w:val="000000"/>
          <w:sz w:val="20"/>
          <w:szCs w:val="20"/>
          <w:lang w:val="fr-FR"/>
        </w:rPr>
        <w:t>Saudi</w:t>
      </w:r>
      <w:proofErr w:type="spellEnd"/>
      <w:r w:rsidRPr="00803C1C">
        <w:rPr>
          <w:rFonts w:ascii="Arial" w:hAnsi="Arial" w:cs="Arial"/>
          <w:color w:val="000000"/>
          <w:sz w:val="20"/>
          <w:szCs w:val="20"/>
          <w:lang w:val="fr-FR"/>
        </w:rPr>
        <w:t xml:space="preserve"> Arabia</w:t>
      </w:r>
      <w:r w:rsidRPr="00803C1C">
        <w:rPr>
          <w:rFonts w:ascii="Arial" w:hAnsi="Arial" w:cs="Arial"/>
          <w:color w:val="000000"/>
          <w:sz w:val="20"/>
          <w:szCs w:val="20"/>
          <w:lang w:val="fr-FR"/>
        </w:rPr>
        <w:br/>
      </w:r>
    </w:p>
    <w:sectPr w:rsidR="0033510E" w:rsidRPr="00803C1C">
      <w:headerReference w:type="default" r:id="rId8"/>
      <w:footerReference w:type="default" r:id="rId9"/>
      <w:pgSz w:w="23820" w:h="16840" w:orient="landscape"/>
      <w:pgMar w:top="1820" w:right="0"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BCAC5" w14:textId="77777777" w:rsidR="00D06715" w:rsidRDefault="00D06715">
      <w:r>
        <w:separator/>
      </w:r>
    </w:p>
  </w:endnote>
  <w:endnote w:type="continuationSeparator" w:id="0">
    <w:p w14:paraId="585336A1" w14:textId="77777777" w:rsidR="00D06715" w:rsidRDefault="00D0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A797D" w14:textId="77777777" w:rsidR="00DD7431" w:rsidRDefault="00C606E0">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306790B8" wp14:editId="1027B950">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634226D3" w14:textId="77777777" w:rsidR="00DD7431" w:rsidRDefault="00C606E0">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306790B8"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634226D3" w14:textId="77777777" w:rsidR="00DD7431" w:rsidRDefault="00C606E0">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728" behindDoc="1" locked="0" layoutInCell="1" allowOverlap="1" wp14:anchorId="5EFCFD10" wp14:editId="2A854833">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3431B4A5" w14:textId="77777777" w:rsidR="00DD7431" w:rsidRDefault="00C606E0">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5EFCFD10" id="Textbox 3" o:spid="_x0000_s1028" type="#_x0000_t202" style="position:absolute;margin-left:207.95pt;margin-top:796.2pt;width:55.7pt;height:10.9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3431B4A5" w14:textId="77777777" w:rsidR="00DD7431" w:rsidRDefault="00C606E0">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800" behindDoc="1" locked="0" layoutInCell="1" allowOverlap="1" wp14:anchorId="562F89E5" wp14:editId="78C9E6F6">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00D8F003" w14:textId="77777777" w:rsidR="00DD7431" w:rsidRDefault="00C606E0">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562F89E5" id="Textbox 4" o:spid="_x0000_s1029" type="#_x0000_t202" style="position:absolute;margin-left:347.75pt;margin-top:796.2pt;width:67.8pt;height:10.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00D8F003" w14:textId="77777777" w:rsidR="00DD7431" w:rsidRDefault="00C606E0">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3872" behindDoc="1" locked="0" layoutInCell="1" allowOverlap="1" wp14:anchorId="74AE6439" wp14:editId="6147DE75">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42D5EF98" w14:textId="77777777" w:rsidR="00DD7431" w:rsidRDefault="00C606E0">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74AE6439" id="Textbox 5" o:spid="_x0000_s1030" type="#_x0000_t202" style="position:absolute;margin-left:539.05pt;margin-top:796.2pt;width:80.45pt;height:10.9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42D5EF98" w14:textId="77777777" w:rsidR="00DD7431" w:rsidRDefault="00C606E0">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9D70" w14:textId="77777777" w:rsidR="00D06715" w:rsidRDefault="00D06715">
      <w:r>
        <w:separator/>
      </w:r>
    </w:p>
  </w:footnote>
  <w:footnote w:type="continuationSeparator" w:id="0">
    <w:p w14:paraId="30BA81B4" w14:textId="77777777" w:rsidR="00D06715" w:rsidRDefault="00D0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37E6" w14:textId="77777777" w:rsidR="00DD7431" w:rsidRDefault="00C606E0">
    <w:pPr>
      <w:pStyle w:val="BodyText"/>
      <w:spacing w:line="14" w:lineRule="auto"/>
      <w:rPr>
        <w:b w:val="0"/>
      </w:rPr>
    </w:pPr>
    <w:r>
      <w:rPr>
        <w:b w:val="0"/>
        <w:noProof/>
      </w:rPr>
      <mc:AlternateContent>
        <mc:Choice Requires="wps">
          <w:drawing>
            <wp:anchor distT="0" distB="0" distL="0" distR="0" simplePos="0" relativeHeight="251651584" behindDoc="1" locked="0" layoutInCell="1" allowOverlap="1" wp14:anchorId="7A94C8F6" wp14:editId="38EE7E14">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D2E232B" w14:textId="77777777" w:rsidR="00DD7431" w:rsidRDefault="00C606E0">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7A94C8F6"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1D2E232B" w14:textId="77777777" w:rsidR="00DD7431" w:rsidRDefault="00C606E0">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56481"/>
    <w:multiLevelType w:val="hybridMultilevel"/>
    <w:tmpl w:val="FF922D12"/>
    <w:lvl w:ilvl="0" w:tplc="93E41FD4">
      <w:start w:val="1"/>
      <w:numFmt w:val="decimal"/>
      <w:lvlText w:val="%1."/>
      <w:lvlJc w:val="left"/>
      <w:pPr>
        <w:ind w:left="144" w:hanging="21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97E8F4C">
      <w:numFmt w:val="bullet"/>
      <w:lvlText w:val="•"/>
      <w:lvlJc w:val="left"/>
      <w:pPr>
        <w:ind w:left="1060" w:hanging="219"/>
      </w:pPr>
      <w:rPr>
        <w:rFonts w:hint="default"/>
        <w:lang w:val="en-US" w:eastAsia="en-US" w:bidi="ar-SA"/>
      </w:rPr>
    </w:lvl>
    <w:lvl w:ilvl="2" w:tplc="C27A486E">
      <w:numFmt w:val="bullet"/>
      <w:lvlText w:val="•"/>
      <w:lvlJc w:val="left"/>
      <w:pPr>
        <w:ind w:left="1981" w:hanging="219"/>
      </w:pPr>
      <w:rPr>
        <w:rFonts w:hint="default"/>
        <w:lang w:val="en-US" w:eastAsia="en-US" w:bidi="ar-SA"/>
      </w:rPr>
    </w:lvl>
    <w:lvl w:ilvl="3" w:tplc="27CAF8AA">
      <w:numFmt w:val="bullet"/>
      <w:lvlText w:val="•"/>
      <w:lvlJc w:val="left"/>
      <w:pPr>
        <w:ind w:left="2901" w:hanging="219"/>
      </w:pPr>
      <w:rPr>
        <w:rFonts w:hint="default"/>
        <w:lang w:val="en-US" w:eastAsia="en-US" w:bidi="ar-SA"/>
      </w:rPr>
    </w:lvl>
    <w:lvl w:ilvl="4" w:tplc="1B3AF8BC">
      <w:numFmt w:val="bullet"/>
      <w:lvlText w:val="•"/>
      <w:lvlJc w:val="left"/>
      <w:pPr>
        <w:ind w:left="3822" w:hanging="219"/>
      </w:pPr>
      <w:rPr>
        <w:rFonts w:hint="default"/>
        <w:lang w:val="en-US" w:eastAsia="en-US" w:bidi="ar-SA"/>
      </w:rPr>
    </w:lvl>
    <w:lvl w:ilvl="5" w:tplc="C8A01B32">
      <w:numFmt w:val="bullet"/>
      <w:lvlText w:val="•"/>
      <w:lvlJc w:val="left"/>
      <w:pPr>
        <w:ind w:left="4743" w:hanging="219"/>
      </w:pPr>
      <w:rPr>
        <w:rFonts w:hint="default"/>
        <w:lang w:val="en-US" w:eastAsia="en-US" w:bidi="ar-SA"/>
      </w:rPr>
    </w:lvl>
    <w:lvl w:ilvl="6" w:tplc="C3C4B3A6">
      <w:numFmt w:val="bullet"/>
      <w:lvlText w:val="•"/>
      <w:lvlJc w:val="left"/>
      <w:pPr>
        <w:ind w:left="5663" w:hanging="219"/>
      </w:pPr>
      <w:rPr>
        <w:rFonts w:hint="default"/>
        <w:lang w:val="en-US" w:eastAsia="en-US" w:bidi="ar-SA"/>
      </w:rPr>
    </w:lvl>
    <w:lvl w:ilvl="7" w:tplc="5BF8C8A8">
      <w:numFmt w:val="bullet"/>
      <w:lvlText w:val="•"/>
      <w:lvlJc w:val="left"/>
      <w:pPr>
        <w:ind w:left="6584" w:hanging="219"/>
      </w:pPr>
      <w:rPr>
        <w:rFonts w:hint="default"/>
        <w:lang w:val="en-US" w:eastAsia="en-US" w:bidi="ar-SA"/>
      </w:rPr>
    </w:lvl>
    <w:lvl w:ilvl="8" w:tplc="67906822">
      <w:numFmt w:val="bullet"/>
      <w:lvlText w:val="•"/>
      <w:lvlJc w:val="left"/>
      <w:pPr>
        <w:ind w:left="7504" w:hanging="219"/>
      </w:pPr>
      <w:rPr>
        <w:rFonts w:hint="default"/>
        <w:lang w:val="en-US" w:eastAsia="en-US" w:bidi="ar-SA"/>
      </w:rPr>
    </w:lvl>
  </w:abstractNum>
  <w:abstractNum w:abstractNumId="1" w15:restartNumberingAfterBreak="0">
    <w:nsid w:val="55EB5277"/>
    <w:multiLevelType w:val="hybridMultilevel"/>
    <w:tmpl w:val="B0A41B9C"/>
    <w:lvl w:ilvl="0" w:tplc="962A6C84">
      <w:start w:val="1"/>
      <w:numFmt w:val="decimal"/>
      <w:lvlText w:val="%1."/>
      <w:lvlJc w:val="left"/>
      <w:pPr>
        <w:ind w:left="108" w:hanging="22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7701F42">
      <w:numFmt w:val="bullet"/>
      <w:lvlText w:val="•"/>
      <w:lvlJc w:val="left"/>
      <w:pPr>
        <w:ind w:left="953" w:hanging="223"/>
      </w:pPr>
      <w:rPr>
        <w:rFonts w:hint="default"/>
        <w:lang w:val="en-US" w:eastAsia="en-US" w:bidi="ar-SA"/>
      </w:rPr>
    </w:lvl>
    <w:lvl w:ilvl="2" w:tplc="9E84CAE0">
      <w:numFmt w:val="bullet"/>
      <w:lvlText w:val="•"/>
      <w:lvlJc w:val="left"/>
      <w:pPr>
        <w:ind w:left="1806" w:hanging="223"/>
      </w:pPr>
      <w:rPr>
        <w:rFonts w:hint="default"/>
        <w:lang w:val="en-US" w:eastAsia="en-US" w:bidi="ar-SA"/>
      </w:rPr>
    </w:lvl>
    <w:lvl w:ilvl="3" w:tplc="AECEADD4">
      <w:numFmt w:val="bullet"/>
      <w:lvlText w:val="•"/>
      <w:lvlJc w:val="left"/>
      <w:pPr>
        <w:ind w:left="2659" w:hanging="223"/>
      </w:pPr>
      <w:rPr>
        <w:rFonts w:hint="default"/>
        <w:lang w:val="en-US" w:eastAsia="en-US" w:bidi="ar-SA"/>
      </w:rPr>
    </w:lvl>
    <w:lvl w:ilvl="4" w:tplc="54C6CB48">
      <w:numFmt w:val="bullet"/>
      <w:lvlText w:val="•"/>
      <w:lvlJc w:val="left"/>
      <w:pPr>
        <w:ind w:left="3513" w:hanging="223"/>
      </w:pPr>
      <w:rPr>
        <w:rFonts w:hint="default"/>
        <w:lang w:val="en-US" w:eastAsia="en-US" w:bidi="ar-SA"/>
      </w:rPr>
    </w:lvl>
    <w:lvl w:ilvl="5" w:tplc="33CEEFB0">
      <w:numFmt w:val="bullet"/>
      <w:lvlText w:val="•"/>
      <w:lvlJc w:val="left"/>
      <w:pPr>
        <w:ind w:left="4366" w:hanging="223"/>
      </w:pPr>
      <w:rPr>
        <w:rFonts w:hint="default"/>
        <w:lang w:val="en-US" w:eastAsia="en-US" w:bidi="ar-SA"/>
      </w:rPr>
    </w:lvl>
    <w:lvl w:ilvl="6" w:tplc="B25AACDE">
      <w:numFmt w:val="bullet"/>
      <w:lvlText w:val="•"/>
      <w:lvlJc w:val="left"/>
      <w:pPr>
        <w:ind w:left="5219" w:hanging="223"/>
      </w:pPr>
      <w:rPr>
        <w:rFonts w:hint="default"/>
        <w:lang w:val="en-US" w:eastAsia="en-US" w:bidi="ar-SA"/>
      </w:rPr>
    </w:lvl>
    <w:lvl w:ilvl="7" w:tplc="65B8BE42">
      <w:numFmt w:val="bullet"/>
      <w:lvlText w:val="•"/>
      <w:lvlJc w:val="left"/>
      <w:pPr>
        <w:ind w:left="6073" w:hanging="223"/>
      </w:pPr>
      <w:rPr>
        <w:rFonts w:hint="default"/>
        <w:lang w:val="en-US" w:eastAsia="en-US" w:bidi="ar-SA"/>
      </w:rPr>
    </w:lvl>
    <w:lvl w:ilvl="8" w:tplc="795894BC">
      <w:numFmt w:val="bullet"/>
      <w:lvlText w:val="•"/>
      <w:lvlJc w:val="left"/>
      <w:pPr>
        <w:ind w:left="6926" w:hanging="223"/>
      </w:pPr>
      <w:rPr>
        <w:rFonts w:hint="default"/>
        <w:lang w:val="en-US" w:eastAsia="en-US" w:bidi="ar-SA"/>
      </w:rPr>
    </w:lvl>
  </w:abstractNum>
  <w:num w:numId="1" w16cid:durableId="326986052">
    <w:abstractNumId w:val="1"/>
  </w:num>
  <w:num w:numId="2" w16cid:durableId="52333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7431"/>
    <w:rsid w:val="0026339C"/>
    <w:rsid w:val="0033510E"/>
    <w:rsid w:val="0038061F"/>
    <w:rsid w:val="003A4649"/>
    <w:rsid w:val="00625BCB"/>
    <w:rsid w:val="00803C1C"/>
    <w:rsid w:val="00BE2971"/>
    <w:rsid w:val="00C32D6C"/>
    <w:rsid w:val="00C606E0"/>
    <w:rsid w:val="00D06715"/>
    <w:rsid w:val="00DD7431"/>
    <w:rsid w:val="00E9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9C56"/>
  <w15:docId w15:val="{43F45CE1-1A35-4154-BB54-F6C2F8E1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A4649"/>
    <w:rPr>
      <w:color w:val="0000FF"/>
      <w:u w:val="single"/>
    </w:rPr>
  </w:style>
  <w:style w:type="paragraph" w:styleId="NormalWeb">
    <w:name w:val="Normal (Web)"/>
    <w:basedOn w:val="Normal"/>
    <w:rsid w:val="00625BCB"/>
    <w:pPr>
      <w:widowControl/>
      <w:autoSpaceDE/>
      <w:autoSpaceDN/>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orrin.com/index.php/AJOR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2025-03-15T08:23:00Z</dcterms:created>
  <dcterms:modified xsi:type="dcterms:W3CDTF">2025-03-18T06:31:00Z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2021</vt:lpwstr>
  </property>
  <property fmtid="{D5CDD505-2E9C-101B-9397-08002B2CF9AE}" pid="4" name="LastSaved">
    <vt:filetime>2025-03-15T00:00:00Z</vt:filetime>
  </property>
  <property fmtid="{D5CDD505-2E9C-101B-9397-08002B2CF9AE}" pid="5" name="Producer">
    <vt:lpwstr>3-Heights(TM) PDF Security Shell 4.8.25.2 (http://www.pdf-tools.com)</vt:lpwstr>
  </property>
</Properties>
</file>