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E2E00" w14:paraId="488B424F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246933C" w14:textId="77777777" w:rsidR="00602F7D" w:rsidRPr="002E2E0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2E2E00" w14:paraId="6FC926B7" w14:textId="77777777" w:rsidTr="002643B3">
        <w:trPr>
          <w:trHeight w:val="290"/>
        </w:trPr>
        <w:tc>
          <w:tcPr>
            <w:tcW w:w="1234" w:type="pct"/>
          </w:tcPr>
          <w:p w14:paraId="217B9E8D" w14:textId="77777777" w:rsidR="0000007A" w:rsidRPr="002E2E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E5680" w14:textId="77777777" w:rsidR="0000007A" w:rsidRPr="002E2E00" w:rsidRDefault="00DF059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2E2E0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Pr="002E2E0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2E2E00" w14:paraId="61F85DBB" w14:textId="77777777" w:rsidTr="002643B3">
        <w:trPr>
          <w:trHeight w:val="290"/>
        </w:trPr>
        <w:tc>
          <w:tcPr>
            <w:tcW w:w="1234" w:type="pct"/>
          </w:tcPr>
          <w:p w14:paraId="12DF3FDB" w14:textId="77777777" w:rsidR="0000007A" w:rsidRPr="002E2E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17453" w14:textId="77777777" w:rsidR="0000007A" w:rsidRPr="002E2E00" w:rsidRDefault="008D189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Ms_AJMAH_134352</w:t>
            </w:r>
          </w:p>
        </w:tc>
      </w:tr>
      <w:tr w:rsidR="0000007A" w:rsidRPr="002E2E00" w14:paraId="1A9FD590" w14:textId="77777777" w:rsidTr="002643B3">
        <w:trPr>
          <w:trHeight w:val="650"/>
        </w:trPr>
        <w:tc>
          <w:tcPr>
            <w:tcW w:w="1234" w:type="pct"/>
          </w:tcPr>
          <w:p w14:paraId="1030B703" w14:textId="77777777" w:rsidR="0000007A" w:rsidRPr="002E2E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AD08" w14:textId="77777777" w:rsidR="0000007A" w:rsidRPr="002E2E00" w:rsidRDefault="008D18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2E2E00">
              <w:rPr>
                <w:rFonts w:ascii="Arial" w:hAnsi="Arial" w:cs="Arial"/>
                <w:b/>
                <w:sz w:val="20"/>
                <w:szCs w:val="20"/>
                <w:lang w:val="en-GB"/>
              </w:rPr>
              <w:t>Hemoadsorption</w:t>
            </w:r>
            <w:proofErr w:type="spellEnd"/>
            <w:r w:rsidRPr="002E2E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with </w:t>
            </w:r>
            <w:proofErr w:type="spellStart"/>
            <w:r w:rsidRPr="002E2E00">
              <w:rPr>
                <w:rFonts w:ascii="Arial" w:hAnsi="Arial" w:cs="Arial"/>
                <w:b/>
                <w:sz w:val="20"/>
                <w:szCs w:val="20"/>
                <w:lang w:val="en-GB"/>
              </w:rPr>
              <w:t>CytoSorb</w:t>
            </w:r>
            <w:proofErr w:type="spellEnd"/>
            <w:r w:rsidRPr="002E2E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a patient of sepsis, AKI and acute fulminant hepatitis</w:t>
            </w:r>
          </w:p>
        </w:tc>
      </w:tr>
      <w:tr w:rsidR="00CF0BBB" w:rsidRPr="002E2E00" w14:paraId="4ED34489" w14:textId="77777777" w:rsidTr="002643B3">
        <w:trPr>
          <w:trHeight w:val="332"/>
        </w:trPr>
        <w:tc>
          <w:tcPr>
            <w:tcW w:w="1234" w:type="pct"/>
          </w:tcPr>
          <w:p w14:paraId="00D0BDFF" w14:textId="77777777" w:rsidR="00CF0BBB" w:rsidRPr="002E2E0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9A74" w14:textId="77777777" w:rsidR="00CF0BBB" w:rsidRPr="002E2E00" w:rsidRDefault="008D18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14:paraId="5B2BD94E" w14:textId="64DC9C72" w:rsidR="00DD519D" w:rsidRPr="002E2E00" w:rsidRDefault="00DD519D" w:rsidP="00DD519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D519D" w:rsidRPr="002E2E00" w14:paraId="04FB92C8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C3C6DDD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E2E0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E2E0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54F79AB" w14:textId="77777777" w:rsidR="00DD519D" w:rsidRPr="002E2E00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D519D" w:rsidRPr="002E2E00" w14:paraId="39818ABF" w14:textId="77777777">
        <w:tc>
          <w:tcPr>
            <w:tcW w:w="1265" w:type="pct"/>
            <w:noWrap/>
          </w:tcPr>
          <w:p w14:paraId="423AA74C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F30E1A1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E2E00">
              <w:rPr>
                <w:rFonts w:ascii="Arial" w:hAnsi="Arial" w:cs="Arial"/>
                <w:lang w:val="en-GB"/>
              </w:rPr>
              <w:t>Reviewer’s comment</w:t>
            </w:r>
          </w:p>
          <w:p w14:paraId="714CC137" w14:textId="77777777" w:rsidR="0046207A" w:rsidRPr="002E2E00" w:rsidRDefault="0046207A" w:rsidP="0046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89D521E" w14:textId="77777777" w:rsidR="0046207A" w:rsidRPr="002E2E00" w:rsidRDefault="0046207A" w:rsidP="004620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6641B8C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E2E00">
              <w:rPr>
                <w:rFonts w:ascii="Arial" w:hAnsi="Arial" w:cs="Arial"/>
                <w:lang w:val="en-GB"/>
              </w:rPr>
              <w:t>Author’s Feedback</w:t>
            </w:r>
            <w:r w:rsidRPr="002E2E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E2E0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D519D" w:rsidRPr="002E2E00" w14:paraId="6015D552" w14:textId="77777777">
        <w:trPr>
          <w:trHeight w:val="1264"/>
        </w:trPr>
        <w:tc>
          <w:tcPr>
            <w:tcW w:w="1265" w:type="pct"/>
            <w:noWrap/>
          </w:tcPr>
          <w:p w14:paraId="39B4A6C4" w14:textId="77777777" w:rsidR="00DD519D" w:rsidRPr="002E2E00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26E7DD3" w14:textId="77777777" w:rsidR="00DD519D" w:rsidRPr="002E2E00" w:rsidRDefault="00DD519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DDF293" w14:textId="77777777" w:rsidR="00BE5828" w:rsidRPr="002E2E00" w:rsidRDefault="00BE5828" w:rsidP="00BE582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Sepsis is a common condition, yet it remains a significant area of ongoing research. It is</w:t>
            </w:r>
          </w:p>
          <w:p w14:paraId="34AFD2F6" w14:textId="77777777" w:rsidR="00BE5828" w:rsidRPr="002E2E00" w:rsidRDefault="00BE5828" w:rsidP="00BE582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particularly crucial for developing countries due to limited resources and high disease burden.</w:t>
            </w:r>
          </w:p>
          <w:p w14:paraId="583CEDE0" w14:textId="77777777" w:rsidR="00BE5828" w:rsidRPr="002E2E00" w:rsidRDefault="00BE5828" w:rsidP="00BE5828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When sepsis progresses to systemic complications, it can become irreversible. The above case</w:t>
            </w:r>
          </w:p>
          <w:p w14:paraId="347E814B" w14:textId="77777777" w:rsidR="00DD519D" w:rsidRPr="002E2E00" w:rsidRDefault="00BE5828" w:rsidP="00BE582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report highlights such a scenario, where the condition advanced under severe circumstances.</w:t>
            </w:r>
          </w:p>
        </w:tc>
        <w:tc>
          <w:tcPr>
            <w:tcW w:w="1523" w:type="pct"/>
          </w:tcPr>
          <w:p w14:paraId="7432E8B1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2E2E00" w14:paraId="2BEED6B7" w14:textId="77777777">
        <w:trPr>
          <w:trHeight w:val="1262"/>
        </w:trPr>
        <w:tc>
          <w:tcPr>
            <w:tcW w:w="1265" w:type="pct"/>
            <w:noWrap/>
          </w:tcPr>
          <w:p w14:paraId="40A590EB" w14:textId="77777777" w:rsidR="00DD519D" w:rsidRPr="002E2E00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AB550F4" w14:textId="77777777" w:rsidR="00DD519D" w:rsidRPr="002E2E00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8EF625B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9CFBFF" w14:textId="77777777" w:rsidR="00DD519D" w:rsidRPr="002E2E00" w:rsidRDefault="00BE582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identify the specific drug and include a case report at the end.</w:t>
            </w:r>
          </w:p>
        </w:tc>
        <w:tc>
          <w:tcPr>
            <w:tcW w:w="1523" w:type="pct"/>
          </w:tcPr>
          <w:p w14:paraId="3B7C55A8" w14:textId="242E55E1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2E2E00" w14:paraId="70EB68D2" w14:textId="77777777">
        <w:trPr>
          <w:trHeight w:val="1262"/>
        </w:trPr>
        <w:tc>
          <w:tcPr>
            <w:tcW w:w="1265" w:type="pct"/>
            <w:noWrap/>
          </w:tcPr>
          <w:p w14:paraId="04AFE54E" w14:textId="77777777" w:rsidR="00DD519D" w:rsidRPr="002E2E00" w:rsidRDefault="00DD519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E2E0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AFC8500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4873C85" w14:textId="77777777" w:rsidR="00DD519D" w:rsidRPr="002E2E00" w:rsidRDefault="00BE582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Fine,comprehensive</w:t>
            </w:r>
            <w:proofErr w:type="spellEnd"/>
            <w:proofErr w:type="gramEnd"/>
          </w:p>
        </w:tc>
        <w:tc>
          <w:tcPr>
            <w:tcW w:w="1523" w:type="pct"/>
          </w:tcPr>
          <w:p w14:paraId="0329AD56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2E2E00" w14:paraId="3D92F20E" w14:textId="77777777">
        <w:trPr>
          <w:trHeight w:val="704"/>
        </w:trPr>
        <w:tc>
          <w:tcPr>
            <w:tcW w:w="1265" w:type="pct"/>
            <w:noWrap/>
          </w:tcPr>
          <w:p w14:paraId="1221436B" w14:textId="77777777" w:rsidR="00DD519D" w:rsidRPr="002E2E00" w:rsidRDefault="00DD519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2E2E0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124257B" w14:textId="77777777" w:rsidR="00BE5828" w:rsidRPr="002E2E00" w:rsidRDefault="00BE582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but specify the probable cause of </w:t>
            </w:r>
            <w:proofErr w:type="spellStart"/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>etiology</w:t>
            </w:r>
            <w:proofErr w:type="spellEnd"/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Any blood </w:t>
            </w:r>
            <w:proofErr w:type="gramStart"/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>culture ?</w:t>
            </w:r>
            <w:proofErr w:type="gramEnd"/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  <w:p w14:paraId="02BEAFB6" w14:textId="77777777" w:rsidR="00BE5828" w:rsidRPr="002E2E00" w:rsidRDefault="00BE582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68678C4B" w14:textId="77777777" w:rsidR="00BE5828" w:rsidRPr="002E2E00" w:rsidRDefault="00BE5828" w:rsidP="00BE582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>Herbal medication causes only inﬂammation.</w:t>
            </w:r>
          </w:p>
          <w:p w14:paraId="677DF568" w14:textId="77777777" w:rsidR="00BE5828" w:rsidRPr="002E2E00" w:rsidRDefault="00BE582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63C97A8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2E2E00" w14:paraId="29352676" w14:textId="77777777">
        <w:trPr>
          <w:trHeight w:val="703"/>
        </w:trPr>
        <w:tc>
          <w:tcPr>
            <w:tcW w:w="1265" w:type="pct"/>
            <w:noWrap/>
          </w:tcPr>
          <w:p w14:paraId="495CDDC0" w14:textId="77777777" w:rsidR="00DD519D" w:rsidRPr="002E2E00" w:rsidRDefault="00DD519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AB3E05A" w14:textId="77777777" w:rsidR="00DD519D" w:rsidRPr="002E2E00" w:rsidRDefault="00BE582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Cs/>
                <w:sz w:val="20"/>
                <w:szCs w:val="20"/>
                <w:lang w:val="en-GB"/>
              </w:rPr>
              <w:t>It is better to add previous studies and compare with them; Pharmacokinetics and dynamics should be mentioned. A brief literature</w:t>
            </w:r>
          </w:p>
        </w:tc>
        <w:tc>
          <w:tcPr>
            <w:tcW w:w="1523" w:type="pct"/>
          </w:tcPr>
          <w:p w14:paraId="31B288C1" w14:textId="20A158E1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D519D" w:rsidRPr="002E2E00" w14:paraId="6785D703" w14:textId="77777777">
        <w:trPr>
          <w:trHeight w:val="386"/>
        </w:trPr>
        <w:tc>
          <w:tcPr>
            <w:tcW w:w="1265" w:type="pct"/>
            <w:noWrap/>
          </w:tcPr>
          <w:p w14:paraId="7711483E" w14:textId="77777777" w:rsidR="00DD519D" w:rsidRPr="002E2E00" w:rsidRDefault="00DD519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E2E0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D0D6862" w14:textId="77777777" w:rsidR="00DD519D" w:rsidRPr="002E2E00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66A6D2A" w14:textId="77777777" w:rsidR="00DD519D" w:rsidRPr="002E2E00" w:rsidRDefault="00BE58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sz w:val="20"/>
                <w:szCs w:val="20"/>
                <w:lang w:val="en-GB"/>
              </w:rPr>
              <w:t>Yes, but check grammar.</w:t>
            </w:r>
          </w:p>
        </w:tc>
        <w:tc>
          <w:tcPr>
            <w:tcW w:w="1523" w:type="pct"/>
          </w:tcPr>
          <w:p w14:paraId="2BEABDF3" w14:textId="68DB75CB" w:rsidR="00DD519D" w:rsidRPr="002E2E00" w:rsidRDefault="00DD519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E5828" w:rsidRPr="002E2E00" w14:paraId="69076860" w14:textId="77777777">
        <w:trPr>
          <w:trHeight w:val="1178"/>
        </w:trPr>
        <w:tc>
          <w:tcPr>
            <w:tcW w:w="1265" w:type="pct"/>
            <w:noWrap/>
          </w:tcPr>
          <w:p w14:paraId="14966FB9" w14:textId="77777777" w:rsidR="00BE5828" w:rsidRPr="002E2E00" w:rsidRDefault="00BE5828" w:rsidP="00BE582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E2E0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E2E0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E2E0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A48D9AE" w14:textId="77777777" w:rsidR="00BE5828" w:rsidRPr="002E2E00" w:rsidRDefault="00BE5828" w:rsidP="00BE582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7D3E160" w14:textId="77777777" w:rsidR="00BE5828" w:rsidRPr="002E2E00" w:rsidRDefault="00BE5828" w:rsidP="00BE58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sz w:val="20"/>
                <w:szCs w:val="20"/>
                <w:lang w:val="en-GB"/>
              </w:rPr>
              <w:t>Keywords must be in Mesh words and alphabetical order. The case report should be in detail.</w:t>
            </w:r>
          </w:p>
        </w:tc>
        <w:tc>
          <w:tcPr>
            <w:tcW w:w="1523" w:type="pct"/>
          </w:tcPr>
          <w:p w14:paraId="6679C856" w14:textId="4642E694" w:rsidR="00BE5828" w:rsidRPr="002E2E00" w:rsidRDefault="00BE5828" w:rsidP="00BE58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2AFFF2" w14:textId="77777777" w:rsidR="00DD519D" w:rsidRPr="002E2E00" w:rsidRDefault="00DD519D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3BD5F6" w14:textId="77777777" w:rsidR="002E2E00" w:rsidRPr="002E2E00" w:rsidRDefault="002E2E00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C603B9" w14:textId="77777777" w:rsidR="002E2E00" w:rsidRPr="002E2E00" w:rsidRDefault="002E2E00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3CCED9" w14:textId="77777777" w:rsidR="002E2E00" w:rsidRPr="002E2E00" w:rsidRDefault="002E2E00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CB1846F" w14:textId="77777777" w:rsidR="002E2E00" w:rsidRPr="002E2E00" w:rsidRDefault="002E2E00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63C95FC" w14:textId="77777777" w:rsidR="002E2E00" w:rsidRPr="002E2E00" w:rsidRDefault="002E2E00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78A4E3A" w14:textId="77777777" w:rsidR="002E2E00" w:rsidRPr="002E2E00" w:rsidRDefault="002E2E00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E025870" w14:textId="77777777" w:rsidR="002E2E00" w:rsidRPr="002E2E00" w:rsidRDefault="002E2E00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670E3C" w14:textId="77777777" w:rsidR="002E2E00" w:rsidRPr="002E2E00" w:rsidRDefault="002E2E00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B3CB37" w14:textId="77777777" w:rsidR="002E2E00" w:rsidRPr="002E2E00" w:rsidRDefault="002E2E00" w:rsidP="00DD51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DD519D" w:rsidRPr="002E2E00" w14:paraId="33E21061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9C998" w14:textId="77777777" w:rsidR="00DD519D" w:rsidRPr="002E2E00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E2E0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E2E0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8A7AE99" w14:textId="77777777" w:rsidR="00DD519D" w:rsidRPr="002E2E00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D519D" w:rsidRPr="002E2E00" w14:paraId="793F973A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2931" w14:textId="77777777" w:rsidR="00DD519D" w:rsidRPr="002E2E00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7E903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E2E0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A02D204" w14:textId="77777777" w:rsidR="00DD519D" w:rsidRPr="002E2E00" w:rsidRDefault="00DD519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E2E00">
              <w:rPr>
                <w:rFonts w:ascii="Arial" w:hAnsi="Arial" w:cs="Arial"/>
                <w:lang w:val="en-GB"/>
              </w:rPr>
              <w:t>Author’s comment</w:t>
            </w:r>
            <w:r w:rsidRPr="002E2E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E2E0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DD519D" w:rsidRPr="002E2E00" w14:paraId="45FBAFB2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9799E" w14:textId="77777777" w:rsidR="00DD519D" w:rsidRPr="002E2E00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E2E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5DB6B73" w14:textId="77777777" w:rsidR="00DD519D" w:rsidRPr="002E2E00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1ECC" w14:textId="77777777" w:rsidR="00DD519D" w:rsidRPr="002E2E00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E2E0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E2E0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E2E0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EC87A69" w14:textId="77777777" w:rsidR="00DD519D" w:rsidRPr="002E2E00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C0CE32F" w14:textId="77777777" w:rsidR="00DD519D" w:rsidRPr="002E2E00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5748880" w14:textId="77777777" w:rsidR="00DD519D" w:rsidRPr="002E2E00" w:rsidRDefault="00DD519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A544E2" w14:textId="77777777" w:rsidR="00DD519D" w:rsidRPr="002E2E00" w:rsidRDefault="00DD519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950564A" w14:textId="77777777" w:rsidR="00DD519D" w:rsidRPr="002E2E00" w:rsidRDefault="00DD519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0B1398" w14:textId="77777777" w:rsidR="00DD519D" w:rsidRPr="002E2E00" w:rsidRDefault="00DD51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639014B5" w14:textId="77777777" w:rsidR="008913D5" w:rsidRDefault="008913D5" w:rsidP="00DD519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A560128" w14:textId="77777777" w:rsidR="002E2E00" w:rsidRDefault="002E2E00" w:rsidP="00DD519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42638FAB" w14:textId="77777777" w:rsidR="002E2E00" w:rsidRPr="00406288" w:rsidRDefault="002E2E00" w:rsidP="002E2E0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06288">
        <w:rPr>
          <w:rFonts w:ascii="Arial" w:hAnsi="Arial" w:cs="Arial"/>
          <w:b/>
          <w:u w:val="single"/>
        </w:rPr>
        <w:t>Reviewer details:</w:t>
      </w:r>
    </w:p>
    <w:p w14:paraId="008B6240" w14:textId="77777777" w:rsidR="002E2E00" w:rsidRPr="00406288" w:rsidRDefault="002E2E00" w:rsidP="002E2E0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406288">
        <w:rPr>
          <w:rFonts w:ascii="Arial" w:hAnsi="Arial" w:cs="Arial"/>
          <w:b/>
          <w:color w:val="000000"/>
        </w:rPr>
        <w:t>Rakesh Kotha, Osmania University, India</w:t>
      </w:r>
    </w:p>
    <w:p w14:paraId="570B1D69" w14:textId="77777777" w:rsidR="002E2E00" w:rsidRPr="002E2E00" w:rsidRDefault="002E2E00" w:rsidP="00DD519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2E2E00" w:rsidRPr="002E2E00" w:rsidSect="00CA5510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36C34" w14:textId="77777777" w:rsidR="007A7E3E" w:rsidRPr="0000007A" w:rsidRDefault="007A7E3E" w:rsidP="0099583E">
      <w:r>
        <w:separator/>
      </w:r>
    </w:p>
  </w:endnote>
  <w:endnote w:type="continuationSeparator" w:id="0">
    <w:p w14:paraId="6C9A6732" w14:textId="77777777" w:rsidR="007A7E3E" w:rsidRPr="0000007A" w:rsidRDefault="007A7E3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AA71C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92732B" w:rsidRPr="0092732B">
      <w:rPr>
        <w:sz w:val="16"/>
      </w:rPr>
      <w:t xml:space="preserve">Version: </w:t>
    </w:r>
    <w:r w:rsidR="00A92E60">
      <w:rPr>
        <w:sz w:val="16"/>
      </w:rPr>
      <w:t>3</w:t>
    </w:r>
    <w:r w:rsidR="0092732B" w:rsidRPr="0092732B">
      <w:rPr>
        <w:sz w:val="16"/>
      </w:rPr>
      <w:t xml:space="preserve"> (0</w:t>
    </w:r>
    <w:r w:rsidR="00A92E60">
      <w:rPr>
        <w:sz w:val="16"/>
      </w:rPr>
      <w:t>7</w:t>
    </w:r>
    <w:r w:rsidR="0092732B" w:rsidRPr="0092732B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224A0" w14:textId="77777777" w:rsidR="007A7E3E" w:rsidRPr="0000007A" w:rsidRDefault="007A7E3E" w:rsidP="0099583E">
      <w:r>
        <w:separator/>
      </w:r>
    </w:p>
  </w:footnote>
  <w:footnote w:type="continuationSeparator" w:id="0">
    <w:p w14:paraId="7A7ECCED" w14:textId="77777777" w:rsidR="007A7E3E" w:rsidRPr="0000007A" w:rsidRDefault="007A7E3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F35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7DE8B1B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A92E60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1413760">
    <w:abstractNumId w:val="4"/>
  </w:num>
  <w:num w:numId="2" w16cid:durableId="811605625">
    <w:abstractNumId w:val="8"/>
  </w:num>
  <w:num w:numId="3" w16cid:durableId="1077171727">
    <w:abstractNumId w:val="7"/>
  </w:num>
  <w:num w:numId="4" w16cid:durableId="1124694987">
    <w:abstractNumId w:val="9"/>
  </w:num>
  <w:num w:numId="5" w16cid:durableId="1912228646">
    <w:abstractNumId w:val="6"/>
  </w:num>
  <w:num w:numId="6" w16cid:durableId="962885830">
    <w:abstractNumId w:val="0"/>
  </w:num>
  <w:num w:numId="7" w16cid:durableId="693195202">
    <w:abstractNumId w:val="3"/>
  </w:num>
  <w:num w:numId="8" w16cid:durableId="985625985">
    <w:abstractNumId w:val="11"/>
  </w:num>
  <w:num w:numId="9" w16cid:durableId="957225025">
    <w:abstractNumId w:val="10"/>
  </w:num>
  <w:num w:numId="10" w16cid:durableId="721364433">
    <w:abstractNumId w:val="2"/>
  </w:num>
  <w:num w:numId="11" w16cid:durableId="1890529732">
    <w:abstractNumId w:val="1"/>
  </w:num>
  <w:num w:numId="12" w16cid:durableId="1945306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4E8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0F7B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2E00"/>
    <w:rsid w:val="002E6D86"/>
    <w:rsid w:val="002F6935"/>
    <w:rsid w:val="00312559"/>
    <w:rsid w:val="003204B8"/>
    <w:rsid w:val="0033692F"/>
    <w:rsid w:val="00346223"/>
    <w:rsid w:val="00380931"/>
    <w:rsid w:val="003A04E7"/>
    <w:rsid w:val="003A4991"/>
    <w:rsid w:val="003A6E1A"/>
    <w:rsid w:val="003B2172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07A"/>
    <w:rsid w:val="00462996"/>
    <w:rsid w:val="004674B4"/>
    <w:rsid w:val="004B4CAD"/>
    <w:rsid w:val="004B4FDC"/>
    <w:rsid w:val="004C3DF1"/>
    <w:rsid w:val="004D2E36"/>
    <w:rsid w:val="00503AB6"/>
    <w:rsid w:val="005047C5"/>
    <w:rsid w:val="005075D2"/>
    <w:rsid w:val="00510920"/>
    <w:rsid w:val="00512816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0BB"/>
    <w:rsid w:val="00567DE0"/>
    <w:rsid w:val="005735A5"/>
    <w:rsid w:val="005A5BE0"/>
    <w:rsid w:val="005B12E0"/>
    <w:rsid w:val="005C25A0"/>
    <w:rsid w:val="005D230D"/>
    <w:rsid w:val="005D5911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B75E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85CD5"/>
    <w:rsid w:val="007A7E3E"/>
    <w:rsid w:val="007B1099"/>
    <w:rsid w:val="007B6E18"/>
    <w:rsid w:val="007D0246"/>
    <w:rsid w:val="007F5873"/>
    <w:rsid w:val="00800879"/>
    <w:rsid w:val="00806382"/>
    <w:rsid w:val="00813BBF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82F13"/>
    <w:rsid w:val="008913D5"/>
    <w:rsid w:val="00893E75"/>
    <w:rsid w:val="008C2778"/>
    <w:rsid w:val="008C2F62"/>
    <w:rsid w:val="008D020E"/>
    <w:rsid w:val="008D1117"/>
    <w:rsid w:val="008D15A4"/>
    <w:rsid w:val="008D189D"/>
    <w:rsid w:val="008F36E4"/>
    <w:rsid w:val="0092732B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6CE7"/>
    <w:rsid w:val="00A12C83"/>
    <w:rsid w:val="00A25D72"/>
    <w:rsid w:val="00A31AAC"/>
    <w:rsid w:val="00A32905"/>
    <w:rsid w:val="00A36C95"/>
    <w:rsid w:val="00A37DE3"/>
    <w:rsid w:val="00A519D1"/>
    <w:rsid w:val="00A6343B"/>
    <w:rsid w:val="00A65C50"/>
    <w:rsid w:val="00A66DD2"/>
    <w:rsid w:val="00A746FB"/>
    <w:rsid w:val="00A92E60"/>
    <w:rsid w:val="00AA41B3"/>
    <w:rsid w:val="00AA6670"/>
    <w:rsid w:val="00AB1ED6"/>
    <w:rsid w:val="00AB397D"/>
    <w:rsid w:val="00AB638A"/>
    <w:rsid w:val="00AB6E43"/>
    <w:rsid w:val="00AC1349"/>
    <w:rsid w:val="00AD1965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C5A26"/>
    <w:rsid w:val="00BD27BA"/>
    <w:rsid w:val="00BE13EF"/>
    <w:rsid w:val="00BE40A5"/>
    <w:rsid w:val="00BE5828"/>
    <w:rsid w:val="00BE6454"/>
    <w:rsid w:val="00BF39A4"/>
    <w:rsid w:val="00C02797"/>
    <w:rsid w:val="00C10283"/>
    <w:rsid w:val="00C110CC"/>
    <w:rsid w:val="00C22886"/>
    <w:rsid w:val="00C25C8F"/>
    <w:rsid w:val="00C263C6"/>
    <w:rsid w:val="00C326B8"/>
    <w:rsid w:val="00C577FD"/>
    <w:rsid w:val="00C635B6"/>
    <w:rsid w:val="00C66C9F"/>
    <w:rsid w:val="00C70DFC"/>
    <w:rsid w:val="00C82466"/>
    <w:rsid w:val="00C84097"/>
    <w:rsid w:val="00CA5510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D519D"/>
    <w:rsid w:val="00DE0DCE"/>
    <w:rsid w:val="00DF0598"/>
    <w:rsid w:val="00E160D1"/>
    <w:rsid w:val="00E174A1"/>
    <w:rsid w:val="00E427B6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326D"/>
    <w:rsid w:val="00EF53FE"/>
    <w:rsid w:val="00F20B31"/>
    <w:rsid w:val="00F236D5"/>
    <w:rsid w:val="00F245A7"/>
    <w:rsid w:val="00F2643C"/>
    <w:rsid w:val="00F3295A"/>
    <w:rsid w:val="00F34D8E"/>
    <w:rsid w:val="00F3669D"/>
    <w:rsid w:val="00F405F8"/>
    <w:rsid w:val="00F41154"/>
    <w:rsid w:val="00F46386"/>
    <w:rsid w:val="00F4700F"/>
    <w:rsid w:val="00F51F7F"/>
    <w:rsid w:val="00F573EA"/>
    <w:rsid w:val="00F57E9D"/>
    <w:rsid w:val="00FA6528"/>
    <w:rsid w:val="00FC2E17"/>
    <w:rsid w:val="00FC6387"/>
    <w:rsid w:val="00FC6802"/>
    <w:rsid w:val="00FD0D09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57B8B"/>
  <w15:chartTrackingRefBased/>
  <w15:docId w15:val="{3C6AA169-4BB2-4A5F-B774-81CD5C5B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160D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E2E0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mah.com/index.php/AJM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E8FF4-941B-40DF-9EA0-32CB38C4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Links>
    <vt:vector size="6" baseType="variant"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https://journalajmah.com/index.php/AJMAH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5</cp:revision>
  <dcterms:created xsi:type="dcterms:W3CDTF">2025-04-12T21:02:00Z</dcterms:created>
  <dcterms:modified xsi:type="dcterms:W3CDTF">2025-04-14T08:34:00Z</dcterms:modified>
</cp:coreProperties>
</file>