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5166"/>
        <w:gridCol w:w="15765"/>
      </w:tblGrid>
      <w:tr w:rsidR="00C1254E" w:rsidRPr="00217DD9">
        <w:trPr>
          <w:trHeight w:val="290"/>
        </w:trPr>
        <w:tc>
          <w:tcPr>
            <w:tcW w:w="20931" w:type="dxa"/>
            <w:gridSpan w:val="2"/>
            <w:tcBorders>
              <w:bottom w:val="single" w:sz="4" w:space="0" w:color="000000"/>
            </w:tcBorders>
            <w:shd w:val="clear" w:color="auto" w:fill="auto"/>
          </w:tcPr>
          <w:p w:rsidR="00C1254E" w:rsidRPr="00217DD9" w:rsidRDefault="00C1254E">
            <w:pPr>
              <w:pStyle w:val="Heading2"/>
              <w:snapToGrid w:val="0"/>
              <w:jc w:val="left"/>
              <w:rPr>
                <w:rFonts w:ascii="Arial" w:hAnsi="Arial" w:cs="Arial"/>
                <w:b w:val="0"/>
                <w:bCs w:val="0"/>
                <w:lang w:val="en-GB"/>
              </w:rPr>
            </w:pPr>
          </w:p>
        </w:tc>
      </w:tr>
      <w:tr w:rsidR="00C1254E" w:rsidRPr="00217DD9">
        <w:trPr>
          <w:trHeight w:val="290"/>
        </w:trPr>
        <w:tc>
          <w:tcPr>
            <w:tcW w:w="5166" w:type="dxa"/>
            <w:tcBorders>
              <w:top w:val="single" w:sz="4" w:space="0" w:color="000000"/>
              <w:left w:val="single" w:sz="4" w:space="0" w:color="000000"/>
              <w:bottom w:val="single" w:sz="4" w:space="0" w:color="000000"/>
            </w:tcBorders>
            <w:shd w:val="clear" w:color="auto" w:fill="auto"/>
          </w:tcPr>
          <w:p w:rsidR="00C1254E" w:rsidRPr="00217DD9" w:rsidRDefault="00B17D77">
            <w:pPr>
              <w:pStyle w:val="BodyText"/>
              <w:ind w:left="90"/>
              <w:jc w:val="left"/>
              <w:rPr>
                <w:rFonts w:ascii="Arial" w:hAnsi="Arial" w:cs="Arial"/>
                <w:bCs/>
                <w:sz w:val="20"/>
                <w:szCs w:val="20"/>
                <w:lang w:val="en-GB"/>
              </w:rPr>
            </w:pPr>
            <w:r w:rsidRPr="00217DD9">
              <w:rPr>
                <w:rFonts w:ascii="Arial" w:hAnsi="Arial" w:cs="Arial"/>
                <w:bCs/>
                <w:sz w:val="20"/>
                <w:szCs w:val="20"/>
                <w:lang w:val="en-GB"/>
              </w:rPr>
              <w:t>Journal Name:</w:t>
            </w:r>
          </w:p>
        </w:tc>
        <w:tc>
          <w:tcPr>
            <w:tcW w:w="157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1254E" w:rsidRPr="00217DD9" w:rsidRDefault="001A2242">
            <w:pPr>
              <w:rPr>
                <w:rFonts w:ascii="Arial" w:hAnsi="Arial" w:cs="Arial"/>
                <w:sz w:val="20"/>
                <w:szCs w:val="20"/>
              </w:rPr>
            </w:pPr>
            <w:hyperlink r:id="rId7">
              <w:r w:rsidR="00B17D77" w:rsidRPr="00217DD9">
                <w:rPr>
                  <w:rStyle w:val="InternetLink"/>
                  <w:rFonts w:ascii="Arial" w:hAnsi="Arial" w:cs="Arial"/>
                  <w:b/>
                  <w:bCs/>
                  <w:sz w:val="20"/>
                  <w:szCs w:val="20"/>
                </w:rPr>
                <w:t>Asian Journal of Education and Social Studies</w:t>
              </w:r>
            </w:hyperlink>
            <w:r w:rsidR="00B17D77" w:rsidRPr="00217DD9">
              <w:rPr>
                <w:rFonts w:ascii="Arial" w:hAnsi="Arial" w:cs="Arial"/>
                <w:b/>
                <w:bCs/>
                <w:color w:val="0000FF"/>
                <w:sz w:val="20"/>
                <w:szCs w:val="20"/>
              </w:rPr>
              <w:t xml:space="preserve"> </w:t>
            </w:r>
          </w:p>
        </w:tc>
      </w:tr>
      <w:tr w:rsidR="00C1254E" w:rsidRPr="00217DD9">
        <w:trPr>
          <w:trHeight w:val="290"/>
        </w:trPr>
        <w:tc>
          <w:tcPr>
            <w:tcW w:w="5166" w:type="dxa"/>
            <w:tcBorders>
              <w:top w:val="single" w:sz="4" w:space="0" w:color="000000"/>
              <w:left w:val="single" w:sz="4" w:space="0" w:color="000000"/>
              <w:bottom w:val="single" w:sz="4" w:space="0" w:color="000000"/>
            </w:tcBorders>
            <w:shd w:val="clear" w:color="auto" w:fill="auto"/>
          </w:tcPr>
          <w:p w:rsidR="00C1254E" w:rsidRPr="00217DD9" w:rsidRDefault="00B17D77">
            <w:pPr>
              <w:pStyle w:val="BodyText"/>
              <w:ind w:left="90"/>
              <w:jc w:val="left"/>
              <w:rPr>
                <w:rFonts w:ascii="Arial" w:hAnsi="Arial" w:cs="Arial"/>
                <w:bCs/>
                <w:sz w:val="20"/>
                <w:szCs w:val="20"/>
                <w:lang w:val="en-GB"/>
              </w:rPr>
            </w:pPr>
            <w:r w:rsidRPr="00217DD9">
              <w:rPr>
                <w:rFonts w:ascii="Arial" w:hAnsi="Arial" w:cs="Arial"/>
                <w:bCs/>
                <w:sz w:val="20"/>
                <w:szCs w:val="20"/>
                <w:lang w:val="en-GB"/>
              </w:rPr>
              <w:t>Manuscript Number:</w:t>
            </w:r>
          </w:p>
        </w:tc>
        <w:tc>
          <w:tcPr>
            <w:tcW w:w="157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1254E" w:rsidRPr="00217DD9" w:rsidRDefault="00B17D77">
            <w:pPr>
              <w:pStyle w:val="NormalWeb"/>
              <w:spacing w:before="0" w:after="0"/>
              <w:rPr>
                <w:rFonts w:ascii="Arial" w:hAnsi="Arial" w:cs="Arial"/>
                <w:b/>
                <w:bCs/>
                <w:sz w:val="20"/>
                <w:szCs w:val="20"/>
                <w:lang w:val="en-GB"/>
              </w:rPr>
            </w:pPr>
            <w:r w:rsidRPr="00217DD9">
              <w:rPr>
                <w:rFonts w:ascii="Arial" w:hAnsi="Arial" w:cs="Arial"/>
                <w:b/>
                <w:bCs/>
                <w:sz w:val="20"/>
                <w:szCs w:val="20"/>
                <w:lang w:val="en-GB"/>
              </w:rPr>
              <w:t>Ms_AJESS_134374</w:t>
            </w:r>
          </w:p>
        </w:tc>
      </w:tr>
      <w:tr w:rsidR="00C1254E" w:rsidRPr="00217DD9">
        <w:trPr>
          <w:trHeight w:val="650"/>
        </w:trPr>
        <w:tc>
          <w:tcPr>
            <w:tcW w:w="5166" w:type="dxa"/>
            <w:tcBorders>
              <w:top w:val="single" w:sz="4" w:space="0" w:color="000000"/>
              <w:left w:val="single" w:sz="4" w:space="0" w:color="000000"/>
              <w:bottom w:val="single" w:sz="4" w:space="0" w:color="000000"/>
            </w:tcBorders>
            <w:shd w:val="clear" w:color="auto" w:fill="auto"/>
          </w:tcPr>
          <w:p w:rsidR="00C1254E" w:rsidRPr="00217DD9" w:rsidRDefault="00B17D77">
            <w:pPr>
              <w:pStyle w:val="BodyText"/>
              <w:ind w:left="90"/>
              <w:jc w:val="left"/>
              <w:rPr>
                <w:rFonts w:ascii="Arial" w:hAnsi="Arial" w:cs="Arial"/>
                <w:bCs/>
                <w:sz w:val="20"/>
                <w:szCs w:val="20"/>
                <w:lang w:val="en-GB"/>
              </w:rPr>
            </w:pPr>
            <w:r w:rsidRPr="00217DD9">
              <w:rPr>
                <w:rFonts w:ascii="Arial" w:hAnsi="Arial" w:cs="Arial"/>
                <w:bCs/>
                <w:sz w:val="20"/>
                <w:szCs w:val="20"/>
                <w:lang w:val="en-GB"/>
              </w:rPr>
              <w:t xml:space="preserve">Title of the Manuscript: </w:t>
            </w:r>
          </w:p>
        </w:tc>
        <w:tc>
          <w:tcPr>
            <w:tcW w:w="157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1254E" w:rsidRPr="00217DD9" w:rsidRDefault="00B17D77">
            <w:pPr>
              <w:pStyle w:val="NormalWeb"/>
              <w:spacing w:before="0" w:after="0"/>
              <w:rPr>
                <w:rFonts w:ascii="Arial" w:hAnsi="Arial" w:cs="Arial"/>
                <w:b/>
                <w:sz w:val="20"/>
                <w:szCs w:val="20"/>
                <w:lang w:val="en-GB"/>
              </w:rPr>
            </w:pPr>
            <w:r w:rsidRPr="00217DD9">
              <w:rPr>
                <w:rFonts w:ascii="Arial" w:hAnsi="Arial" w:cs="Arial"/>
                <w:b/>
                <w:sz w:val="20"/>
                <w:szCs w:val="20"/>
                <w:lang w:val="en-GB"/>
              </w:rPr>
              <w:t>The Evolution of Emotional Intelligence: History, Models, and Measures</w:t>
            </w:r>
          </w:p>
        </w:tc>
      </w:tr>
      <w:tr w:rsidR="00C1254E" w:rsidRPr="00217DD9">
        <w:trPr>
          <w:trHeight w:val="332"/>
        </w:trPr>
        <w:tc>
          <w:tcPr>
            <w:tcW w:w="5166" w:type="dxa"/>
            <w:tcBorders>
              <w:top w:val="single" w:sz="4" w:space="0" w:color="000000"/>
              <w:left w:val="single" w:sz="4" w:space="0" w:color="000000"/>
              <w:bottom w:val="single" w:sz="4" w:space="0" w:color="000000"/>
            </w:tcBorders>
            <w:shd w:val="clear" w:color="auto" w:fill="auto"/>
          </w:tcPr>
          <w:p w:rsidR="00C1254E" w:rsidRPr="00217DD9" w:rsidRDefault="00B17D77">
            <w:pPr>
              <w:pStyle w:val="BodyText"/>
              <w:ind w:left="90"/>
              <w:jc w:val="left"/>
              <w:rPr>
                <w:rFonts w:ascii="Arial" w:hAnsi="Arial" w:cs="Arial"/>
                <w:bCs/>
                <w:sz w:val="20"/>
                <w:szCs w:val="20"/>
                <w:lang w:val="en-GB"/>
              </w:rPr>
            </w:pPr>
            <w:r w:rsidRPr="00217DD9">
              <w:rPr>
                <w:rFonts w:ascii="Arial" w:hAnsi="Arial" w:cs="Arial"/>
                <w:bCs/>
                <w:sz w:val="20"/>
                <w:szCs w:val="20"/>
                <w:lang w:val="en-GB"/>
              </w:rPr>
              <w:t>Type of the Article</w:t>
            </w:r>
          </w:p>
        </w:tc>
        <w:tc>
          <w:tcPr>
            <w:tcW w:w="157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1254E" w:rsidRPr="00217DD9" w:rsidRDefault="00C1254E">
            <w:pPr>
              <w:pStyle w:val="NormalWeb"/>
              <w:snapToGrid w:val="0"/>
              <w:spacing w:before="0" w:after="0"/>
              <w:rPr>
                <w:rFonts w:ascii="Arial" w:hAnsi="Arial" w:cs="Arial"/>
                <w:b/>
                <w:bCs/>
                <w:sz w:val="20"/>
                <w:szCs w:val="20"/>
                <w:lang w:val="en-GB"/>
              </w:rPr>
            </w:pPr>
          </w:p>
        </w:tc>
      </w:tr>
    </w:tbl>
    <w:p w:rsidR="00C1254E" w:rsidRPr="00217DD9" w:rsidRDefault="00C1254E">
      <w:pPr>
        <w:pStyle w:val="BodyText"/>
        <w:rPr>
          <w:rFonts w:ascii="Arial" w:hAnsi="Arial" w:cs="Arial"/>
          <w:b/>
          <w:bCs/>
          <w:sz w:val="20"/>
          <w:szCs w:val="20"/>
          <w:u w:val="single"/>
          <w:lang w:val="en-GB"/>
        </w:rPr>
      </w:pPr>
    </w:p>
    <w:tbl>
      <w:tblPr>
        <w:tblW w:w="4948" w:type="pct"/>
        <w:tblInd w:w="108" w:type="dxa"/>
        <w:tblLook w:val="04A0" w:firstRow="1" w:lastRow="0" w:firstColumn="1" w:lastColumn="0" w:noHBand="0" w:noVBand="1"/>
      </w:tblPr>
      <w:tblGrid>
        <w:gridCol w:w="5129"/>
        <w:gridCol w:w="9356"/>
        <w:gridCol w:w="6442"/>
      </w:tblGrid>
      <w:tr w:rsidR="00C1254E" w:rsidRPr="00217DD9" w:rsidTr="00217DD9">
        <w:tc>
          <w:tcPr>
            <w:tcW w:w="20926" w:type="dxa"/>
            <w:gridSpan w:val="3"/>
            <w:tcBorders>
              <w:bottom w:val="single" w:sz="4" w:space="0" w:color="000000"/>
            </w:tcBorders>
            <w:shd w:val="clear" w:color="auto" w:fill="auto"/>
          </w:tcPr>
          <w:p w:rsidR="00C1254E" w:rsidRPr="00217DD9" w:rsidRDefault="00B17D77">
            <w:pPr>
              <w:pStyle w:val="Heading2"/>
              <w:jc w:val="left"/>
              <w:rPr>
                <w:rFonts w:ascii="Arial" w:hAnsi="Arial" w:cs="Arial"/>
              </w:rPr>
            </w:pPr>
            <w:r w:rsidRPr="00217DD9">
              <w:rPr>
                <w:rFonts w:ascii="Arial" w:hAnsi="Arial" w:cs="Arial"/>
                <w:highlight w:val="yellow"/>
                <w:lang w:val="en-GB"/>
              </w:rPr>
              <w:t>PART  1:</w:t>
            </w:r>
            <w:r w:rsidRPr="00217DD9">
              <w:rPr>
                <w:rFonts w:ascii="Arial" w:hAnsi="Arial" w:cs="Arial"/>
                <w:lang w:val="en-GB"/>
              </w:rPr>
              <w:t xml:space="preserve"> Comments</w:t>
            </w:r>
          </w:p>
          <w:p w:rsidR="00C1254E" w:rsidRPr="00217DD9" w:rsidRDefault="00C1254E">
            <w:pPr>
              <w:rPr>
                <w:rFonts w:ascii="Arial" w:hAnsi="Arial" w:cs="Arial"/>
                <w:sz w:val="20"/>
                <w:szCs w:val="20"/>
                <w:lang w:val="en-GB"/>
              </w:rPr>
            </w:pPr>
          </w:p>
        </w:tc>
      </w:tr>
      <w:tr w:rsidR="00C1254E" w:rsidRPr="00217DD9" w:rsidTr="00217DD9">
        <w:tc>
          <w:tcPr>
            <w:tcW w:w="5128" w:type="dxa"/>
            <w:tcBorders>
              <w:top w:val="single" w:sz="4" w:space="0" w:color="000000"/>
              <w:left w:val="single" w:sz="4" w:space="0" w:color="000000"/>
              <w:bottom w:val="single" w:sz="4" w:space="0" w:color="000000"/>
            </w:tcBorders>
            <w:shd w:val="clear" w:color="auto" w:fill="auto"/>
          </w:tcPr>
          <w:p w:rsidR="00C1254E" w:rsidRPr="00217DD9" w:rsidRDefault="00C1254E">
            <w:pPr>
              <w:pStyle w:val="Heading2"/>
              <w:snapToGrid w:val="0"/>
              <w:jc w:val="left"/>
              <w:rPr>
                <w:rFonts w:ascii="Arial" w:hAnsi="Arial" w:cs="Arial"/>
                <w:lang w:val="en-GB"/>
              </w:rPr>
            </w:pPr>
          </w:p>
        </w:tc>
        <w:tc>
          <w:tcPr>
            <w:tcW w:w="9356" w:type="dxa"/>
            <w:tcBorders>
              <w:top w:val="single" w:sz="4" w:space="0" w:color="000000"/>
              <w:left w:val="single" w:sz="4" w:space="0" w:color="000000"/>
              <w:bottom w:val="single" w:sz="4" w:space="0" w:color="000000"/>
            </w:tcBorders>
            <w:shd w:val="clear" w:color="auto" w:fill="auto"/>
          </w:tcPr>
          <w:p w:rsidR="00C1254E" w:rsidRPr="00217DD9" w:rsidRDefault="00B17D77">
            <w:pPr>
              <w:pStyle w:val="Heading2"/>
              <w:jc w:val="left"/>
              <w:rPr>
                <w:rFonts w:ascii="Arial" w:hAnsi="Arial" w:cs="Arial"/>
                <w:lang w:val="en-GB"/>
              </w:rPr>
            </w:pPr>
            <w:r w:rsidRPr="00217DD9">
              <w:rPr>
                <w:rFonts w:ascii="Arial" w:hAnsi="Arial" w:cs="Arial"/>
                <w:lang w:val="en-GB"/>
              </w:rPr>
              <w:t>Reviewer’s comment</w:t>
            </w:r>
          </w:p>
          <w:p w:rsidR="00C1254E" w:rsidRPr="00217DD9" w:rsidRDefault="00B17D77">
            <w:pPr>
              <w:rPr>
                <w:rFonts w:ascii="Arial" w:hAnsi="Arial" w:cs="Arial"/>
                <w:b/>
                <w:bCs/>
                <w:sz w:val="20"/>
                <w:szCs w:val="20"/>
                <w:highlight w:val="yellow"/>
              </w:rPr>
            </w:pPr>
            <w:r w:rsidRPr="00217DD9">
              <w:rPr>
                <w:rFonts w:ascii="Arial" w:hAnsi="Arial" w:cs="Arial"/>
                <w:b/>
                <w:bCs/>
                <w:sz w:val="20"/>
                <w:szCs w:val="20"/>
                <w:highlight w:val="yellow"/>
              </w:rPr>
              <w:t>Artificial Intelligence (AI) generated or assisted review comments are strictly prohibited during peer review.</w:t>
            </w:r>
          </w:p>
          <w:p w:rsidR="00C1254E" w:rsidRPr="00217DD9" w:rsidRDefault="00C1254E">
            <w:pPr>
              <w:rPr>
                <w:rFonts w:ascii="Arial" w:hAnsi="Arial" w:cs="Arial"/>
                <w:b/>
                <w:bCs/>
                <w:sz w:val="20"/>
                <w:szCs w:val="20"/>
                <w:lang w:val="en-GB"/>
              </w:rPr>
            </w:pPr>
          </w:p>
        </w:tc>
        <w:tc>
          <w:tcPr>
            <w:tcW w:w="6442" w:type="dxa"/>
            <w:tcBorders>
              <w:top w:val="single" w:sz="4" w:space="0" w:color="000000"/>
              <w:left w:val="single" w:sz="4" w:space="0" w:color="000000"/>
              <w:bottom w:val="single" w:sz="4" w:space="0" w:color="000000"/>
              <w:right w:val="single" w:sz="4" w:space="0" w:color="000000"/>
            </w:tcBorders>
            <w:shd w:val="clear" w:color="auto" w:fill="auto"/>
          </w:tcPr>
          <w:p w:rsidR="00C1254E" w:rsidRPr="00217DD9" w:rsidRDefault="00B17D77">
            <w:pPr>
              <w:pStyle w:val="Heading2"/>
              <w:jc w:val="left"/>
              <w:rPr>
                <w:rFonts w:ascii="Arial" w:hAnsi="Arial" w:cs="Arial"/>
              </w:rPr>
            </w:pPr>
            <w:r w:rsidRPr="00217DD9">
              <w:rPr>
                <w:rFonts w:ascii="Arial" w:hAnsi="Arial" w:cs="Arial"/>
                <w:lang w:val="en-GB"/>
              </w:rPr>
              <w:t>Author’s Feedback</w:t>
            </w:r>
            <w:r w:rsidRPr="00217DD9">
              <w:rPr>
                <w:rFonts w:ascii="Arial" w:hAnsi="Arial" w:cs="Arial"/>
                <w:b w:val="0"/>
                <w:lang w:val="en-GB"/>
              </w:rPr>
              <w:t xml:space="preserve"> </w:t>
            </w:r>
            <w:r w:rsidRPr="00217DD9">
              <w:rPr>
                <w:rFonts w:ascii="Arial" w:hAnsi="Arial" w:cs="Arial"/>
                <w:b w:val="0"/>
                <w:i/>
                <w:lang w:val="en-GB"/>
              </w:rPr>
              <w:t>(Please correct the manuscript and highlight that part in the manuscript. It is mandatory that authors should write his/her feedback here)</w:t>
            </w:r>
          </w:p>
        </w:tc>
      </w:tr>
      <w:tr w:rsidR="00C1254E" w:rsidRPr="00217DD9" w:rsidTr="00217DD9">
        <w:trPr>
          <w:trHeight w:val="1264"/>
        </w:trPr>
        <w:tc>
          <w:tcPr>
            <w:tcW w:w="5128" w:type="dxa"/>
            <w:tcBorders>
              <w:top w:val="single" w:sz="4" w:space="0" w:color="000000"/>
              <w:left w:val="single" w:sz="4" w:space="0" w:color="000000"/>
              <w:bottom w:val="single" w:sz="4" w:space="0" w:color="000000"/>
            </w:tcBorders>
            <w:shd w:val="clear" w:color="auto" w:fill="auto"/>
          </w:tcPr>
          <w:p w:rsidR="00C1254E" w:rsidRPr="00217DD9" w:rsidRDefault="00B17D77">
            <w:pPr>
              <w:ind w:left="360"/>
              <w:rPr>
                <w:rFonts w:ascii="Arial" w:hAnsi="Arial" w:cs="Arial"/>
                <w:b/>
                <w:bCs/>
                <w:sz w:val="20"/>
                <w:szCs w:val="20"/>
                <w:lang w:val="en-GB"/>
              </w:rPr>
            </w:pPr>
            <w:bookmarkStart w:id="0" w:name="__DdeLink__78_2611085459"/>
            <w:r w:rsidRPr="00217DD9">
              <w:rPr>
                <w:rFonts w:ascii="Arial" w:hAnsi="Arial" w:cs="Arial"/>
                <w:b/>
                <w:bCs/>
                <w:sz w:val="20"/>
                <w:szCs w:val="20"/>
                <w:lang w:val="en-GB"/>
              </w:rPr>
              <w:t>Please write a few sentences regarding the importance of this manuscript for the scientific community. A minimum of 3-4 sentences may be required for this part.</w:t>
            </w:r>
            <w:bookmarkEnd w:id="0"/>
          </w:p>
          <w:p w:rsidR="00C1254E" w:rsidRPr="00217DD9" w:rsidRDefault="00C1254E">
            <w:pPr>
              <w:ind w:left="360"/>
              <w:rPr>
                <w:rFonts w:ascii="Arial" w:eastAsia="MS Mincho;ＭＳ 明朝" w:hAnsi="Arial" w:cs="Arial"/>
                <w:b/>
                <w:bCs/>
                <w:sz w:val="20"/>
                <w:szCs w:val="20"/>
                <w:lang w:val="en-GB"/>
              </w:rPr>
            </w:pPr>
          </w:p>
        </w:tc>
        <w:tc>
          <w:tcPr>
            <w:tcW w:w="9356" w:type="dxa"/>
            <w:tcBorders>
              <w:top w:val="single" w:sz="4" w:space="0" w:color="000000"/>
              <w:left w:val="single" w:sz="4" w:space="0" w:color="000000"/>
              <w:bottom w:val="single" w:sz="4" w:space="0" w:color="000000"/>
            </w:tcBorders>
            <w:shd w:val="clear" w:color="auto" w:fill="auto"/>
          </w:tcPr>
          <w:p w:rsidR="00C1254E" w:rsidRPr="00217DD9" w:rsidRDefault="00B17D77">
            <w:pPr>
              <w:pStyle w:val="ListParagraph"/>
              <w:snapToGrid w:val="0"/>
              <w:ind w:left="0"/>
              <w:jc w:val="both"/>
              <w:rPr>
                <w:rFonts w:ascii="Arial" w:eastAsia="MS Mincho;ＭＳ 明朝" w:hAnsi="Arial" w:cs="Arial"/>
                <w:sz w:val="20"/>
                <w:szCs w:val="20"/>
                <w:lang w:val="en-GB"/>
              </w:rPr>
            </w:pPr>
            <w:r w:rsidRPr="00217DD9">
              <w:rPr>
                <w:rFonts w:ascii="Arial" w:eastAsia="MS Mincho;ＭＳ 明朝" w:hAnsi="Arial" w:cs="Arial"/>
                <w:sz w:val="20"/>
                <w:szCs w:val="20"/>
                <w:lang w:val="en-GB"/>
              </w:rPr>
              <w:t xml:space="preserve">This manuscript provides a comprehensive synthesis of emotional intelligence research from its historical foundations to contemporary applications, filling an important gap in the literature by unifying diverse theoretical perspectives. Its comparative analysis of the three major models—ability, trait, and mixed—offers researchers a valuable framework for understanding the conceptual landscape of emotional intelligence and its measurement approaches. The detailed examination of assessment methods, categorized as performance-based, self-report, and observer-rated, contributes significant methodological clarity to a field often challenged by measurement inconsistencies. By connecting emotional intelligence theory to practical applications across education, workplace settings, healthcare, and mental health, the manuscript bridges theoretical understanding with real-world implementation, making it a valuable resource for both researchers advancing the scientific understanding of emotional intelligence and practitioners seeking evidence-based approaches to emotional competence development. </w:t>
            </w:r>
          </w:p>
        </w:tc>
        <w:tc>
          <w:tcPr>
            <w:tcW w:w="6442" w:type="dxa"/>
            <w:tcBorders>
              <w:top w:val="single" w:sz="4" w:space="0" w:color="000000"/>
              <w:left w:val="single" w:sz="4" w:space="0" w:color="000000"/>
              <w:bottom w:val="single" w:sz="4" w:space="0" w:color="000000"/>
              <w:right w:val="single" w:sz="4" w:space="0" w:color="000000"/>
            </w:tcBorders>
            <w:shd w:val="clear" w:color="auto" w:fill="auto"/>
          </w:tcPr>
          <w:p w:rsidR="00C1254E" w:rsidRPr="00217DD9" w:rsidRDefault="00C1254E">
            <w:pPr>
              <w:pStyle w:val="Heading2"/>
              <w:snapToGrid w:val="0"/>
              <w:jc w:val="left"/>
              <w:rPr>
                <w:rFonts w:ascii="Arial" w:hAnsi="Arial" w:cs="Arial"/>
                <w:b w:val="0"/>
                <w:lang w:val="en-GB"/>
              </w:rPr>
            </w:pPr>
          </w:p>
        </w:tc>
      </w:tr>
      <w:tr w:rsidR="00C1254E" w:rsidRPr="00217DD9" w:rsidTr="00217DD9">
        <w:trPr>
          <w:trHeight w:val="1262"/>
        </w:trPr>
        <w:tc>
          <w:tcPr>
            <w:tcW w:w="5128" w:type="dxa"/>
            <w:tcBorders>
              <w:top w:val="single" w:sz="4" w:space="0" w:color="000000"/>
              <w:left w:val="single" w:sz="4" w:space="0" w:color="000000"/>
              <w:bottom w:val="single" w:sz="4" w:space="0" w:color="000000"/>
            </w:tcBorders>
            <w:shd w:val="clear" w:color="auto" w:fill="auto"/>
          </w:tcPr>
          <w:p w:rsidR="00C1254E" w:rsidRPr="00217DD9" w:rsidRDefault="00B17D77">
            <w:pPr>
              <w:ind w:left="360"/>
              <w:rPr>
                <w:rFonts w:ascii="Arial" w:hAnsi="Arial" w:cs="Arial"/>
                <w:b/>
                <w:bCs/>
                <w:sz w:val="20"/>
                <w:szCs w:val="20"/>
                <w:lang w:val="en-GB"/>
              </w:rPr>
            </w:pPr>
            <w:r w:rsidRPr="00217DD9">
              <w:rPr>
                <w:rFonts w:ascii="Arial" w:hAnsi="Arial" w:cs="Arial"/>
                <w:b/>
                <w:bCs/>
                <w:sz w:val="20"/>
                <w:szCs w:val="20"/>
                <w:lang w:val="en-GB"/>
              </w:rPr>
              <w:t>Is the title of the article suitable?</w:t>
            </w:r>
          </w:p>
          <w:p w:rsidR="00C1254E" w:rsidRPr="00217DD9" w:rsidRDefault="00B17D77">
            <w:pPr>
              <w:ind w:left="360"/>
              <w:rPr>
                <w:rFonts w:ascii="Arial" w:hAnsi="Arial" w:cs="Arial"/>
                <w:b/>
                <w:bCs/>
                <w:sz w:val="20"/>
                <w:szCs w:val="20"/>
                <w:lang w:val="en-GB"/>
              </w:rPr>
            </w:pPr>
            <w:bookmarkStart w:id="1" w:name="__DdeLink__2_2611085459"/>
            <w:r w:rsidRPr="00217DD9">
              <w:rPr>
                <w:rFonts w:ascii="Arial" w:hAnsi="Arial" w:cs="Arial"/>
                <w:b/>
                <w:bCs/>
                <w:sz w:val="20"/>
                <w:szCs w:val="20"/>
                <w:lang w:val="en-GB"/>
              </w:rPr>
              <w:t>(If not please suggest an alternative title)</w:t>
            </w:r>
            <w:bookmarkEnd w:id="1"/>
          </w:p>
          <w:p w:rsidR="00C1254E" w:rsidRPr="00217DD9" w:rsidRDefault="00C1254E">
            <w:pPr>
              <w:pStyle w:val="Heading2"/>
              <w:jc w:val="left"/>
              <w:rPr>
                <w:rFonts w:ascii="Arial" w:hAnsi="Arial" w:cs="Arial"/>
                <w:b w:val="0"/>
                <w:bCs w:val="0"/>
                <w:u w:val="single"/>
                <w:lang w:val="en-GB"/>
              </w:rPr>
            </w:pPr>
          </w:p>
        </w:tc>
        <w:tc>
          <w:tcPr>
            <w:tcW w:w="9356" w:type="dxa"/>
            <w:tcBorders>
              <w:top w:val="single" w:sz="4" w:space="0" w:color="000000"/>
              <w:left w:val="single" w:sz="4" w:space="0" w:color="000000"/>
              <w:bottom w:val="single" w:sz="4" w:space="0" w:color="000000"/>
            </w:tcBorders>
            <w:shd w:val="clear" w:color="auto" w:fill="auto"/>
          </w:tcPr>
          <w:p w:rsidR="00C1254E" w:rsidRPr="00217DD9" w:rsidRDefault="00B17D77">
            <w:pPr>
              <w:snapToGrid w:val="0"/>
              <w:rPr>
                <w:rFonts w:ascii="Arial" w:hAnsi="Arial" w:cs="Arial"/>
                <w:sz w:val="20"/>
                <w:szCs w:val="20"/>
                <w:u w:val="single"/>
                <w:lang w:val="en-GB"/>
              </w:rPr>
            </w:pPr>
            <w:r w:rsidRPr="00217DD9">
              <w:rPr>
                <w:rFonts w:ascii="Arial" w:hAnsi="Arial" w:cs="Arial"/>
                <w:sz w:val="20"/>
                <w:szCs w:val="20"/>
                <w:lang w:val="en-GB"/>
              </w:rPr>
              <w:t>Yes, the title "The Evolution of Emotional Intelligence: History, Models, and Measures" is suitable for the article. It accurately reflects the content and structure of the paper.</w:t>
            </w:r>
            <w:r w:rsidRPr="00217DD9">
              <w:rPr>
                <w:rFonts w:ascii="Arial" w:hAnsi="Arial" w:cs="Arial"/>
                <w:sz w:val="20"/>
                <w:szCs w:val="20"/>
                <w:u w:val="single"/>
                <w:lang w:val="en-GB"/>
              </w:rPr>
              <w:t xml:space="preserve"> </w:t>
            </w:r>
          </w:p>
        </w:tc>
        <w:tc>
          <w:tcPr>
            <w:tcW w:w="6442" w:type="dxa"/>
            <w:tcBorders>
              <w:top w:val="single" w:sz="4" w:space="0" w:color="000000"/>
              <w:left w:val="single" w:sz="4" w:space="0" w:color="000000"/>
              <w:bottom w:val="single" w:sz="4" w:space="0" w:color="000000"/>
              <w:right w:val="single" w:sz="4" w:space="0" w:color="000000"/>
            </w:tcBorders>
            <w:shd w:val="clear" w:color="auto" w:fill="auto"/>
          </w:tcPr>
          <w:p w:rsidR="00C1254E" w:rsidRPr="00217DD9" w:rsidRDefault="00C1254E">
            <w:pPr>
              <w:pStyle w:val="Heading2"/>
              <w:snapToGrid w:val="0"/>
              <w:jc w:val="left"/>
              <w:rPr>
                <w:rFonts w:ascii="Arial" w:hAnsi="Arial" w:cs="Arial"/>
                <w:b w:val="0"/>
                <w:lang w:val="en-GB"/>
              </w:rPr>
            </w:pPr>
          </w:p>
        </w:tc>
      </w:tr>
      <w:tr w:rsidR="00C1254E" w:rsidRPr="00217DD9" w:rsidTr="00217DD9">
        <w:trPr>
          <w:trHeight w:val="1262"/>
        </w:trPr>
        <w:tc>
          <w:tcPr>
            <w:tcW w:w="5128" w:type="dxa"/>
            <w:tcBorders>
              <w:top w:val="single" w:sz="4" w:space="0" w:color="000000"/>
              <w:left w:val="single" w:sz="4" w:space="0" w:color="000000"/>
              <w:bottom w:val="single" w:sz="4" w:space="0" w:color="000000"/>
            </w:tcBorders>
            <w:shd w:val="clear" w:color="auto" w:fill="auto"/>
          </w:tcPr>
          <w:p w:rsidR="00C1254E" w:rsidRPr="00217DD9" w:rsidRDefault="00B17D77">
            <w:pPr>
              <w:pStyle w:val="Heading2"/>
              <w:ind w:left="360"/>
              <w:jc w:val="left"/>
              <w:rPr>
                <w:rFonts w:ascii="Arial" w:hAnsi="Arial" w:cs="Arial"/>
                <w:lang w:val="en-GB"/>
              </w:rPr>
            </w:pPr>
            <w:r w:rsidRPr="00217DD9">
              <w:rPr>
                <w:rFonts w:ascii="Arial" w:hAnsi="Arial" w:cs="Arial"/>
                <w:lang w:val="en-GB"/>
              </w:rPr>
              <w:lastRenderedPageBreak/>
              <w:t>Is the abstract of the article comprehensive? Do you suggest the addition (or deletion) of some points in this section? Please write your suggestions here.</w:t>
            </w:r>
          </w:p>
          <w:p w:rsidR="00C1254E" w:rsidRPr="00217DD9" w:rsidRDefault="00C1254E">
            <w:pPr>
              <w:pStyle w:val="Heading2"/>
              <w:jc w:val="left"/>
              <w:rPr>
                <w:rFonts w:ascii="Arial" w:hAnsi="Arial" w:cs="Arial"/>
                <w:u w:val="single"/>
                <w:lang w:val="en-GB"/>
              </w:rPr>
            </w:pPr>
            <w:bookmarkStart w:id="2" w:name="__DdeLink__9_2611085459"/>
            <w:bookmarkEnd w:id="2"/>
          </w:p>
        </w:tc>
        <w:tc>
          <w:tcPr>
            <w:tcW w:w="9356" w:type="dxa"/>
            <w:tcBorders>
              <w:top w:val="single" w:sz="4" w:space="0" w:color="000000"/>
              <w:left w:val="single" w:sz="4" w:space="0" w:color="000000"/>
              <w:bottom w:val="single" w:sz="4" w:space="0" w:color="000000"/>
            </w:tcBorders>
            <w:shd w:val="clear" w:color="auto" w:fill="auto"/>
          </w:tcPr>
          <w:p w:rsidR="00C1254E" w:rsidRPr="00217DD9" w:rsidRDefault="00B17D77">
            <w:pPr>
              <w:snapToGrid w:val="0"/>
              <w:rPr>
                <w:rFonts w:ascii="Arial" w:hAnsi="Arial" w:cs="Arial"/>
                <w:sz w:val="20"/>
                <w:szCs w:val="20"/>
                <w:lang w:val="en-GB"/>
              </w:rPr>
            </w:pPr>
            <w:r w:rsidRPr="00217DD9">
              <w:rPr>
                <w:rFonts w:ascii="Arial" w:hAnsi="Arial" w:cs="Arial"/>
                <w:sz w:val="20"/>
                <w:szCs w:val="20"/>
                <w:lang w:val="en-GB"/>
              </w:rPr>
              <w:t xml:space="preserve">The abstract is generally good but could benefit from some refinements to be more comprehensive and better aligned with the full content of the article. </w:t>
            </w:r>
          </w:p>
          <w:p w:rsidR="00C1254E" w:rsidRPr="00217DD9" w:rsidRDefault="00C1254E">
            <w:pPr>
              <w:snapToGrid w:val="0"/>
              <w:ind w:left="360"/>
              <w:rPr>
                <w:rFonts w:ascii="Arial" w:hAnsi="Arial" w:cs="Arial"/>
                <w:sz w:val="20"/>
                <w:szCs w:val="20"/>
                <w:lang w:val="en-GB"/>
              </w:rPr>
            </w:pPr>
          </w:p>
          <w:p w:rsidR="00C1254E" w:rsidRPr="00217DD9" w:rsidRDefault="00B17D77">
            <w:pPr>
              <w:snapToGrid w:val="0"/>
              <w:ind w:left="360"/>
              <w:jc w:val="both"/>
              <w:rPr>
                <w:rFonts w:ascii="Arial" w:hAnsi="Arial" w:cs="Arial"/>
                <w:color w:val="C9211E"/>
                <w:sz w:val="20"/>
                <w:szCs w:val="20"/>
                <w:lang w:val="en-GB"/>
              </w:rPr>
            </w:pPr>
            <w:r w:rsidRPr="00217DD9">
              <w:rPr>
                <w:rFonts w:ascii="Arial" w:hAnsi="Arial" w:cs="Arial"/>
                <w:color w:val="C9211E"/>
                <w:sz w:val="20"/>
                <w:szCs w:val="20"/>
                <w:lang w:val="en-GB"/>
              </w:rPr>
              <w:t>Suggested Improvements</w:t>
            </w:r>
          </w:p>
          <w:p w:rsidR="00C1254E" w:rsidRPr="00217DD9" w:rsidRDefault="00C1254E">
            <w:pPr>
              <w:snapToGrid w:val="0"/>
              <w:ind w:left="360"/>
              <w:jc w:val="both"/>
              <w:rPr>
                <w:rFonts w:ascii="Arial" w:hAnsi="Arial" w:cs="Arial"/>
                <w:sz w:val="20"/>
                <w:szCs w:val="20"/>
                <w:lang w:val="en-GB"/>
              </w:rPr>
            </w:pPr>
          </w:p>
          <w:p w:rsidR="00C1254E" w:rsidRPr="00217DD9" w:rsidRDefault="00B17D77">
            <w:pPr>
              <w:snapToGrid w:val="0"/>
              <w:ind w:left="360"/>
              <w:jc w:val="both"/>
              <w:rPr>
                <w:rFonts w:ascii="Arial" w:hAnsi="Arial" w:cs="Arial"/>
                <w:color w:val="C9211E"/>
                <w:sz w:val="20"/>
                <w:szCs w:val="20"/>
                <w:lang w:val="en-GB"/>
              </w:rPr>
            </w:pPr>
            <w:r w:rsidRPr="00217DD9">
              <w:rPr>
                <w:rFonts w:ascii="Arial" w:hAnsi="Arial" w:cs="Arial"/>
                <w:color w:val="C9211E"/>
                <w:sz w:val="20"/>
                <w:szCs w:val="20"/>
                <w:lang w:val="en-GB"/>
              </w:rPr>
              <w:t>Add specificity about the models: The abstract mentions "ability-based, trait-based, and mixed models" but doesn't briefly identify the key theorists (Salovey &amp; Mayer, Goleman, and Petrides &amp; Furnham) whose work is extensively discussed in the paper.</w:t>
            </w:r>
          </w:p>
          <w:p w:rsidR="00C1254E" w:rsidRPr="00217DD9" w:rsidRDefault="00B17D77">
            <w:pPr>
              <w:snapToGrid w:val="0"/>
              <w:ind w:left="360"/>
              <w:jc w:val="both"/>
              <w:rPr>
                <w:rFonts w:ascii="Arial" w:hAnsi="Arial" w:cs="Arial"/>
                <w:color w:val="C9211E"/>
                <w:sz w:val="20"/>
                <w:szCs w:val="20"/>
                <w:lang w:val="en-GB"/>
              </w:rPr>
            </w:pPr>
            <w:r w:rsidRPr="00217DD9">
              <w:rPr>
                <w:rFonts w:ascii="Arial" w:hAnsi="Arial" w:cs="Arial"/>
                <w:color w:val="C9211E"/>
                <w:sz w:val="20"/>
                <w:szCs w:val="20"/>
                <w:lang w:val="en-GB"/>
              </w:rPr>
              <w:t>Include measurement categories: The paper details three categories of EI assessment (performance-based, self-report, and observer-rated measures), but the abstract only generally mentions "measurement tools" without this important classification.</w:t>
            </w:r>
          </w:p>
          <w:p w:rsidR="00C1254E" w:rsidRPr="00217DD9" w:rsidRDefault="00B17D77">
            <w:pPr>
              <w:snapToGrid w:val="0"/>
              <w:ind w:left="360"/>
              <w:jc w:val="both"/>
              <w:rPr>
                <w:rFonts w:ascii="Arial" w:hAnsi="Arial" w:cs="Arial"/>
                <w:color w:val="C9211E"/>
                <w:sz w:val="20"/>
                <w:szCs w:val="20"/>
                <w:lang w:val="en-GB"/>
              </w:rPr>
            </w:pPr>
            <w:r w:rsidRPr="00217DD9">
              <w:rPr>
                <w:rFonts w:ascii="Arial" w:hAnsi="Arial" w:cs="Arial"/>
                <w:color w:val="C9211E"/>
                <w:sz w:val="20"/>
                <w:szCs w:val="20"/>
                <w:lang w:val="en-GB"/>
              </w:rPr>
              <w:t>Expand on applications: While the abstract mentions fields of application (education, workplaces, healthcare, and mental health), it could briefly highlight specific benefits in these areas as detailed in the paper's Section V.</w:t>
            </w:r>
          </w:p>
          <w:p w:rsidR="00C1254E" w:rsidRPr="00217DD9" w:rsidRDefault="00B17D77">
            <w:pPr>
              <w:snapToGrid w:val="0"/>
              <w:ind w:left="360"/>
              <w:jc w:val="both"/>
              <w:rPr>
                <w:rFonts w:ascii="Arial" w:hAnsi="Arial" w:cs="Arial"/>
                <w:color w:val="C9211E"/>
                <w:sz w:val="20"/>
                <w:szCs w:val="20"/>
                <w:lang w:val="en-GB"/>
              </w:rPr>
            </w:pPr>
            <w:r w:rsidRPr="00217DD9">
              <w:rPr>
                <w:rFonts w:ascii="Arial" w:hAnsi="Arial" w:cs="Arial"/>
                <w:color w:val="C9211E"/>
                <w:sz w:val="20"/>
                <w:szCs w:val="20"/>
                <w:lang w:val="en-GB"/>
              </w:rPr>
              <w:t>Reference research timeline: Consider adding brief mention of the time period covered (from early 20th century through 2024) to better represent the historical scope.</w:t>
            </w:r>
          </w:p>
          <w:p w:rsidR="00C1254E" w:rsidRPr="00217DD9" w:rsidRDefault="00B17D77">
            <w:pPr>
              <w:snapToGrid w:val="0"/>
              <w:ind w:left="360"/>
              <w:jc w:val="both"/>
              <w:rPr>
                <w:rFonts w:ascii="Arial" w:hAnsi="Arial" w:cs="Arial"/>
                <w:color w:val="C9211E"/>
                <w:sz w:val="20"/>
                <w:szCs w:val="20"/>
                <w:lang w:val="en-GB"/>
              </w:rPr>
            </w:pPr>
            <w:r w:rsidRPr="00217DD9">
              <w:rPr>
                <w:rFonts w:ascii="Arial" w:hAnsi="Arial" w:cs="Arial"/>
                <w:color w:val="C9211E"/>
                <w:sz w:val="20"/>
                <w:szCs w:val="20"/>
                <w:lang w:val="en-GB"/>
              </w:rPr>
              <w:t>Mention limitations or challenges: The conclusion in the full paper references challenges in EI research and application, but this isn't reflected in the abstract.</w:t>
            </w:r>
          </w:p>
          <w:p w:rsidR="00C1254E" w:rsidRPr="00217DD9" w:rsidRDefault="00C1254E">
            <w:pPr>
              <w:snapToGrid w:val="0"/>
              <w:ind w:left="360"/>
              <w:jc w:val="both"/>
              <w:rPr>
                <w:rFonts w:ascii="Arial" w:hAnsi="Arial" w:cs="Arial"/>
                <w:color w:val="C9211E"/>
                <w:sz w:val="20"/>
                <w:szCs w:val="20"/>
                <w:lang w:val="en-GB"/>
              </w:rPr>
            </w:pPr>
          </w:p>
          <w:p w:rsidR="00C1254E" w:rsidRPr="00217DD9" w:rsidRDefault="00B17D77">
            <w:pPr>
              <w:snapToGrid w:val="0"/>
              <w:ind w:left="360"/>
              <w:jc w:val="both"/>
              <w:rPr>
                <w:rFonts w:ascii="Arial" w:hAnsi="Arial" w:cs="Arial"/>
                <w:color w:val="C9211E"/>
                <w:sz w:val="20"/>
                <w:szCs w:val="20"/>
                <w:lang w:val="en-GB"/>
              </w:rPr>
            </w:pPr>
            <w:r w:rsidRPr="00217DD9">
              <w:rPr>
                <w:rFonts w:ascii="Arial" w:hAnsi="Arial" w:cs="Arial"/>
                <w:color w:val="C9211E"/>
                <w:sz w:val="20"/>
                <w:szCs w:val="20"/>
                <w:lang w:val="en-GB"/>
              </w:rPr>
              <w:t>An improved abstract would maintain its current length while redistributing content to better reflect the paper's actual structure and findings.</w:t>
            </w:r>
          </w:p>
        </w:tc>
        <w:tc>
          <w:tcPr>
            <w:tcW w:w="6442" w:type="dxa"/>
            <w:tcBorders>
              <w:top w:val="single" w:sz="4" w:space="0" w:color="000000"/>
              <w:left w:val="single" w:sz="4" w:space="0" w:color="000000"/>
              <w:bottom w:val="single" w:sz="4" w:space="0" w:color="000000"/>
              <w:right w:val="single" w:sz="4" w:space="0" w:color="000000"/>
            </w:tcBorders>
            <w:shd w:val="clear" w:color="auto" w:fill="auto"/>
          </w:tcPr>
          <w:p w:rsidR="00C1254E" w:rsidRPr="00217DD9" w:rsidRDefault="00C1254E">
            <w:pPr>
              <w:pStyle w:val="Heading2"/>
              <w:snapToGrid w:val="0"/>
              <w:jc w:val="left"/>
              <w:rPr>
                <w:rFonts w:ascii="Arial" w:hAnsi="Arial" w:cs="Arial"/>
                <w:b w:val="0"/>
                <w:lang w:val="en-GB"/>
              </w:rPr>
            </w:pPr>
          </w:p>
        </w:tc>
      </w:tr>
      <w:tr w:rsidR="00C1254E" w:rsidRPr="00217DD9" w:rsidTr="00217DD9">
        <w:trPr>
          <w:trHeight w:val="704"/>
        </w:trPr>
        <w:tc>
          <w:tcPr>
            <w:tcW w:w="5128" w:type="dxa"/>
            <w:tcBorders>
              <w:top w:val="single" w:sz="4" w:space="0" w:color="000000"/>
              <w:left w:val="single" w:sz="4" w:space="0" w:color="000000"/>
              <w:bottom w:val="single" w:sz="4" w:space="0" w:color="000000"/>
            </w:tcBorders>
            <w:shd w:val="clear" w:color="auto" w:fill="auto"/>
          </w:tcPr>
          <w:p w:rsidR="00C1254E" w:rsidRPr="00217DD9" w:rsidRDefault="00B17D77">
            <w:pPr>
              <w:pStyle w:val="Heading2"/>
              <w:ind w:left="360"/>
              <w:jc w:val="left"/>
              <w:rPr>
                <w:rFonts w:ascii="Arial" w:hAnsi="Arial" w:cs="Arial"/>
                <w:lang w:val="en-GB"/>
              </w:rPr>
            </w:pPr>
            <w:bookmarkStart w:id="3" w:name="__DdeLink__24_2611085459"/>
            <w:r w:rsidRPr="00217DD9">
              <w:rPr>
                <w:rFonts w:ascii="Arial" w:hAnsi="Arial" w:cs="Arial"/>
                <w:lang w:val="en-GB"/>
              </w:rPr>
              <w:t>Is the manuscript scientifically, correct? Please write here.</w:t>
            </w:r>
            <w:bookmarkEnd w:id="3"/>
          </w:p>
        </w:tc>
        <w:tc>
          <w:tcPr>
            <w:tcW w:w="9356" w:type="dxa"/>
            <w:tcBorders>
              <w:top w:val="single" w:sz="4" w:space="0" w:color="000000"/>
              <w:left w:val="single" w:sz="4" w:space="0" w:color="000000"/>
              <w:bottom w:val="single" w:sz="4" w:space="0" w:color="000000"/>
            </w:tcBorders>
            <w:shd w:val="clear" w:color="auto" w:fill="auto"/>
          </w:tcPr>
          <w:p w:rsidR="00C1254E" w:rsidRPr="00217DD9" w:rsidRDefault="00B17D77">
            <w:pPr>
              <w:pStyle w:val="ListParagraph"/>
              <w:snapToGrid w:val="0"/>
              <w:ind w:left="0"/>
              <w:rPr>
                <w:rFonts w:ascii="Arial" w:hAnsi="Arial" w:cs="Arial"/>
                <w:bCs/>
                <w:sz w:val="20"/>
                <w:szCs w:val="20"/>
                <w:lang w:val="en-GB"/>
              </w:rPr>
            </w:pPr>
            <w:r w:rsidRPr="00217DD9">
              <w:rPr>
                <w:rFonts w:ascii="Arial" w:hAnsi="Arial" w:cs="Arial"/>
                <w:bCs/>
                <w:sz w:val="20"/>
                <w:szCs w:val="20"/>
                <w:lang w:val="en-GB"/>
              </w:rPr>
              <w:t>Yes</w:t>
            </w:r>
          </w:p>
        </w:tc>
        <w:tc>
          <w:tcPr>
            <w:tcW w:w="6442" w:type="dxa"/>
            <w:tcBorders>
              <w:top w:val="single" w:sz="4" w:space="0" w:color="000000"/>
              <w:left w:val="single" w:sz="4" w:space="0" w:color="000000"/>
              <w:bottom w:val="single" w:sz="4" w:space="0" w:color="000000"/>
              <w:right w:val="single" w:sz="4" w:space="0" w:color="000000"/>
            </w:tcBorders>
            <w:shd w:val="clear" w:color="auto" w:fill="auto"/>
          </w:tcPr>
          <w:p w:rsidR="00C1254E" w:rsidRPr="00217DD9" w:rsidRDefault="00C1254E">
            <w:pPr>
              <w:pStyle w:val="Heading2"/>
              <w:snapToGrid w:val="0"/>
              <w:jc w:val="left"/>
              <w:rPr>
                <w:rFonts w:ascii="Arial" w:hAnsi="Arial" w:cs="Arial"/>
                <w:b w:val="0"/>
                <w:lang w:val="en-GB"/>
              </w:rPr>
            </w:pPr>
          </w:p>
        </w:tc>
      </w:tr>
      <w:tr w:rsidR="00C1254E" w:rsidRPr="00217DD9" w:rsidTr="00217DD9">
        <w:trPr>
          <w:trHeight w:val="703"/>
        </w:trPr>
        <w:tc>
          <w:tcPr>
            <w:tcW w:w="5128" w:type="dxa"/>
            <w:tcBorders>
              <w:top w:val="single" w:sz="4" w:space="0" w:color="000000"/>
              <w:left w:val="single" w:sz="4" w:space="0" w:color="000000"/>
              <w:bottom w:val="single" w:sz="4" w:space="0" w:color="000000"/>
            </w:tcBorders>
            <w:shd w:val="clear" w:color="auto" w:fill="auto"/>
          </w:tcPr>
          <w:p w:rsidR="00C1254E" w:rsidRPr="00217DD9" w:rsidRDefault="00B17D77">
            <w:pPr>
              <w:ind w:left="360"/>
              <w:rPr>
                <w:rFonts w:ascii="Arial" w:hAnsi="Arial" w:cs="Arial"/>
                <w:b/>
                <w:bCs/>
                <w:sz w:val="20"/>
                <w:szCs w:val="20"/>
                <w:lang w:val="en-GB"/>
              </w:rPr>
            </w:pPr>
            <w:r w:rsidRPr="00217DD9">
              <w:rPr>
                <w:rFonts w:ascii="Arial" w:hAnsi="Arial" w:cs="Arial"/>
                <w:b/>
                <w:bCs/>
                <w:sz w:val="20"/>
                <w:szCs w:val="20"/>
                <w:lang w:val="en-GB"/>
              </w:rPr>
              <w:t>Are the references sufficient and recent? If you have suggestions of additional references, please mention them in the review form.</w:t>
            </w:r>
          </w:p>
        </w:tc>
        <w:tc>
          <w:tcPr>
            <w:tcW w:w="9356" w:type="dxa"/>
            <w:tcBorders>
              <w:top w:val="single" w:sz="4" w:space="0" w:color="000000"/>
              <w:left w:val="single" w:sz="4" w:space="0" w:color="000000"/>
              <w:bottom w:val="single" w:sz="4" w:space="0" w:color="000000"/>
            </w:tcBorders>
            <w:shd w:val="clear" w:color="auto" w:fill="auto"/>
          </w:tcPr>
          <w:p w:rsidR="00C1254E" w:rsidRPr="00217DD9" w:rsidRDefault="00B17D77">
            <w:pPr>
              <w:pStyle w:val="ListParagraph"/>
              <w:snapToGrid w:val="0"/>
              <w:ind w:left="0"/>
              <w:rPr>
                <w:rFonts w:ascii="Arial" w:hAnsi="Arial" w:cs="Arial"/>
                <w:sz w:val="20"/>
                <w:szCs w:val="20"/>
                <w:lang w:val="en-GB"/>
              </w:rPr>
            </w:pPr>
            <w:r w:rsidRPr="00217DD9">
              <w:rPr>
                <w:rFonts w:ascii="Arial" w:hAnsi="Arial" w:cs="Arial"/>
                <w:sz w:val="20"/>
                <w:szCs w:val="20"/>
                <w:lang w:val="en-GB"/>
              </w:rPr>
              <w:t>Yes</w:t>
            </w:r>
          </w:p>
        </w:tc>
        <w:tc>
          <w:tcPr>
            <w:tcW w:w="6442" w:type="dxa"/>
            <w:tcBorders>
              <w:top w:val="single" w:sz="4" w:space="0" w:color="000000"/>
              <w:left w:val="single" w:sz="4" w:space="0" w:color="000000"/>
              <w:bottom w:val="single" w:sz="4" w:space="0" w:color="000000"/>
              <w:right w:val="single" w:sz="4" w:space="0" w:color="000000"/>
            </w:tcBorders>
            <w:shd w:val="clear" w:color="auto" w:fill="auto"/>
          </w:tcPr>
          <w:p w:rsidR="00C1254E" w:rsidRPr="00217DD9" w:rsidRDefault="00C1254E">
            <w:pPr>
              <w:pStyle w:val="Heading2"/>
              <w:snapToGrid w:val="0"/>
              <w:jc w:val="left"/>
              <w:rPr>
                <w:rFonts w:ascii="Arial" w:hAnsi="Arial" w:cs="Arial"/>
                <w:b w:val="0"/>
                <w:lang w:val="en-GB"/>
              </w:rPr>
            </w:pPr>
          </w:p>
        </w:tc>
      </w:tr>
      <w:tr w:rsidR="00C1254E" w:rsidRPr="00217DD9" w:rsidTr="00217DD9">
        <w:trPr>
          <w:trHeight w:val="386"/>
        </w:trPr>
        <w:tc>
          <w:tcPr>
            <w:tcW w:w="5128" w:type="dxa"/>
            <w:tcBorders>
              <w:top w:val="single" w:sz="4" w:space="0" w:color="000000"/>
              <w:left w:val="single" w:sz="4" w:space="0" w:color="000000"/>
              <w:bottom w:val="single" w:sz="4" w:space="0" w:color="000000"/>
            </w:tcBorders>
            <w:shd w:val="clear" w:color="auto" w:fill="auto"/>
          </w:tcPr>
          <w:p w:rsidR="00C1254E" w:rsidRPr="00217DD9" w:rsidRDefault="00B17D77">
            <w:pPr>
              <w:pStyle w:val="Heading2"/>
              <w:ind w:left="360"/>
              <w:jc w:val="left"/>
              <w:rPr>
                <w:rFonts w:ascii="Arial" w:hAnsi="Arial" w:cs="Arial"/>
                <w:bCs w:val="0"/>
                <w:lang w:val="en-GB"/>
              </w:rPr>
            </w:pPr>
            <w:bookmarkStart w:id="4" w:name="__DdeLink__32_2611085459"/>
            <w:r w:rsidRPr="00217DD9">
              <w:rPr>
                <w:rFonts w:ascii="Arial" w:hAnsi="Arial" w:cs="Arial"/>
                <w:bCs w:val="0"/>
                <w:lang w:val="en-GB"/>
              </w:rPr>
              <w:lastRenderedPageBreak/>
              <w:t>Is the language/English quality of the article suitable for scholarly communications?</w:t>
            </w:r>
            <w:bookmarkEnd w:id="4"/>
          </w:p>
          <w:p w:rsidR="00C1254E" w:rsidRPr="00217DD9" w:rsidRDefault="00C1254E">
            <w:pPr>
              <w:rPr>
                <w:rFonts w:ascii="Arial" w:hAnsi="Arial" w:cs="Arial"/>
                <w:bCs/>
                <w:sz w:val="20"/>
                <w:szCs w:val="20"/>
                <w:lang w:val="en-GB"/>
              </w:rPr>
            </w:pPr>
          </w:p>
        </w:tc>
        <w:tc>
          <w:tcPr>
            <w:tcW w:w="9356" w:type="dxa"/>
            <w:tcBorders>
              <w:top w:val="single" w:sz="4" w:space="0" w:color="000000"/>
              <w:left w:val="single" w:sz="4" w:space="0" w:color="000000"/>
              <w:bottom w:val="single" w:sz="4" w:space="0" w:color="000000"/>
            </w:tcBorders>
            <w:shd w:val="clear" w:color="auto" w:fill="auto"/>
          </w:tcPr>
          <w:p w:rsidR="00C1254E" w:rsidRPr="00217DD9" w:rsidRDefault="00B17D77">
            <w:pPr>
              <w:pStyle w:val="BodyText"/>
              <w:snapToGrid w:val="0"/>
              <w:rPr>
                <w:rFonts w:ascii="Arial" w:hAnsi="Arial" w:cs="Arial"/>
                <w:sz w:val="20"/>
                <w:szCs w:val="20"/>
                <w:lang w:val="en-GB"/>
              </w:rPr>
            </w:pPr>
            <w:r w:rsidRPr="00217DD9">
              <w:rPr>
                <w:rFonts w:ascii="Arial" w:hAnsi="Arial" w:cs="Arial"/>
                <w:sz w:val="20"/>
                <w:szCs w:val="20"/>
                <w:lang w:val="en-GB"/>
              </w:rPr>
              <w:t>The article's language is generally appropriate for scholarly communication, but there are several areas that could be improved to meet higher academic standards:</w:t>
            </w:r>
          </w:p>
          <w:p w:rsidR="00C1254E" w:rsidRPr="00217DD9" w:rsidRDefault="00B17D77">
            <w:pPr>
              <w:pStyle w:val="BodyText"/>
              <w:snapToGrid w:val="0"/>
              <w:rPr>
                <w:rFonts w:ascii="Arial" w:hAnsi="Arial" w:cs="Arial"/>
                <w:sz w:val="20"/>
                <w:szCs w:val="20"/>
              </w:rPr>
            </w:pPr>
            <w:proofErr w:type="spellStart"/>
            <w:r w:rsidRPr="00217DD9">
              <w:rPr>
                <w:rStyle w:val="StrongEmphasis"/>
                <w:rFonts w:ascii="Arial" w:hAnsi="Arial" w:cs="Arial"/>
                <w:color w:val="C9211E"/>
                <w:sz w:val="20"/>
                <w:szCs w:val="20"/>
              </w:rPr>
              <w:t>Consistency</w:t>
            </w:r>
            <w:proofErr w:type="spellEnd"/>
            <w:r w:rsidRPr="00217DD9">
              <w:rPr>
                <w:rStyle w:val="StrongEmphasis"/>
                <w:rFonts w:ascii="Arial" w:hAnsi="Arial" w:cs="Arial"/>
                <w:color w:val="C9211E"/>
                <w:sz w:val="20"/>
                <w:szCs w:val="20"/>
              </w:rPr>
              <w:t xml:space="preserve"> in </w:t>
            </w:r>
            <w:proofErr w:type="gramStart"/>
            <w:r w:rsidRPr="00217DD9">
              <w:rPr>
                <w:rStyle w:val="StrongEmphasis"/>
                <w:rFonts w:ascii="Arial" w:hAnsi="Arial" w:cs="Arial"/>
                <w:color w:val="C9211E"/>
                <w:sz w:val="20"/>
                <w:szCs w:val="20"/>
              </w:rPr>
              <w:t>citations</w:t>
            </w:r>
            <w:r w:rsidRPr="00217DD9">
              <w:rPr>
                <w:rFonts w:ascii="Arial" w:hAnsi="Arial" w:cs="Arial"/>
                <w:color w:val="C9211E"/>
                <w:sz w:val="20"/>
                <w:szCs w:val="20"/>
              </w:rPr>
              <w:t>:</w:t>
            </w:r>
            <w:proofErr w:type="gramEnd"/>
            <w:r w:rsidRPr="00217DD9">
              <w:rPr>
                <w:rFonts w:ascii="Arial" w:hAnsi="Arial" w:cs="Arial"/>
                <w:color w:val="C9211E"/>
                <w:sz w:val="20"/>
                <w:szCs w:val="20"/>
              </w:rPr>
              <w:t xml:space="preserve"> </w:t>
            </w:r>
            <w:proofErr w:type="spellStart"/>
            <w:r w:rsidRPr="00217DD9">
              <w:rPr>
                <w:rFonts w:ascii="Arial" w:hAnsi="Arial" w:cs="Arial"/>
                <w:sz w:val="20"/>
                <w:szCs w:val="20"/>
              </w:rPr>
              <w:t>There's</w:t>
            </w:r>
            <w:proofErr w:type="spellEnd"/>
            <w:r w:rsidRPr="00217DD9">
              <w:rPr>
                <w:rFonts w:ascii="Arial" w:hAnsi="Arial" w:cs="Arial"/>
                <w:sz w:val="20"/>
                <w:szCs w:val="20"/>
              </w:rPr>
              <w:t xml:space="preserve"> </w:t>
            </w:r>
            <w:proofErr w:type="spellStart"/>
            <w:r w:rsidRPr="00217DD9">
              <w:rPr>
                <w:rFonts w:ascii="Arial" w:hAnsi="Arial" w:cs="Arial"/>
                <w:sz w:val="20"/>
                <w:szCs w:val="20"/>
              </w:rPr>
              <w:t>inconsistency</w:t>
            </w:r>
            <w:proofErr w:type="spellEnd"/>
            <w:r w:rsidRPr="00217DD9">
              <w:rPr>
                <w:rFonts w:ascii="Arial" w:hAnsi="Arial" w:cs="Arial"/>
                <w:sz w:val="20"/>
                <w:szCs w:val="20"/>
              </w:rPr>
              <w:t xml:space="preserve"> in citation format. For </w:t>
            </w:r>
            <w:proofErr w:type="spellStart"/>
            <w:r w:rsidRPr="00217DD9">
              <w:rPr>
                <w:rFonts w:ascii="Arial" w:hAnsi="Arial" w:cs="Arial"/>
                <w:sz w:val="20"/>
                <w:szCs w:val="20"/>
              </w:rPr>
              <w:t>example</w:t>
            </w:r>
            <w:proofErr w:type="spellEnd"/>
            <w:r w:rsidRPr="00217DD9">
              <w:rPr>
                <w:rFonts w:ascii="Arial" w:hAnsi="Arial" w:cs="Arial"/>
                <w:sz w:val="20"/>
                <w:szCs w:val="20"/>
              </w:rPr>
              <w:t xml:space="preserve">, </w:t>
            </w:r>
            <w:proofErr w:type="spellStart"/>
            <w:r w:rsidRPr="00217DD9">
              <w:rPr>
                <w:rFonts w:ascii="Arial" w:hAnsi="Arial" w:cs="Arial"/>
                <w:sz w:val="20"/>
                <w:szCs w:val="20"/>
              </w:rPr>
              <w:t>sometimes</w:t>
            </w:r>
            <w:proofErr w:type="spellEnd"/>
            <w:r w:rsidRPr="00217DD9">
              <w:rPr>
                <w:rFonts w:ascii="Arial" w:hAnsi="Arial" w:cs="Arial"/>
                <w:sz w:val="20"/>
                <w:szCs w:val="20"/>
              </w:rPr>
              <w:t xml:space="preserve"> </w:t>
            </w:r>
            <w:proofErr w:type="spellStart"/>
            <w:r w:rsidRPr="00217DD9">
              <w:rPr>
                <w:rFonts w:ascii="Arial" w:hAnsi="Arial" w:cs="Arial"/>
                <w:sz w:val="20"/>
                <w:szCs w:val="20"/>
              </w:rPr>
              <w:t>authors</w:t>
            </w:r>
            <w:proofErr w:type="spellEnd"/>
            <w:r w:rsidRPr="00217DD9">
              <w:rPr>
                <w:rFonts w:ascii="Arial" w:hAnsi="Arial" w:cs="Arial"/>
                <w:sz w:val="20"/>
                <w:szCs w:val="20"/>
              </w:rPr>
              <w:t xml:space="preserve"> are </w:t>
            </w:r>
            <w:proofErr w:type="spellStart"/>
            <w:r w:rsidRPr="00217DD9">
              <w:rPr>
                <w:rFonts w:ascii="Arial" w:hAnsi="Arial" w:cs="Arial"/>
                <w:sz w:val="20"/>
                <w:szCs w:val="20"/>
              </w:rPr>
              <w:t>cited</w:t>
            </w:r>
            <w:proofErr w:type="spellEnd"/>
            <w:r w:rsidRPr="00217DD9">
              <w:rPr>
                <w:rFonts w:ascii="Arial" w:hAnsi="Arial" w:cs="Arial"/>
                <w:sz w:val="20"/>
                <w:szCs w:val="20"/>
              </w:rPr>
              <w:t xml:space="preserve"> </w:t>
            </w:r>
            <w:proofErr w:type="spellStart"/>
            <w:r w:rsidRPr="00217DD9">
              <w:rPr>
                <w:rFonts w:ascii="Arial" w:hAnsi="Arial" w:cs="Arial"/>
                <w:sz w:val="20"/>
                <w:szCs w:val="20"/>
              </w:rPr>
              <w:t>with</w:t>
            </w:r>
            <w:proofErr w:type="spellEnd"/>
            <w:r w:rsidRPr="00217DD9">
              <w:rPr>
                <w:rFonts w:ascii="Arial" w:hAnsi="Arial" w:cs="Arial"/>
                <w:sz w:val="20"/>
                <w:szCs w:val="20"/>
              </w:rPr>
              <w:t xml:space="preserve"> </w:t>
            </w:r>
            <w:proofErr w:type="spellStart"/>
            <w:r w:rsidRPr="00217DD9">
              <w:rPr>
                <w:rFonts w:ascii="Arial" w:hAnsi="Arial" w:cs="Arial"/>
                <w:sz w:val="20"/>
                <w:szCs w:val="20"/>
              </w:rPr>
              <w:t>years</w:t>
            </w:r>
            <w:proofErr w:type="spellEnd"/>
            <w:r w:rsidRPr="00217DD9">
              <w:rPr>
                <w:rFonts w:ascii="Arial" w:hAnsi="Arial" w:cs="Arial"/>
                <w:sz w:val="20"/>
                <w:szCs w:val="20"/>
              </w:rPr>
              <w:t xml:space="preserve"> in </w:t>
            </w:r>
            <w:proofErr w:type="spellStart"/>
            <w:proofErr w:type="gramStart"/>
            <w:r w:rsidRPr="00217DD9">
              <w:rPr>
                <w:rFonts w:ascii="Arial" w:hAnsi="Arial" w:cs="Arial"/>
                <w:sz w:val="20"/>
                <w:szCs w:val="20"/>
              </w:rPr>
              <w:t>parentheses</w:t>
            </w:r>
            <w:proofErr w:type="spellEnd"/>
            <w:r w:rsidRPr="00217DD9">
              <w:rPr>
                <w:rFonts w:ascii="Arial" w:hAnsi="Arial" w:cs="Arial"/>
                <w:sz w:val="20"/>
                <w:szCs w:val="20"/>
              </w:rPr>
              <w:t>:</w:t>
            </w:r>
            <w:proofErr w:type="gramEnd"/>
            <w:r w:rsidRPr="00217DD9">
              <w:rPr>
                <w:rFonts w:ascii="Arial" w:hAnsi="Arial" w:cs="Arial"/>
                <w:sz w:val="20"/>
                <w:szCs w:val="20"/>
              </w:rPr>
              <w:t xml:space="preserve"> "</w:t>
            </w:r>
            <w:proofErr w:type="spellStart"/>
            <w:r w:rsidRPr="00217DD9">
              <w:rPr>
                <w:rFonts w:ascii="Arial" w:hAnsi="Arial" w:cs="Arial"/>
                <w:sz w:val="20"/>
                <w:szCs w:val="20"/>
              </w:rPr>
              <w:t>Salovey</w:t>
            </w:r>
            <w:proofErr w:type="spellEnd"/>
            <w:r w:rsidRPr="00217DD9">
              <w:rPr>
                <w:rFonts w:ascii="Arial" w:hAnsi="Arial" w:cs="Arial"/>
                <w:sz w:val="20"/>
                <w:szCs w:val="20"/>
              </w:rPr>
              <w:t xml:space="preserve"> and Mayer (1990)" and </w:t>
            </w:r>
            <w:proofErr w:type="spellStart"/>
            <w:r w:rsidRPr="00217DD9">
              <w:rPr>
                <w:rFonts w:ascii="Arial" w:hAnsi="Arial" w:cs="Arial"/>
                <w:sz w:val="20"/>
                <w:szCs w:val="20"/>
              </w:rPr>
              <w:t>other</w:t>
            </w:r>
            <w:proofErr w:type="spellEnd"/>
            <w:r w:rsidRPr="00217DD9">
              <w:rPr>
                <w:rFonts w:ascii="Arial" w:hAnsi="Arial" w:cs="Arial"/>
                <w:sz w:val="20"/>
                <w:szCs w:val="20"/>
              </w:rPr>
              <w:t xml:space="preserve"> times </w:t>
            </w:r>
            <w:proofErr w:type="spellStart"/>
            <w:r w:rsidRPr="00217DD9">
              <w:rPr>
                <w:rFonts w:ascii="Arial" w:hAnsi="Arial" w:cs="Arial"/>
                <w:sz w:val="20"/>
                <w:szCs w:val="20"/>
              </w:rPr>
              <w:t>with</w:t>
            </w:r>
            <w:proofErr w:type="spellEnd"/>
            <w:r w:rsidRPr="00217DD9">
              <w:rPr>
                <w:rFonts w:ascii="Arial" w:hAnsi="Arial" w:cs="Arial"/>
                <w:sz w:val="20"/>
                <w:szCs w:val="20"/>
              </w:rPr>
              <w:t xml:space="preserve"> </w:t>
            </w:r>
            <w:proofErr w:type="spellStart"/>
            <w:r w:rsidRPr="00217DD9">
              <w:rPr>
                <w:rFonts w:ascii="Arial" w:hAnsi="Arial" w:cs="Arial"/>
                <w:sz w:val="20"/>
                <w:szCs w:val="20"/>
              </w:rPr>
              <w:t>different</w:t>
            </w:r>
            <w:proofErr w:type="spellEnd"/>
            <w:r w:rsidRPr="00217DD9">
              <w:rPr>
                <w:rFonts w:ascii="Arial" w:hAnsi="Arial" w:cs="Arial"/>
                <w:sz w:val="20"/>
                <w:szCs w:val="20"/>
              </w:rPr>
              <w:t xml:space="preserve"> </w:t>
            </w:r>
            <w:proofErr w:type="spellStart"/>
            <w:r w:rsidRPr="00217DD9">
              <w:rPr>
                <w:rFonts w:ascii="Arial" w:hAnsi="Arial" w:cs="Arial"/>
                <w:sz w:val="20"/>
                <w:szCs w:val="20"/>
              </w:rPr>
              <w:t>formatting</w:t>
            </w:r>
            <w:proofErr w:type="spellEnd"/>
            <w:r w:rsidRPr="00217DD9">
              <w:rPr>
                <w:rFonts w:ascii="Arial" w:hAnsi="Arial" w:cs="Arial"/>
                <w:sz w:val="20"/>
                <w:szCs w:val="20"/>
              </w:rPr>
              <w:t xml:space="preserve">: "Goleman, 1995; Feldman &amp; Mulle, 2009; Joy, 2011". A </w:t>
            </w:r>
            <w:proofErr w:type="spellStart"/>
            <w:r w:rsidRPr="00217DD9">
              <w:rPr>
                <w:rFonts w:ascii="Arial" w:hAnsi="Arial" w:cs="Arial"/>
                <w:sz w:val="20"/>
                <w:szCs w:val="20"/>
              </w:rPr>
              <w:t>scholarly</w:t>
            </w:r>
            <w:proofErr w:type="spellEnd"/>
            <w:r w:rsidRPr="00217DD9">
              <w:rPr>
                <w:rFonts w:ascii="Arial" w:hAnsi="Arial" w:cs="Arial"/>
                <w:sz w:val="20"/>
                <w:szCs w:val="20"/>
              </w:rPr>
              <w:t xml:space="preserve"> article </w:t>
            </w:r>
            <w:proofErr w:type="spellStart"/>
            <w:r w:rsidRPr="00217DD9">
              <w:rPr>
                <w:rFonts w:ascii="Arial" w:hAnsi="Arial" w:cs="Arial"/>
                <w:sz w:val="20"/>
                <w:szCs w:val="20"/>
              </w:rPr>
              <w:t>should</w:t>
            </w:r>
            <w:proofErr w:type="spellEnd"/>
            <w:r w:rsidRPr="00217DD9">
              <w:rPr>
                <w:rFonts w:ascii="Arial" w:hAnsi="Arial" w:cs="Arial"/>
                <w:sz w:val="20"/>
                <w:szCs w:val="20"/>
              </w:rPr>
              <w:t xml:space="preserve"> </w:t>
            </w:r>
            <w:proofErr w:type="spellStart"/>
            <w:r w:rsidRPr="00217DD9">
              <w:rPr>
                <w:rFonts w:ascii="Arial" w:hAnsi="Arial" w:cs="Arial"/>
                <w:sz w:val="20"/>
                <w:szCs w:val="20"/>
              </w:rPr>
              <w:t>maintain</w:t>
            </w:r>
            <w:proofErr w:type="spellEnd"/>
            <w:r w:rsidRPr="00217DD9">
              <w:rPr>
                <w:rFonts w:ascii="Arial" w:hAnsi="Arial" w:cs="Arial"/>
                <w:sz w:val="20"/>
                <w:szCs w:val="20"/>
              </w:rPr>
              <w:t xml:space="preserve"> consistent citation style </w:t>
            </w:r>
            <w:proofErr w:type="spellStart"/>
            <w:r w:rsidRPr="00217DD9">
              <w:rPr>
                <w:rFonts w:ascii="Arial" w:hAnsi="Arial" w:cs="Arial"/>
                <w:sz w:val="20"/>
                <w:szCs w:val="20"/>
              </w:rPr>
              <w:t>throughout</w:t>
            </w:r>
            <w:proofErr w:type="spellEnd"/>
            <w:r w:rsidRPr="00217DD9">
              <w:rPr>
                <w:rFonts w:ascii="Arial" w:hAnsi="Arial" w:cs="Arial"/>
                <w:sz w:val="20"/>
                <w:szCs w:val="20"/>
              </w:rPr>
              <w:t xml:space="preserve">. </w:t>
            </w:r>
          </w:p>
          <w:p w:rsidR="00C1254E" w:rsidRPr="00217DD9" w:rsidRDefault="00B17D77">
            <w:pPr>
              <w:pStyle w:val="BodyText"/>
              <w:snapToGrid w:val="0"/>
              <w:rPr>
                <w:rFonts w:ascii="Arial" w:hAnsi="Arial" w:cs="Arial"/>
                <w:sz w:val="20"/>
                <w:szCs w:val="20"/>
              </w:rPr>
            </w:pPr>
            <w:r w:rsidRPr="00217DD9">
              <w:rPr>
                <w:rStyle w:val="StrongEmphasis"/>
                <w:rFonts w:ascii="Arial" w:hAnsi="Arial" w:cs="Arial"/>
                <w:sz w:val="20"/>
                <w:szCs w:val="20"/>
              </w:rPr>
              <w:t>S</w:t>
            </w:r>
            <w:r w:rsidRPr="00217DD9">
              <w:rPr>
                <w:rStyle w:val="StrongEmphasis"/>
                <w:rFonts w:ascii="Arial" w:hAnsi="Arial" w:cs="Arial"/>
                <w:color w:val="C9211E"/>
                <w:sz w:val="20"/>
                <w:szCs w:val="20"/>
              </w:rPr>
              <w:t xml:space="preserve">entence structure </w:t>
            </w:r>
            <w:proofErr w:type="gramStart"/>
            <w:r w:rsidRPr="00217DD9">
              <w:rPr>
                <w:rStyle w:val="StrongEmphasis"/>
                <w:rFonts w:ascii="Arial" w:hAnsi="Arial" w:cs="Arial"/>
                <w:color w:val="C9211E"/>
                <w:sz w:val="20"/>
                <w:szCs w:val="20"/>
              </w:rPr>
              <w:t>variations</w:t>
            </w:r>
            <w:r w:rsidRPr="00217DD9">
              <w:rPr>
                <w:rFonts w:ascii="Arial" w:hAnsi="Arial" w:cs="Arial"/>
                <w:color w:val="C9211E"/>
                <w:sz w:val="20"/>
                <w:szCs w:val="20"/>
              </w:rPr>
              <w:t>:</w:t>
            </w:r>
            <w:proofErr w:type="gramEnd"/>
            <w:r w:rsidRPr="00217DD9">
              <w:rPr>
                <w:rFonts w:ascii="Arial" w:hAnsi="Arial" w:cs="Arial"/>
                <w:sz w:val="20"/>
                <w:szCs w:val="20"/>
              </w:rPr>
              <w:t xml:space="preserve"> </w:t>
            </w:r>
            <w:proofErr w:type="spellStart"/>
            <w:r w:rsidRPr="00217DD9">
              <w:rPr>
                <w:rFonts w:ascii="Arial" w:hAnsi="Arial" w:cs="Arial"/>
                <w:sz w:val="20"/>
                <w:szCs w:val="20"/>
              </w:rPr>
              <w:t>Some</w:t>
            </w:r>
            <w:proofErr w:type="spellEnd"/>
            <w:r w:rsidRPr="00217DD9">
              <w:rPr>
                <w:rFonts w:ascii="Arial" w:hAnsi="Arial" w:cs="Arial"/>
                <w:sz w:val="20"/>
                <w:szCs w:val="20"/>
              </w:rPr>
              <w:t xml:space="preserve"> sentences are </w:t>
            </w:r>
            <w:proofErr w:type="spellStart"/>
            <w:r w:rsidRPr="00217DD9">
              <w:rPr>
                <w:rFonts w:ascii="Arial" w:hAnsi="Arial" w:cs="Arial"/>
                <w:sz w:val="20"/>
                <w:szCs w:val="20"/>
              </w:rPr>
              <w:t>overly</w:t>
            </w:r>
            <w:proofErr w:type="spellEnd"/>
            <w:r w:rsidRPr="00217DD9">
              <w:rPr>
                <w:rFonts w:ascii="Arial" w:hAnsi="Arial" w:cs="Arial"/>
                <w:sz w:val="20"/>
                <w:szCs w:val="20"/>
              </w:rPr>
              <w:t xml:space="preserve"> </w:t>
            </w:r>
            <w:proofErr w:type="spellStart"/>
            <w:r w:rsidRPr="00217DD9">
              <w:rPr>
                <w:rFonts w:ascii="Arial" w:hAnsi="Arial" w:cs="Arial"/>
                <w:sz w:val="20"/>
                <w:szCs w:val="20"/>
              </w:rPr>
              <w:t>complex</w:t>
            </w:r>
            <w:proofErr w:type="spellEnd"/>
            <w:r w:rsidRPr="00217DD9">
              <w:rPr>
                <w:rFonts w:ascii="Arial" w:hAnsi="Arial" w:cs="Arial"/>
                <w:sz w:val="20"/>
                <w:szCs w:val="20"/>
              </w:rPr>
              <w:t xml:space="preserve"> and </w:t>
            </w:r>
            <w:proofErr w:type="spellStart"/>
            <w:r w:rsidRPr="00217DD9">
              <w:rPr>
                <w:rFonts w:ascii="Arial" w:hAnsi="Arial" w:cs="Arial"/>
                <w:sz w:val="20"/>
                <w:szCs w:val="20"/>
              </w:rPr>
              <w:t>would</w:t>
            </w:r>
            <w:proofErr w:type="spellEnd"/>
            <w:r w:rsidRPr="00217DD9">
              <w:rPr>
                <w:rFonts w:ascii="Arial" w:hAnsi="Arial" w:cs="Arial"/>
                <w:sz w:val="20"/>
                <w:szCs w:val="20"/>
              </w:rPr>
              <w:t xml:space="preserve"> </w:t>
            </w:r>
            <w:proofErr w:type="spellStart"/>
            <w:r w:rsidRPr="00217DD9">
              <w:rPr>
                <w:rFonts w:ascii="Arial" w:hAnsi="Arial" w:cs="Arial"/>
                <w:sz w:val="20"/>
                <w:szCs w:val="20"/>
              </w:rPr>
              <w:t>benefit</w:t>
            </w:r>
            <w:proofErr w:type="spellEnd"/>
            <w:r w:rsidRPr="00217DD9">
              <w:rPr>
                <w:rFonts w:ascii="Arial" w:hAnsi="Arial" w:cs="Arial"/>
                <w:sz w:val="20"/>
                <w:szCs w:val="20"/>
              </w:rPr>
              <w:t xml:space="preserve"> </w:t>
            </w:r>
            <w:proofErr w:type="spellStart"/>
            <w:r w:rsidRPr="00217DD9">
              <w:rPr>
                <w:rFonts w:ascii="Arial" w:hAnsi="Arial" w:cs="Arial"/>
                <w:sz w:val="20"/>
                <w:szCs w:val="20"/>
              </w:rPr>
              <w:t>from</w:t>
            </w:r>
            <w:proofErr w:type="spellEnd"/>
            <w:r w:rsidRPr="00217DD9">
              <w:rPr>
                <w:rFonts w:ascii="Arial" w:hAnsi="Arial" w:cs="Arial"/>
                <w:sz w:val="20"/>
                <w:szCs w:val="20"/>
              </w:rPr>
              <w:t xml:space="preserve"> </w:t>
            </w:r>
            <w:proofErr w:type="spellStart"/>
            <w:r w:rsidRPr="00217DD9">
              <w:rPr>
                <w:rFonts w:ascii="Arial" w:hAnsi="Arial" w:cs="Arial"/>
                <w:sz w:val="20"/>
                <w:szCs w:val="20"/>
              </w:rPr>
              <w:t>restructuring</w:t>
            </w:r>
            <w:proofErr w:type="spellEnd"/>
            <w:r w:rsidRPr="00217DD9">
              <w:rPr>
                <w:rFonts w:ascii="Arial" w:hAnsi="Arial" w:cs="Arial"/>
                <w:sz w:val="20"/>
                <w:szCs w:val="20"/>
              </w:rPr>
              <w:t xml:space="preserve"> for </w:t>
            </w:r>
            <w:proofErr w:type="spellStart"/>
            <w:r w:rsidRPr="00217DD9">
              <w:rPr>
                <w:rFonts w:ascii="Arial" w:hAnsi="Arial" w:cs="Arial"/>
                <w:sz w:val="20"/>
                <w:szCs w:val="20"/>
              </w:rPr>
              <w:t>clarity</w:t>
            </w:r>
            <w:proofErr w:type="spellEnd"/>
            <w:r w:rsidRPr="00217DD9">
              <w:rPr>
                <w:rFonts w:ascii="Arial" w:hAnsi="Arial" w:cs="Arial"/>
                <w:sz w:val="20"/>
                <w:szCs w:val="20"/>
              </w:rPr>
              <w:t xml:space="preserve">. For instance, in the Introduction, </w:t>
            </w:r>
            <w:proofErr w:type="spellStart"/>
            <w:r w:rsidRPr="00217DD9">
              <w:rPr>
                <w:rFonts w:ascii="Arial" w:hAnsi="Arial" w:cs="Arial"/>
                <w:sz w:val="20"/>
                <w:szCs w:val="20"/>
              </w:rPr>
              <w:t>there</w:t>
            </w:r>
            <w:proofErr w:type="spellEnd"/>
            <w:r w:rsidRPr="00217DD9">
              <w:rPr>
                <w:rFonts w:ascii="Arial" w:hAnsi="Arial" w:cs="Arial"/>
                <w:sz w:val="20"/>
                <w:szCs w:val="20"/>
              </w:rPr>
              <w:t xml:space="preserve"> are </w:t>
            </w:r>
            <w:proofErr w:type="spellStart"/>
            <w:r w:rsidRPr="00217DD9">
              <w:rPr>
                <w:rFonts w:ascii="Arial" w:hAnsi="Arial" w:cs="Arial"/>
                <w:sz w:val="20"/>
                <w:szCs w:val="20"/>
              </w:rPr>
              <w:t>several</w:t>
            </w:r>
            <w:proofErr w:type="spellEnd"/>
            <w:r w:rsidRPr="00217DD9">
              <w:rPr>
                <w:rFonts w:ascii="Arial" w:hAnsi="Arial" w:cs="Arial"/>
                <w:sz w:val="20"/>
                <w:szCs w:val="20"/>
              </w:rPr>
              <w:t xml:space="preserve"> </w:t>
            </w:r>
            <w:proofErr w:type="spellStart"/>
            <w:r w:rsidRPr="00217DD9">
              <w:rPr>
                <w:rFonts w:ascii="Arial" w:hAnsi="Arial" w:cs="Arial"/>
                <w:sz w:val="20"/>
                <w:szCs w:val="20"/>
              </w:rPr>
              <w:t>lengthy</w:t>
            </w:r>
            <w:proofErr w:type="spellEnd"/>
            <w:r w:rsidRPr="00217DD9">
              <w:rPr>
                <w:rFonts w:ascii="Arial" w:hAnsi="Arial" w:cs="Arial"/>
                <w:sz w:val="20"/>
                <w:szCs w:val="20"/>
              </w:rPr>
              <w:t xml:space="preserve"> sentences </w:t>
            </w:r>
            <w:proofErr w:type="spellStart"/>
            <w:r w:rsidRPr="00217DD9">
              <w:rPr>
                <w:rFonts w:ascii="Arial" w:hAnsi="Arial" w:cs="Arial"/>
                <w:sz w:val="20"/>
                <w:szCs w:val="20"/>
              </w:rPr>
              <w:t>that</w:t>
            </w:r>
            <w:proofErr w:type="spellEnd"/>
            <w:r w:rsidRPr="00217DD9">
              <w:rPr>
                <w:rFonts w:ascii="Arial" w:hAnsi="Arial" w:cs="Arial"/>
                <w:sz w:val="20"/>
                <w:szCs w:val="20"/>
              </w:rPr>
              <w:t xml:space="preserve"> </w:t>
            </w:r>
            <w:proofErr w:type="spellStart"/>
            <w:r w:rsidRPr="00217DD9">
              <w:rPr>
                <w:rFonts w:ascii="Arial" w:hAnsi="Arial" w:cs="Arial"/>
                <w:sz w:val="20"/>
                <w:szCs w:val="20"/>
              </w:rPr>
              <w:t>could</w:t>
            </w:r>
            <w:proofErr w:type="spellEnd"/>
            <w:r w:rsidRPr="00217DD9">
              <w:rPr>
                <w:rFonts w:ascii="Arial" w:hAnsi="Arial" w:cs="Arial"/>
                <w:sz w:val="20"/>
                <w:szCs w:val="20"/>
              </w:rPr>
              <w:t xml:space="preserve"> </w:t>
            </w:r>
            <w:proofErr w:type="spellStart"/>
            <w:r w:rsidRPr="00217DD9">
              <w:rPr>
                <w:rFonts w:ascii="Arial" w:hAnsi="Arial" w:cs="Arial"/>
                <w:sz w:val="20"/>
                <w:szCs w:val="20"/>
              </w:rPr>
              <w:t>be</w:t>
            </w:r>
            <w:proofErr w:type="spellEnd"/>
            <w:r w:rsidRPr="00217DD9">
              <w:rPr>
                <w:rFonts w:ascii="Arial" w:hAnsi="Arial" w:cs="Arial"/>
                <w:sz w:val="20"/>
                <w:szCs w:val="20"/>
              </w:rPr>
              <w:t xml:space="preserve"> </w:t>
            </w:r>
            <w:proofErr w:type="spellStart"/>
            <w:r w:rsidRPr="00217DD9">
              <w:rPr>
                <w:rFonts w:ascii="Arial" w:hAnsi="Arial" w:cs="Arial"/>
                <w:sz w:val="20"/>
                <w:szCs w:val="20"/>
              </w:rPr>
              <w:t>divided</w:t>
            </w:r>
            <w:proofErr w:type="spellEnd"/>
            <w:r w:rsidRPr="00217DD9">
              <w:rPr>
                <w:rFonts w:ascii="Arial" w:hAnsi="Arial" w:cs="Arial"/>
                <w:sz w:val="20"/>
                <w:szCs w:val="20"/>
              </w:rPr>
              <w:t xml:space="preserve"> </w:t>
            </w:r>
            <w:proofErr w:type="spellStart"/>
            <w:r w:rsidRPr="00217DD9">
              <w:rPr>
                <w:rFonts w:ascii="Arial" w:hAnsi="Arial" w:cs="Arial"/>
                <w:sz w:val="20"/>
                <w:szCs w:val="20"/>
              </w:rPr>
              <w:t>into</w:t>
            </w:r>
            <w:proofErr w:type="spellEnd"/>
            <w:r w:rsidRPr="00217DD9">
              <w:rPr>
                <w:rFonts w:ascii="Arial" w:hAnsi="Arial" w:cs="Arial"/>
                <w:sz w:val="20"/>
                <w:szCs w:val="20"/>
              </w:rPr>
              <w:t xml:space="preserve"> shorter </w:t>
            </w:r>
            <w:proofErr w:type="spellStart"/>
            <w:r w:rsidRPr="00217DD9">
              <w:rPr>
                <w:rFonts w:ascii="Arial" w:hAnsi="Arial" w:cs="Arial"/>
                <w:sz w:val="20"/>
                <w:szCs w:val="20"/>
              </w:rPr>
              <w:t>ones</w:t>
            </w:r>
            <w:proofErr w:type="spellEnd"/>
            <w:r w:rsidRPr="00217DD9">
              <w:rPr>
                <w:rFonts w:ascii="Arial" w:hAnsi="Arial" w:cs="Arial"/>
                <w:sz w:val="20"/>
                <w:szCs w:val="20"/>
              </w:rPr>
              <w:t xml:space="preserve">. </w:t>
            </w:r>
          </w:p>
          <w:p w:rsidR="00C1254E" w:rsidRPr="00217DD9" w:rsidRDefault="00B17D77">
            <w:pPr>
              <w:pStyle w:val="BodyText"/>
              <w:snapToGrid w:val="0"/>
              <w:rPr>
                <w:rFonts w:ascii="Arial" w:hAnsi="Arial" w:cs="Arial"/>
                <w:sz w:val="20"/>
                <w:szCs w:val="20"/>
              </w:rPr>
            </w:pPr>
            <w:r w:rsidRPr="00217DD9">
              <w:rPr>
                <w:rStyle w:val="StrongEmphasis"/>
                <w:rFonts w:ascii="Arial" w:hAnsi="Arial" w:cs="Arial"/>
                <w:color w:val="C9211E"/>
                <w:sz w:val="20"/>
                <w:szCs w:val="20"/>
              </w:rPr>
              <w:t xml:space="preserve">Academic </w:t>
            </w:r>
            <w:proofErr w:type="spellStart"/>
            <w:proofErr w:type="gramStart"/>
            <w:r w:rsidRPr="00217DD9">
              <w:rPr>
                <w:rStyle w:val="StrongEmphasis"/>
                <w:rFonts w:ascii="Arial" w:hAnsi="Arial" w:cs="Arial"/>
                <w:color w:val="C9211E"/>
                <w:sz w:val="20"/>
                <w:szCs w:val="20"/>
              </w:rPr>
              <w:t>tone</w:t>
            </w:r>
            <w:proofErr w:type="spellEnd"/>
            <w:r w:rsidRPr="00217DD9">
              <w:rPr>
                <w:rFonts w:ascii="Arial" w:hAnsi="Arial" w:cs="Arial"/>
                <w:color w:val="C9211E"/>
                <w:sz w:val="20"/>
                <w:szCs w:val="20"/>
              </w:rPr>
              <w:t>:</w:t>
            </w:r>
            <w:proofErr w:type="gramEnd"/>
            <w:r w:rsidRPr="00217DD9">
              <w:rPr>
                <w:rFonts w:ascii="Arial" w:hAnsi="Arial" w:cs="Arial"/>
                <w:sz w:val="20"/>
                <w:szCs w:val="20"/>
              </w:rPr>
              <w:t xml:space="preserve"> </w:t>
            </w:r>
            <w:proofErr w:type="spellStart"/>
            <w:r w:rsidRPr="00217DD9">
              <w:rPr>
                <w:rFonts w:ascii="Arial" w:hAnsi="Arial" w:cs="Arial"/>
                <w:sz w:val="20"/>
                <w:szCs w:val="20"/>
              </w:rPr>
              <w:t>While</w:t>
            </w:r>
            <w:proofErr w:type="spellEnd"/>
            <w:r w:rsidRPr="00217DD9">
              <w:rPr>
                <w:rFonts w:ascii="Arial" w:hAnsi="Arial" w:cs="Arial"/>
                <w:sz w:val="20"/>
                <w:szCs w:val="20"/>
              </w:rPr>
              <w:t xml:space="preserve"> </w:t>
            </w:r>
            <w:proofErr w:type="spellStart"/>
            <w:r w:rsidRPr="00217DD9">
              <w:rPr>
                <w:rFonts w:ascii="Arial" w:hAnsi="Arial" w:cs="Arial"/>
                <w:sz w:val="20"/>
                <w:szCs w:val="20"/>
              </w:rPr>
              <w:t>mostly</w:t>
            </w:r>
            <w:proofErr w:type="spellEnd"/>
            <w:r w:rsidRPr="00217DD9">
              <w:rPr>
                <w:rFonts w:ascii="Arial" w:hAnsi="Arial" w:cs="Arial"/>
                <w:sz w:val="20"/>
                <w:szCs w:val="20"/>
              </w:rPr>
              <w:t xml:space="preserve"> </w:t>
            </w:r>
            <w:proofErr w:type="spellStart"/>
            <w:r w:rsidRPr="00217DD9">
              <w:rPr>
                <w:rFonts w:ascii="Arial" w:hAnsi="Arial" w:cs="Arial"/>
                <w:sz w:val="20"/>
                <w:szCs w:val="20"/>
              </w:rPr>
              <w:t>formal</w:t>
            </w:r>
            <w:proofErr w:type="spellEnd"/>
            <w:r w:rsidRPr="00217DD9">
              <w:rPr>
                <w:rFonts w:ascii="Arial" w:hAnsi="Arial" w:cs="Arial"/>
                <w:sz w:val="20"/>
                <w:szCs w:val="20"/>
              </w:rPr>
              <w:t xml:space="preserve">, </w:t>
            </w:r>
            <w:proofErr w:type="spellStart"/>
            <w:r w:rsidRPr="00217DD9">
              <w:rPr>
                <w:rFonts w:ascii="Arial" w:hAnsi="Arial" w:cs="Arial"/>
                <w:sz w:val="20"/>
                <w:szCs w:val="20"/>
              </w:rPr>
              <w:t>there</w:t>
            </w:r>
            <w:proofErr w:type="spellEnd"/>
            <w:r w:rsidRPr="00217DD9">
              <w:rPr>
                <w:rFonts w:ascii="Arial" w:hAnsi="Arial" w:cs="Arial"/>
                <w:sz w:val="20"/>
                <w:szCs w:val="20"/>
              </w:rPr>
              <w:t xml:space="preserve"> are </w:t>
            </w:r>
            <w:proofErr w:type="spellStart"/>
            <w:r w:rsidRPr="00217DD9">
              <w:rPr>
                <w:rFonts w:ascii="Arial" w:hAnsi="Arial" w:cs="Arial"/>
                <w:sz w:val="20"/>
                <w:szCs w:val="20"/>
              </w:rPr>
              <w:t>occasional</w:t>
            </w:r>
            <w:proofErr w:type="spellEnd"/>
            <w:r w:rsidRPr="00217DD9">
              <w:rPr>
                <w:rFonts w:ascii="Arial" w:hAnsi="Arial" w:cs="Arial"/>
                <w:sz w:val="20"/>
                <w:szCs w:val="20"/>
              </w:rPr>
              <w:t xml:space="preserve"> shifts in </w:t>
            </w:r>
            <w:proofErr w:type="spellStart"/>
            <w:r w:rsidRPr="00217DD9">
              <w:rPr>
                <w:rFonts w:ascii="Arial" w:hAnsi="Arial" w:cs="Arial"/>
                <w:sz w:val="20"/>
                <w:szCs w:val="20"/>
              </w:rPr>
              <w:t>tone</w:t>
            </w:r>
            <w:proofErr w:type="spellEnd"/>
            <w:r w:rsidRPr="00217DD9">
              <w:rPr>
                <w:rFonts w:ascii="Arial" w:hAnsi="Arial" w:cs="Arial"/>
                <w:sz w:val="20"/>
                <w:szCs w:val="20"/>
              </w:rPr>
              <w:t xml:space="preserve">. For </w:t>
            </w:r>
            <w:proofErr w:type="spellStart"/>
            <w:r w:rsidRPr="00217DD9">
              <w:rPr>
                <w:rFonts w:ascii="Arial" w:hAnsi="Arial" w:cs="Arial"/>
                <w:sz w:val="20"/>
                <w:szCs w:val="20"/>
              </w:rPr>
              <w:t>example</w:t>
            </w:r>
            <w:proofErr w:type="spellEnd"/>
            <w:r w:rsidRPr="00217DD9">
              <w:rPr>
                <w:rFonts w:ascii="Arial" w:hAnsi="Arial" w:cs="Arial"/>
                <w:sz w:val="20"/>
                <w:szCs w:val="20"/>
              </w:rPr>
              <w:t xml:space="preserve">, the </w:t>
            </w:r>
            <w:proofErr w:type="spellStart"/>
            <w:r w:rsidRPr="00217DD9">
              <w:rPr>
                <w:rFonts w:ascii="Arial" w:hAnsi="Arial" w:cs="Arial"/>
                <w:sz w:val="20"/>
                <w:szCs w:val="20"/>
              </w:rPr>
              <w:t>language</w:t>
            </w:r>
            <w:proofErr w:type="spellEnd"/>
            <w:r w:rsidRPr="00217DD9">
              <w:rPr>
                <w:rFonts w:ascii="Arial" w:hAnsi="Arial" w:cs="Arial"/>
                <w:sz w:val="20"/>
                <w:szCs w:val="20"/>
              </w:rPr>
              <w:t xml:space="preserve"> </w:t>
            </w:r>
            <w:proofErr w:type="spellStart"/>
            <w:r w:rsidRPr="00217DD9">
              <w:rPr>
                <w:rFonts w:ascii="Arial" w:hAnsi="Arial" w:cs="Arial"/>
                <w:sz w:val="20"/>
                <w:szCs w:val="20"/>
              </w:rPr>
              <w:t>is</w:t>
            </w:r>
            <w:proofErr w:type="spellEnd"/>
            <w:r w:rsidRPr="00217DD9">
              <w:rPr>
                <w:rFonts w:ascii="Arial" w:hAnsi="Arial" w:cs="Arial"/>
                <w:sz w:val="20"/>
                <w:szCs w:val="20"/>
              </w:rPr>
              <w:t xml:space="preserve"> </w:t>
            </w:r>
            <w:proofErr w:type="spellStart"/>
            <w:r w:rsidRPr="00217DD9">
              <w:rPr>
                <w:rFonts w:ascii="Arial" w:hAnsi="Arial" w:cs="Arial"/>
                <w:sz w:val="20"/>
                <w:szCs w:val="20"/>
              </w:rPr>
              <w:t>sometimes</w:t>
            </w:r>
            <w:proofErr w:type="spellEnd"/>
            <w:r w:rsidRPr="00217DD9">
              <w:rPr>
                <w:rFonts w:ascii="Arial" w:hAnsi="Arial" w:cs="Arial"/>
                <w:sz w:val="20"/>
                <w:szCs w:val="20"/>
              </w:rPr>
              <w:t xml:space="preserve"> more </w:t>
            </w:r>
            <w:proofErr w:type="spellStart"/>
            <w:r w:rsidRPr="00217DD9">
              <w:rPr>
                <w:rFonts w:ascii="Arial" w:hAnsi="Arial" w:cs="Arial"/>
                <w:sz w:val="20"/>
                <w:szCs w:val="20"/>
              </w:rPr>
              <w:t>explanatory</w:t>
            </w:r>
            <w:proofErr w:type="spellEnd"/>
            <w:r w:rsidRPr="00217DD9">
              <w:rPr>
                <w:rFonts w:ascii="Arial" w:hAnsi="Arial" w:cs="Arial"/>
                <w:sz w:val="20"/>
                <w:szCs w:val="20"/>
              </w:rPr>
              <w:t xml:space="preserve"> </w:t>
            </w:r>
            <w:proofErr w:type="spellStart"/>
            <w:r w:rsidRPr="00217DD9">
              <w:rPr>
                <w:rFonts w:ascii="Arial" w:hAnsi="Arial" w:cs="Arial"/>
                <w:sz w:val="20"/>
                <w:szCs w:val="20"/>
              </w:rPr>
              <w:t>than</w:t>
            </w:r>
            <w:proofErr w:type="spellEnd"/>
            <w:r w:rsidRPr="00217DD9">
              <w:rPr>
                <w:rFonts w:ascii="Arial" w:hAnsi="Arial" w:cs="Arial"/>
                <w:sz w:val="20"/>
                <w:szCs w:val="20"/>
              </w:rPr>
              <w:t xml:space="preserve"> </w:t>
            </w:r>
            <w:proofErr w:type="spellStart"/>
            <w:r w:rsidRPr="00217DD9">
              <w:rPr>
                <w:rFonts w:ascii="Arial" w:hAnsi="Arial" w:cs="Arial"/>
                <w:sz w:val="20"/>
                <w:szCs w:val="20"/>
              </w:rPr>
              <w:t>analytical</w:t>
            </w:r>
            <w:proofErr w:type="spellEnd"/>
            <w:r w:rsidRPr="00217DD9">
              <w:rPr>
                <w:rFonts w:ascii="Arial" w:hAnsi="Arial" w:cs="Arial"/>
                <w:sz w:val="20"/>
                <w:szCs w:val="20"/>
              </w:rPr>
              <w:t xml:space="preserve">, </w:t>
            </w:r>
            <w:proofErr w:type="spellStart"/>
            <w:r w:rsidRPr="00217DD9">
              <w:rPr>
                <w:rFonts w:ascii="Arial" w:hAnsi="Arial" w:cs="Arial"/>
                <w:sz w:val="20"/>
                <w:szCs w:val="20"/>
              </w:rPr>
              <w:t>which</w:t>
            </w:r>
            <w:proofErr w:type="spellEnd"/>
            <w:r w:rsidRPr="00217DD9">
              <w:rPr>
                <w:rFonts w:ascii="Arial" w:hAnsi="Arial" w:cs="Arial"/>
                <w:sz w:val="20"/>
                <w:szCs w:val="20"/>
              </w:rPr>
              <w:t xml:space="preserve"> </w:t>
            </w:r>
            <w:proofErr w:type="spellStart"/>
            <w:r w:rsidRPr="00217DD9">
              <w:rPr>
                <w:rFonts w:ascii="Arial" w:hAnsi="Arial" w:cs="Arial"/>
                <w:sz w:val="20"/>
                <w:szCs w:val="20"/>
              </w:rPr>
              <w:t>isn't</w:t>
            </w:r>
            <w:proofErr w:type="spellEnd"/>
            <w:r w:rsidRPr="00217DD9">
              <w:rPr>
                <w:rFonts w:ascii="Arial" w:hAnsi="Arial" w:cs="Arial"/>
                <w:sz w:val="20"/>
                <w:szCs w:val="20"/>
              </w:rPr>
              <w:t xml:space="preserve"> </w:t>
            </w:r>
            <w:proofErr w:type="spellStart"/>
            <w:r w:rsidRPr="00217DD9">
              <w:rPr>
                <w:rFonts w:ascii="Arial" w:hAnsi="Arial" w:cs="Arial"/>
                <w:sz w:val="20"/>
                <w:szCs w:val="20"/>
              </w:rPr>
              <w:t>ideal</w:t>
            </w:r>
            <w:proofErr w:type="spellEnd"/>
            <w:r w:rsidRPr="00217DD9">
              <w:rPr>
                <w:rFonts w:ascii="Arial" w:hAnsi="Arial" w:cs="Arial"/>
                <w:sz w:val="20"/>
                <w:szCs w:val="20"/>
              </w:rPr>
              <w:t xml:space="preserve"> for </w:t>
            </w:r>
            <w:proofErr w:type="spellStart"/>
            <w:r w:rsidRPr="00217DD9">
              <w:rPr>
                <w:rFonts w:ascii="Arial" w:hAnsi="Arial" w:cs="Arial"/>
                <w:sz w:val="20"/>
                <w:szCs w:val="20"/>
              </w:rPr>
              <w:t>scholarly</w:t>
            </w:r>
            <w:proofErr w:type="spellEnd"/>
            <w:r w:rsidRPr="00217DD9">
              <w:rPr>
                <w:rFonts w:ascii="Arial" w:hAnsi="Arial" w:cs="Arial"/>
                <w:sz w:val="20"/>
                <w:szCs w:val="20"/>
              </w:rPr>
              <w:t xml:space="preserve"> </w:t>
            </w:r>
            <w:proofErr w:type="spellStart"/>
            <w:r w:rsidRPr="00217DD9">
              <w:rPr>
                <w:rFonts w:ascii="Arial" w:hAnsi="Arial" w:cs="Arial"/>
                <w:sz w:val="20"/>
                <w:szCs w:val="20"/>
              </w:rPr>
              <w:t>writing</w:t>
            </w:r>
            <w:proofErr w:type="spellEnd"/>
            <w:r w:rsidRPr="00217DD9">
              <w:rPr>
                <w:rFonts w:ascii="Arial" w:hAnsi="Arial" w:cs="Arial"/>
                <w:sz w:val="20"/>
                <w:szCs w:val="20"/>
              </w:rPr>
              <w:t xml:space="preserve">. </w:t>
            </w:r>
          </w:p>
          <w:p w:rsidR="00C1254E" w:rsidRPr="00217DD9" w:rsidRDefault="00B17D77">
            <w:pPr>
              <w:pStyle w:val="BodyText"/>
              <w:snapToGrid w:val="0"/>
              <w:rPr>
                <w:rFonts w:ascii="Arial" w:hAnsi="Arial" w:cs="Arial"/>
                <w:sz w:val="20"/>
                <w:szCs w:val="20"/>
              </w:rPr>
            </w:pPr>
            <w:proofErr w:type="spellStart"/>
            <w:proofErr w:type="gramStart"/>
            <w:r w:rsidRPr="00217DD9">
              <w:rPr>
                <w:rStyle w:val="StrongEmphasis"/>
                <w:rFonts w:ascii="Arial" w:hAnsi="Arial" w:cs="Arial"/>
                <w:color w:val="C9211E"/>
                <w:sz w:val="20"/>
                <w:szCs w:val="20"/>
              </w:rPr>
              <w:t>Redundancies</w:t>
            </w:r>
            <w:proofErr w:type="spellEnd"/>
            <w:r w:rsidRPr="00217DD9">
              <w:rPr>
                <w:rFonts w:ascii="Arial" w:hAnsi="Arial" w:cs="Arial"/>
                <w:color w:val="C9211E"/>
                <w:sz w:val="20"/>
                <w:szCs w:val="20"/>
              </w:rPr>
              <w:t>:</w:t>
            </w:r>
            <w:proofErr w:type="gramEnd"/>
            <w:r w:rsidRPr="00217DD9">
              <w:rPr>
                <w:rFonts w:ascii="Arial" w:hAnsi="Arial" w:cs="Arial"/>
                <w:color w:val="C9211E"/>
                <w:sz w:val="20"/>
                <w:szCs w:val="20"/>
              </w:rPr>
              <w:t xml:space="preserve"> </w:t>
            </w:r>
            <w:r w:rsidRPr="00217DD9">
              <w:rPr>
                <w:rFonts w:ascii="Arial" w:hAnsi="Arial" w:cs="Arial"/>
                <w:sz w:val="20"/>
                <w:szCs w:val="20"/>
              </w:rPr>
              <w:t xml:space="preserve">There are instances </w:t>
            </w:r>
            <w:proofErr w:type="spellStart"/>
            <w:r w:rsidRPr="00217DD9">
              <w:rPr>
                <w:rFonts w:ascii="Arial" w:hAnsi="Arial" w:cs="Arial"/>
                <w:sz w:val="20"/>
                <w:szCs w:val="20"/>
              </w:rPr>
              <w:t>where</w:t>
            </w:r>
            <w:proofErr w:type="spellEnd"/>
            <w:r w:rsidRPr="00217DD9">
              <w:rPr>
                <w:rFonts w:ascii="Arial" w:hAnsi="Arial" w:cs="Arial"/>
                <w:sz w:val="20"/>
                <w:szCs w:val="20"/>
              </w:rPr>
              <w:t xml:space="preserve"> concepts are </w:t>
            </w:r>
            <w:proofErr w:type="spellStart"/>
            <w:r w:rsidRPr="00217DD9">
              <w:rPr>
                <w:rFonts w:ascii="Arial" w:hAnsi="Arial" w:cs="Arial"/>
                <w:sz w:val="20"/>
                <w:szCs w:val="20"/>
              </w:rPr>
              <w:t>restated</w:t>
            </w:r>
            <w:proofErr w:type="spellEnd"/>
            <w:r w:rsidRPr="00217DD9">
              <w:rPr>
                <w:rFonts w:ascii="Arial" w:hAnsi="Arial" w:cs="Arial"/>
                <w:sz w:val="20"/>
                <w:szCs w:val="20"/>
              </w:rPr>
              <w:t xml:space="preserve"> </w:t>
            </w:r>
            <w:proofErr w:type="spellStart"/>
            <w:r w:rsidRPr="00217DD9">
              <w:rPr>
                <w:rFonts w:ascii="Arial" w:hAnsi="Arial" w:cs="Arial"/>
                <w:sz w:val="20"/>
                <w:szCs w:val="20"/>
              </w:rPr>
              <w:t>unnecessarily</w:t>
            </w:r>
            <w:proofErr w:type="spellEnd"/>
            <w:r w:rsidRPr="00217DD9">
              <w:rPr>
                <w:rFonts w:ascii="Arial" w:hAnsi="Arial" w:cs="Arial"/>
                <w:sz w:val="20"/>
                <w:szCs w:val="20"/>
              </w:rPr>
              <w:t xml:space="preserve">, </w:t>
            </w:r>
            <w:proofErr w:type="spellStart"/>
            <w:r w:rsidRPr="00217DD9">
              <w:rPr>
                <w:rFonts w:ascii="Arial" w:hAnsi="Arial" w:cs="Arial"/>
                <w:sz w:val="20"/>
                <w:szCs w:val="20"/>
              </w:rPr>
              <w:t>such</w:t>
            </w:r>
            <w:proofErr w:type="spellEnd"/>
            <w:r w:rsidRPr="00217DD9">
              <w:rPr>
                <w:rFonts w:ascii="Arial" w:hAnsi="Arial" w:cs="Arial"/>
                <w:sz w:val="20"/>
                <w:szCs w:val="20"/>
              </w:rPr>
              <w:t xml:space="preserve"> as in the </w:t>
            </w:r>
            <w:proofErr w:type="spellStart"/>
            <w:r w:rsidRPr="00217DD9">
              <w:rPr>
                <w:rFonts w:ascii="Arial" w:hAnsi="Arial" w:cs="Arial"/>
                <w:sz w:val="20"/>
                <w:szCs w:val="20"/>
              </w:rPr>
              <w:t>Definitions</w:t>
            </w:r>
            <w:proofErr w:type="spellEnd"/>
            <w:r w:rsidRPr="00217DD9">
              <w:rPr>
                <w:rFonts w:ascii="Arial" w:hAnsi="Arial" w:cs="Arial"/>
                <w:sz w:val="20"/>
                <w:szCs w:val="20"/>
              </w:rPr>
              <w:t xml:space="preserve"> section </w:t>
            </w:r>
            <w:proofErr w:type="spellStart"/>
            <w:r w:rsidRPr="00217DD9">
              <w:rPr>
                <w:rFonts w:ascii="Arial" w:hAnsi="Arial" w:cs="Arial"/>
                <w:sz w:val="20"/>
                <w:szCs w:val="20"/>
              </w:rPr>
              <w:t>where</w:t>
            </w:r>
            <w:proofErr w:type="spellEnd"/>
            <w:r w:rsidRPr="00217DD9">
              <w:rPr>
                <w:rFonts w:ascii="Arial" w:hAnsi="Arial" w:cs="Arial"/>
                <w:sz w:val="20"/>
                <w:szCs w:val="20"/>
              </w:rPr>
              <w:t xml:space="preserve"> multiple </w:t>
            </w:r>
            <w:proofErr w:type="spellStart"/>
            <w:r w:rsidRPr="00217DD9">
              <w:rPr>
                <w:rFonts w:ascii="Arial" w:hAnsi="Arial" w:cs="Arial"/>
                <w:sz w:val="20"/>
                <w:szCs w:val="20"/>
              </w:rPr>
              <w:t>similar</w:t>
            </w:r>
            <w:proofErr w:type="spellEnd"/>
            <w:r w:rsidRPr="00217DD9">
              <w:rPr>
                <w:rFonts w:ascii="Arial" w:hAnsi="Arial" w:cs="Arial"/>
                <w:sz w:val="20"/>
                <w:szCs w:val="20"/>
              </w:rPr>
              <w:t xml:space="preserve"> </w:t>
            </w:r>
            <w:proofErr w:type="spellStart"/>
            <w:r w:rsidRPr="00217DD9">
              <w:rPr>
                <w:rFonts w:ascii="Arial" w:hAnsi="Arial" w:cs="Arial"/>
                <w:sz w:val="20"/>
                <w:szCs w:val="20"/>
              </w:rPr>
              <w:t>definitions</w:t>
            </w:r>
            <w:proofErr w:type="spellEnd"/>
            <w:r w:rsidRPr="00217DD9">
              <w:rPr>
                <w:rFonts w:ascii="Arial" w:hAnsi="Arial" w:cs="Arial"/>
                <w:sz w:val="20"/>
                <w:szCs w:val="20"/>
              </w:rPr>
              <w:t xml:space="preserve"> are </w:t>
            </w:r>
            <w:proofErr w:type="spellStart"/>
            <w:r w:rsidRPr="00217DD9">
              <w:rPr>
                <w:rFonts w:ascii="Arial" w:hAnsi="Arial" w:cs="Arial"/>
                <w:sz w:val="20"/>
                <w:szCs w:val="20"/>
              </w:rPr>
              <w:t>presented</w:t>
            </w:r>
            <w:proofErr w:type="spellEnd"/>
            <w:r w:rsidRPr="00217DD9">
              <w:rPr>
                <w:rFonts w:ascii="Arial" w:hAnsi="Arial" w:cs="Arial"/>
                <w:sz w:val="20"/>
                <w:szCs w:val="20"/>
              </w:rPr>
              <w:t xml:space="preserve"> </w:t>
            </w:r>
            <w:proofErr w:type="spellStart"/>
            <w:r w:rsidRPr="00217DD9">
              <w:rPr>
                <w:rFonts w:ascii="Arial" w:hAnsi="Arial" w:cs="Arial"/>
                <w:sz w:val="20"/>
                <w:szCs w:val="20"/>
              </w:rPr>
              <w:t>without</w:t>
            </w:r>
            <w:proofErr w:type="spellEnd"/>
            <w:r w:rsidRPr="00217DD9">
              <w:rPr>
                <w:rFonts w:ascii="Arial" w:hAnsi="Arial" w:cs="Arial"/>
                <w:sz w:val="20"/>
                <w:szCs w:val="20"/>
              </w:rPr>
              <w:t xml:space="preserve"> </w:t>
            </w:r>
            <w:proofErr w:type="spellStart"/>
            <w:r w:rsidRPr="00217DD9">
              <w:rPr>
                <w:rFonts w:ascii="Arial" w:hAnsi="Arial" w:cs="Arial"/>
                <w:sz w:val="20"/>
                <w:szCs w:val="20"/>
              </w:rPr>
              <w:t>sufficient</w:t>
            </w:r>
            <w:proofErr w:type="spellEnd"/>
            <w:r w:rsidRPr="00217DD9">
              <w:rPr>
                <w:rFonts w:ascii="Arial" w:hAnsi="Arial" w:cs="Arial"/>
                <w:sz w:val="20"/>
                <w:szCs w:val="20"/>
              </w:rPr>
              <w:t xml:space="preserve"> </w:t>
            </w:r>
            <w:proofErr w:type="spellStart"/>
            <w:r w:rsidRPr="00217DD9">
              <w:rPr>
                <w:rFonts w:ascii="Arial" w:hAnsi="Arial" w:cs="Arial"/>
                <w:sz w:val="20"/>
                <w:szCs w:val="20"/>
              </w:rPr>
              <w:t>critical</w:t>
            </w:r>
            <w:proofErr w:type="spellEnd"/>
            <w:r w:rsidRPr="00217DD9">
              <w:rPr>
                <w:rFonts w:ascii="Arial" w:hAnsi="Arial" w:cs="Arial"/>
                <w:sz w:val="20"/>
                <w:szCs w:val="20"/>
              </w:rPr>
              <w:t xml:space="preserve"> </w:t>
            </w:r>
            <w:proofErr w:type="spellStart"/>
            <w:r w:rsidRPr="00217DD9">
              <w:rPr>
                <w:rFonts w:ascii="Arial" w:hAnsi="Arial" w:cs="Arial"/>
                <w:sz w:val="20"/>
                <w:szCs w:val="20"/>
              </w:rPr>
              <w:t>analysis</w:t>
            </w:r>
            <w:proofErr w:type="spellEnd"/>
            <w:r w:rsidRPr="00217DD9">
              <w:rPr>
                <w:rFonts w:ascii="Arial" w:hAnsi="Arial" w:cs="Arial"/>
                <w:sz w:val="20"/>
                <w:szCs w:val="20"/>
              </w:rPr>
              <w:t xml:space="preserve"> of </w:t>
            </w:r>
            <w:proofErr w:type="spellStart"/>
            <w:r w:rsidRPr="00217DD9">
              <w:rPr>
                <w:rFonts w:ascii="Arial" w:hAnsi="Arial" w:cs="Arial"/>
                <w:sz w:val="20"/>
                <w:szCs w:val="20"/>
              </w:rPr>
              <w:t>their</w:t>
            </w:r>
            <w:proofErr w:type="spellEnd"/>
            <w:r w:rsidRPr="00217DD9">
              <w:rPr>
                <w:rFonts w:ascii="Arial" w:hAnsi="Arial" w:cs="Arial"/>
                <w:sz w:val="20"/>
                <w:szCs w:val="20"/>
              </w:rPr>
              <w:t xml:space="preserve"> </w:t>
            </w:r>
            <w:proofErr w:type="spellStart"/>
            <w:r w:rsidRPr="00217DD9">
              <w:rPr>
                <w:rFonts w:ascii="Arial" w:hAnsi="Arial" w:cs="Arial"/>
                <w:sz w:val="20"/>
                <w:szCs w:val="20"/>
              </w:rPr>
              <w:t>differences</w:t>
            </w:r>
            <w:proofErr w:type="spellEnd"/>
            <w:r w:rsidRPr="00217DD9">
              <w:rPr>
                <w:rFonts w:ascii="Arial" w:hAnsi="Arial" w:cs="Arial"/>
                <w:sz w:val="20"/>
                <w:szCs w:val="20"/>
              </w:rPr>
              <w:t xml:space="preserve">. </w:t>
            </w:r>
          </w:p>
          <w:p w:rsidR="00C1254E" w:rsidRPr="00217DD9" w:rsidRDefault="00B17D77">
            <w:pPr>
              <w:pStyle w:val="BodyText"/>
              <w:snapToGrid w:val="0"/>
              <w:rPr>
                <w:rFonts w:ascii="Arial" w:hAnsi="Arial" w:cs="Arial"/>
                <w:sz w:val="20"/>
                <w:szCs w:val="20"/>
              </w:rPr>
            </w:pPr>
            <w:proofErr w:type="spellStart"/>
            <w:r w:rsidRPr="00217DD9">
              <w:rPr>
                <w:rStyle w:val="StrongEmphasis"/>
                <w:rFonts w:ascii="Arial" w:hAnsi="Arial" w:cs="Arial"/>
                <w:color w:val="C9211E"/>
                <w:sz w:val="20"/>
                <w:szCs w:val="20"/>
              </w:rPr>
              <w:t>Technical</w:t>
            </w:r>
            <w:proofErr w:type="spellEnd"/>
            <w:r w:rsidRPr="00217DD9">
              <w:rPr>
                <w:rStyle w:val="StrongEmphasis"/>
                <w:rFonts w:ascii="Arial" w:hAnsi="Arial" w:cs="Arial"/>
                <w:color w:val="C9211E"/>
                <w:sz w:val="20"/>
                <w:szCs w:val="20"/>
              </w:rPr>
              <w:t xml:space="preserve"> </w:t>
            </w:r>
            <w:proofErr w:type="spellStart"/>
            <w:r w:rsidRPr="00217DD9">
              <w:rPr>
                <w:rStyle w:val="StrongEmphasis"/>
                <w:rFonts w:ascii="Arial" w:hAnsi="Arial" w:cs="Arial"/>
                <w:color w:val="C9211E"/>
                <w:sz w:val="20"/>
                <w:szCs w:val="20"/>
              </w:rPr>
              <w:t>language</w:t>
            </w:r>
            <w:proofErr w:type="spellEnd"/>
            <w:r w:rsidRPr="00217DD9">
              <w:rPr>
                <w:rStyle w:val="StrongEmphasis"/>
                <w:rFonts w:ascii="Arial" w:hAnsi="Arial" w:cs="Arial"/>
                <w:color w:val="C9211E"/>
                <w:sz w:val="20"/>
                <w:szCs w:val="20"/>
              </w:rPr>
              <w:t xml:space="preserve"> </w:t>
            </w:r>
            <w:proofErr w:type="spellStart"/>
            <w:proofErr w:type="gramStart"/>
            <w:r w:rsidRPr="00217DD9">
              <w:rPr>
                <w:rStyle w:val="StrongEmphasis"/>
                <w:rFonts w:ascii="Arial" w:hAnsi="Arial" w:cs="Arial"/>
                <w:color w:val="C9211E"/>
                <w:sz w:val="20"/>
                <w:szCs w:val="20"/>
              </w:rPr>
              <w:t>precision</w:t>
            </w:r>
            <w:proofErr w:type="spellEnd"/>
            <w:r w:rsidRPr="00217DD9">
              <w:rPr>
                <w:rFonts w:ascii="Arial" w:hAnsi="Arial" w:cs="Arial"/>
                <w:color w:val="C9211E"/>
                <w:sz w:val="20"/>
                <w:szCs w:val="20"/>
              </w:rPr>
              <w:t>:</w:t>
            </w:r>
            <w:proofErr w:type="gramEnd"/>
            <w:r w:rsidRPr="00217DD9">
              <w:rPr>
                <w:rFonts w:ascii="Arial" w:hAnsi="Arial" w:cs="Arial"/>
                <w:sz w:val="20"/>
                <w:szCs w:val="20"/>
              </w:rPr>
              <w:t xml:space="preserve"> </w:t>
            </w:r>
            <w:proofErr w:type="spellStart"/>
            <w:r w:rsidRPr="00217DD9">
              <w:rPr>
                <w:rFonts w:ascii="Arial" w:hAnsi="Arial" w:cs="Arial"/>
                <w:sz w:val="20"/>
                <w:szCs w:val="20"/>
              </w:rPr>
              <w:t>Some</w:t>
            </w:r>
            <w:proofErr w:type="spellEnd"/>
            <w:r w:rsidRPr="00217DD9">
              <w:rPr>
                <w:rFonts w:ascii="Arial" w:hAnsi="Arial" w:cs="Arial"/>
                <w:sz w:val="20"/>
                <w:szCs w:val="20"/>
              </w:rPr>
              <w:t xml:space="preserve"> </w:t>
            </w:r>
            <w:proofErr w:type="spellStart"/>
            <w:r w:rsidRPr="00217DD9">
              <w:rPr>
                <w:rFonts w:ascii="Arial" w:hAnsi="Arial" w:cs="Arial"/>
                <w:sz w:val="20"/>
                <w:szCs w:val="20"/>
              </w:rPr>
              <w:t>terms</w:t>
            </w:r>
            <w:proofErr w:type="spellEnd"/>
            <w:r w:rsidRPr="00217DD9">
              <w:rPr>
                <w:rFonts w:ascii="Arial" w:hAnsi="Arial" w:cs="Arial"/>
                <w:sz w:val="20"/>
                <w:szCs w:val="20"/>
              </w:rPr>
              <w:t xml:space="preserve"> </w:t>
            </w:r>
            <w:proofErr w:type="spellStart"/>
            <w:r w:rsidRPr="00217DD9">
              <w:rPr>
                <w:rFonts w:ascii="Arial" w:hAnsi="Arial" w:cs="Arial"/>
                <w:sz w:val="20"/>
                <w:szCs w:val="20"/>
              </w:rPr>
              <w:t>could</w:t>
            </w:r>
            <w:proofErr w:type="spellEnd"/>
            <w:r w:rsidRPr="00217DD9">
              <w:rPr>
                <w:rFonts w:ascii="Arial" w:hAnsi="Arial" w:cs="Arial"/>
                <w:sz w:val="20"/>
                <w:szCs w:val="20"/>
              </w:rPr>
              <w:t xml:space="preserve"> </w:t>
            </w:r>
            <w:proofErr w:type="spellStart"/>
            <w:r w:rsidRPr="00217DD9">
              <w:rPr>
                <w:rFonts w:ascii="Arial" w:hAnsi="Arial" w:cs="Arial"/>
                <w:sz w:val="20"/>
                <w:szCs w:val="20"/>
              </w:rPr>
              <w:t>be</w:t>
            </w:r>
            <w:proofErr w:type="spellEnd"/>
            <w:r w:rsidRPr="00217DD9">
              <w:rPr>
                <w:rFonts w:ascii="Arial" w:hAnsi="Arial" w:cs="Arial"/>
                <w:sz w:val="20"/>
                <w:szCs w:val="20"/>
              </w:rPr>
              <w:t xml:space="preserve"> </w:t>
            </w:r>
            <w:proofErr w:type="spellStart"/>
            <w:r w:rsidRPr="00217DD9">
              <w:rPr>
                <w:rFonts w:ascii="Arial" w:hAnsi="Arial" w:cs="Arial"/>
                <w:sz w:val="20"/>
                <w:szCs w:val="20"/>
              </w:rPr>
              <w:t>used</w:t>
            </w:r>
            <w:proofErr w:type="spellEnd"/>
            <w:r w:rsidRPr="00217DD9">
              <w:rPr>
                <w:rFonts w:ascii="Arial" w:hAnsi="Arial" w:cs="Arial"/>
                <w:sz w:val="20"/>
                <w:szCs w:val="20"/>
              </w:rPr>
              <w:t xml:space="preserve"> more </w:t>
            </w:r>
            <w:proofErr w:type="spellStart"/>
            <w:r w:rsidRPr="00217DD9">
              <w:rPr>
                <w:rFonts w:ascii="Arial" w:hAnsi="Arial" w:cs="Arial"/>
                <w:sz w:val="20"/>
                <w:szCs w:val="20"/>
              </w:rPr>
              <w:t>precisely</w:t>
            </w:r>
            <w:proofErr w:type="spellEnd"/>
            <w:r w:rsidRPr="00217DD9">
              <w:rPr>
                <w:rFonts w:ascii="Arial" w:hAnsi="Arial" w:cs="Arial"/>
                <w:sz w:val="20"/>
                <w:szCs w:val="20"/>
              </w:rPr>
              <w:t xml:space="preserve">. For instance, more </w:t>
            </w:r>
            <w:proofErr w:type="spellStart"/>
            <w:r w:rsidRPr="00217DD9">
              <w:rPr>
                <w:rFonts w:ascii="Arial" w:hAnsi="Arial" w:cs="Arial"/>
                <w:sz w:val="20"/>
                <w:szCs w:val="20"/>
              </w:rPr>
              <w:t>specific</w:t>
            </w:r>
            <w:proofErr w:type="spellEnd"/>
            <w:r w:rsidRPr="00217DD9">
              <w:rPr>
                <w:rFonts w:ascii="Arial" w:hAnsi="Arial" w:cs="Arial"/>
                <w:sz w:val="20"/>
                <w:szCs w:val="20"/>
              </w:rPr>
              <w:t xml:space="preserve"> </w:t>
            </w:r>
            <w:proofErr w:type="spellStart"/>
            <w:r w:rsidRPr="00217DD9">
              <w:rPr>
                <w:rFonts w:ascii="Arial" w:hAnsi="Arial" w:cs="Arial"/>
                <w:sz w:val="20"/>
                <w:szCs w:val="20"/>
              </w:rPr>
              <w:t>terminology</w:t>
            </w:r>
            <w:proofErr w:type="spellEnd"/>
            <w:r w:rsidRPr="00217DD9">
              <w:rPr>
                <w:rFonts w:ascii="Arial" w:hAnsi="Arial" w:cs="Arial"/>
                <w:sz w:val="20"/>
                <w:szCs w:val="20"/>
              </w:rPr>
              <w:t xml:space="preserve"> </w:t>
            </w:r>
            <w:proofErr w:type="spellStart"/>
            <w:r w:rsidRPr="00217DD9">
              <w:rPr>
                <w:rFonts w:ascii="Arial" w:hAnsi="Arial" w:cs="Arial"/>
                <w:sz w:val="20"/>
                <w:szCs w:val="20"/>
              </w:rPr>
              <w:t>related</w:t>
            </w:r>
            <w:proofErr w:type="spellEnd"/>
            <w:r w:rsidRPr="00217DD9">
              <w:rPr>
                <w:rFonts w:ascii="Arial" w:hAnsi="Arial" w:cs="Arial"/>
                <w:sz w:val="20"/>
                <w:szCs w:val="20"/>
              </w:rPr>
              <w:t xml:space="preserve"> to </w:t>
            </w:r>
            <w:proofErr w:type="spellStart"/>
            <w:r w:rsidRPr="00217DD9">
              <w:rPr>
                <w:rFonts w:ascii="Arial" w:hAnsi="Arial" w:cs="Arial"/>
                <w:sz w:val="20"/>
                <w:szCs w:val="20"/>
              </w:rPr>
              <w:t>psychological</w:t>
            </w:r>
            <w:proofErr w:type="spellEnd"/>
            <w:r w:rsidRPr="00217DD9">
              <w:rPr>
                <w:rFonts w:ascii="Arial" w:hAnsi="Arial" w:cs="Arial"/>
                <w:sz w:val="20"/>
                <w:szCs w:val="20"/>
              </w:rPr>
              <w:t xml:space="preserve"> </w:t>
            </w:r>
            <w:proofErr w:type="spellStart"/>
            <w:r w:rsidRPr="00217DD9">
              <w:rPr>
                <w:rFonts w:ascii="Arial" w:hAnsi="Arial" w:cs="Arial"/>
                <w:sz w:val="20"/>
                <w:szCs w:val="20"/>
              </w:rPr>
              <w:t>research</w:t>
            </w:r>
            <w:proofErr w:type="spellEnd"/>
            <w:r w:rsidRPr="00217DD9">
              <w:rPr>
                <w:rFonts w:ascii="Arial" w:hAnsi="Arial" w:cs="Arial"/>
                <w:sz w:val="20"/>
                <w:szCs w:val="20"/>
              </w:rPr>
              <w:t xml:space="preserve"> </w:t>
            </w:r>
            <w:proofErr w:type="spellStart"/>
            <w:r w:rsidRPr="00217DD9">
              <w:rPr>
                <w:rFonts w:ascii="Arial" w:hAnsi="Arial" w:cs="Arial"/>
                <w:sz w:val="20"/>
                <w:szCs w:val="20"/>
              </w:rPr>
              <w:t>methodologies</w:t>
            </w:r>
            <w:proofErr w:type="spellEnd"/>
            <w:r w:rsidRPr="00217DD9">
              <w:rPr>
                <w:rFonts w:ascii="Arial" w:hAnsi="Arial" w:cs="Arial"/>
                <w:sz w:val="20"/>
                <w:szCs w:val="20"/>
              </w:rPr>
              <w:t xml:space="preserve"> </w:t>
            </w:r>
            <w:proofErr w:type="spellStart"/>
            <w:r w:rsidRPr="00217DD9">
              <w:rPr>
                <w:rFonts w:ascii="Arial" w:hAnsi="Arial" w:cs="Arial"/>
                <w:sz w:val="20"/>
                <w:szCs w:val="20"/>
              </w:rPr>
              <w:t>would</w:t>
            </w:r>
            <w:proofErr w:type="spellEnd"/>
            <w:r w:rsidRPr="00217DD9">
              <w:rPr>
                <w:rFonts w:ascii="Arial" w:hAnsi="Arial" w:cs="Arial"/>
                <w:sz w:val="20"/>
                <w:szCs w:val="20"/>
              </w:rPr>
              <w:t xml:space="preserve"> </w:t>
            </w:r>
            <w:proofErr w:type="spellStart"/>
            <w:r w:rsidRPr="00217DD9">
              <w:rPr>
                <w:rFonts w:ascii="Arial" w:hAnsi="Arial" w:cs="Arial"/>
                <w:sz w:val="20"/>
                <w:szCs w:val="20"/>
              </w:rPr>
              <w:t>strengthen</w:t>
            </w:r>
            <w:proofErr w:type="spellEnd"/>
            <w:r w:rsidRPr="00217DD9">
              <w:rPr>
                <w:rFonts w:ascii="Arial" w:hAnsi="Arial" w:cs="Arial"/>
                <w:sz w:val="20"/>
                <w:szCs w:val="20"/>
              </w:rPr>
              <w:t xml:space="preserve"> the </w:t>
            </w:r>
            <w:proofErr w:type="spellStart"/>
            <w:r w:rsidRPr="00217DD9">
              <w:rPr>
                <w:rFonts w:ascii="Arial" w:hAnsi="Arial" w:cs="Arial"/>
                <w:sz w:val="20"/>
                <w:szCs w:val="20"/>
              </w:rPr>
              <w:t>academic</w:t>
            </w:r>
            <w:proofErr w:type="spellEnd"/>
            <w:r w:rsidRPr="00217DD9">
              <w:rPr>
                <w:rFonts w:ascii="Arial" w:hAnsi="Arial" w:cs="Arial"/>
                <w:sz w:val="20"/>
                <w:szCs w:val="20"/>
              </w:rPr>
              <w:t xml:space="preserve"> </w:t>
            </w:r>
            <w:proofErr w:type="spellStart"/>
            <w:r w:rsidRPr="00217DD9">
              <w:rPr>
                <w:rFonts w:ascii="Arial" w:hAnsi="Arial" w:cs="Arial"/>
                <w:sz w:val="20"/>
                <w:szCs w:val="20"/>
              </w:rPr>
              <w:t>quality</w:t>
            </w:r>
            <w:proofErr w:type="spellEnd"/>
            <w:r w:rsidRPr="00217DD9">
              <w:rPr>
                <w:rFonts w:ascii="Arial" w:hAnsi="Arial" w:cs="Arial"/>
                <w:sz w:val="20"/>
                <w:szCs w:val="20"/>
              </w:rPr>
              <w:t xml:space="preserve">. </w:t>
            </w:r>
          </w:p>
          <w:p w:rsidR="00C1254E" w:rsidRPr="00217DD9" w:rsidRDefault="00B17D77">
            <w:pPr>
              <w:pStyle w:val="BodyText"/>
              <w:snapToGrid w:val="0"/>
              <w:rPr>
                <w:rFonts w:ascii="Arial" w:hAnsi="Arial" w:cs="Arial"/>
                <w:sz w:val="20"/>
                <w:szCs w:val="20"/>
              </w:rPr>
            </w:pPr>
            <w:proofErr w:type="spellStart"/>
            <w:r w:rsidRPr="00217DD9">
              <w:rPr>
                <w:rStyle w:val="StrongEmphasis"/>
                <w:rFonts w:ascii="Arial" w:hAnsi="Arial" w:cs="Arial"/>
                <w:color w:val="C9211E"/>
                <w:sz w:val="20"/>
                <w:szCs w:val="20"/>
              </w:rPr>
              <w:t>Paragraph</w:t>
            </w:r>
            <w:proofErr w:type="spellEnd"/>
            <w:r w:rsidRPr="00217DD9">
              <w:rPr>
                <w:rStyle w:val="StrongEmphasis"/>
                <w:rFonts w:ascii="Arial" w:hAnsi="Arial" w:cs="Arial"/>
                <w:color w:val="C9211E"/>
                <w:sz w:val="20"/>
                <w:szCs w:val="20"/>
              </w:rPr>
              <w:t xml:space="preserve"> </w:t>
            </w:r>
            <w:proofErr w:type="spellStart"/>
            <w:proofErr w:type="gramStart"/>
            <w:r w:rsidRPr="00217DD9">
              <w:rPr>
                <w:rStyle w:val="StrongEmphasis"/>
                <w:rFonts w:ascii="Arial" w:hAnsi="Arial" w:cs="Arial"/>
                <w:color w:val="C9211E"/>
                <w:sz w:val="20"/>
                <w:szCs w:val="20"/>
              </w:rPr>
              <w:t>cohesion</w:t>
            </w:r>
            <w:proofErr w:type="spellEnd"/>
            <w:r w:rsidRPr="00217DD9">
              <w:rPr>
                <w:rFonts w:ascii="Arial" w:hAnsi="Arial" w:cs="Arial"/>
                <w:color w:val="C9211E"/>
                <w:sz w:val="20"/>
                <w:szCs w:val="20"/>
              </w:rPr>
              <w:t>:</w:t>
            </w:r>
            <w:proofErr w:type="gramEnd"/>
            <w:r w:rsidRPr="00217DD9">
              <w:rPr>
                <w:rFonts w:ascii="Arial" w:hAnsi="Arial" w:cs="Arial"/>
                <w:color w:val="C9211E"/>
                <w:sz w:val="20"/>
                <w:szCs w:val="20"/>
              </w:rPr>
              <w:t xml:space="preserve"> </w:t>
            </w:r>
            <w:proofErr w:type="spellStart"/>
            <w:r w:rsidRPr="00217DD9">
              <w:rPr>
                <w:rFonts w:ascii="Arial" w:hAnsi="Arial" w:cs="Arial"/>
                <w:sz w:val="20"/>
                <w:szCs w:val="20"/>
              </w:rPr>
              <w:t>Some</w:t>
            </w:r>
            <w:proofErr w:type="spellEnd"/>
            <w:r w:rsidRPr="00217DD9">
              <w:rPr>
                <w:rFonts w:ascii="Arial" w:hAnsi="Arial" w:cs="Arial"/>
                <w:sz w:val="20"/>
                <w:szCs w:val="20"/>
              </w:rPr>
              <w:t xml:space="preserve"> </w:t>
            </w:r>
            <w:proofErr w:type="spellStart"/>
            <w:r w:rsidRPr="00217DD9">
              <w:rPr>
                <w:rFonts w:ascii="Arial" w:hAnsi="Arial" w:cs="Arial"/>
                <w:sz w:val="20"/>
                <w:szCs w:val="20"/>
              </w:rPr>
              <w:t>paragraphs</w:t>
            </w:r>
            <w:proofErr w:type="spellEnd"/>
            <w:r w:rsidRPr="00217DD9">
              <w:rPr>
                <w:rFonts w:ascii="Arial" w:hAnsi="Arial" w:cs="Arial"/>
                <w:sz w:val="20"/>
                <w:szCs w:val="20"/>
              </w:rPr>
              <w:t xml:space="preserve"> </w:t>
            </w:r>
            <w:proofErr w:type="spellStart"/>
            <w:r w:rsidRPr="00217DD9">
              <w:rPr>
                <w:rFonts w:ascii="Arial" w:hAnsi="Arial" w:cs="Arial"/>
                <w:sz w:val="20"/>
                <w:szCs w:val="20"/>
              </w:rPr>
              <w:t>could</w:t>
            </w:r>
            <w:proofErr w:type="spellEnd"/>
            <w:r w:rsidRPr="00217DD9">
              <w:rPr>
                <w:rFonts w:ascii="Arial" w:hAnsi="Arial" w:cs="Arial"/>
                <w:sz w:val="20"/>
                <w:szCs w:val="20"/>
              </w:rPr>
              <w:t xml:space="preserve"> </w:t>
            </w:r>
            <w:proofErr w:type="spellStart"/>
            <w:r w:rsidRPr="00217DD9">
              <w:rPr>
                <w:rFonts w:ascii="Arial" w:hAnsi="Arial" w:cs="Arial"/>
                <w:sz w:val="20"/>
                <w:szCs w:val="20"/>
              </w:rPr>
              <w:t>be</w:t>
            </w:r>
            <w:proofErr w:type="spellEnd"/>
            <w:r w:rsidRPr="00217DD9">
              <w:rPr>
                <w:rFonts w:ascii="Arial" w:hAnsi="Arial" w:cs="Arial"/>
                <w:sz w:val="20"/>
                <w:szCs w:val="20"/>
              </w:rPr>
              <w:t xml:space="preserve"> </w:t>
            </w:r>
            <w:proofErr w:type="spellStart"/>
            <w:r w:rsidRPr="00217DD9">
              <w:rPr>
                <w:rFonts w:ascii="Arial" w:hAnsi="Arial" w:cs="Arial"/>
                <w:sz w:val="20"/>
                <w:szCs w:val="20"/>
              </w:rPr>
              <w:t>better</w:t>
            </w:r>
            <w:proofErr w:type="spellEnd"/>
            <w:r w:rsidRPr="00217DD9">
              <w:rPr>
                <w:rFonts w:ascii="Arial" w:hAnsi="Arial" w:cs="Arial"/>
                <w:sz w:val="20"/>
                <w:szCs w:val="20"/>
              </w:rPr>
              <w:t xml:space="preserve"> </w:t>
            </w:r>
            <w:proofErr w:type="spellStart"/>
            <w:r w:rsidRPr="00217DD9">
              <w:rPr>
                <w:rFonts w:ascii="Arial" w:hAnsi="Arial" w:cs="Arial"/>
                <w:sz w:val="20"/>
                <w:szCs w:val="20"/>
              </w:rPr>
              <w:t>structured</w:t>
            </w:r>
            <w:proofErr w:type="spellEnd"/>
            <w:r w:rsidRPr="00217DD9">
              <w:rPr>
                <w:rFonts w:ascii="Arial" w:hAnsi="Arial" w:cs="Arial"/>
                <w:sz w:val="20"/>
                <w:szCs w:val="20"/>
              </w:rPr>
              <w:t xml:space="preserve"> </w:t>
            </w:r>
            <w:proofErr w:type="spellStart"/>
            <w:r w:rsidRPr="00217DD9">
              <w:rPr>
                <w:rFonts w:ascii="Arial" w:hAnsi="Arial" w:cs="Arial"/>
                <w:sz w:val="20"/>
                <w:szCs w:val="20"/>
              </w:rPr>
              <w:t>with</w:t>
            </w:r>
            <w:proofErr w:type="spellEnd"/>
            <w:r w:rsidRPr="00217DD9">
              <w:rPr>
                <w:rFonts w:ascii="Arial" w:hAnsi="Arial" w:cs="Arial"/>
                <w:sz w:val="20"/>
                <w:szCs w:val="20"/>
              </w:rPr>
              <w:t xml:space="preserve"> </w:t>
            </w:r>
            <w:proofErr w:type="spellStart"/>
            <w:r w:rsidRPr="00217DD9">
              <w:rPr>
                <w:rFonts w:ascii="Arial" w:hAnsi="Arial" w:cs="Arial"/>
                <w:sz w:val="20"/>
                <w:szCs w:val="20"/>
              </w:rPr>
              <w:t>clearer</w:t>
            </w:r>
            <w:proofErr w:type="spellEnd"/>
            <w:r w:rsidRPr="00217DD9">
              <w:rPr>
                <w:rFonts w:ascii="Arial" w:hAnsi="Arial" w:cs="Arial"/>
                <w:sz w:val="20"/>
                <w:szCs w:val="20"/>
              </w:rPr>
              <w:t xml:space="preserve"> topic sentences and transitions </w:t>
            </w:r>
            <w:proofErr w:type="spellStart"/>
            <w:r w:rsidRPr="00217DD9">
              <w:rPr>
                <w:rFonts w:ascii="Arial" w:hAnsi="Arial" w:cs="Arial"/>
                <w:sz w:val="20"/>
                <w:szCs w:val="20"/>
              </w:rPr>
              <w:t>between</w:t>
            </w:r>
            <w:proofErr w:type="spellEnd"/>
            <w:r w:rsidRPr="00217DD9">
              <w:rPr>
                <w:rFonts w:ascii="Arial" w:hAnsi="Arial" w:cs="Arial"/>
                <w:sz w:val="20"/>
                <w:szCs w:val="20"/>
              </w:rPr>
              <w:t xml:space="preserve"> </w:t>
            </w:r>
            <w:proofErr w:type="spellStart"/>
            <w:r w:rsidRPr="00217DD9">
              <w:rPr>
                <w:rFonts w:ascii="Arial" w:hAnsi="Arial" w:cs="Arial"/>
                <w:sz w:val="20"/>
                <w:szCs w:val="20"/>
              </w:rPr>
              <w:t>ideas</w:t>
            </w:r>
            <w:proofErr w:type="spellEnd"/>
            <w:r w:rsidRPr="00217DD9">
              <w:rPr>
                <w:rFonts w:ascii="Arial" w:hAnsi="Arial" w:cs="Arial"/>
                <w:sz w:val="20"/>
                <w:szCs w:val="20"/>
              </w:rPr>
              <w:t xml:space="preserve">. </w:t>
            </w:r>
          </w:p>
          <w:p w:rsidR="00C1254E" w:rsidRPr="00217DD9" w:rsidRDefault="00B17D77">
            <w:pPr>
              <w:pStyle w:val="BodyText"/>
              <w:snapToGrid w:val="0"/>
              <w:rPr>
                <w:rFonts w:ascii="Arial" w:hAnsi="Arial" w:cs="Arial"/>
                <w:sz w:val="20"/>
                <w:szCs w:val="20"/>
              </w:rPr>
            </w:pPr>
            <w:proofErr w:type="spellStart"/>
            <w:r w:rsidRPr="00217DD9">
              <w:rPr>
                <w:rStyle w:val="StrongEmphasis"/>
                <w:rFonts w:ascii="Arial" w:hAnsi="Arial" w:cs="Arial"/>
                <w:color w:val="C9211E"/>
                <w:sz w:val="20"/>
                <w:szCs w:val="20"/>
              </w:rPr>
              <w:t>Verb</w:t>
            </w:r>
            <w:proofErr w:type="spellEnd"/>
            <w:r w:rsidRPr="00217DD9">
              <w:rPr>
                <w:rStyle w:val="StrongEmphasis"/>
                <w:rFonts w:ascii="Arial" w:hAnsi="Arial" w:cs="Arial"/>
                <w:color w:val="C9211E"/>
                <w:sz w:val="20"/>
                <w:szCs w:val="20"/>
              </w:rPr>
              <w:t xml:space="preserve"> </w:t>
            </w:r>
            <w:proofErr w:type="spellStart"/>
            <w:r w:rsidRPr="00217DD9">
              <w:rPr>
                <w:rStyle w:val="StrongEmphasis"/>
                <w:rFonts w:ascii="Arial" w:hAnsi="Arial" w:cs="Arial"/>
                <w:color w:val="C9211E"/>
                <w:sz w:val="20"/>
                <w:szCs w:val="20"/>
              </w:rPr>
              <w:t>tense</w:t>
            </w:r>
            <w:proofErr w:type="spellEnd"/>
            <w:r w:rsidRPr="00217DD9">
              <w:rPr>
                <w:rStyle w:val="StrongEmphasis"/>
                <w:rFonts w:ascii="Arial" w:hAnsi="Arial" w:cs="Arial"/>
                <w:color w:val="C9211E"/>
                <w:sz w:val="20"/>
                <w:szCs w:val="20"/>
              </w:rPr>
              <w:t xml:space="preserve"> </w:t>
            </w:r>
            <w:proofErr w:type="spellStart"/>
            <w:proofErr w:type="gramStart"/>
            <w:r w:rsidRPr="00217DD9">
              <w:rPr>
                <w:rStyle w:val="StrongEmphasis"/>
                <w:rFonts w:ascii="Arial" w:hAnsi="Arial" w:cs="Arial"/>
                <w:color w:val="C9211E"/>
                <w:sz w:val="20"/>
                <w:szCs w:val="20"/>
              </w:rPr>
              <w:t>consistency</w:t>
            </w:r>
            <w:proofErr w:type="spellEnd"/>
            <w:r w:rsidRPr="00217DD9">
              <w:rPr>
                <w:rFonts w:ascii="Arial" w:hAnsi="Arial" w:cs="Arial"/>
                <w:color w:val="C9211E"/>
                <w:sz w:val="20"/>
                <w:szCs w:val="20"/>
              </w:rPr>
              <w:t>:</w:t>
            </w:r>
            <w:proofErr w:type="gramEnd"/>
            <w:r w:rsidRPr="00217DD9">
              <w:rPr>
                <w:rFonts w:ascii="Arial" w:hAnsi="Arial" w:cs="Arial"/>
                <w:sz w:val="20"/>
                <w:szCs w:val="20"/>
              </w:rPr>
              <w:t xml:space="preserve"> There are shifts </w:t>
            </w:r>
            <w:proofErr w:type="spellStart"/>
            <w:r w:rsidRPr="00217DD9">
              <w:rPr>
                <w:rFonts w:ascii="Arial" w:hAnsi="Arial" w:cs="Arial"/>
                <w:sz w:val="20"/>
                <w:szCs w:val="20"/>
              </w:rPr>
              <w:t>between</w:t>
            </w:r>
            <w:proofErr w:type="spellEnd"/>
            <w:r w:rsidRPr="00217DD9">
              <w:rPr>
                <w:rFonts w:ascii="Arial" w:hAnsi="Arial" w:cs="Arial"/>
                <w:sz w:val="20"/>
                <w:szCs w:val="20"/>
              </w:rPr>
              <w:t xml:space="preserve"> </w:t>
            </w:r>
            <w:proofErr w:type="spellStart"/>
            <w:r w:rsidRPr="00217DD9">
              <w:rPr>
                <w:rFonts w:ascii="Arial" w:hAnsi="Arial" w:cs="Arial"/>
                <w:sz w:val="20"/>
                <w:szCs w:val="20"/>
              </w:rPr>
              <w:t>present</w:t>
            </w:r>
            <w:proofErr w:type="spellEnd"/>
            <w:r w:rsidRPr="00217DD9">
              <w:rPr>
                <w:rFonts w:ascii="Arial" w:hAnsi="Arial" w:cs="Arial"/>
                <w:sz w:val="20"/>
                <w:szCs w:val="20"/>
              </w:rPr>
              <w:t xml:space="preserve"> and </w:t>
            </w:r>
            <w:proofErr w:type="spellStart"/>
            <w:r w:rsidRPr="00217DD9">
              <w:rPr>
                <w:rFonts w:ascii="Arial" w:hAnsi="Arial" w:cs="Arial"/>
                <w:sz w:val="20"/>
                <w:szCs w:val="20"/>
              </w:rPr>
              <w:t>past</w:t>
            </w:r>
            <w:proofErr w:type="spellEnd"/>
            <w:r w:rsidRPr="00217DD9">
              <w:rPr>
                <w:rFonts w:ascii="Arial" w:hAnsi="Arial" w:cs="Arial"/>
                <w:sz w:val="20"/>
                <w:szCs w:val="20"/>
              </w:rPr>
              <w:t xml:space="preserve"> </w:t>
            </w:r>
            <w:proofErr w:type="spellStart"/>
            <w:r w:rsidRPr="00217DD9">
              <w:rPr>
                <w:rFonts w:ascii="Arial" w:hAnsi="Arial" w:cs="Arial"/>
                <w:sz w:val="20"/>
                <w:szCs w:val="20"/>
              </w:rPr>
              <w:t>tense</w:t>
            </w:r>
            <w:proofErr w:type="spellEnd"/>
            <w:r w:rsidRPr="00217DD9">
              <w:rPr>
                <w:rFonts w:ascii="Arial" w:hAnsi="Arial" w:cs="Arial"/>
                <w:sz w:val="20"/>
                <w:szCs w:val="20"/>
              </w:rPr>
              <w:t xml:space="preserve"> </w:t>
            </w:r>
            <w:proofErr w:type="spellStart"/>
            <w:r w:rsidRPr="00217DD9">
              <w:rPr>
                <w:rFonts w:ascii="Arial" w:hAnsi="Arial" w:cs="Arial"/>
                <w:sz w:val="20"/>
                <w:szCs w:val="20"/>
              </w:rPr>
              <w:t>when</w:t>
            </w:r>
            <w:proofErr w:type="spellEnd"/>
            <w:r w:rsidRPr="00217DD9">
              <w:rPr>
                <w:rFonts w:ascii="Arial" w:hAnsi="Arial" w:cs="Arial"/>
                <w:sz w:val="20"/>
                <w:szCs w:val="20"/>
              </w:rPr>
              <w:t xml:space="preserve"> </w:t>
            </w:r>
            <w:proofErr w:type="spellStart"/>
            <w:r w:rsidRPr="00217DD9">
              <w:rPr>
                <w:rFonts w:ascii="Arial" w:hAnsi="Arial" w:cs="Arial"/>
                <w:sz w:val="20"/>
                <w:szCs w:val="20"/>
              </w:rPr>
              <w:t>discussing</w:t>
            </w:r>
            <w:proofErr w:type="spellEnd"/>
            <w:r w:rsidRPr="00217DD9">
              <w:rPr>
                <w:rFonts w:ascii="Arial" w:hAnsi="Arial" w:cs="Arial"/>
                <w:sz w:val="20"/>
                <w:szCs w:val="20"/>
              </w:rPr>
              <w:t xml:space="preserve"> </w:t>
            </w:r>
            <w:proofErr w:type="spellStart"/>
            <w:r w:rsidRPr="00217DD9">
              <w:rPr>
                <w:rFonts w:ascii="Arial" w:hAnsi="Arial" w:cs="Arial"/>
                <w:sz w:val="20"/>
                <w:szCs w:val="20"/>
              </w:rPr>
              <w:t>research</w:t>
            </w:r>
            <w:proofErr w:type="spellEnd"/>
            <w:r w:rsidRPr="00217DD9">
              <w:rPr>
                <w:rFonts w:ascii="Arial" w:hAnsi="Arial" w:cs="Arial"/>
                <w:sz w:val="20"/>
                <w:szCs w:val="20"/>
              </w:rPr>
              <w:t xml:space="preserve"> </w:t>
            </w:r>
            <w:proofErr w:type="spellStart"/>
            <w:r w:rsidRPr="00217DD9">
              <w:rPr>
                <w:rFonts w:ascii="Arial" w:hAnsi="Arial" w:cs="Arial"/>
                <w:sz w:val="20"/>
                <w:szCs w:val="20"/>
              </w:rPr>
              <w:t>findings</w:t>
            </w:r>
            <w:proofErr w:type="spellEnd"/>
            <w:r w:rsidRPr="00217DD9">
              <w:rPr>
                <w:rFonts w:ascii="Arial" w:hAnsi="Arial" w:cs="Arial"/>
                <w:sz w:val="20"/>
                <w:szCs w:val="20"/>
              </w:rPr>
              <w:t xml:space="preserve"> </w:t>
            </w:r>
            <w:proofErr w:type="spellStart"/>
            <w:r w:rsidRPr="00217DD9">
              <w:rPr>
                <w:rFonts w:ascii="Arial" w:hAnsi="Arial" w:cs="Arial"/>
                <w:sz w:val="20"/>
                <w:szCs w:val="20"/>
              </w:rPr>
              <w:t>that</w:t>
            </w:r>
            <w:proofErr w:type="spellEnd"/>
            <w:r w:rsidRPr="00217DD9">
              <w:rPr>
                <w:rFonts w:ascii="Arial" w:hAnsi="Arial" w:cs="Arial"/>
                <w:sz w:val="20"/>
                <w:szCs w:val="20"/>
              </w:rPr>
              <w:t xml:space="preserve"> </w:t>
            </w:r>
            <w:proofErr w:type="spellStart"/>
            <w:r w:rsidRPr="00217DD9">
              <w:rPr>
                <w:rFonts w:ascii="Arial" w:hAnsi="Arial" w:cs="Arial"/>
                <w:sz w:val="20"/>
                <w:szCs w:val="20"/>
              </w:rPr>
              <w:t>should</w:t>
            </w:r>
            <w:proofErr w:type="spellEnd"/>
            <w:r w:rsidRPr="00217DD9">
              <w:rPr>
                <w:rFonts w:ascii="Arial" w:hAnsi="Arial" w:cs="Arial"/>
                <w:sz w:val="20"/>
                <w:szCs w:val="20"/>
              </w:rPr>
              <w:t xml:space="preserve"> </w:t>
            </w:r>
            <w:proofErr w:type="spellStart"/>
            <w:r w:rsidRPr="00217DD9">
              <w:rPr>
                <w:rFonts w:ascii="Arial" w:hAnsi="Arial" w:cs="Arial"/>
                <w:sz w:val="20"/>
                <w:szCs w:val="20"/>
              </w:rPr>
              <w:t>be</w:t>
            </w:r>
            <w:proofErr w:type="spellEnd"/>
            <w:r w:rsidRPr="00217DD9">
              <w:rPr>
                <w:rFonts w:ascii="Arial" w:hAnsi="Arial" w:cs="Arial"/>
                <w:sz w:val="20"/>
                <w:szCs w:val="20"/>
              </w:rPr>
              <w:t xml:space="preserve"> </w:t>
            </w:r>
            <w:proofErr w:type="spellStart"/>
            <w:r w:rsidRPr="00217DD9">
              <w:rPr>
                <w:rFonts w:ascii="Arial" w:hAnsi="Arial" w:cs="Arial"/>
                <w:sz w:val="20"/>
                <w:szCs w:val="20"/>
              </w:rPr>
              <w:t>standardized</w:t>
            </w:r>
            <w:proofErr w:type="spellEnd"/>
            <w:r w:rsidRPr="00217DD9">
              <w:rPr>
                <w:rFonts w:ascii="Arial" w:hAnsi="Arial" w:cs="Arial"/>
                <w:sz w:val="20"/>
                <w:szCs w:val="20"/>
              </w:rPr>
              <w:t xml:space="preserve">. </w:t>
            </w:r>
          </w:p>
          <w:p w:rsidR="00C1254E" w:rsidRPr="00217DD9" w:rsidRDefault="00B17D77">
            <w:pPr>
              <w:pStyle w:val="BodyText"/>
              <w:snapToGrid w:val="0"/>
              <w:rPr>
                <w:rFonts w:ascii="Arial" w:hAnsi="Arial" w:cs="Arial"/>
                <w:sz w:val="20"/>
                <w:szCs w:val="20"/>
              </w:rPr>
            </w:pPr>
            <w:proofErr w:type="spellStart"/>
            <w:r w:rsidRPr="00217DD9">
              <w:rPr>
                <w:rStyle w:val="StrongEmphasis"/>
                <w:rFonts w:ascii="Arial" w:hAnsi="Arial" w:cs="Arial"/>
                <w:color w:val="C9211E"/>
                <w:sz w:val="20"/>
                <w:szCs w:val="20"/>
              </w:rPr>
              <w:t>Proofreading</w:t>
            </w:r>
            <w:proofErr w:type="spellEnd"/>
            <w:r w:rsidRPr="00217DD9">
              <w:rPr>
                <w:rStyle w:val="StrongEmphasis"/>
                <w:rFonts w:ascii="Arial" w:hAnsi="Arial" w:cs="Arial"/>
                <w:color w:val="C9211E"/>
                <w:sz w:val="20"/>
                <w:szCs w:val="20"/>
              </w:rPr>
              <w:t xml:space="preserve"> </w:t>
            </w:r>
            <w:proofErr w:type="gramStart"/>
            <w:r w:rsidRPr="00217DD9">
              <w:rPr>
                <w:rStyle w:val="StrongEmphasis"/>
                <w:rFonts w:ascii="Arial" w:hAnsi="Arial" w:cs="Arial"/>
                <w:color w:val="C9211E"/>
                <w:sz w:val="20"/>
                <w:szCs w:val="20"/>
              </w:rPr>
              <w:t>issues</w:t>
            </w:r>
            <w:r w:rsidRPr="00217DD9">
              <w:rPr>
                <w:rFonts w:ascii="Arial" w:hAnsi="Arial" w:cs="Arial"/>
                <w:color w:val="C9211E"/>
                <w:sz w:val="20"/>
                <w:szCs w:val="20"/>
              </w:rPr>
              <w:t>:</w:t>
            </w:r>
            <w:proofErr w:type="gramEnd"/>
            <w:r w:rsidRPr="00217DD9">
              <w:rPr>
                <w:rFonts w:ascii="Arial" w:hAnsi="Arial" w:cs="Arial"/>
                <w:color w:val="C9211E"/>
                <w:sz w:val="20"/>
                <w:szCs w:val="20"/>
              </w:rPr>
              <w:t xml:space="preserve"> </w:t>
            </w:r>
            <w:r w:rsidRPr="00217DD9">
              <w:rPr>
                <w:rFonts w:ascii="Arial" w:hAnsi="Arial" w:cs="Arial"/>
                <w:sz w:val="20"/>
                <w:szCs w:val="20"/>
              </w:rPr>
              <w:t xml:space="preserve">There </w:t>
            </w:r>
            <w:proofErr w:type="spellStart"/>
            <w:r w:rsidRPr="00217DD9">
              <w:rPr>
                <w:rFonts w:ascii="Arial" w:hAnsi="Arial" w:cs="Arial"/>
                <w:sz w:val="20"/>
                <w:szCs w:val="20"/>
              </w:rPr>
              <w:t>appear</w:t>
            </w:r>
            <w:proofErr w:type="spellEnd"/>
            <w:r w:rsidRPr="00217DD9">
              <w:rPr>
                <w:rFonts w:ascii="Arial" w:hAnsi="Arial" w:cs="Arial"/>
                <w:sz w:val="20"/>
                <w:szCs w:val="20"/>
              </w:rPr>
              <w:t xml:space="preserve"> to </w:t>
            </w:r>
            <w:proofErr w:type="spellStart"/>
            <w:r w:rsidRPr="00217DD9">
              <w:rPr>
                <w:rFonts w:ascii="Arial" w:hAnsi="Arial" w:cs="Arial"/>
                <w:sz w:val="20"/>
                <w:szCs w:val="20"/>
              </w:rPr>
              <w:t>be</w:t>
            </w:r>
            <w:proofErr w:type="spellEnd"/>
            <w:r w:rsidRPr="00217DD9">
              <w:rPr>
                <w:rFonts w:ascii="Arial" w:hAnsi="Arial" w:cs="Arial"/>
                <w:sz w:val="20"/>
                <w:szCs w:val="20"/>
              </w:rPr>
              <w:t xml:space="preserve"> minor grammatical </w:t>
            </w:r>
            <w:proofErr w:type="spellStart"/>
            <w:r w:rsidRPr="00217DD9">
              <w:rPr>
                <w:rFonts w:ascii="Arial" w:hAnsi="Arial" w:cs="Arial"/>
                <w:sz w:val="20"/>
                <w:szCs w:val="20"/>
              </w:rPr>
              <w:t>errors</w:t>
            </w:r>
            <w:proofErr w:type="spellEnd"/>
            <w:r w:rsidRPr="00217DD9">
              <w:rPr>
                <w:rFonts w:ascii="Arial" w:hAnsi="Arial" w:cs="Arial"/>
                <w:sz w:val="20"/>
                <w:szCs w:val="20"/>
              </w:rPr>
              <w:t xml:space="preserve">, </w:t>
            </w:r>
            <w:proofErr w:type="spellStart"/>
            <w:r w:rsidRPr="00217DD9">
              <w:rPr>
                <w:rFonts w:ascii="Arial" w:hAnsi="Arial" w:cs="Arial"/>
                <w:sz w:val="20"/>
                <w:szCs w:val="20"/>
              </w:rPr>
              <w:t>missing</w:t>
            </w:r>
            <w:proofErr w:type="spellEnd"/>
            <w:r w:rsidRPr="00217DD9">
              <w:rPr>
                <w:rFonts w:ascii="Arial" w:hAnsi="Arial" w:cs="Arial"/>
                <w:sz w:val="20"/>
                <w:szCs w:val="20"/>
              </w:rPr>
              <w:t xml:space="preserve"> </w:t>
            </w:r>
            <w:proofErr w:type="spellStart"/>
            <w:r w:rsidRPr="00217DD9">
              <w:rPr>
                <w:rFonts w:ascii="Arial" w:hAnsi="Arial" w:cs="Arial"/>
                <w:sz w:val="20"/>
                <w:szCs w:val="20"/>
              </w:rPr>
              <w:t>words</w:t>
            </w:r>
            <w:proofErr w:type="spellEnd"/>
            <w:r w:rsidRPr="00217DD9">
              <w:rPr>
                <w:rFonts w:ascii="Arial" w:hAnsi="Arial" w:cs="Arial"/>
                <w:sz w:val="20"/>
                <w:szCs w:val="20"/>
              </w:rPr>
              <w:t xml:space="preserve">, or </w:t>
            </w:r>
            <w:proofErr w:type="spellStart"/>
            <w:r w:rsidRPr="00217DD9">
              <w:rPr>
                <w:rFonts w:ascii="Arial" w:hAnsi="Arial" w:cs="Arial"/>
                <w:sz w:val="20"/>
                <w:szCs w:val="20"/>
              </w:rPr>
              <w:t>awkward</w:t>
            </w:r>
            <w:proofErr w:type="spellEnd"/>
            <w:r w:rsidRPr="00217DD9">
              <w:rPr>
                <w:rFonts w:ascii="Arial" w:hAnsi="Arial" w:cs="Arial"/>
                <w:sz w:val="20"/>
                <w:szCs w:val="20"/>
              </w:rPr>
              <w:t xml:space="preserve"> </w:t>
            </w:r>
            <w:proofErr w:type="spellStart"/>
            <w:r w:rsidRPr="00217DD9">
              <w:rPr>
                <w:rFonts w:ascii="Arial" w:hAnsi="Arial" w:cs="Arial"/>
                <w:sz w:val="20"/>
                <w:szCs w:val="20"/>
              </w:rPr>
              <w:t>phrasing</w:t>
            </w:r>
            <w:proofErr w:type="spellEnd"/>
            <w:r w:rsidRPr="00217DD9">
              <w:rPr>
                <w:rFonts w:ascii="Arial" w:hAnsi="Arial" w:cs="Arial"/>
                <w:sz w:val="20"/>
                <w:szCs w:val="20"/>
              </w:rPr>
              <w:t xml:space="preserve"> in </w:t>
            </w:r>
            <w:proofErr w:type="spellStart"/>
            <w:r w:rsidRPr="00217DD9">
              <w:rPr>
                <w:rFonts w:ascii="Arial" w:hAnsi="Arial" w:cs="Arial"/>
                <w:sz w:val="20"/>
                <w:szCs w:val="20"/>
              </w:rPr>
              <w:t>some</w:t>
            </w:r>
            <w:proofErr w:type="spellEnd"/>
            <w:r w:rsidRPr="00217DD9">
              <w:rPr>
                <w:rFonts w:ascii="Arial" w:hAnsi="Arial" w:cs="Arial"/>
                <w:sz w:val="20"/>
                <w:szCs w:val="20"/>
              </w:rPr>
              <w:t xml:space="preserve"> sections </w:t>
            </w:r>
            <w:proofErr w:type="spellStart"/>
            <w:r w:rsidRPr="00217DD9">
              <w:rPr>
                <w:rFonts w:ascii="Arial" w:hAnsi="Arial" w:cs="Arial"/>
                <w:sz w:val="20"/>
                <w:szCs w:val="20"/>
              </w:rPr>
              <w:t>that</w:t>
            </w:r>
            <w:proofErr w:type="spellEnd"/>
            <w:r w:rsidRPr="00217DD9">
              <w:rPr>
                <w:rFonts w:ascii="Arial" w:hAnsi="Arial" w:cs="Arial"/>
                <w:sz w:val="20"/>
                <w:szCs w:val="20"/>
              </w:rPr>
              <w:t xml:space="preserve"> </w:t>
            </w:r>
            <w:proofErr w:type="spellStart"/>
            <w:r w:rsidRPr="00217DD9">
              <w:rPr>
                <w:rFonts w:ascii="Arial" w:hAnsi="Arial" w:cs="Arial"/>
                <w:sz w:val="20"/>
                <w:szCs w:val="20"/>
              </w:rPr>
              <w:t>proper</w:t>
            </w:r>
            <w:proofErr w:type="spellEnd"/>
            <w:r w:rsidRPr="00217DD9">
              <w:rPr>
                <w:rFonts w:ascii="Arial" w:hAnsi="Arial" w:cs="Arial"/>
                <w:sz w:val="20"/>
                <w:szCs w:val="20"/>
              </w:rPr>
              <w:t xml:space="preserve"> </w:t>
            </w:r>
            <w:proofErr w:type="spellStart"/>
            <w:r w:rsidRPr="00217DD9">
              <w:rPr>
                <w:rFonts w:ascii="Arial" w:hAnsi="Arial" w:cs="Arial"/>
                <w:sz w:val="20"/>
                <w:szCs w:val="20"/>
              </w:rPr>
              <w:t>proofreading</w:t>
            </w:r>
            <w:proofErr w:type="spellEnd"/>
            <w:r w:rsidRPr="00217DD9">
              <w:rPr>
                <w:rFonts w:ascii="Arial" w:hAnsi="Arial" w:cs="Arial"/>
                <w:sz w:val="20"/>
                <w:szCs w:val="20"/>
              </w:rPr>
              <w:t xml:space="preserve"> </w:t>
            </w:r>
            <w:proofErr w:type="spellStart"/>
            <w:r w:rsidRPr="00217DD9">
              <w:rPr>
                <w:rFonts w:ascii="Arial" w:hAnsi="Arial" w:cs="Arial"/>
                <w:sz w:val="20"/>
                <w:szCs w:val="20"/>
              </w:rPr>
              <w:t>would</w:t>
            </w:r>
            <w:proofErr w:type="spellEnd"/>
            <w:r w:rsidRPr="00217DD9">
              <w:rPr>
                <w:rFonts w:ascii="Arial" w:hAnsi="Arial" w:cs="Arial"/>
                <w:sz w:val="20"/>
                <w:szCs w:val="20"/>
              </w:rPr>
              <w:t xml:space="preserve"> catch. </w:t>
            </w:r>
          </w:p>
          <w:p w:rsidR="00C1254E" w:rsidRPr="00217DD9" w:rsidRDefault="00B17D77">
            <w:pPr>
              <w:pStyle w:val="BodyText"/>
              <w:snapToGrid w:val="0"/>
              <w:spacing w:after="283"/>
              <w:rPr>
                <w:rFonts w:ascii="Arial" w:hAnsi="Arial" w:cs="Arial"/>
                <w:sz w:val="20"/>
                <w:szCs w:val="20"/>
                <w:lang w:val="en-GB"/>
              </w:rPr>
            </w:pPr>
            <w:r w:rsidRPr="00217DD9">
              <w:rPr>
                <w:rFonts w:ascii="Arial" w:hAnsi="Arial" w:cs="Arial"/>
                <w:sz w:val="20"/>
                <w:szCs w:val="20"/>
                <w:lang w:val="en-GB"/>
              </w:rPr>
              <w:t>With these refinements, the article would better meet the expectations for scholarly communication in academic journals while maintaining its informative content on emotional intelligence.</w:t>
            </w:r>
          </w:p>
          <w:p w:rsidR="00C1254E" w:rsidRPr="00217DD9" w:rsidRDefault="00C1254E">
            <w:pPr>
              <w:snapToGrid w:val="0"/>
              <w:jc w:val="both"/>
              <w:rPr>
                <w:rFonts w:ascii="Arial" w:hAnsi="Arial" w:cs="Arial"/>
                <w:sz w:val="20"/>
                <w:szCs w:val="20"/>
                <w:lang w:val="en-GB"/>
              </w:rPr>
            </w:pPr>
          </w:p>
        </w:tc>
        <w:tc>
          <w:tcPr>
            <w:tcW w:w="6442" w:type="dxa"/>
            <w:tcBorders>
              <w:top w:val="single" w:sz="4" w:space="0" w:color="000000"/>
              <w:left w:val="single" w:sz="4" w:space="0" w:color="000000"/>
              <w:bottom w:val="single" w:sz="4" w:space="0" w:color="000000"/>
              <w:right w:val="single" w:sz="4" w:space="0" w:color="000000"/>
            </w:tcBorders>
            <w:shd w:val="clear" w:color="auto" w:fill="auto"/>
          </w:tcPr>
          <w:p w:rsidR="00C1254E" w:rsidRPr="00217DD9" w:rsidRDefault="00C1254E">
            <w:pPr>
              <w:snapToGrid w:val="0"/>
              <w:rPr>
                <w:rFonts w:ascii="Arial" w:hAnsi="Arial" w:cs="Arial"/>
                <w:sz w:val="20"/>
                <w:szCs w:val="20"/>
                <w:lang w:val="en-GB"/>
              </w:rPr>
            </w:pPr>
          </w:p>
        </w:tc>
      </w:tr>
      <w:tr w:rsidR="00C1254E" w:rsidRPr="00217DD9" w:rsidTr="00217DD9">
        <w:trPr>
          <w:trHeight w:val="1178"/>
        </w:trPr>
        <w:tc>
          <w:tcPr>
            <w:tcW w:w="5128" w:type="dxa"/>
            <w:tcBorders>
              <w:top w:val="single" w:sz="4" w:space="0" w:color="000000"/>
              <w:left w:val="single" w:sz="4" w:space="0" w:color="000000"/>
              <w:bottom w:val="single" w:sz="4" w:space="0" w:color="000000"/>
            </w:tcBorders>
            <w:shd w:val="clear" w:color="auto" w:fill="auto"/>
          </w:tcPr>
          <w:p w:rsidR="00C1254E" w:rsidRPr="00217DD9" w:rsidRDefault="00B17D77">
            <w:pPr>
              <w:pStyle w:val="Heading2"/>
              <w:jc w:val="left"/>
              <w:rPr>
                <w:rFonts w:ascii="Arial" w:hAnsi="Arial" w:cs="Arial"/>
              </w:rPr>
            </w:pPr>
            <w:bookmarkStart w:id="5" w:name="__DdeLink__46_2611085459"/>
            <w:r w:rsidRPr="00217DD9">
              <w:rPr>
                <w:rFonts w:ascii="Arial" w:hAnsi="Arial" w:cs="Arial"/>
                <w:bCs w:val="0"/>
                <w:u w:val="single"/>
                <w:lang w:val="en-GB"/>
              </w:rPr>
              <w:t>Optional/General</w:t>
            </w:r>
            <w:r w:rsidRPr="00217DD9">
              <w:rPr>
                <w:rFonts w:ascii="Arial" w:hAnsi="Arial" w:cs="Arial"/>
                <w:bCs w:val="0"/>
                <w:lang w:val="en-GB"/>
              </w:rPr>
              <w:t xml:space="preserve"> </w:t>
            </w:r>
            <w:r w:rsidRPr="00217DD9">
              <w:rPr>
                <w:rFonts w:ascii="Arial" w:hAnsi="Arial" w:cs="Arial"/>
                <w:b w:val="0"/>
                <w:bCs w:val="0"/>
                <w:lang w:val="en-GB"/>
              </w:rPr>
              <w:t>comments</w:t>
            </w:r>
            <w:bookmarkEnd w:id="5"/>
          </w:p>
          <w:p w:rsidR="00C1254E" w:rsidRPr="00217DD9" w:rsidRDefault="00C1254E">
            <w:pPr>
              <w:pStyle w:val="Heading2"/>
              <w:jc w:val="left"/>
              <w:rPr>
                <w:rFonts w:ascii="Arial" w:hAnsi="Arial" w:cs="Arial"/>
                <w:b w:val="0"/>
                <w:bCs w:val="0"/>
                <w:lang w:val="en-GB"/>
              </w:rPr>
            </w:pPr>
          </w:p>
        </w:tc>
        <w:tc>
          <w:tcPr>
            <w:tcW w:w="9356" w:type="dxa"/>
            <w:tcBorders>
              <w:top w:val="single" w:sz="4" w:space="0" w:color="000000"/>
              <w:left w:val="single" w:sz="4" w:space="0" w:color="000000"/>
              <w:bottom w:val="single" w:sz="4" w:space="0" w:color="000000"/>
            </w:tcBorders>
            <w:shd w:val="clear" w:color="auto" w:fill="auto"/>
          </w:tcPr>
          <w:p w:rsidR="00C1254E" w:rsidRPr="00217DD9" w:rsidRDefault="00B17D77">
            <w:pPr>
              <w:pStyle w:val="BodyText"/>
              <w:snapToGrid w:val="0"/>
              <w:rPr>
                <w:rFonts w:ascii="Arial" w:hAnsi="Arial" w:cs="Arial"/>
                <w:b/>
                <w:sz w:val="20"/>
                <w:szCs w:val="20"/>
                <w:lang w:val="en-GB"/>
              </w:rPr>
            </w:pPr>
            <w:r w:rsidRPr="00217DD9">
              <w:rPr>
                <w:rFonts w:ascii="Arial" w:hAnsi="Arial" w:cs="Arial"/>
                <w:b/>
                <w:sz w:val="20"/>
                <w:szCs w:val="20"/>
                <w:lang w:val="en-GB"/>
              </w:rPr>
              <w:t>Here are some general observations and suggestions about the article:</w:t>
            </w:r>
          </w:p>
          <w:p w:rsidR="00C1254E" w:rsidRPr="00217DD9" w:rsidRDefault="00B17D77">
            <w:pPr>
              <w:pStyle w:val="BodyText"/>
              <w:numPr>
                <w:ilvl w:val="0"/>
                <w:numId w:val="2"/>
              </w:numPr>
              <w:tabs>
                <w:tab w:val="clear" w:pos="707"/>
                <w:tab w:val="left" w:pos="0"/>
              </w:tabs>
              <w:rPr>
                <w:rFonts w:ascii="Arial" w:hAnsi="Arial" w:cs="Arial"/>
                <w:sz w:val="20"/>
                <w:szCs w:val="20"/>
              </w:rPr>
            </w:pPr>
            <w:r w:rsidRPr="00217DD9">
              <w:rPr>
                <w:rStyle w:val="StrongEmphasis"/>
                <w:rFonts w:ascii="Arial" w:hAnsi="Arial" w:cs="Arial"/>
                <w:color w:val="C9211E"/>
                <w:sz w:val="20"/>
                <w:szCs w:val="20"/>
              </w:rPr>
              <w:t xml:space="preserve">Structure and </w:t>
            </w:r>
            <w:proofErr w:type="spellStart"/>
            <w:proofErr w:type="gramStart"/>
            <w:r w:rsidRPr="00217DD9">
              <w:rPr>
                <w:rStyle w:val="StrongEmphasis"/>
                <w:rFonts w:ascii="Arial" w:hAnsi="Arial" w:cs="Arial"/>
                <w:color w:val="C9211E"/>
                <w:sz w:val="20"/>
                <w:szCs w:val="20"/>
              </w:rPr>
              <w:t>organization</w:t>
            </w:r>
            <w:proofErr w:type="spellEnd"/>
            <w:r w:rsidRPr="00217DD9">
              <w:rPr>
                <w:rFonts w:ascii="Arial" w:hAnsi="Arial" w:cs="Arial"/>
                <w:color w:val="C9211E"/>
                <w:sz w:val="20"/>
                <w:szCs w:val="20"/>
              </w:rPr>
              <w:t>:</w:t>
            </w:r>
            <w:proofErr w:type="gramEnd"/>
            <w:r w:rsidRPr="00217DD9">
              <w:rPr>
                <w:rFonts w:ascii="Arial" w:hAnsi="Arial" w:cs="Arial"/>
                <w:color w:val="C9211E"/>
                <w:sz w:val="20"/>
                <w:szCs w:val="20"/>
              </w:rPr>
              <w:t xml:space="preserve"> </w:t>
            </w:r>
            <w:r w:rsidRPr="00217DD9">
              <w:rPr>
                <w:rFonts w:ascii="Arial" w:hAnsi="Arial" w:cs="Arial"/>
                <w:sz w:val="20"/>
                <w:szCs w:val="20"/>
              </w:rPr>
              <w:t xml:space="preserve">The article has a </w:t>
            </w:r>
            <w:proofErr w:type="spellStart"/>
            <w:r w:rsidRPr="00217DD9">
              <w:rPr>
                <w:rFonts w:ascii="Arial" w:hAnsi="Arial" w:cs="Arial"/>
                <w:sz w:val="20"/>
                <w:szCs w:val="20"/>
              </w:rPr>
              <w:t>clear</w:t>
            </w:r>
            <w:proofErr w:type="spellEnd"/>
            <w:r w:rsidRPr="00217DD9">
              <w:rPr>
                <w:rFonts w:ascii="Arial" w:hAnsi="Arial" w:cs="Arial"/>
                <w:sz w:val="20"/>
                <w:szCs w:val="20"/>
              </w:rPr>
              <w:t xml:space="preserve"> structure </w:t>
            </w:r>
            <w:proofErr w:type="spellStart"/>
            <w:r w:rsidRPr="00217DD9">
              <w:rPr>
                <w:rFonts w:ascii="Arial" w:hAnsi="Arial" w:cs="Arial"/>
                <w:sz w:val="20"/>
                <w:szCs w:val="20"/>
              </w:rPr>
              <w:t>with</w:t>
            </w:r>
            <w:proofErr w:type="spellEnd"/>
            <w:r w:rsidRPr="00217DD9">
              <w:rPr>
                <w:rFonts w:ascii="Arial" w:hAnsi="Arial" w:cs="Arial"/>
                <w:sz w:val="20"/>
                <w:szCs w:val="20"/>
              </w:rPr>
              <w:t xml:space="preserve"> </w:t>
            </w:r>
            <w:proofErr w:type="spellStart"/>
            <w:r w:rsidRPr="00217DD9">
              <w:rPr>
                <w:rFonts w:ascii="Arial" w:hAnsi="Arial" w:cs="Arial"/>
                <w:sz w:val="20"/>
                <w:szCs w:val="20"/>
              </w:rPr>
              <w:t>well-defined</w:t>
            </w:r>
            <w:proofErr w:type="spellEnd"/>
            <w:r w:rsidRPr="00217DD9">
              <w:rPr>
                <w:rFonts w:ascii="Arial" w:hAnsi="Arial" w:cs="Arial"/>
                <w:sz w:val="20"/>
                <w:szCs w:val="20"/>
              </w:rPr>
              <w:t xml:space="preserve"> sections, </w:t>
            </w:r>
            <w:proofErr w:type="spellStart"/>
            <w:r w:rsidRPr="00217DD9">
              <w:rPr>
                <w:rFonts w:ascii="Arial" w:hAnsi="Arial" w:cs="Arial"/>
                <w:sz w:val="20"/>
                <w:szCs w:val="20"/>
              </w:rPr>
              <w:t>which</w:t>
            </w:r>
            <w:proofErr w:type="spellEnd"/>
            <w:r w:rsidRPr="00217DD9">
              <w:rPr>
                <w:rFonts w:ascii="Arial" w:hAnsi="Arial" w:cs="Arial"/>
                <w:sz w:val="20"/>
                <w:szCs w:val="20"/>
              </w:rPr>
              <w:t xml:space="preserve"> </w:t>
            </w:r>
            <w:proofErr w:type="spellStart"/>
            <w:r w:rsidRPr="00217DD9">
              <w:rPr>
                <w:rFonts w:ascii="Arial" w:hAnsi="Arial" w:cs="Arial"/>
                <w:sz w:val="20"/>
                <w:szCs w:val="20"/>
              </w:rPr>
              <w:t>makes</w:t>
            </w:r>
            <w:proofErr w:type="spellEnd"/>
            <w:r w:rsidRPr="00217DD9">
              <w:rPr>
                <w:rFonts w:ascii="Arial" w:hAnsi="Arial" w:cs="Arial"/>
                <w:sz w:val="20"/>
                <w:szCs w:val="20"/>
              </w:rPr>
              <w:t xml:space="preserve"> </w:t>
            </w:r>
            <w:proofErr w:type="spellStart"/>
            <w:r w:rsidRPr="00217DD9">
              <w:rPr>
                <w:rFonts w:ascii="Arial" w:hAnsi="Arial" w:cs="Arial"/>
                <w:sz w:val="20"/>
                <w:szCs w:val="20"/>
              </w:rPr>
              <w:t>it</w:t>
            </w:r>
            <w:proofErr w:type="spellEnd"/>
            <w:r w:rsidRPr="00217DD9">
              <w:rPr>
                <w:rFonts w:ascii="Arial" w:hAnsi="Arial" w:cs="Arial"/>
                <w:sz w:val="20"/>
                <w:szCs w:val="20"/>
              </w:rPr>
              <w:t xml:space="preserve"> </w:t>
            </w:r>
            <w:proofErr w:type="spellStart"/>
            <w:r w:rsidRPr="00217DD9">
              <w:rPr>
                <w:rFonts w:ascii="Arial" w:hAnsi="Arial" w:cs="Arial"/>
                <w:sz w:val="20"/>
                <w:szCs w:val="20"/>
              </w:rPr>
              <w:t>easy</w:t>
            </w:r>
            <w:proofErr w:type="spellEnd"/>
            <w:r w:rsidRPr="00217DD9">
              <w:rPr>
                <w:rFonts w:ascii="Arial" w:hAnsi="Arial" w:cs="Arial"/>
                <w:sz w:val="20"/>
                <w:szCs w:val="20"/>
              </w:rPr>
              <w:t xml:space="preserve"> to follow. The progression </w:t>
            </w:r>
            <w:proofErr w:type="spellStart"/>
            <w:r w:rsidRPr="00217DD9">
              <w:rPr>
                <w:rFonts w:ascii="Arial" w:hAnsi="Arial" w:cs="Arial"/>
                <w:sz w:val="20"/>
                <w:szCs w:val="20"/>
              </w:rPr>
              <w:t>from</w:t>
            </w:r>
            <w:proofErr w:type="spellEnd"/>
            <w:r w:rsidRPr="00217DD9">
              <w:rPr>
                <w:rFonts w:ascii="Arial" w:hAnsi="Arial" w:cs="Arial"/>
                <w:sz w:val="20"/>
                <w:szCs w:val="20"/>
              </w:rPr>
              <w:t xml:space="preserve"> </w:t>
            </w:r>
            <w:proofErr w:type="spellStart"/>
            <w:r w:rsidRPr="00217DD9">
              <w:rPr>
                <w:rFonts w:ascii="Arial" w:hAnsi="Arial" w:cs="Arial"/>
                <w:sz w:val="20"/>
                <w:szCs w:val="20"/>
              </w:rPr>
              <w:t>historical</w:t>
            </w:r>
            <w:proofErr w:type="spellEnd"/>
            <w:r w:rsidRPr="00217DD9">
              <w:rPr>
                <w:rFonts w:ascii="Arial" w:hAnsi="Arial" w:cs="Arial"/>
                <w:sz w:val="20"/>
                <w:szCs w:val="20"/>
              </w:rPr>
              <w:t xml:space="preserve"> </w:t>
            </w:r>
            <w:proofErr w:type="spellStart"/>
            <w:r w:rsidRPr="00217DD9">
              <w:rPr>
                <w:rFonts w:ascii="Arial" w:hAnsi="Arial" w:cs="Arial"/>
                <w:sz w:val="20"/>
                <w:szCs w:val="20"/>
              </w:rPr>
              <w:t>development</w:t>
            </w:r>
            <w:proofErr w:type="spellEnd"/>
            <w:r w:rsidRPr="00217DD9">
              <w:rPr>
                <w:rFonts w:ascii="Arial" w:hAnsi="Arial" w:cs="Arial"/>
                <w:sz w:val="20"/>
                <w:szCs w:val="20"/>
              </w:rPr>
              <w:t xml:space="preserve"> to </w:t>
            </w:r>
            <w:proofErr w:type="spellStart"/>
            <w:r w:rsidRPr="00217DD9">
              <w:rPr>
                <w:rFonts w:ascii="Arial" w:hAnsi="Arial" w:cs="Arial"/>
                <w:sz w:val="20"/>
                <w:szCs w:val="20"/>
              </w:rPr>
              <w:t>models</w:t>
            </w:r>
            <w:proofErr w:type="spellEnd"/>
            <w:r w:rsidRPr="00217DD9">
              <w:rPr>
                <w:rFonts w:ascii="Arial" w:hAnsi="Arial" w:cs="Arial"/>
                <w:sz w:val="20"/>
                <w:szCs w:val="20"/>
              </w:rPr>
              <w:t xml:space="preserve">, </w:t>
            </w:r>
            <w:proofErr w:type="spellStart"/>
            <w:r w:rsidRPr="00217DD9">
              <w:rPr>
                <w:rFonts w:ascii="Arial" w:hAnsi="Arial" w:cs="Arial"/>
                <w:sz w:val="20"/>
                <w:szCs w:val="20"/>
              </w:rPr>
              <w:t>measurement</w:t>
            </w:r>
            <w:proofErr w:type="spellEnd"/>
            <w:r w:rsidRPr="00217DD9">
              <w:rPr>
                <w:rFonts w:ascii="Arial" w:hAnsi="Arial" w:cs="Arial"/>
                <w:sz w:val="20"/>
                <w:szCs w:val="20"/>
              </w:rPr>
              <w:t xml:space="preserve"> </w:t>
            </w:r>
            <w:proofErr w:type="spellStart"/>
            <w:r w:rsidRPr="00217DD9">
              <w:rPr>
                <w:rFonts w:ascii="Arial" w:hAnsi="Arial" w:cs="Arial"/>
                <w:sz w:val="20"/>
                <w:szCs w:val="20"/>
              </w:rPr>
              <w:t>tools</w:t>
            </w:r>
            <w:proofErr w:type="spellEnd"/>
            <w:r w:rsidRPr="00217DD9">
              <w:rPr>
                <w:rFonts w:ascii="Arial" w:hAnsi="Arial" w:cs="Arial"/>
                <w:sz w:val="20"/>
                <w:szCs w:val="20"/>
              </w:rPr>
              <w:t xml:space="preserve">, and applications </w:t>
            </w:r>
            <w:proofErr w:type="spellStart"/>
            <w:r w:rsidRPr="00217DD9">
              <w:rPr>
                <w:rFonts w:ascii="Arial" w:hAnsi="Arial" w:cs="Arial"/>
                <w:sz w:val="20"/>
                <w:szCs w:val="20"/>
              </w:rPr>
              <w:t>is</w:t>
            </w:r>
            <w:proofErr w:type="spellEnd"/>
            <w:r w:rsidRPr="00217DD9">
              <w:rPr>
                <w:rFonts w:ascii="Arial" w:hAnsi="Arial" w:cs="Arial"/>
                <w:sz w:val="20"/>
                <w:szCs w:val="20"/>
              </w:rPr>
              <w:t xml:space="preserve"> </w:t>
            </w:r>
            <w:proofErr w:type="spellStart"/>
            <w:r w:rsidRPr="00217DD9">
              <w:rPr>
                <w:rFonts w:ascii="Arial" w:hAnsi="Arial" w:cs="Arial"/>
                <w:sz w:val="20"/>
                <w:szCs w:val="20"/>
              </w:rPr>
              <w:t>logical</w:t>
            </w:r>
            <w:proofErr w:type="spellEnd"/>
            <w:r w:rsidRPr="00217DD9">
              <w:rPr>
                <w:rFonts w:ascii="Arial" w:hAnsi="Arial" w:cs="Arial"/>
                <w:sz w:val="20"/>
                <w:szCs w:val="20"/>
              </w:rPr>
              <w:t xml:space="preserve"> and effective. </w:t>
            </w:r>
          </w:p>
          <w:p w:rsidR="00C1254E" w:rsidRPr="00217DD9" w:rsidRDefault="00B17D77">
            <w:pPr>
              <w:pStyle w:val="BodyText"/>
              <w:numPr>
                <w:ilvl w:val="0"/>
                <w:numId w:val="2"/>
              </w:numPr>
              <w:tabs>
                <w:tab w:val="clear" w:pos="707"/>
                <w:tab w:val="left" w:pos="0"/>
              </w:tabs>
              <w:rPr>
                <w:rFonts w:ascii="Arial" w:hAnsi="Arial" w:cs="Arial"/>
                <w:sz w:val="20"/>
                <w:szCs w:val="20"/>
              </w:rPr>
            </w:pPr>
            <w:r w:rsidRPr="00217DD9">
              <w:rPr>
                <w:rStyle w:val="StrongEmphasis"/>
                <w:rFonts w:ascii="Arial" w:hAnsi="Arial" w:cs="Arial"/>
                <w:color w:val="C9211E"/>
                <w:sz w:val="20"/>
                <w:szCs w:val="20"/>
              </w:rPr>
              <w:t xml:space="preserve">Figures and </w:t>
            </w:r>
            <w:proofErr w:type="gramStart"/>
            <w:r w:rsidRPr="00217DD9">
              <w:rPr>
                <w:rStyle w:val="StrongEmphasis"/>
                <w:rFonts w:ascii="Arial" w:hAnsi="Arial" w:cs="Arial"/>
                <w:color w:val="C9211E"/>
                <w:sz w:val="20"/>
                <w:szCs w:val="20"/>
              </w:rPr>
              <w:t>tables</w:t>
            </w:r>
            <w:r w:rsidRPr="00217DD9">
              <w:rPr>
                <w:rFonts w:ascii="Arial" w:hAnsi="Arial" w:cs="Arial"/>
                <w:color w:val="C9211E"/>
                <w:sz w:val="20"/>
                <w:szCs w:val="20"/>
              </w:rPr>
              <w:t>:</w:t>
            </w:r>
            <w:proofErr w:type="gramEnd"/>
            <w:r w:rsidRPr="00217DD9">
              <w:rPr>
                <w:rFonts w:ascii="Arial" w:hAnsi="Arial" w:cs="Arial"/>
                <w:color w:val="C9211E"/>
                <w:sz w:val="20"/>
                <w:szCs w:val="20"/>
              </w:rPr>
              <w:t xml:space="preserve"> </w:t>
            </w:r>
            <w:r w:rsidRPr="00217DD9">
              <w:rPr>
                <w:rFonts w:ascii="Arial" w:hAnsi="Arial" w:cs="Arial"/>
                <w:sz w:val="20"/>
                <w:szCs w:val="20"/>
              </w:rPr>
              <w:t xml:space="preserve">The inclusion of </w:t>
            </w:r>
            <w:proofErr w:type="spellStart"/>
            <w:r w:rsidRPr="00217DD9">
              <w:rPr>
                <w:rFonts w:ascii="Arial" w:hAnsi="Arial" w:cs="Arial"/>
                <w:sz w:val="20"/>
                <w:szCs w:val="20"/>
              </w:rPr>
              <w:t>visual</w:t>
            </w:r>
            <w:proofErr w:type="spellEnd"/>
            <w:r w:rsidRPr="00217DD9">
              <w:rPr>
                <w:rFonts w:ascii="Arial" w:hAnsi="Arial" w:cs="Arial"/>
                <w:sz w:val="20"/>
                <w:szCs w:val="20"/>
              </w:rPr>
              <w:t xml:space="preserve"> </w:t>
            </w:r>
            <w:proofErr w:type="spellStart"/>
            <w:r w:rsidRPr="00217DD9">
              <w:rPr>
                <w:rFonts w:ascii="Arial" w:hAnsi="Arial" w:cs="Arial"/>
                <w:sz w:val="20"/>
                <w:szCs w:val="20"/>
              </w:rPr>
              <w:t>elements</w:t>
            </w:r>
            <w:proofErr w:type="spellEnd"/>
            <w:r w:rsidRPr="00217DD9">
              <w:rPr>
                <w:rFonts w:ascii="Arial" w:hAnsi="Arial" w:cs="Arial"/>
                <w:sz w:val="20"/>
                <w:szCs w:val="20"/>
              </w:rPr>
              <w:t xml:space="preserve"> (figures for the </w:t>
            </w:r>
            <w:proofErr w:type="spellStart"/>
            <w:r w:rsidRPr="00217DD9">
              <w:rPr>
                <w:rFonts w:ascii="Arial" w:hAnsi="Arial" w:cs="Arial"/>
                <w:sz w:val="20"/>
                <w:szCs w:val="20"/>
              </w:rPr>
              <w:t>three</w:t>
            </w:r>
            <w:proofErr w:type="spellEnd"/>
            <w:r w:rsidRPr="00217DD9">
              <w:rPr>
                <w:rFonts w:ascii="Arial" w:hAnsi="Arial" w:cs="Arial"/>
                <w:sz w:val="20"/>
                <w:szCs w:val="20"/>
              </w:rPr>
              <w:t xml:space="preserve"> </w:t>
            </w:r>
            <w:proofErr w:type="spellStart"/>
            <w:r w:rsidRPr="00217DD9">
              <w:rPr>
                <w:rFonts w:ascii="Arial" w:hAnsi="Arial" w:cs="Arial"/>
                <w:sz w:val="20"/>
                <w:szCs w:val="20"/>
              </w:rPr>
              <w:t>models</w:t>
            </w:r>
            <w:proofErr w:type="spellEnd"/>
            <w:r w:rsidRPr="00217DD9">
              <w:rPr>
                <w:rFonts w:ascii="Arial" w:hAnsi="Arial" w:cs="Arial"/>
                <w:sz w:val="20"/>
                <w:szCs w:val="20"/>
              </w:rPr>
              <w:t xml:space="preserve"> and </w:t>
            </w:r>
            <w:proofErr w:type="spellStart"/>
            <w:r w:rsidRPr="00217DD9">
              <w:rPr>
                <w:rFonts w:ascii="Arial" w:hAnsi="Arial" w:cs="Arial"/>
                <w:sz w:val="20"/>
                <w:szCs w:val="20"/>
              </w:rPr>
              <w:t>comparison</w:t>
            </w:r>
            <w:proofErr w:type="spellEnd"/>
            <w:r w:rsidRPr="00217DD9">
              <w:rPr>
                <w:rFonts w:ascii="Arial" w:hAnsi="Arial" w:cs="Arial"/>
                <w:sz w:val="20"/>
                <w:szCs w:val="20"/>
              </w:rPr>
              <w:t xml:space="preserve"> tables) </w:t>
            </w:r>
            <w:proofErr w:type="spellStart"/>
            <w:r w:rsidRPr="00217DD9">
              <w:rPr>
                <w:rFonts w:ascii="Arial" w:hAnsi="Arial" w:cs="Arial"/>
                <w:sz w:val="20"/>
                <w:szCs w:val="20"/>
              </w:rPr>
              <w:t>strengthens</w:t>
            </w:r>
            <w:proofErr w:type="spellEnd"/>
            <w:r w:rsidRPr="00217DD9">
              <w:rPr>
                <w:rFonts w:ascii="Arial" w:hAnsi="Arial" w:cs="Arial"/>
                <w:sz w:val="20"/>
                <w:szCs w:val="20"/>
              </w:rPr>
              <w:t xml:space="preserve"> the article </w:t>
            </w:r>
            <w:proofErr w:type="spellStart"/>
            <w:r w:rsidRPr="00217DD9">
              <w:rPr>
                <w:rFonts w:ascii="Arial" w:hAnsi="Arial" w:cs="Arial"/>
                <w:sz w:val="20"/>
                <w:szCs w:val="20"/>
              </w:rPr>
              <w:t>significantly</w:t>
            </w:r>
            <w:proofErr w:type="spellEnd"/>
            <w:r w:rsidRPr="00217DD9">
              <w:rPr>
                <w:rFonts w:ascii="Arial" w:hAnsi="Arial" w:cs="Arial"/>
                <w:sz w:val="20"/>
                <w:szCs w:val="20"/>
              </w:rPr>
              <w:t xml:space="preserve">. </w:t>
            </w:r>
            <w:proofErr w:type="spellStart"/>
            <w:r w:rsidRPr="00217DD9">
              <w:rPr>
                <w:rFonts w:ascii="Arial" w:hAnsi="Arial" w:cs="Arial"/>
                <w:sz w:val="20"/>
                <w:szCs w:val="20"/>
              </w:rPr>
              <w:t>However</w:t>
            </w:r>
            <w:proofErr w:type="spellEnd"/>
            <w:r w:rsidRPr="00217DD9">
              <w:rPr>
                <w:rFonts w:ascii="Arial" w:hAnsi="Arial" w:cs="Arial"/>
                <w:sz w:val="20"/>
                <w:szCs w:val="20"/>
              </w:rPr>
              <w:t xml:space="preserve">, the figures </w:t>
            </w:r>
            <w:proofErr w:type="spellStart"/>
            <w:r w:rsidRPr="00217DD9">
              <w:rPr>
                <w:rFonts w:ascii="Arial" w:hAnsi="Arial" w:cs="Arial"/>
                <w:sz w:val="20"/>
                <w:szCs w:val="20"/>
              </w:rPr>
              <w:t>could</w:t>
            </w:r>
            <w:proofErr w:type="spellEnd"/>
            <w:r w:rsidRPr="00217DD9">
              <w:rPr>
                <w:rFonts w:ascii="Arial" w:hAnsi="Arial" w:cs="Arial"/>
                <w:sz w:val="20"/>
                <w:szCs w:val="20"/>
              </w:rPr>
              <w:t xml:space="preserve"> </w:t>
            </w:r>
            <w:proofErr w:type="spellStart"/>
            <w:r w:rsidRPr="00217DD9">
              <w:rPr>
                <w:rFonts w:ascii="Arial" w:hAnsi="Arial" w:cs="Arial"/>
                <w:sz w:val="20"/>
                <w:szCs w:val="20"/>
              </w:rPr>
              <w:t>benefit</w:t>
            </w:r>
            <w:proofErr w:type="spellEnd"/>
            <w:r w:rsidRPr="00217DD9">
              <w:rPr>
                <w:rFonts w:ascii="Arial" w:hAnsi="Arial" w:cs="Arial"/>
                <w:sz w:val="20"/>
                <w:szCs w:val="20"/>
              </w:rPr>
              <w:t xml:space="preserve"> </w:t>
            </w:r>
            <w:proofErr w:type="spellStart"/>
            <w:r w:rsidRPr="00217DD9">
              <w:rPr>
                <w:rFonts w:ascii="Arial" w:hAnsi="Arial" w:cs="Arial"/>
                <w:sz w:val="20"/>
                <w:szCs w:val="20"/>
              </w:rPr>
              <w:t>from</w:t>
            </w:r>
            <w:proofErr w:type="spellEnd"/>
            <w:r w:rsidRPr="00217DD9">
              <w:rPr>
                <w:rFonts w:ascii="Arial" w:hAnsi="Arial" w:cs="Arial"/>
                <w:sz w:val="20"/>
                <w:szCs w:val="20"/>
              </w:rPr>
              <w:t xml:space="preserve"> </w:t>
            </w:r>
            <w:proofErr w:type="spellStart"/>
            <w:r w:rsidRPr="00217DD9">
              <w:rPr>
                <w:rFonts w:ascii="Arial" w:hAnsi="Arial" w:cs="Arial"/>
                <w:sz w:val="20"/>
                <w:szCs w:val="20"/>
              </w:rPr>
              <w:t>higher</w:t>
            </w:r>
            <w:proofErr w:type="spellEnd"/>
            <w:r w:rsidRPr="00217DD9">
              <w:rPr>
                <w:rFonts w:ascii="Arial" w:hAnsi="Arial" w:cs="Arial"/>
                <w:sz w:val="20"/>
                <w:szCs w:val="20"/>
              </w:rPr>
              <w:t xml:space="preserve"> </w:t>
            </w:r>
            <w:proofErr w:type="spellStart"/>
            <w:r w:rsidRPr="00217DD9">
              <w:rPr>
                <w:rFonts w:ascii="Arial" w:hAnsi="Arial" w:cs="Arial"/>
                <w:sz w:val="20"/>
                <w:szCs w:val="20"/>
              </w:rPr>
              <w:t>resolution</w:t>
            </w:r>
            <w:proofErr w:type="spellEnd"/>
            <w:r w:rsidRPr="00217DD9">
              <w:rPr>
                <w:rFonts w:ascii="Arial" w:hAnsi="Arial" w:cs="Arial"/>
                <w:sz w:val="20"/>
                <w:szCs w:val="20"/>
              </w:rPr>
              <w:t xml:space="preserve"> or </w:t>
            </w:r>
            <w:proofErr w:type="spellStart"/>
            <w:r w:rsidRPr="00217DD9">
              <w:rPr>
                <w:rFonts w:ascii="Arial" w:hAnsi="Arial" w:cs="Arial"/>
                <w:sz w:val="20"/>
                <w:szCs w:val="20"/>
              </w:rPr>
              <w:t>better</w:t>
            </w:r>
            <w:proofErr w:type="spellEnd"/>
            <w:r w:rsidRPr="00217DD9">
              <w:rPr>
                <w:rFonts w:ascii="Arial" w:hAnsi="Arial" w:cs="Arial"/>
                <w:sz w:val="20"/>
                <w:szCs w:val="20"/>
              </w:rPr>
              <w:t xml:space="preserve"> </w:t>
            </w:r>
            <w:proofErr w:type="spellStart"/>
            <w:r w:rsidRPr="00217DD9">
              <w:rPr>
                <w:rFonts w:ascii="Arial" w:hAnsi="Arial" w:cs="Arial"/>
                <w:sz w:val="20"/>
                <w:szCs w:val="20"/>
              </w:rPr>
              <w:t>formatting</w:t>
            </w:r>
            <w:proofErr w:type="spellEnd"/>
            <w:r w:rsidRPr="00217DD9">
              <w:rPr>
                <w:rFonts w:ascii="Arial" w:hAnsi="Arial" w:cs="Arial"/>
                <w:sz w:val="20"/>
                <w:szCs w:val="20"/>
              </w:rPr>
              <w:t xml:space="preserve"> for </w:t>
            </w:r>
            <w:proofErr w:type="spellStart"/>
            <w:r w:rsidRPr="00217DD9">
              <w:rPr>
                <w:rFonts w:ascii="Arial" w:hAnsi="Arial" w:cs="Arial"/>
                <w:sz w:val="20"/>
                <w:szCs w:val="20"/>
              </w:rPr>
              <w:t>clarity</w:t>
            </w:r>
            <w:proofErr w:type="spellEnd"/>
            <w:r w:rsidRPr="00217DD9">
              <w:rPr>
                <w:rFonts w:ascii="Arial" w:hAnsi="Arial" w:cs="Arial"/>
                <w:sz w:val="20"/>
                <w:szCs w:val="20"/>
              </w:rPr>
              <w:t xml:space="preserve">. </w:t>
            </w:r>
          </w:p>
          <w:p w:rsidR="00C1254E" w:rsidRPr="00217DD9" w:rsidRDefault="00B17D77">
            <w:pPr>
              <w:pStyle w:val="BodyText"/>
              <w:numPr>
                <w:ilvl w:val="0"/>
                <w:numId w:val="2"/>
              </w:numPr>
              <w:tabs>
                <w:tab w:val="clear" w:pos="707"/>
                <w:tab w:val="left" w:pos="0"/>
              </w:tabs>
              <w:rPr>
                <w:rFonts w:ascii="Arial" w:hAnsi="Arial" w:cs="Arial"/>
                <w:sz w:val="20"/>
                <w:szCs w:val="20"/>
              </w:rPr>
            </w:pPr>
            <w:proofErr w:type="spellStart"/>
            <w:proofErr w:type="gramStart"/>
            <w:r w:rsidRPr="00217DD9">
              <w:rPr>
                <w:rStyle w:val="StrongEmphasis"/>
                <w:rFonts w:ascii="Arial" w:hAnsi="Arial" w:cs="Arial"/>
                <w:color w:val="C9211E"/>
                <w:sz w:val="20"/>
                <w:szCs w:val="20"/>
              </w:rPr>
              <w:t>References</w:t>
            </w:r>
            <w:proofErr w:type="spellEnd"/>
            <w:r w:rsidRPr="00217DD9">
              <w:rPr>
                <w:rFonts w:ascii="Arial" w:hAnsi="Arial" w:cs="Arial"/>
                <w:color w:val="C9211E"/>
                <w:sz w:val="20"/>
                <w:szCs w:val="20"/>
              </w:rPr>
              <w:t>:</w:t>
            </w:r>
            <w:proofErr w:type="gramEnd"/>
            <w:r w:rsidRPr="00217DD9">
              <w:rPr>
                <w:rFonts w:ascii="Arial" w:hAnsi="Arial" w:cs="Arial"/>
                <w:color w:val="C9211E"/>
                <w:sz w:val="20"/>
                <w:szCs w:val="20"/>
              </w:rPr>
              <w:t xml:space="preserve"> </w:t>
            </w:r>
            <w:proofErr w:type="spellStart"/>
            <w:r w:rsidRPr="00217DD9">
              <w:rPr>
                <w:rFonts w:ascii="Arial" w:hAnsi="Arial" w:cs="Arial"/>
                <w:sz w:val="20"/>
                <w:szCs w:val="20"/>
              </w:rPr>
              <w:t>While</w:t>
            </w:r>
            <w:proofErr w:type="spellEnd"/>
            <w:r w:rsidRPr="00217DD9">
              <w:rPr>
                <w:rFonts w:ascii="Arial" w:hAnsi="Arial" w:cs="Arial"/>
                <w:sz w:val="20"/>
                <w:szCs w:val="20"/>
              </w:rPr>
              <w:t xml:space="preserve"> the article cites </w:t>
            </w:r>
            <w:proofErr w:type="spellStart"/>
            <w:r w:rsidRPr="00217DD9">
              <w:rPr>
                <w:rFonts w:ascii="Arial" w:hAnsi="Arial" w:cs="Arial"/>
                <w:sz w:val="20"/>
                <w:szCs w:val="20"/>
              </w:rPr>
              <w:t>numerous</w:t>
            </w:r>
            <w:proofErr w:type="spellEnd"/>
            <w:r w:rsidRPr="00217DD9">
              <w:rPr>
                <w:rFonts w:ascii="Arial" w:hAnsi="Arial" w:cs="Arial"/>
                <w:sz w:val="20"/>
                <w:szCs w:val="20"/>
              </w:rPr>
              <w:t xml:space="preserve"> sources, the in-</w:t>
            </w:r>
            <w:proofErr w:type="spellStart"/>
            <w:r w:rsidRPr="00217DD9">
              <w:rPr>
                <w:rFonts w:ascii="Arial" w:hAnsi="Arial" w:cs="Arial"/>
                <w:sz w:val="20"/>
                <w:szCs w:val="20"/>
              </w:rPr>
              <w:t>text</w:t>
            </w:r>
            <w:proofErr w:type="spellEnd"/>
            <w:r w:rsidRPr="00217DD9">
              <w:rPr>
                <w:rFonts w:ascii="Arial" w:hAnsi="Arial" w:cs="Arial"/>
                <w:sz w:val="20"/>
                <w:szCs w:val="20"/>
              </w:rPr>
              <w:t xml:space="preserve"> citations </w:t>
            </w:r>
            <w:proofErr w:type="spellStart"/>
            <w:r w:rsidRPr="00217DD9">
              <w:rPr>
                <w:rFonts w:ascii="Arial" w:hAnsi="Arial" w:cs="Arial"/>
                <w:sz w:val="20"/>
                <w:szCs w:val="20"/>
              </w:rPr>
              <w:t>appear</w:t>
            </w:r>
            <w:proofErr w:type="spellEnd"/>
            <w:r w:rsidRPr="00217DD9">
              <w:rPr>
                <w:rFonts w:ascii="Arial" w:hAnsi="Arial" w:cs="Arial"/>
                <w:sz w:val="20"/>
                <w:szCs w:val="20"/>
              </w:rPr>
              <w:t xml:space="preserve"> </w:t>
            </w:r>
            <w:proofErr w:type="spellStart"/>
            <w:r w:rsidRPr="00217DD9">
              <w:rPr>
                <w:rFonts w:ascii="Arial" w:hAnsi="Arial" w:cs="Arial"/>
                <w:sz w:val="20"/>
                <w:szCs w:val="20"/>
              </w:rPr>
              <w:t>inconsistent</w:t>
            </w:r>
            <w:proofErr w:type="spellEnd"/>
            <w:r w:rsidRPr="00217DD9">
              <w:rPr>
                <w:rFonts w:ascii="Arial" w:hAnsi="Arial" w:cs="Arial"/>
                <w:sz w:val="20"/>
                <w:szCs w:val="20"/>
              </w:rPr>
              <w:t xml:space="preserve"> in style (</w:t>
            </w:r>
            <w:proofErr w:type="spellStart"/>
            <w:r w:rsidRPr="00217DD9">
              <w:rPr>
                <w:rFonts w:ascii="Arial" w:hAnsi="Arial" w:cs="Arial"/>
                <w:sz w:val="20"/>
                <w:szCs w:val="20"/>
              </w:rPr>
              <w:t>some</w:t>
            </w:r>
            <w:proofErr w:type="spellEnd"/>
            <w:r w:rsidRPr="00217DD9">
              <w:rPr>
                <w:rFonts w:ascii="Arial" w:hAnsi="Arial" w:cs="Arial"/>
                <w:sz w:val="20"/>
                <w:szCs w:val="20"/>
              </w:rPr>
              <w:t xml:space="preserve"> </w:t>
            </w:r>
            <w:proofErr w:type="spellStart"/>
            <w:r w:rsidRPr="00217DD9">
              <w:rPr>
                <w:rFonts w:ascii="Arial" w:hAnsi="Arial" w:cs="Arial"/>
                <w:sz w:val="20"/>
                <w:szCs w:val="20"/>
              </w:rPr>
              <w:t>with</w:t>
            </w:r>
            <w:proofErr w:type="spellEnd"/>
            <w:r w:rsidRPr="00217DD9">
              <w:rPr>
                <w:rFonts w:ascii="Arial" w:hAnsi="Arial" w:cs="Arial"/>
                <w:sz w:val="20"/>
                <w:szCs w:val="20"/>
              </w:rPr>
              <w:t xml:space="preserve"> </w:t>
            </w:r>
            <w:proofErr w:type="spellStart"/>
            <w:r w:rsidRPr="00217DD9">
              <w:rPr>
                <w:rFonts w:ascii="Arial" w:hAnsi="Arial" w:cs="Arial"/>
                <w:sz w:val="20"/>
                <w:szCs w:val="20"/>
              </w:rPr>
              <w:t>parentheses</w:t>
            </w:r>
            <w:proofErr w:type="spellEnd"/>
            <w:r w:rsidRPr="00217DD9">
              <w:rPr>
                <w:rFonts w:ascii="Arial" w:hAnsi="Arial" w:cs="Arial"/>
                <w:sz w:val="20"/>
                <w:szCs w:val="20"/>
              </w:rPr>
              <w:t xml:space="preserve">, </w:t>
            </w:r>
            <w:proofErr w:type="spellStart"/>
            <w:r w:rsidRPr="00217DD9">
              <w:rPr>
                <w:rFonts w:ascii="Arial" w:hAnsi="Arial" w:cs="Arial"/>
                <w:sz w:val="20"/>
                <w:szCs w:val="20"/>
              </w:rPr>
              <w:t>some</w:t>
            </w:r>
            <w:proofErr w:type="spellEnd"/>
            <w:r w:rsidRPr="00217DD9">
              <w:rPr>
                <w:rFonts w:ascii="Arial" w:hAnsi="Arial" w:cs="Arial"/>
                <w:sz w:val="20"/>
                <w:szCs w:val="20"/>
              </w:rPr>
              <w:t xml:space="preserve"> </w:t>
            </w:r>
            <w:proofErr w:type="spellStart"/>
            <w:r w:rsidRPr="00217DD9">
              <w:rPr>
                <w:rFonts w:ascii="Arial" w:hAnsi="Arial" w:cs="Arial"/>
                <w:sz w:val="20"/>
                <w:szCs w:val="20"/>
              </w:rPr>
              <w:t>without</w:t>
            </w:r>
            <w:proofErr w:type="spellEnd"/>
            <w:r w:rsidRPr="00217DD9">
              <w:rPr>
                <w:rFonts w:ascii="Arial" w:hAnsi="Arial" w:cs="Arial"/>
                <w:sz w:val="20"/>
                <w:szCs w:val="20"/>
              </w:rPr>
              <w:t xml:space="preserve">), and the </w:t>
            </w:r>
            <w:proofErr w:type="spellStart"/>
            <w:r w:rsidRPr="00217DD9">
              <w:rPr>
                <w:rFonts w:ascii="Arial" w:hAnsi="Arial" w:cs="Arial"/>
                <w:sz w:val="20"/>
                <w:szCs w:val="20"/>
              </w:rPr>
              <w:t>paper</w:t>
            </w:r>
            <w:proofErr w:type="spellEnd"/>
            <w:r w:rsidRPr="00217DD9">
              <w:rPr>
                <w:rFonts w:ascii="Arial" w:hAnsi="Arial" w:cs="Arial"/>
                <w:sz w:val="20"/>
                <w:szCs w:val="20"/>
              </w:rPr>
              <w:t xml:space="preserve"> </w:t>
            </w:r>
            <w:proofErr w:type="spellStart"/>
            <w:r w:rsidRPr="00217DD9">
              <w:rPr>
                <w:rFonts w:ascii="Arial" w:hAnsi="Arial" w:cs="Arial"/>
                <w:sz w:val="20"/>
                <w:szCs w:val="20"/>
              </w:rPr>
              <w:t>lacks</w:t>
            </w:r>
            <w:proofErr w:type="spellEnd"/>
            <w:r w:rsidRPr="00217DD9">
              <w:rPr>
                <w:rFonts w:ascii="Arial" w:hAnsi="Arial" w:cs="Arial"/>
                <w:sz w:val="20"/>
                <w:szCs w:val="20"/>
              </w:rPr>
              <w:t xml:space="preserve"> a </w:t>
            </w:r>
            <w:proofErr w:type="spellStart"/>
            <w:r w:rsidRPr="00217DD9">
              <w:rPr>
                <w:rFonts w:ascii="Arial" w:hAnsi="Arial" w:cs="Arial"/>
                <w:sz w:val="20"/>
                <w:szCs w:val="20"/>
              </w:rPr>
              <w:t>formal</w:t>
            </w:r>
            <w:proofErr w:type="spellEnd"/>
            <w:r w:rsidRPr="00217DD9">
              <w:rPr>
                <w:rFonts w:ascii="Arial" w:hAnsi="Arial" w:cs="Arial"/>
                <w:sz w:val="20"/>
                <w:szCs w:val="20"/>
              </w:rPr>
              <w:t xml:space="preserve"> </w:t>
            </w:r>
            <w:proofErr w:type="spellStart"/>
            <w:r w:rsidRPr="00217DD9">
              <w:rPr>
                <w:rFonts w:ascii="Arial" w:hAnsi="Arial" w:cs="Arial"/>
                <w:sz w:val="20"/>
                <w:szCs w:val="20"/>
              </w:rPr>
              <w:t>reference</w:t>
            </w:r>
            <w:proofErr w:type="spellEnd"/>
            <w:r w:rsidRPr="00217DD9">
              <w:rPr>
                <w:rFonts w:ascii="Arial" w:hAnsi="Arial" w:cs="Arial"/>
                <w:sz w:val="20"/>
                <w:szCs w:val="20"/>
              </w:rPr>
              <w:t xml:space="preserve"> </w:t>
            </w:r>
            <w:proofErr w:type="spellStart"/>
            <w:r w:rsidRPr="00217DD9">
              <w:rPr>
                <w:rFonts w:ascii="Arial" w:hAnsi="Arial" w:cs="Arial"/>
                <w:sz w:val="20"/>
                <w:szCs w:val="20"/>
              </w:rPr>
              <w:t>list</w:t>
            </w:r>
            <w:proofErr w:type="spellEnd"/>
            <w:r w:rsidRPr="00217DD9">
              <w:rPr>
                <w:rFonts w:ascii="Arial" w:hAnsi="Arial" w:cs="Arial"/>
                <w:sz w:val="20"/>
                <w:szCs w:val="20"/>
              </w:rPr>
              <w:t xml:space="preserve"> at the end, </w:t>
            </w:r>
            <w:proofErr w:type="spellStart"/>
            <w:r w:rsidRPr="00217DD9">
              <w:rPr>
                <w:rFonts w:ascii="Arial" w:hAnsi="Arial" w:cs="Arial"/>
                <w:sz w:val="20"/>
                <w:szCs w:val="20"/>
              </w:rPr>
              <w:t>which</w:t>
            </w:r>
            <w:proofErr w:type="spellEnd"/>
            <w:r w:rsidRPr="00217DD9">
              <w:rPr>
                <w:rFonts w:ascii="Arial" w:hAnsi="Arial" w:cs="Arial"/>
                <w:sz w:val="20"/>
                <w:szCs w:val="20"/>
              </w:rPr>
              <w:t xml:space="preserve"> </w:t>
            </w:r>
            <w:proofErr w:type="spellStart"/>
            <w:r w:rsidRPr="00217DD9">
              <w:rPr>
                <w:rFonts w:ascii="Arial" w:hAnsi="Arial" w:cs="Arial"/>
                <w:sz w:val="20"/>
                <w:szCs w:val="20"/>
              </w:rPr>
              <w:t>is</w:t>
            </w:r>
            <w:proofErr w:type="spellEnd"/>
            <w:r w:rsidRPr="00217DD9">
              <w:rPr>
                <w:rFonts w:ascii="Arial" w:hAnsi="Arial" w:cs="Arial"/>
                <w:sz w:val="20"/>
                <w:szCs w:val="20"/>
              </w:rPr>
              <w:t xml:space="preserve"> essential for </w:t>
            </w:r>
            <w:proofErr w:type="spellStart"/>
            <w:r w:rsidRPr="00217DD9">
              <w:rPr>
                <w:rFonts w:ascii="Arial" w:hAnsi="Arial" w:cs="Arial"/>
                <w:sz w:val="20"/>
                <w:szCs w:val="20"/>
              </w:rPr>
              <w:t>scholarly</w:t>
            </w:r>
            <w:proofErr w:type="spellEnd"/>
            <w:r w:rsidRPr="00217DD9">
              <w:rPr>
                <w:rFonts w:ascii="Arial" w:hAnsi="Arial" w:cs="Arial"/>
                <w:sz w:val="20"/>
                <w:szCs w:val="20"/>
              </w:rPr>
              <w:t xml:space="preserve"> </w:t>
            </w:r>
            <w:proofErr w:type="spellStart"/>
            <w:r w:rsidRPr="00217DD9">
              <w:rPr>
                <w:rFonts w:ascii="Arial" w:hAnsi="Arial" w:cs="Arial"/>
                <w:sz w:val="20"/>
                <w:szCs w:val="20"/>
              </w:rPr>
              <w:t>work</w:t>
            </w:r>
            <w:proofErr w:type="spellEnd"/>
            <w:r w:rsidRPr="00217DD9">
              <w:rPr>
                <w:rFonts w:ascii="Arial" w:hAnsi="Arial" w:cs="Arial"/>
                <w:sz w:val="20"/>
                <w:szCs w:val="20"/>
              </w:rPr>
              <w:t xml:space="preserve">. </w:t>
            </w:r>
          </w:p>
          <w:p w:rsidR="00C1254E" w:rsidRPr="00217DD9" w:rsidRDefault="00B17D77">
            <w:pPr>
              <w:pStyle w:val="BodyText"/>
              <w:numPr>
                <w:ilvl w:val="0"/>
                <w:numId w:val="2"/>
              </w:numPr>
              <w:tabs>
                <w:tab w:val="clear" w:pos="707"/>
                <w:tab w:val="left" w:pos="0"/>
              </w:tabs>
              <w:rPr>
                <w:rFonts w:ascii="Arial" w:hAnsi="Arial" w:cs="Arial"/>
                <w:sz w:val="20"/>
                <w:szCs w:val="20"/>
              </w:rPr>
            </w:pPr>
            <w:proofErr w:type="spellStart"/>
            <w:r w:rsidRPr="00217DD9">
              <w:rPr>
                <w:rStyle w:val="StrongEmphasis"/>
                <w:rFonts w:ascii="Arial" w:hAnsi="Arial" w:cs="Arial"/>
                <w:color w:val="C9211E"/>
                <w:sz w:val="20"/>
                <w:szCs w:val="20"/>
              </w:rPr>
              <w:t>Recency</w:t>
            </w:r>
            <w:proofErr w:type="spellEnd"/>
            <w:r w:rsidRPr="00217DD9">
              <w:rPr>
                <w:rStyle w:val="StrongEmphasis"/>
                <w:rFonts w:ascii="Arial" w:hAnsi="Arial" w:cs="Arial"/>
                <w:color w:val="C9211E"/>
                <w:sz w:val="20"/>
                <w:szCs w:val="20"/>
              </w:rPr>
              <w:t xml:space="preserve"> of </w:t>
            </w:r>
            <w:proofErr w:type="gramStart"/>
            <w:r w:rsidRPr="00217DD9">
              <w:rPr>
                <w:rStyle w:val="StrongEmphasis"/>
                <w:rFonts w:ascii="Arial" w:hAnsi="Arial" w:cs="Arial"/>
                <w:color w:val="C9211E"/>
                <w:sz w:val="20"/>
                <w:szCs w:val="20"/>
              </w:rPr>
              <w:t>sources</w:t>
            </w:r>
            <w:r w:rsidRPr="00217DD9">
              <w:rPr>
                <w:rFonts w:ascii="Arial" w:hAnsi="Arial" w:cs="Arial"/>
                <w:color w:val="C9211E"/>
                <w:sz w:val="20"/>
                <w:szCs w:val="20"/>
              </w:rPr>
              <w:t>:</w:t>
            </w:r>
            <w:proofErr w:type="gramEnd"/>
            <w:r w:rsidRPr="00217DD9">
              <w:rPr>
                <w:rFonts w:ascii="Arial" w:hAnsi="Arial" w:cs="Arial"/>
                <w:sz w:val="20"/>
                <w:szCs w:val="20"/>
              </w:rPr>
              <w:t xml:space="preserve"> The article </w:t>
            </w:r>
            <w:proofErr w:type="spellStart"/>
            <w:r w:rsidRPr="00217DD9">
              <w:rPr>
                <w:rFonts w:ascii="Arial" w:hAnsi="Arial" w:cs="Arial"/>
                <w:sz w:val="20"/>
                <w:szCs w:val="20"/>
              </w:rPr>
              <w:t>includes</w:t>
            </w:r>
            <w:proofErr w:type="spellEnd"/>
            <w:r w:rsidRPr="00217DD9">
              <w:rPr>
                <w:rFonts w:ascii="Arial" w:hAnsi="Arial" w:cs="Arial"/>
                <w:sz w:val="20"/>
                <w:szCs w:val="20"/>
              </w:rPr>
              <w:t xml:space="preserve"> citations </w:t>
            </w:r>
            <w:proofErr w:type="spellStart"/>
            <w:r w:rsidRPr="00217DD9">
              <w:rPr>
                <w:rFonts w:ascii="Arial" w:hAnsi="Arial" w:cs="Arial"/>
                <w:sz w:val="20"/>
                <w:szCs w:val="20"/>
              </w:rPr>
              <w:t>from</w:t>
            </w:r>
            <w:proofErr w:type="spellEnd"/>
            <w:r w:rsidRPr="00217DD9">
              <w:rPr>
                <w:rFonts w:ascii="Arial" w:hAnsi="Arial" w:cs="Arial"/>
                <w:sz w:val="20"/>
                <w:szCs w:val="20"/>
              </w:rPr>
              <w:t xml:space="preserve"> 2024, </w:t>
            </w:r>
            <w:proofErr w:type="spellStart"/>
            <w:r w:rsidRPr="00217DD9">
              <w:rPr>
                <w:rFonts w:ascii="Arial" w:hAnsi="Arial" w:cs="Arial"/>
                <w:sz w:val="20"/>
                <w:szCs w:val="20"/>
              </w:rPr>
              <w:t>indicating</w:t>
            </w:r>
            <w:proofErr w:type="spellEnd"/>
            <w:r w:rsidRPr="00217DD9">
              <w:rPr>
                <w:rFonts w:ascii="Arial" w:hAnsi="Arial" w:cs="Arial"/>
                <w:sz w:val="20"/>
                <w:szCs w:val="20"/>
              </w:rPr>
              <w:t xml:space="preserve"> </w:t>
            </w:r>
            <w:proofErr w:type="spellStart"/>
            <w:r w:rsidRPr="00217DD9">
              <w:rPr>
                <w:rFonts w:ascii="Arial" w:hAnsi="Arial" w:cs="Arial"/>
                <w:sz w:val="20"/>
                <w:szCs w:val="20"/>
              </w:rPr>
              <w:t>very</w:t>
            </w:r>
            <w:proofErr w:type="spellEnd"/>
            <w:r w:rsidRPr="00217DD9">
              <w:rPr>
                <w:rFonts w:ascii="Arial" w:hAnsi="Arial" w:cs="Arial"/>
                <w:sz w:val="20"/>
                <w:szCs w:val="20"/>
              </w:rPr>
              <w:t xml:space="preserve"> </w:t>
            </w:r>
            <w:proofErr w:type="spellStart"/>
            <w:r w:rsidRPr="00217DD9">
              <w:rPr>
                <w:rFonts w:ascii="Arial" w:hAnsi="Arial" w:cs="Arial"/>
                <w:sz w:val="20"/>
                <w:szCs w:val="20"/>
              </w:rPr>
              <w:t>recent</w:t>
            </w:r>
            <w:proofErr w:type="spellEnd"/>
            <w:r w:rsidRPr="00217DD9">
              <w:rPr>
                <w:rFonts w:ascii="Arial" w:hAnsi="Arial" w:cs="Arial"/>
                <w:sz w:val="20"/>
                <w:szCs w:val="20"/>
              </w:rPr>
              <w:t xml:space="preserve"> </w:t>
            </w:r>
            <w:proofErr w:type="spellStart"/>
            <w:r w:rsidRPr="00217DD9">
              <w:rPr>
                <w:rFonts w:ascii="Arial" w:hAnsi="Arial" w:cs="Arial"/>
                <w:sz w:val="20"/>
                <w:szCs w:val="20"/>
              </w:rPr>
              <w:t>scholarship</w:t>
            </w:r>
            <w:proofErr w:type="spellEnd"/>
            <w:r w:rsidRPr="00217DD9">
              <w:rPr>
                <w:rFonts w:ascii="Arial" w:hAnsi="Arial" w:cs="Arial"/>
                <w:sz w:val="20"/>
                <w:szCs w:val="20"/>
              </w:rPr>
              <w:t xml:space="preserve">, </w:t>
            </w:r>
            <w:proofErr w:type="spellStart"/>
            <w:r w:rsidRPr="00217DD9">
              <w:rPr>
                <w:rFonts w:ascii="Arial" w:hAnsi="Arial" w:cs="Arial"/>
                <w:sz w:val="20"/>
                <w:szCs w:val="20"/>
              </w:rPr>
              <w:t>which</w:t>
            </w:r>
            <w:proofErr w:type="spellEnd"/>
            <w:r w:rsidRPr="00217DD9">
              <w:rPr>
                <w:rFonts w:ascii="Arial" w:hAnsi="Arial" w:cs="Arial"/>
                <w:sz w:val="20"/>
                <w:szCs w:val="20"/>
              </w:rPr>
              <w:t xml:space="preserve"> </w:t>
            </w:r>
            <w:proofErr w:type="spellStart"/>
            <w:r w:rsidRPr="00217DD9">
              <w:rPr>
                <w:rFonts w:ascii="Arial" w:hAnsi="Arial" w:cs="Arial"/>
                <w:sz w:val="20"/>
                <w:szCs w:val="20"/>
              </w:rPr>
              <w:t>is</w:t>
            </w:r>
            <w:proofErr w:type="spellEnd"/>
            <w:r w:rsidRPr="00217DD9">
              <w:rPr>
                <w:rFonts w:ascii="Arial" w:hAnsi="Arial" w:cs="Arial"/>
                <w:sz w:val="20"/>
                <w:szCs w:val="20"/>
              </w:rPr>
              <w:t xml:space="preserve"> </w:t>
            </w:r>
            <w:proofErr w:type="spellStart"/>
            <w:r w:rsidRPr="00217DD9">
              <w:rPr>
                <w:rFonts w:ascii="Arial" w:hAnsi="Arial" w:cs="Arial"/>
                <w:sz w:val="20"/>
                <w:szCs w:val="20"/>
              </w:rPr>
              <w:t>commendable</w:t>
            </w:r>
            <w:proofErr w:type="spellEnd"/>
            <w:r w:rsidRPr="00217DD9">
              <w:rPr>
                <w:rFonts w:ascii="Arial" w:hAnsi="Arial" w:cs="Arial"/>
                <w:sz w:val="20"/>
                <w:szCs w:val="20"/>
              </w:rPr>
              <w:t xml:space="preserve"> for </w:t>
            </w:r>
            <w:proofErr w:type="spellStart"/>
            <w:r w:rsidRPr="00217DD9">
              <w:rPr>
                <w:rFonts w:ascii="Arial" w:hAnsi="Arial" w:cs="Arial"/>
                <w:sz w:val="20"/>
                <w:szCs w:val="20"/>
              </w:rPr>
              <w:t>keeping</w:t>
            </w:r>
            <w:proofErr w:type="spellEnd"/>
            <w:r w:rsidRPr="00217DD9">
              <w:rPr>
                <w:rFonts w:ascii="Arial" w:hAnsi="Arial" w:cs="Arial"/>
                <w:sz w:val="20"/>
                <w:szCs w:val="20"/>
              </w:rPr>
              <w:t xml:space="preserve"> the content </w:t>
            </w:r>
            <w:proofErr w:type="spellStart"/>
            <w:r w:rsidRPr="00217DD9">
              <w:rPr>
                <w:rFonts w:ascii="Arial" w:hAnsi="Arial" w:cs="Arial"/>
                <w:sz w:val="20"/>
                <w:szCs w:val="20"/>
              </w:rPr>
              <w:t>current</w:t>
            </w:r>
            <w:proofErr w:type="spellEnd"/>
            <w:r w:rsidRPr="00217DD9">
              <w:rPr>
                <w:rFonts w:ascii="Arial" w:hAnsi="Arial" w:cs="Arial"/>
                <w:sz w:val="20"/>
                <w:szCs w:val="20"/>
              </w:rPr>
              <w:t xml:space="preserve">. </w:t>
            </w:r>
          </w:p>
          <w:p w:rsidR="00C1254E" w:rsidRPr="00217DD9" w:rsidRDefault="00B17D77">
            <w:pPr>
              <w:pStyle w:val="BodyText"/>
              <w:numPr>
                <w:ilvl w:val="0"/>
                <w:numId w:val="2"/>
              </w:numPr>
              <w:tabs>
                <w:tab w:val="clear" w:pos="707"/>
                <w:tab w:val="left" w:pos="0"/>
              </w:tabs>
              <w:rPr>
                <w:rFonts w:ascii="Arial" w:hAnsi="Arial" w:cs="Arial"/>
                <w:sz w:val="20"/>
                <w:szCs w:val="20"/>
              </w:rPr>
            </w:pPr>
            <w:r w:rsidRPr="00217DD9">
              <w:rPr>
                <w:rStyle w:val="StrongEmphasis"/>
                <w:rFonts w:ascii="Arial" w:hAnsi="Arial" w:cs="Arial"/>
                <w:color w:val="C9211E"/>
                <w:sz w:val="20"/>
                <w:szCs w:val="20"/>
              </w:rPr>
              <w:t xml:space="preserve">Balance of </w:t>
            </w:r>
            <w:proofErr w:type="gramStart"/>
            <w:r w:rsidRPr="00217DD9">
              <w:rPr>
                <w:rStyle w:val="StrongEmphasis"/>
                <w:rFonts w:ascii="Arial" w:hAnsi="Arial" w:cs="Arial"/>
                <w:color w:val="C9211E"/>
                <w:sz w:val="20"/>
                <w:szCs w:val="20"/>
              </w:rPr>
              <w:t>information</w:t>
            </w:r>
            <w:r w:rsidRPr="00217DD9">
              <w:rPr>
                <w:rFonts w:ascii="Arial" w:hAnsi="Arial" w:cs="Arial"/>
                <w:color w:val="C9211E"/>
                <w:sz w:val="20"/>
                <w:szCs w:val="20"/>
              </w:rPr>
              <w:t>:</w:t>
            </w:r>
            <w:proofErr w:type="gramEnd"/>
            <w:r w:rsidRPr="00217DD9">
              <w:rPr>
                <w:rFonts w:ascii="Arial" w:hAnsi="Arial" w:cs="Arial"/>
                <w:color w:val="C9211E"/>
                <w:sz w:val="20"/>
                <w:szCs w:val="20"/>
              </w:rPr>
              <w:t xml:space="preserve"> </w:t>
            </w:r>
            <w:r w:rsidRPr="00217DD9">
              <w:rPr>
                <w:rFonts w:ascii="Arial" w:hAnsi="Arial" w:cs="Arial"/>
                <w:sz w:val="20"/>
                <w:szCs w:val="20"/>
              </w:rPr>
              <w:t xml:space="preserve">Section V on applications </w:t>
            </w:r>
            <w:proofErr w:type="spellStart"/>
            <w:r w:rsidRPr="00217DD9">
              <w:rPr>
                <w:rFonts w:ascii="Arial" w:hAnsi="Arial" w:cs="Arial"/>
                <w:sz w:val="20"/>
                <w:szCs w:val="20"/>
              </w:rPr>
              <w:t>feels</w:t>
            </w:r>
            <w:proofErr w:type="spellEnd"/>
            <w:r w:rsidRPr="00217DD9">
              <w:rPr>
                <w:rFonts w:ascii="Arial" w:hAnsi="Arial" w:cs="Arial"/>
                <w:sz w:val="20"/>
                <w:szCs w:val="20"/>
              </w:rPr>
              <w:t xml:space="preserve"> </w:t>
            </w:r>
            <w:proofErr w:type="spellStart"/>
            <w:r w:rsidRPr="00217DD9">
              <w:rPr>
                <w:rFonts w:ascii="Arial" w:hAnsi="Arial" w:cs="Arial"/>
                <w:sz w:val="20"/>
                <w:szCs w:val="20"/>
              </w:rPr>
              <w:t>less</w:t>
            </w:r>
            <w:proofErr w:type="spellEnd"/>
            <w:r w:rsidRPr="00217DD9">
              <w:rPr>
                <w:rFonts w:ascii="Arial" w:hAnsi="Arial" w:cs="Arial"/>
                <w:sz w:val="20"/>
                <w:szCs w:val="20"/>
              </w:rPr>
              <w:t xml:space="preserve"> </w:t>
            </w:r>
            <w:proofErr w:type="spellStart"/>
            <w:r w:rsidRPr="00217DD9">
              <w:rPr>
                <w:rFonts w:ascii="Arial" w:hAnsi="Arial" w:cs="Arial"/>
                <w:sz w:val="20"/>
                <w:szCs w:val="20"/>
              </w:rPr>
              <w:t>developed</w:t>
            </w:r>
            <w:proofErr w:type="spellEnd"/>
            <w:r w:rsidRPr="00217DD9">
              <w:rPr>
                <w:rFonts w:ascii="Arial" w:hAnsi="Arial" w:cs="Arial"/>
                <w:sz w:val="20"/>
                <w:szCs w:val="20"/>
              </w:rPr>
              <w:t xml:space="preserve"> </w:t>
            </w:r>
            <w:proofErr w:type="spellStart"/>
            <w:r w:rsidRPr="00217DD9">
              <w:rPr>
                <w:rFonts w:ascii="Arial" w:hAnsi="Arial" w:cs="Arial"/>
                <w:sz w:val="20"/>
                <w:szCs w:val="20"/>
              </w:rPr>
              <w:t>compared</w:t>
            </w:r>
            <w:proofErr w:type="spellEnd"/>
            <w:r w:rsidRPr="00217DD9">
              <w:rPr>
                <w:rFonts w:ascii="Arial" w:hAnsi="Arial" w:cs="Arial"/>
                <w:sz w:val="20"/>
                <w:szCs w:val="20"/>
              </w:rPr>
              <w:t xml:space="preserve"> to </w:t>
            </w:r>
            <w:proofErr w:type="spellStart"/>
            <w:r w:rsidRPr="00217DD9">
              <w:rPr>
                <w:rFonts w:ascii="Arial" w:hAnsi="Arial" w:cs="Arial"/>
                <w:sz w:val="20"/>
                <w:szCs w:val="20"/>
              </w:rPr>
              <w:t>earlier</w:t>
            </w:r>
            <w:proofErr w:type="spellEnd"/>
            <w:r w:rsidRPr="00217DD9">
              <w:rPr>
                <w:rFonts w:ascii="Arial" w:hAnsi="Arial" w:cs="Arial"/>
                <w:sz w:val="20"/>
                <w:szCs w:val="20"/>
              </w:rPr>
              <w:t xml:space="preserve"> sections. It </w:t>
            </w:r>
            <w:proofErr w:type="spellStart"/>
            <w:r w:rsidRPr="00217DD9">
              <w:rPr>
                <w:rFonts w:ascii="Arial" w:hAnsi="Arial" w:cs="Arial"/>
                <w:sz w:val="20"/>
                <w:szCs w:val="20"/>
              </w:rPr>
              <w:t>would</w:t>
            </w:r>
            <w:proofErr w:type="spellEnd"/>
            <w:r w:rsidRPr="00217DD9">
              <w:rPr>
                <w:rFonts w:ascii="Arial" w:hAnsi="Arial" w:cs="Arial"/>
                <w:sz w:val="20"/>
                <w:szCs w:val="20"/>
              </w:rPr>
              <w:t xml:space="preserve"> </w:t>
            </w:r>
            <w:proofErr w:type="spellStart"/>
            <w:r w:rsidRPr="00217DD9">
              <w:rPr>
                <w:rFonts w:ascii="Arial" w:hAnsi="Arial" w:cs="Arial"/>
                <w:sz w:val="20"/>
                <w:szCs w:val="20"/>
              </w:rPr>
              <w:t>benefit</w:t>
            </w:r>
            <w:proofErr w:type="spellEnd"/>
            <w:r w:rsidRPr="00217DD9">
              <w:rPr>
                <w:rFonts w:ascii="Arial" w:hAnsi="Arial" w:cs="Arial"/>
                <w:sz w:val="20"/>
                <w:szCs w:val="20"/>
              </w:rPr>
              <w:t xml:space="preserve"> </w:t>
            </w:r>
            <w:proofErr w:type="spellStart"/>
            <w:r w:rsidRPr="00217DD9">
              <w:rPr>
                <w:rFonts w:ascii="Arial" w:hAnsi="Arial" w:cs="Arial"/>
                <w:sz w:val="20"/>
                <w:szCs w:val="20"/>
              </w:rPr>
              <w:t>from</w:t>
            </w:r>
            <w:proofErr w:type="spellEnd"/>
            <w:r w:rsidRPr="00217DD9">
              <w:rPr>
                <w:rFonts w:ascii="Arial" w:hAnsi="Arial" w:cs="Arial"/>
                <w:sz w:val="20"/>
                <w:szCs w:val="20"/>
              </w:rPr>
              <w:t xml:space="preserve"> more </w:t>
            </w:r>
            <w:proofErr w:type="spellStart"/>
            <w:r w:rsidRPr="00217DD9">
              <w:rPr>
                <w:rFonts w:ascii="Arial" w:hAnsi="Arial" w:cs="Arial"/>
                <w:sz w:val="20"/>
                <w:szCs w:val="20"/>
              </w:rPr>
              <w:t>specific</w:t>
            </w:r>
            <w:proofErr w:type="spellEnd"/>
            <w:r w:rsidRPr="00217DD9">
              <w:rPr>
                <w:rFonts w:ascii="Arial" w:hAnsi="Arial" w:cs="Arial"/>
                <w:sz w:val="20"/>
                <w:szCs w:val="20"/>
              </w:rPr>
              <w:t xml:space="preserve"> </w:t>
            </w:r>
            <w:proofErr w:type="spellStart"/>
            <w:r w:rsidRPr="00217DD9">
              <w:rPr>
                <w:rFonts w:ascii="Arial" w:hAnsi="Arial" w:cs="Arial"/>
                <w:sz w:val="20"/>
                <w:szCs w:val="20"/>
              </w:rPr>
              <w:t>examples</w:t>
            </w:r>
            <w:proofErr w:type="spellEnd"/>
            <w:r w:rsidRPr="00217DD9">
              <w:rPr>
                <w:rFonts w:ascii="Arial" w:hAnsi="Arial" w:cs="Arial"/>
                <w:sz w:val="20"/>
                <w:szCs w:val="20"/>
              </w:rPr>
              <w:t xml:space="preserve"> and </w:t>
            </w:r>
            <w:proofErr w:type="spellStart"/>
            <w:r w:rsidRPr="00217DD9">
              <w:rPr>
                <w:rFonts w:ascii="Arial" w:hAnsi="Arial" w:cs="Arial"/>
                <w:sz w:val="20"/>
                <w:szCs w:val="20"/>
              </w:rPr>
              <w:t>evidence</w:t>
            </w:r>
            <w:proofErr w:type="spellEnd"/>
            <w:r w:rsidRPr="00217DD9">
              <w:rPr>
                <w:rFonts w:ascii="Arial" w:hAnsi="Arial" w:cs="Arial"/>
                <w:sz w:val="20"/>
                <w:szCs w:val="20"/>
              </w:rPr>
              <w:t xml:space="preserve"> </w:t>
            </w:r>
            <w:proofErr w:type="spellStart"/>
            <w:r w:rsidRPr="00217DD9">
              <w:rPr>
                <w:rFonts w:ascii="Arial" w:hAnsi="Arial" w:cs="Arial"/>
                <w:sz w:val="20"/>
                <w:szCs w:val="20"/>
              </w:rPr>
              <w:t>rather</w:t>
            </w:r>
            <w:proofErr w:type="spellEnd"/>
            <w:r w:rsidRPr="00217DD9">
              <w:rPr>
                <w:rFonts w:ascii="Arial" w:hAnsi="Arial" w:cs="Arial"/>
                <w:sz w:val="20"/>
                <w:szCs w:val="20"/>
              </w:rPr>
              <w:t xml:space="preserve"> </w:t>
            </w:r>
            <w:proofErr w:type="spellStart"/>
            <w:r w:rsidRPr="00217DD9">
              <w:rPr>
                <w:rFonts w:ascii="Arial" w:hAnsi="Arial" w:cs="Arial"/>
                <w:sz w:val="20"/>
                <w:szCs w:val="20"/>
              </w:rPr>
              <w:t>than</w:t>
            </w:r>
            <w:proofErr w:type="spellEnd"/>
            <w:r w:rsidRPr="00217DD9">
              <w:rPr>
                <w:rFonts w:ascii="Arial" w:hAnsi="Arial" w:cs="Arial"/>
                <w:sz w:val="20"/>
                <w:szCs w:val="20"/>
              </w:rPr>
              <w:t xml:space="preserve"> </w:t>
            </w:r>
            <w:proofErr w:type="spellStart"/>
            <w:r w:rsidRPr="00217DD9">
              <w:rPr>
                <w:rFonts w:ascii="Arial" w:hAnsi="Arial" w:cs="Arial"/>
                <w:sz w:val="20"/>
                <w:szCs w:val="20"/>
              </w:rPr>
              <w:t>general</w:t>
            </w:r>
            <w:proofErr w:type="spellEnd"/>
            <w:r w:rsidRPr="00217DD9">
              <w:rPr>
                <w:rFonts w:ascii="Arial" w:hAnsi="Arial" w:cs="Arial"/>
                <w:sz w:val="20"/>
                <w:szCs w:val="20"/>
              </w:rPr>
              <w:t xml:space="preserve"> </w:t>
            </w:r>
            <w:proofErr w:type="spellStart"/>
            <w:r w:rsidRPr="00217DD9">
              <w:rPr>
                <w:rFonts w:ascii="Arial" w:hAnsi="Arial" w:cs="Arial"/>
                <w:sz w:val="20"/>
                <w:szCs w:val="20"/>
              </w:rPr>
              <w:t>statements</w:t>
            </w:r>
            <w:proofErr w:type="spellEnd"/>
            <w:r w:rsidRPr="00217DD9">
              <w:rPr>
                <w:rFonts w:ascii="Arial" w:hAnsi="Arial" w:cs="Arial"/>
                <w:sz w:val="20"/>
                <w:szCs w:val="20"/>
              </w:rPr>
              <w:t xml:space="preserve"> about the </w:t>
            </w:r>
            <w:proofErr w:type="spellStart"/>
            <w:r w:rsidRPr="00217DD9">
              <w:rPr>
                <w:rFonts w:ascii="Arial" w:hAnsi="Arial" w:cs="Arial"/>
                <w:sz w:val="20"/>
                <w:szCs w:val="20"/>
              </w:rPr>
              <w:t>benefits</w:t>
            </w:r>
            <w:proofErr w:type="spellEnd"/>
            <w:r w:rsidRPr="00217DD9">
              <w:rPr>
                <w:rFonts w:ascii="Arial" w:hAnsi="Arial" w:cs="Arial"/>
                <w:sz w:val="20"/>
                <w:szCs w:val="20"/>
              </w:rPr>
              <w:t xml:space="preserve"> of EI. </w:t>
            </w:r>
          </w:p>
          <w:p w:rsidR="00C1254E" w:rsidRPr="00217DD9" w:rsidRDefault="00B17D77">
            <w:pPr>
              <w:pStyle w:val="BodyText"/>
              <w:numPr>
                <w:ilvl w:val="0"/>
                <w:numId w:val="2"/>
              </w:numPr>
              <w:tabs>
                <w:tab w:val="clear" w:pos="707"/>
                <w:tab w:val="left" w:pos="0"/>
              </w:tabs>
              <w:rPr>
                <w:rFonts w:ascii="Arial" w:hAnsi="Arial" w:cs="Arial"/>
                <w:sz w:val="20"/>
                <w:szCs w:val="20"/>
              </w:rPr>
            </w:pPr>
            <w:proofErr w:type="spellStart"/>
            <w:r w:rsidRPr="00217DD9">
              <w:rPr>
                <w:rStyle w:val="StrongEmphasis"/>
                <w:rFonts w:ascii="Arial" w:hAnsi="Arial" w:cs="Arial"/>
                <w:color w:val="C9211E"/>
                <w:sz w:val="20"/>
                <w:szCs w:val="20"/>
              </w:rPr>
              <w:t>Theoretical</w:t>
            </w:r>
            <w:proofErr w:type="spellEnd"/>
            <w:r w:rsidRPr="00217DD9">
              <w:rPr>
                <w:rStyle w:val="StrongEmphasis"/>
                <w:rFonts w:ascii="Arial" w:hAnsi="Arial" w:cs="Arial"/>
                <w:color w:val="C9211E"/>
                <w:sz w:val="20"/>
                <w:szCs w:val="20"/>
              </w:rPr>
              <w:t xml:space="preserve"> </w:t>
            </w:r>
            <w:proofErr w:type="spellStart"/>
            <w:proofErr w:type="gramStart"/>
            <w:r w:rsidRPr="00217DD9">
              <w:rPr>
                <w:rStyle w:val="StrongEmphasis"/>
                <w:rFonts w:ascii="Arial" w:hAnsi="Arial" w:cs="Arial"/>
                <w:color w:val="C9211E"/>
                <w:sz w:val="20"/>
                <w:szCs w:val="20"/>
              </w:rPr>
              <w:t>depth</w:t>
            </w:r>
            <w:proofErr w:type="spellEnd"/>
            <w:r w:rsidRPr="00217DD9">
              <w:rPr>
                <w:rFonts w:ascii="Arial" w:hAnsi="Arial" w:cs="Arial"/>
                <w:color w:val="C9211E"/>
                <w:sz w:val="20"/>
                <w:szCs w:val="20"/>
              </w:rPr>
              <w:t>:</w:t>
            </w:r>
            <w:proofErr w:type="gramEnd"/>
            <w:r w:rsidRPr="00217DD9">
              <w:rPr>
                <w:rFonts w:ascii="Arial" w:hAnsi="Arial" w:cs="Arial"/>
                <w:color w:val="C9211E"/>
                <w:sz w:val="20"/>
                <w:szCs w:val="20"/>
              </w:rPr>
              <w:t xml:space="preserve"> </w:t>
            </w:r>
            <w:r w:rsidRPr="00217DD9">
              <w:rPr>
                <w:rFonts w:ascii="Arial" w:hAnsi="Arial" w:cs="Arial"/>
                <w:sz w:val="20"/>
                <w:szCs w:val="20"/>
              </w:rPr>
              <w:t xml:space="preserve">The </w:t>
            </w:r>
            <w:proofErr w:type="spellStart"/>
            <w:r w:rsidRPr="00217DD9">
              <w:rPr>
                <w:rFonts w:ascii="Arial" w:hAnsi="Arial" w:cs="Arial"/>
                <w:sz w:val="20"/>
                <w:szCs w:val="20"/>
              </w:rPr>
              <w:t>comparison</w:t>
            </w:r>
            <w:proofErr w:type="spellEnd"/>
            <w:r w:rsidRPr="00217DD9">
              <w:rPr>
                <w:rFonts w:ascii="Arial" w:hAnsi="Arial" w:cs="Arial"/>
                <w:sz w:val="20"/>
                <w:szCs w:val="20"/>
              </w:rPr>
              <w:t xml:space="preserve"> of the </w:t>
            </w:r>
            <w:proofErr w:type="spellStart"/>
            <w:r w:rsidRPr="00217DD9">
              <w:rPr>
                <w:rFonts w:ascii="Arial" w:hAnsi="Arial" w:cs="Arial"/>
                <w:sz w:val="20"/>
                <w:szCs w:val="20"/>
              </w:rPr>
              <w:t>three</w:t>
            </w:r>
            <w:proofErr w:type="spellEnd"/>
            <w:r w:rsidRPr="00217DD9">
              <w:rPr>
                <w:rFonts w:ascii="Arial" w:hAnsi="Arial" w:cs="Arial"/>
                <w:sz w:val="20"/>
                <w:szCs w:val="20"/>
              </w:rPr>
              <w:t xml:space="preserve"> </w:t>
            </w:r>
            <w:proofErr w:type="spellStart"/>
            <w:r w:rsidRPr="00217DD9">
              <w:rPr>
                <w:rFonts w:ascii="Arial" w:hAnsi="Arial" w:cs="Arial"/>
                <w:sz w:val="20"/>
                <w:szCs w:val="20"/>
              </w:rPr>
              <w:t>models</w:t>
            </w:r>
            <w:proofErr w:type="spellEnd"/>
            <w:r w:rsidRPr="00217DD9">
              <w:rPr>
                <w:rFonts w:ascii="Arial" w:hAnsi="Arial" w:cs="Arial"/>
                <w:sz w:val="20"/>
                <w:szCs w:val="20"/>
              </w:rPr>
              <w:t xml:space="preserve"> </w:t>
            </w:r>
            <w:proofErr w:type="spellStart"/>
            <w:r w:rsidRPr="00217DD9">
              <w:rPr>
                <w:rFonts w:ascii="Arial" w:hAnsi="Arial" w:cs="Arial"/>
                <w:sz w:val="20"/>
                <w:szCs w:val="20"/>
              </w:rPr>
              <w:t>is</w:t>
            </w:r>
            <w:proofErr w:type="spellEnd"/>
            <w:r w:rsidRPr="00217DD9">
              <w:rPr>
                <w:rFonts w:ascii="Arial" w:hAnsi="Arial" w:cs="Arial"/>
                <w:sz w:val="20"/>
                <w:szCs w:val="20"/>
              </w:rPr>
              <w:t xml:space="preserve"> a </w:t>
            </w:r>
            <w:proofErr w:type="spellStart"/>
            <w:r w:rsidRPr="00217DD9">
              <w:rPr>
                <w:rFonts w:ascii="Arial" w:hAnsi="Arial" w:cs="Arial"/>
                <w:sz w:val="20"/>
                <w:szCs w:val="20"/>
              </w:rPr>
              <w:t>strength</w:t>
            </w:r>
            <w:proofErr w:type="spellEnd"/>
            <w:r w:rsidRPr="00217DD9">
              <w:rPr>
                <w:rFonts w:ascii="Arial" w:hAnsi="Arial" w:cs="Arial"/>
                <w:sz w:val="20"/>
                <w:szCs w:val="20"/>
              </w:rPr>
              <w:t xml:space="preserve">, but a more </w:t>
            </w:r>
            <w:proofErr w:type="spellStart"/>
            <w:r w:rsidRPr="00217DD9">
              <w:rPr>
                <w:rFonts w:ascii="Arial" w:hAnsi="Arial" w:cs="Arial"/>
                <w:sz w:val="20"/>
                <w:szCs w:val="20"/>
              </w:rPr>
              <w:t>critical</w:t>
            </w:r>
            <w:proofErr w:type="spellEnd"/>
            <w:r w:rsidRPr="00217DD9">
              <w:rPr>
                <w:rFonts w:ascii="Arial" w:hAnsi="Arial" w:cs="Arial"/>
                <w:sz w:val="20"/>
                <w:szCs w:val="20"/>
              </w:rPr>
              <w:t xml:space="preserve"> </w:t>
            </w:r>
            <w:proofErr w:type="spellStart"/>
            <w:r w:rsidRPr="00217DD9">
              <w:rPr>
                <w:rFonts w:ascii="Arial" w:hAnsi="Arial" w:cs="Arial"/>
                <w:sz w:val="20"/>
                <w:szCs w:val="20"/>
              </w:rPr>
              <w:t>analysis</w:t>
            </w:r>
            <w:proofErr w:type="spellEnd"/>
            <w:r w:rsidRPr="00217DD9">
              <w:rPr>
                <w:rFonts w:ascii="Arial" w:hAnsi="Arial" w:cs="Arial"/>
                <w:sz w:val="20"/>
                <w:szCs w:val="20"/>
              </w:rPr>
              <w:t xml:space="preserve"> of </w:t>
            </w:r>
            <w:proofErr w:type="spellStart"/>
            <w:r w:rsidRPr="00217DD9">
              <w:rPr>
                <w:rFonts w:ascii="Arial" w:hAnsi="Arial" w:cs="Arial"/>
                <w:sz w:val="20"/>
                <w:szCs w:val="20"/>
              </w:rPr>
              <w:t>their</w:t>
            </w:r>
            <w:proofErr w:type="spellEnd"/>
            <w:r w:rsidRPr="00217DD9">
              <w:rPr>
                <w:rFonts w:ascii="Arial" w:hAnsi="Arial" w:cs="Arial"/>
                <w:sz w:val="20"/>
                <w:szCs w:val="20"/>
              </w:rPr>
              <w:t xml:space="preserve"> limitations and contradictions </w:t>
            </w:r>
            <w:proofErr w:type="spellStart"/>
            <w:r w:rsidRPr="00217DD9">
              <w:rPr>
                <w:rFonts w:ascii="Arial" w:hAnsi="Arial" w:cs="Arial"/>
                <w:sz w:val="20"/>
                <w:szCs w:val="20"/>
              </w:rPr>
              <w:t>would</w:t>
            </w:r>
            <w:proofErr w:type="spellEnd"/>
            <w:r w:rsidRPr="00217DD9">
              <w:rPr>
                <w:rFonts w:ascii="Arial" w:hAnsi="Arial" w:cs="Arial"/>
                <w:sz w:val="20"/>
                <w:szCs w:val="20"/>
              </w:rPr>
              <w:t xml:space="preserve"> </w:t>
            </w:r>
            <w:proofErr w:type="spellStart"/>
            <w:r w:rsidRPr="00217DD9">
              <w:rPr>
                <w:rFonts w:ascii="Arial" w:hAnsi="Arial" w:cs="Arial"/>
                <w:sz w:val="20"/>
                <w:szCs w:val="20"/>
              </w:rPr>
              <w:t>add</w:t>
            </w:r>
            <w:proofErr w:type="spellEnd"/>
            <w:r w:rsidRPr="00217DD9">
              <w:rPr>
                <w:rFonts w:ascii="Arial" w:hAnsi="Arial" w:cs="Arial"/>
                <w:sz w:val="20"/>
                <w:szCs w:val="20"/>
              </w:rPr>
              <w:t xml:space="preserve"> </w:t>
            </w:r>
            <w:proofErr w:type="spellStart"/>
            <w:r w:rsidRPr="00217DD9">
              <w:rPr>
                <w:rFonts w:ascii="Arial" w:hAnsi="Arial" w:cs="Arial"/>
                <w:sz w:val="20"/>
                <w:szCs w:val="20"/>
              </w:rPr>
              <w:t>scholarly</w:t>
            </w:r>
            <w:proofErr w:type="spellEnd"/>
            <w:r w:rsidRPr="00217DD9">
              <w:rPr>
                <w:rFonts w:ascii="Arial" w:hAnsi="Arial" w:cs="Arial"/>
                <w:sz w:val="20"/>
                <w:szCs w:val="20"/>
              </w:rPr>
              <w:t xml:space="preserve"> </w:t>
            </w:r>
            <w:proofErr w:type="spellStart"/>
            <w:r w:rsidRPr="00217DD9">
              <w:rPr>
                <w:rFonts w:ascii="Arial" w:hAnsi="Arial" w:cs="Arial"/>
                <w:sz w:val="20"/>
                <w:szCs w:val="20"/>
              </w:rPr>
              <w:t>depth</w:t>
            </w:r>
            <w:proofErr w:type="spellEnd"/>
            <w:r w:rsidRPr="00217DD9">
              <w:rPr>
                <w:rFonts w:ascii="Arial" w:hAnsi="Arial" w:cs="Arial"/>
                <w:sz w:val="20"/>
                <w:szCs w:val="20"/>
              </w:rPr>
              <w:t xml:space="preserve">. </w:t>
            </w:r>
          </w:p>
          <w:p w:rsidR="00C1254E" w:rsidRPr="00217DD9" w:rsidRDefault="00B17D77">
            <w:pPr>
              <w:pStyle w:val="BodyText"/>
              <w:numPr>
                <w:ilvl w:val="0"/>
                <w:numId w:val="2"/>
              </w:numPr>
              <w:tabs>
                <w:tab w:val="clear" w:pos="707"/>
                <w:tab w:val="left" w:pos="0"/>
              </w:tabs>
              <w:rPr>
                <w:rFonts w:ascii="Arial" w:hAnsi="Arial" w:cs="Arial"/>
                <w:sz w:val="20"/>
                <w:szCs w:val="20"/>
              </w:rPr>
            </w:pPr>
            <w:r w:rsidRPr="00217DD9">
              <w:rPr>
                <w:rStyle w:val="StrongEmphasis"/>
                <w:rFonts w:ascii="Arial" w:hAnsi="Arial" w:cs="Arial"/>
                <w:color w:val="C9211E"/>
                <w:sz w:val="20"/>
                <w:szCs w:val="20"/>
              </w:rPr>
              <w:t xml:space="preserve">Cultural </w:t>
            </w:r>
            <w:proofErr w:type="spellStart"/>
            <w:proofErr w:type="gramStart"/>
            <w:r w:rsidRPr="00217DD9">
              <w:rPr>
                <w:rStyle w:val="StrongEmphasis"/>
                <w:rFonts w:ascii="Arial" w:hAnsi="Arial" w:cs="Arial"/>
                <w:color w:val="C9211E"/>
                <w:sz w:val="20"/>
                <w:szCs w:val="20"/>
              </w:rPr>
              <w:t>considerations</w:t>
            </w:r>
            <w:proofErr w:type="spellEnd"/>
            <w:r w:rsidRPr="00217DD9">
              <w:rPr>
                <w:rFonts w:ascii="Arial" w:hAnsi="Arial" w:cs="Arial"/>
                <w:color w:val="C9211E"/>
                <w:sz w:val="20"/>
                <w:szCs w:val="20"/>
              </w:rPr>
              <w:t>:</w:t>
            </w:r>
            <w:proofErr w:type="gramEnd"/>
            <w:r w:rsidRPr="00217DD9">
              <w:rPr>
                <w:rFonts w:ascii="Arial" w:hAnsi="Arial" w:cs="Arial"/>
                <w:sz w:val="20"/>
                <w:szCs w:val="20"/>
              </w:rPr>
              <w:t xml:space="preserve"> The article </w:t>
            </w:r>
            <w:proofErr w:type="spellStart"/>
            <w:r w:rsidRPr="00217DD9">
              <w:rPr>
                <w:rFonts w:ascii="Arial" w:hAnsi="Arial" w:cs="Arial"/>
                <w:sz w:val="20"/>
                <w:szCs w:val="20"/>
              </w:rPr>
              <w:t>would</w:t>
            </w:r>
            <w:proofErr w:type="spellEnd"/>
            <w:r w:rsidRPr="00217DD9">
              <w:rPr>
                <w:rFonts w:ascii="Arial" w:hAnsi="Arial" w:cs="Arial"/>
                <w:sz w:val="20"/>
                <w:szCs w:val="20"/>
              </w:rPr>
              <w:t xml:space="preserve"> </w:t>
            </w:r>
            <w:proofErr w:type="spellStart"/>
            <w:r w:rsidRPr="00217DD9">
              <w:rPr>
                <w:rFonts w:ascii="Arial" w:hAnsi="Arial" w:cs="Arial"/>
                <w:sz w:val="20"/>
                <w:szCs w:val="20"/>
              </w:rPr>
              <w:t>benefit</w:t>
            </w:r>
            <w:proofErr w:type="spellEnd"/>
            <w:r w:rsidRPr="00217DD9">
              <w:rPr>
                <w:rFonts w:ascii="Arial" w:hAnsi="Arial" w:cs="Arial"/>
                <w:sz w:val="20"/>
                <w:szCs w:val="20"/>
              </w:rPr>
              <w:t xml:space="preserve"> </w:t>
            </w:r>
            <w:proofErr w:type="spellStart"/>
            <w:r w:rsidRPr="00217DD9">
              <w:rPr>
                <w:rFonts w:ascii="Arial" w:hAnsi="Arial" w:cs="Arial"/>
                <w:sz w:val="20"/>
                <w:szCs w:val="20"/>
              </w:rPr>
              <w:t>from</w:t>
            </w:r>
            <w:proofErr w:type="spellEnd"/>
            <w:r w:rsidRPr="00217DD9">
              <w:rPr>
                <w:rFonts w:ascii="Arial" w:hAnsi="Arial" w:cs="Arial"/>
                <w:sz w:val="20"/>
                <w:szCs w:val="20"/>
              </w:rPr>
              <w:t xml:space="preserve"> </w:t>
            </w:r>
            <w:proofErr w:type="spellStart"/>
            <w:r w:rsidRPr="00217DD9">
              <w:rPr>
                <w:rFonts w:ascii="Arial" w:hAnsi="Arial" w:cs="Arial"/>
                <w:sz w:val="20"/>
                <w:szCs w:val="20"/>
              </w:rPr>
              <w:t>addressing</w:t>
            </w:r>
            <w:proofErr w:type="spellEnd"/>
            <w:r w:rsidRPr="00217DD9">
              <w:rPr>
                <w:rFonts w:ascii="Arial" w:hAnsi="Arial" w:cs="Arial"/>
                <w:sz w:val="20"/>
                <w:szCs w:val="20"/>
              </w:rPr>
              <w:t xml:space="preserve"> cultural variations in </w:t>
            </w:r>
            <w:proofErr w:type="spellStart"/>
            <w:r w:rsidRPr="00217DD9">
              <w:rPr>
                <w:rFonts w:ascii="Arial" w:hAnsi="Arial" w:cs="Arial"/>
                <w:sz w:val="20"/>
                <w:szCs w:val="20"/>
              </w:rPr>
              <w:t>understanding</w:t>
            </w:r>
            <w:proofErr w:type="spellEnd"/>
            <w:r w:rsidRPr="00217DD9">
              <w:rPr>
                <w:rFonts w:ascii="Arial" w:hAnsi="Arial" w:cs="Arial"/>
                <w:sz w:val="20"/>
                <w:szCs w:val="20"/>
              </w:rPr>
              <w:t xml:space="preserve"> and </w:t>
            </w:r>
            <w:proofErr w:type="spellStart"/>
            <w:r w:rsidRPr="00217DD9">
              <w:rPr>
                <w:rFonts w:ascii="Arial" w:hAnsi="Arial" w:cs="Arial"/>
                <w:sz w:val="20"/>
                <w:szCs w:val="20"/>
              </w:rPr>
              <w:t>applying</w:t>
            </w:r>
            <w:proofErr w:type="spellEnd"/>
            <w:r w:rsidRPr="00217DD9">
              <w:rPr>
                <w:rFonts w:ascii="Arial" w:hAnsi="Arial" w:cs="Arial"/>
                <w:sz w:val="20"/>
                <w:szCs w:val="20"/>
              </w:rPr>
              <w:t xml:space="preserve"> </w:t>
            </w:r>
            <w:proofErr w:type="spellStart"/>
            <w:r w:rsidRPr="00217DD9">
              <w:rPr>
                <w:rFonts w:ascii="Arial" w:hAnsi="Arial" w:cs="Arial"/>
                <w:sz w:val="20"/>
                <w:szCs w:val="20"/>
              </w:rPr>
              <w:t>emotional</w:t>
            </w:r>
            <w:proofErr w:type="spellEnd"/>
            <w:r w:rsidRPr="00217DD9">
              <w:rPr>
                <w:rFonts w:ascii="Arial" w:hAnsi="Arial" w:cs="Arial"/>
                <w:sz w:val="20"/>
                <w:szCs w:val="20"/>
              </w:rPr>
              <w:t xml:space="preserve"> intelligence concepts, as </w:t>
            </w:r>
            <w:proofErr w:type="spellStart"/>
            <w:r w:rsidRPr="00217DD9">
              <w:rPr>
                <w:rFonts w:ascii="Arial" w:hAnsi="Arial" w:cs="Arial"/>
                <w:sz w:val="20"/>
                <w:szCs w:val="20"/>
              </w:rPr>
              <w:t>most</w:t>
            </w:r>
            <w:proofErr w:type="spellEnd"/>
            <w:r w:rsidRPr="00217DD9">
              <w:rPr>
                <w:rFonts w:ascii="Arial" w:hAnsi="Arial" w:cs="Arial"/>
                <w:sz w:val="20"/>
                <w:szCs w:val="20"/>
              </w:rPr>
              <w:t xml:space="preserve"> of the </w:t>
            </w:r>
            <w:proofErr w:type="spellStart"/>
            <w:r w:rsidRPr="00217DD9">
              <w:rPr>
                <w:rFonts w:ascii="Arial" w:hAnsi="Arial" w:cs="Arial"/>
                <w:sz w:val="20"/>
                <w:szCs w:val="20"/>
              </w:rPr>
              <w:t>research</w:t>
            </w:r>
            <w:proofErr w:type="spellEnd"/>
            <w:r w:rsidRPr="00217DD9">
              <w:rPr>
                <w:rFonts w:ascii="Arial" w:hAnsi="Arial" w:cs="Arial"/>
                <w:sz w:val="20"/>
                <w:szCs w:val="20"/>
              </w:rPr>
              <w:t xml:space="preserve"> </w:t>
            </w:r>
            <w:proofErr w:type="spellStart"/>
            <w:r w:rsidRPr="00217DD9">
              <w:rPr>
                <w:rFonts w:ascii="Arial" w:hAnsi="Arial" w:cs="Arial"/>
                <w:sz w:val="20"/>
                <w:szCs w:val="20"/>
              </w:rPr>
              <w:t>cited</w:t>
            </w:r>
            <w:proofErr w:type="spellEnd"/>
            <w:r w:rsidRPr="00217DD9">
              <w:rPr>
                <w:rFonts w:ascii="Arial" w:hAnsi="Arial" w:cs="Arial"/>
                <w:sz w:val="20"/>
                <w:szCs w:val="20"/>
              </w:rPr>
              <w:t xml:space="preserve"> </w:t>
            </w:r>
            <w:proofErr w:type="spellStart"/>
            <w:r w:rsidRPr="00217DD9">
              <w:rPr>
                <w:rFonts w:ascii="Arial" w:hAnsi="Arial" w:cs="Arial"/>
                <w:sz w:val="20"/>
                <w:szCs w:val="20"/>
              </w:rPr>
              <w:t>appears</w:t>
            </w:r>
            <w:proofErr w:type="spellEnd"/>
            <w:r w:rsidRPr="00217DD9">
              <w:rPr>
                <w:rFonts w:ascii="Arial" w:hAnsi="Arial" w:cs="Arial"/>
                <w:sz w:val="20"/>
                <w:szCs w:val="20"/>
              </w:rPr>
              <w:t xml:space="preserve"> to </w:t>
            </w:r>
            <w:proofErr w:type="spellStart"/>
            <w:r w:rsidRPr="00217DD9">
              <w:rPr>
                <w:rFonts w:ascii="Arial" w:hAnsi="Arial" w:cs="Arial"/>
                <w:sz w:val="20"/>
                <w:szCs w:val="20"/>
              </w:rPr>
              <w:t>be</w:t>
            </w:r>
            <w:proofErr w:type="spellEnd"/>
            <w:r w:rsidRPr="00217DD9">
              <w:rPr>
                <w:rFonts w:ascii="Arial" w:hAnsi="Arial" w:cs="Arial"/>
                <w:sz w:val="20"/>
                <w:szCs w:val="20"/>
              </w:rPr>
              <w:t xml:space="preserve"> </w:t>
            </w:r>
            <w:proofErr w:type="spellStart"/>
            <w:r w:rsidRPr="00217DD9">
              <w:rPr>
                <w:rFonts w:ascii="Arial" w:hAnsi="Arial" w:cs="Arial"/>
                <w:sz w:val="20"/>
                <w:szCs w:val="20"/>
              </w:rPr>
              <w:t>from</w:t>
            </w:r>
            <w:proofErr w:type="spellEnd"/>
            <w:r w:rsidRPr="00217DD9">
              <w:rPr>
                <w:rFonts w:ascii="Arial" w:hAnsi="Arial" w:cs="Arial"/>
                <w:sz w:val="20"/>
                <w:szCs w:val="20"/>
              </w:rPr>
              <w:t xml:space="preserve"> Western perspectives. </w:t>
            </w:r>
          </w:p>
          <w:p w:rsidR="00C1254E" w:rsidRPr="00217DD9" w:rsidRDefault="00B17D77">
            <w:pPr>
              <w:pStyle w:val="BodyText"/>
              <w:numPr>
                <w:ilvl w:val="0"/>
                <w:numId w:val="2"/>
              </w:numPr>
              <w:tabs>
                <w:tab w:val="clear" w:pos="707"/>
                <w:tab w:val="left" w:pos="0"/>
              </w:tabs>
              <w:rPr>
                <w:rFonts w:ascii="Arial" w:hAnsi="Arial" w:cs="Arial"/>
                <w:sz w:val="20"/>
                <w:szCs w:val="20"/>
              </w:rPr>
            </w:pPr>
            <w:proofErr w:type="spellStart"/>
            <w:r w:rsidRPr="00217DD9">
              <w:rPr>
                <w:rStyle w:val="StrongEmphasis"/>
                <w:rFonts w:ascii="Arial" w:hAnsi="Arial" w:cs="Arial"/>
                <w:color w:val="C9211E"/>
                <w:sz w:val="20"/>
                <w:szCs w:val="20"/>
              </w:rPr>
              <w:t>Practical</w:t>
            </w:r>
            <w:proofErr w:type="spellEnd"/>
            <w:r w:rsidRPr="00217DD9">
              <w:rPr>
                <w:rStyle w:val="StrongEmphasis"/>
                <w:rFonts w:ascii="Arial" w:hAnsi="Arial" w:cs="Arial"/>
                <w:color w:val="C9211E"/>
                <w:sz w:val="20"/>
                <w:szCs w:val="20"/>
              </w:rPr>
              <w:t xml:space="preserve"> </w:t>
            </w:r>
            <w:proofErr w:type="gramStart"/>
            <w:r w:rsidRPr="00217DD9">
              <w:rPr>
                <w:rStyle w:val="StrongEmphasis"/>
                <w:rFonts w:ascii="Arial" w:hAnsi="Arial" w:cs="Arial"/>
                <w:color w:val="C9211E"/>
                <w:sz w:val="20"/>
                <w:szCs w:val="20"/>
              </w:rPr>
              <w:t>implications</w:t>
            </w:r>
            <w:r w:rsidRPr="00217DD9">
              <w:rPr>
                <w:rFonts w:ascii="Arial" w:hAnsi="Arial" w:cs="Arial"/>
                <w:color w:val="C9211E"/>
                <w:sz w:val="20"/>
                <w:szCs w:val="20"/>
              </w:rPr>
              <w:t>:</w:t>
            </w:r>
            <w:proofErr w:type="gramEnd"/>
            <w:r w:rsidRPr="00217DD9">
              <w:rPr>
                <w:rFonts w:ascii="Arial" w:hAnsi="Arial" w:cs="Arial"/>
                <w:sz w:val="20"/>
                <w:szCs w:val="20"/>
              </w:rPr>
              <w:t xml:space="preserve"> </w:t>
            </w:r>
            <w:proofErr w:type="spellStart"/>
            <w:r w:rsidRPr="00217DD9">
              <w:rPr>
                <w:rFonts w:ascii="Arial" w:hAnsi="Arial" w:cs="Arial"/>
                <w:sz w:val="20"/>
                <w:szCs w:val="20"/>
              </w:rPr>
              <w:t>While</w:t>
            </w:r>
            <w:proofErr w:type="spellEnd"/>
            <w:r w:rsidRPr="00217DD9">
              <w:rPr>
                <w:rFonts w:ascii="Arial" w:hAnsi="Arial" w:cs="Arial"/>
                <w:sz w:val="20"/>
                <w:szCs w:val="20"/>
              </w:rPr>
              <w:t xml:space="preserve"> applications are </w:t>
            </w:r>
            <w:proofErr w:type="spellStart"/>
            <w:r w:rsidRPr="00217DD9">
              <w:rPr>
                <w:rFonts w:ascii="Arial" w:hAnsi="Arial" w:cs="Arial"/>
                <w:sz w:val="20"/>
                <w:szCs w:val="20"/>
              </w:rPr>
              <w:t>mentioned</w:t>
            </w:r>
            <w:proofErr w:type="spellEnd"/>
            <w:r w:rsidRPr="00217DD9">
              <w:rPr>
                <w:rFonts w:ascii="Arial" w:hAnsi="Arial" w:cs="Arial"/>
                <w:sz w:val="20"/>
                <w:szCs w:val="20"/>
              </w:rPr>
              <w:t xml:space="preserve">, more </w:t>
            </w:r>
            <w:proofErr w:type="spellStart"/>
            <w:r w:rsidRPr="00217DD9">
              <w:rPr>
                <w:rFonts w:ascii="Arial" w:hAnsi="Arial" w:cs="Arial"/>
                <w:sz w:val="20"/>
                <w:szCs w:val="20"/>
              </w:rPr>
              <w:t>specific</w:t>
            </w:r>
            <w:proofErr w:type="spellEnd"/>
            <w:r w:rsidRPr="00217DD9">
              <w:rPr>
                <w:rFonts w:ascii="Arial" w:hAnsi="Arial" w:cs="Arial"/>
                <w:sz w:val="20"/>
                <w:szCs w:val="20"/>
              </w:rPr>
              <w:t xml:space="preserve"> </w:t>
            </w:r>
            <w:proofErr w:type="spellStart"/>
            <w:r w:rsidRPr="00217DD9">
              <w:rPr>
                <w:rFonts w:ascii="Arial" w:hAnsi="Arial" w:cs="Arial"/>
                <w:sz w:val="20"/>
                <w:szCs w:val="20"/>
              </w:rPr>
              <w:t>recommendations</w:t>
            </w:r>
            <w:proofErr w:type="spellEnd"/>
            <w:r w:rsidRPr="00217DD9">
              <w:rPr>
                <w:rFonts w:ascii="Arial" w:hAnsi="Arial" w:cs="Arial"/>
                <w:sz w:val="20"/>
                <w:szCs w:val="20"/>
              </w:rPr>
              <w:t xml:space="preserve"> for </w:t>
            </w:r>
            <w:proofErr w:type="spellStart"/>
            <w:r w:rsidRPr="00217DD9">
              <w:rPr>
                <w:rFonts w:ascii="Arial" w:hAnsi="Arial" w:cs="Arial"/>
                <w:sz w:val="20"/>
                <w:szCs w:val="20"/>
              </w:rPr>
              <w:t>practitioners</w:t>
            </w:r>
            <w:proofErr w:type="spellEnd"/>
            <w:r w:rsidRPr="00217DD9">
              <w:rPr>
                <w:rFonts w:ascii="Arial" w:hAnsi="Arial" w:cs="Arial"/>
                <w:sz w:val="20"/>
                <w:szCs w:val="20"/>
              </w:rPr>
              <w:t xml:space="preserve"> (</w:t>
            </w:r>
            <w:proofErr w:type="spellStart"/>
            <w:r w:rsidRPr="00217DD9">
              <w:rPr>
                <w:rFonts w:ascii="Arial" w:hAnsi="Arial" w:cs="Arial"/>
                <w:sz w:val="20"/>
                <w:szCs w:val="20"/>
              </w:rPr>
              <w:t>educators</w:t>
            </w:r>
            <w:proofErr w:type="spellEnd"/>
            <w:r w:rsidRPr="00217DD9">
              <w:rPr>
                <w:rFonts w:ascii="Arial" w:hAnsi="Arial" w:cs="Arial"/>
                <w:sz w:val="20"/>
                <w:szCs w:val="20"/>
              </w:rPr>
              <w:t xml:space="preserve">, managers, </w:t>
            </w:r>
            <w:proofErr w:type="spellStart"/>
            <w:r w:rsidRPr="00217DD9">
              <w:rPr>
                <w:rFonts w:ascii="Arial" w:hAnsi="Arial" w:cs="Arial"/>
                <w:sz w:val="20"/>
                <w:szCs w:val="20"/>
              </w:rPr>
              <w:t>healthcare</w:t>
            </w:r>
            <w:proofErr w:type="spellEnd"/>
            <w:r w:rsidRPr="00217DD9">
              <w:rPr>
                <w:rFonts w:ascii="Arial" w:hAnsi="Arial" w:cs="Arial"/>
                <w:sz w:val="20"/>
                <w:szCs w:val="20"/>
              </w:rPr>
              <w:t xml:space="preserve"> </w:t>
            </w:r>
            <w:proofErr w:type="spellStart"/>
            <w:r w:rsidRPr="00217DD9">
              <w:rPr>
                <w:rFonts w:ascii="Arial" w:hAnsi="Arial" w:cs="Arial"/>
                <w:sz w:val="20"/>
                <w:szCs w:val="20"/>
              </w:rPr>
              <w:t>professionals</w:t>
            </w:r>
            <w:proofErr w:type="spellEnd"/>
            <w:r w:rsidRPr="00217DD9">
              <w:rPr>
                <w:rFonts w:ascii="Arial" w:hAnsi="Arial" w:cs="Arial"/>
                <w:sz w:val="20"/>
                <w:szCs w:val="20"/>
              </w:rPr>
              <w:t xml:space="preserve">) </w:t>
            </w:r>
            <w:proofErr w:type="spellStart"/>
            <w:r w:rsidRPr="00217DD9">
              <w:rPr>
                <w:rFonts w:ascii="Arial" w:hAnsi="Arial" w:cs="Arial"/>
                <w:sz w:val="20"/>
                <w:szCs w:val="20"/>
              </w:rPr>
              <w:t>would</w:t>
            </w:r>
            <w:proofErr w:type="spellEnd"/>
            <w:r w:rsidRPr="00217DD9">
              <w:rPr>
                <w:rFonts w:ascii="Arial" w:hAnsi="Arial" w:cs="Arial"/>
                <w:sz w:val="20"/>
                <w:szCs w:val="20"/>
              </w:rPr>
              <w:t xml:space="preserve"> </w:t>
            </w:r>
            <w:proofErr w:type="spellStart"/>
            <w:r w:rsidRPr="00217DD9">
              <w:rPr>
                <w:rFonts w:ascii="Arial" w:hAnsi="Arial" w:cs="Arial"/>
                <w:sz w:val="20"/>
                <w:szCs w:val="20"/>
              </w:rPr>
              <w:t>enhance</w:t>
            </w:r>
            <w:proofErr w:type="spellEnd"/>
            <w:r w:rsidRPr="00217DD9">
              <w:rPr>
                <w:rFonts w:ascii="Arial" w:hAnsi="Arial" w:cs="Arial"/>
                <w:sz w:val="20"/>
                <w:szCs w:val="20"/>
              </w:rPr>
              <w:t xml:space="preserve"> the </w:t>
            </w:r>
            <w:proofErr w:type="spellStart"/>
            <w:r w:rsidRPr="00217DD9">
              <w:rPr>
                <w:rFonts w:ascii="Arial" w:hAnsi="Arial" w:cs="Arial"/>
                <w:sz w:val="20"/>
                <w:szCs w:val="20"/>
              </w:rPr>
              <w:t>article's</w:t>
            </w:r>
            <w:proofErr w:type="spellEnd"/>
            <w:r w:rsidRPr="00217DD9">
              <w:rPr>
                <w:rFonts w:ascii="Arial" w:hAnsi="Arial" w:cs="Arial"/>
                <w:sz w:val="20"/>
                <w:szCs w:val="20"/>
              </w:rPr>
              <w:t xml:space="preserve"> </w:t>
            </w:r>
            <w:proofErr w:type="spellStart"/>
            <w:r w:rsidRPr="00217DD9">
              <w:rPr>
                <w:rFonts w:ascii="Arial" w:hAnsi="Arial" w:cs="Arial"/>
                <w:sz w:val="20"/>
                <w:szCs w:val="20"/>
              </w:rPr>
              <w:t>practical</w:t>
            </w:r>
            <w:proofErr w:type="spellEnd"/>
            <w:r w:rsidRPr="00217DD9">
              <w:rPr>
                <w:rFonts w:ascii="Arial" w:hAnsi="Arial" w:cs="Arial"/>
                <w:sz w:val="20"/>
                <w:szCs w:val="20"/>
              </w:rPr>
              <w:t xml:space="preserve"> value. </w:t>
            </w:r>
          </w:p>
          <w:p w:rsidR="00C1254E" w:rsidRPr="00217DD9" w:rsidRDefault="00B17D77">
            <w:pPr>
              <w:pStyle w:val="BodyText"/>
              <w:numPr>
                <w:ilvl w:val="0"/>
                <w:numId w:val="2"/>
              </w:numPr>
              <w:tabs>
                <w:tab w:val="clear" w:pos="707"/>
                <w:tab w:val="left" w:pos="0"/>
              </w:tabs>
              <w:rPr>
                <w:rFonts w:ascii="Arial" w:hAnsi="Arial" w:cs="Arial"/>
                <w:sz w:val="20"/>
                <w:szCs w:val="20"/>
              </w:rPr>
            </w:pPr>
            <w:proofErr w:type="spellStart"/>
            <w:r w:rsidRPr="00217DD9">
              <w:rPr>
                <w:rStyle w:val="StrongEmphasis"/>
                <w:rFonts w:ascii="Arial" w:hAnsi="Arial" w:cs="Arial"/>
                <w:color w:val="C9211E"/>
                <w:sz w:val="20"/>
                <w:szCs w:val="20"/>
              </w:rPr>
              <w:t>Methodological</w:t>
            </w:r>
            <w:proofErr w:type="spellEnd"/>
            <w:r w:rsidRPr="00217DD9">
              <w:rPr>
                <w:rStyle w:val="StrongEmphasis"/>
                <w:rFonts w:ascii="Arial" w:hAnsi="Arial" w:cs="Arial"/>
                <w:color w:val="C9211E"/>
                <w:sz w:val="20"/>
                <w:szCs w:val="20"/>
              </w:rPr>
              <w:t xml:space="preserve"> </w:t>
            </w:r>
            <w:proofErr w:type="gramStart"/>
            <w:r w:rsidRPr="00217DD9">
              <w:rPr>
                <w:rStyle w:val="StrongEmphasis"/>
                <w:rFonts w:ascii="Arial" w:hAnsi="Arial" w:cs="Arial"/>
                <w:color w:val="C9211E"/>
                <w:sz w:val="20"/>
                <w:szCs w:val="20"/>
              </w:rPr>
              <w:t>critique</w:t>
            </w:r>
            <w:r w:rsidRPr="00217DD9">
              <w:rPr>
                <w:rFonts w:ascii="Arial" w:hAnsi="Arial" w:cs="Arial"/>
                <w:color w:val="C9211E"/>
                <w:sz w:val="20"/>
                <w:szCs w:val="20"/>
              </w:rPr>
              <w:t>:</w:t>
            </w:r>
            <w:proofErr w:type="gramEnd"/>
            <w:r w:rsidRPr="00217DD9">
              <w:rPr>
                <w:rFonts w:ascii="Arial" w:hAnsi="Arial" w:cs="Arial"/>
                <w:sz w:val="20"/>
                <w:szCs w:val="20"/>
              </w:rPr>
              <w:t xml:space="preserve"> The article </w:t>
            </w:r>
            <w:proofErr w:type="spellStart"/>
            <w:r w:rsidRPr="00217DD9">
              <w:rPr>
                <w:rFonts w:ascii="Arial" w:hAnsi="Arial" w:cs="Arial"/>
                <w:sz w:val="20"/>
                <w:szCs w:val="20"/>
              </w:rPr>
              <w:t>describes</w:t>
            </w:r>
            <w:proofErr w:type="spellEnd"/>
            <w:r w:rsidRPr="00217DD9">
              <w:rPr>
                <w:rFonts w:ascii="Arial" w:hAnsi="Arial" w:cs="Arial"/>
                <w:sz w:val="20"/>
                <w:szCs w:val="20"/>
              </w:rPr>
              <w:t xml:space="preserve"> </w:t>
            </w:r>
            <w:proofErr w:type="spellStart"/>
            <w:r w:rsidRPr="00217DD9">
              <w:rPr>
                <w:rFonts w:ascii="Arial" w:hAnsi="Arial" w:cs="Arial"/>
                <w:sz w:val="20"/>
                <w:szCs w:val="20"/>
              </w:rPr>
              <w:t>measurement</w:t>
            </w:r>
            <w:proofErr w:type="spellEnd"/>
            <w:r w:rsidRPr="00217DD9">
              <w:rPr>
                <w:rFonts w:ascii="Arial" w:hAnsi="Arial" w:cs="Arial"/>
                <w:sz w:val="20"/>
                <w:szCs w:val="20"/>
              </w:rPr>
              <w:t xml:space="preserve"> </w:t>
            </w:r>
            <w:proofErr w:type="spellStart"/>
            <w:r w:rsidRPr="00217DD9">
              <w:rPr>
                <w:rFonts w:ascii="Arial" w:hAnsi="Arial" w:cs="Arial"/>
                <w:sz w:val="20"/>
                <w:szCs w:val="20"/>
              </w:rPr>
              <w:t>tools</w:t>
            </w:r>
            <w:proofErr w:type="spellEnd"/>
            <w:r w:rsidRPr="00217DD9">
              <w:rPr>
                <w:rFonts w:ascii="Arial" w:hAnsi="Arial" w:cs="Arial"/>
                <w:sz w:val="20"/>
                <w:szCs w:val="20"/>
              </w:rPr>
              <w:t xml:space="preserve"> but </w:t>
            </w:r>
            <w:proofErr w:type="spellStart"/>
            <w:r w:rsidRPr="00217DD9">
              <w:rPr>
                <w:rFonts w:ascii="Arial" w:hAnsi="Arial" w:cs="Arial"/>
                <w:sz w:val="20"/>
                <w:szCs w:val="20"/>
              </w:rPr>
              <w:t>could</w:t>
            </w:r>
            <w:proofErr w:type="spellEnd"/>
            <w:r w:rsidRPr="00217DD9">
              <w:rPr>
                <w:rFonts w:ascii="Arial" w:hAnsi="Arial" w:cs="Arial"/>
                <w:sz w:val="20"/>
                <w:szCs w:val="20"/>
              </w:rPr>
              <w:t xml:space="preserve"> more </w:t>
            </w:r>
            <w:proofErr w:type="spellStart"/>
            <w:r w:rsidRPr="00217DD9">
              <w:rPr>
                <w:rFonts w:ascii="Arial" w:hAnsi="Arial" w:cs="Arial"/>
                <w:sz w:val="20"/>
                <w:szCs w:val="20"/>
              </w:rPr>
              <w:t>thoroughly</w:t>
            </w:r>
            <w:proofErr w:type="spellEnd"/>
            <w:r w:rsidRPr="00217DD9">
              <w:rPr>
                <w:rFonts w:ascii="Arial" w:hAnsi="Arial" w:cs="Arial"/>
                <w:sz w:val="20"/>
                <w:szCs w:val="20"/>
              </w:rPr>
              <w:t xml:space="preserve"> </w:t>
            </w:r>
            <w:proofErr w:type="spellStart"/>
            <w:r w:rsidRPr="00217DD9">
              <w:rPr>
                <w:rFonts w:ascii="Arial" w:hAnsi="Arial" w:cs="Arial"/>
                <w:sz w:val="20"/>
                <w:szCs w:val="20"/>
              </w:rPr>
              <w:t>evaluate</w:t>
            </w:r>
            <w:proofErr w:type="spellEnd"/>
            <w:r w:rsidRPr="00217DD9">
              <w:rPr>
                <w:rFonts w:ascii="Arial" w:hAnsi="Arial" w:cs="Arial"/>
                <w:sz w:val="20"/>
                <w:szCs w:val="20"/>
              </w:rPr>
              <w:t xml:space="preserve"> the </w:t>
            </w:r>
            <w:proofErr w:type="spellStart"/>
            <w:r w:rsidRPr="00217DD9">
              <w:rPr>
                <w:rFonts w:ascii="Arial" w:hAnsi="Arial" w:cs="Arial"/>
                <w:sz w:val="20"/>
                <w:szCs w:val="20"/>
              </w:rPr>
              <w:t>methodological</w:t>
            </w:r>
            <w:proofErr w:type="spellEnd"/>
            <w:r w:rsidRPr="00217DD9">
              <w:rPr>
                <w:rFonts w:ascii="Arial" w:hAnsi="Arial" w:cs="Arial"/>
                <w:sz w:val="20"/>
                <w:szCs w:val="20"/>
              </w:rPr>
              <w:t xml:space="preserve"> </w:t>
            </w:r>
            <w:proofErr w:type="spellStart"/>
            <w:r w:rsidRPr="00217DD9">
              <w:rPr>
                <w:rFonts w:ascii="Arial" w:hAnsi="Arial" w:cs="Arial"/>
                <w:sz w:val="20"/>
                <w:szCs w:val="20"/>
              </w:rPr>
              <w:t>strengths</w:t>
            </w:r>
            <w:proofErr w:type="spellEnd"/>
            <w:r w:rsidRPr="00217DD9">
              <w:rPr>
                <w:rFonts w:ascii="Arial" w:hAnsi="Arial" w:cs="Arial"/>
                <w:sz w:val="20"/>
                <w:szCs w:val="20"/>
              </w:rPr>
              <w:t xml:space="preserve"> and </w:t>
            </w:r>
            <w:proofErr w:type="spellStart"/>
            <w:r w:rsidRPr="00217DD9">
              <w:rPr>
                <w:rFonts w:ascii="Arial" w:hAnsi="Arial" w:cs="Arial"/>
                <w:sz w:val="20"/>
                <w:szCs w:val="20"/>
              </w:rPr>
              <w:t>weaknesses</w:t>
            </w:r>
            <w:proofErr w:type="spellEnd"/>
            <w:r w:rsidRPr="00217DD9">
              <w:rPr>
                <w:rFonts w:ascii="Arial" w:hAnsi="Arial" w:cs="Arial"/>
                <w:sz w:val="20"/>
                <w:szCs w:val="20"/>
              </w:rPr>
              <w:t xml:space="preserve"> of </w:t>
            </w:r>
            <w:proofErr w:type="spellStart"/>
            <w:r w:rsidRPr="00217DD9">
              <w:rPr>
                <w:rFonts w:ascii="Arial" w:hAnsi="Arial" w:cs="Arial"/>
                <w:sz w:val="20"/>
                <w:szCs w:val="20"/>
              </w:rPr>
              <w:t>different</w:t>
            </w:r>
            <w:proofErr w:type="spellEnd"/>
            <w:r w:rsidRPr="00217DD9">
              <w:rPr>
                <w:rFonts w:ascii="Arial" w:hAnsi="Arial" w:cs="Arial"/>
                <w:sz w:val="20"/>
                <w:szCs w:val="20"/>
              </w:rPr>
              <w:t xml:space="preserve"> </w:t>
            </w:r>
            <w:proofErr w:type="spellStart"/>
            <w:r w:rsidRPr="00217DD9">
              <w:rPr>
                <w:rFonts w:ascii="Arial" w:hAnsi="Arial" w:cs="Arial"/>
                <w:sz w:val="20"/>
                <w:szCs w:val="20"/>
              </w:rPr>
              <w:t>assessment</w:t>
            </w:r>
            <w:proofErr w:type="spellEnd"/>
            <w:r w:rsidRPr="00217DD9">
              <w:rPr>
                <w:rFonts w:ascii="Arial" w:hAnsi="Arial" w:cs="Arial"/>
                <w:sz w:val="20"/>
                <w:szCs w:val="20"/>
              </w:rPr>
              <w:t xml:space="preserve"> </w:t>
            </w:r>
            <w:proofErr w:type="spellStart"/>
            <w:r w:rsidRPr="00217DD9">
              <w:rPr>
                <w:rFonts w:ascii="Arial" w:hAnsi="Arial" w:cs="Arial"/>
                <w:sz w:val="20"/>
                <w:szCs w:val="20"/>
              </w:rPr>
              <w:t>approaches</w:t>
            </w:r>
            <w:proofErr w:type="spellEnd"/>
            <w:r w:rsidRPr="00217DD9">
              <w:rPr>
                <w:rFonts w:ascii="Arial" w:hAnsi="Arial" w:cs="Arial"/>
                <w:sz w:val="20"/>
                <w:szCs w:val="20"/>
              </w:rPr>
              <w:t xml:space="preserve">. </w:t>
            </w:r>
          </w:p>
          <w:p w:rsidR="00C1254E" w:rsidRPr="00217DD9" w:rsidRDefault="00B17D77">
            <w:pPr>
              <w:pStyle w:val="BodyText"/>
              <w:numPr>
                <w:ilvl w:val="0"/>
                <w:numId w:val="2"/>
              </w:numPr>
              <w:tabs>
                <w:tab w:val="clear" w:pos="707"/>
                <w:tab w:val="left" w:pos="0"/>
              </w:tabs>
              <w:spacing w:after="283"/>
              <w:rPr>
                <w:rFonts w:ascii="Arial" w:hAnsi="Arial" w:cs="Arial"/>
                <w:sz w:val="20"/>
                <w:szCs w:val="20"/>
              </w:rPr>
            </w:pPr>
            <w:r w:rsidRPr="00217DD9">
              <w:rPr>
                <w:rStyle w:val="StrongEmphasis"/>
                <w:rFonts w:ascii="Arial" w:hAnsi="Arial" w:cs="Arial"/>
                <w:color w:val="C9211E"/>
                <w:sz w:val="20"/>
                <w:szCs w:val="20"/>
              </w:rPr>
              <w:t xml:space="preserve">Future </w:t>
            </w:r>
            <w:proofErr w:type="spellStart"/>
            <w:r w:rsidRPr="00217DD9">
              <w:rPr>
                <w:rStyle w:val="StrongEmphasis"/>
                <w:rFonts w:ascii="Arial" w:hAnsi="Arial" w:cs="Arial"/>
                <w:color w:val="C9211E"/>
                <w:sz w:val="20"/>
                <w:szCs w:val="20"/>
              </w:rPr>
              <w:t>research</w:t>
            </w:r>
            <w:proofErr w:type="spellEnd"/>
            <w:r w:rsidRPr="00217DD9">
              <w:rPr>
                <w:rStyle w:val="StrongEmphasis"/>
                <w:rFonts w:ascii="Arial" w:hAnsi="Arial" w:cs="Arial"/>
                <w:color w:val="C9211E"/>
                <w:sz w:val="20"/>
                <w:szCs w:val="20"/>
              </w:rPr>
              <w:t xml:space="preserve"> </w:t>
            </w:r>
            <w:proofErr w:type="gramStart"/>
            <w:r w:rsidRPr="00217DD9">
              <w:rPr>
                <w:rStyle w:val="StrongEmphasis"/>
                <w:rFonts w:ascii="Arial" w:hAnsi="Arial" w:cs="Arial"/>
                <w:color w:val="C9211E"/>
                <w:sz w:val="20"/>
                <w:szCs w:val="20"/>
              </w:rPr>
              <w:t>directions</w:t>
            </w:r>
            <w:r w:rsidRPr="00217DD9">
              <w:rPr>
                <w:rFonts w:ascii="Arial" w:hAnsi="Arial" w:cs="Arial"/>
                <w:color w:val="C9211E"/>
                <w:sz w:val="20"/>
                <w:szCs w:val="20"/>
              </w:rPr>
              <w:t>:</w:t>
            </w:r>
            <w:proofErr w:type="gramEnd"/>
            <w:r w:rsidRPr="00217DD9">
              <w:rPr>
                <w:rFonts w:ascii="Arial" w:hAnsi="Arial" w:cs="Arial"/>
                <w:sz w:val="20"/>
                <w:szCs w:val="20"/>
              </w:rPr>
              <w:t xml:space="preserve"> The conclusion </w:t>
            </w:r>
            <w:proofErr w:type="spellStart"/>
            <w:r w:rsidRPr="00217DD9">
              <w:rPr>
                <w:rFonts w:ascii="Arial" w:hAnsi="Arial" w:cs="Arial"/>
                <w:sz w:val="20"/>
                <w:szCs w:val="20"/>
              </w:rPr>
              <w:t>could</w:t>
            </w:r>
            <w:proofErr w:type="spellEnd"/>
            <w:r w:rsidRPr="00217DD9">
              <w:rPr>
                <w:rFonts w:ascii="Arial" w:hAnsi="Arial" w:cs="Arial"/>
                <w:sz w:val="20"/>
                <w:szCs w:val="20"/>
              </w:rPr>
              <w:t xml:space="preserve"> </w:t>
            </w:r>
            <w:proofErr w:type="spellStart"/>
            <w:r w:rsidRPr="00217DD9">
              <w:rPr>
                <w:rFonts w:ascii="Arial" w:hAnsi="Arial" w:cs="Arial"/>
                <w:sz w:val="20"/>
                <w:szCs w:val="20"/>
              </w:rPr>
              <w:t>be</w:t>
            </w:r>
            <w:proofErr w:type="spellEnd"/>
            <w:r w:rsidRPr="00217DD9">
              <w:rPr>
                <w:rFonts w:ascii="Arial" w:hAnsi="Arial" w:cs="Arial"/>
                <w:sz w:val="20"/>
                <w:szCs w:val="20"/>
              </w:rPr>
              <w:t xml:space="preserve"> </w:t>
            </w:r>
            <w:proofErr w:type="spellStart"/>
            <w:r w:rsidRPr="00217DD9">
              <w:rPr>
                <w:rFonts w:ascii="Arial" w:hAnsi="Arial" w:cs="Arial"/>
                <w:sz w:val="20"/>
                <w:szCs w:val="20"/>
              </w:rPr>
              <w:t>strengthened</w:t>
            </w:r>
            <w:proofErr w:type="spellEnd"/>
            <w:r w:rsidRPr="00217DD9">
              <w:rPr>
                <w:rFonts w:ascii="Arial" w:hAnsi="Arial" w:cs="Arial"/>
                <w:sz w:val="20"/>
                <w:szCs w:val="20"/>
              </w:rPr>
              <w:t xml:space="preserve"> by </w:t>
            </w:r>
            <w:proofErr w:type="spellStart"/>
            <w:r w:rsidRPr="00217DD9">
              <w:rPr>
                <w:rFonts w:ascii="Arial" w:hAnsi="Arial" w:cs="Arial"/>
                <w:sz w:val="20"/>
                <w:szCs w:val="20"/>
              </w:rPr>
              <w:t>identifying</w:t>
            </w:r>
            <w:proofErr w:type="spellEnd"/>
            <w:r w:rsidRPr="00217DD9">
              <w:rPr>
                <w:rFonts w:ascii="Arial" w:hAnsi="Arial" w:cs="Arial"/>
                <w:sz w:val="20"/>
                <w:szCs w:val="20"/>
              </w:rPr>
              <w:t xml:space="preserve"> </w:t>
            </w:r>
            <w:proofErr w:type="spellStart"/>
            <w:r w:rsidRPr="00217DD9">
              <w:rPr>
                <w:rFonts w:ascii="Arial" w:hAnsi="Arial" w:cs="Arial"/>
                <w:sz w:val="20"/>
                <w:szCs w:val="20"/>
              </w:rPr>
              <w:t>specific</w:t>
            </w:r>
            <w:proofErr w:type="spellEnd"/>
            <w:r w:rsidRPr="00217DD9">
              <w:rPr>
                <w:rFonts w:ascii="Arial" w:hAnsi="Arial" w:cs="Arial"/>
                <w:sz w:val="20"/>
                <w:szCs w:val="20"/>
              </w:rPr>
              <w:t xml:space="preserve"> gaps in </w:t>
            </w:r>
            <w:proofErr w:type="spellStart"/>
            <w:r w:rsidRPr="00217DD9">
              <w:rPr>
                <w:rFonts w:ascii="Arial" w:hAnsi="Arial" w:cs="Arial"/>
                <w:sz w:val="20"/>
                <w:szCs w:val="20"/>
              </w:rPr>
              <w:t>current</w:t>
            </w:r>
            <w:proofErr w:type="spellEnd"/>
            <w:r w:rsidRPr="00217DD9">
              <w:rPr>
                <w:rFonts w:ascii="Arial" w:hAnsi="Arial" w:cs="Arial"/>
                <w:sz w:val="20"/>
                <w:szCs w:val="20"/>
              </w:rPr>
              <w:t xml:space="preserve"> </w:t>
            </w:r>
            <w:proofErr w:type="spellStart"/>
            <w:r w:rsidRPr="00217DD9">
              <w:rPr>
                <w:rFonts w:ascii="Arial" w:hAnsi="Arial" w:cs="Arial"/>
                <w:sz w:val="20"/>
                <w:szCs w:val="20"/>
              </w:rPr>
              <w:t>research</w:t>
            </w:r>
            <w:proofErr w:type="spellEnd"/>
            <w:r w:rsidRPr="00217DD9">
              <w:rPr>
                <w:rFonts w:ascii="Arial" w:hAnsi="Arial" w:cs="Arial"/>
                <w:sz w:val="20"/>
                <w:szCs w:val="20"/>
              </w:rPr>
              <w:t xml:space="preserve"> and </w:t>
            </w:r>
            <w:proofErr w:type="spellStart"/>
            <w:r w:rsidRPr="00217DD9">
              <w:rPr>
                <w:rFonts w:ascii="Arial" w:hAnsi="Arial" w:cs="Arial"/>
                <w:sz w:val="20"/>
                <w:szCs w:val="20"/>
              </w:rPr>
              <w:t>suggesting</w:t>
            </w:r>
            <w:proofErr w:type="spellEnd"/>
            <w:r w:rsidRPr="00217DD9">
              <w:rPr>
                <w:rFonts w:ascii="Arial" w:hAnsi="Arial" w:cs="Arial"/>
                <w:sz w:val="20"/>
                <w:szCs w:val="20"/>
              </w:rPr>
              <w:t xml:space="preserve"> directions for future </w:t>
            </w:r>
            <w:proofErr w:type="spellStart"/>
            <w:r w:rsidRPr="00217DD9">
              <w:rPr>
                <w:rFonts w:ascii="Arial" w:hAnsi="Arial" w:cs="Arial"/>
                <w:sz w:val="20"/>
                <w:szCs w:val="20"/>
              </w:rPr>
              <w:t>studies</w:t>
            </w:r>
            <w:proofErr w:type="spellEnd"/>
            <w:r w:rsidRPr="00217DD9">
              <w:rPr>
                <w:rFonts w:ascii="Arial" w:hAnsi="Arial" w:cs="Arial"/>
                <w:sz w:val="20"/>
                <w:szCs w:val="20"/>
              </w:rPr>
              <w:t xml:space="preserve"> on </w:t>
            </w:r>
            <w:proofErr w:type="spellStart"/>
            <w:r w:rsidRPr="00217DD9">
              <w:rPr>
                <w:rFonts w:ascii="Arial" w:hAnsi="Arial" w:cs="Arial"/>
                <w:sz w:val="20"/>
                <w:szCs w:val="20"/>
              </w:rPr>
              <w:t>emotional</w:t>
            </w:r>
            <w:proofErr w:type="spellEnd"/>
            <w:r w:rsidRPr="00217DD9">
              <w:rPr>
                <w:rFonts w:ascii="Arial" w:hAnsi="Arial" w:cs="Arial"/>
                <w:sz w:val="20"/>
                <w:szCs w:val="20"/>
              </w:rPr>
              <w:t xml:space="preserve"> intelligence. </w:t>
            </w:r>
          </w:p>
          <w:p w:rsidR="00C1254E" w:rsidRPr="00217DD9" w:rsidRDefault="00B17D77">
            <w:pPr>
              <w:pStyle w:val="BodyText"/>
              <w:spacing w:after="283"/>
              <w:rPr>
                <w:rFonts w:ascii="Arial" w:hAnsi="Arial" w:cs="Arial"/>
                <w:sz w:val="20"/>
                <w:szCs w:val="20"/>
              </w:rPr>
            </w:pPr>
            <w:proofErr w:type="spellStart"/>
            <w:r w:rsidRPr="00217DD9">
              <w:rPr>
                <w:rFonts w:ascii="Arial" w:hAnsi="Arial" w:cs="Arial"/>
                <w:sz w:val="20"/>
                <w:szCs w:val="20"/>
              </w:rPr>
              <w:t>These</w:t>
            </w:r>
            <w:proofErr w:type="spellEnd"/>
            <w:r w:rsidRPr="00217DD9">
              <w:rPr>
                <w:rFonts w:ascii="Arial" w:hAnsi="Arial" w:cs="Arial"/>
                <w:sz w:val="20"/>
                <w:szCs w:val="20"/>
              </w:rPr>
              <w:t xml:space="preserve"> </w:t>
            </w:r>
            <w:proofErr w:type="spellStart"/>
            <w:r w:rsidRPr="00217DD9">
              <w:rPr>
                <w:rFonts w:ascii="Arial" w:hAnsi="Arial" w:cs="Arial"/>
                <w:sz w:val="20"/>
                <w:szCs w:val="20"/>
              </w:rPr>
              <w:t>adjustments</w:t>
            </w:r>
            <w:proofErr w:type="spellEnd"/>
            <w:r w:rsidRPr="00217DD9">
              <w:rPr>
                <w:rFonts w:ascii="Arial" w:hAnsi="Arial" w:cs="Arial"/>
                <w:sz w:val="20"/>
                <w:szCs w:val="20"/>
              </w:rPr>
              <w:t xml:space="preserve"> </w:t>
            </w:r>
            <w:proofErr w:type="spellStart"/>
            <w:r w:rsidRPr="00217DD9">
              <w:rPr>
                <w:rFonts w:ascii="Arial" w:hAnsi="Arial" w:cs="Arial"/>
                <w:sz w:val="20"/>
                <w:szCs w:val="20"/>
              </w:rPr>
              <w:t>would</w:t>
            </w:r>
            <w:proofErr w:type="spellEnd"/>
            <w:r w:rsidRPr="00217DD9">
              <w:rPr>
                <w:rFonts w:ascii="Arial" w:hAnsi="Arial" w:cs="Arial"/>
                <w:sz w:val="20"/>
                <w:szCs w:val="20"/>
              </w:rPr>
              <w:t xml:space="preserve"> </w:t>
            </w:r>
            <w:proofErr w:type="spellStart"/>
            <w:r w:rsidRPr="00217DD9">
              <w:rPr>
                <w:rFonts w:ascii="Arial" w:hAnsi="Arial" w:cs="Arial"/>
                <w:sz w:val="20"/>
                <w:szCs w:val="20"/>
              </w:rPr>
              <w:t>elevate</w:t>
            </w:r>
            <w:proofErr w:type="spellEnd"/>
            <w:r w:rsidRPr="00217DD9">
              <w:rPr>
                <w:rFonts w:ascii="Arial" w:hAnsi="Arial" w:cs="Arial"/>
                <w:sz w:val="20"/>
                <w:szCs w:val="20"/>
              </w:rPr>
              <w:t xml:space="preserve"> the </w:t>
            </w:r>
            <w:proofErr w:type="spellStart"/>
            <w:r w:rsidRPr="00217DD9">
              <w:rPr>
                <w:rFonts w:ascii="Arial" w:hAnsi="Arial" w:cs="Arial"/>
                <w:sz w:val="20"/>
                <w:szCs w:val="20"/>
              </w:rPr>
              <w:t>overall</w:t>
            </w:r>
            <w:proofErr w:type="spellEnd"/>
            <w:r w:rsidRPr="00217DD9">
              <w:rPr>
                <w:rFonts w:ascii="Arial" w:hAnsi="Arial" w:cs="Arial"/>
                <w:sz w:val="20"/>
                <w:szCs w:val="20"/>
              </w:rPr>
              <w:t xml:space="preserve"> </w:t>
            </w:r>
            <w:proofErr w:type="spellStart"/>
            <w:r w:rsidRPr="00217DD9">
              <w:rPr>
                <w:rFonts w:ascii="Arial" w:hAnsi="Arial" w:cs="Arial"/>
                <w:sz w:val="20"/>
                <w:szCs w:val="20"/>
              </w:rPr>
              <w:t>quality</w:t>
            </w:r>
            <w:proofErr w:type="spellEnd"/>
            <w:r w:rsidRPr="00217DD9">
              <w:rPr>
                <w:rFonts w:ascii="Arial" w:hAnsi="Arial" w:cs="Arial"/>
                <w:sz w:val="20"/>
                <w:szCs w:val="20"/>
              </w:rPr>
              <w:t xml:space="preserve"> and impact of the article </w:t>
            </w:r>
            <w:proofErr w:type="spellStart"/>
            <w:r w:rsidRPr="00217DD9">
              <w:rPr>
                <w:rFonts w:ascii="Arial" w:hAnsi="Arial" w:cs="Arial"/>
                <w:sz w:val="20"/>
                <w:szCs w:val="20"/>
              </w:rPr>
              <w:t>while</w:t>
            </w:r>
            <w:proofErr w:type="spellEnd"/>
            <w:r w:rsidRPr="00217DD9">
              <w:rPr>
                <w:rFonts w:ascii="Arial" w:hAnsi="Arial" w:cs="Arial"/>
                <w:sz w:val="20"/>
                <w:szCs w:val="20"/>
              </w:rPr>
              <w:t xml:space="preserve"> </w:t>
            </w:r>
            <w:proofErr w:type="spellStart"/>
            <w:r w:rsidRPr="00217DD9">
              <w:rPr>
                <w:rFonts w:ascii="Arial" w:hAnsi="Arial" w:cs="Arial"/>
                <w:sz w:val="20"/>
                <w:szCs w:val="20"/>
              </w:rPr>
              <w:t>maintaining</w:t>
            </w:r>
            <w:proofErr w:type="spellEnd"/>
            <w:r w:rsidRPr="00217DD9">
              <w:rPr>
                <w:rFonts w:ascii="Arial" w:hAnsi="Arial" w:cs="Arial"/>
                <w:sz w:val="20"/>
                <w:szCs w:val="20"/>
              </w:rPr>
              <w:t xml:space="preserve"> </w:t>
            </w:r>
            <w:proofErr w:type="spellStart"/>
            <w:r w:rsidRPr="00217DD9">
              <w:rPr>
                <w:rFonts w:ascii="Arial" w:hAnsi="Arial" w:cs="Arial"/>
                <w:sz w:val="20"/>
                <w:szCs w:val="20"/>
              </w:rPr>
              <w:t>its</w:t>
            </w:r>
            <w:proofErr w:type="spellEnd"/>
            <w:r w:rsidRPr="00217DD9">
              <w:rPr>
                <w:rFonts w:ascii="Arial" w:hAnsi="Arial" w:cs="Arial"/>
                <w:sz w:val="20"/>
                <w:szCs w:val="20"/>
              </w:rPr>
              <w:t xml:space="preserve"> </w:t>
            </w:r>
            <w:proofErr w:type="spellStart"/>
            <w:r w:rsidRPr="00217DD9">
              <w:rPr>
                <w:rFonts w:ascii="Arial" w:hAnsi="Arial" w:cs="Arial"/>
                <w:sz w:val="20"/>
                <w:szCs w:val="20"/>
              </w:rPr>
              <w:t>comprehensive</w:t>
            </w:r>
            <w:proofErr w:type="spellEnd"/>
            <w:r w:rsidRPr="00217DD9">
              <w:rPr>
                <w:rFonts w:ascii="Arial" w:hAnsi="Arial" w:cs="Arial"/>
                <w:sz w:val="20"/>
                <w:szCs w:val="20"/>
              </w:rPr>
              <w:t xml:space="preserve"> </w:t>
            </w:r>
            <w:proofErr w:type="spellStart"/>
            <w:r w:rsidRPr="00217DD9">
              <w:rPr>
                <w:rFonts w:ascii="Arial" w:hAnsi="Arial" w:cs="Arial"/>
                <w:sz w:val="20"/>
                <w:szCs w:val="20"/>
              </w:rPr>
              <w:t>coverage</w:t>
            </w:r>
            <w:proofErr w:type="spellEnd"/>
            <w:r w:rsidRPr="00217DD9">
              <w:rPr>
                <w:rFonts w:ascii="Arial" w:hAnsi="Arial" w:cs="Arial"/>
                <w:sz w:val="20"/>
                <w:szCs w:val="20"/>
              </w:rPr>
              <w:t xml:space="preserve"> of </w:t>
            </w:r>
            <w:proofErr w:type="spellStart"/>
            <w:r w:rsidRPr="00217DD9">
              <w:rPr>
                <w:rFonts w:ascii="Arial" w:hAnsi="Arial" w:cs="Arial"/>
                <w:sz w:val="20"/>
                <w:szCs w:val="20"/>
              </w:rPr>
              <w:t>emotional</w:t>
            </w:r>
            <w:proofErr w:type="spellEnd"/>
            <w:r w:rsidRPr="00217DD9">
              <w:rPr>
                <w:rFonts w:ascii="Arial" w:hAnsi="Arial" w:cs="Arial"/>
                <w:sz w:val="20"/>
                <w:szCs w:val="20"/>
              </w:rPr>
              <w:t xml:space="preserve"> intelligence.</w:t>
            </w:r>
          </w:p>
          <w:p w:rsidR="00C1254E" w:rsidRPr="00217DD9" w:rsidRDefault="00C1254E">
            <w:pPr>
              <w:pStyle w:val="NormalWeb"/>
              <w:snapToGrid w:val="0"/>
              <w:spacing w:before="0" w:after="0"/>
              <w:rPr>
                <w:rFonts w:ascii="Arial" w:hAnsi="Arial" w:cs="Arial"/>
                <w:b/>
                <w:sz w:val="20"/>
                <w:szCs w:val="20"/>
                <w:lang w:val="en-GB"/>
              </w:rPr>
            </w:pPr>
          </w:p>
        </w:tc>
        <w:tc>
          <w:tcPr>
            <w:tcW w:w="6442" w:type="dxa"/>
            <w:tcBorders>
              <w:top w:val="single" w:sz="4" w:space="0" w:color="000000"/>
              <w:left w:val="single" w:sz="4" w:space="0" w:color="000000"/>
              <w:bottom w:val="single" w:sz="4" w:space="0" w:color="000000"/>
              <w:right w:val="single" w:sz="4" w:space="0" w:color="000000"/>
            </w:tcBorders>
            <w:shd w:val="clear" w:color="auto" w:fill="auto"/>
          </w:tcPr>
          <w:p w:rsidR="00C1254E" w:rsidRPr="00217DD9" w:rsidRDefault="00C1254E">
            <w:pPr>
              <w:snapToGrid w:val="0"/>
              <w:rPr>
                <w:rFonts w:ascii="Arial" w:hAnsi="Arial" w:cs="Arial"/>
                <w:b/>
                <w:sz w:val="20"/>
                <w:szCs w:val="20"/>
                <w:lang w:val="en-GB"/>
              </w:rPr>
            </w:pPr>
          </w:p>
        </w:tc>
      </w:tr>
    </w:tbl>
    <w:p w:rsidR="00DA0D63" w:rsidRPr="00217DD9" w:rsidRDefault="00DA0D63" w:rsidP="00DA0D63">
      <w:pPr>
        <w:pStyle w:val="BodyText"/>
        <w:rPr>
          <w:rFonts w:ascii="Arial" w:hAnsi="Arial" w:cs="Arial"/>
          <w:sz w:val="20"/>
          <w:szCs w:val="20"/>
          <w:lang w:val="en-GB"/>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24"/>
        <w:gridCol w:w="7166"/>
        <w:gridCol w:w="6991"/>
      </w:tblGrid>
      <w:tr w:rsidR="00DA0D63" w:rsidRPr="00217DD9" w:rsidTr="00217DD9">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DA0D63" w:rsidRPr="00217DD9" w:rsidRDefault="00DA0D63" w:rsidP="00DA0D63">
            <w:pPr>
              <w:rPr>
                <w:rFonts w:ascii="Arial" w:eastAsia="Arial Unicode MS" w:hAnsi="Arial" w:cs="Arial"/>
                <w:b/>
                <w:kern w:val="0"/>
                <w:sz w:val="20"/>
                <w:szCs w:val="20"/>
                <w:u w:val="single"/>
                <w:lang w:val="en-GB" w:eastAsia="en-US"/>
              </w:rPr>
            </w:pPr>
            <w:bookmarkStart w:id="6" w:name="_Hlk156057704"/>
            <w:bookmarkStart w:id="7" w:name="_Hlk156057883"/>
            <w:r w:rsidRPr="00217DD9">
              <w:rPr>
                <w:rFonts w:ascii="Arial" w:eastAsia="Arial Unicode MS" w:hAnsi="Arial" w:cs="Arial"/>
                <w:b/>
                <w:kern w:val="0"/>
                <w:sz w:val="20"/>
                <w:szCs w:val="20"/>
                <w:highlight w:val="yellow"/>
                <w:u w:val="single"/>
                <w:lang w:val="en-GB" w:eastAsia="en-US"/>
              </w:rPr>
              <w:t>PART  2:</w:t>
            </w:r>
            <w:r w:rsidRPr="00217DD9">
              <w:rPr>
                <w:rFonts w:ascii="Arial" w:eastAsia="Arial Unicode MS" w:hAnsi="Arial" w:cs="Arial"/>
                <w:b/>
                <w:kern w:val="0"/>
                <w:sz w:val="20"/>
                <w:szCs w:val="20"/>
                <w:u w:val="single"/>
                <w:lang w:val="en-GB" w:eastAsia="en-US"/>
              </w:rPr>
              <w:t xml:space="preserve"> </w:t>
            </w:r>
          </w:p>
          <w:p w:rsidR="00DA0D63" w:rsidRPr="00217DD9" w:rsidRDefault="00DA0D63" w:rsidP="00DA0D63">
            <w:pPr>
              <w:rPr>
                <w:rFonts w:ascii="Arial" w:eastAsia="Arial Unicode MS" w:hAnsi="Arial" w:cs="Arial"/>
                <w:b/>
                <w:kern w:val="0"/>
                <w:sz w:val="20"/>
                <w:szCs w:val="20"/>
                <w:u w:val="single"/>
                <w:lang w:val="en-GB" w:eastAsia="en-US"/>
              </w:rPr>
            </w:pPr>
          </w:p>
        </w:tc>
      </w:tr>
      <w:tr w:rsidR="00DA0D63" w:rsidRPr="00217DD9" w:rsidTr="00217DD9">
        <w:tc>
          <w:tcPr>
            <w:tcW w:w="1610" w:type="pct"/>
            <w:shd w:val="clear" w:color="auto" w:fill="auto"/>
            <w:noWrap/>
            <w:tcMar>
              <w:top w:w="0" w:type="dxa"/>
              <w:left w:w="108" w:type="dxa"/>
              <w:bottom w:w="0" w:type="dxa"/>
              <w:right w:w="108" w:type="dxa"/>
            </w:tcMar>
            <w:vAlign w:val="center"/>
          </w:tcPr>
          <w:p w:rsidR="00DA0D63" w:rsidRPr="00217DD9" w:rsidRDefault="00DA0D63" w:rsidP="00DA0D63">
            <w:pPr>
              <w:rPr>
                <w:rFonts w:ascii="Arial" w:eastAsia="Arial Unicode MS" w:hAnsi="Arial" w:cs="Arial"/>
                <w:kern w:val="0"/>
                <w:sz w:val="20"/>
                <w:szCs w:val="20"/>
                <w:lang w:val="en-GB" w:eastAsia="en-US"/>
              </w:rPr>
            </w:pPr>
          </w:p>
        </w:tc>
        <w:tc>
          <w:tcPr>
            <w:tcW w:w="1716" w:type="pct"/>
            <w:shd w:val="clear" w:color="auto" w:fill="auto"/>
            <w:tcMar>
              <w:top w:w="0" w:type="dxa"/>
              <w:left w:w="108" w:type="dxa"/>
              <w:bottom w:w="0" w:type="dxa"/>
              <w:right w:w="108" w:type="dxa"/>
            </w:tcMar>
          </w:tcPr>
          <w:p w:rsidR="00DA0D63" w:rsidRPr="00217DD9" w:rsidRDefault="00DA0D63" w:rsidP="00DA0D63">
            <w:pPr>
              <w:keepNext/>
              <w:outlineLvl w:val="1"/>
              <w:rPr>
                <w:rFonts w:ascii="Arial" w:eastAsia="MS Mincho" w:hAnsi="Arial" w:cs="Arial"/>
                <w:b/>
                <w:bCs/>
                <w:kern w:val="0"/>
                <w:sz w:val="20"/>
                <w:szCs w:val="20"/>
                <w:lang w:val="en-GB" w:eastAsia="en-US"/>
              </w:rPr>
            </w:pPr>
            <w:r w:rsidRPr="00217DD9">
              <w:rPr>
                <w:rFonts w:ascii="Arial" w:eastAsia="MS Mincho" w:hAnsi="Arial" w:cs="Arial"/>
                <w:b/>
                <w:bCs/>
                <w:kern w:val="0"/>
                <w:sz w:val="20"/>
                <w:szCs w:val="20"/>
                <w:lang w:val="en-GB" w:eastAsia="en-US"/>
              </w:rPr>
              <w:t>Reviewer’s comment</w:t>
            </w:r>
          </w:p>
        </w:tc>
        <w:tc>
          <w:tcPr>
            <w:tcW w:w="1674" w:type="pct"/>
            <w:shd w:val="clear" w:color="auto" w:fill="auto"/>
          </w:tcPr>
          <w:p w:rsidR="00DA0D63" w:rsidRPr="00217DD9" w:rsidRDefault="00DA0D63" w:rsidP="00DA0D63">
            <w:pPr>
              <w:keepNext/>
              <w:outlineLvl w:val="1"/>
              <w:rPr>
                <w:rFonts w:ascii="Arial" w:eastAsia="MS Mincho" w:hAnsi="Arial" w:cs="Arial"/>
                <w:bCs/>
                <w:kern w:val="0"/>
                <w:sz w:val="20"/>
                <w:szCs w:val="20"/>
                <w:lang w:val="en-GB" w:eastAsia="en-US"/>
              </w:rPr>
            </w:pPr>
            <w:r w:rsidRPr="00217DD9">
              <w:rPr>
                <w:rFonts w:ascii="Arial" w:eastAsia="MS Mincho" w:hAnsi="Arial" w:cs="Arial"/>
                <w:b/>
                <w:bCs/>
                <w:kern w:val="0"/>
                <w:sz w:val="20"/>
                <w:szCs w:val="20"/>
                <w:lang w:val="en-GB" w:eastAsia="en-US"/>
              </w:rPr>
              <w:t>Author’s comment</w:t>
            </w:r>
            <w:r w:rsidRPr="00217DD9">
              <w:rPr>
                <w:rFonts w:ascii="Arial" w:eastAsia="MS Mincho" w:hAnsi="Arial" w:cs="Arial"/>
                <w:bCs/>
                <w:kern w:val="0"/>
                <w:sz w:val="20"/>
                <w:szCs w:val="20"/>
                <w:lang w:val="en-GB" w:eastAsia="en-US"/>
              </w:rPr>
              <w:t xml:space="preserve"> </w:t>
            </w:r>
            <w:r w:rsidRPr="00217DD9">
              <w:rPr>
                <w:rFonts w:ascii="Arial" w:eastAsia="MS Mincho" w:hAnsi="Arial" w:cs="Arial"/>
                <w:bCs/>
                <w:i/>
                <w:kern w:val="0"/>
                <w:sz w:val="20"/>
                <w:szCs w:val="20"/>
                <w:lang w:val="en-GB" w:eastAsia="en-US"/>
              </w:rPr>
              <w:t>(if agreed with reviewer, correct the manuscript and highlight that part in the manuscript. It is mandatory that authors should write his/her feedback here)</w:t>
            </w:r>
          </w:p>
        </w:tc>
      </w:tr>
      <w:tr w:rsidR="00DA0D63" w:rsidRPr="00217DD9" w:rsidTr="00217DD9">
        <w:trPr>
          <w:trHeight w:val="890"/>
        </w:trPr>
        <w:tc>
          <w:tcPr>
            <w:tcW w:w="1610" w:type="pct"/>
            <w:shd w:val="clear" w:color="auto" w:fill="auto"/>
            <w:noWrap/>
            <w:tcMar>
              <w:top w:w="0" w:type="dxa"/>
              <w:left w:w="108" w:type="dxa"/>
              <w:bottom w:w="0" w:type="dxa"/>
              <w:right w:w="108" w:type="dxa"/>
            </w:tcMar>
            <w:vAlign w:val="center"/>
          </w:tcPr>
          <w:p w:rsidR="00DA0D63" w:rsidRPr="00217DD9" w:rsidRDefault="00DA0D63" w:rsidP="00DA0D63">
            <w:pPr>
              <w:rPr>
                <w:rFonts w:ascii="Arial" w:eastAsia="Arial Unicode MS" w:hAnsi="Arial" w:cs="Arial"/>
                <w:b/>
                <w:kern w:val="0"/>
                <w:sz w:val="20"/>
                <w:szCs w:val="20"/>
                <w:lang w:val="en-GB" w:eastAsia="en-US"/>
              </w:rPr>
            </w:pPr>
            <w:r w:rsidRPr="00217DD9">
              <w:rPr>
                <w:rFonts w:ascii="Arial" w:eastAsia="Arial Unicode MS" w:hAnsi="Arial" w:cs="Arial"/>
                <w:b/>
                <w:kern w:val="0"/>
                <w:sz w:val="20"/>
                <w:szCs w:val="20"/>
                <w:lang w:val="en-GB" w:eastAsia="en-US"/>
              </w:rPr>
              <w:t xml:space="preserve">Are there ethical issues in this manuscript? </w:t>
            </w:r>
          </w:p>
          <w:p w:rsidR="00DA0D63" w:rsidRPr="00217DD9" w:rsidRDefault="00DA0D63" w:rsidP="00DA0D63">
            <w:pPr>
              <w:rPr>
                <w:rFonts w:ascii="Arial" w:eastAsia="Arial Unicode MS" w:hAnsi="Arial" w:cs="Arial"/>
                <w:kern w:val="0"/>
                <w:sz w:val="20"/>
                <w:szCs w:val="20"/>
                <w:lang w:val="en-GB" w:eastAsia="en-US"/>
              </w:rPr>
            </w:pPr>
          </w:p>
        </w:tc>
        <w:tc>
          <w:tcPr>
            <w:tcW w:w="1716" w:type="pct"/>
            <w:shd w:val="clear" w:color="auto" w:fill="auto"/>
            <w:tcMar>
              <w:top w:w="0" w:type="dxa"/>
              <w:left w:w="108" w:type="dxa"/>
              <w:bottom w:w="0" w:type="dxa"/>
              <w:right w:w="108" w:type="dxa"/>
            </w:tcMar>
            <w:vAlign w:val="center"/>
          </w:tcPr>
          <w:p w:rsidR="00DA0D63" w:rsidRPr="00217DD9" w:rsidRDefault="00DA0D63" w:rsidP="00DA0D63">
            <w:pPr>
              <w:rPr>
                <w:rFonts w:ascii="Arial" w:eastAsia="Arial Unicode MS" w:hAnsi="Arial" w:cs="Arial"/>
                <w:i/>
                <w:iCs/>
                <w:kern w:val="0"/>
                <w:sz w:val="20"/>
                <w:szCs w:val="20"/>
                <w:u w:val="single"/>
                <w:lang w:val="en-GB" w:eastAsia="en-US"/>
              </w:rPr>
            </w:pPr>
            <w:r w:rsidRPr="00217DD9">
              <w:rPr>
                <w:rFonts w:ascii="Arial" w:eastAsia="Arial Unicode MS" w:hAnsi="Arial" w:cs="Arial"/>
                <w:i/>
                <w:iCs/>
                <w:kern w:val="0"/>
                <w:sz w:val="20"/>
                <w:szCs w:val="20"/>
                <w:u w:val="single"/>
                <w:lang w:val="en-GB" w:eastAsia="en-US"/>
              </w:rPr>
              <w:t xml:space="preserve">(If yes, </w:t>
            </w:r>
            <w:proofErr w:type="gramStart"/>
            <w:r w:rsidRPr="00217DD9">
              <w:rPr>
                <w:rFonts w:ascii="Arial" w:eastAsia="Arial Unicode MS" w:hAnsi="Arial" w:cs="Arial"/>
                <w:i/>
                <w:iCs/>
                <w:kern w:val="0"/>
                <w:sz w:val="20"/>
                <w:szCs w:val="20"/>
                <w:u w:val="single"/>
                <w:lang w:val="en-GB" w:eastAsia="en-US"/>
              </w:rPr>
              <w:t>Kindly</w:t>
            </w:r>
            <w:proofErr w:type="gramEnd"/>
            <w:r w:rsidRPr="00217DD9">
              <w:rPr>
                <w:rFonts w:ascii="Arial" w:eastAsia="Arial Unicode MS" w:hAnsi="Arial" w:cs="Arial"/>
                <w:i/>
                <w:iCs/>
                <w:kern w:val="0"/>
                <w:sz w:val="20"/>
                <w:szCs w:val="20"/>
                <w:u w:val="single"/>
                <w:lang w:val="en-GB" w:eastAsia="en-US"/>
              </w:rPr>
              <w:t xml:space="preserve"> please write down the ethical issues here in details)</w:t>
            </w:r>
          </w:p>
          <w:p w:rsidR="00DA0D63" w:rsidRPr="00217DD9" w:rsidRDefault="00DA0D63" w:rsidP="00DA0D63">
            <w:pPr>
              <w:rPr>
                <w:rFonts w:ascii="Arial" w:eastAsia="Arial Unicode MS" w:hAnsi="Arial" w:cs="Arial"/>
                <w:kern w:val="0"/>
                <w:sz w:val="20"/>
                <w:szCs w:val="20"/>
                <w:lang w:val="en-GB" w:eastAsia="en-US"/>
              </w:rPr>
            </w:pPr>
          </w:p>
          <w:p w:rsidR="00DA0D63" w:rsidRPr="00217DD9" w:rsidRDefault="00DA0D63" w:rsidP="00DA0D63">
            <w:pPr>
              <w:rPr>
                <w:rFonts w:ascii="Arial" w:eastAsia="Arial Unicode MS" w:hAnsi="Arial" w:cs="Arial"/>
                <w:kern w:val="0"/>
                <w:sz w:val="20"/>
                <w:szCs w:val="20"/>
                <w:lang w:val="en-GB" w:eastAsia="en-US"/>
              </w:rPr>
            </w:pPr>
          </w:p>
        </w:tc>
        <w:tc>
          <w:tcPr>
            <w:tcW w:w="1674" w:type="pct"/>
            <w:shd w:val="clear" w:color="auto" w:fill="auto"/>
            <w:vAlign w:val="center"/>
          </w:tcPr>
          <w:p w:rsidR="00DA0D63" w:rsidRPr="00217DD9" w:rsidRDefault="00DA0D63" w:rsidP="00DA0D63">
            <w:pPr>
              <w:rPr>
                <w:rFonts w:ascii="Arial" w:eastAsia="Arial Unicode MS" w:hAnsi="Arial" w:cs="Arial"/>
                <w:kern w:val="0"/>
                <w:sz w:val="20"/>
                <w:szCs w:val="20"/>
                <w:lang w:val="en-GB" w:eastAsia="en-US"/>
              </w:rPr>
            </w:pPr>
          </w:p>
          <w:p w:rsidR="00DA0D63" w:rsidRPr="00217DD9" w:rsidRDefault="00DA0D63" w:rsidP="00DA0D63">
            <w:pPr>
              <w:rPr>
                <w:rFonts w:ascii="Arial" w:eastAsia="Arial Unicode MS" w:hAnsi="Arial" w:cs="Arial"/>
                <w:kern w:val="0"/>
                <w:sz w:val="20"/>
                <w:szCs w:val="20"/>
                <w:lang w:val="en-GB" w:eastAsia="en-US"/>
              </w:rPr>
            </w:pPr>
          </w:p>
          <w:p w:rsidR="00DA0D63" w:rsidRPr="00217DD9" w:rsidRDefault="00DA0D63" w:rsidP="00DA0D63">
            <w:pPr>
              <w:rPr>
                <w:rFonts w:ascii="Arial" w:eastAsia="Arial Unicode MS" w:hAnsi="Arial" w:cs="Arial"/>
                <w:kern w:val="0"/>
                <w:sz w:val="20"/>
                <w:szCs w:val="20"/>
                <w:lang w:val="en-GB" w:eastAsia="en-US"/>
              </w:rPr>
            </w:pPr>
          </w:p>
        </w:tc>
      </w:tr>
      <w:bookmarkEnd w:id="7"/>
    </w:tbl>
    <w:p w:rsidR="00DA0D63" w:rsidRPr="00217DD9" w:rsidRDefault="00DA0D63" w:rsidP="00DA0D63">
      <w:pPr>
        <w:rPr>
          <w:rFonts w:ascii="Arial" w:hAnsi="Arial" w:cs="Arial"/>
          <w:kern w:val="0"/>
          <w:sz w:val="20"/>
          <w:szCs w:val="20"/>
          <w:lang w:eastAsia="en-US"/>
        </w:rPr>
      </w:pPr>
    </w:p>
    <w:p w:rsidR="00217DD9" w:rsidRPr="00217DD9" w:rsidRDefault="00217DD9" w:rsidP="00217DD9">
      <w:pPr>
        <w:pStyle w:val="Affiliation"/>
        <w:spacing w:after="0" w:line="240" w:lineRule="auto"/>
        <w:jc w:val="left"/>
        <w:rPr>
          <w:rFonts w:ascii="Arial" w:hAnsi="Arial" w:cs="Arial"/>
          <w:b/>
          <w:u w:val="single"/>
        </w:rPr>
      </w:pPr>
      <w:r w:rsidRPr="00217DD9">
        <w:rPr>
          <w:rFonts w:ascii="Arial" w:hAnsi="Arial" w:cs="Arial"/>
          <w:b/>
          <w:u w:val="single"/>
        </w:rPr>
        <w:t>Reviewer details:</w:t>
      </w:r>
    </w:p>
    <w:p w:rsidR="00217DD9" w:rsidRPr="00217DD9" w:rsidRDefault="00217DD9" w:rsidP="00DA0D63">
      <w:pPr>
        <w:rPr>
          <w:rFonts w:ascii="Arial" w:hAnsi="Arial" w:cs="Arial"/>
          <w:kern w:val="0"/>
          <w:sz w:val="20"/>
          <w:szCs w:val="20"/>
          <w:lang w:eastAsia="en-US"/>
        </w:rPr>
      </w:pPr>
    </w:p>
    <w:p w:rsidR="00217DD9" w:rsidRPr="00217DD9" w:rsidRDefault="00217DD9" w:rsidP="00DA0D63">
      <w:pPr>
        <w:rPr>
          <w:rFonts w:ascii="Arial" w:hAnsi="Arial" w:cs="Arial"/>
          <w:b/>
          <w:kern w:val="0"/>
          <w:sz w:val="20"/>
          <w:szCs w:val="20"/>
          <w:lang w:eastAsia="en-US"/>
        </w:rPr>
      </w:pPr>
      <w:bookmarkStart w:id="8" w:name="_Hlk196127891"/>
      <w:bookmarkStart w:id="9" w:name="_GoBack"/>
      <w:proofErr w:type="spellStart"/>
      <w:r w:rsidRPr="00217DD9">
        <w:rPr>
          <w:rFonts w:ascii="Arial" w:hAnsi="Arial" w:cs="Arial"/>
          <w:b/>
          <w:color w:val="000000"/>
          <w:sz w:val="20"/>
          <w:szCs w:val="20"/>
        </w:rPr>
        <w:t>Muthana</w:t>
      </w:r>
      <w:proofErr w:type="spellEnd"/>
      <w:r w:rsidRPr="00217DD9">
        <w:rPr>
          <w:rFonts w:ascii="Arial" w:hAnsi="Arial" w:cs="Arial"/>
          <w:b/>
          <w:color w:val="000000"/>
          <w:sz w:val="20"/>
          <w:szCs w:val="20"/>
        </w:rPr>
        <w:t xml:space="preserve"> </w:t>
      </w:r>
      <w:proofErr w:type="spellStart"/>
      <w:r w:rsidRPr="00217DD9">
        <w:rPr>
          <w:rFonts w:ascii="Arial" w:hAnsi="Arial" w:cs="Arial"/>
          <w:b/>
          <w:color w:val="000000"/>
          <w:sz w:val="20"/>
          <w:szCs w:val="20"/>
        </w:rPr>
        <w:t>Faaeq</w:t>
      </w:r>
      <w:proofErr w:type="spellEnd"/>
      <w:r w:rsidRPr="00217DD9">
        <w:rPr>
          <w:rFonts w:ascii="Arial" w:hAnsi="Arial" w:cs="Arial"/>
          <w:b/>
          <w:color w:val="000000"/>
          <w:sz w:val="20"/>
          <w:szCs w:val="20"/>
        </w:rPr>
        <w:t xml:space="preserve"> </w:t>
      </w:r>
      <w:proofErr w:type="spellStart"/>
      <w:r w:rsidRPr="00217DD9">
        <w:rPr>
          <w:rFonts w:ascii="Arial" w:hAnsi="Arial" w:cs="Arial"/>
          <w:b/>
          <w:color w:val="000000"/>
          <w:sz w:val="20"/>
          <w:szCs w:val="20"/>
        </w:rPr>
        <w:t>Almasooudi</w:t>
      </w:r>
      <w:proofErr w:type="spellEnd"/>
      <w:r w:rsidRPr="00217DD9">
        <w:rPr>
          <w:rFonts w:ascii="Arial" w:hAnsi="Arial" w:cs="Arial"/>
          <w:b/>
          <w:color w:val="000000"/>
          <w:sz w:val="20"/>
          <w:szCs w:val="20"/>
        </w:rPr>
        <w:t xml:space="preserve">, </w:t>
      </w:r>
      <w:r w:rsidRPr="00217DD9">
        <w:rPr>
          <w:rFonts w:ascii="Arial" w:hAnsi="Arial" w:cs="Arial"/>
          <w:b/>
          <w:color w:val="000000"/>
          <w:sz w:val="20"/>
          <w:szCs w:val="20"/>
        </w:rPr>
        <w:t xml:space="preserve">University of </w:t>
      </w:r>
      <w:proofErr w:type="spellStart"/>
      <w:r w:rsidRPr="00217DD9">
        <w:rPr>
          <w:rFonts w:ascii="Arial" w:hAnsi="Arial" w:cs="Arial"/>
          <w:b/>
          <w:color w:val="000000"/>
          <w:sz w:val="20"/>
          <w:szCs w:val="20"/>
        </w:rPr>
        <w:t>Kerbala</w:t>
      </w:r>
      <w:proofErr w:type="spellEnd"/>
      <w:r w:rsidRPr="00217DD9">
        <w:rPr>
          <w:rFonts w:ascii="Arial" w:hAnsi="Arial" w:cs="Arial"/>
          <w:b/>
          <w:color w:val="000000"/>
          <w:sz w:val="20"/>
          <w:szCs w:val="20"/>
        </w:rPr>
        <w:t xml:space="preserve">, </w:t>
      </w:r>
      <w:r w:rsidRPr="00217DD9">
        <w:rPr>
          <w:rFonts w:ascii="Arial" w:hAnsi="Arial" w:cs="Arial"/>
          <w:b/>
          <w:color w:val="000000"/>
          <w:sz w:val="20"/>
          <w:szCs w:val="20"/>
        </w:rPr>
        <w:t xml:space="preserve">Iraq and </w:t>
      </w:r>
      <w:proofErr w:type="spellStart"/>
      <w:r w:rsidRPr="00217DD9">
        <w:rPr>
          <w:rFonts w:ascii="Arial" w:hAnsi="Arial" w:cs="Arial"/>
          <w:b/>
          <w:color w:val="000000"/>
          <w:sz w:val="20"/>
          <w:szCs w:val="20"/>
        </w:rPr>
        <w:t>Universiti</w:t>
      </w:r>
      <w:proofErr w:type="spellEnd"/>
      <w:r w:rsidRPr="00217DD9">
        <w:rPr>
          <w:rFonts w:ascii="Arial" w:hAnsi="Arial" w:cs="Arial"/>
          <w:b/>
          <w:color w:val="000000"/>
          <w:sz w:val="20"/>
          <w:szCs w:val="20"/>
        </w:rPr>
        <w:t xml:space="preserve"> </w:t>
      </w:r>
      <w:proofErr w:type="spellStart"/>
      <w:r w:rsidRPr="00217DD9">
        <w:rPr>
          <w:rFonts w:ascii="Arial" w:hAnsi="Arial" w:cs="Arial"/>
          <w:b/>
          <w:color w:val="000000"/>
          <w:sz w:val="20"/>
          <w:szCs w:val="20"/>
        </w:rPr>
        <w:t>Sains</w:t>
      </w:r>
      <w:proofErr w:type="spellEnd"/>
      <w:r w:rsidRPr="00217DD9">
        <w:rPr>
          <w:rFonts w:ascii="Arial" w:hAnsi="Arial" w:cs="Arial"/>
          <w:b/>
          <w:color w:val="000000"/>
          <w:sz w:val="20"/>
          <w:szCs w:val="20"/>
        </w:rPr>
        <w:t xml:space="preserve">, </w:t>
      </w:r>
      <w:r w:rsidRPr="00217DD9">
        <w:rPr>
          <w:rFonts w:ascii="Arial" w:hAnsi="Arial" w:cs="Arial"/>
          <w:b/>
          <w:color w:val="000000"/>
          <w:sz w:val="20"/>
          <w:szCs w:val="20"/>
        </w:rPr>
        <w:t>Malaysia</w:t>
      </w:r>
    </w:p>
    <w:bookmarkEnd w:id="8"/>
    <w:bookmarkEnd w:id="9"/>
    <w:p w:rsidR="00DA0D63" w:rsidRPr="00217DD9" w:rsidRDefault="00DA0D63" w:rsidP="00DA0D63">
      <w:pPr>
        <w:rPr>
          <w:rFonts w:ascii="Arial" w:hAnsi="Arial" w:cs="Arial"/>
          <w:kern w:val="0"/>
          <w:sz w:val="20"/>
          <w:szCs w:val="20"/>
          <w:lang w:eastAsia="en-US"/>
        </w:rPr>
      </w:pPr>
    </w:p>
    <w:p w:rsidR="00DA0D63" w:rsidRPr="00217DD9" w:rsidRDefault="00DA0D63" w:rsidP="00DA0D63">
      <w:pPr>
        <w:rPr>
          <w:rFonts w:ascii="Arial" w:hAnsi="Arial" w:cs="Arial"/>
          <w:bCs/>
          <w:kern w:val="0"/>
          <w:sz w:val="20"/>
          <w:szCs w:val="20"/>
          <w:u w:val="single"/>
          <w:lang w:val="en-GB" w:eastAsia="en-US"/>
        </w:rPr>
      </w:pPr>
    </w:p>
    <w:bookmarkEnd w:id="6"/>
    <w:p w:rsidR="00DA0D63" w:rsidRPr="00217DD9" w:rsidRDefault="00DA0D63" w:rsidP="00DA0D63">
      <w:pPr>
        <w:rPr>
          <w:rFonts w:ascii="Arial" w:hAnsi="Arial" w:cs="Arial"/>
          <w:kern w:val="0"/>
          <w:sz w:val="20"/>
          <w:szCs w:val="20"/>
          <w:lang w:eastAsia="en-US"/>
        </w:rPr>
      </w:pPr>
    </w:p>
    <w:p w:rsidR="00DA0D63" w:rsidRPr="00217DD9" w:rsidRDefault="00DA0D63" w:rsidP="00DA0D63">
      <w:pPr>
        <w:pStyle w:val="BodyText"/>
        <w:rPr>
          <w:rFonts w:ascii="Arial" w:hAnsi="Arial" w:cs="Arial"/>
          <w:sz w:val="20"/>
          <w:szCs w:val="20"/>
          <w:lang w:val="en-GB"/>
        </w:rPr>
      </w:pPr>
    </w:p>
    <w:sectPr w:rsidR="00DA0D63" w:rsidRPr="00217DD9">
      <w:headerReference w:type="default" r:id="rId8"/>
      <w:footerReference w:type="default" r:id="rId9"/>
      <w:pgSz w:w="23811" w:h="16838" w:orient="landscape"/>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242" w:rsidRDefault="001A2242">
      <w:r>
        <w:separator/>
      </w:r>
    </w:p>
  </w:endnote>
  <w:endnote w:type="continuationSeparator" w:id="0">
    <w:p w:rsidR="001A2242" w:rsidRDefault="001A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ＭＳ 明朝">
    <w:panose1 w:val="00000000000000000000"/>
    <w:charset w:val="80"/>
    <w:family w:val="roman"/>
    <w:notTrueType/>
    <w:pitch w:val="default"/>
  </w:font>
  <w:font w:name="Arial Unicode MS;Arial">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54E" w:rsidRDefault="00B17D77">
    <w:pPr>
      <w:pStyle w:val="Footer"/>
      <w:rPr>
        <w:sz w:val="16"/>
      </w:rPr>
    </w:pPr>
    <w:r>
      <w:rPr>
        <w:sz w:val="16"/>
      </w:rPr>
      <w:t>Created by: DR</w:t>
    </w:r>
    <w:r>
      <w:rPr>
        <w:sz w:val="16"/>
      </w:rPr>
      <w:tab/>
      <w:t xml:space="preserve">              Checked by: PM                                           Approved by: MBM</w:t>
    </w:r>
    <w:r>
      <w:rPr>
        <w:sz w:val="16"/>
      </w:rPr>
      <w:tab/>
      <w:t xml:space="preserve">   </w:t>
    </w:r>
    <w:r>
      <w:rPr>
        <w:sz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242" w:rsidRDefault="001A2242">
      <w:r>
        <w:separator/>
      </w:r>
    </w:p>
  </w:footnote>
  <w:footnote w:type="continuationSeparator" w:id="0">
    <w:p w:rsidR="001A2242" w:rsidRDefault="001A2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54E" w:rsidRDefault="00C1254E">
    <w:pPr>
      <w:jc w:val="center"/>
      <w:rPr>
        <w:rFonts w:ascii="Arial" w:hAnsi="Arial" w:cs="Arial"/>
        <w:b/>
        <w:bCs/>
        <w:color w:val="003399"/>
        <w:szCs w:val="20"/>
        <w:u w:val="single"/>
        <w:lang w:val="en-GB"/>
      </w:rPr>
    </w:pPr>
  </w:p>
  <w:p w:rsidR="00C1254E" w:rsidRDefault="00B17D77">
    <w:pPr>
      <w:spacing w:before="280" w:after="280"/>
      <w:rPr>
        <w:rFonts w:ascii="Arial" w:hAnsi="Arial" w:cs="Arial"/>
        <w:b/>
        <w:bCs/>
        <w:color w:val="003399"/>
        <w:u w:val="single"/>
        <w:lang w:val="en-GB"/>
      </w:rPr>
    </w:pPr>
    <w:r>
      <w:rPr>
        <w:rFonts w:ascii="Arial" w:hAnsi="Arial" w:cs="Arial"/>
        <w:b/>
        <w:bCs/>
        <w:color w:val="003399"/>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22065"/>
    <w:multiLevelType w:val="multilevel"/>
    <w:tmpl w:val="130282F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3E5164C3"/>
    <w:multiLevelType w:val="multilevel"/>
    <w:tmpl w:val="A3BCEF8A"/>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1254E"/>
    <w:rsid w:val="000972F4"/>
    <w:rsid w:val="001A2242"/>
    <w:rsid w:val="00217DD9"/>
    <w:rsid w:val="005002BB"/>
    <w:rsid w:val="00866292"/>
    <w:rsid w:val="00AA439A"/>
    <w:rsid w:val="00B17D77"/>
    <w:rsid w:val="00C1254E"/>
    <w:rsid w:val="00DA0D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30720"/>
  <w15:docId w15:val="{6C90E08F-ACAD-4C84-940D-D13B37C7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NSimSun" w:hAnsi="Times New Roman" w:cs="Tahoma"/>
        <w:kern w:val="2"/>
        <w:szCs w:val="24"/>
        <w:lang w:val="en-US" w:eastAsia="zh-CN" w:bidi="ar-IQ"/>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cs="Times New Roman"/>
      <w:sz w:val="24"/>
      <w:lang w:bidi="ar-SA"/>
    </w:rPr>
  </w:style>
  <w:style w:type="paragraph" w:styleId="Heading2">
    <w:name w:val="heading 2"/>
    <w:basedOn w:val="Normal"/>
    <w:next w:val="Normal"/>
    <w:uiPriority w:val="9"/>
    <w:unhideWhenUsed/>
    <w:qFormat/>
    <w:pPr>
      <w:keepNext/>
      <w:numPr>
        <w:ilvl w:val="1"/>
        <w:numId w:val="1"/>
      </w:numPr>
      <w:jc w:val="both"/>
      <w:outlineLvl w:val="1"/>
    </w:pPr>
    <w:rPr>
      <w:rFonts w:ascii="Helvetica" w:eastAsia="MS Mincho;ＭＳ 明朝" w:hAnsi="Helvetica" w:cs="Helvetica"/>
      <w:b/>
      <w:bCs/>
      <w:sz w:val="20"/>
      <w:szCs w:val="20"/>
      <w:lang w:val="fr-FR"/>
    </w:rPr>
  </w:style>
  <w:style w:type="paragraph" w:styleId="Heading4">
    <w:name w:val="heading 4"/>
    <w:basedOn w:val="Normal"/>
    <w:next w:val="BodyText"/>
    <w:uiPriority w:val="9"/>
    <w:semiHidden/>
    <w:unhideWhenUsed/>
    <w:qFormat/>
    <w:pPr>
      <w:numPr>
        <w:ilvl w:val="3"/>
        <w:numId w:val="1"/>
      </w:numPr>
      <w:spacing w:before="280" w:after="280"/>
      <w:outlineLvl w:val="3"/>
    </w:pPr>
    <w:rPr>
      <w:rFonts w:ascii="Arial Unicode MS;Arial" w:eastAsia="Arial Unicode MS;Arial" w:hAnsi="Arial Unicode MS;Arial" w:cs="Arial Unicode M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Heading2Char">
    <w:name w:val="Heading 2 Char"/>
    <w:qFormat/>
    <w:rPr>
      <w:rFonts w:ascii="Helvetica" w:eastAsia="MS Mincho;ＭＳ 明朝" w:hAnsi="Helvetica" w:cs="Helvetica"/>
      <w:b/>
      <w:bCs/>
      <w:sz w:val="20"/>
      <w:szCs w:val="20"/>
      <w:lang w:val="fr-FR"/>
    </w:rPr>
  </w:style>
  <w:style w:type="character" w:customStyle="1" w:styleId="Heading4Char">
    <w:name w:val="Heading 4 Char"/>
    <w:qFormat/>
    <w:rPr>
      <w:rFonts w:ascii="Arial Unicode MS;Arial" w:eastAsia="Arial Unicode MS;Arial" w:hAnsi="Arial Unicode MS;Arial" w:cs="Arial Unicode MS;Arial"/>
      <w:b/>
      <w:bCs/>
      <w:sz w:val="24"/>
      <w:szCs w:val="24"/>
      <w:lang w:val="en-US"/>
    </w:rPr>
  </w:style>
  <w:style w:type="character" w:customStyle="1" w:styleId="BodyTextChar">
    <w:name w:val="Body Text Char"/>
    <w:qFormat/>
    <w:rPr>
      <w:rFonts w:ascii="Helvetica" w:eastAsia="MS Mincho;ＭＳ 明朝" w:hAnsi="Helvetica" w:cs="Helvetica"/>
      <w:sz w:val="24"/>
      <w:szCs w:val="24"/>
      <w:lang w:val="fr-FR"/>
    </w:rPr>
  </w:style>
  <w:style w:type="character" w:customStyle="1" w:styleId="HeaderChar">
    <w:name w:val="Header Char"/>
    <w:qFormat/>
    <w:rPr>
      <w:rFonts w:ascii="Times New Roman" w:eastAsia="Times New Roman" w:hAnsi="Times New Roman" w:cs="Times New Roman"/>
      <w:sz w:val="24"/>
      <w:szCs w:val="24"/>
      <w:lang w:val="en-US"/>
    </w:rPr>
  </w:style>
  <w:style w:type="character" w:customStyle="1" w:styleId="FooterChar">
    <w:name w:val="Footer Char"/>
    <w:qFormat/>
    <w:rPr>
      <w:rFonts w:ascii="Times New Roman" w:eastAsia="Times New Roman" w:hAnsi="Times New Roman" w:cs="Times New Roman"/>
      <w:sz w:val="24"/>
      <w:szCs w:val="24"/>
      <w:lang w:val="en-US"/>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UnresolvedMention">
    <w:name w:val="Unresolved Mention"/>
    <w:qFormat/>
    <w:rPr>
      <w:color w:val="605E5C"/>
      <w:highlight w:val="lightGray"/>
    </w:rPr>
  </w:style>
  <w:style w:type="character" w:customStyle="1" w:styleId="NumberingSymbols">
    <w:name w:val="Numbering Symbols"/>
    <w:qFormat/>
  </w:style>
  <w:style w:type="character" w:customStyle="1" w:styleId="StrongEmphasis">
    <w:name w:val="Strong Emphasis"/>
    <w:qFormat/>
    <w:rPr>
      <w:b/>
      <w:bCs/>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Arial" w:eastAsia="Microsoft YaHei" w:hAnsi="Arial" w:cs="Tahoma"/>
      <w:sz w:val="28"/>
      <w:szCs w:val="28"/>
    </w:rPr>
  </w:style>
  <w:style w:type="paragraph" w:styleId="BodyText">
    <w:name w:val="Body Text"/>
    <w:basedOn w:val="Normal"/>
    <w:pPr>
      <w:jc w:val="both"/>
    </w:pPr>
    <w:rPr>
      <w:rFonts w:ascii="Helvetica" w:eastAsia="MS Mincho;ＭＳ 明朝" w:hAnsi="Helvetica" w:cs="Helvetica"/>
      <w:lang w:val="fr-FR"/>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qFormat/>
    <w:pPr>
      <w:suppressLineNumbers/>
    </w:pPr>
    <w:rPr>
      <w:rFonts w:cs="Tahoma"/>
    </w:rPr>
  </w:style>
  <w:style w:type="paragraph" w:styleId="NormalWeb">
    <w:name w:val="Normal (Web)"/>
    <w:basedOn w:val="Normal"/>
    <w:qFormat/>
    <w:pPr>
      <w:spacing w:before="280" w:after="280"/>
    </w:pPr>
    <w:rPr>
      <w:rFonts w:ascii="Arial Unicode MS;Arial" w:eastAsia="Arial Unicode MS;Arial" w:hAnsi="Arial Unicode MS;Arial" w:cs="Arial Unicode MS;Arial"/>
    </w:rPr>
  </w:style>
  <w:style w:type="paragraph" w:styleId="Header">
    <w:name w:val="header"/>
    <w:basedOn w:val="Normal"/>
  </w:style>
  <w:style w:type="paragraph" w:styleId="Footer">
    <w:name w:val="footer"/>
    <w:basedOn w:val="Normal"/>
  </w:style>
  <w:style w:type="paragraph" w:styleId="ListParagraph">
    <w:name w:val="List Paragraph"/>
    <w:basedOn w:val="Normal"/>
    <w:qFormat/>
    <w:pPr>
      <w:ind w:left="720"/>
      <w:contextualSpacing/>
    </w:pPr>
  </w:style>
  <w:style w:type="paragraph" w:styleId="Revision">
    <w:name w:val="Revision"/>
    <w:qFormat/>
    <w:rPr>
      <w:rFonts w:ascii="Calibri" w:eastAsia="Calibri" w:hAnsi="Calibri" w:cs="Times New Roman"/>
      <w:sz w:val="22"/>
      <w:szCs w:val="22"/>
      <w:lang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ind w:left="567"/>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character" w:styleId="Hyperlink">
    <w:name w:val="Hyperlink"/>
    <w:basedOn w:val="DefaultParagraphFont"/>
    <w:uiPriority w:val="99"/>
    <w:unhideWhenUsed/>
    <w:rsid w:val="00AA439A"/>
    <w:rPr>
      <w:color w:val="0563C1" w:themeColor="hyperlink"/>
      <w:u w:val="single"/>
    </w:rPr>
  </w:style>
  <w:style w:type="paragraph" w:customStyle="1" w:styleId="Affiliation">
    <w:name w:val="Affiliation"/>
    <w:basedOn w:val="Normal"/>
    <w:rsid w:val="00217DD9"/>
    <w:pPr>
      <w:spacing w:after="240" w:line="240" w:lineRule="exact"/>
      <w:jc w:val="right"/>
    </w:pPr>
    <w:rPr>
      <w:rFonts w:ascii="Helvetica" w:hAnsi="Helvetic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ess.com/index.php/AJ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949</TotalTime>
  <Pages>4</Pages>
  <Words>1288</Words>
  <Characters>7344</Characters>
  <Application>Microsoft Office Word</Application>
  <DocSecurity>0</DocSecurity>
  <Lines>61</Lines>
  <Paragraphs>17</Paragraphs>
  <ScaleCrop>false</ScaleCrop>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116</cp:revision>
  <dcterms:created xsi:type="dcterms:W3CDTF">2011-08-01T17:21:00Z</dcterms:created>
  <dcterms:modified xsi:type="dcterms:W3CDTF">2025-04-21T06:07:00Z</dcterms:modified>
  <dc:language>en-US</dc:language>
</cp:coreProperties>
</file>