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4BF" w:rsidRPr="00693BFF" w:rsidRDefault="00B324BF">
      <w:pPr>
        <w:pStyle w:val="BodyText"/>
        <w:spacing w:before="101"/>
        <w:rPr>
          <w:rFonts w:ascii="Arial" w:hAnsi="Arial" w:cs="Arial"/>
          <w:b w:val="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7"/>
        <w:gridCol w:w="15768"/>
      </w:tblGrid>
      <w:tr w:rsidR="00B324BF" w:rsidRPr="00693BFF">
        <w:trPr>
          <w:trHeight w:val="290"/>
        </w:trPr>
        <w:tc>
          <w:tcPr>
            <w:tcW w:w="5167" w:type="dxa"/>
          </w:tcPr>
          <w:p w:rsidR="00B324BF" w:rsidRPr="00693BFF" w:rsidRDefault="0051711B">
            <w:pPr>
              <w:pStyle w:val="TableParagraph"/>
              <w:spacing w:line="229" w:lineRule="exact"/>
              <w:ind w:left="95"/>
              <w:rPr>
                <w:rFonts w:ascii="Arial" w:hAnsi="Arial" w:cs="Arial"/>
                <w:sz w:val="20"/>
                <w:szCs w:val="20"/>
              </w:rPr>
            </w:pPr>
            <w:r w:rsidRPr="00693BFF">
              <w:rPr>
                <w:rFonts w:ascii="Arial" w:hAnsi="Arial" w:cs="Arial"/>
                <w:sz w:val="20"/>
                <w:szCs w:val="20"/>
              </w:rPr>
              <w:t>Journal</w:t>
            </w:r>
            <w:r w:rsidRPr="00693BFF">
              <w:rPr>
                <w:rFonts w:ascii="Arial" w:hAnsi="Arial" w:cs="Arial"/>
                <w:spacing w:val="-8"/>
                <w:sz w:val="20"/>
                <w:szCs w:val="20"/>
              </w:rPr>
              <w:t xml:space="preserve"> </w:t>
            </w:r>
            <w:r w:rsidRPr="00693BFF">
              <w:rPr>
                <w:rFonts w:ascii="Arial" w:hAnsi="Arial" w:cs="Arial"/>
                <w:spacing w:val="-2"/>
                <w:sz w:val="20"/>
                <w:szCs w:val="20"/>
              </w:rPr>
              <w:t>Name:</w:t>
            </w:r>
          </w:p>
        </w:tc>
        <w:tc>
          <w:tcPr>
            <w:tcW w:w="15768" w:type="dxa"/>
          </w:tcPr>
          <w:p w:rsidR="00B324BF" w:rsidRPr="00693BFF" w:rsidRDefault="0051711B">
            <w:pPr>
              <w:pStyle w:val="TableParagraph"/>
              <w:spacing w:before="26"/>
              <w:rPr>
                <w:rFonts w:ascii="Arial" w:hAnsi="Arial" w:cs="Arial"/>
                <w:b/>
                <w:sz w:val="20"/>
                <w:szCs w:val="20"/>
              </w:rPr>
            </w:pPr>
            <w:r w:rsidRPr="00693BFF">
              <w:rPr>
                <w:rFonts w:ascii="Arial" w:hAnsi="Arial" w:cs="Arial"/>
                <w:b/>
                <w:color w:val="0000FF"/>
                <w:sz w:val="20"/>
                <w:szCs w:val="20"/>
                <w:u w:val="single" w:color="0000FF"/>
              </w:rPr>
              <w:t>Asian</w:t>
            </w:r>
            <w:r w:rsidRPr="00693BFF">
              <w:rPr>
                <w:rFonts w:ascii="Arial" w:hAnsi="Arial" w:cs="Arial"/>
                <w:b/>
                <w:color w:val="0000FF"/>
                <w:spacing w:val="-6"/>
                <w:sz w:val="20"/>
                <w:szCs w:val="20"/>
                <w:u w:val="single" w:color="0000FF"/>
              </w:rPr>
              <w:t xml:space="preserve"> </w:t>
            </w:r>
            <w:r w:rsidRPr="00693BFF">
              <w:rPr>
                <w:rFonts w:ascii="Arial" w:hAnsi="Arial" w:cs="Arial"/>
                <w:b/>
                <w:color w:val="0000FF"/>
                <w:sz w:val="20"/>
                <w:szCs w:val="20"/>
                <w:u w:val="single" w:color="0000FF"/>
              </w:rPr>
              <w:t>Journal</w:t>
            </w:r>
            <w:r w:rsidRPr="00693BFF">
              <w:rPr>
                <w:rFonts w:ascii="Arial" w:hAnsi="Arial" w:cs="Arial"/>
                <w:b/>
                <w:color w:val="0000FF"/>
                <w:spacing w:val="-7"/>
                <w:sz w:val="20"/>
                <w:szCs w:val="20"/>
                <w:u w:val="single" w:color="0000FF"/>
              </w:rPr>
              <w:t xml:space="preserve"> </w:t>
            </w:r>
            <w:r w:rsidRPr="00693BFF">
              <w:rPr>
                <w:rFonts w:ascii="Arial" w:hAnsi="Arial" w:cs="Arial"/>
                <w:b/>
                <w:color w:val="0000FF"/>
                <w:sz w:val="20"/>
                <w:szCs w:val="20"/>
                <w:u w:val="single" w:color="0000FF"/>
              </w:rPr>
              <w:t>of</w:t>
            </w:r>
            <w:r w:rsidRPr="00693BFF">
              <w:rPr>
                <w:rFonts w:ascii="Arial" w:hAnsi="Arial" w:cs="Arial"/>
                <w:b/>
                <w:color w:val="0000FF"/>
                <w:spacing w:val="-3"/>
                <w:sz w:val="20"/>
                <w:szCs w:val="20"/>
                <w:u w:val="single" w:color="0000FF"/>
              </w:rPr>
              <w:t xml:space="preserve"> </w:t>
            </w:r>
            <w:r w:rsidRPr="00693BFF">
              <w:rPr>
                <w:rFonts w:ascii="Arial" w:hAnsi="Arial" w:cs="Arial"/>
                <w:b/>
                <w:color w:val="0000FF"/>
                <w:sz w:val="20"/>
                <w:szCs w:val="20"/>
                <w:u w:val="single" w:color="0000FF"/>
              </w:rPr>
              <w:t>Education</w:t>
            </w:r>
            <w:r w:rsidRPr="00693BFF">
              <w:rPr>
                <w:rFonts w:ascii="Arial" w:hAnsi="Arial" w:cs="Arial"/>
                <w:b/>
                <w:color w:val="0000FF"/>
                <w:spacing w:val="-6"/>
                <w:sz w:val="20"/>
                <w:szCs w:val="20"/>
                <w:u w:val="single" w:color="0000FF"/>
              </w:rPr>
              <w:t xml:space="preserve"> </w:t>
            </w:r>
            <w:r w:rsidRPr="00693BFF">
              <w:rPr>
                <w:rFonts w:ascii="Arial" w:hAnsi="Arial" w:cs="Arial"/>
                <w:b/>
                <w:color w:val="0000FF"/>
                <w:sz w:val="20"/>
                <w:szCs w:val="20"/>
                <w:u w:val="single" w:color="0000FF"/>
              </w:rPr>
              <w:t>and</w:t>
            </w:r>
            <w:r w:rsidRPr="00693BFF">
              <w:rPr>
                <w:rFonts w:ascii="Arial" w:hAnsi="Arial" w:cs="Arial"/>
                <w:b/>
                <w:color w:val="0000FF"/>
                <w:spacing w:val="-6"/>
                <w:sz w:val="20"/>
                <w:szCs w:val="20"/>
                <w:u w:val="single" w:color="0000FF"/>
              </w:rPr>
              <w:t xml:space="preserve"> </w:t>
            </w:r>
            <w:r w:rsidRPr="00693BFF">
              <w:rPr>
                <w:rFonts w:ascii="Arial" w:hAnsi="Arial" w:cs="Arial"/>
                <w:b/>
                <w:color w:val="0000FF"/>
                <w:sz w:val="20"/>
                <w:szCs w:val="20"/>
                <w:u w:val="single" w:color="0000FF"/>
              </w:rPr>
              <w:t>Social</w:t>
            </w:r>
            <w:r w:rsidRPr="00693BFF">
              <w:rPr>
                <w:rFonts w:ascii="Arial" w:hAnsi="Arial" w:cs="Arial"/>
                <w:b/>
                <w:color w:val="0000FF"/>
                <w:spacing w:val="-4"/>
                <w:sz w:val="20"/>
                <w:szCs w:val="20"/>
                <w:u w:val="single" w:color="0000FF"/>
              </w:rPr>
              <w:t xml:space="preserve"> </w:t>
            </w:r>
            <w:r w:rsidRPr="00693BFF">
              <w:rPr>
                <w:rFonts w:ascii="Arial" w:hAnsi="Arial" w:cs="Arial"/>
                <w:b/>
                <w:color w:val="0000FF"/>
                <w:spacing w:val="-2"/>
                <w:sz w:val="20"/>
                <w:szCs w:val="20"/>
                <w:u w:val="single" w:color="0000FF"/>
              </w:rPr>
              <w:t>Studies</w:t>
            </w:r>
          </w:p>
        </w:tc>
      </w:tr>
      <w:tr w:rsidR="00B324BF" w:rsidRPr="00693BFF">
        <w:trPr>
          <w:trHeight w:val="290"/>
        </w:trPr>
        <w:tc>
          <w:tcPr>
            <w:tcW w:w="5167" w:type="dxa"/>
          </w:tcPr>
          <w:p w:rsidR="00B324BF" w:rsidRPr="00693BFF" w:rsidRDefault="0051711B">
            <w:pPr>
              <w:pStyle w:val="TableParagraph"/>
              <w:spacing w:line="229" w:lineRule="exact"/>
              <w:ind w:left="95"/>
              <w:rPr>
                <w:rFonts w:ascii="Arial" w:hAnsi="Arial" w:cs="Arial"/>
                <w:sz w:val="20"/>
                <w:szCs w:val="20"/>
              </w:rPr>
            </w:pPr>
            <w:r w:rsidRPr="00693BFF">
              <w:rPr>
                <w:rFonts w:ascii="Arial" w:hAnsi="Arial" w:cs="Arial"/>
                <w:sz w:val="20"/>
                <w:szCs w:val="20"/>
              </w:rPr>
              <w:t>Manuscript</w:t>
            </w:r>
            <w:r w:rsidRPr="00693BFF">
              <w:rPr>
                <w:rFonts w:ascii="Arial" w:hAnsi="Arial" w:cs="Arial"/>
                <w:spacing w:val="-11"/>
                <w:sz w:val="20"/>
                <w:szCs w:val="20"/>
              </w:rPr>
              <w:t xml:space="preserve"> </w:t>
            </w:r>
            <w:r w:rsidRPr="00693BFF">
              <w:rPr>
                <w:rFonts w:ascii="Arial" w:hAnsi="Arial" w:cs="Arial"/>
                <w:spacing w:val="-2"/>
                <w:sz w:val="20"/>
                <w:szCs w:val="20"/>
              </w:rPr>
              <w:t>Number:</w:t>
            </w:r>
          </w:p>
        </w:tc>
        <w:tc>
          <w:tcPr>
            <w:tcW w:w="15768" w:type="dxa"/>
          </w:tcPr>
          <w:p w:rsidR="00B324BF" w:rsidRPr="00693BFF" w:rsidRDefault="0051711B">
            <w:pPr>
              <w:pStyle w:val="TableParagraph"/>
              <w:spacing w:before="26"/>
              <w:rPr>
                <w:rFonts w:ascii="Arial" w:hAnsi="Arial" w:cs="Arial"/>
                <w:b/>
                <w:sz w:val="20"/>
                <w:szCs w:val="20"/>
              </w:rPr>
            </w:pPr>
            <w:r w:rsidRPr="00693BFF">
              <w:rPr>
                <w:rFonts w:ascii="Arial" w:hAnsi="Arial" w:cs="Arial"/>
                <w:b/>
                <w:spacing w:val="-2"/>
                <w:sz w:val="20"/>
                <w:szCs w:val="20"/>
              </w:rPr>
              <w:t>Ms_AJESS_134147</w:t>
            </w:r>
          </w:p>
        </w:tc>
      </w:tr>
      <w:tr w:rsidR="00B324BF" w:rsidRPr="00693BFF">
        <w:trPr>
          <w:trHeight w:val="650"/>
        </w:trPr>
        <w:tc>
          <w:tcPr>
            <w:tcW w:w="5167" w:type="dxa"/>
          </w:tcPr>
          <w:p w:rsidR="00B324BF" w:rsidRPr="00693BFF" w:rsidRDefault="0051711B">
            <w:pPr>
              <w:pStyle w:val="TableParagraph"/>
              <w:spacing w:line="229" w:lineRule="exact"/>
              <w:ind w:left="95"/>
              <w:rPr>
                <w:rFonts w:ascii="Arial" w:hAnsi="Arial" w:cs="Arial"/>
                <w:sz w:val="20"/>
                <w:szCs w:val="20"/>
              </w:rPr>
            </w:pPr>
            <w:r w:rsidRPr="00693BFF">
              <w:rPr>
                <w:rFonts w:ascii="Arial" w:hAnsi="Arial" w:cs="Arial"/>
                <w:sz w:val="20"/>
                <w:szCs w:val="20"/>
              </w:rPr>
              <w:t>Title</w:t>
            </w:r>
            <w:r w:rsidRPr="00693BFF">
              <w:rPr>
                <w:rFonts w:ascii="Arial" w:hAnsi="Arial" w:cs="Arial"/>
                <w:spacing w:val="-6"/>
                <w:sz w:val="20"/>
                <w:szCs w:val="20"/>
              </w:rPr>
              <w:t xml:space="preserve"> </w:t>
            </w:r>
            <w:r w:rsidRPr="00693BFF">
              <w:rPr>
                <w:rFonts w:ascii="Arial" w:hAnsi="Arial" w:cs="Arial"/>
                <w:sz w:val="20"/>
                <w:szCs w:val="20"/>
              </w:rPr>
              <w:t>of</w:t>
            </w:r>
            <w:r w:rsidRPr="00693BFF">
              <w:rPr>
                <w:rFonts w:ascii="Arial" w:hAnsi="Arial" w:cs="Arial"/>
                <w:spacing w:val="-1"/>
                <w:sz w:val="20"/>
                <w:szCs w:val="20"/>
              </w:rPr>
              <w:t xml:space="preserve"> </w:t>
            </w:r>
            <w:r w:rsidRPr="00693BFF">
              <w:rPr>
                <w:rFonts w:ascii="Arial" w:hAnsi="Arial" w:cs="Arial"/>
                <w:sz w:val="20"/>
                <w:szCs w:val="20"/>
              </w:rPr>
              <w:t>the</w:t>
            </w:r>
            <w:r w:rsidRPr="00693BFF">
              <w:rPr>
                <w:rFonts w:ascii="Arial" w:hAnsi="Arial" w:cs="Arial"/>
                <w:spacing w:val="-2"/>
                <w:sz w:val="20"/>
                <w:szCs w:val="20"/>
              </w:rPr>
              <w:t xml:space="preserve"> Manuscript:</w:t>
            </w:r>
          </w:p>
        </w:tc>
        <w:tc>
          <w:tcPr>
            <w:tcW w:w="15768" w:type="dxa"/>
          </w:tcPr>
          <w:p w:rsidR="00B324BF" w:rsidRPr="00693BFF" w:rsidRDefault="0051711B">
            <w:pPr>
              <w:pStyle w:val="TableParagraph"/>
              <w:spacing w:before="206"/>
              <w:rPr>
                <w:rFonts w:ascii="Arial" w:hAnsi="Arial" w:cs="Arial"/>
                <w:b/>
                <w:sz w:val="20"/>
                <w:szCs w:val="20"/>
              </w:rPr>
            </w:pPr>
            <w:r w:rsidRPr="00693BFF">
              <w:rPr>
                <w:rFonts w:ascii="Arial" w:hAnsi="Arial" w:cs="Arial"/>
                <w:b/>
                <w:sz w:val="20"/>
                <w:szCs w:val="20"/>
              </w:rPr>
              <w:t>SHARED</w:t>
            </w:r>
            <w:r w:rsidRPr="00693BFF">
              <w:rPr>
                <w:rFonts w:ascii="Arial" w:hAnsi="Arial" w:cs="Arial"/>
                <w:b/>
                <w:spacing w:val="-9"/>
                <w:sz w:val="20"/>
                <w:szCs w:val="20"/>
              </w:rPr>
              <w:t xml:space="preserve"> </w:t>
            </w:r>
            <w:r w:rsidRPr="00693BFF">
              <w:rPr>
                <w:rFonts w:ascii="Arial" w:hAnsi="Arial" w:cs="Arial"/>
                <w:b/>
                <w:sz w:val="20"/>
                <w:szCs w:val="20"/>
              </w:rPr>
              <w:t>JUSTICE</w:t>
            </w:r>
            <w:r w:rsidRPr="00693BFF">
              <w:rPr>
                <w:rFonts w:ascii="Arial" w:hAnsi="Arial" w:cs="Arial"/>
                <w:b/>
                <w:spacing w:val="-10"/>
                <w:sz w:val="20"/>
                <w:szCs w:val="20"/>
              </w:rPr>
              <w:t xml:space="preserve"> </w:t>
            </w:r>
            <w:r w:rsidRPr="00693BFF">
              <w:rPr>
                <w:rFonts w:ascii="Arial" w:hAnsi="Arial" w:cs="Arial"/>
                <w:b/>
                <w:sz w:val="20"/>
                <w:szCs w:val="20"/>
              </w:rPr>
              <w:t>LEADERSHIP</w:t>
            </w:r>
            <w:r w:rsidRPr="00693BFF">
              <w:rPr>
                <w:rFonts w:ascii="Arial" w:hAnsi="Arial" w:cs="Arial"/>
                <w:b/>
                <w:spacing w:val="-4"/>
                <w:sz w:val="20"/>
                <w:szCs w:val="20"/>
              </w:rPr>
              <w:t xml:space="preserve"> </w:t>
            </w:r>
            <w:r w:rsidRPr="00693BFF">
              <w:rPr>
                <w:rFonts w:ascii="Arial" w:hAnsi="Arial" w:cs="Arial"/>
                <w:b/>
                <w:sz w:val="20"/>
                <w:szCs w:val="20"/>
              </w:rPr>
              <w:t>AND</w:t>
            </w:r>
            <w:r w:rsidRPr="00693BFF">
              <w:rPr>
                <w:rFonts w:ascii="Arial" w:hAnsi="Arial" w:cs="Arial"/>
                <w:b/>
                <w:spacing w:val="-9"/>
                <w:sz w:val="20"/>
                <w:szCs w:val="20"/>
              </w:rPr>
              <w:t xml:space="preserve"> </w:t>
            </w:r>
            <w:r w:rsidRPr="00693BFF">
              <w:rPr>
                <w:rFonts w:ascii="Arial" w:hAnsi="Arial" w:cs="Arial"/>
                <w:b/>
                <w:sz w:val="20"/>
                <w:szCs w:val="20"/>
              </w:rPr>
              <w:t>DIGITAL</w:t>
            </w:r>
            <w:r w:rsidRPr="00693BFF">
              <w:rPr>
                <w:rFonts w:ascii="Arial" w:hAnsi="Arial" w:cs="Arial"/>
                <w:b/>
                <w:spacing w:val="-1"/>
                <w:sz w:val="20"/>
                <w:szCs w:val="20"/>
              </w:rPr>
              <w:t xml:space="preserve"> </w:t>
            </w:r>
            <w:r w:rsidRPr="00693BFF">
              <w:rPr>
                <w:rFonts w:ascii="Arial" w:hAnsi="Arial" w:cs="Arial"/>
                <w:b/>
                <w:sz w:val="20"/>
                <w:szCs w:val="20"/>
              </w:rPr>
              <w:t>ACCESS</w:t>
            </w:r>
            <w:r w:rsidRPr="00693BFF">
              <w:rPr>
                <w:rFonts w:ascii="Arial" w:hAnsi="Arial" w:cs="Arial"/>
                <w:b/>
                <w:spacing w:val="-8"/>
                <w:sz w:val="20"/>
                <w:szCs w:val="20"/>
              </w:rPr>
              <w:t xml:space="preserve"> </w:t>
            </w:r>
            <w:r w:rsidRPr="00693BFF">
              <w:rPr>
                <w:rFonts w:ascii="Arial" w:hAnsi="Arial" w:cs="Arial"/>
                <w:b/>
                <w:sz w:val="20"/>
                <w:szCs w:val="20"/>
              </w:rPr>
              <w:t>OF</w:t>
            </w:r>
            <w:r w:rsidRPr="00693BFF">
              <w:rPr>
                <w:rFonts w:ascii="Arial" w:hAnsi="Arial" w:cs="Arial"/>
                <w:b/>
                <w:spacing w:val="-9"/>
                <w:sz w:val="20"/>
                <w:szCs w:val="20"/>
              </w:rPr>
              <w:t xml:space="preserve"> </w:t>
            </w:r>
            <w:r w:rsidRPr="00693BFF">
              <w:rPr>
                <w:rFonts w:ascii="Arial" w:hAnsi="Arial" w:cs="Arial"/>
                <w:b/>
                <w:sz w:val="20"/>
                <w:szCs w:val="20"/>
              </w:rPr>
              <w:t>TEACHERS</w:t>
            </w:r>
            <w:r w:rsidRPr="00693BFF">
              <w:rPr>
                <w:rFonts w:ascii="Arial" w:hAnsi="Arial" w:cs="Arial"/>
                <w:b/>
                <w:spacing w:val="-8"/>
                <w:sz w:val="20"/>
                <w:szCs w:val="20"/>
              </w:rPr>
              <w:t xml:space="preserve"> </w:t>
            </w:r>
            <w:r w:rsidRPr="00693BFF">
              <w:rPr>
                <w:rFonts w:ascii="Arial" w:hAnsi="Arial" w:cs="Arial"/>
                <w:b/>
                <w:sz w:val="20"/>
                <w:szCs w:val="20"/>
              </w:rPr>
              <w:t>IN</w:t>
            </w:r>
            <w:r w:rsidRPr="00693BFF">
              <w:rPr>
                <w:rFonts w:ascii="Arial" w:hAnsi="Arial" w:cs="Arial"/>
                <w:b/>
                <w:spacing w:val="-6"/>
                <w:sz w:val="20"/>
                <w:szCs w:val="20"/>
              </w:rPr>
              <w:t xml:space="preserve"> </w:t>
            </w:r>
            <w:r w:rsidRPr="00693BFF">
              <w:rPr>
                <w:rFonts w:ascii="Arial" w:hAnsi="Arial" w:cs="Arial"/>
                <w:b/>
                <w:sz w:val="20"/>
                <w:szCs w:val="20"/>
              </w:rPr>
              <w:t>NEW</w:t>
            </w:r>
            <w:r w:rsidRPr="00693BFF">
              <w:rPr>
                <w:rFonts w:ascii="Arial" w:hAnsi="Arial" w:cs="Arial"/>
                <w:b/>
                <w:spacing w:val="-7"/>
                <w:sz w:val="20"/>
                <w:szCs w:val="20"/>
              </w:rPr>
              <w:t xml:space="preserve"> </w:t>
            </w:r>
            <w:r w:rsidRPr="00693BFF">
              <w:rPr>
                <w:rFonts w:ascii="Arial" w:hAnsi="Arial" w:cs="Arial"/>
                <w:b/>
                <w:sz w:val="20"/>
                <w:szCs w:val="20"/>
              </w:rPr>
              <w:t>NORMAL</w:t>
            </w:r>
            <w:r w:rsidRPr="00693BFF">
              <w:rPr>
                <w:rFonts w:ascii="Arial" w:hAnsi="Arial" w:cs="Arial"/>
                <w:b/>
                <w:spacing w:val="-6"/>
                <w:sz w:val="20"/>
                <w:szCs w:val="20"/>
              </w:rPr>
              <w:t xml:space="preserve"> </w:t>
            </w:r>
            <w:r w:rsidRPr="00693BFF">
              <w:rPr>
                <w:rFonts w:ascii="Arial" w:hAnsi="Arial" w:cs="Arial"/>
                <w:b/>
                <w:sz w:val="20"/>
                <w:szCs w:val="20"/>
              </w:rPr>
              <w:t>EDUCATION</w:t>
            </w:r>
            <w:r w:rsidRPr="00693BFF">
              <w:rPr>
                <w:rFonts w:ascii="Arial" w:hAnsi="Arial" w:cs="Arial"/>
                <w:b/>
                <w:spacing w:val="-8"/>
                <w:sz w:val="20"/>
                <w:szCs w:val="20"/>
              </w:rPr>
              <w:t xml:space="preserve"> </w:t>
            </w:r>
            <w:r w:rsidRPr="00693BFF">
              <w:rPr>
                <w:rFonts w:ascii="Arial" w:hAnsi="Arial" w:cs="Arial"/>
                <w:b/>
                <w:sz w:val="20"/>
                <w:szCs w:val="20"/>
              </w:rPr>
              <w:t>IN</w:t>
            </w:r>
            <w:r w:rsidRPr="00693BFF">
              <w:rPr>
                <w:rFonts w:ascii="Arial" w:hAnsi="Arial" w:cs="Arial"/>
                <w:b/>
                <w:spacing w:val="-9"/>
                <w:sz w:val="20"/>
                <w:szCs w:val="20"/>
              </w:rPr>
              <w:t xml:space="preserve"> </w:t>
            </w:r>
            <w:r w:rsidRPr="00693BFF">
              <w:rPr>
                <w:rFonts w:ascii="Arial" w:hAnsi="Arial" w:cs="Arial"/>
                <w:b/>
                <w:sz w:val="20"/>
                <w:szCs w:val="20"/>
              </w:rPr>
              <w:t>PUBLIC</w:t>
            </w:r>
            <w:r w:rsidRPr="00693BFF">
              <w:rPr>
                <w:rFonts w:ascii="Arial" w:hAnsi="Arial" w:cs="Arial"/>
                <w:b/>
                <w:spacing w:val="-7"/>
                <w:sz w:val="20"/>
                <w:szCs w:val="20"/>
              </w:rPr>
              <w:t xml:space="preserve"> </w:t>
            </w:r>
            <w:r w:rsidRPr="00693BFF">
              <w:rPr>
                <w:rFonts w:ascii="Arial" w:hAnsi="Arial" w:cs="Arial"/>
                <w:b/>
                <w:sz w:val="20"/>
                <w:szCs w:val="20"/>
              </w:rPr>
              <w:t>ELEMENTARY</w:t>
            </w:r>
            <w:r w:rsidRPr="00693BFF">
              <w:rPr>
                <w:rFonts w:ascii="Arial" w:hAnsi="Arial" w:cs="Arial"/>
                <w:b/>
                <w:spacing w:val="-4"/>
                <w:sz w:val="20"/>
                <w:szCs w:val="20"/>
              </w:rPr>
              <w:t xml:space="preserve"> </w:t>
            </w:r>
            <w:r w:rsidRPr="00693BFF">
              <w:rPr>
                <w:rFonts w:ascii="Arial" w:hAnsi="Arial" w:cs="Arial"/>
                <w:b/>
                <w:spacing w:val="-2"/>
                <w:sz w:val="20"/>
                <w:szCs w:val="20"/>
              </w:rPr>
              <w:t>SCHOOLS</w:t>
            </w:r>
          </w:p>
        </w:tc>
      </w:tr>
      <w:tr w:rsidR="00B324BF" w:rsidRPr="00693BFF">
        <w:trPr>
          <w:trHeight w:val="333"/>
        </w:trPr>
        <w:tc>
          <w:tcPr>
            <w:tcW w:w="5167" w:type="dxa"/>
          </w:tcPr>
          <w:p w:rsidR="00B324BF" w:rsidRPr="00693BFF" w:rsidRDefault="0051711B">
            <w:pPr>
              <w:pStyle w:val="TableParagraph"/>
              <w:spacing w:line="229" w:lineRule="exact"/>
              <w:ind w:left="95"/>
              <w:rPr>
                <w:rFonts w:ascii="Arial" w:hAnsi="Arial" w:cs="Arial"/>
                <w:sz w:val="20"/>
                <w:szCs w:val="20"/>
              </w:rPr>
            </w:pPr>
            <w:r w:rsidRPr="00693BFF">
              <w:rPr>
                <w:rFonts w:ascii="Arial" w:hAnsi="Arial" w:cs="Arial"/>
                <w:sz w:val="20"/>
                <w:szCs w:val="20"/>
              </w:rPr>
              <w:t>Type</w:t>
            </w:r>
            <w:r w:rsidRPr="00693BFF">
              <w:rPr>
                <w:rFonts w:ascii="Arial" w:hAnsi="Arial" w:cs="Arial"/>
                <w:spacing w:val="-3"/>
                <w:sz w:val="20"/>
                <w:szCs w:val="20"/>
              </w:rPr>
              <w:t xml:space="preserve"> </w:t>
            </w:r>
            <w:r w:rsidRPr="00693BFF">
              <w:rPr>
                <w:rFonts w:ascii="Arial" w:hAnsi="Arial" w:cs="Arial"/>
                <w:sz w:val="20"/>
                <w:szCs w:val="20"/>
              </w:rPr>
              <w:t>of</w:t>
            </w:r>
            <w:r w:rsidRPr="00693BFF">
              <w:rPr>
                <w:rFonts w:ascii="Arial" w:hAnsi="Arial" w:cs="Arial"/>
                <w:spacing w:val="-3"/>
                <w:sz w:val="20"/>
                <w:szCs w:val="20"/>
              </w:rPr>
              <w:t xml:space="preserve"> </w:t>
            </w:r>
            <w:r w:rsidRPr="00693BFF">
              <w:rPr>
                <w:rFonts w:ascii="Arial" w:hAnsi="Arial" w:cs="Arial"/>
                <w:sz w:val="20"/>
                <w:szCs w:val="20"/>
              </w:rPr>
              <w:t>the</w:t>
            </w:r>
            <w:r w:rsidRPr="00693BFF">
              <w:rPr>
                <w:rFonts w:ascii="Arial" w:hAnsi="Arial" w:cs="Arial"/>
                <w:spacing w:val="-4"/>
                <w:sz w:val="20"/>
                <w:szCs w:val="20"/>
              </w:rPr>
              <w:t xml:space="preserve"> </w:t>
            </w:r>
            <w:r w:rsidRPr="00693BFF">
              <w:rPr>
                <w:rFonts w:ascii="Arial" w:hAnsi="Arial" w:cs="Arial"/>
                <w:spacing w:val="-2"/>
                <w:sz w:val="20"/>
                <w:szCs w:val="20"/>
              </w:rPr>
              <w:t>Article</w:t>
            </w:r>
          </w:p>
        </w:tc>
        <w:tc>
          <w:tcPr>
            <w:tcW w:w="15768" w:type="dxa"/>
          </w:tcPr>
          <w:p w:rsidR="00B324BF" w:rsidRPr="00693BFF" w:rsidRDefault="0051711B">
            <w:pPr>
              <w:pStyle w:val="TableParagraph"/>
              <w:spacing w:before="47"/>
              <w:rPr>
                <w:rFonts w:ascii="Arial" w:hAnsi="Arial" w:cs="Arial"/>
                <w:b/>
                <w:sz w:val="20"/>
                <w:szCs w:val="20"/>
              </w:rPr>
            </w:pPr>
            <w:r w:rsidRPr="00693BFF">
              <w:rPr>
                <w:rFonts w:ascii="Arial" w:hAnsi="Arial" w:cs="Arial"/>
                <w:b/>
                <w:sz w:val="20"/>
                <w:szCs w:val="20"/>
              </w:rPr>
              <w:t>Original</w:t>
            </w:r>
            <w:r w:rsidRPr="00693BFF">
              <w:rPr>
                <w:rFonts w:ascii="Arial" w:hAnsi="Arial" w:cs="Arial"/>
                <w:b/>
                <w:spacing w:val="-11"/>
                <w:sz w:val="20"/>
                <w:szCs w:val="20"/>
              </w:rPr>
              <w:t xml:space="preserve"> </w:t>
            </w:r>
            <w:r w:rsidRPr="00693BFF">
              <w:rPr>
                <w:rFonts w:ascii="Arial" w:hAnsi="Arial" w:cs="Arial"/>
                <w:b/>
                <w:sz w:val="20"/>
                <w:szCs w:val="20"/>
              </w:rPr>
              <w:t>Research</w:t>
            </w:r>
            <w:r w:rsidRPr="00693BFF">
              <w:rPr>
                <w:rFonts w:ascii="Arial" w:hAnsi="Arial" w:cs="Arial"/>
                <w:b/>
                <w:spacing w:val="-4"/>
                <w:sz w:val="20"/>
                <w:szCs w:val="20"/>
              </w:rPr>
              <w:t xml:space="preserve"> </w:t>
            </w:r>
            <w:r w:rsidRPr="00693BFF">
              <w:rPr>
                <w:rFonts w:ascii="Arial" w:hAnsi="Arial" w:cs="Arial"/>
                <w:b/>
                <w:spacing w:val="-2"/>
                <w:sz w:val="20"/>
                <w:szCs w:val="20"/>
              </w:rPr>
              <w:t>Article</w:t>
            </w:r>
          </w:p>
        </w:tc>
      </w:tr>
    </w:tbl>
    <w:p w:rsidR="00B324BF" w:rsidRPr="00693BFF" w:rsidRDefault="00B324BF">
      <w:pPr>
        <w:pStyle w:val="BodyText"/>
        <w:spacing w:before="8"/>
        <w:rPr>
          <w:rFonts w:ascii="Arial" w:hAnsi="Arial" w:cs="Arial"/>
          <w:b w:val="0"/>
        </w:rPr>
      </w:pPr>
    </w:p>
    <w:p w:rsidR="00B324BF" w:rsidRPr="00693BFF" w:rsidRDefault="0051711B">
      <w:pPr>
        <w:pStyle w:val="BodyText"/>
        <w:ind w:left="165"/>
        <w:rPr>
          <w:rFonts w:ascii="Arial" w:hAnsi="Arial" w:cs="Arial"/>
        </w:rPr>
      </w:pPr>
      <w:r w:rsidRPr="00693BFF">
        <w:rPr>
          <w:rFonts w:ascii="Arial" w:hAnsi="Arial" w:cs="Arial"/>
          <w:color w:val="000000"/>
          <w:highlight w:val="yellow"/>
        </w:rPr>
        <w:t>PART</w:t>
      </w:r>
      <w:r w:rsidRPr="00693BFF">
        <w:rPr>
          <w:rFonts w:ascii="Arial" w:hAnsi="Arial" w:cs="Arial"/>
          <w:color w:val="000000"/>
          <w:spacing w:val="45"/>
          <w:highlight w:val="yellow"/>
        </w:rPr>
        <w:t xml:space="preserve"> </w:t>
      </w:r>
      <w:r w:rsidRPr="00693BFF">
        <w:rPr>
          <w:rFonts w:ascii="Arial" w:hAnsi="Arial" w:cs="Arial"/>
          <w:color w:val="000000"/>
          <w:highlight w:val="yellow"/>
        </w:rPr>
        <w:t>1:</w:t>
      </w:r>
      <w:r w:rsidRPr="00693BFF">
        <w:rPr>
          <w:rFonts w:ascii="Arial" w:hAnsi="Arial" w:cs="Arial"/>
          <w:color w:val="000000"/>
          <w:spacing w:val="-1"/>
        </w:rPr>
        <w:t xml:space="preserve"> </w:t>
      </w:r>
      <w:r w:rsidRPr="00693BFF">
        <w:rPr>
          <w:rFonts w:ascii="Arial" w:hAnsi="Arial" w:cs="Arial"/>
          <w:color w:val="000000"/>
          <w:spacing w:val="-2"/>
        </w:rPr>
        <w:t>Comments</w:t>
      </w:r>
    </w:p>
    <w:p w:rsidR="00B324BF" w:rsidRPr="00693BFF" w:rsidRDefault="00B324BF">
      <w:pPr>
        <w:pStyle w:val="BodyText"/>
        <w:spacing w:before="3"/>
        <w:rPr>
          <w:rFonts w:ascii="Arial" w:hAnsi="Arial" w:cs="Arial"/>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5"/>
        <w:gridCol w:w="6444"/>
      </w:tblGrid>
      <w:tr w:rsidR="00B324BF" w:rsidRPr="00693BFF">
        <w:trPr>
          <w:trHeight w:val="964"/>
        </w:trPr>
        <w:tc>
          <w:tcPr>
            <w:tcW w:w="5352" w:type="dxa"/>
          </w:tcPr>
          <w:p w:rsidR="00B324BF" w:rsidRPr="00693BFF" w:rsidRDefault="00B324BF">
            <w:pPr>
              <w:pStyle w:val="TableParagraph"/>
              <w:ind w:left="0"/>
              <w:rPr>
                <w:rFonts w:ascii="Arial" w:hAnsi="Arial" w:cs="Arial"/>
                <w:sz w:val="20"/>
                <w:szCs w:val="20"/>
              </w:rPr>
            </w:pPr>
          </w:p>
        </w:tc>
        <w:tc>
          <w:tcPr>
            <w:tcW w:w="9355" w:type="dxa"/>
          </w:tcPr>
          <w:p w:rsidR="00B324BF" w:rsidRPr="00693BFF" w:rsidRDefault="0051711B">
            <w:pPr>
              <w:pStyle w:val="TableParagraph"/>
              <w:spacing w:line="228" w:lineRule="exact"/>
              <w:rPr>
                <w:rFonts w:ascii="Arial" w:hAnsi="Arial" w:cs="Arial"/>
                <w:b/>
                <w:sz w:val="20"/>
                <w:szCs w:val="20"/>
              </w:rPr>
            </w:pPr>
            <w:r w:rsidRPr="00693BFF">
              <w:rPr>
                <w:rFonts w:ascii="Arial" w:hAnsi="Arial" w:cs="Arial"/>
                <w:b/>
                <w:sz w:val="20"/>
                <w:szCs w:val="20"/>
              </w:rPr>
              <w:t>Reviewer’s</w:t>
            </w:r>
            <w:r w:rsidRPr="00693BFF">
              <w:rPr>
                <w:rFonts w:ascii="Arial" w:hAnsi="Arial" w:cs="Arial"/>
                <w:b/>
                <w:spacing w:val="-6"/>
                <w:sz w:val="20"/>
                <w:szCs w:val="20"/>
              </w:rPr>
              <w:t xml:space="preserve"> </w:t>
            </w:r>
            <w:r w:rsidRPr="00693BFF">
              <w:rPr>
                <w:rFonts w:ascii="Arial" w:hAnsi="Arial" w:cs="Arial"/>
                <w:b/>
                <w:spacing w:val="-2"/>
                <w:sz w:val="20"/>
                <w:szCs w:val="20"/>
              </w:rPr>
              <w:t>comment</w:t>
            </w:r>
          </w:p>
          <w:p w:rsidR="00B324BF" w:rsidRPr="00693BFF" w:rsidRDefault="0051711B">
            <w:pPr>
              <w:pStyle w:val="TableParagraph"/>
              <w:ind w:right="125"/>
              <w:rPr>
                <w:rFonts w:ascii="Arial" w:hAnsi="Arial" w:cs="Arial"/>
                <w:b/>
                <w:sz w:val="20"/>
                <w:szCs w:val="20"/>
              </w:rPr>
            </w:pPr>
            <w:r w:rsidRPr="00693BFF">
              <w:rPr>
                <w:rFonts w:ascii="Arial" w:hAnsi="Arial" w:cs="Arial"/>
                <w:b/>
                <w:color w:val="000000"/>
                <w:sz w:val="20"/>
                <w:szCs w:val="20"/>
                <w:highlight w:val="yellow"/>
              </w:rPr>
              <w:t>Artificial</w:t>
            </w:r>
            <w:r w:rsidRPr="00693BFF">
              <w:rPr>
                <w:rFonts w:ascii="Arial" w:hAnsi="Arial" w:cs="Arial"/>
                <w:b/>
                <w:color w:val="000000"/>
                <w:spacing w:val="-4"/>
                <w:sz w:val="20"/>
                <w:szCs w:val="20"/>
                <w:highlight w:val="yellow"/>
              </w:rPr>
              <w:t xml:space="preserve"> </w:t>
            </w:r>
            <w:r w:rsidRPr="00693BFF">
              <w:rPr>
                <w:rFonts w:ascii="Arial" w:hAnsi="Arial" w:cs="Arial"/>
                <w:b/>
                <w:color w:val="000000"/>
                <w:sz w:val="20"/>
                <w:szCs w:val="20"/>
                <w:highlight w:val="yellow"/>
              </w:rPr>
              <w:t>Intelligence</w:t>
            </w:r>
            <w:r w:rsidRPr="00693BFF">
              <w:rPr>
                <w:rFonts w:ascii="Arial" w:hAnsi="Arial" w:cs="Arial"/>
                <w:b/>
                <w:color w:val="000000"/>
                <w:spacing w:val="-4"/>
                <w:sz w:val="20"/>
                <w:szCs w:val="20"/>
                <w:highlight w:val="yellow"/>
              </w:rPr>
              <w:t xml:space="preserve"> </w:t>
            </w:r>
            <w:r w:rsidRPr="00693BFF">
              <w:rPr>
                <w:rFonts w:ascii="Arial" w:hAnsi="Arial" w:cs="Arial"/>
                <w:b/>
                <w:color w:val="000000"/>
                <w:sz w:val="20"/>
                <w:szCs w:val="20"/>
                <w:highlight w:val="yellow"/>
              </w:rPr>
              <w:t>(AI)</w:t>
            </w:r>
            <w:r w:rsidRPr="00693BFF">
              <w:rPr>
                <w:rFonts w:ascii="Arial" w:hAnsi="Arial" w:cs="Arial"/>
                <w:b/>
                <w:color w:val="000000"/>
                <w:spacing w:val="-4"/>
                <w:sz w:val="20"/>
                <w:szCs w:val="20"/>
                <w:highlight w:val="yellow"/>
              </w:rPr>
              <w:t xml:space="preserve"> </w:t>
            </w:r>
            <w:r w:rsidRPr="00693BFF">
              <w:rPr>
                <w:rFonts w:ascii="Arial" w:hAnsi="Arial" w:cs="Arial"/>
                <w:b/>
                <w:color w:val="000000"/>
                <w:sz w:val="20"/>
                <w:szCs w:val="20"/>
                <w:highlight w:val="yellow"/>
              </w:rPr>
              <w:t>generated</w:t>
            </w:r>
            <w:r w:rsidRPr="00693BFF">
              <w:rPr>
                <w:rFonts w:ascii="Arial" w:hAnsi="Arial" w:cs="Arial"/>
                <w:b/>
                <w:color w:val="000000"/>
                <w:spacing w:val="-5"/>
                <w:sz w:val="20"/>
                <w:szCs w:val="20"/>
                <w:highlight w:val="yellow"/>
              </w:rPr>
              <w:t xml:space="preserve"> </w:t>
            </w:r>
            <w:r w:rsidRPr="00693BFF">
              <w:rPr>
                <w:rFonts w:ascii="Arial" w:hAnsi="Arial" w:cs="Arial"/>
                <w:b/>
                <w:color w:val="000000"/>
                <w:sz w:val="20"/>
                <w:szCs w:val="20"/>
                <w:highlight w:val="yellow"/>
              </w:rPr>
              <w:t>or</w:t>
            </w:r>
            <w:r w:rsidRPr="00693BFF">
              <w:rPr>
                <w:rFonts w:ascii="Arial" w:hAnsi="Arial" w:cs="Arial"/>
                <w:b/>
                <w:color w:val="000000"/>
                <w:spacing w:val="-3"/>
                <w:sz w:val="20"/>
                <w:szCs w:val="20"/>
                <w:highlight w:val="yellow"/>
              </w:rPr>
              <w:t xml:space="preserve"> </w:t>
            </w:r>
            <w:r w:rsidRPr="00693BFF">
              <w:rPr>
                <w:rFonts w:ascii="Arial" w:hAnsi="Arial" w:cs="Arial"/>
                <w:b/>
                <w:color w:val="000000"/>
                <w:sz w:val="20"/>
                <w:szCs w:val="20"/>
                <w:highlight w:val="yellow"/>
              </w:rPr>
              <w:t>assisted</w:t>
            </w:r>
            <w:r w:rsidRPr="00693BFF">
              <w:rPr>
                <w:rFonts w:ascii="Arial" w:hAnsi="Arial" w:cs="Arial"/>
                <w:b/>
                <w:color w:val="000000"/>
                <w:spacing w:val="-4"/>
                <w:sz w:val="20"/>
                <w:szCs w:val="20"/>
                <w:highlight w:val="yellow"/>
              </w:rPr>
              <w:t xml:space="preserve"> </w:t>
            </w:r>
            <w:r w:rsidRPr="00693BFF">
              <w:rPr>
                <w:rFonts w:ascii="Arial" w:hAnsi="Arial" w:cs="Arial"/>
                <w:b/>
                <w:color w:val="000000"/>
                <w:sz w:val="20"/>
                <w:szCs w:val="20"/>
                <w:highlight w:val="yellow"/>
              </w:rPr>
              <w:t>review</w:t>
            </w:r>
            <w:r w:rsidRPr="00693BFF">
              <w:rPr>
                <w:rFonts w:ascii="Arial" w:hAnsi="Arial" w:cs="Arial"/>
                <w:b/>
                <w:color w:val="000000"/>
                <w:spacing w:val="-3"/>
                <w:sz w:val="20"/>
                <w:szCs w:val="20"/>
                <w:highlight w:val="yellow"/>
              </w:rPr>
              <w:t xml:space="preserve"> </w:t>
            </w:r>
            <w:r w:rsidRPr="00693BFF">
              <w:rPr>
                <w:rFonts w:ascii="Arial" w:hAnsi="Arial" w:cs="Arial"/>
                <w:b/>
                <w:color w:val="000000"/>
                <w:sz w:val="20"/>
                <w:szCs w:val="20"/>
                <w:highlight w:val="yellow"/>
              </w:rPr>
              <w:t>comments</w:t>
            </w:r>
            <w:r w:rsidRPr="00693BFF">
              <w:rPr>
                <w:rFonts w:ascii="Arial" w:hAnsi="Arial" w:cs="Arial"/>
                <w:b/>
                <w:color w:val="000000"/>
                <w:spacing w:val="-4"/>
                <w:sz w:val="20"/>
                <w:szCs w:val="20"/>
                <w:highlight w:val="yellow"/>
              </w:rPr>
              <w:t xml:space="preserve"> </w:t>
            </w:r>
            <w:r w:rsidRPr="00693BFF">
              <w:rPr>
                <w:rFonts w:ascii="Arial" w:hAnsi="Arial" w:cs="Arial"/>
                <w:b/>
                <w:color w:val="000000"/>
                <w:sz w:val="20"/>
                <w:szCs w:val="20"/>
                <w:highlight w:val="yellow"/>
              </w:rPr>
              <w:t>are</w:t>
            </w:r>
            <w:r w:rsidRPr="00693BFF">
              <w:rPr>
                <w:rFonts w:ascii="Arial" w:hAnsi="Arial" w:cs="Arial"/>
                <w:b/>
                <w:color w:val="000000"/>
                <w:spacing w:val="-4"/>
                <w:sz w:val="20"/>
                <w:szCs w:val="20"/>
                <w:highlight w:val="yellow"/>
              </w:rPr>
              <w:t xml:space="preserve"> </w:t>
            </w:r>
            <w:r w:rsidRPr="00693BFF">
              <w:rPr>
                <w:rFonts w:ascii="Arial" w:hAnsi="Arial" w:cs="Arial"/>
                <w:b/>
                <w:color w:val="000000"/>
                <w:sz w:val="20"/>
                <w:szCs w:val="20"/>
                <w:highlight w:val="yellow"/>
              </w:rPr>
              <w:t>strictly</w:t>
            </w:r>
            <w:r w:rsidRPr="00693BFF">
              <w:rPr>
                <w:rFonts w:ascii="Arial" w:hAnsi="Arial" w:cs="Arial"/>
                <w:b/>
                <w:color w:val="000000"/>
                <w:spacing w:val="-3"/>
                <w:sz w:val="20"/>
                <w:szCs w:val="20"/>
                <w:highlight w:val="yellow"/>
              </w:rPr>
              <w:t xml:space="preserve"> </w:t>
            </w:r>
            <w:r w:rsidRPr="00693BFF">
              <w:rPr>
                <w:rFonts w:ascii="Arial" w:hAnsi="Arial" w:cs="Arial"/>
                <w:b/>
                <w:color w:val="000000"/>
                <w:sz w:val="20"/>
                <w:szCs w:val="20"/>
                <w:highlight w:val="yellow"/>
              </w:rPr>
              <w:t>prohibited</w:t>
            </w:r>
            <w:r w:rsidRPr="00693BFF">
              <w:rPr>
                <w:rFonts w:ascii="Arial" w:hAnsi="Arial" w:cs="Arial"/>
                <w:b/>
                <w:color w:val="000000"/>
                <w:spacing w:val="-5"/>
                <w:sz w:val="20"/>
                <w:szCs w:val="20"/>
                <w:highlight w:val="yellow"/>
              </w:rPr>
              <w:t xml:space="preserve"> </w:t>
            </w:r>
            <w:r w:rsidRPr="00693BFF">
              <w:rPr>
                <w:rFonts w:ascii="Arial" w:hAnsi="Arial" w:cs="Arial"/>
                <w:b/>
                <w:color w:val="000000"/>
                <w:sz w:val="20"/>
                <w:szCs w:val="20"/>
                <w:highlight w:val="yellow"/>
              </w:rPr>
              <w:t>during</w:t>
            </w:r>
            <w:r w:rsidRPr="00693BFF">
              <w:rPr>
                <w:rFonts w:ascii="Arial" w:hAnsi="Arial" w:cs="Arial"/>
                <w:b/>
                <w:color w:val="000000"/>
                <w:spacing w:val="-3"/>
                <w:sz w:val="20"/>
                <w:szCs w:val="20"/>
                <w:highlight w:val="yellow"/>
              </w:rPr>
              <w:t xml:space="preserve"> </w:t>
            </w:r>
            <w:r w:rsidRPr="00693BFF">
              <w:rPr>
                <w:rFonts w:ascii="Arial" w:hAnsi="Arial" w:cs="Arial"/>
                <w:b/>
                <w:color w:val="000000"/>
                <w:sz w:val="20"/>
                <w:szCs w:val="20"/>
                <w:highlight w:val="yellow"/>
              </w:rPr>
              <w:t>peer</w:t>
            </w:r>
            <w:r w:rsidRPr="00693BFF">
              <w:rPr>
                <w:rFonts w:ascii="Arial" w:hAnsi="Arial" w:cs="Arial"/>
                <w:b/>
                <w:color w:val="000000"/>
                <w:sz w:val="20"/>
                <w:szCs w:val="20"/>
              </w:rPr>
              <w:t xml:space="preserve"> </w:t>
            </w:r>
            <w:r w:rsidRPr="00693BFF">
              <w:rPr>
                <w:rFonts w:ascii="Arial" w:hAnsi="Arial" w:cs="Arial"/>
                <w:b/>
                <w:color w:val="000000"/>
                <w:spacing w:val="-2"/>
                <w:sz w:val="20"/>
                <w:szCs w:val="20"/>
                <w:highlight w:val="yellow"/>
              </w:rPr>
              <w:t>review.</w:t>
            </w:r>
          </w:p>
        </w:tc>
        <w:tc>
          <w:tcPr>
            <w:tcW w:w="6444" w:type="dxa"/>
          </w:tcPr>
          <w:p w:rsidR="00B324BF" w:rsidRPr="00693BFF" w:rsidRDefault="0051711B">
            <w:pPr>
              <w:pStyle w:val="TableParagraph"/>
              <w:ind w:right="168"/>
              <w:rPr>
                <w:rFonts w:ascii="Arial" w:hAnsi="Arial" w:cs="Arial"/>
                <w:i/>
                <w:sz w:val="20"/>
                <w:szCs w:val="20"/>
              </w:rPr>
            </w:pPr>
            <w:r w:rsidRPr="00693BFF">
              <w:rPr>
                <w:rFonts w:ascii="Arial" w:hAnsi="Arial" w:cs="Arial"/>
                <w:b/>
                <w:sz w:val="20"/>
                <w:szCs w:val="20"/>
              </w:rPr>
              <w:t xml:space="preserve">Author’s Feedback </w:t>
            </w:r>
            <w:r w:rsidRPr="00693BFF">
              <w:rPr>
                <w:rFonts w:ascii="Arial" w:hAnsi="Arial" w:cs="Arial"/>
                <w:i/>
                <w:sz w:val="20"/>
                <w:szCs w:val="20"/>
              </w:rPr>
              <w:t>(Please correct the manuscript and highlight that part in</w:t>
            </w:r>
            <w:r w:rsidRPr="00693BFF">
              <w:rPr>
                <w:rFonts w:ascii="Arial" w:hAnsi="Arial" w:cs="Arial"/>
                <w:i/>
                <w:spacing w:val="-3"/>
                <w:sz w:val="20"/>
                <w:szCs w:val="20"/>
              </w:rPr>
              <w:t xml:space="preserve"> </w:t>
            </w:r>
            <w:r w:rsidRPr="00693BFF">
              <w:rPr>
                <w:rFonts w:ascii="Arial" w:hAnsi="Arial" w:cs="Arial"/>
                <w:i/>
                <w:sz w:val="20"/>
                <w:szCs w:val="20"/>
              </w:rPr>
              <w:t>the</w:t>
            </w:r>
            <w:r w:rsidRPr="00693BFF">
              <w:rPr>
                <w:rFonts w:ascii="Arial" w:hAnsi="Arial" w:cs="Arial"/>
                <w:i/>
                <w:spacing w:val="-3"/>
                <w:sz w:val="20"/>
                <w:szCs w:val="20"/>
              </w:rPr>
              <w:t xml:space="preserve"> </w:t>
            </w:r>
            <w:r w:rsidRPr="00693BFF">
              <w:rPr>
                <w:rFonts w:ascii="Arial" w:hAnsi="Arial" w:cs="Arial"/>
                <w:i/>
                <w:sz w:val="20"/>
                <w:szCs w:val="20"/>
              </w:rPr>
              <w:t>manuscript.</w:t>
            </w:r>
            <w:r w:rsidRPr="00693BFF">
              <w:rPr>
                <w:rFonts w:ascii="Arial" w:hAnsi="Arial" w:cs="Arial"/>
                <w:i/>
                <w:spacing w:val="-3"/>
                <w:sz w:val="20"/>
                <w:szCs w:val="20"/>
              </w:rPr>
              <w:t xml:space="preserve"> </w:t>
            </w:r>
            <w:r w:rsidRPr="00693BFF">
              <w:rPr>
                <w:rFonts w:ascii="Arial" w:hAnsi="Arial" w:cs="Arial"/>
                <w:i/>
                <w:sz w:val="20"/>
                <w:szCs w:val="20"/>
              </w:rPr>
              <w:t>It</w:t>
            </w:r>
            <w:r w:rsidRPr="00693BFF">
              <w:rPr>
                <w:rFonts w:ascii="Arial" w:hAnsi="Arial" w:cs="Arial"/>
                <w:i/>
                <w:spacing w:val="-4"/>
                <w:sz w:val="20"/>
                <w:szCs w:val="20"/>
              </w:rPr>
              <w:t xml:space="preserve"> </w:t>
            </w:r>
            <w:r w:rsidRPr="00693BFF">
              <w:rPr>
                <w:rFonts w:ascii="Arial" w:hAnsi="Arial" w:cs="Arial"/>
                <w:i/>
                <w:sz w:val="20"/>
                <w:szCs w:val="20"/>
              </w:rPr>
              <w:t>is</w:t>
            </w:r>
            <w:r w:rsidRPr="00693BFF">
              <w:rPr>
                <w:rFonts w:ascii="Arial" w:hAnsi="Arial" w:cs="Arial"/>
                <w:i/>
                <w:spacing w:val="-5"/>
                <w:sz w:val="20"/>
                <w:szCs w:val="20"/>
              </w:rPr>
              <w:t xml:space="preserve"> </w:t>
            </w:r>
            <w:r w:rsidRPr="00693BFF">
              <w:rPr>
                <w:rFonts w:ascii="Arial" w:hAnsi="Arial" w:cs="Arial"/>
                <w:i/>
                <w:sz w:val="20"/>
                <w:szCs w:val="20"/>
              </w:rPr>
              <w:t>mandatory</w:t>
            </w:r>
            <w:r w:rsidRPr="00693BFF">
              <w:rPr>
                <w:rFonts w:ascii="Arial" w:hAnsi="Arial" w:cs="Arial"/>
                <w:i/>
                <w:spacing w:val="-5"/>
                <w:sz w:val="20"/>
                <w:szCs w:val="20"/>
              </w:rPr>
              <w:t xml:space="preserve"> </w:t>
            </w:r>
            <w:r w:rsidRPr="00693BFF">
              <w:rPr>
                <w:rFonts w:ascii="Arial" w:hAnsi="Arial" w:cs="Arial"/>
                <w:i/>
                <w:sz w:val="20"/>
                <w:szCs w:val="20"/>
              </w:rPr>
              <w:t>that</w:t>
            </w:r>
            <w:r w:rsidRPr="00693BFF">
              <w:rPr>
                <w:rFonts w:ascii="Arial" w:hAnsi="Arial" w:cs="Arial"/>
                <w:i/>
                <w:spacing w:val="-5"/>
                <w:sz w:val="20"/>
                <w:szCs w:val="20"/>
              </w:rPr>
              <w:t xml:space="preserve"> </w:t>
            </w:r>
            <w:r w:rsidRPr="00693BFF">
              <w:rPr>
                <w:rFonts w:ascii="Arial" w:hAnsi="Arial" w:cs="Arial"/>
                <w:i/>
                <w:sz w:val="20"/>
                <w:szCs w:val="20"/>
              </w:rPr>
              <w:t>authors</w:t>
            </w:r>
            <w:r w:rsidRPr="00693BFF">
              <w:rPr>
                <w:rFonts w:ascii="Arial" w:hAnsi="Arial" w:cs="Arial"/>
                <w:i/>
                <w:spacing w:val="-5"/>
                <w:sz w:val="20"/>
                <w:szCs w:val="20"/>
              </w:rPr>
              <w:t xml:space="preserve"> </w:t>
            </w:r>
            <w:r w:rsidRPr="00693BFF">
              <w:rPr>
                <w:rFonts w:ascii="Arial" w:hAnsi="Arial" w:cs="Arial"/>
                <w:i/>
                <w:sz w:val="20"/>
                <w:szCs w:val="20"/>
              </w:rPr>
              <w:t>should</w:t>
            </w:r>
            <w:r w:rsidRPr="00693BFF">
              <w:rPr>
                <w:rFonts w:ascii="Arial" w:hAnsi="Arial" w:cs="Arial"/>
                <w:i/>
                <w:spacing w:val="-3"/>
                <w:sz w:val="20"/>
                <w:szCs w:val="20"/>
              </w:rPr>
              <w:t xml:space="preserve"> </w:t>
            </w:r>
            <w:r w:rsidRPr="00693BFF">
              <w:rPr>
                <w:rFonts w:ascii="Arial" w:hAnsi="Arial" w:cs="Arial"/>
                <w:i/>
                <w:sz w:val="20"/>
                <w:szCs w:val="20"/>
              </w:rPr>
              <w:t>write</w:t>
            </w:r>
            <w:r w:rsidRPr="00693BFF">
              <w:rPr>
                <w:rFonts w:ascii="Arial" w:hAnsi="Arial" w:cs="Arial"/>
                <w:i/>
                <w:spacing w:val="-3"/>
                <w:sz w:val="20"/>
                <w:szCs w:val="20"/>
              </w:rPr>
              <w:t xml:space="preserve"> </w:t>
            </w:r>
            <w:r w:rsidRPr="00693BFF">
              <w:rPr>
                <w:rFonts w:ascii="Arial" w:hAnsi="Arial" w:cs="Arial"/>
                <w:i/>
                <w:sz w:val="20"/>
                <w:szCs w:val="20"/>
              </w:rPr>
              <w:t>his/her</w:t>
            </w:r>
            <w:r w:rsidRPr="00693BFF">
              <w:rPr>
                <w:rFonts w:ascii="Arial" w:hAnsi="Arial" w:cs="Arial"/>
                <w:i/>
                <w:spacing w:val="-5"/>
                <w:sz w:val="20"/>
                <w:szCs w:val="20"/>
              </w:rPr>
              <w:t xml:space="preserve"> </w:t>
            </w:r>
            <w:r w:rsidRPr="00693BFF">
              <w:rPr>
                <w:rFonts w:ascii="Arial" w:hAnsi="Arial" w:cs="Arial"/>
                <w:i/>
                <w:sz w:val="20"/>
                <w:szCs w:val="20"/>
              </w:rPr>
              <w:t xml:space="preserve">feedback </w:t>
            </w:r>
            <w:r w:rsidRPr="00693BFF">
              <w:rPr>
                <w:rFonts w:ascii="Arial" w:hAnsi="Arial" w:cs="Arial"/>
                <w:i/>
                <w:spacing w:val="-2"/>
                <w:sz w:val="20"/>
                <w:szCs w:val="20"/>
              </w:rPr>
              <w:t>here)</w:t>
            </w:r>
          </w:p>
        </w:tc>
      </w:tr>
      <w:tr w:rsidR="00B324BF" w:rsidRPr="00693BFF">
        <w:trPr>
          <w:trHeight w:val="4048"/>
        </w:trPr>
        <w:tc>
          <w:tcPr>
            <w:tcW w:w="5352" w:type="dxa"/>
          </w:tcPr>
          <w:p w:rsidR="00B324BF" w:rsidRPr="00693BFF" w:rsidRDefault="0051711B">
            <w:pPr>
              <w:pStyle w:val="TableParagraph"/>
              <w:ind w:left="467" w:right="197"/>
              <w:rPr>
                <w:rFonts w:ascii="Arial" w:hAnsi="Arial" w:cs="Arial"/>
                <w:b/>
                <w:sz w:val="20"/>
                <w:szCs w:val="20"/>
              </w:rPr>
            </w:pPr>
            <w:r w:rsidRPr="00693BFF">
              <w:rPr>
                <w:rFonts w:ascii="Arial" w:hAnsi="Arial" w:cs="Arial"/>
                <w:b/>
                <w:sz w:val="20"/>
                <w:szCs w:val="20"/>
              </w:rPr>
              <w:t>Please</w:t>
            </w:r>
            <w:r w:rsidRPr="00693BFF">
              <w:rPr>
                <w:rFonts w:ascii="Arial" w:hAnsi="Arial" w:cs="Arial"/>
                <w:b/>
                <w:spacing w:val="-5"/>
                <w:sz w:val="20"/>
                <w:szCs w:val="20"/>
              </w:rPr>
              <w:t xml:space="preserve"> </w:t>
            </w:r>
            <w:r w:rsidRPr="00693BFF">
              <w:rPr>
                <w:rFonts w:ascii="Arial" w:hAnsi="Arial" w:cs="Arial"/>
                <w:b/>
                <w:sz w:val="20"/>
                <w:szCs w:val="20"/>
              </w:rPr>
              <w:t>write</w:t>
            </w:r>
            <w:r w:rsidRPr="00693BFF">
              <w:rPr>
                <w:rFonts w:ascii="Arial" w:hAnsi="Arial" w:cs="Arial"/>
                <w:b/>
                <w:spacing w:val="-7"/>
                <w:sz w:val="20"/>
                <w:szCs w:val="20"/>
              </w:rPr>
              <w:t xml:space="preserve"> </w:t>
            </w:r>
            <w:r w:rsidRPr="00693BFF">
              <w:rPr>
                <w:rFonts w:ascii="Arial" w:hAnsi="Arial" w:cs="Arial"/>
                <w:b/>
                <w:sz w:val="20"/>
                <w:szCs w:val="20"/>
              </w:rPr>
              <w:t>a</w:t>
            </w:r>
            <w:r w:rsidRPr="00693BFF">
              <w:rPr>
                <w:rFonts w:ascii="Arial" w:hAnsi="Arial" w:cs="Arial"/>
                <w:b/>
                <w:spacing w:val="-7"/>
                <w:sz w:val="20"/>
                <w:szCs w:val="20"/>
              </w:rPr>
              <w:t xml:space="preserve"> </w:t>
            </w:r>
            <w:r w:rsidRPr="00693BFF">
              <w:rPr>
                <w:rFonts w:ascii="Arial" w:hAnsi="Arial" w:cs="Arial"/>
                <w:b/>
                <w:sz w:val="20"/>
                <w:szCs w:val="20"/>
              </w:rPr>
              <w:t>few</w:t>
            </w:r>
            <w:r w:rsidRPr="00693BFF">
              <w:rPr>
                <w:rFonts w:ascii="Arial" w:hAnsi="Arial" w:cs="Arial"/>
                <w:b/>
                <w:spacing w:val="-3"/>
                <w:sz w:val="20"/>
                <w:szCs w:val="20"/>
              </w:rPr>
              <w:t xml:space="preserve"> </w:t>
            </w:r>
            <w:r w:rsidRPr="00693BFF">
              <w:rPr>
                <w:rFonts w:ascii="Arial" w:hAnsi="Arial" w:cs="Arial"/>
                <w:b/>
                <w:sz w:val="20"/>
                <w:szCs w:val="20"/>
              </w:rPr>
              <w:t>sentences</w:t>
            </w:r>
            <w:r w:rsidRPr="00693BFF">
              <w:rPr>
                <w:rFonts w:ascii="Arial" w:hAnsi="Arial" w:cs="Arial"/>
                <w:b/>
                <w:spacing w:val="-7"/>
                <w:sz w:val="20"/>
                <w:szCs w:val="20"/>
              </w:rPr>
              <w:t xml:space="preserve"> </w:t>
            </w:r>
            <w:r w:rsidRPr="00693BFF">
              <w:rPr>
                <w:rFonts w:ascii="Arial" w:hAnsi="Arial" w:cs="Arial"/>
                <w:b/>
                <w:sz w:val="20"/>
                <w:szCs w:val="20"/>
              </w:rPr>
              <w:t>regarding</w:t>
            </w:r>
            <w:r w:rsidRPr="00693BFF">
              <w:rPr>
                <w:rFonts w:ascii="Arial" w:hAnsi="Arial" w:cs="Arial"/>
                <w:b/>
                <w:spacing w:val="-5"/>
                <w:sz w:val="20"/>
                <w:szCs w:val="20"/>
              </w:rPr>
              <w:t xml:space="preserve"> </w:t>
            </w:r>
            <w:r w:rsidRPr="00693BFF">
              <w:rPr>
                <w:rFonts w:ascii="Arial" w:hAnsi="Arial" w:cs="Arial"/>
                <w:b/>
                <w:sz w:val="20"/>
                <w:szCs w:val="20"/>
              </w:rPr>
              <w:t>the</w:t>
            </w:r>
            <w:r w:rsidRPr="00693BFF">
              <w:rPr>
                <w:rFonts w:ascii="Arial" w:hAnsi="Arial" w:cs="Arial"/>
                <w:b/>
                <w:spacing w:val="-5"/>
                <w:sz w:val="20"/>
                <w:szCs w:val="20"/>
              </w:rPr>
              <w:t xml:space="preserve"> </w:t>
            </w:r>
            <w:r w:rsidRPr="00693BFF">
              <w:rPr>
                <w:rFonts w:ascii="Arial" w:hAnsi="Arial" w:cs="Arial"/>
                <w:b/>
                <w:sz w:val="20"/>
                <w:szCs w:val="20"/>
              </w:rPr>
              <w:t xml:space="preserve">importance of this manuscript for the scientific community. A minimum of 3-4 sentences may be required for this </w:t>
            </w:r>
            <w:r w:rsidRPr="00693BFF">
              <w:rPr>
                <w:rFonts w:ascii="Arial" w:hAnsi="Arial" w:cs="Arial"/>
                <w:b/>
                <w:spacing w:val="-2"/>
                <w:sz w:val="20"/>
                <w:szCs w:val="20"/>
              </w:rPr>
              <w:t>part.</w:t>
            </w:r>
          </w:p>
        </w:tc>
        <w:tc>
          <w:tcPr>
            <w:tcW w:w="9355" w:type="dxa"/>
          </w:tcPr>
          <w:p w:rsidR="00B324BF" w:rsidRPr="00693BFF" w:rsidRDefault="0051711B">
            <w:pPr>
              <w:pStyle w:val="TableParagraph"/>
              <w:spacing w:before="1"/>
              <w:ind w:right="90"/>
              <w:jc w:val="both"/>
              <w:rPr>
                <w:rFonts w:ascii="Arial" w:hAnsi="Arial" w:cs="Arial"/>
                <w:b/>
                <w:sz w:val="20"/>
                <w:szCs w:val="20"/>
              </w:rPr>
            </w:pPr>
            <w:r w:rsidRPr="00693BFF">
              <w:rPr>
                <w:rFonts w:ascii="Arial" w:hAnsi="Arial" w:cs="Arial"/>
                <w:b/>
                <w:sz w:val="20"/>
                <w:szCs w:val="20"/>
              </w:rPr>
              <w:t xml:space="preserve">This manuscript is important for the scientific community because of the following observed </w:t>
            </w:r>
            <w:r w:rsidRPr="00693BFF">
              <w:rPr>
                <w:rFonts w:ascii="Arial" w:hAnsi="Arial" w:cs="Arial"/>
                <w:b/>
                <w:spacing w:val="-2"/>
                <w:sz w:val="20"/>
                <w:szCs w:val="20"/>
              </w:rPr>
              <w:t>points:</w:t>
            </w:r>
          </w:p>
          <w:p w:rsidR="00B324BF" w:rsidRPr="00693BFF" w:rsidRDefault="0051711B">
            <w:pPr>
              <w:pStyle w:val="TableParagraph"/>
              <w:numPr>
                <w:ilvl w:val="0"/>
                <w:numId w:val="2"/>
              </w:numPr>
              <w:tabs>
                <w:tab w:val="left" w:pos="827"/>
              </w:tabs>
              <w:ind w:right="90"/>
              <w:jc w:val="both"/>
              <w:rPr>
                <w:rFonts w:ascii="Arial" w:hAnsi="Arial" w:cs="Arial"/>
                <w:b/>
                <w:sz w:val="20"/>
                <w:szCs w:val="20"/>
              </w:rPr>
            </w:pPr>
            <w:r w:rsidRPr="00693BFF">
              <w:rPr>
                <w:rFonts w:ascii="Arial" w:hAnsi="Arial" w:cs="Arial"/>
                <w:b/>
                <w:sz w:val="20"/>
                <w:szCs w:val="20"/>
              </w:rPr>
              <w:t>The manuscript aimed to determine the relationship between shared justice leadership and digital access in the new normal education among public elementary school teachers in the Philippines.</w:t>
            </w:r>
          </w:p>
          <w:p w:rsidR="00B324BF" w:rsidRPr="00693BFF" w:rsidRDefault="0051711B">
            <w:pPr>
              <w:pStyle w:val="TableParagraph"/>
              <w:numPr>
                <w:ilvl w:val="0"/>
                <w:numId w:val="2"/>
              </w:numPr>
              <w:tabs>
                <w:tab w:val="left" w:pos="827"/>
              </w:tabs>
              <w:ind w:right="91"/>
              <w:jc w:val="both"/>
              <w:rPr>
                <w:rFonts w:ascii="Arial" w:hAnsi="Arial" w:cs="Arial"/>
                <w:b/>
                <w:sz w:val="20"/>
                <w:szCs w:val="20"/>
              </w:rPr>
            </w:pPr>
            <w:r w:rsidRPr="00693BFF">
              <w:rPr>
                <w:rFonts w:ascii="Arial" w:hAnsi="Arial" w:cs="Arial"/>
                <w:b/>
                <w:sz w:val="20"/>
                <w:szCs w:val="20"/>
              </w:rPr>
              <w:t>The findings of the manuscript have implication for educational policymakers, teachers, and school administrators thereby highlighting the importance of inclusive digital learning environment and equitable technology policies.</w:t>
            </w:r>
          </w:p>
          <w:p w:rsidR="00B324BF" w:rsidRPr="00693BFF" w:rsidRDefault="0051711B">
            <w:pPr>
              <w:pStyle w:val="TableParagraph"/>
              <w:numPr>
                <w:ilvl w:val="0"/>
                <w:numId w:val="2"/>
              </w:numPr>
              <w:tabs>
                <w:tab w:val="left" w:pos="827"/>
              </w:tabs>
              <w:ind w:right="91"/>
              <w:jc w:val="both"/>
              <w:rPr>
                <w:rFonts w:ascii="Arial" w:hAnsi="Arial" w:cs="Arial"/>
                <w:b/>
                <w:sz w:val="20"/>
                <w:szCs w:val="20"/>
              </w:rPr>
            </w:pPr>
            <w:r w:rsidRPr="00693BFF">
              <w:rPr>
                <w:rFonts w:ascii="Arial" w:hAnsi="Arial" w:cs="Arial"/>
                <w:b/>
                <w:sz w:val="20"/>
                <w:szCs w:val="20"/>
              </w:rPr>
              <w:t>Through the research focus on shared justice leadership and digital access, this manuscript has contributed towards the development of more effective strategies that promotes technological integration in education with focus on instructional practices and students learning outcomes.</w:t>
            </w:r>
          </w:p>
          <w:p w:rsidR="00B324BF" w:rsidRPr="00693BFF" w:rsidRDefault="0051711B">
            <w:pPr>
              <w:pStyle w:val="TableParagraph"/>
              <w:numPr>
                <w:ilvl w:val="0"/>
                <w:numId w:val="2"/>
              </w:numPr>
              <w:tabs>
                <w:tab w:val="left" w:pos="827"/>
              </w:tabs>
              <w:ind w:right="91"/>
              <w:jc w:val="both"/>
              <w:rPr>
                <w:rFonts w:ascii="Arial" w:hAnsi="Arial" w:cs="Arial"/>
                <w:b/>
                <w:sz w:val="20"/>
                <w:szCs w:val="20"/>
              </w:rPr>
            </w:pPr>
            <w:r w:rsidRPr="00693BFF">
              <w:rPr>
                <w:rFonts w:ascii="Arial" w:hAnsi="Arial" w:cs="Arial"/>
                <w:b/>
                <w:sz w:val="20"/>
                <w:szCs w:val="20"/>
              </w:rPr>
              <w:t xml:space="preserve">Additionally, the manuscript coverage area on the Philippine’s educational setting offers an </w:t>
            </w:r>
            <w:proofErr w:type="gramStart"/>
            <w:r w:rsidRPr="00693BFF">
              <w:rPr>
                <w:rFonts w:ascii="Arial" w:hAnsi="Arial" w:cs="Arial"/>
                <w:b/>
                <w:sz w:val="20"/>
                <w:szCs w:val="20"/>
              </w:rPr>
              <w:t>invaluable insights</w:t>
            </w:r>
            <w:proofErr w:type="gramEnd"/>
            <w:r w:rsidRPr="00693BFF">
              <w:rPr>
                <w:rFonts w:ascii="Arial" w:hAnsi="Arial" w:cs="Arial"/>
                <w:b/>
                <w:sz w:val="20"/>
                <w:szCs w:val="20"/>
              </w:rPr>
              <w:t xml:space="preserve"> the advantages and disadvantages faced by educators in global south,</w:t>
            </w:r>
            <w:r w:rsidRPr="00693BFF">
              <w:rPr>
                <w:rFonts w:ascii="Arial" w:hAnsi="Arial" w:cs="Arial"/>
                <w:b/>
                <w:spacing w:val="40"/>
                <w:sz w:val="20"/>
                <w:szCs w:val="20"/>
              </w:rPr>
              <w:t xml:space="preserve"> </w:t>
            </w:r>
            <w:r w:rsidRPr="00693BFF">
              <w:rPr>
                <w:rFonts w:ascii="Arial" w:hAnsi="Arial" w:cs="Arial"/>
                <w:b/>
                <w:sz w:val="20"/>
                <w:szCs w:val="20"/>
              </w:rPr>
              <w:t>which</w:t>
            </w:r>
            <w:r w:rsidRPr="00693BFF">
              <w:rPr>
                <w:rFonts w:ascii="Arial" w:hAnsi="Arial" w:cs="Arial"/>
                <w:b/>
                <w:spacing w:val="40"/>
                <w:sz w:val="20"/>
                <w:szCs w:val="20"/>
              </w:rPr>
              <w:t xml:space="preserve"> </w:t>
            </w:r>
            <w:r w:rsidRPr="00693BFF">
              <w:rPr>
                <w:rFonts w:ascii="Arial" w:hAnsi="Arial" w:cs="Arial"/>
                <w:b/>
                <w:sz w:val="20"/>
                <w:szCs w:val="20"/>
              </w:rPr>
              <w:t>makes</w:t>
            </w:r>
            <w:r w:rsidRPr="00693BFF">
              <w:rPr>
                <w:rFonts w:ascii="Arial" w:hAnsi="Arial" w:cs="Arial"/>
                <w:b/>
                <w:spacing w:val="40"/>
                <w:sz w:val="20"/>
                <w:szCs w:val="20"/>
              </w:rPr>
              <w:t xml:space="preserve"> </w:t>
            </w:r>
            <w:r w:rsidRPr="00693BFF">
              <w:rPr>
                <w:rFonts w:ascii="Arial" w:hAnsi="Arial" w:cs="Arial"/>
                <w:b/>
                <w:sz w:val="20"/>
                <w:szCs w:val="20"/>
              </w:rPr>
              <w:t>it</w:t>
            </w:r>
            <w:r w:rsidRPr="00693BFF">
              <w:rPr>
                <w:rFonts w:ascii="Arial" w:hAnsi="Arial" w:cs="Arial"/>
                <w:b/>
                <w:spacing w:val="40"/>
                <w:sz w:val="20"/>
                <w:szCs w:val="20"/>
              </w:rPr>
              <w:t xml:space="preserve"> </w:t>
            </w:r>
            <w:r w:rsidRPr="00693BFF">
              <w:rPr>
                <w:rFonts w:ascii="Arial" w:hAnsi="Arial" w:cs="Arial"/>
                <w:b/>
                <w:sz w:val="20"/>
                <w:szCs w:val="20"/>
              </w:rPr>
              <w:t>an</w:t>
            </w:r>
            <w:r w:rsidRPr="00693BFF">
              <w:rPr>
                <w:rFonts w:ascii="Arial" w:hAnsi="Arial" w:cs="Arial"/>
                <w:b/>
                <w:spacing w:val="40"/>
                <w:sz w:val="20"/>
                <w:szCs w:val="20"/>
              </w:rPr>
              <w:t xml:space="preserve"> </w:t>
            </w:r>
            <w:r w:rsidRPr="00693BFF">
              <w:rPr>
                <w:rFonts w:ascii="Arial" w:hAnsi="Arial" w:cs="Arial"/>
                <w:b/>
                <w:sz w:val="20"/>
                <w:szCs w:val="20"/>
              </w:rPr>
              <w:t>invaluable</w:t>
            </w:r>
            <w:r w:rsidRPr="00693BFF">
              <w:rPr>
                <w:rFonts w:ascii="Arial" w:hAnsi="Arial" w:cs="Arial"/>
                <w:b/>
                <w:spacing w:val="40"/>
                <w:sz w:val="20"/>
                <w:szCs w:val="20"/>
              </w:rPr>
              <w:t xml:space="preserve"> </w:t>
            </w:r>
            <w:r w:rsidRPr="00693BFF">
              <w:rPr>
                <w:rFonts w:ascii="Arial" w:hAnsi="Arial" w:cs="Arial"/>
                <w:b/>
                <w:sz w:val="20"/>
                <w:szCs w:val="20"/>
              </w:rPr>
              <w:t>addition</w:t>
            </w:r>
            <w:r w:rsidRPr="00693BFF">
              <w:rPr>
                <w:rFonts w:ascii="Arial" w:hAnsi="Arial" w:cs="Arial"/>
                <w:b/>
                <w:spacing w:val="40"/>
                <w:sz w:val="20"/>
                <w:szCs w:val="20"/>
              </w:rPr>
              <w:t xml:space="preserve"> </w:t>
            </w:r>
            <w:r w:rsidRPr="00693BFF">
              <w:rPr>
                <w:rFonts w:ascii="Arial" w:hAnsi="Arial" w:cs="Arial"/>
                <w:b/>
                <w:sz w:val="20"/>
                <w:szCs w:val="20"/>
              </w:rPr>
              <w:t>to</w:t>
            </w:r>
            <w:r w:rsidRPr="00693BFF">
              <w:rPr>
                <w:rFonts w:ascii="Arial" w:hAnsi="Arial" w:cs="Arial"/>
                <w:b/>
                <w:spacing w:val="40"/>
                <w:sz w:val="20"/>
                <w:szCs w:val="20"/>
              </w:rPr>
              <w:t xml:space="preserve"> </w:t>
            </w:r>
            <w:r w:rsidRPr="00693BFF">
              <w:rPr>
                <w:rFonts w:ascii="Arial" w:hAnsi="Arial" w:cs="Arial"/>
                <w:b/>
                <w:sz w:val="20"/>
                <w:szCs w:val="20"/>
              </w:rPr>
              <w:t>existing</w:t>
            </w:r>
            <w:r w:rsidRPr="00693BFF">
              <w:rPr>
                <w:rFonts w:ascii="Arial" w:hAnsi="Arial" w:cs="Arial"/>
                <w:b/>
                <w:spacing w:val="40"/>
                <w:sz w:val="20"/>
                <w:szCs w:val="20"/>
              </w:rPr>
              <w:t xml:space="preserve"> </w:t>
            </w:r>
            <w:r w:rsidRPr="00693BFF">
              <w:rPr>
                <w:rFonts w:ascii="Arial" w:hAnsi="Arial" w:cs="Arial"/>
                <w:b/>
                <w:sz w:val="20"/>
                <w:szCs w:val="20"/>
              </w:rPr>
              <w:t>literature</w:t>
            </w:r>
            <w:r w:rsidRPr="00693BFF">
              <w:rPr>
                <w:rFonts w:ascii="Arial" w:hAnsi="Arial" w:cs="Arial"/>
                <w:b/>
                <w:spacing w:val="40"/>
                <w:sz w:val="20"/>
                <w:szCs w:val="20"/>
              </w:rPr>
              <w:t xml:space="preserve"> </w:t>
            </w:r>
            <w:r w:rsidRPr="00693BFF">
              <w:rPr>
                <w:rFonts w:ascii="Arial" w:hAnsi="Arial" w:cs="Arial"/>
                <w:b/>
                <w:sz w:val="20"/>
                <w:szCs w:val="20"/>
              </w:rPr>
              <w:t>on</w:t>
            </w:r>
            <w:r w:rsidRPr="00693BFF">
              <w:rPr>
                <w:rFonts w:ascii="Arial" w:hAnsi="Arial" w:cs="Arial"/>
                <w:b/>
                <w:spacing w:val="40"/>
                <w:sz w:val="20"/>
                <w:szCs w:val="20"/>
              </w:rPr>
              <w:t xml:space="preserve"> </w:t>
            </w:r>
            <w:r w:rsidRPr="00693BFF">
              <w:rPr>
                <w:rFonts w:ascii="Arial" w:hAnsi="Arial" w:cs="Arial"/>
                <w:b/>
                <w:sz w:val="20"/>
                <w:szCs w:val="20"/>
              </w:rPr>
              <w:t>leadership</w:t>
            </w:r>
            <w:r w:rsidRPr="00693BFF">
              <w:rPr>
                <w:rFonts w:ascii="Arial" w:hAnsi="Arial" w:cs="Arial"/>
                <w:b/>
                <w:spacing w:val="40"/>
                <w:sz w:val="20"/>
                <w:szCs w:val="20"/>
              </w:rPr>
              <w:t xml:space="preserve"> </w:t>
            </w:r>
            <w:r w:rsidRPr="00693BFF">
              <w:rPr>
                <w:rFonts w:ascii="Arial" w:hAnsi="Arial" w:cs="Arial"/>
                <w:b/>
                <w:sz w:val="20"/>
                <w:szCs w:val="20"/>
              </w:rPr>
              <w:t>and</w:t>
            </w:r>
          </w:p>
          <w:p w:rsidR="00B324BF" w:rsidRPr="00693BFF" w:rsidRDefault="0051711B">
            <w:pPr>
              <w:pStyle w:val="TableParagraph"/>
              <w:spacing w:line="233" w:lineRule="exact"/>
              <w:ind w:left="827"/>
              <w:jc w:val="both"/>
              <w:rPr>
                <w:rFonts w:ascii="Arial" w:hAnsi="Arial" w:cs="Arial"/>
                <w:b/>
                <w:sz w:val="20"/>
                <w:szCs w:val="20"/>
              </w:rPr>
            </w:pPr>
            <w:r w:rsidRPr="00693BFF">
              <w:rPr>
                <w:rFonts w:ascii="Arial" w:hAnsi="Arial" w:cs="Arial"/>
                <w:b/>
                <w:sz w:val="20"/>
                <w:szCs w:val="20"/>
              </w:rPr>
              <w:t>educational</w:t>
            </w:r>
            <w:r w:rsidRPr="00693BFF">
              <w:rPr>
                <w:rFonts w:ascii="Arial" w:hAnsi="Arial" w:cs="Arial"/>
                <w:b/>
                <w:spacing w:val="-5"/>
                <w:sz w:val="20"/>
                <w:szCs w:val="20"/>
              </w:rPr>
              <w:t xml:space="preserve"> </w:t>
            </w:r>
            <w:r w:rsidRPr="00693BFF">
              <w:rPr>
                <w:rFonts w:ascii="Arial" w:hAnsi="Arial" w:cs="Arial"/>
                <w:b/>
                <w:spacing w:val="-2"/>
                <w:sz w:val="20"/>
                <w:szCs w:val="20"/>
              </w:rPr>
              <w:t>technology.</w:t>
            </w:r>
          </w:p>
        </w:tc>
        <w:tc>
          <w:tcPr>
            <w:tcW w:w="6444" w:type="dxa"/>
          </w:tcPr>
          <w:p w:rsidR="00B324BF" w:rsidRPr="00693BFF" w:rsidRDefault="00B324BF">
            <w:pPr>
              <w:pStyle w:val="TableParagraph"/>
              <w:ind w:left="0"/>
              <w:rPr>
                <w:rFonts w:ascii="Arial" w:hAnsi="Arial" w:cs="Arial"/>
                <w:sz w:val="20"/>
                <w:szCs w:val="20"/>
              </w:rPr>
            </w:pPr>
          </w:p>
        </w:tc>
      </w:tr>
      <w:tr w:rsidR="00B324BF" w:rsidRPr="00693BFF">
        <w:trPr>
          <w:trHeight w:val="1840"/>
        </w:trPr>
        <w:tc>
          <w:tcPr>
            <w:tcW w:w="5352" w:type="dxa"/>
          </w:tcPr>
          <w:p w:rsidR="00B324BF" w:rsidRPr="00693BFF" w:rsidRDefault="0051711B">
            <w:pPr>
              <w:pStyle w:val="TableParagraph"/>
              <w:spacing w:line="228" w:lineRule="exact"/>
              <w:ind w:left="467"/>
              <w:rPr>
                <w:rFonts w:ascii="Arial" w:hAnsi="Arial" w:cs="Arial"/>
                <w:b/>
                <w:sz w:val="20"/>
                <w:szCs w:val="20"/>
              </w:rPr>
            </w:pPr>
            <w:r w:rsidRPr="00693BFF">
              <w:rPr>
                <w:rFonts w:ascii="Arial" w:hAnsi="Arial" w:cs="Arial"/>
                <w:b/>
                <w:sz w:val="20"/>
                <w:szCs w:val="20"/>
              </w:rPr>
              <w:t>Is</w:t>
            </w:r>
            <w:r w:rsidRPr="00693BFF">
              <w:rPr>
                <w:rFonts w:ascii="Arial" w:hAnsi="Arial" w:cs="Arial"/>
                <w:b/>
                <w:spacing w:val="-5"/>
                <w:sz w:val="20"/>
                <w:szCs w:val="20"/>
              </w:rPr>
              <w:t xml:space="preserve"> </w:t>
            </w:r>
            <w:r w:rsidRPr="00693BFF">
              <w:rPr>
                <w:rFonts w:ascii="Arial" w:hAnsi="Arial" w:cs="Arial"/>
                <w:b/>
                <w:sz w:val="20"/>
                <w:szCs w:val="20"/>
              </w:rPr>
              <w:t>the</w:t>
            </w:r>
            <w:r w:rsidRPr="00693BFF">
              <w:rPr>
                <w:rFonts w:ascii="Arial" w:hAnsi="Arial" w:cs="Arial"/>
                <w:b/>
                <w:spacing w:val="-2"/>
                <w:sz w:val="20"/>
                <w:szCs w:val="20"/>
              </w:rPr>
              <w:t xml:space="preserve"> </w:t>
            </w:r>
            <w:r w:rsidRPr="00693BFF">
              <w:rPr>
                <w:rFonts w:ascii="Arial" w:hAnsi="Arial" w:cs="Arial"/>
                <w:b/>
                <w:sz w:val="20"/>
                <w:szCs w:val="20"/>
              </w:rPr>
              <w:t>title</w:t>
            </w:r>
            <w:r w:rsidRPr="00693BFF">
              <w:rPr>
                <w:rFonts w:ascii="Arial" w:hAnsi="Arial" w:cs="Arial"/>
                <w:b/>
                <w:spacing w:val="-1"/>
                <w:sz w:val="20"/>
                <w:szCs w:val="20"/>
              </w:rPr>
              <w:t xml:space="preserve"> </w:t>
            </w:r>
            <w:r w:rsidRPr="00693BFF">
              <w:rPr>
                <w:rFonts w:ascii="Arial" w:hAnsi="Arial" w:cs="Arial"/>
                <w:b/>
                <w:sz w:val="20"/>
                <w:szCs w:val="20"/>
              </w:rPr>
              <w:t>of</w:t>
            </w:r>
            <w:r w:rsidRPr="00693BFF">
              <w:rPr>
                <w:rFonts w:ascii="Arial" w:hAnsi="Arial" w:cs="Arial"/>
                <w:b/>
                <w:spacing w:val="-3"/>
                <w:sz w:val="20"/>
                <w:szCs w:val="20"/>
              </w:rPr>
              <w:t xml:space="preserve"> </w:t>
            </w:r>
            <w:r w:rsidRPr="00693BFF">
              <w:rPr>
                <w:rFonts w:ascii="Arial" w:hAnsi="Arial" w:cs="Arial"/>
                <w:b/>
                <w:sz w:val="20"/>
                <w:szCs w:val="20"/>
              </w:rPr>
              <w:t>the</w:t>
            </w:r>
            <w:r w:rsidRPr="00693BFF">
              <w:rPr>
                <w:rFonts w:ascii="Arial" w:hAnsi="Arial" w:cs="Arial"/>
                <w:b/>
                <w:spacing w:val="-1"/>
                <w:sz w:val="20"/>
                <w:szCs w:val="20"/>
              </w:rPr>
              <w:t xml:space="preserve"> </w:t>
            </w:r>
            <w:r w:rsidRPr="00693BFF">
              <w:rPr>
                <w:rFonts w:ascii="Arial" w:hAnsi="Arial" w:cs="Arial"/>
                <w:b/>
                <w:sz w:val="20"/>
                <w:szCs w:val="20"/>
              </w:rPr>
              <w:t>article</w:t>
            </w:r>
            <w:r w:rsidRPr="00693BFF">
              <w:rPr>
                <w:rFonts w:ascii="Arial" w:hAnsi="Arial" w:cs="Arial"/>
                <w:b/>
                <w:spacing w:val="-3"/>
                <w:sz w:val="20"/>
                <w:szCs w:val="20"/>
              </w:rPr>
              <w:t xml:space="preserve"> </w:t>
            </w:r>
            <w:r w:rsidRPr="00693BFF">
              <w:rPr>
                <w:rFonts w:ascii="Arial" w:hAnsi="Arial" w:cs="Arial"/>
                <w:b/>
                <w:spacing w:val="-2"/>
                <w:sz w:val="20"/>
                <w:szCs w:val="20"/>
              </w:rPr>
              <w:t>suitable?</w:t>
            </w:r>
          </w:p>
          <w:p w:rsidR="00B324BF" w:rsidRPr="00693BFF" w:rsidRDefault="0051711B">
            <w:pPr>
              <w:pStyle w:val="TableParagraph"/>
              <w:ind w:left="467"/>
              <w:rPr>
                <w:rFonts w:ascii="Arial" w:hAnsi="Arial" w:cs="Arial"/>
                <w:b/>
                <w:sz w:val="20"/>
                <w:szCs w:val="20"/>
              </w:rPr>
            </w:pPr>
            <w:r w:rsidRPr="00693BFF">
              <w:rPr>
                <w:rFonts w:ascii="Arial" w:hAnsi="Arial" w:cs="Arial"/>
                <w:b/>
                <w:sz w:val="20"/>
                <w:szCs w:val="20"/>
              </w:rPr>
              <w:t>(If</w:t>
            </w:r>
            <w:r w:rsidRPr="00693BFF">
              <w:rPr>
                <w:rFonts w:ascii="Arial" w:hAnsi="Arial" w:cs="Arial"/>
                <w:b/>
                <w:spacing w:val="-3"/>
                <w:sz w:val="20"/>
                <w:szCs w:val="20"/>
              </w:rPr>
              <w:t xml:space="preserve"> </w:t>
            </w:r>
            <w:r w:rsidRPr="00693BFF">
              <w:rPr>
                <w:rFonts w:ascii="Arial" w:hAnsi="Arial" w:cs="Arial"/>
                <w:b/>
                <w:sz w:val="20"/>
                <w:szCs w:val="20"/>
              </w:rPr>
              <w:t>not</w:t>
            </w:r>
            <w:r w:rsidRPr="00693BFF">
              <w:rPr>
                <w:rFonts w:ascii="Arial" w:hAnsi="Arial" w:cs="Arial"/>
                <w:b/>
                <w:spacing w:val="-5"/>
                <w:sz w:val="20"/>
                <w:szCs w:val="20"/>
              </w:rPr>
              <w:t xml:space="preserve"> </w:t>
            </w:r>
            <w:r w:rsidRPr="00693BFF">
              <w:rPr>
                <w:rFonts w:ascii="Arial" w:hAnsi="Arial" w:cs="Arial"/>
                <w:b/>
                <w:sz w:val="20"/>
                <w:szCs w:val="20"/>
              </w:rPr>
              <w:t>please</w:t>
            </w:r>
            <w:r w:rsidRPr="00693BFF">
              <w:rPr>
                <w:rFonts w:ascii="Arial" w:hAnsi="Arial" w:cs="Arial"/>
                <w:b/>
                <w:spacing w:val="-3"/>
                <w:sz w:val="20"/>
                <w:szCs w:val="20"/>
              </w:rPr>
              <w:t xml:space="preserve"> </w:t>
            </w:r>
            <w:r w:rsidRPr="00693BFF">
              <w:rPr>
                <w:rFonts w:ascii="Arial" w:hAnsi="Arial" w:cs="Arial"/>
                <w:b/>
                <w:sz w:val="20"/>
                <w:szCs w:val="20"/>
              </w:rPr>
              <w:t>suggest</w:t>
            </w:r>
            <w:r w:rsidRPr="00693BFF">
              <w:rPr>
                <w:rFonts w:ascii="Arial" w:hAnsi="Arial" w:cs="Arial"/>
                <w:b/>
                <w:spacing w:val="-5"/>
                <w:sz w:val="20"/>
                <w:szCs w:val="20"/>
              </w:rPr>
              <w:t xml:space="preserve"> </w:t>
            </w:r>
            <w:r w:rsidRPr="00693BFF">
              <w:rPr>
                <w:rFonts w:ascii="Arial" w:hAnsi="Arial" w:cs="Arial"/>
                <w:b/>
                <w:sz w:val="20"/>
                <w:szCs w:val="20"/>
              </w:rPr>
              <w:t>an</w:t>
            </w:r>
            <w:r w:rsidRPr="00693BFF">
              <w:rPr>
                <w:rFonts w:ascii="Arial" w:hAnsi="Arial" w:cs="Arial"/>
                <w:b/>
                <w:spacing w:val="-3"/>
                <w:sz w:val="20"/>
                <w:szCs w:val="20"/>
              </w:rPr>
              <w:t xml:space="preserve"> </w:t>
            </w:r>
            <w:r w:rsidRPr="00693BFF">
              <w:rPr>
                <w:rFonts w:ascii="Arial" w:hAnsi="Arial" w:cs="Arial"/>
                <w:b/>
                <w:sz w:val="20"/>
                <w:szCs w:val="20"/>
              </w:rPr>
              <w:t>alternative</w:t>
            </w:r>
            <w:r w:rsidRPr="00693BFF">
              <w:rPr>
                <w:rFonts w:ascii="Arial" w:hAnsi="Arial" w:cs="Arial"/>
                <w:b/>
                <w:spacing w:val="-3"/>
                <w:sz w:val="20"/>
                <w:szCs w:val="20"/>
              </w:rPr>
              <w:t xml:space="preserve"> </w:t>
            </w:r>
            <w:r w:rsidRPr="00693BFF">
              <w:rPr>
                <w:rFonts w:ascii="Arial" w:hAnsi="Arial" w:cs="Arial"/>
                <w:b/>
                <w:spacing w:val="-2"/>
                <w:sz w:val="20"/>
                <w:szCs w:val="20"/>
              </w:rPr>
              <w:t>title)</w:t>
            </w:r>
          </w:p>
        </w:tc>
        <w:tc>
          <w:tcPr>
            <w:tcW w:w="9355" w:type="dxa"/>
          </w:tcPr>
          <w:p w:rsidR="00B324BF" w:rsidRPr="00693BFF" w:rsidRDefault="0051711B">
            <w:pPr>
              <w:pStyle w:val="TableParagraph"/>
              <w:ind w:right="91"/>
              <w:jc w:val="both"/>
              <w:rPr>
                <w:rFonts w:ascii="Arial" w:hAnsi="Arial" w:cs="Arial"/>
                <w:b/>
                <w:sz w:val="20"/>
                <w:szCs w:val="20"/>
              </w:rPr>
            </w:pPr>
            <w:r w:rsidRPr="00693BFF">
              <w:rPr>
                <w:rFonts w:ascii="Arial" w:hAnsi="Arial" w:cs="Arial"/>
                <w:b/>
                <w:sz w:val="20"/>
                <w:szCs w:val="20"/>
              </w:rPr>
              <w:t xml:space="preserve">The title ‘Shared Justice Leadership </w:t>
            </w:r>
            <w:proofErr w:type="gramStart"/>
            <w:r w:rsidRPr="00693BFF">
              <w:rPr>
                <w:rFonts w:ascii="Arial" w:hAnsi="Arial" w:cs="Arial"/>
                <w:b/>
                <w:sz w:val="20"/>
                <w:szCs w:val="20"/>
              </w:rPr>
              <w:t>And</w:t>
            </w:r>
            <w:proofErr w:type="gramEnd"/>
            <w:r w:rsidRPr="00693BFF">
              <w:rPr>
                <w:rFonts w:ascii="Arial" w:hAnsi="Arial" w:cs="Arial"/>
                <w:b/>
                <w:sz w:val="20"/>
                <w:szCs w:val="20"/>
              </w:rPr>
              <w:t xml:space="preserve"> Digital Access In The New Normal Education Among Public Elementary School Teachers’, succinctly reflects the study’s focus, scope, and coverage. However, a slight revise of the topic to “Exploring the Intersection </w:t>
            </w:r>
            <w:proofErr w:type="gramStart"/>
            <w:r w:rsidRPr="00693BFF">
              <w:rPr>
                <w:rFonts w:ascii="Arial" w:hAnsi="Arial" w:cs="Arial"/>
                <w:b/>
                <w:sz w:val="20"/>
                <w:szCs w:val="20"/>
              </w:rPr>
              <w:t>Of</w:t>
            </w:r>
            <w:proofErr w:type="gramEnd"/>
            <w:r w:rsidRPr="00693BFF">
              <w:rPr>
                <w:rFonts w:ascii="Arial" w:hAnsi="Arial" w:cs="Arial"/>
                <w:b/>
                <w:sz w:val="20"/>
                <w:szCs w:val="20"/>
              </w:rPr>
              <w:t xml:space="preserve"> Shared</w:t>
            </w:r>
            <w:r w:rsidRPr="00693BFF">
              <w:rPr>
                <w:rFonts w:ascii="Arial" w:hAnsi="Arial" w:cs="Arial"/>
                <w:b/>
                <w:spacing w:val="-1"/>
                <w:sz w:val="20"/>
                <w:szCs w:val="20"/>
              </w:rPr>
              <w:t xml:space="preserve"> </w:t>
            </w:r>
            <w:r w:rsidRPr="00693BFF">
              <w:rPr>
                <w:rFonts w:ascii="Arial" w:hAnsi="Arial" w:cs="Arial"/>
                <w:b/>
                <w:sz w:val="20"/>
                <w:szCs w:val="20"/>
              </w:rPr>
              <w:t>Justice Leadership And</w:t>
            </w:r>
            <w:r w:rsidRPr="00693BFF">
              <w:rPr>
                <w:rFonts w:ascii="Arial" w:hAnsi="Arial" w:cs="Arial"/>
                <w:b/>
                <w:spacing w:val="-1"/>
                <w:sz w:val="20"/>
                <w:szCs w:val="20"/>
              </w:rPr>
              <w:t xml:space="preserve"> </w:t>
            </w:r>
            <w:r w:rsidRPr="00693BFF">
              <w:rPr>
                <w:rFonts w:ascii="Arial" w:hAnsi="Arial" w:cs="Arial"/>
                <w:b/>
                <w:sz w:val="20"/>
                <w:szCs w:val="20"/>
              </w:rPr>
              <w:t>Digital Access In</w:t>
            </w:r>
            <w:r w:rsidRPr="00693BFF">
              <w:rPr>
                <w:rFonts w:ascii="Arial" w:hAnsi="Arial" w:cs="Arial"/>
                <w:b/>
                <w:spacing w:val="-1"/>
                <w:sz w:val="20"/>
                <w:szCs w:val="20"/>
              </w:rPr>
              <w:t xml:space="preserve"> </w:t>
            </w:r>
            <w:r w:rsidRPr="00693BFF">
              <w:rPr>
                <w:rFonts w:ascii="Arial" w:hAnsi="Arial" w:cs="Arial"/>
                <w:b/>
                <w:sz w:val="20"/>
                <w:szCs w:val="20"/>
              </w:rPr>
              <w:t>The New Normal Education Among</w:t>
            </w:r>
            <w:r w:rsidRPr="00693BFF">
              <w:rPr>
                <w:rFonts w:ascii="Arial" w:hAnsi="Arial" w:cs="Arial"/>
                <w:b/>
                <w:spacing w:val="-2"/>
                <w:sz w:val="20"/>
                <w:szCs w:val="20"/>
              </w:rPr>
              <w:t xml:space="preserve"> </w:t>
            </w:r>
            <w:r w:rsidRPr="00693BFF">
              <w:rPr>
                <w:rFonts w:ascii="Arial" w:hAnsi="Arial" w:cs="Arial"/>
                <w:b/>
                <w:sz w:val="20"/>
                <w:szCs w:val="20"/>
              </w:rPr>
              <w:t>Public Elementary School Teachers</w:t>
            </w:r>
            <w:r w:rsidRPr="00693BFF">
              <w:rPr>
                <w:rFonts w:ascii="Arial" w:hAnsi="Arial" w:cs="Arial"/>
                <w:b/>
                <w:spacing w:val="-2"/>
                <w:sz w:val="20"/>
                <w:szCs w:val="20"/>
              </w:rPr>
              <w:t xml:space="preserve"> </w:t>
            </w:r>
            <w:r w:rsidRPr="00693BFF">
              <w:rPr>
                <w:rFonts w:ascii="Arial" w:hAnsi="Arial" w:cs="Arial"/>
                <w:b/>
                <w:sz w:val="20"/>
                <w:szCs w:val="20"/>
              </w:rPr>
              <w:t>in Philippine’ could make the title to be more concise, attracting and engaging.</w:t>
            </w:r>
          </w:p>
          <w:p w:rsidR="00B324BF" w:rsidRPr="00693BFF" w:rsidRDefault="00B324BF">
            <w:pPr>
              <w:pStyle w:val="TableParagraph"/>
              <w:spacing w:before="20"/>
              <w:ind w:left="0"/>
              <w:rPr>
                <w:rFonts w:ascii="Arial" w:hAnsi="Arial" w:cs="Arial"/>
                <w:b/>
                <w:sz w:val="20"/>
                <w:szCs w:val="20"/>
              </w:rPr>
            </w:pPr>
          </w:p>
          <w:p w:rsidR="00B324BF" w:rsidRPr="00693BFF" w:rsidRDefault="0051711B">
            <w:pPr>
              <w:pStyle w:val="TableParagraph"/>
              <w:spacing w:line="259" w:lineRule="exact"/>
              <w:jc w:val="both"/>
              <w:rPr>
                <w:rFonts w:ascii="Arial" w:hAnsi="Arial" w:cs="Arial"/>
                <w:b/>
                <w:sz w:val="20"/>
                <w:szCs w:val="20"/>
              </w:rPr>
            </w:pPr>
            <w:r w:rsidRPr="00693BFF">
              <w:rPr>
                <w:rFonts w:ascii="Arial" w:hAnsi="Arial" w:cs="Arial"/>
                <w:b/>
                <w:sz w:val="20"/>
                <w:szCs w:val="20"/>
              </w:rPr>
              <w:t>N/B;</w:t>
            </w:r>
            <w:r w:rsidRPr="00693BFF">
              <w:rPr>
                <w:rFonts w:ascii="Arial" w:hAnsi="Arial" w:cs="Arial"/>
                <w:b/>
                <w:spacing w:val="-2"/>
                <w:sz w:val="20"/>
                <w:szCs w:val="20"/>
              </w:rPr>
              <w:t xml:space="preserve"> </w:t>
            </w:r>
            <w:r w:rsidRPr="00693BFF">
              <w:rPr>
                <w:rFonts w:ascii="Arial" w:hAnsi="Arial" w:cs="Arial"/>
                <w:b/>
                <w:sz w:val="20"/>
                <w:szCs w:val="20"/>
              </w:rPr>
              <w:t>the</w:t>
            </w:r>
            <w:r w:rsidRPr="00693BFF">
              <w:rPr>
                <w:rFonts w:ascii="Arial" w:hAnsi="Arial" w:cs="Arial"/>
                <w:b/>
                <w:spacing w:val="-1"/>
                <w:sz w:val="20"/>
                <w:szCs w:val="20"/>
              </w:rPr>
              <w:t xml:space="preserve"> </w:t>
            </w:r>
            <w:r w:rsidRPr="00693BFF">
              <w:rPr>
                <w:rFonts w:ascii="Arial" w:hAnsi="Arial" w:cs="Arial"/>
                <w:b/>
                <w:sz w:val="20"/>
                <w:szCs w:val="20"/>
              </w:rPr>
              <w:t>content</w:t>
            </w:r>
            <w:r w:rsidRPr="00693BFF">
              <w:rPr>
                <w:rFonts w:ascii="Arial" w:hAnsi="Arial" w:cs="Arial"/>
                <w:b/>
                <w:spacing w:val="-1"/>
                <w:sz w:val="20"/>
                <w:szCs w:val="20"/>
              </w:rPr>
              <w:t xml:space="preserve"> </w:t>
            </w:r>
            <w:r w:rsidRPr="00693BFF">
              <w:rPr>
                <w:rFonts w:ascii="Arial" w:hAnsi="Arial" w:cs="Arial"/>
                <w:b/>
                <w:sz w:val="20"/>
                <w:szCs w:val="20"/>
              </w:rPr>
              <w:t>of the</w:t>
            </w:r>
            <w:r w:rsidRPr="00693BFF">
              <w:rPr>
                <w:rFonts w:ascii="Arial" w:hAnsi="Arial" w:cs="Arial"/>
                <w:b/>
                <w:spacing w:val="1"/>
                <w:sz w:val="20"/>
                <w:szCs w:val="20"/>
              </w:rPr>
              <w:t xml:space="preserve"> </w:t>
            </w:r>
            <w:r w:rsidRPr="00693BFF">
              <w:rPr>
                <w:rFonts w:ascii="Arial" w:hAnsi="Arial" w:cs="Arial"/>
                <w:b/>
                <w:sz w:val="20"/>
                <w:szCs w:val="20"/>
              </w:rPr>
              <w:t>manuscript remains</w:t>
            </w:r>
            <w:r w:rsidRPr="00693BFF">
              <w:rPr>
                <w:rFonts w:ascii="Arial" w:hAnsi="Arial" w:cs="Arial"/>
                <w:b/>
                <w:spacing w:val="-1"/>
                <w:sz w:val="20"/>
                <w:szCs w:val="20"/>
              </w:rPr>
              <w:t xml:space="preserve"> </w:t>
            </w:r>
            <w:r w:rsidRPr="00693BFF">
              <w:rPr>
                <w:rFonts w:ascii="Arial" w:hAnsi="Arial" w:cs="Arial"/>
                <w:b/>
                <w:sz w:val="20"/>
                <w:szCs w:val="20"/>
              </w:rPr>
              <w:t>the</w:t>
            </w:r>
            <w:r w:rsidRPr="00693BFF">
              <w:rPr>
                <w:rFonts w:ascii="Arial" w:hAnsi="Arial" w:cs="Arial"/>
                <w:b/>
                <w:spacing w:val="2"/>
                <w:sz w:val="20"/>
                <w:szCs w:val="20"/>
              </w:rPr>
              <w:t xml:space="preserve"> </w:t>
            </w:r>
            <w:r w:rsidRPr="00693BFF">
              <w:rPr>
                <w:rFonts w:ascii="Arial" w:hAnsi="Arial" w:cs="Arial"/>
                <w:b/>
                <w:sz w:val="20"/>
                <w:szCs w:val="20"/>
              </w:rPr>
              <w:t>same</w:t>
            </w:r>
            <w:r w:rsidRPr="00693BFF">
              <w:rPr>
                <w:rFonts w:ascii="Arial" w:hAnsi="Arial" w:cs="Arial"/>
                <w:b/>
                <w:spacing w:val="-5"/>
                <w:sz w:val="20"/>
                <w:szCs w:val="20"/>
              </w:rPr>
              <w:t xml:space="preserve"> </w:t>
            </w:r>
            <w:r w:rsidRPr="00693BFF">
              <w:rPr>
                <w:rFonts w:ascii="Arial" w:hAnsi="Arial" w:cs="Arial"/>
                <w:b/>
                <w:sz w:val="20"/>
                <w:szCs w:val="20"/>
              </w:rPr>
              <w:t>irrespective</w:t>
            </w:r>
            <w:r w:rsidRPr="00693BFF">
              <w:rPr>
                <w:rFonts w:ascii="Arial" w:hAnsi="Arial" w:cs="Arial"/>
                <w:b/>
                <w:spacing w:val="-1"/>
                <w:sz w:val="20"/>
                <w:szCs w:val="20"/>
              </w:rPr>
              <w:t xml:space="preserve"> </w:t>
            </w:r>
            <w:r w:rsidRPr="00693BFF">
              <w:rPr>
                <w:rFonts w:ascii="Arial" w:hAnsi="Arial" w:cs="Arial"/>
                <w:b/>
                <w:sz w:val="20"/>
                <w:szCs w:val="20"/>
              </w:rPr>
              <w:t>of the</w:t>
            </w:r>
            <w:r w:rsidRPr="00693BFF">
              <w:rPr>
                <w:rFonts w:ascii="Arial" w:hAnsi="Arial" w:cs="Arial"/>
                <w:b/>
                <w:spacing w:val="-4"/>
                <w:sz w:val="20"/>
                <w:szCs w:val="20"/>
              </w:rPr>
              <w:t xml:space="preserve"> </w:t>
            </w:r>
            <w:r w:rsidRPr="00693BFF">
              <w:rPr>
                <w:rFonts w:ascii="Arial" w:hAnsi="Arial" w:cs="Arial"/>
                <w:b/>
                <w:spacing w:val="-2"/>
                <w:sz w:val="20"/>
                <w:szCs w:val="20"/>
              </w:rPr>
              <w:t>title.</w:t>
            </w:r>
          </w:p>
        </w:tc>
        <w:tc>
          <w:tcPr>
            <w:tcW w:w="6444" w:type="dxa"/>
          </w:tcPr>
          <w:p w:rsidR="00B324BF" w:rsidRPr="00693BFF" w:rsidRDefault="00B324BF">
            <w:pPr>
              <w:pStyle w:val="TableParagraph"/>
              <w:ind w:left="0"/>
              <w:rPr>
                <w:rFonts w:ascii="Arial" w:hAnsi="Arial" w:cs="Arial"/>
                <w:sz w:val="20"/>
                <w:szCs w:val="20"/>
              </w:rPr>
            </w:pPr>
          </w:p>
        </w:tc>
      </w:tr>
      <w:tr w:rsidR="00B324BF" w:rsidRPr="00693BFF">
        <w:trPr>
          <w:trHeight w:val="1262"/>
        </w:trPr>
        <w:tc>
          <w:tcPr>
            <w:tcW w:w="5352" w:type="dxa"/>
          </w:tcPr>
          <w:p w:rsidR="00B324BF" w:rsidRPr="00693BFF" w:rsidRDefault="0051711B">
            <w:pPr>
              <w:pStyle w:val="TableParagraph"/>
              <w:ind w:left="467" w:right="197"/>
              <w:rPr>
                <w:rFonts w:ascii="Arial" w:hAnsi="Arial" w:cs="Arial"/>
                <w:b/>
                <w:sz w:val="20"/>
                <w:szCs w:val="20"/>
              </w:rPr>
            </w:pPr>
            <w:r w:rsidRPr="00693BFF">
              <w:rPr>
                <w:rFonts w:ascii="Arial" w:hAnsi="Arial" w:cs="Arial"/>
                <w:b/>
                <w:sz w:val="20"/>
                <w:szCs w:val="20"/>
              </w:rPr>
              <w:t>Is the abstract of the article comprehensive? Do you suggest</w:t>
            </w:r>
            <w:r w:rsidRPr="00693BFF">
              <w:rPr>
                <w:rFonts w:ascii="Arial" w:hAnsi="Arial" w:cs="Arial"/>
                <w:b/>
                <w:spacing w:val="-4"/>
                <w:sz w:val="20"/>
                <w:szCs w:val="20"/>
              </w:rPr>
              <w:t xml:space="preserve"> </w:t>
            </w:r>
            <w:r w:rsidRPr="00693BFF">
              <w:rPr>
                <w:rFonts w:ascii="Arial" w:hAnsi="Arial" w:cs="Arial"/>
                <w:b/>
                <w:sz w:val="20"/>
                <w:szCs w:val="20"/>
              </w:rPr>
              <w:t>the</w:t>
            </w:r>
            <w:r w:rsidRPr="00693BFF">
              <w:rPr>
                <w:rFonts w:ascii="Arial" w:hAnsi="Arial" w:cs="Arial"/>
                <w:b/>
                <w:spacing w:val="-4"/>
                <w:sz w:val="20"/>
                <w:szCs w:val="20"/>
              </w:rPr>
              <w:t xml:space="preserve"> </w:t>
            </w:r>
            <w:r w:rsidRPr="00693BFF">
              <w:rPr>
                <w:rFonts w:ascii="Arial" w:hAnsi="Arial" w:cs="Arial"/>
                <w:b/>
                <w:sz w:val="20"/>
                <w:szCs w:val="20"/>
              </w:rPr>
              <w:t>addition</w:t>
            </w:r>
            <w:r w:rsidRPr="00693BFF">
              <w:rPr>
                <w:rFonts w:ascii="Arial" w:hAnsi="Arial" w:cs="Arial"/>
                <w:b/>
                <w:spacing w:val="-5"/>
                <w:sz w:val="20"/>
                <w:szCs w:val="20"/>
              </w:rPr>
              <w:t xml:space="preserve"> </w:t>
            </w:r>
            <w:r w:rsidRPr="00693BFF">
              <w:rPr>
                <w:rFonts w:ascii="Arial" w:hAnsi="Arial" w:cs="Arial"/>
                <w:b/>
                <w:sz w:val="20"/>
                <w:szCs w:val="20"/>
              </w:rPr>
              <w:t>(or</w:t>
            </w:r>
            <w:r w:rsidRPr="00693BFF">
              <w:rPr>
                <w:rFonts w:ascii="Arial" w:hAnsi="Arial" w:cs="Arial"/>
                <w:b/>
                <w:spacing w:val="-4"/>
                <w:sz w:val="20"/>
                <w:szCs w:val="20"/>
              </w:rPr>
              <w:t xml:space="preserve"> </w:t>
            </w:r>
            <w:r w:rsidRPr="00693BFF">
              <w:rPr>
                <w:rFonts w:ascii="Arial" w:hAnsi="Arial" w:cs="Arial"/>
                <w:b/>
                <w:sz w:val="20"/>
                <w:szCs w:val="20"/>
              </w:rPr>
              <w:t>deletion)</w:t>
            </w:r>
            <w:r w:rsidRPr="00693BFF">
              <w:rPr>
                <w:rFonts w:ascii="Arial" w:hAnsi="Arial" w:cs="Arial"/>
                <w:b/>
                <w:spacing w:val="-4"/>
                <w:sz w:val="20"/>
                <w:szCs w:val="20"/>
              </w:rPr>
              <w:t xml:space="preserve"> </w:t>
            </w:r>
            <w:r w:rsidRPr="00693BFF">
              <w:rPr>
                <w:rFonts w:ascii="Arial" w:hAnsi="Arial" w:cs="Arial"/>
                <w:b/>
                <w:sz w:val="20"/>
                <w:szCs w:val="20"/>
              </w:rPr>
              <w:t>of</w:t>
            </w:r>
            <w:r w:rsidRPr="00693BFF">
              <w:rPr>
                <w:rFonts w:ascii="Arial" w:hAnsi="Arial" w:cs="Arial"/>
                <w:b/>
                <w:spacing w:val="-6"/>
                <w:sz w:val="20"/>
                <w:szCs w:val="20"/>
              </w:rPr>
              <w:t xml:space="preserve"> </w:t>
            </w:r>
            <w:r w:rsidRPr="00693BFF">
              <w:rPr>
                <w:rFonts w:ascii="Arial" w:hAnsi="Arial" w:cs="Arial"/>
                <w:b/>
                <w:sz w:val="20"/>
                <w:szCs w:val="20"/>
              </w:rPr>
              <w:t>some</w:t>
            </w:r>
            <w:r w:rsidRPr="00693BFF">
              <w:rPr>
                <w:rFonts w:ascii="Arial" w:hAnsi="Arial" w:cs="Arial"/>
                <w:b/>
                <w:spacing w:val="-4"/>
                <w:sz w:val="20"/>
                <w:szCs w:val="20"/>
              </w:rPr>
              <w:t xml:space="preserve"> </w:t>
            </w:r>
            <w:r w:rsidRPr="00693BFF">
              <w:rPr>
                <w:rFonts w:ascii="Arial" w:hAnsi="Arial" w:cs="Arial"/>
                <w:b/>
                <w:sz w:val="20"/>
                <w:szCs w:val="20"/>
              </w:rPr>
              <w:t>points</w:t>
            </w:r>
            <w:r w:rsidRPr="00693BFF">
              <w:rPr>
                <w:rFonts w:ascii="Arial" w:hAnsi="Arial" w:cs="Arial"/>
                <w:b/>
                <w:spacing w:val="-6"/>
                <w:sz w:val="20"/>
                <w:szCs w:val="20"/>
              </w:rPr>
              <w:t xml:space="preserve"> </w:t>
            </w:r>
            <w:r w:rsidRPr="00693BFF">
              <w:rPr>
                <w:rFonts w:ascii="Arial" w:hAnsi="Arial" w:cs="Arial"/>
                <w:b/>
                <w:sz w:val="20"/>
                <w:szCs w:val="20"/>
              </w:rPr>
              <w:t>in</w:t>
            </w:r>
            <w:r w:rsidRPr="00693BFF">
              <w:rPr>
                <w:rFonts w:ascii="Arial" w:hAnsi="Arial" w:cs="Arial"/>
                <w:b/>
                <w:spacing w:val="-6"/>
                <w:sz w:val="20"/>
                <w:szCs w:val="20"/>
              </w:rPr>
              <w:t xml:space="preserve"> </w:t>
            </w:r>
            <w:r w:rsidRPr="00693BFF">
              <w:rPr>
                <w:rFonts w:ascii="Arial" w:hAnsi="Arial" w:cs="Arial"/>
                <w:b/>
                <w:sz w:val="20"/>
                <w:szCs w:val="20"/>
              </w:rPr>
              <w:t>this section? Please write your suggestions here.</w:t>
            </w:r>
          </w:p>
        </w:tc>
        <w:tc>
          <w:tcPr>
            <w:tcW w:w="9355" w:type="dxa"/>
          </w:tcPr>
          <w:p w:rsidR="00B324BF" w:rsidRPr="00693BFF" w:rsidRDefault="0051711B">
            <w:pPr>
              <w:pStyle w:val="TableParagraph"/>
              <w:rPr>
                <w:rFonts w:ascii="Arial" w:hAnsi="Arial" w:cs="Arial"/>
                <w:b/>
                <w:sz w:val="20"/>
                <w:szCs w:val="20"/>
              </w:rPr>
            </w:pPr>
            <w:r w:rsidRPr="00693BFF">
              <w:rPr>
                <w:rFonts w:ascii="Arial" w:hAnsi="Arial" w:cs="Arial"/>
                <w:b/>
                <w:sz w:val="20"/>
                <w:szCs w:val="20"/>
              </w:rPr>
              <w:t>The abstract of the manuscript is comprehensive because it did provide a clear introduction and insight of the study’s objectives, methodology, key findings, and recommendations.</w:t>
            </w:r>
          </w:p>
          <w:p w:rsidR="00B324BF" w:rsidRPr="00693BFF" w:rsidRDefault="0051711B">
            <w:pPr>
              <w:pStyle w:val="TableParagraph"/>
              <w:spacing w:before="251"/>
              <w:rPr>
                <w:rFonts w:ascii="Arial" w:hAnsi="Arial" w:cs="Arial"/>
                <w:b/>
                <w:sz w:val="20"/>
                <w:szCs w:val="20"/>
              </w:rPr>
            </w:pPr>
            <w:proofErr w:type="gramStart"/>
            <w:r w:rsidRPr="00693BFF">
              <w:rPr>
                <w:rFonts w:ascii="Arial" w:hAnsi="Arial" w:cs="Arial"/>
                <w:b/>
                <w:sz w:val="20"/>
                <w:szCs w:val="20"/>
              </w:rPr>
              <w:t>However</w:t>
            </w:r>
            <w:proofErr w:type="gramEnd"/>
            <w:r w:rsidRPr="00693BFF">
              <w:rPr>
                <w:rFonts w:ascii="Arial" w:hAnsi="Arial" w:cs="Arial"/>
                <w:b/>
                <w:spacing w:val="-5"/>
                <w:sz w:val="20"/>
                <w:szCs w:val="20"/>
              </w:rPr>
              <w:t xml:space="preserve"> </w:t>
            </w:r>
            <w:r w:rsidRPr="00693BFF">
              <w:rPr>
                <w:rFonts w:ascii="Arial" w:hAnsi="Arial" w:cs="Arial"/>
                <w:b/>
                <w:sz w:val="20"/>
                <w:szCs w:val="20"/>
              </w:rPr>
              <w:t>I</w:t>
            </w:r>
            <w:r w:rsidRPr="00693BFF">
              <w:rPr>
                <w:rFonts w:ascii="Arial" w:hAnsi="Arial" w:cs="Arial"/>
                <w:b/>
                <w:spacing w:val="-6"/>
                <w:sz w:val="20"/>
                <w:szCs w:val="20"/>
              </w:rPr>
              <w:t xml:space="preserve"> </w:t>
            </w:r>
            <w:r w:rsidRPr="00693BFF">
              <w:rPr>
                <w:rFonts w:ascii="Arial" w:hAnsi="Arial" w:cs="Arial"/>
                <w:b/>
                <w:sz w:val="20"/>
                <w:szCs w:val="20"/>
              </w:rPr>
              <w:t>would</w:t>
            </w:r>
            <w:r w:rsidRPr="00693BFF">
              <w:rPr>
                <w:rFonts w:ascii="Arial" w:hAnsi="Arial" w:cs="Arial"/>
                <w:b/>
                <w:spacing w:val="-4"/>
                <w:sz w:val="20"/>
                <w:szCs w:val="20"/>
              </w:rPr>
              <w:t xml:space="preserve"> </w:t>
            </w:r>
            <w:r w:rsidRPr="00693BFF">
              <w:rPr>
                <w:rFonts w:ascii="Arial" w:hAnsi="Arial" w:cs="Arial"/>
                <w:b/>
                <w:sz w:val="20"/>
                <w:szCs w:val="20"/>
              </w:rPr>
              <w:t>suggest</w:t>
            </w:r>
            <w:r w:rsidRPr="00693BFF">
              <w:rPr>
                <w:rFonts w:ascii="Arial" w:hAnsi="Arial" w:cs="Arial"/>
                <w:b/>
                <w:spacing w:val="-6"/>
                <w:sz w:val="20"/>
                <w:szCs w:val="20"/>
              </w:rPr>
              <w:t xml:space="preserve"> </w:t>
            </w:r>
            <w:r w:rsidRPr="00693BFF">
              <w:rPr>
                <w:rFonts w:ascii="Arial" w:hAnsi="Arial" w:cs="Arial"/>
                <w:b/>
                <w:sz w:val="20"/>
                <w:szCs w:val="20"/>
              </w:rPr>
              <w:t>the</w:t>
            </w:r>
            <w:r w:rsidRPr="00693BFF">
              <w:rPr>
                <w:rFonts w:ascii="Arial" w:hAnsi="Arial" w:cs="Arial"/>
                <w:b/>
                <w:spacing w:val="-2"/>
                <w:sz w:val="20"/>
                <w:szCs w:val="20"/>
              </w:rPr>
              <w:t xml:space="preserve"> </w:t>
            </w:r>
            <w:r w:rsidRPr="00693BFF">
              <w:rPr>
                <w:rFonts w:ascii="Arial" w:hAnsi="Arial" w:cs="Arial"/>
                <w:b/>
                <w:sz w:val="20"/>
                <w:szCs w:val="20"/>
              </w:rPr>
              <w:t>addition</w:t>
            </w:r>
            <w:r w:rsidRPr="00693BFF">
              <w:rPr>
                <w:rFonts w:ascii="Arial" w:hAnsi="Arial" w:cs="Arial"/>
                <w:b/>
                <w:spacing w:val="-6"/>
                <w:sz w:val="20"/>
                <w:szCs w:val="20"/>
              </w:rPr>
              <w:t xml:space="preserve"> </w:t>
            </w:r>
            <w:r w:rsidRPr="00693BFF">
              <w:rPr>
                <w:rFonts w:ascii="Arial" w:hAnsi="Arial" w:cs="Arial"/>
                <w:b/>
                <w:sz w:val="20"/>
                <w:szCs w:val="20"/>
              </w:rPr>
              <w:t>of</w:t>
            </w:r>
            <w:r w:rsidRPr="00693BFF">
              <w:rPr>
                <w:rFonts w:ascii="Arial" w:hAnsi="Arial" w:cs="Arial"/>
                <w:b/>
                <w:spacing w:val="-2"/>
                <w:sz w:val="20"/>
                <w:szCs w:val="20"/>
              </w:rPr>
              <w:t xml:space="preserve"> </w:t>
            </w:r>
            <w:r w:rsidRPr="00693BFF">
              <w:rPr>
                <w:rFonts w:ascii="Arial" w:hAnsi="Arial" w:cs="Arial"/>
                <w:b/>
                <w:sz w:val="20"/>
                <w:szCs w:val="20"/>
              </w:rPr>
              <w:t>the</w:t>
            </w:r>
            <w:r w:rsidRPr="00693BFF">
              <w:rPr>
                <w:rFonts w:ascii="Arial" w:hAnsi="Arial" w:cs="Arial"/>
                <w:b/>
                <w:spacing w:val="-6"/>
                <w:sz w:val="20"/>
                <w:szCs w:val="20"/>
              </w:rPr>
              <w:t xml:space="preserve"> </w:t>
            </w:r>
            <w:r w:rsidRPr="00693BFF">
              <w:rPr>
                <w:rFonts w:ascii="Arial" w:hAnsi="Arial" w:cs="Arial"/>
                <w:b/>
                <w:sz w:val="20"/>
                <w:szCs w:val="20"/>
              </w:rPr>
              <w:t>introduction</w:t>
            </w:r>
            <w:r w:rsidRPr="00693BFF">
              <w:rPr>
                <w:rFonts w:ascii="Arial" w:hAnsi="Arial" w:cs="Arial"/>
                <w:b/>
                <w:spacing w:val="-4"/>
                <w:sz w:val="20"/>
                <w:szCs w:val="20"/>
              </w:rPr>
              <w:t xml:space="preserve"> </w:t>
            </w:r>
            <w:r w:rsidRPr="00693BFF">
              <w:rPr>
                <w:rFonts w:ascii="Arial" w:hAnsi="Arial" w:cs="Arial"/>
                <w:b/>
                <w:sz w:val="20"/>
                <w:szCs w:val="20"/>
              </w:rPr>
              <w:t>of</w:t>
            </w:r>
            <w:r w:rsidRPr="00693BFF">
              <w:rPr>
                <w:rFonts w:ascii="Arial" w:hAnsi="Arial" w:cs="Arial"/>
                <w:b/>
                <w:spacing w:val="-2"/>
                <w:sz w:val="20"/>
                <w:szCs w:val="20"/>
              </w:rPr>
              <w:t xml:space="preserve"> </w:t>
            </w:r>
            <w:r w:rsidRPr="00693BFF">
              <w:rPr>
                <w:rFonts w:ascii="Arial" w:hAnsi="Arial" w:cs="Arial"/>
                <w:b/>
                <w:sz w:val="20"/>
                <w:szCs w:val="20"/>
              </w:rPr>
              <w:t>the</w:t>
            </w:r>
            <w:r w:rsidRPr="00693BFF">
              <w:rPr>
                <w:rFonts w:ascii="Arial" w:hAnsi="Arial" w:cs="Arial"/>
                <w:b/>
                <w:spacing w:val="-5"/>
                <w:sz w:val="20"/>
                <w:szCs w:val="20"/>
              </w:rPr>
              <w:t xml:space="preserve"> </w:t>
            </w:r>
            <w:r w:rsidRPr="00693BFF">
              <w:rPr>
                <w:rFonts w:ascii="Arial" w:hAnsi="Arial" w:cs="Arial"/>
                <w:b/>
                <w:sz w:val="20"/>
                <w:szCs w:val="20"/>
              </w:rPr>
              <w:t>study’s</w:t>
            </w:r>
            <w:r w:rsidRPr="00693BFF">
              <w:rPr>
                <w:rFonts w:ascii="Arial" w:hAnsi="Arial" w:cs="Arial"/>
                <w:b/>
                <w:spacing w:val="-6"/>
                <w:sz w:val="20"/>
                <w:szCs w:val="20"/>
              </w:rPr>
              <w:t xml:space="preserve"> </w:t>
            </w:r>
            <w:r w:rsidRPr="00693BFF">
              <w:rPr>
                <w:rFonts w:ascii="Arial" w:hAnsi="Arial" w:cs="Arial"/>
                <w:b/>
                <w:sz w:val="20"/>
                <w:szCs w:val="20"/>
              </w:rPr>
              <w:t>theoretical</w:t>
            </w:r>
            <w:r w:rsidRPr="00693BFF">
              <w:rPr>
                <w:rFonts w:ascii="Arial" w:hAnsi="Arial" w:cs="Arial"/>
                <w:b/>
                <w:spacing w:val="-3"/>
                <w:sz w:val="20"/>
                <w:szCs w:val="20"/>
              </w:rPr>
              <w:t xml:space="preserve"> </w:t>
            </w:r>
            <w:r w:rsidRPr="00693BFF">
              <w:rPr>
                <w:rFonts w:ascii="Arial" w:hAnsi="Arial" w:cs="Arial"/>
                <w:b/>
                <w:spacing w:val="-2"/>
                <w:sz w:val="20"/>
                <w:szCs w:val="20"/>
              </w:rPr>
              <w:t>framework.</w:t>
            </w:r>
          </w:p>
        </w:tc>
        <w:tc>
          <w:tcPr>
            <w:tcW w:w="6444" w:type="dxa"/>
          </w:tcPr>
          <w:p w:rsidR="00B324BF" w:rsidRPr="00693BFF" w:rsidRDefault="00B324BF">
            <w:pPr>
              <w:pStyle w:val="TableParagraph"/>
              <w:ind w:left="0"/>
              <w:rPr>
                <w:rFonts w:ascii="Arial" w:hAnsi="Arial" w:cs="Arial"/>
                <w:sz w:val="20"/>
                <w:szCs w:val="20"/>
              </w:rPr>
            </w:pPr>
          </w:p>
        </w:tc>
      </w:tr>
      <w:tr w:rsidR="00B324BF" w:rsidRPr="00693BFF">
        <w:trPr>
          <w:trHeight w:val="3035"/>
        </w:trPr>
        <w:tc>
          <w:tcPr>
            <w:tcW w:w="5352" w:type="dxa"/>
          </w:tcPr>
          <w:p w:rsidR="00B324BF" w:rsidRPr="00693BFF" w:rsidRDefault="0051711B">
            <w:pPr>
              <w:pStyle w:val="TableParagraph"/>
              <w:ind w:left="467" w:right="197"/>
              <w:rPr>
                <w:rFonts w:ascii="Arial" w:hAnsi="Arial" w:cs="Arial"/>
                <w:b/>
                <w:sz w:val="20"/>
                <w:szCs w:val="20"/>
              </w:rPr>
            </w:pPr>
            <w:r w:rsidRPr="00693BFF">
              <w:rPr>
                <w:rFonts w:ascii="Arial" w:hAnsi="Arial" w:cs="Arial"/>
                <w:b/>
                <w:sz w:val="20"/>
                <w:szCs w:val="20"/>
              </w:rPr>
              <w:lastRenderedPageBreak/>
              <w:t>Is</w:t>
            </w:r>
            <w:r w:rsidRPr="00693BFF">
              <w:rPr>
                <w:rFonts w:ascii="Arial" w:hAnsi="Arial" w:cs="Arial"/>
                <w:b/>
                <w:spacing w:val="-9"/>
                <w:sz w:val="20"/>
                <w:szCs w:val="20"/>
              </w:rPr>
              <w:t xml:space="preserve"> </w:t>
            </w:r>
            <w:r w:rsidRPr="00693BFF">
              <w:rPr>
                <w:rFonts w:ascii="Arial" w:hAnsi="Arial" w:cs="Arial"/>
                <w:b/>
                <w:sz w:val="20"/>
                <w:szCs w:val="20"/>
              </w:rPr>
              <w:t>the</w:t>
            </w:r>
            <w:r w:rsidRPr="00693BFF">
              <w:rPr>
                <w:rFonts w:ascii="Arial" w:hAnsi="Arial" w:cs="Arial"/>
                <w:b/>
                <w:spacing w:val="-3"/>
                <w:sz w:val="20"/>
                <w:szCs w:val="20"/>
              </w:rPr>
              <w:t xml:space="preserve"> </w:t>
            </w:r>
            <w:r w:rsidRPr="00693BFF">
              <w:rPr>
                <w:rFonts w:ascii="Arial" w:hAnsi="Arial" w:cs="Arial"/>
                <w:b/>
                <w:sz w:val="20"/>
                <w:szCs w:val="20"/>
              </w:rPr>
              <w:t>manuscript</w:t>
            </w:r>
            <w:r w:rsidRPr="00693BFF">
              <w:rPr>
                <w:rFonts w:ascii="Arial" w:hAnsi="Arial" w:cs="Arial"/>
                <w:b/>
                <w:spacing w:val="-5"/>
                <w:sz w:val="20"/>
                <w:szCs w:val="20"/>
              </w:rPr>
              <w:t xml:space="preserve"> </w:t>
            </w:r>
            <w:r w:rsidRPr="00693BFF">
              <w:rPr>
                <w:rFonts w:ascii="Arial" w:hAnsi="Arial" w:cs="Arial"/>
                <w:b/>
                <w:sz w:val="20"/>
                <w:szCs w:val="20"/>
              </w:rPr>
              <w:t>scientifically,</w:t>
            </w:r>
            <w:r w:rsidRPr="00693BFF">
              <w:rPr>
                <w:rFonts w:ascii="Arial" w:hAnsi="Arial" w:cs="Arial"/>
                <w:b/>
                <w:spacing w:val="-7"/>
                <w:sz w:val="20"/>
                <w:szCs w:val="20"/>
              </w:rPr>
              <w:t xml:space="preserve"> </w:t>
            </w:r>
            <w:r w:rsidRPr="00693BFF">
              <w:rPr>
                <w:rFonts w:ascii="Arial" w:hAnsi="Arial" w:cs="Arial"/>
                <w:b/>
                <w:sz w:val="20"/>
                <w:szCs w:val="20"/>
              </w:rPr>
              <w:t>correct?</w:t>
            </w:r>
            <w:r w:rsidRPr="00693BFF">
              <w:rPr>
                <w:rFonts w:ascii="Arial" w:hAnsi="Arial" w:cs="Arial"/>
                <w:b/>
                <w:spacing w:val="-7"/>
                <w:sz w:val="20"/>
                <w:szCs w:val="20"/>
              </w:rPr>
              <w:t xml:space="preserve"> </w:t>
            </w:r>
            <w:r w:rsidRPr="00693BFF">
              <w:rPr>
                <w:rFonts w:ascii="Arial" w:hAnsi="Arial" w:cs="Arial"/>
                <w:b/>
                <w:sz w:val="20"/>
                <w:szCs w:val="20"/>
              </w:rPr>
              <w:t>Please</w:t>
            </w:r>
            <w:r w:rsidRPr="00693BFF">
              <w:rPr>
                <w:rFonts w:ascii="Arial" w:hAnsi="Arial" w:cs="Arial"/>
                <w:b/>
                <w:spacing w:val="-5"/>
                <w:sz w:val="20"/>
                <w:szCs w:val="20"/>
              </w:rPr>
              <w:t xml:space="preserve"> </w:t>
            </w:r>
            <w:r w:rsidRPr="00693BFF">
              <w:rPr>
                <w:rFonts w:ascii="Arial" w:hAnsi="Arial" w:cs="Arial"/>
                <w:b/>
                <w:sz w:val="20"/>
                <w:szCs w:val="20"/>
              </w:rPr>
              <w:t xml:space="preserve">write </w:t>
            </w:r>
            <w:r w:rsidRPr="00693BFF">
              <w:rPr>
                <w:rFonts w:ascii="Arial" w:hAnsi="Arial" w:cs="Arial"/>
                <w:b/>
                <w:spacing w:val="-2"/>
                <w:sz w:val="20"/>
                <w:szCs w:val="20"/>
              </w:rPr>
              <w:t>here.</w:t>
            </w:r>
          </w:p>
        </w:tc>
        <w:tc>
          <w:tcPr>
            <w:tcW w:w="9355" w:type="dxa"/>
          </w:tcPr>
          <w:p w:rsidR="00B324BF" w:rsidRPr="00693BFF" w:rsidRDefault="0051711B">
            <w:pPr>
              <w:pStyle w:val="TableParagraph"/>
              <w:spacing w:line="251" w:lineRule="exact"/>
              <w:jc w:val="both"/>
              <w:rPr>
                <w:rFonts w:ascii="Arial" w:hAnsi="Arial" w:cs="Arial"/>
                <w:b/>
                <w:sz w:val="20"/>
                <w:szCs w:val="20"/>
              </w:rPr>
            </w:pPr>
            <w:proofErr w:type="gramStart"/>
            <w:r w:rsidRPr="00693BFF">
              <w:rPr>
                <w:rFonts w:ascii="Arial" w:hAnsi="Arial" w:cs="Arial"/>
                <w:b/>
                <w:sz w:val="20"/>
                <w:szCs w:val="20"/>
              </w:rPr>
              <w:t>Yes</w:t>
            </w:r>
            <w:proofErr w:type="gramEnd"/>
            <w:r w:rsidRPr="00693BFF">
              <w:rPr>
                <w:rFonts w:ascii="Arial" w:hAnsi="Arial" w:cs="Arial"/>
                <w:b/>
                <w:spacing w:val="-6"/>
                <w:sz w:val="20"/>
                <w:szCs w:val="20"/>
              </w:rPr>
              <w:t xml:space="preserve"> </w:t>
            </w:r>
            <w:r w:rsidRPr="00693BFF">
              <w:rPr>
                <w:rFonts w:ascii="Arial" w:hAnsi="Arial" w:cs="Arial"/>
                <w:b/>
                <w:sz w:val="20"/>
                <w:szCs w:val="20"/>
              </w:rPr>
              <w:t>the</w:t>
            </w:r>
            <w:r w:rsidRPr="00693BFF">
              <w:rPr>
                <w:rFonts w:ascii="Arial" w:hAnsi="Arial" w:cs="Arial"/>
                <w:b/>
                <w:spacing w:val="-5"/>
                <w:sz w:val="20"/>
                <w:szCs w:val="20"/>
              </w:rPr>
              <w:t xml:space="preserve"> </w:t>
            </w:r>
            <w:r w:rsidRPr="00693BFF">
              <w:rPr>
                <w:rFonts w:ascii="Arial" w:hAnsi="Arial" w:cs="Arial"/>
                <w:b/>
                <w:sz w:val="20"/>
                <w:szCs w:val="20"/>
              </w:rPr>
              <w:t>manuscript</w:t>
            </w:r>
            <w:r w:rsidRPr="00693BFF">
              <w:rPr>
                <w:rFonts w:ascii="Arial" w:hAnsi="Arial" w:cs="Arial"/>
                <w:b/>
                <w:spacing w:val="-4"/>
                <w:sz w:val="20"/>
                <w:szCs w:val="20"/>
              </w:rPr>
              <w:t xml:space="preserve"> </w:t>
            </w:r>
            <w:r w:rsidRPr="00693BFF">
              <w:rPr>
                <w:rFonts w:ascii="Arial" w:hAnsi="Arial" w:cs="Arial"/>
                <w:b/>
                <w:sz w:val="20"/>
                <w:szCs w:val="20"/>
              </w:rPr>
              <w:t>is</w:t>
            </w:r>
            <w:r w:rsidRPr="00693BFF">
              <w:rPr>
                <w:rFonts w:ascii="Arial" w:hAnsi="Arial" w:cs="Arial"/>
                <w:b/>
                <w:spacing w:val="-7"/>
                <w:sz w:val="20"/>
                <w:szCs w:val="20"/>
              </w:rPr>
              <w:t xml:space="preserve"> </w:t>
            </w:r>
            <w:r w:rsidRPr="00693BFF">
              <w:rPr>
                <w:rFonts w:ascii="Arial" w:hAnsi="Arial" w:cs="Arial"/>
                <w:b/>
                <w:sz w:val="20"/>
                <w:szCs w:val="20"/>
              </w:rPr>
              <w:t>scientifically</w:t>
            </w:r>
            <w:r w:rsidRPr="00693BFF">
              <w:rPr>
                <w:rFonts w:ascii="Arial" w:hAnsi="Arial" w:cs="Arial"/>
                <w:b/>
                <w:spacing w:val="-3"/>
                <w:sz w:val="20"/>
                <w:szCs w:val="20"/>
              </w:rPr>
              <w:t xml:space="preserve"> </w:t>
            </w:r>
            <w:r w:rsidRPr="00693BFF">
              <w:rPr>
                <w:rFonts w:ascii="Arial" w:hAnsi="Arial" w:cs="Arial"/>
                <w:b/>
                <w:sz w:val="20"/>
                <w:szCs w:val="20"/>
              </w:rPr>
              <w:t>correct</w:t>
            </w:r>
            <w:r w:rsidRPr="00693BFF">
              <w:rPr>
                <w:rFonts w:ascii="Arial" w:hAnsi="Arial" w:cs="Arial"/>
                <w:b/>
                <w:spacing w:val="-4"/>
                <w:sz w:val="20"/>
                <w:szCs w:val="20"/>
              </w:rPr>
              <w:t xml:space="preserve"> </w:t>
            </w:r>
            <w:r w:rsidRPr="00693BFF">
              <w:rPr>
                <w:rFonts w:ascii="Arial" w:hAnsi="Arial" w:cs="Arial"/>
                <w:b/>
                <w:sz w:val="20"/>
                <w:szCs w:val="20"/>
              </w:rPr>
              <w:t>because</w:t>
            </w:r>
            <w:r w:rsidRPr="00693BFF">
              <w:rPr>
                <w:rFonts w:ascii="Arial" w:hAnsi="Arial" w:cs="Arial"/>
                <w:b/>
                <w:spacing w:val="-4"/>
                <w:sz w:val="20"/>
                <w:szCs w:val="20"/>
              </w:rPr>
              <w:t xml:space="preserve"> </w:t>
            </w:r>
            <w:r w:rsidRPr="00693BFF">
              <w:rPr>
                <w:rFonts w:ascii="Arial" w:hAnsi="Arial" w:cs="Arial"/>
                <w:b/>
                <w:spacing w:val="-5"/>
                <w:sz w:val="20"/>
                <w:szCs w:val="20"/>
              </w:rPr>
              <w:t>of:</w:t>
            </w:r>
          </w:p>
          <w:p w:rsidR="00B324BF" w:rsidRPr="00693BFF" w:rsidRDefault="0051711B">
            <w:pPr>
              <w:pStyle w:val="TableParagraph"/>
              <w:numPr>
                <w:ilvl w:val="0"/>
                <w:numId w:val="1"/>
              </w:numPr>
              <w:tabs>
                <w:tab w:val="left" w:pos="827"/>
              </w:tabs>
              <w:ind w:right="90"/>
              <w:jc w:val="both"/>
              <w:rPr>
                <w:rFonts w:ascii="Arial" w:hAnsi="Arial" w:cs="Arial"/>
                <w:b/>
                <w:sz w:val="20"/>
                <w:szCs w:val="20"/>
              </w:rPr>
            </w:pPr>
            <w:r w:rsidRPr="00693BFF">
              <w:rPr>
                <w:rFonts w:ascii="Arial" w:hAnsi="Arial" w:cs="Arial"/>
                <w:b/>
                <w:sz w:val="20"/>
                <w:szCs w:val="20"/>
              </w:rPr>
              <w:t xml:space="preserve">The manuscript offers a detailed and clear research design, well-structured data analysis methods with explained tables and figures, and factual conclusion with attainable </w:t>
            </w:r>
            <w:r w:rsidRPr="00693BFF">
              <w:rPr>
                <w:rFonts w:ascii="Arial" w:hAnsi="Arial" w:cs="Arial"/>
                <w:b/>
                <w:spacing w:val="-2"/>
                <w:sz w:val="20"/>
                <w:szCs w:val="20"/>
              </w:rPr>
              <w:t>recommendations.</w:t>
            </w:r>
          </w:p>
          <w:p w:rsidR="00B324BF" w:rsidRPr="00693BFF" w:rsidRDefault="0051711B">
            <w:pPr>
              <w:pStyle w:val="TableParagraph"/>
              <w:numPr>
                <w:ilvl w:val="0"/>
                <w:numId w:val="1"/>
              </w:numPr>
              <w:tabs>
                <w:tab w:val="left" w:pos="827"/>
              </w:tabs>
              <w:spacing w:before="1"/>
              <w:ind w:right="90"/>
              <w:jc w:val="both"/>
              <w:rPr>
                <w:rFonts w:ascii="Arial" w:hAnsi="Arial" w:cs="Arial"/>
                <w:b/>
                <w:sz w:val="20"/>
                <w:szCs w:val="20"/>
              </w:rPr>
            </w:pPr>
            <w:r w:rsidRPr="00693BFF">
              <w:rPr>
                <w:rFonts w:ascii="Arial" w:hAnsi="Arial" w:cs="Arial"/>
                <w:b/>
                <w:sz w:val="20"/>
                <w:szCs w:val="20"/>
              </w:rPr>
              <w:t xml:space="preserve">The manuscript included and related its findings to renowned theories of; Political and Philosophical Theory of Shared Justice by Wang (2018), the Behaviorist Philosophy of Learning by Baum (2017), and the Shared Cognitive Theory by Bandura (2023). This relatedness and inclusion </w:t>
            </w:r>
            <w:proofErr w:type="gramStart"/>
            <w:r w:rsidRPr="00693BFF">
              <w:rPr>
                <w:rFonts w:ascii="Arial" w:hAnsi="Arial" w:cs="Arial"/>
                <w:b/>
                <w:sz w:val="20"/>
                <w:szCs w:val="20"/>
              </w:rPr>
              <w:t>makes</w:t>
            </w:r>
            <w:proofErr w:type="gramEnd"/>
            <w:r w:rsidRPr="00693BFF">
              <w:rPr>
                <w:rFonts w:ascii="Arial" w:hAnsi="Arial" w:cs="Arial"/>
                <w:b/>
                <w:sz w:val="20"/>
                <w:szCs w:val="20"/>
              </w:rPr>
              <w:t xml:space="preserve"> the manuscript to be theoretically outstanding </w:t>
            </w:r>
            <w:r w:rsidRPr="00693BFF">
              <w:rPr>
                <w:rFonts w:ascii="Arial" w:hAnsi="Arial" w:cs="Arial"/>
                <w:b/>
                <w:spacing w:val="-2"/>
                <w:sz w:val="20"/>
                <w:szCs w:val="20"/>
              </w:rPr>
              <w:t>scientifically.</w:t>
            </w:r>
          </w:p>
          <w:p w:rsidR="00B324BF" w:rsidRPr="00693BFF" w:rsidRDefault="0051711B">
            <w:pPr>
              <w:pStyle w:val="TableParagraph"/>
              <w:numPr>
                <w:ilvl w:val="0"/>
                <w:numId w:val="1"/>
              </w:numPr>
              <w:tabs>
                <w:tab w:val="left" w:pos="827"/>
              </w:tabs>
              <w:ind w:right="90"/>
              <w:jc w:val="both"/>
              <w:rPr>
                <w:rFonts w:ascii="Arial" w:hAnsi="Arial" w:cs="Arial"/>
                <w:b/>
                <w:sz w:val="20"/>
                <w:szCs w:val="20"/>
              </w:rPr>
            </w:pPr>
            <w:r w:rsidRPr="00693BFF">
              <w:rPr>
                <w:rFonts w:ascii="Arial" w:hAnsi="Arial" w:cs="Arial"/>
                <w:b/>
                <w:sz w:val="20"/>
                <w:szCs w:val="20"/>
              </w:rPr>
              <w:t>Additionally, the actions for implementation in the recommendation are sustainable because</w:t>
            </w:r>
            <w:r w:rsidRPr="00693BFF">
              <w:rPr>
                <w:rFonts w:ascii="Arial" w:hAnsi="Arial" w:cs="Arial"/>
                <w:b/>
                <w:spacing w:val="25"/>
                <w:sz w:val="20"/>
                <w:szCs w:val="20"/>
              </w:rPr>
              <w:t xml:space="preserve"> </w:t>
            </w:r>
            <w:r w:rsidRPr="00693BFF">
              <w:rPr>
                <w:rFonts w:ascii="Arial" w:hAnsi="Arial" w:cs="Arial"/>
                <w:b/>
                <w:sz w:val="20"/>
                <w:szCs w:val="20"/>
              </w:rPr>
              <w:t>they</w:t>
            </w:r>
            <w:r w:rsidRPr="00693BFF">
              <w:rPr>
                <w:rFonts w:ascii="Arial" w:hAnsi="Arial" w:cs="Arial"/>
                <w:b/>
                <w:spacing w:val="23"/>
                <w:sz w:val="20"/>
                <w:szCs w:val="20"/>
              </w:rPr>
              <w:t xml:space="preserve"> </w:t>
            </w:r>
            <w:r w:rsidRPr="00693BFF">
              <w:rPr>
                <w:rFonts w:ascii="Arial" w:hAnsi="Arial" w:cs="Arial"/>
                <w:b/>
                <w:sz w:val="20"/>
                <w:szCs w:val="20"/>
              </w:rPr>
              <w:t>will</w:t>
            </w:r>
            <w:r w:rsidRPr="00693BFF">
              <w:rPr>
                <w:rFonts w:ascii="Arial" w:hAnsi="Arial" w:cs="Arial"/>
                <w:b/>
                <w:spacing w:val="30"/>
                <w:sz w:val="20"/>
                <w:szCs w:val="20"/>
              </w:rPr>
              <w:t xml:space="preserve"> </w:t>
            </w:r>
            <w:r w:rsidRPr="00693BFF">
              <w:rPr>
                <w:rFonts w:ascii="Arial" w:hAnsi="Arial" w:cs="Arial"/>
                <w:b/>
                <w:sz w:val="20"/>
                <w:szCs w:val="20"/>
              </w:rPr>
              <w:t>be</w:t>
            </w:r>
            <w:r w:rsidRPr="00693BFF">
              <w:rPr>
                <w:rFonts w:ascii="Arial" w:hAnsi="Arial" w:cs="Arial"/>
                <w:b/>
                <w:spacing w:val="29"/>
                <w:sz w:val="20"/>
                <w:szCs w:val="20"/>
              </w:rPr>
              <w:t xml:space="preserve"> </w:t>
            </w:r>
            <w:r w:rsidRPr="00693BFF">
              <w:rPr>
                <w:rFonts w:ascii="Arial" w:hAnsi="Arial" w:cs="Arial"/>
                <w:b/>
                <w:sz w:val="20"/>
                <w:szCs w:val="20"/>
              </w:rPr>
              <w:t>beneficial</w:t>
            </w:r>
            <w:r w:rsidRPr="00693BFF">
              <w:rPr>
                <w:rFonts w:ascii="Arial" w:hAnsi="Arial" w:cs="Arial"/>
                <w:b/>
                <w:spacing w:val="30"/>
                <w:sz w:val="20"/>
                <w:szCs w:val="20"/>
              </w:rPr>
              <w:t xml:space="preserve"> </w:t>
            </w:r>
            <w:r w:rsidRPr="00693BFF">
              <w:rPr>
                <w:rFonts w:ascii="Arial" w:hAnsi="Arial" w:cs="Arial"/>
                <w:b/>
                <w:sz w:val="20"/>
                <w:szCs w:val="20"/>
              </w:rPr>
              <w:t>to</w:t>
            </w:r>
            <w:r w:rsidRPr="00693BFF">
              <w:rPr>
                <w:rFonts w:ascii="Arial" w:hAnsi="Arial" w:cs="Arial"/>
                <w:b/>
                <w:spacing w:val="30"/>
                <w:sz w:val="20"/>
                <w:szCs w:val="20"/>
              </w:rPr>
              <w:t xml:space="preserve"> </w:t>
            </w:r>
            <w:r w:rsidRPr="00693BFF">
              <w:rPr>
                <w:rFonts w:ascii="Arial" w:hAnsi="Arial" w:cs="Arial"/>
                <w:b/>
                <w:sz w:val="20"/>
                <w:szCs w:val="20"/>
              </w:rPr>
              <w:t>students,</w:t>
            </w:r>
            <w:r w:rsidRPr="00693BFF">
              <w:rPr>
                <w:rFonts w:ascii="Arial" w:hAnsi="Arial" w:cs="Arial"/>
                <w:b/>
                <w:spacing w:val="28"/>
                <w:sz w:val="20"/>
                <w:szCs w:val="20"/>
              </w:rPr>
              <w:t xml:space="preserve"> </w:t>
            </w:r>
            <w:r w:rsidRPr="00693BFF">
              <w:rPr>
                <w:rFonts w:ascii="Arial" w:hAnsi="Arial" w:cs="Arial"/>
                <w:b/>
                <w:sz w:val="20"/>
                <w:szCs w:val="20"/>
              </w:rPr>
              <w:t>teachers,</w:t>
            </w:r>
            <w:r w:rsidRPr="00693BFF">
              <w:rPr>
                <w:rFonts w:ascii="Arial" w:hAnsi="Arial" w:cs="Arial"/>
                <w:b/>
                <w:spacing w:val="28"/>
                <w:sz w:val="20"/>
                <w:szCs w:val="20"/>
              </w:rPr>
              <w:t xml:space="preserve"> </w:t>
            </w:r>
            <w:r w:rsidRPr="00693BFF">
              <w:rPr>
                <w:rFonts w:ascii="Arial" w:hAnsi="Arial" w:cs="Arial"/>
                <w:b/>
                <w:sz w:val="20"/>
                <w:szCs w:val="20"/>
              </w:rPr>
              <w:t>educational</w:t>
            </w:r>
            <w:r w:rsidRPr="00693BFF">
              <w:rPr>
                <w:rFonts w:ascii="Arial" w:hAnsi="Arial" w:cs="Arial"/>
                <w:b/>
                <w:spacing w:val="26"/>
                <w:sz w:val="20"/>
                <w:szCs w:val="20"/>
              </w:rPr>
              <w:t xml:space="preserve"> </w:t>
            </w:r>
            <w:r w:rsidRPr="00693BFF">
              <w:rPr>
                <w:rFonts w:ascii="Arial" w:hAnsi="Arial" w:cs="Arial"/>
                <w:b/>
                <w:sz w:val="20"/>
                <w:szCs w:val="20"/>
              </w:rPr>
              <w:t>administrators,</w:t>
            </w:r>
            <w:r w:rsidRPr="00693BFF">
              <w:rPr>
                <w:rFonts w:ascii="Arial" w:hAnsi="Arial" w:cs="Arial"/>
                <w:b/>
                <w:spacing w:val="28"/>
                <w:sz w:val="20"/>
                <w:szCs w:val="20"/>
              </w:rPr>
              <w:t xml:space="preserve"> </w:t>
            </w:r>
            <w:r w:rsidRPr="00693BFF">
              <w:rPr>
                <w:rFonts w:ascii="Arial" w:hAnsi="Arial" w:cs="Arial"/>
                <w:b/>
                <w:sz w:val="20"/>
                <w:szCs w:val="20"/>
              </w:rPr>
              <w:t>policy</w:t>
            </w:r>
          </w:p>
          <w:p w:rsidR="00B324BF" w:rsidRPr="00693BFF" w:rsidRDefault="0051711B">
            <w:pPr>
              <w:pStyle w:val="TableParagraph"/>
              <w:spacing w:line="233" w:lineRule="exact"/>
              <w:ind w:left="827"/>
              <w:jc w:val="both"/>
              <w:rPr>
                <w:rFonts w:ascii="Arial" w:hAnsi="Arial" w:cs="Arial"/>
                <w:b/>
                <w:sz w:val="20"/>
                <w:szCs w:val="20"/>
              </w:rPr>
            </w:pPr>
            <w:r w:rsidRPr="00693BFF">
              <w:rPr>
                <w:rFonts w:ascii="Arial" w:hAnsi="Arial" w:cs="Arial"/>
                <w:b/>
                <w:sz w:val="20"/>
                <w:szCs w:val="20"/>
              </w:rPr>
              <w:t>makers</w:t>
            </w:r>
            <w:r w:rsidRPr="00693BFF">
              <w:rPr>
                <w:rFonts w:ascii="Arial" w:hAnsi="Arial" w:cs="Arial"/>
                <w:b/>
                <w:spacing w:val="-3"/>
                <w:sz w:val="20"/>
                <w:szCs w:val="20"/>
              </w:rPr>
              <w:t xml:space="preserve"> </w:t>
            </w:r>
            <w:r w:rsidRPr="00693BFF">
              <w:rPr>
                <w:rFonts w:ascii="Arial" w:hAnsi="Arial" w:cs="Arial"/>
                <w:b/>
                <w:sz w:val="20"/>
                <w:szCs w:val="20"/>
              </w:rPr>
              <w:t>and</w:t>
            </w:r>
            <w:r w:rsidRPr="00693BFF">
              <w:rPr>
                <w:rFonts w:ascii="Arial" w:hAnsi="Arial" w:cs="Arial"/>
                <w:b/>
                <w:spacing w:val="-5"/>
                <w:sz w:val="20"/>
                <w:szCs w:val="20"/>
              </w:rPr>
              <w:t xml:space="preserve"> </w:t>
            </w:r>
            <w:r w:rsidRPr="00693BFF">
              <w:rPr>
                <w:rFonts w:ascii="Arial" w:hAnsi="Arial" w:cs="Arial"/>
                <w:b/>
                <w:sz w:val="20"/>
                <w:szCs w:val="20"/>
              </w:rPr>
              <w:t>the</w:t>
            </w:r>
            <w:r w:rsidRPr="00693BFF">
              <w:rPr>
                <w:rFonts w:ascii="Arial" w:hAnsi="Arial" w:cs="Arial"/>
                <w:b/>
                <w:spacing w:val="-2"/>
                <w:sz w:val="20"/>
                <w:szCs w:val="20"/>
              </w:rPr>
              <w:t xml:space="preserve"> </w:t>
            </w:r>
            <w:r w:rsidRPr="00693BFF">
              <w:rPr>
                <w:rFonts w:ascii="Arial" w:hAnsi="Arial" w:cs="Arial"/>
                <w:b/>
                <w:sz w:val="20"/>
                <w:szCs w:val="20"/>
              </w:rPr>
              <w:t>community/society</w:t>
            </w:r>
            <w:r w:rsidRPr="00693BFF">
              <w:rPr>
                <w:rFonts w:ascii="Arial" w:hAnsi="Arial" w:cs="Arial"/>
                <w:b/>
                <w:spacing w:val="-5"/>
                <w:sz w:val="20"/>
                <w:szCs w:val="20"/>
              </w:rPr>
              <w:t xml:space="preserve"> </w:t>
            </w:r>
            <w:r w:rsidRPr="00693BFF">
              <w:rPr>
                <w:rFonts w:ascii="Arial" w:hAnsi="Arial" w:cs="Arial"/>
                <w:b/>
                <w:sz w:val="20"/>
                <w:szCs w:val="20"/>
              </w:rPr>
              <w:t>at</w:t>
            </w:r>
            <w:r w:rsidRPr="00693BFF">
              <w:rPr>
                <w:rFonts w:ascii="Arial" w:hAnsi="Arial" w:cs="Arial"/>
                <w:b/>
                <w:spacing w:val="-4"/>
                <w:sz w:val="20"/>
                <w:szCs w:val="20"/>
              </w:rPr>
              <w:t xml:space="preserve"> </w:t>
            </w:r>
            <w:r w:rsidRPr="00693BFF">
              <w:rPr>
                <w:rFonts w:ascii="Arial" w:hAnsi="Arial" w:cs="Arial"/>
                <w:b/>
                <w:sz w:val="20"/>
                <w:szCs w:val="20"/>
              </w:rPr>
              <w:t>large</w:t>
            </w:r>
            <w:r w:rsidRPr="00693BFF">
              <w:rPr>
                <w:rFonts w:ascii="Arial" w:hAnsi="Arial" w:cs="Arial"/>
                <w:b/>
                <w:spacing w:val="-2"/>
                <w:sz w:val="20"/>
                <w:szCs w:val="20"/>
              </w:rPr>
              <w:t xml:space="preserve"> </w:t>
            </w:r>
            <w:r w:rsidRPr="00693BFF">
              <w:rPr>
                <w:rFonts w:ascii="Arial" w:hAnsi="Arial" w:cs="Arial"/>
                <w:b/>
                <w:sz w:val="20"/>
                <w:szCs w:val="20"/>
              </w:rPr>
              <w:t>if</w:t>
            </w:r>
            <w:r w:rsidRPr="00693BFF">
              <w:rPr>
                <w:rFonts w:ascii="Arial" w:hAnsi="Arial" w:cs="Arial"/>
                <w:b/>
                <w:spacing w:val="-1"/>
                <w:sz w:val="20"/>
                <w:szCs w:val="20"/>
              </w:rPr>
              <w:t xml:space="preserve"> </w:t>
            </w:r>
            <w:r w:rsidRPr="00693BFF">
              <w:rPr>
                <w:rFonts w:ascii="Arial" w:hAnsi="Arial" w:cs="Arial"/>
                <w:b/>
                <w:spacing w:val="-2"/>
                <w:sz w:val="20"/>
                <w:szCs w:val="20"/>
              </w:rPr>
              <w:t>enacted.</w:t>
            </w:r>
          </w:p>
        </w:tc>
        <w:tc>
          <w:tcPr>
            <w:tcW w:w="6444" w:type="dxa"/>
          </w:tcPr>
          <w:p w:rsidR="00B324BF" w:rsidRPr="00693BFF" w:rsidRDefault="00B324BF">
            <w:pPr>
              <w:pStyle w:val="TableParagraph"/>
              <w:ind w:left="0"/>
              <w:rPr>
                <w:rFonts w:ascii="Arial" w:hAnsi="Arial" w:cs="Arial"/>
                <w:sz w:val="20"/>
                <w:szCs w:val="20"/>
              </w:rPr>
            </w:pPr>
          </w:p>
        </w:tc>
      </w:tr>
      <w:tr w:rsidR="00B324BF" w:rsidRPr="00693BFF">
        <w:trPr>
          <w:trHeight w:val="757"/>
        </w:trPr>
        <w:tc>
          <w:tcPr>
            <w:tcW w:w="5352" w:type="dxa"/>
          </w:tcPr>
          <w:p w:rsidR="00B324BF" w:rsidRPr="00693BFF" w:rsidRDefault="0051711B">
            <w:pPr>
              <w:pStyle w:val="TableParagraph"/>
              <w:ind w:left="467" w:right="197"/>
              <w:rPr>
                <w:rFonts w:ascii="Arial" w:hAnsi="Arial" w:cs="Arial"/>
                <w:b/>
                <w:sz w:val="20"/>
                <w:szCs w:val="20"/>
              </w:rPr>
            </w:pPr>
            <w:r w:rsidRPr="00693BFF">
              <w:rPr>
                <w:rFonts w:ascii="Arial" w:hAnsi="Arial" w:cs="Arial"/>
                <w:b/>
                <w:sz w:val="20"/>
                <w:szCs w:val="20"/>
              </w:rPr>
              <w:t>Are</w:t>
            </w:r>
            <w:r w:rsidRPr="00693BFF">
              <w:rPr>
                <w:rFonts w:ascii="Arial" w:hAnsi="Arial" w:cs="Arial"/>
                <w:b/>
                <w:spacing w:val="-6"/>
                <w:sz w:val="20"/>
                <w:szCs w:val="20"/>
              </w:rPr>
              <w:t xml:space="preserve"> </w:t>
            </w:r>
            <w:r w:rsidRPr="00693BFF">
              <w:rPr>
                <w:rFonts w:ascii="Arial" w:hAnsi="Arial" w:cs="Arial"/>
                <w:b/>
                <w:sz w:val="20"/>
                <w:szCs w:val="20"/>
              </w:rPr>
              <w:t>the</w:t>
            </w:r>
            <w:r w:rsidRPr="00693BFF">
              <w:rPr>
                <w:rFonts w:ascii="Arial" w:hAnsi="Arial" w:cs="Arial"/>
                <w:b/>
                <w:spacing w:val="-4"/>
                <w:sz w:val="20"/>
                <w:szCs w:val="20"/>
              </w:rPr>
              <w:t xml:space="preserve"> </w:t>
            </w:r>
            <w:r w:rsidRPr="00693BFF">
              <w:rPr>
                <w:rFonts w:ascii="Arial" w:hAnsi="Arial" w:cs="Arial"/>
                <w:b/>
                <w:sz w:val="20"/>
                <w:szCs w:val="20"/>
              </w:rPr>
              <w:t>references</w:t>
            </w:r>
            <w:r w:rsidRPr="00693BFF">
              <w:rPr>
                <w:rFonts w:ascii="Arial" w:hAnsi="Arial" w:cs="Arial"/>
                <w:b/>
                <w:spacing w:val="-6"/>
                <w:sz w:val="20"/>
                <w:szCs w:val="20"/>
              </w:rPr>
              <w:t xml:space="preserve"> </w:t>
            </w:r>
            <w:r w:rsidRPr="00693BFF">
              <w:rPr>
                <w:rFonts w:ascii="Arial" w:hAnsi="Arial" w:cs="Arial"/>
                <w:b/>
                <w:sz w:val="20"/>
                <w:szCs w:val="20"/>
              </w:rPr>
              <w:t>sufficient</w:t>
            </w:r>
            <w:r w:rsidRPr="00693BFF">
              <w:rPr>
                <w:rFonts w:ascii="Arial" w:hAnsi="Arial" w:cs="Arial"/>
                <w:b/>
                <w:spacing w:val="-1"/>
                <w:sz w:val="20"/>
                <w:szCs w:val="20"/>
              </w:rPr>
              <w:t xml:space="preserve"> </w:t>
            </w:r>
            <w:r w:rsidRPr="00693BFF">
              <w:rPr>
                <w:rFonts w:ascii="Arial" w:hAnsi="Arial" w:cs="Arial"/>
                <w:b/>
                <w:sz w:val="20"/>
                <w:szCs w:val="20"/>
              </w:rPr>
              <w:t>and</w:t>
            </w:r>
            <w:r w:rsidRPr="00693BFF">
              <w:rPr>
                <w:rFonts w:ascii="Arial" w:hAnsi="Arial" w:cs="Arial"/>
                <w:b/>
                <w:spacing w:val="-5"/>
                <w:sz w:val="20"/>
                <w:szCs w:val="20"/>
              </w:rPr>
              <w:t xml:space="preserve"> </w:t>
            </w:r>
            <w:r w:rsidRPr="00693BFF">
              <w:rPr>
                <w:rFonts w:ascii="Arial" w:hAnsi="Arial" w:cs="Arial"/>
                <w:b/>
                <w:sz w:val="20"/>
                <w:szCs w:val="20"/>
              </w:rPr>
              <w:t>recent?</w:t>
            </w:r>
            <w:r w:rsidRPr="00693BFF">
              <w:rPr>
                <w:rFonts w:ascii="Arial" w:hAnsi="Arial" w:cs="Arial"/>
                <w:b/>
                <w:spacing w:val="-4"/>
                <w:sz w:val="20"/>
                <w:szCs w:val="20"/>
              </w:rPr>
              <w:t xml:space="preserve"> </w:t>
            </w:r>
            <w:r w:rsidRPr="00693BFF">
              <w:rPr>
                <w:rFonts w:ascii="Arial" w:hAnsi="Arial" w:cs="Arial"/>
                <w:b/>
                <w:sz w:val="20"/>
                <w:szCs w:val="20"/>
              </w:rPr>
              <w:t>If</w:t>
            </w:r>
            <w:r w:rsidRPr="00693BFF">
              <w:rPr>
                <w:rFonts w:ascii="Arial" w:hAnsi="Arial" w:cs="Arial"/>
                <w:b/>
                <w:spacing w:val="-6"/>
                <w:sz w:val="20"/>
                <w:szCs w:val="20"/>
              </w:rPr>
              <w:t xml:space="preserve"> </w:t>
            </w:r>
            <w:r w:rsidRPr="00693BFF">
              <w:rPr>
                <w:rFonts w:ascii="Arial" w:hAnsi="Arial" w:cs="Arial"/>
                <w:b/>
                <w:sz w:val="20"/>
                <w:szCs w:val="20"/>
              </w:rPr>
              <w:t>you</w:t>
            </w:r>
            <w:r w:rsidRPr="00693BFF">
              <w:rPr>
                <w:rFonts w:ascii="Arial" w:hAnsi="Arial" w:cs="Arial"/>
                <w:b/>
                <w:spacing w:val="-7"/>
                <w:sz w:val="20"/>
                <w:szCs w:val="20"/>
              </w:rPr>
              <w:t xml:space="preserve"> </w:t>
            </w:r>
            <w:r w:rsidRPr="00693BFF">
              <w:rPr>
                <w:rFonts w:ascii="Arial" w:hAnsi="Arial" w:cs="Arial"/>
                <w:b/>
                <w:sz w:val="20"/>
                <w:szCs w:val="20"/>
              </w:rPr>
              <w:t>have suggestions of additional references, please mention them in the review form.</w:t>
            </w:r>
          </w:p>
        </w:tc>
        <w:tc>
          <w:tcPr>
            <w:tcW w:w="9355" w:type="dxa"/>
          </w:tcPr>
          <w:p w:rsidR="00B324BF" w:rsidRPr="00693BFF" w:rsidRDefault="0051711B">
            <w:pPr>
              <w:pStyle w:val="TableParagraph"/>
              <w:spacing w:line="251" w:lineRule="exact"/>
              <w:rPr>
                <w:rFonts w:ascii="Arial" w:hAnsi="Arial" w:cs="Arial"/>
                <w:b/>
                <w:sz w:val="20"/>
                <w:szCs w:val="20"/>
              </w:rPr>
            </w:pPr>
            <w:proofErr w:type="gramStart"/>
            <w:r w:rsidRPr="00693BFF">
              <w:rPr>
                <w:rFonts w:ascii="Arial" w:hAnsi="Arial" w:cs="Arial"/>
                <w:b/>
                <w:sz w:val="20"/>
                <w:szCs w:val="20"/>
              </w:rPr>
              <w:t>Yes</w:t>
            </w:r>
            <w:proofErr w:type="gramEnd"/>
            <w:r w:rsidRPr="00693BFF">
              <w:rPr>
                <w:rFonts w:ascii="Arial" w:hAnsi="Arial" w:cs="Arial"/>
                <w:b/>
                <w:spacing w:val="61"/>
                <w:sz w:val="20"/>
                <w:szCs w:val="20"/>
              </w:rPr>
              <w:t xml:space="preserve"> </w:t>
            </w:r>
            <w:r w:rsidRPr="00693BFF">
              <w:rPr>
                <w:rFonts w:ascii="Arial" w:hAnsi="Arial" w:cs="Arial"/>
                <w:b/>
                <w:sz w:val="20"/>
                <w:szCs w:val="20"/>
              </w:rPr>
              <w:t>the</w:t>
            </w:r>
            <w:r w:rsidRPr="00693BFF">
              <w:rPr>
                <w:rFonts w:ascii="Arial" w:hAnsi="Arial" w:cs="Arial"/>
                <w:b/>
                <w:spacing w:val="63"/>
                <w:sz w:val="20"/>
                <w:szCs w:val="20"/>
              </w:rPr>
              <w:t xml:space="preserve"> </w:t>
            </w:r>
            <w:r w:rsidRPr="00693BFF">
              <w:rPr>
                <w:rFonts w:ascii="Arial" w:hAnsi="Arial" w:cs="Arial"/>
                <w:b/>
                <w:sz w:val="20"/>
                <w:szCs w:val="20"/>
              </w:rPr>
              <w:t>references</w:t>
            </w:r>
            <w:r w:rsidRPr="00693BFF">
              <w:rPr>
                <w:rFonts w:ascii="Arial" w:hAnsi="Arial" w:cs="Arial"/>
                <w:b/>
                <w:spacing w:val="66"/>
                <w:sz w:val="20"/>
                <w:szCs w:val="20"/>
              </w:rPr>
              <w:t xml:space="preserve"> </w:t>
            </w:r>
            <w:r w:rsidRPr="00693BFF">
              <w:rPr>
                <w:rFonts w:ascii="Arial" w:hAnsi="Arial" w:cs="Arial"/>
                <w:b/>
                <w:sz w:val="20"/>
                <w:szCs w:val="20"/>
              </w:rPr>
              <w:t>are</w:t>
            </w:r>
            <w:r w:rsidRPr="00693BFF">
              <w:rPr>
                <w:rFonts w:ascii="Arial" w:hAnsi="Arial" w:cs="Arial"/>
                <w:b/>
                <w:spacing w:val="62"/>
                <w:sz w:val="20"/>
                <w:szCs w:val="20"/>
              </w:rPr>
              <w:t xml:space="preserve"> </w:t>
            </w:r>
            <w:r w:rsidRPr="00693BFF">
              <w:rPr>
                <w:rFonts w:ascii="Arial" w:hAnsi="Arial" w:cs="Arial"/>
                <w:b/>
                <w:sz w:val="20"/>
                <w:szCs w:val="20"/>
              </w:rPr>
              <w:t>sufficient</w:t>
            </w:r>
            <w:r w:rsidRPr="00693BFF">
              <w:rPr>
                <w:rFonts w:ascii="Arial" w:hAnsi="Arial" w:cs="Arial"/>
                <w:b/>
                <w:spacing w:val="64"/>
                <w:sz w:val="20"/>
                <w:szCs w:val="20"/>
              </w:rPr>
              <w:t xml:space="preserve"> </w:t>
            </w:r>
            <w:r w:rsidRPr="00693BFF">
              <w:rPr>
                <w:rFonts w:ascii="Arial" w:hAnsi="Arial" w:cs="Arial"/>
                <w:b/>
                <w:sz w:val="20"/>
                <w:szCs w:val="20"/>
              </w:rPr>
              <w:t>and</w:t>
            </w:r>
            <w:r w:rsidRPr="00693BFF">
              <w:rPr>
                <w:rFonts w:ascii="Arial" w:hAnsi="Arial" w:cs="Arial"/>
                <w:b/>
                <w:spacing w:val="64"/>
                <w:sz w:val="20"/>
                <w:szCs w:val="20"/>
              </w:rPr>
              <w:t xml:space="preserve"> </w:t>
            </w:r>
            <w:r w:rsidRPr="00693BFF">
              <w:rPr>
                <w:rFonts w:ascii="Arial" w:hAnsi="Arial" w:cs="Arial"/>
                <w:b/>
                <w:sz w:val="20"/>
                <w:szCs w:val="20"/>
              </w:rPr>
              <w:t>recent,</w:t>
            </w:r>
            <w:r w:rsidRPr="00693BFF">
              <w:rPr>
                <w:rFonts w:ascii="Arial" w:hAnsi="Arial" w:cs="Arial"/>
                <w:b/>
                <w:spacing w:val="65"/>
                <w:sz w:val="20"/>
                <w:szCs w:val="20"/>
              </w:rPr>
              <w:t xml:space="preserve"> </w:t>
            </w:r>
            <w:r w:rsidRPr="00693BFF">
              <w:rPr>
                <w:rFonts w:ascii="Arial" w:hAnsi="Arial" w:cs="Arial"/>
                <w:b/>
                <w:sz w:val="20"/>
                <w:szCs w:val="20"/>
              </w:rPr>
              <w:t>and</w:t>
            </w:r>
            <w:r w:rsidRPr="00693BFF">
              <w:rPr>
                <w:rFonts w:ascii="Arial" w:hAnsi="Arial" w:cs="Arial"/>
                <w:b/>
                <w:spacing w:val="66"/>
                <w:sz w:val="20"/>
                <w:szCs w:val="20"/>
              </w:rPr>
              <w:t xml:space="preserve"> </w:t>
            </w:r>
            <w:r w:rsidRPr="00693BFF">
              <w:rPr>
                <w:rFonts w:ascii="Arial" w:hAnsi="Arial" w:cs="Arial"/>
                <w:b/>
                <w:sz w:val="20"/>
                <w:szCs w:val="20"/>
              </w:rPr>
              <w:t>it</w:t>
            </w:r>
            <w:r w:rsidRPr="00693BFF">
              <w:rPr>
                <w:rFonts w:ascii="Arial" w:hAnsi="Arial" w:cs="Arial"/>
                <w:b/>
                <w:spacing w:val="64"/>
                <w:sz w:val="20"/>
                <w:szCs w:val="20"/>
              </w:rPr>
              <w:t xml:space="preserve"> </w:t>
            </w:r>
            <w:r w:rsidRPr="00693BFF">
              <w:rPr>
                <w:rFonts w:ascii="Arial" w:hAnsi="Arial" w:cs="Arial"/>
                <w:b/>
                <w:sz w:val="20"/>
                <w:szCs w:val="20"/>
              </w:rPr>
              <w:t>includes</w:t>
            </w:r>
            <w:r w:rsidRPr="00693BFF">
              <w:rPr>
                <w:rFonts w:ascii="Arial" w:hAnsi="Arial" w:cs="Arial"/>
                <w:b/>
                <w:spacing w:val="63"/>
                <w:sz w:val="20"/>
                <w:szCs w:val="20"/>
              </w:rPr>
              <w:t xml:space="preserve"> </w:t>
            </w:r>
            <w:r w:rsidRPr="00693BFF">
              <w:rPr>
                <w:rFonts w:ascii="Arial" w:hAnsi="Arial" w:cs="Arial"/>
                <w:b/>
                <w:sz w:val="20"/>
                <w:szCs w:val="20"/>
              </w:rPr>
              <w:t>a</w:t>
            </w:r>
            <w:r w:rsidRPr="00693BFF">
              <w:rPr>
                <w:rFonts w:ascii="Arial" w:hAnsi="Arial" w:cs="Arial"/>
                <w:b/>
                <w:spacing w:val="64"/>
                <w:sz w:val="20"/>
                <w:szCs w:val="20"/>
              </w:rPr>
              <w:t xml:space="preserve"> </w:t>
            </w:r>
            <w:r w:rsidRPr="00693BFF">
              <w:rPr>
                <w:rFonts w:ascii="Arial" w:hAnsi="Arial" w:cs="Arial"/>
                <w:b/>
                <w:sz w:val="20"/>
                <w:szCs w:val="20"/>
              </w:rPr>
              <w:t>diverse</w:t>
            </w:r>
            <w:r w:rsidRPr="00693BFF">
              <w:rPr>
                <w:rFonts w:ascii="Arial" w:hAnsi="Arial" w:cs="Arial"/>
                <w:b/>
                <w:spacing w:val="64"/>
                <w:sz w:val="20"/>
                <w:szCs w:val="20"/>
              </w:rPr>
              <w:t xml:space="preserve"> </w:t>
            </w:r>
            <w:r w:rsidRPr="00693BFF">
              <w:rPr>
                <w:rFonts w:ascii="Arial" w:hAnsi="Arial" w:cs="Arial"/>
                <w:b/>
                <w:sz w:val="20"/>
                <w:szCs w:val="20"/>
              </w:rPr>
              <w:t>blend</w:t>
            </w:r>
            <w:r w:rsidRPr="00693BFF">
              <w:rPr>
                <w:rFonts w:ascii="Arial" w:hAnsi="Arial" w:cs="Arial"/>
                <w:b/>
                <w:spacing w:val="61"/>
                <w:sz w:val="20"/>
                <w:szCs w:val="20"/>
              </w:rPr>
              <w:t xml:space="preserve"> </w:t>
            </w:r>
            <w:r w:rsidRPr="00693BFF">
              <w:rPr>
                <w:rFonts w:ascii="Arial" w:hAnsi="Arial" w:cs="Arial"/>
                <w:b/>
                <w:sz w:val="20"/>
                <w:szCs w:val="20"/>
              </w:rPr>
              <w:t>of</w:t>
            </w:r>
            <w:r w:rsidRPr="00693BFF">
              <w:rPr>
                <w:rFonts w:ascii="Arial" w:hAnsi="Arial" w:cs="Arial"/>
                <w:b/>
                <w:spacing w:val="65"/>
                <w:sz w:val="20"/>
                <w:szCs w:val="20"/>
              </w:rPr>
              <w:t xml:space="preserve"> </w:t>
            </w:r>
            <w:r w:rsidRPr="00693BFF">
              <w:rPr>
                <w:rFonts w:ascii="Arial" w:hAnsi="Arial" w:cs="Arial"/>
                <w:b/>
                <w:sz w:val="20"/>
                <w:szCs w:val="20"/>
              </w:rPr>
              <w:t>local</w:t>
            </w:r>
            <w:r w:rsidRPr="00693BFF">
              <w:rPr>
                <w:rFonts w:ascii="Arial" w:hAnsi="Arial" w:cs="Arial"/>
                <w:b/>
                <w:spacing w:val="66"/>
                <w:sz w:val="20"/>
                <w:szCs w:val="20"/>
              </w:rPr>
              <w:t xml:space="preserve"> </w:t>
            </w:r>
            <w:r w:rsidRPr="00693BFF">
              <w:rPr>
                <w:rFonts w:ascii="Arial" w:hAnsi="Arial" w:cs="Arial"/>
                <w:b/>
                <w:spacing w:val="-5"/>
                <w:sz w:val="20"/>
                <w:szCs w:val="20"/>
              </w:rPr>
              <w:t>and</w:t>
            </w:r>
          </w:p>
          <w:p w:rsidR="00B324BF" w:rsidRPr="00693BFF" w:rsidRDefault="0051711B">
            <w:pPr>
              <w:pStyle w:val="TableParagraph"/>
              <w:spacing w:line="252" w:lineRule="exact"/>
              <w:rPr>
                <w:rFonts w:ascii="Arial" w:hAnsi="Arial" w:cs="Arial"/>
                <w:b/>
                <w:sz w:val="20"/>
                <w:szCs w:val="20"/>
              </w:rPr>
            </w:pPr>
            <w:r w:rsidRPr="00693BFF">
              <w:rPr>
                <w:rFonts w:ascii="Arial" w:hAnsi="Arial" w:cs="Arial"/>
                <w:b/>
                <w:sz w:val="20"/>
                <w:szCs w:val="20"/>
              </w:rPr>
              <w:t>international</w:t>
            </w:r>
            <w:r w:rsidRPr="00693BFF">
              <w:rPr>
                <w:rFonts w:ascii="Arial" w:hAnsi="Arial" w:cs="Arial"/>
                <w:b/>
                <w:spacing w:val="37"/>
                <w:sz w:val="20"/>
                <w:szCs w:val="20"/>
              </w:rPr>
              <w:t xml:space="preserve"> </w:t>
            </w:r>
            <w:r w:rsidRPr="00693BFF">
              <w:rPr>
                <w:rFonts w:ascii="Arial" w:hAnsi="Arial" w:cs="Arial"/>
                <w:b/>
                <w:sz w:val="20"/>
                <w:szCs w:val="20"/>
              </w:rPr>
              <w:t>literature</w:t>
            </w:r>
            <w:r w:rsidRPr="00693BFF">
              <w:rPr>
                <w:rFonts w:ascii="Arial" w:hAnsi="Arial" w:cs="Arial"/>
                <w:b/>
                <w:spacing w:val="32"/>
                <w:sz w:val="20"/>
                <w:szCs w:val="20"/>
              </w:rPr>
              <w:t xml:space="preserve"> </w:t>
            </w:r>
            <w:r w:rsidRPr="00693BFF">
              <w:rPr>
                <w:rFonts w:ascii="Arial" w:hAnsi="Arial" w:cs="Arial"/>
                <w:b/>
                <w:sz w:val="20"/>
                <w:szCs w:val="20"/>
              </w:rPr>
              <w:t>which</w:t>
            </w:r>
            <w:r w:rsidRPr="00693BFF">
              <w:rPr>
                <w:rFonts w:ascii="Arial" w:hAnsi="Arial" w:cs="Arial"/>
                <w:b/>
                <w:spacing w:val="38"/>
                <w:sz w:val="20"/>
                <w:szCs w:val="20"/>
              </w:rPr>
              <w:t xml:space="preserve"> </w:t>
            </w:r>
            <w:r w:rsidRPr="00693BFF">
              <w:rPr>
                <w:rFonts w:ascii="Arial" w:hAnsi="Arial" w:cs="Arial"/>
                <w:b/>
                <w:sz w:val="20"/>
                <w:szCs w:val="20"/>
              </w:rPr>
              <w:t>demonstrates</w:t>
            </w:r>
            <w:r w:rsidRPr="00693BFF">
              <w:rPr>
                <w:rFonts w:ascii="Arial" w:hAnsi="Arial" w:cs="Arial"/>
                <w:b/>
                <w:spacing w:val="35"/>
                <w:sz w:val="20"/>
                <w:szCs w:val="20"/>
              </w:rPr>
              <w:t xml:space="preserve"> </w:t>
            </w:r>
            <w:r w:rsidRPr="00693BFF">
              <w:rPr>
                <w:rFonts w:ascii="Arial" w:hAnsi="Arial" w:cs="Arial"/>
                <w:b/>
                <w:sz w:val="20"/>
                <w:szCs w:val="20"/>
              </w:rPr>
              <w:t>a</w:t>
            </w:r>
            <w:r w:rsidRPr="00693BFF">
              <w:rPr>
                <w:rFonts w:ascii="Arial" w:hAnsi="Arial" w:cs="Arial"/>
                <w:b/>
                <w:spacing w:val="37"/>
                <w:sz w:val="20"/>
                <w:szCs w:val="20"/>
              </w:rPr>
              <w:t xml:space="preserve"> </w:t>
            </w:r>
            <w:r w:rsidRPr="00693BFF">
              <w:rPr>
                <w:rFonts w:ascii="Arial" w:hAnsi="Arial" w:cs="Arial"/>
                <w:b/>
                <w:sz w:val="20"/>
                <w:szCs w:val="20"/>
              </w:rPr>
              <w:t>thorough</w:t>
            </w:r>
            <w:r w:rsidRPr="00693BFF">
              <w:rPr>
                <w:rFonts w:ascii="Arial" w:hAnsi="Arial" w:cs="Arial"/>
                <w:b/>
                <w:spacing w:val="40"/>
                <w:sz w:val="20"/>
                <w:szCs w:val="20"/>
              </w:rPr>
              <w:t xml:space="preserve"> </w:t>
            </w:r>
            <w:r w:rsidRPr="00693BFF">
              <w:rPr>
                <w:rFonts w:ascii="Arial" w:hAnsi="Arial" w:cs="Arial"/>
                <w:b/>
                <w:sz w:val="20"/>
                <w:szCs w:val="20"/>
              </w:rPr>
              <w:t>research</w:t>
            </w:r>
            <w:r w:rsidRPr="00693BFF">
              <w:rPr>
                <w:rFonts w:ascii="Arial" w:hAnsi="Arial" w:cs="Arial"/>
                <w:b/>
                <w:spacing w:val="34"/>
                <w:sz w:val="20"/>
                <w:szCs w:val="20"/>
              </w:rPr>
              <w:t xml:space="preserve"> </w:t>
            </w:r>
            <w:r w:rsidRPr="00693BFF">
              <w:rPr>
                <w:rFonts w:ascii="Arial" w:hAnsi="Arial" w:cs="Arial"/>
                <w:b/>
                <w:sz w:val="20"/>
                <w:szCs w:val="20"/>
              </w:rPr>
              <w:t>and</w:t>
            </w:r>
            <w:r w:rsidRPr="00693BFF">
              <w:rPr>
                <w:rFonts w:ascii="Arial" w:hAnsi="Arial" w:cs="Arial"/>
                <w:b/>
                <w:spacing w:val="40"/>
                <w:sz w:val="20"/>
                <w:szCs w:val="20"/>
              </w:rPr>
              <w:t xml:space="preserve"> </w:t>
            </w:r>
            <w:r w:rsidRPr="00693BFF">
              <w:rPr>
                <w:rFonts w:ascii="Arial" w:hAnsi="Arial" w:cs="Arial"/>
                <w:b/>
                <w:sz w:val="20"/>
                <w:szCs w:val="20"/>
              </w:rPr>
              <w:t>consultation</w:t>
            </w:r>
            <w:r w:rsidRPr="00693BFF">
              <w:rPr>
                <w:rFonts w:ascii="Arial" w:hAnsi="Arial" w:cs="Arial"/>
                <w:b/>
                <w:spacing w:val="38"/>
                <w:sz w:val="20"/>
                <w:szCs w:val="20"/>
              </w:rPr>
              <w:t xml:space="preserve"> </w:t>
            </w:r>
            <w:r w:rsidRPr="00693BFF">
              <w:rPr>
                <w:rFonts w:ascii="Arial" w:hAnsi="Arial" w:cs="Arial"/>
                <w:b/>
                <w:sz w:val="20"/>
                <w:szCs w:val="20"/>
              </w:rPr>
              <w:t>of</w:t>
            </w:r>
            <w:r w:rsidRPr="00693BFF">
              <w:rPr>
                <w:rFonts w:ascii="Arial" w:hAnsi="Arial" w:cs="Arial"/>
                <w:b/>
                <w:spacing w:val="35"/>
                <w:sz w:val="20"/>
                <w:szCs w:val="20"/>
              </w:rPr>
              <w:t xml:space="preserve"> </w:t>
            </w:r>
            <w:r w:rsidRPr="00693BFF">
              <w:rPr>
                <w:rFonts w:ascii="Arial" w:hAnsi="Arial" w:cs="Arial"/>
                <w:b/>
                <w:sz w:val="20"/>
                <w:szCs w:val="20"/>
              </w:rPr>
              <w:t xml:space="preserve">multiple </w:t>
            </w:r>
            <w:r w:rsidRPr="00693BFF">
              <w:rPr>
                <w:rFonts w:ascii="Arial" w:hAnsi="Arial" w:cs="Arial"/>
                <w:b/>
                <w:spacing w:val="-2"/>
                <w:sz w:val="20"/>
                <w:szCs w:val="20"/>
              </w:rPr>
              <w:t>literatures.</w:t>
            </w:r>
          </w:p>
        </w:tc>
        <w:tc>
          <w:tcPr>
            <w:tcW w:w="6444" w:type="dxa"/>
          </w:tcPr>
          <w:p w:rsidR="00B324BF" w:rsidRPr="00693BFF" w:rsidRDefault="00B324BF">
            <w:pPr>
              <w:pStyle w:val="TableParagraph"/>
              <w:ind w:left="0"/>
              <w:rPr>
                <w:rFonts w:ascii="Arial" w:hAnsi="Arial" w:cs="Arial"/>
                <w:sz w:val="20"/>
                <w:szCs w:val="20"/>
              </w:rPr>
            </w:pPr>
          </w:p>
        </w:tc>
      </w:tr>
    </w:tbl>
    <w:p w:rsidR="00B324BF" w:rsidRPr="00693BFF" w:rsidRDefault="00B324BF">
      <w:pPr>
        <w:pStyle w:val="TableParagraph"/>
        <w:rPr>
          <w:rFonts w:ascii="Arial" w:hAnsi="Arial" w:cs="Arial"/>
          <w:sz w:val="20"/>
          <w:szCs w:val="20"/>
        </w:rPr>
        <w:sectPr w:rsidR="00B324BF" w:rsidRPr="00693BFF">
          <w:headerReference w:type="default" r:id="rId7"/>
          <w:footerReference w:type="default" r:id="rId8"/>
          <w:pgSz w:w="23820" w:h="16840" w:orient="landscape"/>
          <w:pgMar w:top="1820" w:right="1275" w:bottom="1997" w:left="1275" w:header="1280" w:footer="702" w:gutter="0"/>
          <w:cols w:space="720"/>
        </w:sect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5"/>
        <w:gridCol w:w="6444"/>
      </w:tblGrid>
      <w:tr w:rsidR="00B324BF" w:rsidRPr="00693BFF">
        <w:trPr>
          <w:trHeight w:val="690"/>
        </w:trPr>
        <w:tc>
          <w:tcPr>
            <w:tcW w:w="5352" w:type="dxa"/>
          </w:tcPr>
          <w:p w:rsidR="00B324BF" w:rsidRPr="00693BFF" w:rsidRDefault="0051711B">
            <w:pPr>
              <w:pStyle w:val="TableParagraph"/>
              <w:ind w:left="467" w:right="197"/>
              <w:rPr>
                <w:rFonts w:ascii="Arial" w:hAnsi="Arial" w:cs="Arial"/>
                <w:b/>
                <w:sz w:val="20"/>
                <w:szCs w:val="20"/>
              </w:rPr>
            </w:pPr>
            <w:r w:rsidRPr="00693BFF">
              <w:rPr>
                <w:rFonts w:ascii="Arial" w:hAnsi="Arial" w:cs="Arial"/>
                <w:b/>
                <w:sz w:val="20"/>
                <w:szCs w:val="20"/>
              </w:rPr>
              <w:t>Is</w:t>
            </w:r>
            <w:r w:rsidRPr="00693BFF">
              <w:rPr>
                <w:rFonts w:ascii="Arial" w:hAnsi="Arial" w:cs="Arial"/>
                <w:b/>
                <w:spacing w:val="-8"/>
                <w:sz w:val="20"/>
                <w:szCs w:val="20"/>
              </w:rPr>
              <w:t xml:space="preserve"> </w:t>
            </w:r>
            <w:r w:rsidRPr="00693BFF">
              <w:rPr>
                <w:rFonts w:ascii="Arial" w:hAnsi="Arial" w:cs="Arial"/>
                <w:b/>
                <w:sz w:val="20"/>
                <w:szCs w:val="20"/>
              </w:rPr>
              <w:t>the</w:t>
            </w:r>
            <w:r w:rsidRPr="00693BFF">
              <w:rPr>
                <w:rFonts w:ascii="Arial" w:hAnsi="Arial" w:cs="Arial"/>
                <w:b/>
                <w:spacing w:val="-5"/>
                <w:sz w:val="20"/>
                <w:szCs w:val="20"/>
              </w:rPr>
              <w:t xml:space="preserve"> </w:t>
            </w:r>
            <w:r w:rsidRPr="00693BFF">
              <w:rPr>
                <w:rFonts w:ascii="Arial" w:hAnsi="Arial" w:cs="Arial"/>
                <w:b/>
                <w:sz w:val="20"/>
                <w:szCs w:val="20"/>
              </w:rPr>
              <w:t>language/English</w:t>
            </w:r>
            <w:r w:rsidRPr="00693BFF">
              <w:rPr>
                <w:rFonts w:ascii="Arial" w:hAnsi="Arial" w:cs="Arial"/>
                <w:b/>
                <w:spacing w:val="-5"/>
                <w:sz w:val="20"/>
                <w:szCs w:val="20"/>
              </w:rPr>
              <w:t xml:space="preserve"> </w:t>
            </w:r>
            <w:r w:rsidRPr="00693BFF">
              <w:rPr>
                <w:rFonts w:ascii="Arial" w:hAnsi="Arial" w:cs="Arial"/>
                <w:b/>
                <w:sz w:val="20"/>
                <w:szCs w:val="20"/>
              </w:rPr>
              <w:t>quality</w:t>
            </w:r>
            <w:r w:rsidRPr="00693BFF">
              <w:rPr>
                <w:rFonts w:ascii="Arial" w:hAnsi="Arial" w:cs="Arial"/>
                <w:b/>
                <w:spacing w:val="-7"/>
                <w:sz w:val="20"/>
                <w:szCs w:val="20"/>
              </w:rPr>
              <w:t xml:space="preserve"> </w:t>
            </w:r>
            <w:r w:rsidRPr="00693BFF">
              <w:rPr>
                <w:rFonts w:ascii="Arial" w:hAnsi="Arial" w:cs="Arial"/>
                <w:b/>
                <w:sz w:val="20"/>
                <w:szCs w:val="20"/>
              </w:rPr>
              <w:t>of</w:t>
            </w:r>
            <w:r w:rsidRPr="00693BFF">
              <w:rPr>
                <w:rFonts w:ascii="Arial" w:hAnsi="Arial" w:cs="Arial"/>
                <w:b/>
                <w:spacing w:val="-7"/>
                <w:sz w:val="20"/>
                <w:szCs w:val="20"/>
              </w:rPr>
              <w:t xml:space="preserve"> </w:t>
            </w:r>
            <w:r w:rsidRPr="00693BFF">
              <w:rPr>
                <w:rFonts w:ascii="Arial" w:hAnsi="Arial" w:cs="Arial"/>
                <w:b/>
                <w:sz w:val="20"/>
                <w:szCs w:val="20"/>
              </w:rPr>
              <w:t>the</w:t>
            </w:r>
            <w:r w:rsidRPr="00693BFF">
              <w:rPr>
                <w:rFonts w:ascii="Arial" w:hAnsi="Arial" w:cs="Arial"/>
                <w:b/>
                <w:spacing w:val="-5"/>
                <w:sz w:val="20"/>
                <w:szCs w:val="20"/>
              </w:rPr>
              <w:t xml:space="preserve"> </w:t>
            </w:r>
            <w:r w:rsidRPr="00693BFF">
              <w:rPr>
                <w:rFonts w:ascii="Arial" w:hAnsi="Arial" w:cs="Arial"/>
                <w:b/>
                <w:sz w:val="20"/>
                <w:szCs w:val="20"/>
              </w:rPr>
              <w:t>article</w:t>
            </w:r>
            <w:r w:rsidRPr="00693BFF">
              <w:rPr>
                <w:rFonts w:ascii="Arial" w:hAnsi="Arial" w:cs="Arial"/>
                <w:b/>
                <w:spacing w:val="-5"/>
                <w:sz w:val="20"/>
                <w:szCs w:val="20"/>
              </w:rPr>
              <w:t xml:space="preserve"> </w:t>
            </w:r>
            <w:r w:rsidRPr="00693BFF">
              <w:rPr>
                <w:rFonts w:ascii="Arial" w:hAnsi="Arial" w:cs="Arial"/>
                <w:b/>
                <w:sz w:val="20"/>
                <w:szCs w:val="20"/>
              </w:rPr>
              <w:t>suitable for scholarly communications?</w:t>
            </w:r>
          </w:p>
        </w:tc>
        <w:tc>
          <w:tcPr>
            <w:tcW w:w="9355" w:type="dxa"/>
          </w:tcPr>
          <w:p w:rsidR="00B324BF" w:rsidRPr="00693BFF" w:rsidRDefault="0051711B">
            <w:pPr>
              <w:pStyle w:val="TableParagraph"/>
              <w:rPr>
                <w:rFonts w:ascii="Arial" w:hAnsi="Arial" w:cs="Arial"/>
                <w:b/>
                <w:sz w:val="20"/>
                <w:szCs w:val="20"/>
              </w:rPr>
            </w:pPr>
            <w:r w:rsidRPr="00693BFF">
              <w:rPr>
                <w:rFonts w:ascii="Arial" w:hAnsi="Arial" w:cs="Arial"/>
                <w:b/>
                <w:sz w:val="20"/>
                <w:szCs w:val="20"/>
              </w:rPr>
              <w:t>The language of the manuscript is well-written for scholarly communication because it is clear,</w:t>
            </w:r>
            <w:r w:rsidRPr="00693BFF">
              <w:rPr>
                <w:rFonts w:ascii="Arial" w:hAnsi="Arial" w:cs="Arial"/>
                <w:b/>
                <w:spacing w:val="40"/>
                <w:sz w:val="20"/>
                <w:szCs w:val="20"/>
              </w:rPr>
              <w:t xml:space="preserve"> </w:t>
            </w:r>
            <w:r w:rsidRPr="00693BFF">
              <w:rPr>
                <w:rFonts w:ascii="Arial" w:hAnsi="Arial" w:cs="Arial"/>
                <w:b/>
                <w:sz w:val="20"/>
                <w:szCs w:val="20"/>
              </w:rPr>
              <w:t>concise, with good sentence construction and flow.</w:t>
            </w:r>
          </w:p>
        </w:tc>
        <w:tc>
          <w:tcPr>
            <w:tcW w:w="6444" w:type="dxa"/>
          </w:tcPr>
          <w:p w:rsidR="00B324BF" w:rsidRPr="00693BFF" w:rsidRDefault="00B324BF">
            <w:pPr>
              <w:pStyle w:val="TableParagraph"/>
              <w:ind w:left="0"/>
              <w:rPr>
                <w:rFonts w:ascii="Arial" w:hAnsi="Arial" w:cs="Arial"/>
                <w:sz w:val="20"/>
                <w:szCs w:val="20"/>
              </w:rPr>
            </w:pPr>
          </w:p>
        </w:tc>
      </w:tr>
      <w:tr w:rsidR="00B324BF" w:rsidRPr="00693BFF">
        <w:trPr>
          <w:trHeight w:val="1264"/>
        </w:trPr>
        <w:tc>
          <w:tcPr>
            <w:tcW w:w="5352" w:type="dxa"/>
          </w:tcPr>
          <w:p w:rsidR="00B324BF" w:rsidRPr="00693BFF" w:rsidRDefault="0051711B">
            <w:pPr>
              <w:pStyle w:val="TableParagraph"/>
              <w:spacing w:line="223" w:lineRule="exact"/>
              <w:rPr>
                <w:rFonts w:ascii="Arial" w:hAnsi="Arial" w:cs="Arial"/>
                <w:sz w:val="20"/>
                <w:szCs w:val="20"/>
              </w:rPr>
            </w:pPr>
            <w:r w:rsidRPr="00693BFF">
              <w:rPr>
                <w:rFonts w:ascii="Arial" w:hAnsi="Arial" w:cs="Arial"/>
                <w:b/>
                <w:spacing w:val="-2"/>
                <w:sz w:val="20"/>
                <w:szCs w:val="20"/>
                <w:u w:val="single"/>
              </w:rPr>
              <w:t>Optional/General</w:t>
            </w:r>
            <w:r w:rsidRPr="00693BFF">
              <w:rPr>
                <w:rFonts w:ascii="Arial" w:hAnsi="Arial" w:cs="Arial"/>
                <w:b/>
                <w:spacing w:val="17"/>
                <w:sz w:val="20"/>
                <w:szCs w:val="20"/>
              </w:rPr>
              <w:t xml:space="preserve"> </w:t>
            </w:r>
            <w:r w:rsidRPr="00693BFF">
              <w:rPr>
                <w:rFonts w:ascii="Arial" w:hAnsi="Arial" w:cs="Arial"/>
                <w:spacing w:val="-2"/>
                <w:sz w:val="20"/>
                <w:szCs w:val="20"/>
              </w:rPr>
              <w:t>comments</w:t>
            </w:r>
          </w:p>
        </w:tc>
        <w:tc>
          <w:tcPr>
            <w:tcW w:w="9355" w:type="dxa"/>
          </w:tcPr>
          <w:p w:rsidR="00B324BF" w:rsidRPr="00693BFF" w:rsidRDefault="0051711B">
            <w:pPr>
              <w:pStyle w:val="TableParagraph"/>
              <w:ind w:right="91"/>
              <w:jc w:val="both"/>
              <w:rPr>
                <w:rFonts w:ascii="Arial" w:hAnsi="Arial" w:cs="Arial"/>
                <w:b/>
                <w:sz w:val="20"/>
                <w:szCs w:val="20"/>
              </w:rPr>
            </w:pPr>
            <w:r w:rsidRPr="00693BFF">
              <w:rPr>
                <w:rFonts w:ascii="Arial" w:hAnsi="Arial" w:cs="Arial"/>
                <w:b/>
                <w:sz w:val="20"/>
                <w:szCs w:val="20"/>
              </w:rPr>
              <w:t>Well written and researched manuscript, the author(s) have contributed to the scientific community</w:t>
            </w:r>
            <w:r w:rsidRPr="00693BFF">
              <w:rPr>
                <w:rFonts w:ascii="Arial" w:hAnsi="Arial" w:cs="Arial"/>
                <w:b/>
                <w:spacing w:val="-2"/>
                <w:sz w:val="20"/>
                <w:szCs w:val="20"/>
              </w:rPr>
              <w:t xml:space="preserve"> </w:t>
            </w:r>
            <w:r w:rsidRPr="00693BFF">
              <w:rPr>
                <w:rFonts w:ascii="Arial" w:hAnsi="Arial" w:cs="Arial"/>
                <w:b/>
                <w:sz w:val="20"/>
                <w:szCs w:val="20"/>
              </w:rPr>
              <w:t>through</w:t>
            </w:r>
            <w:r w:rsidRPr="00693BFF">
              <w:rPr>
                <w:rFonts w:ascii="Arial" w:hAnsi="Arial" w:cs="Arial"/>
                <w:b/>
                <w:spacing w:val="-2"/>
                <w:sz w:val="20"/>
                <w:szCs w:val="20"/>
              </w:rPr>
              <w:t xml:space="preserve"> </w:t>
            </w:r>
            <w:r w:rsidRPr="00693BFF">
              <w:rPr>
                <w:rFonts w:ascii="Arial" w:hAnsi="Arial" w:cs="Arial"/>
                <w:b/>
                <w:sz w:val="20"/>
                <w:szCs w:val="20"/>
              </w:rPr>
              <w:t>a detailed overview of ‘Shared</w:t>
            </w:r>
            <w:r w:rsidRPr="00693BFF">
              <w:rPr>
                <w:rFonts w:ascii="Arial" w:hAnsi="Arial" w:cs="Arial"/>
                <w:b/>
                <w:spacing w:val="-4"/>
                <w:sz w:val="20"/>
                <w:szCs w:val="20"/>
              </w:rPr>
              <w:t xml:space="preserve"> </w:t>
            </w:r>
            <w:r w:rsidRPr="00693BFF">
              <w:rPr>
                <w:rFonts w:ascii="Arial" w:hAnsi="Arial" w:cs="Arial"/>
                <w:b/>
                <w:sz w:val="20"/>
                <w:szCs w:val="20"/>
              </w:rPr>
              <w:t xml:space="preserve">Justice Leadership </w:t>
            </w:r>
            <w:proofErr w:type="gramStart"/>
            <w:r w:rsidRPr="00693BFF">
              <w:rPr>
                <w:rFonts w:ascii="Arial" w:hAnsi="Arial" w:cs="Arial"/>
                <w:b/>
                <w:sz w:val="20"/>
                <w:szCs w:val="20"/>
              </w:rPr>
              <w:t>And</w:t>
            </w:r>
            <w:proofErr w:type="gramEnd"/>
            <w:r w:rsidRPr="00693BFF">
              <w:rPr>
                <w:rFonts w:ascii="Arial" w:hAnsi="Arial" w:cs="Arial"/>
                <w:b/>
                <w:sz w:val="20"/>
                <w:szCs w:val="20"/>
              </w:rPr>
              <w:t xml:space="preserve"> Digital</w:t>
            </w:r>
            <w:r w:rsidRPr="00693BFF">
              <w:rPr>
                <w:rFonts w:ascii="Arial" w:hAnsi="Arial" w:cs="Arial"/>
                <w:b/>
                <w:spacing w:val="-2"/>
                <w:sz w:val="20"/>
                <w:szCs w:val="20"/>
              </w:rPr>
              <w:t xml:space="preserve"> </w:t>
            </w:r>
            <w:r w:rsidRPr="00693BFF">
              <w:rPr>
                <w:rFonts w:ascii="Arial" w:hAnsi="Arial" w:cs="Arial"/>
                <w:b/>
                <w:sz w:val="20"/>
                <w:szCs w:val="20"/>
              </w:rPr>
              <w:t>Access In</w:t>
            </w:r>
            <w:r w:rsidRPr="00693BFF">
              <w:rPr>
                <w:rFonts w:ascii="Arial" w:hAnsi="Arial" w:cs="Arial"/>
                <w:b/>
                <w:spacing w:val="-4"/>
                <w:sz w:val="20"/>
                <w:szCs w:val="20"/>
              </w:rPr>
              <w:t xml:space="preserve"> </w:t>
            </w:r>
            <w:r w:rsidRPr="00693BFF">
              <w:rPr>
                <w:rFonts w:ascii="Arial" w:hAnsi="Arial" w:cs="Arial"/>
                <w:b/>
                <w:sz w:val="20"/>
                <w:szCs w:val="20"/>
              </w:rPr>
              <w:t>The New</w:t>
            </w:r>
            <w:r w:rsidRPr="00693BFF">
              <w:rPr>
                <w:rFonts w:ascii="Arial" w:hAnsi="Arial" w:cs="Arial"/>
                <w:b/>
                <w:spacing w:val="13"/>
                <w:sz w:val="20"/>
                <w:szCs w:val="20"/>
              </w:rPr>
              <w:t xml:space="preserve"> </w:t>
            </w:r>
            <w:r w:rsidRPr="00693BFF">
              <w:rPr>
                <w:rFonts w:ascii="Arial" w:hAnsi="Arial" w:cs="Arial"/>
                <w:b/>
                <w:sz w:val="20"/>
                <w:szCs w:val="20"/>
              </w:rPr>
              <w:t>Normal</w:t>
            </w:r>
            <w:r w:rsidRPr="00693BFF">
              <w:rPr>
                <w:rFonts w:ascii="Arial" w:hAnsi="Arial" w:cs="Arial"/>
                <w:b/>
                <w:spacing w:val="12"/>
                <w:sz w:val="20"/>
                <w:szCs w:val="20"/>
              </w:rPr>
              <w:t xml:space="preserve"> </w:t>
            </w:r>
            <w:r w:rsidRPr="00693BFF">
              <w:rPr>
                <w:rFonts w:ascii="Arial" w:hAnsi="Arial" w:cs="Arial"/>
                <w:b/>
                <w:sz w:val="20"/>
                <w:szCs w:val="20"/>
              </w:rPr>
              <w:t>Education</w:t>
            </w:r>
            <w:r w:rsidRPr="00693BFF">
              <w:rPr>
                <w:rFonts w:ascii="Arial" w:hAnsi="Arial" w:cs="Arial"/>
                <w:b/>
                <w:spacing w:val="9"/>
                <w:sz w:val="20"/>
                <w:szCs w:val="20"/>
              </w:rPr>
              <w:t xml:space="preserve"> </w:t>
            </w:r>
            <w:r w:rsidRPr="00693BFF">
              <w:rPr>
                <w:rFonts w:ascii="Arial" w:hAnsi="Arial" w:cs="Arial"/>
                <w:b/>
                <w:sz w:val="20"/>
                <w:szCs w:val="20"/>
              </w:rPr>
              <w:t>Among</w:t>
            </w:r>
            <w:r w:rsidRPr="00693BFF">
              <w:rPr>
                <w:rFonts w:ascii="Arial" w:hAnsi="Arial" w:cs="Arial"/>
                <w:b/>
                <w:spacing w:val="9"/>
                <w:sz w:val="20"/>
                <w:szCs w:val="20"/>
              </w:rPr>
              <w:t xml:space="preserve"> </w:t>
            </w:r>
            <w:r w:rsidRPr="00693BFF">
              <w:rPr>
                <w:rFonts w:ascii="Arial" w:hAnsi="Arial" w:cs="Arial"/>
                <w:b/>
                <w:sz w:val="20"/>
                <w:szCs w:val="20"/>
              </w:rPr>
              <w:t>Public</w:t>
            </w:r>
            <w:r w:rsidRPr="00693BFF">
              <w:rPr>
                <w:rFonts w:ascii="Arial" w:hAnsi="Arial" w:cs="Arial"/>
                <w:b/>
                <w:spacing w:val="11"/>
                <w:sz w:val="20"/>
                <w:szCs w:val="20"/>
              </w:rPr>
              <w:t xml:space="preserve"> </w:t>
            </w:r>
            <w:r w:rsidRPr="00693BFF">
              <w:rPr>
                <w:rFonts w:ascii="Arial" w:hAnsi="Arial" w:cs="Arial"/>
                <w:b/>
                <w:sz w:val="20"/>
                <w:szCs w:val="20"/>
              </w:rPr>
              <w:t>Elementary</w:t>
            </w:r>
            <w:r w:rsidRPr="00693BFF">
              <w:rPr>
                <w:rFonts w:ascii="Arial" w:hAnsi="Arial" w:cs="Arial"/>
                <w:b/>
                <w:spacing w:val="10"/>
                <w:sz w:val="20"/>
                <w:szCs w:val="20"/>
              </w:rPr>
              <w:t xml:space="preserve"> </w:t>
            </w:r>
            <w:r w:rsidRPr="00693BFF">
              <w:rPr>
                <w:rFonts w:ascii="Arial" w:hAnsi="Arial" w:cs="Arial"/>
                <w:b/>
                <w:sz w:val="20"/>
                <w:szCs w:val="20"/>
              </w:rPr>
              <w:t>School</w:t>
            </w:r>
            <w:r w:rsidRPr="00693BFF">
              <w:rPr>
                <w:rFonts w:ascii="Arial" w:hAnsi="Arial" w:cs="Arial"/>
                <w:b/>
                <w:spacing w:val="11"/>
                <w:sz w:val="20"/>
                <w:szCs w:val="20"/>
              </w:rPr>
              <w:t xml:space="preserve"> </w:t>
            </w:r>
            <w:r w:rsidRPr="00693BFF">
              <w:rPr>
                <w:rFonts w:ascii="Arial" w:hAnsi="Arial" w:cs="Arial"/>
                <w:b/>
                <w:sz w:val="20"/>
                <w:szCs w:val="20"/>
              </w:rPr>
              <w:t>Teachers’</w:t>
            </w:r>
            <w:r w:rsidRPr="00693BFF">
              <w:rPr>
                <w:rFonts w:ascii="Arial" w:hAnsi="Arial" w:cs="Arial"/>
                <w:b/>
                <w:spacing w:val="9"/>
                <w:sz w:val="20"/>
                <w:szCs w:val="20"/>
              </w:rPr>
              <w:t xml:space="preserve"> </w:t>
            </w:r>
            <w:r w:rsidRPr="00693BFF">
              <w:rPr>
                <w:rFonts w:ascii="Arial" w:hAnsi="Arial" w:cs="Arial"/>
                <w:b/>
                <w:sz w:val="20"/>
                <w:szCs w:val="20"/>
              </w:rPr>
              <w:t>which</w:t>
            </w:r>
            <w:r w:rsidRPr="00693BFF">
              <w:rPr>
                <w:rFonts w:ascii="Arial" w:hAnsi="Arial" w:cs="Arial"/>
                <w:b/>
                <w:spacing w:val="9"/>
                <w:sz w:val="20"/>
                <w:szCs w:val="20"/>
              </w:rPr>
              <w:t xml:space="preserve"> </w:t>
            </w:r>
            <w:r w:rsidRPr="00693BFF">
              <w:rPr>
                <w:rFonts w:ascii="Arial" w:hAnsi="Arial" w:cs="Arial"/>
                <w:b/>
                <w:sz w:val="20"/>
                <w:szCs w:val="20"/>
              </w:rPr>
              <w:t>have</w:t>
            </w:r>
            <w:r w:rsidRPr="00693BFF">
              <w:rPr>
                <w:rFonts w:ascii="Arial" w:hAnsi="Arial" w:cs="Arial"/>
                <w:b/>
                <w:spacing w:val="11"/>
                <w:sz w:val="20"/>
                <w:szCs w:val="20"/>
              </w:rPr>
              <w:t xml:space="preserve"> </w:t>
            </w:r>
            <w:r w:rsidRPr="00693BFF">
              <w:rPr>
                <w:rFonts w:ascii="Arial" w:hAnsi="Arial" w:cs="Arial"/>
                <w:b/>
                <w:sz w:val="20"/>
                <w:szCs w:val="20"/>
              </w:rPr>
              <w:t>provided</w:t>
            </w:r>
            <w:r w:rsidRPr="00693BFF">
              <w:rPr>
                <w:rFonts w:ascii="Arial" w:hAnsi="Arial" w:cs="Arial"/>
                <w:b/>
                <w:spacing w:val="11"/>
                <w:sz w:val="20"/>
                <w:szCs w:val="20"/>
              </w:rPr>
              <w:t xml:space="preserve"> </w:t>
            </w:r>
            <w:r w:rsidRPr="00693BFF">
              <w:rPr>
                <w:rFonts w:ascii="Arial" w:hAnsi="Arial" w:cs="Arial"/>
                <w:b/>
                <w:spacing w:val="-4"/>
                <w:sz w:val="20"/>
                <w:szCs w:val="20"/>
              </w:rPr>
              <w:t>more</w:t>
            </w:r>
          </w:p>
          <w:p w:rsidR="00B324BF" w:rsidRPr="00693BFF" w:rsidRDefault="0051711B">
            <w:pPr>
              <w:pStyle w:val="TableParagraph"/>
              <w:spacing w:line="254" w:lineRule="exact"/>
              <w:ind w:right="92"/>
              <w:jc w:val="both"/>
              <w:rPr>
                <w:rFonts w:ascii="Arial" w:hAnsi="Arial" w:cs="Arial"/>
                <w:b/>
                <w:sz w:val="20"/>
                <w:szCs w:val="20"/>
              </w:rPr>
            </w:pPr>
            <w:r w:rsidRPr="00693BFF">
              <w:rPr>
                <w:rFonts w:ascii="Arial" w:hAnsi="Arial" w:cs="Arial"/>
                <w:b/>
                <w:sz w:val="20"/>
                <w:szCs w:val="20"/>
              </w:rPr>
              <w:t>context on Philippine educational system and detailed background information on the challenges faced by public elementary school teachers.</w:t>
            </w:r>
          </w:p>
        </w:tc>
        <w:tc>
          <w:tcPr>
            <w:tcW w:w="6444" w:type="dxa"/>
          </w:tcPr>
          <w:p w:rsidR="00B324BF" w:rsidRPr="00693BFF" w:rsidRDefault="00B324BF">
            <w:pPr>
              <w:pStyle w:val="TableParagraph"/>
              <w:ind w:left="0"/>
              <w:rPr>
                <w:rFonts w:ascii="Arial" w:hAnsi="Arial" w:cs="Arial"/>
                <w:sz w:val="20"/>
                <w:szCs w:val="20"/>
              </w:rPr>
            </w:pPr>
          </w:p>
        </w:tc>
      </w:tr>
    </w:tbl>
    <w:p w:rsidR="00D87E5D" w:rsidRPr="00693BFF" w:rsidRDefault="00D87E5D">
      <w:pPr>
        <w:pStyle w:val="BodyText"/>
        <w:rPr>
          <w:rFonts w:ascii="Arial" w:hAnsi="Arial" w:cs="Arial"/>
        </w:rPr>
      </w:pPr>
    </w:p>
    <w:tbl>
      <w:tblPr>
        <w:tblW w:w="4922"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47"/>
        <w:gridCol w:w="7280"/>
        <w:gridCol w:w="7124"/>
      </w:tblGrid>
      <w:tr w:rsidR="00D87E5D" w:rsidRPr="00693BFF" w:rsidTr="00693BF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D87E5D" w:rsidRPr="00693BFF" w:rsidRDefault="00D87E5D" w:rsidP="00D87E5D">
            <w:pPr>
              <w:widowControl/>
              <w:autoSpaceDE/>
              <w:autoSpaceDN/>
              <w:rPr>
                <w:rFonts w:ascii="Arial" w:eastAsia="Arial Unicode MS" w:hAnsi="Arial" w:cs="Arial"/>
                <w:b/>
                <w:sz w:val="20"/>
                <w:szCs w:val="20"/>
                <w:u w:val="single"/>
                <w:lang w:val="en-GB"/>
              </w:rPr>
            </w:pPr>
            <w:bookmarkStart w:id="0" w:name="_Hlk156057704"/>
            <w:bookmarkStart w:id="1" w:name="_Hlk156057883"/>
            <w:r w:rsidRPr="00693BFF">
              <w:rPr>
                <w:rFonts w:ascii="Arial" w:eastAsia="Arial Unicode MS" w:hAnsi="Arial" w:cs="Arial"/>
                <w:b/>
                <w:sz w:val="20"/>
                <w:szCs w:val="20"/>
                <w:highlight w:val="yellow"/>
                <w:u w:val="single"/>
                <w:lang w:val="en-GB"/>
              </w:rPr>
              <w:t>PART  2:</w:t>
            </w:r>
            <w:r w:rsidRPr="00693BFF">
              <w:rPr>
                <w:rFonts w:ascii="Arial" w:eastAsia="Arial Unicode MS" w:hAnsi="Arial" w:cs="Arial"/>
                <w:b/>
                <w:sz w:val="20"/>
                <w:szCs w:val="20"/>
                <w:u w:val="single"/>
                <w:lang w:val="en-GB"/>
              </w:rPr>
              <w:t xml:space="preserve"> </w:t>
            </w:r>
          </w:p>
          <w:p w:rsidR="00D87E5D" w:rsidRPr="00693BFF" w:rsidRDefault="00D87E5D" w:rsidP="00D87E5D">
            <w:pPr>
              <w:widowControl/>
              <w:autoSpaceDE/>
              <w:autoSpaceDN/>
              <w:rPr>
                <w:rFonts w:ascii="Arial" w:eastAsia="Arial Unicode MS" w:hAnsi="Arial" w:cs="Arial"/>
                <w:b/>
                <w:sz w:val="20"/>
                <w:szCs w:val="20"/>
                <w:u w:val="single"/>
                <w:lang w:val="en-GB"/>
              </w:rPr>
            </w:pPr>
          </w:p>
        </w:tc>
      </w:tr>
      <w:tr w:rsidR="00D87E5D" w:rsidRPr="00693BFF" w:rsidTr="00693BFF">
        <w:tc>
          <w:tcPr>
            <w:tcW w:w="1595" w:type="pct"/>
            <w:shd w:val="clear" w:color="auto" w:fill="auto"/>
            <w:noWrap/>
            <w:tcMar>
              <w:top w:w="0" w:type="dxa"/>
              <w:left w:w="108" w:type="dxa"/>
              <w:bottom w:w="0" w:type="dxa"/>
              <w:right w:w="108" w:type="dxa"/>
            </w:tcMar>
            <w:vAlign w:val="center"/>
          </w:tcPr>
          <w:p w:rsidR="00D87E5D" w:rsidRPr="00693BFF" w:rsidRDefault="00D87E5D" w:rsidP="00D87E5D">
            <w:pPr>
              <w:widowControl/>
              <w:autoSpaceDE/>
              <w:autoSpaceDN/>
              <w:rPr>
                <w:rFonts w:ascii="Arial" w:eastAsia="Arial Unicode MS" w:hAnsi="Arial" w:cs="Arial"/>
                <w:sz w:val="20"/>
                <w:szCs w:val="20"/>
                <w:lang w:val="en-GB"/>
              </w:rPr>
            </w:pPr>
          </w:p>
        </w:tc>
        <w:tc>
          <w:tcPr>
            <w:tcW w:w="1721" w:type="pct"/>
            <w:shd w:val="clear" w:color="auto" w:fill="auto"/>
            <w:tcMar>
              <w:top w:w="0" w:type="dxa"/>
              <w:left w:w="108" w:type="dxa"/>
              <w:bottom w:w="0" w:type="dxa"/>
              <w:right w:w="108" w:type="dxa"/>
            </w:tcMar>
          </w:tcPr>
          <w:p w:rsidR="00D87E5D" w:rsidRPr="00693BFF" w:rsidRDefault="00D87E5D" w:rsidP="00D87E5D">
            <w:pPr>
              <w:keepNext/>
              <w:widowControl/>
              <w:autoSpaceDE/>
              <w:autoSpaceDN/>
              <w:outlineLvl w:val="1"/>
              <w:rPr>
                <w:rFonts w:ascii="Arial" w:eastAsia="MS Mincho" w:hAnsi="Arial" w:cs="Arial"/>
                <w:b/>
                <w:bCs/>
                <w:sz w:val="20"/>
                <w:szCs w:val="20"/>
                <w:lang w:val="en-GB"/>
              </w:rPr>
            </w:pPr>
            <w:r w:rsidRPr="00693BFF">
              <w:rPr>
                <w:rFonts w:ascii="Arial" w:eastAsia="MS Mincho" w:hAnsi="Arial" w:cs="Arial"/>
                <w:b/>
                <w:bCs/>
                <w:sz w:val="20"/>
                <w:szCs w:val="20"/>
                <w:lang w:val="en-GB"/>
              </w:rPr>
              <w:t>Reviewer’s comment</w:t>
            </w:r>
          </w:p>
        </w:tc>
        <w:tc>
          <w:tcPr>
            <w:tcW w:w="1684" w:type="pct"/>
            <w:shd w:val="clear" w:color="auto" w:fill="auto"/>
          </w:tcPr>
          <w:p w:rsidR="00D87E5D" w:rsidRPr="00693BFF" w:rsidRDefault="00D87E5D" w:rsidP="00D87E5D">
            <w:pPr>
              <w:keepNext/>
              <w:widowControl/>
              <w:autoSpaceDE/>
              <w:autoSpaceDN/>
              <w:outlineLvl w:val="1"/>
              <w:rPr>
                <w:rFonts w:ascii="Arial" w:eastAsia="MS Mincho" w:hAnsi="Arial" w:cs="Arial"/>
                <w:bCs/>
                <w:sz w:val="20"/>
                <w:szCs w:val="20"/>
                <w:lang w:val="en-GB"/>
              </w:rPr>
            </w:pPr>
            <w:r w:rsidRPr="00693BFF">
              <w:rPr>
                <w:rFonts w:ascii="Arial" w:eastAsia="MS Mincho" w:hAnsi="Arial" w:cs="Arial"/>
                <w:b/>
                <w:bCs/>
                <w:sz w:val="20"/>
                <w:szCs w:val="20"/>
                <w:lang w:val="en-GB"/>
              </w:rPr>
              <w:t>Author’s comment</w:t>
            </w:r>
            <w:r w:rsidRPr="00693BFF">
              <w:rPr>
                <w:rFonts w:ascii="Arial" w:eastAsia="MS Mincho" w:hAnsi="Arial" w:cs="Arial"/>
                <w:bCs/>
                <w:sz w:val="20"/>
                <w:szCs w:val="20"/>
                <w:lang w:val="en-GB"/>
              </w:rPr>
              <w:t xml:space="preserve"> </w:t>
            </w:r>
            <w:r w:rsidRPr="00693BF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87E5D" w:rsidRPr="00693BFF" w:rsidTr="00693BFF">
        <w:trPr>
          <w:trHeight w:val="890"/>
        </w:trPr>
        <w:tc>
          <w:tcPr>
            <w:tcW w:w="1595" w:type="pct"/>
            <w:shd w:val="clear" w:color="auto" w:fill="auto"/>
            <w:noWrap/>
            <w:tcMar>
              <w:top w:w="0" w:type="dxa"/>
              <w:left w:w="108" w:type="dxa"/>
              <w:bottom w:w="0" w:type="dxa"/>
              <w:right w:w="108" w:type="dxa"/>
            </w:tcMar>
            <w:vAlign w:val="center"/>
          </w:tcPr>
          <w:p w:rsidR="00D87E5D" w:rsidRPr="00693BFF" w:rsidRDefault="00D87E5D" w:rsidP="00D87E5D">
            <w:pPr>
              <w:widowControl/>
              <w:autoSpaceDE/>
              <w:autoSpaceDN/>
              <w:rPr>
                <w:rFonts w:ascii="Arial" w:eastAsia="Arial Unicode MS" w:hAnsi="Arial" w:cs="Arial"/>
                <w:b/>
                <w:sz w:val="20"/>
                <w:szCs w:val="20"/>
                <w:lang w:val="en-GB"/>
              </w:rPr>
            </w:pPr>
            <w:r w:rsidRPr="00693BFF">
              <w:rPr>
                <w:rFonts w:ascii="Arial" w:eastAsia="Arial Unicode MS" w:hAnsi="Arial" w:cs="Arial"/>
                <w:b/>
                <w:sz w:val="20"/>
                <w:szCs w:val="20"/>
                <w:lang w:val="en-GB"/>
              </w:rPr>
              <w:t xml:space="preserve">Are there ethical issues in this manuscript? </w:t>
            </w:r>
          </w:p>
          <w:p w:rsidR="00D87E5D" w:rsidRPr="00693BFF" w:rsidRDefault="00D87E5D" w:rsidP="00D87E5D">
            <w:pPr>
              <w:widowControl/>
              <w:autoSpaceDE/>
              <w:autoSpaceDN/>
              <w:rPr>
                <w:rFonts w:ascii="Arial" w:eastAsia="Arial Unicode MS" w:hAnsi="Arial" w:cs="Arial"/>
                <w:sz w:val="20"/>
                <w:szCs w:val="20"/>
                <w:lang w:val="en-GB"/>
              </w:rPr>
            </w:pPr>
          </w:p>
        </w:tc>
        <w:tc>
          <w:tcPr>
            <w:tcW w:w="1721" w:type="pct"/>
            <w:shd w:val="clear" w:color="auto" w:fill="auto"/>
            <w:tcMar>
              <w:top w:w="0" w:type="dxa"/>
              <w:left w:w="108" w:type="dxa"/>
              <w:bottom w:w="0" w:type="dxa"/>
              <w:right w:w="108" w:type="dxa"/>
            </w:tcMar>
            <w:vAlign w:val="center"/>
          </w:tcPr>
          <w:p w:rsidR="00D87E5D" w:rsidRPr="00693BFF" w:rsidRDefault="00D87E5D" w:rsidP="00D87E5D">
            <w:pPr>
              <w:widowControl/>
              <w:autoSpaceDE/>
              <w:autoSpaceDN/>
              <w:rPr>
                <w:rFonts w:ascii="Arial" w:eastAsia="Arial Unicode MS" w:hAnsi="Arial" w:cs="Arial"/>
                <w:i/>
                <w:iCs/>
                <w:sz w:val="20"/>
                <w:szCs w:val="20"/>
                <w:u w:val="single"/>
                <w:lang w:val="en-GB"/>
              </w:rPr>
            </w:pPr>
            <w:r w:rsidRPr="00693BFF">
              <w:rPr>
                <w:rFonts w:ascii="Arial" w:eastAsia="Arial Unicode MS" w:hAnsi="Arial" w:cs="Arial"/>
                <w:i/>
                <w:iCs/>
                <w:sz w:val="20"/>
                <w:szCs w:val="20"/>
                <w:u w:val="single"/>
                <w:lang w:val="en-GB"/>
              </w:rPr>
              <w:t xml:space="preserve">(If yes, </w:t>
            </w:r>
            <w:proofErr w:type="gramStart"/>
            <w:r w:rsidRPr="00693BFF">
              <w:rPr>
                <w:rFonts w:ascii="Arial" w:eastAsia="Arial Unicode MS" w:hAnsi="Arial" w:cs="Arial"/>
                <w:i/>
                <w:iCs/>
                <w:sz w:val="20"/>
                <w:szCs w:val="20"/>
                <w:u w:val="single"/>
                <w:lang w:val="en-GB"/>
              </w:rPr>
              <w:t>Kindly</w:t>
            </w:r>
            <w:proofErr w:type="gramEnd"/>
            <w:r w:rsidRPr="00693BFF">
              <w:rPr>
                <w:rFonts w:ascii="Arial" w:eastAsia="Arial Unicode MS" w:hAnsi="Arial" w:cs="Arial"/>
                <w:i/>
                <w:iCs/>
                <w:sz w:val="20"/>
                <w:szCs w:val="20"/>
                <w:u w:val="single"/>
                <w:lang w:val="en-GB"/>
              </w:rPr>
              <w:t xml:space="preserve"> please write down the ethical issues here in details)</w:t>
            </w:r>
          </w:p>
          <w:p w:rsidR="00D87E5D" w:rsidRPr="00693BFF" w:rsidRDefault="00D87E5D" w:rsidP="00D87E5D">
            <w:pPr>
              <w:widowControl/>
              <w:autoSpaceDE/>
              <w:autoSpaceDN/>
              <w:rPr>
                <w:rFonts w:ascii="Arial" w:eastAsia="Arial Unicode MS" w:hAnsi="Arial" w:cs="Arial"/>
                <w:sz w:val="20"/>
                <w:szCs w:val="20"/>
                <w:lang w:val="en-GB"/>
              </w:rPr>
            </w:pPr>
          </w:p>
          <w:p w:rsidR="00D87E5D" w:rsidRPr="00693BFF" w:rsidRDefault="00D87E5D" w:rsidP="00D87E5D">
            <w:pPr>
              <w:widowControl/>
              <w:autoSpaceDE/>
              <w:autoSpaceDN/>
              <w:rPr>
                <w:rFonts w:ascii="Arial" w:eastAsia="Arial Unicode MS" w:hAnsi="Arial" w:cs="Arial"/>
                <w:sz w:val="20"/>
                <w:szCs w:val="20"/>
                <w:lang w:val="en-GB"/>
              </w:rPr>
            </w:pPr>
          </w:p>
        </w:tc>
        <w:tc>
          <w:tcPr>
            <w:tcW w:w="1684" w:type="pct"/>
            <w:shd w:val="clear" w:color="auto" w:fill="auto"/>
            <w:vAlign w:val="center"/>
          </w:tcPr>
          <w:p w:rsidR="00D87E5D" w:rsidRPr="00693BFF" w:rsidRDefault="00D87E5D" w:rsidP="00D87E5D">
            <w:pPr>
              <w:widowControl/>
              <w:autoSpaceDE/>
              <w:autoSpaceDN/>
              <w:rPr>
                <w:rFonts w:ascii="Arial" w:eastAsia="Arial Unicode MS" w:hAnsi="Arial" w:cs="Arial"/>
                <w:sz w:val="20"/>
                <w:szCs w:val="20"/>
                <w:lang w:val="en-GB"/>
              </w:rPr>
            </w:pPr>
          </w:p>
          <w:p w:rsidR="00D87E5D" w:rsidRPr="00693BFF" w:rsidRDefault="00D87E5D" w:rsidP="00D87E5D">
            <w:pPr>
              <w:widowControl/>
              <w:autoSpaceDE/>
              <w:autoSpaceDN/>
              <w:rPr>
                <w:rFonts w:ascii="Arial" w:eastAsia="Arial Unicode MS" w:hAnsi="Arial" w:cs="Arial"/>
                <w:sz w:val="20"/>
                <w:szCs w:val="20"/>
                <w:lang w:val="en-GB"/>
              </w:rPr>
            </w:pPr>
          </w:p>
          <w:p w:rsidR="00D87E5D" w:rsidRPr="00693BFF" w:rsidRDefault="00D87E5D" w:rsidP="00D87E5D">
            <w:pPr>
              <w:widowControl/>
              <w:autoSpaceDE/>
              <w:autoSpaceDN/>
              <w:rPr>
                <w:rFonts w:ascii="Arial" w:eastAsia="Arial Unicode MS" w:hAnsi="Arial" w:cs="Arial"/>
                <w:sz w:val="20"/>
                <w:szCs w:val="20"/>
                <w:lang w:val="en-GB"/>
              </w:rPr>
            </w:pPr>
          </w:p>
        </w:tc>
      </w:tr>
      <w:bookmarkEnd w:id="1"/>
    </w:tbl>
    <w:p w:rsidR="00D87E5D" w:rsidRPr="00693BFF" w:rsidRDefault="00D87E5D" w:rsidP="00D87E5D">
      <w:pPr>
        <w:widowControl/>
        <w:autoSpaceDE/>
        <w:autoSpaceDN/>
        <w:rPr>
          <w:rFonts w:ascii="Arial" w:hAnsi="Arial" w:cs="Arial"/>
          <w:sz w:val="20"/>
          <w:szCs w:val="20"/>
        </w:rPr>
      </w:pPr>
    </w:p>
    <w:p w:rsidR="00693BFF" w:rsidRPr="00693BFF" w:rsidRDefault="00693BFF" w:rsidP="00693BFF">
      <w:pPr>
        <w:pStyle w:val="Affiliation"/>
        <w:spacing w:after="0" w:line="240" w:lineRule="auto"/>
        <w:jc w:val="left"/>
        <w:rPr>
          <w:rFonts w:ascii="Arial" w:hAnsi="Arial" w:cs="Arial"/>
          <w:b/>
          <w:u w:val="single"/>
        </w:rPr>
      </w:pPr>
      <w:r w:rsidRPr="00693BFF">
        <w:rPr>
          <w:rFonts w:ascii="Arial" w:hAnsi="Arial" w:cs="Arial"/>
        </w:rPr>
        <w:t xml:space="preserve"> </w:t>
      </w:r>
      <w:r w:rsidRPr="00693BFF">
        <w:rPr>
          <w:rFonts w:ascii="Arial" w:hAnsi="Arial" w:cs="Arial"/>
          <w:b/>
          <w:u w:val="single"/>
        </w:rPr>
        <w:t>Reviewer details:</w:t>
      </w:r>
    </w:p>
    <w:p w:rsidR="00693BFF" w:rsidRPr="00693BFF" w:rsidRDefault="00693BFF" w:rsidP="00D87E5D">
      <w:pPr>
        <w:widowControl/>
        <w:autoSpaceDE/>
        <w:autoSpaceDN/>
        <w:rPr>
          <w:rFonts w:ascii="Arial" w:hAnsi="Arial" w:cs="Arial"/>
          <w:sz w:val="20"/>
          <w:szCs w:val="20"/>
        </w:rPr>
      </w:pPr>
    </w:p>
    <w:p w:rsidR="00693BFF" w:rsidRPr="00693BFF" w:rsidRDefault="00693BFF" w:rsidP="00D87E5D">
      <w:pPr>
        <w:widowControl/>
        <w:autoSpaceDE/>
        <w:autoSpaceDN/>
        <w:rPr>
          <w:rFonts w:ascii="Arial" w:hAnsi="Arial" w:cs="Arial"/>
          <w:b/>
          <w:sz w:val="20"/>
          <w:szCs w:val="20"/>
        </w:rPr>
      </w:pPr>
      <w:r w:rsidRPr="00693BFF">
        <w:rPr>
          <w:rFonts w:ascii="Arial" w:hAnsi="Arial" w:cs="Arial"/>
          <w:b/>
          <w:sz w:val="20"/>
          <w:szCs w:val="20"/>
        </w:rPr>
        <w:t xml:space="preserve"> </w:t>
      </w:r>
      <w:bookmarkStart w:id="2" w:name="_Hlk194918734"/>
      <w:bookmarkStart w:id="3" w:name="_GoBack"/>
      <w:r w:rsidRPr="00693BFF">
        <w:rPr>
          <w:rFonts w:ascii="Arial" w:hAnsi="Arial" w:cs="Arial"/>
          <w:b/>
          <w:color w:val="000000"/>
          <w:sz w:val="20"/>
          <w:szCs w:val="20"/>
        </w:rPr>
        <w:t>Harmony Mark-</w:t>
      </w:r>
      <w:proofErr w:type="spellStart"/>
      <w:r w:rsidRPr="00693BFF">
        <w:rPr>
          <w:rFonts w:ascii="Arial" w:hAnsi="Arial" w:cs="Arial"/>
          <w:b/>
          <w:color w:val="000000"/>
          <w:sz w:val="20"/>
          <w:szCs w:val="20"/>
        </w:rPr>
        <w:t>Ewa</w:t>
      </w:r>
      <w:proofErr w:type="spellEnd"/>
      <w:r w:rsidRPr="00693BFF">
        <w:rPr>
          <w:rFonts w:ascii="Arial" w:hAnsi="Arial" w:cs="Arial"/>
          <w:b/>
          <w:color w:val="000000"/>
          <w:sz w:val="20"/>
          <w:szCs w:val="20"/>
        </w:rPr>
        <w:t xml:space="preserve"> </w:t>
      </w:r>
      <w:proofErr w:type="spellStart"/>
      <w:r w:rsidRPr="00693BFF">
        <w:rPr>
          <w:rFonts w:ascii="Arial" w:hAnsi="Arial" w:cs="Arial"/>
          <w:b/>
          <w:color w:val="000000"/>
          <w:sz w:val="20"/>
          <w:szCs w:val="20"/>
        </w:rPr>
        <w:t>Eyal</w:t>
      </w:r>
      <w:proofErr w:type="spellEnd"/>
      <w:r w:rsidRPr="00693BFF">
        <w:rPr>
          <w:rFonts w:ascii="Arial" w:hAnsi="Arial" w:cs="Arial"/>
          <w:b/>
          <w:color w:val="000000"/>
          <w:sz w:val="20"/>
          <w:szCs w:val="20"/>
        </w:rPr>
        <w:t xml:space="preserve">, </w:t>
      </w:r>
      <w:r w:rsidRPr="00693BFF">
        <w:rPr>
          <w:rFonts w:ascii="Arial" w:hAnsi="Arial" w:cs="Arial"/>
          <w:b/>
          <w:color w:val="000000"/>
          <w:sz w:val="20"/>
          <w:szCs w:val="20"/>
        </w:rPr>
        <w:t>University of Port Harcourt</w:t>
      </w:r>
      <w:r w:rsidRPr="00693BFF">
        <w:rPr>
          <w:rFonts w:ascii="Arial" w:hAnsi="Arial" w:cs="Arial"/>
          <w:b/>
          <w:color w:val="000000"/>
          <w:sz w:val="20"/>
          <w:szCs w:val="20"/>
        </w:rPr>
        <w:t xml:space="preserve">, </w:t>
      </w:r>
      <w:r w:rsidRPr="00693BFF">
        <w:rPr>
          <w:rFonts w:ascii="Arial" w:hAnsi="Arial" w:cs="Arial"/>
          <w:b/>
          <w:color w:val="000000"/>
          <w:sz w:val="20"/>
          <w:szCs w:val="20"/>
        </w:rPr>
        <w:t>Nigeria</w:t>
      </w:r>
    </w:p>
    <w:bookmarkEnd w:id="2"/>
    <w:bookmarkEnd w:id="3"/>
    <w:p w:rsidR="00D87E5D" w:rsidRPr="00693BFF" w:rsidRDefault="00D87E5D" w:rsidP="00D87E5D">
      <w:pPr>
        <w:widowControl/>
        <w:autoSpaceDE/>
        <w:autoSpaceDN/>
        <w:rPr>
          <w:rFonts w:ascii="Arial" w:hAnsi="Arial" w:cs="Arial"/>
          <w:sz w:val="20"/>
          <w:szCs w:val="20"/>
        </w:rPr>
      </w:pPr>
    </w:p>
    <w:p w:rsidR="00D87E5D" w:rsidRPr="00693BFF" w:rsidRDefault="00D87E5D" w:rsidP="00D87E5D">
      <w:pPr>
        <w:widowControl/>
        <w:autoSpaceDE/>
        <w:autoSpaceDN/>
        <w:rPr>
          <w:rFonts w:ascii="Arial" w:hAnsi="Arial" w:cs="Arial"/>
          <w:bCs/>
          <w:sz w:val="20"/>
          <w:szCs w:val="20"/>
          <w:u w:val="single"/>
          <w:lang w:val="en-GB"/>
        </w:rPr>
      </w:pPr>
    </w:p>
    <w:bookmarkEnd w:id="0"/>
    <w:p w:rsidR="00D87E5D" w:rsidRPr="00693BFF" w:rsidRDefault="00D87E5D" w:rsidP="00D87E5D">
      <w:pPr>
        <w:widowControl/>
        <w:autoSpaceDE/>
        <w:autoSpaceDN/>
        <w:rPr>
          <w:rFonts w:ascii="Arial" w:hAnsi="Arial" w:cs="Arial"/>
          <w:sz w:val="20"/>
          <w:szCs w:val="20"/>
        </w:rPr>
      </w:pPr>
    </w:p>
    <w:p w:rsidR="00D87E5D" w:rsidRPr="00693BFF" w:rsidRDefault="00D87E5D">
      <w:pPr>
        <w:pStyle w:val="BodyText"/>
        <w:rPr>
          <w:rFonts w:ascii="Arial" w:hAnsi="Arial" w:cs="Arial"/>
        </w:rPr>
      </w:pPr>
    </w:p>
    <w:sectPr w:rsidR="00D87E5D" w:rsidRPr="00693BFF" w:rsidSect="00D87E5D">
      <w:type w:val="continuous"/>
      <w:pgSz w:w="23820" w:h="16840" w:orient="landscape"/>
      <w:pgMar w:top="1820" w:right="1275" w:bottom="1510" w:left="1275" w:header="128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AB1" w:rsidRDefault="00994AB1">
      <w:r>
        <w:separator/>
      </w:r>
    </w:p>
  </w:endnote>
  <w:endnote w:type="continuationSeparator" w:id="0">
    <w:p w:rsidR="00994AB1" w:rsidRDefault="0099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4BF" w:rsidRDefault="0051711B">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simplePos x="0" y="0"/>
              <wp:positionH relativeFrom="page">
                <wp:posOffset>901700</wp:posOffset>
              </wp:positionH>
              <wp:positionV relativeFrom="page">
                <wp:posOffset>10107116</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rsidR="00B324BF" w:rsidRDefault="0051711B">
                          <w:pPr>
                            <w:spacing w:before="14"/>
                            <w:ind w:left="20"/>
                            <w:rPr>
                              <w:sz w:val="16"/>
                            </w:rPr>
                          </w:pPr>
                          <w:r>
                            <w:rPr>
                              <w:sz w:val="16"/>
                            </w:rPr>
                            <w:t>Created</w:t>
                          </w:r>
                          <w:r>
                            <w:rPr>
                              <w:spacing w:val="-5"/>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5.85pt;width:52.2pt;height:10.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R9qgEAAEUDAAAOAAAAZHJzL2Uyb0RvYy54bWysUsFu2zAMvQ/oPwi6N3a8LViNOMXWYsOA&#10;YhvQ7gNkWYqFWaIqKrHz96PkOC2227CLTJlPj++R3N5OdmBHFdCAa/h6VXKmnITOuH3Dfz59vv7A&#10;GUbhOjGAUw0/KeS3u6s329HXqoIehk4FRiQO69E3vI/R10WBsldW4Aq8cpTUEKyIdA37ogtiJHY7&#10;FFVZbooRQucDSIVIf+/nJN9lfq2VjN+1RhXZ0HDSFvMZ8tmms9htRb0PwvdGnmWIf1BhhXFU9EJ1&#10;L6Jgh2D+orJGBkDQcSXBFqC1kSp7IDfr8g83j73wKnuh5qC/tAn/H638dvwRmOkaXnHmhKURPakp&#10;tjCxKjVn9FgT5tETKk6fYKIhZ6PoH0D+QoIUrzDzAyR0asakg01fssnoIfX/dOk5FWGSfm421c07&#10;ykhKrd/elJv3qWzx8tgHjF8UWJaChgcaaRYgjg8YZ+gCOWuZyydVcWqnbG69eGmhO5GVkSbecHw+&#10;iKA4G746amlajyUIS9AuQYjDHeQlSo4cfDxE0CYLSJVm3rMAmlW2cN6rtAyv7xn1sv273wAAAP//&#10;AwBQSwMEFAAGAAgAAAAhAEizf6XhAAAADQEAAA8AAABkcnMvZG93bnJldi54bWxMj8FOwzAQRO9I&#10;/IO1SNyokxAMDXGqCsEJCZGGA0cndhOr8TrEbhv+nuUEt53d0eybcrO4kZ3MHKxHCekqAWaw89pi&#10;L+Gjebl5ABaiQq1Gj0bCtwmwqS4vSlVof8banHaxZxSCoVAShhingvPQDcapsPKTQbrt/exUJDn3&#10;XM/qTOFu5FmSCO6URfowqMk8DaY77I5OwvYT62f79da+1/vaNs06wVdxkPL6atk+AotmiX9m+MUn&#10;dKiIqfVH1IGNpPOMukQa7tbpPTCyZLnIgbW0EumtAF6V/H+L6gcAAP//AwBQSwECLQAUAAYACAAA&#10;ACEAtoM4kv4AAADhAQAAEwAAAAAAAAAAAAAAAAAAAAAAW0NvbnRlbnRfVHlwZXNdLnhtbFBLAQIt&#10;ABQABgAIAAAAIQA4/SH/1gAAAJQBAAALAAAAAAAAAAAAAAAAAC8BAABfcmVscy8ucmVsc1BLAQIt&#10;ABQABgAIAAAAIQCijwR9qgEAAEUDAAAOAAAAAAAAAAAAAAAAAC4CAABkcnMvZTJvRG9jLnhtbFBL&#10;AQItABQABgAIAAAAIQBIs3+l4QAAAA0BAAAPAAAAAAAAAAAAAAAAAAQEAABkcnMvZG93bnJldi54&#10;bWxQSwUGAAAAAAQABADzAAAAEgUAAAAA&#10;" filled="f" stroked="f">
              <v:textbox inset="0,0,0,0">
                <w:txbxContent>
                  <w:p w:rsidR="00B324BF" w:rsidRDefault="0051711B">
                    <w:pPr>
                      <w:spacing w:before="14"/>
                      <w:ind w:left="20"/>
                      <w:rPr>
                        <w:sz w:val="16"/>
                      </w:rPr>
                    </w:pPr>
                    <w:r>
                      <w:rPr>
                        <w:sz w:val="16"/>
                      </w:rPr>
                      <w:t>Created</w:t>
                    </w:r>
                    <w:r>
                      <w:rPr>
                        <w:spacing w:val="-5"/>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simplePos x="0" y="0"/>
              <wp:positionH relativeFrom="page">
                <wp:posOffset>2640571</wp:posOffset>
              </wp:positionH>
              <wp:positionV relativeFrom="page">
                <wp:posOffset>10107116</wp:posOffset>
              </wp:positionV>
              <wp:extent cx="70802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025" cy="139065"/>
                      </a:xfrm>
                      <a:prstGeom prst="rect">
                        <a:avLst/>
                      </a:prstGeom>
                    </wps:spPr>
                    <wps:txbx>
                      <w:txbxContent>
                        <w:p w:rsidR="00B324BF" w:rsidRDefault="0051711B">
                          <w:pPr>
                            <w:spacing w:before="14"/>
                            <w:ind w:left="20"/>
                            <w:rPr>
                              <w:sz w:val="16"/>
                            </w:rPr>
                          </w:pPr>
                          <w:r>
                            <w:rPr>
                              <w:sz w:val="16"/>
                            </w:rPr>
                            <w:t>Checked</w:t>
                          </w:r>
                          <w:r>
                            <w:rPr>
                              <w:spacing w:val="-7"/>
                              <w:sz w:val="16"/>
                            </w:rPr>
                            <w:t xml:space="preserve"> </w:t>
                          </w:r>
                          <w:r>
                            <w:rPr>
                              <w:sz w:val="16"/>
                            </w:rPr>
                            <w:t>by:</w:t>
                          </w:r>
                          <w:r>
                            <w:rPr>
                              <w:spacing w:val="-3"/>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pt;margin-top:795.85pt;width:55.75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vqwEAAEUDAAAOAAAAZHJzL2Uyb0RvYy54bWysUstu2zAQvBfIPxC8x5Jt5FHBctA2aBEg&#10;aAsk+QCKIi2iIpfl0pb8911SlhO0t6AXckkOZ2d2d3M32p4dVEADrubLRcmZchJa43Y1f3n+ennL&#10;GUbhWtGDUzU/KuR324sPm8FXagUd9K0KjEgcVoOveRejr4oCZaeswAV45ehRQ7Ai0jHsijaIgdht&#10;X6zK8roYILQ+gFSIdHs/PfJt5tdayfhDa1SR9TUnbTGvIa9NWovtRlS7IHxn5EmGeIcKK4yjpGeq&#10;exEF2wfzD5U1MgCCjgsJtgCtjVTZA7lZln+5eeqEV9kLFQf9uUz4/2jl98PPwExb8zVnTlhq0bMa&#10;YwMjW6fiDB4rwjx5QsXxM4zU5GwU/SPIX0iQ4g1m+oCETsUYdbBpJ5uMPlL9j+eaUxIm6fKmvC1X&#10;V5xJelquP5bXVylt8frZB4zfFFiWgpoHamkWIA6PGCfoDDlpmdInVXFsxmxuNXtpoD2SlYE6XnP8&#10;vRdBcdY/OCppGo85CHPQzEGI/RfIQ5QcOfi0j6BNFpAyTbwnAdSrbOE0V2kY3p4z6nX6t38AAAD/&#10;/wMAUEsDBBQABgAIAAAAIQB/3Wl04gAAAA0BAAAPAAAAZHJzL2Rvd25yZXYueG1sTI9BT4NAEIXv&#10;Jv6HzZh4swutUIssTWP0ZGKkePC4wBQ2ZWeR3bb47x1PenzzXt77Jt/OdhBnnLxxpCBeRCCQGtca&#10;6hR8VC93DyB80NTqwREq+EYP2+L6KtdZ6y5U4nkfOsEl5DOtoA9hzKT0TY9W+4Ubkdg7uMnqwHLq&#10;ZDvpC5fbQS6jKJVWG+KFXo/41GNz3J+sgt0nlc/m661+Lw+lqapNRK/pUanbm3n3CCLgHP7C8IvP&#10;6FAwU+1O1HoxKLiPE0YPbCSbeA2CI8lyvQJR8ymNVynIIpf/vyh+AAAA//8DAFBLAQItABQABgAI&#10;AAAAIQC2gziS/gAAAOEBAAATAAAAAAAAAAAAAAAAAAAAAABbQ29udGVudF9UeXBlc10ueG1sUEsB&#10;Ai0AFAAGAAgAAAAhADj9If/WAAAAlAEAAAsAAAAAAAAAAAAAAAAALwEAAF9yZWxzLy5yZWxzUEsB&#10;Ai0AFAAGAAgAAAAhAD9md++rAQAARQMAAA4AAAAAAAAAAAAAAAAALgIAAGRycy9lMm9Eb2MueG1s&#10;UEsBAi0AFAAGAAgAAAAhAH/daXTiAAAADQEAAA8AAAAAAAAAAAAAAAAABQQAAGRycy9kb3ducmV2&#10;LnhtbFBLBQYAAAAABAAEAPMAAAAUBQAAAAA=&#10;" filled="f" stroked="f">
              <v:textbox inset="0,0,0,0">
                <w:txbxContent>
                  <w:p w:rsidR="00B324BF" w:rsidRDefault="0051711B">
                    <w:pPr>
                      <w:spacing w:before="14"/>
                      <w:ind w:left="20"/>
                      <w:rPr>
                        <w:sz w:val="16"/>
                      </w:rPr>
                    </w:pPr>
                    <w:r>
                      <w:rPr>
                        <w:sz w:val="16"/>
                      </w:rPr>
                      <w:t>Checked</w:t>
                    </w:r>
                    <w:r>
                      <w:rPr>
                        <w:spacing w:val="-7"/>
                        <w:sz w:val="16"/>
                      </w:rPr>
                      <w:t xml:space="preserve"> </w:t>
                    </w:r>
                    <w:r>
                      <w:rPr>
                        <w:sz w:val="16"/>
                      </w:rPr>
                      <w:t>by:</w:t>
                    </w:r>
                    <w:r>
                      <w:rPr>
                        <w:spacing w:val="-3"/>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simplePos x="0" y="0"/>
              <wp:positionH relativeFrom="page">
                <wp:posOffset>4416185</wp:posOffset>
              </wp:positionH>
              <wp:positionV relativeFrom="page">
                <wp:posOffset>10107116</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B324BF" w:rsidRDefault="0051711B">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5.85pt;width:67.8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GbirR7hAAAADQEAAA8AAABkcnMvZG93bnJldi54bWxMj8FOwzAMhu9I&#10;vENkJG4sDVPLWppOE4ITEqIrB45pk7XRGqc02VbeHnOCo/1/+v253C5uZGczB+tRglglwAx2Xlvs&#10;JXw0L3cbYCEq1Gr0aCR8mwDb6vqqVIX2F6zNeR97RiUYCiVhiHEqOA/dYJwKKz8ZpOzgZ6cijXPP&#10;9awuVO5Gfp8kGXfKIl0Y1GSeBtMd9ycnYfeJ9bP9emvf60NtmyZP8DU7Snl7s+wegUWzxD8YfvVJ&#10;HSpyav0JdWCjhCxPU0IpSHPxAIyQzVoIYC2tMrHOgFcl//9F9QMAAP//AwBQSwECLQAUAAYACAAA&#10;ACEAtoM4kv4AAADhAQAAEwAAAAAAAAAAAAAAAAAAAAAAW0NvbnRlbnRfVHlwZXNdLnhtbFBLAQIt&#10;ABQABgAIAAAAIQA4/SH/1gAAAJQBAAALAAAAAAAAAAAAAAAAAC8BAABfcmVscy8ucmVsc1BLAQIt&#10;ABQABgAIAAAAIQA4Bg09qgEAAEUDAAAOAAAAAAAAAAAAAAAAAC4CAABkcnMvZTJvRG9jLnhtbFBL&#10;AQItABQABgAIAAAAIQBm4q0e4QAAAA0BAAAPAAAAAAAAAAAAAAAAAAQEAABkcnMvZG93bnJldi54&#10;bWxQSwUGAAAAAAQABADzAAAAEgUAAAAA&#10;" filled="f" stroked="f">
              <v:textbox inset="0,0,0,0">
                <w:txbxContent>
                  <w:p w:rsidR="00B324BF" w:rsidRDefault="0051711B">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simplePos x="0" y="0"/>
              <wp:positionH relativeFrom="page">
                <wp:posOffset>6845568</wp:posOffset>
              </wp:positionH>
              <wp:positionV relativeFrom="page">
                <wp:posOffset>10107116</wp:posOffset>
              </wp:positionV>
              <wp:extent cx="1020444"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0444" cy="139065"/>
                      </a:xfrm>
                      <a:prstGeom prst="rect">
                        <a:avLst/>
                      </a:prstGeom>
                    </wps:spPr>
                    <wps:txbx>
                      <w:txbxContent>
                        <w:p w:rsidR="00B324BF" w:rsidRDefault="0051711B">
                          <w:pPr>
                            <w:spacing w:before="14"/>
                            <w:ind w:left="20"/>
                            <w:rPr>
                              <w:sz w:val="16"/>
                            </w:rPr>
                          </w:pPr>
                          <w:r>
                            <w:rPr>
                              <w:sz w:val="16"/>
                            </w:rPr>
                            <w:t>Version:</w:t>
                          </w:r>
                          <w:r>
                            <w:rPr>
                              <w:spacing w:val="-6"/>
                              <w:sz w:val="16"/>
                            </w:rPr>
                            <w:t xml:space="preserve"> </w:t>
                          </w:r>
                          <w:r>
                            <w:rPr>
                              <w:sz w:val="16"/>
                            </w:rPr>
                            <w:t>3</w:t>
                          </w:r>
                          <w:r>
                            <w:rPr>
                              <w:spacing w:val="-3"/>
                              <w:sz w:val="16"/>
                            </w:rPr>
                            <w:t xml:space="preserve"> </w:t>
                          </w:r>
                          <w:r>
                            <w:rPr>
                              <w:sz w:val="16"/>
                            </w:rPr>
                            <w:t>(07-07-</w:t>
                          </w:r>
                          <w:r>
                            <w:rPr>
                              <w:spacing w:val="-4"/>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pt;margin-top:795.85pt;width:80.35pt;height:10.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ahqwEAAEYDAAAOAAAAZHJzL2Uyb0RvYy54bWysUsFu2zAMvQ/YPwi6L3KytNiMOMW2YsOA&#10;YivQ7gNkWYqFWaImKrHz96OUOC22W9GLTFmPj++R3NxMbmAHHdGCb/hyUXGmvYLO+l3Dfz1+ffeB&#10;M0zSd3IArxt+1Mhvtm/fbMZQ6xX0MHQ6MiLxWI+h4X1KoRYCVa+dxAUE7enRQHQy0TXuRBflSOxu&#10;EKuquhYjxC5EUBqR/t6eHvm28BujVfppDOrEhoaTtlTOWM42n2K7kfUuytBbdZYhX6DCSeup6IXq&#10;VibJ9tH+R+WsioBg0kKBE2CMVbp4IDfL6h83D70Munih5mC4tAlfj1b9ONxHZruGX3HmpaMRPeop&#10;tTCxq9ycMWBNmIdAqDR9homGXIxiuAP1GwkinmFOCUjo3IzJRJe/ZJNRIvX/eOk5FWEqs1Wrar1e&#10;c6bobfn+Y3Vd6oqn7BAxfdPgWA4aHmmmRYE83GHK9WU9Q85iTvWzrDS1U3G3ns200B3Jy0gjbzj+&#10;2cuoORu+e+pp3o85iHPQzkFMwxcoW5Qtefi0T2BsEZArnXjPAmhYRdd5sfI2PL8X1NP6b/8CAAD/&#10;/wMAUEsDBBQABgAIAAAAIQAQYuZG4gAAAA8BAAAPAAAAZHJzL2Rvd25yZXYueG1sTI/BTsMwEETv&#10;SPyDtUjcqJ1WpGmIU1UITkiINBw4OrGbWI3XIXbb8PdsT3B7ox3NzhTb2Q3sbKZgPUpIFgKYwdZr&#10;i52Ez/r1IQMWokKtBo9Gwo8JsC1vbwqVa3/Bypz3sWMUgiFXEvoYx5zz0PbGqbDwo0G6HfzkVCQ5&#10;dVxP6kLhbuBLIVLulEX60KvRPPemPe5PTsLuC6sX+/3efFSHytb1RuBbepTy/m7ePQGLZo5/ZrjW&#10;p+pQUqfGn1AHNpAW64zGRKLHTbIGdvUsVxlRQ5QmqxR4WfD/O8pfAAAA//8DAFBLAQItABQABgAI&#10;AAAAIQC2gziS/gAAAOEBAAATAAAAAAAAAAAAAAAAAAAAAABbQ29udGVudF9UeXBlc10ueG1sUEsB&#10;Ai0AFAAGAAgAAAAhADj9If/WAAAAlAEAAAsAAAAAAAAAAAAAAAAALwEAAF9yZWxzLy5yZWxzUEsB&#10;Ai0AFAAGAAgAAAAhAMxm5qGrAQAARgMAAA4AAAAAAAAAAAAAAAAALgIAAGRycy9lMm9Eb2MueG1s&#10;UEsBAi0AFAAGAAgAAAAhABBi5kbiAAAADwEAAA8AAAAAAAAAAAAAAAAABQQAAGRycy9kb3ducmV2&#10;LnhtbFBLBQYAAAAABAAEAPMAAAAUBQAAAAA=&#10;" filled="f" stroked="f">
              <v:textbox inset="0,0,0,0">
                <w:txbxContent>
                  <w:p w:rsidR="00B324BF" w:rsidRDefault="0051711B">
                    <w:pPr>
                      <w:spacing w:before="14"/>
                      <w:ind w:left="20"/>
                      <w:rPr>
                        <w:sz w:val="16"/>
                      </w:rPr>
                    </w:pPr>
                    <w:r>
                      <w:rPr>
                        <w:sz w:val="16"/>
                      </w:rPr>
                      <w:t>Version:</w:t>
                    </w:r>
                    <w:r>
                      <w:rPr>
                        <w:spacing w:val="-6"/>
                        <w:sz w:val="16"/>
                      </w:rPr>
                      <w:t xml:space="preserve"> </w:t>
                    </w:r>
                    <w:r>
                      <w:rPr>
                        <w:sz w:val="16"/>
                      </w:rPr>
                      <w:t>3</w:t>
                    </w:r>
                    <w:r>
                      <w:rPr>
                        <w:spacing w:val="-3"/>
                        <w:sz w:val="16"/>
                      </w:rPr>
                      <w:t xml:space="preserve"> </w:t>
                    </w:r>
                    <w:r>
                      <w:rPr>
                        <w:sz w:val="16"/>
                      </w:rPr>
                      <w:t>(07-07-</w:t>
                    </w:r>
                    <w:r>
                      <w:rPr>
                        <w:spacing w:val="-4"/>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AB1" w:rsidRDefault="00994AB1">
      <w:r>
        <w:separator/>
      </w:r>
    </w:p>
  </w:footnote>
  <w:footnote w:type="continuationSeparator" w:id="0">
    <w:p w:rsidR="00994AB1" w:rsidRDefault="00994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4BF" w:rsidRDefault="0051711B">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simplePos x="0" y="0"/>
              <wp:positionH relativeFrom="page">
                <wp:posOffset>901700</wp:posOffset>
              </wp:positionH>
              <wp:positionV relativeFrom="page">
                <wp:posOffset>800320</wp:posOffset>
              </wp:positionV>
              <wp:extent cx="110236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360" cy="196215"/>
                      </a:xfrm>
                      <a:prstGeom prst="rect">
                        <a:avLst/>
                      </a:prstGeom>
                    </wps:spPr>
                    <wps:txbx>
                      <w:txbxContent>
                        <w:p w:rsidR="00B324BF" w:rsidRDefault="0051711B">
                          <w:pPr>
                            <w:spacing w:before="12"/>
                            <w:ind w:left="20"/>
                            <w:rPr>
                              <w:rFonts w:ascii="Arial"/>
                              <w:b/>
                              <w:sz w:val="24"/>
                            </w:rPr>
                          </w:pPr>
                          <w:r>
                            <w:rPr>
                              <w:rFonts w:ascii="Arial"/>
                              <w:b/>
                              <w:color w:val="003399"/>
                              <w:sz w:val="24"/>
                              <w:u w:val="single" w:color="003399"/>
                            </w:rPr>
                            <w:t>Review</w:t>
                          </w:r>
                          <w:r>
                            <w:rPr>
                              <w:rFonts w:ascii="Arial"/>
                              <w:b/>
                              <w:color w:val="003399"/>
                              <w:spacing w:val="2"/>
                              <w:sz w:val="24"/>
                              <w:u w:val="single" w:color="003399"/>
                            </w:rPr>
                            <w:t xml:space="preserve"> </w:t>
                          </w:r>
                          <w:r>
                            <w:rPr>
                              <w:rFonts w:ascii="Arial"/>
                              <w:b/>
                              <w:color w:val="003399"/>
                              <w:sz w:val="24"/>
                              <w:u w:val="single" w:color="003399"/>
                            </w:rPr>
                            <w:t>Form</w:t>
                          </w:r>
                          <w:r>
                            <w:rPr>
                              <w:rFonts w:ascii="Arial"/>
                              <w:b/>
                              <w:color w:val="003399"/>
                              <w:spacing w:val="-1"/>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pt;width:86.8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W9pQEAAD8DAAAOAAAAZHJzL2Uyb0RvYy54bWysUsFu2zAMvQ/oPwi6N7JTLNiMOMW2YsOA&#10;YhvQ7gNkWYqNWaIqKrHz96NkJy22W9GLTJlPj++R3N5OdmBHHbAHV/NyVXCmnYK2d/ua/378ev2B&#10;M4zStXIAp2t+0shvd1fvtqOv9Bo6GFodGJE4rEZf8y5GXwmBqtNW4gq8dpQ0EKyMdA170QY5Ersd&#10;xLooNmKE0PoASiPS37s5yXeZ3xit4k9jUEc21Jy0xXyGfDbpFLutrPZB+q5Xiwz5ChVW9o6KXqju&#10;ZJTsEPr/qGyvAiCYuFJgBRjTK509kJuy+MfNQye9zl6oOegvbcK3o1U/jr8C61uaHWdOWhrRo55i&#10;AxMrU3NGjxVhHjyh4vQZpgRMRtHfg/qDBBEvMPMDJHTCTCbY9CWbjB5S/0+XnlMRphJbWaxvNpRS&#10;lCs/btbl+1RXPL/2AeM3DZaloOaBZpoVyOM9xhl6hixi5vpJVpyaaXHRQHsiEyPNuub4dJBBczZ8&#10;d9TMtBjnIJyD5hyEOHyBvD7Ji4NPhwimz5VTiZl3qUxTytqXjUpr8PKeUc97v/sLAAD//wMAUEsD&#10;BBQABgAIAAAAIQAzc90D3gAAAAsBAAAPAAAAZHJzL2Rvd25yZXYueG1sTE9BTsMwELwj8QdrkbhR&#10;p4FGNMSpKgQnJEQaDhydeJtYjdchdtvwe5ZTuc3sjGZnis3sBnHCKVhPCpaLBARS642lTsFn/Xr3&#10;CCJETUYPnlDBDwbYlNdXhc6NP1OFp13sBIdQyLWCPsYxlzK0PTodFn5EYm3vJ6cj06mTZtJnDneD&#10;TJMkk05b4g+9HvG5x/awOzoF2y+qXuz3e/NR7Stb1+uE3rKDUrc38/YJRMQ5XszwV5+rQ8mdGn8k&#10;E8TA/CHlLZFBmjFgx/1ylYFo+LLK1iDLQv7fUP4CAAD//wMAUEsBAi0AFAAGAAgAAAAhALaDOJL+&#10;AAAA4QEAABMAAAAAAAAAAAAAAAAAAAAAAFtDb250ZW50X1R5cGVzXS54bWxQSwECLQAUAAYACAAA&#10;ACEAOP0h/9YAAACUAQAACwAAAAAAAAAAAAAAAAAvAQAAX3JlbHMvLnJlbHNQSwECLQAUAAYACAAA&#10;ACEApj81vaUBAAA/AwAADgAAAAAAAAAAAAAAAAAuAgAAZHJzL2Uyb0RvYy54bWxQSwECLQAUAAYA&#10;CAAAACEAM3PdA94AAAALAQAADwAAAAAAAAAAAAAAAAD/AwAAZHJzL2Rvd25yZXYueG1sUEsFBgAA&#10;AAAEAAQA8wAAAAoFAAAAAA==&#10;" filled="f" stroked="f">
              <v:textbox inset="0,0,0,0">
                <w:txbxContent>
                  <w:p w:rsidR="00B324BF" w:rsidRDefault="0051711B">
                    <w:pPr>
                      <w:spacing w:before="12"/>
                      <w:ind w:left="20"/>
                      <w:rPr>
                        <w:rFonts w:ascii="Arial"/>
                        <w:b/>
                        <w:sz w:val="24"/>
                      </w:rPr>
                    </w:pPr>
                    <w:r>
                      <w:rPr>
                        <w:rFonts w:ascii="Arial"/>
                        <w:b/>
                        <w:color w:val="003399"/>
                        <w:sz w:val="24"/>
                        <w:u w:val="single" w:color="003399"/>
                      </w:rPr>
                      <w:t>Review</w:t>
                    </w:r>
                    <w:r>
                      <w:rPr>
                        <w:rFonts w:ascii="Arial"/>
                        <w:b/>
                        <w:color w:val="003399"/>
                        <w:spacing w:val="2"/>
                        <w:sz w:val="24"/>
                        <w:u w:val="single" w:color="003399"/>
                      </w:rPr>
                      <w:t xml:space="preserve"> </w:t>
                    </w:r>
                    <w:r>
                      <w:rPr>
                        <w:rFonts w:ascii="Arial"/>
                        <w:b/>
                        <w:color w:val="003399"/>
                        <w:sz w:val="24"/>
                        <w:u w:val="single" w:color="003399"/>
                      </w:rPr>
                      <w:t>Form</w:t>
                    </w:r>
                    <w:r>
                      <w:rPr>
                        <w:rFonts w:ascii="Arial"/>
                        <w:b/>
                        <w:color w:val="003399"/>
                        <w:spacing w:val="-1"/>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00144"/>
    <w:multiLevelType w:val="hybridMultilevel"/>
    <w:tmpl w:val="948E7F6C"/>
    <w:lvl w:ilvl="0" w:tplc="F074282C">
      <w:start w:val="1"/>
      <w:numFmt w:val="decimal"/>
      <w:lvlText w:val="%1."/>
      <w:lvlJc w:val="left"/>
      <w:pPr>
        <w:ind w:left="827" w:hanging="360"/>
        <w:jc w:val="left"/>
      </w:pPr>
      <w:rPr>
        <w:rFonts w:ascii="Times New Roman" w:eastAsia="Times New Roman" w:hAnsi="Times New Roman" w:cs="Times New Roman" w:hint="default"/>
        <w:b/>
        <w:bCs/>
        <w:i w:val="0"/>
        <w:iCs w:val="0"/>
        <w:spacing w:val="0"/>
        <w:w w:val="100"/>
        <w:sz w:val="22"/>
        <w:szCs w:val="22"/>
        <w:lang w:val="en-US" w:eastAsia="en-US" w:bidi="ar-SA"/>
      </w:rPr>
    </w:lvl>
    <w:lvl w:ilvl="1" w:tplc="721AEDF4">
      <w:numFmt w:val="bullet"/>
      <w:lvlText w:val="•"/>
      <w:lvlJc w:val="left"/>
      <w:pPr>
        <w:ind w:left="1672" w:hanging="360"/>
      </w:pPr>
      <w:rPr>
        <w:rFonts w:hint="default"/>
        <w:lang w:val="en-US" w:eastAsia="en-US" w:bidi="ar-SA"/>
      </w:rPr>
    </w:lvl>
    <w:lvl w:ilvl="2" w:tplc="6D468DF0">
      <w:numFmt w:val="bullet"/>
      <w:lvlText w:val="•"/>
      <w:lvlJc w:val="left"/>
      <w:pPr>
        <w:ind w:left="2525" w:hanging="360"/>
      </w:pPr>
      <w:rPr>
        <w:rFonts w:hint="default"/>
        <w:lang w:val="en-US" w:eastAsia="en-US" w:bidi="ar-SA"/>
      </w:rPr>
    </w:lvl>
    <w:lvl w:ilvl="3" w:tplc="A0A21160">
      <w:numFmt w:val="bullet"/>
      <w:lvlText w:val="•"/>
      <w:lvlJc w:val="left"/>
      <w:pPr>
        <w:ind w:left="3377" w:hanging="360"/>
      </w:pPr>
      <w:rPr>
        <w:rFonts w:hint="default"/>
        <w:lang w:val="en-US" w:eastAsia="en-US" w:bidi="ar-SA"/>
      </w:rPr>
    </w:lvl>
    <w:lvl w:ilvl="4" w:tplc="D0643CE4">
      <w:numFmt w:val="bullet"/>
      <w:lvlText w:val="•"/>
      <w:lvlJc w:val="left"/>
      <w:pPr>
        <w:ind w:left="4230" w:hanging="360"/>
      </w:pPr>
      <w:rPr>
        <w:rFonts w:hint="default"/>
        <w:lang w:val="en-US" w:eastAsia="en-US" w:bidi="ar-SA"/>
      </w:rPr>
    </w:lvl>
    <w:lvl w:ilvl="5" w:tplc="6506238A">
      <w:numFmt w:val="bullet"/>
      <w:lvlText w:val="•"/>
      <w:lvlJc w:val="left"/>
      <w:pPr>
        <w:ind w:left="5082" w:hanging="360"/>
      </w:pPr>
      <w:rPr>
        <w:rFonts w:hint="default"/>
        <w:lang w:val="en-US" w:eastAsia="en-US" w:bidi="ar-SA"/>
      </w:rPr>
    </w:lvl>
    <w:lvl w:ilvl="6" w:tplc="B9FEFE4A">
      <w:numFmt w:val="bullet"/>
      <w:lvlText w:val="•"/>
      <w:lvlJc w:val="left"/>
      <w:pPr>
        <w:ind w:left="5935" w:hanging="360"/>
      </w:pPr>
      <w:rPr>
        <w:rFonts w:hint="default"/>
        <w:lang w:val="en-US" w:eastAsia="en-US" w:bidi="ar-SA"/>
      </w:rPr>
    </w:lvl>
    <w:lvl w:ilvl="7" w:tplc="09D6C170">
      <w:numFmt w:val="bullet"/>
      <w:lvlText w:val="•"/>
      <w:lvlJc w:val="left"/>
      <w:pPr>
        <w:ind w:left="6787" w:hanging="360"/>
      </w:pPr>
      <w:rPr>
        <w:rFonts w:hint="default"/>
        <w:lang w:val="en-US" w:eastAsia="en-US" w:bidi="ar-SA"/>
      </w:rPr>
    </w:lvl>
    <w:lvl w:ilvl="8" w:tplc="A11C4258">
      <w:numFmt w:val="bullet"/>
      <w:lvlText w:val="•"/>
      <w:lvlJc w:val="left"/>
      <w:pPr>
        <w:ind w:left="7640" w:hanging="360"/>
      </w:pPr>
      <w:rPr>
        <w:rFonts w:hint="default"/>
        <w:lang w:val="en-US" w:eastAsia="en-US" w:bidi="ar-SA"/>
      </w:rPr>
    </w:lvl>
  </w:abstractNum>
  <w:abstractNum w:abstractNumId="1" w15:restartNumberingAfterBreak="0">
    <w:nsid w:val="57B3279D"/>
    <w:multiLevelType w:val="hybridMultilevel"/>
    <w:tmpl w:val="DBF4CAEE"/>
    <w:lvl w:ilvl="0" w:tplc="A03C9346">
      <w:start w:val="1"/>
      <w:numFmt w:val="decimal"/>
      <w:lvlText w:val="%1."/>
      <w:lvlJc w:val="left"/>
      <w:pPr>
        <w:ind w:left="827" w:hanging="360"/>
        <w:jc w:val="left"/>
      </w:pPr>
      <w:rPr>
        <w:rFonts w:ascii="Times New Roman" w:eastAsia="Times New Roman" w:hAnsi="Times New Roman" w:cs="Times New Roman" w:hint="default"/>
        <w:b/>
        <w:bCs/>
        <w:i w:val="0"/>
        <w:iCs w:val="0"/>
        <w:spacing w:val="0"/>
        <w:w w:val="100"/>
        <w:sz w:val="22"/>
        <w:szCs w:val="22"/>
        <w:lang w:val="en-US" w:eastAsia="en-US" w:bidi="ar-SA"/>
      </w:rPr>
    </w:lvl>
    <w:lvl w:ilvl="1" w:tplc="7AAEC592">
      <w:numFmt w:val="bullet"/>
      <w:lvlText w:val="•"/>
      <w:lvlJc w:val="left"/>
      <w:pPr>
        <w:ind w:left="1672" w:hanging="360"/>
      </w:pPr>
      <w:rPr>
        <w:rFonts w:hint="default"/>
        <w:lang w:val="en-US" w:eastAsia="en-US" w:bidi="ar-SA"/>
      </w:rPr>
    </w:lvl>
    <w:lvl w:ilvl="2" w:tplc="0EC61FF4">
      <w:numFmt w:val="bullet"/>
      <w:lvlText w:val="•"/>
      <w:lvlJc w:val="left"/>
      <w:pPr>
        <w:ind w:left="2525" w:hanging="360"/>
      </w:pPr>
      <w:rPr>
        <w:rFonts w:hint="default"/>
        <w:lang w:val="en-US" w:eastAsia="en-US" w:bidi="ar-SA"/>
      </w:rPr>
    </w:lvl>
    <w:lvl w:ilvl="3" w:tplc="3508DE02">
      <w:numFmt w:val="bullet"/>
      <w:lvlText w:val="•"/>
      <w:lvlJc w:val="left"/>
      <w:pPr>
        <w:ind w:left="3377" w:hanging="360"/>
      </w:pPr>
      <w:rPr>
        <w:rFonts w:hint="default"/>
        <w:lang w:val="en-US" w:eastAsia="en-US" w:bidi="ar-SA"/>
      </w:rPr>
    </w:lvl>
    <w:lvl w:ilvl="4" w:tplc="AB78A318">
      <w:numFmt w:val="bullet"/>
      <w:lvlText w:val="•"/>
      <w:lvlJc w:val="left"/>
      <w:pPr>
        <w:ind w:left="4230" w:hanging="360"/>
      </w:pPr>
      <w:rPr>
        <w:rFonts w:hint="default"/>
        <w:lang w:val="en-US" w:eastAsia="en-US" w:bidi="ar-SA"/>
      </w:rPr>
    </w:lvl>
    <w:lvl w:ilvl="5" w:tplc="726E8364">
      <w:numFmt w:val="bullet"/>
      <w:lvlText w:val="•"/>
      <w:lvlJc w:val="left"/>
      <w:pPr>
        <w:ind w:left="5082" w:hanging="360"/>
      </w:pPr>
      <w:rPr>
        <w:rFonts w:hint="default"/>
        <w:lang w:val="en-US" w:eastAsia="en-US" w:bidi="ar-SA"/>
      </w:rPr>
    </w:lvl>
    <w:lvl w:ilvl="6" w:tplc="33080122">
      <w:numFmt w:val="bullet"/>
      <w:lvlText w:val="•"/>
      <w:lvlJc w:val="left"/>
      <w:pPr>
        <w:ind w:left="5935" w:hanging="360"/>
      </w:pPr>
      <w:rPr>
        <w:rFonts w:hint="default"/>
        <w:lang w:val="en-US" w:eastAsia="en-US" w:bidi="ar-SA"/>
      </w:rPr>
    </w:lvl>
    <w:lvl w:ilvl="7" w:tplc="D77AE56C">
      <w:numFmt w:val="bullet"/>
      <w:lvlText w:val="•"/>
      <w:lvlJc w:val="left"/>
      <w:pPr>
        <w:ind w:left="6787" w:hanging="360"/>
      </w:pPr>
      <w:rPr>
        <w:rFonts w:hint="default"/>
        <w:lang w:val="en-US" w:eastAsia="en-US" w:bidi="ar-SA"/>
      </w:rPr>
    </w:lvl>
    <w:lvl w:ilvl="8" w:tplc="F9A4AD4A">
      <w:numFmt w:val="bullet"/>
      <w:lvlText w:val="•"/>
      <w:lvlJc w:val="left"/>
      <w:pPr>
        <w:ind w:left="7640"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324BF"/>
    <w:rsid w:val="003F5A23"/>
    <w:rsid w:val="0051711B"/>
    <w:rsid w:val="00693BFF"/>
    <w:rsid w:val="006A4A41"/>
    <w:rsid w:val="00844BDC"/>
    <w:rsid w:val="00994AB1"/>
    <w:rsid w:val="00A90B74"/>
    <w:rsid w:val="00B324BF"/>
    <w:rsid w:val="00D87E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29299"/>
  <w15:docId w15:val="{6AF2B57F-7CE0-4ED4-BF00-67F0F4A0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844BDC"/>
    <w:rPr>
      <w:color w:val="0000FF"/>
      <w:u w:val="single"/>
    </w:rPr>
  </w:style>
  <w:style w:type="paragraph" w:customStyle="1" w:styleId="Affiliation">
    <w:name w:val="Affiliation"/>
    <w:basedOn w:val="Normal"/>
    <w:rsid w:val="00693BFF"/>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775</Words>
  <Characters>4421</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Rev_AJESS_134147</dc:title>
  <dc:creator>Harmony Mark-Ewa</dc:creator>
  <cp:lastModifiedBy>SDI 1137</cp:lastModifiedBy>
  <cp:revision>5</cp:revision>
  <dcterms:created xsi:type="dcterms:W3CDTF">2025-04-04T06:35:00Z</dcterms:created>
  <dcterms:modified xsi:type="dcterms:W3CDTF">2025-04-07T06:15:00Z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2025-04-03T00:00:00Z</vt:filetime>
  </property>
  <property fmtid="{D5CDD505-2E9C-101B-9397-08002B2CF9AE}" pid="3" name="LastSaved">
    <vt:filetime>2025-04-04T00:00:00Z</vt:filetime>
  </property>
  <property fmtid="{D5CDD505-2E9C-101B-9397-08002B2CF9AE}" pid="4" name="Producer">
    <vt:lpwstr>Microsoft: Print To PDF</vt:lpwstr>
  </property>
</Properties>
</file>