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95FFF" w14:paraId="61BD442D" w14:textId="77777777" w:rsidTr="002643B3">
        <w:trPr>
          <w:trHeight w:val="290"/>
        </w:trPr>
        <w:tc>
          <w:tcPr>
            <w:tcW w:w="5000" w:type="pct"/>
            <w:gridSpan w:val="2"/>
            <w:tcBorders>
              <w:top w:val="nil"/>
              <w:left w:val="nil"/>
              <w:right w:val="nil"/>
            </w:tcBorders>
          </w:tcPr>
          <w:p w14:paraId="3BA91CA9" w14:textId="77777777" w:rsidR="00602F7D" w:rsidRPr="00195FFF" w:rsidRDefault="00602F7D" w:rsidP="00F2643C">
            <w:pPr>
              <w:pStyle w:val="Heading2"/>
              <w:jc w:val="left"/>
              <w:rPr>
                <w:rFonts w:ascii="Arial" w:hAnsi="Arial" w:cs="Arial"/>
                <w:b w:val="0"/>
                <w:bCs w:val="0"/>
                <w:lang w:val="en-GB"/>
              </w:rPr>
            </w:pPr>
          </w:p>
        </w:tc>
      </w:tr>
      <w:tr w:rsidR="0000007A" w:rsidRPr="00195FFF" w14:paraId="6A46D0CB" w14:textId="77777777" w:rsidTr="002643B3">
        <w:trPr>
          <w:trHeight w:val="290"/>
        </w:trPr>
        <w:tc>
          <w:tcPr>
            <w:tcW w:w="1234" w:type="pct"/>
          </w:tcPr>
          <w:p w14:paraId="34ED68CF" w14:textId="77777777" w:rsidR="0000007A" w:rsidRPr="00195FFF" w:rsidRDefault="0000007A" w:rsidP="00696CAD">
            <w:pPr>
              <w:pStyle w:val="BodyText"/>
              <w:ind w:left="90"/>
              <w:jc w:val="left"/>
              <w:rPr>
                <w:rFonts w:ascii="Arial" w:hAnsi="Arial" w:cs="Arial"/>
                <w:bCs/>
                <w:sz w:val="20"/>
                <w:szCs w:val="20"/>
                <w:lang w:val="en-GB"/>
              </w:rPr>
            </w:pPr>
            <w:r w:rsidRPr="00195FFF">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12DAADB6" w14:textId="77777777" w:rsidR="0000007A" w:rsidRPr="00195FFF" w:rsidRDefault="00EB758C" w:rsidP="00E65EB7">
            <w:pPr>
              <w:rPr>
                <w:rFonts w:ascii="Arial" w:hAnsi="Arial" w:cs="Arial"/>
                <w:b/>
                <w:bCs/>
                <w:color w:val="0000FF"/>
                <w:sz w:val="20"/>
                <w:szCs w:val="20"/>
              </w:rPr>
            </w:pPr>
            <w:hyperlink r:id="rId8" w:history="1">
              <w:r w:rsidRPr="00195FFF">
                <w:rPr>
                  <w:rStyle w:val="Hyperlink"/>
                  <w:rFonts w:ascii="Arial" w:hAnsi="Arial" w:cs="Arial"/>
                  <w:b/>
                  <w:bCs/>
                  <w:sz w:val="20"/>
                  <w:szCs w:val="20"/>
                </w:rPr>
                <w:t>Asian Journal of Agricultural Extension, Economics &amp; Sociology</w:t>
              </w:r>
            </w:hyperlink>
            <w:r w:rsidRPr="00195FFF">
              <w:rPr>
                <w:rFonts w:ascii="Arial" w:hAnsi="Arial" w:cs="Arial"/>
                <w:b/>
                <w:bCs/>
                <w:color w:val="0000FF"/>
                <w:sz w:val="20"/>
                <w:szCs w:val="20"/>
              </w:rPr>
              <w:t xml:space="preserve"> </w:t>
            </w:r>
          </w:p>
        </w:tc>
      </w:tr>
      <w:tr w:rsidR="0000007A" w:rsidRPr="00195FFF" w14:paraId="223693B4" w14:textId="77777777" w:rsidTr="002643B3">
        <w:trPr>
          <w:trHeight w:val="290"/>
        </w:trPr>
        <w:tc>
          <w:tcPr>
            <w:tcW w:w="1234" w:type="pct"/>
          </w:tcPr>
          <w:p w14:paraId="39C4E5FF" w14:textId="77777777" w:rsidR="0000007A" w:rsidRPr="00195FFF" w:rsidRDefault="0000007A" w:rsidP="00696CAD">
            <w:pPr>
              <w:pStyle w:val="BodyText"/>
              <w:ind w:left="90"/>
              <w:jc w:val="left"/>
              <w:rPr>
                <w:rFonts w:ascii="Arial" w:hAnsi="Arial" w:cs="Arial"/>
                <w:bCs/>
                <w:sz w:val="20"/>
                <w:szCs w:val="20"/>
                <w:lang w:val="en-GB"/>
              </w:rPr>
            </w:pPr>
            <w:r w:rsidRPr="00195FF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1B830D7" w14:textId="77777777" w:rsidR="0000007A" w:rsidRPr="00195FFF" w:rsidRDefault="004A6A2C" w:rsidP="00F3669D">
            <w:pPr>
              <w:pStyle w:val="NormalWeb"/>
              <w:spacing w:before="0" w:beforeAutospacing="0" w:after="0" w:afterAutospacing="0"/>
              <w:rPr>
                <w:rFonts w:ascii="Arial" w:hAnsi="Arial" w:cs="Arial"/>
                <w:b/>
                <w:bCs/>
                <w:sz w:val="20"/>
                <w:szCs w:val="20"/>
                <w:lang w:val="en-GB"/>
              </w:rPr>
            </w:pPr>
            <w:r w:rsidRPr="00195FFF">
              <w:rPr>
                <w:rFonts w:ascii="Arial" w:hAnsi="Arial" w:cs="Arial"/>
                <w:b/>
                <w:bCs/>
                <w:sz w:val="20"/>
                <w:szCs w:val="20"/>
                <w:lang w:val="en-GB"/>
              </w:rPr>
              <w:t>Ms_AJAEES_134829</w:t>
            </w:r>
          </w:p>
        </w:tc>
      </w:tr>
      <w:tr w:rsidR="0000007A" w:rsidRPr="00195FFF" w14:paraId="16DF1563" w14:textId="77777777" w:rsidTr="002643B3">
        <w:trPr>
          <w:trHeight w:val="650"/>
        </w:trPr>
        <w:tc>
          <w:tcPr>
            <w:tcW w:w="1234" w:type="pct"/>
          </w:tcPr>
          <w:p w14:paraId="22CD33F0" w14:textId="77777777" w:rsidR="0000007A" w:rsidRPr="00195FFF" w:rsidRDefault="0000007A" w:rsidP="00696CAD">
            <w:pPr>
              <w:pStyle w:val="BodyText"/>
              <w:ind w:left="90"/>
              <w:jc w:val="left"/>
              <w:rPr>
                <w:rFonts w:ascii="Arial" w:hAnsi="Arial" w:cs="Arial"/>
                <w:bCs/>
                <w:sz w:val="20"/>
                <w:szCs w:val="20"/>
                <w:lang w:val="en-GB"/>
              </w:rPr>
            </w:pPr>
            <w:r w:rsidRPr="00195FF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54E45F8" w14:textId="77777777" w:rsidR="0000007A" w:rsidRPr="00195FFF" w:rsidRDefault="004A6A2C" w:rsidP="000450FC">
            <w:pPr>
              <w:pStyle w:val="NormalWeb"/>
              <w:spacing w:before="0" w:beforeAutospacing="0" w:after="0" w:afterAutospacing="0"/>
              <w:rPr>
                <w:rFonts w:ascii="Arial" w:hAnsi="Arial" w:cs="Arial"/>
                <w:b/>
                <w:sz w:val="20"/>
                <w:szCs w:val="20"/>
                <w:lang w:val="en-GB"/>
              </w:rPr>
            </w:pPr>
            <w:r w:rsidRPr="00195FFF">
              <w:rPr>
                <w:rFonts w:ascii="Arial" w:hAnsi="Arial" w:cs="Arial"/>
                <w:b/>
                <w:sz w:val="20"/>
                <w:szCs w:val="20"/>
                <w:lang w:val="en-GB"/>
              </w:rPr>
              <w:t xml:space="preserve">Effectiveness of training farmers on sugarcane gleaning during loading in reducing post-harvest loss among smallholder farmers in </w:t>
            </w:r>
            <w:proofErr w:type="spellStart"/>
            <w:r w:rsidRPr="00195FFF">
              <w:rPr>
                <w:rFonts w:ascii="Arial" w:hAnsi="Arial" w:cs="Arial"/>
                <w:b/>
                <w:sz w:val="20"/>
                <w:szCs w:val="20"/>
                <w:lang w:val="en-GB"/>
              </w:rPr>
              <w:t>Awendo</w:t>
            </w:r>
            <w:proofErr w:type="spellEnd"/>
            <w:r w:rsidRPr="00195FFF">
              <w:rPr>
                <w:rFonts w:ascii="Arial" w:hAnsi="Arial" w:cs="Arial"/>
                <w:b/>
                <w:sz w:val="20"/>
                <w:szCs w:val="20"/>
                <w:lang w:val="en-GB"/>
              </w:rPr>
              <w:t xml:space="preserve"> Sub-county, Kenya</w:t>
            </w:r>
          </w:p>
        </w:tc>
      </w:tr>
      <w:tr w:rsidR="00CF0BBB" w:rsidRPr="00195FFF" w14:paraId="19AA3D7D" w14:textId="77777777" w:rsidTr="002643B3">
        <w:trPr>
          <w:trHeight w:val="332"/>
        </w:trPr>
        <w:tc>
          <w:tcPr>
            <w:tcW w:w="1234" w:type="pct"/>
          </w:tcPr>
          <w:p w14:paraId="074425B9" w14:textId="77777777" w:rsidR="00CF0BBB" w:rsidRPr="00195FFF" w:rsidRDefault="00CF0BBB" w:rsidP="00696CAD">
            <w:pPr>
              <w:pStyle w:val="BodyText"/>
              <w:ind w:left="90"/>
              <w:jc w:val="left"/>
              <w:rPr>
                <w:rFonts w:ascii="Arial" w:hAnsi="Arial" w:cs="Arial"/>
                <w:bCs/>
                <w:sz w:val="20"/>
                <w:szCs w:val="20"/>
                <w:lang w:val="en-GB"/>
              </w:rPr>
            </w:pPr>
            <w:r w:rsidRPr="00195FF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C67EADE" w14:textId="77777777" w:rsidR="00CF0BBB" w:rsidRPr="00195FFF" w:rsidRDefault="00A9737F" w:rsidP="000450FC">
            <w:pPr>
              <w:pStyle w:val="NormalWeb"/>
              <w:spacing w:before="0" w:beforeAutospacing="0" w:after="0" w:afterAutospacing="0"/>
              <w:rPr>
                <w:rFonts w:ascii="Arial" w:hAnsi="Arial" w:cs="Arial"/>
                <w:b/>
                <w:sz w:val="20"/>
                <w:szCs w:val="20"/>
                <w:lang w:val="en-GB"/>
              </w:rPr>
            </w:pPr>
            <w:r w:rsidRPr="00195FFF">
              <w:rPr>
                <w:rFonts w:ascii="Arial" w:hAnsi="Arial" w:cs="Arial"/>
                <w:b/>
                <w:sz w:val="20"/>
                <w:szCs w:val="20"/>
                <w:lang w:val="en-GB"/>
              </w:rPr>
              <w:t>Original Research Article</w:t>
            </w:r>
          </w:p>
        </w:tc>
      </w:tr>
    </w:tbl>
    <w:p w14:paraId="255CF87C" w14:textId="5912243C" w:rsidR="00A2396F" w:rsidRPr="00195FFF" w:rsidRDefault="00A2396F" w:rsidP="00A2396F">
      <w:pPr>
        <w:rPr>
          <w:rFonts w:ascii="Arial" w:hAnsi="Arial" w:cs="Arial"/>
          <w:sz w:val="20"/>
          <w:szCs w:val="20"/>
        </w:rPr>
      </w:pPr>
      <w:bookmarkStart w:id="0" w:name="_Hlk171324449"/>
      <w:bookmarkStart w:id="1" w:name="_Hlk170903434"/>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8"/>
        <w:gridCol w:w="9261"/>
        <w:gridCol w:w="6413"/>
      </w:tblGrid>
      <w:tr w:rsidR="00A2396F" w:rsidRPr="00195FFF" w14:paraId="592CC091" w14:textId="77777777" w:rsidTr="004A6B86">
        <w:tc>
          <w:tcPr>
            <w:tcW w:w="5000" w:type="pct"/>
            <w:gridSpan w:val="3"/>
            <w:tcBorders>
              <w:top w:val="nil"/>
              <w:left w:val="nil"/>
              <w:right w:val="nil"/>
            </w:tcBorders>
            <w:noWrap/>
          </w:tcPr>
          <w:p w14:paraId="7AB57FC4" w14:textId="77777777" w:rsidR="00A2396F" w:rsidRPr="00195FFF" w:rsidRDefault="00A2396F">
            <w:pPr>
              <w:pStyle w:val="Heading2"/>
              <w:jc w:val="left"/>
              <w:rPr>
                <w:rFonts w:ascii="Arial" w:hAnsi="Arial" w:cs="Arial"/>
                <w:lang w:val="en-GB"/>
              </w:rPr>
            </w:pPr>
            <w:r w:rsidRPr="00195FFF">
              <w:rPr>
                <w:rFonts w:ascii="Arial" w:hAnsi="Arial" w:cs="Arial"/>
                <w:highlight w:val="yellow"/>
                <w:lang w:val="en-GB"/>
              </w:rPr>
              <w:t>PART  1:</w:t>
            </w:r>
            <w:r w:rsidRPr="00195FFF">
              <w:rPr>
                <w:rFonts w:ascii="Arial" w:hAnsi="Arial" w:cs="Arial"/>
                <w:lang w:val="en-GB"/>
              </w:rPr>
              <w:t xml:space="preserve"> Comments</w:t>
            </w:r>
          </w:p>
          <w:p w14:paraId="1FF3706D" w14:textId="77777777" w:rsidR="00A2396F" w:rsidRPr="00195FFF" w:rsidRDefault="00A2396F">
            <w:pPr>
              <w:rPr>
                <w:rFonts w:ascii="Arial" w:hAnsi="Arial" w:cs="Arial"/>
                <w:sz w:val="20"/>
                <w:szCs w:val="20"/>
                <w:lang w:val="en-GB"/>
              </w:rPr>
            </w:pPr>
          </w:p>
        </w:tc>
      </w:tr>
      <w:tr w:rsidR="00A2396F" w:rsidRPr="00195FFF" w14:paraId="168A9AB3" w14:textId="77777777" w:rsidTr="004A6B86">
        <w:tc>
          <w:tcPr>
            <w:tcW w:w="1263" w:type="pct"/>
            <w:noWrap/>
          </w:tcPr>
          <w:p w14:paraId="24E452A5" w14:textId="77777777" w:rsidR="00A2396F" w:rsidRPr="00195FFF" w:rsidRDefault="00A2396F">
            <w:pPr>
              <w:pStyle w:val="Heading2"/>
              <w:jc w:val="left"/>
              <w:rPr>
                <w:rFonts w:ascii="Arial" w:hAnsi="Arial" w:cs="Arial"/>
                <w:lang w:val="en-GB"/>
              </w:rPr>
            </w:pPr>
          </w:p>
        </w:tc>
        <w:tc>
          <w:tcPr>
            <w:tcW w:w="2208" w:type="pct"/>
          </w:tcPr>
          <w:p w14:paraId="664340DB" w14:textId="77777777" w:rsidR="00A2396F" w:rsidRPr="00195FFF" w:rsidRDefault="00A2396F">
            <w:pPr>
              <w:pStyle w:val="Heading2"/>
              <w:jc w:val="left"/>
              <w:rPr>
                <w:rFonts w:ascii="Arial" w:hAnsi="Arial" w:cs="Arial"/>
                <w:lang w:val="en-GB"/>
              </w:rPr>
            </w:pPr>
            <w:r w:rsidRPr="00195FFF">
              <w:rPr>
                <w:rFonts w:ascii="Arial" w:hAnsi="Arial" w:cs="Arial"/>
                <w:lang w:val="en-GB"/>
              </w:rPr>
              <w:t>Reviewer’s comment</w:t>
            </w:r>
          </w:p>
          <w:p w14:paraId="77022D1B" w14:textId="275D5E7A" w:rsidR="008E767A" w:rsidRPr="00195FFF" w:rsidRDefault="008E767A" w:rsidP="008E767A">
            <w:pPr>
              <w:rPr>
                <w:rFonts w:ascii="Arial" w:hAnsi="Arial" w:cs="Arial"/>
                <w:b/>
                <w:bCs/>
                <w:sz w:val="20"/>
                <w:szCs w:val="20"/>
              </w:rPr>
            </w:pPr>
            <w:r w:rsidRPr="00195FFF">
              <w:rPr>
                <w:rFonts w:ascii="Arial" w:hAnsi="Arial" w:cs="Arial"/>
                <w:b/>
                <w:bCs/>
                <w:sz w:val="20"/>
                <w:szCs w:val="20"/>
                <w:highlight w:val="yellow"/>
              </w:rPr>
              <w:t>Artificial Intelligence (AI) generated or assisted review comments are strictly prohibited during peer review.</w:t>
            </w:r>
          </w:p>
        </w:tc>
        <w:tc>
          <w:tcPr>
            <w:tcW w:w="1529" w:type="pct"/>
          </w:tcPr>
          <w:p w14:paraId="2989623E" w14:textId="77777777" w:rsidR="00A2396F" w:rsidRPr="00195FFF" w:rsidRDefault="00A2396F">
            <w:pPr>
              <w:pStyle w:val="Heading2"/>
              <w:jc w:val="left"/>
              <w:rPr>
                <w:rFonts w:ascii="Arial" w:hAnsi="Arial" w:cs="Arial"/>
                <w:b w:val="0"/>
                <w:lang w:val="en-GB"/>
              </w:rPr>
            </w:pPr>
            <w:r w:rsidRPr="00195FFF">
              <w:rPr>
                <w:rFonts w:ascii="Arial" w:hAnsi="Arial" w:cs="Arial"/>
                <w:lang w:val="en-GB"/>
              </w:rPr>
              <w:t>Author’s Feedback</w:t>
            </w:r>
            <w:r w:rsidRPr="00195FFF">
              <w:rPr>
                <w:rFonts w:ascii="Arial" w:hAnsi="Arial" w:cs="Arial"/>
                <w:b w:val="0"/>
                <w:lang w:val="en-GB"/>
              </w:rPr>
              <w:t xml:space="preserve"> </w:t>
            </w:r>
            <w:r w:rsidRPr="00195FFF">
              <w:rPr>
                <w:rFonts w:ascii="Arial" w:hAnsi="Arial" w:cs="Arial"/>
                <w:b w:val="0"/>
                <w:i/>
                <w:lang w:val="en-GB"/>
              </w:rPr>
              <w:t>(Please correct the manuscript and highlight that part in the manuscript. It is mandatory that authors should write his/her feedback here)</w:t>
            </w:r>
          </w:p>
        </w:tc>
      </w:tr>
      <w:tr w:rsidR="00A2396F" w:rsidRPr="00195FFF" w14:paraId="01AC15A4" w14:textId="77777777" w:rsidTr="004A6B86">
        <w:trPr>
          <w:trHeight w:val="1264"/>
        </w:trPr>
        <w:tc>
          <w:tcPr>
            <w:tcW w:w="1263" w:type="pct"/>
            <w:noWrap/>
          </w:tcPr>
          <w:p w14:paraId="5E5D8504" w14:textId="77777777" w:rsidR="00A2396F" w:rsidRPr="00195FFF" w:rsidRDefault="00A2396F">
            <w:pPr>
              <w:ind w:left="360"/>
              <w:rPr>
                <w:rFonts w:ascii="Arial" w:hAnsi="Arial" w:cs="Arial"/>
                <w:b/>
                <w:bCs/>
                <w:sz w:val="20"/>
                <w:szCs w:val="20"/>
                <w:lang w:val="en-GB"/>
              </w:rPr>
            </w:pPr>
            <w:r w:rsidRPr="00195FF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4C4C8F0" w14:textId="77777777" w:rsidR="00A2396F" w:rsidRPr="00195FFF" w:rsidRDefault="00A2396F">
            <w:pPr>
              <w:ind w:left="360"/>
              <w:rPr>
                <w:rFonts w:ascii="Arial" w:eastAsia="MS Mincho" w:hAnsi="Arial" w:cs="Arial"/>
                <w:b/>
                <w:bCs/>
                <w:sz w:val="20"/>
                <w:szCs w:val="20"/>
                <w:lang w:val="en-GB"/>
              </w:rPr>
            </w:pPr>
          </w:p>
        </w:tc>
        <w:tc>
          <w:tcPr>
            <w:tcW w:w="2208" w:type="pct"/>
          </w:tcPr>
          <w:p w14:paraId="4C5D7AE6" w14:textId="1CA2402D" w:rsidR="00A2396F" w:rsidRPr="00195FFF" w:rsidRDefault="001C53D2" w:rsidP="00371EDD">
            <w:pPr>
              <w:pStyle w:val="ListParagraph"/>
              <w:ind w:left="0"/>
              <w:jc w:val="both"/>
              <w:rPr>
                <w:rFonts w:ascii="Arial" w:hAnsi="Arial" w:cs="Arial"/>
                <w:b/>
                <w:bCs/>
                <w:sz w:val="20"/>
                <w:szCs w:val="20"/>
                <w:lang w:val="en-GB"/>
              </w:rPr>
            </w:pPr>
            <w:r w:rsidRPr="00195FFF">
              <w:rPr>
                <w:rFonts w:ascii="Arial" w:hAnsi="Arial" w:cs="Arial"/>
                <w:b/>
                <w:bCs/>
                <w:sz w:val="20"/>
                <w:szCs w:val="20"/>
              </w:rPr>
              <w:t xml:space="preserve">This manuscript offers important insights into decreasing post-harvest losses for smallholder sugarcane farmers by providing training on gleaning techniques during the loading process. Tackling post-harvest losses is </w:t>
            </w:r>
            <w:r w:rsidR="00975A81" w:rsidRPr="00195FFF">
              <w:rPr>
                <w:rFonts w:ascii="Arial" w:hAnsi="Arial" w:cs="Arial"/>
                <w:b/>
                <w:bCs/>
                <w:sz w:val="20"/>
                <w:szCs w:val="20"/>
              </w:rPr>
              <w:t>important</w:t>
            </w:r>
            <w:r w:rsidRPr="00195FFF">
              <w:rPr>
                <w:rFonts w:ascii="Arial" w:hAnsi="Arial" w:cs="Arial"/>
                <w:b/>
                <w:bCs/>
                <w:sz w:val="20"/>
                <w:szCs w:val="20"/>
              </w:rPr>
              <w:t xml:space="preserve"> for enhancing food security, reducing economic waste</w:t>
            </w:r>
            <w:r w:rsidR="00975A81" w:rsidRPr="00195FFF">
              <w:rPr>
                <w:rFonts w:ascii="Arial" w:hAnsi="Arial" w:cs="Arial"/>
                <w:b/>
                <w:bCs/>
                <w:sz w:val="20"/>
                <w:szCs w:val="20"/>
              </w:rPr>
              <w:t xml:space="preserve"> </w:t>
            </w:r>
            <w:r w:rsidRPr="00195FFF">
              <w:rPr>
                <w:rFonts w:ascii="Arial" w:hAnsi="Arial" w:cs="Arial"/>
                <w:b/>
                <w:bCs/>
                <w:sz w:val="20"/>
                <w:szCs w:val="20"/>
              </w:rPr>
              <w:t>and maximizing agricultural output, particularly in farming-dependent areas. By focusing on practical interventions and evaluating their impact, the study aids in promoting sustainable agricultural practices and presents viable solutions for both farmers and policymakers. Its significance lies in bridging the divide between theoretical research and practical application, thereby strengthening resilience within the agricultural community.</w:t>
            </w:r>
          </w:p>
        </w:tc>
        <w:tc>
          <w:tcPr>
            <w:tcW w:w="1529" w:type="pct"/>
          </w:tcPr>
          <w:p w14:paraId="3940AFFB" w14:textId="77777777" w:rsidR="00A2396F" w:rsidRPr="00195FFF" w:rsidRDefault="00A2396F">
            <w:pPr>
              <w:pStyle w:val="Heading2"/>
              <w:jc w:val="left"/>
              <w:rPr>
                <w:rFonts w:ascii="Arial" w:hAnsi="Arial" w:cs="Arial"/>
                <w:b w:val="0"/>
                <w:lang w:val="en-GB"/>
              </w:rPr>
            </w:pPr>
          </w:p>
        </w:tc>
      </w:tr>
      <w:tr w:rsidR="00A2396F" w:rsidRPr="00195FFF" w14:paraId="14F76906" w14:textId="77777777" w:rsidTr="004A6B86">
        <w:trPr>
          <w:trHeight w:val="899"/>
        </w:trPr>
        <w:tc>
          <w:tcPr>
            <w:tcW w:w="1263" w:type="pct"/>
            <w:noWrap/>
          </w:tcPr>
          <w:p w14:paraId="41C6E5CE" w14:textId="77777777" w:rsidR="00A2396F" w:rsidRPr="00195FFF" w:rsidRDefault="00A2396F">
            <w:pPr>
              <w:ind w:left="360"/>
              <w:rPr>
                <w:rFonts w:ascii="Arial" w:hAnsi="Arial" w:cs="Arial"/>
                <w:b/>
                <w:bCs/>
                <w:sz w:val="20"/>
                <w:szCs w:val="20"/>
                <w:lang w:val="en-GB"/>
              </w:rPr>
            </w:pPr>
            <w:r w:rsidRPr="00195FFF">
              <w:rPr>
                <w:rFonts w:ascii="Arial" w:hAnsi="Arial" w:cs="Arial"/>
                <w:b/>
                <w:bCs/>
                <w:sz w:val="20"/>
                <w:szCs w:val="20"/>
                <w:lang w:val="en-GB"/>
              </w:rPr>
              <w:t>Is the title of the article suitable?</w:t>
            </w:r>
          </w:p>
          <w:p w14:paraId="5084C426" w14:textId="5E89F989" w:rsidR="00A2396F" w:rsidRPr="00195FFF" w:rsidRDefault="00A2396F" w:rsidP="00067DD0">
            <w:pPr>
              <w:ind w:left="360"/>
              <w:rPr>
                <w:rFonts w:ascii="Arial" w:hAnsi="Arial" w:cs="Arial"/>
                <w:b/>
                <w:bCs/>
                <w:sz w:val="20"/>
                <w:szCs w:val="20"/>
                <w:lang w:val="en-GB"/>
              </w:rPr>
            </w:pPr>
            <w:r w:rsidRPr="00195FFF">
              <w:rPr>
                <w:rFonts w:ascii="Arial" w:hAnsi="Arial" w:cs="Arial"/>
                <w:b/>
                <w:bCs/>
                <w:sz w:val="20"/>
                <w:szCs w:val="20"/>
                <w:lang w:val="en-GB"/>
              </w:rPr>
              <w:t>(If not please suggest an alternative title)</w:t>
            </w:r>
          </w:p>
        </w:tc>
        <w:tc>
          <w:tcPr>
            <w:tcW w:w="2208" w:type="pct"/>
          </w:tcPr>
          <w:p w14:paraId="1065C617" w14:textId="1756EFF2" w:rsidR="00A2396F" w:rsidRPr="00195FFF" w:rsidRDefault="00371EDD" w:rsidP="00371EDD">
            <w:pPr>
              <w:jc w:val="both"/>
              <w:rPr>
                <w:rFonts w:ascii="Arial" w:hAnsi="Arial" w:cs="Arial"/>
                <w:b/>
                <w:bCs/>
                <w:sz w:val="20"/>
                <w:szCs w:val="20"/>
                <w:lang w:val="en-GB"/>
              </w:rPr>
            </w:pPr>
            <w:r w:rsidRPr="00195FFF">
              <w:rPr>
                <w:rFonts w:ascii="Arial" w:hAnsi="Arial" w:cs="Arial"/>
                <w:b/>
                <w:bCs/>
                <w:sz w:val="20"/>
                <w:szCs w:val="20"/>
              </w:rPr>
              <w:t>The title of the manuscript, "</w:t>
            </w:r>
            <w:r w:rsidR="00BE6A6F" w:rsidRPr="00195FFF">
              <w:rPr>
                <w:rFonts w:ascii="Arial" w:hAnsi="Arial" w:cs="Arial"/>
                <w:b/>
                <w:bCs/>
                <w:sz w:val="20"/>
                <w:szCs w:val="20"/>
              </w:rPr>
              <w:t xml:space="preserve">Effectiveness of training farmers on sugarcane gleaning during loading in reducing post-harvest loss among smallholder farmers in </w:t>
            </w:r>
            <w:proofErr w:type="spellStart"/>
            <w:r w:rsidR="00BE6A6F" w:rsidRPr="00195FFF">
              <w:rPr>
                <w:rFonts w:ascii="Arial" w:hAnsi="Arial" w:cs="Arial"/>
                <w:b/>
                <w:bCs/>
                <w:sz w:val="20"/>
                <w:szCs w:val="20"/>
              </w:rPr>
              <w:t>Awendo</w:t>
            </w:r>
            <w:proofErr w:type="spellEnd"/>
            <w:r w:rsidR="00BE6A6F" w:rsidRPr="00195FFF">
              <w:rPr>
                <w:rFonts w:ascii="Arial" w:hAnsi="Arial" w:cs="Arial"/>
                <w:b/>
                <w:bCs/>
                <w:sz w:val="20"/>
                <w:szCs w:val="20"/>
              </w:rPr>
              <w:t xml:space="preserve"> Sub-county, Kenya</w:t>
            </w:r>
            <w:r w:rsidRPr="00195FFF">
              <w:rPr>
                <w:rFonts w:ascii="Arial" w:hAnsi="Arial" w:cs="Arial"/>
                <w:b/>
                <w:bCs/>
                <w:sz w:val="20"/>
                <w:szCs w:val="20"/>
              </w:rPr>
              <w:t>" is clear and pertinent to the study's focus. It effectively communicates the central theme and geographical context of the research.</w:t>
            </w:r>
          </w:p>
        </w:tc>
        <w:tc>
          <w:tcPr>
            <w:tcW w:w="1529" w:type="pct"/>
          </w:tcPr>
          <w:p w14:paraId="2B6D237E" w14:textId="77777777" w:rsidR="00A2396F" w:rsidRPr="00195FFF" w:rsidRDefault="00A2396F">
            <w:pPr>
              <w:pStyle w:val="Heading2"/>
              <w:jc w:val="left"/>
              <w:rPr>
                <w:rFonts w:ascii="Arial" w:hAnsi="Arial" w:cs="Arial"/>
                <w:b w:val="0"/>
                <w:lang w:val="en-GB"/>
              </w:rPr>
            </w:pPr>
          </w:p>
        </w:tc>
      </w:tr>
      <w:tr w:rsidR="00A2396F" w:rsidRPr="00195FFF" w14:paraId="7D7A3216" w14:textId="77777777" w:rsidTr="004A6B86">
        <w:trPr>
          <w:trHeight w:val="1151"/>
        </w:trPr>
        <w:tc>
          <w:tcPr>
            <w:tcW w:w="1263" w:type="pct"/>
            <w:noWrap/>
          </w:tcPr>
          <w:p w14:paraId="7284D342" w14:textId="77777777" w:rsidR="00A2396F" w:rsidRPr="00195FFF" w:rsidRDefault="00A2396F">
            <w:pPr>
              <w:pStyle w:val="Heading2"/>
              <w:ind w:left="360"/>
              <w:jc w:val="left"/>
              <w:rPr>
                <w:rFonts w:ascii="Arial" w:hAnsi="Arial" w:cs="Arial"/>
                <w:lang w:val="en-GB"/>
              </w:rPr>
            </w:pPr>
            <w:r w:rsidRPr="00195FFF">
              <w:rPr>
                <w:rFonts w:ascii="Arial" w:hAnsi="Arial" w:cs="Arial"/>
                <w:lang w:val="en-GB"/>
              </w:rPr>
              <w:t>Is the abstract of the article comprehensive? Do you suggest the addition (or deletion) of some points in this section? Please write your suggestions here.</w:t>
            </w:r>
          </w:p>
          <w:p w14:paraId="6CA98123" w14:textId="77777777" w:rsidR="00A2396F" w:rsidRPr="00195FFF" w:rsidRDefault="00A2396F">
            <w:pPr>
              <w:pStyle w:val="Heading2"/>
              <w:jc w:val="left"/>
              <w:rPr>
                <w:rFonts w:ascii="Arial" w:hAnsi="Arial" w:cs="Arial"/>
                <w:u w:val="single"/>
                <w:lang w:val="en-GB"/>
              </w:rPr>
            </w:pPr>
          </w:p>
        </w:tc>
        <w:tc>
          <w:tcPr>
            <w:tcW w:w="2208" w:type="pct"/>
          </w:tcPr>
          <w:p w14:paraId="3DCC06CA" w14:textId="5A14A00C" w:rsidR="00A2396F" w:rsidRPr="00195FFF" w:rsidRDefault="00AE3167" w:rsidP="00AE267C">
            <w:pPr>
              <w:ind w:hanging="13"/>
              <w:jc w:val="both"/>
              <w:rPr>
                <w:rFonts w:ascii="Arial" w:hAnsi="Arial" w:cs="Arial"/>
                <w:b/>
                <w:bCs/>
                <w:sz w:val="20"/>
                <w:szCs w:val="20"/>
                <w:lang w:val="en-IN"/>
              </w:rPr>
            </w:pPr>
            <w:r w:rsidRPr="00195FFF">
              <w:rPr>
                <w:rFonts w:ascii="Arial" w:hAnsi="Arial" w:cs="Arial"/>
                <w:b/>
                <w:bCs/>
                <w:sz w:val="20"/>
                <w:szCs w:val="20"/>
                <w:lang w:val="en-IN"/>
              </w:rPr>
              <w:t xml:space="preserve">The abstract does a solid job of outlining the research problem post-harvest sugarcane loss (PHSL) and clearly states the study’s goal. It successfully emphasizes why tackling PHSL is important, especially for smallholder farmers. </w:t>
            </w:r>
            <w:r w:rsidR="000308A2" w:rsidRPr="00195FFF">
              <w:rPr>
                <w:rFonts w:ascii="Arial" w:hAnsi="Arial" w:cs="Arial"/>
                <w:b/>
                <w:bCs/>
                <w:sz w:val="20"/>
                <w:szCs w:val="20"/>
                <w:lang w:val="en-IN"/>
              </w:rPr>
              <w:t>T</w:t>
            </w:r>
            <w:r w:rsidRPr="00195FFF">
              <w:rPr>
                <w:rFonts w:ascii="Arial" w:hAnsi="Arial" w:cs="Arial"/>
                <w:b/>
                <w:bCs/>
                <w:sz w:val="20"/>
                <w:szCs w:val="20"/>
                <w:lang w:val="en-IN"/>
              </w:rPr>
              <w:t>he detailed explanation of the methodology</w:t>
            </w:r>
            <w:r w:rsidR="000308A2" w:rsidRPr="00195FFF">
              <w:rPr>
                <w:rFonts w:ascii="Arial" w:hAnsi="Arial" w:cs="Arial"/>
                <w:b/>
                <w:bCs/>
                <w:sz w:val="20"/>
                <w:szCs w:val="20"/>
                <w:lang w:val="en-IN"/>
              </w:rPr>
              <w:t xml:space="preserve"> </w:t>
            </w:r>
            <w:r w:rsidRPr="00195FFF">
              <w:rPr>
                <w:rFonts w:ascii="Arial" w:hAnsi="Arial" w:cs="Arial"/>
                <w:b/>
                <w:bCs/>
                <w:sz w:val="20"/>
                <w:szCs w:val="20"/>
                <w:lang w:val="en-IN"/>
              </w:rPr>
              <w:t>like the sampling formula and specific statistical tools</w:t>
            </w:r>
            <w:r w:rsidR="00623DB5" w:rsidRPr="00195FFF">
              <w:rPr>
                <w:rFonts w:ascii="Arial" w:hAnsi="Arial" w:cs="Arial"/>
                <w:b/>
                <w:bCs/>
                <w:sz w:val="20"/>
                <w:szCs w:val="20"/>
                <w:lang w:val="en-IN"/>
              </w:rPr>
              <w:t xml:space="preserve"> </w:t>
            </w:r>
            <w:r w:rsidRPr="00195FFF">
              <w:rPr>
                <w:rFonts w:ascii="Arial" w:hAnsi="Arial" w:cs="Arial"/>
                <w:b/>
                <w:bCs/>
                <w:sz w:val="20"/>
                <w:szCs w:val="20"/>
                <w:lang w:val="en-IN"/>
              </w:rPr>
              <w:t>feels a bit too in-depth for an abstract and could be simplified. Overall, the abstract is well-constructed and informative</w:t>
            </w:r>
            <w:r w:rsidR="00623DB5" w:rsidRPr="00195FFF">
              <w:rPr>
                <w:rFonts w:ascii="Arial" w:hAnsi="Arial" w:cs="Arial"/>
                <w:b/>
                <w:bCs/>
                <w:sz w:val="20"/>
                <w:szCs w:val="20"/>
                <w:lang w:val="en-IN"/>
              </w:rPr>
              <w:t>.</w:t>
            </w:r>
          </w:p>
        </w:tc>
        <w:tc>
          <w:tcPr>
            <w:tcW w:w="1529" w:type="pct"/>
          </w:tcPr>
          <w:p w14:paraId="572D3C96" w14:textId="77777777" w:rsidR="00A2396F" w:rsidRPr="00195FFF" w:rsidRDefault="00A2396F">
            <w:pPr>
              <w:pStyle w:val="Heading2"/>
              <w:jc w:val="left"/>
              <w:rPr>
                <w:rFonts w:ascii="Arial" w:hAnsi="Arial" w:cs="Arial"/>
                <w:b w:val="0"/>
                <w:lang w:val="en-GB"/>
              </w:rPr>
            </w:pPr>
          </w:p>
        </w:tc>
      </w:tr>
      <w:tr w:rsidR="00A2396F" w:rsidRPr="00195FFF" w14:paraId="7258B36F" w14:textId="77777777" w:rsidTr="004A6B86">
        <w:trPr>
          <w:trHeight w:val="704"/>
        </w:trPr>
        <w:tc>
          <w:tcPr>
            <w:tcW w:w="1263" w:type="pct"/>
            <w:noWrap/>
          </w:tcPr>
          <w:p w14:paraId="53E06FE6" w14:textId="77777777" w:rsidR="00A2396F" w:rsidRPr="00195FFF" w:rsidRDefault="00A2396F">
            <w:pPr>
              <w:pStyle w:val="Heading2"/>
              <w:ind w:left="360"/>
              <w:jc w:val="left"/>
              <w:rPr>
                <w:rFonts w:ascii="Arial" w:hAnsi="Arial" w:cs="Arial"/>
                <w:b w:val="0"/>
                <w:bCs w:val="0"/>
                <w:u w:val="single"/>
                <w:lang w:val="en-GB"/>
              </w:rPr>
            </w:pPr>
            <w:r w:rsidRPr="00195FFF">
              <w:rPr>
                <w:rFonts w:ascii="Arial" w:hAnsi="Arial" w:cs="Arial"/>
                <w:lang w:val="en-GB"/>
              </w:rPr>
              <w:t>Is the manuscript scientifically, correct? Please write here.</w:t>
            </w:r>
          </w:p>
        </w:tc>
        <w:tc>
          <w:tcPr>
            <w:tcW w:w="2208" w:type="pct"/>
          </w:tcPr>
          <w:p w14:paraId="6431B8C6" w14:textId="23C117DB" w:rsidR="00A2396F" w:rsidRPr="00195FFF" w:rsidRDefault="00D61826" w:rsidP="004A6B86">
            <w:pPr>
              <w:pStyle w:val="ListParagraph"/>
              <w:ind w:left="-13" w:firstLine="13"/>
              <w:jc w:val="both"/>
              <w:rPr>
                <w:rFonts w:ascii="Arial" w:hAnsi="Arial" w:cs="Arial"/>
                <w:b/>
                <w:bCs/>
                <w:sz w:val="20"/>
                <w:szCs w:val="20"/>
                <w:lang w:val="en-IN"/>
              </w:rPr>
            </w:pPr>
            <w:r w:rsidRPr="00195FFF">
              <w:rPr>
                <w:rFonts w:ascii="Arial" w:hAnsi="Arial" w:cs="Arial"/>
                <w:bCs/>
                <w:sz w:val="20"/>
                <w:szCs w:val="20"/>
              </w:rPr>
              <w:t xml:space="preserve">The manuscript appears to be </w:t>
            </w:r>
            <w:r w:rsidRPr="00195FFF">
              <w:rPr>
                <w:rFonts w:ascii="Arial" w:hAnsi="Arial" w:cs="Arial"/>
                <w:b/>
                <w:bCs/>
                <w:sz w:val="20"/>
                <w:szCs w:val="20"/>
              </w:rPr>
              <w:t>scientifically correct</w:t>
            </w:r>
            <w:r w:rsidRPr="00195FFF">
              <w:rPr>
                <w:rFonts w:ascii="Arial" w:hAnsi="Arial" w:cs="Arial"/>
                <w:sz w:val="20"/>
                <w:szCs w:val="20"/>
                <w:lang w:val="en-IN" w:eastAsia="en-IN"/>
              </w:rPr>
              <w:t xml:space="preserve"> </w:t>
            </w:r>
            <w:r w:rsidR="0002410D" w:rsidRPr="00195FFF">
              <w:rPr>
                <w:rFonts w:ascii="Arial" w:hAnsi="Arial" w:cs="Arial"/>
                <w:b/>
                <w:bCs/>
                <w:sz w:val="20"/>
                <w:szCs w:val="20"/>
                <w:lang w:val="en-IN"/>
              </w:rPr>
              <w:t xml:space="preserve">with a </w:t>
            </w:r>
            <w:r w:rsidRPr="00195FFF">
              <w:rPr>
                <w:rFonts w:ascii="Arial" w:hAnsi="Arial" w:cs="Arial"/>
                <w:b/>
                <w:bCs/>
                <w:sz w:val="20"/>
                <w:szCs w:val="20"/>
                <w:lang w:val="en-IN"/>
              </w:rPr>
              <w:t xml:space="preserve">thoughtful and structured approach by using </w:t>
            </w:r>
            <w:proofErr w:type="spellStart"/>
            <w:r w:rsidRPr="00195FFF">
              <w:rPr>
                <w:rFonts w:ascii="Arial" w:hAnsi="Arial" w:cs="Arial"/>
                <w:b/>
                <w:bCs/>
                <w:sz w:val="20"/>
                <w:szCs w:val="20"/>
                <w:lang w:val="en-IN"/>
              </w:rPr>
              <w:t>Nassiuma’s</w:t>
            </w:r>
            <w:proofErr w:type="spellEnd"/>
            <w:r w:rsidRPr="00195FFF">
              <w:rPr>
                <w:rFonts w:ascii="Arial" w:hAnsi="Arial" w:cs="Arial"/>
                <w:b/>
                <w:bCs/>
                <w:sz w:val="20"/>
                <w:szCs w:val="20"/>
                <w:lang w:val="en-IN"/>
              </w:rPr>
              <w:t xml:space="preserve"> formula for sampling, a descriptive survey design, and suitable statistical tools like Spearman’s correlation to </w:t>
            </w:r>
            <w:proofErr w:type="spellStart"/>
            <w:r w:rsidRPr="00195FFF">
              <w:rPr>
                <w:rFonts w:ascii="Arial" w:hAnsi="Arial" w:cs="Arial"/>
                <w:b/>
                <w:bCs/>
                <w:sz w:val="20"/>
                <w:szCs w:val="20"/>
                <w:lang w:val="en-IN"/>
              </w:rPr>
              <w:t>analyze</w:t>
            </w:r>
            <w:proofErr w:type="spellEnd"/>
            <w:r w:rsidRPr="00195FFF">
              <w:rPr>
                <w:rFonts w:ascii="Arial" w:hAnsi="Arial" w:cs="Arial"/>
                <w:b/>
                <w:bCs/>
                <w:sz w:val="20"/>
                <w:szCs w:val="20"/>
                <w:lang w:val="en-IN"/>
              </w:rPr>
              <w:t xml:space="preserve"> the data. The statistical analysis is clearly explained</w:t>
            </w:r>
            <w:r w:rsidR="00AE267C" w:rsidRPr="00195FFF">
              <w:rPr>
                <w:rFonts w:ascii="Arial" w:hAnsi="Arial" w:cs="Arial"/>
                <w:b/>
                <w:bCs/>
                <w:sz w:val="20"/>
                <w:szCs w:val="20"/>
                <w:lang w:val="en-IN"/>
              </w:rPr>
              <w:t xml:space="preserve">. </w:t>
            </w:r>
            <w:r w:rsidRPr="00195FFF">
              <w:rPr>
                <w:rFonts w:ascii="Arial" w:hAnsi="Arial" w:cs="Arial"/>
                <w:b/>
                <w:bCs/>
                <w:sz w:val="20"/>
                <w:szCs w:val="20"/>
                <w:lang w:val="en-IN"/>
              </w:rPr>
              <w:t>The recommendations</w:t>
            </w:r>
            <w:r w:rsidR="0002410D" w:rsidRPr="00195FFF">
              <w:rPr>
                <w:rFonts w:ascii="Arial" w:hAnsi="Arial" w:cs="Arial"/>
                <w:b/>
                <w:bCs/>
                <w:sz w:val="20"/>
                <w:szCs w:val="20"/>
                <w:lang w:val="en-IN"/>
              </w:rPr>
              <w:t xml:space="preserve"> </w:t>
            </w:r>
            <w:r w:rsidRPr="00195FFF">
              <w:rPr>
                <w:rFonts w:ascii="Arial" w:hAnsi="Arial" w:cs="Arial"/>
                <w:b/>
                <w:bCs/>
                <w:sz w:val="20"/>
                <w:szCs w:val="20"/>
                <w:lang w:val="en-IN"/>
              </w:rPr>
              <w:t>directed at farmers, Sony Sugar Company, and government policymakers</w:t>
            </w:r>
            <w:r w:rsidR="0002410D" w:rsidRPr="00195FFF">
              <w:rPr>
                <w:rFonts w:ascii="Arial" w:hAnsi="Arial" w:cs="Arial"/>
                <w:b/>
                <w:bCs/>
                <w:sz w:val="20"/>
                <w:szCs w:val="20"/>
                <w:lang w:val="en-IN"/>
              </w:rPr>
              <w:t xml:space="preserve"> </w:t>
            </w:r>
            <w:r w:rsidRPr="00195FFF">
              <w:rPr>
                <w:rFonts w:ascii="Arial" w:hAnsi="Arial" w:cs="Arial"/>
                <w:b/>
                <w:bCs/>
                <w:sz w:val="20"/>
                <w:szCs w:val="20"/>
                <w:lang w:val="en-IN"/>
              </w:rPr>
              <w:t>are practical, relevant, and firmly based on the data gathered during the study.</w:t>
            </w:r>
          </w:p>
        </w:tc>
        <w:tc>
          <w:tcPr>
            <w:tcW w:w="1529" w:type="pct"/>
          </w:tcPr>
          <w:p w14:paraId="628A652F" w14:textId="77777777" w:rsidR="00A2396F" w:rsidRPr="00195FFF" w:rsidRDefault="00A2396F">
            <w:pPr>
              <w:pStyle w:val="Heading2"/>
              <w:jc w:val="left"/>
              <w:rPr>
                <w:rFonts w:ascii="Arial" w:hAnsi="Arial" w:cs="Arial"/>
                <w:b w:val="0"/>
                <w:lang w:val="en-GB"/>
              </w:rPr>
            </w:pPr>
          </w:p>
        </w:tc>
      </w:tr>
      <w:tr w:rsidR="00A2396F" w:rsidRPr="00195FFF" w14:paraId="74C3501E" w14:textId="77777777" w:rsidTr="004A6B86">
        <w:trPr>
          <w:trHeight w:val="703"/>
        </w:trPr>
        <w:tc>
          <w:tcPr>
            <w:tcW w:w="1263" w:type="pct"/>
            <w:noWrap/>
          </w:tcPr>
          <w:p w14:paraId="4FE890BA" w14:textId="77777777" w:rsidR="00A2396F" w:rsidRPr="00195FFF" w:rsidRDefault="00A2396F">
            <w:pPr>
              <w:ind w:left="360"/>
              <w:rPr>
                <w:rFonts w:ascii="Arial" w:hAnsi="Arial" w:cs="Arial"/>
                <w:b/>
                <w:bCs/>
                <w:sz w:val="20"/>
                <w:szCs w:val="20"/>
                <w:lang w:val="en-GB"/>
              </w:rPr>
            </w:pPr>
            <w:r w:rsidRPr="00195FFF">
              <w:rPr>
                <w:rFonts w:ascii="Arial" w:hAnsi="Arial" w:cs="Arial"/>
                <w:b/>
                <w:bCs/>
                <w:sz w:val="20"/>
                <w:szCs w:val="20"/>
                <w:lang w:val="en-GB"/>
              </w:rPr>
              <w:t>Are the references sufficient and recent? If you have suggestions of additional references, please mention them in the review form.</w:t>
            </w:r>
          </w:p>
        </w:tc>
        <w:tc>
          <w:tcPr>
            <w:tcW w:w="2208" w:type="pct"/>
          </w:tcPr>
          <w:p w14:paraId="2804FC86" w14:textId="38DC89A1" w:rsidR="00A2396F" w:rsidRPr="00195FFF" w:rsidRDefault="00067DD0">
            <w:pPr>
              <w:pStyle w:val="ListParagraph"/>
              <w:ind w:left="0"/>
              <w:rPr>
                <w:rFonts w:ascii="Arial" w:hAnsi="Arial" w:cs="Arial"/>
                <w:bCs/>
                <w:sz w:val="20"/>
                <w:szCs w:val="20"/>
                <w:lang w:val="en-GB"/>
              </w:rPr>
            </w:pPr>
            <w:r w:rsidRPr="00195FFF">
              <w:rPr>
                <w:rFonts w:ascii="Arial" w:hAnsi="Arial" w:cs="Arial"/>
                <w:bCs/>
                <w:sz w:val="20"/>
                <w:szCs w:val="20"/>
                <w:lang w:val="en-GB"/>
              </w:rPr>
              <w:t>Yes, references are recent and sufficient</w:t>
            </w:r>
            <w:r w:rsidR="00FE53F2" w:rsidRPr="00195FFF">
              <w:rPr>
                <w:rFonts w:ascii="Arial" w:hAnsi="Arial" w:cs="Arial"/>
                <w:bCs/>
                <w:sz w:val="20"/>
                <w:szCs w:val="20"/>
                <w:lang w:val="en-GB"/>
              </w:rPr>
              <w:t>.</w:t>
            </w:r>
          </w:p>
        </w:tc>
        <w:tc>
          <w:tcPr>
            <w:tcW w:w="1529" w:type="pct"/>
          </w:tcPr>
          <w:p w14:paraId="6258690F" w14:textId="77777777" w:rsidR="00A2396F" w:rsidRPr="00195FFF" w:rsidRDefault="00A2396F">
            <w:pPr>
              <w:pStyle w:val="Heading2"/>
              <w:jc w:val="left"/>
              <w:rPr>
                <w:rFonts w:ascii="Arial" w:hAnsi="Arial" w:cs="Arial"/>
                <w:b w:val="0"/>
                <w:lang w:val="en-GB"/>
              </w:rPr>
            </w:pPr>
          </w:p>
        </w:tc>
      </w:tr>
      <w:tr w:rsidR="00A2396F" w:rsidRPr="00195FFF" w14:paraId="47392B3F" w14:textId="77777777" w:rsidTr="004A6B86">
        <w:trPr>
          <w:trHeight w:val="386"/>
        </w:trPr>
        <w:tc>
          <w:tcPr>
            <w:tcW w:w="1263" w:type="pct"/>
            <w:noWrap/>
          </w:tcPr>
          <w:p w14:paraId="18C988F5" w14:textId="41BCF876" w:rsidR="00A2396F" w:rsidRPr="00195FFF" w:rsidRDefault="00A2396F" w:rsidP="004A6B86">
            <w:pPr>
              <w:pStyle w:val="Heading2"/>
              <w:ind w:left="360"/>
              <w:jc w:val="left"/>
              <w:rPr>
                <w:rFonts w:ascii="Arial" w:hAnsi="Arial" w:cs="Arial"/>
                <w:bCs w:val="0"/>
                <w:lang w:val="en-GB"/>
              </w:rPr>
            </w:pPr>
            <w:r w:rsidRPr="00195FFF">
              <w:rPr>
                <w:rFonts w:ascii="Arial" w:hAnsi="Arial" w:cs="Arial"/>
                <w:bCs w:val="0"/>
                <w:lang w:val="en-GB"/>
              </w:rPr>
              <w:t>Is the language/English quality of the article suitable for scholarly communications?</w:t>
            </w:r>
          </w:p>
        </w:tc>
        <w:tc>
          <w:tcPr>
            <w:tcW w:w="2208" w:type="pct"/>
          </w:tcPr>
          <w:p w14:paraId="0697D34F" w14:textId="095CA80C" w:rsidR="00A2396F" w:rsidRPr="00195FFF" w:rsidRDefault="00454628">
            <w:pPr>
              <w:rPr>
                <w:rFonts w:ascii="Arial" w:hAnsi="Arial" w:cs="Arial"/>
                <w:sz w:val="20"/>
                <w:szCs w:val="20"/>
                <w:lang w:val="en-GB"/>
              </w:rPr>
            </w:pPr>
            <w:r w:rsidRPr="00195FFF">
              <w:rPr>
                <w:rFonts w:ascii="Arial" w:hAnsi="Arial" w:cs="Arial"/>
                <w:b/>
                <w:bCs/>
                <w:sz w:val="20"/>
                <w:szCs w:val="20"/>
              </w:rPr>
              <w:t>Yes</w:t>
            </w:r>
            <w:r w:rsidRPr="00195FFF">
              <w:rPr>
                <w:rFonts w:ascii="Arial" w:hAnsi="Arial" w:cs="Arial"/>
                <w:sz w:val="20"/>
                <w:szCs w:val="20"/>
              </w:rPr>
              <w:t xml:space="preserve"> the abstract can meet the standards of scholarly communication. The content is relevant and appropriate.</w:t>
            </w:r>
          </w:p>
        </w:tc>
        <w:tc>
          <w:tcPr>
            <w:tcW w:w="1529" w:type="pct"/>
          </w:tcPr>
          <w:p w14:paraId="099228F0" w14:textId="77777777" w:rsidR="00A2396F" w:rsidRPr="00195FFF" w:rsidRDefault="00A2396F">
            <w:pPr>
              <w:rPr>
                <w:rFonts w:ascii="Arial" w:hAnsi="Arial" w:cs="Arial"/>
                <w:sz w:val="20"/>
                <w:szCs w:val="20"/>
                <w:lang w:val="en-GB"/>
              </w:rPr>
            </w:pPr>
          </w:p>
        </w:tc>
      </w:tr>
      <w:tr w:rsidR="00A2396F" w:rsidRPr="00195FFF" w14:paraId="4514884D" w14:textId="77777777" w:rsidTr="004A6B86">
        <w:trPr>
          <w:trHeight w:val="287"/>
        </w:trPr>
        <w:tc>
          <w:tcPr>
            <w:tcW w:w="1263" w:type="pct"/>
            <w:noWrap/>
          </w:tcPr>
          <w:p w14:paraId="773CE23B" w14:textId="77777777" w:rsidR="00A2396F" w:rsidRPr="00195FFF" w:rsidRDefault="00A2396F">
            <w:pPr>
              <w:pStyle w:val="Heading2"/>
              <w:jc w:val="left"/>
              <w:rPr>
                <w:rFonts w:ascii="Arial" w:hAnsi="Arial" w:cs="Arial"/>
                <w:b w:val="0"/>
                <w:bCs w:val="0"/>
                <w:lang w:val="en-GB"/>
              </w:rPr>
            </w:pPr>
            <w:r w:rsidRPr="00195FFF">
              <w:rPr>
                <w:rFonts w:ascii="Arial" w:hAnsi="Arial" w:cs="Arial"/>
                <w:bCs w:val="0"/>
                <w:u w:val="single"/>
                <w:lang w:val="en-GB"/>
              </w:rPr>
              <w:t>Optional/General</w:t>
            </w:r>
            <w:r w:rsidRPr="00195FFF">
              <w:rPr>
                <w:rFonts w:ascii="Arial" w:hAnsi="Arial" w:cs="Arial"/>
                <w:bCs w:val="0"/>
                <w:lang w:val="en-GB"/>
              </w:rPr>
              <w:t xml:space="preserve"> </w:t>
            </w:r>
            <w:r w:rsidRPr="00195FFF">
              <w:rPr>
                <w:rFonts w:ascii="Arial" w:hAnsi="Arial" w:cs="Arial"/>
                <w:b w:val="0"/>
                <w:bCs w:val="0"/>
                <w:lang w:val="en-GB"/>
              </w:rPr>
              <w:t>comments</w:t>
            </w:r>
          </w:p>
          <w:p w14:paraId="75BFE32C" w14:textId="77777777" w:rsidR="00A2396F" w:rsidRPr="00195FFF" w:rsidRDefault="00A2396F">
            <w:pPr>
              <w:pStyle w:val="Heading2"/>
              <w:jc w:val="left"/>
              <w:rPr>
                <w:rFonts w:ascii="Arial" w:hAnsi="Arial" w:cs="Arial"/>
                <w:b w:val="0"/>
                <w:lang w:val="en-GB"/>
              </w:rPr>
            </w:pPr>
          </w:p>
        </w:tc>
        <w:tc>
          <w:tcPr>
            <w:tcW w:w="2208" w:type="pct"/>
          </w:tcPr>
          <w:p w14:paraId="5D7B04FF" w14:textId="77777777" w:rsidR="00A2396F" w:rsidRPr="00195FFF" w:rsidRDefault="00A2396F">
            <w:pPr>
              <w:pStyle w:val="NormalWeb"/>
              <w:spacing w:before="0" w:beforeAutospacing="0" w:after="0" w:afterAutospacing="0"/>
              <w:rPr>
                <w:rFonts w:ascii="Arial" w:hAnsi="Arial" w:cs="Arial"/>
                <w:b/>
                <w:sz w:val="20"/>
                <w:szCs w:val="20"/>
                <w:lang w:val="en-GB"/>
              </w:rPr>
            </w:pPr>
          </w:p>
        </w:tc>
        <w:tc>
          <w:tcPr>
            <w:tcW w:w="1529" w:type="pct"/>
          </w:tcPr>
          <w:p w14:paraId="537B87C6" w14:textId="77777777" w:rsidR="00A2396F" w:rsidRPr="00195FFF" w:rsidRDefault="00A2396F">
            <w:pPr>
              <w:rPr>
                <w:rFonts w:ascii="Arial" w:hAnsi="Arial" w:cs="Arial"/>
                <w:sz w:val="20"/>
                <w:szCs w:val="20"/>
                <w:lang w:val="en-GB"/>
              </w:rPr>
            </w:pPr>
          </w:p>
        </w:tc>
      </w:tr>
    </w:tbl>
    <w:p w14:paraId="2E2DD476" w14:textId="77777777" w:rsidR="00A2396F" w:rsidRPr="00195FFF" w:rsidRDefault="00A2396F" w:rsidP="00A2396F">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A87061" w:rsidRPr="00195FFF" w14:paraId="3CC74B41" w14:textId="77777777" w:rsidTr="004A6B86">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4175A29" w14:textId="77777777" w:rsidR="00A87061" w:rsidRPr="00195FFF" w:rsidRDefault="00A87061">
            <w:pPr>
              <w:spacing w:line="276" w:lineRule="auto"/>
              <w:rPr>
                <w:rFonts w:ascii="Arial" w:eastAsia="Arial Unicode MS" w:hAnsi="Arial" w:cs="Arial"/>
                <w:b/>
                <w:sz w:val="20"/>
                <w:szCs w:val="20"/>
                <w:u w:val="single"/>
                <w:lang w:val="en-GB"/>
              </w:rPr>
            </w:pPr>
            <w:bookmarkStart w:id="2" w:name="_Hlk156057704"/>
            <w:bookmarkStart w:id="3" w:name="_Hlk156057883"/>
            <w:bookmarkEnd w:id="0"/>
            <w:bookmarkEnd w:id="1"/>
            <w:r w:rsidRPr="00195FFF">
              <w:rPr>
                <w:rFonts w:ascii="Arial" w:eastAsia="Arial Unicode MS" w:hAnsi="Arial" w:cs="Arial"/>
                <w:b/>
                <w:sz w:val="20"/>
                <w:szCs w:val="20"/>
                <w:highlight w:val="yellow"/>
                <w:u w:val="single"/>
                <w:lang w:val="en-GB"/>
              </w:rPr>
              <w:t>PART  2:</w:t>
            </w:r>
            <w:r w:rsidRPr="00195FFF">
              <w:rPr>
                <w:rFonts w:ascii="Arial" w:eastAsia="Arial Unicode MS" w:hAnsi="Arial" w:cs="Arial"/>
                <w:b/>
                <w:sz w:val="20"/>
                <w:szCs w:val="20"/>
                <w:u w:val="single"/>
                <w:lang w:val="en-GB"/>
              </w:rPr>
              <w:t xml:space="preserve"> </w:t>
            </w:r>
          </w:p>
          <w:p w14:paraId="6EEAB24E" w14:textId="77777777" w:rsidR="00A87061" w:rsidRPr="00195FFF" w:rsidRDefault="00A87061">
            <w:pPr>
              <w:spacing w:line="276" w:lineRule="auto"/>
              <w:rPr>
                <w:rFonts w:ascii="Arial" w:eastAsia="Arial Unicode MS" w:hAnsi="Arial" w:cs="Arial"/>
                <w:b/>
                <w:sz w:val="20"/>
                <w:szCs w:val="20"/>
                <w:u w:val="single"/>
                <w:lang w:val="en-GB"/>
              </w:rPr>
            </w:pPr>
          </w:p>
        </w:tc>
      </w:tr>
      <w:tr w:rsidR="00A87061" w:rsidRPr="00195FFF" w14:paraId="35E3704A" w14:textId="77777777" w:rsidTr="004A6B86">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49ECC43" w14:textId="77777777" w:rsidR="00A87061" w:rsidRPr="00195FFF" w:rsidRDefault="00A87061">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B0F0367" w14:textId="77777777" w:rsidR="00A87061" w:rsidRPr="00195FFF" w:rsidRDefault="00A87061">
            <w:pPr>
              <w:keepNext/>
              <w:spacing w:line="276" w:lineRule="auto"/>
              <w:outlineLvl w:val="1"/>
              <w:rPr>
                <w:rFonts w:ascii="Arial" w:eastAsia="MS Mincho" w:hAnsi="Arial" w:cs="Arial"/>
                <w:b/>
                <w:bCs/>
                <w:sz w:val="20"/>
                <w:szCs w:val="20"/>
                <w:lang w:val="en-GB"/>
              </w:rPr>
            </w:pPr>
            <w:r w:rsidRPr="00195FFF">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2A0250D3" w14:textId="77777777" w:rsidR="00A87061" w:rsidRPr="00195FFF" w:rsidRDefault="00A87061">
            <w:pPr>
              <w:keepNext/>
              <w:spacing w:line="276" w:lineRule="auto"/>
              <w:outlineLvl w:val="1"/>
              <w:rPr>
                <w:rFonts w:ascii="Arial" w:eastAsia="MS Mincho" w:hAnsi="Arial" w:cs="Arial"/>
                <w:bCs/>
                <w:sz w:val="20"/>
                <w:szCs w:val="20"/>
                <w:lang w:val="en-GB"/>
              </w:rPr>
            </w:pPr>
            <w:r w:rsidRPr="00195FFF">
              <w:rPr>
                <w:rFonts w:ascii="Arial" w:eastAsia="MS Mincho" w:hAnsi="Arial" w:cs="Arial"/>
                <w:b/>
                <w:bCs/>
                <w:sz w:val="20"/>
                <w:szCs w:val="20"/>
                <w:lang w:val="en-GB"/>
              </w:rPr>
              <w:t>Author’s comment</w:t>
            </w:r>
            <w:r w:rsidRPr="00195FFF">
              <w:rPr>
                <w:rFonts w:ascii="Arial" w:eastAsia="MS Mincho" w:hAnsi="Arial" w:cs="Arial"/>
                <w:bCs/>
                <w:sz w:val="20"/>
                <w:szCs w:val="20"/>
                <w:lang w:val="en-GB"/>
              </w:rPr>
              <w:t xml:space="preserve"> </w:t>
            </w:r>
            <w:r w:rsidRPr="00195FF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87061" w:rsidRPr="00195FFF" w14:paraId="1C4F9D28" w14:textId="77777777" w:rsidTr="004A6B86">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157A537" w14:textId="77777777" w:rsidR="00A87061" w:rsidRPr="00195FFF" w:rsidRDefault="00A87061">
            <w:pPr>
              <w:spacing w:line="276" w:lineRule="auto"/>
              <w:rPr>
                <w:rFonts w:ascii="Arial" w:eastAsia="Arial Unicode MS" w:hAnsi="Arial" w:cs="Arial"/>
                <w:b/>
                <w:sz w:val="20"/>
                <w:szCs w:val="20"/>
                <w:lang w:val="en-GB"/>
              </w:rPr>
            </w:pPr>
            <w:r w:rsidRPr="00195FFF">
              <w:rPr>
                <w:rFonts w:ascii="Arial" w:eastAsia="Arial Unicode MS" w:hAnsi="Arial" w:cs="Arial"/>
                <w:b/>
                <w:sz w:val="20"/>
                <w:szCs w:val="20"/>
                <w:lang w:val="en-GB"/>
              </w:rPr>
              <w:t xml:space="preserve">Are there ethical issues in this manuscript? </w:t>
            </w:r>
          </w:p>
          <w:p w14:paraId="4A6A231E" w14:textId="77777777" w:rsidR="00A87061" w:rsidRPr="00195FFF" w:rsidRDefault="00A87061">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D224B7" w14:textId="77777777" w:rsidR="00A87061" w:rsidRPr="00195FFF" w:rsidRDefault="00A87061">
            <w:pPr>
              <w:spacing w:line="276" w:lineRule="auto"/>
              <w:rPr>
                <w:rFonts w:ascii="Arial" w:eastAsia="Arial Unicode MS" w:hAnsi="Arial" w:cs="Arial"/>
                <w:i/>
                <w:iCs/>
                <w:sz w:val="20"/>
                <w:szCs w:val="20"/>
                <w:u w:val="single"/>
                <w:lang w:val="en-GB"/>
              </w:rPr>
            </w:pPr>
            <w:r w:rsidRPr="00195FFF">
              <w:rPr>
                <w:rFonts w:ascii="Arial" w:eastAsia="Arial Unicode MS" w:hAnsi="Arial" w:cs="Arial"/>
                <w:i/>
                <w:iCs/>
                <w:sz w:val="20"/>
                <w:szCs w:val="20"/>
                <w:u w:val="single"/>
                <w:lang w:val="en-GB"/>
              </w:rPr>
              <w:t>(If yes, Kindly please write down the ethical issues here in details)</w:t>
            </w:r>
          </w:p>
          <w:p w14:paraId="6CD7731E" w14:textId="77777777" w:rsidR="00A87061" w:rsidRPr="00195FFF" w:rsidRDefault="00A87061">
            <w:pPr>
              <w:spacing w:line="276" w:lineRule="auto"/>
              <w:rPr>
                <w:rFonts w:ascii="Arial" w:eastAsia="Arial Unicode MS" w:hAnsi="Arial" w:cs="Arial"/>
                <w:sz w:val="20"/>
                <w:szCs w:val="20"/>
                <w:lang w:val="en-GB"/>
              </w:rPr>
            </w:pPr>
          </w:p>
          <w:p w14:paraId="206842A8" w14:textId="77777777" w:rsidR="00A87061" w:rsidRPr="00195FFF" w:rsidRDefault="00A87061">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AD1EB24" w14:textId="77777777" w:rsidR="00A87061" w:rsidRPr="00195FFF" w:rsidRDefault="00A87061">
            <w:pPr>
              <w:spacing w:line="276" w:lineRule="auto"/>
              <w:rPr>
                <w:rFonts w:ascii="Arial" w:eastAsia="Arial Unicode MS" w:hAnsi="Arial" w:cs="Arial"/>
                <w:sz w:val="20"/>
                <w:szCs w:val="20"/>
                <w:lang w:val="en-GB"/>
              </w:rPr>
            </w:pPr>
          </w:p>
          <w:p w14:paraId="4236A230" w14:textId="77777777" w:rsidR="00A87061" w:rsidRPr="00195FFF" w:rsidRDefault="00A87061">
            <w:pPr>
              <w:spacing w:line="276" w:lineRule="auto"/>
              <w:rPr>
                <w:rFonts w:ascii="Arial" w:eastAsia="Arial Unicode MS" w:hAnsi="Arial" w:cs="Arial"/>
                <w:sz w:val="20"/>
                <w:szCs w:val="20"/>
                <w:lang w:val="en-GB"/>
              </w:rPr>
            </w:pPr>
          </w:p>
          <w:p w14:paraId="44F8EAAC" w14:textId="77777777" w:rsidR="00A87061" w:rsidRPr="00195FFF" w:rsidRDefault="00A87061">
            <w:pPr>
              <w:spacing w:line="276" w:lineRule="auto"/>
              <w:rPr>
                <w:rFonts w:ascii="Arial" w:eastAsia="Arial Unicode MS" w:hAnsi="Arial" w:cs="Arial"/>
                <w:sz w:val="20"/>
                <w:szCs w:val="20"/>
                <w:lang w:val="en-GB"/>
              </w:rPr>
            </w:pPr>
          </w:p>
        </w:tc>
      </w:tr>
      <w:bookmarkEnd w:id="3"/>
    </w:tbl>
    <w:p w14:paraId="354CC4C0" w14:textId="77777777" w:rsidR="00A87061" w:rsidRPr="00195FFF" w:rsidRDefault="00A87061" w:rsidP="00A87061">
      <w:pPr>
        <w:rPr>
          <w:rFonts w:ascii="Arial" w:hAnsi="Arial" w:cs="Arial"/>
          <w:sz w:val="20"/>
          <w:szCs w:val="20"/>
        </w:rPr>
      </w:pPr>
    </w:p>
    <w:p w14:paraId="501C5ECA" w14:textId="77777777" w:rsidR="00195FFF" w:rsidRPr="00195FFF" w:rsidRDefault="00195FFF" w:rsidP="00195FFF">
      <w:pPr>
        <w:pStyle w:val="Affiliation"/>
        <w:spacing w:after="0" w:line="240" w:lineRule="auto"/>
        <w:jc w:val="left"/>
        <w:rPr>
          <w:rFonts w:ascii="Arial" w:hAnsi="Arial" w:cs="Arial"/>
          <w:b/>
          <w:u w:val="single"/>
        </w:rPr>
      </w:pPr>
      <w:r w:rsidRPr="00195FFF">
        <w:rPr>
          <w:rFonts w:ascii="Arial" w:hAnsi="Arial" w:cs="Arial"/>
          <w:b/>
          <w:u w:val="single"/>
        </w:rPr>
        <w:t>Reviewer details:</w:t>
      </w:r>
    </w:p>
    <w:p w14:paraId="7D640D59" w14:textId="77777777" w:rsidR="00B7246E" w:rsidRPr="00195FFF" w:rsidRDefault="00B7246E" w:rsidP="00A87061">
      <w:pPr>
        <w:rPr>
          <w:rFonts w:ascii="Arial" w:hAnsi="Arial" w:cs="Arial"/>
          <w:sz w:val="20"/>
          <w:szCs w:val="20"/>
        </w:rPr>
      </w:pPr>
    </w:p>
    <w:p w14:paraId="5812357E" w14:textId="11B094C3" w:rsidR="00B7246E" w:rsidRPr="00195FFF" w:rsidRDefault="00B7246E" w:rsidP="00A87061">
      <w:pPr>
        <w:rPr>
          <w:rFonts w:ascii="Arial" w:hAnsi="Arial" w:cs="Arial"/>
          <w:sz w:val="20"/>
          <w:szCs w:val="20"/>
        </w:rPr>
      </w:pPr>
      <w:r w:rsidRPr="00195FFF">
        <w:rPr>
          <w:rFonts w:ascii="Arial" w:hAnsi="Arial" w:cs="Arial"/>
          <w:b/>
          <w:bCs/>
          <w:sz w:val="20"/>
          <w:szCs w:val="20"/>
        </w:rPr>
        <w:t xml:space="preserve">Kamilla </w:t>
      </w:r>
      <w:proofErr w:type="spellStart"/>
      <w:r w:rsidRPr="00195FFF">
        <w:rPr>
          <w:rFonts w:ascii="Arial" w:hAnsi="Arial" w:cs="Arial"/>
          <w:b/>
          <w:bCs/>
          <w:sz w:val="20"/>
          <w:szCs w:val="20"/>
        </w:rPr>
        <w:t>Priyatham</w:t>
      </w:r>
      <w:proofErr w:type="spellEnd"/>
      <w:r w:rsidRPr="00195FFF">
        <w:rPr>
          <w:rFonts w:ascii="Arial" w:hAnsi="Arial" w:cs="Arial"/>
          <w:b/>
          <w:bCs/>
          <w:sz w:val="20"/>
          <w:szCs w:val="20"/>
        </w:rPr>
        <w:t>, Sher-e-Kashmir University of Agricultural Sciences &amp; Technology, India</w:t>
      </w:r>
    </w:p>
    <w:bookmarkEnd w:id="2"/>
    <w:p w14:paraId="5D24BC96" w14:textId="77777777" w:rsidR="00A87061" w:rsidRPr="00195FFF" w:rsidRDefault="00A87061" w:rsidP="00A87061">
      <w:pPr>
        <w:rPr>
          <w:rFonts w:ascii="Arial" w:hAnsi="Arial" w:cs="Arial"/>
          <w:sz w:val="20"/>
          <w:szCs w:val="20"/>
        </w:rPr>
      </w:pPr>
    </w:p>
    <w:p w14:paraId="6563A13A" w14:textId="77777777" w:rsidR="00A87061" w:rsidRPr="00195FFF" w:rsidRDefault="00A87061" w:rsidP="00A87061">
      <w:pPr>
        <w:rPr>
          <w:rFonts w:ascii="Arial" w:hAnsi="Arial" w:cs="Arial"/>
          <w:sz w:val="20"/>
          <w:szCs w:val="20"/>
        </w:rPr>
      </w:pPr>
    </w:p>
    <w:p w14:paraId="5E9F6B64" w14:textId="77777777" w:rsidR="008913D5" w:rsidRPr="00195FFF" w:rsidRDefault="008913D5" w:rsidP="00A87061">
      <w:pPr>
        <w:pStyle w:val="BodyText"/>
        <w:rPr>
          <w:rFonts w:ascii="Arial" w:hAnsi="Arial" w:cs="Arial"/>
          <w:sz w:val="20"/>
          <w:szCs w:val="20"/>
          <w:lang w:val="en-GB"/>
        </w:rPr>
      </w:pPr>
    </w:p>
    <w:sectPr w:rsidR="008913D5" w:rsidRPr="00195FFF" w:rsidSect="00FC64A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262B3" w14:textId="77777777" w:rsidR="00524C52" w:rsidRPr="0000007A" w:rsidRDefault="00524C52" w:rsidP="0099583E">
      <w:r>
        <w:separator/>
      </w:r>
    </w:p>
  </w:endnote>
  <w:endnote w:type="continuationSeparator" w:id="0">
    <w:p w14:paraId="30CDE2A4" w14:textId="77777777" w:rsidR="00524C52" w:rsidRPr="0000007A" w:rsidRDefault="00524C5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32F1"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892695" w:rsidRPr="00892695">
      <w:rPr>
        <w:sz w:val="16"/>
      </w:rPr>
      <w:t xml:space="preserve">Version: </w:t>
    </w:r>
    <w:r w:rsidR="003A7606">
      <w:rPr>
        <w:sz w:val="16"/>
      </w:rPr>
      <w:t xml:space="preserve">3 </w:t>
    </w:r>
    <w:r w:rsidR="00892695" w:rsidRPr="00892695">
      <w:rPr>
        <w:sz w:val="16"/>
      </w:rPr>
      <w:t>(0</w:t>
    </w:r>
    <w:r w:rsidR="003A7606">
      <w:rPr>
        <w:sz w:val="16"/>
      </w:rPr>
      <w:t>7</w:t>
    </w:r>
    <w:r w:rsidR="00892695" w:rsidRPr="00892695">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A1C66" w14:textId="77777777" w:rsidR="00524C52" w:rsidRPr="0000007A" w:rsidRDefault="00524C52" w:rsidP="0099583E">
      <w:r>
        <w:separator/>
      </w:r>
    </w:p>
  </w:footnote>
  <w:footnote w:type="continuationSeparator" w:id="0">
    <w:p w14:paraId="1FDB6A53" w14:textId="77777777" w:rsidR="00524C52" w:rsidRPr="0000007A" w:rsidRDefault="00524C5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A7C28" w14:textId="77777777" w:rsidR="001443D7" w:rsidRPr="001443D7" w:rsidRDefault="001443D7">
    <w:pPr>
      <w:pStyle w:val="Header"/>
      <w:rPr>
        <w:b/>
        <w:bCs/>
        <w:color w:val="0070C0"/>
        <w:sz w:val="36"/>
        <w:szCs w:val="36"/>
        <w:lang w:val="en-IN"/>
      </w:rPr>
    </w:pPr>
    <w:r w:rsidRPr="001443D7">
      <w:rPr>
        <w:b/>
        <w:bCs/>
        <w:color w:val="0070C0"/>
        <w:sz w:val="36"/>
        <w:szCs w:val="36"/>
        <w:lang w:val="en-IN"/>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32045625">
    <w:abstractNumId w:val="4"/>
  </w:num>
  <w:num w:numId="2" w16cid:durableId="1765221062">
    <w:abstractNumId w:val="8"/>
  </w:num>
  <w:num w:numId="3" w16cid:durableId="181435339">
    <w:abstractNumId w:val="7"/>
  </w:num>
  <w:num w:numId="4" w16cid:durableId="1560243032">
    <w:abstractNumId w:val="9"/>
  </w:num>
  <w:num w:numId="5" w16cid:durableId="710572113">
    <w:abstractNumId w:val="6"/>
  </w:num>
  <w:num w:numId="6" w16cid:durableId="245119977">
    <w:abstractNumId w:val="0"/>
  </w:num>
  <w:num w:numId="7" w16cid:durableId="903175883">
    <w:abstractNumId w:val="3"/>
  </w:num>
  <w:num w:numId="8" w16cid:durableId="1771965878">
    <w:abstractNumId w:val="11"/>
  </w:num>
  <w:num w:numId="9" w16cid:durableId="1773545971">
    <w:abstractNumId w:val="10"/>
  </w:num>
  <w:num w:numId="10" w16cid:durableId="1626231317">
    <w:abstractNumId w:val="2"/>
  </w:num>
  <w:num w:numId="11" w16cid:durableId="1690987163">
    <w:abstractNumId w:val="1"/>
  </w:num>
  <w:num w:numId="12" w16cid:durableId="9608475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0CB0"/>
    <w:rsid w:val="00012C8B"/>
    <w:rsid w:val="00021981"/>
    <w:rsid w:val="000234E1"/>
    <w:rsid w:val="0002410D"/>
    <w:rsid w:val="0002598E"/>
    <w:rsid w:val="000308A2"/>
    <w:rsid w:val="00037D52"/>
    <w:rsid w:val="000450FC"/>
    <w:rsid w:val="00056CB0"/>
    <w:rsid w:val="000577C2"/>
    <w:rsid w:val="0006257C"/>
    <w:rsid w:val="000672F9"/>
    <w:rsid w:val="00067DD0"/>
    <w:rsid w:val="00084D7C"/>
    <w:rsid w:val="00091112"/>
    <w:rsid w:val="000936AC"/>
    <w:rsid w:val="00095A59"/>
    <w:rsid w:val="000A2134"/>
    <w:rsid w:val="000A6F41"/>
    <w:rsid w:val="000B4EE5"/>
    <w:rsid w:val="000B74A1"/>
    <w:rsid w:val="000B757E"/>
    <w:rsid w:val="000C0837"/>
    <w:rsid w:val="000C3B7E"/>
    <w:rsid w:val="00100577"/>
    <w:rsid w:val="00101322"/>
    <w:rsid w:val="00104FEE"/>
    <w:rsid w:val="00136984"/>
    <w:rsid w:val="0014105D"/>
    <w:rsid w:val="001443D7"/>
    <w:rsid w:val="00144521"/>
    <w:rsid w:val="00150304"/>
    <w:rsid w:val="0015296D"/>
    <w:rsid w:val="00163622"/>
    <w:rsid w:val="001645A2"/>
    <w:rsid w:val="00164F4E"/>
    <w:rsid w:val="00165685"/>
    <w:rsid w:val="0017480A"/>
    <w:rsid w:val="001766DF"/>
    <w:rsid w:val="00184644"/>
    <w:rsid w:val="0018753A"/>
    <w:rsid w:val="0019527A"/>
    <w:rsid w:val="00195FFF"/>
    <w:rsid w:val="00197E68"/>
    <w:rsid w:val="001A1605"/>
    <w:rsid w:val="001A7787"/>
    <w:rsid w:val="001B0C63"/>
    <w:rsid w:val="001C53D2"/>
    <w:rsid w:val="001D3A1D"/>
    <w:rsid w:val="001E0C7F"/>
    <w:rsid w:val="001E4B3D"/>
    <w:rsid w:val="001F24FF"/>
    <w:rsid w:val="001F2913"/>
    <w:rsid w:val="001F707F"/>
    <w:rsid w:val="002011F3"/>
    <w:rsid w:val="00201B85"/>
    <w:rsid w:val="00202E80"/>
    <w:rsid w:val="002105F7"/>
    <w:rsid w:val="00220111"/>
    <w:rsid w:val="0022369C"/>
    <w:rsid w:val="00225652"/>
    <w:rsid w:val="002320EB"/>
    <w:rsid w:val="0023696A"/>
    <w:rsid w:val="002422CB"/>
    <w:rsid w:val="00245E23"/>
    <w:rsid w:val="0025366D"/>
    <w:rsid w:val="00254F80"/>
    <w:rsid w:val="00262634"/>
    <w:rsid w:val="002643B3"/>
    <w:rsid w:val="00275984"/>
    <w:rsid w:val="00280EC9"/>
    <w:rsid w:val="00291D08"/>
    <w:rsid w:val="00293482"/>
    <w:rsid w:val="002B2F47"/>
    <w:rsid w:val="002D7EA9"/>
    <w:rsid w:val="002E1211"/>
    <w:rsid w:val="002E2339"/>
    <w:rsid w:val="002E6D86"/>
    <w:rsid w:val="002F6935"/>
    <w:rsid w:val="00312559"/>
    <w:rsid w:val="003204B8"/>
    <w:rsid w:val="00330C37"/>
    <w:rsid w:val="0033692F"/>
    <w:rsid w:val="00346223"/>
    <w:rsid w:val="00352A2E"/>
    <w:rsid w:val="00371EDD"/>
    <w:rsid w:val="003A04E7"/>
    <w:rsid w:val="003A4991"/>
    <w:rsid w:val="003A6E1A"/>
    <w:rsid w:val="003A7606"/>
    <w:rsid w:val="003B2172"/>
    <w:rsid w:val="003B411B"/>
    <w:rsid w:val="003E746A"/>
    <w:rsid w:val="0042465A"/>
    <w:rsid w:val="004356CC"/>
    <w:rsid w:val="00435B36"/>
    <w:rsid w:val="00442B24"/>
    <w:rsid w:val="0044444D"/>
    <w:rsid w:val="0044519B"/>
    <w:rsid w:val="00445B35"/>
    <w:rsid w:val="00445BEA"/>
    <w:rsid w:val="00446659"/>
    <w:rsid w:val="00454628"/>
    <w:rsid w:val="00457AB1"/>
    <w:rsid w:val="00457BC0"/>
    <w:rsid w:val="00462996"/>
    <w:rsid w:val="004674B4"/>
    <w:rsid w:val="00474DAF"/>
    <w:rsid w:val="004A6A2C"/>
    <w:rsid w:val="004A6B86"/>
    <w:rsid w:val="004B4CAD"/>
    <w:rsid w:val="004B4FDC"/>
    <w:rsid w:val="004C3DF1"/>
    <w:rsid w:val="004D2E36"/>
    <w:rsid w:val="00503AB6"/>
    <w:rsid w:val="005047C5"/>
    <w:rsid w:val="00510920"/>
    <w:rsid w:val="00521812"/>
    <w:rsid w:val="00523D2C"/>
    <w:rsid w:val="00524C52"/>
    <w:rsid w:val="00531C82"/>
    <w:rsid w:val="005339A8"/>
    <w:rsid w:val="00533FC1"/>
    <w:rsid w:val="0054564B"/>
    <w:rsid w:val="00545A13"/>
    <w:rsid w:val="00546343"/>
    <w:rsid w:val="00557CD3"/>
    <w:rsid w:val="00560D3C"/>
    <w:rsid w:val="00567DE0"/>
    <w:rsid w:val="005735A5"/>
    <w:rsid w:val="005A5BE0"/>
    <w:rsid w:val="005B12E0"/>
    <w:rsid w:val="005C25A0"/>
    <w:rsid w:val="005D230D"/>
    <w:rsid w:val="005D4D2D"/>
    <w:rsid w:val="00602F7D"/>
    <w:rsid w:val="00605952"/>
    <w:rsid w:val="00620677"/>
    <w:rsid w:val="00623DB5"/>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5346A"/>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2695"/>
    <w:rsid w:val="00893E75"/>
    <w:rsid w:val="008B0844"/>
    <w:rsid w:val="008C2778"/>
    <w:rsid w:val="008C2F62"/>
    <w:rsid w:val="008D020E"/>
    <w:rsid w:val="008D1117"/>
    <w:rsid w:val="008D15A4"/>
    <w:rsid w:val="008E767A"/>
    <w:rsid w:val="008F36E4"/>
    <w:rsid w:val="00933C8B"/>
    <w:rsid w:val="00952141"/>
    <w:rsid w:val="009553EC"/>
    <w:rsid w:val="00961F93"/>
    <w:rsid w:val="00964E08"/>
    <w:rsid w:val="00971E97"/>
    <w:rsid w:val="0097330E"/>
    <w:rsid w:val="00974330"/>
    <w:rsid w:val="0097498C"/>
    <w:rsid w:val="00975A81"/>
    <w:rsid w:val="00982766"/>
    <w:rsid w:val="009852C4"/>
    <w:rsid w:val="00985F26"/>
    <w:rsid w:val="0099583E"/>
    <w:rsid w:val="009A0242"/>
    <w:rsid w:val="009A59ED"/>
    <w:rsid w:val="009B5087"/>
    <w:rsid w:val="009B5AA8"/>
    <w:rsid w:val="009C4063"/>
    <w:rsid w:val="009C45A0"/>
    <w:rsid w:val="009C5642"/>
    <w:rsid w:val="009E13C3"/>
    <w:rsid w:val="009E6A30"/>
    <w:rsid w:val="009E79E5"/>
    <w:rsid w:val="009F07D4"/>
    <w:rsid w:val="009F29EB"/>
    <w:rsid w:val="009F3091"/>
    <w:rsid w:val="00A001A0"/>
    <w:rsid w:val="00A12C83"/>
    <w:rsid w:val="00A2396F"/>
    <w:rsid w:val="00A31AAC"/>
    <w:rsid w:val="00A32905"/>
    <w:rsid w:val="00A36C95"/>
    <w:rsid w:val="00A37DE3"/>
    <w:rsid w:val="00A519D1"/>
    <w:rsid w:val="00A6343B"/>
    <w:rsid w:val="00A65C50"/>
    <w:rsid w:val="00A66DD2"/>
    <w:rsid w:val="00A87061"/>
    <w:rsid w:val="00A9737F"/>
    <w:rsid w:val="00AA41B3"/>
    <w:rsid w:val="00AA6670"/>
    <w:rsid w:val="00AB1ED6"/>
    <w:rsid w:val="00AB397D"/>
    <w:rsid w:val="00AB638A"/>
    <w:rsid w:val="00AB6E43"/>
    <w:rsid w:val="00AC1349"/>
    <w:rsid w:val="00AD6C51"/>
    <w:rsid w:val="00AE267C"/>
    <w:rsid w:val="00AE3167"/>
    <w:rsid w:val="00AF3016"/>
    <w:rsid w:val="00B03A45"/>
    <w:rsid w:val="00B2236C"/>
    <w:rsid w:val="00B22FE6"/>
    <w:rsid w:val="00B3033D"/>
    <w:rsid w:val="00B356AF"/>
    <w:rsid w:val="00B62087"/>
    <w:rsid w:val="00B62F41"/>
    <w:rsid w:val="00B7246E"/>
    <w:rsid w:val="00B73785"/>
    <w:rsid w:val="00B760E1"/>
    <w:rsid w:val="00B77B2D"/>
    <w:rsid w:val="00B807F8"/>
    <w:rsid w:val="00B858FF"/>
    <w:rsid w:val="00BA1AB3"/>
    <w:rsid w:val="00BA6421"/>
    <w:rsid w:val="00BB34E6"/>
    <w:rsid w:val="00BB4FEC"/>
    <w:rsid w:val="00BC402F"/>
    <w:rsid w:val="00BD27BA"/>
    <w:rsid w:val="00BD7DD6"/>
    <w:rsid w:val="00BE13EF"/>
    <w:rsid w:val="00BE40A5"/>
    <w:rsid w:val="00BE6454"/>
    <w:rsid w:val="00BE6A6F"/>
    <w:rsid w:val="00BF2E3D"/>
    <w:rsid w:val="00BF39A4"/>
    <w:rsid w:val="00C02797"/>
    <w:rsid w:val="00C10283"/>
    <w:rsid w:val="00C110CC"/>
    <w:rsid w:val="00C22886"/>
    <w:rsid w:val="00C25C8F"/>
    <w:rsid w:val="00C263C6"/>
    <w:rsid w:val="00C635B6"/>
    <w:rsid w:val="00C70DFC"/>
    <w:rsid w:val="00C82466"/>
    <w:rsid w:val="00C84097"/>
    <w:rsid w:val="00CB0429"/>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502F1"/>
    <w:rsid w:val="00D61826"/>
    <w:rsid w:val="00D7432F"/>
    <w:rsid w:val="00D7603E"/>
    <w:rsid w:val="00D840ED"/>
    <w:rsid w:val="00D8579C"/>
    <w:rsid w:val="00D90124"/>
    <w:rsid w:val="00D9392F"/>
    <w:rsid w:val="00DA1CC4"/>
    <w:rsid w:val="00DA41F5"/>
    <w:rsid w:val="00DB5B54"/>
    <w:rsid w:val="00DB7E1B"/>
    <w:rsid w:val="00DC1D81"/>
    <w:rsid w:val="00E33B63"/>
    <w:rsid w:val="00E451EA"/>
    <w:rsid w:val="00E53E52"/>
    <w:rsid w:val="00E57F4B"/>
    <w:rsid w:val="00E63889"/>
    <w:rsid w:val="00E65EB7"/>
    <w:rsid w:val="00E71C8D"/>
    <w:rsid w:val="00E72360"/>
    <w:rsid w:val="00E90709"/>
    <w:rsid w:val="00E972A7"/>
    <w:rsid w:val="00EA039C"/>
    <w:rsid w:val="00EA2839"/>
    <w:rsid w:val="00EB3E91"/>
    <w:rsid w:val="00EB758C"/>
    <w:rsid w:val="00EC6894"/>
    <w:rsid w:val="00ED6B12"/>
    <w:rsid w:val="00EE0D3E"/>
    <w:rsid w:val="00EF326D"/>
    <w:rsid w:val="00EF53FE"/>
    <w:rsid w:val="00F245A7"/>
    <w:rsid w:val="00F2643C"/>
    <w:rsid w:val="00F264D3"/>
    <w:rsid w:val="00F3295A"/>
    <w:rsid w:val="00F34D8E"/>
    <w:rsid w:val="00F3669D"/>
    <w:rsid w:val="00F405F8"/>
    <w:rsid w:val="00F41154"/>
    <w:rsid w:val="00F4700F"/>
    <w:rsid w:val="00F51F7F"/>
    <w:rsid w:val="00F5606F"/>
    <w:rsid w:val="00F573EA"/>
    <w:rsid w:val="00F57E9D"/>
    <w:rsid w:val="00FA6528"/>
    <w:rsid w:val="00FC2E17"/>
    <w:rsid w:val="00FC6387"/>
    <w:rsid w:val="00FC64AE"/>
    <w:rsid w:val="00FC6802"/>
    <w:rsid w:val="00FD4172"/>
    <w:rsid w:val="00FD70A7"/>
    <w:rsid w:val="00FE53F2"/>
    <w:rsid w:val="00FF09A0"/>
    <w:rsid w:val="00FF38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39D3B"/>
  <w15:chartTrackingRefBased/>
  <w15:docId w15:val="{4853D20A-634A-4302-B22F-65C468F9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D840ED"/>
    <w:rPr>
      <w:color w:val="605E5C"/>
      <w:shd w:val="clear" w:color="auto" w:fill="E1DFDD"/>
    </w:rPr>
  </w:style>
  <w:style w:type="paragraph" w:customStyle="1" w:styleId="Affiliation">
    <w:name w:val="Affiliation"/>
    <w:basedOn w:val="Normal"/>
    <w:rsid w:val="00195FF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73301722">
      <w:bodyDiv w:val="1"/>
      <w:marLeft w:val="0"/>
      <w:marRight w:val="0"/>
      <w:marTop w:val="0"/>
      <w:marBottom w:val="0"/>
      <w:divBdr>
        <w:top w:val="none" w:sz="0" w:space="0" w:color="auto"/>
        <w:left w:val="none" w:sz="0" w:space="0" w:color="auto"/>
        <w:bottom w:val="none" w:sz="0" w:space="0" w:color="auto"/>
        <w:right w:val="none" w:sz="0" w:space="0" w:color="auto"/>
      </w:divBdr>
    </w:div>
    <w:div w:id="488862656">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84727797">
      <w:bodyDiv w:val="1"/>
      <w:marLeft w:val="0"/>
      <w:marRight w:val="0"/>
      <w:marTop w:val="0"/>
      <w:marBottom w:val="0"/>
      <w:divBdr>
        <w:top w:val="none" w:sz="0" w:space="0" w:color="auto"/>
        <w:left w:val="none" w:sz="0" w:space="0" w:color="auto"/>
        <w:bottom w:val="none" w:sz="0" w:space="0" w:color="auto"/>
        <w:right w:val="none" w:sz="0" w:space="0" w:color="auto"/>
      </w:divBdr>
    </w:div>
    <w:div w:id="716928454">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87843602">
      <w:bodyDiv w:val="1"/>
      <w:marLeft w:val="0"/>
      <w:marRight w:val="0"/>
      <w:marTop w:val="0"/>
      <w:marBottom w:val="0"/>
      <w:divBdr>
        <w:top w:val="none" w:sz="0" w:space="0" w:color="auto"/>
        <w:left w:val="none" w:sz="0" w:space="0" w:color="auto"/>
        <w:bottom w:val="none" w:sz="0" w:space="0" w:color="auto"/>
        <w:right w:val="none" w:sz="0" w:space="0" w:color="auto"/>
      </w:divBdr>
    </w:div>
    <w:div w:id="1099790990">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912350239">
      <w:bodyDiv w:val="1"/>
      <w:marLeft w:val="0"/>
      <w:marRight w:val="0"/>
      <w:marTop w:val="0"/>
      <w:marBottom w:val="0"/>
      <w:divBdr>
        <w:top w:val="none" w:sz="0" w:space="0" w:color="auto"/>
        <w:left w:val="none" w:sz="0" w:space="0" w:color="auto"/>
        <w:bottom w:val="none" w:sz="0" w:space="0" w:color="auto"/>
        <w:right w:val="none" w:sz="0" w:space="0" w:color="auto"/>
      </w:divBdr>
    </w:div>
    <w:div w:id="197027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aees.com/index.php/AJA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2484E1-B74E-44BC-B771-EB7DDE4E03EF}">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EFE07-BCAD-4D47-8926-A99C0DBA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7864383</vt:i4>
      </vt:variant>
      <vt:variant>
        <vt:i4>0</vt:i4>
      </vt:variant>
      <vt:variant>
        <vt:i4>0</vt:i4>
      </vt:variant>
      <vt:variant>
        <vt:i4>5</vt:i4>
      </vt:variant>
      <vt:variant>
        <vt:lpwstr>https://journalajaees.com/index.php/AJAEES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CPU 1070</cp:lastModifiedBy>
  <cp:revision>10</cp:revision>
  <dcterms:created xsi:type="dcterms:W3CDTF">2025-04-18T16:20:00Z</dcterms:created>
  <dcterms:modified xsi:type="dcterms:W3CDTF">2025-04-22T06:25:00Z</dcterms:modified>
</cp:coreProperties>
</file>