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92CA0" w14:paraId="0E125FE8" w14:textId="77777777" w:rsidTr="002643B3">
        <w:trPr>
          <w:trHeight w:val="290"/>
        </w:trPr>
        <w:tc>
          <w:tcPr>
            <w:tcW w:w="5000" w:type="pct"/>
            <w:gridSpan w:val="2"/>
            <w:tcBorders>
              <w:top w:val="nil"/>
              <w:left w:val="nil"/>
              <w:right w:val="nil"/>
            </w:tcBorders>
          </w:tcPr>
          <w:p w14:paraId="73689468" w14:textId="57E0D2E2" w:rsidR="00602F7D" w:rsidRPr="00F92CA0" w:rsidRDefault="001542EB" w:rsidP="00F2643C">
            <w:pPr>
              <w:pStyle w:val="Heading2"/>
              <w:jc w:val="left"/>
              <w:rPr>
                <w:rFonts w:ascii="Arial" w:hAnsi="Arial" w:cs="Arial"/>
                <w:b w:val="0"/>
                <w:bCs w:val="0"/>
                <w:lang w:val="en-GB"/>
              </w:rPr>
            </w:pPr>
            <w:r w:rsidRPr="00F92CA0">
              <w:rPr>
                <w:rFonts w:ascii="Arial" w:hAnsi="Arial" w:cs="Arial"/>
                <w:b w:val="0"/>
                <w:bCs w:val="0"/>
                <w:lang w:val="en-GB"/>
              </w:rPr>
              <w:t>a</w:t>
            </w:r>
          </w:p>
        </w:tc>
      </w:tr>
      <w:tr w:rsidR="0000007A" w:rsidRPr="00F92CA0" w14:paraId="4EA37179" w14:textId="77777777" w:rsidTr="002643B3">
        <w:trPr>
          <w:trHeight w:val="290"/>
        </w:trPr>
        <w:tc>
          <w:tcPr>
            <w:tcW w:w="1234" w:type="pct"/>
          </w:tcPr>
          <w:p w14:paraId="71F60026" w14:textId="77777777" w:rsidR="0000007A" w:rsidRPr="00F92CA0" w:rsidRDefault="0000007A" w:rsidP="00696CAD">
            <w:pPr>
              <w:pStyle w:val="BodyText"/>
              <w:ind w:left="90"/>
              <w:jc w:val="left"/>
              <w:rPr>
                <w:rFonts w:ascii="Arial" w:hAnsi="Arial" w:cs="Arial"/>
                <w:bCs/>
                <w:sz w:val="20"/>
                <w:szCs w:val="20"/>
                <w:lang w:val="en-GB"/>
              </w:rPr>
            </w:pPr>
            <w:r w:rsidRPr="00F92CA0">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570ACD7" w14:textId="77777777" w:rsidR="0000007A" w:rsidRPr="00F92CA0" w:rsidRDefault="00EB758C" w:rsidP="00E65EB7">
            <w:pPr>
              <w:rPr>
                <w:rFonts w:ascii="Arial" w:hAnsi="Arial" w:cs="Arial"/>
                <w:b/>
                <w:bCs/>
                <w:color w:val="0000FF"/>
                <w:sz w:val="20"/>
                <w:szCs w:val="20"/>
              </w:rPr>
            </w:pPr>
            <w:hyperlink r:id="rId8" w:history="1">
              <w:r w:rsidRPr="00F92CA0">
                <w:rPr>
                  <w:rStyle w:val="Hyperlink"/>
                  <w:rFonts w:ascii="Arial" w:hAnsi="Arial" w:cs="Arial"/>
                  <w:b/>
                  <w:bCs/>
                  <w:sz w:val="20"/>
                  <w:szCs w:val="20"/>
                </w:rPr>
                <w:t>Asian Journal of Agricultural Extension, Economics &amp; Sociology</w:t>
              </w:r>
            </w:hyperlink>
            <w:r w:rsidRPr="00F92CA0">
              <w:rPr>
                <w:rFonts w:ascii="Arial" w:hAnsi="Arial" w:cs="Arial"/>
                <w:b/>
                <w:bCs/>
                <w:color w:val="0000FF"/>
                <w:sz w:val="20"/>
                <w:szCs w:val="20"/>
              </w:rPr>
              <w:t xml:space="preserve"> </w:t>
            </w:r>
          </w:p>
        </w:tc>
      </w:tr>
      <w:tr w:rsidR="0000007A" w:rsidRPr="00F92CA0" w14:paraId="1773045A" w14:textId="77777777" w:rsidTr="002643B3">
        <w:trPr>
          <w:trHeight w:val="290"/>
        </w:trPr>
        <w:tc>
          <w:tcPr>
            <w:tcW w:w="1234" w:type="pct"/>
          </w:tcPr>
          <w:p w14:paraId="6F44FFBA" w14:textId="77777777" w:rsidR="0000007A" w:rsidRPr="00F92CA0" w:rsidRDefault="0000007A" w:rsidP="00696CAD">
            <w:pPr>
              <w:pStyle w:val="BodyText"/>
              <w:ind w:left="90"/>
              <w:jc w:val="left"/>
              <w:rPr>
                <w:rFonts w:ascii="Arial" w:hAnsi="Arial" w:cs="Arial"/>
                <w:bCs/>
                <w:sz w:val="20"/>
                <w:szCs w:val="20"/>
                <w:lang w:val="en-GB"/>
              </w:rPr>
            </w:pPr>
            <w:r w:rsidRPr="00F92CA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5137B6E" w14:textId="77777777" w:rsidR="0000007A" w:rsidRPr="00F92CA0" w:rsidRDefault="00B67FAD" w:rsidP="00F3669D">
            <w:pPr>
              <w:pStyle w:val="NormalWeb"/>
              <w:spacing w:before="0" w:beforeAutospacing="0" w:after="0" w:afterAutospacing="0"/>
              <w:rPr>
                <w:rFonts w:ascii="Arial" w:hAnsi="Arial" w:cs="Arial"/>
                <w:b/>
                <w:bCs/>
                <w:sz w:val="20"/>
                <w:szCs w:val="20"/>
                <w:lang w:val="en-GB"/>
              </w:rPr>
            </w:pPr>
            <w:r w:rsidRPr="00F92CA0">
              <w:rPr>
                <w:rFonts w:ascii="Arial" w:hAnsi="Arial" w:cs="Arial"/>
                <w:b/>
                <w:bCs/>
                <w:sz w:val="20"/>
                <w:szCs w:val="20"/>
                <w:lang w:val="en-GB"/>
              </w:rPr>
              <w:t>Ms_AJAEES_133908</w:t>
            </w:r>
          </w:p>
        </w:tc>
      </w:tr>
      <w:tr w:rsidR="0000007A" w:rsidRPr="00F92CA0" w14:paraId="24599A64" w14:textId="77777777" w:rsidTr="002643B3">
        <w:trPr>
          <w:trHeight w:val="650"/>
        </w:trPr>
        <w:tc>
          <w:tcPr>
            <w:tcW w:w="1234" w:type="pct"/>
          </w:tcPr>
          <w:p w14:paraId="327ABEEC" w14:textId="77777777" w:rsidR="0000007A" w:rsidRPr="00F92CA0" w:rsidRDefault="0000007A" w:rsidP="00696CAD">
            <w:pPr>
              <w:pStyle w:val="BodyText"/>
              <w:ind w:left="90"/>
              <w:jc w:val="left"/>
              <w:rPr>
                <w:rFonts w:ascii="Arial" w:hAnsi="Arial" w:cs="Arial"/>
                <w:bCs/>
                <w:sz w:val="20"/>
                <w:szCs w:val="20"/>
                <w:lang w:val="en-GB"/>
              </w:rPr>
            </w:pPr>
            <w:r w:rsidRPr="00F92CA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9FB2F7D" w14:textId="77777777" w:rsidR="0000007A" w:rsidRPr="00F92CA0" w:rsidRDefault="00B67FAD" w:rsidP="000450FC">
            <w:pPr>
              <w:pStyle w:val="NormalWeb"/>
              <w:spacing w:before="0" w:beforeAutospacing="0" w:after="0" w:afterAutospacing="0"/>
              <w:rPr>
                <w:rFonts w:ascii="Arial" w:hAnsi="Arial" w:cs="Arial"/>
                <w:b/>
                <w:sz w:val="20"/>
                <w:szCs w:val="20"/>
                <w:lang w:val="en-GB"/>
              </w:rPr>
            </w:pPr>
            <w:r w:rsidRPr="00F92CA0">
              <w:rPr>
                <w:rFonts w:ascii="Arial" w:hAnsi="Arial" w:cs="Arial"/>
                <w:b/>
                <w:sz w:val="20"/>
                <w:szCs w:val="20"/>
                <w:lang w:val="en-GB"/>
              </w:rPr>
              <w:t>AN ANALYSIS OF WORK LIFE BALANCE AMONG WORKING WOMEN PROFESSIONALS</w:t>
            </w:r>
          </w:p>
        </w:tc>
      </w:tr>
      <w:tr w:rsidR="00CF0BBB" w:rsidRPr="00F92CA0" w14:paraId="61F98F56" w14:textId="77777777" w:rsidTr="002643B3">
        <w:trPr>
          <w:trHeight w:val="332"/>
        </w:trPr>
        <w:tc>
          <w:tcPr>
            <w:tcW w:w="1234" w:type="pct"/>
          </w:tcPr>
          <w:p w14:paraId="1C84A8DA" w14:textId="77777777" w:rsidR="00CF0BBB" w:rsidRPr="00F92CA0" w:rsidRDefault="00CF0BBB" w:rsidP="00696CAD">
            <w:pPr>
              <w:pStyle w:val="BodyText"/>
              <w:ind w:left="90"/>
              <w:jc w:val="left"/>
              <w:rPr>
                <w:rFonts w:ascii="Arial" w:hAnsi="Arial" w:cs="Arial"/>
                <w:bCs/>
                <w:sz w:val="20"/>
                <w:szCs w:val="20"/>
                <w:lang w:val="en-GB"/>
              </w:rPr>
            </w:pPr>
            <w:r w:rsidRPr="00F92CA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84E615A" w14:textId="77777777" w:rsidR="00CF0BBB" w:rsidRPr="00F92CA0" w:rsidRDefault="00CF0BBB" w:rsidP="000450FC">
            <w:pPr>
              <w:pStyle w:val="NormalWeb"/>
              <w:spacing w:before="0" w:beforeAutospacing="0" w:after="0" w:afterAutospacing="0"/>
              <w:rPr>
                <w:rFonts w:ascii="Arial" w:hAnsi="Arial" w:cs="Arial"/>
                <w:b/>
                <w:sz w:val="20"/>
                <w:szCs w:val="20"/>
                <w:lang w:val="en-GB"/>
              </w:rPr>
            </w:pPr>
          </w:p>
        </w:tc>
      </w:tr>
    </w:tbl>
    <w:p w14:paraId="3DFCC7AF" w14:textId="77777777" w:rsidR="00037D52" w:rsidRPr="00F92CA0" w:rsidRDefault="00037D52" w:rsidP="0000007A">
      <w:pPr>
        <w:pStyle w:val="BodyText"/>
        <w:rPr>
          <w:rFonts w:ascii="Arial" w:hAnsi="Arial" w:cs="Arial"/>
          <w:b/>
          <w:bCs/>
          <w:sz w:val="20"/>
          <w:szCs w:val="20"/>
          <w:u w:val="single"/>
          <w:lang w:val="en-GB"/>
        </w:rPr>
      </w:pPr>
    </w:p>
    <w:p w14:paraId="2A6B876D" w14:textId="7225077D" w:rsidR="00A2396F" w:rsidRPr="00F92CA0" w:rsidRDefault="00A2396F" w:rsidP="00A2396F">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A2396F" w:rsidRPr="00F92CA0" w14:paraId="085833C8" w14:textId="77777777">
        <w:tc>
          <w:tcPr>
            <w:tcW w:w="5000" w:type="pct"/>
            <w:gridSpan w:val="3"/>
            <w:tcBorders>
              <w:top w:val="nil"/>
              <w:left w:val="nil"/>
              <w:right w:val="nil"/>
            </w:tcBorders>
            <w:noWrap/>
          </w:tcPr>
          <w:p w14:paraId="7A37344A" w14:textId="77777777" w:rsidR="00A2396F" w:rsidRPr="00F92CA0" w:rsidRDefault="00A2396F">
            <w:pPr>
              <w:pStyle w:val="Heading2"/>
              <w:jc w:val="left"/>
              <w:rPr>
                <w:rFonts w:ascii="Arial" w:hAnsi="Arial" w:cs="Arial"/>
                <w:lang w:val="en-GB"/>
              </w:rPr>
            </w:pPr>
            <w:r w:rsidRPr="00F92CA0">
              <w:rPr>
                <w:rFonts w:ascii="Arial" w:hAnsi="Arial" w:cs="Arial"/>
                <w:highlight w:val="yellow"/>
                <w:lang w:val="en-GB"/>
              </w:rPr>
              <w:t>PART  1:</w:t>
            </w:r>
            <w:r w:rsidRPr="00F92CA0">
              <w:rPr>
                <w:rFonts w:ascii="Arial" w:hAnsi="Arial" w:cs="Arial"/>
                <w:lang w:val="en-GB"/>
              </w:rPr>
              <w:t xml:space="preserve"> Comments</w:t>
            </w:r>
          </w:p>
          <w:p w14:paraId="32DDF6F7" w14:textId="77777777" w:rsidR="00A2396F" w:rsidRPr="00F92CA0" w:rsidRDefault="00A2396F">
            <w:pPr>
              <w:rPr>
                <w:rFonts w:ascii="Arial" w:hAnsi="Arial" w:cs="Arial"/>
                <w:sz w:val="20"/>
                <w:szCs w:val="20"/>
                <w:lang w:val="en-GB"/>
              </w:rPr>
            </w:pPr>
          </w:p>
        </w:tc>
      </w:tr>
      <w:tr w:rsidR="00A2396F" w:rsidRPr="00F92CA0" w14:paraId="77436970" w14:textId="77777777">
        <w:tc>
          <w:tcPr>
            <w:tcW w:w="1265" w:type="pct"/>
            <w:noWrap/>
          </w:tcPr>
          <w:p w14:paraId="3AC72F29" w14:textId="77777777" w:rsidR="00A2396F" w:rsidRPr="00F92CA0" w:rsidRDefault="00A2396F">
            <w:pPr>
              <w:pStyle w:val="Heading2"/>
              <w:jc w:val="left"/>
              <w:rPr>
                <w:rFonts w:ascii="Arial" w:hAnsi="Arial" w:cs="Arial"/>
                <w:lang w:val="en-GB"/>
              </w:rPr>
            </w:pPr>
          </w:p>
        </w:tc>
        <w:tc>
          <w:tcPr>
            <w:tcW w:w="2212" w:type="pct"/>
          </w:tcPr>
          <w:p w14:paraId="066917E2" w14:textId="77777777" w:rsidR="00A2396F" w:rsidRPr="00F92CA0" w:rsidRDefault="00A2396F">
            <w:pPr>
              <w:pStyle w:val="Heading2"/>
              <w:jc w:val="left"/>
              <w:rPr>
                <w:rFonts w:ascii="Arial" w:hAnsi="Arial" w:cs="Arial"/>
                <w:lang w:val="en-GB"/>
              </w:rPr>
            </w:pPr>
            <w:r w:rsidRPr="00F92CA0">
              <w:rPr>
                <w:rFonts w:ascii="Arial" w:hAnsi="Arial" w:cs="Arial"/>
                <w:lang w:val="en-GB"/>
              </w:rPr>
              <w:t>Reviewer’s comment</w:t>
            </w:r>
          </w:p>
          <w:p w14:paraId="08C5E05E" w14:textId="77777777" w:rsidR="008E767A" w:rsidRPr="00F92CA0" w:rsidRDefault="008E767A" w:rsidP="008E767A">
            <w:pPr>
              <w:rPr>
                <w:rFonts w:ascii="Arial" w:hAnsi="Arial" w:cs="Arial"/>
                <w:b/>
                <w:bCs/>
                <w:sz w:val="20"/>
                <w:szCs w:val="20"/>
              </w:rPr>
            </w:pPr>
            <w:r w:rsidRPr="00F92CA0">
              <w:rPr>
                <w:rFonts w:ascii="Arial" w:hAnsi="Arial" w:cs="Arial"/>
                <w:b/>
                <w:bCs/>
                <w:sz w:val="20"/>
                <w:szCs w:val="20"/>
                <w:highlight w:val="yellow"/>
              </w:rPr>
              <w:t>Artificial Intelligence (AI) generated or assisted review comments are strictly prohibited during peer review.</w:t>
            </w:r>
          </w:p>
          <w:p w14:paraId="2A3D3085" w14:textId="77777777" w:rsidR="008E767A" w:rsidRPr="00F92CA0" w:rsidRDefault="008E767A" w:rsidP="008E767A">
            <w:pPr>
              <w:rPr>
                <w:rFonts w:ascii="Arial" w:hAnsi="Arial" w:cs="Arial"/>
                <w:sz w:val="20"/>
                <w:szCs w:val="20"/>
                <w:lang w:val="en-GB"/>
              </w:rPr>
            </w:pPr>
          </w:p>
        </w:tc>
        <w:tc>
          <w:tcPr>
            <w:tcW w:w="1523" w:type="pct"/>
          </w:tcPr>
          <w:p w14:paraId="087B24E7" w14:textId="77777777" w:rsidR="00A2396F" w:rsidRPr="00F92CA0" w:rsidRDefault="00A2396F">
            <w:pPr>
              <w:pStyle w:val="Heading2"/>
              <w:jc w:val="left"/>
              <w:rPr>
                <w:rFonts w:ascii="Arial" w:hAnsi="Arial" w:cs="Arial"/>
                <w:b w:val="0"/>
                <w:lang w:val="en-GB"/>
              </w:rPr>
            </w:pPr>
            <w:r w:rsidRPr="00F92CA0">
              <w:rPr>
                <w:rFonts w:ascii="Arial" w:hAnsi="Arial" w:cs="Arial"/>
                <w:lang w:val="en-GB"/>
              </w:rPr>
              <w:t>Author’s Feedback</w:t>
            </w:r>
            <w:r w:rsidRPr="00F92CA0">
              <w:rPr>
                <w:rFonts w:ascii="Arial" w:hAnsi="Arial" w:cs="Arial"/>
                <w:b w:val="0"/>
                <w:lang w:val="en-GB"/>
              </w:rPr>
              <w:t xml:space="preserve"> </w:t>
            </w:r>
            <w:r w:rsidRPr="00F92CA0">
              <w:rPr>
                <w:rFonts w:ascii="Arial" w:hAnsi="Arial" w:cs="Arial"/>
                <w:b w:val="0"/>
                <w:i/>
                <w:lang w:val="en-GB"/>
              </w:rPr>
              <w:t>(Please correct the manuscript and highlight that part in the manuscript. It is mandatory that authors should write his/her feedback here)</w:t>
            </w:r>
          </w:p>
        </w:tc>
      </w:tr>
      <w:tr w:rsidR="00A2396F" w:rsidRPr="00F92CA0" w14:paraId="08B5865A" w14:textId="77777777">
        <w:trPr>
          <w:trHeight w:val="1264"/>
        </w:trPr>
        <w:tc>
          <w:tcPr>
            <w:tcW w:w="1265" w:type="pct"/>
            <w:noWrap/>
          </w:tcPr>
          <w:p w14:paraId="7030DE61" w14:textId="77777777" w:rsidR="00A2396F" w:rsidRPr="00F92CA0" w:rsidRDefault="00A2396F">
            <w:pPr>
              <w:ind w:left="360"/>
              <w:rPr>
                <w:rFonts w:ascii="Arial" w:hAnsi="Arial" w:cs="Arial"/>
                <w:b/>
                <w:bCs/>
                <w:sz w:val="20"/>
                <w:szCs w:val="20"/>
                <w:lang w:val="en-GB"/>
              </w:rPr>
            </w:pPr>
            <w:r w:rsidRPr="00F92CA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DD01046" w14:textId="77777777" w:rsidR="00A2396F" w:rsidRPr="00F92CA0" w:rsidRDefault="00A2396F">
            <w:pPr>
              <w:ind w:left="360"/>
              <w:rPr>
                <w:rFonts w:ascii="Arial" w:eastAsia="MS Mincho" w:hAnsi="Arial" w:cs="Arial"/>
                <w:b/>
                <w:bCs/>
                <w:sz w:val="20"/>
                <w:szCs w:val="20"/>
                <w:lang w:val="en-GB"/>
              </w:rPr>
            </w:pPr>
          </w:p>
        </w:tc>
        <w:tc>
          <w:tcPr>
            <w:tcW w:w="2212" w:type="pct"/>
          </w:tcPr>
          <w:p w14:paraId="520D0999" w14:textId="77777777" w:rsidR="00C8649F" w:rsidRPr="00F92CA0" w:rsidRDefault="00C8649F" w:rsidP="006F38B1">
            <w:pPr>
              <w:pStyle w:val="NormalWeb"/>
              <w:rPr>
                <w:rFonts w:ascii="Arial" w:eastAsia="Times New Roman" w:hAnsi="Arial" w:cs="Arial"/>
                <w:sz w:val="20"/>
                <w:szCs w:val="20"/>
              </w:rPr>
            </w:pPr>
            <w:r w:rsidRPr="00F92CA0">
              <w:rPr>
                <w:rFonts w:ascii="Arial" w:hAnsi="Arial" w:cs="Arial"/>
                <w:b/>
                <w:bCs/>
                <w:sz w:val="20"/>
                <w:szCs w:val="20"/>
                <w:lang w:val="en-GB"/>
              </w:rPr>
              <w:t xml:space="preserve"> </w:t>
            </w:r>
            <w:r w:rsidR="006F38B1" w:rsidRPr="00F92CA0">
              <w:rPr>
                <w:rFonts w:ascii="Arial" w:eastAsia="Times New Roman" w:hAnsi="Arial" w:cs="Arial"/>
                <w:sz w:val="20"/>
                <w:szCs w:val="20"/>
              </w:rPr>
              <w:t>This study contributes to the ongoing discourse on work-life balance, a critical issue affecting working women professionals. Given the increasing participation of women in the workforce, understanding how they manage their professional and personal responsibilities is essential for policymakers and organizations. The findings of this research can offer valuable insights into improving workplace policies and employee well-being.</w:t>
            </w:r>
          </w:p>
        </w:tc>
        <w:tc>
          <w:tcPr>
            <w:tcW w:w="1523" w:type="pct"/>
          </w:tcPr>
          <w:p w14:paraId="593606F3" w14:textId="77777777" w:rsidR="00A2396F" w:rsidRPr="00F92CA0" w:rsidRDefault="00A2396F">
            <w:pPr>
              <w:pStyle w:val="Heading2"/>
              <w:jc w:val="left"/>
              <w:rPr>
                <w:rFonts w:ascii="Arial" w:hAnsi="Arial" w:cs="Arial"/>
                <w:b w:val="0"/>
                <w:lang w:val="en-GB"/>
              </w:rPr>
            </w:pPr>
          </w:p>
        </w:tc>
      </w:tr>
      <w:tr w:rsidR="00A2396F" w:rsidRPr="00F92CA0" w14:paraId="73BC36E0" w14:textId="77777777">
        <w:trPr>
          <w:trHeight w:val="1262"/>
        </w:trPr>
        <w:tc>
          <w:tcPr>
            <w:tcW w:w="1265" w:type="pct"/>
            <w:noWrap/>
          </w:tcPr>
          <w:p w14:paraId="36EFD7A7" w14:textId="77777777" w:rsidR="00A2396F" w:rsidRPr="00F92CA0" w:rsidRDefault="00A2396F">
            <w:pPr>
              <w:ind w:left="360"/>
              <w:rPr>
                <w:rFonts w:ascii="Arial" w:hAnsi="Arial" w:cs="Arial"/>
                <w:b/>
                <w:bCs/>
                <w:sz w:val="20"/>
                <w:szCs w:val="20"/>
                <w:lang w:val="en-GB"/>
              </w:rPr>
            </w:pPr>
            <w:r w:rsidRPr="00F92CA0">
              <w:rPr>
                <w:rFonts w:ascii="Arial" w:hAnsi="Arial" w:cs="Arial"/>
                <w:b/>
                <w:bCs/>
                <w:sz w:val="20"/>
                <w:szCs w:val="20"/>
                <w:lang w:val="en-GB"/>
              </w:rPr>
              <w:t>Is the title of the article suitable?</w:t>
            </w:r>
          </w:p>
          <w:p w14:paraId="2A30FAE9" w14:textId="77777777" w:rsidR="00A2396F" w:rsidRPr="00F92CA0" w:rsidRDefault="00A2396F">
            <w:pPr>
              <w:ind w:left="360"/>
              <w:rPr>
                <w:rFonts w:ascii="Arial" w:hAnsi="Arial" w:cs="Arial"/>
                <w:b/>
                <w:bCs/>
                <w:sz w:val="20"/>
                <w:szCs w:val="20"/>
                <w:lang w:val="en-GB"/>
              </w:rPr>
            </w:pPr>
            <w:r w:rsidRPr="00F92CA0">
              <w:rPr>
                <w:rFonts w:ascii="Arial" w:hAnsi="Arial" w:cs="Arial"/>
                <w:b/>
                <w:bCs/>
                <w:sz w:val="20"/>
                <w:szCs w:val="20"/>
                <w:lang w:val="en-GB"/>
              </w:rPr>
              <w:t>(If not please suggest an alternative title)</w:t>
            </w:r>
          </w:p>
          <w:p w14:paraId="34167CEF" w14:textId="77777777" w:rsidR="00A2396F" w:rsidRPr="00F92CA0" w:rsidRDefault="00A2396F">
            <w:pPr>
              <w:pStyle w:val="Heading2"/>
              <w:jc w:val="left"/>
              <w:rPr>
                <w:rFonts w:ascii="Arial" w:hAnsi="Arial" w:cs="Arial"/>
                <w:u w:val="single"/>
                <w:lang w:val="en-GB"/>
              </w:rPr>
            </w:pPr>
          </w:p>
        </w:tc>
        <w:tc>
          <w:tcPr>
            <w:tcW w:w="2212" w:type="pct"/>
          </w:tcPr>
          <w:p w14:paraId="5DC3B0D1" w14:textId="77777777" w:rsidR="00A2396F" w:rsidRPr="00F92CA0" w:rsidRDefault="006F38B1" w:rsidP="006F38B1">
            <w:pPr>
              <w:spacing w:before="100" w:beforeAutospacing="1" w:after="100" w:afterAutospacing="1"/>
              <w:rPr>
                <w:rFonts w:ascii="Arial" w:hAnsi="Arial" w:cs="Arial"/>
                <w:sz w:val="20"/>
                <w:szCs w:val="20"/>
              </w:rPr>
            </w:pPr>
            <w:r w:rsidRPr="00F92CA0">
              <w:rPr>
                <w:rFonts w:ascii="Arial" w:hAnsi="Arial" w:cs="Arial"/>
                <w:sz w:val="20"/>
                <w:szCs w:val="20"/>
              </w:rPr>
              <w:t xml:space="preserve">The title is appropriate and clearly conveys the subject of the study. However, it may be refined for better clarity. A possible alternative could be: </w:t>
            </w:r>
            <w:r w:rsidRPr="00F92CA0">
              <w:rPr>
                <w:rFonts w:ascii="Arial" w:hAnsi="Arial" w:cs="Arial"/>
                <w:b/>
                <w:bCs/>
                <w:sz w:val="20"/>
                <w:szCs w:val="20"/>
              </w:rPr>
              <w:t>“Assessing Work-Life Balance Among Women Professionals: A Quantitative Analysis”</w:t>
            </w:r>
            <w:r w:rsidRPr="00F92CA0">
              <w:rPr>
                <w:rFonts w:ascii="Arial" w:hAnsi="Arial" w:cs="Arial"/>
                <w:sz w:val="20"/>
                <w:szCs w:val="20"/>
              </w:rPr>
              <w:t xml:space="preserve"> to emphasize the research approach.</w:t>
            </w:r>
          </w:p>
        </w:tc>
        <w:tc>
          <w:tcPr>
            <w:tcW w:w="1523" w:type="pct"/>
          </w:tcPr>
          <w:p w14:paraId="37633385" w14:textId="77777777" w:rsidR="00A2396F" w:rsidRPr="00F92CA0" w:rsidRDefault="00A2396F">
            <w:pPr>
              <w:pStyle w:val="Heading2"/>
              <w:jc w:val="left"/>
              <w:rPr>
                <w:rFonts w:ascii="Arial" w:hAnsi="Arial" w:cs="Arial"/>
                <w:b w:val="0"/>
                <w:lang w:val="en-GB"/>
              </w:rPr>
            </w:pPr>
          </w:p>
        </w:tc>
      </w:tr>
      <w:tr w:rsidR="00A2396F" w:rsidRPr="00F92CA0" w14:paraId="52030D7B" w14:textId="77777777">
        <w:trPr>
          <w:trHeight w:val="1262"/>
        </w:trPr>
        <w:tc>
          <w:tcPr>
            <w:tcW w:w="1265" w:type="pct"/>
            <w:noWrap/>
          </w:tcPr>
          <w:p w14:paraId="16922D1C" w14:textId="77777777" w:rsidR="00A2396F" w:rsidRPr="00F92CA0" w:rsidRDefault="00A2396F">
            <w:pPr>
              <w:pStyle w:val="Heading2"/>
              <w:ind w:left="360"/>
              <w:jc w:val="left"/>
              <w:rPr>
                <w:rFonts w:ascii="Arial" w:hAnsi="Arial" w:cs="Arial"/>
                <w:lang w:val="en-GB"/>
              </w:rPr>
            </w:pPr>
            <w:r w:rsidRPr="00F92CA0">
              <w:rPr>
                <w:rFonts w:ascii="Arial" w:hAnsi="Arial" w:cs="Arial"/>
                <w:lang w:val="en-GB"/>
              </w:rPr>
              <w:t>Is the abstract of the article comprehensive? Do you suggest the addition (or deletion) of some points in this section? Please write your suggestions here.</w:t>
            </w:r>
          </w:p>
          <w:p w14:paraId="00D936DC" w14:textId="77777777" w:rsidR="00A2396F" w:rsidRPr="00F92CA0" w:rsidRDefault="00A2396F">
            <w:pPr>
              <w:pStyle w:val="Heading2"/>
              <w:jc w:val="left"/>
              <w:rPr>
                <w:rFonts w:ascii="Arial" w:hAnsi="Arial" w:cs="Arial"/>
                <w:u w:val="single"/>
                <w:lang w:val="en-GB"/>
              </w:rPr>
            </w:pPr>
          </w:p>
        </w:tc>
        <w:tc>
          <w:tcPr>
            <w:tcW w:w="2212" w:type="pct"/>
          </w:tcPr>
          <w:p w14:paraId="281A456E" w14:textId="77777777" w:rsidR="006F38B1" w:rsidRPr="00F92CA0" w:rsidRDefault="006F38B1" w:rsidP="006F38B1">
            <w:pPr>
              <w:spacing w:before="100" w:beforeAutospacing="1" w:after="100" w:afterAutospacing="1"/>
              <w:rPr>
                <w:rFonts w:ascii="Arial" w:hAnsi="Arial" w:cs="Arial"/>
                <w:sz w:val="20"/>
                <w:szCs w:val="20"/>
              </w:rPr>
            </w:pPr>
            <w:r w:rsidRPr="00F92CA0">
              <w:rPr>
                <w:rFonts w:ascii="Arial" w:hAnsi="Arial" w:cs="Arial"/>
                <w:sz w:val="20"/>
                <w:szCs w:val="20"/>
              </w:rPr>
              <w:t>The abstract is comprehensive, but it can be improved by:</w:t>
            </w:r>
          </w:p>
          <w:p w14:paraId="12E64696" w14:textId="77777777" w:rsidR="006F38B1" w:rsidRPr="00F92CA0" w:rsidRDefault="006F38B1" w:rsidP="006F38B1">
            <w:pPr>
              <w:numPr>
                <w:ilvl w:val="0"/>
                <w:numId w:val="13"/>
              </w:numPr>
              <w:spacing w:before="100" w:beforeAutospacing="1" w:after="100" w:afterAutospacing="1"/>
              <w:rPr>
                <w:rFonts w:ascii="Arial" w:hAnsi="Arial" w:cs="Arial"/>
                <w:sz w:val="20"/>
                <w:szCs w:val="20"/>
              </w:rPr>
            </w:pPr>
            <w:r w:rsidRPr="00F92CA0">
              <w:rPr>
                <w:rFonts w:ascii="Arial" w:hAnsi="Arial" w:cs="Arial"/>
                <w:sz w:val="20"/>
                <w:szCs w:val="20"/>
              </w:rPr>
              <w:t>Clearly stating the research methodology and sample size.</w:t>
            </w:r>
          </w:p>
          <w:p w14:paraId="272E9B42" w14:textId="77777777" w:rsidR="006F38B1" w:rsidRPr="00F92CA0" w:rsidRDefault="006F38B1" w:rsidP="006F38B1">
            <w:pPr>
              <w:numPr>
                <w:ilvl w:val="0"/>
                <w:numId w:val="13"/>
              </w:numPr>
              <w:spacing w:before="100" w:beforeAutospacing="1" w:after="100" w:afterAutospacing="1"/>
              <w:rPr>
                <w:rFonts w:ascii="Arial" w:hAnsi="Arial" w:cs="Arial"/>
                <w:sz w:val="20"/>
                <w:szCs w:val="20"/>
              </w:rPr>
            </w:pPr>
            <w:r w:rsidRPr="00F92CA0">
              <w:rPr>
                <w:rFonts w:ascii="Arial" w:hAnsi="Arial" w:cs="Arial"/>
                <w:sz w:val="20"/>
                <w:szCs w:val="20"/>
              </w:rPr>
              <w:t>Highlighting key findings and their implications.</w:t>
            </w:r>
          </w:p>
          <w:p w14:paraId="4206FBFF" w14:textId="77777777" w:rsidR="00A2396F" w:rsidRPr="00F92CA0" w:rsidRDefault="006F38B1" w:rsidP="006F38B1">
            <w:pPr>
              <w:numPr>
                <w:ilvl w:val="0"/>
                <w:numId w:val="13"/>
              </w:numPr>
              <w:spacing w:before="100" w:beforeAutospacing="1" w:after="100" w:afterAutospacing="1"/>
              <w:rPr>
                <w:rFonts w:ascii="Arial" w:hAnsi="Arial" w:cs="Arial"/>
                <w:sz w:val="20"/>
                <w:szCs w:val="20"/>
              </w:rPr>
            </w:pPr>
            <w:r w:rsidRPr="00F92CA0">
              <w:rPr>
                <w:rFonts w:ascii="Arial" w:hAnsi="Arial" w:cs="Arial"/>
                <w:sz w:val="20"/>
                <w:szCs w:val="20"/>
              </w:rPr>
              <w:t>Adding a concluding remark on how the study contributes to the literature.</w:t>
            </w:r>
          </w:p>
        </w:tc>
        <w:tc>
          <w:tcPr>
            <w:tcW w:w="1523" w:type="pct"/>
          </w:tcPr>
          <w:p w14:paraId="20FE2CA2" w14:textId="77777777" w:rsidR="00A2396F" w:rsidRPr="00F92CA0" w:rsidRDefault="00A2396F">
            <w:pPr>
              <w:pStyle w:val="Heading2"/>
              <w:jc w:val="left"/>
              <w:rPr>
                <w:rFonts w:ascii="Arial" w:hAnsi="Arial" w:cs="Arial"/>
                <w:b w:val="0"/>
                <w:lang w:val="en-GB"/>
              </w:rPr>
            </w:pPr>
          </w:p>
        </w:tc>
      </w:tr>
      <w:tr w:rsidR="00A2396F" w:rsidRPr="00F92CA0" w14:paraId="7E37B010" w14:textId="77777777">
        <w:trPr>
          <w:trHeight w:val="704"/>
        </w:trPr>
        <w:tc>
          <w:tcPr>
            <w:tcW w:w="1265" w:type="pct"/>
            <w:noWrap/>
          </w:tcPr>
          <w:p w14:paraId="5A28FE39" w14:textId="77777777" w:rsidR="00A2396F" w:rsidRPr="00F92CA0" w:rsidRDefault="00A2396F">
            <w:pPr>
              <w:pStyle w:val="Heading2"/>
              <w:ind w:left="360"/>
              <w:jc w:val="left"/>
              <w:rPr>
                <w:rFonts w:ascii="Arial" w:hAnsi="Arial" w:cs="Arial"/>
                <w:b w:val="0"/>
                <w:bCs w:val="0"/>
                <w:u w:val="single"/>
                <w:lang w:val="en-GB"/>
              </w:rPr>
            </w:pPr>
            <w:r w:rsidRPr="00F92CA0">
              <w:rPr>
                <w:rFonts w:ascii="Arial" w:hAnsi="Arial" w:cs="Arial"/>
                <w:lang w:val="en-GB"/>
              </w:rPr>
              <w:t>Is the manuscript scientifically, correct? Please write here.</w:t>
            </w:r>
          </w:p>
        </w:tc>
        <w:tc>
          <w:tcPr>
            <w:tcW w:w="2212" w:type="pct"/>
          </w:tcPr>
          <w:p w14:paraId="71ADC90A" w14:textId="77777777" w:rsidR="006F38B1" w:rsidRPr="00F92CA0" w:rsidRDefault="006F38B1" w:rsidP="006F38B1">
            <w:pPr>
              <w:spacing w:before="100" w:beforeAutospacing="1" w:after="100" w:afterAutospacing="1"/>
              <w:rPr>
                <w:rFonts w:ascii="Arial" w:hAnsi="Arial" w:cs="Arial"/>
                <w:sz w:val="20"/>
                <w:szCs w:val="20"/>
              </w:rPr>
            </w:pPr>
            <w:r w:rsidRPr="00F92CA0">
              <w:rPr>
                <w:rFonts w:ascii="Arial" w:hAnsi="Arial" w:cs="Arial"/>
                <w:sz w:val="20"/>
                <w:szCs w:val="20"/>
              </w:rPr>
              <w:t>The manuscript is scientifically sound, with a structured approach. However, the following points require attention:</w:t>
            </w:r>
          </w:p>
          <w:p w14:paraId="330679E6" w14:textId="77777777" w:rsidR="006F38B1" w:rsidRPr="00F92CA0" w:rsidRDefault="006F38B1" w:rsidP="006F38B1">
            <w:pPr>
              <w:numPr>
                <w:ilvl w:val="0"/>
                <w:numId w:val="14"/>
              </w:numPr>
              <w:spacing w:before="100" w:beforeAutospacing="1" w:after="100" w:afterAutospacing="1"/>
              <w:rPr>
                <w:rFonts w:ascii="Arial" w:hAnsi="Arial" w:cs="Arial"/>
                <w:sz w:val="20"/>
                <w:szCs w:val="20"/>
              </w:rPr>
            </w:pPr>
            <w:r w:rsidRPr="00F92CA0">
              <w:rPr>
                <w:rFonts w:ascii="Arial" w:hAnsi="Arial" w:cs="Arial"/>
                <w:sz w:val="20"/>
                <w:szCs w:val="20"/>
              </w:rPr>
              <w:t>The research methodology should be elaborated further, specifically explaining the sampling technique and data collection process.</w:t>
            </w:r>
          </w:p>
          <w:p w14:paraId="1A7F2A60" w14:textId="77777777" w:rsidR="00A2396F" w:rsidRPr="00F92CA0" w:rsidRDefault="006F38B1" w:rsidP="006F38B1">
            <w:pPr>
              <w:numPr>
                <w:ilvl w:val="0"/>
                <w:numId w:val="14"/>
              </w:numPr>
              <w:spacing w:before="100" w:beforeAutospacing="1" w:after="100" w:afterAutospacing="1"/>
              <w:rPr>
                <w:rFonts w:ascii="Arial" w:hAnsi="Arial" w:cs="Arial"/>
                <w:sz w:val="20"/>
                <w:szCs w:val="20"/>
              </w:rPr>
            </w:pPr>
            <w:r w:rsidRPr="00F92CA0">
              <w:rPr>
                <w:rFonts w:ascii="Arial" w:hAnsi="Arial" w:cs="Arial"/>
                <w:sz w:val="20"/>
                <w:szCs w:val="20"/>
              </w:rPr>
              <w:t>Statistical tools and techniques used should be explicitly mentioned to ensure transparency.</w:t>
            </w:r>
          </w:p>
        </w:tc>
        <w:tc>
          <w:tcPr>
            <w:tcW w:w="1523" w:type="pct"/>
          </w:tcPr>
          <w:p w14:paraId="1B8952BC" w14:textId="77777777" w:rsidR="00A2396F" w:rsidRPr="00F92CA0" w:rsidRDefault="00A2396F">
            <w:pPr>
              <w:pStyle w:val="Heading2"/>
              <w:jc w:val="left"/>
              <w:rPr>
                <w:rFonts w:ascii="Arial" w:hAnsi="Arial" w:cs="Arial"/>
                <w:b w:val="0"/>
                <w:lang w:val="en-GB"/>
              </w:rPr>
            </w:pPr>
          </w:p>
        </w:tc>
      </w:tr>
      <w:tr w:rsidR="00A2396F" w:rsidRPr="00F92CA0" w14:paraId="2522384C" w14:textId="77777777">
        <w:trPr>
          <w:trHeight w:val="703"/>
        </w:trPr>
        <w:tc>
          <w:tcPr>
            <w:tcW w:w="1265" w:type="pct"/>
            <w:noWrap/>
          </w:tcPr>
          <w:p w14:paraId="396A57BD" w14:textId="77777777" w:rsidR="00A2396F" w:rsidRPr="00F92CA0" w:rsidRDefault="00A2396F">
            <w:pPr>
              <w:ind w:left="360"/>
              <w:rPr>
                <w:rFonts w:ascii="Arial" w:hAnsi="Arial" w:cs="Arial"/>
                <w:b/>
                <w:bCs/>
                <w:sz w:val="20"/>
                <w:szCs w:val="20"/>
                <w:lang w:val="en-GB"/>
              </w:rPr>
            </w:pPr>
            <w:r w:rsidRPr="00F92CA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FB4C64D" w14:textId="77777777" w:rsidR="006F38B1" w:rsidRPr="00F92CA0" w:rsidRDefault="006F38B1" w:rsidP="006F38B1">
            <w:pPr>
              <w:spacing w:before="100" w:beforeAutospacing="1" w:after="100" w:afterAutospacing="1"/>
              <w:rPr>
                <w:rFonts w:ascii="Arial" w:hAnsi="Arial" w:cs="Arial"/>
                <w:sz w:val="20"/>
                <w:szCs w:val="20"/>
              </w:rPr>
            </w:pPr>
            <w:r w:rsidRPr="00F92CA0">
              <w:rPr>
                <w:rFonts w:ascii="Arial" w:hAnsi="Arial" w:cs="Arial"/>
                <w:sz w:val="20"/>
                <w:szCs w:val="20"/>
              </w:rPr>
              <w:t>The references are relevant and support the study. However:</w:t>
            </w:r>
          </w:p>
          <w:p w14:paraId="15284D3E" w14:textId="77777777" w:rsidR="006F38B1" w:rsidRPr="00F92CA0" w:rsidRDefault="006F38B1" w:rsidP="006F38B1">
            <w:pPr>
              <w:numPr>
                <w:ilvl w:val="0"/>
                <w:numId w:val="15"/>
              </w:numPr>
              <w:spacing w:before="100" w:beforeAutospacing="1" w:after="100" w:afterAutospacing="1"/>
              <w:rPr>
                <w:rFonts w:ascii="Arial" w:hAnsi="Arial" w:cs="Arial"/>
                <w:sz w:val="20"/>
                <w:szCs w:val="20"/>
              </w:rPr>
            </w:pPr>
            <w:r w:rsidRPr="00F92CA0">
              <w:rPr>
                <w:rFonts w:ascii="Arial" w:hAnsi="Arial" w:cs="Arial"/>
                <w:sz w:val="20"/>
                <w:szCs w:val="20"/>
              </w:rPr>
              <w:t>Some citations are outdated. It is advisable to include more recent studies (preferably from the last five years) to strengthen the literature review.</w:t>
            </w:r>
          </w:p>
          <w:p w14:paraId="46281220" w14:textId="77777777" w:rsidR="00A2396F" w:rsidRPr="00F92CA0" w:rsidRDefault="006F38B1" w:rsidP="006F38B1">
            <w:pPr>
              <w:numPr>
                <w:ilvl w:val="0"/>
                <w:numId w:val="15"/>
              </w:numPr>
              <w:spacing w:before="100" w:beforeAutospacing="1" w:after="100" w:afterAutospacing="1"/>
              <w:rPr>
                <w:rFonts w:ascii="Arial" w:hAnsi="Arial" w:cs="Arial"/>
                <w:sz w:val="20"/>
                <w:szCs w:val="20"/>
              </w:rPr>
            </w:pPr>
            <w:r w:rsidRPr="00F92CA0">
              <w:rPr>
                <w:rFonts w:ascii="Arial" w:hAnsi="Arial" w:cs="Arial"/>
                <w:sz w:val="20"/>
                <w:szCs w:val="20"/>
              </w:rPr>
              <w:t>Ensure proper formatting and consistency as per the journal guidelines.</w:t>
            </w:r>
          </w:p>
        </w:tc>
        <w:tc>
          <w:tcPr>
            <w:tcW w:w="1523" w:type="pct"/>
          </w:tcPr>
          <w:p w14:paraId="0A4C1DDC" w14:textId="77777777" w:rsidR="00A2396F" w:rsidRPr="00F92CA0" w:rsidRDefault="00A2396F">
            <w:pPr>
              <w:pStyle w:val="Heading2"/>
              <w:jc w:val="left"/>
              <w:rPr>
                <w:rFonts w:ascii="Arial" w:hAnsi="Arial" w:cs="Arial"/>
                <w:b w:val="0"/>
                <w:lang w:val="en-GB"/>
              </w:rPr>
            </w:pPr>
          </w:p>
        </w:tc>
      </w:tr>
      <w:tr w:rsidR="00A2396F" w:rsidRPr="00F92CA0" w14:paraId="17F4EE1D" w14:textId="77777777">
        <w:trPr>
          <w:trHeight w:val="386"/>
        </w:trPr>
        <w:tc>
          <w:tcPr>
            <w:tcW w:w="1265" w:type="pct"/>
            <w:noWrap/>
          </w:tcPr>
          <w:p w14:paraId="2CD67801" w14:textId="77777777" w:rsidR="00A2396F" w:rsidRPr="00F92CA0" w:rsidRDefault="00A2396F">
            <w:pPr>
              <w:pStyle w:val="Heading2"/>
              <w:ind w:left="360"/>
              <w:jc w:val="left"/>
              <w:rPr>
                <w:rFonts w:ascii="Arial" w:hAnsi="Arial" w:cs="Arial"/>
                <w:bCs w:val="0"/>
                <w:lang w:val="en-GB"/>
              </w:rPr>
            </w:pPr>
            <w:r w:rsidRPr="00F92CA0">
              <w:rPr>
                <w:rFonts w:ascii="Arial" w:hAnsi="Arial" w:cs="Arial"/>
                <w:bCs w:val="0"/>
                <w:lang w:val="en-GB"/>
              </w:rPr>
              <w:t>Is the language/English quality of the article suitable for scholarly communications?</w:t>
            </w:r>
          </w:p>
          <w:p w14:paraId="3AC68146" w14:textId="77777777" w:rsidR="00A2396F" w:rsidRPr="00F92CA0" w:rsidRDefault="00A2396F">
            <w:pPr>
              <w:rPr>
                <w:rFonts w:ascii="Arial" w:hAnsi="Arial" w:cs="Arial"/>
                <w:sz w:val="20"/>
                <w:szCs w:val="20"/>
                <w:lang w:val="en-GB"/>
              </w:rPr>
            </w:pPr>
          </w:p>
        </w:tc>
        <w:tc>
          <w:tcPr>
            <w:tcW w:w="2212" w:type="pct"/>
          </w:tcPr>
          <w:p w14:paraId="6C5A3C22" w14:textId="77777777" w:rsidR="006F38B1" w:rsidRPr="00F92CA0" w:rsidRDefault="006F38B1" w:rsidP="006F38B1">
            <w:pPr>
              <w:spacing w:before="100" w:beforeAutospacing="1" w:after="100" w:afterAutospacing="1"/>
              <w:rPr>
                <w:rFonts w:ascii="Arial" w:hAnsi="Arial" w:cs="Arial"/>
                <w:sz w:val="20"/>
                <w:szCs w:val="20"/>
              </w:rPr>
            </w:pPr>
            <w:r w:rsidRPr="00F92CA0">
              <w:rPr>
                <w:rFonts w:ascii="Arial" w:hAnsi="Arial" w:cs="Arial"/>
                <w:sz w:val="20"/>
                <w:szCs w:val="20"/>
              </w:rPr>
              <w:t>The language is generally clear and scholarly, but minor grammatical improvements and sentence restructuring are needed for better readability. Proofreading and language refinement will enhance the quality of the manuscript.</w:t>
            </w:r>
          </w:p>
          <w:p w14:paraId="5CC1DF28" w14:textId="77777777" w:rsidR="00A2396F" w:rsidRPr="00F92CA0" w:rsidRDefault="00A2396F">
            <w:pPr>
              <w:rPr>
                <w:rFonts w:ascii="Arial" w:hAnsi="Arial" w:cs="Arial"/>
                <w:sz w:val="20"/>
                <w:szCs w:val="20"/>
                <w:lang w:val="en-GB"/>
              </w:rPr>
            </w:pPr>
          </w:p>
        </w:tc>
        <w:tc>
          <w:tcPr>
            <w:tcW w:w="1523" w:type="pct"/>
          </w:tcPr>
          <w:p w14:paraId="149AF6A6" w14:textId="77777777" w:rsidR="00A2396F" w:rsidRPr="00F92CA0" w:rsidRDefault="00A2396F">
            <w:pPr>
              <w:rPr>
                <w:rFonts w:ascii="Arial" w:hAnsi="Arial" w:cs="Arial"/>
                <w:sz w:val="20"/>
                <w:szCs w:val="20"/>
                <w:lang w:val="en-GB"/>
              </w:rPr>
            </w:pPr>
          </w:p>
        </w:tc>
      </w:tr>
      <w:tr w:rsidR="00A2396F" w:rsidRPr="00F92CA0" w14:paraId="2F0BDCBF" w14:textId="77777777">
        <w:trPr>
          <w:trHeight w:val="1178"/>
        </w:trPr>
        <w:tc>
          <w:tcPr>
            <w:tcW w:w="1265" w:type="pct"/>
            <w:noWrap/>
          </w:tcPr>
          <w:p w14:paraId="2A5F7DAB" w14:textId="77777777" w:rsidR="00A2396F" w:rsidRPr="00F92CA0" w:rsidRDefault="00A2396F">
            <w:pPr>
              <w:pStyle w:val="Heading2"/>
              <w:jc w:val="left"/>
              <w:rPr>
                <w:rFonts w:ascii="Arial" w:hAnsi="Arial" w:cs="Arial"/>
                <w:b w:val="0"/>
                <w:bCs w:val="0"/>
                <w:lang w:val="en-GB"/>
              </w:rPr>
            </w:pPr>
            <w:r w:rsidRPr="00F92CA0">
              <w:rPr>
                <w:rFonts w:ascii="Arial" w:hAnsi="Arial" w:cs="Arial"/>
                <w:bCs w:val="0"/>
                <w:u w:val="single"/>
                <w:lang w:val="en-GB"/>
              </w:rPr>
              <w:t>Optional/General</w:t>
            </w:r>
            <w:r w:rsidRPr="00F92CA0">
              <w:rPr>
                <w:rFonts w:ascii="Arial" w:hAnsi="Arial" w:cs="Arial"/>
                <w:bCs w:val="0"/>
                <w:lang w:val="en-GB"/>
              </w:rPr>
              <w:t xml:space="preserve"> </w:t>
            </w:r>
            <w:r w:rsidRPr="00F92CA0">
              <w:rPr>
                <w:rFonts w:ascii="Arial" w:hAnsi="Arial" w:cs="Arial"/>
                <w:b w:val="0"/>
                <w:bCs w:val="0"/>
                <w:lang w:val="en-GB"/>
              </w:rPr>
              <w:t>comments</w:t>
            </w:r>
          </w:p>
          <w:p w14:paraId="2C64C644" w14:textId="77777777" w:rsidR="00A2396F" w:rsidRPr="00F92CA0" w:rsidRDefault="00A2396F">
            <w:pPr>
              <w:pStyle w:val="Heading2"/>
              <w:jc w:val="left"/>
              <w:rPr>
                <w:rFonts w:ascii="Arial" w:hAnsi="Arial" w:cs="Arial"/>
                <w:b w:val="0"/>
                <w:lang w:val="en-GB"/>
              </w:rPr>
            </w:pPr>
          </w:p>
        </w:tc>
        <w:tc>
          <w:tcPr>
            <w:tcW w:w="2212" w:type="pct"/>
          </w:tcPr>
          <w:p w14:paraId="3116DA92" w14:textId="77777777" w:rsidR="00A2396F" w:rsidRPr="00F92CA0" w:rsidRDefault="00A2396F">
            <w:pPr>
              <w:pStyle w:val="NormalWeb"/>
              <w:spacing w:before="0" w:beforeAutospacing="0" w:after="0" w:afterAutospacing="0"/>
              <w:rPr>
                <w:rFonts w:ascii="Arial" w:hAnsi="Arial" w:cs="Arial"/>
                <w:b/>
                <w:sz w:val="20"/>
                <w:szCs w:val="20"/>
                <w:lang w:val="en-GB"/>
              </w:rPr>
            </w:pPr>
          </w:p>
        </w:tc>
        <w:tc>
          <w:tcPr>
            <w:tcW w:w="1523" w:type="pct"/>
          </w:tcPr>
          <w:p w14:paraId="54CBF1E6" w14:textId="77777777" w:rsidR="00A2396F" w:rsidRPr="00F92CA0" w:rsidRDefault="00A2396F">
            <w:pPr>
              <w:rPr>
                <w:rFonts w:ascii="Arial" w:hAnsi="Arial" w:cs="Arial"/>
                <w:sz w:val="20"/>
                <w:szCs w:val="20"/>
                <w:lang w:val="en-GB"/>
              </w:rPr>
            </w:pPr>
          </w:p>
        </w:tc>
      </w:tr>
    </w:tbl>
    <w:p w14:paraId="75205D35" w14:textId="77777777" w:rsidR="00A2396F" w:rsidRPr="00F92CA0" w:rsidRDefault="00A2396F" w:rsidP="00A2396F">
      <w:pPr>
        <w:pStyle w:val="BodyText"/>
        <w:rPr>
          <w:rFonts w:ascii="Arial" w:hAnsi="Arial" w:cs="Arial"/>
          <w:b/>
          <w:bCs/>
          <w:sz w:val="20"/>
          <w:szCs w:val="20"/>
          <w:u w:val="single"/>
          <w:lang w:val="en-GB"/>
        </w:rPr>
      </w:pPr>
    </w:p>
    <w:p w14:paraId="0D89D56A" w14:textId="77777777" w:rsidR="00A2396F" w:rsidRPr="00F92CA0" w:rsidRDefault="00A2396F" w:rsidP="00A2396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A2396F" w:rsidRPr="00F92CA0" w14:paraId="72C35D32"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BCCEE70" w14:textId="77777777" w:rsidR="00A2396F" w:rsidRPr="00F92CA0" w:rsidRDefault="00A2396F">
            <w:pPr>
              <w:pStyle w:val="NormalWeb"/>
              <w:spacing w:before="0" w:beforeAutospacing="0" w:after="0" w:afterAutospacing="0"/>
              <w:rPr>
                <w:rFonts w:ascii="Arial" w:hAnsi="Arial" w:cs="Arial"/>
                <w:b/>
                <w:sz w:val="20"/>
                <w:szCs w:val="20"/>
                <w:u w:val="single"/>
                <w:lang w:val="en-GB"/>
              </w:rPr>
            </w:pPr>
            <w:r w:rsidRPr="00F92CA0">
              <w:rPr>
                <w:rFonts w:ascii="Arial" w:hAnsi="Arial" w:cs="Arial"/>
                <w:b/>
                <w:sz w:val="20"/>
                <w:szCs w:val="20"/>
                <w:highlight w:val="yellow"/>
                <w:u w:val="single"/>
                <w:lang w:val="en-GB"/>
              </w:rPr>
              <w:t>PART  2:</w:t>
            </w:r>
            <w:r w:rsidRPr="00F92CA0">
              <w:rPr>
                <w:rFonts w:ascii="Arial" w:hAnsi="Arial" w:cs="Arial"/>
                <w:b/>
                <w:sz w:val="20"/>
                <w:szCs w:val="20"/>
                <w:u w:val="single"/>
                <w:lang w:val="en-GB"/>
              </w:rPr>
              <w:t xml:space="preserve"> </w:t>
            </w:r>
          </w:p>
          <w:p w14:paraId="7FE441F5" w14:textId="77777777" w:rsidR="00A2396F" w:rsidRPr="00F92CA0" w:rsidRDefault="00A2396F">
            <w:pPr>
              <w:pStyle w:val="NormalWeb"/>
              <w:spacing w:before="0" w:beforeAutospacing="0" w:after="0" w:afterAutospacing="0"/>
              <w:rPr>
                <w:rFonts w:ascii="Arial" w:hAnsi="Arial" w:cs="Arial"/>
                <w:b/>
                <w:sz w:val="20"/>
                <w:szCs w:val="20"/>
                <w:u w:val="single"/>
                <w:lang w:val="en-GB"/>
              </w:rPr>
            </w:pPr>
          </w:p>
        </w:tc>
      </w:tr>
      <w:tr w:rsidR="00A2396F" w:rsidRPr="00F92CA0" w14:paraId="0EC50F58" w14:textId="77777777">
        <w:trPr>
          <w:trHeight w:val="935"/>
        </w:trPr>
        <w:tc>
          <w:tcPr>
            <w:tcW w:w="1615" w:type="pct"/>
            <w:shd w:val="clear" w:color="auto" w:fill="auto"/>
            <w:noWrap/>
            <w:tcMar>
              <w:top w:w="0" w:type="dxa"/>
              <w:left w:w="108" w:type="dxa"/>
              <w:bottom w:w="0" w:type="dxa"/>
              <w:right w:w="108" w:type="dxa"/>
            </w:tcMar>
            <w:vAlign w:val="center"/>
          </w:tcPr>
          <w:p w14:paraId="4BDB377B" w14:textId="77777777" w:rsidR="00A2396F" w:rsidRPr="00F92CA0" w:rsidRDefault="00A2396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3EC4E50" w14:textId="77777777" w:rsidR="00A2396F" w:rsidRPr="00F92CA0" w:rsidRDefault="00A2396F">
            <w:pPr>
              <w:pStyle w:val="Heading2"/>
              <w:jc w:val="left"/>
              <w:rPr>
                <w:rFonts w:ascii="Arial" w:hAnsi="Arial" w:cs="Arial"/>
                <w:lang w:val="en-GB"/>
              </w:rPr>
            </w:pPr>
            <w:r w:rsidRPr="00F92CA0">
              <w:rPr>
                <w:rFonts w:ascii="Arial" w:hAnsi="Arial" w:cs="Arial"/>
                <w:lang w:val="en-GB"/>
              </w:rPr>
              <w:t>Reviewer’s comment</w:t>
            </w:r>
          </w:p>
        </w:tc>
        <w:tc>
          <w:tcPr>
            <w:tcW w:w="1342" w:type="pct"/>
            <w:shd w:val="clear" w:color="auto" w:fill="auto"/>
          </w:tcPr>
          <w:p w14:paraId="0B852ABB" w14:textId="77777777" w:rsidR="00A2396F" w:rsidRPr="00F92CA0" w:rsidRDefault="00A2396F">
            <w:pPr>
              <w:pStyle w:val="Heading2"/>
              <w:jc w:val="left"/>
              <w:rPr>
                <w:rFonts w:ascii="Arial" w:hAnsi="Arial" w:cs="Arial"/>
                <w:b w:val="0"/>
                <w:lang w:val="en-GB"/>
              </w:rPr>
            </w:pPr>
            <w:r w:rsidRPr="00F92CA0">
              <w:rPr>
                <w:rFonts w:ascii="Arial" w:hAnsi="Arial" w:cs="Arial"/>
                <w:lang w:val="en-GB"/>
              </w:rPr>
              <w:t>Author’s comment</w:t>
            </w:r>
            <w:r w:rsidRPr="00F92CA0">
              <w:rPr>
                <w:rFonts w:ascii="Arial" w:hAnsi="Arial" w:cs="Arial"/>
                <w:b w:val="0"/>
                <w:lang w:val="en-GB"/>
              </w:rPr>
              <w:t xml:space="preserve"> </w:t>
            </w:r>
            <w:r w:rsidRPr="00F92CA0">
              <w:rPr>
                <w:rFonts w:ascii="Arial" w:hAnsi="Arial" w:cs="Arial"/>
                <w:b w:val="0"/>
                <w:i/>
                <w:lang w:val="en-GB"/>
              </w:rPr>
              <w:t>(if agreed with the reviewer, correct the manuscript and highlight that part in the manuscript. It is mandatory that authors should write his/her feedback here)</w:t>
            </w:r>
          </w:p>
        </w:tc>
      </w:tr>
      <w:tr w:rsidR="00A2396F" w:rsidRPr="00F92CA0" w14:paraId="7A11DFBC" w14:textId="77777777">
        <w:trPr>
          <w:trHeight w:val="697"/>
        </w:trPr>
        <w:tc>
          <w:tcPr>
            <w:tcW w:w="1615" w:type="pct"/>
            <w:shd w:val="clear" w:color="auto" w:fill="auto"/>
            <w:noWrap/>
            <w:tcMar>
              <w:top w:w="0" w:type="dxa"/>
              <w:left w:w="108" w:type="dxa"/>
              <w:bottom w:w="0" w:type="dxa"/>
              <w:right w:w="108" w:type="dxa"/>
            </w:tcMar>
            <w:vAlign w:val="center"/>
          </w:tcPr>
          <w:p w14:paraId="38EA5A6B" w14:textId="77777777" w:rsidR="00A2396F" w:rsidRPr="00F92CA0" w:rsidRDefault="00A2396F">
            <w:pPr>
              <w:pStyle w:val="NormalWeb"/>
              <w:spacing w:before="0" w:beforeAutospacing="0" w:after="0" w:afterAutospacing="0"/>
              <w:rPr>
                <w:rFonts w:ascii="Arial" w:hAnsi="Arial" w:cs="Arial"/>
                <w:b/>
                <w:sz w:val="20"/>
                <w:szCs w:val="20"/>
                <w:lang w:val="en-GB"/>
              </w:rPr>
            </w:pPr>
            <w:r w:rsidRPr="00F92CA0">
              <w:rPr>
                <w:rFonts w:ascii="Arial" w:hAnsi="Arial" w:cs="Arial"/>
                <w:b/>
                <w:sz w:val="20"/>
                <w:szCs w:val="20"/>
                <w:lang w:val="en-GB"/>
              </w:rPr>
              <w:t xml:space="preserve">Are there ethical issues in this manuscript? </w:t>
            </w:r>
          </w:p>
          <w:p w14:paraId="119B7E3C" w14:textId="77777777" w:rsidR="00A2396F" w:rsidRPr="00F92CA0" w:rsidRDefault="00A2396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5468297" w14:textId="77777777" w:rsidR="00A2396F" w:rsidRPr="00F92CA0" w:rsidRDefault="00A2396F">
            <w:pPr>
              <w:pStyle w:val="NormalWeb"/>
              <w:spacing w:before="0" w:beforeAutospacing="0" w:after="0" w:afterAutospacing="0"/>
              <w:rPr>
                <w:rFonts w:ascii="Arial" w:hAnsi="Arial" w:cs="Arial"/>
                <w:i/>
                <w:iCs/>
                <w:sz w:val="20"/>
                <w:szCs w:val="20"/>
                <w:u w:val="single"/>
                <w:lang w:val="en-GB"/>
              </w:rPr>
            </w:pPr>
            <w:r w:rsidRPr="00F92CA0">
              <w:rPr>
                <w:rFonts w:ascii="Arial" w:hAnsi="Arial" w:cs="Arial"/>
                <w:i/>
                <w:iCs/>
                <w:sz w:val="20"/>
                <w:szCs w:val="20"/>
                <w:u w:val="single"/>
                <w:lang w:val="en-GB"/>
              </w:rPr>
              <w:t xml:space="preserve">(If yes, </w:t>
            </w:r>
            <w:proofErr w:type="gramStart"/>
            <w:r w:rsidRPr="00F92CA0">
              <w:rPr>
                <w:rFonts w:ascii="Arial" w:hAnsi="Arial" w:cs="Arial"/>
                <w:i/>
                <w:iCs/>
                <w:sz w:val="20"/>
                <w:szCs w:val="20"/>
                <w:u w:val="single"/>
                <w:lang w:val="en-GB"/>
              </w:rPr>
              <w:t>Kindly</w:t>
            </w:r>
            <w:proofErr w:type="gramEnd"/>
            <w:r w:rsidRPr="00F92CA0">
              <w:rPr>
                <w:rFonts w:ascii="Arial" w:hAnsi="Arial" w:cs="Arial"/>
                <w:i/>
                <w:iCs/>
                <w:sz w:val="20"/>
                <w:szCs w:val="20"/>
                <w:u w:val="single"/>
                <w:lang w:val="en-GB"/>
              </w:rPr>
              <w:t xml:space="preserve"> please write down the ethical issues here in detail)</w:t>
            </w:r>
          </w:p>
          <w:p w14:paraId="4D0C9693" w14:textId="77777777" w:rsidR="00A2396F" w:rsidRPr="00F92CA0" w:rsidRDefault="00A2396F">
            <w:pPr>
              <w:pStyle w:val="NormalWeb"/>
              <w:spacing w:before="0" w:beforeAutospacing="0" w:after="0" w:afterAutospacing="0"/>
              <w:rPr>
                <w:rFonts w:ascii="Arial" w:hAnsi="Arial" w:cs="Arial"/>
                <w:sz w:val="20"/>
                <w:szCs w:val="20"/>
              </w:rPr>
            </w:pPr>
          </w:p>
          <w:p w14:paraId="76F95652" w14:textId="77777777" w:rsidR="00A2396F" w:rsidRPr="00F92CA0" w:rsidRDefault="00A2396F">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6718E96" w14:textId="77777777" w:rsidR="00A2396F" w:rsidRPr="00F92CA0" w:rsidRDefault="00A2396F">
            <w:pPr>
              <w:rPr>
                <w:rFonts w:ascii="Arial" w:eastAsia="Arial Unicode MS" w:hAnsi="Arial" w:cs="Arial"/>
                <w:sz w:val="20"/>
                <w:szCs w:val="20"/>
                <w:lang w:val="en-GB"/>
              </w:rPr>
            </w:pPr>
          </w:p>
          <w:p w14:paraId="5D77E1A3" w14:textId="77777777" w:rsidR="00A2396F" w:rsidRPr="00F92CA0" w:rsidRDefault="00A2396F">
            <w:pPr>
              <w:rPr>
                <w:rFonts w:ascii="Arial" w:eastAsia="Arial Unicode MS" w:hAnsi="Arial" w:cs="Arial"/>
                <w:sz w:val="20"/>
                <w:szCs w:val="20"/>
                <w:lang w:val="en-GB"/>
              </w:rPr>
            </w:pPr>
          </w:p>
          <w:p w14:paraId="5B181F8D" w14:textId="77777777" w:rsidR="00A2396F" w:rsidRPr="00F92CA0" w:rsidRDefault="00A2396F">
            <w:pPr>
              <w:rPr>
                <w:rFonts w:ascii="Arial" w:eastAsia="Arial Unicode MS" w:hAnsi="Arial" w:cs="Arial"/>
                <w:sz w:val="20"/>
                <w:szCs w:val="20"/>
                <w:lang w:val="en-GB"/>
              </w:rPr>
            </w:pPr>
          </w:p>
          <w:p w14:paraId="477F4F4C" w14:textId="77777777" w:rsidR="00A2396F" w:rsidRPr="00F92CA0" w:rsidRDefault="00A2396F">
            <w:pPr>
              <w:pStyle w:val="NormalWeb"/>
              <w:spacing w:before="0" w:beforeAutospacing="0" w:after="0" w:afterAutospacing="0"/>
              <w:rPr>
                <w:rFonts w:ascii="Arial" w:hAnsi="Arial" w:cs="Arial"/>
                <w:sz w:val="20"/>
                <w:szCs w:val="20"/>
                <w:lang w:val="en-GB"/>
              </w:rPr>
            </w:pPr>
          </w:p>
        </w:tc>
      </w:tr>
      <w:bookmarkEnd w:id="0"/>
      <w:bookmarkEnd w:id="1"/>
    </w:tbl>
    <w:p w14:paraId="06100D3E" w14:textId="77777777" w:rsidR="008913D5" w:rsidRPr="00F92CA0" w:rsidRDefault="008913D5" w:rsidP="00A2396F">
      <w:pPr>
        <w:pStyle w:val="BodyText"/>
        <w:outlineLvl w:val="0"/>
        <w:rPr>
          <w:rFonts w:ascii="Arial" w:hAnsi="Arial" w:cs="Arial"/>
          <w:sz w:val="20"/>
          <w:szCs w:val="20"/>
          <w:lang w:val="en-GB"/>
        </w:rPr>
      </w:pPr>
    </w:p>
    <w:p w14:paraId="03BE8FD7" w14:textId="77777777" w:rsidR="00F01409" w:rsidRPr="00F92CA0" w:rsidRDefault="00F01409" w:rsidP="00F01409">
      <w:pPr>
        <w:rPr>
          <w:rFonts w:ascii="Arial" w:hAnsi="Arial" w:cs="Arial"/>
          <w:b/>
          <w:sz w:val="20"/>
          <w:szCs w:val="20"/>
          <w:u w:val="single"/>
        </w:rPr>
      </w:pPr>
      <w:bookmarkStart w:id="2" w:name="_Hlk191115466"/>
      <w:r w:rsidRPr="00F92CA0">
        <w:rPr>
          <w:rFonts w:ascii="Arial" w:hAnsi="Arial" w:cs="Arial"/>
          <w:b/>
          <w:sz w:val="20"/>
          <w:szCs w:val="20"/>
          <w:u w:val="single"/>
        </w:rPr>
        <w:t>Reviewer Details:</w:t>
      </w:r>
    </w:p>
    <w:bookmarkEnd w:id="2"/>
    <w:p w14:paraId="407C170C" w14:textId="77777777" w:rsidR="00F01409" w:rsidRPr="00F92CA0" w:rsidRDefault="00F01409" w:rsidP="00A2396F">
      <w:pPr>
        <w:pStyle w:val="BodyText"/>
        <w:outlineLvl w:val="0"/>
        <w:rPr>
          <w:rFonts w:ascii="Arial" w:hAnsi="Arial" w:cs="Arial"/>
          <w:sz w:val="20"/>
          <w:szCs w:val="20"/>
          <w:lang w:val="en-GB"/>
        </w:rPr>
      </w:pPr>
    </w:p>
    <w:p w14:paraId="22B93659" w14:textId="3A83ECC1" w:rsidR="00F01409" w:rsidRPr="00F92CA0" w:rsidRDefault="00F01409" w:rsidP="00A2396F">
      <w:pPr>
        <w:pStyle w:val="BodyText"/>
        <w:outlineLvl w:val="0"/>
        <w:rPr>
          <w:rFonts w:ascii="Arial" w:hAnsi="Arial" w:cs="Arial"/>
          <w:b/>
          <w:bCs/>
          <w:sz w:val="20"/>
          <w:szCs w:val="20"/>
          <w:lang w:val="en-GB"/>
        </w:rPr>
      </w:pPr>
      <w:bookmarkStart w:id="3" w:name="_Hlk195199375"/>
      <w:proofErr w:type="spellStart"/>
      <w:r w:rsidRPr="00F92CA0">
        <w:rPr>
          <w:rFonts w:ascii="Arial" w:hAnsi="Arial" w:cs="Arial"/>
          <w:b/>
          <w:bCs/>
          <w:color w:val="000000"/>
          <w:sz w:val="20"/>
          <w:szCs w:val="20"/>
        </w:rPr>
        <w:t>Samin</w:t>
      </w:r>
      <w:proofErr w:type="spellEnd"/>
      <w:r w:rsidRPr="00F92CA0">
        <w:rPr>
          <w:rFonts w:ascii="Arial" w:hAnsi="Arial" w:cs="Arial"/>
          <w:b/>
          <w:bCs/>
          <w:color w:val="000000"/>
          <w:sz w:val="20"/>
          <w:szCs w:val="20"/>
        </w:rPr>
        <w:t xml:space="preserve"> Khan</w:t>
      </w:r>
      <w:r w:rsidRPr="00F92CA0">
        <w:rPr>
          <w:rFonts w:ascii="Arial" w:hAnsi="Arial" w:cs="Arial"/>
          <w:b/>
          <w:bCs/>
          <w:color w:val="000000"/>
          <w:sz w:val="20"/>
          <w:szCs w:val="20"/>
        </w:rPr>
        <w:t xml:space="preserve">, </w:t>
      </w:r>
      <w:r w:rsidRPr="00F92CA0">
        <w:rPr>
          <w:rFonts w:ascii="Arial" w:hAnsi="Arial" w:cs="Arial"/>
          <w:b/>
          <w:bCs/>
          <w:color w:val="000000"/>
          <w:sz w:val="20"/>
          <w:szCs w:val="20"/>
        </w:rPr>
        <w:t xml:space="preserve">Bundelkhand </w:t>
      </w:r>
      <w:proofErr w:type="spellStart"/>
      <w:r w:rsidRPr="00F92CA0">
        <w:rPr>
          <w:rFonts w:ascii="Arial" w:hAnsi="Arial" w:cs="Arial"/>
          <w:b/>
          <w:bCs/>
          <w:color w:val="000000"/>
          <w:sz w:val="20"/>
          <w:szCs w:val="20"/>
        </w:rPr>
        <w:t>University</w:t>
      </w:r>
      <w:proofErr w:type="spellEnd"/>
      <w:r w:rsidRPr="00F92CA0">
        <w:rPr>
          <w:rFonts w:ascii="Arial" w:hAnsi="Arial" w:cs="Arial"/>
          <w:b/>
          <w:bCs/>
          <w:color w:val="000000"/>
          <w:sz w:val="20"/>
          <w:szCs w:val="20"/>
        </w:rPr>
        <w:t>,</w:t>
      </w:r>
      <w:r w:rsidRPr="00F92CA0">
        <w:rPr>
          <w:rFonts w:ascii="Arial" w:hAnsi="Arial" w:cs="Arial"/>
          <w:b/>
          <w:bCs/>
          <w:color w:val="000000"/>
          <w:sz w:val="20"/>
          <w:szCs w:val="20"/>
        </w:rPr>
        <w:t xml:space="preserve"> </w:t>
      </w:r>
      <w:proofErr w:type="spellStart"/>
      <w:r w:rsidRPr="00F92CA0">
        <w:rPr>
          <w:rFonts w:ascii="Arial" w:hAnsi="Arial" w:cs="Arial"/>
          <w:b/>
          <w:bCs/>
          <w:color w:val="000000"/>
          <w:sz w:val="20"/>
          <w:szCs w:val="20"/>
        </w:rPr>
        <w:t>India</w:t>
      </w:r>
      <w:bookmarkEnd w:id="3"/>
      <w:proofErr w:type="spellEnd"/>
    </w:p>
    <w:sectPr w:rsidR="00F01409" w:rsidRPr="00F92CA0" w:rsidSect="00FC64A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40D9" w14:textId="77777777" w:rsidR="001472C8" w:rsidRPr="0000007A" w:rsidRDefault="001472C8" w:rsidP="0099583E">
      <w:r>
        <w:separator/>
      </w:r>
    </w:p>
  </w:endnote>
  <w:endnote w:type="continuationSeparator" w:id="0">
    <w:p w14:paraId="6B1F83D8" w14:textId="77777777" w:rsidR="001472C8" w:rsidRPr="0000007A" w:rsidRDefault="001472C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9BF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892695" w:rsidRPr="00892695">
      <w:rPr>
        <w:sz w:val="16"/>
      </w:rPr>
      <w:t xml:space="preserve">Version: </w:t>
    </w:r>
    <w:r w:rsidR="003A7606">
      <w:rPr>
        <w:sz w:val="16"/>
      </w:rPr>
      <w:t xml:space="preserve">3 </w:t>
    </w:r>
    <w:r w:rsidR="00892695" w:rsidRPr="00892695">
      <w:rPr>
        <w:sz w:val="16"/>
      </w:rPr>
      <w:t>(0</w:t>
    </w:r>
    <w:r w:rsidR="003A7606">
      <w:rPr>
        <w:sz w:val="16"/>
      </w:rPr>
      <w:t>7</w:t>
    </w:r>
    <w:r w:rsidR="00892695" w:rsidRPr="00892695">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6C922" w14:textId="77777777" w:rsidR="001472C8" w:rsidRPr="0000007A" w:rsidRDefault="001472C8" w:rsidP="0099583E">
      <w:r>
        <w:separator/>
      </w:r>
    </w:p>
  </w:footnote>
  <w:footnote w:type="continuationSeparator" w:id="0">
    <w:p w14:paraId="69BBF2F4" w14:textId="77777777" w:rsidR="001472C8" w:rsidRPr="0000007A" w:rsidRDefault="001472C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B05B" w14:textId="77777777" w:rsidR="001443D7" w:rsidRPr="001443D7" w:rsidRDefault="001443D7">
    <w:pPr>
      <w:pStyle w:val="Header"/>
      <w:rPr>
        <w:b/>
        <w:bCs/>
        <w:color w:val="0070C0"/>
        <w:sz w:val="36"/>
        <w:szCs w:val="36"/>
        <w:lang w:val="en-IN"/>
      </w:rPr>
    </w:pPr>
    <w:r w:rsidRPr="001443D7">
      <w:rPr>
        <w:b/>
        <w:bCs/>
        <w:color w:val="0070C0"/>
        <w:sz w:val="36"/>
        <w:szCs w:val="36"/>
        <w:lang w:val="en-IN"/>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095388"/>
    <w:multiLevelType w:val="multilevel"/>
    <w:tmpl w:val="A2F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91A206D"/>
    <w:multiLevelType w:val="multilevel"/>
    <w:tmpl w:val="3A4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725293"/>
    <w:multiLevelType w:val="multilevel"/>
    <w:tmpl w:val="19D0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27609">
    <w:abstractNumId w:val="4"/>
  </w:num>
  <w:num w:numId="2" w16cid:durableId="1398432351">
    <w:abstractNumId w:val="9"/>
  </w:num>
  <w:num w:numId="3" w16cid:durableId="323969174">
    <w:abstractNumId w:val="8"/>
  </w:num>
  <w:num w:numId="4" w16cid:durableId="2092893075">
    <w:abstractNumId w:val="10"/>
  </w:num>
  <w:num w:numId="5" w16cid:durableId="1131050871">
    <w:abstractNumId w:val="7"/>
  </w:num>
  <w:num w:numId="6" w16cid:durableId="1589920093">
    <w:abstractNumId w:val="0"/>
  </w:num>
  <w:num w:numId="7" w16cid:durableId="986671516">
    <w:abstractNumId w:val="3"/>
  </w:num>
  <w:num w:numId="8" w16cid:durableId="2059667204">
    <w:abstractNumId w:val="12"/>
  </w:num>
  <w:num w:numId="9" w16cid:durableId="728307757">
    <w:abstractNumId w:val="11"/>
  </w:num>
  <w:num w:numId="10" w16cid:durableId="1016151117">
    <w:abstractNumId w:val="2"/>
  </w:num>
  <w:num w:numId="11" w16cid:durableId="986938250">
    <w:abstractNumId w:val="1"/>
  </w:num>
  <w:num w:numId="12" w16cid:durableId="706415322">
    <w:abstractNumId w:val="5"/>
  </w:num>
  <w:num w:numId="13" w16cid:durableId="699354785">
    <w:abstractNumId w:val="14"/>
  </w:num>
  <w:num w:numId="14" w16cid:durableId="985474685">
    <w:abstractNumId w:val="6"/>
  </w:num>
  <w:num w:numId="15" w16cid:durableId="1325281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0CB0"/>
    <w:rsid w:val="00012C8B"/>
    <w:rsid w:val="00021981"/>
    <w:rsid w:val="000234E1"/>
    <w:rsid w:val="0002598E"/>
    <w:rsid w:val="00037D52"/>
    <w:rsid w:val="000450FC"/>
    <w:rsid w:val="00056CB0"/>
    <w:rsid w:val="000577C2"/>
    <w:rsid w:val="0006257C"/>
    <w:rsid w:val="000672F9"/>
    <w:rsid w:val="00084D7C"/>
    <w:rsid w:val="00091112"/>
    <w:rsid w:val="000936AC"/>
    <w:rsid w:val="00095A59"/>
    <w:rsid w:val="000A2134"/>
    <w:rsid w:val="000A2C45"/>
    <w:rsid w:val="000A6F41"/>
    <w:rsid w:val="000B4EE5"/>
    <w:rsid w:val="000B74A1"/>
    <w:rsid w:val="000B757E"/>
    <w:rsid w:val="000C0837"/>
    <w:rsid w:val="000C3B7E"/>
    <w:rsid w:val="00100577"/>
    <w:rsid w:val="00101322"/>
    <w:rsid w:val="00136984"/>
    <w:rsid w:val="0014105D"/>
    <w:rsid w:val="001443D7"/>
    <w:rsid w:val="00144521"/>
    <w:rsid w:val="001472C8"/>
    <w:rsid w:val="00150304"/>
    <w:rsid w:val="0015296D"/>
    <w:rsid w:val="001542EB"/>
    <w:rsid w:val="00163622"/>
    <w:rsid w:val="001645A2"/>
    <w:rsid w:val="00164F4E"/>
    <w:rsid w:val="00165685"/>
    <w:rsid w:val="0017480A"/>
    <w:rsid w:val="001766DF"/>
    <w:rsid w:val="00184644"/>
    <w:rsid w:val="0018753A"/>
    <w:rsid w:val="0019527A"/>
    <w:rsid w:val="00197E68"/>
    <w:rsid w:val="001A1605"/>
    <w:rsid w:val="001A7787"/>
    <w:rsid w:val="001B0C63"/>
    <w:rsid w:val="001C31F1"/>
    <w:rsid w:val="001D3A1D"/>
    <w:rsid w:val="001E4B3D"/>
    <w:rsid w:val="001F24FF"/>
    <w:rsid w:val="001F2913"/>
    <w:rsid w:val="001F707F"/>
    <w:rsid w:val="002011F3"/>
    <w:rsid w:val="00201B85"/>
    <w:rsid w:val="00202E80"/>
    <w:rsid w:val="002105F7"/>
    <w:rsid w:val="00220111"/>
    <w:rsid w:val="0022369C"/>
    <w:rsid w:val="00225652"/>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0A08"/>
    <w:rsid w:val="002F6935"/>
    <w:rsid w:val="00312559"/>
    <w:rsid w:val="003204B8"/>
    <w:rsid w:val="00330C37"/>
    <w:rsid w:val="0033692F"/>
    <w:rsid w:val="00346223"/>
    <w:rsid w:val="003A04E7"/>
    <w:rsid w:val="003A4991"/>
    <w:rsid w:val="003A6E1A"/>
    <w:rsid w:val="003A7606"/>
    <w:rsid w:val="003B2172"/>
    <w:rsid w:val="003E746A"/>
    <w:rsid w:val="0042465A"/>
    <w:rsid w:val="004356CC"/>
    <w:rsid w:val="00435B36"/>
    <w:rsid w:val="00442B24"/>
    <w:rsid w:val="0044444D"/>
    <w:rsid w:val="0044519B"/>
    <w:rsid w:val="00445B35"/>
    <w:rsid w:val="00446659"/>
    <w:rsid w:val="0045268F"/>
    <w:rsid w:val="00457AB1"/>
    <w:rsid w:val="00457BC0"/>
    <w:rsid w:val="00462996"/>
    <w:rsid w:val="004674B4"/>
    <w:rsid w:val="00474DAF"/>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D4D2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38B1"/>
    <w:rsid w:val="006F6F2F"/>
    <w:rsid w:val="00701186"/>
    <w:rsid w:val="00707BE1"/>
    <w:rsid w:val="00717A22"/>
    <w:rsid w:val="007238EB"/>
    <w:rsid w:val="0072789A"/>
    <w:rsid w:val="007317C3"/>
    <w:rsid w:val="00734756"/>
    <w:rsid w:val="0073538B"/>
    <w:rsid w:val="00741BD0"/>
    <w:rsid w:val="007426E6"/>
    <w:rsid w:val="00746370"/>
    <w:rsid w:val="00765CEB"/>
    <w:rsid w:val="00766889"/>
    <w:rsid w:val="00766A0D"/>
    <w:rsid w:val="00767F8C"/>
    <w:rsid w:val="00780B67"/>
    <w:rsid w:val="007B1099"/>
    <w:rsid w:val="007B6C92"/>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2695"/>
    <w:rsid w:val="00893E75"/>
    <w:rsid w:val="008B0844"/>
    <w:rsid w:val="008C2778"/>
    <w:rsid w:val="008C2F62"/>
    <w:rsid w:val="008D020E"/>
    <w:rsid w:val="008D1117"/>
    <w:rsid w:val="008D15A4"/>
    <w:rsid w:val="008E767A"/>
    <w:rsid w:val="008F2762"/>
    <w:rsid w:val="008F36E4"/>
    <w:rsid w:val="00923BD8"/>
    <w:rsid w:val="00933C8B"/>
    <w:rsid w:val="009553EC"/>
    <w:rsid w:val="00961F93"/>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2396F"/>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F41"/>
    <w:rsid w:val="00B67FAD"/>
    <w:rsid w:val="00B73785"/>
    <w:rsid w:val="00B760E1"/>
    <w:rsid w:val="00B77B2D"/>
    <w:rsid w:val="00B807F8"/>
    <w:rsid w:val="00B858FF"/>
    <w:rsid w:val="00BA1AB3"/>
    <w:rsid w:val="00BA6421"/>
    <w:rsid w:val="00BB34E6"/>
    <w:rsid w:val="00BB4FEC"/>
    <w:rsid w:val="00BC402F"/>
    <w:rsid w:val="00BD1E9D"/>
    <w:rsid w:val="00BD27BA"/>
    <w:rsid w:val="00BD7DD6"/>
    <w:rsid w:val="00BE13EF"/>
    <w:rsid w:val="00BE40A5"/>
    <w:rsid w:val="00BE6454"/>
    <w:rsid w:val="00BF39A4"/>
    <w:rsid w:val="00C02797"/>
    <w:rsid w:val="00C10283"/>
    <w:rsid w:val="00C110CC"/>
    <w:rsid w:val="00C14F10"/>
    <w:rsid w:val="00C22886"/>
    <w:rsid w:val="00C25C8F"/>
    <w:rsid w:val="00C263C6"/>
    <w:rsid w:val="00C635B6"/>
    <w:rsid w:val="00C70DFC"/>
    <w:rsid w:val="00C74109"/>
    <w:rsid w:val="00C82466"/>
    <w:rsid w:val="00C84097"/>
    <w:rsid w:val="00C8649F"/>
    <w:rsid w:val="00CB429B"/>
    <w:rsid w:val="00CC2753"/>
    <w:rsid w:val="00CC7EE1"/>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40ED"/>
    <w:rsid w:val="00D8579C"/>
    <w:rsid w:val="00D90124"/>
    <w:rsid w:val="00D9392F"/>
    <w:rsid w:val="00DA41F5"/>
    <w:rsid w:val="00DB5B54"/>
    <w:rsid w:val="00DB7E1B"/>
    <w:rsid w:val="00DC1D81"/>
    <w:rsid w:val="00E451EA"/>
    <w:rsid w:val="00E53E52"/>
    <w:rsid w:val="00E57F4B"/>
    <w:rsid w:val="00E63889"/>
    <w:rsid w:val="00E65EB7"/>
    <w:rsid w:val="00E71C8D"/>
    <w:rsid w:val="00E71EFB"/>
    <w:rsid w:val="00E72360"/>
    <w:rsid w:val="00E90709"/>
    <w:rsid w:val="00E972A7"/>
    <w:rsid w:val="00EA039C"/>
    <w:rsid w:val="00EA2839"/>
    <w:rsid w:val="00EB3E91"/>
    <w:rsid w:val="00EB758C"/>
    <w:rsid w:val="00EC6894"/>
    <w:rsid w:val="00ED6B12"/>
    <w:rsid w:val="00EE0D3E"/>
    <w:rsid w:val="00EF326D"/>
    <w:rsid w:val="00EF53FE"/>
    <w:rsid w:val="00F01409"/>
    <w:rsid w:val="00F245A7"/>
    <w:rsid w:val="00F2643C"/>
    <w:rsid w:val="00F264D3"/>
    <w:rsid w:val="00F3295A"/>
    <w:rsid w:val="00F34D8E"/>
    <w:rsid w:val="00F3669D"/>
    <w:rsid w:val="00F405F8"/>
    <w:rsid w:val="00F41154"/>
    <w:rsid w:val="00F4700F"/>
    <w:rsid w:val="00F51F7F"/>
    <w:rsid w:val="00F573EA"/>
    <w:rsid w:val="00F57E9D"/>
    <w:rsid w:val="00F92CA0"/>
    <w:rsid w:val="00FA6528"/>
    <w:rsid w:val="00FC2E17"/>
    <w:rsid w:val="00FC6387"/>
    <w:rsid w:val="00FC64AE"/>
    <w:rsid w:val="00FC6802"/>
    <w:rsid w:val="00FD4172"/>
    <w:rsid w:val="00FD70A7"/>
    <w:rsid w:val="00FF09A0"/>
    <w:rsid w:val="00FF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6184A"/>
  <w15:docId w15:val="{88AAB9E5-57C4-4420-919B-7ECC0DFE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840ED"/>
    <w:rPr>
      <w:color w:val="605E5C"/>
      <w:shd w:val="clear" w:color="auto" w:fill="E1DFDD"/>
    </w:rPr>
  </w:style>
  <w:style w:type="character" w:styleId="Strong">
    <w:name w:val="Strong"/>
    <w:basedOn w:val="DefaultParagraphFont"/>
    <w:uiPriority w:val="22"/>
    <w:qFormat/>
    <w:rsid w:val="006F38B1"/>
    <w:rPr>
      <w:b/>
      <w:bCs/>
    </w:rPr>
  </w:style>
  <w:style w:type="character" w:styleId="UnresolvedMention">
    <w:name w:val="Unresolved Mention"/>
    <w:basedOn w:val="DefaultParagraphFont"/>
    <w:uiPriority w:val="99"/>
    <w:semiHidden/>
    <w:unhideWhenUsed/>
    <w:rsid w:val="00452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1880">
      <w:bodyDiv w:val="1"/>
      <w:marLeft w:val="0"/>
      <w:marRight w:val="0"/>
      <w:marTop w:val="0"/>
      <w:marBottom w:val="0"/>
      <w:divBdr>
        <w:top w:val="none" w:sz="0" w:space="0" w:color="auto"/>
        <w:left w:val="none" w:sz="0" w:space="0" w:color="auto"/>
        <w:bottom w:val="none" w:sz="0" w:space="0" w:color="auto"/>
        <w:right w:val="none" w:sz="0" w:space="0" w:color="auto"/>
      </w:divBdr>
    </w:div>
    <w:div w:id="168260152">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2610309">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88862656">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65080483">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23987589">
      <w:bodyDiv w:val="1"/>
      <w:marLeft w:val="0"/>
      <w:marRight w:val="0"/>
      <w:marTop w:val="0"/>
      <w:marBottom w:val="0"/>
      <w:divBdr>
        <w:top w:val="none" w:sz="0" w:space="0" w:color="auto"/>
        <w:left w:val="none" w:sz="0" w:space="0" w:color="auto"/>
        <w:bottom w:val="none" w:sz="0" w:space="0" w:color="auto"/>
        <w:right w:val="none" w:sz="0" w:space="0" w:color="auto"/>
      </w:divBdr>
    </w:div>
    <w:div w:id="1528639913">
      <w:bodyDiv w:val="1"/>
      <w:marLeft w:val="0"/>
      <w:marRight w:val="0"/>
      <w:marTop w:val="0"/>
      <w:marBottom w:val="0"/>
      <w:divBdr>
        <w:top w:val="none" w:sz="0" w:space="0" w:color="auto"/>
        <w:left w:val="none" w:sz="0" w:space="0" w:color="auto"/>
        <w:bottom w:val="none" w:sz="0" w:space="0" w:color="auto"/>
        <w:right w:val="none" w:sz="0" w:space="0" w:color="auto"/>
      </w:divBdr>
    </w:div>
    <w:div w:id="1564370299">
      <w:bodyDiv w:val="1"/>
      <w:marLeft w:val="0"/>
      <w:marRight w:val="0"/>
      <w:marTop w:val="0"/>
      <w:marBottom w:val="0"/>
      <w:divBdr>
        <w:top w:val="none" w:sz="0" w:space="0" w:color="auto"/>
        <w:left w:val="none" w:sz="0" w:space="0" w:color="auto"/>
        <w:bottom w:val="none" w:sz="0" w:space="0" w:color="auto"/>
        <w:right w:val="none" w:sz="0" w:space="0" w:color="auto"/>
      </w:divBdr>
    </w:div>
    <w:div w:id="20410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aees.com/index.php/AJA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57FE3-5963-4575-8A27-DDB952C7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https://journalajaees.com/index.php/AJAEES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9</cp:revision>
  <dcterms:created xsi:type="dcterms:W3CDTF">2025-04-01T15:16:00Z</dcterms:created>
  <dcterms:modified xsi:type="dcterms:W3CDTF">2025-04-10T12:12:00Z</dcterms:modified>
</cp:coreProperties>
</file>