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921D7C" w14:textId="77777777" w:rsidR="009B7CDA" w:rsidRPr="009B7CDA" w:rsidRDefault="009B7CDA" w:rsidP="009B7CDA">
      <w:pPr>
        <w:pStyle w:val="Author"/>
        <w:jc w:val="left"/>
        <w:rPr>
          <w:rFonts w:ascii="Arial" w:hAnsi="Arial" w:cs="Arial"/>
          <w:bCs/>
          <w:i/>
          <w:iCs/>
          <w:kern w:val="28"/>
          <w:sz w:val="20"/>
          <w:u w:val="single"/>
        </w:rPr>
      </w:pPr>
      <w:r w:rsidRPr="009B7CDA">
        <w:rPr>
          <w:rFonts w:ascii="Arial" w:hAnsi="Arial" w:cs="Arial"/>
          <w:bCs/>
          <w:i/>
          <w:iCs/>
          <w:kern w:val="28"/>
          <w:sz w:val="20"/>
          <w:u w:val="single"/>
        </w:rPr>
        <w:t>Original Research Article</w:t>
      </w:r>
    </w:p>
    <w:p w14:paraId="5B21D8B5" w14:textId="56CB02F1" w:rsidR="00163BC4" w:rsidRPr="00163BC4" w:rsidRDefault="00316F77" w:rsidP="00820394">
      <w:pPr>
        <w:pStyle w:val="Author"/>
        <w:spacing w:line="240" w:lineRule="auto"/>
        <w:jc w:val="left"/>
        <w:rPr>
          <w:rFonts w:ascii="Arial" w:hAnsi="Arial" w:cs="Arial"/>
          <w:bCs/>
          <w:iCs/>
          <w:kern w:val="28"/>
          <w:sz w:val="36"/>
        </w:rPr>
      </w:pPr>
      <w:r>
        <w:rPr>
          <w:rFonts w:ascii="Arial" w:hAnsi="Arial" w:cs="Arial"/>
          <w:bCs/>
          <w:iCs/>
          <w:kern w:val="28"/>
          <w:sz w:val="36"/>
        </w:rPr>
        <w:t>Socio</w:t>
      </w:r>
      <w:r w:rsidR="00820394">
        <w:rPr>
          <w:rFonts w:ascii="Arial" w:hAnsi="Arial" w:cs="Arial"/>
          <w:bCs/>
          <w:iCs/>
          <w:kern w:val="28"/>
          <w:sz w:val="36"/>
        </w:rPr>
        <w:t xml:space="preserve">-Economic Profile and Fisheries </w:t>
      </w:r>
      <w:r>
        <w:rPr>
          <w:rFonts w:ascii="Arial" w:hAnsi="Arial" w:cs="Arial"/>
          <w:bCs/>
          <w:iCs/>
          <w:kern w:val="28"/>
          <w:sz w:val="36"/>
        </w:rPr>
        <w:t>Management Practices of Fisheries Co</w:t>
      </w:r>
      <w:r w:rsidR="00FC7250">
        <w:rPr>
          <w:rFonts w:ascii="Arial" w:hAnsi="Arial" w:cs="Arial"/>
          <w:bCs/>
          <w:iCs/>
          <w:kern w:val="28"/>
          <w:sz w:val="36"/>
        </w:rPr>
        <w:t>-</w:t>
      </w:r>
      <w:r>
        <w:rPr>
          <w:rFonts w:ascii="Arial" w:hAnsi="Arial" w:cs="Arial"/>
          <w:bCs/>
          <w:iCs/>
          <w:kern w:val="28"/>
          <w:sz w:val="36"/>
        </w:rPr>
        <w:t xml:space="preserve">operative Societies </w:t>
      </w:r>
      <w:r w:rsidR="00FC7250">
        <w:rPr>
          <w:rFonts w:ascii="Arial" w:hAnsi="Arial" w:cs="Arial"/>
          <w:bCs/>
          <w:iCs/>
          <w:kern w:val="28"/>
          <w:sz w:val="36"/>
        </w:rPr>
        <w:t xml:space="preserve">in Niwas block, Madhya Pradesh, </w:t>
      </w:r>
      <w:r>
        <w:rPr>
          <w:rFonts w:ascii="Arial" w:hAnsi="Arial" w:cs="Arial"/>
          <w:bCs/>
          <w:iCs/>
          <w:kern w:val="28"/>
          <w:sz w:val="36"/>
        </w:rPr>
        <w:t>India</w:t>
      </w:r>
      <w:r w:rsidR="00231920">
        <w:rPr>
          <w:rFonts w:ascii="Arial" w:hAnsi="Arial" w:cs="Arial"/>
          <w:bCs/>
          <w:iCs/>
          <w:kern w:val="28"/>
          <w:sz w:val="36"/>
        </w:rPr>
        <w:t xml:space="preserve"> </w:t>
      </w:r>
    </w:p>
    <w:p w14:paraId="3C83885F" w14:textId="77777777" w:rsidR="00A258C3" w:rsidRPr="00790ADA" w:rsidRDefault="00A258C3" w:rsidP="00441B6F">
      <w:pPr>
        <w:pStyle w:val="Author"/>
        <w:spacing w:line="240" w:lineRule="auto"/>
        <w:jc w:val="both"/>
        <w:rPr>
          <w:rFonts w:ascii="Arial" w:hAnsi="Arial" w:cs="Arial"/>
          <w:sz w:val="36"/>
        </w:rPr>
      </w:pPr>
    </w:p>
    <w:p w14:paraId="2D90CF0C" w14:textId="77777777" w:rsidR="002C57D2" w:rsidRPr="00FB3A86" w:rsidRDefault="002C57D2" w:rsidP="00441B6F">
      <w:pPr>
        <w:pStyle w:val="Affiliation"/>
        <w:spacing w:after="0" w:line="240" w:lineRule="auto"/>
        <w:jc w:val="both"/>
        <w:rPr>
          <w:rFonts w:ascii="Arial" w:hAnsi="Arial" w:cs="Arial"/>
        </w:rPr>
      </w:pPr>
    </w:p>
    <w:p w14:paraId="2763BF80" w14:textId="77777777" w:rsidR="00B01FCD" w:rsidRPr="00FB3A86" w:rsidRDefault="001114C8" w:rsidP="00441B6F">
      <w:pPr>
        <w:pStyle w:val="Copyright"/>
        <w:spacing w:after="0" w:line="240" w:lineRule="auto"/>
        <w:jc w:val="both"/>
        <w:rPr>
          <w:rFonts w:ascii="Arial" w:hAnsi="Arial" w:cs="Arial"/>
        </w:rPr>
        <w:sectPr w:rsidR="00B01FCD" w:rsidRPr="00FB3A86" w:rsidSect="00C95B1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3B086F9">
          <v:shapetype id="_x0000_t32" coordsize="21600,21600" o:spt="32" o:oned="t" path="m,l21600,21600e" filled="f">
            <v:path arrowok="t" fillok="f" o:connecttype="none"/>
            <o:lock v:ext="edit" shapetype="t"/>
          </v:shapetype>
          <v:shape id="_x0000_s104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14:paraId="38B6578F" w14:textId="77777777"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316F77">
        <w:rPr>
          <w:rFonts w:ascii="Arial" w:hAnsi="Arial" w:cs="Arial"/>
        </w:rPr>
        <w:t xml:space="preserve"> </w:t>
      </w:r>
    </w:p>
    <w:p w14:paraId="4649DC6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DC7B383" w14:textId="77777777" w:rsidTr="001E44FE">
        <w:tc>
          <w:tcPr>
            <w:tcW w:w="9576" w:type="dxa"/>
            <w:shd w:val="clear" w:color="auto" w:fill="F2F2F2"/>
          </w:tcPr>
          <w:p w14:paraId="1A99DC0D" w14:textId="77777777" w:rsidR="00E3114E" w:rsidRDefault="00E3114E" w:rsidP="00441B6F">
            <w:pPr>
              <w:pStyle w:val="Body"/>
              <w:spacing w:after="0"/>
              <w:rPr>
                <w:rFonts w:ascii="Arial" w:eastAsia="Calibri" w:hAnsi="Arial" w:cs="Arial"/>
                <w:szCs w:val="22"/>
              </w:rPr>
            </w:pPr>
          </w:p>
          <w:p w14:paraId="1B9B96C6" w14:textId="77777777" w:rsidR="005A533B" w:rsidRPr="005A533B" w:rsidRDefault="00BA1B01" w:rsidP="00441B6F">
            <w:pPr>
              <w:pStyle w:val="Body"/>
              <w:spacing w:after="0"/>
              <w:rPr>
                <w:rFonts w:ascii="Arial" w:eastAsia="Calibri" w:hAnsi="Arial" w:cs="Arial"/>
                <w:b/>
                <w:sz w:val="16"/>
                <w:szCs w:val="22"/>
              </w:rPr>
            </w:pPr>
            <w:r w:rsidRPr="00BA1B01">
              <w:rPr>
                <w:rFonts w:ascii="Arial" w:eastAsia="Calibri" w:hAnsi="Arial" w:cs="Arial"/>
                <w:b/>
                <w:szCs w:val="22"/>
              </w:rPr>
              <w:t xml:space="preserve">Aims: </w:t>
            </w:r>
            <w:r w:rsidR="005A533B" w:rsidRPr="005A533B">
              <w:rPr>
                <w:rFonts w:ascii="Arial" w:hAnsi="Arial" w:cs="Arial"/>
              </w:rPr>
              <w:t>The present study aim to assess the socio-economic status of fishery cooperative societies in Niwas Block, Madhya Pradesh, India.</w:t>
            </w:r>
          </w:p>
          <w:p w14:paraId="3AF3D850" w14:textId="77777777" w:rsidR="005A533B" w:rsidRDefault="00BA1B01" w:rsidP="00441B6F">
            <w:pPr>
              <w:pStyle w:val="Body"/>
              <w:spacing w:after="0"/>
              <w:rPr>
                <w:rFonts w:ascii="Times New Roman" w:hAnsi="Times New Roman"/>
                <w:sz w:val="24"/>
              </w:rPr>
            </w:pPr>
            <w:r w:rsidRPr="00BA1B01">
              <w:rPr>
                <w:rFonts w:ascii="Arial" w:eastAsia="Calibri" w:hAnsi="Arial" w:cs="Arial"/>
                <w:b/>
                <w:szCs w:val="22"/>
              </w:rPr>
              <w:t>Study design:</w:t>
            </w:r>
            <w:r w:rsidRPr="00BA1B01">
              <w:rPr>
                <w:rFonts w:ascii="Arial" w:eastAsia="Calibri" w:hAnsi="Arial" w:cs="Arial"/>
                <w:szCs w:val="22"/>
              </w:rPr>
              <w:t xml:space="preserve">  </w:t>
            </w:r>
            <w:r w:rsidR="005A533B" w:rsidRPr="005A533B">
              <w:rPr>
                <w:rFonts w:ascii="Arial" w:hAnsi="Arial" w:cs="Arial"/>
              </w:rPr>
              <w:t>The study covered all the six fisheries cooperative societ</w:t>
            </w:r>
            <w:r w:rsidR="000B6349">
              <w:rPr>
                <w:rFonts w:ascii="Arial" w:hAnsi="Arial" w:cs="Arial"/>
              </w:rPr>
              <w:t>ies existing in the Niwas Block</w:t>
            </w:r>
            <w:r w:rsidR="005A533B" w:rsidRPr="005A533B">
              <w:rPr>
                <w:rFonts w:ascii="Arial" w:hAnsi="Arial" w:cs="Arial"/>
              </w:rPr>
              <w:t xml:space="preserve"> </w:t>
            </w:r>
            <w:r w:rsidR="000B6349" w:rsidRPr="005A533B">
              <w:rPr>
                <w:rFonts w:ascii="Arial" w:hAnsi="Arial" w:cs="Arial"/>
              </w:rPr>
              <w:t xml:space="preserve">namely, Gouri Shakti, </w:t>
            </w:r>
            <w:proofErr w:type="spellStart"/>
            <w:r w:rsidR="000B6349" w:rsidRPr="005A533B">
              <w:rPr>
                <w:rFonts w:ascii="Arial" w:hAnsi="Arial" w:cs="Arial"/>
              </w:rPr>
              <w:t>Maa</w:t>
            </w:r>
            <w:proofErr w:type="spellEnd"/>
            <w:r w:rsidR="000B6349" w:rsidRPr="005A533B">
              <w:rPr>
                <w:rFonts w:ascii="Arial" w:hAnsi="Arial" w:cs="Arial"/>
              </w:rPr>
              <w:t xml:space="preserve"> </w:t>
            </w:r>
            <w:proofErr w:type="spellStart"/>
            <w:r w:rsidR="000B6349" w:rsidRPr="005A533B">
              <w:rPr>
                <w:rFonts w:ascii="Arial" w:hAnsi="Arial" w:cs="Arial"/>
              </w:rPr>
              <w:t>Durga</w:t>
            </w:r>
            <w:proofErr w:type="spellEnd"/>
            <w:r w:rsidR="000B6349" w:rsidRPr="005A533B">
              <w:rPr>
                <w:rFonts w:ascii="Arial" w:hAnsi="Arial" w:cs="Arial"/>
              </w:rPr>
              <w:t xml:space="preserve">, </w:t>
            </w:r>
            <w:proofErr w:type="spellStart"/>
            <w:r w:rsidR="000B6349" w:rsidRPr="005A533B">
              <w:rPr>
                <w:rFonts w:ascii="Arial" w:hAnsi="Arial" w:cs="Arial"/>
              </w:rPr>
              <w:t>Maa</w:t>
            </w:r>
            <w:proofErr w:type="spellEnd"/>
            <w:r w:rsidR="000B6349" w:rsidRPr="005A533B">
              <w:rPr>
                <w:rFonts w:ascii="Arial" w:hAnsi="Arial" w:cs="Arial"/>
              </w:rPr>
              <w:t xml:space="preserve"> Narmada </w:t>
            </w:r>
            <w:proofErr w:type="spellStart"/>
            <w:r w:rsidR="000B6349" w:rsidRPr="005A533B">
              <w:rPr>
                <w:rFonts w:ascii="Arial" w:hAnsi="Arial" w:cs="Arial"/>
              </w:rPr>
              <w:t>Adiwasi</w:t>
            </w:r>
            <w:proofErr w:type="spellEnd"/>
            <w:r w:rsidR="000B6349" w:rsidRPr="005A533B">
              <w:rPr>
                <w:rFonts w:ascii="Arial" w:hAnsi="Arial" w:cs="Arial"/>
              </w:rPr>
              <w:t xml:space="preserve">, </w:t>
            </w:r>
            <w:proofErr w:type="spellStart"/>
            <w:r w:rsidR="000B6349" w:rsidRPr="005A533B">
              <w:rPr>
                <w:rFonts w:ascii="Arial" w:hAnsi="Arial" w:cs="Arial"/>
              </w:rPr>
              <w:t>Maa</w:t>
            </w:r>
            <w:proofErr w:type="spellEnd"/>
            <w:r w:rsidR="000B6349" w:rsidRPr="005A533B">
              <w:rPr>
                <w:rFonts w:ascii="Arial" w:hAnsi="Arial" w:cs="Arial"/>
              </w:rPr>
              <w:t xml:space="preserve"> Narmada, </w:t>
            </w:r>
            <w:proofErr w:type="spellStart"/>
            <w:r w:rsidR="000B6349" w:rsidRPr="005A533B">
              <w:rPr>
                <w:rFonts w:ascii="Arial" w:hAnsi="Arial" w:cs="Arial"/>
              </w:rPr>
              <w:t>Adiwasi</w:t>
            </w:r>
            <w:proofErr w:type="spellEnd"/>
            <w:r w:rsidR="000B6349" w:rsidRPr="005A533B">
              <w:rPr>
                <w:rFonts w:ascii="Arial" w:hAnsi="Arial" w:cs="Arial"/>
              </w:rPr>
              <w:t xml:space="preserve">, and </w:t>
            </w:r>
            <w:proofErr w:type="spellStart"/>
            <w:r w:rsidR="000B6349" w:rsidRPr="005A533B">
              <w:rPr>
                <w:rFonts w:ascii="Arial" w:hAnsi="Arial" w:cs="Arial"/>
              </w:rPr>
              <w:t>Maa</w:t>
            </w:r>
            <w:proofErr w:type="spellEnd"/>
            <w:r w:rsidR="000B6349" w:rsidRPr="005A533B">
              <w:rPr>
                <w:rFonts w:ascii="Arial" w:hAnsi="Arial" w:cs="Arial"/>
              </w:rPr>
              <w:t xml:space="preserve"> </w:t>
            </w:r>
            <w:proofErr w:type="spellStart"/>
            <w:r w:rsidR="000B6349" w:rsidRPr="005A533B">
              <w:rPr>
                <w:rFonts w:ascii="Arial" w:hAnsi="Arial" w:cs="Arial"/>
              </w:rPr>
              <w:t>Reva</w:t>
            </w:r>
            <w:proofErr w:type="spellEnd"/>
            <w:r w:rsidR="000B6349" w:rsidRPr="005A533B">
              <w:rPr>
                <w:rFonts w:ascii="Arial" w:hAnsi="Arial" w:cs="Arial"/>
              </w:rPr>
              <w:t xml:space="preserve"> </w:t>
            </w:r>
            <w:r w:rsidR="000B6349">
              <w:rPr>
                <w:rFonts w:ascii="Arial" w:hAnsi="Arial" w:cs="Arial"/>
              </w:rPr>
              <w:t>Fisheries Cooperative Societies</w:t>
            </w:r>
            <w:r w:rsidR="000B6349" w:rsidRPr="005A533B">
              <w:rPr>
                <w:rFonts w:ascii="Arial" w:hAnsi="Arial" w:cs="Arial"/>
              </w:rPr>
              <w:t xml:space="preserve"> with 171 members in total</w:t>
            </w:r>
            <w:r w:rsidR="000B6349" w:rsidRPr="00753A08">
              <w:rPr>
                <w:rFonts w:ascii="Times New Roman" w:hAnsi="Times New Roman"/>
                <w:sz w:val="24"/>
              </w:rPr>
              <w:t>.</w:t>
            </w:r>
            <w:r w:rsidR="000B6349">
              <w:rPr>
                <w:rFonts w:ascii="Times New Roman" w:hAnsi="Times New Roman"/>
                <w:sz w:val="24"/>
              </w:rPr>
              <w:t xml:space="preserve"> </w:t>
            </w:r>
          </w:p>
          <w:p w14:paraId="37BE3940" w14:textId="77777777" w:rsidR="005A533B" w:rsidRPr="00FA7A00" w:rsidRDefault="00BA1B01" w:rsidP="00FA7A00">
            <w:pPr>
              <w:tabs>
                <w:tab w:val="left" w:pos="680"/>
                <w:tab w:val="left" w:pos="1134"/>
                <w:tab w:val="left" w:pos="1237"/>
              </w:tabs>
              <w:jc w:val="both"/>
              <w:rPr>
                <w:rFonts w:ascii="Times New Roman" w:hAnsi="Times New Roman"/>
                <w:sz w:val="24"/>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5A533B" w:rsidRPr="005A533B">
              <w:rPr>
                <w:rFonts w:ascii="Arial" w:hAnsi="Arial" w:cs="Arial"/>
              </w:rPr>
              <w:t>The study was conducted in the Niwas Block, Mandla district,</w:t>
            </w:r>
            <w:r w:rsidR="0050684B">
              <w:rPr>
                <w:rFonts w:ascii="Arial" w:hAnsi="Arial" w:cs="Arial"/>
              </w:rPr>
              <w:t xml:space="preserve"> </w:t>
            </w:r>
            <w:r w:rsidR="005A533B" w:rsidRPr="005A533B">
              <w:rPr>
                <w:rFonts w:ascii="Arial" w:hAnsi="Arial" w:cs="Arial"/>
              </w:rPr>
              <w:t>Madhya Pradesh, India during the month of June-August, 2023.</w:t>
            </w:r>
          </w:p>
          <w:p w14:paraId="17A70AF8" w14:textId="4BFC0265" w:rsidR="00BA1B01" w:rsidRPr="000B6349" w:rsidRDefault="00BA1B01" w:rsidP="00441B6F">
            <w:pPr>
              <w:pStyle w:val="Body"/>
              <w:spacing w:after="0"/>
              <w:rPr>
                <w:rFonts w:ascii="Arial" w:eastAsia="Calibri" w:hAnsi="Arial" w:cs="Arial"/>
                <w:sz w:val="16"/>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0B6349" w:rsidRPr="000B6349">
              <w:rPr>
                <w:rFonts w:ascii="Arial" w:hAnsi="Arial" w:cs="Arial"/>
              </w:rPr>
              <w:t>The socio-economic status of the fishery cooperative societies was studied through a structured questionnaire. The collected data were analyzed using descriptive statistical techni</w:t>
            </w:r>
            <w:r w:rsidR="00E60D52">
              <w:rPr>
                <w:rFonts w:ascii="Arial" w:hAnsi="Arial" w:cs="Arial"/>
              </w:rPr>
              <w:t>ques</w:t>
            </w:r>
            <w:r w:rsidR="000B6349" w:rsidRPr="000B6349">
              <w:rPr>
                <w:rFonts w:ascii="Arial" w:hAnsi="Arial" w:cs="Arial"/>
              </w:rPr>
              <w:t>.</w:t>
            </w:r>
          </w:p>
          <w:p w14:paraId="6AE84226" w14:textId="77777777" w:rsidR="00E60D52" w:rsidRDefault="00BA1B01" w:rsidP="00E60D52">
            <w:pPr>
              <w:pStyle w:val="Body"/>
              <w:spacing w:after="0"/>
              <w:rPr>
                <w:rFonts w:ascii="Arial" w:hAnsi="Arial" w:cs="Arial"/>
              </w:rPr>
            </w:pPr>
            <w:r w:rsidRPr="00BA1B01">
              <w:rPr>
                <w:rFonts w:ascii="Arial" w:eastAsia="Calibri" w:hAnsi="Arial" w:cs="Arial"/>
                <w:b/>
                <w:bCs/>
                <w:szCs w:val="22"/>
              </w:rPr>
              <w:t>Results:</w:t>
            </w:r>
            <w:r w:rsidRPr="00BA1B01">
              <w:rPr>
                <w:rFonts w:ascii="Arial" w:eastAsia="Calibri" w:hAnsi="Arial" w:cs="Arial"/>
                <w:szCs w:val="22"/>
              </w:rPr>
              <w:t xml:space="preserve"> </w:t>
            </w:r>
            <w:r w:rsidR="000B6349" w:rsidRPr="000B6349">
              <w:rPr>
                <w:rFonts w:ascii="Arial" w:hAnsi="Arial" w:cs="Arial"/>
              </w:rPr>
              <w:t>The study finds that most members are male (67.25%) and married (90.30%), with the majority in the 31-40 age group (28%). Education levels are low, with 21% illiterate and only 1.5% graduates. Most members belong to Scheduled Tribes (57.50%) and Other Backward Cla</w:t>
            </w:r>
            <w:r w:rsidR="00E60D52">
              <w:rPr>
                <w:rFonts w:ascii="Arial" w:hAnsi="Arial" w:cs="Arial"/>
              </w:rPr>
              <w:t>sses (30%). F</w:t>
            </w:r>
            <w:r w:rsidR="00E60D52" w:rsidRPr="000B6349">
              <w:rPr>
                <w:rFonts w:ascii="Arial" w:hAnsi="Arial" w:cs="Arial"/>
              </w:rPr>
              <w:t>or the year 2021-2022</w:t>
            </w:r>
            <w:r w:rsidR="00E60D52">
              <w:rPr>
                <w:rFonts w:ascii="Arial" w:hAnsi="Arial" w:cs="Arial"/>
              </w:rPr>
              <w:t>, t</w:t>
            </w:r>
            <w:r w:rsidR="000B6349" w:rsidRPr="000B6349">
              <w:rPr>
                <w:rFonts w:ascii="Arial" w:hAnsi="Arial" w:cs="Arial"/>
              </w:rPr>
              <w:t>he ave</w:t>
            </w:r>
            <w:r w:rsidR="00E60D52">
              <w:rPr>
                <w:rFonts w:ascii="Arial" w:hAnsi="Arial" w:cs="Arial"/>
              </w:rPr>
              <w:t>rage annual income of members was Rs. 28,086</w:t>
            </w:r>
            <w:r w:rsidR="000B6349" w:rsidRPr="000B6349">
              <w:rPr>
                <w:rFonts w:ascii="Arial" w:hAnsi="Arial" w:cs="Arial"/>
              </w:rPr>
              <w:t xml:space="preserve">. The study also highlights housing conditions, with 35.5% of members living in </w:t>
            </w:r>
            <w:proofErr w:type="spellStart"/>
            <w:r w:rsidR="000B6349" w:rsidRPr="000B6349">
              <w:rPr>
                <w:rFonts w:ascii="Arial" w:hAnsi="Arial" w:cs="Arial"/>
              </w:rPr>
              <w:t>kachcha</w:t>
            </w:r>
            <w:proofErr w:type="spellEnd"/>
            <w:r w:rsidR="000B6349" w:rsidRPr="000B6349">
              <w:rPr>
                <w:rFonts w:ascii="Arial" w:hAnsi="Arial" w:cs="Arial"/>
              </w:rPr>
              <w:t xml:space="preserve"> houses, 38.18% in semi-pucca houses, and 26.32% in pucca houses. Regarding insurance</w:t>
            </w:r>
            <w:r w:rsidR="00E60D52">
              <w:rPr>
                <w:rFonts w:ascii="Arial" w:hAnsi="Arial" w:cs="Arial"/>
              </w:rPr>
              <w:t xml:space="preserve"> coverage of the members, 32.17% of members are insured</w:t>
            </w:r>
            <w:r w:rsidR="000B6349" w:rsidRPr="000B6349">
              <w:rPr>
                <w:rFonts w:ascii="Arial" w:hAnsi="Arial" w:cs="Arial"/>
              </w:rPr>
              <w:t xml:space="preserve"> under a government policy, while 67.83% are not covered </w:t>
            </w:r>
            <w:r w:rsidR="00E60D52">
              <w:rPr>
                <w:rFonts w:ascii="Arial" w:hAnsi="Arial" w:cs="Arial"/>
              </w:rPr>
              <w:t xml:space="preserve">by </w:t>
            </w:r>
            <w:r w:rsidR="000B6349" w:rsidRPr="000B6349">
              <w:rPr>
                <w:rFonts w:ascii="Arial" w:hAnsi="Arial" w:cs="Arial"/>
              </w:rPr>
              <w:t xml:space="preserve">any insurance. Nearly, 95.33% of the members are supported through Kishan Credit Cards. The societies produced approximately 2,100 kgs of fish annually. The government supports the societies by providing boats, nets, vehicles, and fish seed. </w:t>
            </w:r>
            <w:r w:rsidR="000B6349">
              <w:rPr>
                <w:rFonts w:ascii="Arial" w:hAnsi="Arial" w:cs="Arial"/>
              </w:rPr>
              <w:t>A</w:t>
            </w:r>
            <w:r w:rsidR="000B6349" w:rsidRPr="000B6349">
              <w:rPr>
                <w:rFonts w:ascii="Arial" w:hAnsi="Arial" w:cs="Arial"/>
              </w:rPr>
              <w:t xml:space="preserve"> lack of interest in record-keeping, auditing, and maintenance of files was obs</w:t>
            </w:r>
            <w:r w:rsidR="000B6349">
              <w:rPr>
                <w:rFonts w:ascii="Arial" w:hAnsi="Arial" w:cs="Arial"/>
              </w:rPr>
              <w:t>erved among the society members.</w:t>
            </w:r>
            <w:r w:rsidR="000B6349" w:rsidRPr="000B6349">
              <w:rPr>
                <w:rFonts w:ascii="Arial" w:hAnsi="Arial" w:cs="Arial"/>
              </w:rPr>
              <w:t xml:space="preserve"> </w:t>
            </w:r>
          </w:p>
          <w:p w14:paraId="7E5C80D7" w14:textId="6B3EA244" w:rsidR="00505F06" w:rsidRPr="000B6349" w:rsidRDefault="00BA1B01" w:rsidP="00E60D52">
            <w:pPr>
              <w:pStyle w:val="Body"/>
              <w:spacing w:after="0"/>
              <w:rPr>
                <w:rFonts w:ascii="Times New Roman" w:hAnsi="Times New Roman"/>
                <w:sz w:val="24"/>
              </w:rPr>
            </w:pPr>
            <w:r w:rsidRPr="00BA1B01">
              <w:rPr>
                <w:rFonts w:ascii="Arial" w:eastAsia="Calibri" w:hAnsi="Arial" w:cs="Arial"/>
                <w:b/>
                <w:bCs/>
                <w:szCs w:val="22"/>
              </w:rPr>
              <w:t>Conclusion:</w:t>
            </w:r>
            <w:r w:rsidRPr="00BA1B01">
              <w:rPr>
                <w:rFonts w:ascii="Arial" w:eastAsia="Calibri" w:hAnsi="Arial" w:cs="Arial"/>
                <w:szCs w:val="22"/>
              </w:rPr>
              <w:t xml:space="preserve"> </w:t>
            </w:r>
            <w:r w:rsidR="00AC68CE" w:rsidRPr="00AC68CE">
              <w:rPr>
                <w:rFonts w:ascii="Arial" w:hAnsi="Arial" w:cs="Arial"/>
              </w:rPr>
              <w:t>Th</w:t>
            </w:r>
            <w:r w:rsidR="00AC68CE">
              <w:rPr>
                <w:rFonts w:ascii="Arial" w:hAnsi="Arial" w:cs="Arial"/>
              </w:rPr>
              <w:t>e study</w:t>
            </w:r>
            <w:r w:rsidR="00AC68CE" w:rsidRPr="00AC68CE">
              <w:rPr>
                <w:rFonts w:ascii="Arial" w:hAnsi="Arial" w:cs="Arial"/>
              </w:rPr>
              <w:t xml:space="preserve"> highlights a need for further education and awareness on financial and organizational management to enhance the overall effectiveness of these </w:t>
            </w:r>
            <w:commentRangeStart w:id="0"/>
            <w:r w:rsidR="00AC68CE" w:rsidRPr="00AC68CE">
              <w:rPr>
                <w:rFonts w:ascii="Arial" w:hAnsi="Arial" w:cs="Arial"/>
              </w:rPr>
              <w:t>societies</w:t>
            </w:r>
            <w:commentRangeEnd w:id="0"/>
            <w:r w:rsidR="00FB611F">
              <w:rPr>
                <w:rStyle w:val="CommentReference"/>
                <w:rFonts w:ascii="Times New Roman" w:hAnsi="Times New Roman"/>
                <w:lang w:val="nb-NO" w:eastAsia="nb-NO"/>
              </w:rPr>
              <w:commentReference w:id="0"/>
            </w:r>
            <w:r w:rsidR="00AC68CE" w:rsidRPr="00AC68CE">
              <w:rPr>
                <w:rFonts w:ascii="Arial" w:hAnsi="Arial" w:cs="Arial"/>
              </w:rPr>
              <w:t>.</w:t>
            </w:r>
          </w:p>
        </w:tc>
      </w:tr>
    </w:tbl>
    <w:p w14:paraId="313E88B9" w14:textId="77777777" w:rsidR="00636EB2" w:rsidRDefault="00636EB2" w:rsidP="00441B6F">
      <w:pPr>
        <w:pStyle w:val="Body"/>
        <w:spacing w:after="0"/>
        <w:rPr>
          <w:rFonts w:ascii="Arial" w:hAnsi="Arial" w:cs="Arial"/>
          <w:i/>
        </w:rPr>
      </w:pPr>
    </w:p>
    <w:p w14:paraId="470FFCC5" w14:textId="77777777" w:rsidR="00B52896" w:rsidRPr="004539DB" w:rsidRDefault="001B07D2" w:rsidP="001B07D2">
      <w:pPr>
        <w:pStyle w:val="Body"/>
        <w:spacing w:after="0"/>
        <w:jc w:val="center"/>
        <w:rPr>
          <w:rFonts w:ascii="Arial" w:hAnsi="Arial" w:cs="Arial"/>
          <w:i/>
          <w:sz w:val="18"/>
        </w:rPr>
      </w:pPr>
      <w:r>
        <w:rPr>
          <w:rFonts w:ascii="Arial" w:hAnsi="Arial" w:cs="Arial"/>
          <w:i/>
        </w:rPr>
        <w:t xml:space="preserve">Keywords: </w:t>
      </w:r>
      <w:r w:rsidRPr="001B07D2">
        <w:rPr>
          <w:rFonts w:ascii="Arial" w:hAnsi="Arial" w:cs="Arial"/>
          <w:i/>
          <w:szCs w:val="24"/>
          <w:lang w:val="en-IN"/>
        </w:rPr>
        <w:t>Socio-economic, Fisheries cooperative society, Mandla, Niwas, Madhya Pradesh</w:t>
      </w:r>
      <w:r>
        <w:rPr>
          <w:rFonts w:ascii="Arial" w:hAnsi="Arial" w:cs="Arial"/>
          <w:i/>
        </w:rPr>
        <w:t xml:space="preserve"> </w:t>
      </w:r>
      <w:r w:rsidR="0066510A">
        <w:rPr>
          <w:rFonts w:ascii="Arial" w:hAnsi="Arial" w:cs="Arial"/>
          <w:i/>
        </w:rPr>
        <w:t xml:space="preserve"> </w:t>
      </w:r>
    </w:p>
    <w:p w14:paraId="4B60EA0E" w14:textId="52E3E23D" w:rsidR="00B52896" w:rsidRDefault="00B52896" w:rsidP="00441B6F">
      <w:pPr>
        <w:pStyle w:val="Body"/>
        <w:spacing w:after="0"/>
        <w:rPr>
          <w:rFonts w:ascii="Arial" w:hAnsi="Arial" w:cs="Arial"/>
          <w:i/>
          <w:sz w:val="18"/>
        </w:rPr>
      </w:pPr>
    </w:p>
    <w:p w14:paraId="600008C8" w14:textId="77777777" w:rsidR="0024282C" w:rsidRDefault="0024282C" w:rsidP="00441B6F">
      <w:pPr>
        <w:pStyle w:val="Body"/>
        <w:spacing w:after="0"/>
        <w:rPr>
          <w:rFonts w:ascii="Arial" w:hAnsi="Arial" w:cs="Arial"/>
          <w:i/>
          <w:sz w:val="18"/>
        </w:rPr>
      </w:pPr>
    </w:p>
    <w:p w14:paraId="7C5DB77F" w14:textId="77777777" w:rsidR="00505F06" w:rsidRPr="00A24E7E" w:rsidRDefault="00505F06" w:rsidP="00441B6F">
      <w:pPr>
        <w:pStyle w:val="Body"/>
        <w:spacing w:after="0"/>
        <w:rPr>
          <w:rFonts w:ascii="Arial" w:hAnsi="Arial" w:cs="Arial"/>
          <w:i/>
        </w:rPr>
      </w:pPr>
    </w:p>
    <w:p w14:paraId="325570FC" w14:textId="6EF955C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2DC321D" w14:textId="77777777" w:rsidR="00790ADA" w:rsidRPr="00FB3A86" w:rsidRDefault="00790ADA" w:rsidP="00441B6F">
      <w:pPr>
        <w:pStyle w:val="AbstHead"/>
        <w:spacing w:after="0"/>
        <w:jc w:val="both"/>
        <w:rPr>
          <w:rFonts w:ascii="Arial" w:hAnsi="Arial" w:cs="Arial"/>
        </w:rPr>
      </w:pPr>
    </w:p>
    <w:p w14:paraId="4AE4CCEE" w14:textId="078BA85F" w:rsidR="00AC68CE" w:rsidRPr="00CD1400" w:rsidRDefault="00AC68CE" w:rsidP="00AC68CE">
      <w:pPr>
        <w:tabs>
          <w:tab w:val="left" w:pos="680"/>
          <w:tab w:val="left" w:pos="1134"/>
        </w:tabs>
        <w:jc w:val="both"/>
        <w:rPr>
          <w:rFonts w:ascii="Arial" w:hAnsi="Arial" w:cs="Arial"/>
        </w:rPr>
      </w:pPr>
      <w:r w:rsidRPr="00CD1400">
        <w:rPr>
          <w:rFonts w:ascii="Arial" w:hAnsi="Arial" w:cs="Arial"/>
        </w:rPr>
        <w:t>India is the 3</w:t>
      </w:r>
      <w:r w:rsidRPr="00CD1400">
        <w:rPr>
          <w:rFonts w:ascii="Arial" w:hAnsi="Arial" w:cs="Arial"/>
          <w:vertAlign w:val="superscript"/>
        </w:rPr>
        <w:t>rd</w:t>
      </w:r>
      <w:r w:rsidRPr="00CD1400">
        <w:rPr>
          <w:rFonts w:ascii="Arial" w:hAnsi="Arial" w:cs="Arial"/>
        </w:rPr>
        <w:t xml:space="preserve"> largest fish producing nation in the world (Ministry of Fisheries, Animal Husbandry </w:t>
      </w:r>
      <w:r w:rsidR="00624435">
        <w:rPr>
          <w:rFonts w:ascii="Arial" w:hAnsi="Arial" w:cs="Arial"/>
        </w:rPr>
        <w:t xml:space="preserve">&amp; Dairying, </w:t>
      </w:r>
      <w:r w:rsidRPr="00CD1400">
        <w:rPr>
          <w:rFonts w:ascii="Arial" w:hAnsi="Arial" w:cs="Arial"/>
        </w:rPr>
        <w:t>2018). Fisheries sector occupies a very important place in the socio-economic development of the country, as it contributes to economic growth and human welfare (</w:t>
      </w:r>
      <w:proofErr w:type="spellStart"/>
      <w:r w:rsidRPr="00CD1400">
        <w:rPr>
          <w:rFonts w:ascii="Arial" w:hAnsi="Arial" w:cs="Arial"/>
        </w:rPr>
        <w:t>Karuppusamy</w:t>
      </w:r>
      <w:proofErr w:type="spellEnd"/>
      <w:r w:rsidRPr="00CD1400">
        <w:rPr>
          <w:rFonts w:ascii="Arial" w:hAnsi="Arial" w:cs="Arial"/>
        </w:rPr>
        <w:t xml:space="preserve"> </w:t>
      </w:r>
      <w:r w:rsidRPr="00CD1400">
        <w:rPr>
          <w:rFonts w:ascii="Arial" w:hAnsi="Arial" w:cs="Arial"/>
          <w:i/>
          <w:iCs/>
          <w:szCs w:val="18"/>
        </w:rPr>
        <w:t>et al.</w:t>
      </w:r>
      <w:r w:rsidRPr="00CD1400">
        <w:rPr>
          <w:rFonts w:ascii="Arial" w:hAnsi="Arial" w:cs="Arial"/>
          <w:szCs w:val="18"/>
        </w:rPr>
        <w:t xml:space="preserve">,2016). </w:t>
      </w:r>
      <w:r w:rsidRPr="00CD1400">
        <w:rPr>
          <w:rFonts w:ascii="Arial" w:hAnsi="Arial" w:cs="Arial"/>
          <w:color w:val="222222"/>
          <w:shd w:val="clear" w:color="auto" w:fill="FFFFFF"/>
        </w:rPr>
        <w:t>Madhya Pradesh, also called the Heart of India, is gifted with vast </w:t>
      </w:r>
      <w:r w:rsidRPr="00CD1400">
        <w:rPr>
          <w:rFonts w:ascii="Arial" w:hAnsi="Arial" w:cs="Arial"/>
          <w:shd w:val="clear" w:color="auto" w:fill="FFFFFF"/>
        </w:rPr>
        <w:t>water bodies</w:t>
      </w:r>
      <w:r w:rsidRPr="00CD1400">
        <w:rPr>
          <w:rFonts w:ascii="Arial" w:hAnsi="Arial" w:cs="Arial"/>
          <w:color w:val="222222"/>
          <w:shd w:val="clear" w:color="auto" w:fill="FFFFFF"/>
        </w:rPr>
        <w:t> in terms of ponds, tanks, rivers, canals, reservoirs and lakes</w:t>
      </w:r>
      <w:r w:rsidRPr="00CD1400">
        <w:rPr>
          <w:rFonts w:ascii="Arial" w:hAnsi="Arial" w:cs="Arial"/>
          <w:szCs w:val="18"/>
        </w:rPr>
        <w:t xml:space="preserve">. </w:t>
      </w:r>
      <w:r w:rsidRPr="00CD1400">
        <w:rPr>
          <w:rFonts w:ascii="Arial" w:hAnsi="Arial" w:cs="Arial"/>
          <w:bCs/>
        </w:rPr>
        <w:t xml:space="preserve">There are 1.38 lakh ha area of large reservoirs, 1.49 lakh ha medium reservoirs and 1.72 lakh ha small reservoirs </w:t>
      </w:r>
      <w:r w:rsidR="007F1CB0">
        <w:rPr>
          <w:rFonts w:ascii="Arial" w:hAnsi="Arial" w:cs="Arial"/>
          <w:bCs/>
        </w:rPr>
        <w:t>(Vass &amp;</w:t>
      </w:r>
      <w:r w:rsidRPr="00CD1400">
        <w:rPr>
          <w:rFonts w:ascii="Arial" w:hAnsi="Arial" w:cs="Arial"/>
          <w:bCs/>
        </w:rPr>
        <w:t xml:space="preserve"> Sugunan, 2009). </w:t>
      </w:r>
      <w:r w:rsidRPr="00CD1400">
        <w:rPr>
          <w:rFonts w:ascii="Arial" w:hAnsi="Arial" w:cs="Arial"/>
        </w:rPr>
        <w:t xml:space="preserve">Fisheries in the open water resources or common </w:t>
      </w:r>
      <w:r w:rsidRPr="00CD1400">
        <w:rPr>
          <w:rFonts w:ascii="Arial" w:hAnsi="Arial" w:cs="Arial"/>
        </w:rPr>
        <w:lastRenderedPageBreak/>
        <w:t xml:space="preserve">water resources such as village tanks, reservoirs, dams, wetlands </w:t>
      </w:r>
      <w:proofErr w:type="spellStart"/>
      <w:r w:rsidRPr="00CD1400">
        <w:rPr>
          <w:rFonts w:ascii="Arial" w:hAnsi="Arial" w:cs="Arial"/>
        </w:rPr>
        <w:t>etc</w:t>
      </w:r>
      <w:proofErr w:type="spellEnd"/>
      <w:r w:rsidRPr="00CD1400">
        <w:rPr>
          <w:rFonts w:ascii="Arial" w:hAnsi="Arial" w:cs="Arial"/>
        </w:rPr>
        <w:t xml:space="preserve"> are generally managed by the local people through cooperative societies with the help of state government.</w:t>
      </w:r>
      <w:r w:rsidRPr="00CD1400">
        <w:rPr>
          <w:rFonts w:ascii="Arial" w:hAnsi="Arial" w:cs="Arial"/>
          <w:bCs/>
        </w:rPr>
        <w:t xml:space="preserve"> </w:t>
      </w:r>
      <w:r w:rsidRPr="00CD1400">
        <w:rPr>
          <w:rFonts w:ascii="Arial" w:hAnsi="Arial" w:cs="Arial"/>
        </w:rPr>
        <w:t xml:space="preserve">Fisheries cooperative society is a form of occupational organization formed under the society act. It is group voluntary associate persons who use their resources for group welfare. </w:t>
      </w:r>
      <w:r w:rsidR="0095695C">
        <w:rPr>
          <w:rFonts w:ascii="Arial" w:hAnsi="Arial" w:cs="Arial"/>
        </w:rPr>
        <w:t>Moreover,</w:t>
      </w:r>
      <w:r w:rsidRPr="00CD1400">
        <w:rPr>
          <w:rFonts w:ascii="Arial" w:hAnsi="Arial" w:cs="Arial"/>
        </w:rPr>
        <w:t xml:space="preserve"> cooperatives are considered shield of the weak. In cooperatives, members with limited mean pool their resources and efforts to achieve much, which otherwise they would not have achieved. </w:t>
      </w:r>
      <w:r w:rsidRPr="00CD1400">
        <w:rPr>
          <w:rFonts w:ascii="Arial" w:hAnsi="Arial" w:cs="Arial"/>
          <w:bCs/>
        </w:rPr>
        <w:t xml:space="preserve"> </w:t>
      </w:r>
      <w:r w:rsidRPr="00CD1400">
        <w:rPr>
          <w:rFonts w:ascii="Arial" w:hAnsi="Arial" w:cs="Arial"/>
        </w:rPr>
        <w:t xml:space="preserve">Members of the cooperative society works collectively for the welfare of the local people while managing the resources efficiently and sustainably. Well managed </w:t>
      </w:r>
      <w:r w:rsidRPr="00CD1400">
        <w:rPr>
          <w:rFonts w:ascii="Arial" w:hAnsi="Arial" w:cs="Arial"/>
          <w:szCs w:val="18"/>
        </w:rPr>
        <w:t>cooperative not only provide livelihood, but also actively engaged in social activities such as education, health, public distribution system, social reform and charity (</w:t>
      </w:r>
      <w:proofErr w:type="spellStart"/>
      <w:r w:rsidRPr="00CD1400">
        <w:rPr>
          <w:rFonts w:ascii="Arial" w:hAnsi="Arial" w:cs="Arial"/>
          <w:szCs w:val="18"/>
        </w:rPr>
        <w:t>Sapovadia</w:t>
      </w:r>
      <w:proofErr w:type="spellEnd"/>
      <w:r w:rsidRPr="00CD1400">
        <w:rPr>
          <w:rFonts w:ascii="Arial" w:hAnsi="Arial" w:cs="Arial"/>
          <w:szCs w:val="18"/>
        </w:rPr>
        <w:t>, 2004). F</w:t>
      </w:r>
      <w:r w:rsidRPr="00CD1400">
        <w:rPr>
          <w:rFonts w:ascii="Arial" w:hAnsi="Arial" w:cs="Arial"/>
        </w:rPr>
        <w:t>ishery cooperatives can increase fish production by adopting professional management practices and being involved in processing, value chains, and value addition. However, in India fishery activities being generally backed by weaker section of the society, the members are generally illiterate and most of the times they are unaware of the modern technology be it in culture systems or machinery used for better utilization of the resources. These communities sometimes lack proper schooling and health facilities in their villages (</w:t>
      </w:r>
      <w:proofErr w:type="spellStart"/>
      <w:r w:rsidRPr="00CD1400">
        <w:rPr>
          <w:rFonts w:ascii="Arial" w:hAnsi="Arial" w:cs="Arial"/>
        </w:rPr>
        <w:t>Beishamayum</w:t>
      </w:r>
      <w:proofErr w:type="spellEnd"/>
      <w:r w:rsidRPr="00CD1400">
        <w:rPr>
          <w:rFonts w:ascii="Arial" w:hAnsi="Arial" w:cs="Arial"/>
        </w:rPr>
        <w:t xml:space="preserve"> </w:t>
      </w:r>
      <w:r w:rsidRPr="00CD1400">
        <w:rPr>
          <w:rFonts w:ascii="Arial" w:hAnsi="Arial" w:cs="Arial"/>
          <w:i/>
          <w:iCs/>
        </w:rPr>
        <w:t>et al</w:t>
      </w:r>
      <w:r w:rsidRPr="00CD1400">
        <w:rPr>
          <w:rFonts w:ascii="Arial" w:hAnsi="Arial" w:cs="Arial"/>
        </w:rPr>
        <w:t>., 2023). Fisheries co-operative societies may resolve most of these challenges and fishermen in various states have chosen the collaborative method of working to enhance their fisheries in general and also their socioeconomic situations (</w:t>
      </w:r>
      <w:proofErr w:type="spellStart"/>
      <w:r w:rsidRPr="00CD1400">
        <w:rPr>
          <w:rFonts w:ascii="Arial" w:hAnsi="Arial" w:cs="Arial"/>
        </w:rPr>
        <w:t>Mahanayak</w:t>
      </w:r>
      <w:proofErr w:type="spellEnd"/>
      <w:r w:rsidRPr="00CD1400">
        <w:rPr>
          <w:rFonts w:ascii="Arial" w:hAnsi="Arial" w:cs="Arial"/>
        </w:rPr>
        <w:t xml:space="preserve"> and </w:t>
      </w:r>
      <w:proofErr w:type="spellStart"/>
      <w:r w:rsidRPr="00CD1400">
        <w:rPr>
          <w:rFonts w:ascii="Arial" w:hAnsi="Arial" w:cs="Arial"/>
        </w:rPr>
        <w:t>Panigrahi</w:t>
      </w:r>
      <w:proofErr w:type="spellEnd"/>
      <w:r w:rsidRPr="00CD1400">
        <w:rPr>
          <w:rFonts w:ascii="Arial" w:hAnsi="Arial" w:cs="Arial"/>
        </w:rPr>
        <w:t>, 2021). Mandla district, Madhya Pradesh has many water tanks which are built to</w:t>
      </w:r>
      <w:r w:rsidRPr="00CD1400">
        <w:rPr>
          <w:rFonts w:ascii="Arial" w:hAnsi="Arial" w:cs="Arial"/>
          <w:bCs/>
        </w:rPr>
        <w:t xml:space="preserve"> cater to irrigation needs, domestic water supply, and the generation of hydropower.</w:t>
      </w:r>
      <w:r w:rsidRPr="00CD1400">
        <w:rPr>
          <w:rFonts w:ascii="Arial" w:hAnsi="Arial" w:cs="Arial"/>
        </w:rPr>
        <w:t xml:space="preserve">  To our knowledge no information is available on the study undertaken for the socio-economic study of these societies in the Mandla district of Madhya Pradesh. Socio-economic studies provide the data and insights of the income levels and financial stability of fishermen involved in cooperatives, gaps and key need to better fishing gear, infrastructure, or financial support. And devising appropriate solutions to long term growth and sustainability. The outcome will strengthen the policy makers, stakeholders to make interventions for overall well-being of the members and society and the local economy. Therefore, in the present study the socio-economic status and the management strategy of the fishery cooperatives societies in the block-Niwas are carried out.</w:t>
      </w:r>
    </w:p>
    <w:p w14:paraId="62801735" w14:textId="77777777" w:rsidR="00790ADA" w:rsidRPr="00FB3A86" w:rsidRDefault="00790ADA" w:rsidP="00441B6F">
      <w:pPr>
        <w:pStyle w:val="Body"/>
        <w:spacing w:after="0"/>
        <w:rPr>
          <w:rFonts w:ascii="Arial" w:hAnsi="Arial" w:cs="Arial"/>
        </w:rPr>
      </w:pPr>
    </w:p>
    <w:p w14:paraId="67072BB6" w14:textId="7D9DF714"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1924CEB2" w14:textId="77777777" w:rsidR="00790ADA" w:rsidRPr="00FB3A86" w:rsidRDefault="00790ADA" w:rsidP="00441B6F">
      <w:pPr>
        <w:pStyle w:val="AbstHead"/>
        <w:spacing w:after="0"/>
        <w:jc w:val="both"/>
        <w:rPr>
          <w:rFonts w:ascii="Arial" w:hAnsi="Arial" w:cs="Arial"/>
        </w:rPr>
      </w:pPr>
    </w:p>
    <w:p w14:paraId="4560AE33" w14:textId="77777777" w:rsidR="00AC68CE" w:rsidRPr="00AC68CE" w:rsidRDefault="00AC68CE" w:rsidP="00AC68CE">
      <w:pPr>
        <w:pStyle w:val="Body"/>
        <w:rPr>
          <w:rFonts w:ascii="Arial" w:hAnsi="Arial" w:cs="Arial"/>
        </w:rPr>
      </w:pPr>
      <w:r w:rsidRPr="00AC68CE">
        <w:rPr>
          <w:rFonts w:ascii="Arial" w:hAnsi="Arial" w:cs="Arial"/>
        </w:rPr>
        <w:t xml:space="preserve">The socio-economic status of the fishery cooperative societies was studied through a structured questionnaire. The primary data were collected through personal interview and physical observations of members of society (Plate No. 1 and Plate No. 2). The data are collected from the six fishery cooperative societies in the Niwas Block involving 173 members in total. Each cooperative society has one reservoir for doing fishing activities. Secondary data were collected from the records maintained at the societies as well as office of the Fishery department of Mandla, Madhya Pradesh. The collected data were analyzed using descriptive statistical techniques and expressed in percentage. The study was conducted in the month of June-August </w:t>
      </w:r>
      <w:commentRangeStart w:id="1"/>
      <w:r w:rsidRPr="00AC68CE">
        <w:rPr>
          <w:rFonts w:ascii="Arial" w:hAnsi="Arial" w:cs="Arial"/>
        </w:rPr>
        <w:t>2023</w:t>
      </w:r>
      <w:commentRangeEnd w:id="1"/>
      <w:r w:rsidR="00FB611F">
        <w:rPr>
          <w:rStyle w:val="CommentReference"/>
          <w:rFonts w:ascii="Times New Roman" w:hAnsi="Times New Roman"/>
          <w:lang w:val="nb-NO" w:eastAsia="nb-NO"/>
        </w:rPr>
        <w:commentReference w:id="1"/>
      </w:r>
      <w:r w:rsidRPr="00AC68CE">
        <w:rPr>
          <w:rFonts w:ascii="Arial" w:hAnsi="Arial" w:cs="Arial"/>
        </w:rPr>
        <w:t>.</w:t>
      </w:r>
    </w:p>
    <w:p w14:paraId="26C2C71C" w14:textId="77777777" w:rsidR="00790ADA" w:rsidRPr="00FB3A86" w:rsidRDefault="00790ADA" w:rsidP="00441B6F">
      <w:pPr>
        <w:pStyle w:val="Body"/>
        <w:spacing w:after="0"/>
        <w:rPr>
          <w:rFonts w:ascii="Arial" w:hAnsi="Arial" w:cs="Arial"/>
        </w:rPr>
      </w:pPr>
    </w:p>
    <w:p w14:paraId="195D4FA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034B630" w14:textId="77777777" w:rsidR="00863BD3" w:rsidRPr="00FB3A86" w:rsidRDefault="00863BD3" w:rsidP="00441B6F">
      <w:pPr>
        <w:pStyle w:val="Body"/>
        <w:spacing w:after="0"/>
        <w:rPr>
          <w:rFonts w:ascii="Arial" w:hAnsi="Arial" w:cs="Arial"/>
        </w:rPr>
      </w:pPr>
    </w:p>
    <w:p w14:paraId="60DA0FAF" w14:textId="33EEF56F" w:rsidR="00AC68CE" w:rsidRPr="00ED48E4" w:rsidRDefault="00C30A0F" w:rsidP="00AC68CE">
      <w:pPr>
        <w:pStyle w:val="Body"/>
        <w:rPr>
          <w:rFonts w:ascii="Arial" w:hAnsi="Arial" w:cs="Arial"/>
          <w:b/>
          <w:bCs/>
          <w:caps/>
          <w:sz w:val="22"/>
          <w:szCs w:val="22"/>
          <w:lang w:val="en-IN"/>
        </w:rPr>
      </w:pPr>
      <w:r>
        <w:rPr>
          <w:rFonts w:ascii="Arial" w:hAnsi="Arial" w:cs="Arial"/>
          <w:b/>
          <w:caps/>
          <w:sz w:val="22"/>
        </w:rPr>
        <w:t>3</w:t>
      </w:r>
      <w:r w:rsidRPr="00C30A0F">
        <w:rPr>
          <w:rFonts w:ascii="Arial" w:hAnsi="Arial" w:cs="Arial"/>
          <w:b/>
          <w:caps/>
          <w:sz w:val="22"/>
        </w:rPr>
        <w:t>.</w:t>
      </w:r>
      <w:r w:rsidR="00E43D23">
        <w:rPr>
          <w:rFonts w:ascii="Arial" w:hAnsi="Arial" w:cs="Arial"/>
          <w:b/>
          <w:caps/>
          <w:sz w:val="22"/>
        </w:rPr>
        <w:t>1</w:t>
      </w:r>
      <w:r w:rsidR="00E43D23">
        <w:rPr>
          <w:rFonts w:ascii="Arial" w:hAnsi="Arial" w:cs="Arial"/>
          <w:b/>
          <w:bCs/>
          <w:caps/>
          <w:sz w:val="22"/>
          <w:lang w:val="en-IN"/>
        </w:rPr>
        <w:t xml:space="preserve"> </w:t>
      </w:r>
      <w:r w:rsidR="00676318" w:rsidRPr="00ED48E4">
        <w:rPr>
          <w:rFonts w:ascii="Arial" w:hAnsi="Arial" w:cs="Arial"/>
          <w:b/>
          <w:bCs/>
          <w:caps/>
          <w:sz w:val="22"/>
          <w:szCs w:val="22"/>
          <w:lang w:val="en-IN"/>
        </w:rPr>
        <w:t xml:space="preserve">Organizational structure </w:t>
      </w:r>
      <w:r w:rsidR="00676318" w:rsidRPr="00ED48E4">
        <w:rPr>
          <w:rFonts w:ascii="Arial" w:hAnsi="Arial" w:cs="Arial"/>
          <w:b/>
          <w:bCs/>
          <w:sz w:val="22"/>
          <w:szCs w:val="22"/>
        </w:rPr>
        <w:t xml:space="preserve">OF THE FISHERIES COOPERATIVE SOCIETIES </w:t>
      </w:r>
      <w:r w:rsidR="00AC68CE" w:rsidRPr="00ED48E4">
        <w:rPr>
          <w:rFonts w:ascii="Arial" w:hAnsi="Arial" w:cs="Arial"/>
          <w:b/>
          <w:bCs/>
          <w:sz w:val="22"/>
          <w:szCs w:val="22"/>
        </w:rPr>
        <w:t>(FCS</w:t>
      </w:r>
      <w:r w:rsidR="00AC68CE" w:rsidRPr="00ED48E4">
        <w:rPr>
          <w:rFonts w:ascii="Arial" w:hAnsi="Arial" w:cs="Arial"/>
          <w:b/>
          <w:bCs/>
          <w:i/>
          <w:iCs/>
          <w:sz w:val="22"/>
          <w:szCs w:val="22"/>
        </w:rPr>
        <w:t>)</w:t>
      </w:r>
    </w:p>
    <w:p w14:paraId="556745BA" w14:textId="6E87796C" w:rsidR="00AC68CE" w:rsidRPr="00AC68CE" w:rsidRDefault="00AC68CE" w:rsidP="00AC68CE">
      <w:pPr>
        <w:jc w:val="both"/>
        <w:rPr>
          <w:rFonts w:ascii="Arial" w:hAnsi="Arial" w:cs="Arial"/>
        </w:rPr>
      </w:pPr>
      <w:r w:rsidRPr="00AC68CE">
        <w:rPr>
          <w:rFonts w:ascii="Arial" w:hAnsi="Arial" w:cs="Arial"/>
          <w:lang w:val="en-IN"/>
        </w:rPr>
        <w:t xml:space="preserve">There are </w:t>
      </w:r>
      <w:r w:rsidRPr="00AC68CE">
        <w:rPr>
          <w:rFonts w:ascii="Arial" w:hAnsi="Arial" w:cs="Arial"/>
        </w:rPr>
        <w:t>six fishery cooperative societies existing in the Niwas Block of District Mandla, Madhya Pradesh. These societies were producer cooperative society and each society has a reservoir or water tanks under them for performing fishing activities. The particulars of the 6 cooperative societies exist in the Ni</w:t>
      </w:r>
      <w:r w:rsidR="00724387">
        <w:rPr>
          <w:rFonts w:ascii="Arial" w:hAnsi="Arial" w:cs="Arial"/>
        </w:rPr>
        <w:t xml:space="preserve">was block are given in </w:t>
      </w:r>
      <w:proofErr w:type="gramStart"/>
      <w:r w:rsidR="00724387">
        <w:rPr>
          <w:rFonts w:ascii="Arial" w:hAnsi="Arial" w:cs="Arial"/>
        </w:rPr>
        <w:t xml:space="preserve">Table </w:t>
      </w:r>
      <w:r w:rsidRPr="00AC68CE">
        <w:rPr>
          <w:rFonts w:ascii="Arial" w:hAnsi="Arial" w:cs="Arial"/>
        </w:rPr>
        <w:t xml:space="preserve"> 1</w:t>
      </w:r>
      <w:proofErr w:type="gramEnd"/>
      <w:r w:rsidRPr="00AC68CE">
        <w:rPr>
          <w:rFonts w:ascii="Arial" w:hAnsi="Arial" w:cs="Arial"/>
        </w:rPr>
        <w:t xml:space="preserve">. The </w:t>
      </w:r>
      <w:proofErr w:type="spellStart"/>
      <w:r w:rsidRPr="00AC68CE">
        <w:rPr>
          <w:rFonts w:ascii="Arial" w:hAnsi="Arial" w:cs="Arial"/>
        </w:rPr>
        <w:t>Adiwasi</w:t>
      </w:r>
      <w:proofErr w:type="spellEnd"/>
      <w:r w:rsidRPr="00AC68CE">
        <w:rPr>
          <w:rFonts w:ascii="Arial" w:hAnsi="Arial" w:cs="Arial"/>
        </w:rPr>
        <w:t xml:space="preserve"> Fisheries </w:t>
      </w:r>
      <w:r w:rsidRPr="00AC68CE">
        <w:rPr>
          <w:rFonts w:ascii="Arial" w:hAnsi="Arial" w:cs="Arial"/>
        </w:rPr>
        <w:lastRenderedPageBreak/>
        <w:t xml:space="preserve">Cooperative Society (AFCS) is the oldest, established in 2010, while the Maa Durga Fisheries Cooperative Society (MDFCS) is the most recent, founded in 2018. In terms of the water area managed, the Maa Narmada Fisheries Cooperative Society (MNFCS) oversees the largest area, with approximately 104.60 hectares of water bodies for fishery activities. On the other hand, MDFCS manages the smallest area, with around 10.56 hectares. </w:t>
      </w:r>
      <w:r w:rsidRPr="00AC68CE">
        <w:rPr>
          <w:rFonts w:ascii="Arial" w:hAnsi="Arial" w:cs="Arial"/>
          <w:lang w:val="en-IN"/>
        </w:rPr>
        <w:t xml:space="preserve">GSFCS has the highest members (37 numbers) followed by </w:t>
      </w:r>
      <w:r w:rsidRPr="00AC68CE">
        <w:rPr>
          <w:rFonts w:ascii="Arial" w:hAnsi="Arial" w:cs="Arial"/>
        </w:rPr>
        <w:t>MNFCS (36 numbers), AFCS (33 numbers), MRFCS (23 numbers), MNAFCS (22 numbers) and MDFCS (20 numbers). Despite having the largest water area, MNFCS operates with only 36 members, similar to the Gouri Shakti Fisheries Cooperative Society (GSFCS), which manages 14.14 hectares of water bodies. The actual size of a cooperative is not prescribed by law or does not depend on the size of water bodies its hold for fishing activities rather it is governed by its activities, social and cultural feasibility (Ben-Yami and Anderson, 1985).</w:t>
      </w:r>
    </w:p>
    <w:p w14:paraId="3093CA99" w14:textId="13782563" w:rsidR="00AC68CE" w:rsidRDefault="00AC68CE" w:rsidP="00494764">
      <w:pPr>
        <w:ind w:firstLine="720"/>
        <w:jc w:val="both"/>
        <w:rPr>
          <w:rFonts w:ascii="Arial" w:hAnsi="Arial" w:cs="Arial"/>
          <w:lang w:val="en-IN"/>
        </w:rPr>
      </w:pPr>
      <w:r w:rsidRPr="00AC68CE">
        <w:rPr>
          <w:rFonts w:ascii="Arial" w:hAnsi="Arial" w:cs="Arial"/>
          <w:lang w:val="en-IN"/>
        </w:rPr>
        <w:tab/>
      </w:r>
    </w:p>
    <w:p w14:paraId="5CD78BB6" w14:textId="56079554" w:rsidR="00AC68CE" w:rsidRDefault="00AC68CE" w:rsidP="00AC68CE">
      <w:pPr>
        <w:tabs>
          <w:tab w:val="left" w:pos="567"/>
          <w:tab w:val="left" w:pos="1134"/>
        </w:tabs>
        <w:jc w:val="both"/>
        <w:rPr>
          <w:rFonts w:ascii="Arial" w:hAnsi="Arial" w:cs="Arial"/>
          <w:b/>
          <w:bCs/>
        </w:rPr>
      </w:pPr>
      <w:r w:rsidRPr="00AC68CE">
        <w:rPr>
          <w:rFonts w:ascii="Arial" w:hAnsi="Arial" w:cs="Arial"/>
          <w:b/>
          <w:bCs/>
          <w:lang w:val="en-IN"/>
        </w:rPr>
        <w:t xml:space="preserve">Table 1. </w:t>
      </w:r>
      <w:r w:rsidRPr="00AC68CE">
        <w:rPr>
          <w:rFonts w:ascii="Arial" w:hAnsi="Arial" w:cs="Arial"/>
          <w:b/>
          <w:bCs/>
        </w:rPr>
        <w:t>Particulars of the cooperative societies existing in the Niwas Block of District Mandla, Madhya Pradesh</w:t>
      </w:r>
    </w:p>
    <w:p w14:paraId="24678146" w14:textId="77777777" w:rsidR="00AC68CE" w:rsidRDefault="00AC68CE" w:rsidP="00AC68CE">
      <w:pPr>
        <w:tabs>
          <w:tab w:val="left" w:pos="567"/>
          <w:tab w:val="left" w:pos="1134"/>
        </w:tabs>
        <w:jc w:val="both"/>
        <w:rPr>
          <w:rFonts w:ascii="Arial" w:hAnsi="Arial" w:cs="Arial"/>
          <w:b/>
          <w:bCs/>
        </w:rPr>
      </w:pPr>
    </w:p>
    <w:tbl>
      <w:tblPr>
        <w:tblW w:w="7466" w:type="dxa"/>
        <w:jc w:val="center"/>
        <w:tblLook w:val="04A0" w:firstRow="1" w:lastRow="0" w:firstColumn="1" w:lastColumn="0" w:noHBand="0" w:noVBand="1"/>
      </w:tblPr>
      <w:tblGrid>
        <w:gridCol w:w="3589"/>
        <w:gridCol w:w="1310"/>
        <w:gridCol w:w="1403"/>
        <w:gridCol w:w="1164"/>
      </w:tblGrid>
      <w:tr w:rsidR="00494764" w:rsidRPr="00AC68CE" w14:paraId="64FB9544" w14:textId="77777777" w:rsidTr="00E113F7">
        <w:trPr>
          <w:jc w:val="center"/>
        </w:trPr>
        <w:tc>
          <w:tcPr>
            <w:tcW w:w="3589" w:type="dxa"/>
            <w:tcBorders>
              <w:top w:val="single" w:sz="4" w:space="0" w:color="auto"/>
              <w:bottom w:val="single" w:sz="4" w:space="0" w:color="auto"/>
            </w:tcBorders>
            <w:shd w:val="clear" w:color="auto" w:fill="auto"/>
          </w:tcPr>
          <w:p w14:paraId="251FC8B8" w14:textId="77777777" w:rsidR="00494764" w:rsidRPr="00AC68CE" w:rsidRDefault="00494764" w:rsidP="00726EE8">
            <w:pPr>
              <w:tabs>
                <w:tab w:val="left" w:pos="680"/>
                <w:tab w:val="left" w:pos="1134"/>
              </w:tabs>
              <w:jc w:val="center"/>
              <w:rPr>
                <w:rFonts w:ascii="Arial" w:hAnsi="Arial" w:cs="Arial"/>
                <w:b/>
                <w:bCs/>
              </w:rPr>
            </w:pPr>
            <w:r w:rsidRPr="00AC68CE">
              <w:rPr>
                <w:rFonts w:ascii="Arial" w:hAnsi="Arial" w:cs="Arial"/>
                <w:b/>
                <w:bCs/>
              </w:rPr>
              <w:t>Name of the cooperative societies</w:t>
            </w:r>
          </w:p>
        </w:tc>
        <w:tc>
          <w:tcPr>
            <w:tcW w:w="1310" w:type="dxa"/>
            <w:tcBorders>
              <w:top w:val="single" w:sz="4" w:space="0" w:color="auto"/>
              <w:bottom w:val="single" w:sz="4" w:space="0" w:color="auto"/>
            </w:tcBorders>
            <w:shd w:val="clear" w:color="auto" w:fill="auto"/>
          </w:tcPr>
          <w:p w14:paraId="4F63FAE8" w14:textId="77777777" w:rsidR="00494764" w:rsidRPr="00AC68CE" w:rsidRDefault="00494764" w:rsidP="00726EE8">
            <w:pPr>
              <w:tabs>
                <w:tab w:val="left" w:pos="680"/>
                <w:tab w:val="left" w:pos="1134"/>
              </w:tabs>
              <w:jc w:val="center"/>
              <w:rPr>
                <w:rFonts w:ascii="Arial" w:hAnsi="Arial" w:cs="Arial"/>
                <w:b/>
                <w:bCs/>
              </w:rPr>
            </w:pPr>
            <w:r w:rsidRPr="00AC68CE">
              <w:rPr>
                <w:rFonts w:ascii="Arial" w:hAnsi="Arial" w:cs="Arial"/>
                <w:b/>
                <w:bCs/>
              </w:rPr>
              <w:t>Location</w:t>
            </w:r>
          </w:p>
        </w:tc>
        <w:tc>
          <w:tcPr>
            <w:tcW w:w="1403" w:type="dxa"/>
            <w:tcBorders>
              <w:top w:val="single" w:sz="4" w:space="0" w:color="auto"/>
              <w:bottom w:val="single" w:sz="4" w:space="0" w:color="auto"/>
            </w:tcBorders>
            <w:shd w:val="clear" w:color="auto" w:fill="auto"/>
          </w:tcPr>
          <w:p w14:paraId="499D7BBC" w14:textId="77777777" w:rsidR="00494764" w:rsidRPr="00AC68CE" w:rsidRDefault="00494764" w:rsidP="00726EE8">
            <w:pPr>
              <w:tabs>
                <w:tab w:val="left" w:pos="680"/>
                <w:tab w:val="left" w:pos="1134"/>
              </w:tabs>
              <w:jc w:val="center"/>
              <w:rPr>
                <w:rFonts w:ascii="Arial" w:hAnsi="Arial" w:cs="Arial"/>
                <w:b/>
                <w:bCs/>
              </w:rPr>
            </w:pPr>
            <w:r w:rsidRPr="00AC68CE">
              <w:rPr>
                <w:rFonts w:ascii="Arial" w:hAnsi="Arial" w:cs="Arial"/>
                <w:b/>
                <w:bCs/>
              </w:rPr>
              <w:t>Reservoir size (Hectare)</w:t>
            </w:r>
          </w:p>
        </w:tc>
        <w:tc>
          <w:tcPr>
            <w:tcW w:w="1164" w:type="dxa"/>
            <w:tcBorders>
              <w:top w:val="single" w:sz="4" w:space="0" w:color="auto"/>
              <w:bottom w:val="single" w:sz="4" w:space="0" w:color="auto"/>
            </w:tcBorders>
            <w:shd w:val="clear" w:color="auto" w:fill="auto"/>
          </w:tcPr>
          <w:p w14:paraId="39A0B2E4" w14:textId="77777777" w:rsidR="00494764" w:rsidRPr="00AC68CE" w:rsidRDefault="00494764" w:rsidP="00726EE8">
            <w:pPr>
              <w:tabs>
                <w:tab w:val="left" w:pos="680"/>
                <w:tab w:val="left" w:pos="1134"/>
              </w:tabs>
              <w:jc w:val="center"/>
              <w:rPr>
                <w:rFonts w:ascii="Arial" w:hAnsi="Arial" w:cs="Arial"/>
                <w:b/>
                <w:bCs/>
              </w:rPr>
            </w:pPr>
            <w:r w:rsidRPr="00AC68CE">
              <w:rPr>
                <w:rFonts w:ascii="Arial" w:hAnsi="Arial" w:cs="Arial"/>
                <w:b/>
                <w:bCs/>
              </w:rPr>
              <w:t>Establish year</w:t>
            </w:r>
          </w:p>
        </w:tc>
      </w:tr>
      <w:tr w:rsidR="00494764" w:rsidRPr="00AC68CE" w14:paraId="0CAE9296" w14:textId="77777777" w:rsidTr="00E113F7">
        <w:trPr>
          <w:jc w:val="center"/>
        </w:trPr>
        <w:tc>
          <w:tcPr>
            <w:tcW w:w="3589" w:type="dxa"/>
            <w:tcBorders>
              <w:top w:val="single" w:sz="4" w:space="0" w:color="auto"/>
            </w:tcBorders>
            <w:shd w:val="clear" w:color="auto" w:fill="auto"/>
          </w:tcPr>
          <w:p w14:paraId="10BBB734" w14:textId="77777777" w:rsidR="00494764" w:rsidRPr="00AC68CE" w:rsidRDefault="00494764" w:rsidP="00726EE8">
            <w:pPr>
              <w:tabs>
                <w:tab w:val="left" w:pos="680"/>
                <w:tab w:val="left" w:pos="1134"/>
              </w:tabs>
              <w:jc w:val="both"/>
              <w:rPr>
                <w:rFonts w:ascii="Arial" w:hAnsi="Arial" w:cs="Arial"/>
              </w:rPr>
            </w:pPr>
            <w:r w:rsidRPr="00AC68CE">
              <w:rPr>
                <w:rFonts w:ascii="Arial" w:hAnsi="Arial" w:cs="Arial"/>
              </w:rPr>
              <w:t>Gouri Shakti fisheries cooperative society (GSFCS)</w:t>
            </w:r>
          </w:p>
        </w:tc>
        <w:tc>
          <w:tcPr>
            <w:tcW w:w="1310" w:type="dxa"/>
            <w:tcBorders>
              <w:top w:val="single" w:sz="4" w:space="0" w:color="auto"/>
            </w:tcBorders>
            <w:shd w:val="clear" w:color="auto" w:fill="auto"/>
          </w:tcPr>
          <w:p w14:paraId="0C700835" w14:textId="77777777" w:rsidR="00494764" w:rsidRPr="00AC68CE" w:rsidRDefault="00494764" w:rsidP="00726EE8">
            <w:pPr>
              <w:tabs>
                <w:tab w:val="left" w:pos="680"/>
                <w:tab w:val="left" w:pos="1134"/>
              </w:tabs>
              <w:jc w:val="center"/>
              <w:rPr>
                <w:rFonts w:ascii="Arial" w:hAnsi="Arial" w:cs="Arial"/>
                <w:strike/>
              </w:rPr>
            </w:pPr>
            <w:proofErr w:type="spellStart"/>
            <w:r w:rsidRPr="00AC68CE">
              <w:rPr>
                <w:rFonts w:ascii="Arial" w:hAnsi="Arial" w:cs="Arial"/>
              </w:rPr>
              <w:t>Bhatgaon</w:t>
            </w:r>
            <w:proofErr w:type="spellEnd"/>
          </w:p>
        </w:tc>
        <w:tc>
          <w:tcPr>
            <w:tcW w:w="1403" w:type="dxa"/>
            <w:tcBorders>
              <w:top w:val="single" w:sz="4" w:space="0" w:color="auto"/>
            </w:tcBorders>
            <w:shd w:val="clear" w:color="auto" w:fill="auto"/>
          </w:tcPr>
          <w:p w14:paraId="40F78337"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14.14</w:t>
            </w:r>
          </w:p>
        </w:tc>
        <w:tc>
          <w:tcPr>
            <w:tcW w:w="1164" w:type="dxa"/>
            <w:tcBorders>
              <w:top w:val="single" w:sz="4" w:space="0" w:color="auto"/>
            </w:tcBorders>
            <w:shd w:val="clear" w:color="auto" w:fill="auto"/>
          </w:tcPr>
          <w:p w14:paraId="7271A407"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2014</w:t>
            </w:r>
          </w:p>
        </w:tc>
      </w:tr>
      <w:tr w:rsidR="00494764" w:rsidRPr="00AC68CE" w14:paraId="2377FD69" w14:textId="77777777" w:rsidTr="00E113F7">
        <w:trPr>
          <w:jc w:val="center"/>
        </w:trPr>
        <w:tc>
          <w:tcPr>
            <w:tcW w:w="3589" w:type="dxa"/>
            <w:shd w:val="clear" w:color="auto" w:fill="auto"/>
          </w:tcPr>
          <w:p w14:paraId="7728583E" w14:textId="77777777" w:rsidR="00494764" w:rsidRPr="00AC68CE" w:rsidRDefault="00494764" w:rsidP="00726EE8">
            <w:pPr>
              <w:tabs>
                <w:tab w:val="left" w:pos="680"/>
                <w:tab w:val="left" w:pos="1134"/>
              </w:tabs>
              <w:jc w:val="both"/>
              <w:rPr>
                <w:rFonts w:ascii="Arial" w:hAnsi="Arial" w:cs="Arial"/>
              </w:rPr>
            </w:pPr>
            <w:r w:rsidRPr="00AC68CE">
              <w:rPr>
                <w:rFonts w:ascii="Arial" w:hAnsi="Arial" w:cs="Arial"/>
              </w:rPr>
              <w:t>Maa Durga fisheries cooperative society (MDFCS)</w:t>
            </w:r>
          </w:p>
        </w:tc>
        <w:tc>
          <w:tcPr>
            <w:tcW w:w="1310" w:type="dxa"/>
            <w:shd w:val="clear" w:color="auto" w:fill="auto"/>
          </w:tcPr>
          <w:p w14:paraId="61CE34CA" w14:textId="77777777" w:rsidR="00494764" w:rsidRPr="00AC68CE" w:rsidRDefault="00494764" w:rsidP="00726EE8">
            <w:pPr>
              <w:tabs>
                <w:tab w:val="left" w:pos="680"/>
                <w:tab w:val="left" w:pos="1134"/>
              </w:tabs>
              <w:jc w:val="center"/>
              <w:rPr>
                <w:rFonts w:ascii="Arial" w:hAnsi="Arial" w:cs="Arial"/>
                <w:strike/>
              </w:rPr>
            </w:pPr>
            <w:proofErr w:type="spellStart"/>
            <w:r w:rsidRPr="00AC68CE">
              <w:rPr>
                <w:rFonts w:ascii="Arial" w:hAnsi="Arial" w:cs="Arial"/>
              </w:rPr>
              <w:t>Jilhati</w:t>
            </w:r>
            <w:proofErr w:type="spellEnd"/>
          </w:p>
        </w:tc>
        <w:tc>
          <w:tcPr>
            <w:tcW w:w="1403" w:type="dxa"/>
            <w:shd w:val="clear" w:color="auto" w:fill="auto"/>
          </w:tcPr>
          <w:p w14:paraId="3ECC035F"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10.56</w:t>
            </w:r>
          </w:p>
        </w:tc>
        <w:tc>
          <w:tcPr>
            <w:tcW w:w="1164" w:type="dxa"/>
            <w:shd w:val="clear" w:color="auto" w:fill="auto"/>
          </w:tcPr>
          <w:p w14:paraId="33AA331F"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2018</w:t>
            </w:r>
          </w:p>
        </w:tc>
      </w:tr>
      <w:tr w:rsidR="00494764" w:rsidRPr="00AC68CE" w14:paraId="459BAEDE" w14:textId="77777777" w:rsidTr="00E113F7">
        <w:trPr>
          <w:jc w:val="center"/>
        </w:trPr>
        <w:tc>
          <w:tcPr>
            <w:tcW w:w="3589" w:type="dxa"/>
            <w:shd w:val="clear" w:color="auto" w:fill="auto"/>
          </w:tcPr>
          <w:p w14:paraId="63108DF8" w14:textId="77777777" w:rsidR="00494764" w:rsidRPr="00AC68CE" w:rsidRDefault="00494764" w:rsidP="00726EE8">
            <w:pPr>
              <w:tabs>
                <w:tab w:val="left" w:pos="680"/>
                <w:tab w:val="left" w:pos="1134"/>
              </w:tabs>
              <w:jc w:val="both"/>
              <w:rPr>
                <w:rFonts w:ascii="Arial" w:hAnsi="Arial" w:cs="Arial"/>
              </w:rPr>
            </w:pPr>
            <w:proofErr w:type="spellStart"/>
            <w:r w:rsidRPr="00AC68CE">
              <w:rPr>
                <w:rFonts w:ascii="Arial" w:hAnsi="Arial" w:cs="Arial"/>
              </w:rPr>
              <w:t>Maa</w:t>
            </w:r>
            <w:proofErr w:type="spellEnd"/>
            <w:r w:rsidRPr="00AC68CE">
              <w:rPr>
                <w:rFonts w:ascii="Arial" w:hAnsi="Arial" w:cs="Arial"/>
              </w:rPr>
              <w:t xml:space="preserve"> Narmada </w:t>
            </w:r>
            <w:proofErr w:type="spellStart"/>
            <w:r w:rsidRPr="00AC68CE">
              <w:rPr>
                <w:rFonts w:ascii="Arial" w:hAnsi="Arial" w:cs="Arial"/>
              </w:rPr>
              <w:t>Adiwasi</w:t>
            </w:r>
            <w:proofErr w:type="spellEnd"/>
            <w:r w:rsidRPr="00AC68CE">
              <w:rPr>
                <w:rFonts w:ascii="Arial" w:hAnsi="Arial" w:cs="Arial"/>
              </w:rPr>
              <w:t xml:space="preserve"> fisheries cooperative society (MNAFCS)</w:t>
            </w:r>
          </w:p>
        </w:tc>
        <w:tc>
          <w:tcPr>
            <w:tcW w:w="1310" w:type="dxa"/>
            <w:shd w:val="clear" w:color="auto" w:fill="auto"/>
          </w:tcPr>
          <w:p w14:paraId="0D235297" w14:textId="77777777" w:rsidR="00494764" w:rsidRPr="00AC68CE" w:rsidRDefault="00494764" w:rsidP="00726EE8">
            <w:pPr>
              <w:tabs>
                <w:tab w:val="left" w:pos="680"/>
                <w:tab w:val="left" w:pos="1134"/>
              </w:tabs>
              <w:jc w:val="center"/>
              <w:rPr>
                <w:rFonts w:ascii="Arial" w:hAnsi="Arial" w:cs="Arial"/>
                <w:strike/>
              </w:rPr>
            </w:pPr>
            <w:r w:rsidRPr="00AC68CE">
              <w:rPr>
                <w:rFonts w:ascii="Arial" w:hAnsi="Arial" w:cs="Arial"/>
              </w:rPr>
              <w:t>Kohani</w:t>
            </w:r>
          </w:p>
        </w:tc>
        <w:tc>
          <w:tcPr>
            <w:tcW w:w="1403" w:type="dxa"/>
            <w:shd w:val="clear" w:color="auto" w:fill="auto"/>
          </w:tcPr>
          <w:p w14:paraId="1F242920"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19.93</w:t>
            </w:r>
          </w:p>
        </w:tc>
        <w:tc>
          <w:tcPr>
            <w:tcW w:w="1164" w:type="dxa"/>
            <w:shd w:val="clear" w:color="auto" w:fill="auto"/>
          </w:tcPr>
          <w:p w14:paraId="494A61ED"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2011</w:t>
            </w:r>
          </w:p>
        </w:tc>
      </w:tr>
      <w:tr w:rsidR="00494764" w:rsidRPr="00AC68CE" w14:paraId="703D1C0A" w14:textId="77777777" w:rsidTr="00E113F7">
        <w:trPr>
          <w:jc w:val="center"/>
        </w:trPr>
        <w:tc>
          <w:tcPr>
            <w:tcW w:w="3589" w:type="dxa"/>
            <w:shd w:val="clear" w:color="auto" w:fill="auto"/>
          </w:tcPr>
          <w:p w14:paraId="3C9E6A3A" w14:textId="77777777" w:rsidR="00494764" w:rsidRPr="00AC68CE" w:rsidRDefault="00494764" w:rsidP="00726EE8">
            <w:pPr>
              <w:tabs>
                <w:tab w:val="left" w:pos="680"/>
                <w:tab w:val="left" w:pos="1134"/>
              </w:tabs>
              <w:jc w:val="both"/>
              <w:rPr>
                <w:rFonts w:ascii="Arial" w:hAnsi="Arial" w:cs="Arial"/>
              </w:rPr>
            </w:pPr>
            <w:r w:rsidRPr="00AC68CE">
              <w:rPr>
                <w:rFonts w:ascii="Arial" w:hAnsi="Arial" w:cs="Arial"/>
              </w:rPr>
              <w:t>Maa Narmada fisheries cooperative society (MNFCS)</w:t>
            </w:r>
          </w:p>
        </w:tc>
        <w:tc>
          <w:tcPr>
            <w:tcW w:w="1310" w:type="dxa"/>
            <w:shd w:val="clear" w:color="auto" w:fill="auto"/>
          </w:tcPr>
          <w:p w14:paraId="245E183A" w14:textId="77777777" w:rsidR="00494764" w:rsidRPr="00AC68CE" w:rsidRDefault="00494764" w:rsidP="00726EE8">
            <w:pPr>
              <w:tabs>
                <w:tab w:val="left" w:pos="680"/>
                <w:tab w:val="left" w:pos="1134"/>
              </w:tabs>
              <w:jc w:val="center"/>
              <w:rPr>
                <w:rFonts w:ascii="Arial" w:hAnsi="Arial" w:cs="Arial"/>
                <w:strike/>
              </w:rPr>
            </w:pPr>
            <w:proofErr w:type="spellStart"/>
            <w:r w:rsidRPr="00AC68CE">
              <w:rPr>
                <w:rFonts w:ascii="Arial" w:hAnsi="Arial" w:cs="Arial"/>
              </w:rPr>
              <w:t>Manjhgaon</w:t>
            </w:r>
            <w:proofErr w:type="spellEnd"/>
          </w:p>
        </w:tc>
        <w:tc>
          <w:tcPr>
            <w:tcW w:w="1403" w:type="dxa"/>
            <w:shd w:val="clear" w:color="auto" w:fill="auto"/>
          </w:tcPr>
          <w:p w14:paraId="48D43041"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104.60</w:t>
            </w:r>
          </w:p>
        </w:tc>
        <w:tc>
          <w:tcPr>
            <w:tcW w:w="1164" w:type="dxa"/>
            <w:shd w:val="clear" w:color="auto" w:fill="auto"/>
          </w:tcPr>
          <w:p w14:paraId="0F4BF686"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2011</w:t>
            </w:r>
          </w:p>
        </w:tc>
      </w:tr>
      <w:tr w:rsidR="00494764" w:rsidRPr="00AC68CE" w14:paraId="259014E0" w14:textId="77777777" w:rsidTr="00E113F7">
        <w:trPr>
          <w:jc w:val="center"/>
        </w:trPr>
        <w:tc>
          <w:tcPr>
            <w:tcW w:w="3589" w:type="dxa"/>
            <w:shd w:val="clear" w:color="auto" w:fill="auto"/>
          </w:tcPr>
          <w:p w14:paraId="33B9331E" w14:textId="77777777" w:rsidR="00494764" w:rsidRPr="00AC68CE" w:rsidRDefault="00494764" w:rsidP="00726EE8">
            <w:pPr>
              <w:tabs>
                <w:tab w:val="left" w:pos="680"/>
                <w:tab w:val="left" w:pos="1134"/>
              </w:tabs>
              <w:jc w:val="both"/>
              <w:rPr>
                <w:rFonts w:ascii="Arial" w:hAnsi="Arial" w:cs="Arial"/>
              </w:rPr>
            </w:pPr>
            <w:proofErr w:type="spellStart"/>
            <w:r w:rsidRPr="00AC68CE">
              <w:rPr>
                <w:rFonts w:ascii="Arial" w:hAnsi="Arial" w:cs="Arial"/>
              </w:rPr>
              <w:t>Adiwasi</w:t>
            </w:r>
            <w:proofErr w:type="spellEnd"/>
            <w:r w:rsidRPr="00AC68CE">
              <w:rPr>
                <w:rFonts w:ascii="Arial" w:hAnsi="Arial" w:cs="Arial"/>
              </w:rPr>
              <w:t xml:space="preserve"> fisheries cooperative society (AFCS)</w:t>
            </w:r>
          </w:p>
        </w:tc>
        <w:tc>
          <w:tcPr>
            <w:tcW w:w="1310" w:type="dxa"/>
            <w:shd w:val="clear" w:color="auto" w:fill="auto"/>
          </w:tcPr>
          <w:p w14:paraId="62EACEF4" w14:textId="77777777" w:rsidR="00494764" w:rsidRPr="00AC68CE" w:rsidRDefault="00494764" w:rsidP="00726EE8">
            <w:pPr>
              <w:tabs>
                <w:tab w:val="left" w:pos="680"/>
                <w:tab w:val="left" w:pos="1134"/>
              </w:tabs>
              <w:jc w:val="center"/>
              <w:rPr>
                <w:rFonts w:ascii="Arial" w:hAnsi="Arial" w:cs="Arial"/>
                <w:strike/>
              </w:rPr>
            </w:pPr>
            <w:proofErr w:type="spellStart"/>
            <w:r w:rsidRPr="00AC68CE">
              <w:rPr>
                <w:rFonts w:ascii="Arial" w:hAnsi="Arial" w:cs="Arial"/>
              </w:rPr>
              <w:t>Mudjhaur</w:t>
            </w:r>
            <w:proofErr w:type="spellEnd"/>
          </w:p>
        </w:tc>
        <w:tc>
          <w:tcPr>
            <w:tcW w:w="1403" w:type="dxa"/>
            <w:shd w:val="clear" w:color="auto" w:fill="auto"/>
          </w:tcPr>
          <w:p w14:paraId="6512444D"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14.14</w:t>
            </w:r>
          </w:p>
        </w:tc>
        <w:tc>
          <w:tcPr>
            <w:tcW w:w="1164" w:type="dxa"/>
            <w:shd w:val="clear" w:color="auto" w:fill="auto"/>
          </w:tcPr>
          <w:p w14:paraId="08D319C3"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2010</w:t>
            </w:r>
          </w:p>
        </w:tc>
      </w:tr>
      <w:tr w:rsidR="00494764" w:rsidRPr="00AC68CE" w14:paraId="0F31E179" w14:textId="77777777" w:rsidTr="00E113F7">
        <w:trPr>
          <w:jc w:val="center"/>
        </w:trPr>
        <w:tc>
          <w:tcPr>
            <w:tcW w:w="3589" w:type="dxa"/>
            <w:tcBorders>
              <w:bottom w:val="single" w:sz="4" w:space="0" w:color="auto"/>
            </w:tcBorders>
            <w:shd w:val="clear" w:color="auto" w:fill="auto"/>
          </w:tcPr>
          <w:p w14:paraId="231757F0" w14:textId="77777777" w:rsidR="00494764" w:rsidRPr="00AC68CE" w:rsidRDefault="00494764" w:rsidP="00726EE8">
            <w:pPr>
              <w:tabs>
                <w:tab w:val="left" w:pos="680"/>
                <w:tab w:val="left" w:pos="1134"/>
              </w:tabs>
              <w:jc w:val="both"/>
              <w:rPr>
                <w:rFonts w:ascii="Arial" w:hAnsi="Arial" w:cs="Arial"/>
              </w:rPr>
            </w:pPr>
            <w:r w:rsidRPr="00AC68CE">
              <w:rPr>
                <w:rFonts w:ascii="Arial" w:hAnsi="Arial" w:cs="Arial"/>
              </w:rPr>
              <w:t>Maa Reva fisheries cooperative society (MRFCS)</w:t>
            </w:r>
          </w:p>
        </w:tc>
        <w:tc>
          <w:tcPr>
            <w:tcW w:w="1310" w:type="dxa"/>
            <w:tcBorders>
              <w:bottom w:val="single" w:sz="4" w:space="0" w:color="auto"/>
            </w:tcBorders>
            <w:shd w:val="clear" w:color="auto" w:fill="auto"/>
          </w:tcPr>
          <w:p w14:paraId="51954F1A" w14:textId="77777777" w:rsidR="00494764" w:rsidRPr="00AC68CE" w:rsidRDefault="00494764" w:rsidP="00726EE8">
            <w:pPr>
              <w:tabs>
                <w:tab w:val="left" w:pos="680"/>
                <w:tab w:val="left" w:pos="1134"/>
              </w:tabs>
              <w:jc w:val="center"/>
              <w:rPr>
                <w:rFonts w:ascii="Arial" w:hAnsi="Arial" w:cs="Arial"/>
                <w:strike/>
              </w:rPr>
            </w:pPr>
            <w:proofErr w:type="spellStart"/>
            <w:r w:rsidRPr="00AC68CE">
              <w:rPr>
                <w:rFonts w:ascii="Arial" w:hAnsi="Arial" w:cs="Arial"/>
              </w:rPr>
              <w:t>Pondi</w:t>
            </w:r>
            <w:proofErr w:type="spellEnd"/>
          </w:p>
        </w:tc>
        <w:tc>
          <w:tcPr>
            <w:tcW w:w="1403" w:type="dxa"/>
            <w:tcBorders>
              <w:bottom w:val="single" w:sz="4" w:space="0" w:color="auto"/>
            </w:tcBorders>
            <w:shd w:val="clear" w:color="auto" w:fill="auto"/>
          </w:tcPr>
          <w:p w14:paraId="68088C22"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11.30</w:t>
            </w:r>
          </w:p>
        </w:tc>
        <w:tc>
          <w:tcPr>
            <w:tcW w:w="1164" w:type="dxa"/>
            <w:tcBorders>
              <w:bottom w:val="single" w:sz="4" w:space="0" w:color="auto"/>
            </w:tcBorders>
            <w:shd w:val="clear" w:color="auto" w:fill="auto"/>
          </w:tcPr>
          <w:p w14:paraId="2AF4DF93"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2012</w:t>
            </w:r>
          </w:p>
        </w:tc>
      </w:tr>
    </w:tbl>
    <w:p w14:paraId="1282E7CC" w14:textId="77777777" w:rsidR="00AC68CE" w:rsidRPr="00AC68CE" w:rsidRDefault="00AC68CE" w:rsidP="00AC68CE">
      <w:pPr>
        <w:tabs>
          <w:tab w:val="left" w:pos="567"/>
          <w:tab w:val="left" w:pos="1134"/>
        </w:tabs>
        <w:jc w:val="both"/>
        <w:rPr>
          <w:rFonts w:ascii="Arial" w:hAnsi="Arial" w:cs="Arial"/>
          <w:b/>
          <w:bCs/>
          <w:lang w:val="en-IN"/>
        </w:rPr>
      </w:pPr>
    </w:p>
    <w:p w14:paraId="2DDEA971" w14:textId="77777777" w:rsidR="00494764" w:rsidRPr="00AC68CE" w:rsidRDefault="00494764" w:rsidP="00494764">
      <w:pPr>
        <w:ind w:firstLine="720"/>
        <w:jc w:val="both"/>
        <w:rPr>
          <w:rFonts w:ascii="Arial" w:hAnsi="Arial" w:cs="Arial"/>
          <w:lang w:val="en-IN"/>
        </w:rPr>
      </w:pPr>
      <w:r w:rsidRPr="00AC68CE">
        <w:rPr>
          <w:rFonts w:ascii="Arial" w:hAnsi="Arial" w:cs="Arial"/>
          <w:lang w:val="en-IN"/>
        </w:rPr>
        <w:t>Overall, all the six fishery cooperative societies in the Niwas block have similar organizational structure as per the rule set by the Madhya Pradesh government (Figure 1). The administration is mainly through the board of directors, consisting of a total of 8 members which are elected and directed by the cooperative department and fisheries department. In general, each society has one chairman, two vice chairman’s, one secretary, one treasurer, and three board members. The general meeting of committee members is hold once in a year and discuss on the following matters:</w:t>
      </w:r>
    </w:p>
    <w:p w14:paraId="5217128A" w14:textId="77777777" w:rsidR="00494764" w:rsidRPr="00AC68CE" w:rsidRDefault="00494764" w:rsidP="00494764">
      <w:pPr>
        <w:tabs>
          <w:tab w:val="left" w:pos="567"/>
          <w:tab w:val="left" w:pos="1134"/>
        </w:tabs>
        <w:ind w:left="284"/>
        <w:jc w:val="both"/>
        <w:rPr>
          <w:rFonts w:ascii="Arial" w:hAnsi="Arial" w:cs="Arial"/>
          <w:lang w:val="en-IN"/>
        </w:rPr>
      </w:pPr>
      <w:r w:rsidRPr="00AC68CE">
        <w:rPr>
          <w:rFonts w:ascii="Arial" w:hAnsi="Arial" w:cs="Arial"/>
          <w:lang w:val="en-IN"/>
        </w:rPr>
        <w:t>•</w:t>
      </w:r>
      <w:r w:rsidRPr="00AC68CE">
        <w:rPr>
          <w:rFonts w:ascii="Arial" w:hAnsi="Arial" w:cs="Arial"/>
          <w:lang w:val="en-IN"/>
        </w:rPr>
        <w:tab/>
        <w:t xml:space="preserve">Allocation of profits and distribution amongst society member </w:t>
      </w:r>
    </w:p>
    <w:p w14:paraId="5A2F24B4" w14:textId="77777777" w:rsidR="00494764" w:rsidRPr="00AC68CE" w:rsidRDefault="00494764" w:rsidP="00494764">
      <w:pPr>
        <w:tabs>
          <w:tab w:val="left" w:pos="567"/>
          <w:tab w:val="left" w:pos="1134"/>
        </w:tabs>
        <w:ind w:left="284"/>
        <w:jc w:val="both"/>
        <w:rPr>
          <w:rFonts w:ascii="Arial" w:hAnsi="Arial" w:cs="Arial"/>
          <w:lang w:val="en-IN"/>
        </w:rPr>
      </w:pPr>
      <w:r w:rsidRPr="00AC68CE">
        <w:rPr>
          <w:rFonts w:ascii="Arial" w:hAnsi="Arial" w:cs="Arial"/>
          <w:lang w:val="en-IN"/>
        </w:rPr>
        <w:t>•</w:t>
      </w:r>
      <w:r w:rsidRPr="00AC68CE">
        <w:rPr>
          <w:rFonts w:ascii="Arial" w:hAnsi="Arial" w:cs="Arial"/>
          <w:lang w:val="en-IN"/>
        </w:rPr>
        <w:tab/>
        <w:t xml:space="preserve">Fixing the maximum credit limit of each member of the society </w:t>
      </w:r>
    </w:p>
    <w:p w14:paraId="5D9FEECC" w14:textId="77777777" w:rsidR="00494764" w:rsidRPr="00AC68CE" w:rsidRDefault="00494764" w:rsidP="00494764">
      <w:pPr>
        <w:tabs>
          <w:tab w:val="left" w:pos="567"/>
          <w:tab w:val="left" w:pos="1134"/>
          <w:tab w:val="left" w:pos="7633"/>
        </w:tabs>
        <w:ind w:left="284"/>
        <w:jc w:val="both"/>
        <w:rPr>
          <w:rFonts w:ascii="Arial" w:hAnsi="Arial" w:cs="Arial"/>
          <w:lang w:val="en-IN"/>
        </w:rPr>
      </w:pPr>
      <w:r w:rsidRPr="00AC68CE">
        <w:rPr>
          <w:rFonts w:ascii="Arial" w:hAnsi="Arial" w:cs="Arial"/>
          <w:lang w:val="en-IN"/>
        </w:rPr>
        <w:t>•</w:t>
      </w:r>
      <w:r w:rsidRPr="00AC68CE">
        <w:rPr>
          <w:rFonts w:ascii="Arial" w:hAnsi="Arial" w:cs="Arial"/>
          <w:lang w:val="en-IN"/>
        </w:rPr>
        <w:tab/>
        <w:t xml:space="preserve">Framing rules for collection </w:t>
      </w:r>
      <w:r w:rsidRPr="00AC68CE">
        <w:rPr>
          <w:rFonts w:ascii="Arial" w:hAnsi="Arial" w:cs="Arial"/>
          <w:lang w:val="en-IN"/>
        </w:rPr>
        <w:tab/>
      </w:r>
    </w:p>
    <w:p w14:paraId="5B98E70B" w14:textId="77777777" w:rsidR="00494764" w:rsidRPr="00AC68CE" w:rsidRDefault="00494764" w:rsidP="00494764">
      <w:pPr>
        <w:tabs>
          <w:tab w:val="left" w:pos="567"/>
          <w:tab w:val="left" w:pos="1134"/>
        </w:tabs>
        <w:ind w:left="284"/>
        <w:jc w:val="both"/>
        <w:rPr>
          <w:rFonts w:ascii="Arial" w:hAnsi="Arial" w:cs="Arial"/>
          <w:lang w:val="en-IN"/>
        </w:rPr>
      </w:pPr>
      <w:r w:rsidRPr="00AC68CE">
        <w:rPr>
          <w:rFonts w:ascii="Arial" w:hAnsi="Arial" w:cs="Arial"/>
          <w:lang w:val="en-IN"/>
        </w:rPr>
        <w:t>•</w:t>
      </w:r>
      <w:r w:rsidRPr="00AC68CE">
        <w:rPr>
          <w:rFonts w:ascii="Arial" w:hAnsi="Arial" w:cs="Arial"/>
          <w:lang w:val="en-IN"/>
        </w:rPr>
        <w:tab/>
        <w:t xml:space="preserve">Marketing of fish and fish seed </w:t>
      </w:r>
    </w:p>
    <w:p w14:paraId="13E47028" w14:textId="77777777" w:rsidR="00494764" w:rsidRDefault="00494764" w:rsidP="00494764">
      <w:pPr>
        <w:tabs>
          <w:tab w:val="left" w:pos="567"/>
          <w:tab w:val="left" w:pos="1134"/>
        </w:tabs>
        <w:ind w:left="284"/>
        <w:jc w:val="both"/>
        <w:rPr>
          <w:rFonts w:ascii="Arial" w:hAnsi="Arial" w:cs="Arial"/>
          <w:lang w:val="en-IN"/>
        </w:rPr>
      </w:pPr>
      <w:r w:rsidRPr="00AC68CE">
        <w:rPr>
          <w:rFonts w:ascii="Arial" w:hAnsi="Arial" w:cs="Arial"/>
          <w:lang w:val="en-IN"/>
        </w:rPr>
        <w:t>•</w:t>
      </w:r>
      <w:r w:rsidRPr="00AC68CE">
        <w:rPr>
          <w:rFonts w:ascii="Arial" w:hAnsi="Arial" w:cs="Arial"/>
          <w:lang w:val="en-IN"/>
        </w:rPr>
        <w:tab/>
        <w:t>Audit report and other letter received from the co-operative department</w:t>
      </w:r>
    </w:p>
    <w:p w14:paraId="3DAF7C3B" w14:textId="77777777" w:rsidR="00494764" w:rsidRDefault="00494764" w:rsidP="00494764">
      <w:pPr>
        <w:tabs>
          <w:tab w:val="left" w:pos="567"/>
          <w:tab w:val="left" w:pos="1134"/>
        </w:tabs>
        <w:jc w:val="both"/>
        <w:rPr>
          <w:rFonts w:ascii="Arial" w:hAnsi="Arial" w:cs="Arial"/>
          <w:lang w:val="en-IN"/>
        </w:rPr>
      </w:pPr>
    </w:p>
    <w:p w14:paraId="764688FA" w14:textId="187EDA91" w:rsidR="00AC68CE" w:rsidRDefault="00494764" w:rsidP="00AC68CE">
      <w:pPr>
        <w:pStyle w:val="Body"/>
        <w:spacing w:after="0"/>
        <w:rPr>
          <w:rFonts w:ascii="Arial" w:hAnsi="Arial" w:cs="Arial"/>
          <w:b/>
          <w:bCs/>
          <w:u w:val="single"/>
        </w:rPr>
      </w:pPr>
      <w:r w:rsidRPr="00C84163">
        <w:rPr>
          <w:rFonts w:ascii="Times New Roman" w:hAnsi="Times New Roman"/>
          <w:noProof/>
          <w:szCs w:val="22"/>
          <w:lang w:val="en-IN" w:eastAsia="en-IN" w:bidi="mr-IN"/>
        </w:rPr>
        <w:lastRenderedPageBreak/>
        <w:drawing>
          <wp:inline distT="0" distB="0" distL="0" distR="0" wp14:anchorId="1DAE0932" wp14:editId="3B37CF62">
            <wp:extent cx="5212080" cy="2245389"/>
            <wp:effectExtent l="0" t="0" r="7620" b="0"/>
            <wp:docPr id="1463956255"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8069F4F" w14:textId="17641BE2" w:rsidR="00307F71" w:rsidRDefault="00307F71" w:rsidP="00307F71">
      <w:pPr>
        <w:rPr>
          <w:rFonts w:ascii="Arial" w:hAnsi="Arial" w:cs="Arial"/>
          <w:b/>
          <w:bCs/>
          <w:lang w:val="en-IN"/>
        </w:rPr>
      </w:pPr>
      <w:r w:rsidRPr="0088669F">
        <w:rPr>
          <w:rFonts w:ascii="Arial" w:hAnsi="Arial" w:cs="Arial"/>
          <w:b/>
          <w:bCs/>
          <w:lang w:val="en-IN"/>
        </w:rPr>
        <w:t xml:space="preserve"> </w:t>
      </w:r>
      <w:r w:rsidRPr="00307F71">
        <w:rPr>
          <w:rFonts w:ascii="Arial" w:hAnsi="Arial" w:cs="Arial"/>
          <w:b/>
          <w:bCs/>
          <w:lang w:val="en-GB"/>
        </w:rPr>
        <w:t>Fig. 1.</w:t>
      </w:r>
      <w:r w:rsidRPr="00307F71">
        <w:rPr>
          <w:rFonts w:ascii="Arial" w:hAnsi="Arial" w:cs="Arial"/>
          <w:b/>
          <w:bCs/>
          <w:lang w:val="en-IN"/>
        </w:rPr>
        <w:t xml:space="preserve"> Generalised committee members and their role in the fishery cooperative society of Madhya Pradesh</w:t>
      </w:r>
    </w:p>
    <w:p w14:paraId="205BDF00" w14:textId="77777777" w:rsidR="00E43D23" w:rsidRDefault="00E43D23" w:rsidP="00307F71">
      <w:pPr>
        <w:rPr>
          <w:rFonts w:ascii="Arial" w:hAnsi="Arial" w:cs="Arial"/>
          <w:b/>
          <w:bCs/>
          <w:lang w:val="en-IN"/>
        </w:rPr>
      </w:pPr>
    </w:p>
    <w:p w14:paraId="5510B212" w14:textId="77777777" w:rsidR="00ED48E4" w:rsidRDefault="00E43D23" w:rsidP="00ED48E4">
      <w:pPr>
        <w:pStyle w:val="Body"/>
        <w:rPr>
          <w:rFonts w:ascii="Arial" w:hAnsi="Arial" w:cs="Arial"/>
          <w:b/>
          <w:bCs/>
          <w:caps/>
          <w:sz w:val="22"/>
          <w:lang w:val="en-IN"/>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AC68CE">
        <w:rPr>
          <w:rFonts w:ascii="Arial" w:hAnsi="Arial" w:cs="Arial"/>
          <w:b/>
          <w:bCs/>
          <w:caps/>
          <w:sz w:val="22"/>
          <w:lang w:val="en-IN"/>
        </w:rPr>
        <w:t>Socio-economic profile</w:t>
      </w:r>
    </w:p>
    <w:p w14:paraId="49B3B650" w14:textId="134B9145" w:rsidR="00ED48E4" w:rsidRPr="00ED48E4" w:rsidRDefault="00ED48E4" w:rsidP="00ED48E4">
      <w:pPr>
        <w:pStyle w:val="Body"/>
        <w:rPr>
          <w:rFonts w:ascii="Arial" w:hAnsi="Arial" w:cs="Arial"/>
          <w:b/>
          <w:bCs/>
          <w:caps/>
          <w:sz w:val="24"/>
          <w:szCs w:val="22"/>
          <w:lang w:val="en-IN"/>
        </w:rPr>
      </w:pPr>
      <w:r w:rsidRPr="00F7314E">
        <w:rPr>
          <w:rFonts w:ascii="Arial" w:hAnsi="Arial" w:cs="Arial"/>
          <w:b/>
          <w:bCs/>
          <w:sz w:val="22"/>
          <w:szCs w:val="22"/>
          <w:lang w:val="en-IN"/>
        </w:rPr>
        <w:t xml:space="preserve">3.2.1 </w:t>
      </w:r>
      <w:r w:rsidRPr="00ED48E4">
        <w:rPr>
          <w:rFonts w:ascii="Arial" w:hAnsi="Arial" w:cs="Arial"/>
          <w:b/>
          <w:bCs/>
          <w:sz w:val="22"/>
          <w:szCs w:val="22"/>
          <w:lang w:val="en-IN"/>
        </w:rPr>
        <w:t>Gender and marital status of the FCS members</w:t>
      </w:r>
    </w:p>
    <w:p w14:paraId="43AAAA9A" w14:textId="17BF9393" w:rsidR="00F7314E" w:rsidRDefault="00F7314E" w:rsidP="00F7314E">
      <w:pPr>
        <w:pStyle w:val="Body"/>
        <w:rPr>
          <w:rFonts w:ascii="Arial" w:hAnsi="Arial" w:cs="Arial"/>
          <w:lang w:val="en-IN"/>
        </w:rPr>
      </w:pPr>
      <w:r w:rsidRPr="00ED48E4">
        <w:rPr>
          <w:rFonts w:ascii="Arial" w:hAnsi="Arial" w:cs="Arial"/>
          <w:lang w:val="en-IN"/>
        </w:rPr>
        <w:t>The gender profile and marital status of the members of fisheries cooperative societies of N</w:t>
      </w:r>
      <w:r w:rsidR="00724387">
        <w:rPr>
          <w:rFonts w:ascii="Arial" w:hAnsi="Arial" w:cs="Arial"/>
          <w:lang w:val="en-IN"/>
        </w:rPr>
        <w:t>iwas block is given in Table</w:t>
      </w:r>
      <w:r w:rsidRPr="00ED48E4">
        <w:rPr>
          <w:rFonts w:ascii="Arial" w:hAnsi="Arial" w:cs="Arial"/>
          <w:lang w:val="en-IN"/>
        </w:rPr>
        <w:t xml:space="preserve"> 2. </w:t>
      </w:r>
      <w:r w:rsidRPr="00ED48E4">
        <w:rPr>
          <w:rFonts w:ascii="Arial" w:hAnsi="Arial" w:cs="Arial"/>
        </w:rPr>
        <w:t>A gender disparity was observed in the membership of fishery cooperative societies, with males representing 67.25% and females 32.75% of the total membership. Within individual societies, the proportion of male members is higher than that of female members. Among these, GSFCS has the highest percentage of female members at 45.95%, while MNFCS has the lowest at 16.66%. In fishing related occupations, men generally outnumber women. A study on fish farmers in Lohit district, Arunachal Pradesh, found that 93% of the fish farmers were male, while only 8.5% were female (Nath, 2014). Although women represent a small portion of the workforce, their contributions are invaluable. Women are often involved in numerous unpaid tasks, such as fixing nets, preparing food for fishermen, managing accounts, and removing fish from gear (</w:t>
      </w:r>
      <w:proofErr w:type="spellStart"/>
      <w:r w:rsidRPr="00ED48E4">
        <w:rPr>
          <w:rFonts w:ascii="Arial" w:hAnsi="Arial" w:cs="Arial"/>
        </w:rPr>
        <w:t>Siason</w:t>
      </w:r>
      <w:proofErr w:type="spellEnd"/>
      <w:r w:rsidRPr="00ED48E4">
        <w:rPr>
          <w:rFonts w:ascii="Arial" w:hAnsi="Arial" w:cs="Arial"/>
        </w:rPr>
        <w:t xml:space="preserve"> </w:t>
      </w:r>
      <w:r w:rsidRPr="00ED48E4">
        <w:rPr>
          <w:rFonts w:ascii="Arial" w:hAnsi="Arial" w:cs="Arial"/>
          <w:i/>
          <w:iCs/>
        </w:rPr>
        <w:t>et al</w:t>
      </w:r>
      <w:r w:rsidRPr="00ED48E4">
        <w:rPr>
          <w:rFonts w:ascii="Arial" w:hAnsi="Arial" w:cs="Arial"/>
        </w:rPr>
        <w:t>., 2002).</w:t>
      </w:r>
      <w:r>
        <w:rPr>
          <w:rFonts w:ascii="Arial" w:hAnsi="Arial" w:cs="Arial"/>
        </w:rPr>
        <w:t xml:space="preserve"> </w:t>
      </w:r>
      <w:r w:rsidRPr="00ED48E4">
        <w:rPr>
          <w:rFonts w:ascii="Arial" w:hAnsi="Arial" w:cs="Arial"/>
          <w:lang w:val="en-IN"/>
        </w:rPr>
        <w:t xml:space="preserve">Majority of the members in all the societies are married and share family responsibilities. Out of total 171 members, 154 (90.30 %) are married and 5 (2.40 %) are unmarried.  </w:t>
      </w:r>
    </w:p>
    <w:p w14:paraId="03F43796" w14:textId="77777777" w:rsidR="00FC7250" w:rsidRDefault="00FC7250" w:rsidP="00F7314E">
      <w:pPr>
        <w:pStyle w:val="Body"/>
        <w:rPr>
          <w:rFonts w:ascii="Arial" w:hAnsi="Arial" w:cs="Arial"/>
          <w:lang w:val="en-IN"/>
        </w:rPr>
      </w:pPr>
    </w:p>
    <w:p w14:paraId="47140EB1" w14:textId="77777777" w:rsidR="00FC7250" w:rsidRDefault="00FC7250" w:rsidP="00F7314E">
      <w:pPr>
        <w:pStyle w:val="Body"/>
        <w:rPr>
          <w:rFonts w:ascii="Arial" w:hAnsi="Arial" w:cs="Arial"/>
          <w:lang w:val="en-IN"/>
        </w:rPr>
      </w:pPr>
    </w:p>
    <w:p w14:paraId="5F8DC238" w14:textId="77777777" w:rsidR="00FC7250" w:rsidRDefault="00FC7250" w:rsidP="00F7314E">
      <w:pPr>
        <w:pStyle w:val="Body"/>
        <w:rPr>
          <w:rFonts w:ascii="Arial" w:hAnsi="Arial" w:cs="Arial"/>
          <w:lang w:val="en-IN"/>
        </w:rPr>
      </w:pPr>
    </w:p>
    <w:p w14:paraId="0281F1AE" w14:textId="77777777" w:rsidR="00FC7250" w:rsidRDefault="00FC7250" w:rsidP="00F7314E">
      <w:pPr>
        <w:pStyle w:val="Body"/>
        <w:rPr>
          <w:rFonts w:ascii="Arial" w:hAnsi="Arial" w:cs="Arial"/>
          <w:lang w:val="en-IN"/>
        </w:rPr>
      </w:pPr>
    </w:p>
    <w:p w14:paraId="32FB1045" w14:textId="77777777" w:rsidR="00FC7250" w:rsidRDefault="00FC7250" w:rsidP="00F7314E">
      <w:pPr>
        <w:pStyle w:val="Body"/>
        <w:rPr>
          <w:rFonts w:ascii="Arial" w:hAnsi="Arial" w:cs="Arial"/>
          <w:lang w:val="en-IN"/>
        </w:rPr>
      </w:pPr>
    </w:p>
    <w:p w14:paraId="6E1221BB" w14:textId="77777777" w:rsidR="00FC7250" w:rsidRDefault="00FC7250" w:rsidP="00F7314E">
      <w:pPr>
        <w:pStyle w:val="Body"/>
        <w:rPr>
          <w:rFonts w:ascii="Arial" w:hAnsi="Arial" w:cs="Arial"/>
          <w:lang w:val="en-IN"/>
        </w:rPr>
      </w:pPr>
    </w:p>
    <w:p w14:paraId="4BC4AC4D" w14:textId="77777777" w:rsidR="00FC7250" w:rsidRDefault="00FC7250" w:rsidP="00F7314E">
      <w:pPr>
        <w:pStyle w:val="Body"/>
        <w:rPr>
          <w:rFonts w:ascii="Arial" w:hAnsi="Arial" w:cs="Arial"/>
          <w:lang w:val="en-IN"/>
        </w:rPr>
      </w:pPr>
    </w:p>
    <w:p w14:paraId="1C32A307" w14:textId="56F45564" w:rsidR="00F933A3" w:rsidRPr="00894097" w:rsidRDefault="00F933A3" w:rsidP="00F7314E">
      <w:pPr>
        <w:pStyle w:val="Body"/>
        <w:rPr>
          <w:rFonts w:ascii="Arial" w:hAnsi="Arial" w:cs="Arial"/>
          <w:b/>
          <w:bCs/>
        </w:rPr>
      </w:pPr>
      <w:r w:rsidRPr="00894097">
        <w:rPr>
          <w:rFonts w:ascii="Arial" w:hAnsi="Arial" w:cs="Arial"/>
          <w:b/>
          <w:bCs/>
        </w:rPr>
        <w:lastRenderedPageBreak/>
        <w:t>Table 2. Gender profile and marital status of members of fisheries cooperative societies of Niwas Block</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1095"/>
        <w:gridCol w:w="1708"/>
        <w:gridCol w:w="1574"/>
        <w:gridCol w:w="1490"/>
        <w:gridCol w:w="1268"/>
        <w:gridCol w:w="1237"/>
      </w:tblGrid>
      <w:tr w:rsidR="00F933A3" w:rsidRPr="00025F89" w14:paraId="2E4291D7" w14:textId="77777777" w:rsidTr="00F933A3">
        <w:trPr>
          <w:trHeight w:val="288"/>
          <w:jc w:val="center"/>
        </w:trPr>
        <w:tc>
          <w:tcPr>
            <w:tcW w:w="1215" w:type="dxa"/>
            <w:vMerge w:val="restart"/>
            <w:tcBorders>
              <w:top w:val="single" w:sz="4" w:space="0" w:color="auto"/>
              <w:left w:val="nil"/>
              <w:bottom w:val="nil"/>
              <w:right w:val="nil"/>
            </w:tcBorders>
            <w:shd w:val="clear" w:color="auto" w:fill="auto"/>
            <w:noWrap/>
            <w:vAlign w:val="center"/>
            <w:hideMark/>
          </w:tcPr>
          <w:p w14:paraId="6AE59D25" w14:textId="77777777" w:rsidR="00F933A3" w:rsidRPr="00726EE8" w:rsidRDefault="00F933A3" w:rsidP="00726EE8">
            <w:pPr>
              <w:jc w:val="center"/>
              <w:rPr>
                <w:rFonts w:ascii="Arial" w:hAnsi="Arial" w:cs="Arial"/>
                <w:b/>
              </w:rPr>
            </w:pPr>
            <w:r w:rsidRPr="00726EE8">
              <w:rPr>
                <w:rFonts w:ascii="Arial" w:hAnsi="Arial" w:cs="Arial"/>
                <w:b/>
              </w:rPr>
              <w:t>Name of Society</w:t>
            </w:r>
          </w:p>
        </w:tc>
        <w:tc>
          <w:tcPr>
            <w:tcW w:w="1040" w:type="dxa"/>
            <w:vMerge w:val="restart"/>
            <w:tcBorders>
              <w:top w:val="single" w:sz="4" w:space="0" w:color="auto"/>
              <w:left w:val="nil"/>
              <w:bottom w:val="nil"/>
              <w:right w:val="nil"/>
            </w:tcBorders>
            <w:shd w:val="clear" w:color="auto" w:fill="auto"/>
            <w:noWrap/>
            <w:vAlign w:val="center"/>
            <w:hideMark/>
          </w:tcPr>
          <w:p w14:paraId="05CA87C3" w14:textId="77777777" w:rsidR="00F933A3" w:rsidRPr="00726EE8" w:rsidRDefault="00F933A3" w:rsidP="00726EE8">
            <w:pPr>
              <w:jc w:val="center"/>
              <w:rPr>
                <w:rFonts w:ascii="Arial" w:hAnsi="Arial" w:cs="Arial"/>
                <w:b/>
              </w:rPr>
            </w:pPr>
            <w:r w:rsidRPr="00726EE8">
              <w:rPr>
                <w:rFonts w:ascii="Arial" w:hAnsi="Arial" w:cs="Arial"/>
                <w:b/>
              </w:rPr>
              <w:t>Total Members</w:t>
            </w:r>
          </w:p>
        </w:tc>
        <w:tc>
          <w:tcPr>
            <w:tcW w:w="3282" w:type="dxa"/>
            <w:gridSpan w:val="2"/>
            <w:tcBorders>
              <w:top w:val="single" w:sz="4" w:space="0" w:color="auto"/>
              <w:left w:val="nil"/>
              <w:bottom w:val="nil"/>
              <w:right w:val="nil"/>
            </w:tcBorders>
            <w:shd w:val="clear" w:color="auto" w:fill="auto"/>
            <w:noWrap/>
            <w:vAlign w:val="center"/>
            <w:hideMark/>
          </w:tcPr>
          <w:p w14:paraId="45C6E5EF" w14:textId="77777777" w:rsidR="00F933A3" w:rsidRPr="00726EE8" w:rsidRDefault="00F933A3" w:rsidP="00726EE8">
            <w:pPr>
              <w:jc w:val="center"/>
              <w:rPr>
                <w:rFonts w:ascii="Arial" w:hAnsi="Arial" w:cs="Arial"/>
                <w:b/>
              </w:rPr>
            </w:pPr>
            <w:r w:rsidRPr="00726EE8">
              <w:rPr>
                <w:rFonts w:ascii="Arial" w:hAnsi="Arial" w:cs="Arial"/>
                <w:b/>
              </w:rPr>
              <w:t>Gender</w:t>
            </w:r>
          </w:p>
        </w:tc>
        <w:tc>
          <w:tcPr>
            <w:tcW w:w="3995" w:type="dxa"/>
            <w:gridSpan w:val="3"/>
            <w:tcBorders>
              <w:top w:val="single" w:sz="4" w:space="0" w:color="auto"/>
              <w:left w:val="nil"/>
              <w:bottom w:val="nil"/>
              <w:right w:val="nil"/>
            </w:tcBorders>
            <w:shd w:val="clear" w:color="auto" w:fill="auto"/>
            <w:noWrap/>
            <w:vAlign w:val="center"/>
            <w:hideMark/>
          </w:tcPr>
          <w:p w14:paraId="7A6FCE19" w14:textId="77777777" w:rsidR="00F933A3" w:rsidRPr="00726EE8" w:rsidRDefault="00F933A3" w:rsidP="00726EE8">
            <w:pPr>
              <w:jc w:val="center"/>
              <w:rPr>
                <w:rFonts w:ascii="Arial" w:hAnsi="Arial" w:cs="Arial"/>
                <w:b/>
              </w:rPr>
            </w:pPr>
            <w:r w:rsidRPr="00726EE8">
              <w:rPr>
                <w:rFonts w:ascii="Arial" w:hAnsi="Arial" w:cs="Arial"/>
                <w:b/>
              </w:rPr>
              <w:t>Marital Status</w:t>
            </w:r>
          </w:p>
        </w:tc>
      </w:tr>
      <w:tr w:rsidR="00F933A3" w:rsidRPr="00025F89" w14:paraId="74A09EF8" w14:textId="77777777" w:rsidTr="00F933A3">
        <w:trPr>
          <w:trHeight w:val="288"/>
          <w:jc w:val="center"/>
        </w:trPr>
        <w:tc>
          <w:tcPr>
            <w:tcW w:w="1215" w:type="dxa"/>
            <w:vMerge/>
            <w:tcBorders>
              <w:top w:val="nil"/>
              <w:left w:val="nil"/>
              <w:bottom w:val="single" w:sz="4" w:space="0" w:color="auto"/>
              <w:right w:val="nil"/>
            </w:tcBorders>
            <w:vAlign w:val="center"/>
            <w:hideMark/>
          </w:tcPr>
          <w:p w14:paraId="4E258117" w14:textId="77777777" w:rsidR="00F933A3" w:rsidRPr="00726EE8" w:rsidRDefault="00F933A3" w:rsidP="00726EE8">
            <w:pPr>
              <w:jc w:val="center"/>
              <w:rPr>
                <w:rFonts w:ascii="Arial" w:hAnsi="Arial" w:cs="Arial"/>
                <w:b/>
              </w:rPr>
            </w:pPr>
          </w:p>
        </w:tc>
        <w:tc>
          <w:tcPr>
            <w:tcW w:w="1040" w:type="dxa"/>
            <w:vMerge/>
            <w:tcBorders>
              <w:top w:val="nil"/>
              <w:left w:val="nil"/>
              <w:bottom w:val="single" w:sz="4" w:space="0" w:color="auto"/>
              <w:right w:val="nil"/>
            </w:tcBorders>
            <w:vAlign w:val="center"/>
            <w:hideMark/>
          </w:tcPr>
          <w:p w14:paraId="0FD62E98" w14:textId="77777777" w:rsidR="00F933A3" w:rsidRPr="00726EE8" w:rsidRDefault="00F933A3" w:rsidP="00726EE8">
            <w:pPr>
              <w:jc w:val="center"/>
              <w:rPr>
                <w:rFonts w:ascii="Arial" w:hAnsi="Arial" w:cs="Arial"/>
                <w:b/>
              </w:rPr>
            </w:pPr>
          </w:p>
        </w:tc>
        <w:tc>
          <w:tcPr>
            <w:tcW w:w="1708" w:type="dxa"/>
            <w:tcBorders>
              <w:top w:val="nil"/>
              <w:left w:val="nil"/>
              <w:bottom w:val="single" w:sz="4" w:space="0" w:color="auto"/>
              <w:right w:val="nil"/>
            </w:tcBorders>
            <w:shd w:val="clear" w:color="auto" w:fill="auto"/>
            <w:noWrap/>
            <w:vAlign w:val="center"/>
            <w:hideMark/>
          </w:tcPr>
          <w:p w14:paraId="26C62B87" w14:textId="77777777" w:rsidR="00F933A3" w:rsidRPr="00726EE8" w:rsidRDefault="00F933A3" w:rsidP="00726EE8">
            <w:pPr>
              <w:jc w:val="center"/>
              <w:rPr>
                <w:rFonts w:ascii="Arial" w:hAnsi="Arial" w:cs="Arial"/>
                <w:b/>
              </w:rPr>
            </w:pPr>
            <w:r w:rsidRPr="00726EE8">
              <w:rPr>
                <w:rFonts w:ascii="Arial" w:hAnsi="Arial" w:cs="Arial"/>
                <w:b/>
              </w:rPr>
              <w:t>Male</w:t>
            </w:r>
          </w:p>
          <w:p w14:paraId="1B809743" w14:textId="77777777" w:rsidR="00F933A3" w:rsidRPr="00726EE8" w:rsidRDefault="00F933A3" w:rsidP="00726EE8">
            <w:pPr>
              <w:jc w:val="center"/>
              <w:rPr>
                <w:rFonts w:ascii="Arial" w:hAnsi="Arial" w:cs="Arial"/>
                <w:b/>
              </w:rPr>
            </w:pPr>
            <w:r w:rsidRPr="00726EE8">
              <w:rPr>
                <w:rFonts w:ascii="Arial" w:hAnsi="Arial" w:cs="Arial"/>
                <w:b/>
              </w:rPr>
              <w:t>(%)</w:t>
            </w:r>
          </w:p>
        </w:tc>
        <w:tc>
          <w:tcPr>
            <w:tcW w:w="1574" w:type="dxa"/>
            <w:tcBorders>
              <w:top w:val="nil"/>
              <w:left w:val="nil"/>
              <w:bottom w:val="single" w:sz="4" w:space="0" w:color="auto"/>
              <w:right w:val="nil"/>
            </w:tcBorders>
            <w:shd w:val="clear" w:color="auto" w:fill="auto"/>
            <w:noWrap/>
            <w:vAlign w:val="center"/>
            <w:hideMark/>
          </w:tcPr>
          <w:p w14:paraId="2F37A82D" w14:textId="77777777" w:rsidR="00F933A3" w:rsidRPr="00726EE8" w:rsidRDefault="00F933A3" w:rsidP="00726EE8">
            <w:pPr>
              <w:jc w:val="center"/>
              <w:rPr>
                <w:rFonts w:ascii="Arial" w:hAnsi="Arial" w:cs="Arial"/>
                <w:b/>
              </w:rPr>
            </w:pPr>
            <w:r w:rsidRPr="00726EE8">
              <w:rPr>
                <w:rFonts w:ascii="Arial" w:hAnsi="Arial" w:cs="Arial"/>
                <w:b/>
              </w:rPr>
              <w:t>Female (%)</w:t>
            </w:r>
          </w:p>
        </w:tc>
        <w:tc>
          <w:tcPr>
            <w:tcW w:w="1490" w:type="dxa"/>
            <w:tcBorders>
              <w:top w:val="nil"/>
              <w:left w:val="nil"/>
              <w:bottom w:val="single" w:sz="4" w:space="0" w:color="auto"/>
              <w:right w:val="nil"/>
            </w:tcBorders>
            <w:shd w:val="clear" w:color="auto" w:fill="auto"/>
            <w:noWrap/>
            <w:vAlign w:val="center"/>
            <w:hideMark/>
          </w:tcPr>
          <w:p w14:paraId="053BA117" w14:textId="77777777" w:rsidR="00F933A3" w:rsidRPr="00726EE8" w:rsidRDefault="00F933A3" w:rsidP="00726EE8">
            <w:pPr>
              <w:jc w:val="center"/>
              <w:rPr>
                <w:rFonts w:ascii="Arial" w:hAnsi="Arial" w:cs="Arial"/>
                <w:b/>
              </w:rPr>
            </w:pPr>
            <w:r w:rsidRPr="00726EE8">
              <w:rPr>
                <w:rFonts w:ascii="Arial" w:hAnsi="Arial" w:cs="Arial"/>
                <w:b/>
              </w:rPr>
              <w:t>Married (%)</w:t>
            </w:r>
          </w:p>
        </w:tc>
        <w:tc>
          <w:tcPr>
            <w:tcW w:w="1268" w:type="dxa"/>
            <w:tcBorders>
              <w:top w:val="nil"/>
              <w:left w:val="nil"/>
              <w:bottom w:val="single" w:sz="4" w:space="0" w:color="auto"/>
              <w:right w:val="nil"/>
            </w:tcBorders>
            <w:shd w:val="clear" w:color="auto" w:fill="auto"/>
            <w:noWrap/>
            <w:vAlign w:val="center"/>
            <w:hideMark/>
          </w:tcPr>
          <w:p w14:paraId="5B9FA18E" w14:textId="77777777" w:rsidR="00F933A3" w:rsidRPr="00726EE8" w:rsidRDefault="00F933A3" w:rsidP="00726EE8">
            <w:pPr>
              <w:jc w:val="center"/>
              <w:rPr>
                <w:rFonts w:ascii="Arial" w:hAnsi="Arial" w:cs="Arial"/>
                <w:b/>
              </w:rPr>
            </w:pPr>
            <w:r w:rsidRPr="00726EE8">
              <w:rPr>
                <w:rFonts w:ascii="Arial" w:hAnsi="Arial" w:cs="Arial"/>
                <w:b/>
              </w:rPr>
              <w:t>Unmarried (%)</w:t>
            </w:r>
          </w:p>
        </w:tc>
        <w:tc>
          <w:tcPr>
            <w:tcW w:w="1237" w:type="dxa"/>
            <w:tcBorders>
              <w:top w:val="nil"/>
              <w:left w:val="nil"/>
              <w:bottom w:val="single" w:sz="4" w:space="0" w:color="auto"/>
              <w:right w:val="nil"/>
            </w:tcBorders>
            <w:shd w:val="clear" w:color="auto" w:fill="auto"/>
            <w:noWrap/>
            <w:vAlign w:val="center"/>
            <w:hideMark/>
          </w:tcPr>
          <w:p w14:paraId="1605B941" w14:textId="77777777" w:rsidR="00F933A3" w:rsidRPr="00726EE8" w:rsidRDefault="00F933A3" w:rsidP="00726EE8">
            <w:pPr>
              <w:jc w:val="center"/>
              <w:rPr>
                <w:rFonts w:ascii="Arial" w:hAnsi="Arial" w:cs="Arial"/>
                <w:b/>
              </w:rPr>
            </w:pPr>
            <w:r w:rsidRPr="00726EE8">
              <w:rPr>
                <w:rFonts w:ascii="Arial" w:hAnsi="Arial" w:cs="Arial"/>
                <w:b/>
              </w:rPr>
              <w:t>Widow (%)</w:t>
            </w:r>
          </w:p>
        </w:tc>
      </w:tr>
      <w:tr w:rsidR="00F933A3" w:rsidRPr="00025F89" w14:paraId="63B5677A" w14:textId="77777777" w:rsidTr="00F933A3">
        <w:trPr>
          <w:trHeight w:val="288"/>
          <w:jc w:val="center"/>
        </w:trPr>
        <w:tc>
          <w:tcPr>
            <w:tcW w:w="1215" w:type="dxa"/>
            <w:tcBorders>
              <w:top w:val="single" w:sz="4" w:space="0" w:color="auto"/>
              <w:left w:val="nil"/>
              <w:bottom w:val="nil"/>
              <w:right w:val="nil"/>
            </w:tcBorders>
            <w:shd w:val="clear" w:color="auto" w:fill="auto"/>
            <w:noWrap/>
            <w:vAlign w:val="center"/>
            <w:hideMark/>
          </w:tcPr>
          <w:p w14:paraId="749DA464" w14:textId="77777777" w:rsidR="00F933A3" w:rsidRPr="00726EE8" w:rsidRDefault="00F933A3" w:rsidP="00726EE8">
            <w:pPr>
              <w:jc w:val="center"/>
              <w:rPr>
                <w:rFonts w:ascii="Arial" w:hAnsi="Arial" w:cs="Arial"/>
              </w:rPr>
            </w:pPr>
            <w:r w:rsidRPr="00726EE8">
              <w:rPr>
                <w:rFonts w:ascii="Arial" w:hAnsi="Arial" w:cs="Arial"/>
              </w:rPr>
              <w:t>GSFCS</w:t>
            </w:r>
          </w:p>
        </w:tc>
        <w:tc>
          <w:tcPr>
            <w:tcW w:w="1040" w:type="dxa"/>
            <w:tcBorders>
              <w:top w:val="single" w:sz="4" w:space="0" w:color="auto"/>
              <w:left w:val="nil"/>
              <w:bottom w:val="nil"/>
              <w:right w:val="nil"/>
            </w:tcBorders>
            <w:shd w:val="clear" w:color="auto" w:fill="auto"/>
            <w:noWrap/>
            <w:vAlign w:val="center"/>
            <w:hideMark/>
          </w:tcPr>
          <w:p w14:paraId="5EB88EA8" w14:textId="77777777" w:rsidR="00F933A3" w:rsidRPr="00726EE8" w:rsidRDefault="00F933A3" w:rsidP="00726EE8">
            <w:pPr>
              <w:jc w:val="center"/>
              <w:rPr>
                <w:rFonts w:ascii="Arial" w:hAnsi="Arial" w:cs="Arial"/>
              </w:rPr>
            </w:pPr>
            <w:r w:rsidRPr="00726EE8">
              <w:rPr>
                <w:rFonts w:ascii="Arial" w:hAnsi="Arial" w:cs="Arial"/>
              </w:rPr>
              <w:t>37</w:t>
            </w:r>
          </w:p>
        </w:tc>
        <w:tc>
          <w:tcPr>
            <w:tcW w:w="1708" w:type="dxa"/>
            <w:tcBorders>
              <w:top w:val="single" w:sz="4" w:space="0" w:color="auto"/>
              <w:left w:val="nil"/>
              <w:bottom w:val="nil"/>
              <w:right w:val="nil"/>
            </w:tcBorders>
            <w:shd w:val="clear" w:color="auto" w:fill="auto"/>
            <w:noWrap/>
            <w:vAlign w:val="center"/>
            <w:hideMark/>
          </w:tcPr>
          <w:p w14:paraId="6945A675" w14:textId="77777777" w:rsidR="00F933A3" w:rsidRPr="00726EE8" w:rsidRDefault="00F933A3" w:rsidP="00726EE8">
            <w:pPr>
              <w:jc w:val="center"/>
              <w:rPr>
                <w:rFonts w:ascii="Arial" w:hAnsi="Arial" w:cs="Arial"/>
              </w:rPr>
            </w:pPr>
            <w:r w:rsidRPr="00726EE8">
              <w:rPr>
                <w:rFonts w:ascii="Arial" w:hAnsi="Arial" w:cs="Arial"/>
              </w:rPr>
              <w:t>20 (54.04%)</w:t>
            </w:r>
          </w:p>
        </w:tc>
        <w:tc>
          <w:tcPr>
            <w:tcW w:w="1574" w:type="dxa"/>
            <w:tcBorders>
              <w:top w:val="single" w:sz="4" w:space="0" w:color="auto"/>
              <w:left w:val="nil"/>
              <w:bottom w:val="nil"/>
              <w:right w:val="nil"/>
            </w:tcBorders>
            <w:shd w:val="clear" w:color="auto" w:fill="auto"/>
            <w:noWrap/>
            <w:vAlign w:val="center"/>
            <w:hideMark/>
          </w:tcPr>
          <w:p w14:paraId="300FD822" w14:textId="77777777" w:rsidR="00F933A3" w:rsidRPr="00726EE8" w:rsidRDefault="00F933A3" w:rsidP="00726EE8">
            <w:pPr>
              <w:jc w:val="center"/>
              <w:rPr>
                <w:rFonts w:ascii="Arial" w:hAnsi="Arial" w:cs="Arial"/>
              </w:rPr>
            </w:pPr>
            <w:r w:rsidRPr="00726EE8">
              <w:rPr>
                <w:rFonts w:ascii="Arial" w:hAnsi="Arial" w:cs="Arial"/>
              </w:rPr>
              <w:t>17(45.95%)</w:t>
            </w:r>
          </w:p>
        </w:tc>
        <w:tc>
          <w:tcPr>
            <w:tcW w:w="1490" w:type="dxa"/>
            <w:tcBorders>
              <w:top w:val="single" w:sz="4" w:space="0" w:color="auto"/>
              <w:left w:val="nil"/>
              <w:bottom w:val="nil"/>
              <w:right w:val="nil"/>
            </w:tcBorders>
            <w:shd w:val="clear" w:color="auto" w:fill="auto"/>
            <w:noWrap/>
            <w:vAlign w:val="center"/>
            <w:hideMark/>
          </w:tcPr>
          <w:p w14:paraId="6AE34CF7" w14:textId="77777777" w:rsidR="00F933A3" w:rsidRPr="00726EE8" w:rsidRDefault="00F933A3" w:rsidP="00726EE8">
            <w:pPr>
              <w:jc w:val="center"/>
              <w:rPr>
                <w:rFonts w:ascii="Arial" w:hAnsi="Arial" w:cs="Arial"/>
              </w:rPr>
            </w:pPr>
            <w:r w:rsidRPr="00726EE8">
              <w:rPr>
                <w:rFonts w:ascii="Arial" w:hAnsi="Arial" w:cs="Arial"/>
              </w:rPr>
              <w:t>33 (89.19 %)</w:t>
            </w:r>
          </w:p>
        </w:tc>
        <w:tc>
          <w:tcPr>
            <w:tcW w:w="1268" w:type="dxa"/>
            <w:tcBorders>
              <w:top w:val="single" w:sz="4" w:space="0" w:color="auto"/>
              <w:left w:val="nil"/>
              <w:bottom w:val="nil"/>
              <w:right w:val="nil"/>
            </w:tcBorders>
            <w:shd w:val="clear" w:color="auto" w:fill="auto"/>
            <w:noWrap/>
            <w:vAlign w:val="center"/>
            <w:hideMark/>
          </w:tcPr>
          <w:p w14:paraId="2D0C9DE9" w14:textId="77777777" w:rsidR="00F933A3" w:rsidRPr="00726EE8" w:rsidRDefault="00F933A3" w:rsidP="00726EE8">
            <w:pPr>
              <w:jc w:val="center"/>
              <w:rPr>
                <w:rFonts w:ascii="Arial" w:hAnsi="Arial" w:cs="Arial"/>
              </w:rPr>
            </w:pPr>
            <w:r w:rsidRPr="00726EE8">
              <w:rPr>
                <w:rFonts w:ascii="Arial" w:hAnsi="Arial" w:cs="Arial"/>
              </w:rPr>
              <w:t>4 (10.81)</w:t>
            </w:r>
          </w:p>
        </w:tc>
        <w:tc>
          <w:tcPr>
            <w:tcW w:w="1237" w:type="dxa"/>
            <w:tcBorders>
              <w:top w:val="single" w:sz="4" w:space="0" w:color="auto"/>
              <w:left w:val="nil"/>
              <w:bottom w:val="nil"/>
              <w:right w:val="nil"/>
            </w:tcBorders>
            <w:shd w:val="clear" w:color="auto" w:fill="auto"/>
            <w:noWrap/>
            <w:vAlign w:val="center"/>
            <w:hideMark/>
          </w:tcPr>
          <w:p w14:paraId="5812C8FD" w14:textId="77777777" w:rsidR="00F933A3" w:rsidRPr="00726EE8" w:rsidRDefault="00F933A3" w:rsidP="00726EE8">
            <w:pPr>
              <w:jc w:val="center"/>
              <w:rPr>
                <w:rFonts w:ascii="Arial" w:hAnsi="Arial" w:cs="Arial"/>
              </w:rPr>
            </w:pPr>
            <w:r w:rsidRPr="00726EE8">
              <w:rPr>
                <w:rFonts w:ascii="Arial" w:hAnsi="Arial" w:cs="Arial"/>
              </w:rPr>
              <w:t>0</w:t>
            </w:r>
          </w:p>
        </w:tc>
      </w:tr>
      <w:tr w:rsidR="00F933A3" w:rsidRPr="00025F89" w14:paraId="4AFD6A7A" w14:textId="77777777" w:rsidTr="00F933A3">
        <w:trPr>
          <w:trHeight w:val="288"/>
          <w:jc w:val="center"/>
        </w:trPr>
        <w:tc>
          <w:tcPr>
            <w:tcW w:w="1215" w:type="dxa"/>
            <w:tcBorders>
              <w:top w:val="nil"/>
              <w:left w:val="nil"/>
              <w:bottom w:val="nil"/>
              <w:right w:val="nil"/>
            </w:tcBorders>
            <w:shd w:val="clear" w:color="auto" w:fill="auto"/>
            <w:noWrap/>
            <w:vAlign w:val="center"/>
            <w:hideMark/>
          </w:tcPr>
          <w:p w14:paraId="266552DC" w14:textId="77777777" w:rsidR="00F933A3" w:rsidRPr="00726EE8" w:rsidRDefault="00F933A3" w:rsidP="00726EE8">
            <w:pPr>
              <w:jc w:val="center"/>
              <w:rPr>
                <w:rFonts w:ascii="Arial" w:hAnsi="Arial" w:cs="Arial"/>
              </w:rPr>
            </w:pPr>
            <w:r w:rsidRPr="00726EE8">
              <w:rPr>
                <w:rFonts w:ascii="Arial" w:hAnsi="Arial" w:cs="Arial"/>
              </w:rPr>
              <w:t>MDFCS</w:t>
            </w:r>
          </w:p>
        </w:tc>
        <w:tc>
          <w:tcPr>
            <w:tcW w:w="1040" w:type="dxa"/>
            <w:tcBorders>
              <w:top w:val="nil"/>
              <w:left w:val="nil"/>
              <w:bottom w:val="nil"/>
              <w:right w:val="nil"/>
            </w:tcBorders>
            <w:shd w:val="clear" w:color="auto" w:fill="auto"/>
            <w:noWrap/>
            <w:vAlign w:val="center"/>
            <w:hideMark/>
          </w:tcPr>
          <w:p w14:paraId="18287ACC" w14:textId="77777777" w:rsidR="00F933A3" w:rsidRPr="00726EE8" w:rsidRDefault="00F933A3" w:rsidP="00726EE8">
            <w:pPr>
              <w:jc w:val="center"/>
              <w:rPr>
                <w:rFonts w:ascii="Arial" w:hAnsi="Arial" w:cs="Arial"/>
              </w:rPr>
            </w:pPr>
            <w:r w:rsidRPr="00726EE8">
              <w:rPr>
                <w:rFonts w:ascii="Arial" w:hAnsi="Arial" w:cs="Arial"/>
              </w:rPr>
              <w:t>20</w:t>
            </w:r>
          </w:p>
        </w:tc>
        <w:tc>
          <w:tcPr>
            <w:tcW w:w="1708" w:type="dxa"/>
            <w:tcBorders>
              <w:top w:val="nil"/>
              <w:left w:val="nil"/>
              <w:bottom w:val="nil"/>
              <w:right w:val="nil"/>
            </w:tcBorders>
            <w:shd w:val="clear" w:color="auto" w:fill="auto"/>
            <w:noWrap/>
            <w:vAlign w:val="center"/>
            <w:hideMark/>
          </w:tcPr>
          <w:p w14:paraId="63FB926A" w14:textId="77777777" w:rsidR="00F933A3" w:rsidRPr="00726EE8" w:rsidRDefault="00F933A3" w:rsidP="00726EE8">
            <w:pPr>
              <w:jc w:val="center"/>
              <w:rPr>
                <w:rFonts w:ascii="Arial" w:hAnsi="Arial" w:cs="Arial"/>
              </w:rPr>
            </w:pPr>
            <w:r w:rsidRPr="00726EE8">
              <w:rPr>
                <w:rFonts w:ascii="Arial" w:hAnsi="Arial" w:cs="Arial"/>
              </w:rPr>
              <w:t>12 (60%)</w:t>
            </w:r>
          </w:p>
        </w:tc>
        <w:tc>
          <w:tcPr>
            <w:tcW w:w="1574" w:type="dxa"/>
            <w:tcBorders>
              <w:top w:val="nil"/>
              <w:left w:val="nil"/>
              <w:bottom w:val="nil"/>
              <w:right w:val="nil"/>
            </w:tcBorders>
            <w:shd w:val="clear" w:color="auto" w:fill="auto"/>
            <w:noWrap/>
            <w:vAlign w:val="center"/>
            <w:hideMark/>
          </w:tcPr>
          <w:p w14:paraId="452CD016" w14:textId="77777777" w:rsidR="00F933A3" w:rsidRPr="00726EE8" w:rsidRDefault="00F933A3" w:rsidP="00726EE8">
            <w:pPr>
              <w:jc w:val="center"/>
              <w:rPr>
                <w:rFonts w:ascii="Arial" w:hAnsi="Arial" w:cs="Arial"/>
              </w:rPr>
            </w:pPr>
            <w:r w:rsidRPr="00726EE8">
              <w:rPr>
                <w:rFonts w:ascii="Arial" w:hAnsi="Arial" w:cs="Arial"/>
              </w:rPr>
              <w:t>8 (40%)</w:t>
            </w:r>
          </w:p>
        </w:tc>
        <w:tc>
          <w:tcPr>
            <w:tcW w:w="1490" w:type="dxa"/>
            <w:tcBorders>
              <w:top w:val="nil"/>
              <w:left w:val="nil"/>
              <w:bottom w:val="nil"/>
              <w:right w:val="nil"/>
            </w:tcBorders>
            <w:shd w:val="clear" w:color="auto" w:fill="auto"/>
            <w:noWrap/>
            <w:vAlign w:val="center"/>
            <w:hideMark/>
          </w:tcPr>
          <w:p w14:paraId="6337C531" w14:textId="77777777" w:rsidR="00F933A3" w:rsidRPr="00726EE8" w:rsidRDefault="00F933A3" w:rsidP="00726EE8">
            <w:pPr>
              <w:jc w:val="center"/>
              <w:rPr>
                <w:rFonts w:ascii="Arial" w:hAnsi="Arial" w:cs="Arial"/>
              </w:rPr>
            </w:pPr>
            <w:r w:rsidRPr="00726EE8">
              <w:rPr>
                <w:rFonts w:ascii="Arial" w:hAnsi="Arial" w:cs="Arial"/>
              </w:rPr>
              <w:t>19 (95 %)</w:t>
            </w:r>
          </w:p>
        </w:tc>
        <w:tc>
          <w:tcPr>
            <w:tcW w:w="1268" w:type="dxa"/>
            <w:tcBorders>
              <w:top w:val="nil"/>
              <w:left w:val="nil"/>
              <w:bottom w:val="nil"/>
              <w:right w:val="nil"/>
            </w:tcBorders>
            <w:shd w:val="clear" w:color="auto" w:fill="auto"/>
            <w:noWrap/>
            <w:vAlign w:val="center"/>
            <w:hideMark/>
          </w:tcPr>
          <w:p w14:paraId="6D94C389" w14:textId="77777777" w:rsidR="00F933A3" w:rsidRPr="00726EE8" w:rsidRDefault="00F933A3" w:rsidP="00726EE8">
            <w:pPr>
              <w:jc w:val="center"/>
              <w:rPr>
                <w:rFonts w:ascii="Arial" w:hAnsi="Arial" w:cs="Arial"/>
              </w:rPr>
            </w:pPr>
            <w:r w:rsidRPr="00726EE8">
              <w:rPr>
                <w:rFonts w:ascii="Arial" w:hAnsi="Arial" w:cs="Arial"/>
              </w:rPr>
              <w:t>0</w:t>
            </w:r>
          </w:p>
        </w:tc>
        <w:tc>
          <w:tcPr>
            <w:tcW w:w="1237" w:type="dxa"/>
            <w:tcBorders>
              <w:top w:val="nil"/>
              <w:left w:val="nil"/>
              <w:bottom w:val="nil"/>
              <w:right w:val="nil"/>
            </w:tcBorders>
            <w:shd w:val="clear" w:color="auto" w:fill="auto"/>
            <w:noWrap/>
            <w:vAlign w:val="center"/>
            <w:hideMark/>
          </w:tcPr>
          <w:p w14:paraId="7F1E5DB2" w14:textId="77777777" w:rsidR="00F933A3" w:rsidRPr="00726EE8" w:rsidRDefault="00F933A3" w:rsidP="00726EE8">
            <w:pPr>
              <w:jc w:val="center"/>
              <w:rPr>
                <w:rFonts w:ascii="Arial" w:hAnsi="Arial" w:cs="Arial"/>
              </w:rPr>
            </w:pPr>
            <w:r w:rsidRPr="00726EE8">
              <w:rPr>
                <w:rFonts w:ascii="Arial" w:hAnsi="Arial" w:cs="Arial"/>
              </w:rPr>
              <w:t>1 (5%)</w:t>
            </w:r>
          </w:p>
        </w:tc>
      </w:tr>
      <w:tr w:rsidR="00F933A3" w:rsidRPr="00025F89" w14:paraId="72EBAFEA" w14:textId="77777777" w:rsidTr="00F933A3">
        <w:trPr>
          <w:trHeight w:val="288"/>
          <w:jc w:val="center"/>
        </w:trPr>
        <w:tc>
          <w:tcPr>
            <w:tcW w:w="1215" w:type="dxa"/>
            <w:tcBorders>
              <w:top w:val="nil"/>
              <w:left w:val="nil"/>
              <w:bottom w:val="nil"/>
              <w:right w:val="nil"/>
            </w:tcBorders>
            <w:shd w:val="clear" w:color="auto" w:fill="auto"/>
            <w:noWrap/>
            <w:vAlign w:val="center"/>
            <w:hideMark/>
          </w:tcPr>
          <w:p w14:paraId="23B0FEAC" w14:textId="77777777" w:rsidR="00F933A3" w:rsidRPr="00726EE8" w:rsidRDefault="00F933A3" w:rsidP="00726EE8">
            <w:pPr>
              <w:jc w:val="center"/>
              <w:rPr>
                <w:rFonts w:ascii="Arial" w:hAnsi="Arial" w:cs="Arial"/>
              </w:rPr>
            </w:pPr>
            <w:r w:rsidRPr="00726EE8">
              <w:rPr>
                <w:rFonts w:ascii="Arial" w:hAnsi="Arial" w:cs="Arial"/>
              </w:rPr>
              <w:t>MNAFCS</w:t>
            </w:r>
          </w:p>
        </w:tc>
        <w:tc>
          <w:tcPr>
            <w:tcW w:w="1040" w:type="dxa"/>
            <w:tcBorders>
              <w:top w:val="nil"/>
              <w:left w:val="nil"/>
              <w:bottom w:val="nil"/>
              <w:right w:val="nil"/>
            </w:tcBorders>
            <w:shd w:val="clear" w:color="auto" w:fill="auto"/>
            <w:noWrap/>
            <w:vAlign w:val="center"/>
            <w:hideMark/>
          </w:tcPr>
          <w:p w14:paraId="5826C428" w14:textId="77777777" w:rsidR="00F933A3" w:rsidRPr="00726EE8" w:rsidRDefault="00F933A3" w:rsidP="00726EE8">
            <w:pPr>
              <w:jc w:val="center"/>
              <w:rPr>
                <w:rFonts w:ascii="Arial" w:hAnsi="Arial" w:cs="Arial"/>
              </w:rPr>
            </w:pPr>
            <w:r w:rsidRPr="00726EE8">
              <w:rPr>
                <w:rFonts w:ascii="Arial" w:hAnsi="Arial" w:cs="Arial"/>
              </w:rPr>
              <w:t>22</w:t>
            </w:r>
          </w:p>
        </w:tc>
        <w:tc>
          <w:tcPr>
            <w:tcW w:w="1708" w:type="dxa"/>
            <w:tcBorders>
              <w:top w:val="nil"/>
              <w:left w:val="nil"/>
              <w:bottom w:val="nil"/>
              <w:right w:val="nil"/>
            </w:tcBorders>
            <w:shd w:val="clear" w:color="auto" w:fill="auto"/>
            <w:noWrap/>
            <w:vAlign w:val="center"/>
            <w:hideMark/>
          </w:tcPr>
          <w:p w14:paraId="62400ACC" w14:textId="77777777" w:rsidR="00F933A3" w:rsidRPr="00726EE8" w:rsidRDefault="00F933A3" w:rsidP="00726EE8">
            <w:pPr>
              <w:jc w:val="center"/>
              <w:rPr>
                <w:rFonts w:ascii="Arial" w:hAnsi="Arial" w:cs="Arial"/>
              </w:rPr>
            </w:pPr>
            <w:r w:rsidRPr="00726EE8">
              <w:rPr>
                <w:rFonts w:ascii="Arial" w:hAnsi="Arial" w:cs="Arial"/>
              </w:rPr>
              <w:t>13 (59.10%)</w:t>
            </w:r>
          </w:p>
        </w:tc>
        <w:tc>
          <w:tcPr>
            <w:tcW w:w="1574" w:type="dxa"/>
            <w:tcBorders>
              <w:top w:val="nil"/>
              <w:left w:val="nil"/>
              <w:bottom w:val="nil"/>
              <w:right w:val="nil"/>
            </w:tcBorders>
            <w:shd w:val="clear" w:color="auto" w:fill="auto"/>
            <w:noWrap/>
            <w:vAlign w:val="center"/>
            <w:hideMark/>
          </w:tcPr>
          <w:p w14:paraId="4DEB0CE6" w14:textId="77777777" w:rsidR="00F933A3" w:rsidRPr="00726EE8" w:rsidRDefault="00F933A3" w:rsidP="00726EE8">
            <w:pPr>
              <w:jc w:val="center"/>
              <w:rPr>
                <w:rFonts w:ascii="Arial" w:hAnsi="Arial" w:cs="Arial"/>
              </w:rPr>
            </w:pPr>
            <w:r w:rsidRPr="00726EE8">
              <w:rPr>
                <w:rFonts w:ascii="Arial" w:hAnsi="Arial" w:cs="Arial"/>
              </w:rPr>
              <w:t>9 (40.90%)</w:t>
            </w:r>
          </w:p>
        </w:tc>
        <w:tc>
          <w:tcPr>
            <w:tcW w:w="1490" w:type="dxa"/>
            <w:tcBorders>
              <w:top w:val="nil"/>
              <w:left w:val="nil"/>
              <w:bottom w:val="nil"/>
              <w:right w:val="nil"/>
            </w:tcBorders>
            <w:shd w:val="clear" w:color="auto" w:fill="auto"/>
            <w:noWrap/>
            <w:vAlign w:val="center"/>
            <w:hideMark/>
          </w:tcPr>
          <w:p w14:paraId="4D5AB6C2" w14:textId="77777777" w:rsidR="00F933A3" w:rsidRPr="00726EE8" w:rsidRDefault="00F933A3" w:rsidP="00726EE8">
            <w:pPr>
              <w:jc w:val="center"/>
              <w:rPr>
                <w:rFonts w:ascii="Arial" w:hAnsi="Arial" w:cs="Arial"/>
              </w:rPr>
            </w:pPr>
            <w:r w:rsidRPr="00726EE8">
              <w:rPr>
                <w:rFonts w:ascii="Arial" w:hAnsi="Arial" w:cs="Arial"/>
              </w:rPr>
              <w:t>19 (95 %)</w:t>
            </w:r>
          </w:p>
        </w:tc>
        <w:tc>
          <w:tcPr>
            <w:tcW w:w="1268" w:type="dxa"/>
            <w:tcBorders>
              <w:top w:val="nil"/>
              <w:left w:val="nil"/>
              <w:bottom w:val="nil"/>
              <w:right w:val="nil"/>
            </w:tcBorders>
            <w:shd w:val="clear" w:color="auto" w:fill="auto"/>
            <w:noWrap/>
            <w:vAlign w:val="center"/>
            <w:hideMark/>
          </w:tcPr>
          <w:p w14:paraId="2C221D33" w14:textId="77777777" w:rsidR="00F933A3" w:rsidRPr="00726EE8" w:rsidRDefault="00F933A3" w:rsidP="00726EE8">
            <w:pPr>
              <w:jc w:val="center"/>
              <w:rPr>
                <w:rFonts w:ascii="Arial" w:hAnsi="Arial" w:cs="Arial"/>
              </w:rPr>
            </w:pPr>
            <w:r w:rsidRPr="00726EE8">
              <w:rPr>
                <w:rFonts w:ascii="Arial" w:hAnsi="Arial" w:cs="Arial"/>
              </w:rPr>
              <w:t>0</w:t>
            </w:r>
          </w:p>
        </w:tc>
        <w:tc>
          <w:tcPr>
            <w:tcW w:w="1237" w:type="dxa"/>
            <w:tcBorders>
              <w:top w:val="nil"/>
              <w:left w:val="nil"/>
              <w:bottom w:val="nil"/>
              <w:right w:val="nil"/>
            </w:tcBorders>
            <w:shd w:val="clear" w:color="auto" w:fill="auto"/>
            <w:noWrap/>
            <w:vAlign w:val="center"/>
            <w:hideMark/>
          </w:tcPr>
          <w:p w14:paraId="33C6F682" w14:textId="77777777" w:rsidR="00F933A3" w:rsidRPr="00726EE8" w:rsidRDefault="00F933A3" w:rsidP="00726EE8">
            <w:pPr>
              <w:jc w:val="center"/>
              <w:rPr>
                <w:rFonts w:ascii="Arial" w:hAnsi="Arial" w:cs="Arial"/>
              </w:rPr>
            </w:pPr>
            <w:r w:rsidRPr="00726EE8">
              <w:rPr>
                <w:rFonts w:ascii="Arial" w:hAnsi="Arial" w:cs="Arial"/>
              </w:rPr>
              <w:t>3 (5 %)</w:t>
            </w:r>
          </w:p>
        </w:tc>
      </w:tr>
      <w:tr w:rsidR="00F933A3" w:rsidRPr="00025F89" w14:paraId="22053FB7" w14:textId="77777777" w:rsidTr="00F933A3">
        <w:trPr>
          <w:trHeight w:val="288"/>
          <w:jc w:val="center"/>
        </w:trPr>
        <w:tc>
          <w:tcPr>
            <w:tcW w:w="1215" w:type="dxa"/>
            <w:tcBorders>
              <w:top w:val="nil"/>
              <w:left w:val="nil"/>
              <w:bottom w:val="nil"/>
              <w:right w:val="nil"/>
            </w:tcBorders>
            <w:shd w:val="clear" w:color="auto" w:fill="auto"/>
            <w:noWrap/>
            <w:vAlign w:val="center"/>
            <w:hideMark/>
          </w:tcPr>
          <w:p w14:paraId="6B3952D0" w14:textId="77777777" w:rsidR="00F933A3" w:rsidRPr="00726EE8" w:rsidRDefault="00F933A3" w:rsidP="00726EE8">
            <w:pPr>
              <w:jc w:val="center"/>
              <w:rPr>
                <w:rFonts w:ascii="Arial" w:hAnsi="Arial" w:cs="Arial"/>
              </w:rPr>
            </w:pPr>
            <w:r w:rsidRPr="00726EE8">
              <w:rPr>
                <w:rFonts w:ascii="Arial" w:hAnsi="Arial" w:cs="Arial"/>
              </w:rPr>
              <w:t>MNFCS</w:t>
            </w:r>
          </w:p>
        </w:tc>
        <w:tc>
          <w:tcPr>
            <w:tcW w:w="1040" w:type="dxa"/>
            <w:tcBorders>
              <w:top w:val="nil"/>
              <w:left w:val="nil"/>
              <w:bottom w:val="nil"/>
              <w:right w:val="nil"/>
            </w:tcBorders>
            <w:shd w:val="clear" w:color="auto" w:fill="auto"/>
            <w:noWrap/>
            <w:vAlign w:val="center"/>
            <w:hideMark/>
          </w:tcPr>
          <w:p w14:paraId="112ADA6B" w14:textId="77777777" w:rsidR="00F933A3" w:rsidRPr="00726EE8" w:rsidRDefault="00F933A3" w:rsidP="00726EE8">
            <w:pPr>
              <w:jc w:val="center"/>
              <w:rPr>
                <w:rFonts w:ascii="Arial" w:hAnsi="Arial" w:cs="Arial"/>
              </w:rPr>
            </w:pPr>
            <w:r w:rsidRPr="00726EE8">
              <w:rPr>
                <w:rFonts w:ascii="Arial" w:hAnsi="Arial" w:cs="Arial"/>
              </w:rPr>
              <w:t>36</w:t>
            </w:r>
          </w:p>
        </w:tc>
        <w:tc>
          <w:tcPr>
            <w:tcW w:w="1708" w:type="dxa"/>
            <w:tcBorders>
              <w:top w:val="nil"/>
              <w:left w:val="nil"/>
              <w:bottom w:val="nil"/>
              <w:right w:val="nil"/>
            </w:tcBorders>
            <w:shd w:val="clear" w:color="auto" w:fill="auto"/>
            <w:noWrap/>
            <w:vAlign w:val="center"/>
            <w:hideMark/>
          </w:tcPr>
          <w:p w14:paraId="340A013B" w14:textId="77777777" w:rsidR="00F933A3" w:rsidRPr="00726EE8" w:rsidRDefault="00F933A3" w:rsidP="00726EE8">
            <w:pPr>
              <w:jc w:val="center"/>
              <w:rPr>
                <w:rFonts w:ascii="Arial" w:hAnsi="Arial" w:cs="Arial"/>
              </w:rPr>
            </w:pPr>
            <w:r w:rsidRPr="00726EE8">
              <w:rPr>
                <w:rFonts w:ascii="Arial" w:hAnsi="Arial" w:cs="Arial"/>
              </w:rPr>
              <w:t>30 (83.33 %)</w:t>
            </w:r>
          </w:p>
        </w:tc>
        <w:tc>
          <w:tcPr>
            <w:tcW w:w="1574" w:type="dxa"/>
            <w:tcBorders>
              <w:top w:val="nil"/>
              <w:left w:val="nil"/>
              <w:bottom w:val="nil"/>
              <w:right w:val="nil"/>
            </w:tcBorders>
            <w:shd w:val="clear" w:color="auto" w:fill="auto"/>
            <w:noWrap/>
            <w:vAlign w:val="center"/>
            <w:hideMark/>
          </w:tcPr>
          <w:p w14:paraId="7EDDFD69" w14:textId="77777777" w:rsidR="00F933A3" w:rsidRPr="00726EE8" w:rsidRDefault="00F933A3" w:rsidP="00726EE8">
            <w:pPr>
              <w:jc w:val="center"/>
              <w:rPr>
                <w:rFonts w:ascii="Arial" w:hAnsi="Arial" w:cs="Arial"/>
              </w:rPr>
            </w:pPr>
            <w:r w:rsidRPr="00726EE8">
              <w:rPr>
                <w:rFonts w:ascii="Arial" w:hAnsi="Arial" w:cs="Arial"/>
              </w:rPr>
              <w:t>6 (16.66%)</w:t>
            </w:r>
          </w:p>
        </w:tc>
        <w:tc>
          <w:tcPr>
            <w:tcW w:w="1490" w:type="dxa"/>
            <w:tcBorders>
              <w:top w:val="nil"/>
              <w:left w:val="nil"/>
              <w:bottom w:val="nil"/>
              <w:right w:val="nil"/>
            </w:tcBorders>
            <w:shd w:val="clear" w:color="auto" w:fill="auto"/>
            <w:noWrap/>
            <w:vAlign w:val="center"/>
            <w:hideMark/>
          </w:tcPr>
          <w:p w14:paraId="254FA234" w14:textId="77777777" w:rsidR="00F933A3" w:rsidRPr="00726EE8" w:rsidRDefault="00F933A3" w:rsidP="00726EE8">
            <w:pPr>
              <w:jc w:val="center"/>
              <w:rPr>
                <w:rFonts w:ascii="Arial" w:hAnsi="Arial" w:cs="Arial"/>
              </w:rPr>
            </w:pPr>
            <w:r w:rsidRPr="00726EE8">
              <w:rPr>
                <w:rFonts w:ascii="Arial" w:hAnsi="Arial" w:cs="Arial"/>
              </w:rPr>
              <w:t>35 (97.22 %)</w:t>
            </w:r>
          </w:p>
        </w:tc>
        <w:tc>
          <w:tcPr>
            <w:tcW w:w="1268" w:type="dxa"/>
            <w:tcBorders>
              <w:top w:val="nil"/>
              <w:left w:val="nil"/>
              <w:bottom w:val="nil"/>
              <w:right w:val="nil"/>
            </w:tcBorders>
            <w:shd w:val="clear" w:color="auto" w:fill="auto"/>
            <w:noWrap/>
            <w:vAlign w:val="center"/>
            <w:hideMark/>
          </w:tcPr>
          <w:p w14:paraId="7B0E5E82" w14:textId="77777777" w:rsidR="00F933A3" w:rsidRPr="00726EE8" w:rsidRDefault="00F933A3" w:rsidP="00726EE8">
            <w:pPr>
              <w:jc w:val="center"/>
              <w:rPr>
                <w:rFonts w:ascii="Arial" w:hAnsi="Arial" w:cs="Arial"/>
              </w:rPr>
            </w:pPr>
            <w:r w:rsidRPr="00726EE8">
              <w:rPr>
                <w:rFonts w:ascii="Arial" w:hAnsi="Arial" w:cs="Arial"/>
              </w:rPr>
              <w:t>1 (2.8 %)</w:t>
            </w:r>
          </w:p>
        </w:tc>
        <w:tc>
          <w:tcPr>
            <w:tcW w:w="1237" w:type="dxa"/>
            <w:tcBorders>
              <w:top w:val="nil"/>
              <w:left w:val="nil"/>
              <w:bottom w:val="nil"/>
              <w:right w:val="nil"/>
            </w:tcBorders>
            <w:shd w:val="clear" w:color="auto" w:fill="auto"/>
            <w:noWrap/>
            <w:vAlign w:val="center"/>
            <w:hideMark/>
          </w:tcPr>
          <w:p w14:paraId="714C9536" w14:textId="77777777" w:rsidR="00F933A3" w:rsidRPr="00726EE8" w:rsidRDefault="00F933A3" w:rsidP="00726EE8">
            <w:pPr>
              <w:jc w:val="center"/>
              <w:rPr>
                <w:rFonts w:ascii="Arial" w:hAnsi="Arial" w:cs="Arial"/>
              </w:rPr>
            </w:pPr>
            <w:r w:rsidRPr="00726EE8">
              <w:rPr>
                <w:rFonts w:ascii="Arial" w:hAnsi="Arial" w:cs="Arial"/>
              </w:rPr>
              <w:t>0</w:t>
            </w:r>
          </w:p>
        </w:tc>
      </w:tr>
      <w:tr w:rsidR="00F933A3" w:rsidRPr="00025F89" w14:paraId="304824C0" w14:textId="77777777" w:rsidTr="00F933A3">
        <w:trPr>
          <w:trHeight w:val="288"/>
          <w:jc w:val="center"/>
        </w:trPr>
        <w:tc>
          <w:tcPr>
            <w:tcW w:w="1215" w:type="dxa"/>
            <w:tcBorders>
              <w:top w:val="nil"/>
              <w:left w:val="nil"/>
              <w:bottom w:val="nil"/>
              <w:right w:val="nil"/>
            </w:tcBorders>
            <w:shd w:val="clear" w:color="auto" w:fill="auto"/>
            <w:noWrap/>
            <w:vAlign w:val="center"/>
            <w:hideMark/>
          </w:tcPr>
          <w:p w14:paraId="06E02192" w14:textId="77777777" w:rsidR="00F933A3" w:rsidRPr="00726EE8" w:rsidRDefault="00F933A3" w:rsidP="00726EE8">
            <w:pPr>
              <w:jc w:val="center"/>
              <w:rPr>
                <w:rFonts w:ascii="Arial" w:hAnsi="Arial" w:cs="Arial"/>
              </w:rPr>
            </w:pPr>
            <w:r w:rsidRPr="00726EE8">
              <w:rPr>
                <w:rFonts w:ascii="Arial" w:hAnsi="Arial" w:cs="Arial"/>
              </w:rPr>
              <w:t>AFCS</w:t>
            </w:r>
          </w:p>
        </w:tc>
        <w:tc>
          <w:tcPr>
            <w:tcW w:w="1040" w:type="dxa"/>
            <w:tcBorders>
              <w:top w:val="nil"/>
              <w:left w:val="nil"/>
              <w:bottom w:val="nil"/>
              <w:right w:val="nil"/>
            </w:tcBorders>
            <w:shd w:val="clear" w:color="auto" w:fill="auto"/>
            <w:noWrap/>
            <w:vAlign w:val="center"/>
            <w:hideMark/>
          </w:tcPr>
          <w:p w14:paraId="5F74A43F" w14:textId="77777777" w:rsidR="00F933A3" w:rsidRPr="00726EE8" w:rsidRDefault="00F933A3" w:rsidP="00726EE8">
            <w:pPr>
              <w:jc w:val="center"/>
              <w:rPr>
                <w:rFonts w:ascii="Arial" w:hAnsi="Arial" w:cs="Arial"/>
              </w:rPr>
            </w:pPr>
            <w:r w:rsidRPr="00726EE8">
              <w:rPr>
                <w:rFonts w:ascii="Arial" w:hAnsi="Arial" w:cs="Arial"/>
              </w:rPr>
              <w:t>33</w:t>
            </w:r>
          </w:p>
        </w:tc>
        <w:tc>
          <w:tcPr>
            <w:tcW w:w="1708" w:type="dxa"/>
            <w:tcBorders>
              <w:top w:val="nil"/>
              <w:left w:val="nil"/>
              <w:bottom w:val="nil"/>
              <w:right w:val="nil"/>
            </w:tcBorders>
            <w:shd w:val="clear" w:color="auto" w:fill="auto"/>
            <w:noWrap/>
            <w:vAlign w:val="center"/>
            <w:hideMark/>
          </w:tcPr>
          <w:p w14:paraId="18CDE64C" w14:textId="77777777" w:rsidR="00F933A3" w:rsidRPr="00726EE8" w:rsidRDefault="00F933A3" w:rsidP="00726EE8">
            <w:pPr>
              <w:jc w:val="center"/>
              <w:rPr>
                <w:rFonts w:ascii="Arial" w:hAnsi="Arial" w:cs="Arial"/>
              </w:rPr>
            </w:pPr>
            <w:r w:rsidRPr="00726EE8">
              <w:rPr>
                <w:rFonts w:ascii="Arial" w:hAnsi="Arial" w:cs="Arial"/>
              </w:rPr>
              <w:t>25 (75.75%)</w:t>
            </w:r>
          </w:p>
        </w:tc>
        <w:tc>
          <w:tcPr>
            <w:tcW w:w="1574" w:type="dxa"/>
            <w:tcBorders>
              <w:top w:val="nil"/>
              <w:left w:val="nil"/>
              <w:bottom w:val="nil"/>
              <w:right w:val="nil"/>
            </w:tcBorders>
            <w:shd w:val="clear" w:color="auto" w:fill="auto"/>
            <w:noWrap/>
            <w:vAlign w:val="center"/>
            <w:hideMark/>
          </w:tcPr>
          <w:p w14:paraId="2E08AA2F" w14:textId="77777777" w:rsidR="00F933A3" w:rsidRPr="00726EE8" w:rsidRDefault="00F933A3" w:rsidP="00726EE8">
            <w:pPr>
              <w:jc w:val="center"/>
              <w:rPr>
                <w:rFonts w:ascii="Arial" w:hAnsi="Arial" w:cs="Arial"/>
              </w:rPr>
            </w:pPr>
            <w:r w:rsidRPr="00726EE8">
              <w:rPr>
                <w:rFonts w:ascii="Arial" w:hAnsi="Arial" w:cs="Arial"/>
              </w:rPr>
              <w:t>8 (24.24%)</w:t>
            </w:r>
          </w:p>
        </w:tc>
        <w:tc>
          <w:tcPr>
            <w:tcW w:w="1490" w:type="dxa"/>
            <w:tcBorders>
              <w:top w:val="nil"/>
              <w:left w:val="nil"/>
              <w:bottom w:val="nil"/>
              <w:right w:val="nil"/>
            </w:tcBorders>
            <w:shd w:val="clear" w:color="auto" w:fill="auto"/>
            <w:noWrap/>
            <w:vAlign w:val="center"/>
            <w:hideMark/>
          </w:tcPr>
          <w:p w14:paraId="1D7585DF" w14:textId="77777777" w:rsidR="00F933A3" w:rsidRPr="00726EE8" w:rsidRDefault="00F933A3" w:rsidP="00726EE8">
            <w:pPr>
              <w:jc w:val="center"/>
              <w:rPr>
                <w:rFonts w:ascii="Arial" w:hAnsi="Arial" w:cs="Arial"/>
              </w:rPr>
            </w:pPr>
            <w:r w:rsidRPr="00726EE8">
              <w:rPr>
                <w:rFonts w:ascii="Arial" w:hAnsi="Arial" w:cs="Arial"/>
              </w:rPr>
              <w:t>28 (84.85 %)</w:t>
            </w:r>
          </w:p>
        </w:tc>
        <w:tc>
          <w:tcPr>
            <w:tcW w:w="1268" w:type="dxa"/>
            <w:tcBorders>
              <w:top w:val="nil"/>
              <w:left w:val="nil"/>
              <w:bottom w:val="nil"/>
              <w:right w:val="nil"/>
            </w:tcBorders>
            <w:shd w:val="clear" w:color="auto" w:fill="auto"/>
            <w:noWrap/>
            <w:vAlign w:val="center"/>
            <w:hideMark/>
          </w:tcPr>
          <w:p w14:paraId="409D89B6" w14:textId="77777777" w:rsidR="00F933A3" w:rsidRPr="00726EE8" w:rsidRDefault="00F933A3" w:rsidP="00726EE8">
            <w:pPr>
              <w:jc w:val="center"/>
              <w:rPr>
                <w:rFonts w:ascii="Arial" w:hAnsi="Arial" w:cs="Arial"/>
              </w:rPr>
            </w:pPr>
            <w:r w:rsidRPr="00726EE8">
              <w:rPr>
                <w:rFonts w:ascii="Arial" w:hAnsi="Arial" w:cs="Arial"/>
              </w:rPr>
              <w:t>0</w:t>
            </w:r>
          </w:p>
        </w:tc>
        <w:tc>
          <w:tcPr>
            <w:tcW w:w="1237" w:type="dxa"/>
            <w:tcBorders>
              <w:top w:val="nil"/>
              <w:left w:val="nil"/>
              <w:bottom w:val="nil"/>
              <w:right w:val="nil"/>
            </w:tcBorders>
            <w:shd w:val="clear" w:color="auto" w:fill="auto"/>
            <w:noWrap/>
            <w:vAlign w:val="center"/>
            <w:hideMark/>
          </w:tcPr>
          <w:p w14:paraId="76B8F2D1" w14:textId="77777777" w:rsidR="00F933A3" w:rsidRPr="00726EE8" w:rsidRDefault="00F933A3" w:rsidP="00726EE8">
            <w:pPr>
              <w:jc w:val="center"/>
              <w:rPr>
                <w:rFonts w:ascii="Arial" w:hAnsi="Arial" w:cs="Arial"/>
              </w:rPr>
            </w:pPr>
            <w:r w:rsidRPr="00726EE8">
              <w:rPr>
                <w:rFonts w:ascii="Arial" w:hAnsi="Arial" w:cs="Arial"/>
              </w:rPr>
              <w:t>5 (15.15 %)</w:t>
            </w:r>
          </w:p>
        </w:tc>
      </w:tr>
      <w:tr w:rsidR="00F933A3" w:rsidRPr="00025F89" w14:paraId="10BDFA43" w14:textId="77777777" w:rsidTr="00F933A3">
        <w:trPr>
          <w:trHeight w:val="288"/>
          <w:jc w:val="center"/>
        </w:trPr>
        <w:tc>
          <w:tcPr>
            <w:tcW w:w="1215" w:type="dxa"/>
            <w:tcBorders>
              <w:top w:val="nil"/>
              <w:left w:val="nil"/>
              <w:bottom w:val="nil"/>
              <w:right w:val="nil"/>
            </w:tcBorders>
            <w:shd w:val="clear" w:color="auto" w:fill="auto"/>
            <w:noWrap/>
            <w:vAlign w:val="center"/>
            <w:hideMark/>
          </w:tcPr>
          <w:p w14:paraId="2EC0F1C5" w14:textId="77777777" w:rsidR="00F933A3" w:rsidRPr="00726EE8" w:rsidRDefault="00F933A3" w:rsidP="00726EE8">
            <w:pPr>
              <w:jc w:val="center"/>
              <w:rPr>
                <w:rFonts w:ascii="Arial" w:hAnsi="Arial" w:cs="Arial"/>
              </w:rPr>
            </w:pPr>
            <w:r w:rsidRPr="00726EE8">
              <w:rPr>
                <w:rFonts w:ascii="Arial" w:hAnsi="Arial" w:cs="Arial"/>
              </w:rPr>
              <w:t>MRFCS</w:t>
            </w:r>
          </w:p>
        </w:tc>
        <w:tc>
          <w:tcPr>
            <w:tcW w:w="1040" w:type="dxa"/>
            <w:tcBorders>
              <w:top w:val="nil"/>
              <w:left w:val="nil"/>
              <w:bottom w:val="nil"/>
              <w:right w:val="nil"/>
            </w:tcBorders>
            <w:shd w:val="clear" w:color="auto" w:fill="auto"/>
            <w:noWrap/>
            <w:vAlign w:val="center"/>
            <w:hideMark/>
          </w:tcPr>
          <w:p w14:paraId="3B07DADF" w14:textId="77777777" w:rsidR="00F933A3" w:rsidRPr="00726EE8" w:rsidRDefault="00F933A3" w:rsidP="00726EE8">
            <w:pPr>
              <w:jc w:val="center"/>
              <w:rPr>
                <w:rFonts w:ascii="Arial" w:hAnsi="Arial" w:cs="Arial"/>
              </w:rPr>
            </w:pPr>
            <w:r w:rsidRPr="00726EE8">
              <w:rPr>
                <w:rFonts w:ascii="Arial" w:hAnsi="Arial" w:cs="Arial"/>
              </w:rPr>
              <w:t>23</w:t>
            </w:r>
          </w:p>
        </w:tc>
        <w:tc>
          <w:tcPr>
            <w:tcW w:w="1708" w:type="dxa"/>
            <w:tcBorders>
              <w:top w:val="nil"/>
              <w:left w:val="nil"/>
              <w:bottom w:val="nil"/>
              <w:right w:val="nil"/>
            </w:tcBorders>
            <w:shd w:val="clear" w:color="auto" w:fill="auto"/>
            <w:noWrap/>
            <w:vAlign w:val="center"/>
            <w:hideMark/>
          </w:tcPr>
          <w:p w14:paraId="376481B7" w14:textId="77777777" w:rsidR="00F933A3" w:rsidRPr="00726EE8" w:rsidRDefault="00F933A3" w:rsidP="00726EE8">
            <w:pPr>
              <w:jc w:val="center"/>
              <w:rPr>
                <w:rFonts w:ascii="Arial" w:hAnsi="Arial" w:cs="Arial"/>
              </w:rPr>
            </w:pPr>
            <w:r w:rsidRPr="00726EE8">
              <w:rPr>
                <w:rFonts w:ascii="Arial" w:hAnsi="Arial" w:cs="Arial"/>
              </w:rPr>
              <w:t>15 (65.21%)</w:t>
            </w:r>
          </w:p>
        </w:tc>
        <w:tc>
          <w:tcPr>
            <w:tcW w:w="1574" w:type="dxa"/>
            <w:tcBorders>
              <w:top w:val="nil"/>
              <w:left w:val="nil"/>
              <w:bottom w:val="nil"/>
              <w:right w:val="nil"/>
            </w:tcBorders>
            <w:shd w:val="clear" w:color="auto" w:fill="auto"/>
            <w:noWrap/>
            <w:vAlign w:val="center"/>
            <w:hideMark/>
          </w:tcPr>
          <w:p w14:paraId="25D1281E" w14:textId="77777777" w:rsidR="00F933A3" w:rsidRPr="00726EE8" w:rsidRDefault="00F933A3" w:rsidP="00726EE8">
            <w:pPr>
              <w:jc w:val="center"/>
              <w:rPr>
                <w:rFonts w:ascii="Arial" w:hAnsi="Arial" w:cs="Arial"/>
              </w:rPr>
            </w:pPr>
            <w:r w:rsidRPr="00726EE8">
              <w:rPr>
                <w:rFonts w:ascii="Arial" w:hAnsi="Arial" w:cs="Arial"/>
              </w:rPr>
              <w:t>8 (34.78%)</w:t>
            </w:r>
          </w:p>
        </w:tc>
        <w:tc>
          <w:tcPr>
            <w:tcW w:w="1490" w:type="dxa"/>
            <w:tcBorders>
              <w:top w:val="nil"/>
              <w:left w:val="nil"/>
              <w:bottom w:val="nil"/>
              <w:right w:val="nil"/>
            </w:tcBorders>
            <w:shd w:val="clear" w:color="auto" w:fill="auto"/>
            <w:noWrap/>
            <w:vAlign w:val="center"/>
            <w:hideMark/>
          </w:tcPr>
          <w:p w14:paraId="63FCCA2F" w14:textId="77777777" w:rsidR="00F933A3" w:rsidRPr="00726EE8" w:rsidRDefault="00F933A3" w:rsidP="00726EE8">
            <w:pPr>
              <w:jc w:val="center"/>
              <w:rPr>
                <w:rFonts w:ascii="Arial" w:hAnsi="Arial" w:cs="Arial"/>
              </w:rPr>
            </w:pPr>
            <w:r w:rsidRPr="00726EE8">
              <w:rPr>
                <w:rFonts w:ascii="Arial" w:hAnsi="Arial" w:cs="Arial"/>
              </w:rPr>
              <w:t>20 (86.96 %)</w:t>
            </w:r>
          </w:p>
        </w:tc>
        <w:tc>
          <w:tcPr>
            <w:tcW w:w="1268" w:type="dxa"/>
            <w:tcBorders>
              <w:top w:val="nil"/>
              <w:left w:val="nil"/>
              <w:bottom w:val="nil"/>
              <w:right w:val="nil"/>
            </w:tcBorders>
            <w:shd w:val="clear" w:color="auto" w:fill="auto"/>
            <w:noWrap/>
            <w:vAlign w:val="center"/>
            <w:hideMark/>
          </w:tcPr>
          <w:p w14:paraId="73E54B42" w14:textId="77777777" w:rsidR="00F933A3" w:rsidRPr="00726EE8" w:rsidRDefault="00F933A3" w:rsidP="00726EE8">
            <w:pPr>
              <w:jc w:val="center"/>
              <w:rPr>
                <w:rFonts w:ascii="Arial" w:hAnsi="Arial" w:cs="Arial"/>
              </w:rPr>
            </w:pPr>
            <w:r w:rsidRPr="00726EE8">
              <w:rPr>
                <w:rFonts w:ascii="Arial" w:hAnsi="Arial" w:cs="Arial"/>
              </w:rPr>
              <w:t>0</w:t>
            </w:r>
          </w:p>
        </w:tc>
        <w:tc>
          <w:tcPr>
            <w:tcW w:w="1237" w:type="dxa"/>
            <w:tcBorders>
              <w:top w:val="nil"/>
              <w:left w:val="nil"/>
              <w:bottom w:val="nil"/>
              <w:right w:val="nil"/>
            </w:tcBorders>
            <w:shd w:val="clear" w:color="auto" w:fill="auto"/>
            <w:noWrap/>
            <w:vAlign w:val="center"/>
            <w:hideMark/>
          </w:tcPr>
          <w:p w14:paraId="3E85092E" w14:textId="77777777" w:rsidR="00F933A3" w:rsidRPr="00726EE8" w:rsidRDefault="00F933A3" w:rsidP="00726EE8">
            <w:pPr>
              <w:jc w:val="center"/>
              <w:rPr>
                <w:rFonts w:ascii="Arial" w:hAnsi="Arial" w:cs="Arial"/>
              </w:rPr>
            </w:pPr>
            <w:r w:rsidRPr="00726EE8">
              <w:rPr>
                <w:rFonts w:ascii="Arial" w:hAnsi="Arial" w:cs="Arial"/>
              </w:rPr>
              <w:t>3 (13.04 %)</w:t>
            </w:r>
          </w:p>
        </w:tc>
      </w:tr>
      <w:tr w:rsidR="00F933A3" w:rsidRPr="00025F89" w14:paraId="0AF25DFB" w14:textId="77777777" w:rsidTr="00F933A3">
        <w:trPr>
          <w:trHeight w:val="288"/>
          <w:jc w:val="center"/>
        </w:trPr>
        <w:tc>
          <w:tcPr>
            <w:tcW w:w="1215" w:type="dxa"/>
            <w:tcBorders>
              <w:top w:val="nil"/>
              <w:left w:val="nil"/>
              <w:bottom w:val="single" w:sz="4" w:space="0" w:color="auto"/>
              <w:right w:val="nil"/>
            </w:tcBorders>
            <w:shd w:val="clear" w:color="auto" w:fill="auto"/>
            <w:noWrap/>
            <w:vAlign w:val="center"/>
          </w:tcPr>
          <w:p w14:paraId="40BC2524" w14:textId="77777777" w:rsidR="00F933A3" w:rsidRPr="00726EE8" w:rsidRDefault="00F933A3" w:rsidP="00726EE8">
            <w:pPr>
              <w:jc w:val="center"/>
              <w:rPr>
                <w:rFonts w:ascii="Arial" w:hAnsi="Arial" w:cs="Arial"/>
                <w:b/>
                <w:bCs/>
              </w:rPr>
            </w:pPr>
            <w:r w:rsidRPr="00726EE8">
              <w:rPr>
                <w:rFonts w:ascii="Arial" w:hAnsi="Arial" w:cs="Arial"/>
                <w:b/>
                <w:bCs/>
              </w:rPr>
              <w:t>Total</w:t>
            </w:r>
          </w:p>
        </w:tc>
        <w:tc>
          <w:tcPr>
            <w:tcW w:w="1040" w:type="dxa"/>
            <w:tcBorders>
              <w:top w:val="nil"/>
              <w:left w:val="nil"/>
              <w:bottom w:val="single" w:sz="4" w:space="0" w:color="auto"/>
              <w:right w:val="nil"/>
            </w:tcBorders>
            <w:shd w:val="clear" w:color="auto" w:fill="auto"/>
            <w:noWrap/>
            <w:vAlign w:val="center"/>
          </w:tcPr>
          <w:p w14:paraId="0CE99C37" w14:textId="77777777" w:rsidR="00F933A3" w:rsidRPr="00726EE8" w:rsidRDefault="00F933A3" w:rsidP="00726EE8">
            <w:pPr>
              <w:jc w:val="center"/>
              <w:rPr>
                <w:rFonts w:ascii="Arial" w:hAnsi="Arial" w:cs="Arial"/>
              </w:rPr>
            </w:pPr>
            <w:r w:rsidRPr="00726EE8">
              <w:rPr>
                <w:rFonts w:ascii="Arial" w:hAnsi="Arial" w:cs="Arial"/>
              </w:rPr>
              <w:t>171</w:t>
            </w:r>
          </w:p>
        </w:tc>
        <w:tc>
          <w:tcPr>
            <w:tcW w:w="1708" w:type="dxa"/>
            <w:tcBorders>
              <w:top w:val="nil"/>
              <w:left w:val="nil"/>
              <w:bottom w:val="single" w:sz="4" w:space="0" w:color="auto"/>
              <w:right w:val="nil"/>
            </w:tcBorders>
            <w:shd w:val="clear" w:color="auto" w:fill="auto"/>
            <w:noWrap/>
            <w:vAlign w:val="center"/>
          </w:tcPr>
          <w:p w14:paraId="791A9E0D" w14:textId="77777777" w:rsidR="00F933A3" w:rsidRPr="00726EE8" w:rsidRDefault="00F933A3" w:rsidP="00726EE8">
            <w:pPr>
              <w:jc w:val="center"/>
              <w:rPr>
                <w:rFonts w:ascii="Arial" w:hAnsi="Arial" w:cs="Arial"/>
              </w:rPr>
            </w:pPr>
            <w:r w:rsidRPr="00726EE8">
              <w:rPr>
                <w:rFonts w:ascii="Arial" w:hAnsi="Arial" w:cs="Arial"/>
              </w:rPr>
              <w:t>115 (67.25 %)</w:t>
            </w:r>
          </w:p>
        </w:tc>
        <w:tc>
          <w:tcPr>
            <w:tcW w:w="1574" w:type="dxa"/>
            <w:tcBorders>
              <w:top w:val="nil"/>
              <w:left w:val="nil"/>
              <w:bottom w:val="single" w:sz="4" w:space="0" w:color="auto"/>
              <w:right w:val="nil"/>
            </w:tcBorders>
            <w:shd w:val="clear" w:color="auto" w:fill="auto"/>
            <w:noWrap/>
            <w:vAlign w:val="center"/>
          </w:tcPr>
          <w:p w14:paraId="0D2E6225" w14:textId="77777777" w:rsidR="00F933A3" w:rsidRPr="00726EE8" w:rsidRDefault="00F933A3" w:rsidP="00726EE8">
            <w:pPr>
              <w:jc w:val="center"/>
              <w:rPr>
                <w:rFonts w:ascii="Arial" w:hAnsi="Arial" w:cs="Arial"/>
              </w:rPr>
            </w:pPr>
            <w:r w:rsidRPr="00726EE8">
              <w:rPr>
                <w:rFonts w:ascii="Arial" w:hAnsi="Arial" w:cs="Arial"/>
              </w:rPr>
              <w:t>56 (32.75 %)</w:t>
            </w:r>
          </w:p>
        </w:tc>
        <w:tc>
          <w:tcPr>
            <w:tcW w:w="1490" w:type="dxa"/>
            <w:tcBorders>
              <w:top w:val="nil"/>
              <w:left w:val="nil"/>
              <w:bottom w:val="single" w:sz="4" w:space="0" w:color="auto"/>
              <w:right w:val="nil"/>
            </w:tcBorders>
            <w:shd w:val="clear" w:color="auto" w:fill="auto"/>
            <w:noWrap/>
            <w:vAlign w:val="center"/>
          </w:tcPr>
          <w:p w14:paraId="4777DE03" w14:textId="77777777" w:rsidR="00F933A3" w:rsidRPr="00726EE8" w:rsidRDefault="00F933A3" w:rsidP="00726EE8">
            <w:pPr>
              <w:jc w:val="center"/>
              <w:rPr>
                <w:rFonts w:ascii="Arial" w:hAnsi="Arial" w:cs="Arial"/>
              </w:rPr>
            </w:pPr>
            <w:r w:rsidRPr="00726EE8">
              <w:rPr>
                <w:rFonts w:ascii="Arial" w:hAnsi="Arial" w:cs="Arial"/>
              </w:rPr>
              <w:t>154 (90.30%)</w:t>
            </w:r>
          </w:p>
        </w:tc>
        <w:tc>
          <w:tcPr>
            <w:tcW w:w="1268" w:type="dxa"/>
            <w:tcBorders>
              <w:top w:val="nil"/>
              <w:left w:val="nil"/>
              <w:bottom w:val="single" w:sz="4" w:space="0" w:color="auto"/>
              <w:right w:val="nil"/>
            </w:tcBorders>
            <w:shd w:val="clear" w:color="auto" w:fill="auto"/>
            <w:noWrap/>
            <w:vAlign w:val="center"/>
          </w:tcPr>
          <w:p w14:paraId="5C8CF83F" w14:textId="77777777" w:rsidR="00F933A3" w:rsidRPr="00726EE8" w:rsidRDefault="00F933A3" w:rsidP="00726EE8">
            <w:pPr>
              <w:jc w:val="center"/>
              <w:rPr>
                <w:rFonts w:ascii="Arial" w:hAnsi="Arial" w:cs="Arial"/>
              </w:rPr>
            </w:pPr>
            <w:r w:rsidRPr="00726EE8">
              <w:rPr>
                <w:rFonts w:ascii="Arial" w:hAnsi="Arial" w:cs="Arial"/>
              </w:rPr>
              <w:t>5 (2.40%)</w:t>
            </w:r>
          </w:p>
        </w:tc>
        <w:tc>
          <w:tcPr>
            <w:tcW w:w="1237" w:type="dxa"/>
            <w:tcBorders>
              <w:top w:val="nil"/>
              <w:left w:val="nil"/>
              <w:bottom w:val="single" w:sz="4" w:space="0" w:color="auto"/>
              <w:right w:val="nil"/>
            </w:tcBorders>
            <w:shd w:val="clear" w:color="auto" w:fill="auto"/>
            <w:noWrap/>
            <w:vAlign w:val="center"/>
          </w:tcPr>
          <w:p w14:paraId="271C7CF4" w14:textId="77777777" w:rsidR="00F933A3" w:rsidRPr="00726EE8" w:rsidRDefault="00F933A3" w:rsidP="00726EE8">
            <w:pPr>
              <w:rPr>
                <w:rFonts w:ascii="Arial" w:hAnsi="Arial" w:cs="Arial"/>
              </w:rPr>
            </w:pPr>
            <w:r w:rsidRPr="00726EE8">
              <w:rPr>
                <w:rFonts w:ascii="Arial" w:hAnsi="Arial" w:cs="Arial"/>
              </w:rPr>
              <w:t>12 (7.30%)</w:t>
            </w:r>
          </w:p>
        </w:tc>
      </w:tr>
    </w:tbl>
    <w:p w14:paraId="107CE9BB" w14:textId="77777777" w:rsidR="00F933A3" w:rsidRPr="00ED48E4" w:rsidRDefault="00F933A3" w:rsidP="00F7314E">
      <w:pPr>
        <w:pStyle w:val="Body"/>
        <w:rPr>
          <w:rFonts w:ascii="Arial" w:hAnsi="Arial" w:cs="Arial"/>
        </w:rPr>
      </w:pPr>
    </w:p>
    <w:p w14:paraId="150FB82A" w14:textId="77777777" w:rsidR="00F7314E" w:rsidRPr="00F7314E" w:rsidRDefault="00F7314E" w:rsidP="00F7314E">
      <w:pPr>
        <w:tabs>
          <w:tab w:val="left" w:pos="680"/>
          <w:tab w:val="left" w:pos="1134"/>
        </w:tabs>
        <w:rPr>
          <w:rFonts w:ascii="Times New Roman" w:hAnsi="Times New Roman"/>
          <w:b/>
          <w:bCs/>
          <w:sz w:val="24"/>
          <w:szCs w:val="24"/>
          <w:lang w:val="en-IN"/>
        </w:rPr>
      </w:pPr>
      <w:r w:rsidRPr="00F7314E">
        <w:rPr>
          <w:rFonts w:ascii="Arial" w:hAnsi="Arial" w:cs="Arial"/>
          <w:b/>
          <w:bCs/>
          <w:iCs/>
          <w:sz w:val="22"/>
          <w:szCs w:val="22"/>
        </w:rPr>
        <w:t>3.2.2</w:t>
      </w:r>
      <w:r w:rsidRPr="00F7314E">
        <w:rPr>
          <w:rFonts w:ascii="Arial" w:hAnsi="Arial" w:cs="Arial"/>
          <w:iCs/>
          <w:sz w:val="22"/>
          <w:szCs w:val="22"/>
        </w:rPr>
        <w:t xml:space="preserve"> </w:t>
      </w:r>
      <w:r w:rsidRPr="00F7314E">
        <w:rPr>
          <w:rFonts w:ascii="Arial" w:hAnsi="Arial" w:cs="Arial"/>
          <w:b/>
          <w:bCs/>
          <w:sz w:val="22"/>
          <w:szCs w:val="22"/>
          <w:lang w:val="en-IN"/>
        </w:rPr>
        <w:t>Age distribution of the FCS members</w:t>
      </w:r>
    </w:p>
    <w:p w14:paraId="15F32C13" w14:textId="1718DE87" w:rsidR="00ED48E4" w:rsidRPr="00F7314E" w:rsidRDefault="00ED48E4" w:rsidP="00441B6F">
      <w:pPr>
        <w:pStyle w:val="Body"/>
        <w:spacing w:after="0"/>
        <w:rPr>
          <w:rFonts w:ascii="Arial" w:hAnsi="Arial" w:cs="Arial"/>
        </w:rPr>
      </w:pPr>
    </w:p>
    <w:p w14:paraId="3335F48B" w14:textId="24A6C2D2" w:rsidR="00ED48E4" w:rsidRDefault="00F7314E" w:rsidP="00441B6F">
      <w:pPr>
        <w:pStyle w:val="Body"/>
        <w:spacing w:after="0"/>
        <w:rPr>
          <w:rFonts w:ascii="Arial" w:hAnsi="Arial" w:cs="Arial"/>
          <w:iCs/>
        </w:rPr>
      </w:pPr>
      <w:r w:rsidRPr="00F7314E">
        <w:rPr>
          <w:rFonts w:ascii="Arial" w:hAnsi="Arial" w:cs="Arial"/>
          <w:iCs/>
        </w:rPr>
        <w:t xml:space="preserve">In the present study, the age composition of society members showed that the majority are in the 31-40 years age group (28%), followed by 26% in the 41-50 years group and 26% in </w:t>
      </w:r>
      <w:r w:rsidR="00724387">
        <w:rPr>
          <w:rFonts w:ascii="Arial" w:hAnsi="Arial" w:cs="Arial"/>
          <w:iCs/>
        </w:rPr>
        <w:t>the 51-60 years group (Table</w:t>
      </w:r>
      <w:r w:rsidRPr="00F7314E">
        <w:rPr>
          <w:rFonts w:ascii="Arial" w:hAnsi="Arial" w:cs="Arial"/>
          <w:iCs/>
        </w:rPr>
        <w:t xml:space="preserve"> 3). Both GSFCS and MNFCS have an equal number of members in the 31-40 years age group. The age of members significantly impacts the governance, management, </w:t>
      </w:r>
      <w:r w:rsidR="00E95EE4">
        <w:rPr>
          <w:rFonts w:ascii="Arial" w:hAnsi="Arial" w:cs="Arial"/>
          <w:iCs/>
        </w:rPr>
        <w:t xml:space="preserve">and profitability of societies. </w:t>
      </w:r>
      <w:r w:rsidRPr="00F7314E">
        <w:rPr>
          <w:rFonts w:ascii="Arial" w:hAnsi="Arial" w:cs="Arial"/>
          <w:iCs/>
        </w:rPr>
        <w:t>Similar studies of FCS of other states in India were also dominated by middle age group members. In fishery cooperative societies of Karnataka, majority of the fishermen (43.33%) were aged 30-40 years followed by 41.67 % in the age group of more than 40 years (Vijayakumar et al., 2019).</w:t>
      </w:r>
    </w:p>
    <w:p w14:paraId="3B8E989E" w14:textId="77777777" w:rsidR="00894097" w:rsidRDefault="00894097" w:rsidP="00441B6F">
      <w:pPr>
        <w:pStyle w:val="Body"/>
        <w:spacing w:after="0"/>
        <w:rPr>
          <w:rFonts w:ascii="Arial" w:hAnsi="Arial" w:cs="Arial"/>
          <w:iCs/>
        </w:rPr>
      </w:pPr>
    </w:p>
    <w:p w14:paraId="629FA2C8" w14:textId="288CEBFD" w:rsidR="00894097" w:rsidRDefault="00894097" w:rsidP="00894097">
      <w:pPr>
        <w:pStyle w:val="Body"/>
        <w:rPr>
          <w:rFonts w:ascii="Arial" w:hAnsi="Arial" w:cs="Arial"/>
          <w:b/>
          <w:bCs/>
        </w:rPr>
      </w:pPr>
      <w:r w:rsidRPr="00894097">
        <w:rPr>
          <w:rFonts w:ascii="Arial" w:hAnsi="Arial" w:cs="Arial"/>
          <w:b/>
          <w:iCs/>
        </w:rPr>
        <w:t xml:space="preserve">Table 3. </w:t>
      </w:r>
      <w:r w:rsidRPr="00894097">
        <w:rPr>
          <w:rFonts w:ascii="Arial" w:hAnsi="Arial" w:cs="Arial"/>
          <w:b/>
          <w:color w:val="000000"/>
        </w:rPr>
        <w:t xml:space="preserve">Age Group </w:t>
      </w:r>
      <w:r w:rsidR="00437712" w:rsidRPr="00894097">
        <w:rPr>
          <w:rFonts w:ascii="Arial" w:hAnsi="Arial" w:cs="Arial"/>
          <w:b/>
          <w:color w:val="000000"/>
        </w:rPr>
        <w:t>of</w:t>
      </w:r>
      <w:r w:rsidR="00437712" w:rsidRPr="00894097">
        <w:rPr>
          <w:rFonts w:ascii="Arial" w:hAnsi="Arial" w:cs="Arial"/>
          <w:color w:val="000000"/>
        </w:rPr>
        <w:t xml:space="preserve"> </w:t>
      </w:r>
      <w:r w:rsidR="00437712" w:rsidRPr="00894097">
        <w:rPr>
          <w:rFonts w:ascii="Arial" w:hAnsi="Arial" w:cs="Arial"/>
          <w:b/>
          <w:bCs/>
        </w:rPr>
        <w:t>members</w:t>
      </w:r>
      <w:r w:rsidRPr="00894097">
        <w:rPr>
          <w:rFonts w:ascii="Arial" w:hAnsi="Arial" w:cs="Arial"/>
          <w:b/>
          <w:bCs/>
        </w:rPr>
        <w:t xml:space="preserve"> of fisheries cooperative societies of Niwas Block</w:t>
      </w:r>
    </w:p>
    <w:tbl>
      <w:tblPr>
        <w:tblW w:w="9423" w:type="dxa"/>
        <w:jc w:val="center"/>
        <w:tblLook w:val="04A0" w:firstRow="1" w:lastRow="0" w:firstColumn="1" w:lastColumn="0" w:noHBand="0" w:noVBand="1"/>
      </w:tblPr>
      <w:tblGrid>
        <w:gridCol w:w="1917"/>
        <w:gridCol w:w="1183"/>
        <w:gridCol w:w="1264"/>
        <w:gridCol w:w="1264"/>
        <w:gridCol w:w="1264"/>
        <w:gridCol w:w="1264"/>
        <w:gridCol w:w="1267"/>
      </w:tblGrid>
      <w:tr w:rsidR="00437712" w:rsidRPr="00025F89" w14:paraId="0719D8F3" w14:textId="77777777" w:rsidTr="00437712">
        <w:trPr>
          <w:trHeight w:val="296"/>
          <w:jc w:val="center"/>
        </w:trPr>
        <w:tc>
          <w:tcPr>
            <w:tcW w:w="1917" w:type="dxa"/>
            <w:vMerge w:val="restart"/>
            <w:tcBorders>
              <w:top w:val="single" w:sz="4" w:space="0" w:color="auto"/>
            </w:tcBorders>
            <w:shd w:val="clear" w:color="auto" w:fill="auto"/>
            <w:noWrap/>
            <w:vAlign w:val="center"/>
            <w:hideMark/>
          </w:tcPr>
          <w:p w14:paraId="4E26A9E6" w14:textId="77777777" w:rsidR="00437712" w:rsidRPr="00726EE8" w:rsidRDefault="00437712" w:rsidP="00726EE8">
            <w:pPr>
              <w:jc w:val="center"/>
              <w:rPr>
                <w:rFonts w:ascii="Arial" w:hAnsi="Arial" w:cs="Arial"/>
                <w:b/>
                <w:color w:val="000000"/>
              </w:rPr>
            </w:pPr>
            <w:r w:rsidRPr="00726EE8">
              <w:rPr>
                <w:rFonts w:ascii="Arial" w:hAnsi="Arial" w:cs="Arial"/>
                <w:b/>
                <w:color w:val="000000"/>
              </w:rPr>
              <w:t>Name of Society</w:t>
            </w:r>
          </w:p>
        </w:tc>
        <w:tc>
          <w:tcPr>
            <w:tcW w:w="1183" w:type="dxa"/>
            <w:vMerge w:val="restart"/>
            <w:tcBorders>
              <w:top w:val="single" w:sz="4" w:space="0" w:color="auto"/>
            </w:tcBorders>
            <w:shd w:val="clear" w:color="auto" w:fill="auto"/>
            <w:noWrap/>
            <w:vAlign w:val="center"/>
            <w:hideMark/>
          </w:tcPr>
          <w:p w14:paraId="3C50C442" w14:textId="77777777" w:rsidR="00437712" w:rsidRPr="00726EE8" w:rsidRDefault="00437712" w:rsidP="00726EE8">
            <w:pPr>
              <w:jc w:val="center"/>
              <w:rPr>
                <w:rFonts w:ascii="Arial" w:hAnsi="Arial" w:cs="Arial"/>
                <w:b/>
                <w:color w:val="000000"/>
              </w:rPr>
            </w:pPr>
            <w:r w:rsidRPr="00726EE8">
              <w:rPr>
                <w:rFonts w:ascii="Arial" w:hAnsi="Arial" w:cs="Arial"/>
                <w:b/>
                <w:color w:val="000000"/>
              </w:rPr>
              <w:t>Member</w:t>
            </w:r>
          </w:p>
        </w:tc>
        <w:tc>
          <w:tcPr>
            <w:tcW w:w="6323" w:type="dxa"/>
            <w:gridSpan w:val="5"/>
            <w:tcBorders>
              <w:top w:val="single" w:sz="4" w:space="0" w:color="auto"/>
            </w:tcBorders>
            <w:shd w:val="clear" w:color="auto" w:fill="auto"/>
            <w:noWrap/>
            <w:vAlign w:val="center"/>
            <w:hideMark/>
          </w:tcPr>
          <w:p w14:paraId="0185DA71" w14:textId="77777777" w:rsidR="00437712" w:rsidRPr="00726EE8" w:rsidRDefault="00437712" w:rsidP="00726EE8">
            <w:pPr>
              <w:jc w:val="center"/>
              <w:rPr>
                <w:rFonts w:ascii="Arial" w:hAnsi="Arial" w:cs="Arial"/>
                <w:b/>
                <w:color w:val="000000"/>
              </w:rPr>
            </w:pPr>
            <w:r w:rsidRPr="00726EE8">
              <w:rPr>
                <w:rFonts w:ascii="Arial" w:hAnsi="Arial" w:cs="Arial"/>
                <w:b/>
                <w:color w:val="000000"/>
              </w:rPr>
              <w:t>Age Group</w:t>
            </w:r>
          </w:p>
        </w:tc>
      </w:tr>
      <w:tr w:rsidR="00437712" w:rsidRPr="00025F89" w14:paraId="1E234E3B" w14:textId="77777777" w:rsidTr="00437712">
        <w:trPr>
          <w:trHeight w:val="296"/>
          <w:jc w:val="center"/>
        </w:trPr>
        <w:tc>
          <w:tcPr>
            <w:tcW w:w="1917" w:type="dxa"/>
            <w:vMerge/>
            <w:tcBorders>
              <w:bottom w:val="single" w:sz="4" w:space="0" w:color="auto"/>
            </w:tcBorders>
            <w:vAlign w:val="center"/>
            <w:hideMark/>
          </w:tcPr>
          <w:p w14:paraId="18F788EC" w14:textId="77777777" w:rsidR="00437712" w:rsidRPr="00726EE8" w:rsidRDefault="00437712" w:rsidP="00726EE8">
            <w:pPr>
              <w:rPr>
                <w:rFonts w:ascii="Arial" w:hAnsi="Arial" w:cs="Arial"/>
                <w:b/>
                <w:color w:val="000000"/>
              </w:rPr>
            </w:pPr>
          </w:p>
        </w:tc>
        <w:tc>
          <w:tcPr>
            <w:tcW w:w="1183" w:type="dxa"/>
            <w:vMerge/>
            <w:tcBorders>
              <w:bottom w:val="single" w:sz="4" w:space="0" w:color="auto"/>
            </w:tcBorders>
            <w:vAlign w:val="center"/>
            <w:hideMark/>
          </w:tcPr>
          <w:p w14:paraId="6B4C9259" w14:textId="77777777" w:rsidR="00437712" w:rsidRPr="00726EE8" w:rsidRDefault="00437712" w:rsidP="00726EE8">
            <w:pPr>
              <w:rPr>
                <w:rFonts w:ascii="Arial" w:hAnsi="Arial" w:cs="Arial"/>
                <w:b/>
                <w:color w:val="000000"/>
              </w:rPr>
            </w:pPr>
          </w:p>
        </w:tc>
        <w:tc>
          <w:tcPr>
            <w:tcW w:w="1264" w:type="dxa"/>
            <w:tcBorders>
              <w:bottom w:val="single" w:sz="4" w:space="0" w:color="auto"/>
            </w:tcBorders>
            <w:shd w:val="clear" w:color="auto" w:fill="auto"/>
            <w:noWrap/>
            <w:vAlign w:val="center"/>
            <w:hideMark/>
          </w:tcPr>
          <w:p w14:paraId="739742E6" w14:textId="77777777" w:rsidR="00437712" w:rsidRPr="00726EE8" w:rsidRDefault="00437712" w:rsidP="00726EE8">
            <w:pPr>
              <w:jc w:val="center"/>
              <w:rPr>
                <w:rFonts w:ascii="Arial" w:hAnsi="Arial" w:cs="Arial"/>
                <w:b/>
                <w:color w:val="000000"/>
              </w:rPr>
            </w:pPr>
            <w:r w:rsidRPr="00726EE8">
              <w:rPr>
                <w:rFonts w:ascii="Arial" w:hAnsi="Arial" w:cs="Arial"/>
                <w:b/>
                <w:color w:val="000000"/>
              </w:rPr>
              <w:t>21-30 year</w:t>
            </w:r>
          </w:p>
        </w:tc>
        <w:tc>
          <w:tcPr>
            <w:tcW w:w="1264" w:type="dxa"/>
            <w:tcBorders>
              <w:bottom w:val="single" w:sz="4" w:space="0" w:color="auto"/>
            </w:tcBorders>
            <w:shd w:val="clear" w:color="auto" w:fill="auto"/>
            <w:noWrap/>
            <w:vAlign w:val="center"/>
            <w:hideMark/>
          </w:tcPr>
          <w:p w14:paraId="0CEE5CA1" w14:textId="77777777" w:rsidR="00437712" w:rsidRPr="00726EE8" w:rsidRDefault="00437712" w:rsidP="00726EE8">
            <w:pPr>
              <w:jc w:val="center"/>
              <w:rPr>
                <w:rFonts w:ascii="Arial" w:hAnsi="Arial" w:cs="Arial"/>
                <w:b/>
                <w:color w:val="000000"/>
              </w:rPr>
            </w:pPr>
            <w:r w:rsidRPr="00726EE8">
              <w:rPr>
                <w:rFonts w:ascii="Arial" w:hAnsi="Arial" w:cs="Arial"/>
                <w:b/>
                <w:color w:val="000000"/>
              </w:rPr>
              <w:t>31-40 year</w:t>
            </w:r>
          </w:p>
        </w:tc>
        <w:tc>
          <w:tcPr>
            <w:tcW w:w="1264" w:type="dxa"/>
            <w:tcBorders>
              <w:bottom w:val="single" w:sz="4" w:space="0" w:color="auto"/>
            </w:tcBorders>
            <w:shd w:val="clear" w:color="auto" w:fill="auto"/>
            <w:noWrap/>
            <w:vAlign w:val="center"/>
            <w:hideMark/>
          </w:tcPr>
          <w:p w14:paraId="2F6455B2" w14:textId="77777777" w:rsidR="00437712" w:rsidRPr="00726EE8" w:rsidRDefault="00437712" w:rsidP="00726EE8">
            <w:pPr>
              <w:jc w:val="center"/>
              <w:rPr>
                <w:rFonts w:ascii="Arial" w:hAnsi="Arial" w:cs="Arial"/>
                <w:b/>
                <w:color w:val="000000"/>
              </w:rPr>
            </w:pPr>
            <w:r w:rsidRPr="00726EE8">
              <w:rPr>
                <w:rFonts w:ascii="Arial" w:hAnsi="Arial" w:cs="Arial"/>
                <w:b/>
                <w:color w:val="000000"/>
              </w:rPr>
              <w:t>41-50 year</w:t>
            </w:r>
          </w:p>
        </w:tc>
        <w:tc>
          <w:tcPr>
            <w:tcW w:w="1264" w:type="dxa"/>
            <w:tcBorders>
              <w:bottom w:val="single" w:sz="4" w:space="0" w:color="auto"/>
            </w:tcBorders>
            <w:shd w:val="clear" w:color="auto" w:fill="auto"/>
            <w:noWrap/>
            <w:vAlign w:val="center"/>
            <w:hideMark/>
          </w:tcPr>
          <w:p w14:paraId="373852E6" w14:textId="77777777" w:rsidR="00437712" w:rsidRPr="00726EE8" w:rsidRDefault="00437712" w:rsidP="00726EE8">
            <w:pPr>
              <w:jc w:val="center"/>
              <w:rPr>
                <w:rFonts w:ascii="Arial" w:hAnsi="Arial" w:cs="Arial"/>
                <w:b/>
                <w:color w:val="000000"/>
              </w:rPr>
            </w:pPr>
            <w:r w:rsidRPr="00726EE8">
              <w:rPr>
                <w:rFonts w:ascii="Arial" w:hAnsi="Arial" w:cs="Arial"/>
                <w:b/>
                <w:color w:val="000000"/>
              </w:rPr>
              <w:t>51-60 year</w:t>
            </w:r>
          </w:p>
        </w:tc>
        <w:tc>
          <w:tcPr>
            <w:tcW w:w="1267" w:type="dxa"/>
            <w:tcBorders>
              <w:bottom w:val="single" w:sz="4" w:space="0" w:color="auto"/>
            </w:tcBorders>
            <w:shd w:val="clear" w:color="auto" w:fill="auto"/>
            <w:noWrap/>
            <w:vAlign w:val="center"/>
            <w:hideMark/>
          </w:tcPr>
          <w:p w14:paraId="06D1151B" w14:textId="77777777" w:rsidR="00437712" w:rsidRPr="00726EE8" w:rsidRDefault="00437712" w:rsidP="00726EE8">
            <w:pPr>
              <w:jc w:val="center"/>
              <w:rPr>
                <w:rFonts w:ascii="Arial" w:hAnsi="Arial" w:cs="Arial"/>
                <w:b/>
                <w:color w:val="000000"/>
              </w:rPr>
            </w:pPr>
            <w:r w:rsidRPr="00726EE8">
              <w:rPr>
                <w:rFonts w:ascii="Arial" w:hAnsi="Arial" w:cs="Arial"/>
                <w:b/>
                <w:color w:val="000000"/>
              </w:rPr>
              <w:t>60-70 year</w:t>
            </w:r>
          </w:p>
        </w:tc>
      </w:tr>
      <w:tr w:rsidR="00437712" w:rsidRPr="00025F89" w14:paraId="3F8731BF" w14:textId="77777777" w:rsidTr="00437712">
        <w:trPr>
          <w:trHeight w:val="296"/>
          <w:jc w:val="center"/>
        </w:trPr>
        <w:tc>
          <w:tcPr>
            <w:tcW w:w="1917" w:type="dxa"/>
            <w:tcBorders>
              <w:top w:val="single" w:sz="4" w:space="0" w:color="auto"/>
            </w:tcBorders>
            <w:shd w:val="clear" w:color="auto" w:fill="auto"/>
            <w:noWrap/>
            <w:vAlign w:val="center"/>
            <w:hideMark/>
          </w:tcPr>
          <w:p w14:paraId="10DE5B8B" w14:textId="77777777" w:rsidR="00437712" w:rsidRPr="00437712" w:rsidRDefault="00437712" w:rsidP="00726EE8">
            <w:pPr>
              <w:jc w:val="center"/>
              <w:rPr>
                <w:rFonts w:ascii="Arial" w:hAnsi="Arial" w:cs="Arial"/>
              </w:rPr>
            </w:pPr>
            <w:r w:rsidRPr="00437712">
              <w:rPr>
                <w:rFonts w:ascii="Arial" w:hAnsi="Arial" w:cs="Arial"/>
              </w:rPr>
              <w:t>GSFCS</w:t>
            </w:r>
          </w:p>
        </w:tc>
        <w:tc>
          <w:tcPr>
            <w:tcW w:w="1183" w:type="dxa"/>
            <w:tcBorders>
              <w:top w:val="single" w:sz="4" w:space="0" w:color="auto"/>
            </w:tcBorders>
            <w:shd w:val="clear" w:color="auto" w:fill="auto"/>
            <w:noWrap/>
            <w:vAlign w:val="center"/>
            <w:hideMark/>
          </w:tcPr>
          <w:p w14:paraId="3D6AA429" w14:textId="77777777" w:rsidR="00437712" w:rsidRPr="00437712" w:rsidRDefault="00437712" w:rsidP="00726EE8">
            <w:pPr>
              <w:jc w:val="center"/>
              <w:rPr>
                <w:rFonts w:ascii="Arial" w:hAnsi="Arial" w:cs="Arial"/>
                <w:color w:val="000000"/>
              </w:rPr>
            </w:pPr>
            <w:r w:rsidRPr="00437712">
              <w:rPr>
                <w:rFonts w:ascii="Arial" w:hAnsi="Arial" w:cs="Arial"/>
                <w:color w:val="000000"/>
              </w:rPr>
              <w:t>37</w:t>
            </w:r>
          </w:p>
        </w:tc>
        <w:tc>
          <w:tcPr>
            <w:tcW w:w="1264" w:type="dxa"/>
            <w:tcBorders>
              <w:top w:val="single" w:sz="4" w:space="0" w:color="auto"/>
            </w:tcBorders>
            <w:shd w:val="clear" w:color="auto" w:fill="auto"/>
            <w:noWrap/>
            <w:vAlign w:val="bottom"/>
            <w:hideMark/>
          </w:tcPr>
          <w:p w14:paraId="3F28895E" w14:textId="77777777" w:rsidR="00437712" w:rsidRPr="00437712" w:rsidRDefault="00437712" w:rsidP="00726EE8">
            <w:pPr>
              <w:jc w:val="center"/>
              <w:rPr>
                <w:rFonts w:ascii="Arial" w:hAnsi="Arial" w:cs="Arial"/>
                <w:color w:val="000000"/>
              </w:rPr>
            </w:pPr>
            <w:r w:rsidRPr="00437712">
              <w:rPr>
                <w:rFonts w:ascii="Arial" w:hAnsi="Arial" w:cs="Arial"/>
                <w:color w:val="000000"/>
              </w:rPr>
              <w:t>6</w:t>
            </w:r>
          </w:p>
        </w:tc>
        <w:tc>
          <w:tcPr>
            <w:tcW w:w="1264" w:type="dxa"/>
            <w:tcBorders>
              <w:top w:val="single" w:sz="4" w:space="0" w:color="auto"/>
            </w:tcBorders>
            <w:shd w:val="clear" w:color="auto" w:fill="auto"/>
            <w:noWrap/>
            <w:vAlign w:val="bottom"/>
            <w:hideMark/>
          </w:tcPr>
          <w:p w14:paraId="112AB823" w14:textId="77777777" w:rsidR="00437712" w:rsidRPr="00437712" w:rsidRDefault="00437712" w:rsidP="00726EE8">
            <w:pPr>
              <w:jc w:val="center"/>
              <w:rPr>
                <w:rFonts w:ascii="Arial" w:hAnsi="Arial" w:cs="Arial"/>
                <w:color w:val="000000"/>
              </w:rPr>
            </w:pPr>
            <w:r w:rsidRPr="00437712">
              <w:rPr>
                <w:rFonts w:ascii="Arial" w:hAnsi="Arial" w:cs="Arial"/>
                <w:color w:val="000000"/>
              </w:rPr>
              <w:t>10</w:t>
            </w:r>
          </w:p>
        </w:tc>
        <w:tc>
          <w:tcPr>
            <w:tcW w:w="1264" w:type="dxa"/>
            <w:tcBorders>
              <w:top w:val="single" w:sz="4" w:space="0" w:color="auto"/>
            </w:tcBorders>
            <w:shd w:val="clear" w:color="auto" w:fill="auto"/>
            <w:noWrap/>
            <w:vAlign w:val="bottom"/>
            <w:hideMark/>
          </w:tcPr>
          <w:p w14:paraId="2EE6DA27" w14:textId="77777777" w:rsidR="00437712" w:rsidRPr="00437712" w:rsidRDefault="00437712" w:rsidP="00726EE8">
            <w:pPr>
              <w:jc w:val="center"/>
              <w:rPr>
                <w:rFonts w:ascii="Arial" w:hAnsi="Arial" w:cs="Arial"/>
                <w:color w:val="000000"/>
              </w:rPr>
            </w:pPr>
            <w:r w:rsidRPr="00437712">
              <w:rPr>
                <w:rFonts w:ascii="Arial" w:hAnsi="Arial" w:cs="Arial"/>
                <w:color w:val="000000"/>
              </w:rPr>
              <w:t>8</w:t>
            </w:r>
          </w:p>
        </w:tc>
        <w:tc>
          <w:tcPr>
            <w:tcW w:w="1264" w:type="dxa"/>
            <w:tcBorders>
              <w:top w:val="single" w:sz="4" w:space="0" w:color="auto"/>
            </w:tcBorders>
            <w:shd w:val="clear" w:color="auto" w:fill="auto"/>
            <w:noWrap/>
            <w:vAlign w:val="bottom"/>
            <w:hideMark/>
          </w:tcPr>
          <w:p w14:paraId="694BCFED" w14:textId="77777777" w:rsidR="00437712" w:rsidRPr="00437712" w:rsidRDefault="00437712" w:rsidP="00726EE8">
            <w:pPr>
              <w:jc w:val="center"/>
              <w:rPr>
                <w:rFonts w:ascii="Arial" w:hAnsi="Arial" w:cs="Arial"/>
                <w:color w:val="000000"/>
              </w:rPr>
            </w:pPr>
            <w:r w:rsidRPr="00437712">
              <w:rPr>
                <w:rFonts w:ascii="Arial" w:hAnsi="Arial" w:cs="Arial"/>
                <w:color w:val="000000"/>
              </w:rPr>
              <w:t>9</w:t>
            </w:r>
          </w:p>
        </w:tc>
        <w:tc>
          <w:tcPr>
            <w:tcW w:w="1267" w:type="dxa"/>
            <w:tcBorders>
              <w:top w:val="single" w:sz="4" w:space="0" w:color="auto"/>
            </w:tcBorders>
            <w:shd w:val="clear" w:color="auto" w:fill="auto"/>
            <w:noWrap/>
            <w:vAlign w:val="bottom"/>
            <w:hideMark/>
          </w:tcPr>
          <w:p w14:paraId="1C74950F" w14:textId="77777777" w:rsidR="00437712" w:rsidRPr="00437712" w:rsidRDefault="00437712" w:rsidP="00726EE8">
            <w:pPr>
              <w:jc w:val="center"/>
              <w:rPr>
                <w:rFonts w:ascii="Arial" w:hAnsi="Arial" w:cs="Arial"/>
                <w:color w:val="000000"/>
              </w:rPr>
            </w:pPr>
            <w:r w:rsidRPr="00437712">
              <w:rPr>
                <w:rFonts w:ascii="Arial" w:hAnsi="Arial" w:cs="Arial"/>
                <w:color w:val="000000"/>
              </w:rPr>
              <w:t>4</w:t>
            </w:r>
          </w:p>
        </w:tc>
      </w:tr>
      <w:tr w:rsidR="00437712" w:rsidRPr="00025F89" w14:paraId="388EAC9D" w14:textId="77777777" w:rsidTr="00437712">
        <w:trPr>
          <w:trHeight w:val="296"/>
          <w:jc w:val="center"/>
        </w:trPr>
        <w:tc>
          <w:tcPr>
            <w:tcW w:w="1917" w:type="dxa"/>
            <w:shd w:val="clear" w:color="auto" w:fill="auto"/>
            <w:noWrap/>
            <w:vAlign w:val="center"/>
            <w:hideMark/>
          </w:tcPr>
          <w:p w14:paraId="60E4CB70" w14:textId="77777777" w:rsidR="00437712" w:rsidRPr="00437712" w:rsidRDefault="00437712" w:rsidP="00726EE8">
            <w:pPr>
              <w:jc w:val="center"/>
              <w:rPr>
                <w:rFonts w:ascii="Arial" w:hAnsi="Arial" w:cs="Arial"/>
              </w:rPr>
            </w:pPr>
            <w:r w:rsidRPr="00437712">
              <w:rPr>
                <w:rFonts w:ascii="Arial" w:hAnsi="Arial" w:cs="Arial"/>
              </w:rPr>
              <w:t>MDFCS</w:t>
            </w:r>
          </w:p>
        </w:tc>
        <w:tc>
          <w:tcPr>
            <w:tcW w:w="1183" w:type="dxa"/>
            <w:shd w:val="clear" w:color="auto" w:fill="auto"/>
            <w:noWrap/>
            <w:vAlign w:val="center"/>
            <w:hideMark/>
          </w:tcPr>
          <w:p w14:paraId="445D77EE" w14:textId="77777777" w:rsidR="00437712" w:rsidRPr="00437712" w:rsidRDefault="00437712" w:rsidP="00726EE8">
            <w:pPr>
              <w:jc w:val="center"/>
              <w:rPr>
                <w:rFonts w:ascii="Arial" w:hAnsi="Arial" w:cs="Arial"/>
                <w:color w:val="000000"/>
              </w:rPr>
            </w:pPr>
            <w:r w:rsidRPr="00437712">
              <w:rPr>
                <w:rFonts w:ascii="Arial" w:hAnsi="Arial" w:cs="Arial"/>
                <w:color w:val="000000"/>
              </w:rPr>
              <w:t>20</w:t>
            </w:r>
          </w:p>
        </w:tc>
        <w:tc>
          <w:tcPr>
            <w:tcW w:w="1264" w:type="dxa"/>
            <w:shd w:val="clear" w:color="auto" w:fill="auto"/>
            <w:noWrap/>
            <w:vAlign w:val="bottom"/>
            <w:hideMark/>
          </w:tcPr>
          <w:p w14:paraId="50CEC30C" w14:textId="77777777" w:rsidR="00437712" w:rsidRPr="00437712" w:rsidRDefault="00437712" w:rsidP="00726EE8">
            <w:pPr>
              <w:jc w:val="center"/>
              <w:rPr>
                <w:rFonts w:ascii="Arial" w:hAnsi="Arial" w:cs="Arial"/>
                <w:color w:val="000000"/>
              </w:rPr>
            </w:pPr>
            <w:r w:rsidRPr="00437712">
              <w:rPr>
                <w:rFonts w:ascii="Arial" w:hAnsi="Arial" w:cs="Arial"/>
                <w:color w:val="000000"/>
              </w:rPr>
              <w:t>0</w:t>
            </w:r>
          </w:p>
        </w:tc>
        <w:tc>
          <w:tcPr>
            <w:tcW w:w="1264" w:type="dxa"/>
            <w:shd w:val="clear" w:color="auto" w:fill="auto"/>
            <w:noWrap/>
            <w:vAlign w:val="bottom"/>
            <w:hideMark/>
          </w:tcPr>
          <w:p w14:paraId="271D782E" w14:textId="77777777" w:rsidR="00437712" w:rsidRPr="00437712" w:rsidRDefault="00437712" w:rsidP="00726EE8">
            <w:pPr>
              <w:jc w:val="center"/>
              <w:rPr>
                <w:rFonts w:ascii="Arial" w:hAnsi="Arial" w:cs="Arial"/>
                <w:color w:val="000000"/>
              </w:rPr>
            </w:pPr>
            <w:r w:rsidRPr="00437712">
              <w:rPr>
                <w:rFonts w:ascii="Arial" w:hAnsi="Arial" w:cs="Arial"/>
                <w:color w:val="000000"/>
              </w:rPr>
              <w:t>8</w:t>
            </w:r>
          </w:p>
        </w:tc>
        <w:tc>
          <w:tcPr>
            <w:tcW w:w="1264" w:type="dxa"/>
            <w:shd w:val="clear" w:color="auto" w:fill="auto"/>
            <w:noWrap/>
            <w:vAlign w:val="bottom"/>
            <w:hideMark/>
          </w:tcPr>
          <w:p w14:paraId="309847DE" w14:textId="77777777" w:rsidR="00437712" w:rsidRPr="00437712" w:rsidRDefault="00437712" w:rsidP="00726EE8">
            <w:pPr>
              <w:jc w:val="center"/>
              <w:rPr>
                <w:rFonts w:ascii="Arial" w:hAnsi="Arial" w:cs="Arial"/>
                <w:color w:val="000000"/>
              </w:rPr>
            </w:pPr>
            <w:r w:rsidRPr="00437712">
              <w:rPr>
                <w:rFonts w:ascii="Arial" w:hAnsi="Arial" w:cs="Arial"/>
                <w:color w:val="000000"/>
              </w:rPr>
              <w:t>2</w:t>
            </w:r>
          </w:p>
        </w:tc>
        <w:tc>
          <w:tcPr>
            <w:tcW w:w="1264" w:type="dxa"/>
            <w:shd w:val="clear" w:color="auto" w:fill="auto"/>
            <w:noWrap/>
            <w:vAlign w:val="bottom"/>
            <w:hideMark/>
          </w:tcPr>
          <w:p w14:paraId="5D09CA3E" w14:textId="77777777" w:rsidR="00437712" w:rsidRPr="00437712" w:rsidRDefault="00437712" w:rsidP="00726EE8">
            <w:pPr>
              <w:jc w:val="center"/>
              <w:rPr>
                <w:rFonts w:ascii="Arial" w:hAnsi="Arial" w:cs="Arial"/>
                <w:color w:val="000000"/>
              </w:rPr>
            </w:pPr>
            <w:r w:rsidRPr="00437712">
              <w:rPr>
                <w:rFonts w:ascii="Arial" w:hAnsi="Arial" w:cs="Arial"/>
                <w:color w:val="000000"/>
              </w:rPr>
              <w:t>3</w:t>
            </w:r>
          </w:p>
        </w:tc>
        <w:tc>
          <w:tcPr>
            <w:tcW w:w="1267" w:type="dxa"/>
            <w:shd w:val="clear" w:color="auto" w:fill="auto"/>
            <w:noWrap/>
            <w:vAlign w:val="bottom"/>
            <w:hideMark/>
          </w:tcPr>
          <w:p w14:paraId="5BA08802"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r>
      <w:tr w:rsidR="00437712" w:rsidRPr="00025F89" w14:paraId="3A0C9706" w14:textId="77777777" w:rsidTr="00437712">
        <w:trPr>
          <w:trHeight w:val="296"/>
          <w:jc w:val="center"/>
        </w:trPr>
        <w:tc>
          <w:tcPr>
            <w:tcW w:w="1917" w:type="dxa"/>
            <w:shd w:val="clear" w:color="auto" w:fill="auto"/>
            <w:noWrap/>
            <w:vAlign w:val="center"/>
            <w:hideMark/>
          </w:tcPr>
          <w:p w14:paraId="6C7E67E0" w14:textId="77777777" w:rsidR="00437712" w:rsidRPr="00437712" w:rsidRDefault="00437712" w:rsidP="00726EE8">
            <w:pPr>
              <w:jc w:val="center"/>
              <w:rPr>
                <w:rFonts w:ascii="Arial" w:hAnsi="Arial" w:cs="Arial"/>
              </w:rPr>
            </w:pPr>
            <w:r w:rsidRPr="00437712">
              <w:rPr>
                <w:rFonts w:ascii="Arial" w:hAnsi="Arial" w:cs="Arial"/>
              </w:rPr>
              <w:t>MNAFCS</w:t>
            </w:r>
          </w:p>
        </w:tc>
        <w:tc>
          <w:tcPr>
            <w:tcW w:w="1183" w:type="dxa"/>
            <w:shd w:val="clear" w:color="auto" w:fill="auto"/>
            <w:noWrap/>
            <w:vAlign w:val="center"/>
            <w:hideMark/>
          </w:tcPr>
          <w:p w14:paraId="4863EDBE" w14:textId="77777777" w:rsidR="00437712" w:rsidRPr="00437712" w:rsidRDefault="00437712" w:rsidP="00726EE8">
            <w:pPr>
              <w:jc w:val="center"/>
              <w:rPr>
                <w:rFonts w:ascii="Arial" w:hAnsi="Arial" w:cs="Arial"/>
                <w:color w:val="000000"/>
              </w:rPr>
            </w:pPr>
            <w:r w:rsidRPr="00437712">
              <w:rPr>
                <w:rFonts w:ascii="Arial" w:hAnsi="Arial" w:cs="Arial"/>
                <w:color w:val="000000"/>
              </w:rPr>
              <w:t>22</w:t>
            </w:r>
          </w:p>
        </w:tc>
        <w:tc>
          <w:tcPr>
            <w:tcW w:w="1264" w:type="dxa"/>
            <w:shd w:val="clear" w:color="auto" w:fill="auto"/>
            <w:noWrap/>
            <w:vAlign w:val="center"/>
            <w:hideMark/>
          </w:tcPr>
          <w:p w14:paraId="3CA4651F" w14:textId="77777777" w:rsidR="00437712" w:rsidRPr="00437712" w:rsidRDefault="00437712" w:rsidP="00726EE8">
            <w:pPr>
              <w:jc w:val="center"/>
              <w:rPr>
                <w:rFonts w:ascii="Arial" w:hAnsi="Arial" w:cs="Arial"/>
                <w:color w:val="000000"/>
              </w:rPr>
            </w:pPr>
            <w:r w:rsidRPr="00437712">
              <w:rPr>
                <w:rFonts w:ascii="Arial" w:hAnsi="Arial" w:cs="Arial"/>
                <w:color w:val="000000"/>
              </w:rPr>
              <w:t>0</w:t>
            </w:r>
          </w:p>
        </w:tc>
        <w:tc>
          <w:tcPr>
            <w:tcW w:w="1264" w:type="dxa"/>
            <w:shd w:val="clear" w:color="auto" w:fill="auto"/>
            <w:noWrap/>
            <w:vAlign w:val="center"/>
            <w:hideMark/>
          </w:tcPr>
          <w:p w14:paraId="09C81A9A" w14:textId="77777777" w:rsidR="00437712" w:rsidRPr="00437712" w:rsidRDefault="00437712" w:rsidP="00726EE8">
            <w:pPr>
              <w:jc w:val="center"/>
              <w:rPr>
                <w:rFonts w:ascii="Arial" w:hAnsi="Arial" w:cs="Arial"/>
                <w:color w:val="000000"/>
              </w:rPr>
            </w:pPr>
            <w:r w:rsidRPr="00437712">
              <w:rPr>
                <w:rFonts w:ascii="Arial" w:hAnsi="Arial" w:cs="Arial"/>
                <w:color w:val="000000"/>
              </w:rPr>
              <w:t>3</w:t>
            </w:r>
          </w:p>
        </w:tc>
        <w:tc>
          <w:tcPr>
            <w:tcW w:w="1264" w:type="dxa"/>
            <w:shd w:val="clear" w:color="auto" w:fill="auto"/>
            <w:noWrap/>
            <w:vAlign w:val="center"/>
            <w:hideMark/>
          </w:tcPr>
          <w:p w14:paraId="5CB12C3B"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c>
          <w:tcPr>
            <w:tcW w:w="1264" w:type="dxa"/>
            <w:shd w:val="clear" w:color="auto" w:fill="auto"/>
            <w:noWrap/>
            <w:vAlign w:val="center"/>
            <w:hideMark/>
          </w:tcPr>
          <w:p w14:paraId="13FACCAC" w14:textId="77777777" w:rsidR="00437712" w:rsidRPr="00437712" w:rsidRDefault="00437712" w:rsidP="00726EE8">
            <w:pPr>
              <w:jc w:val="center"/>
              <w:rPr>
                <w:rFonts w:ascii="Arial" w:hAnsi="Arial" w:cs="Arial"/>
                <w:color w:val="000000"/>
              </w:rPr>
            </w:pPr>
            <w:r w:rsidRPr="00437712">
              <w:rPr>
                <w:rFonts w:ascii="Arial" w:hAnsi="Arial" w:cs="Arial"/>
                <w:color w:val="000000"/>
              </w:rPr>
              <w:t>5</w:t>
            </w:r>
          </w:p>
        </w:tc>
        <w:tc>
          <w:tcPr>
            <w:tcW w:w="1267" w:type="dxa"/>
            <w:shd w:val="clear" w:color="auto" w:fill="auto"/>
            <w:noWrap/>
            <w:vAlign w:val="center"/>
            <w:hideMark/>
          </w:tcPr>
          <w:p w14:paraId="178A91EB"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r>
      <w:tr w:rsidR="00437712" w:rsidRPr="00025F89" w14:paraId="2CD0173B" w14:textId="77777777" w:rsidTr="00437712">
        <w:trPr>
          <w:trHeight w:val="296"/>
          <w:jc w:val="center"/>
        </w:trPr>
        <w:tc>
          <w:tcPr>
            <w:tcW w:w="1917" w:type="dxa"/>
            <w:shd w:val="clear" w:color="auto" w:fill="auto"/>
            <w:noWrap/>
            <w:vAlign w:val="center"/>
            <w:hideMark/>
          </w:tcPr>
          <w:p w14:paraId="00B36E76" w14:textId="77777777" w:rsidR="00437712" w:rsidRPr="00437712" w:rsidRDefault="00437712" w:rsidP="00726EE8">
            <w:pPr>
              <w:jc w:val="center"/>
              <w:rPr>
                <w:rFonts w:ascii="Arial" w:hAnsi="Arial" w:cs="Arial"/>
              </w:rPr>
            </w:pPr>
            <w:r w:rsidRPr="00437712">
              <w:rPr>
                <w:rFonts w:ascii="Arial" w:hAnsi="Arial" w:cs="Arial"/>
              </w:rPr>
              <w:t>MNFCS</w:t>
            </w:r>
          </w:p>
        </w:tc>
        <w:tc>
          <w:tcPr>
            <w:tcW w:w="1183" w:type="dxa"/>
            <w:shd w:val="clear" w:color="auto" w:fill="auto"/>
            <w:noWrap/>
            <w:vAlign w:val="center"/>
            <w:hideMark/>
          </w:tcPr>
          <w:p w14:paraId="7EA1489B" w14:textId="77777777" w:rsidR="00437712" w:rsidRPr="00437712" w:rsidRDefault="00437712" w:rsidP="00726EE8">
            <w:pPr>
              <w:jc w:val="center"/>
              <w:rPr>
                <w:rFonts w:ascii="Arial" w:hAnsi="Arial" w:cs="Arial"/>
                <w:color w:val="000000"/>
              </w:rPr>
            </w:pPr>
            <w:r w:rsidRPr="00437712">
              <w:rPr>
                <w:rFonts w:ascii="Arial" w:hAnsi="Arial" w:cs="Arial"/>
                <w:color w:val="000000"/>
              </w:rPr>
              <w:t>36</w:t>
            </w:r>
          </w:p>
        </w:tc>
        <w:tc>
          <w:tcPr>
            <w:tcW w:w="1264" w:type="dxa"/>
            <w:shd w:val="clear" w:color="auto" w:fill="auto"/>
            <w:noWrap/>
            <w:vAlign w:val="bottom"/>
            <w:hideMark/>
          </w:tcPr>
          <w:p w14:paraId="0C6B54CE" w14:textId="77777777" w:rsidR="00437712" w:rsidRPr="00437712" w:rsidRDefault="00437712" w:rsidP="00726EE8">
            <w:pPr>
              <w:jc w:val="center"/>
              <w:rPr>
                <w:rFonts w:ascii="Arial" w:hAnsi="Arial" w:cs="Arial"/>
                <w:color w:val="000000"/>
              </w:rPr>
            </w:pPr>
            <w:r w:rsidRPr="00437712">
              <w:rPr>
                <w:rFonts w:ascii="Arial" w:hAnsi="Arial" w:cs="Arial"/>
                <w:color w:val="000000"/>
              </w:rPr>
              <w:t>6</w:t>
            </w:r>
          </w:p>
        </w:tc>
        <w:tc>
          <w:tcPr>
            <w:tcW w:w="1264" w:type="dxa"/>
            <w:shd w:val="clear" w:color="auto" w:fill="auto"/>
            <w:noWrap/>
            <w:vAlign w:val="bottom"/>
            <w:hideMark/>
          </w:tcPr>
          <w:p w14:paraId="0CA11079" w14:textId="77777777" w:rsidR="00437712" w:rsidRPr="00437712" w:rsidRDefault="00437712" w:rsidP="00726EE8">
            <w:pPr>
              <w:jc w:val="center"/>
              <w:rPr>
                <w:rFonts w:ascii="Arial" w:hAnsi="Arial" w:cs="Arial"/>
                <w:color w:val="000000"/>
              </w:rPr>
            </w:pPr>
            <w:r w:rsidRPr="00437712">
              <w:rPr>
                <w:rFonts w:ascii="Arial" w:hAnsi="Arial" w:cs="Arial"/>
                <w:color w:val="000000"/>
              </w:rPr>
              <w:t>10</w:t>
            </w:r>
          </w:p>
        </w:tc>
        <w:tc>
          <w:tcPr>
            <w:tcW w:w="1264" w:type="dxa"/>
            <w:shd w:val="clear" w:color="auto" w:fill="auto"/>
            <w:noWrap/>
            <w:vAlign w:val="bottom"/>
            <w:hideMark/>
          </w:tcPr>
          <w:p w14:paraId="1A0196D3" w14:textId="77777777" w:rsidR="00437712" w:rsidRPr="00437712" w:rsidRDefault="00437712" w:rsidP="00726EE8">
            <w:pPr>
              <w:jc w:val="center"/>
              <w:rPr>
                <w:rFonts w:ascii="Arial" w:hAnsi="Arial" w:cs="Arial"/>
                <w:color w:val="000000"/>
              </w:rPr>
            </w:pPr>
            <w:r w:rsidRPr="00437712">
              <w:rPr>
                <w:rFonts w:ascii="Arial" w:hAnsi="Arial" w:cs="Arial"/>
                <w:color w:val="000000"/>
              </w:rPr>
              <w:t>8</w:t>
            </w:r>
          </w:p>
        </w:tc>
        <w:tc>
          <w:tcPr>
            <w:tcW w:w="1264" w:type="dxa"/>
            <w:shd w:val="clear" w:color="auto" w:fill="auto"/>
            <w:noWrap/>
            <w:vAlign w:val="bottom"/>
            <w:hideMark/>
          </w:tcPr>
          <w:p w14:paraId="4A03DE37" w14:textId="77777777" w:rsidR="00437712" w:rsidRPr="00437712" w:rsidRDefault="00437712" w:rsidP="00726EE8">
            <w:pPr>
              <w:jc w:val="center"/>
              <w:rPr>
                <w:rFonts w:ascii="Arial" w:hAnsi="Arial" w:cs="Arial"/>
                <w:color w:val="000000"/>
              </w:rPr>
            </w:pPr>
            <w:r w:rsidRPr="00437712">
              <w:rPr>
                <w:rFonts w:ascii="Arial" w:hAnsi="Arial" w:cs="Arial"/>
                <w:color w:val="000000"/>
              </w:rPr>
              <w:t>8</w:t>
            </w:r>
          </w:p>
        </w:tc>
        <w:tc>
          <w:tcPr>
            <w:tcW w:w="1267" w:type="dxa"/>
            <w:shd w:val="clear" w:color="auto" w:fill="auto"/>
            <w:noWrap/>
            <w:vAlign w:val="bottom"/>
            <w:hideMark/>
          </w:tcPr>
          <w:p w14:paraId="1170BB5A" w14:textId="77777777" w:rsidR="00437712" w:rsidRPr="00437712" w:rsidRDefault="00437712" w:rsidP="00726EE8">
            <w:pPr>
              <w:jc w:val="center"/>
              <w:rPr>
                <w:rFonts w:ascii="Arial" w:hAnsi="Arial" w:cs="Arial"/>
                <w:color w:val="000000"/>
              </w:rPr>
            </w:pPr>
            <w:r w:rsidRPr="00437712">
              <w:rPr>
                <w:rFonts w:ascii="Arial" w:hAnsi="Arial" w:cs="Arial"/>
                <w:color w:val="000000"/>
              </w:rPr>
              <w:t>4</w:t>
            </w:r>
          </w:p>
        </w:tc>
      </w:tr>
      <w:tr w:rsidR="00437712" w:rsidRPr="00025F89" w14:paraId="4D26C282" w14:textId="77777777" w:rsidTr="00437712">
        <w:trPr>
          <w:trHeight w:val="296"/>
          <w:jc w:val="center"/>
        </w:trPr>
        <w:tc>
          <w:tcPr>
            <w:tcW w:w="1917" w:type="dxa"/>
            <w:shd w:val="clear" w:color="auto" w:fill="auto"/>
            <w:noWrap/>
            <w:vAlign w:val="center"/>
            <w:hideMark/>
          </w:tcPr>
          <w:p w14:paraId="20ECAA03" w14:textId="77777777" w:rsidR="00437712" w:rsidRPr="00437712" w:rsidRDefault="00437712" w:rsidP="00726EE8">
            <w:pPr>
              <w:jc w:val="center"/>
              <w:rPr>
                <w:rFonts w:ascii="Arial" w:hAnsi="Arial" w:cs="Arial"/>
              </w:rPr>
            </w:pPr>
            <w:r w:rsidRPr="00437712">
              <w:rPr>
                <w:rFonts w:ascii="Arial" w:hAnsi="Arial" w:cs="Arial"/>
              </w:rPr>
              <w:t>AFCS</w:t>
            </w:r>
          </w:p>
        </w:tc>
        <w:tc>
          <w:tcPr>
            <w:tcW w:w="1183" w:type="dxa"/>
            <w:shd w:val="clear" w:color="auto" w:fill="auto"/>
            <w:noWrap/>
            <w:vAlign w:val="center"/>
            <w:hideMark/>
          </w:tcPr>
          <w:p w14:paraId="324301F8" w14:textId="77777777" w:rsidR="00437712" w:rsidRPr="00437712" w:rsidRDefault="00437712" w:rsidP="00726EE8">
            <w:pPr>
              <w:jc w:val="center"/>
              <w:rPr>
                <w:rFonts w:ascii="Arial" w:hAnsi="Arial" w:cs="Arial"/>
                <w:color w:val="000000"/>
              </w:rPr>
            </w:pPr>
            <w:r w:rsidRPr="00437712">
              <w:rPr>
                <w:rFonts w:ascii="Arial" w:hAnsi="Arial" w:cs="Arial"/>
                <w:color w:val="000000"/>
              </w:rPr>
              <w:t>33</w:t>
            </w:r>
          </w:p>
        </w:tc>
        <w:tc>
          <w:tcPr>
            <w:tcW w:w="1264" w:type="dxa"/>
            <w:shd w:val="clear" w:color="auto" w:fill="auto"/>
            <w:noWrap/>
            <w:vAlign w:val="bottom"/>
            <w:hideMark/>
          </w:tcPr>
          <w:p w14:paraId="4FAF4881" w14:textId="77777777" w:rsidR="00437712" w:rsidRPr="00437712" w:rsidRDefault="00437712" w:rsidP="00726EE8">
            <w:pPr>
              <w:jc w:val="center"/>
              <w:rPr>
                <w:rFonts w:ascii="Arial" w:hAnsi="Arial" w:cs="Arial"/>
                <w:color w:val="000000"/>
              </w:rPr>
            </w:pPr>
            <w:r w:rsidRPr="00437712">
              <w:rPr>
                <w:rFonts w:ascii="Arial" w:hAnsi="Arial" w:cs="Arial"/>
                <w:color w:val="000000"/>
              </w:rPr>
              <w:t>0</w:t>
            </w:r>
          </w:p>
        </w:tc>
        <w:tc>
          <w:tcPr>
            <w:tcW w:w="1264" w:type="dxa"/>
            <w:shd w:val="clear" w:color="auto" w:fill="auto"/>
            <w:noWrap/>
            <w:vAlign w:val="bottom"/>
            <w:hideMark/>
          </w:tcPr>
          <w:p w14:paraId="127D6CA9" w14:textId="77777777" w:rsidR="00437712" w:rsidRPr="00437712" w:rsidRDefault="00437712" w:rsidP="00726EE8">
            <w:pPr>
              <w:jc w:val="center"/>
              <w:rPr>
                <w:rFonts w:ascii="Arial" w:hAnsi="Arial" w:cs="Arial"/>
                <w:color w:val="000000"/>
              </w:rPr>
            </w:pPr>
            <w:r w:rsidRPr="00437712">
              <w:rPr>
                <w:rFonts w:ascii="Arial" w:hAnsi="Arial" w:cs="Arial"/>
                <w:color w:val="000000"/>
              </w:rPr>
              <w:t>9</w:t>
            </w:r>
          </w:p>
        </w:tc>
        <w:tc>
          <w:tcPr>
            <w:tcW w:w="1264" w:type="dxa"/>
            <w:shd w:val="clear" w:color="auto" w:fill="auto"/>
            <w:noWrap/>
            <w:vAlign w:val="bottom"/>
            <w:hideMark/>
          </w:tcPr>
          <w:p w14:paraId="70BE432B" w14:textId="77777777" w:rsidR="00437712" w:rsidRPr="00437712" w:rsidRDefault="00437712" w:rsidP="00726EE8">
            <w:pPr>
              <w:jc w:val="center"/>
              <w:rPr>
                <w:rFonts w:ascii="Arial" w:hAnsi="Arial" w:cs="Arial"/>
                <w:color w:val="000000"/>
              </w:rPr>
            </w:pPr>
            <w:r w:rsidRPr="00437712">
              <w:rPr>
                <w:rFonts w:ascii="Arial" w:hAnsi="Arial" w:cs="Arial"/>
                <w:color w:val="000000"/>
              </w:rPr>
              <w:t>13</w:t>
            </w:r>
          </w:p>
        </w:tc>
        <w:tc>
          <w:tcPr>
            <w:tcW w:w="1264" w:type="dxa"/>
            <w:shd w:val="clear" w:color="auto" w:fill="auto"/>
            <w:noWrap/>
            <w:vAlign w:val="bottom"/>
            <w:hideMark/>
          </w:tcPr>
          <w:p w14:paraId="4E23B62A" w14:textId="77777777" w:rsidR="00437712" w:rsidRPr="00437712" w:rsidRDefault="00437712" w:rsidP="00726EE8">
            <w:pPr>
              <w:jc w:val="center"/>
              <w:rPr>
                <w:rFonts w:ascii="Arial" w:hAnsi="Arial" w:cs="Arial"/>
                <w:color w:val="000000"/>
              </w:rPr>
            </w:pPr>
            <w:r w:rsidRPr="00437712">
              <w:rPr>
                <w:rFonts w:ascii="Arial" w:hAnsi="Arial" w:cs="Arial"/>
                <w:color w:val="000000"/>
              </w:rPr>
              <w:t>11</w:t>
            </w:r>
          </w:p>
        </w:tc>
        <w:tc>
          <w:tcPr>
            <w:tcW w:w="1267" w:type="dxa"/>
            <w:shd w:val="clear" w:color="auto" w:fill="auto"/>
            <w:noWrap/>
            <w:vAlign w:val="bottom"/>
            <w:hideMark/>
          </w:tcPr>
          <w:p w14:paraId="4B1058AD" w14:textId="77777777" w:rsidR="00437712" w:rsidRPr="00437712" w:rsidRDefault="00437712" w:rsidP="00726EE8">
            <w:pPr>
              <w:jc w:val="center"/>
              <w:rPr>
                <w:rFonts w:ascii="Arial" w:hAnsi="Arial" w:cs="Arial"/>
                <w:color w:val="000000"/>
              </w:rPr>
            </w:pPr>
            <w:r w:rsidRPr="00437712">
              <w:rPr>
                <w:rFonts w:ascii="Arial" w:hAnsi="Arial" w:cs="Arial"/>
                <w:color w:val="000000"/>
              </w:rPr>
              <w:t>0</w:t>
            </w:r>
          </w:p>
        </w:tc>
      </w:tr>
      <w:tr w:rsidR="00437712" w:rsidRPr="00025F89" w14:paraId="659BACDB" w14:textId="77777777" w:rsidTr="00437712">
        <w:trPr>
          <w:trHeight w:val="296"/>
          <w:jc w:val="center"/>
        </w:trPr>
        <w:tc>
          <w:tcPr>
            <w:tcW w:w="1917" w:type="dxa"/>
            <w:shd w:val="clear" w:color="auto" w:fill="auto"/>
            <w:noWrap/>
            <w:vAlign w:val="center"/>
            <w:hideMark/>
          </w:tcPr>
          <w:p w14:paraId="315F4D7D" w14:textId="77777777" w:rsidR="00437712" w:rsidRPr="00437712" w:rsidRDefault="00437712" w:rsidP="00726EE8">
            <w:pPr>
              <w:jc w:val="center"/>
              <w:rPr>
                <w:rFonts w:ascii="Arial" w:hAnsi="Arial" w:cs="Arial"/>
              </w:rPr>
            </w:pPr>
            <w:r w:rsidRPr="00437712">
              <w:rPr>
                <w:rFonts w:ascii="Arial" w:hAnsi="Arial" w:cs="Arial"/>
              </w:rPr>
              <w:t>MRFCS</w:t>
            </w:r>
          </w:p>
        </w:tc>
        <w:tc>
          <w:tcPr>
            <w:tcW w:w="1183" w:type="dxa"/>
            <w:shd w:val="clear" w:color="auto" w:fill="auto"/>
            <w:noWrap/>
            <w:vAlign w:val="center"/>
            <w:hideMark/>
          </w:tcPr>
          <w:p w14:paraId="302C6F61" w14:textId="77777777" w:rsidR="00437712" w:rsidRPr="00437712" w:rsidRDefault="00437712" w:rsidP="00726EE8">
            <w:pPr>
              <w:jc w:val="center"/>
              <w:rPr>
                <w:rFonts w:ascii="Arial" w:hAnsi="Arial" w:cs="Arial"/>
                <w:color w:val="000000"/>
              </w:rPr>
            </w:pPr>
            <w:r w:rsidRPr="00437712">
              <w:rPr>
                <w:rFonts w:ascii="Arial" w:hAnsi="Arial" w:cs="Arial"/>
                <w:color w:val="000000"/>
              </w:rPr>
              <w:t>23</w:t>
            </w:r>
          </w:p>
        </w:tc>
        <w:tc>
          <w:tcPr>
            <w:tcW w:w="1264" w:type="dxa"/>
            <w:shd w:val="clear" w:color="auto" w:fill="auto"/>
            <w:noWrap/>
            <w:vAlign w:val="bottom"/>
            <w:hideMark/>
          </w:tcPr>
          <w:p w14:paraId="33B9B435" w14:textId="77777777" w:rsidR="00437712" w:rsidRPr="00437712" w:rsidRDefault="00437712" w:rsidP="00726EE8">
            <w:pPr>
              <w:jc w:val="center"/>
              <w:rPr>
                <w:rFonts w:ascii="Arial" w:hAnsi="Arial" w:cs="Arial"/>
                <w:color w:val="000000"/>
              </w:rPr>
            </w:pPr>
            <w:r w:rsidRPr="00437712">
              <w:rPr>
                <w:rFonts w:ascii="Arial" w:hAnsi="Arial" w:cs="Arial"/>
                <w:color w:val="000000"/>
              </w:rPr>
              <w:t>0</w:t>
            </w:r>
          </w:p>
        </w:tc>
        <w:tc>
          <w:tcPr>
            <w:tcW w:w="1264" w:type="dxa"/>
            <w:shd w:val="clear" w:color="auto" w:fill="auto"/>
            <w:noWrap/>
            <w:vAlign w:val="bottom"/>
            <w:hideMark/>
          </w:tcPr>
          <w:p w14:paraId="7643122B"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c>
          <w:tcPr>
            <w:tcW w:w="1264" w:type="dxa"/>
            <w:shd w:val="clear" w:color="auto" w:fill="auto"/>
            <w:noWrap/>
            <w:vAlign w:val="bottom"/>
            <w:hideMark/>
          </w:tcPr>
          <w:p w14:paraId="061CEF50"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c>
          <w:tcPr>
            <w:tcW w:w="1264" w:type="dxa"/>
            <w:shd w:val="clear" w:color="auto" w:fill="auto"/>
            <w:noWrap/>
            <w:vAlign w:val="bottom"/>
            <w:hideMark/>
          </w:tcPr>
          <w:p w14:paraId="1F1594ED" w14:textId="77777777" w:rsidR="00437712" w:rsidRPr="00437712" w:rsidRDefault="00437712" w:rsidP="00726EE8">
            <w:pPr>
              <w:jc w:val="center"/>
              <w:rPr>
                <w:rFonts w:ascii="Arial" w:hAnsi="Arial" w:cs="Arial"/>
                <w:color w:val="000000"/>
              </w:rPr>
            </w:pPr>
            <w:r w:rsidRPr="00437712">
              <w:rPr>
                <w:rFonts w:ascii="Arial" w:hAnsi="Arial" w:cs="Arial"/>
                <w:color w:val="000000"/>
              </w:rPr>
              <w:t>8</w:t>
            </w:r>
          </w:p>
        </w:tc>
        <w:tc>
          <w:tcPr>
            <w:tcW w:w="1267" w:type="dxa"/>
            <w:shd w:val="clear" w:color="auto" w:fill="auto"/>
            <w:noWrap/>
            <w:vAlign w:val="bottom"/>
            <w:hideMark/>
          </w:tcPr>
          <w:p w14:paraId="19FEF8CE" w14:textId="77777777" w:rsidR="00437712" w:rsidRPr="00437712" w:rsidRDefault="00437712" w:rsidP="00726EE8">
            <w:pPr>
              <w:jc w:val="center"/>
              <w:rPr>
                <w:rFonts w:ascii="Arial" w:hAnsi="Arial" w:cs="Arial"/>
                <w:color w:val="000000"/>
              </w:rPr>
            </w:pPr>
            <w:r w:rsidRPr="00437712">
              <w:rPr>
                <w:rFonts w:ascii="Arial" w:hAnsi="Arial" w:cs="Arial"/>
                <w:color w:val="000000"/>
              </w:rPr>
              <w:t>1</w:t>
            </w:r>
          </w:p>
        </w:tc>
      </w:tr>
      <w:tr w:rsidR="00437712" w:rsidRPr="00025F89" w14:paraId="5F81FD45" w14:textId="77777777" w:rsidTr="00437712">
        <w:trPr>
          <w:trHeight w:val="296"/>
          <w:jc w:val="center"/>
        </w:trPr>
        <w:tc>
          <w:tcPr>
            <w:tcW w:w="1917" w:type="dxa"/>
            <w:shd w:val="clear" w:color="auto" w:fill="auto"/>
            <w:noWrap/>
            <w:vAlign w:val="center"/>
            <w:hideMark/>
          </w:tcPr>
          <w:p w14:paraId="50D465F8"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Total</w:t>
            </w:r>
          </w:p>
        </w:tc>
        <w:tc>
          <w:tcPr>
            <w:tcW w:w="1183" w:type="dxa"/>
            <w:shd w:val="clear" w:color="auto" w:fill="auto"/>
            <w:noWrap/>
            <w:vAlign w:val="center"/>
            <w:hideMark/>
          </w:tcPr>
          <w:p w14:paraId="7F58B60E"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171</w:t>
            </w:r>
          </w:p>
        </w:tc>
        <w:tc>
          <w:tcPr>
            <w:tcW w:w="1264" w:type="dxa"/>
            <w:shd w:val="clear" w:color="auto" w:fill="auto"/>
            <w:noWrap/>
            <w:vAlign w:val="bottom"/>
            <w:hideMark/>
          </w:tcPr>
          <w:p w14:paraId="094D248F"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12</w:t>
            </w:r>
          </w:p>
        </w:tc>
        <w:tc>
          <w:tcPr>
            <w:tcW w:w="1264" w:type="dxa"/>
            <w:shd w:val="clear" w:color="auto" w:fill="auto"/>
            <w:noWrap/>
            <w:vAlign w:val="bottom"/>
            <w:hideMark/>
          </w:tcPr>
          <w:p w14:paraId="6F8043F5"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47</w:t>
            </w:r>
          </w:p>
        </w:tc>
        <w:tc>
          <w:tcPr>
            <w:tcW w:w="1264" w:type="dxa"/>
            <w:shd w:val="clear" w:color="auto" w:fill="auto"/>
            <w:noWrap/>
            <w:vAlign w:val="bottom"/>
            <w:hideMark/>
          </w:tcPr>
          <w:p w14:paraId="26BC0F2F"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45</w:t>
            </w:r>
          </w:p>
        </w:tc>
        <w:tc>
          <w:tcPr>
            <w:tcW w:w="1264" w:type="dxa"/>
            <w:shd w:val="clear" w:color="auto" w:fill="auto"/>
            <w:noWrap/>
            <w:vAlign w:val="bottom"/>
            <w:hideMark/>
          </w:tcPr>
          <w:p w14:paraId="179F373F"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44</w:t>
            </w:r>
          </w:p>
        </w:tc>
        <w:tc>
          <w:tcPr>
            <w:tcW w:w="1267" w:type="dxa"/>
            <w:shd w:val="clear" w:color="auto" w:fill="auto"/>
            <w:noWrap/>
            <w:vAlign w:val="bottom"/>
            <w:hideMark/>
          </w:tcPr>
          <w:p w14:paraId="52173611"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23</w:t>
            </w:r>
          </w:p>
        </w:tc>
      </w:tr>
      <w:tr w:rsidR="00437712" w:rsidRPr="00025F89" w14:paraId="7AE2C7D7" w14:textId="77777777" w:rsidTr="00437712">
        <w:trPr>
          <w:trHeight w:val="296"/>
          <w:jc w:val="center"/>
        </w:trPr>
        <w:tc>
          <w:tcPr>
            <w:tcW w:w="1917" w:type="dxa"/>
            <w:tcBorders>
              <w:bottom w:val="single" w:sz="4" w:space="0" w:color="auto"/>
            </w:tcBorders>
            <w:shd w:val="clear" w:color="auto" w:fill="auto"/>
            <w:noWrap/>
            <w:vAlign w:val="center"/>
            <w:hideMark/>
          </w:tcPr>
          <w:p w14:paraId="1E1B6DDB" w14:textId="77777777" w:rsidR="00437712" w:rsidRPr="00437712" w:rsidRDefault="00437712" w:rsidP="00726EE8">
            <w:pPr>
              <w:jc w:val="center"/>
              <w:rPr>
                <w:rFonts w:ascii="Arial" w:hAnsi="Arial" w:cs="Arial"/>
                <w:color w:val="000000"/>
              </w:rPr>
            </w:pPr>
            <w:r w:rsidRPr="00437712">
              <w:rPr>
                <w:rFonts w:ascii="Arial" w:hAnsi="Arial" w:cs="Arial"/>
                <w:color w:val="000000"/>
              </w:rPr>
              <w:t>Percentage</w:t>
            </w:r>
          </w:p>
        </w:tc>
        <w:tc>
          <w:tcPr>
            <w:tcW w:w="1183" w:type="dxa"/>
            <w:tcBorders>
              <w:bottom w:val="single" w:sz="4" w:space="0" w:color="auto"/>
            </w:tcBorders>
            <w:shd w:val="clear" w:color="auto" w:fill="auto"/>
            <w:noWrap/>
            <w:vAlign w:val="center"/>
            <w:hideMark/>
          </w:tcPr>
          <w:p w14:paraId="1D523D6F" w14:textId="77777777" w:rsidR="00437712" w:rsidRPr="00437712" w:rsidRDefault="00437712" w:rsidP="00726EE8">
            <w:pPr>
              <w:jc w:val="center"/>
              <w:rPr>
                <w:rFonts w:ascii="Arial" w:hAnsi="Arial" w:cs="Arial"/>
                <w:color w:val="000000"/>
              </w:rPr>
            </w:pPr>
            <w:r w:rsidRPr="00437712">
              <w:rPr>
                <w:rFonts w:ascii="Arial" w:hAnsi="Arial" w:cs="Arial"/>
                <w:color w:val="000000"/>
              </w:rPr>
              <w:t>100%</w:t>
            </w:r>
          </w:p>
        </w:tc>
        <w:tc>
          <w:tcPr>
            <w:tcW w:w="1264" w:type="dxa"/>
            <w:tcBorders>
              <w:bottom w:val="single" w:sz="4" w:space="0" w:color="auto"/>
            </w:tcBorders>
            <w:shd w:val="clear" w:color="auto" w:fill="auto"/>
            <w:noWrap/>
            <w:vAlign w:val="center"/>
            <w:hideMark/>
          </w:tcPr>
          <w:p w14:paraId="770B7AC0"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c>
          <w:tcPr>
            <w:tcW w:w="1264" w:type="dxa"/>
            <w:tcBorders>
              <w:bottom w:val="single" w:sz="4" w:space="0" w:color="auto"/>
            </w:tcBorders>
            <w:shd w:val="clear" w:color="auto" w:fill="auto"/>
            <w:noWrap/>
            <w:vAlign w:val="center"/>
            <w:hideMark/>
          </w:tcPr>
          <w:p w14:paraId="0E711722" w14:textId="77777777" w:rsidR="00437712" w:rsidRPr="00437712" w:rsidRDefault="00437712" w:rsidP="00726EE8">
            <w:pPr>
              <w:jc w:val="center"/>
              <w:rPr>
                <w:rFonts w:ascii="Arial" w:hAnsi="Arial" w:cs="Arial"/>
                <w:color w:val="000000"/>
              </w:rPr>
            </w:pPr>
            <w:r w:rsidRPr="00437712">
              <w:rPr>
                <w:rFonts w:ascii="Arial" w:hAnsi="Arial" w:cs="Arial"/>
                <w:color w:val="000000"/>
              </w:rPr>
              <w:t>28%</w:t>
            </w:r>
          </w:p>
        </w:tc>
        <w:tc>
          <w:tcPr>
            <w:tcW w:w="1264" w:type="dxa"/>
            <w:tcBorders>
              <w:bottom w:val="single" w:sz="4" w:space="0" w:color="auto"/>
            </w:tcBorders>
            <w:shd w:val="clear" w:color="auto" w:fill="auto"/>
            <w:noWrap/>
            <w:vAlign w:val="center"/>
            <w:hideMark/>
          </w:tcPr>
          <w:p w14:paraId="23911EBD" w14:textId="77777777" w:rsidR="00437712" w:rsidRPr="00437712" w:rsidRDefault="00437712" w:rsidP="00726EE8">
            <w:pPr>
              <w:jc w:val="center"/>
              <w:rPr>
                <w:rFonts w:ascii="Arial" w:hAnsi="Arial" w:cs="Arial"/>
                <w:color w:val="000000"/>
              </w:rPr>
            </w:pPr>
            <w:r w:rsidRPr="00437712">
              <w:rPr>
                <w:rFonts w:ascii="Arial" w:hAnsi="Arial" w:cs="Arial"/>
                <w:color w:val="000000"/>
              </w:rPr>
              <w:t>26%</w:t>
            </w:r>
          </w:p>
        </w:tc>
        <w:tc>
          <w:tcPr>
            <w:tcW w:w="1264" w:type="dxa"/>
            <w:tcBorders>
              <w:bottom w:val="single" w:sz="4" w:space="0" w:color="auto"/>
            </w:tcBorders>
            <w:shd w:val="clear" w:color="auto" w:fill="auto"/>
            <w:noWrap/>
            <w:vAlign w:val="center"/>
            <w:hideMark/>
          </w:tcPr>
          <w:p w14:paraId="1154F2A8" w14:textId="77777777" w:rsidR="00437712" w:rsidRPr="00437712" w:rsidRDefault="00437712" w:rsidP="00726EE8">
            <w:pPr>
              <w:jc w:val="center"/>
              <w:rPr>
                <w:rFonts w:ascii="Arial" w:hAnsi="Arial" w:cs="Arial"/>
                <w:color w:val="000000"/>
              </w:rPr>
            </w:pPr>
            <w:r w:rsidRPr="00437712">
              <w:rPr>
                <w:rFonts w:ascii="Arial" w:hAnsi="Arial" w:cs="Arial"/>
                <w:color w:val="000000"/>
              </w:rPr>
              <w:t>26%</w:t>
            </w:r>
          </w:p>
        </w:tc>
        <w:tc>
          <w:tcPr>
            <w:tcW w:w="1267" w:type="dxa"/>
            <w:tcBorders>
              <w:bottom w:val="single" w:sz="4" w:space="0" w:color="auto"/>
            </w:tcBorders>
            <w:shd w:val="clear" w:color="auto" w:fill="auto"/>
            <w:noWrap/>
            <w:vAlign w:val="center"/>
            <w:hideMark/>
          </w:tcPr>
          <w:p w14:paraId="02EDE124" w14:textId="77777777" w:rsidR="00437712" w:rsidRPr="00437712" w:rsidRDefault="00437712" w:rsidP="00726EE8">
            <w:pPr>
              <w:jc w:val="center"/>
              <w:rPr>
                <w:rFonts w:ascii="Arial" w:hAnsi="Arial" w:cs="Arial"/>
                <w:color w:val="000000"/>
              </w:rPr>
            </w:pPr>
            <w:r w:rsidRPr="00437712">
              <w:rPr>
                <w:rFonts w:ascii="Arial" w:hAnsi="Arial" w:cs="Arial"/>
                <w:color w:val="000000"/>
              </w:rPr>
              <w:t>13%</w:t>
            </w:r>
          </w:p>
        </w:tc>
      </w:tr>
    </w:tbl>
    <w:p w14:paraId="06ACA603" w14:textId="77777777" w:rsidR="00437712" w:rsidRPr="00894097" w:rsidRDefault="00437712" w:rsidP="00894097">
      <w:pPr>
        <w:pStyle w:val="Body"/>
        <w:rPr>
          <w:rFonts w:ascii="Arial" w:hAnsi="Arial" w:cs="Arial"/>
          <w:b/>
          <w:bCs/>
        </w:rPr>
      </w:pPr>
    </w:p>
    <w:p w14:paraId="0B40F727" w14:textId="77777777" w:rsidR="00F7314E" w:rsidRPr="00F7314E" w:rsidRDefault="00F7314E" w:rsidP="00F7314E">
      <w:pPr>
        <w:spacing w:line="360" w:lineRule="auto"/>
        <w:jc w:val="both"/>
        <w:rPr>
          <w:rFonts w:ascii="Arial" w:hAnsi="Arial" w:cs="Arial"/>
          <w:i/>
          <w:iCs/>
          <w:sz w:val="22"/>
          <w:szCs w:val="22"/>
          <w:lang w:val="en-IN"/>
        </w:rPr>
      </w:pPr>
      <w:r w:rsidRPr="00F7314E">
        <w:rPr>
          <w:rFonts w:ascii="Arial" w:hAnsi="Arial" w:cs="Arial"/>
          <w:b/>
          <w:bCs/>
          <w:iCs/>
          <w:sz w:val="22"/>
          <w:szCs w:val="22"/>
        </w:rPr>
        <w:t xml:space="preserve">3.2.3 </w:t>
      </w:r>
      <w:r w:rsidRPr="00F7314E">
        <w:rPr>
          <w:rFonts w:ascii="Arial" w:hAnsi="Arial" w:cs="Arial"/>
          <w:b/>
          <w:bCs/>
          <w:sz w:val="22"/>
          <w:szCs w:val="22"/>
          <w:lang w:val="en-IN"/>
        </w:rPr>
        <w:t>Educational status of the FCS members</w:t>
      </w:r>
      <w:r w:rsidRPr="00F7314E">
        <w:rPr>
          <w:rFonts w:ascii="Arial" w:hAnsi="Arial" w:cs="Arial"/>
          <w:b/>
          <w:bCs/>
          <w:i/>
          <w:iCs/>
          <w:sz w:val="22"/>
          <w:szCs w:val="22"/>
          <w:lang w:val="en-IN"/>
        </w:rPr>
        <w:t xml:space="preserve">  </w:t>
      </w:r>
      <w:r w:rsidRPr="00F7314E">
        <w:rPr>
          <w:rFonts w:ascii="Arial" w:hAnsi="Arial" w:cs="Arial"/>
          <w:i/>
          <w:iCs/>
          <w:sz w:val="22"/>
          <w:szCs w:val="22"/>
          <w:lang w:val="en-IN"/>
        </w:rPr>
        <w:t xml:space="preserve"> </w:t>
      </w:r>
    </w:p>
    <w:p w14:paraId="365B98F9" w14:textId="55DD8F50" w:rsidR="00F7314E" w:rsidRPr="000029E5" w:rsidRDefault="00F7314E" w:rsidP="00A76701">
      <w:pPr>
        <w:jc w:val="both"/>
        <w:rPr>
          <w:rFonts w:ascii="Arial" w:hAnsi="Arial" w:cs="Arial"/>
          <w:lang w:val="en-IN"/>
        </w:rPr>
      </w:pPr>
      <w:r w:rsidRPr="000029E5">
        <w:rPr>
          <w:rFonts w:ascii="Arial" w:hAnsi="Arial" w:cs="Arial"/>
        </w:rPr>
        <w:t>The educational status of the fishermen in the study was categorized into two main levels: illiterate and literate, with the literate group further divided into five sub-levels: 5th class, 8th class, 10th class, 12th class, and graduation</w:t>
      </w:r>
      <w:r w:rsidR="00726EE8">
        <w:rPr>
          <w:rFonts w:ascii="Arial" w:hAnsi="Arial" w:cs="Arial"/>
        </w:rPr>
        <w:t xml:space="preserve"> (Table 4)</w:t>
      </w:r>
      <w:r w:rsidRPr="000029E5">
        <w:rPr>
          <w:rFonts w:ascii="Arial" w:hAnsi="Arial" w:cs="Arial"/>
        </w:rPr>
        <w:t xml:space="preserve">. The study found that the majority of society members have completed 8th grade (31%), followed by 27% who have completed 5th grade, 16% who have completed 10th grade, 3.5% who have completed 12th grade, and </w:t>
      </w:r>
      <w:r w:rsidRPr="000029E5">
        <w:rPr>
          <w:rFonts w:ascii="Arial" w:hAnsi="Arial" w:cs="Arial"/>
        </w:rPr>
        <w:lastRenderedPageBreak/>
        <w:t xml:space="preserve">1.5% who have graduated. Among the societies, AFCS had the highest proportion of literate members, followed by MNFCS, MNAFCS, with GSFCS having the lowest number of literate members. </w:t>
      </w:r>
      <w:r w:rsidRPr="000029E5">
        <w:rPr>
          <w:rFonts w:ascii="Arial" w:hAnsi="Arial" w:cs="Arial"/>
          <w:lang w:val="en-IN"/>
        </w:rPr>
        <w:t xml:space="preserve">Education is an important factor for growth and management of a society.  File work in the society including accounting, record keeping and all other basic finance or non-finance related works depends on educated members of society. Educated members can easily comprehend to any developmental program for the society such as scientific training program, conflict management etc (Chandra </w:t>
      </w:r>
      <w:r w:rsidRPr="000029E5">
        <w:rPr>
          <w:rFonts w:ascii="Arial" w:hAnsi="Arial" w:cs="Arial"/>
          <w:i/>
          <w:iCs/>
          <w:lang w:val="en-IN"/>
        </w:rPr>
        <w:t>et al</w:t>
      </w:r>
      <w:r w:rsidRPr="000029E5">
        <w:rPr>
          <w:rFonts w:ascii="Arial" w:hAnsi="Arial" w:cs="Arial"/>
          <w:lang w:val="en-IN"/>
        </w:rPr>
        <w:t>., 2022).</w:t>
      </w:r>
    </w:p>
    <w:p w14:paraId="73084AB1" w14:textId="77777777" w:rsidR="00F7314E" w:rsidRPr="000029E5" w:rsidRDefault="00F7314E" w:rsidP="00F7314E">
      <w:pPr>
        <w:ind w:firstLine="720"/>
        <w:jc w:val="both"/>
        <w:rPr>
          <w:rFonts w:ascii="Arial" w:hAnsi="Arial" w:cs="Arial"/>
        </w:rPr>
      </w:pPr>
      <w:r w:rsidRPr="000029E5">
        <w:rPr>
          <w:rFonts w:ascii="Arial" w:hAnsi="Arial" w:cs="Arial"/>
          <w:lang w:val="en-IN"/>
        </w:rPr>
        <w:t xml:space="preserve">Earlier studies also found lower education among the fish farmers of </w:t>
      </w:r>
      <w:r w:rsidRPr="000029E5">
        <w:rPr>
          <w:rFonts w:ascii="Arial" w:hAnsi="Arial" w:cs="Arial"/>
        </w:rPr>
        <w:t xml:space="preserve">Andhra Pradesh and West Bengal. Abraham </w:t>
      </w:r>
      <w:r w:rsidRPr="000029E5">
        <w:rPr>
          <w:rFonts w:ascii="Arial" w:hAnsi="Arial" w:cs="Arial"/>
          <w:i/>
          <w:iCs/>
        </w:rPr>
        <w:t>et al</w:t>
      </w:r>
      <w:r w:rsidRPr="000029E5">
        <w:rPr>
          <w:rFonts w:ascii="Arial" w:hAnsi="Arial" w:cs="Arial"/>
        </w:rPr>
        <w:t xml:space="preserve">. (2010) and Goswami </w:t>
      </w:r>
      <w:r w:rsidRPr="000029E5">
        <w:rPr>
          <w:rFonts w:ascii="Arial" w:hAnsi="Arial" w:cs="Arial"/>
          <w:i/>
          <w:iCs/>
        </w:rPr>
        <w:t>et al</w:t>
      </w:r>
      <w:r w:rsidRPr="000029E5">
        <w:rPr>
          <w:rFonts w:ascii="Arial" w:hAnsi="Arial" w:cs="Arial"/>
        </w:rPr>
        <w:t xml:space="preserve">. (2012) reported that majority of fish farmers in Andhra and West Bengal is educated up to middle school level. Similar finding is reported by Chandra </w:t>
      </w:r>
      <w:r w:rsidRPr="000029E5">
        <w:rPr>
          <w:rFonts w:ascii="Arial" w:hAnsi="Arial" w:cs="Arial"/>
          <w:i/>
          <w:iCs/>
        </w:rPr>
        <w:t>et al</w:t>
      </w:r>
      <w:r w:rsidRPr="000029E5">
        <w:rPr>
          <w:rFonts w:ascii="Arial" w:hAnsi="Arial" w:cs="Arial"/>
        </w:rPr>
        <w:t>. (2022) where members of fishermen´ cooperatives societies in Hardoi district of Uttar Pradesh were 52.43 % illiterate and 8.11% graduate.</w:t>
      </w:r>
    </w:p>
    <w:p w14:paraId="708FBE0F" w14:textId="56564059" w:rsidR="00F7314E" w:rsidRDefault="00F7314E" w:rsidP="00441B6F">
      <w:pPr>
        <w:pStyle w:val="Body"/>
        <w:spacing w:after="0"/>
        <w:rPr>
          <w:rFonts w:ascii="Arial" w:hAnsi="Arial" w:cs="Arial"/>
          <w:b/>
          <w:bCs/>
          <w:iCs/>
        </w:rPr>
      </w:pPr>
    </w:p>
    <w:p w14:paraId="3A094E17" w14:textId="77777777" w:rsidR="00C6083F" w:rsidRDefault="00C6083F" w:rsidP="00441B6F">
      <w:pPr>
        <w:pStyle w:val="Body"/>
        <w:spacing w:after="0"/>
        <w:rPr>
          <w:rFonts w:ascii="Arial" w:hAnsi="Arial" w:cs="Arial"/>
          <w:b/>
          <w:bCs/>
          <w:iCs/>
        </w:rPr>
      </w:pPr>
    </w:p>
    <w:p w14:paraId="7FBC3441" w14:textId="024DF011" w:rsidR="00C6083F" w:rsidRDefault="00C6083F" w:rsidP="00441B6F">
      <w:pPr>
        <w:pStyle w:val="Body"/>
        <w:spacing w:after="0"/>
        <w:rPr>
          <w:rFonts w:ascii="Arial" w:hAnsi="Arial" w:cs="Arial"/>
          <w:b/>
          <w:bCs/>
        </w:rPr>
      </w:pPr>
      <w:r>
        <w:rPr>
          <w:rFonts w:ascii="Arial" w:hAnsi="Arial" w:cs="Arial"/>
          <w:b/>
          <w:bCs/>
          <w:iCs/>
        </w:rPr>
        <w:t xml:space="preserve">Table 4. </w:t>
      </w:r>
      <w:r w:rsidRPr="00C6083F">
        <w:rPr>
          <w:rFonts w:ascii="Arial" w:hAnsi="Arial" w:cs="Arial"/>
          <w:b/>
        </w:rPr>
        <w:t>Education status of</w:t>
      </w:r>
      <w:r>
        <w:rPr>
          <w:rFonts w:ascii="Times New Roman" w:hAnsi="Times New Roman"/>
        </w:rPr>
        <w:t xml:space="preserve"> </w:t>
      </w:r>
      <w:r w:rsidRPr="00894097">
        <w:rPr>
          <w:rFonts w:ascii="Arial" w:hAnsi="Arial" w:cs="Arial"/>
          <w:b/>
          <w:bCs/>
        </w:rPr>
        <w:t>members of fisheries cooperative societies of Niwas Block</w:t>
      </w:r>
    </w:p>
    <w:tbl>
      <w:tblPr>
        <w:tblW w:w="9474" w:type="dxa"/>
        <w:jc w:val="center"/>
        <w:tblLook w:val="04A0" w:firstRow="1" w:lastRow="0" w:firstColumn="1" w:lastColumn="0" w:noHBand="0" w:noVBand="1"/>
      </w:tblPr>
      <w:tblGrid>
        <w:gridCol w:w="1392"/>
        <w:gridCol w:w="1115"/>
        <w:gridCol w:w="1365"/>
        <w:gridCol w:w="1226"/>
        <w:gridCol w:w="1146"/>
        <w:gridCol w:w="710"/>
        <w:gridCol w:w="710"/>
        <w:gridCol w:w="905"/>
        <w:gridCol w:w="905"/>
      </w:tblGrid>
      <w:tr w:rsidR="00AC5F40" w:rsidRPr="00AC5F40" w14:paraId="2A45C68A" w14:textId="77777777" w:rsidTr="00AC5F40">
        <w:trPr>
          <w:trHeight w:val="288"/>
          <w:jc w:val="center"/>
        </w:trPr>
        <w:tc>
          <w:tcPr>
            <w:tcW w:w="1392" w:type="dxa"/>
            <w:vMerge w:val="restart"/>
            <w:tcBorders>
              <w:top w:val="single" w:sz="4" w:space="0" w:color="auto"/>
            </w:tcBorders>
            <w:shd w:val="clear" w:color="auto" w:fill="auto"/>
            <w:noWrap/>
            <w:vAlign w:val="center"/>
            <w:hideMark/>
          </w:tcPr>
          <w:p w14:paraId="690B2D30" w14:textId="77777777" w:rsidR="00AC5F40" w:rsidRPr="00AC5F40" w:rsidRDefault="00AC5F40" w:rsidP="00AC5F40">
            <w:pPr>
              <w:jc w:val="center"/>
              <w:rPr>
                <w:rFonts w:ascii="Arial" w:hAnsi="Arial" w:cs="Arial"/>
              </w:rPr>
            </w:pPr>
            <w:r w:rsidRPr="00AC5F40">
              <w:rPr>
                <w:rFonts w:ascii="Arial" w:hAnsi="Arial" w:cs="Arial"/>
              </w:rPr>
              <w:t>Name of Society</w:t>
            </w:r>
          </w:p>
        </w:tc>
        <w:tc>
          <w:tcPr>
            <w:tcW w:w="1115" w:type="dxa"/>
            <w:vMerge w:val="restart"/>
            <w:tcBorders>
              <w:top w:val="single" w:sz="4" w:space="0" w:color="auto"/>
            </w:tcBorders>
            <w:shd w:val="clear" w:color="auto" w:fill="auto"/>
            <w:noWrap/>
            <w:vAlign w:val="center"/>
            <w:hideMark/>
          </w:tcPr>
          <w:p w14:paraId="6CD1695F" w14:textId="77777777" w:rsidR="00AC5F40" w:rsidRPr="00AC5F40" w:rsidRDefault="00AC5F40" w:rsidP="00AC5F40">
            <w:pPr>
              <w:jc w:val="center"/>
              <w:rPr>
                <w:rFonts w:ascii="Arial" w:hAnsi="Arial" w:cs="Arial"/>
              </w:rPr>
            </w:pPr>
            <w:r w:rsidRPr="00AC5F40">
              <w:rPr>
                <w:rFonts w:ascii="Arial" w:hAnsi="Arial" w:cs="Arial"/>
              </w:rPr>
              <w:t>Member</w:t>
            </w:r>
          </w:p>
        </w:tc>
        <w:tc>
          <w:tcPr>
            <w:tcW w:w="1365" w:type="dxa"/>
            <w:vMerge w:val="restart"/>
            <w:tcBorders>
              <w:top w:val="single" w:sz="4" w:space="0" w:color="auto"/>
            </w:tcBorders>
            <w:shd w:val="clear" w:color="auto" w:fill="auto"/>
            <w:noWrap/>
            <w:vAlign w:val="center"/>
            <w:hideMark/>
          </w:tcPr>
          <w:p w14:paraId="38C440AC" w14:textId="77777777" w:rsidR="00AC5F40" w:rsidRPr="00AC5F40" w:rsidRDefault="00AC5F40" w:rsidP="00AC5F40">
            <w:pPr>
              <w:jc w:val="center"/>
              <w:rPr>
                <w:rFonts w:ascii="Arial" w:hAnsi="Arial" w:cs="Arial"/>
              </w:rPr>
            </w:pPr>
            <w:r w:rsidRPr="00AC5F40">
              <w:rPr>
                <w:rFonts w:ascii="Arial" w:hAnsi="Arial" w:cs="Arial"/>
              </w:rPr>
              <w:t>Illiterate</w:t>
            </w:r>
          </w:p>
        </w:tc>
        <w:tc>
          <w:tcPr>
            <w:tcW w:w="1226" w:type="dxa"/>
            <w:vMerge w:val="restart"/>
            <w:tcBorders>
              <w:top w:val="single" w:sz="4" w:space="0" w:color="auto"/>
            </w:tcBorders>
            <w:shd w:val="clear" w:color="auto" w:fill="auto"/>
            <w:noWrap/>
            <w:vAlign w:val="center"/>
            <w:hideMark/>
          </w:tcPr>
          <w:p w14:paraId="5BF1D455" w14:textId="77777777" w:rsidR="00AC5F40" w:rsidRPr="00AC5F40" w:rsidRDefault="00AC5F40" w:rsidP="00AC5F40">
            <w:pPr>
              <w:jc w:val="center"/>
              <w:rPr>
                <w:rFonts w:ascii="Arial" w:hAnsi="Arial" w:cs="Arial"/>
              </w:rPr>
            </w:pPr>
            <w:r w:rsidRPr="00AC5F40">
              <w:rPr>
                <w:rFonts w:ascii="Arial" w:hAnsi="Arial" w:cs="Arial"/>
              </w:rPr>
              <w:t>Literate</w:t>
            </w:r>
          </w:p>
        </w:tc>
        <w:tc>
          <w:tcPr>
            <w:tcW w:w="4376" w:type="dxa"/>
            <w:gridSpan w:val="5"/>
            <w:tcBorders>
              <w:top w:val="single" w:sz="4" w:space="0" w:color="auto"/>
            </w:tcBorders>
            <w:shd w:val="clear" w:color="auto" w:fill="auto"/>
            <w:noWrap/>
            <w:vAlign w:val="center"/>
            <w:hideMark/>
          </w:tcPr>
          <w:p w14:paraId="676BB684" w14:textId="77777777" w:rsidR="00AC5F40" w:rsidRPr="00AC5F40" w:rsidRDefault="00AC5F40" w:rsidP="00AC5F40">
            <w:pPr>
              <w:jc w:val="center"/>
              <w:rPr>
                <w:rFonts w:ascii="Arial" w:hAnsi="Arial" w:cs="Arial"/>
              </w:rPr>
            </w:pPr>
            <w:r w:rsidRPr="00AC5F40">
              <w:rPr>
                <w:rFonts w:ascii="Arial" w:hAnsi="Arial" w:cs="Arial"/>
              </w:rPr>
              <w:t>Literate</w:t>
            </w:r>
          </w:p>
        </w:tc>
      </w:tr>
      <w:tr w:rsidR="00AC5F40" w:rsidRPr="00AC5F40" w14:paraId="4FDA033E" w14:textId="77777777" w:rsidTr="00AC5F40">
        <w:trPr>
          <w:trHeight w:val="288"/>
          <w:jc w:val="center"/>
        </w:trPr>
        <w:tc>
          <w:tcPr>
            <w:tcW w:w="1392" w:type="dxa"/>
            <w:vMerge/>
            <w:tcBorders>
              <w:bottom w:val="single" w:sz="4" w:space="0" w:color="auto"/>
            </w:tcBorders>
            <w:vAlign w:val="center"/>
            <w:hideMark/>
          </w:tcPr>
          <w:p w14:paraId="59673C6B" w14:textId="77777777" w:rsidR="00AC5F40" w:rsidRPr="00AC5F40" w:rsidRDefault="00AC5F40" w:rsidP="00AC5F40">
            <w:pPr>
              <w:rPr>
                <w:rFonts w:ascii="Arial" w:hAnsi="Arial" w:cs="Arial"/>
              </w:rPr>
            </w:pPr>
          </w:p>
        </w:tc>
        <w:tc>
          <w:tcPr>
            <w:tcW w:w="1115" w:type="dxa"/>
            <w:vMerge/>
            <w:tcBorders>
              <w:bottom w:val="single" w:sz="4" w:space="0" w:color="auto"/>
            </w:tcBorders>
            <w:vAlign w:val="center"/>
            <w:hideMark/>
          </w:tcPr>
          <w:p w14:paraId="6885C4D0" w14:textId="77777777" w:rsidR="00AC5F40" w:rsidRPr="00AC5F40" w:rsidRDefault="00AC5F40" w:rsidP="00AC5F40">
            <w:pPr>
              <w:rPr>
                <w:rFonts w:ascii="Arial" w:hAnsi="Arial" w:cs="Arial"/>
              </w:rPr>
            </w:pPr>
          </w:p>
        </w:tc>
        <w:tc>
          <w:tcPr>
            <w:tcW w:w="1365" w:type="dxa"/>
            <w:vMerge/>
            <w:tcBorders>
              <w:bottom w:val="single" w:sz="4" w:space="0" w:color="auto"/>
            </w:tcBorders>
            <w:vAlign w:val="center"/>
            <w:hideMark/>
          </w:tcPr>
          <w:p w14:paraId="6EDC47A3" w14:textId="77777777" w:rsidR="00AC5F40" w:rsidRPr="00AC5F40" w:rsidRDefault="00AC5F40" w:rsidP="00AC5F40">
            <w:pPr>
              <w:rPr>
                <w:rFonts w:ascii="Arial" w:hAnsi="Arial" w:cs="Arial"/>
              </w:rPr>
            </w:pPr>
          </w:p>
        </w:tc>
        <w:tc>
          <w:tcPr>
            <w:tcW w:w="1226" w:type="dxa"/>
            <w:vMerge/>
            <w:tcBorders>
              <w:bottom w:val="single" w:sz="4" w:space="0" w:color="auto"/>
            </w:tcBorders>
            <w:vAlign w:val="center"/>
            <w:hideMark/>
          </w:tcPr>
          <w:p w14:paraId="13B51D85" w14:textId="77777777" w:rsidR="00AC5F40" w:rsidRPr="00AC5F40" w:rsidRDefault="00AC5F40" w:rsidP="00AC5F40">
            <w:pPr>
              <w:rPr>
                <w:rFonts w:ascii="Arial" w:hAnsi="Arial" w:cs="Arial"/>
              </w:rPr>
            </w:pPr>
          </w:p>
        </w:tc>
        <w:tc>
          <w:tcPr>
            <w:tcW w:w="1146" w:type="dxa"/>
            <w:tcBorders>
              <w:bottom w:val="single" w:sz="4" w:space="0" w:color="auto"/>
            </w:tcBorders>
            <w:shd w:val="clear" w:color="auto" w:fill="auto"/>
            <w:noWrap/>
            <w:vAlign w:val="center"/>
            <w:hideMark/>
          </w:tcPr>
          <w:p w14:paraId="263A40F9" w14:textId="77777777" w:rsidR="00AC5F40" w:rsidRPr="00AC5F40" w:rsidRDefault="00AC5F40" w:rsidP="00AC5F40">
            <w:pPr>
              <w:jc w:val="center"/>
              <w:rPr>
                <w:rFonts w:ascii="Arial" w:hAnsi="Arial" w:cs="Arial"/>
              </w:rPr>
            </w:pPr>
            <w:proofErr w:type="spellStart"/>
            <w:r w:rsidRPr="00AC5F40">
              <w:rPr>
                <w:rFonts w:ascii="Arial" w:hAnsi="Arial" w:cs="Arial"/>
              </w:rPr>
              <w:t>Upto</w:t>
            </w:r>
            <w:proofErr w:type="spellEnd"/>
            <w:r w:rsidRPr="00AC5F40">
              <w:rPr>
                <w:rFonts w:ascii="Arial" w:hAnsi="Arial" w:cs="Arial"/>
              </w:rPr>
              <w:t xml:space="preserve"> 5</w:t>
            </w:r>
            <w:r w:rsidRPr="00AC5F40">
              <w:rPr>
                <w:rFonts w:ascii="Arial" w:hAnsi="Arial" w:cs="Arial"/>
                <w:vertAlign w:val="superscript"/>
              </w:rPr>
              <w:t>th</w:t>
            </w:r>
          </w:p>
        </w:tc>
        <w:tc>
          <w:tcPr>
            <w:tcW w:w="710" w:type="dxa"/>
            <w:tcBorders>
              <w:bottom w:val="single" w:sz="4" w:space="0" w:color="auto"/>
            </w:tcBorders>
            <w:shd w:val="clear" w:color="auto" w:fill="auto"/>
            <w:noWrap/>
            <w:vAlign w:val="center"/>
            <w:hideMark/>
          </w:tcPr>
          <w:p w14:paraId="23DB5924" w14:textId="77777777" w:rsidR="00AC5F40" w:rsidRPr="00AC5F40" w:rsidRDefault="00AC5F40" w:rsidP="00AC5F40">
            <w:pPr>
              <w:jc w:val="center"/>
              <w:rPr>
                <w:rFonts w:ascii="Arial" w:hAnsi="Arial" w:cs="Arial"/>
              </w:rPr>
            </w:pPr>
            <w:r w:rsidRPr="00AC5F40">
              <w:rPr>
                <w:rFonts w:ascii="Arial" w:hAnsi="Arial" w:cs="Arial"/>
              </w:rPr>
              <w:t>8</w:t>
            </w:r>
            <w:r w:rsidRPr="00AC5F40">
              <w:rPr>
                <w:rFonts w:ascii="Arial" w:hAnsi="Arial" w:cs="Arial"/>
                <w:vertAlign w:val="superscript"/>
              </w:rPr>
              <w:t>th</w:t>
            </w:r>
          </w:p>
        </w:tc>
        <w:tc>
          <w:tcPr>
            <w:tcW w:w="710" w:type="dxa"/>
            <w:tcBorders>
              <w:bottom w:val="single" w:sz="4" w:space="0" w:color="auto"/>
            </w:tcBorders>
            <w:shd w:val="clear" w:color="auto" w:fill="auto"/>
            <w:noWrap/>
            <w:vAlign w:val="center"/>
            <w:hideMark/>
          </w:tcPr>
          <w:p w14:paraId="30F774E6" w14:textId="77777777" w:rsidR="00AC5F40" w:rsidRPr="00AC5F40" w:rsidRDefault="00AC5F40" w:rsidP="00AC5F40">
            <w:pPr>
              <w:jc w:val="center"/>
              <w:rPr>
                <w:rFonts w:ascii="Arial" w:hAnsi="Arial" w:cs="Arial"/>
              </w:rPr>
            </w:pPr>
            <w:r w:rsidRPr="00AC5F40">
              <w:rPr>
                <w:rFonts w:ascii="Arial" w:hAnsi="Arial" w:cs="Arial"/>
              </w:rPr>
              <w:t>10</w:t>
            </w:r>
            <w:r w:rsidRPr="00AC5F40">
              <w:rPr>
                <w:rFonts w:ascii="Arial" w:hAnsi="Arial" w:cs="Arial"/>
                <w:vertAlign w:val="superscript"/>
              </w:rPr>
              <w:t>th</w:t>
            </w:r>
          </w:p>
        </w:tc>
        <w:tc>
          <w:tcPr>
            <w:tcW w:w="905" w:type="dxa"/>
            <w:tcBorders>
              <w:bottom w:val="single" w:sz="4" w:space="0" w:color="auto"/>
            </w:tcBorders>
            <w:shd w:val="clear" w:color="auto" w:fill="auto"/>
            <w:noWrap/>
            <w:vAlign w:val="center"/>
            <w:hideMark/>
          </w:tcPr>
          <w:p w14:paraId="204C6596" w14:textId="77777777" w:rsidR="00AC5F40" w:rsidRPr="00AC5F40" w:rsidRDefault="00AC5F40" w:rsidP="00AC5F40">
            <w:pPr>
              <w:jc w:val="center"/>
              <w:rPr>
                <w:rFonts w:ascii="Arial" w:hAnsi="Arial" w:cs="Arial"/>
              </w:rPr>
            </w:pPr>
            <w:r w:rsidRPr="00AC5F40">
              <w:rPr>
                <w:rFonts w:ascii="Arial" w:hAnsi="Arial" w:cs="Arial"/>
              </w:rPr>
              <w:t>12</w:t>
            </w:r>
            <w:r w:rsidRPr="00AC5F40">
              <w:rPr>
                <w:rFonts w:ascii="Arial" w:hAnsi="Arial" w:cs="Arial"/>
                <w:vertAlign w:val="superscript"/>
              </w:rPr>
              <w:t>th</w:t>
            </w:r>
          </w:p>
        </w:tc>
        <w:tc>
          <w:tcPr>
            <w:tcW w:w="905" w:type="dxa"/>
            <w:tcBorders>
              <w:bottom w:val="single" w:sz="4" w:space="0" w:color="auto"/>
            </w:tcBorders>
            <w:shd w:val="clear" w:color="auto" w:fill="auto"/>
            <w:noWrap/>
            <w:vAlign w:val="center"/>
            <w:hideMark/>
          </w:tcPr>
          <w:p w14:paraId="2DE1F0A7" w14:textId="77777777" w:rsidR="00AC5F40" w:rsidRPr="00AC5F40" w:rsidRDefault="00AC5F40" w:rsidP="00AC5F40">
            <w:pPr>
              <w:jc w:val="center"/>
              <w:rPr>
                <w:rFonts w:ascii="Arial" w:hAnsi="Arial" w:cs="Arial"/>
              </w:rPr>
            </w:pPr>
            <w:r w:rsidRPr="00AC5F40">
              <w:rPr>
                <w:rFonts w:ascii="Arial" w:hAnsi="Arial" w:cs="Arial"/>
              </w:rPr>
              <w:t>UG</w:t>
            </w:r>
          </w:p>
        </w:tc>
      </w:tr>
      <w:tr w:rsidR="00AC5F40" w:rsidRPr="00AC5F40" w14:paraId="71C985E3" w14:textId="77777777" w:rsidTr="00AC5F40">
        <w:trPr>
          <w:trHeight w:val="288"/>
          <w:jc w:val="center"/>
        </w:trPr>
        <w:tc>
          <w:tcPr>
            <w:tcW w:w="1392" w:type="dxa"/>
            <w:tcBorders>
              <w:top w:val="single" w:sz="4" w:space="0" w:color="auto"/>
            </w:tcBorders>
            <w:shd w:val="clear" w:color="auto" w:fill="auto"/>
            <w:noWrap/>
            <w:vAlign w:val="center"/>
            <w:hideMark/>
          </w:tcPr>
          <w:p w14:paraId="228A464D" w14:textId="77777777" w:rsidR="00AC5F40" w:rsidRPr="00AC5F40" w:rsidRDefault="00AC5F40" w:rsidP="00AC5F40">
            <w:pPr>
              <w:jc w:val="center"/>
              <w:rPr>
                <w:rFonts w:ascii="Arial" w:hAnsi="Arial" w:cs="Arial"/>
              </w:rPr>
            </w:pPr>
            <w:r w:rsidRPr="00AC5F40">
              <w:rPr>
                <w:rFonts w:ascii="Arial" w:hAnsi="Arial" w:cs="Arial"/>
              </w:rPr>
              <w:t>GSFCS</w:t>
            </w:r>
          </w:p>
        </w:tc>
        <w:tc>
          <w:tcPr>
            <w:tcW w:w="1115" w:type="dxa"/>
            <w:tcBorders>
              <w:top w:val="single" w:sz="4" w:space="0" w:color="auto"/>
            </w:tcBorders>
            <w:shd w:val="clear" w:color="auto" w:fill="auto"/>
            <w:noWrap/>
            <w:vAlign w:val="center"/>
            <w:hideMark/>
          </w:tcPr>
          <w:p w14:paraId="2DB7AA40" w14:textId="77777777" w:rsidR="00AC5F40" w:rsidRPr="00AC5F40" w:rsidRDefault="00AC5F40" w:rsidP="00AC5F40">
            <w:pPr>
              <w:jc w:val="center"/>
              <w:rPr>
                <w:rFonts w:ascii="Arial" w:hAnsi="Arial" w:cs="Arial"/>
              </w:rPr>
            </w:pPr>
            <w:r w:rsidRPr="00AC5F40">
              <w:rPr>
                <w:rFonts w:ascii="Arial" w:hAnsi="Arial" w:cs="Arial"/>
              </w:rPr>
              <w:t>37</w:t>
            </w:r>
          </w:p>
        </w:tc>
        <w:tc>
          <w:tcPr>
            <w:tcW w:w="1365" w:type="dxa"/>
            <w:tcBorders>
              <w:top w:val="single" w:sz="4" w:space="0" w:color="auto"/>
            </w:tcBorders>
            <w:shd w:val="clear" w:color="auto" w:fill="auto"/>
            <w:noWrap/>
            <w:vAlign w:val="center"/>
            <w:hideMark/>
          </w:tcPr>
          <w:p w14:paraId="7A0B2E84" w14:textId="77777777" w:rsidR="00AC5F40" w:rsidRPr="00AC5F40" w:rsidRDefault="00AC5F40" w:rsidP="00AC5F40">
            <w:pPr>
              <w:jc w:val="center"/>
              <w:rPr>
                <w:rFonts w:ascii="Arial" w:hAnsi="Arial" w:cs="Arial"/>
              </w:rPr>
            </w:pPr>
            <w:r w:rsidRPr="00AC5F40">
              <w:rPr>
                <w:rFonts w:ascii="Arial" w:hAnsi="Arial" w:cs="Arial"/>
              </w:rPr>
              <w:t>16 (43%)</w:t>
            </w:r>
          </w:p>
        </w:tc>
        <w:tc>
          <w:tcPr>
            <w:tcW w:w="1226" w:type="dxa"/>
            <w:tcBorders>
              <w:top w:val="single" w:sz="4" w:space="0" w:color="auto"/>
            </w:tcBorders>
            <w:shd w:val="clear" w:color="auto" w:fill="auto"/>
            <w:noWrap/>
            <w:vAlign w:val="center"/>
            <w:hideMark/>
          </w:tcPr>
          <w:p w14:paraId="1A0472EB" w14:textId="77777777" w:rsidR="00AC5F40" w:rsidRPr="00AC5F40" w:rsidRDefault="00AC5F40" w:rsidP="00AC5F40">
            <w:pPr>
              <w:jc w:val="center"/>
              <w:rPr>
                <w:rFonts w:ascii="Arial" w:hAnsi="Arial" w:cs="Arial"/>
              </w:rPr>
            </w:pPr>
            <w:r w:rsidRPr="00AC5F40">
              <w:rPr>
                <w:rFonts w:ascii="Arial" w:hAnsi="Arial" w:cs="Arial"/>
              </w:rPr>
              <w:t>21 (57%)</w:t>
            </w:r>
          </w:p>
        </w:tc>
        <w:tc>
          <w:tcPr>
            <w:tcW w:w="1146" w:type="dxa"/>
            <w:tcBorders>
              <w:top w:val="single" w:sz="4" w:space="0" w:color="auto"/>
            </w:tcBorders>
            <w:shd w:val="clear" w:color="auto" w:fill="auto"/>
            <w:noWrap/>
            <w:vAlign w:val="center"/>
            <w:hideMark/>
          </w:tcPr>
          <w:p w14:paraId="37B969AD" w14:textId="77777777" w:rsidR="00AC5F40" w:rsidRPr="00AC5F40" w:rsidRDefault="00AC5F40" w:rsidP="00AC5F40">
            <w:pPr>
              <w:jc w:val="center"/>
              <w:rPr>
                <w:rFonts w:ascii="Arial" w:hAnsi="Arial" w:cs="Arial"/>
              </w:rPr>
            </w:pPr>
            <w:r w:rsidRPr="00AC5F40">
              <w:rPr>
                <w:rFonts w:ascii="Arial" w:hAnsi="Arial" w:cs="Arial"/>
              </w:rPr>
              <w:t>5</w:t>
            </w:r>
          </w:p>
        </w:tc>
        <w:tc>
          <w:tcPr>
            <w:tcW w:w="710" w:type="dxa"/>
            <w:tcBorders>
              <w:top w:val="single" w:sz="4" w:space="0" w:color="auto"/>
            </w:tcBorders>
            <w:shd w:val="clear" w:color="auto" w:fill="auto"/>
            <w:noWrap/>
            <w:vAlign w:val="center"/>
            <w:hideMark/>
          </w:tcPr>
          <w:p w14:paraId="5F17F68D" w14:textId="77777777" w:rsidR="00AC5F40" w:rsidRPr="00AC5F40" w:rsidRDefault="00AC5F40" w:rsidP="00AC5F40">
            <w:pPr>
              <w:jc w:val="center"/>
              <w:rPr>
                <w:rFonts w:ascii="Arial" w:hAnsi="Arial" w:cs="Arial"/>
              </w:rPr>
            </w:pPr>
            <w:r w:rsidRPr="00AC5F40">
              <w:rPr>
                <w:rFonts w:ascii="Arial" w:hAnsi="Arial" w:cs="Arial"/>
              </w:rPr>
              <w:t>7</w:t>
            </w:r>
          </w:p>
        </w:tc>
        <w:tc>
          <w:tcPr>
            <w:tcW w:w="710" w:type="dxa"/>
            <w:tcBorders>
              <w:top w:val="single" w:sz="4" w:space="0" w:color="auto"/>
            </w:tcBorders>
            <w:shd w:val="clear" w:color="auto" w:fill="auto"/>
            <w:noWrap/>
            <w:vAlign w:val="center"/>
            <w:hideMark/>
          </w:tcPr>
          <w:p w14:paraId="355A5DDC" w14:textId="77777777" w:rsidR="00AC5F40" w:rsidRPr="00AC5F40" w:rsidRDefault="00AC5F40" w:rsidP="00AC5F40">
            <w:pPr>
              <w:jc w:val="center"/>
              <w:rPr>
                <w:rFonts w:ascii="Arial" w:hAnsi="Arial" w:cs="Arial"/>
              </w:rPr>
            </w:pPr>
            <w:r w:rsidRPr="00AC5F40">
              <w:rPr>
                <w:rFonts w:ascii="Arial" w:hAnsi="Arial" w:cs="Arial"/>
              </w:rPr>
              <w:t>8</w:t>
            </w:r>
          </w:p>
        </w:tc>
        <w:tc>
          <w:tcPr>
            <w:tcW w:w="905" w:type="dxa"/>
            <w:tcBorders>
              <w:top w:val="single" w:sz="4" w:space="0" w:color="auto"/>
            </w:tcBorders>
            <w:shd w:val="clear" w:color="auto" w:fill="auto"/>
            <w:noWrap/>
            <w:vAlign w:val="center"/>
            <w:hideMark/>
          </w:tcPr>
          <w:p w14:paraId="66CF8435" w14:textId="77777777" w:rsidR="00AC5F40" w:rsidRPr="00AC5F40" w:rsidRDefault="00AC5F40" w:rsidP="00AC5F40">
            <w:pPr>
              <w:jc w:val="center"/>
              <w:rPr>
                <w:rFonts w:ascii="Arial" w:hAnsi="Arial" w:cs="Arial"/>
              </w:rPr>
            </w:pPr>
            <w:r w:rsidRPr="00AC5F40">
              <w:rPr>
                <w:rFonts w:ascii="Arial" w:hAnsi="Arial" w:cs="Arial"/>
              </w:rPr>
              <w:t>1</w:t>
            </w:r>
          </w:p>
        </w:tc>
        <w:tc>
          <w:tcPr>
            <w:tcW w:w="905" w:type="dxa"/>
            <w:tcBorders>
              <w:top w:val="single" w:sz="4" w:space="0" w:color="auto"/>
            </w:tcBorders>
            <w:shd w:val="clear" w:color="auto" w:fill="auto"/>
            <w:noWrap/>
            <w:vAlign w:val="center"/>
            <w:hideMark/>
          </w:tcPr>
          <w:p w14:paraId="420FC370" w14:textId="77777777" w:rsidR="00AC5F40" w:rsidRPr="00AC5F40" w:rsidRDefault="00AC5F40" w:rsidP="00AC5F40">
            <w:pPr>
              <w:jc w:val="center"/>
              <w:rPr>
                <w:rFonts w:ascii="Arial" w:hAnsi="Arial" w:cs="Arial"/>
              </w:rPr>
            </w:pPr>
            <w:r w:rsidRPr="00AC5F40">
              <w:rPr>
                <w:rFonts w:ascii="Arial" w:hAnsi="Arial" w:cs="Arial"/>
              </w:rPr>
              <w:t>0</w:t>
            </w:r>
          </w:p>
        </w:tc>
      </w:tr>
      <w:tr w:rsidR="00AC5F40" w:rsidRPr="00AC5F40" w14:paraId="168E6EB1" w14:textId="77777777" w:rsidTr="00AC5F40">
        <w:trPr>
          <w:trHeight w:val="288"/>
          <w:jc w:val="center"/>
        </w:trPr>
        <w:tc>
          <w:tcPr>
            <w:tcW w:w="1392" w:type="dxa"/>
            <w:shd w:val="clear" w:color="auto" w:fill="auto"/>
            <w:noWrap/>
            <w:vAlign w:val="center"/>
            <w:hideMark/>
          </w:tcPr>
          <w:p w14:paraId="4DD8E2E7" w14:textId="77777777" w:rsidR="00AC5F40" w:rsidRPr="00AC5F40" w:rsidRDefault="00AC5F40" w:rsidP="00AC5F40">
            <w:pPr>
              <w:jc w:val="center"/>
              <w:rPr>
                <w:rFonts w:ascii="Arial" w:hAnsi="Arial" w:cs="Arial"/>
              </w:rPr>
            </w:pPr>
            <w:r w:rsidRPr="00AC5F40">
              <w:rPr>
                <w:rFonts w:ascii="Arial" w:hAnsi="Arial" w:cs="Arial"/>
              </w:rPr>
              <w:t>MDFCS</w:t>
            </w:r>
          </w:p>
        </w:tc>
        <w:tc>
          <w:tcPr>
            <w:tcW w:w="1115" w:type="dxa"/>
            <w:shd w:val="clear" w:color="auto" w:fill="auto"/>
            <w:noWrap/>
            <w:vAlign w:val="center"/>
            <w:hideMark/>
          </w:tcPr>
          <w:p w14:paraId="1485A491" w14:textId="77777777" w:rsidR="00AC5F40" w:rsidRPr="00AC5F40" w:rsidRDefault="00AC5F40" w:rsidP="00AC5F40">
            <w:pPr>
              <w:jc w:val="center"/>
              <w:rPr>
                <w:rFonts w:ascii="Arial" w:hAnsi="Arial" w:cs="Arial"/>
              </w:rPr>
            </w:pPr>
            <w:r w:rsidRPr="00AC5F40">
              <w:rPr>
                <w:rFonts w:ascii="Arial" w:hAnsi="Arial" w:cs="Arial"/>
              </w:rPr>
              <w:t>20</w:t>
            </w:r>
          </w:p>
        </w:tc>
        <w:tc>
          <w:tcPr>
            <w:tcW w:w="1365" w:type="dxa"/>
            <w:shd w:val="clear" w:color="auto" w:fill="auto"/>
            <w:noWrap/>
            <w:vAlign w:val="center"/>
            <w:hideMark/>
          </w:tcPr>
          <w:p w14:paraId="660710B0" w14:textId="77777777" w:rsidR="00AC5F40" w:rsidRPr="00AC5F40" w:rsidRDefault="00AC5F40" w:rsidP="00AC5F40">
            <w:pPr>
              <w:jc w:val="center"/>
              <w:rPr>
                <w:rFonts w:ascii="Arial" w:hAnsi="Arial" w:cs="Arial"/>
              </w:rPr>
            </w:pPr>
            <w:r w:rsidRPr="00AC5F40">
              <w:rPr>
                <w:rFonts w:ascii="Arial" w:hAnsi="Arial" w:cs="Arial"/>
              </w:rPr>
              <w:t>4 (20%)</w:t>
            </w:r>
          </w:p>
        </w:tc>
        <w:tc>
          <w:tcPr>
            <w:tcW w:w="1226" w:type="dxa"/>
            <w:shd w:val="clear" w:color="auto" w:fill="auto"/>
            <w:noWrap/>
            <w:vAlign w:val="center"/>
            <w:hideMark/>
          </w:tcPr>
          <w:p w14:paraId="38180AC0" w14:textId="77777777" w:rsidR="00AC5F40" w:rsidRPr="00AC5F40" w:rsidRDefault="00AC5F40" w:rsidP="00AC5F40">
            <w:pPr>
              <w:jc w:val="center"/>
              <w:rPr>
                <w:rFonts w:ascii="Arial" w:hAnsi="Arial" w:cs="Arial"/>
              </w:rPr>
            </w:pPr>
            <w:r w:rsidRPr="00AC5F40">
              <w:rPr>
                <w:rFonts w:ascii="Arial" w:hAnsi="Arial" w:cs="Arial"/>
              </w:rPr>
              <w:t>16 (80%)</w:t>
            </w:r>
          </w:p>
        </w:tc>
        <w:tc>
          <w:tcPr>
            <w:tcW w:w="1146" w:type="dxa"/>
            <w:shd w:val="clear" w:color="auto" w:fill="auto"/>
            <w:noWrap/>
            <w:vAlign w:val="center"/>
            <w:hideMark/>
          </w:tcPr>
          <w:p w14:paraId="0D614749" w14:textId="77777777" w:rsidR="00AC5F40" w:rsidRPr="00AC5F40" w:rsidRDefault="00AC5F40" w:rsidP="00AC5F40">
            <w:pPr>
              <w:jc w:val="center"/>
              <w:rPr>
                <w:rFonts w:ascii="Arial" w:hAnsi="Arial" w:cs="Arial"/>
              </w:rPr>
            </w:pPr>
            <w:r w:rsidRPr="00AC5F40">
              <w:rPr>
                <w:rFonts w:ascii="Arial" w:hAnsi="Arial" w:cs="Arial"/>
              </w:rPr>
              <w:t>8</w:t>
            </w:r>
          </w:p>
        </w:tc>
        <w:tc>
          <w:tcPr>
            <w:tcW w:w="710" w:type="dxa"/>
            <w:shd w:val="clear" w:color="auto" w:fill="auto"/>
            <w:noWrap/>
            <w:vAlign w:val="center"/>
            <w:hideMark/>
          </w:tcPr>
          <w:p w14:paraId="67F885B2" w14:textId="77777777" w:rsidR="00AC5F40" w:rsidRPr="00AC5F40" w:rsidRDefault="00AC5F40" w:rsidP="00AC5F40">
            <w:pPr>
              <w:jc w:val="center"/>
              <w:rPr>
                <w:rFonts w:ascii="Arial" w:hAnsi="Arial" w:cs="Arial"/>
              </w:rPr>
            </w:pPr>
            <w:r w:rsidRPr="00AC5F40">
              <w:rPr>
                <w:rFonts w:ascii="Arial" w:hAnsi="Arial" w:cs="Arial"/>
              </w:rPr>
              <w:t>5</w:t>
            </w:r>
          </w:p>
        </w:tc>
        <w:tc>
          <w:tcPr>
            <w:tcW w:w="710" w:type="dxa"/>
            <w:shd w:val="clear" w:color="auto" w:fill="auto"/>
            <w:noWrap/>
            <w:vAlign w:val="center"/>
            <w:hideMark/>
          </w:tcPr>
          <w:p w14:paraId="442DF71F" w14:textId="77777777" w:rsidR="00AC5F40" w:rsidRPr="00AC5F40" w:rsidRDefault="00AC5F40" w:rsidP="00AC5F40">
            <w:pPr>
              <w:jc w:val="center"/>
              <w:rPr>
                <w:rFonts w:ascii="Arial" w:hAnsi="Arial" w:cs="Arial"/>
              </w:rPr>
            </w:pPr>
            <w:r w:rsidRPr="00AC5F40">
              <w:rPr>
                <w:rFonts w:ascii="Arial" w:hAnsi="Arial" w:cs="Arial"/>
              </w:rPr>
              <w:t>3</w:t>
            </w:r>
          </w:p>
        </w:tc>
        <w:tc>
          <w:tcPr>
            <w:tcW w:w="905" w:type="dxa"/>
            <w:shd w:val="clear" w:color="auto" w:fill="auto"/>
            <w:noWrap/>
            <w:vAlign w:val="center"/>
            <w:hideMark/>
          </w:tcPr>
          <w:p w14:paraId="326E4AF6" w14:textId="77777777" w:rsidR="00AC5F40" w:rsidRPr="00AC5F40" w:rsidRDefault="00AC5F40" w:rsidP="00AC5F40">
            <w:pPr>
              <w:jc w:val="center"/>
              <w:rPr>
                <w:rFonts w:ascii="Arial" w:hAnsi="Arial" w:cs="Arial"/>
              </w:rPr>
            </w:pPr>
            <w:r w:rsidRPr="00AC5F40">
              <w:rPr>
                <w:rFonts w:ascii="Arial" w:hAnsi="Arial" w:cs="Arial"/>
              </w:rPr>
              <w:t>0</w:t>
            </w:r>
          </w:p>
        </w:tc>
        <w:tc>
          <w:tcPr>
            <w:tcW w:w="905" w:type="dxa"/>
            <w:shd w:val="clear" w:color="auto" w:fill="auto"/>
            <w:noWrap/>
            <w:vAlign w:val="center"/>
            <w:hideMark/>
          </w:tcPr>
          <w:p w14:paraId="4C3E8C05" w14:textId="77777777" w:rsidR="00AC5F40" w:rsidRPr="00AC5F40" w:rsidRDefault="00AC5F40" w:rsidP="00AC5F40">
            <w:pPr>
              <w:jc w:val="center"/>
              <w:rPr>
                <w:rFonts w:ascii="Arial" w:hAnsi="Arial" w:cs="Arial"/>
              </w:rPr>
            </w:pPr>
            <w:r w:rsidRPr="00AC5F40">
              <w:rPr>
                <w:rFonts w:ascii="Arial" w:hAnsi="Arial" w:cs="Arial"/>
              </w:rPr>
              <w:t>0</w:t>
            </w:r>
          </w:p>
        </w:tc>
      </w:tr>
      <w:tr w:rsidR="00AC5F40" w:rsidRPr="00AC5F40" w14:paraId="6FC50220" w14:textId="77777777" w:rsidTr="00AC5F40">
        <w:trPr>
          <w:trHeight w:val="288"/>
          <w:jc w:val="center"/>
        </w:trPr>
        <w:tc>
          <w:tcPr>
            <w:tcW w:w="1392" w:type="dxa"/>
            <w:shd w:val="clear" w:color="auto" w:fill="auto"/>
            <w:noWrap/>
            <w:vAlign w:val="center"/>
            <w:hideMark/>
          </w:tcPr>
          <w:p w14:paraId="394F7DF3" w14:textId="77777777" w:rsidR="00AC5F40" w:rsidRPr="00AC5F40" w:rsidRDefault="00AC5F40" w:rsidP="00AC5F40">
            <w:pPr>
              <w:jc w:val="center"/>
              <w:rPr>
                <w:rFonts w:ascii="Arial" w:hAnsi="Arial" w:cs="Arial"/>
              </w:rPr>
            </w:pPr>
            <w:r w:rsidRPr="00AC5F40">
              <w:rPr>
                <w:rFonts w:ascii="Arial" w:hAnsi="Arial" w:cs="Arial"/>
              </w:rPr>
              <w:t>MNAFCS</w:t>
            </w:r>
          </w:p>
        </w:tc>
        <w:tc>
          <w:tcPr>
            <w:tcW w:w="1115" w:type="dxa"/>
            <w:shd w:val="clear" w:color="auto" w:fill="auto"/>
            <w:noWrap/>
            <w:vAlign w:val="center"/>
            <w:hideMark/>
          </w:tcPr>
          <w:p w14:paraId="399FA506" w14:textId="77777777" w:rsidR="00AC5F40" w:rsidRPr="00AC5F40" w:rsidRDefault="00AC5F40" w:rsidP="00AC5F40">
            <w:pPr>
              <w:jc w:val="center"/>
              <w:rPr>
                <w:rFonts w:ascii="Arial" w:hAnsi="Arial" w:cs="Arial"/>
              </w:rPr>
            </w:pPr>
            <w:r w:rsidRPr="00AC5F40">
              <w:rPr>
                <w:rFonts w:ascii="Arial" w:hAnsi="Arial" w:cs="Arial"/>
              </w:rPr>
              <w:t>22</w:t>
            </w:r>
          </w:p>
        </w:tc>
        <w:tc>
          <w:tcPr>
            <w:tcW w:w="1365" w:type="dxa"/>
            <w:shd w:val="clear" w:color="auto" w:fill="auto"/>
            <w:noWrap/>
            <w:vAlign w:val="center"/>
            <w:hideMark/>
          </w:tcPr>
          <w:p w14:paraId="3C8AB78A" w14:textId="77777777" w:rsidR="00AC5F40" w:rsidRPr="00AC5F40" w:rsidRDefault="00AC5F40" w:rsidP="00AC5F40">
            <w:pPr>
              <w:jc w:val="center"/>
              <w:rPr>
                <w:rFonts w:ascii="Arial" w:hAnsi="Arial" w:cs="Arial"/>
              </w:rPr>
            </w:pPr>
            <w:r w:rsidRPr="00AC5F40">
              <w:rPr>
                <w:rFonts w:ascii="Arial" w:hAnsi="Arial" w:cs="Arial"/>
              </w:rPr>
              <w:t>3 (14%)</w:t>
            </w:r>
          </w:p>
        </w:tc>
        <w:tc>
          <w:tcPr>
            <w:tcW w:w="1226" w:type="dxa"/>
            <w:shd w:val="clear" w:color="auto" w:fill="auto"/>
            <w:noWrap/>
            <w:vAlign w:val="center"/>
            <w:hideMark/>
          </w:tcPr>
          <w:p w14:paraId="30AFF33D" w14:textId="77777777" w:rsidR="00AC5F40" w:rsidRPr="00AC5F40" w:rsidRDefault="00AC5F40" w:rsidP="00AC5F40">
            <w:pPr>
              <w:jc w:val="center"/>
              <w:rPr>
                <w:rFonts w:ascii="Arial" w:hAnsi="Arial" w:cs="Arial"/>
              </w:rPr>
            </w:pPr>
            <w:r w:rsidRPr="00AC5F40">
              <w:rPr>
                <w:rFonts w:ascii="Arial" w:hAnsi="Arial" w:cs="Arial"/>
              </w:rPr>
              <w:t>19 (86%)</w:t>
            </w:r>
          </w:p>
        </w:tc>
        <w:tc>
          <w:tcPr>
            <w:tcW w:w="1146" w:type="dxa"/>
            <w:shd w:val="clear" w:color="auto" w:fill="auto"/>
            <w:noWrap/>
            <w:vAlign w:val="center"/>
            <w:hideMark/>
          </w:tcPr>
          <w:p w14:paraId="69133749" w14:textId="77777777" w:rsidR="00AC5F40" w:rsidRPr="00AC5F40" w:rsidRDefault="00AC5F40" w:rsidP="00AC5F40">
            <w:pPr>
              <w:jc w:val="center"/>
              <w:rPr>
                <w:rFonts w:ascii="Arial" w:hAnsi="Arial" w:cs="Arial"/>
              </w:rPr>
            </w:pPr>
            <w:r w:rsidRPr="00AC5F40">
              <w:rPr>
                <w:rFonts w:ascii="Arial" w:hAnsi="Arial" w:cs="Arial"/>
              </w:rPr>
              <w:t>10</w:t>
            </w:r>
          </w:p>
        </w:tc>
        <w:tc>
          <w:tcPr>
            <w:tcW w:w="710" w:type="dxa"/>
            <w:shd w:val="clear" w:color="auto" w:fill="auto"/>
            <w:noWrap/>
            <w:vAlign w:val="center"/>
            <w:hideMark/>
          </w:tcPr>
          <w:p w14:paraId="213CDA57" w14:textId="77777777" w:rsidR="00AC5F40" w:rsidRPr="00AC5F40" w:rsidRDefault="00AC5F40" w:rsidP="00AC5F40">
            <w:pPr>
              <w:jc w:val="center"/>
              <w:rPr>
                <w:rFonts w:ascii="Arial" w:hAnsi="Arial" w:cs="Arial"/>
              </w:rPr>
            </w:pPr>
            <w:r w:rsidRPr="00AC5F40">
              <w:rPr>
                <w:rFonts w:ascii="Arial" w:hAnsi="Arial" w:cs="Arial"/>
              </w:rPr>
              <w:t>7</w:t>
            </w:r>
          </w:p>
        </w:tc>
        <w:tc>
          <w:tcPr>
            <w:tcW w:w="710" w:type="dxa"/>
            <w:shd w:val="clear" w:color="auto" w:fill="auto"/>
            <w:noWrap/>
            <w:vAlign w:val="center"/>
            <w:hideMark/>
          </w:tcPr>
          <w:p w14:paraId="369107E2" w14:textId="77777777" w:rsidR="00AC5F40" w:rsidRPr="00AC5F40" w:rsidRDefault="00AC5F40" w:rsidP="00AC5F40">
            <w:pPr>
              <w:jc w:val="center"/>
              <w:rPr>
                <w:rFonts w:ascii="Arial" w:hAnsi="Arial" w:cs="Arial"/>
              </w:rPr>
            </w:pPr>
            <w:r w:rsidRPr="00AC5F40">
              <w:rPr>
                <w:rFonts w:ascii="Arial" w:hAnsi="Arial" w:cs="Arial"/>
              </w:rPr>
              <w:t>2</w:t>
            </w:r>
          </w:p>
        </w:tc>
        <w:tc>
          <w:tcPr>
            <w:tcW w:w="905" w:type="dxa"/>
            <w:shd w:val="clear" w:color="auto" w:fill="auto"/>
            <w:noWrap/>
            <w:vAlign w:val="center"/>
            <w:hideMark/>
          </w:tcPr>
          <w:p w14:paraId="74E83F7E" w14:textId="77777777" w:rsidR="00AC5F40" w:rsidRPr="00AC5F40" w:rsidRDefault="00AC5F40" w:rsidP="00AC5F40">
            <w:pPr>
              <w:jc w:val="center"/>
              <w:rPr>
                <w:rFonts w:ascii="Arial" w:hAnsi="Arial" w:cs="Arial"/>
              </w:rPr>
            </w:pPr>
            <w:r w:rsidRPr="00AC5F40">
              <w:rPr>
                <w:rFonts w:ascii="Arial" w:hAnsi="Arial" w:cs="Arial"/>
              </w:rPr>
              <w:t>0</w:t>
            </w:r>
          </w:p>
        </w:tc>
        <w:tc>
          <w:tcPr>
            <w:tcW w:w="905" w:type="dxa"/>
            <w:shd w:val="clear" w:color="auto" w:fill="auto"/>
            <w:noWrap/>
            <w:vAlign w:val="center"/>
            <w:hideMark/>
          </w:tcPr>
          <w:p w14:paraId="0CD8AF2D" w14:textId="77777777" w:rsidR="00AC5F40" w:rsidRPr="00AC5F40" w:rsidRDefault="00AC5F40" w:rsidP="00AC5F40">
            <w:pPr>
              <w:jc w:val="center"/>
              <w:rPr>
                <w:rFonts w:ascii="Arial" w:hAnsi="Arial" w:cs="Arial"/>
              </w:rPr>
            </w:pPr>
            <w:r w:rsidRPr="00AC5F40">
              <w:rPr>
                <w:rFonts w:ascii="Arial" w:hAnsi="Arial" w:cs="Arial"/>
              </w:rPr>
              <w:t>0</w:t>
            </w:r>
          </w:p>
        </w:tc>
      </w:tr>
      <w:tr w:rsidR="00AC5F40" w:rsidRPr="00AC5F40" w14:paraId="33A519AD" w14:textId="77777777" w:rsidTr="00AC5F40">
        <w:trPr>
          <w:trHeight w:val="288"/>
          <w:jc w:val="center"/>
        </w:trPr>
        <w:tc>
          <w:tcPr>
            <w:tcW w:w="1392" w:type="dxa"/>
            <w:shd w:val="clear" w:color="auto" w:fill="auto"/>
            <w:noWrap/>
            <w:vAlign w:val="center"/>
            <w:hideMark/>
          </w:tcPr>
          <w:p w14:paraId="429B39A1" w14:textId="77777777" w:rsidR="00AC5F40" w:rsidRPr="00AC5F40" w:rsidRDefault="00AC5F40" w:rsidP="00AC5F40">
            <w:pPr>
              <w:jc w:val="center"/>
              <w:rPr>
                <w:rFonts w:ascii="Arial" w:hAnsi="Arial" w:cs="Arial"/>
              </w:rPr>
            </w:pPr>
            <w:r w:rsidRPr="00AC5F40">
              <w:rPr>
                <w:rFonts w:ascii="Arial" w:hAnsi="Arial" w:cs="Arial"/>
              </w:rPr>
              <w:t>MNFCS</w:t>
            </w:r>
          </w:p>
        </w:tc>
        <w:tc>
          <w:tcPr>
            <w:tcW w:w="1115" w:type="dxa"/>
            <w:shd w:val="clear" w:color="auto" w:fill="auto"/>
            <w:noWrap/>
            <w:vAlign w:val="center"/>
            <w:hideMark/>
          </w:tcPr>
          <w:p w14:paraId="57FEA43D" w14:textId="77777777" w:rsidR="00AC5F40" w:rsidRPr="00AC5F40" w:rsidRDefault="00AC5F40" w:rsidP="00AC5F40">
            <w:pPr>
              <w:jc w:val="center"/>
              <w:rPr>
                <w:rFonts w:ascii="Arial" w:hAnsi="Arial" w:cs="Arial"/>
              </w:rPr>
            </w:pPr>
            <w:r w:rsidRPr="00AC5F40">
              <w:rPr>
                <w:rFonts w:ascii="Arial" w:hAnsi="Arial" w:cs="Arial"/>
              </w:rPr>
              <w:t>36</w:t>
            </w:r>
          </w:p>
        </w:tc>
        <w:tc>
          <w:tcPr>
            <w:tcW w:w="1365" w:type="dxa"/>
            <w:shd w:val="clear" w:color="auto" w:fill="auto"/>
            <w:noWrap/>
            <w:vAlign w:val="center"/>
            <w:hideMark/>
          </w:tcPr>
          <w:p w14:paraId="5EEF8E53" w14:textId="77777777" w:rsidR="00AC5F40" w:rsidRPr="00AC5F40" w:rsidRDefault="00AC5F40" w:rsidP="00AC5F40">
            <w:pPr>
              <w:jc w:val="center"/>
              <w:rPr>
                <w:rFonts w:ascii="Arial" w:hAnsi="Arial" w:cs="Arial"/>
              </w:rPr>
            </w:pPr>
            <w:r w:rsidRPr="00AC5F40">
              <w:rPr>
                <w:rFonts w:ascii="Arial" w:hAnsi="Arial" w:cs="Arial"/>
              </w:rPr>
              <w:t>5 (14%)</w:t>
            </w:r>
          </w:p>
        </w:tc>
        <w:tc>
          <w:tcPr>
            <w:tcW w:w="1226" w:type="dxa"/>
            <w:shd w:val="clear" w:color="auto" w:fill="auto"/>
            <w:noWrap/>
            <w:vAlign w:val="center"/>
            <w:hideMark/>
          </w:tcPr>
          <w:p w14:paraId="27340203" w14:textId="77777777" w:rsidR="00AC5F40" w:rsidRPr="00AC5F40" w:rsidRDefault="00AC5F40" w:rsidP="00AC5F40">
            <w:pPr>
              <w:jc w:val="center"/>
              <w:rPr>
                <w:rFonts w:ascii="Arial" w:hAnsi="Arial" w:cs="Arial"/>
              </w:rPr>
            </w:pPr>
            <w:r w:rsidRPr="00AC5F40">
              <w:rPr>
                <w:rFonts w:ascii="Arial" w:hAnsi="Arial" w:cs="Arial"/>
              </w:rPr>
              <w:t>31 (86%)</w:t>
            </w:r>
          </w:p>
        </w:tc>
        <w:tc>
          <w:tcPr>
            <w:tcW w:w="1146" w:type="dxa"/>
            <w:shd w:val="clear" w:color="auto" w:fill="auto"/>
            <w:noWrap/>
            <w:vAlign w:val="center"/>
            <w:hideMark/>
          </w:tcPr>
          <w:p w14:paraId="113DEA3C" w14:textId="77777777" w:rsidR="00AC5F40" w:rsidRPr="00AC5F40" w:rsidRDefault="00AC5F40" w:rsidP="00AC5F40">
            <w:pPr>
              <w:jc w:val="center"/>
              <w:rPr>
                <w:rFonts w:ascii="Arial" w:hAnsi="Arial" w:cs="Arial"/>
              </w:rPr>
            </w:pPr>
            <w:r w:rsidRPr="00AC5F40">
              <w:rPr>
                <w:rFonts w:ascii="Arial" w:hAnsi="Arial" w:cs="Arial"/>
              </w:rPr>
              <w:t>14</w:t>
            </w:r>
          </w:p>
        </w:tc>
        <w:tc>
          <w:tcPr>
            <w:tcW w:w="710" w:type="dxa"/>
            <w:shd w:val="clear" w:color="auto" w:fill="auto"/>
            <w:noWrap/>
            <w:vAlign w:val="center"/>
            <w:hideMark/>
          </w:tcPr>
          <w:p w14:paraId="0F4FBBAB" w14:textId="77777777" w:rsidR="00AC5F40" w:rsidRPr="00AC5F40" w:rsidRDefault="00AC5F40" w:rsidP="00AC5F40">
            <w:pPr>
              <w:jc w:val="center"/>
              <w:rPr>
                <w:rFonts w:ascii="Arial" w:hAnsi="Arial" w:cs="Arial"/>
              </w:rPr>
            </w:pPr>
            <w:r w:rsidRPr="00AC5F40">
              <w:rPr>
                <w:rFonts w:ascii="Arial" w:hAnsi="Arial" w:cs="Arial"/>
              </w:rPr>
              <w:t>11</w:t>
            </w:r>
          </w:p>
        </w:tc>
        <w:tc>
          <w:tcPr>
            <w:tcW w:w="710" w:type="dxa"/>
            <w:shd w:val="clear" w:color="auto" w:fill="auto"/>
            <w:noWrap/>
            <w:vAlign w:val="center"/>
            <w:hideMark/>
          </w:tcPr>
          <w:p w14:paraId="00DF479F" w14:textId="77777777" w:rsidR="00AC5F40" w:rsidRPr="00AC5F40" w:rsidRDefault="00AC5F40" w:rsidP="00AC5F40">
            <w:pPr>
              <w:jc w:val="center"/>
              <w:rPr>
                <w:rFonts w:ascii="Arial" w:hAnsi="Arial" w:cs="Arial"/>
              </w:rPr>
            </w:pPr>
            <w:r w:rsidRPr="00AC5F40">
              <w:rPr>
                <w:rFonts w:ascii="Arial" w:hAnsi="Arial" w:cs="Arial"/>
              </w:rPr>
              <w:t>5</w:t>
            </w:r>
          </w:p>
        </w:tc>
        <w:tc>
          <w:tcPr>
            <w:tcW w:w="905" w:type="dxa"/>
            <w:shd w:val="clear" w:color="auto" w:fill="auto"/>
            <w:noWrap/>
            <w:vAlign w:val="center"/>
            <w:hideMark/>
          </w:tcPr>
          <w:p w14:paraId="10CB5098" w14:textId="77777777" w:rsidR="00AC5F40" w:rsidRPr="00AC5F40" w:rsidRDefault="00AC5F40" w:rsidP="00AC5F40">
            <w:pPr>
              <w:jc w:val="center"/>
              <w:rPr>
                <w:rFonts w:ascii="Arial" w:hAnsi="Arial" w:cs="Arial"/>
              </w:rPr>
            </w:pPr>
            <w:r w:rsidRPr="00AC5F40">
              <w:rPr>
                <w:rFonts w:ascii="Arial" w:hAnsi="Arial" w:cs="Arial"/>
              </w:rPr>
              <w:t>1</w:t>
            </w:r>
          </w:p>
        </w:tc>
        <w:tc>
          <w:tcPr>
            <w:tcW w:w="905" w:type="dxa"/>
            <w:shd w:val="clear" w:color="auto" w:fill="auto"/>
            <w:noWrap/>
            <w:vAlign w:val="center"/>
            <w:hideMark/>
          </w:tcPr>
          <w:p w14:paraId="62DF82AD" w14:textId="77777777" w:rsidR="00AC5F40" w:rsidRPr="00AC5F40" w:rsidRDefault="00AC5F40" w:rsidP="00AC5F40">
            <w:pPr>
              <w:jc w:val="center"/>
              <w:rPr>
                <w:rFonts w:ascii="Arial" w:hAnsi="Arial" w:cs="Arial"/>
              </w:rPr>
            </w:pPr>
            <w:r w:rsidRPr="00AC5F40">
              <w:rPr>
                <w:rFonts w:ascii="Arial" w:hAnsi="Arial" w:cs="Arial"/>
              </w:rPr>
              <w:t>0</w:t>
            </w:r>
          </w:p>
        </w:tc>
      </w:tr>
      <w:tr w:rsidR="00AC5F40" w:rsidRPr="00AC5F40" w14:paraId="5EC0FE69" w14:textId="77777777" w:rsidTr="00AC5F40">
        <w:trPr>
          <w:trHeight w:val="288"/>
          <w:jc w:val="center"/>
        </w:trPr>
        <w:tc>
          <w:tcPr>
            <w:tcW w:w="1392" w:type="dxa"/>
            <w:shd w:val="clear" w:color="auto" w:fill="auto"/>
            <w:noWrap/>
            <w:vAlign w:val="center"/>
            <w:hideMark/>
          </w:tcPr>
          <w:p w14:paraId="4FF06988" w14:textId="77777777" w:rsidR="00AC5F40" w:rsidRPr="00AC5F40" w:rsidRDefault="00AC5F40" w:rsidP="00AC5F40">
            <w:pPr>
              <w:jc w:val="center"/>
              <w:rPr>
                <w:rFonts w:ascii="Arial" w:hAnsi="Arial" w:cs="Arial"/>
              </w:rPr>
            </w:pPr>
            <w:r w:rsidRPr="00AC5F40">
              <w:rPr>
                <w:rFonts w:ascii="Arial" w:hAnsi="Arial" w:cs="Arial"/>
              </w:rPr>
              <w:t>AFCS</w:t>
            </w:r>
          </w:p>
        </w:tc>
        <w:tc>
          <w:tcPr>
            <w:tcW w:w="1115" w:type="dxa"/>
            <w:shd w:val="clear" w:color="auto" w:fill="auto"/>
            <w:noWrap/>
            <w:vAlign w:val="center"/>
            <w:hideMark/>
          </w:tcPr>
          <w:p w14:paraId="550D6F9B" w14:textId="77777777" w:rsidR="00AC5F40" w:rsidRPr="00AC5F40" w:rsidRDefault="00AC5F40" w:rsidP="00AC5F40">
            <w:pPr>
              <w:jc w:val="center"/>
              <w:rPr>
                <w:rFonts w:ascii="Arial" w:hAnsi="Arial" w:cs="Arial"/>
              </w:rPr>
            </w:pPr>
            <w:r w:rsidRPr="00AC5F40">
              <w:rPr>
                <w:rFonts w:ascii="Arial" w:hAnsi="Arial" w:cs="Arial"/>
              </w:rPr>
              <w:t>33</w:t>
            </w:r>
          </w:p>
        </w:tc>
        <w:tc>
          <w:tcPr>
            <w:tcW w:w="1365" w:type="dxa"/>
            <w:shd w:val="clear" w:color="auto" w:fill="auto"/>
            <w:noWrap/>
            <w:vAlign w:val="center"/>
            <w:hideMark/>
          </w:tcPr>
          <w:p w14:paraId="7F7F680B" w14:textId="77777777" w:rsidR="00AC5F40" w:rsidRPr="00AC5F40" w:rsidRDefault="00AC5F40" w:rsidP="00AC5F40">
            <w:pPr>
              <w:jc w:val="center"/>
              <w:rPr>
                <w:rFonts w:ascii="Arial" w:hAnsi="Arial" w:cs="Arial"/>
              </w:rPr>
            </w:pPr>
            <w:r w:rsidRPr="00AC5F40">
              <w:rPr>
                <w:rFonts w:ascii="Arial" w:hAnsi="Arial" w:cs="Arial"/>
              </w:rPr>
              <w:t>3 (9%)</w:t>
            </w:r>
          </w:p>
        </w:tc>
        <w:tc>
          <w:tcPr>
            <w:tcW w:w="1226" w:type="dxa"/>
            <w:shd w:val="clear" w:color="auto" w:fill="auto"/>
            <w:noWrap/>
            <w:vAlign w:val="center"/>
            <w:hideMark/>
          </w:tcPr>
          <w:p w14:paraId="55C76CEC" w14:textId="77777777" w:rsidR="00AC5F40" w:rsidRPr="00AC5F40" w:rsidRDefault="00AC5F40" w:rsidP="00AC5F40">
            <w:pPr>
              <w:jc w:val="center"/>
              <w:rPr>
                <w:rFonts w:ascii="Arial" w:hAnsi="Arial" w:cs="Arial"/>
              </w:rPr>
            </w:pPr>
            <w:r w:rsidRPr="00AC5F40">
              <w:rPr>
                <w:rFonts w:ascii="Arial" w:hAnsi="Arial" w:cs="Arial"/>
              </w:rPr>
              <w:t>30 (91%)</w:t>
            </w:r>
          </w:p>
        </w:tc>
        <w:tc>
          <w:tcPr>
            <w:tcW w:w="1146" w:type="dxa"/>
            <w:shd w:val="clear" w:color="auto" w:fill="auto"/>
            <w:noWrap/>
            <w:vAlign w:val="center"/>
            <w:hideMark/>
          </w:tcPr>
          <w:p w14:paraId="5EAA8E8C" w14:textId="77777777" w:rsidR="00AC5F40" w:rsidRPr="00AC5F40" w:rsidRDefault="00AC5F40" w:rsidP="00AC5F40">
            <w:pPr>
              <w:jc w:val="center"/>
              <w:rPr>
                <w:rFonts w:ascii="Arial" w:hAnsi="Arial" w:cs="Arial"/>
              </w:rPr>
            </w:pPr>
            <w:r w:rsidRPr="00AC5F40">
              <w:rPr>
                <w:rFonts w:ascii="Arial" w:hAnsi="Arial" w:cs="Arial"/>
              </w:rPr>
              <w:t>6</w:t>
            </w:r>
          </w:p>
        </w:tc>
        <w:tc>
          <w:tcPr>
            <w:tcW w:w="710" w:type="dxa"/>
            <w:shd w:val="clear" w:color="auto" w:fill="auto"/>
            <w:noWrap/>
            <w:vAlign w:val="center"/>
            <w:hideMark/>
          </w:tcPr>
          <w:p w14:paraId="502B7184" w14:textId="77777777" w:rsidR="00AC5F40" w:rsidRPr="00AC5F40" w:rsidRDefault="00AC5F40" w:rsidP="00AC5F40">
            <w:pPr>
              <w:jc w:val="center"/>
              <w:rPr>
                <w:rFonts w:ascii="Arial" w:hAnsi="Arial" w:cs="Arial"/>
              </w:rPr>
            </w:pPr>
            <w:r w:rsidRPr="00AC5F40">
              <w:rPr>
                <w:rFonts w:ascii="Arial" w:hAnsi="Arial" w:cs="Arial"/>
              </w:rPr>
              <w:t>14</w:t>
            </w:r>
          </w:p>
        </w:tc>
        <w:tc>
          <w:tcPr>
            <w:tcW w:w="710" w:type="dxa"/>
            <w:shd w:val="clear" w:color="auto" w:fill="auto"/>
            <w:noWrap/>
            <w:vAlign w:val="center"/>
            <w:hideMark/>
          </w:tcPr>
          <w:p w14:paraId="2DAEBAEF" w14:textId="77777777" w:rsidR="00AC5F40" w:rsidRPr="00AC5F40" w:rsidRDefault="00AC5F40" w:rsidP="00AC5F40">
            <w:pPr>
              <w:jc w:val="center"/>
              <w:rPr>
                <w:rFonts w:ascii="Arial" w:hAnsi="Arial" w:cs="Arial"/>
              </w:rPr>
            </w:pPr>
            <w:r w:rsidRPr="00AC5F40">
              <w:rPr>
                <w:rFonts w:ascii="Arial" w:hAnsi="Arial" w:cs="Arial"/>
              </w:rPr>
              <w:t>9</w:t>
            </w:r>
          </w:p>
        </w:tc>
        <w:tc>
          <w:tcPr>
            <w:tcW w:w="905" w:type="dxa"/>
            <w:shd w:val="clear" w:color="auto" w:fill="auto"/>
            <w:noWrap/>
            <w:vAlign w:val="center"/>
            <w:hideMark/>
          </w:tcPr>
          <w:p w14:paraId="23461E78" w14:textId="77777777" w:rsidR="00AC5F40" w:rsidRPr="00AC5F40" w:rsidRDefault="00AC5F40" w:rsidP="00AC5F40">
            <w:pPr>
              <w:jc w:val="center"/>
              <w:rPr>
                <w:rFonts w:ascii="Arial" w:hAnsi="Arial" w:cs="Arial"/>
              </w:rPr>
            </w:pPr>
            <w:r w:rsidRPr="00AC5F40">
              <w:rPr>
                <w:rFonts w:ascii="Arial" w:hAnsi="Arial" w:cs="Arial"/>
              </w:rPr>
              <w:t>0</w:t>
            </w:r>
          </w:p>
        </w:tc>
        <w:tc>
          <w:tcPr>
            <w:tcW w:w="905" w:type="dxa"/>
            <w:shd w:val="clear" w:color="auto" w:fill="auto"/>
            <w:noWrap/>
            <w:vAlign w:val="center"/>
            <w:hideMark/>
          </w:tcPr>
          <w:p w14:paraId="540BAB8C" w14:textId="77777777" w:rsidR="00AC5F40" w:rsidRPr="00AC5F40" w:rsidRDefault="00AC5F40" w:rsidP="00AC5F40">
            <w:pPr>
              <w:jc w:val="center"/>
              <w:rPr>
                <w:rFonts w:ascii="Arial" w:hAnsi="Arial" w:cs="Arial"/>
              </w:rPr>
            </w:pPr>
            <w:r w:rsidRPr="00AC5F40">
              <w:rPr>
                <w:rFonts w:ascii="Arial" w:hAnsi="Arial" w:cs="Arial"/>
              </w:rPr>
              <w:t>1</w:t>
            </w:r>
          </w:p>
        </w:tc>
      </w:tr>
      <w:tr w:rsidR="00AC5F40" w:rsidRPr="00AC5F40" w14:paraId="18735198" w14:textId="77777777" w:rsidTr="00AC5F40">
        <w:trPr>
          <w:trHeight w:val="288"/>
          <w:jc w:val="center"/>
        </w:trPr>
        <w:tc>
          <w:tcPr>
            <w:tcW w:w="1392" w:type="dxa"/>
            <w:shd w:val="clear" w:color="auto" w:fill="auto"/>
            <w:noWrap/>
            <w:vAlign w:val="center"/>
            <w:hideMark/>
          </w:tcPr>
          <w:p w14:paraId="1A2131C9" w14:textId="77777777" w:rsidR="00AC5F40" w:rsidRPr="00AC5F40" w:rsidRDefault="00AC5F40" w:rsidP="00AC5F40">
            <w:pPr>
              <w:jc w:val="center"/>
              <w:rPr>
                <w:rFonts w:ascii="Arial" w:hAnsi="Arial" w:cs="Arial"/>
              </w:rPr>
            </w:pPr>
            <w:r w:rsidRPr="00AC5F40">
              <w:rPr>
                <w:rFonts w:ascii="Arial" w:hAnsi="Arial" w:cs="Arial"/>
              </w:rPr>
              <w:t>MRFCS</w:t>
            </w:r>
          </w:p>
        </w:tc>
        <w:tc>
          <w:tcPr>
            <w:tcW w:w="1115" w:type="dxa"/>
            <w:shd w:val="clear" w:color="auto" w:fill="auto"/>
            <w:noWrap/>
            <w:vAlign w:val="center"/>
            <w:hideMark/>
          </w:tcPr>
          <w:p w14:paraId="067FA318" w14:textId="77777777" w:rsidR="00AC5F40" w:rsidRPr="00AC5F40" w:rsidRDefault="00AC5F40" w:rsidP="00AC5F40">
            <w:pPr>
              <w:jc w:val="center"/>
              <w:rPr>
                <w:rFonts w:ascii="Arial" w:hAnsi="Arial" w:cs="Arial"/>
              </w:rPr>
            </w:pPr>
            <w:r w:rsidRPr="00AC5F40">
              <w:rPr>
                <w:rFonts w:ascii="Arial" w:hAnsi="Arial" w:cs="Arial"/>
              </w:rPr>
              <w:t>23</w:t>
            </w:r>
          </w:p>
        </w:tc>
        <w:tc>
          <w:tcPr>
            <w:tcW w:w="1365" w:type="dxa"/>
            <w:shd w:val="clear" w:color="auto" w:fill="auto"/>
            <w:noWrap/>
            <w:vAlign w:val="center"/>
            <w:hideMark/>
          </w:tcPr>
          <w:p w14:paraId="69A09699" w14:textId="77777777" w:rsidR="00AC5F40" w:rsidRPr="00AC5F40" w:rsidRDefault="00AC5F40" w:rsidP="00AC5F40">
            <w:pPr>
              <w:jc w:val="center"/>
              <w:rPr>
                <w:rFonts w:ascii="Arial" w:hAnsi="Arial" w:cs="Arial"/>
              </w:rPr>
            </w:pPr>
            <w:r w:rsidRPr="00AC5F40">
              <w:rPr>
                <w:rFonts w:ascii="Arial" w:hAnsi="Arial" w:cs="Arial"/>
              </w:rPr>
              <w:t>5 (22%)</w:t>
            </w:r>
          </w:p>
        </w:tc>
        <w:tc>
          <w:tcPr>
            <w:tcW w:w="1226" w:type="dxa"/>
            <w:shd w:val="clear" w:color="auto" w:fill="auto"/>
            <w:noWrap/>
            <w:vAlign w:val="center"/>
            <w:hideMark/>
          </w:tcPr>
          <w:p w14:paraId="50BE6557" w14:textId="77777777" w:rsidR="00AC5F40" w:rsidRPr="00AC5F40" w:rsidRDefault="00AC5F40" w:rsidP="00AC5F40">
            <w:pPr>
              <w:jc w:val="center"/>
              <w:rPr>
                <w:rFonts w:ascii="Arial" w:hAnsi="Arial" w:cs="Arial"/>
              </w:rPr>
            </w:pPr>
            <w:r w:rsidRPr="00AC5F40">
              <w:rPr>
                <w:rFonts w:ascii="Arial" w:hAnsi="Arial" w:cs="Arial"/>
              </w:rPr>
              <w:t>18 (78%)</w:t>
            </w:r>
          </w:p>
        </w:tc>
        <w:tc>
          <w:tcPr>
            <w:tcW w:w="1146" w:type="dxa"/>
            <w:shd w:val="clear" w:color="auto" w:fill="auto"/>
            <w:noWrap/>
            <w:vAlign w:val="center"/>
            <w:hideMark/>
          </w:tcPr>
          <w:p w14:paraId="33429AD1" w14:textId="77777777" w:rsidR="00AC5F40" w:rsidRPr="00AC5F40" w:rsidRDefault="00AC5F40" w:rsidP="00AC5F40">
            <w:pPr>
              <w:jc w:val="center"/>
              <w:rPr>
                <w:rFonts w:ascii="Arial" w:hAnsi="Arial" w:cs="Arial"/>
              </w:rPr>
            </w:pPr>
            <w:r w:rsidRPr="00AC5F40">
              <w:rPr>
                <w:rFonts w:ascii="Arial" w:hAnsi="Arial" w:cs="Arial"/>
              </w:rPr>
              <w:t>4</w:t>
            </w:r>
          </w:p>
        </w:tc>
        <w:tc>
          <w:tcPr>
            <w:tcW w:w="710" w:type="dxa"/>
            <w:shd w:val="clear" w:color="auto" w:fill="auto"/>
            <w:noWrap/>
            <w:vAlign w:val="center"/>
            <w:hideMark/>
          </w:tcPr>
          <w:p w14:paraId="1D3A0018" w14:textId="77777777" w:rsidR="00AC5F40" w:rsidRPr="00AC5F40" w:rsidRDefault="00AC5F40" w:rsidP="00AC5F40">
            <w:pPr>
              <w:jc w:val="center"/>
              <w:rPr>
                <w:rFonts w:ascii="Arial" w:hAnsi="Arial" w:cs="Arial"/>
              </w:rPr>
            </w:pPr>
            <w:r w:rsidRPr="00AC5F40">
              <w:rPr>
                <w:rFonts w:ascii="Arial" w:hAnsi="Arial" w:cs="Arial"/>
              </w:rPr>
              <w:t>9</w:t>
            </w:r>
          </w:p>
        </w:tc>
        <w:tc>
          <w:tcPr>
            <w:tcW w:w="710" w:type="dxa"/>
            <w:shd w:val="clear" w:color="auto" w:fill="auto"/>
            <w:noWrap/>
            <w:vAlign w:val="center"/>
            <w:hideMark/>
          </w:tcPr>
          <w:p w14:paraId="55226D16" w14:textId="77777777" w:rsidR="00AC5F40" w:rsidRPr="00AC5F40" w:rsidRDefault="00AC5F40" w:rsidP="00AC5F40">
            <w:pPr>
              <w:jc w:val="center"/>
              <w:rPr>
                <w:rFonts w:ascii="Arial" w:hAnsi="Arial" w:cs="Arial"/>
              </w:rPr>
            </w:pPr>
            <w:r w:rsidRPr="00AC5F40">
              <w:rPr>
                <w:rFonts w:ascii="Arial" w:hAnsi="Arial" w:cs="Arial"/>
              </w:rPr>
              <w:t>0</w:t>
            </w:r>
          </w:p>
        </w:tc>
        <w:tc>
          <w:tcPr>
            <w:tcW w:w="905" w:type="dxa"/>
            <w:shd w:val="clear" w:color="auto" w:fill="auto"/>
            <w:noWrap/>
            <w:vAlign w:val="center"/>
            <w:hideMark/>
          </w:tcPr>
          <w:p w14:paraId="24BFD310" w14:textId="77777777" w:rsidR="00AC5F40" w:rsidRPr="00AC5F40" w:rsidRDefault="00AC5F40" w:rsidP="00AC5F40">
            <w:pPr>
              <w:jc w:val="center"/>
              <w:rPr>
                <w:rFonts w:ascii="Arial" w:hAnsi="Arial" w:cs="Arial"/>
              </w:rPr>
            </w:pPr>
            <w:r w:rsidRPr="00AC5F40">
              <w:rPr>
                <w:rFonts w:ascii="Arial" w:hAnsi="Arial" w:cs="Arial"/>
              </w:rPr>
              <w:t>4</w:t>
            </w:r>
          </w:p>
        </w:tc>
        <w:tc>
          <w:tcPr>
            <w:tcW w:w="905" w:type="dxa"/>
            <w:shd w:val="clear" w:color="auto" w:fill="auto"/>
            <w:noWrap/>
            <w:vAlign w:val="center"/>
            <w:hideMark/>
          </w:tcPr>
          <w:p w14:paraId="6E10E021" w14:textId="77777777" w:rsidR="00AC5F40" w:rsidRPr="00AC5F40" w:rsidRDefault="00AC5F40" w:rsidP="00AC5F40">
            <w:pPr>
              <w:jc w:val="center"/>
              <w:rPr>
                <w:rFonts w:ascii="Arial" w:hAnsi="Arial" w:cs="Arial"/>
              </w:rPr>
            </w:pPr>
            <w:r w:rsidRPr="00AC5F40">
              <w:rPr>
                <w:rFonts w:ascii="Arial" w:hAnsi="Arial" w:cs="Arial"/>
              </w:rPr>
              <w:t>1</w:t>
            </w:r>
          </w:p>
        </w:tc>
      </w:tr>
      <w:tr w:rsidR="00AC5F40" w:rsidRPr="00AC5F40" w14:paraId="52BAF7D4" w14:textId="77777777" w:rsidTr="00AC5F40">
        <w:trPr>
          <w:trHeight w:val="288"/>
          <w:jc w:val="center"/>
        </w:trPr>
        <w:tc>
          <w:tcPr>
            <w:tcW w:w="1392" w:type="dxa"/>
            <w:shd w:val="clear" w:color="auto" w:fill="auto"/>
            <w:noWrap/>
            <w:vAlign w:val="center"/>
            <w:hideMark/>
          </w:tcPr>
          <w:p w14:paraId="016CD319" w14:textId="77777777" w:rsidR="00AC5F40" w:rsidRPr="00AC5F40" w:rsidRDefault="00AC5F40" w:rsidP="00AC5F40">
            <w:pPr>
              <w:jc w:val="center"/>
              <w:rPr>
                <w:rFonts w:ascii="Arial" w:hAnsi="Arial" w:cs="Arial"/>
                <w:b/>
                <w:bCs/>
              </w:rPr>
            </w:pPr>
            <w:r w:rsidRPr="00AC5F40">
              <w:rPr>
                <w:rFonts w:ascii="Arial" w:hAnsi="Arial" w:cs="Arial"/>
                <w:b/>
                <w:bCs/>
              </w:rPr>
              <w:t>Total</w:t>
            </w:r>
          </w:p>
        </w:tc>
        <w:tc>
          <w:tcPr>
            <w:tcW w:w="1115" w:type="dxa"/>
            <w:shd w:val="clear" w:color="auto" w:fill="auto"/>
            <w:noWrap/>
            <w:vAlign w:val="center"/>
            <w:hideMark/>
          </w:tcPr>
          <w:p w14:paraId="46EB06D3" w14:textId="77777777" w:rsidR="00AC5F40" w:rsidRPr="00AC5F40" w:rsidRDefault="00AC5F40" w:rsidP="00AC5F40">
            <w:pPr>
              <w:jc w:val="center"/>
              <w:rPr>
                <w:rFonts w:ascii="Arial" w:hAnsi="Arial" w:cs="Arial"/>
                <w:b/>
                <w:bCs/>
              </w:rPr>
            </w:pPr>
            <w:r w:rsidRPr="00AC5F40">
              <w:rPr>
                <w:rFonts w:ascii="Arial" w:hAnsi="Arial" w:cs="Arial"/>
                <w:b/>
                <w:bCs/>
              </w:rPr>
              <w:t>171</w:t>
            </w:r>
          </w:p>
        </w:tc>
        <w:tc>
          <w:tcPr>
            <w:tcW w:w="1365" w:type="dxa"/>
            <w:shd w:val="clear" w:color="auto" w:fill="auto"/>
            <w:noWrap/>
            <w:vAlign w:val="center"/>
            <w:hideMark/>
          </w:tcPr>
          <w:p w14:paraId="4171B4F4" w14:textId="77777777" w:rsidR="00AC5F40" w:rsidRPr="00AC5F40" w:rsidRDefault="00AC5F40" w:rsidP="00AC5F40">
            <w:pPr>
              <w:jc w:val="center"/>
              <w:rPr>
                <w:rFonts w:ascii="Arial" w:hAnsi="Arial" w:cs="Arial"/>
                <w:b/>
                <w:bCs/>
              </w:rPr>
            </w:pPr>
            <w:r w:rsidRPr="00AC5F40">
              <w:rPr>
                <w:rFonts w:ascii="Arial" w:hAnsi="Arial" w:cs="Arial"/>
                <w:b/>
                <w:bCs/>
              </w:rPr>
              <w:t>36</w:t>
            </w:r>
          </w:p>
        </w:tc>
        <w:tc>
          <w:tcPr>
            <w:tcW w:w="1226" w:type="dxa"/>
            <w:shd w:val="clear" w:color="auto" w:fill="auto"/>
            <w:noWrap/>
            <w:vAlign w:val="center"/>
            <w:hideMark/>
          </w:tcPr>
          <w:p w14:paraId="4237D3F3" w14:textId="77777777" w:rsidR="00AC5F40" w:rsidRPr="00AC5F40" w:rsidRDefault="00AC5F40" w:rsidP="00AC5F40">
            <w:pPr>
              <w:jc w:val="center"/>
              <w:rPr>
                <w:rFonts w:ascii="Arial" w:hAnsi="Arial" w:cs="Arial"/>
                <w:b/>
                <w:bCs/>
              </w:rPr>
            </w:pPr>
            <w:r w:rsidRPr="00AC5F40">
              <w:rPr>
                <w:rFonts w:ascii="Arial" w:hAnsi="Arial" w:cs="Arial"/>
                <w:b/>
                <w:bCs/>
              </w:rPr>
              <w:t>135</w:t>
            </w:r>
          </w:p>
        </w:tc>
        <w:tc>
          <w:tcPr>
            <w:tcW w:w="1146" w:type="dxa"/>
            <w:shd w:val="clear" w:color="auto" w:fill="auto"/>
            <w:noWrap/>
            <w:vAlign w:val="center"/>
            <w:hideMark/>
          </w:tcPr>
          <w:p w14:paraId="72CAECE9" w14:textId="77777777" w:rsidR="00AC5F40" w:rsidRPr="00AC5F40" w:rsidRDefault="00AC5F40" w:rsidP="00AC5F40">
            <w:pPr>
              <w:jc w:val="center"/>
              <w:rPr>
                <w:rFonts w:ascii="Arial" w:hAnsi="Arial" w:cs="Arial"/>
                <w:b/>
                <w:bCs/>
              </w:rPr>
            </w:pPr>
            <w:r w:rsidRPr="00AC5F40">
              <w:rPr>
                <w:rFonts w:ascii="Arial" w:hAnsi="Arial" w:cs="Arial"/>
                <w:b/>
                <w:bCs/>
              </w:rPr>
              <w:t>47</w:t>
            </w:r>
          </w:p>
        </w:tc>
        <w:tc>
          <w:tcPr>
            <w:tcW w:w="710" w:type="dxa"/>
            <w:shd w:val="clear" w:color="auto" w:fill="auto"/>
            <w:noWrap/>
            <w:vAlign w:val="center"/>
            <w:hideMark/>
          </w:tcPr>
          <w:p w14:paraId="6DEFAC77" w14:textId="77777777" w:rsidR="00AC5F40" w:rsidRPr="00AC5F40" w:rsidRDefault="00AC5F40" w:rsidP="00AC5F40">
            <w:pPr>
              <w:jc w:val="center"/>
              <w:rPr>
                <w:rFonts w:ascii="Arial" w:hAnsi="Arial" w:cs="Arial"/>
                <w:b/>
                <w:bCs/>
              </w:rPr>
            </w:pPr>
            <w:r w:rsidRPr="00AC5F40">
              <w:rPr>
                <w:rFonts w:ascii="Arial" w:hAnsi="Arial" w:cs="Arial"/>
                <w:b/>
                <w:bCs/>
              </w:rPr>
              <w:t>53</w:t>
            </w:r>
          </w:p>
        </w:tc>
        <w:tc>
          <w:tcPr>
            <w:tcW w:w="710" w:type="dxa"/>
            <w:shd w:val="clear" w:color="auto" w:fill="auto"/>
            <w:noWrap/>
            <w:vAlign w:val="center"/>
            <w:hideMark/>
          </w:tcPr>
          <w:p w14:paraId="1EB83AF5" w14:textId="77777777" w:rsidR="00AC5F40" w:rsidRPr="00AC5F40" w:rsidRDefault="00AC5F40" w:rsidP="00AC5F40">
            <w:pPr>
              <w:jc w:val="center"/>
              <w:rPr>
                <w:rFonts w:ascii="Arial" w:hAnsi="Arial" w:cs="Arial"/>
                <w:b/>
                <w:bCs/>
              </w:rPr>
            </w:pPr>
            <w:r w:rsidRPr="00AC5F40">
              <w:rPr>
                <w:rFonts w:ascii="Arial" w:hAnsi="Arial" w:cs="Arial"/>
                <w:b/>
                <w:bCs/>
              </w:rPr>
              <w:t>27</w:t>
            </w:r>
          </w:p>
        </w:tc>
        <w:tc>
          <w:tcPr>
            <w:tcW w:w="905" w:type="dxa"/>
            <w:shd w:val="clear" w:color="auto" w:fill="auto"/>
            <w:noWrap/>
            <w:vAlign w:val="center"/>
            <w:hideMark/>
          </w:tcPr>
          <w:p w14:paraId="1CBA87DF" w14:textId="77777777" w:rsidR="00AC5F40" w:rsidRPr="00AC5F40" w:rsidRDefault="00AC5F40" w:rsidP="00AC5F40">
            <w:pPr>
              <w:jc w:val="center"/>
              <w:rPr>
                <w:rFonts w:ascii="Arial" w:hAnsi="Arial" w:cs="Arial"/>
                <w:b/>
                <w:bCs/>
              </w:rPr>
            </w:pPr>
            <w:r w:rsidRPr="00AC5F40">
              <w:rPr>
                <w:rFonts w:ascii="Arial" w:hAnsi="Arial" w:cs="Arial"/>
                <w:b/>
                <w:bCs/>
              </w:rPr>
              <w:t>6</w:t>
            </w:r>
          </w:p>
        </w:tc>
        <w:tc>
          <w:tcPr>
            <w:tcW w:w="905" w:type="dxa"/>
            <w:shd w:val="clear" w:color="auto" w:fill="auto"/>
            <w:noWrap/>
            <w:vAlign w:val="center"/>
            <w:hideMark/>
          </w:tcPr>
          <w:p w14:paraId="3AFB38B3" w14:textId="77777777" w:rsidR="00AC5F40" w:rsidRPr="00AC5F40" w:rsidRDefault="00AC5F40" w:rsidP="00AC5F40">
            <w:pPr>
              <w:jc w:val="center"/>
              <w:rPr>
                <w:rFonts w:ascii="Arial" w:hAnsi="Arial" w:cs="Arial"/>
                <w:b/>
                <w:bCs/>
              </w:rPr>
            </w:pPr>
            <w:r w:rsidRPr="00AC5F40">
              <w:rPr>
                <w:rFonts w:ascii="Arial" w:hAnsi="Arial" w:cs="Arial"/>
                <w:b/>
                <w:bCs/>
              </w:rPr>
              <w:t>2</w:t>
            </w:r>
          </w:p>
        </w:tc>
      </w:tr>
      <w:tr w:rsidR="00AC5F40" w:rsidRPr="00AC5F40" w14:paraId="63ECFCA3" w14:textId="77777777" w:rsidTr="00AC5F40">
        <w:trPr>
          <w:trHeight w:val="288"/>
          <w:jc w:val="center"/>
        </w:trPr>
        <w:tc>
          <w:tcPr>
            <w:tcW w:w="1392" w:type="dxa"/>
            <w:tcBorders>
              <w:bottom w:val="single" w:sz="4" w:space="0" w:color="auto"/>
            </w:tcBorders>
            <w:shd w:val="clear" w:color="auto" w:fill="auto"/>
            <w:noWrap/>
            <w:vAlign w:val="center"/>
            <w:hideMark/>
          </w:tcPr>
          <w:p w14:paraId="61094C34" w14:textId="77777777" w:rsidR="00AC5F40" w:rsidRPr="00AC5F40" w:rsidRDefault="00AC5F40" w:rsidP="00AC5F40">
            <w:pPr>
              <w:jc w:val="center"/>
              <w:rPr>
                <w:rFonts w:ascii="Arial" w:hAnsi="Arial" w:cs="Arial"/>
              </w:rPr>
            </w:pPr>
            <w:r w:rsidRPr="00AC5F40">
              <w:rPr>
                <w:rFonts w:ascii="Arial" w:hAnsi="Arial" w:cs="Arial"/>
              </w:rPr>
              <w:t>Percentage</w:t>
            </w:r>
          </w:p>
        </w:tc>
        <w:tc>
          <w:tcPr>
            <w:tcW w:w="1115" w:type="dxa"/>
            <w:tcBorders>
              <w:bottom w:val="single" w:sz="4" w:space="0" w:color="auto"/>
            </w:tcBorders>
            <w:shd w:val="clear" w:color="auto" w:fill="auto"/>
            <w:noWrap/>
            <w:vAlign w:val="center"/>
            <w:hideMark/>
          </w:tcPr>
          <w:p w14:paraId="3CBD40A8" w14:textId="77777777" w:rsidR="00AC5F40" w:rsidRPr="00AC5F40" w:rsidRDefault="00AC5F40" w:rsidP="00AC5F40">
            <w:pPr>
              <w:jc w:val="center"/>
              <w:rPr>
                <w:rFonts w:ascii="Arial" w:hAnsi="Arial" w:cs="Arial"/>
                <w:strike/>
              </w:rPr>
            </w:pPr>
          </w:p>
        </w:tc>
        <w:tc>
          <w:tcPr>
            <w:tcW w:w="1365" w:type="dxa"/>
            <w:tcBorders>
              <w:bottom w:val="single" w:sz="4" w:space="0" w:color="auto"/>
            </w:tcBorders>
            <w:shd w:val="clear" w:color="auto" w:fill="auto"/>
            <w:noWrap/>
            <w:vAlign w:val="center"/>
            <w:hideMark/>
          </w:tcPr>
          <w:p w14:paraId="436637BC" w14:textId="77777777" w:rsidR="00AC5F40" w:rsidRPr="00AC5F40" w:rsidRDefault="00AC5F40" w:rsidP="00AC5F40">
            <w:pPr>
              <w:jc w:val="center"/>
              <w:rPr>
                <w:rFonts w:ascii="Arial" w:hAnsi="Arial" w:cs="Arial"/>
              </w:rPr>
            </w:pPr>
            <w:r w:rsidRPr="00AC5F40">
              <w:rPr>
                <w:rFonts w:ascii="Arial" w:hAnsi="Arial" w:cs="Arial"/>
              </w:rPr>
              <w:t>21%</w:t>
            </w:r>
          </w:p>
        </w:tc>
        <w:tc>
          <w:tcPr>
            <w:tcW w:w="1226" w:type="dxa"/>
            <w:tcBorders>
              <w:bottom w:val="single" w:sz="4" w:space="0" w:color="auto"/>
            </w:tcBorders>
            <w:shd w:val="clear" w:color="auto" w:fill="auto"/>
            <w:noWrap/>
            <w:vAlign w:val="center"/>
            <w:hideMark/>
          </w:tcPr>
          <w:p w14:paraId="437504CF" w14:textId="77777777" w:rsidR="00AC5F40" w:rsidRPr="00AC5F40" w:rsidRDefault="00AC5F40" w:rsidP="00AC5F40">
            <w:pPr>
              <w:jc w:val="center"/>
              <w:rPr>
                <w:rFonts w:ascii="Arial" w:hAnsi="Arial" w:cs="Arial"/>
              </w:rPr>
            </w:pPr>
            <w:r w:rsidRPr="00AC5F40">
              <w:rPr>
                <w:rFonts w:ascii="Arial" w:hAnsi="Arial" w:cs="Arial"/>
              </w:rPr>
              <w:t>79%</w:t>
            </w:r>
          </w:p>
        </w:tc>
        <w:tc>
          <w:tcPr>
            <w:tcW w:w="1146" w:type="dxa"/>
            <w:tcBorders>
              <w:bottom w:val="single" w:sz="4" w:space="0" w:color="auto"/>
            </w:tcBorders>
            <w:shd w:val="clear" w:color="auto" w:fill="auto"/>
            <w:noWrap/>
            <w:vAlign w:val="center"/>
            <w:hideMark/>
          </w:tcPr>
          <w:p w14:paraId="7B46470C" w14:textId="77777777" w:rsidR="00AC5F40" w:rsidRPr="00AC5F40" w:rsidRDefault="00AC5F40" w:rsidP="00AC5F40">
            <w:pPr>
              <w:jc w:val="center"/>
              <w:rPr>
                <w:rFonts w:ascii="Arial" w:hAnsi="Arial" w:cs="Arial"/>
              </w:rPr>
            </w:pPr>
            <w:r w:rsidRPr="00AC5F40">
              <w:rPr>
                <w:rFonts w:ascii="Arial" w:hAnsi="Arial" w:cs="Arial"/>
              </w:rPr>
              <w:t>27%</w:t>
            </w:r>
          </w:p>
        </w:tc>
        <w:tc>
          <w:tcPr>
            <w:tcW w:w="710" w:type="dxa"/>
            <w:tcBorders>
              <w:bottom w:val="single" w:sz="4" w:space="0" w:color="auto"/>
            </w:tcBorders>
            <w:shd w:val="clear" w:color="auto" w:fill="auto"/>
            <w:noWrap/>
            <w:vAlign w:val="center"/>
            <w:hideMark/>
          </w:tcPr>
          <w:p w14:paraId="52208CFF" w14:textId="77777777" w:rsidR="00AC5F40" w:rsidRPr="00AC5F40" w:rsidRDefault="00AC5F40" w:rsidP="00AC5F40">
            <w:pPr>
              <w:jc w:val="center"/>
              <w:rPr>
                <w:rFonts w:ascii="Arial" w:hAnsi="Arial" w:cs="Arial"/>
              </w:rPr>
            </w:pPr>
            <w:r w:rsidRPr="00AC5F40">
              <w:rPr>
                <w:rFonts w:ascii="Arial" w:hAnsi="Arial" w:cs="Arial"/>
              </w:rPr>
              <w:t>31%</w:t>
            </w:r>
          </w:p>
        </w:tc>
        <w:tc>
          <w:tcPr>
            <w:tcW w:w="710" w:type="dxa"/>
            <w:tcBorders>
              <w:bottom w:val="single" w:sz="4" w:space="0" w:color="auto"/>
            </w:tcBorders>
            <w:shd w:val="clear" w:color="auto" w:fill="auto"/>
            <w:noWrap/>
            <w:vAlign w:val="center"/>
            <w:hideMark/>
          </w:tcPr>
          <w:p w14:paraId="45CDF35E" w14:textId="77777777" w:rsidR="00AC5F40" w:rsidRPr="00AC5F40" w:rsidRDefault="00AC5F40" w:rsidP="00AC5F40">
            <w:pPr>
              <w:jc w:val="center"/>
              <w:rPr>
                <w:rFonts w:ascii="Arial" w:hAnsi="Arial" w:cs="Arial"/>
              </w:rPr>
            </w:pPr>
            <w:r w:rsidRPr="00AC5F40">
              <w:rPr>
                <w:rFonts w:ascii="Arial" w:hAnsi="Arial" w:cs="Arial"/>
              </w:rPr>
              <w:t>16%</w:t>
            </w:r>
          </w:p>
        </w:tc>
        <w:tc>
          <w:tcPr>
            <w:tcW w:w="905" w:type="dxa"/>
            <w:tcBorders>
              <w:bottom w:val="single" w:sz="4" w:space="0" w:color="auto"/>
            </w:tcBorders>
            <w:shd w:val="clear" w:color="auto" w:fill="auto"/>
            <w:noWrap/>
            <w:vAlign w:val="center"/>
            <w:hideMark/>
          </w:tcPr>
          <w:p w14:paraId="08FE4A19" w14:textId="77777777" w:rsidR="00AC5F40" w:rsidRPr="00AC5F40" w:rsidRDefault="00AC5F40" w:rsidP="00AC5F40">
            <w:pPr>
              <w:jc w:val="center"/>
              <w:rPr>
                <w:rFonts w:ascii="Arial" w:hAnsi="Arial" w:cs="Arial"/>
              </w:rPr>
            </w:pPr>
            <w:r w:rsidRPr="00AC5F40">
              <w:rPr>
                <w:rFonts w:ascii="Arial" w:hAnsi="Arial" w:cs="Arial"/>
              </w:rPr>
              <w:t>3.50%</w:t>
            </w:r>
          </w:p>
        </w:tc>
        <w:tc>
          <w:tcPr>
            <w:tcW w:w="905" w:type="dxa"/>
            <w:tcBorders>
              <w:bottom w:val="single" w:sz="4" w:space="0" w:color="auto"/>
            </w:tcBorders>
            <w:shd w:val="clear" w:color="auto" w:fill="auto"/>
            <w:noWrap/>
            <w:vAlign w:val="center"/>
            <w:hideMark/>
          </w:tcPr>
          <w:p w14:paraId="1E6D589B" w14:textId="77777777" w:rsidR="00AC5F40" w:rsidRPr="00AC5F40" w:rsidRDefault="00AC5F40" w:rsidP="00AC5F40">
            <w:pPr>
              <w:jc w:val="center"/>
              <w:rPr>
                <w:rFonts w:ascii="Arial" w:hAnsi="Arial" w:cs="Arial"/>
              </w:rPr>
            </w:pPr>
            <w:r w:rsidRPr="00AC5F40">
              <w:rPr>
                <w:rFonts w:ascii="Arial" w:hAnsi="Arial" w:cs="Arial"/>
              </w:rPr>
              <w:t>1.50%</w:t>
            </w:r>
          </w:p>
        </w:tc>
      </w:tr>
    </w:tbl>
    <w:p w14:paraId="09BDDAC3" w14:textId="77777777" w:rsidR="00C6083F" w:rsidRPr="000029E5" w:rsidRDefault="00C6083F" w:rsidP="00441B6F">
      <w:pPr>
        <w:pStyle w:val="Body"/>
        <w:spacing w:after="0"/>
        <w:rPr>
          <w:rFonts w:ascii="Arial" w:hAnsi="Arial" w:cs="Arial"/>
          <w:b/>
          <w:bCs/>
          <w:iCs/>
        </w:rPr>
      </w:pPr>
    </w:p>
    <w:p w14:paraId="1A17093D" w14:textId="77777777" w:rsidR="00F7314E" w:rsidRPr="00F7314E" w:rsidRDefault="00F7314E" w:rsidP="00F7314E">
      <w:pPr>
        <w:autoSpaceDE w:val="0"/>
        <w:autoSpaceDN w:val="0"/>
        <w:adjustRightInd w:val="0"/>
        <w:spacing w:line="360" w:lineRule="auto"/>
        <w:jc w:val="both"/>
        <w:rPr>
          <w:rFonts w:ascii="Arial" w:hAnsi="Arial" w:cs="Arial"/>
          <w:b/>
          <w:bCs/>
          <w:color w:val="000000"/>
          <w:sz w:val="22"/>
          <w:szCs w:val="22"/>
        </w:rPr>
      </w:pPr>
      <w:r w:rsidRPr="00F7314E">
        <w:rPr>
          <w:rFonts w:ascii="Arial" w:hAnsi="Arial" w:cs="Arial"/>
          <w:b/>
          <w:bCs/>
          <w:iCs/>
          <w:sz w:val="22"/>
          <w:szCs w:val="22"/>
        </w:rPr>
        <w:t xml:space="preserve">3.2.4 </w:t>
      </w:r>
      <w:r w:rsidRPr="00F7314E">
        <w:rPr>
          <w:rFonts w:ascii="Arial" w:hAnsi="Arial" w:cs="Arial"/>
          <w:b/>
          <w:bCs/>
          <w:color w:val="000000"/>
          <w:sz w:val="22"/>
          <w:szCs w:val="22"/>
        </w:rPr>
        <w:t>Caste status of the FCS members</w:t>
      </w:r>
    </w:p>
    <w:p w14:paraId="7B419CE0" w14:textId="14DDCDB0" w:rsidR="00F7314E" w:rsidRPr="000029E5" w:rsidRDefault="00F7314E" w:rsidP="00A76701">
      <w:pPr>
        <w:autoSpaceDE w:val="0"/>
        <w:autoSpaceDN w:val="0"/>
        <w:adjustRightInd w:val="0"/>
        <w:jc w:val="both"/>
        <w:rPr>
          <w:rFonts w:ascii="Arial" w:hAnsi="Arial" w:cs="Arial"/>
        </w:rPr>
      </w:pPr>
      <w:r w:rsidRPr="000029E5">
        <w:rPr>
          <w:rFonts w:ascii="Arial" w:hAnsi="Arial" w:cs="Arial"/>
        </w:rPr>
        <w:t xml:space="preserve">The data revealed that the majority of members belong to Scheduled Tribes (57.50%), followed by the Fisherman community (Other Backward Castes) at 30%, Scheduled Castes at 12%, and General category at 0.50%. GSFCS, MNAFCS, and AFCS societies have a higher proportion of Scheduled Tribe members, while MNFCS and MDFCS societies have a majority of OBC (Fisherman community) members. MRFCS society primarily consists of Scheduled Caste members. </w:t>
      </w:r>
      <w:r w:rsidRPr="000029E5">
        <w:rPr>
          <w:rFonts w:ascii="Arial" w:hAnsi="Arial" w:cs="Arial"/>
          <w:lang w:val="en-IN"/>
        </w:rPr>
        <w:t xml:space="preserve">The category of society members is an important criterion in allocation of fishing rights for a particular reservoir or water bodies for fishing activities in Madhya Pradesh. The priority for leasing water bodies is given on the order of </w:t>
      </w:r>
      <w:r w:rsidRPr="000029E5">
        <w:rPr>
          <w:rFonts w:ascii="Arial" w:hAnsi="Arial" w:cs="Arial"/>
        </w:rPr>
        <w:t>Fisherman Caste &gt; Scheduled Tribe &gt; Scheduled Caste &gt; Backward Class &gt; General Category.</w:t>
      </w:r>
    </w:p>
    <w:p w14:paraId="5E9756C3" w14:textId="77777777" w:rsidR="00F7314E" w:rsidRPr="000029E5" w:rsidRDefault="00F7314E" w:rsidP="00F7314E">
      <w:pPr>
        <w:autoSpaceDE w:val="0"/>
        <w:autoSpaceDN w:val="0"/>
        <w:adjustRightInd w:val="0"/>
        <w:jc w:val="both"/>
        <w:rPr>
          <w:rFonts w:ascii="Arial" w:hAnsi="Arial" w:cs="Arial"/>
        </w:rPr>
      </w:pPr>
    </w:p>
    <w:p w14:paraId="272BC263" w14:textId="77777777" w:rsidR="00F7314E" w:rsidRPr="00F7314E" w:rsidRDefault="00F7314E" w:rsidP="00F7314E">
      <w:pPr>
        <w:autoSpaceDE w:val="0"/>
        <w:autoSpaceDN w:val="0"/>
        <w:adjustRightInd w:val="0"/>
        <w:spacing w:line="360" w:lineRule="auto"/>
        <w:jc w:val="both"/>
        <w:rPr>
          <w:rFonts w:ascii="Arial" w:hAnsi="Arial" w:cs="Arial"/>
          <w:b/>
          <w:bCs/>
          <w:sz w:val="22"/>
          <w:szCs w:val="22"/>
          <w:lang w:val="en-IN"/>
        </w:rPr>
      </w:pPr>
      <w:r w:rsidRPr="00F7314E">
        <w:rPr>
          <w:rFonts w:ascii="Arial" w:hAnsi="Arial" w:cs="Arial"/>
          <w:b/>
          <w:bCs/>
          <w:sz w:val="22"/>
          <w:szCs w:val="22"/>
        </w:rPr>
        <w:t xml:space="preserve">3.2.5 </w:t>
      </w:r>
      <w:r w:rsidRPr="00F7314E">
        <w:rPr>
          <w:rFonts w:ascii="Arial" w:hAnsi="Arial" w:cs="Arial"/>
          <w:b/>
          <w:bCs/>
          <w:sz w:val="22"/>
          <w:szCs w:val="22"/>
          <w:lang w:val="en-IN"/>
        </w:rPr>
        <w:t xml:space="preserve">Income status (salary) </w:t>
      </w:r>
      <w:r w:rsidRPr="00F7314E">
        <w:rPr>
          <w:rFonts w:ascii="Arial" w:hAnsi="Arial" w:cs="Arial"/>
          <w:b/>
          <w:bCs/>
          <w:color w:val="000000"/>
          <w:sz w:val="22"/>
          <w:szCs w:val="22"/>
        </w:rPr>
        <w:t>of the society members</w:t>
      </w:r>
    </w:p>
    <w:p w14:paraId="738AB63F" w14:textId="62C949BF" w:rsidR="00F7314E" w:rsidRDefault="00F7314E" w:rsidP="00F7314E">
      <w:pPr>
        <w:tabs>
          <w:tab w:val="left" w:pos="680"/>
          <w:tab w:val="left" w:pos="1134"/>
        </w:tabs>
        <w:jc w:val="both"/>
        <w:rPr>
          <w:rFonts w:ascii="Arial" w:hAnsi="Arial" w:cs="Arial"/>
        </w:rPr>
      </w:pPr>
      <w:r w:rsidRPr="000029E5">
        <w:rPr>
          <w:rFonts w:ascii="Arial" w:hAnsi="Arial" w:cs="Arial"/>
          <w:lang w:val="en-IN"/>
        </w:rPr>
        <w:t xml:space="preserve">The source of income for the society members includes fishing activity, agriculture and </w:t>
      </w:r>
      <w:r w:rsidR="00AC5F40">
        <w:rPr>
          <w:rFonts w:ascii="Arial" w:hAnsi="Arial" w:cs="Arial"/>
          <w:lang w:val="en-IN"/>
        </w:rPr>
        <w:t>others (Table 5</w:t>
      </w:r>
      <w:r w:rsidRPr="000029E5">
        <w:rPr>
          <w:rFonts w:ascii="Arial" w:hAnsi="Arial" w:cs="Arial"/>
          <w:lang w:val="en-IN"/>
        </w:rPr>
        <w:t xml:space="preserve">). The average annual income of the society members ranges from Rs. 24200 to Rs. 34722. From the study it is observed that the net income of society is not proportionate to the water area available for fishing activities. MNFCS with the highest water area of 104.60 ha could earn only 1.00 lakh annual net income while that of MNAFCS having water area of 19.93 ha could earn 3.00 lakh net annual income. This might be due to the fact that small water area is easily manageable and profitable for fisheries by cooperative society.  In addition to size of water area, many circumstances affect income generation such as management, work activity, distribution of money, accounting of society records etc. </w:t>
      </w:r>
      <w:r w:rsidRPr="000029E5">
        <w:rPr>
          <w:rFonts w:ascii="Arial" w:hAnsi="Arial" w:cs="Arial"/>
          <w:lang w:val="en-IN"/>
        </w:rPr>
        <w:lastRenderedPageBreak/>
        <w:t xml:space="preserve">Certain factors like lack of education, lack of acceptability of modern tool and techniques by the members also affect income generation potential of a society. AFCS and GSFCS both are performing low in fishing activities but on other hand they are gaining from agriculture, so these members prefer agriculture over fishing. Low income from fishing activity may be due to inactive member of society. </w:t>
      </w:r>
      <w:r w:rsidRPr="000029E5">
        <w:rPr>
          <w:rFonts w:ascii="Arial" w:hAnsi="Arial" w:cs="Arial"/>
        </w:rPr>
        <w:t xml:space="preserve">Goswami </w:t>
      </w:r>
      <w:r w:rsidRPr="000029E5">
        <w:rPr>
          <w:rFonts w:ascii="Arial" w:hAnsi="Arial" w:cs="Arial"/>
          <w:i/>
          <w:iCs/>
        </w:rPr>
        <w:t xml:space="preserve">et al. </w:t>
      </w:r>
      <w:r w:rsidRPr="000029E5">
        <w:rPr>
          <w:rFonts w:ascii="Arial" w:hAnsi="Arial" w:cs="Arial"/>
        </w:rPr>
        <w:t xml:space="preserve">(2012) revealed that the majority of respondents perceived fish culture as secondary occupation in West Bengal. The annual income of the members </w:t>
      </w:r>
      <w:r w:rsidRPr="000029E5">
        <w:rPr>
          <w:rFonts w:ascii="Arial" w:hAnsi="Arial" w:cs="Arial"/>
          <w:sz w:val="18"/>
          <w:szCs w:val="18"/>
        </w:rPr>
        <w:t xml:space="preserve">is </w:t>
      </w:r>
      <w:r w:rsidRPr="000029E5">
        <w:rPr>
          <w:rFonts w:ascii="Arial" w:hAnsi="Arial" w:cs="Arial"/>
        </w:rPr>
        <w:t xml:space="preserve">comparatively low when compare with the income of other fisheries society of Karnataka. Vijayakumar </w:t>
      </w:r>
      <w:r w:rsidRPr="000029E5">
        <w:rPr>
          <w:rFonts w:ascii="Arial" w:hAnsi="Arial" w:cs="Arial"/>
          <w:i/>
          <w:iCs/>
        </w:rPr>
        <w:t>et al</w:t>
      </w:r>
      <w:r w:rsidRPr="000029E5">
        <w:rPr>
          <w:rFonts w:ascii="Arial" w:hAnsi="Arial" w:cs="Arial"/>
        </w:rPr>
        <w:t xml:space="preserve"> (2019) reveals that, 26.66 per cent of the respondents had an annual family income of less than 1,00,000, 45.83 per cent had an family income ranging from 1,00,000-1,50,000 per annum and 27.50 per cent had family income of more than 2,00,000 per annum in Karnataka.</w:t>
      </w:r>
    </w:p>
    <w:p w14:paraId="6E9DAD82" w14:textId="77777777" w:rsidR="00AC5F40" w:rsidRDefault="00AC5F40" w:rsidP="00F7314E">
      <w:pPr>
        <w:tabs>
          <w:tab w:val="left" w:pos="680"/>
          <w:tab w:val="left" w:pos="1134"/>
        </w:tabs>
        <w:jc w:val="both"/>
        <w:rPr>
          <w:rFonts w:ascii="Arial" w:hAnsi="Arial" w:cs="Arial"/>
        </w:rPr>
      </w:pPr>
    </w:p>
    <w:p w14:paraId="62CBA336" w14:textId="77777777" w:rsidR="00AC5F40" w:rsidRDefault="00AC5F40" w:rsidP="00AC5F40">
      <w:pPr>
        <w:pStyle w:val="Body"/>
        <w:spacing w:after="0"/>
        <w:rPr>
          <w:rFonts w:ascii="Arial" w:hAnsi="Arial" w:cs="Arial"/>
          <w:b/>
        </w:rPr>
      </w:pPr>
    </w:p>
    <w:p w14:paraId="50AA0625" w14:textId="77777777" w:rsidR="00AC5F40" w:rsidRDefault="00AC5F40" w:rsidP="00AC5F40">
      <w:pPr>
        <w:pStyle w:val="Body"/>
        <w:spacing w:after="0"/>
        <w:rPr>
          <w:rFonts w:ascii="Arial" w:hAnsi="Arial" w:cs="Arial"/>
          <w:b/>
        </w:rPr>
      </w:pPr>
    </w:p>
    <w:p w14:paraId="41C32BAF" w14:textId="423DD4F1" w:rsidR="00AC5F40" w:rsidRDefault="00AC5F40" w:rsidP="00AC5F40">
      <w:pPr>
        <w:pStyle w:val="Body"/>
        <w:spacing w:after="0"/>
        <w:rPr>
          <w:rFonts w:ascii="Arial" w:hAnsi="Arial" w:cs="Arial"/>
          <w:b/>
          <w:bCs/>
        </w:rPr>
      </w:pPr>
      <w:r w:rsidRPr="00AC5F40">
        <w:rPr>
          <w:rFonts w:ascii="Arial" w:hAnsi="Arial" w:cs="Arial"/>
          <w:b/>
        </w:rPr>
        <w:t>Table 5.</w:t>
      </w:r>
      <w:r w:rsidRPr="00AC5F40">
        <w:rPr>
          <w:rFonts w:ascii="Arial" w:hAnsi="Arial" w:cs="Arial"/>
        </w:rPr>
        <w:t xml:space="preserve"> </w:t>
      </w:r>
      <w:r w:rsidRPr="00AC5F40">
        <w:rPr>
          <w:rFonts w:ascii="Arial" w:hAnsi="Arial" w:cs="Arial"/>
          <w:b/>
          <w:bCs/>
          <w:color w:val="000000"/>
          <w:szCs w:val="22"/>
        </w:rPr>
        <w:t xml:space="preserve">Income Profile of </w:t>
      </w:r>
      <w:r w:rsidRPr="00894097">
        <w:rPr>
          <w:rFonts w:ascii="Arial" w:hAnsi="Arial" w:cs="Arial"/>
          <w:b/>
          <w:bCs/>
        </w:rPr>
        <w:t>members of fisheries cooperative societies of Niwas Block</w:t>
      </w:r>
      <w:r>
        <w:rPr>
          <w:rFonts w:ascii="Arial" w:hAnsi="Arial" w:cs="Arial"/>
          <w:b/>
          <w:bCs/>
        </w:rPr>
        <w:t xml:space="preserve"> </w:t>
      </w:r>
      <w:r w:rsidRPr="00AC5F40">
        <w:rPr>
          <w:rFonts w:ascii="Arial" w:hAnsi="Arial" w:cs="Arial"/>
          <w:b/>
          <w:bCs/>
          <w:color w:val="000000"/>
          <w:szCs w:val="22"/>
        </w:rPr>
        <w:t>for the year 2021-2022</w:t>
      </w:r>
    </w:p>
    <w:tbl>
      <w:tblPr>
        <w:tblW w:w="8723" w:type="dxa"/>
        <w:jc w:val="center"/>
        <w:tblLook w:val="04A0" w:firstRow="1" w:lastRow="0" w:firstColumn="1" w:lastColumn="0" w:noHBand="0" w:noVBand="1"/>
      </w:tblPr>
      <w:tblGrid>
        <w:gridCol w:w="1376"/>
        <w:gridCol w:w="1134"/>
        <w:gridCol w:w="1275"/>
        <w:gridCol w:w="1134"/>
        <w:gridCol w:w="1323"/>
        <w:gridCol w:w="1116"/>
        <w:gridCol w:w="1365"/>
      </w:tblGrid>
      <w:tr w:rsidR="00AC5F40" w:rsidRPr="001768E6" w14:paraId="6C3A95D2" w14:textId="77777777" w:rsidTr="00AC5F40">
        <w:trPr>
          <w:trHeight w:val="288"/>
          <w:jc w:val="center"/>
        </w:trPr>
        <w:tc>
          <w:tcPr>
            <w:tcW w:w="1376" w:type="dxa"/>
            <w:vMerge w:val="restart"/>
            <w:tcBorders>
              <w:top w:val="single" w:sz="4" w:space="0" w:color="auto"/>
            </w:tcBorders>
            <w:shd w:val="clear" w:color="auto" w:fill="auto"/>
            <w:noWrap/>
            <w:vAlign w:val="center"/>
            <w:hideMark/>
          </w:tcPr>
          <w:p w14:paraId="76C48612"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Name of Society</w:t>
            </w:r>
          </w:p>
        </w:tc>
        <w:tc>
          <w:tcPr>
            <w:tcW w:w="1134" w:type="dxa"/>
            <w:vMerge w:val="restart"/>
            <w:tcBorders>
              <w:top w:val="single" w:sz="4" w:space="0" w:color="auto"/>
            </w:tcBorders>
            <w:shd w:val="clear" w:color="auto" w:fill="auto"/>
            <w:vAlign w:val="center"/>
            <w:hideMark/>
          </w:tcPr>
          <w:p w14:paraId="6C58555A"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Leased Water Area (Hectare)</w:t>
            </w:r>
          </w:p>
        </w:tc>
        <w:tc>
          <w:tcPr>
            <w:tcW w:w="1275" w:type="dxa"/>
            <w:vMerge w:val="restart"/>
            <w:tcBorders>
              <w:top w:val="single" w:sz="4" w:space="0" w:color="auto"/>
            </w:tcBorders>
            <w:shd w:val="clear" w:color="auto" w:fill="auto"/>
            <w:vAlign w:val="center"/>
            <w:hideMark/>
          </w:tcPr>
          <w:p w14:paraId="13CF3E6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Net  Income of Society  (Lakh)</w:t>
            </w:r>
          </w:p>
        </w:tc>
        <w:tc>
          <w:tcPr>
            <w:tcW w:w="3573" w:type="dxa"/>
            <w:gridSpan w:val="3"/>
            <w:tcBorders>
              <w:top w:val="single" w:sz="4" w:space="0" w:color="auto"/>
            </w:tcBorders>
            <w:shd w:val="clear" w:color="auto" w:fill="auto"/>
            <w:noWrap/>
            <w:vAlign w:val="center"/>
            <w:hideMark/>
          </w:tcPr>
          <w:p w14:paraId="109AC89F" w14:textId="28DE09A2" w:rsidR="00AC5F40" w:rsidRPr="001768E6" w:rsidRDefault="00AC5F40" w:rsidP="00AC5F40">
            <w:pPr>
              <w:jc w:val="center"/>
              <w:rPr>
                <w:rFonts w:ascii="Times New Roman" w:hAnsi="Times New Roman"/>
                <w:color w:val="000000"/>
                <w:sz w:val="24"/>
                <w:szCs w:val="24"/>
              </w:rPr>
            </w:pPr>
            <w:r>
              <w:rPr>
                <w:rFonts w:ascii="Times New Roman" w:hAnsi="Times New Roman"/>
                <w:color w:val="000000"/>
                <w:sz w:val="24"/>
                <w:szCs w:val="24"/>
              </w:rPr>
              <w:t xml:space="preserve">Average </w:t>
            </w:r>
            <w:r w:rsidRPr="001768E6">
              <w:rPr>
                <w:rFonts w:ascii="Times New Roman" w:hAnsi="Times New Roman"/>
                <w:color w:val="000000"/>
                <w:sz w:val="24"/>
                <w:szCs w:val="24"/>
              </w:rPr>
              <w:t>income</w:t>
            </w:r>
            <w:r>
              <w:rPr>
                <w:rFonts w:ascii="Times New Roman" w:hAnsi="Times New Roman"/>
                <w:color w:val="000000"/>
                <w:sz w:val="24"/>
                <w:szCs w:val="24"/>
              </w:rPr>
              <w:t xml:space="preserve"> </w:t>
            </w:r>
            <w:r w:rsidRPr="001768E6">
              <w:rPr>
                <w:rFonts w:ascii="Times New Roman" w:hAnsi="Times New Roman"/>
                <w:color w:val="000000"/>
                <w:sz w:val="24"/>
                <w:szCs w:val="24"/>
              </w:rPr>
              <w:t>(Rs.)/Member/Year</w:t>
            </w:r>
          </w:p>
        </w:tc>
        <w:tc>
          <w:tcPr>
            <w:tcW w:w="1365" w:type="dxa"/>
            <w:vMerge w:val="restart"/>
            <w:tcBorders>
              <w:top w:val="single" w:sz="4" w:space="0" w:color="auto"/>
            </w:tcBorders>
            <w:shd w:val="clear" w:color="auto" w:fill="auto"/>
            <w:vAlign w:val="center"/>
            <w:hideMark/>
          </w:tcPr>
          <w:p w14:paraId="1D0F3A41"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Average Income (Rs)  Year/ Member</w:t>
            </w:r>
          </w:p>
        </w:tc>
      </w:tr>
      <w:tr w:rsidR="00AC5F40" w:rsidRPr="001768E6" w14:paraId="60B961D2" w14:textId="77777777" w:rsidTr="00AC5F40">
        <w:trPr>
          <w:trHeight w:val="288"/>
          <w:jc w:val="center"/>
        </w:trPr>
        <w:tc>
          <w:tcPr>
            <w:tcW w:w="1376" w:type="dxa"/>
            <w:vMerge/>
            <w:tcBorders>
              <w:bottom w:val="single" w:sz="4" w:space="0" w:color="auto"/>
            </w:tcBorders>
            <w:vAlign w:val="center"/>
            <w:hideMark/>
          </w:tcPr>
          <w:p w14:paraId="7479DD98" w14:textId="77777777" w:rsidR="00AC5F40" w:rsidRPr="001768E6" w:rsidRDefault="00AC5F40" w:rsidP="00820394">
            <w:pPr>
              <w:rPr>
                <w:rFonts w:ascii="Times New Roman" w:hAnsi="Times New Roman"/>
                <w:color w:val="000000"/>
                <w:sz w:val="24"/>
                <w:szCs w:val="24"/>
              </w:rPr>
            </w:pPr>
          </w:p>
        </w:tc>
        <w:tc>
          <w:tcPr>
            <w:tcW w:w="1134" w:type="dxa"/>
            <w:vMerge/>
            <w:tcBorders>
              <w:bottom w:val="single" w:sz="4" w:space="0" w:color="auto"/>
            </w:tcBorders>
            <w:vAlign w:val="center"/>
            <w:hideMark/>
          </w:tcPr>
          <w:p w14:paraId="023715BF" w14:textId="77777777" w:rsidR="00AC5F40" w:rsidRPr="001768E6" w:rsidRDefault="00AC5F40" w:rsidP="00820394">
            <w:pPr>
              <w:rPr>
                <w:rFonts w:ascii="Times New Roman" w:hAnsi="Times New Roman"/>
                <w:color w:val="000000"/>
                <w:sz w:val="24"/>
                <w:szCs w:val="24"/>
              </w:rPr>
            </w:pPr>
          </w:p>
        </w:tc>
        <w:tc>
          <w:tcPr>
            <w:tcW w:w="1275" w:type="dxa"/>
            <w:vMerge/>
            <w:tcBorders>
              <w:bottom w:val="single" w:sz="4" w:space="0" w:color="auto"/>
            </w:tcBorders>
            <w:vAlign w:val="center"/>
            <w:hideMark/>
          </w:tcPr>
          <w:p w14:paraId="1649E7E0" w14:textId="77777777" w:rsidR="00AC5F40" w:rsidRPr="001768E6" w:rsidRDefault="00AC5F40" w:rsidP="00820394">
            <w:pPr>
              <w:rPr>
                <w:rFonts w:ascii="Times New Roman" w:hAnsi="Times New Roman"/>
                <w:color w:val="000000"/>
                <w:sz w:val="24"/>
                <w:szCs w:val="24"/>
              </w:rPr>
            </w:pPr>
          </w:p>
        </w:tc>
        <w:tc>
          <w:tcPr>
            <w:tcW w:w="1134" w:type="dxa"/>
            <w:tcBorders>
              <w:bottom w:val="single" w:sz="4" w:space="0" w:color="auto"/>
            </w:tcBorders>
            <w:shd w:val="clear" w:color="auto" w:fill="auto"/>
            <w:noWrap/>
            <w:vAlign w:val="center"/>
            <w:hideMark/>
          </w:tcPr>
          <w:p w14:paraId="2C514BA7"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Fish Farming</w:t>
            </w:r>
          </w:p>
        </w:tc>
        <w:tc>
          <w:tcPr>
            <w:tcW w:w="1323" w:type="dxa"/>
            <w:tcBorders>
              <w:bottom w:val="single" w:sz="4" w:space="0" w:color="auto"/>
            </w:tcBorders>
            <w:shd w:val="clear" w:color="auto" w:fill="auto"/>
            <w:noWrap/>
            <w:vAlign w:val="center"/>
            <w:hideMark/>
          </w:tcPr>
          <w:p w14:paraId="45D016E4"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Agriculture</w:t>
            </w:r>
          </w:p>
        </w:tc>
        <w:tc>
          <w:tcPr>
            <w:tcW w:w="1116" w:type="dxa"/>
            <w:tcBorders>
              <w:bottom w:val="single" w:sz="4" w:space="0" w:color="auto"/>
            </w:tcBorders>
            <w:shd w:val="clear" w:color="auto" w:fill="auto"/>
            <w:noWrap/>
            <w:vAlign w:val="center"/>
            <w:hideMark/>
          </w:tcPr>
          <w:p w14:paraId="5B0AFEC5"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Others</w:t>
            </w:r>
          </w:p>
        </w:tc>
        <w:tc>
          <w:tcPr>
            <w:tcW w:w="1365" w:type="dxa"/>
            <w:vMerge/>
            <w:tcBorders>
              <w:bottom w:val="single" w:sz="4" w:space="0" w:color="auto"/>
            </w:tcBorders>
            <w:vAlign w:val="center"/>
            <w:hideMark/>
          </w:tcPr>
          <w:p w14:paraId="4FDCB284" w14:textId="77777777" w:rsidR="00AC5F40" w:rsidRPr="001768E6" w:rsidRDefault="00AC5F40" w:rsidP="00820394">
            <w:pPr>
              <w:rPr>
                <w:rFonts w:ascii="Times New Roman" w:hAnsi="Times New Roman"/>
                <w:color w:val="000000"/>
                <w:sz w:val="24"/>
                <w:szCs w:val="24"/>
              </w:rPr>
            </w:pPr>
          </w:p>
        </w:tc>
      </w:tr>
      <w:tr w:rsidR="00AC5F40" w:rsidRPr="001768E6" w14:paraId="68FEB291" w14:textId="77777777" w:rsidTr="00AC5F40">
        <w:trPr>
          <w:trHeight w:val="288"/>
          <w:jc w:val="center"/>
        </w:trPr>
        <w:tc>
          <w:tcPr>
            <w:tcW w:w="1376" w:type="dxa"/>
            <w:tcBorders>
              <w:top w:val="single" w:sz="4" w:space="0" w:color="auto"/>
            </w:tcBorders>
            <w:shd w:val="clear" w:color="auto" w:fill="auto"/>
            <w:noWrap/>
            <w:vAlign w:val="center"/>
            <w:hideMark/>
          </w:tcPr>
          <w:p w14:paraId="3C988A1E"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GSFCS</w:t>
            </w:r>
          </w:p>
        </w:tc>
        <w:tc>
          <w:tcPr>
            <w:tcW w:w="1134" w:type="dxa"/>
            <w:tcBorders>
              <w:top w:val="single" w:sz="4" w:space="0" w:color="auto"/>
            </w:tcBorders>
            <w:shd w:val="clear" w:color="auto" w:fill="auto"/>
            <w:noWrap/>
            <w:vAlign w:val="center"/>
            <w:hideMark/>
          </w:tcPr>
          <w:p w14:paraId="42F76A2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14.14</w:t>
            </w:r>
          </w:p>
        </w:tc>
        <w:tc>
          <w:tcPr>
            <w:tcW w:w="1275" w:type="dxa"/>
            <w:tcBorders>
              <w:top w:val="single" w:sz="4" w:space="0" w:color="auto"/>
            </w:tcBorders>
            <w:shd w:val="clear" w:color="auto" w:fill="auto"/>
            <w:noWrap/>
            <w:vAlign w:val="center"/>
            <w:hideMark/>
          </w:tcPr>
          <w:p w14:paraId="28B132EA"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0.80</w:t>
            </w:r>
          </w:p>
        </w:tc>
        <w:tc>
          <w:tcPr>
            <w:tcW w:w="1134" w:type="dxa"/>
            <w:tcBorders>
              <w:top w:val="single" w:sz="4" w:space="0" w:color="auto"/>
            </w:tcBorders>
            <w:shd w:val="clear" w:color="auto" w:fill="auto"/>
            <w:noWrap/>
            <w:vAlign w:val="center"/>
            <w:hideMark/>
          </w:tcPr>
          <w:p w14:paraId="30FB0A6F"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4250</w:t>
            </w:r>
          </w:p>
        </w:tc>
        <w:tc>
          <w:tcPr>
            <w:tcW w:w="1323" w:type="dxa"/>
            <w:tcBorders>
              <w:top w:val="single" w:sz="4" w:space="0" w:color="auto"/>
            </w:tcBorders>
            <w:shd w:val="clear" w:color="auto" w:fill="auto"/>
            <w:noWrap/>
            <w:vAlign w:val="center"/>
            <w:hideMark/>
          </w:tcPr>
          <w:p w14:paraId="29CC0C7B"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16666</w:t>
            </w:r>
          </w:p>
        </w:tc>
        <w:tc>
          <w:tcPr>
            <w:tcW w:w="1116" w:type="dxa"/>
            <w:tcBorders>
              <w:top w:val="single" w:sz="4" w:space="0" w:color="auto"/>
            </w:tcBorders>
            <w:shd w:val="clear" w:color="auto" w:fill="auto"/>
            <w:noWrap/>
            <w:vAlign w:val="center"/>
            <w:hideMark/>
          </w:tcPr>
          <w:p w14:paraId="1407A174"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6416</w:t>
            </w:r>
          </w:p>
        </w:tc>
        <w:tc>
          <w:tcPr>
            <w:tcW w:w="1365" w:type="dxa"/>
            <w:tcBorders>
              <w:top w:val="single" w:sz="4" w:space="0" w:color="auto"/>
            </w:tcBorders>
            <w:shd w:val="clear" w:color="auto" w:fill="auto"/>
            <w:noWrap/>
            <w:vAlign w:val="center"/>
            <w:hideMark/>
          </w:tcPr>
          <w:p w14:paraId="03C99FA8"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27333</w:t>
            </w:r>
          </w:p>
        </w:tc>
      </w:tr>
      <w:tr w:rsidR="00AC5F40" w:rsidRPr="001768E6" w14:paraId="6535C694" w14:textId="77777777" w:rsidTr="00AC5F40">
        <w:trPr>
          <w:trHeight w:val="288"/>
          <w:jc w:val="center"/>
        </w:trPr>
        <w:tc>
          <w:tcPr>
            <w:tcW w:w="1376" w:type="dxa"/>
            <w:shd w:val="clear" w:color="auto" w:fill="auto"/>
            <w:noWrap/>
            <w:vAlign w:val="center"/>
            <w:hideMark/>
          </w:tcPr>
          <w:p w14:paraId="61C10BF7"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MDFCS</w:t>
            </w:r>
          </w:p>
        </w:tc>
        <w:tc>
          <w:tcPr>
            <w:tcW w:w="1134" w:type="dxa"/>
            <w:shd w:val="clear" w:color="auto" w:fill="auto"/>
            <w:noWrap/>
            <w:vAlign w:val="center"/>
            <w:hideMark/>
          </w:tcPr>
          <w:p w14:paraId="45F4F5E5"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10.56</w:t>
            </w:r>
          </w:p>
        </w:tc>
        <w:tc>
          <w:tcPr>
            <w:tcW w:w="1275" w:type="dxa"/>
            <w:shd w:val="clear" w:color="auto" w:fill="auto"/>
            <w:noWrap/>
            <w:vAlign w:val="center"/>
            <w:hideMark/>
          </w:tcPr>
          <w:p w14:paraId="618A32FF"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1.00</w:t>
            </w:r>
          </w:p>
        </w:tc>
        <w:tc>
          <w:tcPr>
            <w:tcW w:w="1134" w:type="dxa"/>
            <w:shd w:val="clear" w:color="auto" w:fill="auto"/>
            <w:noWrap/>
            <w:vAlign w:val="center"/>
            <w:hideMark/>
          </w:tcPr>
          <w:p w14:paraId="0DD3548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6389</w:t>
            </w:r>
          </w:p>
        </w:tc>
        <w:tc>
          <w:tcPr>
            <w:tcW w:w="1323" w:type="dxa"/>
            <w:shd w:val="clear" w:color="auto" w:fill="auto"/>
            <w:noWrap/>
            <w:vAlign w:val="center"/>
            <w:hideMark/>
          </w:tcPr>
          <w:p w14:paraId="7F5F7EFC"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3333</w:t>
            </w:r>
          </w:p>
        </w:tc>
        <w:tc>
          <w:tcPr>
            <w:tcW w:w="1116" w:type="dxa"/>
            <w:shd w:val="clear" w:color="auto" w:fill="auto"/>
            <w:noWrap/>
            <w:vAlign w:val="center"/>
            <w:hideMark/>
          </w:tcPr>
          <w:p w14:paraId="0D977A9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25000</w:t>
            </w:r>
          </w:p>
        </w:tc>
        <w:tc>
          <w:tcPr>
            <w:tcW w:w="1365" w:type="dxa"/>
            <w:shd w:val="clear" w:color="auto" w:fill="auto"/>
            <w:noWrap/>
            <w:vAlign w:val="center"/>
            <w:hideMark/>
          </w:tcPr>
          <w:p w14:paraId="0747B6A0"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34722</w:t>
            </w:r>
          </w:p>
        </w:tc>
      </w:tr>
      <w:tr w:rsidR="00AC5F40" w:rsidRPr="001768E6" w14:paraId="5961D944" w14:textId="77777777" w:rsidTr="00AC5F40">
        <w:trPr>
          <w:trHeight w:val="288"/>
          <w:jc w:val="center"/>
        </w:trPr>
        <w:tc>
          <w:tcPr>
            <w:tcW w:w="1376" w:type="dxa"/>
            <w:shd w:val="clear" w:color="auto" w:fill="auto"/>
            <w:noWrap/>
            <w:vAlign w:val="center"/>
            <w:hideMark/>
          </w:tcPr>
          <w:p w14:paraId="11DA641E"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MNAFCS</w:t>
            </w:r>
          </w:p>
        </w:tc>
        <w:tc>
          <w:tcPr>
            <w:tcW w:w="1134" w:type="dxa"/>
            <w:shd w:val="clear" w:color="auto" w:fill="auto"/>
            <w:noWrap/>
            <w:vAlign w:val="center"/>
            <w:hideMark/>
          </w:tcPr>
          <w:p w14:paraId="023F8807"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19.93</w:t>
            </w:r>
          </w:p>
        </w:tc>
        <w:tc>
          <w:tcPr>
            <w:tcW w:w="1275" w:type="dxa"/>
            <w:shd w:val="clear" w:color="auto" w:fill="auto"/>
            <w:noWrap/>
            <w:vAlign w:val="center"/>
            <w:hideMark/>
          </w:tcPr>
          <w:p w14:paraId="5A521FB3"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3.00</w:t>
            </w:r>
          </w:p>
        </w:tc>
        <w:tc>
          <w:tcPr>
            <w:tcW w:w="1134" w:type="dxa"/>
            <w:shd w:val="clear" w:color="auto" w:fill="auto"/>
            <w:noWrap/>
            <w:vAlign w:val="center"/>
            <w:hideMark/>
          </w:tcPr>
          <w:p w14:paraId="1B9707D9"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13111</w:t>
            </w:r>
          </w:p>
        </w:tc>
        <w:tc>
          <w:tcPr>
            <w:tcW w:w="1323" w:type="dxa"/>
            <w:shd w:val="clear" w:color="auto" w:fill="auto"/>
            <w:noWrap/>
            <w:vAlign w:val="center"/>
            <w:hideMark/>
          </w:tcPr>
          <w:p w14:paraId="0C14D6F1"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10888</w:t>
            </w:r>
          </w:p>
        </w:tc>
        <w:tc>
          <w:tcPr>
            <w:tcW w:w="1116" w:type="dxa"/>
            <w:shd w:val="clear" w:color="auto" w:fill="auto"/>
            <w:noWrap/>
            <w:vAlign w:val="center"/>
            <w:hideMark/>
          </w:tcPr>
          <w:p w14:paraId="16869D7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444</w:t>
            </w:r>
          </w:p>
        </w:tc>
        <w:tc>
          <w:tcPr>
            <w:tcW w:w="1365" w:type="dxa"/>
            <w:shd w:val="clear" w:color="auto" w:fill="auto"/>
            <w:noWrap/>
            <w:vAlign w:val="center"/>
            <w:hideMark/>
          </w:tcPr>
          <w:p w14:paraId="45549841"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24443</w:t>
            </w:r>
          </w:p>
        </w:tc>
      </w:tr>
      <w:tr w:rsidR="00AC5F40" w:rsidRPr="001768E6" w14:paraId="14832299" w14:textId="77777777" w:rsidTr="00AC5F40">
        <w:trPr>
          <w:trHeight w:val="288"/>
          <w:jc w:val="center"/>
        </w:trPr>
        <w:tc>
          <w:tcPr>
            <w:tcW w:w="1376" w:type="dxa"/>
            <w:shd w:val="clear" w:color="auto" w:fill="auto"/>
            <w:noWrap/>
            <w:vAlign w:val="center"/>
            <w:hideMark/>
          </w:tcPr>
          <w:p w14:paraId="335D42A1"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MNFCS</w:t>
            </w:r>
          </w:p>
        </w:tc>
        <w:tc>
          <w:tcPr>
            <w:tcW w:w="1134" w:type="dxa"/>
            <w:shd w:val="clear" w:color="auto" w:fill="auto"/>
            <w:noWrap/>
            <w:vAlign w:val="center"/>
            <w:hideMark/>
          </w:tcPr>
          <w:p w14:paraId="1BD1F36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104.60</w:t>
            </w:r>
          </w:p>
        </w:tc>
        <w:tc>
          <w:tcPr>
            <w:tcW w:w="1275" w:type="dxa"/>
            <w:shd w:val="clear" w:color="auto" w:fill="auto"/>
            <w:noWrap/>
            <w:vAlign w:val="center"/>
            <w:hideMark/>
          </w:tcPr>
          <w:p w14:paraId="60748DBD"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1.00</w:t>
            </w:r>
          </w:p>
        </w:tc>
        <w:tc>
          <w:tcPr>
            <w:tcW w:w="1134" w:type="dxa"/>
            <w:shd w:val="clear" w:color="auto" w:fill="auto"/>
            <w:noWrap/>
            <w:vAlign w:val="center"/>
            <w:hideMark/>
          </w:tcPr>
          <w:p w14:paraId="726E7023"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4891</w:t>
            </w:r>
          </w:p>
        </w:tc>
        <w:tc>
          <w:tcPr>
            <w:tcW w:w="1323" w:type="dxa"/>
            <w:shd w:val="clear" w:color="auto" w:fill="auto"/>
            <w:noWrap/>
            <w:vAlign w:val="center"/>
            <w:hideMark/>
          </w:tcPr>
          <w:p w14:paraId="11D0DED0"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13435</w:t>
            </w:r>
          </w:p>
        </w:tc>
        <w:tc>
          <w:tcPr>
            <w:tcW w:w="1116" w:type="dxa"/>
            <w:shd w:val="clear" w:color="auto" w:fill="auto"/>
            <w:noWrap/>
            <w:vAlign w:val="center"/>
            <w:hideMark/>
          </w:tcPr>
          <w:p w14:paraId="15007ADA"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10304</w:t>
            </w:r>
          </w:p>
        </w:tc>
        <w:tc>
          <w:tcPr>
            <w:tcW w:w="1365" w:type="dxa"/>
            <w:shd w:val="clear" w:color="auto" w:fill="auto"/>
            <w:noWrap/>
            <w:vAlign w:val="center"/>
            <w:hideMark/>
          </w:tcPr>
          <w:p w14:paraId="4E75B3E4"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28630</w:t>
            </w:r>
          </w:p>
        </w:tc>
      </w:tr>
      <w:tr w:rsidR="00AC5F40" w:rsidRPr="001768E6" w14:paraId="1FA2628A" w14:textId="77777777" w:rsidTr="00AC5F40">
        <w:trPr>
          <w:trHeight w:val="288"/>
          <w:jc w:val="center"/>
        </w:trPr>
        <w:tc>
          <w:tcPr>
            <w:tcW w:w="1376" w:type="dxa"/>
            <w:shd w:val="clear" w:color="auto" w:fill="auto"/>
            <w:noWrap/>
            <w:vAlign w:val="center"/>
            <w:hideMark/>
          </w:tcPr>
          <w:p w14:paraId="0C1587AF"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AFCS</w:t>
            </w:r>
          </w:p>
        </w:tc>
        <w:tc>
          <w:tcPr>
            <w:tcW w:w="1134" w:type="dxa"/>
            <w:shd w:val="clear" w:color="auto" w:fill="auto"/>
            <w:noWrap/>
            <w:vAlign w:val="center"/>
            <w:hideMark/>
          </w:tcPr>
          <w:p w14:paraId="3102EBFD"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14.14</w:t>
            </w:r>
          </w:p>
        </w:tc>
        <w:tc>
          <w:tcPr>
            <w:tcW w:w="1275" w:type="dxa"/>
            <w:shd w:val="clear" w:color="auto" w:fill="auto"/>
            <w:noWrap/>
            <w:vAlign w:val="center"/>
            <w:hideMark/>
          </w:tcPr>
          <w:p w14:paraId="58241137"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0.50</w:t>
            </w:r>
          </w:p>
        </w:tc>
        <w:tc>
          <w:tcPr>
            <w:tcW w:w="1134" w:type="dxa"/>
            <w:shd w:val="clear" w:color="auto" w:fill="auto"/>
            <w:noWrap/>
            <w:vAlign w:val="center"/>
            <w:hideMark/>
          </w:tcPr>
          <w:p w14:paraId="7AB54FA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2700</w:t>
            </w:r>
          </w:p>
        </w:tc>
        <w:tc>
          <w:tcPr>
            <w:tcW w:w="1323" w:type="dxa"/>
            <w:shd w:val="clear" w:color="auto" w:fill="auto"/>
            <w:noWrap/>
            <w:vAlign w:val="center"/>
            <w:hideMark/>
          </w:tcPr>
          <w:p w14:paraId="18BECB36"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9200</w:t>
            </w:r>
          </w:p>
        </w:tc>
        <w:tc>
          <w:tcPr>
            <w:tcW w:w="1116" w:type="dxa"/>
            <w:shd w:val="clear" w:color="auto" w:fill="auto"/>
            <w:noWrap/>
            <w:vAlign w:val="center"/>
            <w:hideMark/>
          </w:tcPr>
          <w:p w14:paraId="6A8699FA"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12300</w:t>
            </w:r>
          </w:p>
        </w:tc>
        <w:tc>
          <w:tcPr>
            <w:tcW w:w="1365" w:type="dxa"/>
            <w:shd w:val="clear" w:color="auto" w:fill="auto"/>
            <w:noWrap/>
            <w:vAlign w:val="center"/>
            <w:hideMark/>
          </w:tcPr>
          <w:p w14:paraId="48CDF0F9"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24200</w:t>
            </w:r>
          </w:p>
        </w:tc>
      </w:tr>
      <w:tr w:rsidR="00AC5F40" w:rsidRPr="001768E6" w14:paraId="74B76814" w14:textId="77777777" w:rsidTr="00AC5F40">
        <w:trPr>
          <w:trHeight w:val="288"/>
          <w:jc w:val="center"/>
        </w:trPr>
        <w:tc>
          <w:tcPr>
            <w:tcW w:w="1376" w:type="dxa"/>
            <w:shd w:val="clear" w:color="auto" w:fill="auto"/>
            <w:noWrap/>
            <w:vAlign w:val="center"/>
            <w:hideMark/>
          </w:tcPr>
          <w:p w14:paraId="45ED0E85"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MRFCS</w:t>
            </w:r>
          </w:p>
        </w:tc>
        <w:tc>
          <w:tcPr>
            <w:tcW w:w="1134" w:type="dxa"/>
            <w:shd w:val="clear" w:color="auto" w:fill="auto"/>
            <w:noWrap/>
            <w:vAlign w:val="center"/>
            <w:hideMark/>
          </w:tcPr>
          <w:p w14:paraId="3252D564"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11.30</w:t>
            </w:r>
          </w:p>
        </w:tc>
        <w:tc>
          <w:tcPr>
            <w:tcW w:w="1275" w:type="dxa"/>
            <w:shd w:val="clear" w:color="auto" w:fill="auto"/>
            <w:noWrap/>
            <w:vAlign w:val="center"/>
            <w:hideMark/>
          </w:tcPr>
          <w:p w14:paraId="2ED12556"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1.40</w:t>
            </w:r>
          </w:p>
        </w:tc>
        <w:tc>
          <w:tcPr>
            <w:tcW w:w="1134" w:type="dxa"/>
            <w:shd w:val="clear" w:color="auto" w:fill="auto"/>
            <w:noWrap/>
            <w:vAlign w:val="center"/>
            <w:hideMark/>
          </w:tcPr>
          <w:p w14:paraId="28921D13"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4760</w:t>
            </w:r>
          </w:p>
        </w:tc>
        <w:tc>
          <w:tcPr>
            <w:tcW w:w="1323" w:type="dxa"/>
            <w:shd w:val="clear" w:color="auto" w:fill="auto"/>
            <w:noWrap/>
            <w:vAlign w:val="center"/>
            <w:hideMark/>
          </w:tcPr>
          <w:p w14:paraId="08722AA9"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14000</w:t>
            </w:r>
          </w:p>
        </w:tc>
        <w:tc>
          <w:tcPr>
            <w:tcW w:w="1116" w:type="dxa"/>
            <w:shd w:val="clear" w:color="auto" w:fill="auto"/>
            <w:noWrap/>
            <w:vAlign w:val="center"/>
            <w:hideMark/>
          </w:tcPr>
          <w:p w14:paraId="1EDB572F"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10428</w:t>
            </w:r>
          </w:p>
        </w:tc>
        <w:tc>
          <w:tcPr>
            <w:tcW w:w="1365" w:type="dxa"/>
            <w:shd w:val="clear" w:color="auto" w:fill="auto"/>
            <w:noWrap/>
            <w:vAlign w:val="center"/>
            <w:hideMark/>
          </w:tcPr>
          <w:p w14:paraId="5FAC6BFB"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29190</w:t>
            </w:r>
          </w:p>
        </w:tc>
      </w:tr>
      <w:tr w:rsidR="00AC5F40" w:rsidRPr="001768E6" w14:paraId="314096FE" w14:textId="77777777" w:rsidTr="00AC5F40">
        <w:trPr>
          <w:trHeight w:val="288"/>
          <w:jc w:val="center"/>
        </w:trPr>
        <w:tc>
          <w:tcPr>
            <w:tcW w:w="1376" w:type="dxa"/>
            <w:shd w:val="clear" w:color="auto" w:fill="auto"/>
            <w:noWrap/>
            <w:vAlign w:val="center"/>
            <w:hideMark/>
          </w:tcPr>
          <w:p w14:paraId="710D354F"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Total</w:t>
            </w:r>
          </w:p>
        </w:tc>
        <w:tc>
          <w:tcPr>
            <w:tcW w:w="1134" w:type="dxa"/>
            <w:shd w:val="clear" w:color="auto" w:fill="auto"/>
            <w:noWrap/>
            <w:vAlign w:val="center"/>
            <w:hideMark/>
          </w:tcPr>
          <w:p w14:paraId="22C2FA75"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174.67</w:t>
            </w:r>
          </w:p>
        </w:tc>
        <w:tc>
          <w:tcPr>
            <w:tcW w:w="1275" w:type="dxa"/>
            <w:shd w:val="clear" w:color="auto" w:fill="auto"/>
            <w:noWrap/>
            <w:vAlign w:val="center"/>
            <w:hideMark/>
          </w:tcPr>
          <w:p w14:paraId="2D0F1D91"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7.70</w:t>
            </w:r>
          </w:p>
        </w:tc>
        <w:tc>
          <w:tcPr>
            <w:tcW w:w="1134" w:type="dxa"/>
            <w:shd w:val="clear" w:color="auto" w:fill="auto"/>
            <w:noWrap/>
            <w:vAlign w:val="center"/>
            <w:hideMark/>
          </w:tcPr>
          <w:p w14:paraId="37EE0CF5"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36101</w:t>
            </w:r>
          </w:p>
        </w:tc>
        <w:tc>
          <w:tcPr>
            <w:tcW w:w="1323" w:type="dxa"/>
            <w:shd w:val="clear" w:color="auto" w:fill="auto"/>
            <w:noWrap/>
            <w:vAlign w:val="center"/>
            <w:hideMark/>
          </w:tcPr>
          <w:p w14:paraId="4273DF35"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67522</w:t>
            </w:r>
          </w:p>
        </w:tc>
        <w:tc>
          <w:tcPr>
            <w:tcW w:w="1116" w:type="dxa"/>
            <w:shd w:val="clear" w:color="auto" w:fill="auto"/>
            <w:noWrap/>
            <w:vAlign w:val="center"/>
            <w:hideMark/>
          </w:tcPr>
          <w:p w14:paraId="7246C3AD"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64892</w:t>
            </w:r>
          </w:p>
        </w:tc>
        <w:tc>
          <w:tcPr>
            <w:tcW w:w="1365" w:type="dxa"/>
            <w:shd w:val="clear" w:color="auto" w:fill="auto"/>
            <w:noWrap/>
            <w:vAlign w:val="center"/>
            <w:hideMark/>
          </w:tcPr>
          <w:p w14:paraId="1FCDB25F"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168518</w:t>
            </w:r>
          </w:p>
        </w:tc>
      </w:tr>
      <w:tr w:rsidR="00AC5F40" w:rsidRPr="001768E6" w14:paraId="5AA53415" w14:textId="77777777" w:rsidTr="00AC5F40">
        <w:trPr>
          <w:trHeight w:val="288"/>
          <w:jc w:val="center"/>
        </w:trPr>
        <w:tc>
          <w:tcPr>
            <w:tcW w:w="1376" w:type="dxa"/>
            <w:tcBorders>
              <w:bottom w:val="single" w:sz="4" w:space="0" w:color="auto"/>
            </w:tcBorders>
            <w:shd w:val="clear" w:color="auto" w:fill="auto"/>
            <w:noWrap/>
            <w:vAlign w:val="center"/>
            <w:hideMark/>
          </w:tcPr>
          <w:p w14:paraId="4CFFB1E4"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Average</w:t>
            </w:r>
          </w:p>
        </w:tc>
        <w:tc>
          <w:tcPr>
            <w:tcW w:w="1134" w:type="dxa"/>
            <w:tcBorders>
              <w:bottom w:val="single" w:sz="4" w:space="0" w:color="auto"/>
            </w:tcBorders>
            <w:shd w:val="clear" w:color="auto" w:fill="auto"/>
            <w:noWrap/>
            <w:vAlign w:val="center"/>
            <w:hideMark/>
          </w:tcPr>
          <w:p w14:paraId="08585D6F"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29.11</w:t>
            </w:r>
          </w:p>
        </w:tc>
        <w:tc>
          <w:tcPr>
            <w:tcW w:w="1275" w:type="dxa"/>
            <w:tcBorders>
              <w:bottom w:val="single" w:sz="4" w:space="0" w:color="auto"/>
            </w:tcBorders>
            <w:shd w:val="clear" w:color="auto" w:fill="auto"/>
            <w:noWrap/>
            <w:vAlign w:val="center"/>
            <w:hideMark/>
          </w:tcPr>
          <w:p w14:paraId="41052A7D"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1.27</w:t>
            </w:r>
          </w:p>
        </w:tc>
        <w:tc>
          <w:tcPr>
            <w:tcW w:w="1134" w:type="dxa"/>
            <w:tcBorders>
              <w:bottom w:val="single" w:sz="4" w:space="0" w:color="auto"/>
            </w:tcBorders>
            <w:shd w:val="clear" w:color="auto" w:fill="auto"/>
            <w:noWrap/>
            <w:vAlign w:val="center"/>
            <w:hideMark/>
          </w:tcPr>
          <w:p w14:paraId="7E3BDBF7"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6017</w:t>
            </w:r>
          </w:p>
        </w:tc>
        <w:tc>
          <w:tcPr>
            <w:tcW w:w="1323" w:type="dxa"/>
            <w:tcBorders>
              <w:bottom w:val="single" w:sz="4" w:space="0" w:color="auto"/>
            </w:tcBorders>
            <w:shd w:val="clear" w:color="auto" w:fill="auto"/>
            <w:noWrap/>
            <w:vAlign w:val="center"/>
            <w:hideMark/>
          </w:tcPr>
          <w:p w14:paraId="59729BC6"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11254</w:t>
            </w:r>
          </w:p>
        </w:tc>
        <w:tc>
          <w:tcPr>
            <w:tcW w:w="1116" w:type="dxa"/>
            <w:tcBorders>
              <w:bottom w:val="single" w:sz="4" w:space="0" w:color="auto"/>
            </w:tcBorders>
            <w:shd w:val="clear" w:color="auto" w:fill="auto"/>
            <w:noWrap/>
            <w:vAlign w:val="center"/>
            <w:hideMark/>
          </w:tcPr>
          <w:p w14:paraId="1CCEDD50"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10815</w:t>
            </w:r>
          </w:p>
        </w:tc>
        <w:tc>
          <w:tcPr>
            <w:tcW w:w="1365" w:type="dxa"/>
            <w:tcBorders>
              <w:bottom w:val="single" w:sz="4" w:space="0" w:color="auto"/>
            </w:tcBorders>
            <w:shd w:val="clear" w:color="auto" w:fill="auto"/>
            <w:noWrap/>
            <w:vAlign w:val="center"/>
            <w:hideMark/>
          </w:tcPr>
          <w:p w14:paraId="470D0C7F"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28086</w:t>
            </w:r>
          </w:p>
        </w:tc>
      </w:tr>
    </w:tbl>
    <w:p w14:paraId="2895E948" w14:textId="7D93F71C" w:rsidR="00AC5F40" w:rsidRPr="00AC5F40" w:rsidRDefault="00AC5F40" w:rsidP="00AC5F40">
      <w:pPr>
        <w:rPr>
          <w:rFonts w:ascii="Arial" w:hAnsi="Arial" w:cs="Arial"/>
          <w:b/>
          <w:bCs/>
          <w:color w:val="000000"/>
          <w:szCs w:val="22"/>
        </w:rPr>
      </w:pPr>
    </w:p>
    <w:p w14:paraId="7A3A2707" w14:textId="77777777" w:rsidR="003D4FBE" w:rsidRPr="00F7314E" w:rsidRDefault="003D4FBE" w:rsidP="00F7314E">
      <w:pPr>
        <w:tabs>
          <w:tab w:val="left" w:pos="680"/>
          <w:tab w:val="left" w:pos="1134"/>
        </w:tabs>
        <w:jc w:val="both"/>
        <w:rPr>
          <w:rFonts w:ascii="Arial" w:hAnsi="Arial" w:cs="Arial"/>
          <w:sz w:val="22"/>
          <w:szCs w:val="22"/>
        </w:rPr>
      </w:pPr>
    </w:p>
    <w:p w14:paraId="11832794" w14:textId="77777777" w:rsidR="003D4FBE" w:rsidRDefault="003D4FBE" w:rsidP="003D4FBE">
      <w:pPr>
        <w:tabs>
          <w:tab w:val="left" w:pos="680"/>
          <w:tab w:val="left" w:pos="1134"/>
        </w:tabs>
        <w:rPr>
          <w:rFonts w:ascii="Times New Roman" w:hAnsi="Times New Roman"/>
          <w:b/>
          <w:bCs/>
          <w:i/>
          <w:iCs/>
          <w:sz w:val="24"/>
          <w:lang w:val="en-IN"/>
        </w:rPr>
      </w:pPr>
      <w:r>
        <w:rPr>
          <w:rFonts w:ascii="Arial" w:hAnsi="Arial" w:cs="Arial"/>
          <w:b/>
          <w:bCs/>
          <w:sz w:val="22"/>
          <w:szCs w:val="22"/>
          <w:lang w:val="en-IN"/>
        </w:rPr>
        <w:t xml:space="preserve">3.2.6 </w:t>
      </w:r>
      <w:r w:rsidRPr="003D4FBE">
        <w:rPr>
          <w:rFonts w:ascii="Arial" w:hAnsi="Arial" w:cs="Arial"/>
          <w:b/>
          <w:bCs/>
          <w:sz w:val="22"/>
          <w:szCs w:val="22"/>
          <w:lang w:val="en-IN"/>
        </w:rPr>
        <w:t>Housing status of the FCS members</w:t>
      </w:r>
      <w:r w:rsidRPr="00461147">
        <w:rPr>
          <w:rFonts w:ascii="Times New Roman" w:hAnsi="Times New Roman"/>
          <w:b/>
          <w:bCs/>
          <w:i/>
          <w:iCs/>
          <w:sz w:val="24"/>
          <w:lang w:val="en-IN"/>
        </w:rPr>
        <w:t xml:space="preserve"> </w:t>
      </w:r>
    </w:p>
    <w:p w14:paraId="34A09EA9" w14:textId="77777777" w:rsidR="003D4FBE" w:rsidRPr="003D4FBE" w:rsidRDefault="003D4FBE" w:rsidP="003D4FBE">
      <w:pPr>
        <w:tabs>
          <w:tab w:val="left" w:pos="680"/>
          <w:tab w:val="left" w:pos="1134"/>
        </w:tabs>
        <w:rPr>
          <w:rFonts w:ascii="Times New Roman" w:hAnsi="Times New Roman"/>
          <w:b/>
          <w:bCs/>
          <w:sz w:val="24"/>
          <w:lang w:val="en-IN"/>
        </w:rPr>
      </w:pPr>
    </w:p>
    <w:p w14:paraId="650F5338" w14:textId="78488899" w:rsidR="00F7314E" w:rsidRDefault="003D4FBE" w:rsidP="003D4FBE">
      <w:pPr>
        <w:autoSpaceDE w:val="0"/>
        <w:autoSpaceDN w:val="0"/>
        <w:adjustRightInd w:val="0"/>
        <w:jc w:val="both"/>
        <w:rPr>
          <w:rFonts w:ascii="Arial" w:hAnsi="Arial" w:cs="Arial"/>
        </w:rPr>
      </w:pPr>
      <w:r w:rsidRPr="003D4FBE">
        <w:rPr>
          <w:rFonts w:ascii="Arial" w:hAnsi="Arial" w:cs="Arial"/>
        </w:rPr>
        <w:t>The housing conditions of the members were classified into three types: kaccha, half-pucca, and pucca. The study found that 35.50% of members live in kaccha houses, 38.18% reside in half-pucca houses, and 26.32% live in pucca houses.</w:t>
      </w:r>
    </w:p>
    <w:p w14:paraId="2750D123" w14:textId="77777777" w:rsidR="003D4FBE" w:rsidRPr="003D4FBE" w:rsidRDefault="003D4FBE" w:rsidP="003D4FBE">
      <w:pPr>
        <w:autoSpaceDE w:val="0"/>
        <w:autoSpaceDN w:val="0"/>
        <w:adjustRightInd w:val="0"/>
        <w:jc w:val="both"/>
        <w:rPr>
          <w:rFonts w:ascii="Arial" w:hAnsi="Arial" w:cs="Arial"/>
          <w:b/>
          <w:bCs/>
          <w:sz w:val="18"/>
          <w:szCs w:val="18"/>
          <w:lang w:val="en-IN"/>
        </w:rPr>
      </w:pPr>
    </w:p>
    <w:p w14:paraId="153AAAE5" w14:textId="6C9EE8B8" w:rsidR="00F7314E" w:rsidRPr="00F7314E" w:rsidRDefault="00F7314E" w:rsidP="00F7314E">
      <w:pPr>
        <w:autoSpaceDE w:val="0"/>
        <w:autoSpaceDN w:val="0"/>
        <w:adjustRightInd w:val="0"/>
        <w:spacing w:line="360" w:lineRule="auto"/>
        <w:jc w:val="both"/>
        <w:rPr>
          <w:rFonts w:ascii="Arial" w:hAnsi="Arial" w:cs="Arial"/>
          <w:b/>
          <w:bCs/>
          <w:sz w:val="22"/>
          <w:szCs w:val="22"/>
          <w:lang w:val="en-IN"/>
        </w:rPr>
      </w:pPr>
      <w:r w:rsidRPr="00F7314E">
        <w:rPr>
          <w:rFonts w:ascii="Arial" w:hAnsi="Arial" w:cs="Arial"/>
          <w:b/>
          <w:bCs/>
          <w:sz w:val="22"/>
          <w:szCs w:val="22"/>
          <w:lang w:val="en-IN"/>
        </w:rPr>
        <w:t>3.2.</w:t>
      </w:r>
      <w:r w:rsidR="003D4FBE">
        <w:rPr>
          <w:rFonts w:ascii="Arial" w:hAnsi="Arial" w:cs="Arial"/>
          <w:b/>
          <w:bCs/>
          <w:sz w:val="22"/>
          <w:szCs w:val="22"/>
          <w:lang w:val="en-IN"/>
        </w:rPr>
        <w:t>7</w:t>
      </w:r>
      <w:r w:rsidRPr="00F7314E">
        <w:rPr>
          <w:rFonts w:ascii="Arial" w:hAnsi="Arial" w:cs="Arial"/>
          <w:b/>
          <w:bCs/>
          <w:sz w:val="22"/>
          <w:szCs w:val="22"/>
          <w:lang w:val="en-IN"/>
        </w:rPr>
        <w:t xml:space="preserve"> </w:t>
      </w:r>
      <w:r w:rsidRPr="00F7314E">
        <w:rPr>
          <w:rFonts w:ascii="Arial" w:hAnsi="Arial" w:cs="Arial"/>
          <w:b/>
          <w:bCs/>
          <w:sz w:val="22"/>
          <w:szCs w:val="22"/>
        </w:rPr>
        <w:t>Financial and Insurance Coverage Status of FCS Members</w:t>
      </w:r>
    </w:p>
    <w:p w14:paraId="6A172342" w14:textId="77777777" w:rsidR="003D4FBE" w:rsidRPr="003D4FBE" w:rsidRDefault="003D4FBE" w:rsidP="003D4FBE">
      <w:pPr>
        <w:jc w:val="both"/>
        <w:rPr>
          <w:rFonts w:ascii="Arial" w:hAnsi="Arial" w:cs="Arial"/>
          <w:szCs w:val="16"/>
        </w:rPr>
      </w:pPr>
      <w:r w:rsidRPr="003D4FBE">
        <w:rPr>
          <w:rFonts w:ascii="Arial" w:hAnsi="Arial" w:cs="Arial"/>
          <w:szCs w:val="16"/>
        </w:rPr>
        <w:t>All society members (100%) have bank accounts; however, only 32.17% are covered by a government insurance policy, while the remaining 67.83% do not have insurance. On the other hand, 95.33% of members have a Kishan Credit Card (KCC), and 4.67% do not.</w:t>
      </w:r>
    </w:p>
    <w:p w14:paraId="7D589099" w14:textId="00CA2326" w:rsidR="00F7314E" w:rsidRDefault="00F7314E" w:rsidP="00441B6F">
      <w:pPr>
        <w:pStyle w:val="Body"/>
        <w:spacing w:after="0"/>
        <w:rPr>
          <w:rFonts w:ascii="Arial" w:hAnsi="Arial" w:cs="Arial"/>
          <w:b/>
          <w:bCs/>
        </w:rPr>
      </w:pPr>
    </w:p>
    <w:p w14:paraId="189471C1" w14:textId="77777777" w:rsidR="003D4FBE" w:rsidRPr="003D4FBE" w:rsidRDefault="003D4FBE" w:rsidP="003D4FBE">
      <w:pPr>
        <w:tabs>
          <w:tab w:val="left" w:pos="680"/>
          <w:tab w:val="left" w:pos="1134"/>
        </w:tabs>
        <w:spacing w:line="360" w:lineRule="auto"/>
        <w:jc w:val="both"/>
        <w:rPr>
          <w:rFonts w:ascii="Arial" w:hAnsi="Arial" w:cs="Arial"/>
          <w:sz w:val="22"/>
          <w:szCs w:val="18"/>
          <w:lang w:val="en-IN"/>
        </w:rPr>
      </w:pPr>
      <w:r w:rsidRPr="003D4FBE">
        <w:rPr>
          <w:rFonts w:ascii="Arial" w:hAnsi="Arial" w:cs="Arial"/>
          <w:b/>
          <w:bCs/>
          <w:sz w:val="22"/>
          <w:szCs w:val="22"/>
        </w:rPr>
        <w:t xml:space="preserve">3.2.8 </w:t>
      </w:r>
      <w:r w:rsidRPr="003D4FBE">
        <w:rPr>
          <w:rFonts w:ascii="Arial" w:hAnsi="Arial" w:cs="Arial"/>
          <w:b/>
          <w:bCs/>
          <w:sz w:val="22"/>
          <w:szCs w:val="18"/>
          <w:lang w:val="en-IN"/>
        </w:rPr>
        <w:t>Infrastructure of the FCS</w:t>
      </w:r>
    </w:p>
    <w:p w14:paraId="543D697B" w14:textId="4152C2B6" w:rsidR="003D4FBE" w:rsidRPr="003D4FBE" w:rsidRDefault="003D4FBE" w:rsidP="003D4FBE">
      <w:pPr>
        <w:tabs>
          <w:tab w:val="left" w:pos="680"/>
          <w:tab w:val="left" w:pos="1134"/>
        </w:tabs>
        <w:jc w:val="both"/>
        <w:rPr>
          <w:rFonts w:ascii="Arial" w:hAnsi="Arial" w:cs="Arial"/>
          <w:b/>
          <w:bCs/>
          <w:szCs w:val="16"/>
          <w:lang w:val="en-IN"/>
        </w:rPr>
      </w:pPr>
      <w:r w:rsidRPr="003D4FBE">
        <w:rPr>
          <w:rFonts w:ascii="Arial" w:hAnsi="Arial" w:cs="Arial"/>
          <w:szCs w:val="16"/>
        </w:rPr>
        <w:t>Only the Maa Narmada Fisheries Cooperative Society</w:t>
      </w:r>
      <w:r w:rsidR="00214E1F">
        <w:rPr>
          <w:rFonts w:ascii="Arial" w:hAnsi="Arial" w:cs="Arial"/>
          <w:szCs w:val="16"/>
        </w:rPr>
        <w:t xml:space="preserve"> </w:t>
      </w:r>
      <w:r w:rsidRPr="003D4FBE">
        <w:rPr>
          <w:rFonts w:ascii="Arial" w:hAnsi="Arial" w:cs="Arial"/>
          <w:szCs w:val="16"/>
        </w:rPr>
        <w:t>has its own building, which was constructed with government aid. The remaining five societies do not have any dedicated buildings for their activities.</w:t>
      </w:r>
    </w:p>
    <w:p w14:paraId="48D4AE55" w14:textId="11DCCA90" w:rsidR="003D4FBE" w:rsidRDefault="003D4FBE" w:rsidP="00441B6F">
      <w:pPr>
        <w:pStyle w:val="Body"/>
        <w:spacing w:after="0"/>
        <w:rPr>
          <w:rFonts w:ascii="Arial" w:hAnsi="Arial" w:cs="Arial"/>
          <w:b/>
          <w:bCs/>
          <w:sz w:val="22"/>
          <w:szCs w:val="22"/>
        </w:rPr>
      </w:pPr>
    </w:p>
    <w:p w14:paraId="3E12D8F7" w14:textId="77777777" w:rsidR="00FC7250" w:rsidRDefault="00FC7250" w:rsidP="00441B6F">
      <w:pPr>
        <w:pStyle w:val="Body"/>
        <w:spacing w:after="0"/>
        <w:rPr>
          <w:rFonts w:ascii="Arial" w:hAnsi="Arial" w:cs="Arial"/>
          <w:b/>
          <w:bCs/>
          <w:sz w:val="22"/>
          <w:szCs w:val="22"/>
        </w:rPr>
      </w:pPr>
    </w:p>
    <w:p w14:paraId="76E957B8" w14:textId="77777777" w:rsidR="00FC7250" w:rsidRDefault="00FC7250" w:rsidP="00441B6F">
      <w:pPr>
        <w:pStyle w:val="Body"/>
        <w:spacing w:after="0"/>
        <w:rPr>
          <w:rFonts w:ascii="Arial" w:hAnsi="Arial" w:cs="Arial"/>
          <w:b/>
          <w:bCs/>
          <w:sz w:val="22"/>
          <w:szCs w:val="22"/>
        </w:rPr>
      </w:pPr>
    </w:p>
    <w:p w14:paraId="5BBAB22A" w14:textId="77777777" w:rsidR="003D4FBE" w:rsidRDefault="003D4FBE" w:rsidP="003D4FBE">
      <w:pPr>
        <w:tabs>
          <w:tab w:val="left" w:pos="680"/>
          <w:tab w:val="left" w:pos="1134"/>
        </w:tabs>
        <w:rPr>
          <w:rFonts w:ascii="Arial" w:hAnsi="Arial" w:cs="Arial"/>
          <w:b/>
          <w:bCs/>
          <w:sz w:val="22"/>
          <w:szCs w:val="18"/>
          <w:lang w:val="en-IN"/>
        </w:rPr>
      </w:pPr>
      <w:r>
        <w:rPr>
          <w:rFonts w:ascii="Arial" w:hAnsi="Arial" w:cs="Arial"/>
          <w:b/>
          <w:bCs/>
          <w:sz w:val="22"/>
          <w:szCs w:val="22"/>
        </w:rPr>
        <w:lastRenderedPageBreak/>
        <w:t xml:space="preserve">3.3 </w:t>
      </w:r>
      <w:r w:rsidRPr="003D4FBE">
        <w:rPr>
          <w:rFonts w:ascii="Arial" w:hAnsi="Arial" w:cs="Arial"/>
          <w:b/>
          <w:bCs/>
          <w:sz w:val="22"/>
          <w:szCs w:val="18"/>
          <w:lang w:val="en-IN"/>
        </w:rPr>
        <w:t>Fisheries management by the FCS</w:t>
      </w:r>
    </w:p>
    <w:p w14:paraId="5E17324F" w14:textId="77777777" w:rsidR="008B7FD2" w:rsidRDefault="008B7FD2" w:rsidP="003D4FBE">
      <w:pPr>
        <w:tabs>
          <w:tab w:val="left" w:pos="680"/>
          <w:tab w:val="left" w:pos="1134"/>
        </w:tabs>
        <w:rPr>
          <w:rFonts w:ascii="Arial" w:hAnsi="Arial" w:cs="Arial"/>
          <w:b/>
          <w:bCs/>
          <w:sz w:val="22"/>
          <w:szCs w:val="18"/>
          <w:lang w:val="en-IN"/>
        </w:rPr>
      </w:pPr>
    </w:p>
    <w:p w14:paraId="7FF85F15" w14:textId="77777777" w:rsidR="00924855" w:rsidRDefault="00924855" w:rsidP="00924855">
      <w:pPr>
        <w:tabs>
          <w:tab w:val="left" w:pos="680"/>
          <w:tab w:val="left" w:pos="1134"/>
        </w:tabs>
        <w:rPr>
          <w:rFonts w:ascii="Arial" w:hAnsi="Arial" w:cs="Arial"/>
          <w:b/>
          <w:bCs/>
          <w:iCs/>
          <w:sz w:val="22"/>
          <w:szCs w:val="18"/>
          <w:lang w:val="en-IN"/>
        </w:rPr>
      </w:pPr>
      <w:r>
        <w:rPr>
          <w:rFonts w:ascii="Arial" w:hAnsi="Arial" w:cs="Arial"/>
          <w:b/>
          <w:bCs/>
          <w:sz w:val="22"/>
          <w:szCs w:val="18"/>
          <w:lang w:val="en-IN"/>
        </w:rPr>
        <w:t xml:space="preserve">3.3.1 </w:t>
      </w:r>
      <w:r w:rsidRPr="00924855">
        <w:rPr>
          <w:rFonts w:ascii="Arial" w:hAnsi="Arial" w:cs="Arial"/>
          <w:b/>
          <w:bCs/>
          <w:iCs/>
          <w:sz w:val="22"/>
          <w:szCs w:val="18"/>
          <w:lang w:val="en-IN"/>
        </w:rPr>
        <w:t xml:space="preserve">Fish seed stocking and production during 2021-2022 </w:t>
      </w:r>
    </w:p>
    <w:p w14:paraId="311D9665" w14:textId="77777777" w:rsidR="008B7FD2" w:rsidRDefault="008B7FD2" w:rsidP="00924855">
      <w:pPr>
        <w:tabs>
          <w:tab w:val="left" w:pos="680"/>
          <w:tab w:val="left" w:pos="1134"/>
        </w:tabs>
        <w:rPr>
          <w:rFonts w:ascii="Arial" w:hAnsi="Arial" w:cs="Arial"/>
          <w:b/>
          <w:bCs/>
          <w:iCs/>
          <w:sz w:val="22"/>
          <w:szCs w:val="18"/>
          <w:lang w:val="en-IN"/>
        </w:rPr>
      </w:pPr>
    </w:p>
    <w:p w14:paraId="1AD05924" w14:textId="77777777" w:rsidR="008B7FD2" w:rsidRPr="008B7FD2" w:rsidRDefault="008B7FD2" w:rsidP="008B7FD2">
      <w:pPr>
        <w:tabs>
          <w:tab w:val="left" w:pos="680"/>
          <w:tab w:val="left" w:pos="1134"/>
        </w:tabs>
        <w:jc w:val="both"/>
        <w:rPr>
          <w:rFonts w:ascii="Arial" w:hAnsi="Arial" w:cs="Arial"/>
          <w:sz w:val="22"/>
          <w:szCs w:val="22"/>
        </w:rPr>
      </w:pPr>
      <w:r w:rsidRPr="008B7FD2">
        <w:rPr>
          <w:rFonts w:ascii="Arial" w:hAnsi="Arial" w:cs="Arial"/>
          <w:szCs w:val="16"/>
        </w:rPr>
        <w:t>The societies regularly stock fish seed into the water bodies with the support of the state fisheries department to enhance the production of the reservoirs. However, fish production across all societies in Niwas block is generally recorded low. In the year 2021-2022, MNAFCS stocked the highest number of fry (1.00 lakh), while AFCS released the lowest number (0.30 lakh). In total, all the societies produced 2,100 kg of fish during the same period.</w:t>
      </w:r>
      <w:r w:rsidRPr="008B7FD2">
        <w:rPr>
          <w:rFonts w:ascii="Arial" w:hAnsi="Arial" w:cs="Arial"/>
          <w:sz w:val="22"/>
          <w:szCs w:val="22"/>
        </w:rPr>
        <w:tab/>
      </w:r>
    </w:p>
    <w:p w14:paraId="45F876D8" w14:textId="77777777" w:rsidR="008B7FD2" w:rsidRDefault="008B7FD2" w:rsidP="008B7FD2">
      <w:pPr>
        <w:tabs>
          <w:tab w:val="left" w:pos="680"/>
          <w:tab w:val="left" w:pos="1134"/>
        </w:tabs>
        <w:jc w:val="both"/>
        <w:rPr>
          <w:rFonts w:ascii="Times New Roman" w:hAnsi="Times New Roman"/>
          <w:b/>
          <w:bCs/>
          <w:i/>
          <w:sz w:val="22"/>
          <w:szCs w:val="18"/>
          <w:lang w:val="en-IN"/>
        </w:rPr>
      </w:pPr>
    </w:p>
    <w:p w14:paraId="2EE2C6FF" w14:textId="77777777" w:rsidR="008B7FD2" w:rsidRDefault="008B7FD2" w:rsidP="008B7FD2">
      <w:pPr>
        <w:tabs>
          <w:tab w:val="left" w:pos="680"/>
          <w:tab w:val="left" w:pos="1134"/>
        </w:tabs>
        <w:jc w:val="both"/>
        <w:rPr>
          <w:rFonts w:ascii="Arial" w:hAnsi="Arial" w:cs="Arial"/>
          <w:b/>
          <w:bCs/>
          <w:iCs/>
          <w:sz w:val="22"/>
          <w:szCs w:val="22"/>
          <w:lang w:val="en-IN"/>
        </w:rPr>
      </w:pPr>
      <w:r w:rsidRPr="004307AF">
        <w:rPr>
          <w:rFonts w:ascii="Arial" w:hAnsi="Arial" w:cs="Arial"/>
          <w:b/>
          <w:bCs/>
          <w:iCs/>
          <w:sz w:val="22"/>
          <w:szCs w:val="22"/>
          <w:lang w:val="en-IN"/>
        </w:rPr>
        <w:t xml:space="preserve">3.3.2 Craft and gear </w:t>
      </w:r>
      <w:r w:rsidRPr="004307AF">
        <w:rPr>
          <w:rFonts w:ascii="Arial" w:hAnsi="Arial" w:cs="Arial"/>
          <w:iCs/>
          <w:sz w:val="22"/>
          <w:szCs w:val="22"/>
          <w:lang w:val="en-IN"/>
        </w:rPr>
        <w:t xml:space="preserve">   </w:t>
      </w:r>
      <w:r w:rsidRPr="004307AF">
        <w:rPr>
          <w:rFonts w:ascii="Arial" w:hAnsi="Arial" w:cs="Arial"/>
          <w:b/>
          <w:bCs/>
          <w:iCs/>
          <w:sz w:val="22"/>
          <w:szCs w:val="22"/>
          <w:lang w:val="en-IN"/>
        </w:rPr>
        <w:t xml:space="preserve"> </w:t>
      </w:r>
    </w:p>
    <w:p w14:paraId="325540B4" w14:textId="77777777" w:rsidR="00214E1F" w:rsidRPr="004307AF" w:rsidRDefault="00214E1F" w:rsidP="008B7FD2">
      <w:pPr>
        <w:tabs>
          <w:tab w:val="left" w:pos="680"/>
          <w:tab w:val="left" w:pos="1134"/>
        </w:tabs>
        <w:jc w:val="both"/>
        <w:rPr>
          <w:rFonts w:ascii="Arial" w:hAnsi="Arial" w:cs="Arial"/>
          <w:b/>
          <w:bCs/>
          <w:iCs/>
          <w:sz w:val="22"/>
          <w:szCs w:val="22"/>
          <w:lang w:val="en-IN"/>
        </w:rPr>
      </w:pPr>
    </w:p>
    <w:p w14:paraId="566535E2" w14:textId="77777777" w:rsidR="00214E1F" w:rsidRDefault="00214E1F" w:rsidP="00214E1F">
      <w:pPr>
        <w:tabs>
          <w:tab w:val="left" w:pos="680"/>
          <w:tab w:val="left" w:pos="1134"/>
        </w:tabs>
        <w:jc w:val="both"/>
        <w:rPr>
          <w:rFonts w:ascii="Arial" w:hAnsi="Arial" w:cs="Arial"/>
          <w:color w:val="000000"/>
        </w:rPr>
      </w:pPr>
      <w:r w:rsidRPr="00214E1F">
        <w:rPr>
          <w:rFonts w:ascii="Arial" w:hAnsi="Arial" w:cs="Arial"/>
          <w:szCs w:val="16"/>
          <w:lang w:val="en-IN"/>
        </w:rPr>
        <w:t xml:space="preserve">Craft and gears are essential for effective harvesting of fishes from the water resources. During the study it was recorded that </w:t>
      </w:r>
      <w:r w:rsidRPr="00214E1F">
        <w:rPr>
          <w:rFonts w:ascii="Arial" w:hAnsi="Arial" w:cs="Arial"/>
          <w:color w:val="000000"/>
        </w:rPr>
        <w:t>GSFCS and MDFCS have one boat each, and all other societies have two or more boats. MNFCS have highest number of nets (50 Nos.).</w:t>
      </w:r>
    </w:p>
    <w:p w14:paraId="0D095025" w14:textId="77777777" w:rsidR="00214E1F" w:rsidRPr="00214E1F" w:rsidRDefault="00214E1F" w:rsidP="00214E1F">
      <w:pPr>
        <w:tabs>
          <w:tab w:val="left" w:pos="680"/>
          <w:tab w:val="left" w:pos="1134"/>
        </w:tabs>
        <w:jc w:val="both"/>
        <w:rPr>
          <w:rFonts w:ascii="Arial" w:hAnsi="Arial" w:cs="Arial"/>
          <w:color w:val="000000"/>
        </w:rPr>
      </w:pPr>
    </w:p>
    <w:p w14:paraId="625E8833" w14:textId="77777777" w:rsidR="00214E1F" w:rsidRPr="00214E1F" w:rsidRDefault="00214E1F" w:rsidP="00214E1F">
      <w:pPr>
        <w:tabs>
          <w:tab w:val="left" w:pos="680"/>
          <w:tab w:val="left" w:pos="1134"/>
        </w:tabs>
        <w:spacing w:line="360" w:lineRule="auto"/>
        <w:jc w:val="both"/>
        <w:rPr>
          <w:rFonts w:ascii="Arial" w:hAnsi="Arial" w:cs="Arial"/>
          <w:b/>
          <w:bCs/>
          <w:i/>
          <w:iCs/>
          <w:color w:val="000000"/>
          <w:sz w:val="24"/>
          <w:szCs w:val="24"/>
        </w:rPr>
      </w:pPr>
      <w:r w:rsidRPr="00214E1F">
        <w:rPr>
          <w:rFonts w:ascii="Arial" w:hAnsi="Arial" w:cs="Arial"/>
          <w:b/>
          <w:bCs/>
          <w:iCs/>
          <w:sz w:val="22"/>
          <w:szCs w:val="18"/>
          <w:lang w:val="en-IN"/>
        </w:rPr>
        <w:t xml:space="preserve">3.3.3 </w:t>
      </w:r>
      <w:r w:rsidRPr="00214E1F">
        <w:rPr>
          <w:rFonts w:ascii="Arial" w:hAnsi="Arial" w:cs="Arial"/>
          <w:b/>
          <w:bCs/>
          <w:color w:val="000000"/>
          <w:sz w:val="22"/>
          <w:szCs w:val="22"/>
        </w:rPr>
        <w:t>Fish marketing</w:t>
      </w:r>
    </w:p>
    <w:p w14:paraId="396339E4" w14:textId="77777777" w:rsidR="00214E1F" w:rsidRPr="00214E1F" w:rsidRDefault="00214E1F" w:rsidP="00E61775">
      <w:pPr>
        <w:tabs>
          <w:tab w:val="left" w:pos="680"/>
          <w:tab w:val="left" w:pos="1134"/>
        </w:tabs>
        <w:jc w:val="both"/>
        <w:rPr>
          <w:rFonts w:ascii="Arial" w:hAnsi="Arial" w:cs="Arial"/>
          <w:color w:val="000000"/>
        </w:rPr>
      </w:pPr>
      <w:r w:rsidRPr="00214E1F">
        <w:rPr>
          <w:rFonts w:ascii="Arial" w:hAnsi="Arial" w:cs="Arial"/>
          <w:color w:val="000000"/>
        </w:rPr>
        <w:t>The majority of societies sell their catch in the local market. However, three societies (MNAFCS, MNFCS, MRFCS) sell fish at the inter-district level, with only MNFCS and MRFCS using ice for marketing. MNAFCS, being close to the district border, does not use ice for its sales.</w:t>
      </w:r>
    </w:p>
    <w:p w14:paraId="4BA8839D" w14:textId="5F9BE8B0" w:rsidR="008B7FD2" w:rsidRDefault="008B7FD2" w:rsidP="008B7FD2">
      <w:pPr>
        <w:tabs>
          <w:tab w:val="left" w:pos="680"/>
          <w:tab w:val="left" w:pos="1134"/>
        </w:tabs>
        <w:jc w:val="both"/>
        <w:rPr>
          <w:rFonts w:ascii="Times New Roman" w:hAnsi="Times New Roman"/>
          <w:b/>
          <w:bCs/>
          <w:iCs/>
          <w:sz w:val="22"/>
          <w:szCs w:val="18"/>
          <w:lang w:val="en-IN"/>
        </w:rPr>
      </w:pPr>
    </w:p>
    <w:p w14:paraId="795D5BB7" w14:textId="77777777" w:rsidR="00E61775" w:rsidRDefault="00E61775" w:rsidP="00E61775">
      <w:pPr>
        <w:tabs>
          <w:tab w:val="left" w:pos="680"/>
          <w:tab w:val="left" w:pos="1134"/>
        </w:tabs>
        <w:spacing w:line="360" w:lineRule="auto"/>
        <w:jc w:val="both"/>
        <w:rPr>
          <w:rFonts w:ascii="Times New Roman" w:hAnsi="Times New Roman"/>
          <w:b/>
          <w:bCs/>
          <w:i/>
          <w:iCs/>
          <w:sz w:val="24"/>
          <w:lang w:val="en-IN"/>
        </w:rPr>
      </w:pPr>
      <w:r w:rsidRPr="00400C69">
        <w:rPr>
          <w:rFonts w:ascii="Arial" w:hAnsi="Arial" w:cs="Arial"/>
          <w:b/>
          <w:bCs/>
          <w:iCs/>
          <w:sz w:val="22"/>
          <w:szCs w:val="18"/>
          <w:lang w:val="en-IN"/>
        </w:rPr>
        <w:t>3.4</w:t>
      </w:r>
      <w:r>
        <w:rPr>
          <w:rFonts w:ascii="Times New Roman" w:hAnsi="Times New Roman"/>
          <w:b/>
          <w:bCs/>
          <w:iCs/>
          <w:sz w:val="22"/>
          <w:szCs w:val="18"/>
          <w:lang w:val="en-IN"/>
        </w:rPr>
        <w:t xml:space="preserve"> </w:t>
      </w:r>
      <w:r w:rsidRPr="00E61775">
        <w:rPr>
          <w:rFonts w:ascii="Arial" w:hAnsi="Arial" w:cs="Arial"/>
          <w:b/>
          <w:bCs/>
          <w:sz w:val="22"/>
          <w:szCs w:val="18"/>
          <w:lang w:val="en-IN"/>
        </w:rPr>
        <w:t>Constraints and difficulties</w:t>
      </w:r>
    </w:p>
    <w:p w14:paraId="7EE7DADC" w14:textId="77777777" w:rsidR="00E61775" w:rsidRPr="00E61775" w:rsidRDefault="00E61775" w:rsidP="00400C69">
      <w:pPr>
        <w:pStyle w:val="NormalWeb"/>
        <w:spacing w:after="0" w:line="240" w:lineRule="auto"/>
        <w:jc w:val="both"/>
        <w:rPr>
          <w:rFonts w:ascii="Arial" w:hAnsi="Arial" w:cs="Arial"/>
          <w:sz w:val="20"/>
          <w:szCs w:val="20"/>
        </w:rPr>
      </w:pPr>
      <w:r w:rsidRPr="00E61775">
        <w:rPr>
          <w:rFonts w:ascii="Arial" w:hAnsi="Arial" w:cs="Arial"/>
          <w:sz w:val="20"/>
          <w:szCs w:val="20"/>
        </w:rPr>
        <w:t>The societies face several challenges in their daily activities, which include:</w:t>
      </w:r>
    </w:p>
    <w:p w14:paraId="1FC42209"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Inexperienced and uninspired leadership from board members</w:t>
      </w:r>
    </w:p>
    <w:p w14:paraId="425A6D57"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Corruption within the society</w:t>
      </w:r>
    </w:p>
    <w:p w14:paraId="222173AE"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Difficulties in collecting funds for fish seed, boats, nets, and other equipment and activities</w:t>
      </w:r>
    </w:p>
    <w:p w14:paraId="785FA237"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Mismanagement of funds and improper distribution</w:t>
      </w:r>
    </w:p>
    <w:p w14:paraId="07DF072E"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Unequal distribution of work</w:t>
      </w:r>
    </w:p>
    <w:p w14:paraId="1223121B"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Poaching in ponds/reservoirs by outsiders, and occasionally by society members themselves</w:t>
      </w:r>
    </w:p>
    <w:p w14:paraId="667A5798"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Lack of technical fishing skills</w:t>
      </w:r>
    </w:p>
    <w:p w14:paraId="7E7F4E7D"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Limited interest in record-keeping, auditing, and maintenance</w:t>
      </w:r>
    </w:p>
    <w:p w14:paraId="51DA04CE" w14:textId="77777777" w:rsidR="00400C69" w:rsidRDefault="00400C69" w:rsidP="00400C69">
      <w:pPr>
        <w:pStyle w:val="NormalWeb"/>
        <w:jc w:val="both"/>
        <w:rPr>
          <w:rFonts w:ascii="Arial" w:hAnsi="Arial" w:cs="Arial"/>
          <w:b/>
          <w:bCs/>
          <w:sz w:val="22"/>
          <w:szCs w:val="20"/>
          <w:lang w:val="en-IN"/>
        </w:rPr>
      </w:pPr>
      <w:r w:rsidRPr="00400C69">
        <w:rPr>
          <w:rFonts w:ascii="Arial" w:hAnsi="Arial" w:cs="Arial"/>
          <w:b/>
          <w:bCs/>
          <w:iCs/>
          <w:sz w:val="22"/>
          <w:szCs w:val="18"/>
          <w:lang w:val="en-IN"/>
        </w:rPr>
        <w:t xml:space="preserve">3.5 </w:t>
      </w:r>
      <w:r w:rsidRPr="00400C69">
        <w:rPr>
          <w:rFonts w:ascii="Arial" w:hAnsi="Arial" w:cs="Arial"/>
          <w:b/>
          <w:bCs/>
          <w:sz w:val="22"/>
          <w:szCs w:val="20"/>
          <w:lang w:val="en-IN"/>
        </w:rPr>
        <w:t xml:space="preserve">Government´s </w:t>
      </w:r>
      <w:commentRangeStart w:id="2"/>
      <w:r w:rsidRPr="00400C69">
        <w:rPr>
          <w:rFonts w:ascii="Arial" w:hAnsi="Arial" w:cs="Arial"/>
          <w:b/>
          <w:bCs/>
          <w:sz w:val="22"/>
          <w:szCs w:val="20"/>
          <w:lang w:val="en-IN"/>
        </w:rPr>
        <w:t>intervention</w:t>
      </w:r>
      <w:commentRangeEnd w:id="2"/>
      <w:r w:rsidR="00FB611F">
        <w:rPr>
          <w:rStyle w:val="CommentReference"/>
          <w:rFonts w:eastAsia="Times New Roman"/>
          <w:kern w:val="0"/>
          <w:lang w:val="nb-NO" w:eastAsia="nb-NO"/>
        </w:rPr>
        <w:commentReference w:id="2"/>
      </w:r>
    </w:p>
    <w:p w14:paraId="2E7EB242" w14:textId="77777777" w:rsidR="00400C69" w:rsidRPr="00400C69" w:rsidRDefault="00400C69" w:rsidP="00400C69">
      <w:pPr>
        <w:tabs>
          <w:tab w:val="left" w:pos="680"/>
          <w:tab w:val="left" w:pos="1134"/>
        </w:tabs>
        <w:jc w:val="both"/>
        <w:rPr>
          <w:rFonts w:ascii="Arial" w:hAnsi="Arial" w:cs="Arial"/>
          <w:szCs w:val="22"/>
        </w:rPr>
      </w:pPr>
      <w:r w:rsidRPr="00400C69">
        <w:rPr>
          <w:rFonts w:ascii="Arial" w:hAnsi="Arial" w:cs="Arial"/>
          <w:szCs w:val="16"/>
          <w:lang w:val="en-IN"/>
        </w:rPr>
        <w:t>The state Fisheries department is working tirelessly for the upliftment of fishermen community through the following initiatives</w:t>
      </w:r>
      <w:r w:rsidRPr="00400C69">
        <w:rPr>
          <w:rFonts w:ascii="Arial" w:hAnsi="Arial" w:cs="Arial"/>
          <w:szCs w:val="22"/>
        </w:rPr>
        <w:t>:</w:t>
      </w:r>
    </w:p>
    <w:p w14:paraId="4D894A85"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Facilitating the leasing process of water bodies to fishing societies</w:t>
      </w:r>
    </w:p>
    <w:p w14:paraId="26FCA12A"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Assisting in the establishment, administration, and development of fisheries cooperative societies</w:t>
      </w:r>
    </w:p>
    <w:p w14:paraId="44BFA1B9"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Promoting fish seed stocking</w:t>
      </w:r>
    </w:p>
    <w:p w14:paraId="06AC0B68"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Organizing awareness and training programs on modern fishing techniques</w:t>
      </w:r>
    </w:p>
    <w:p w14:paraId="113E360D"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Implementing welfare schemes for fishermen, such as KCC and insurance</w:t>
      </w:r>
    </w:p>
    <w:p w14:paraId="1AAC5D14"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 xml:space="preserve"> Providing boats, nets, and fish seed</w:t>
      </w:r>
    </w:p>
    <w:p w14:paraId="2093D4B0" w14:textId="77777777" w:rsidR="00400C69" w:rsidRPr="00400C69" w:rsidRDefault="00400C69" w:rsidP="00400C69">
      <w:pPr>
        <w:pStyle w:val="NormalWeb"/>
        <w:spacing w:after="0" w:line="240" w:lineRule="auto"/>
        <w:jc w:val="both"/>
        <w:rPr>
          <w:rFonts w:ascii="Arial" w:hAnsi="Arial" w:cs="Arial"/>
          <w:b/>
          <w:bCs/>
          <w:sz w:val="18"/>
          <w:szCs w:val="16"/>
          <w:lang w:val="en-IN"/>
        </w:rPr>
      </w:pPr>
    </w:p>
    <w:p w14:paraId="2234471B" w14:textId="77BE191F" w:rsidR="00580698" w:rsidRDefault="00054A32" w:rsidP="00580698">
      <w:pPr>
        <w:spacing w:line="360" w:lineRule="auto"/>
        <w:jc w:val="both"/>
        <w:rPr>
          <w:rFonts w:ascii="Times New Roman" w:hAnsi="Times New Roman"/>
          <w:b/>
          <w:sz w:val="24"/>
          <w:szCs w:val="24"/>
          <w:lang w:val="en-IN"/>
        </w:rPr>
      </w:pPr>
      <w:r>
        <w:rPr>
          <w:rFonts w:ascii="Arial" w:hAnsi="Arial" w:cs="Arial"/>
          <w:b/>
          <w:bCs/>
          <w:iCs/>
          <w:sz w:val="22"/>
          <w:szCs w:val="18"/>
          <w:lang w:val="en-IN"/>
        </w:rPr>
        <w:t>4.</w:t>
      </w:r>
      <w:r w:rsidR="00580698" w:rsidRPr="00580698">
        <w:rPr>
          <w:rFonts w:ascii="Arial" w:hAnsi="Arial" w:cs="Arial"/>
          <w:b/>
          <w:bCs/>
          <w:iCs/>
          <w:sz w:val="22"/>
          <w:szCs w:val="22"/>
          <w:lang w:val="en-IN"/>
        </w:rPr>
        <w:t xml:space="preserve"> </w:t>
      </w:r>
      <w:r w:rsidR="00580698" w:rsidRPr="00580698">
        <w:rPr>
          <w:rFonts w:ascii="Arial" w:hAnsi="Arial" w:cs="Arial"/>
          <w:b/>
          <w:sz w:val="22"/>
          <w:szCs w:val="22"/>
          <w:lang w:val="en-IN"/>
        </w:rPr>
        <w:t>Conclusion</w:t>
      </w:r>
    </w:p>
    <w:p w14:paraId="5CFCA897" w14:textId="77777777" w:rsidR="00580698" w:rsidRPr="00580698" w:rsidRDefault="00580698" w:rsidP="00580698">
      <w:pPr>
        <w:jc w:val="both"/>
        <w:rPr>
          <w:rFonts w:ascii="Arial" w:hAnsi="Arial" w:cs="Arial"/>
          <w:bCs/>
        </w:rPr>
      </w:pPr>
      <w:r w:rsidRPr="00580698">
        <w:rPr>
          <w:rFonts w:ascii="Arial" w:hAnsi="Arial" w:cs="Arial"/>
          <w:bCs/>
        </w:rPr>
        <w:t xml:space="preserve">This study offers insights into the current socio-economic status of the six fisheries cooperative societies operating in the Niwas block of Mandla district, Madhya Pradesh. The </w:t>
      </w:r>
      <w:r w:rsidRPr="00580698">
        <w:rPr>
          <w:rFonts w:ascii="Arial" w:hAnsi="Arial" w:cs="Arial"/>
          <w:bCs/>
        </w:rPr>
        <w:lastRenderedPageBreak/>
        <w:t xml:space="preserve">majority of members are male, and most have a low level of education. In terms of infrastructure, all except one society lack a proper building, and many are missing basic facilities required for fishing activities in the water bodies such as gear and craft. Improvements could be achieved through targeted training and awareness programs. Government support in the form of basic training, input distribution, and programs aimed at better management practices would enhance fish productivity, ultimately improving the livelihoods of the </w:t>
      </w:r>
      <w:commentRangeStart w:id="3"/>
      <w:r w:rsidRPr="00580698">
        <w:rPr>
          <w:rFonts w:ascii="Arial" w:hAnsi="Arial" w:cs="Arial"/>
          <w:bCs/>
        </w:rPr>
        <w:t>members</w:t>
      </w:r>
      <w:commentRangeEnd w:id="3"/>
      <w:r w:rsidR="00FB611F">
        <w:rPr>
          <w:rStyle w:val="CommentReference"/>
          <w:rFonts w:ascii="Times New Roman" w:hAnsi="Times New Roman"/>
          <w:lang w:val="nb-NO" w:eastAsia="nb-NO"/>
        </w:rPr>
        <w:commentReference w:id="3"/>
      </w:r>
      <w:r w:rsidRPr="00580698">
        <w:rPr>
          <w:rFonts w:ascii="Arial" w:hAnsi="Arial" w:cs="Arial"/>
          <w:bCs/>
        </w:rPr>
        <w:t>.</w:t>
      </w:r>
    </w:p>
    <w:p w14:paraId="6A26CC19" w14:textId="77777777" w:rsidR="00790ADA" w:rsidRPr="00FB3A86" w:rsidRDefault="00790ADA" w:rsidP="00441B6F">
      <w:pPr>
        <w:pStyle w:val="Body"/>
        <w:spacing w:after="0"/>
        <w:rPr>
          <w:rFonts w:ascii="Arial" w:hAnsi="Arial" w:cs="Arial"/>
        </w:rPr>
      </w:pPr>
    </w:p>
    <w:p w14:paraId="2DFC0D67" w14:textId="77777777" w:rsidR="002B685A" w:rsidRDefault="002B685A" w:rsidP="00441B6F">
      <w:pPr>
        <w:pStyle w:val="ReferHead"/>
        <w:spacing w:after="0"/>
        <w:jc w:val="both"/>
        <w:rPr>
          <w:rFonts w:ascii="Arial" w:hAnsi="Arial" w:cs="Arial"/>
          <w:b w:val="0"/>
          <w:caps w:val="0"/>
          <w:sz w:val="20"/>
        </w:rPr>
      </w:pPr>
    </w:p>
    <w:p w14:paraId="399B0208" w14:textId="697368BD" w:rsidR="002B685A" w:rsidRDefault="002B685A" w:rsidP="00441B6F">
      <w:pPr>
        <w:pStyle w:val="ReferHead"/>
        <w:spacing w:after="0"/>
        <w:jc w:val="both"/>
        <w:rPr>
          <w:rFonts w:ascii="Arial" w:hAnsi="Arial" w:cs="Arial"/>
          <w:bCs/>
        </w:rPr>
      </w:pPr>
      <w:r w:rsidRPr="002B685A">
        <w:rPr>
          <w:rFonts w:ascii="Arial" w:hAnsi="Arial" w:cs="Arial"/>
          <w:bCs/>
        </w:rPr>
        <w:t>Consent</w:t>
      </w:r>
      <w:r w:rsidR="00C73F50">
        <w:rPr>
          <w:rFonts w:ascii="Arial" w:hAnsi="Arial" w:cs="Arial"/>
          <w:bCs/>
        </w:rPr>
        <w:t xml:space="preserve"> </w:t>
      </w:r>
    </w:p>
    <w:p w14:paraId="0AA9D00A" w14:textId="77777777" w:rsidR="002B685A" w:rsidRPr="002B685A" w:rsidRDefault="002B685A" w:rsidP="00441B6F">
      <w:pPr>
        <w:pStyle w:val="ReferHead"/>
        <w:spacing w:after="0"/>
        <w:jc w:val="both"/>
        <w:rPr>
          <w:rFonts w:ascii="Arial" w:hAnsi="Arial" w:cs="Arial"/>
          <w:bCs/>
        </w:rPr>
      </w:pPr>
    </w:p>
    <w:p w14:paraId="3B2AB433" w14:textId="0BD92AD9" w:rsidR="002B685A" w:rsidRPr="004C1A19" w:rsidRDefault="004C1A19" w:rsidP="004C1A19">
      <w:pPr>
        <w:pStyle w:val="ReferHead"/>
        <w:spacing w:after="0"/>
        <w:jc w:val="both"/>
        <w:rPr>
          <w:rFonts w:ascii="Arial" w:hAnsi="Arial" w:cs="Arial"/>
          <w:b w:val="0"/>
          <w:caps w:val="0"/>
          <w:sz w:val="18"/>
        </w:rPr>
      </w:pPr>
      <w:r w:rsidRPr="004C1A19">
        <w:rPr>
          <w:rFonts w:ascii="Arial" w:hAnsi="Arial" w:cs="Arial"/>
          <w:b w:val="0"/>
          <w:caps w:val="0"/>
          <w:sz w:val="20"/>
        </w:rPr>
        <w:t xml:space="preserve">All authors declare that ‘written informed consent was obtained </w:t>
      </w:r>
      <w:r>
        <w:rPr>
          <w:rFonts w:ascii="Arial" w:hAnsi="Arial" w:cs="Arial"/>
          <w:b w:val="0"/>
          <w:caps w:val="0"/>
          <w:sz w:val="20"/>
        </w:rPr>
        <w:t xml:space="preserve">from the </w:t>
      </w:r>
      <w:r w:rsidRPr="004C1A19">
        <w:rPr>
          <w:rFonts w:ascii="Arial" w:hAnsi="Arial" w:cs="Arial"/>
          <w:b w:val="0"/>
          <w:caps w:val="0"/>
          <w:sz w:val="20"/>
        </w:rPr>
        <w:t>respondents and preserved by the author(s)</w:t>
      </w:r>
      <w:r w:rsidR="00C73F50">
        <w:rPr>
          <w:rFonts w:ascii="Arial" w:hAnsi="Arial" w:cs="Arial"/>
          <w:b w:val="0"/>
          <w:caps w:val="0"/>
          <w:sz w:val="20"/>
        </w:rPr>
        <w:t>”</w:t>
      </w:r>
      <w:r w:rsidRPr="004C1A19">
        <w:rPr>
          <w:rFonts w:ascii="Arial" w:hAnsi="Arial" w:cs="Arial"/>
          <w:b w:val="0"/>
          <w:caps w:val="0"/>
          <w:sz w:val="20"/>
        </w:rPr>
        <w:t xml:space="preserve">. </w:t>
      </w:r>
    </w:p>
    <w:p w14:paraId="35DD198C" w14:textId="77777777" w:rsidR="00860000" w:rsidRDefault="00860000" w:rsidP="00441B6F">
      <w:pPr>
        <w:pStyle w:val="ReferHead"/>
        <w:spacing w:after="0"/>
        <w:jc w:val="both"/>
        <w:rPr>
          <w:rFonts w:ascii="Arial" w:hAnsi="Arial" w:cs="Arial"/>
        </w:rPr>
      </w:pPr>
    </w:p>
    <w:p w14:paraId="7E29CFD8" w14:textId="77777777" w:rsidR="00B01FCD" w:rsidRDefault="00B01FCD" w:rsidP="00441B6F">
      <w:pPr>
        <w:pStyle w:val="ReferHead"/>
        <w:spacing w:after="0"/>
        <w:jc w:val="both"/>
        <w:rPr>
          <w:rFonts w:ascii="Arial" w:hAnsi="Arial" w:cs="Arial"/>
        </w:rPr>
      </w:pPr>
      <w:commentRangeStart w:id="4"/>
      <w:r w:rsidRPr="00FB3A86">
        <w:rPr>
          <w:rFonts w:ascii="Arial" w:hAnsi="Arial" w:cs="Arial"/>
        </w:rPr>
        <w:t>References</w:t>
      </w:r>
      <w:commentRangeEnd w:id="4"/>
      <w:r w:rsidR="00FB611F">
        <w:rPr>
          <w:rStyle w:val="CommentReference"/>
          <w:rFonts w:ascii="Times New Roman" w:hAnsi="Times New Roman"/>
          <w:b w:val="0"/>
          <w:caps w:val="0"/>
          <w:lang w:val="nb-NO" w:eastAsia="nb-NO"/>
        </w:rPr>
        <w:commentReference w:id="4"/>
      </w:r>
    </w:p>
    <w:p w14:paraId="25179652" w14:textId="77777777" w:rsidR="00790ADA" w:rsidRDefault="00790ADA" w:rsidP="00441B6F">
      <w:pPr>
        <w:pStyle w:val="ReferHead"/>
        <w:spacing w:after="0"/>
        <w:jc w:val="both"/>
        <w:rPr>
          <w:rFonts w:ascii="Arial" w:hAnsi="Arial" w:cs="Arial"/>
        </w:rPr>
      </w:pPr>
    </w:p>
    <w:p w14:paraId="3EE11A7B" w14:textId="745C5B96" w:rsidR="00D55ED3" w:rsidRPr="00FF72F8" w:rsidRDefault="00D55ED3" w:rsidP="00D55ED3">
      <w:pPr>
        <w:pStyle w:val="ListParagraph"/>
        <w:numPr>
          <w:ilvl w:val="0"/>
          <w:numId w:val="33"/>
        </w:numPr>
        <w:jc w:val="both"/>
        <w:rPr>
          <w:rFonts w:ascii="Arial" w:hAnsi="Arial" w:cs="Arial"/>
        </w:rPr>
      </w:pPr>
      <w:r w:rsidRPr="00FF72F8">
        <w:rPr>
          <w:rFonts w:ascii="Arial" w:hAnsi="Arial" w:cs="Arial"/>
        </w:rPr>
        <w:t>Ministry of fisheries animal husbandry and dairying (2018). Handbook on fisheries statistics, government of India,</w:t>
      </w:r>
      <w:r w:rsidRPr="00FF72F8">
        <w:rPr>
          <w:rFonts w:ascii="Arial" w:hAnsi="Arial" w:cs="Arial"/>
          <w:b/>
        </w:rPr>
        <w:t xml:space="preserve"> </w:t>
      </w:r>
      <w:hyperlink r:id="rId21" w:history="1">
        <w:r w:rsidRPr="00FF72F8">
          <w:rPr>
            <w:rStyle w:val="Hyperlink"/>
            <w:rFonts w:ascii="Arial" w:hAnsi="Arial" w:cs="Arial"/>
            <w:color w:val="auto"/>
          </w:rPr>
          <w:t>https://dof.gov.in/sites/default/files/2023-08/HandbookFisheriesStatistics19012023.pdf</w:t>
        </w:r>
      </w:hyperlink>
    </w:p>
    <w:p w14:paraId="42068B30" w14:textId="6B108CA4" w:rsidR="00CC19C2" w:rsidRPr="00CC19C2" w:rsidRDefault="00CC19C2" w:rsidP="00CC19C2">
      <w:pPr>
        <w:pStyle w:val="ListParagraph"/>
        <w:numPr>
          <w:ilvl w:val="0"/>
          <w:numId w:val="33"/>
        </w:numPr>
        <w:autoSpaceDE w:val="0"/>
        <w:autoSpaceDN w:val="0"/>
        <w:adjustRightInd w:val="0"/>
        <w:jc w:val="both"/>
        <w:rPr>
          <w:rFonts w:ascii="Arial" w:hAnsi="Arial" w:cs="Arial"/>
          <w:szCs w:val="24"/>
        </w:rPr>
      </w:pPr>
      <w:proofErr w:type="spellStart"/>
      <w:r w:rsidRPr="00CC19C2">
        <w:rPr>
          <w:rFonts w:ascii="Arial" w:hAnsi="Arial" w:cs="Arial"/>
          <w:szCs w:val="24"/>
        </w:rPr>
        <w:t>Karuppusamy</w:t>
      </w:r>
      <w:proofErr w:type="spellEnd"/>
      <w:r w:rsidRPr="00CC19C2">
        <w:rPr>
          <w:rFonts w:ascii="Arial" w:hAnsi="Arial" w:cs="Arial"/>
          <w:szCs w:val="24"/>
        </w:rPr>
        <w:t xml:space="preserve"> R,</w:t>
      </w:r>
      <w:r w:rsidR="00054FB4">
        <w:rPr>
          <w:rFonts w:ascii="Arial" w:hAnsi="Arial" w:cs="Arial"/>
          <w:szCs w:val="24"/>
        </w:rPr>
        <w:t xml:space="preserve"> &amp;</w:t>
      </w:r>
      <w:r w:rsidRPr="00CC19C2">
        <w:rPr>
          <w:rFonts w:ascii="Arial" w:hAnsi="Arial" w:cs="Arial"/>
          <w:szCs w:val="24"/>
        </w:rPr>
        <w:t xml:space="preserve"> Subramanian A. (2016). A study on socio-economic conditions and financial status of fishermen with special reference to </w:t>
      </w:r>
      <w:proofErr w:type="spellStart"/>
      <w:r w:rsidRPr="00CC19C2">
        <w:rPr>
          <w:rFonts w:ascii="Arial" w:hAnsi="Arial" w:cs="Arial"/>
          <w:szCs w:val="24"/>
        </w:rPr>
        <w:t>Pudhucherry</w:t>
      </w:r>
      <w:proofErr w:type="spellEnd"/>
      <w:r w:rsidRPr="00CC19C2">
        <w:rPr>
          <w:rFonts w:ascii="Arial" w:hAnsi="Arial" w:cs="Arial"/>
          <w:szCs w:val="24"/>
        </w:rPr>
        <w:t xml:space="preserve"> and </w:t>
      </w:r>
      <w:proofErr w:type="spellStart"/>
      <w:r w:rsidRPr="00CC19C2">
        <w:rPr>
          <w:rFonts w:ascii="Arial" w:hAnsi="Arial" w:cs="Arial"/>
          <w:szCs w:val="24"/>
        </w:rPr>
        <w:t>Karikkal</w:t>
      </w:r>
      <w:proofErr w:type="spellEnd"/>
      <w:r w:rsidRPr="00CC19C2">
        <w:rPr>
          <w:rFonts w:ascii="Arial" w:hAnsi="Arial" w:cs="Arial"/>
          <w:szCs w:val="24"/>
        </w:rPr>
        <w:t xml:space="preserve">. </w:t>
      </w:r>
      <w:r w:rsidRPr="009D2543">
        <w:rPr>
          <w:rFonts w:ascii="Arial" w:hAnsi="Arial" w:cs="Arial"/>
          <w:iCs/>
          <w:szCs w:val="24"/>
        </w:rPr>
        <w:t>International Journal of Management and Development Studies</w:t>
      </w:r>
      <w:r w:rsidR="009D2543">
        <w:rPr>
          <w:rFonts w:ascii="Arial" w:hAnsi="Arial" w:cs="Arial"/>
          <w:szCs w:val="24"/>
        </w:rPr>
        <w:t xml:space="preserve">, 5(6), </w:t>
      </w:r>
      <w:r w:rsidRPr="00CC19C2">
        <w:rPr>
          <w:rFonts w:ascii="Arial" w:hAnsi="Arial" w:cs="Arial"/>
          <w:szCs w:val="24"/>
        </w:rPr>
        <w:t>80-86.</w:t>
      </w:r>
    </w:p>
    <w:p w14:paraId="37A2D733" w14:textId="10CB3D00" w:rsidR="007F1CB0" w:rsidRDefault="007F1CB0" w:rsidP="007F1CB0">
      <w:pPr>
        <w:pStyle w:val="ListParagraph"/>
        <w:numPr>
          <w:ilvl w:val="0"/>
          <w:numId w:val="33"/>
        </w:numPr>
        <w:jc w:val="both"/>
        <w:rPr>
          <w:rFonts w:ascii="Arial" w:hAnsi="Arial" w:cs="Arial"/>
          <w:szCs w:val="24"/>
        </w:rPr>
      </w:pPr>
      <w:r>
        <w:rPr>
          <w:rFonts w:ascii="Arial" w:hAnsi="Arial" w:cs="Arial"/>
          <w:szCs w:val="24"/>
        </w:rPr>
        <w:t>Vass, K.K. &amp;</w:t>
      </w:r>
      <w:r w:rsidRPr="007F1CB0">
        <w:rPr>
          <w:rFonts w:ascii="Arial" w:hAnsi="Arial" w:cs="Arial"/>
          <w:szCs w:val="24"/>
        </w:rPr>
        <w:t xml:space="preserve"> Sugunan, V.V. (2009). Status of Reservoir Fisheries in India, In De Silva, </w:t>
      </w:r>
      <w:bookmarkStart w:id="5" w:name="_GoBack"/>
      <w:bookmarkEnd w:id="5"/>
      <w:r w:rsidRPr="007F1CB0">
        <w:rPr>
          <w:rFonts w:ascii="Arial" w:hAnsi="Arial" w:cs="Arial"/>
          <w:szCs w:val="24"/>
        </w:rPr>
        <w:t>S.S. and Amarasinghe, U.S. (</w:t>
      </w:r>
      <w:proofErr w:type="spellStart"/>
      <w:r w:rsidRPr="007F1CB0">
        <w:rPr>
          <w:rFonts w:ascii="Arial" w:hAnsi="Arial" w:cs="Arial"/>
          <w:szCs w:val="24"/>
        </w:rPr>
        <w:t>Ews</w:t>
      </w:r>
      <w:proofErr w:type="spellEnd"/>
      <w:r w:rsidRPr="007F1CB0">
        <w:rPr>
          <w:rFonts w:ascii="Arial" w:hAnsi="Arial" w:cs="Arial"/>
          <w:szCs w:val="24"/>
        </w:rPr>
        <w:t xml:space="preserve">.), Status of reservoir fisheries in five Asian countries. NACA Monograph No. 2. Network of Aquaculture </w:t>
      </w:r>
      <w:proofErr w:type="spellStart"/>
      <w:r w:rsidRPr="007F1CB0">
        <w:rPr>
          <w:rFonts w:ascii="Arial" w:hAnsi="Arial" w:cs="Arial"/>
          <w:szCs w:val="24"/>
        </w:rPr>
        <w:t>Centres</w:t>
      </w:r>
      <w:proofErr w:type="spellEnd"/>
      <w:r w:rsidRPr="007F1CB0">
        <w:rPr>
          <w:rFonts w:ascii="Arial" w:hAnsi="Arial" w:cs="Arial"/>
          <w:szCs w:val="24"/>
        </w:rPr>
        <w:t xml:space="preserve"> in Asia-Pacific, Bangkok, Thailand. 113 p.</w:t>
      </w:r>
    </w:p>
    <w:p w14:paraId="69256C97" w14:textId="2C1BA388" w:rsidR="00DE480C" w:rsidRPr="00DE480C" w:rsidRDefault="00DE480C" w:rsidP="00DE480C">
      <w:pPr>
        <w:pStyle w:val="ListParagraph"/>
        <w:numPr>
          <w:ilvl w:val="0"/>
          <w:numId w:val="33"/>
        </w:numPr>
        <w:jc w:val="both"/>
        <w:rPr>
          <w:rFonts w:ascii="Times New Roman" w:hAnsi="Times New Roman"/>
          <w:sz w:val="24"/>
          <w:szCs w:val="24"/>
        </w:rPr>
      </w:pPr>
      <w:proofErr w:type="spellStart"/>
      <w:r>
        <w:rPr>
          <w:rFonts w:ascii="Arial" w:hAnsi="Arial" w:cs="Arial"/>
          <w:szCs w:val="24"/>
        </w:rPr>
        <w:t>Sapovadia</w:t>
      </w:r>
      <w:proofErr w:type="spellEnd"/>
      <w:r>
        <w:rPr>
          <w:rFonts w:ascii="Arial" w:hAnsi="Arial" w:cs="Arial"/>
          <w:szCs w:val="24"/>
        </w:rPr>
        <w:t>, V. K. (2004</w:t>
      </w:r>
      <w:r w:rsidRPr="00DE480C">
        <w:rPr>
          <w:rFonts w:ascii="Arial" w:hAnsi="Arial" w:cs="Arial"/>
          <w:szCs w:val="24"/>
        </w:rPr>
        <w:t>). Fisherman cooperatives: a tool for socio-economic development. In </w:t>
      </w:r>
      <w:r w:rsidRPr="00DE480C">
        <w:rPr>
          <w:rFonts w:ascii="Arial" w:hAnsi="Arial" w:cs="Arial"/>
          <w:iCs/>
          <w:szCs w:val="24"/>
        </w:rPr>
        <w:t>International Institute of Fisheries Economics &amp; Trade Conference</w:t>
      </w:r>
      <w:r>
        <w:rPr>
          <w:rFonts w:ascii="Times New Roman" w:hAnsi="Times New Roman"/>
          <w:sz w:val="24"/>
          <w:szCs w:val="24"/>
        </w:rPr>
        <w:t xml:space="preserve">. </w:t>
      </w:r>
      <w:r w:rsidRPr="00DE480C">
        <w:rPr>
          <w:rFonts w:ascii="Arial" w:hAnsi="Arial" w:cs="Arial"/>
          <w:szCs w:val="24"/>
          <w:u w:val="single"/>
        </w:rPr>
        <w:t>https://ssrn.com/astract=954986</w:t>
      </w:r>
      <w:r w:rsidRPr="00DE480C">
        <w:rPr>
          <w:rFonts w:ascii="Times New Roman" w:hAnsi="Times New Roman"/>
          <w:szCs w:val="24"/>
        </w:rPr>
        <w:t xml:space="preserve"> </w:t>
      </w:r>
    </w:p>
    <w:p w14:paraId="19DC60C0" w14:textId="3B426FAB" w:rsidR="00B47DED" w:rsidRPr="00B47DED" w:rsidRDefault="00B47DED" w:rsidP="00B47DED">
      <w:pPr>
        <w:pStyle w:val="ListParagraph"/>
        <w:numPr>
          <w:ilvl w:val="0"/>
          <w:numId w:val="33"/>
        </w:numPr>
        <w:jc w:val="both"/>
        <w:rPr>
          <w:rFonts w:ascii="Arial" w:hAnsi="Arial" w:cs="Arial"/>
          <w:szCs w:val="24"/>
          <w:lang w:val="en-IN"/>
        </w:rPr>
      </w:pPr>
      <w:proofErr w:type="spellStart"/>
      <w:r w:rsidRPr="00B47DED">
        <w:rPr>
          <w:rFonts w:ascii="Arial" w:hAnsi="Arial" w:cs="Arial"/>
          <w:szCs w:val="24"/>
        </w:rPr>
        <w:t>Beishamayum</w:t>
      </w:r>
      <w:proofErr w:type="spellEnd"/>
      <w:r w:rsidRPr="00B47DED">
        <w:rPr>
          <w:rFonts w:ascii="Arial" w:hAnsi="Arial" w:cs="Arial"/>
          <w:szCs w:val="24"/>
        </w:rPr>
        <w:t xml:space="preserve">, N. D., K, K., </w:t>
      </w:r>
      <w:proofErr w:type="spellStart"/>
      <w:r w:rsidRPr="00B47DED">
        <w:rPr>
          <w:rFonts w:ascii="Arial" w:hAnsi="Arial" w:cs="Arial"/>
          <w:szCs w:val="24"/>
        </w:rPr>
        <w:t>Kaiwart</w:t>
      </w:r>
      <w:proofErr w:type="spellEnd"/>
      <w:r w:rsidRPr="00B47DED">
        <w:rPr>
          <w:rFonts w:ascii="Arial" w:hAnsi="Arial" w:cs="Arial"/>
          <w:szCs w:val="24"/>
        </w:rPr>
        <w:t xml:space="preserve">, L., Bhaskar, R., &amp; </w:t>
      </w:r>
      <w:proofErr w:type="spellStart"/>
      <w:r w:rsidRPr="00B47DED">
        <w:rPr>
          <w:rFonts w:ascii="Arial" w:hAnsi="Arial" w:cs="Arial"/>
          <w:szCs w:val="24"/>
        </w:rPr>
        <w:t>Dhruw</w:t>
      </w:r>
      <w:proofErr w:type="spellEnd"/>
      <w:r w:rsidRPr="00B47DED">
        <w:rPr>
          <w:rFonts w:ascii="Arial" w:hAnsi="Arial" w:cs="Arial"/>
          <w:szCs w:val="24"/>
        </w:rPr>
        <w:t xml:space="preserve">, V. (2023). Socio-economic profile and challenges of fishing </w:t>
      </w:r>
      <w:proofErr w:type="spellStart"/>
      <w:r w:rsidRPr="00B47DED">
        <w:rPr>
          <w:rFonts w:ascii="Arial" w:hAnsi="Arial" w:cs="Arial"/>
          <w:szCs w:val="24"/>
        </w:rPr>
        <w:t>communities</w:t>
      </w:r>
      <w:proofErr w:type="gramStart"/>
      <w:r w:rsidRPr="00B47DED">
        <w:rPr>
          <w:rFonts w:ascii="Arial" w:hAnsi="Arial" w:cs="Arial"/>
          <w:szCs w:val="24"/>
        </w:rPr>
        <w:t>:A</w:t>
      </w:r>
      <w:proofErr w:type="spellEnd"/>
      <w:proofErr w:type="gramEnd"/>
      <w:r w:rsidRPr="00B47DED">
        <w:rPr>
          <w:rFonts w:ascii="Arial" w:hAnsi="Arial" w:cs="Arial"/>
          <w:szCs w:val="24"/>
        </w:rPr>
        <w:t xml:space="preserve"> Case study of </w:t>
      </w:r>
      <w:proofErr w:type="spellStart"/>
      <w:r w:rsidRPr="00B47DED">
        <w:rPr>
          <w:rFonts w:ascii="Arial" w:hAnsi="Arial" w:cs="Arial"/>
          <w:szCs w:val="24"/>
        </w:rPr>
        <w:t>Chhirpani</w:t>
      </w:r>
      <w:proofErr w:type="spellEnd"/>
      <w:r w:rsidRPr="00B47DED">
        <w:rPr>
          <w:rFonts w:ascii="Arial" w:hAnsi="Arial" w:cs="Arial"/>
          <w:szCs w:val="24"/>
        </w:rPr>
        <w:t xml:space="preserve"> Reservoir in </w:t>
      </w:r>
      <w:proofErr w:type="spellStart"/>
      <w:r w:rsidRPr="00B47DED">
        <w:rPr>
          <w:rFonts w:ascii="Arial" w:hAnsi="Arial" w:cs="Arial"/>
          <w:szCs w:val="24"/>
        </w:rPr>
        <w:t>Kabirdham</w:t>
      </w:r>
      <w:proofErr w:type="spellEnd"/>
      <w:r w:rsidRPr="00B47DED">
        <w:rPr>
          <w:rFonts w:ascii="Arial" w:hAnsi="Arial" w:cs="Arial"/>
          <w:szCs w:val="24"/>
        </w:rPr>
        <w:t xml:space="preserve"> district, Chhattisgarh. </w:t>
      </w:r>
      <w:r w:rsidRPr="00B47DED">
        <w:rPr>
          <w:rFonts w:ascii="Arial" w:hAnsi="Arial" w:cs="Arial"/>
          <w:iCs/>
          <w:szCs w:val="24"/>
        </w:rPr>
        <w:t>Journal of Indian Fisheries Association</w:t>
      </w:r>
      <w:r w:rsidRPr="00B47DED">
        <w:rPr>
          <w:rFonts w:ascii="Arial" w:hAnsi="Arial" w:cs="Arial"/>
          <w:szCs w:val="24"/>
        </w:rPr>
        <w:t>, </w:t>
      </w:r>
      <w:r w:rsidRPr="00B47DED">
        <w:rPr>
          <w:rFonts w:ascii="Arial" w:hAnsi="Arial" w:cs="Arial"/>
          <w:iCs/>
          <w:szCs w:val="24"/>
        </w:rPr>
        <w:t>50</w:t>
      </w:r>
      <w:r w:rsidRPr="00B47DED">
        <w:rPr>
          <w:rFonts w:ascii="Arial" w:hAnsi="Arial" w:cs="Arial"/>
          <w:szCs w:val="24"/>
        </w:rPr>
        <w:t>(2)</w:t>
      </w:r>
      <w:r>
        <w:rPr>
          <w:rFonts w:ascii="Arial" w:hAnsi="Arial" w:cs="Arial"/>
          <w:szCs w:val="24"/>
        </w:rPr>
        <w:t xml:space="preserve">, </w:t>
      </w:r>
      <w:r w:rsidRPr="00B47DED">
        <w:rPr>
          <w:rFonts w:ascii="Arial" w:hAnsi="Arial" w:cs="Arial"/>
          <w:szCs w:val="24"/>
        </w:rPr>
        <w:t>52-57.</w:t>
      </w:r>
    </w:p>
    <w:p w14:paraId="141C3F6A" w14:textId="6ED4DAE4" w:rsidR="00DE480C" w:rsidRPr="00941B1E" w:rsidRDefault="00EC06EB" w:rsidP="007F1CB0">
      <w:pPr>
        <w:pStyle w:val="ListParagraph"/>
        <w:numPr>
          <w:ilvl w:val="0"/>
          <w:numId w:val="33"/>
        </w:numPr>
        <w:jc w:val="both"/>
        <w:rPr>
          <w:rFonts w:ascii="Arial" w:hAnsi="Arial" w:cs="Arial"/>
          <w:sz w:val="16"/>
          <w:szCs w:val="24"/>
        </w:rPr>
      </w:pPr>
      <w:proofErr w:type="spellStart"/>
      <w:r w:rsidRPr="00EC06EB">
        <w:rPr>
          <w:rFonts w:ascii="Arial" w:hAnsi="Arial" w:cs="Arial"/>
          <w:szCs w:val="24"/>
        </w:rPr>
        <w:t>Mahanayak</w:t>
      </w:r>
      <w:proofErr w:type="spellEnd"/>
      <w:r w:rsidRPr="00EC06EB">
        <w:rPr>
          <w:rFonts w:ascii="Arial" w:hAnsi="Arial" w:cs="Arial"/>
          <w:szCs w:val="24"/>
        </w:rPr>
        <w:t xml:space="preserve"> B, </w:t>
      </w:r>
      <w:proofErr w:type="spellStart"/>
      <w:r w:rsidRPr="00EC06EB">
        <w:rPr>
          <w:rFonts w:ascii="Arial" w:hAnsi="Arial" w:cs="Arial"/>
          <w:szCs w:val="24"/>
        </w:rPr>
        <w:t>Panigrahi</w:t>
      </w:r>
      <w:proofErr w:type="spellEnd"/>
      <w:r w:rsidRPr="00EC06EB">
        <w:rPr>
          <w:rFonts w:ascii="Arial" w:hAnsi="Arial" w:cs="Arial"/>
          <w:szCs w:val="24"/>
        </w:rPr>
        <w:t xml:space="preserve"> AK (2021)</w:t>
      </w:r>
      <w:r>
        <w:rPr>
          <w:rFonts w:ascii="Arial" w:hAnsi="Arial" w:cs="Arial"/>
          <w:szCs w:val="24"/>
        </w:rPr>
        <w:t>.</w:t>
      </w:r>
      <w:r w:rsidRPr="00EC06EB">
        <w:rPr>
          <w:rFonts w:ascii="Arial" w:hAnsi="Arial" w:cs="Arial"/>
          <w:szCs w:val="24"/>
        </w:rPr>
        <w:t xml:space="preserve"> Sustainable management of the aquatic ecosystem and the fishermen cooperative societies in India: a brief review. </w:t>
      </w:r>
      <w:r w:rsidRPr="00EC06EB">
        <w:rPr>
          <w:rFonts w:ascii="Arial" w:hAnsi="Arial" w:cs="Arial"/>
          <w:iCs/>
          <w:szCs w:val="24"/>
        </w:rPr>
        <w:t>Uttar Pradesh Journal of Zoology</w:t>
      </w:r>
      <w:r w:rsidRPr="00EC06EB">
        <w:rPr>
          <w:rFonts w:ascii="Arial" w:hAnsi="Arial" w:cs="Arial"/>
          <w:szCs w:val="24"/>
        </w:rPr>
        <w:t xml:space="preserve">, </w:t>
      </w:r>
      <w:r>
        <w:rPr>
          <w:rFonts w:ascii="Arial" w:hAnsi="Arial" w:cs="Arial"/>
          <w:szCs w:val="24"/>
        </w:rPr>
        <w:t>42,</w:t>
      </w:r>
      <w:r w:rsidRPr="00EC06EB">
        <w:rPr>
          <w:rFonts w:ascii="Arial" w:hAnsi="Arial" w:cs="Arial"/>
          <w:szCs w:val="24"/>
        </w:rPr>
        <w:t xml:space="preserve"> 28–35.</w:t>
      </w:r>
    </w:p>
    <w:p w14:paraId="0920BE43" w14:textId="0285433A" w:rsidR="00941B1E" w:rsidRPr="005266B1" w:rsidRDefault="00941B1E" w:rsidP="00941B1E">
      <w:pPr>
        <w:pStyle w:val="ListParagraph"/>
        <w:numPr>
          <w:ilvl w:val="0"/>
          <w:numId w:val="33"/>
        </w:numPr>
        <w:jc w:val="both"/>
        <w:rPr>
          <w:rFonts w:ascii="Arial" w:hAnsi="Arial" w:cs="Arial"/>
        </w:rPr>
      </w:pPr>
      <w:r w:rsidRPr="005266B1">
        <w:rPr>
          <w:rFonts w:ascii="Arial" w:hAnsi="Arial" w:cs="Arial"/>
        </w:rPr>
        <w:t>Ben-Yami, M., and Anderson, A. M. (1985). </w:t>
      </w:r>
      <w:r w:rsidRPr="005266B1">
        <w:rPr>
          <w:rFonts w:ascii="Arial" w:hAnsi="Arial" w:cs="Arial"/>
          <w:iCs/>
        </w:rPr>
        <w:t xml:space="preserve">Community Fishery </w:t>
      </w:r>
      <w:proofErr w:type="spellStart"/>
      <w:r w:rsidRPr="005266B1">
        <w:rPr>
          <w:rFonts w:ascii="Arial" w:hAnsi="Arial" w:cs="Arial"/>
          <w:iCs/>
        </w:rPr>
        <w:t>Centres</w:t>
      </w:r>
      <w:proofErr w:type="spellEnd"/>
      <w:r w:rsidRPr="005266B1">
        <w:rPr>
          <w:rFonts w:ascii="Arial" w:hAnsi="Arial" w:cs="Arial"/>
          <w:iCs/>
        </w:rPr>
        <w:t>: Guidelines for Establishment and Operation. FAO Fisheries Technical Paper 264</w:t>
      </w:r>
      <w:r w:rsidRPr="005266B1">
        <w:rPr>
          <w:rFonts w:ascii="Arial" w:hAnsi="Arial" w:cs="Arial"/>
          <w:i/>
          <w:iCs/>
        </w:rPr>
        <w:t>.</w:t>
      </w:r>
      <w:r w:rsidRPr="005266B1">
        <w:rPr>
          <w:rFonts w:ascii="Arial" w:hAnsi="Arial" w:cs="Arial"/>
        </w:rPr>
        <w:t> Rome: Food and Agriculture Organization of the U</w:t>
      </w:r>
      <w:r w:rsidR="005266B1" w:rsidRPr="005266B1">
        <w:rPr>
          <w:rFonts w:ascii="Arial" w:hAnsi="Arial" w:cs="Arial"/>
        </w:rPr>
        <w:t xml:space="preserve">nited Nations. </w:t>
      </w:r>
      <w:r w:rsidRPr="005266B1">
        <w:rPr>
          <w:rFonts w:ascii="Arial" w:hAnsi="Arial" w:cs="Arial"/>
        </w:rPr>
        <w:t> </w:t>
      </w:r>
      <w:hyperlink r:id="rId22" w:anchor="TOC" w:history="1">
        <w:r w:rsidRPr="005266B1">
          <w:rPr>
            <w:rStyle w:val="Hyperlink"/>
            <w:rFonts w:ascii="Arial" w:hAnsi="Arial" w:cs="Arial"/>
            <w:color w:val="auto"/>
          </w:rPr>
          <w:t>http://www.fao.org/docrep/003/X6863E/X6863E00.htm#TOC</w:t>
        </w:r>
      </w:hyperlink>
      <w:r w:rsidRPr="005266B1">
        <w:rPr>
          <w:rFonts w:ascii="Arial" w:hAnsi="Arial" w:cs="Arial"/>
        </w:rPr>
        <w:t> </w:t>
      </w:r>
    </w:p>
    <w:p w14:paraId="333975F9" w14:textId="11F3C655" w:rsidR="00260B97" w:rsidRDefault="00260B97" w:rsidP="00260B97">
      <w:pPr>
        <w:pStyle w:val="ListParagraph"/>
        <w:numPr>
          <w:ilvl w:val="0"/>
          <w:numId w:val="33"/>
        </w:numPr>
        <w:autoSpaceDE w:val="0"/>
        <w:autoSpaceDN w:val="0"/>
        <w:adjustRightInd w:val="0"/>
        <w:jc w:val="both"/>
        <w:rPr>
          <w:rFonts w:ascii="Arial" w:hAnsi="Arial" w:cs="Arial"/>
          <w:szCs w:val="24"/>
        </w:rPr>
      </w:pPr>
      <w:r w:rsidRPr="00260B97">
        <w:rPr>
          <w:rFonts w:ascii="Arial" w:hAnsi="Arial" w:cs="Arial"/>
          <w:szCs w:val="24"/>
        </w:rPr>
        <w:t xml:space="preserve">Nath K. (2014). Socio-economic Status of Fish Farmers in Arunachal Pradesh: An Analytical Study. </w:t>
      </w:r>
      <w:r w:rsidRPr="00260B97">
        <w:rPr>
          <w:rFonts w:ascii="Arial" w:hAnsi="Arial" w:cs="Arial"/>
          <w:iCs/>
          <w:szCs w:val="24"/>
        </w:rPr>
        <w:t>Asian Journal of Research in Business Economics and Management</w:t>
      </w:r>
      <w:r w:rsidRPr="00260B97">
        <w:rPr>
          <w:rFonts w:ascii="Arial" w:hAnsi="Arial" w:cs="Arial"/>
          <w:szCs w:val="24"/>
        </w:rPr>
        <w:t>, 4(12):</w:t>
      </w:r>
      <w:r w:rsidR="00DC1B0B">
        <w:rPr>
          <w:rFonts w:ascii="Arial" w:hAnsi="Arial" w:cs="Arial"/>
          <w:szCs w:val="24"/>
        </w:rPr>
        <w:t xml:space="preserve"> </w:t>
      </w:r>
      <w:r w:rsidRPr="00260B97">
        <w:rPr>
          <w:rFonts w:ascii="Arial" w:hAnsi="Arial" w:cs="Arial"/>
          <w:szCs w:val="24"/>
        </w:rPr>
        <w:t xml:space="preserve">67-76. </w:t>
      </w:r>
    </w:p>
    <w:p w14:paraId="500C6912" w14:textId="7CECAB8C" w:rsidR="00DC1B0B" w:rsidRPr="00AB50C8" w:rsidRDefault="00DC1B0B" w:rsidP="007F1CB0">
      <w:pPr>
        <w:pStyle w:val="ListParagraph"/>
        <w:numPr>
          <w:ilvl w:val="0"/>
          <w:numId w:val="33"/>
        </w:numPr>
        <w:autoSpaceDE w:val="0"/>
        <w:autoSpaceDN w:val="0"/>
        <w:adjustRightInd w:val="0"/>
        <w:jc w:val="both"/>
        <w:rPr>
          <w:rFonts w:ascii="Arial" w:hAnsi="Arial" w:cs="Arial"/>
        </w:rPr>
      </w:pPr>
      <w:proofErr w:type="spellStart"/>
      <w:r w:rsidRPr="00AB50C8">
        <w:rPr>
          <w:rFonts w:ascii="Arial" w:hAnsi="Arial" w:cs="Arial"/>
          <w:shd w:val="clear" w:color="auto" w:fill="FFFFFF"/>
        </w:rPr>
        <w:t>Siason</w:t>
      </w:r>
      <w:proofErr w:type="spellEnd"/>
      <w:r w:rsidRPr="00AB50C8">
        <w:rPr>
          <w:rFonts w:ascii="Arial" w:hAnsi="Arial" w:cs="Arial"/>
          <w:shd w:val="clear" w:color="auto" w:fill="FFFFFF"/>
        </w:rPr>
        <w:t xml:space="preserve">, I., Tech, E., Matics, K. I., Choo, P. S., Shariff, M., </w:t>
      </w:r>
      <w:proofErr w:type="spellStart"/>
      <w:r w:rsidRPr="00AB50C8">
        <w:rPr>
          <w:rFonts w:ascii="Arial" w:hAnsi="Arial" w:cs="Arial"/>
          <w:shd w:val="clear" w:color="auto" w:fill="FFFFFF"/>
        </w:rPr>
        <w:t>Heruwati</w:t>
      </w:r>
      <w:proofErr w:type="spellEnd"/>
      <w:r w:rsidRPr="00AB50C8">
        <w:rPr>
          <w:rFonts w:ascii="Arial" w:hAnsi="Arial" w:cs="Arial"/>
          <w:shd w:val="clear" w:color="auto" w:fill="FFFFFF"/>
        </w:rPr>
        <w:t xml:space="preserve">, E. S., </w:t>
      </w:r>
      <w:r w:rsidR="00A6239A" w:rsidRPr="00AB50C8">
        <w:rPr>
          <w:rFonts w:ascii="Arial" w:hAnsi="Arial" w:cs="Arial"/>
          <w:shd w:val="clear" w:color="auto" w:fill="FFFFFF"/>
        </w:rPr>
        <w:t>et al.</w:t>
      </w:r>
      <w:r w:rsidRPr="00AB50C8">
        <w:rPr>
          <w:rFonts w:ascii="Arial" w:hAnsi="Arial" w:cs="Arial"/>
          <w:shd w:val="clear" w:color="auto" w:fill="FFFFFF"/>
        </w:rPr>
        <w:t xml:space="preserve"> (2002). Women in Asia. </w:t>
      </w:r>
    </w:p>
    <w:p w14:paraId="09BD4C45" w14:textId="77777777" w:rsidR="006E2BB6" w:rsidRDefault="001114C8" w:rsidP="006E2BB6">
      <w:pPr>
        <w:pStyle w:val="ListParagraph"/>
        <w:ind w:left="502"/>
        <w:jc w:val="both"/>
        <w:rPr>
          <w:rFonts w:ascii="Arial" w:hAnsi="Arial" w:cs="Arial"/>
          <w:shd w:val="clear" w:color="auto" w:fill="FFFFFF"/>
        </w:rPr>
      </w:pPr>
      <w:hyperlink r:id="rId23" w:history="1">
        <w:r w:rsidR="00A6239A" w:rsidRPr="00AB50C8">
          <w:rPr>
            <w:rStyle w:val="Hyperlink"/>
            <w:rFonts w:ascii="Arial" w:hAnsi="Arial" w:cs="Arial"/>
            <w:color w:val="auto"/>
            <w:shd w:val="clear" w:color="auto" w:fill="FFFFFF"/>
          </w:rPr>
          <w:t>https://digitalarchive.worldfishcenter.org/bitstream/handle/20.500.12348/2227/wifg_asia.pdf?sequence=1&amp;isAllowed=y</w:t>
        </w:r>
      </w:hyperlink>
    </w:p>
    <w:p w14:paraId="22AC9EF8" w14:textId="32C248DB" w:rsidR="006E2BB6" w:rsidRPr="007A42C7" w:rsidRDefault="006E2BB6" w:rsidP="006E2BB6">
      <w:pPr>
        <w:pStyle w:val="ListParagraph"/>
        <w:numPr>
          <w:ilvl w:val="0"/>
          <w:numId w:val="33"/>
        </w:numPr>
        <w:jc w:val="both"/>
        <w:rPr>
          <w:rFonts w:ascii="Arial" w:hAnsi="Arial" w:cs="Arial"/>
          <w:sz w:val="16"/>
          <w:shd w:val="clear" w:color="auto" w:fill="FFFFFF"/>
        </w:rPr>
      </w:pPr>
      <w:r w:rsidRPr="006E2BB6">
        <w:rPr>
          <w:rFonts w:ascii="Arial" w:hAnsi="Arial" w:cs="Arial"/>
          <w:szCs w:val="24"/>
        </w:rPr>
        <w:t xml:space="preserve">Vijayakumar S., </w:t>
      </w:r>
      <w:proofErr w:type="spellStart"/>
      <w:r w:rsidRPr="006E2BB6">
        <w:rPr>
          <w:rFonts w:ascii="Arial" w:hAnsi="Arial" w:cs="Arial"/>
          <w:szCs w:val="24"/>
        </w:rPr>
        <w:t>Muttaooa</w:t>
      </w:r>
      <w:proofErr w:type="spellEnd"/>
      <w:r w:rsidRPr="006E2BB6">
        <w:rPr>
          <w:rFonts w:ascii="Arial" w:hAnsi="Arial" w:cs="Arial"/>
          <w:szCs w:val="24"/>
        </w:rPr>
        <w:t xml:space="preserve"> </w:t>
      </w:r>
      <w:proofErr w:type="spellStart"/>
      <w:r w:rsidRPr="006E2BB6">
        <w:rPr>
          <w:rFonts w:ascii="Arial" w:hAnsi="Arial" w:cs="Arial"/>
          <w:szCs w:val="24"/>
        </w:rPr>
        <w:t>Khavi</w:t>
      </w:r>
      <w:proofErr w:type="spellEnd"/>
      <w:r w:rsidRPr="006E2BB6">
        <w:rPr>
          <w:rFonts w:ascii="Arial" w:hAnsi="Arial" w:cs="Arial"/>
          <w:szCs w:val="24"/>
        </w:rPr>
        <w:t>, Vija</w:t>
      </w:r>
      <w:r>
        <w:rPr>
          <w:rFonts w:ascii="Arial" w:hAnsi="Arial" w:cs="Arial"/>
          <w:szCs w:val="24"/>
        </w:rPr>
        <w:t xml:space="preserve">y </w:t>
      </w:r>
      <w:proofErr w:type="spellStart"/>
      <w:r>
        <w:rPr>
          <w:rFonts w:ascii="Arial" w:hAnsi="Arial" w:cs="Arial"/>
          <w:szCs w:val="24"/>
        </w:rPr>
        <w:t>Atnur</w:t>
      </w:r>
      <w:proofErr w:type="spellEnd"/>
      <w:r>
        <w:rPr>
          <w:rFonts w:ascii="Arial" w:hAnsi="Arial" w:cs="Arial"/>
          <w:szCs w:val="24"/>
        </w:rPr>
        <w:t xml:space="preserve"> &amp;</w:t>
      </w:r>
      <w:r w:rsidRPr="006E2BB6">
        <w:rPr>
          <w:rFonts w:ascii="Arial" w:hAnsi="Arial" w:cs="Arial"/>
          <w:szCs w:val="24"/>
        </w:rPr>
        <w:t xml:space="preserve"> Rajanna KB. (2019). Socio-economic status of fishery co-operative societies in the </w:t>
      </w:r>
      <w:proofErr w:type="spellStart"/>
      <w:r w:rsidRPr="006E2BB6">
        <w:rPr>
          <w:rFonts w:ascii="Arial" w:hAnsi="Arial" w:cs="Arial"/>
          <w:szCs w:val="24"/>
        </w:rPr>
        <w:t>Vijayapur</w:t>
      </w:r>
      <w:proofErr w:type="spellEnd"/>
      <w:r w:rsidRPr="006E2BB6">
        <w:rPr>
          <w:rFonts w:ascii="Arial" w:hAnsi="Arial" w:cs="Arial"/>
          <w:szCs w:val="24"/>
        </w:rPr>
        <w:t xml:space="preserve"> district of Karnataka. </w:t>
      </w:r>
      <w:r w:rsidRPr="006E2BB6">
        <w:rPr>
          <w:rFonts w:ascii="Arial" w:hAnsi="Arial" w:cs="Arial"/>
          <w:iCs/>
          <w:szCs w:val="24"/>
        </w:rPr>
        <w:t>Journal of Entomology and Zoology Studies</w:t>
      </w:r>
      <w:r>
        <w:rPr>
          <w:rFonts w:ascii="Arial" w:hAnsi="Arial" w:cs="Arial"/>
          <w:szCs w:val="24"/>
        </w:rPr>
        <w:t xml:space="preserve">, 7(6), </w:t>
      </w:r>
      <w:r w:rsidRPr="006E2BB6">
        <w:rPr>
          <w:rFonts w:ascii="Arial" w:hAnsi="Arial" w:cs="Arial"/>
          <w:szCs w:val="24"/>
        </w:rPr>
        <w:t>667-669.</w:t>
      </w:r>
    </w:p>
    <w:p w14:paraId="572A4A83" w14:textId="04595CAE" w:rsidR="007A42C7" w:rsidRPr="007A42C7" w:rsidRDefault="007A42C7" w:rsidP="007A42C7">
      <w:pPr>
        <w:pStyle w:val="ListParagraph"/>
        <w:numPr>
          <w:ilvl w:val="0"/>
          <w:numId w:val="33"/>
        </w:numPr>
        <w:jc w:val="both"/>
        <w:rPr>
          <w:rFonts w:ascii="Arial" w:hAnsi="Arial" w:cs="Arial"/>
          <w:szCs w:val="24"/>
        </w:rPr>
      </w:pPr>
      <w:r>
        <w:rPr>
          <w:rFonts w:ascii="Arial" w:hAnsi="Arial" w:cs="Arial"/>
          <w:szCs w:val="24"/>
          <w:lang w:val="en-IN"/>
        </w:rPr>
        <w:t>Chandra P., Kumar, A.&amp;</w:t>
      </w:r>
      <w:r w:rsidRPr="007A42C7">
        <w:rPr>
          <w:rFonts w:ascii="Arial" w:hAnsi="Arial" w:cs="Arial"/>
          <w:szCs w:val="24"/>
          <w:lang w:val="en-IN"/>
        </w:rPr>
        <w:t xml:space="preserve"> Sulekha, Dana, S.S. (2022). Study on present status of socio-economic condition of fisheries co-operatives societies members of </w:t>
      </w:r>
      <w:proofErr w:type="spellStart"/>
      <w:r w:rsidRPr="007A42C7">
        <w:rPr>
          <w:rFonts w:ascii="Arial" w:hAnsi="Arial" w:cs="Arial"/>
          <w:szCs w:val="24"/>
          <w:lang w:val="en-IN"/>
        </w:rPr>
        <w:t>hardoi</w:t>
      </w:r>
      <w:proofErr w:type="spellEnd"/>
      <w:r w:rsidRPr="007A42C7">
        <w:rPr>
          <w:rFonts w:ascii="Arial" w:hAnsi="Arial" w:cs="Arial"/>
          <w:szCs w:val="24"/>
          <w:lang w:val="en-IN"/>
        </w:rPr>
        <w:t xml:space="preserve"> district in </w:t>
      </w:r>
      <w:r w:rsidRPr="007A42C7">
        <w:rPr>
          <w:rFonts w:ascii="Arial" w:hAnsi="Arial" w:cs="Arial"/>
          <w:szCs w:val="24"/>
          <w:lang w:val="en-IN"/>
        </w:rPr>
        <w:lastRenderedPageBreak/>
        <w:t xml:space="preserve">Uttar Pradesh, India, </w:t>
      </w:r>
      <w:r w:rsidRPr="007A42C7">
        <w:rPr>
          <w:rFonts w:ascii="Arial" w:hAnsi="Arial" w:cs="Arial"/>
          <w:iCs/>
          <w:szCs w:val="24"/>
        </w:rPr>
        <w:t>International Journal of Agriculture Sciences</w:t>
      </w:r>
      <w:r>
        <w:rPr>
          <w:rFonts w:ascii="Arial" w:hAnsi="Arial" w:cs="Arial"/>
          <w:szCs w:val="24"/>
        </w:rPr>
        <w:t>, 14(9)</w:t>
      </w:r>
      <w:r w:rsidR="00D45C8A">
        <w:rPr>
          <w:rFonts w:ascii="Arial" w:hAnsi="Arial" w:cs="Arial"/>
          <w:szCs w:val="24"/>
        </w:rPr>
        <w:t>,</w:t>
      </w:r>
      <w:r w:rsidR="00D45C8A" w:rsidRPr="007A42C7">
        <w:rPr>
          <w:rFonts w:ascii="Arial" w:hAnsi="Arial" w:cs="Arial"/>
          <w:szCs w:val="24"/>
        </w:rPr>
        <w:t xml:space="preserve"> 11684</w:t>
      </w:r>
      <w:r w:rsidRPr="007A42C7">
        <w:rPr>
          <w:rFonts w:ascii="Arial" w:hAnsi="Arial" w:cs="Arial"/>
          <w:szCs w:val="24"/>
        </w:rPr>
        <w:t>-11687.</w:t>
      </w:r>
    </w:p>
    <w:p w14:paraId="1F47E693" w14:textId="338530CE" w:rsidR="007A42C7" w:rsidRPr="007A42C7" w:rsidRDefault="007A42C7" w:rsidP="007A42C7">
      <w:pPr>
        <w:pStyle w:val="ListParagraph"/>
        <w:numPr>
          <w:ilvl w:val="0"/>
          <w:numId w:val="33"/>
        </w:numPr>
        <w:autoSpaceDE w:val="0"/>
        <w:autoSpaceDN w:val="0"/>
        <w:adjustRightInd w:val="0"/>
        <w:jc w:val="both"/>
        <w:rPr>
          <w:rFonts w:ascii="Arial" w:hAnsi="Arial" w:cs="Arial"/>
          <w:szCs w:val="24"/>
        </w:rPr>
      </w:pPr>
      <w:r w:rsidRPr="007A42C7">
        <w:rPr>
          <w:rFonts w:ascii="Arial" w:hAnsi="Arial" w:cs="Arial"/>
          <w:szCs w:val="24"/>
        </w:rPr>
        <w:t>Abraham T</w:t>
      </w:r>
      <w:r>
        <w:rPr>
          <w:rFonts w:ascii="Arial" w:hAnsi="Arial" w:cs="Arial"/>
          <w:szCs w:val="24"/>
        </w:rPr>
        <w:t>.</w:t>
      </w:r>
      <w:r w:rsidRPr="007A42C7">
        <w:rPr>
          <w:rFonts w:ascii="Arial" w:hAnsi="Arial" w:cs="Arial"/>
          <w:szCs w:val="24"/>
        </w:rPr>
        <w:t>, Jawah</w:t>
      </w:r>
      <w:r>
        <w:rPr>
          <w:rFonts w:ascii="Arial" w:hAnsi="Arial" w:cs="Arial"/>
          <w:szCs w:val="24"/>
        </w:rPr>
        <w:t>ar Sil S.K. &amp;</w:t>
      </w:r>
      <w:r w:rsidRPr="007A42C7">
        <w:rPr>
          <w:rFonts w:ascii="Arial" w:hAnsi="Arial" w:cs="Arial"/>
          <w:szCs w:val="24"/>
        </w:rPr>
        <w:t xml:space="preserve"> Vineetha P.A. (2010). Comparative study of the aquaculture practices adopted by fish farmers. </w:t>
      </w:r>
      <w:r w:rsidRPr="007A42C7">
        <w:rPr>
          <w:rFonts w:ascii="Arial" w:hAnsi="Arial" w:cs="Arial"/>
          <w:i/>
          <w:iCs/>
          <w:szCs w:val="24"/>
        </w:rPr>
        <w:t>Indian Journal of Fishery</w:t>
      </w:r>
      <w:r w:rsidRPr="007A42C7">
        <w:rPr>
          <w:rFonts w:ascii="Arial" w:hAnsi="Arial" w:cs="Arial"/>
          <w:szCs w:val="24"/>
        </w:rPr>
        <w:t xml:space="preserve">, </w:t>
      </w:r>
      <w:r>
        <w:rPr>
          <w:rFonts w:ascii="Arial" w:hAnsi="Arial" w:cs="Arial"/>
          <w:szCs w:val="24"/>
        </w:rPr>
        <w:t xml:space="preserve">57(3), </w:t>
      </w:r>
      <w:r w:rsidRPr="007A42C7">
        <w:rPr>
          <w:rFonts w:ascii="Arial" w:hAnsi="Arial" w:cs="Arial"/>
          <w:szCs w:val="24"/>
        </w:rPr>
        <w:t xml:space="preserve">41-48. </w:t>
      </w:r>
    </w:p>
    <w:p w14:paraId="67F32702" w14:textId="7B44AA0A" w:rsidR="00790ADA" w:rsidRDefault="00D45C8A" w:rsidP="00441B6F">
      <w:pPr>
        <w:pStyle w:val="ListParagraph"/>
        <w:numPr>
          <w:ilvl w:val="0"/>
          <w:numId w:val="33"/>
        </w:numPr>
        <w:autoSpaceDE w:val="0"/>
        <w:autoSpaceDN w:val="0"/>
        <w:adjustRightInd w:val="0"/>
        <w:jc w:val="both"/>
        <w:rPr>
          <w:rFonts w:ascii="Arial" w:hAnsi="Arial" w:cs="Arial"/>
          <w:szCs w:val="24"/>
        </w:rPr>
      </w:pPr>
      <w:r w:rsidRPr="00D45C8A">
        <w:rPr>
          <w:rFonts w:ascii="Arial" w:hAnsi="Arial" w:cs="Arial"/>
          <w:szCs w:val="24"/>
        </w:rPr>
        <w:t xml:space="preserve">Goswami B. (2012). Factors Affecting Attitude of Fish Farmers towards Scientific Fish Culture in West Bengal. </w:t>
      </w:r>
      <w:r w:rsidRPr="00D45C8A">
        <w:rPr>
          <w:rFonts w:ascii="Arial" w:hAnsi="Arial" w:cs="Arial"/>
          <w:iCs/>
          <w:szCs w:val="24"/>
        </w:rPr>
        <w:t>Indian Research Journal of Extension Education</w:t>
      </w:r>
      <w:r w:rsidRPr="00D45C8A">
        <w:rPr>
          <w:rFonts w:ascii="Arial" w:hAnsi="Arial" w:cs="Arial"/>
          <w:szCs w:val="24"/>
        </w:rPr>
        <w:t>,</w:t>
      </w:r>
      <w:r>
        <w:rPr>
          <w:rFonts w:ascii="Arial" w:hAnsi="Arial" w:cs="Arial"/>
          <w:szCs w:val="24"/>
        </w:rPr>
        <w:t xml:space="preserve"> 12(1), </w:t>
      </w:r>
      <w:r w:rsidRPr="00D45C8A">
        <w:rPr>
          <w:rFonts w:ascii="Arial" w:hAnsi="Arial" w:cs="Arial"/>
          <w:szCs w:val="24"/>
        </w:rPr>
        <w:t xml:space="preserve">44-50. </w:t>
      </w:r>
    </w:p>
    <w:p w14:paraId="043028D6" w14:textId="77777777" w:rsidR="00D45C8A" w:rsidRDefault="00D45C8A" w:rsidP="00D45C8A">
      <w:pPr>
        <w:autoSpaceDE w:val="0"/>
        <w:autoSpaceDN w:val="0"/>
        <w:adjustRightInd w:val="0"/>
        <w:ind w:left="142"/>
        <w:jc w:val="both"/>
        <w:rPr>
          <w:rFonts w:ascii="Arial" w:hAnsi="Arial" w:cs="Arial"/>
          <w:szCs w:val="24"/>
        </w:rPr>
      </w:pPr>
    </w:p>
    <w:p w14:paraId="3759CC31" w14:textId="77777777" w:rsidR="00D45C8A" w:rsidRDefault="00D45C8A" w:rsidP="00D45C8A">
      <w:pPr>
        <w:autoSpaceDE w:val="0"/>
        <w:autoSpaceDN w:val="0"/>
        <w:adjustRightInd w:val="0"/>
        <w:ind w:left="142"/>
        <w:jc w:val="both"/>
        <w:rPr>
          <w:rFonts w:ascii="Arial" w:hAnsi="Arial" w:cs="Arial"/>
          <w:szCs w:val="24"/>
        </w:rPr>
      </w:pPr>
    </w:p>
    <w:p w14:paraId="74434C76" w14:textId="77777777" w:rsidR="00D45C8A" w:rsidRDefault="00D45C8A" w:rsidP="00D45C8A">
      <w:pPr>
        <w:autoSpaceDE w:val="0"/>
        <w:autoSpaceDN w:val="0"/>
        <w:adjustRightInd w:val="0"/>
        <w:ind w:left="142"/>
        <w:jc w:val="both"/>
        <w:rPr>
          <w:rFonts w:ascii="Arial" w:hAnsi="Arial" w:cs="Arial"/>
          <w:szCs w:val="24"/>
        </w:rPr>
      </w:pPr>
    </w:p>
    <w:p w14:paraId="61871C56" w14:textId="77777777" w:rsidR="00D45C8A" w:rsidRDefault="00D45C8A" w:rsidP="00D45C8A">
      <w:pPr>
        <w:autoSpaceDE w:val="0"/>
        <w:autoSpaceDN w:val="0"/>
        <w:adjustRightInd w:val="0"/>
        <w:ind w:left="142"/>
        <w:jc w:val="both"/>
        <w:rPr>
          <w:rFonts w:ascii="Arial" w:hAnsi="Arial" w:cs="Arial"/>
          <w:szCs w:val="24"/>
        </w:rPr>
      </w:pPr>
    </w:p>
    <w:p w14:paraId="16D2E408" w14:textId="77777777" w:rsidR="00D45C8A" w:rsidRDefault="00D45C8A" w:rsidP="00D45C8A">
      <w:pPr>
        <w:autoSpaceDE w:val="0"/>
        <w:autoSpaceDN w:val="0"/>
        <w:adjustRightInd w:val="0"/>
        <w:ind w:left="142"/>
        <w:jc w:val="both"/>
        <w:rPr>
          <w:rFonts w:ascii="Arial" w:hAnsi="Arial" w:cs="Arial"/>
          <w:szCs w:val="24"/>
        </w:rPr>
      </w:pPr>
    </w:p>
    <w:p w14:paraId="58D83C85" w14:textId="77777777" w:rsidR="00D45C8A" w:rsidRDefault="00D45C8A" w:rsidP="00D45C8A">
      <w:pPr>
        <w:autoSpaceDE w:val="0"/>
        <w:autoSpaceDN w:val="0"/>
        <w:adjustRightInd w:val="0"/>
        <w:ind w:left="142"/>
        <w:jc w:val="both"/>
        <w:rPr>
          <w:rFonts w:ascii="Arial" w:hAnsi="Arial" w:cs="Arial"/>
          <w:szCs w:val="24"/>
        </w:rPr>
      </w:pPr>
    </w:p>
    <w:p w14:paraId="62382EE2" w14:textId="77777777" w:rsidR="00D45C8A" w:rsidRDefault="00D45C8A" w:rsidP="00D45C8A">
      <w:pPr>
        <w:autoSpaceDE w:val="0"/>
        <w:autoSpaceDN w:val="0"/>
        <w:adjustRightInd w:val="0"/>
        <w:ind w:left="142"/>
        <w:jc w:val="both"/>
        <w:rPr>
          <w:rFonts w:ascii="Arial" w:hAnsi="Arial" w:cs="Arial"/>
          <w:szCs w:val="24"/>
        </w:rPr>
      </w:pPr>
    </w:p>
    <w:p w14:paraId="67C9186C" w14:textId="77777777" w:rsidR="00D45C8A" w:rsidRDefault="00D45C8A" w:rsidP="00D45C8A">
      <w:pPr>
        <w:autoSpaceDE w:val="0"/>
        <w:autoSpaceDN w:val="0"/>
        <w:adjustRightInd w:val="0"/>
        <w:ind w:left="142"/>
        <w:jc w:val="both"/>
        <w:rPr>
          <w:rFonts w:ascii="Arial" w:hAnsi="Arial" w:cs="Arial"/>
          <w:szCs w:val="24"/>
        </w:rPr>
      </w:pPr>
    </w:p>
    <w:p w14:paraId="171F1EB4" w14:textId="77777777" w:rsidR="00D45C8A" w:rsidRDefault="00D45C8A" w:rsidP="00D45C8A">
      <w:pPr>
        <w:autoSpaceDE w:val="0"/>
        <w:autoSpaceDN w:val="0"/>
        <w:adjustRightInd w:val="0"/>
        <w:ind w:left="142"/>
        <w:jc w:val="both"/>
        <w:rPr>
          <w:rFonts w:ascii="Arial" w:hAnsi="Arial" w:cs="Arial"/>
          <w:szCs w:val="24"/>
        </w:rPr>
      </w:pPr>
    </w:p>
    <w:p w14:paraId="3E78B716" w14:textId="77777777" w:rsidR="00D45C8A" w:rsidRDefault="00D45C8A" w:rsidP="00D45C8A">
      <w:pPr>
        <w:autoSpaceDE w:val="0"/>
        <w:autoSpaceDN w:val="0"/>
        <w:adjustRightInd w:val="0"/>
        <w:ind w:left="142"/>
        <w:jc w:val="both"/>
        <w:rPr>
          <w:rFonts w:ascii="Arial" w:hAnsi="Arial" w:cs="Arial"/>
          <w:szCs w:val="24"/>
        </w:rPr>
      </w:pPr>
    </w:p>
    <w:p w14:paraId="2A6E26C9" w14:textId="77777777" w:rsidR="00D45C8A" w:rsidRDefault="00D45C8A" w:rsidP="00D45C8A">
      <w:pPr>
        <w:autoSpaceDE w:val="0"/>
        <w:autoSpaceDN w:val="0"/>
        <w:adjustRightInd w:val="0"/>
        <w:ind w:left="142"/>
        <w:jc w:val="both"/>
        <w:rPr>
          <w:rFonts w:ascii="Arial" w:hAnsi="Arial" w:cs="Arial"/>
          <w:szCs w:val="24"/>
        </w:rPr>
      </w:pPr>
    </w:p>
    <w:p w14:paraId="6E33AB00" w14:textId="77777777" w:rsidR="00D45C8A" w:rsidRDefault="00D45C8A" w:rsidP="00D45C8A">
      <w:pPr>
        <w:autoSpaceDE w:val="0"/>
        <w:autoSpaceDN w:val="0"/>
        <w:adjustRightInd w:val="0"/>
        <w:ind w:left="142"/>
        <w:jc w:val="both"/>
        <w:rPr>
          <w:rFonts w:ascii="Arial" w:hAnsi="Arial" w:cs="Arial"/>
          <w:szCs w:val="24"/>
        </w:rPr>
      </w:pPr>
    </w:p>
    <w:p w14:paraId="4EDA45E6" w14:textId="77777777" w:rsidR="00D45C8A" w:rsidRDefault="00D45C8A" w:rsidP="00D45C8A">
      <w:pPr>
        <w:autoSpaceDE w:val="0"/>
        <w:autoSpaceDN w:val="0"/>
        <w:adjustRightInd w:val="0"/>
        <w:ind w:left="142"/>
        <w:jc w:val="both"/>
        <w:rPr>
          <w:rFonts w:ascii="Arial" w:hAnsi="Arial" w:cs="Arial"/>
          <w:szCs w:val="24"/>
        </w:rPr>
      </w:pPr>
    </w:p>
    <w:p w14:paraId="60093EAB" w14:textId="77777777" w:rsidR="00D45C8A" w:rsidRDefault="00D45C8A" w:rsidP="00D45C8A">
      <w:pPr>
        <w:autoSpaceDE w:val="0"/>
        <w:autoSpaceDN w:val="0"/>
        <w:adjustRightInd w:val="0"/>
        <w:ind w:left="142"/>
        <w:jc w:val="both"/>
        <w:rPr>
          <w:rFonts w:ascii="Arial" w:hAnsi="Arial" w:cs="Arial"/>
          <w:szCs w:val="24"/>
        </w:rPr>
      </w:pPr>
    </w:p>
    <w:p w14:paraId="40FE6FB4" w14:textId="77777777" w:rsidR="00D45C8A" w:rsidRDefault="00D45C8A" w:rsidP="00D45C8A">
      <w:pPr>
        <w:autoSpaceDE w:val="0"/>
        <w:autoSpaceDN w:val="0"/>
        <w:adjustRightInd w:val="0"/>
        <w:ind w:left="142"/>
        <w:jc w:val="both"/>
        <w:rPr>
          <w:rFonts w:ascii="Arial" w:hAnsi="Arial" w:cs="Arial"/>
          <w:szCs w:val="24"/>
        </w:rPr>
      </w:pPr>
    </w:p>
    <w:p w14:paraId="03A8CDEB" w14:textId="77777777" w:rsidR="00D45C8A" w:rsidRDefault="00D45C8A" w:rsidP="00D45C8A">
      <w:pPr>
        <w:autoSpaceDE w:val="0"/>
        <w:autoSpaceDN w:val="0"/>
        <w:adjustRightInd w:val="0"/>
        <w:ind w:left="142"/>
        <w:jc w:val="both"/>
        <w:rPr>
          <w:rFonts w:ascii="Arial" w:hAnsi="Arial" w:cs="Arial"/>
          <w:szCs w:val="24"/>
        </w:rPr>
      </w:pPr>
    </w:p>
    <w:p w14:paraId="79AE3E31" w14:textId="77777777" w:rsidR="00D45C8A" w:rsidRDefault="00D45C8A" w:rsidP="00D45C8A">
      <w:pPr>
        <w:autoSpaceDE w:val="0"/>
        <w:autoSpaceDN w:val="0"/>
        <w:adjustRightInd w:val="0"/>
        <w:ind w:left="142"/>
        <w:jc w:val="both"/>
        <w:rPr>
          <w:rFonts w:ascii="Arial" w:hAnsi="Arial" w:cs="Arial"/>
          <w:szCs w:val="24"/>
        </w:rPr>
      </w:pPr>
    </w:p>
    <w:p w14:paraId="47666125" w14:textId="77777777" w:rsidR="00D45C8A" w:rsidRDefault="00D45C8A" w:rsidP="00D45C8A">
      <w:pPr>
        <w:autoSpaceDE w:val="0"/>
        <w:autoSpaceDN w:val="0"/>
        <w:adjustRightInd w:val="0"/>
        <w:ind w:left="142"/>
        <w:jc w:val="both"/>
        <w:rPr>
          <w:rFonts w:ascii="Arial" w:hAnsi="Arial" w:cs="Arial"/>
          <w:szCs w:val="24"/>
        </w:rPr>
      </w:pPr>
    </w:p>
    <w:p w14:paraId="31CC8587" w14:textId="77777777" w:rsidR="00D45C8A" w:rsidRDefault="00D45C8A" w:rsidP="00D45C8A">
      <w:pPr>
        <w:autoSpaceDE w:val="0"/>
        <w:autoSpaceDN w:val="0"/>
        <w:adjustRightInd w:val="0"/>
        <w:ind w:left="142"/>
        <w:jc w:val="both"/>
        <w:rPr>
          <w:rFonts w:ascii="Arial" w:hAnsi="Arial" w:cs="Arial"/>
          <w:szCs w:val="24"/>
        </w:rPr>
      </w:pPr>
    </w:p>
    <w:p w14:paraId="0A63BF5A" w14:textId="77777777" w:rsidR="00D45C8A" w:rsidRDefault="00D45C8A" w:rsidP="00D45C8A">
      <w:pPr>
        <w:autoSpaceDE w:val="0"/>
        <w:autoSpaceDN w:val="0"/>
        <w:adjustRightInd w:val="0"/>
        <w:ind w:left="142"/>
        <w:jc w:val="both"/>
        <w:rPr>
          <w:rFonts w:ascii="Arial" w:hAnsi="Arial" w:cs="Arial"/>
          <w:szCs w:val="24"/>
        </w:rPr>
      </w:pPr>
    </w:p>
    <w:p w14:paraId="2D824E43" w14:textId="77777777" w:rsidR="00D45C8A" w:rsidRDefault="00D45C8A" w:rsidP="00D45C8A">
      <w:pPr>
        <w:autoSpaceDE w:val="0"/>
        <w:autoSpaceDN w:val="0"/>
        <w:adjustRightInd w:val="0"/>
        <w:ind w:left="142"/>
        <w:jc w:val="both"/>
        <w:rPr>
          <w:rFonts w:ascii="Arial" w:hAnsi="Arial" w:cs="Arial"/>
          <w:szCs w:val="24"/>
        </w:rPr>
      </w:pPr>
    </w:p>
    <w:p w14:paraId="1D1B7B68" w14:textId="77777777" w:rsidR="00D45C8A" w:rsidRDefault="00D45C8A" w:rsidP="00D45C8A">
      <w:pPr>
        <w:autoSpaceDE w:val="0"/>
        <w:autoSpaceDN w:val="0"/>
        <w:adjustRightInd w:val="0"/>
        <w:ind w:left="142"/>
        <w:jc w:val="both"/>
        <w:rPr>
          <w:rFonts w:ascii="Arial" w:hAnsi="Arial" w:cs="Arial"/>
          <w:szCs w:val="24"/>
        </w:rPr>
      </w:pPr>
    </w:p>
    <w:p w14:paraId="7F182D67" w14:textId="77777777" w:rsidR="00D45C8A" w:rsidRDefault="00D45C8A" w:rsidP="00D45C8A">
      <w:pPr>
        <w:autoSpaceDE w:val="0"/>
        <w:autoSpaceDN w:val="0"/>
        <w:adjustRightInd w:val="0"/>
        <w:ind w:left="142"/>
        <w:jc w:val="both"/>
        <w:rPr>
          <w:rFonts w:ascii="Arial" w:hAnsi="Arial" w:cs="Arial"/>
          <w:szCs w:val="24"/>
        </w:rPr>
      </w:pPr>
    </w:p>
    <w:p w14:paraId="6FE62670" w14:textId="77777777" w:rsidR="00D45C8A" w:rsidRDefault="00D45C8A" w:rsidP="00D45C8A">
      <w:pPr>
        <w:autoSpaceDE w:val="0"/>
        <w:autoSpaceDN w:val="0"/>
        <w:adjustRightInd w:val="0"/>
        <w:ind w:left="142"/>
        <w:jc w:val="both"/>
        <w:rPr>
          <w:rFonts w:ascii="Arial" w:hAnsi="Arial" w:cs="Arial"/>
          <w:szCs w:val="24"/>
        </w:rPr>
      </w:pPr>
    </w:p>
    <w:p w14:paraId="002A5085" w14:textId="77777777" w:rsidR="00D45C8A" w:rsidRDefault="00D45C8A" w:rsidP="00D45C8A">
      <w:pPr>
        <w:autoSpaceDE w:val="0"/>
        <w:autoSpaceDN w:val="0"/>
        <w:adjustRightInd w:val="0"/>
        <w:ind w:left="142"/>
        <w:jc w:val="both"/>
        <w:rPr>
          <w:rFonts w:ascii="Arial" w:hAnsi="Arial" w:cs="Arial"/>
          <w:szCs w:val="24"/>
        </w:rPr>
      </w:pPr>
    </w:p>
    <w:p w14:paraId="6F90F59A" w14:textId="77777777" w:rsidR="00D45C8A" w:rsidRDefault="00D45C8A" w:rsidP="00D45C8A">
      <w:pPr>
        <w:autoSpaceDE w:val="0"/>
        <w:autoSpaceDN w:val="0"/>
        <w:adjustRightInd w:val="0"/>
        <w:ind w:left="142"/>
        <w:jc w:val="both"/>
        <w:rPr>
          <w:rFonts w:ascii="Arial" w:hAnsi="Arial" w:cs="Arial"/>
          <w:szCs w:val="24"/>
        </w:rPr>
      </w:pPr>
    </w:p>
    <w:p w14:paraId="213B9235" w14:textId="77777777" w:rsidR="00D45C8A" w:rsidRDefault="00D45C8A" w:rsidP="00D45C8A">
      <w:pPr>
        <w:autoSpaceDE w:val="0"/>
        <w:autoSpaceDN w:val="0"/>
        <w:adjustRightInd w:val="0"/>
        <w:ind w:left="142"/>
        <w:jc w:val="both"/>
        <w:rPr>
          <w:rFonts w:ascii="Arial" w:hAnsi="Arial" w:cs="Arial"/>
          <w:szCs w:val="24"/>
        </w:rPr>
      </w:pPr>
    </w:p>
    <w:p w14:paraId="76D20E48" w14:textId="77777777" w:rsidR="00D45C8A" w:rsidRDefault="00D45C8A" w:rsidP="00D45C8A">
      <w:pPr>
        <w:autoSpaceDE w:val="0"/>
        <w:autoSpaceDN w:val="0"/>
        <w:adjustRightInd w:val="0"/>
        <w:ind w:left="142"/>
        <w:jc w:val="both"/>
        <w:rPr>
          <w:rFonts w:ascii="Arial" w:hAnsi="Arial" w:cs="Arial"/>
          <w:szCs w:val="24"/>
        </w:rPr>
      </w:pPr>
    </w:p>
    <w:p w14:paraId="3CB2C554" w14:textId="77777777" w:rsidR="00D45C8A" w:rsidRDefault="00D45C8A" w:rsidP="00D45C8A">
      <w:pPr>
        <w:autoSpaceDE w:val="0"/>
        <w:autoSpaceDN w:val="0"/>
        <w:adjustRightInd w:val="0"/>
        <w:ind w:left="142"/>
        <w:jc w:val="both"/>
        <w:rPr>
          <w:rFonts w:ascii="Arial" w:hAnsi="Arial" w:cs="Arial"/>
          <w:szCs w:val="24"/>
        </w:rPr>
      </w:pPr>
    </w:p>
    <w:p w14:paraId="1146C571" w14:textId="77777777" w:rsidR="00D45C8A" w:rsidRDefault="00D45C8A" w:rsidP="00D45C8A">
      <w:pPr>
        <w:autoSpaceDE w:val="0"/>
        <w:autoSpaceDN w:val="0"/>
        <w:adjustRightInd w:val="0"/>
        <w:ind w:left="142"/>
        <w:jc w:val="both"/>
        <w:rPr>
          <w:rFonts w:ascii="Arial" w:hAnsi="Arial" w:cs="Arial"/>
          <w:szCs w:val="24"/>
        </w:rPr>
      </w:pPr>
    </w:p>
    <w:p w14:paraId="41BFB8B5" w14:textId="77777777" w:rsidR="00D45C8A" w:rsidRDefault="00D45C8A" w:rsidP="00651993">
      <w:pPr>
        <w:autoSpaceDE w:val="0"/>
        <w:autoSpaceDN w:val="0"/>
        <w:adjustRightInd w:val="0"/>
        <w:jc w:val="both"/>
        <w:rPr>
          <w:rFonts w:ascii="Arial" w:hAnsi="Arial" w:cs="Arial"/>
          <w:szCs w:val="24"/>
        </w:rPr>
      </w:pPr>
    </w:p>
    <w:p w14:paraId="16709538" w14:textId="77777777" w:rsidR="00D45C8A" w:rsidRPr="00D45C8A" w:rsidRDefault="00D45C8A" w:rsidP="00D45C8A">
      <w:pPr>
        <w:autoSpaceDE w:val="0"/>
        <w:autoSpaceDN w:val="0"/>
        <w:adjustRightInd w:val="0"/>
        <w:ind w:left="142"/>
        <w:jc w:val="both"/>
        <w:rPr>
          <w:rFonts w:ascii="Arial" w:hAnsi="Arial" w:cs="Arial"/>
          <w:szCs w:val="24"/>
        </w:rPr>
      </w:pPr>
    </w:p>
    <w:p w14:paraId="762C61BF" w14:textId="77777777" w:rsidR="004D4277" w:rsidRDefault="00B01FCD" w:rsidP="00441B6F">
      <w:pPr>
        <w:pStyle w:val="Appendix"/>
        <w:spacing w:after="0"/>
        <w:jc w:val="both"/>
        <w:rPr>
          <w:rFonts w:ascii="Arial" w:hAnsi="Arial" w:cs="Arial"/>
        </w:rPr>
      </w:pPr>
      <w:r w:rsidRPr="00FB3A86">
        <w:rPr>
          <w:rFonts w:ascii="Arial" w:hAnsi="Arial" w:cs="Arial"/>
        </w:rPr>
        <w:t>APPENDIX</w:t>
      </w:r>
    </w:p>
    <w:p w14:paraId="35543B25" w14:textId="77777777" w:rsidR="00D45C8A" w:rsidRDefault="00D45C8A" w:rsidP="00441B6F">
      <w:pPr>
        <w:pStyle w:val="Appendix"/>
        <w:spacing w:after="0"/>
        <w:jc w:val="both"/>
        <w:rPr>
          <w:rFonts w:ascii="Arial" w:hAnsi="Arial" w:cs="Arial"/>
        </w:rPr>
      </w:pPr>
    </w:p>
    <w:p w14:paraId="5DEA0099" w14:textId="77777777" w:rsidR="00D45C8A" w:rsidRDefault="00D45C8A" w:rsidP="00441B6F">
      <w:pPr>
        <w:pStyle w:val="Appendix"/>
        <w:spacing w:after="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4212"/>
      </w:tblGrid>
      <w:tr w:rsidR="00D45C8A" w:rsidRPr="001768E6" w14:paraId="4423904D" w14:textId="77777777" w:rsidTr="00820394">
        <w:trPr>
          <w:jc w:val="center"/>
        </w:trPr>
        <w:tc>
          <w:tcPr>
            <w:tcW w:w="4621" w:type="dxa"/>
            <w:shd w:val="clear" w:color="auto" w:fill="auto"/>
          </w:tcPr>
          <w:p w14:paraId="2B89EE9F" w14:textId="59C54CB0" w:rsidR="00D45C8A" w:rsidRPr="002F2370" w:rsidRDefault="001114C8" w:rsidP="00820394">
            <w:pPr>
              <w:tabs>
                <w:tab w:val="left" w:pos="680"/>
                <w:tab w:val="left" w:pos="1134"/>
                <w:tab w:val="left" w:pos="1237"/>
              </w:tabs>
              <w:jc w:val="center"/>
              <w:rPr>
                <w:rFonts w:ascii="Times New Roman" w:hAnsi="Times New Roman"/>
                <w:sz w:val="24"/>
              </w:rPr>
            </w:pPr>
            <w:r>
              <w:rPr>
                <w:rFonts w:ascii="Times New Roman" w:hAnsi="Times New Roman"/>
                <w:noProof/>
                <w:sz w:val="24"/>
                <w:lang w:val="en-IN" w:eastAsia="en-IN"/>
              </w:rPr>
              <w:pict w14:anchorId="011BEA89">
                <v:rect id="_x0000_s1033" style="position:absolute;left:0;text-align:left;margin-left:163.75pt;margin-top:33.5pt;width:7.5pt;height:7.15pt;z-index:251665408"/>
              </w:pict>
            </w:r>
            <w:r>
              <w:rPr>
                <w:rFonts w:ascii="Times New Roman" w:hAnsi="Times New Roman"/>
                <w:noProof/>
                <w:sz w:val="24"/>
                <w:lang w:val="en-IN" w:eastAsia="en-IN"/>
              </w:rPr>
              <w:pict w14:anchorId="57B85C30">
                <v:rect id="_x0000_s1032" style="position:absolute;left:0;text-align:left;margin-left:70.65pt;margin-top:47.1pt;width:16.75pt;height:9.3pt;z-index:251664384"/>
              </w:pict>
            </w:r>
            <w:r>
              <w:rPr>
                <w:rFonts w:ascii="Times New Roman" w:hAnsi="Times New Roman"/>
                <w:noProof/>
                <w:sz w:val="24"/>
                <w:lang w:val="en-IN" w:eastAsia="en-IN"/>
              </w:rPr>
              <w:pict w14:anchorId="14C57B93">
                <v:rect id="_x0000_s1030" style="position:absolute;left:0;text-align:left;margin-left:110.55pt;margin-top:5.4pt;width:11.8pt;height:7.15pt;z-index:251663360"/>
              </w:pict>
            </w:r>
            <w:r>
              <w:rPr>
                <w:rFonts w:ascii="Times New Roman" w:hAnsi="Times New Roman"/>
                <w:noProof/>
                <w:sz w:val="24"/>
                <w:lang w:val="en-IN" w:eastAsia="en-IN"/>
              </w:rPr>
              <w:pict w14:anchorId="2008F183">
                <v:rect id="_x0000_s1029" style="position:absolute;left:0;text-align:left;margin-left:113.75pt;margin-top:52.8pt;width:16.4pt;height:7.15pt;z-index:251662336"/>
              </w:pict>
            </w:r>
            <w:r>
              <w:rPr>
                <w:rFonts w:ascii="Times New Roman" w:hAnsi="Times New Roman"/>
                <w:noProof/>
                <w:sz w:val="24"/>
                <w:lang w:val="en-IN" w:eastAsia="en-IN"/>
              </w:rPr>
              <w:pict w14:anchorId="6E8A1277">
                <v:rect id="_x0000_s1028" style="position:absolute;left:0;text-align:left;margin-left:24.3pt;margin-top:56.4pt;width:13.55pt;height:7.15pt;z-index:251661312"/>
              </w:pict>
            </w:r>
            <w:r>
              <w:rPr>
                <w:rFonts w:ascii="Times New Roman" w:hAnsi="Times New Roman"/>
                <w:noProof/>
                <w:sz w:val="24"/>
                <w:lang w:val="en-IN" w:eastAsia="en-IN"/>
              </w:rPr>
              <w:pict w14:anchorId="43F7D3EE">
                <v:rect id="_x0000_s1027" style="position:absolute;left:0;text-align:left;margin-left:65.65pt;margin-top:62.05pt;width:17.1pt;height:7.15pt;z-index:251660288"/>
              </w:pict>
            </w:r>
            <w:r w:rsidR="00D45C8A">
              <w:rPr>
                <w:rFonts w:ascii="Times New Roman" w:hAnsi="Times New Roman"/>
                <w:noProof/>
                <w:sz w:val="24"/>
                <w:lang w:val="en-IN" w:eastAsia="en-IN" w:bidi="mr-IN"/>
              </w:rPr>
              <w:drawing>
                <wp:inline distT="0" distB="0" distL="0" distR="0" wp14:anchorId="04F55F17" wp14:editId="45FF0357">
                  <wp:extent cx="2968625" cy="1365885"/>
                  <wp:effectExtent l="0" t="0" r="0" b="0"/>
                  <wp:docPr id="7" name="Picture 7" descr="C:\Users\RD\Desktop\2nd Semester\Selected Photo\Bhatganv Samiti\IMG_20230629_20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D\Desktop\2nd Semester\Selected Photo\Bhatganv Samiti\IMG_20230629_20042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8625" cy="1365885"/>
                          </a:xfrm>
                          <a:prstGeom prst="rect">
                            <a:avLst/>
                          </a:prstGeom>
                          <a:noFill/>
                          <a:ln>
                            <a:noFill/>
                          </a:ln>
                        </pic:spPr>
                      </pic:pic>
                    </a:graphicData>
                  </a:graphic>
                </wp:inline>
              </w:drawing>
            </w:r>
          </w:p>
          <w:p w14:paraId="65941EA7" w14:textId="77777777" w:rsidR="00D45C8A" w:rsidRPr="002F2370" w:rsidRDefault="00D45C8A" w:rsidP="00820394">
            <w:pPr>
              <w:tabs>
                <w:tab w:val="left" w:pos="680"/>
                <w:tab w:val="left" w:pos="1134"/>
                <w:tab w:val="left" w:pos="1237"/>
              </w:tabs>
              <w:jc w:val="center"/>
              <w:rPr>
                <w:rFonts w:ascii="Times New Roman" w:hAnsi="Times New Roman"/>
                <w:sz w:val="24"/>
                <w:szCs w:val="24"/>
              </w:rPr>
            </w:pPr>
            <w:r w:rsidRPr="002F2370">
              <w:rPr>
                <w:rFonts w:ascii="Times New Roman" w:hAnsi="Times New Roman"/>
                <w:sz w:val="24"/>
              </w:rPr>
              <w:t>1.</w:t>
            </w:r>
            <w:r w:rsidRPr="002F2370">
              <w:rPr>
                <w:rFonts w:ascii="Times New Roman" w:hAnsi="Times New Roman"/>
                <w:sz w:val="24"/>
                <w:szCs w:val="24"/>
              </w:rPr>
              <w:t xml:space="preserve"> Gouri Shakti Fisheries cooperative society </w:t>
            </w:r>
            <w:proofErr w:type="spellStart"/>
            <w:r w:rsidRPr="002F2370">
              <w:rPr>
                <w:rFonts w:ascii="Times New Roman" w:hAnsi="Times New Roman"/>
                <w:sz w:val="24"/>
                <w:szCs w:val="24"/>
              </w:rPr>
              <w:t>Bhatganv</w:t>
            </w:r>
            <w:proofErr w:type="spellEnd"/>
            <w:r w:rsidRPr="002F2370">
              <w:rPr>
                <w:rFonts w:ascii="Times New Roman" w:hAnsi="Times New Roman"/>
                <w:sz w:val="24"/>
                <w:szCs w:val="24"/>
              </w:rPr>
              <w:t>,</w:t>
            </w:r>
            <w:r w:rsidRPr="002F2370">
              <w:rPr>
                <w:rFonts w:ascii="Times New Roman" w:hAnsi="Times New Roman"/>
                <w:sz w:val="24"/>
              </w:rPr>
              <w:t xml:space="preserve"> </w:t>
            </w:r>
            <w:r w:rsidRPr="002F2370">
              <w:rPr>
                <w:rFonts w:ascii="Times New Roman" w:hAnsi="Times New Roman"/>
                <w:sz w:val="24"/>
                <w:szCs w:val="24"/>
              </w:rPr>
              <w:t xml:space="preserve">Block - </w:t>
            </w:r>
            <w:proofErr w:type="spellStart"/>
            <w:r w:rsidRPr="002F2370">
              <w:rPr>
                <w:rFonts w:ascii="Times New Roman" w:hAnsi="Times New Roman"/>
                <w:sz w:val="24"/>
                <w:szCs w:val="24"/>
              </w:rPr>
              <w:t>Niwas</w:t>
            </w:r>
            <w:proofErr w:type="spellEnd"/>
          </w:p>
          <w:p w14:paraId="7E68E526" w14:textId="77777777" w:rsidR="00D45C8A" w:rsidRPr="002F2370" w:rsidRDefault="00D45C8A" w:rsidP="00820394">
            <w:pPr>
              <w:tabs>
                <w:tab w:val="left" w:pos="680"/>
                <w:tab w:val="left" w:pos="2742"/>
              </w:tabs>
              <w:rPr>
                <w:rFonts w:ascii="Times New Roman" w:hAnsi="Times New Roman"/>
                <w:sz w:val="24"/>
              </w:rPr>
            </w:pPr>
            <w:r w:rsidRPr="002F2370">
              <w:rPr>
                <w:rFonts w:ascii="Times New Roman" w:hAnsi="Times New Roman"/>
                <w:sz w:val="24"/>
              </w:rPr>
              <w:lastRenderedPageBreak/>
              <w:tab/>
            </w:r>
            <w:r w:rsidRPr="002F2370">
              <w:rPr>
                <w:rFonts w:ascii="Times New Roman" w:hAnsi="Times New Roman"/>
                <w:sz w:val="24"/>
              </w:rPr>
              <w:tab/>
            </w:r>
          </w:p>
        </w:tc>
        <w:tc>
          <w:tcPr>
            <w:tcW w:w="4621" w:type="dxa"/>
            <w:shd w:val="clear" w:color="auto" w:fill="auto"/>
          </w:tcPr>
          <w:p w14:paraId="192BE602" w14:textId="345B1B23" w:rsidR="00D45C8A" w:rsidRPr="002F2370" w:rsidRDefault="001114C8" w:rsidP="00820394">
            <w:pPr>
              <w:tabs>
                <w:tab w:val="left" w:pos="680"/>
                <w:tab w:val="left" w:pos="1134"/>
                <w:tab w:val="left" w:pos="1237"/>
              </w:tabs>
              <w:jc w:val="center"/>
              <w:rPr>
                <w:rFonts w:ascii="Times New Roman" w:hAnsi="Times New Roman"/>
                <w:sz w:val="24"/>
              </w:rPr>
            </w:pPr>
            <w:r>
              <w:rPr>
                <w:rFonts w:ascii="Times New Roman" w:hAnsi="Times New Roman"/>
                <w:noProof/>
                <w:sz w:val="24"/>
                <w:lang w:val="en-IN" w:eastAsia="en-IN"/>
              </w:rPr>
              <w:lastRenderedPageBreak/>
              <w:pict w14:anchorId="262CCB28">
                <v:rect id="_x0000_s1036" style="position:absolute;left:0;text-align:left;margin-left:173.15pt;margin-top:42.6pt;width:19.9pt;height:7.15pt;z-index:251668480;mso-position-horizontal-relative:text;mso-position-vertical-relative:text"/>
              </w:pict>
            </w:r>
            <w:r w:rsidR="00D45C8A">
              <w:rPr>
                <w:rFonts w:ascii="Times New Roman" w:hAnsi="Times New Roman"/>
                <w:noProof/>
                <w:sz w:val="24"/>
                <w:lang w:val="en-IN" w:eastAsia="en-IN" w:bidi="mr-IN"/>
              </w:rPr>
              <w:drawing>
                <wp:inline distT="0" distB="0" distL="0" distR="0" wp14:anchorId="544D992C" wp14:editId="4CB327B4">
                  <wp:extent cx="2968625" cy="1365885"/>
                  <wp:effectExtent l="0" t="0" r="0" b="0"/>
                  <wp:docPr id="6" name="Picture 6" descr="C:\Users\RD\Desktop\2nd Semester\Selected Photo\Jilehati Samiti\IMG_20230629_18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D\Desktop\2nd Semester\Selected Photo\Jilehati Samiti\IMG_20230629_18054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V="1">
                            <a:off x="0" y="0"/>
                            <a:ext cx="2968625" cy="1365885"/>
                          </a:xfrm>
                          <a:prstGeom prst="rect">
                            <a:avLst/>
                          </a:prstGeom>
                          <a:noFill/>
                          <a:ln>
                            <a:noFill/>
                          </a:ln>
                        </pic:spPr>
                      </pic:pic>
                    </a:graphicData>
                  </a:graphic>
                </wp:inline>
              </w:drawing>
            </w:r>
            <w:r w:rsidR="00D45C8A" w:rsidRPr="002F2370">
              <w:rPr>
                <w:rFonts w:ascii="Times New Roman" w:hAnsi="Times New Roman"/>
                <w:sz w:val="24"/>
              </w:rPr>
              <w:t>2.</w:t>
            </w:r>
            <w:r w:rsidR="00D45C8A" w:rsidRPr="002F2370">
              <w:rPr>
                <w:rFonts w:ascii="Times New Roman" w:hAnsi="Times New Roman"/>
                <w:sz w:val="24"/>
                <w:szCs w:val="24"/>
              </w:rPr>
              <w:t xml:space="preserve"> Maa Durga Fisheries cooperative society </w:t>
            </w:r>
            <w:proofErr w:type="spellStart"/>
            <w:r w:rsidR="00D45C8A" w:rsidRPr="002F2370">
              <w:rPr>
                <w:rFonts w:ascii="Times New Roman" w:hAnsi="Times New Roman"/>
                <w:sz w:val="24"/>
                <w:szCs w:val="24"/>
              </w:rPr>
              <w:t>Jilhati</w:t>
            </w:r>
            <w:proofErr w:type="spellEnd"/>
            <w:r w:rsidR="00D45C8A" w:rsidRPr="002F2370">
              <w:rPr>
                <w:rFonts w:ascii="Times New Roman" w:hAnsi="Times New Roman"/>
                <w:sz w:val="24"/>
                <w:szCs w:val="24"/>
              </w:rPr>
              <w:t xml:space="preserve">, Block – </w:t>
            </w:r>
            <w:proofErr w:type="spellStart"/>
            <w:r w:rsidR="00D45C8A" w:rsidRPr="002F2370">
              <w:rPr>
                <w:rFonts w:ascii="Times New Roman" w:hAnsi="Times New Roman"/>
                <w:sz w:val="24"/>
                <w:szCs w:val="24"/>
              </w:rPr>
              <w:t>Niwas</w:t>
            </w:r>
            <w:proofErr w:type="spellEnd"/>
          </w:p>
        </w:tc>
      </w:tr>
      <w:tr w:rsidR="00D45C8A" w:rsidRPr="001768E6" w14:paraId="7E220F84" w14:textId="77777777" w:rsidTr="00820394">
        <w:trPr>
          <w:jc w:val="center"/>
        </w:trPr>
        <w:tc>
          <w:tcPr>
            <w:tcW w:w="4621" w:type="dxa"/>
            <w:shd w:val="clear" w:color="auto" w:fill="auto"/>
          </w:tcPr>
          <w:p w14:paraId="2363AEF2" w14:textId="4526DDC6" w:rsidR="00D45C8A" w:rsidRPr="002F2370" w:rsidRDefault="001114C8" w:rsidP="00820394">
            <w:pPr>
              <w:tabs>
                <w:tab w:val="left" w:pos="680"/>
                <w:tab w:val="left" w:pos="1134"/>
                <w:tab w:val="left" w:pos="1237"/>
              </w:tabs>
              <w:jc w:val="center"/>
              <w:rPr>
                <w:rFonts w:ascii="Times New Roman" w:hAnsi="Times New Roman"/>
                <w:sz w:val="24"/>
              </w:rPr>
            </w:pPr>
            <w:r>
              <w:rPr>
                <w:rFonts w:ascii="Times New Roman" w:hAnsi="Times New Roman"/>
                <w:noProof/>
                <w:sz w:val="24"/>
                <w:lang w:val="en-IN" w:eastAsia="en-IN"/>
              </w:rPr>
              <w:lastRenderedPageBreak/>
              <w:pict w14:anchorId="7F16D176">
                <v:rect id="_x0000_s1035" style="position:absolute;left:0;text-align:left;margin-left:52.9pt;margin-top:30.5pt;width:15.05pt;height:7.15pt;z-index:251667456;mso-position-horizontal-relative:text;mso-position-vertical-relative:text"/>
              </w:pict>
            </w:r>
            <w:r>
              <w:rPr>
                <w:rFonts w:ascii="Times New Roman" w:hAnsi="Times New Roman"/>
                <w:noProof/>
                <w:sz w:val="24"/>
                <w:lang w:val="en-IN" w:eastAsia="en-IN"/>
              </w:rPr>
              <w:pict w14:anchorId="7827B872">
                <v:rect id="_x0000_s1034" style="position:absolute;left:0;text-align:left;margin-left:158.05pt;margin-top:40.25pt;width:11.9pt;height:7.15pt;z-index:251666432;mso-position-horizontal-relative:text;mso-position-vertical-relative:text"/>
              </w:pict>
            </w:r>
            <w:r w:rsidR="00D45C8A">
              <w:rPr>
                <w:rFonts w:ascii="Times New Roman" w:hAnsi="Times New Roman"/>
                <w:noProof/>
                <w:sz w:val="24"/>
                <w:lang w:val="en-IN" w:eastAsia="en-IN" w:bidi="mr-IN"/>
              </w:rPr>
              <w:drawing>
                <wp:inline distT="0" distB="0" distL="0" distR="0" wp14:anchorId="3FFA0015" wp14:editId="17332D5E">
                  <wp:extent cx="2968625" cy="1365885"/>
                  <wp:effectExtent l="0" t="0" r="0" b="0"/>
                  <wp:docPr id="5" name="Picture 5" descr="C:\Users\RD\Desktop\2nd Semester\Selected Photo\Kohani Samiti\IMG_20230628_15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D\Desktop\2nd Semester\Selected Photo\Kohani Samiti\IMG_20230628_15212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8625" cy="1365885"/>
                          </a:xfrm>
                          <a:prstGeom prst="rect">
                            <a:avLst/>
                          </a:prstGeom>
                          <a:noFill/>
                          <a:ln>
                            <a:noFill/>
                          </a:ln>
                        </pic:spPr>
                      </pic:pic>
                    </a:graphicData>
                  </a:graphic>
                </wp:inline>
              </w:drawing>
            </w:r>
          </w:p>
          <w:p w14:paraId="423B2CA4" w14:textId="77777777" w:rsidR="00D45C8A" w:rsidRPr="002F2370" w:rsidRDefault="00D45C8A" w:rsidP="00820394">
            <w:pPr>
              <w:tabs>
                <w:tab w:val="left" w:pos="680"/>
                <w:tab w:val="left" w:pos="1134"/>
                <w:tab w:val="left" w:pos="1237"/>
              </w:tabs>
              <w:jc w:val="center"/>
              <w:rPr>
                <w:rFonts w:ascii="Times New Roman" w:hAnsi="Times New Roman"/>
                <w:sz w:val="24"/>
                <w:szCs w:val="24"/>
              </w:rPr>
            </w:pPr>
            <w:r w:rsidRPr="002F2370">
              <w:rPr>
                <w:rFonts w:ascii="Times New Roman" w:hAnsi="Times New Roman"/>
                <w:sz w:val="24"/>
              </w:rPr>
              <w:t>3.</w:t>
            </w:r>
            <w:r w:rsidRPr="002F2370">
              <w:rPr>
                <w:rFonts w:ascii="Times New Roman" w:hAnsi="Times New Roman"/>
                <w:sz w:val="24"/>
                <w:szCs w:val="24"/>
              </w:rPr>
              <w:t xml:space="preserve"> </w:t>
            </w:r>
            <w:proofErr w:type="spellStart"/>
            <w:r w:rsidRPr="002F2370">
              <w:rPr>
                <w:rFonts w:ascii="Times New Roman" w:hAnsi="Times New Roman"/>
                <w:sz w:val="24"/>
                <w:szCs w:val="24"/>
              </w:rPr>
              <w:t>Maa</w:t>
            </w:r>
            <w:proofErr w:type="spellEnd"/>
            <w:r w:rsidRPr="002F2370">
              <w:rPr>
                <w:rFonts w:ascii="Times New Roman" w:hAnsi="Times New Roman"/>
                <w:sz w:val="24"/>
                <w:szCs w:val="24"/>
              </w:rPr>
              <w:t xml:space="preserve"> Narmada </w:t>
            </w:r>
            <w:proofErr w:type="spellStart"/>
            <w:r w:rsidRPr="002F2370">
              <w:rPr>
                <w:rFonts w:ascii="Times New Roman" w:hAnsi="Times New Roman"/>
                <w:sz w:val="24"/>
                <w:szCs w:val="24"/>
              </w:rPr>
              <w:t>Adiwasi</w:t>
            </w:r>
            <w:proofErr w:type="spellEnd"/>
            <w:r w:rsidRPr="002F2370">
              <w:rPr>
                <w:rFonts w:ascii="Times New Roman" w:hAnsi="Times New Roman"/>
                <w:sz w:val="24"/>
                <w:szCs w:val="24"/>
              </w:rPr>
              <w:t xml:space="preserve"> Fisheries cooperative society Kohani, Block – Niwas</w:t>
            </w:r>
          </w:p>
          <w:p w14:paraId="732C684A" w14:textId="77777777" w:rsidR="00D45C8A" w:rsidRPr="002F2370" w:rsidRDefault="00D45C8A" w:rsidP="00820394">
            <w:pPr>
              <w:tabs>
                <w:tab w:val="left" w:pos="680"/>
                <w:tab w:val="left" w:pos="1134"/>
                <w:tab w:val="left" w:pos="1237"/>
              </w:tabs>
              <w:jc w:val="center"/>
              <w:rPr>
                <w:rFonts w:ascii="Times New Roman" w:hAnsi="Times New Roman"/>
                <w:sz w:val="24"/>
              </w:rPr>
            </w:pPr>
          </w:p>
        </w:tc>
        <w:tc>
          <w:tcPr>
            <w:tcW w:w="4621" w:type="dxa"/>
            <w:shd w:val="clear" w:color="auto" w:fill="auto"/>
          </w:tcPr>
          <w:p w14:paraId="09A9E17D" w14:textId="3B178235" w:rsidR="00D45C8A" w:rsidRPr="002F2370" w:rsidRDefault="00D45C8A" w:rsidP="00820394">
            <w:pPr>
              <w:tabs>
                <w:tab w:val="left" w:pos="680"/>
                <w:tab w:val="left" w:pos="1134"/>
                <w:tab w:val="left" w:pos="1237"/>
              </w:tabs>
              <w:jc w:val="center"/>
              <w:rPr>
                <w:rFonts w:ascii="Times New Roman" w:hAnsi="Times New Roman"/>
                <w:sz w:val="24"/>
              </w:rPr>
            </w:pPr>
            <w:r>
              <w:rPr>
                <w:rFonts w:ascii="Times New Roman" w:hAnsi="Times New Roman"/>
                <w:noProof/>
                <w:sz w:val="24"/>
                <w:lang w:val="en-IN" w:eastAsia="en-IN" w:bidi="mr-IN"/>
              </w:rPr>
              <w:drawing>
                <wp:inline distT="0" distB="0" distL="0" distR="0" wp14:anchorId="74E1E9F6" wp14:editId="12CC1A3E">
                  <wp:extent cx="2968625" cy="1365885"/>
                  <wp:effectExtent l="0" t="0" r="0" b="0"/>
                  <wp:docPr id="4" name="Picture 4" descr="C:\Users\RD\Desktop\2nd Semester\Selected Photo\Jilhata Manjhganv\IMG_20230629_13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D\Desktop\2nd Semester\Selected Photo\Jilhata Manjhganv\IMG_20230629_1343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8625" cy="1365885"/>
                          </a:xfrm>
                          <a:prstGeom prst="rect">
                            <a:avLst/>
                          </a:prstGeom>
                          <a:noFill/>
                          <a:ln>
                            <a:noFill/>
                          </a:ln>
                        </pic:spPr>
                      </pic:pic>
                    </a:graphicData>
                  </a:graphic>
                </wp:inline>
              </w:drawing>
            </w:r>
          </w:p>
          <w:p w14:paraId="553C1C99" w14:textId="77777777" w:rsidR="00D45C8A" w:rsidRPr="002F2370" w:rsidRDefault="00D45C8A" w:rsidP="00820394">
            <w:pPr>
              <w:tabs>
                <w:tab w:val="left" w:pos="680"/>
                <w:tab w:val="left" w:pos="1134"/>
                <w:tab w:val="left" w:pos="1237"/>
              </w:tabs>
              <w:jc w:val="center"/>
              <w:rPr>
                <w:rFonts w:ascii="Times New Roman" w:hAnsi="Times New Roman"/>
                <w:sz w:val="24"/>
              </w:rPr>
            </w:pPr>
            <w:r w:rsidRPr="002F2370">
              <w:rPr>
                <w:rFonts w:ascii="Times New Roman" w:hAnsi="Times New Roman"/>
                <w:sz w:val="24"/>
              </w:rPr>
              <w:t>4.</w:t>
            </w:r>
            <w:r w:rsidRPr="002F2370">
              <w:rPr>
                <w:rFonts w:ascii="Times New Roman" w:hAnsi="Times New Roman"/>
                <w:sz w:val="24"/>
                <w:szCs w:val="24"/>
              </w:rPr>
              <w:t xml:space="preserve"> Maa Narmada Fisheries cooperative society </w:t>
            </w:r>
            <w:proofErr w:type="spellStart"/>
            <w:r w:rsidRPr="002F2370">
              <w:rPr>
                <w:rFonts w:ascii="Times New Roman" w:hAnsi="Times New Roman"/>
                <w:sz w:val="24"/>
                <w:szCs w:val="24"/>
              </w:rPr>
              <w:t>Jilhata</w:t>
            </w:r>
            <w:proofErr w:type="spellEnd"/>
            <w:r w:rsidRPr="002F2370">
              <w:rPr>
                <w:rFonts w:ascii="Times New Roman" w:hAnsi="Times New Roman"/>
                <w:sz w:val="24"/>
                <w:szCs w:val="24"/>
              </w:rPr>
              <w:t xml:space="preserve"> </w:t>
            </w:r>
            <w:proofErr w:type="spellStart"/>
            <w:r w:rsidRPr="002F2370">
              <w:rPr>
                <w:rFonts w:ascii="Times New Roman" w:hAnsi="Times New Roman"/>
                <w:sz w:val="24"/>
                <w:szCs w:val="24"/>
              </w:rPr>
              <w:t>Manjhganv</w:t>
            </w:r>
            <w:proofErr w:type="spellEnd"/>
            <w:r w:rsidRPr="002F2370">
              <w:rPr>
                <w:rFonts w:ascii="Times New Roman" w:hAnsi="Times New Roman"/>
                <w:sz w:val="24"/>
                <w:szCs w:val="24"/>
              </w:rPr>
              <w:t>, Block – Niwas</w:t>
            </w:r>
          </w:p>
        </w:tc>
      </w:tr>
      <w:tr w:rsidR="00D45C8A" w:rsidRPr="001768E6" w14:paraId="2A614302" w14:textId="77777777" w:rsidTr="00820394">
        <w:trPr>
          <w:jc w:val="center"/>
        </w:trPr>
        <w:tc>
          <w:tcPr>
            <w:tcW w:w="4621" w:type="dxa"/>
            <w:shd w:val="clear" w:color="auto" w:fill="auto"/>
          </w:tcPr>
          <w:p w14:paraId="7BBA3768" w14:textId="5EAA1A49" w:rsidR="00D45C8A" w:rsidRPr="002F2370" w:rsidRDefault="001114C8" w:rsidP="00820394">
            <w:pPr>
              <w:tabs>
                <w:tab w:val="left" w:pos="3627"/>
              </w:tabs>
              <w:jc w:val="center"/>
              <w:rPr>
                <w:rFonts w:ascii="Times New Roman" w:hAnsi="Times New Roman"/>
                <w:sz w:val="24"/>
                <w:szCs w:val="24"/>
              </w:rPr>
            </w:pPr>
            <w:r>
              <w:rPr>
                <w:rFonts w:ascii="Times New Roman" w:hAnsi="Times New Roman"/>
                <w:noProof/>
                <w:sz w:val="24"/>
                <w:lang w:val="en-IN" w:eastAsia="en-IN"/>
              </w:rPr>
              <w:pict w14:anchorId="3EBF5E3A">
                <v:rect id="_x0000_s1041" style="position:absolute;left:0;text-align:left;margin-left:147.45pt;margin-top:48.1pt;width:9.25pt;height:7.15pt;z-index:251673600;mso-position-horizontal-relative:text;mso-position-vertical-relative:text"/>
              </w:pict>
            </w:r>
            <w:r>
              <w:rPr>
                <w:rFonts w:ascii="Times New Roman" w:hAnsi="Times New Roman"/>
                <w:noProof/>
                <w:sz w:val="24"/>
                <w:lang w:val="en-IN" w:eastAsia="en-IN"/>
              </w:rPr>
              <w:pict w14:anchorId="2A4F6341">
                <v:rect id="_x0000_s1040" style="position:absolute;left:0;text-align:left;margin-left:88.7pt;margin-top:50.3pt;width:9.7pt;height:7.15pt;z-index:251672576;mso-position-horizontal-relative:text;mso-position-vertical-relative:text"/>
              </w:pict>
            </w:r>
            <w:r>
              <w:rPr>
                <w:rFonts w:ascii="Times New Roman" w:hAnsi="Times New Roman"/>
                <w:noProof/>
                <w:sz w:val="24"/>
                <w:lang w:val="en-IN" w:eastAsia="en-IN"/>
              </w:rPr>
              <w:pict w14:anchorId="2155CE10">
                <v:rect id="_x0000_s1039" style="position:absolute;left:0;text-align:left;margin-left:103.7pt;margin-top:48.6pt;width:11.5pt;height:7.15pt;z-index:251671552;mso-position-horizontal-relative:text;mso-position-vertical-relative:text"/>
              </w:pict>
            </w:r>
            <w:r>
              <w:rPr>
                <w:rFonts w:ascii="Times New Roman" w:hAnsi="Times New Roman"/>
                <w:noProof/>
                <w:sz w:val="24"/>
                <w:lang w:val="en-IN" w:eastAsia="en-IN"/>
              </w:rPr>
              <w:pict w14:anchorId="300D686A">
                <v:rect id="_x0000_s1038" style="position:absolute;left:0;text-align:left;margin-left:56pt;margin-top:39.7pt;width:11.5pt;height:7.15pt;z-index:251670528;mso-position-horizontal-relative:text;mso-position-vertical-relative:text"/>
              </w:pict>
            </w:r>
            <w:r>
              <w:rPr>
                <w:rFonts w:ascii="Times New Roman" w:hAnsi="Times New Roman"/>
                <w:noProof/>
                <w:sz w:val="24"/>
                <w:lang w:val="en-IN" w:eastAsia="en-IN"/>
              </w:rPr>
              <w:pict w14:anchorId="447728FC">
                <v:rect id="_x0000_s1037" style="position:absolute;left:0;text-align:left;margin-left:26.4pt;margin-top:41.45pt;width:12.8pt;height:7.15pt;z-index:251669504;mso-position-horizontal-relative:text;mso-position-vertical-relative:text"/>
              </w:pict>
            </w:r>
            <w:r w:rsidR="00D45C8A">
              <w:rPr>
                <w:rFonts w:ascii="Times New Roman" w:hAnsi="Times New Roman"/>
                <w:noProof/>
                <w:sz w:val="24"/>
                <w:lang w:val="en-IN" w:eastAsia="en-IN" w:bidi="mr-IN"/>
              </w:rPr>
              <w:drawing>
                <wp:inline distT="0" distB="0" distL="0" distR="0" wp14:anchorId="19D97563" wp14:editId="362789C6">
                  <wp:extent cx="2968625" cy="1365885"/>
                  <wp:effectExtent l="0" t="0" r="0" b="0"/>
                  <wp:docPr id="3" name="Picture 3" descr="C:\Users\RD\Desktop\2nd Semester\Selected Photo\Mudjhore Samiti\IMG_20230630_15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D\Desktop\2nd Semester\Selected Photo\Mudjhore Samiti\IMG_20230630_15584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8625" cy="1365885"/>
                          </a:xfrm>
                          <a:prstGeom prst="rect">
                            <a:avLst/>
                          </a:prstGeom>
                          <a:noFill/>
                          <a:ln>
                            <a:noFill/>
                          </a:ln>
                        </pic:spPr>
                      </pic:pic>
                    </a:graphicData>
                  </a:graphic>
                </wp:inline>
              </w:drawing>
            </w:r>
            <w:r w:rsidR="00D45C8A" w:rsidRPr="002F2370">
              <w:rPr>
                <w:rFonts w:ascii="Times New Roman" w:hAnsi="Times New Roman"/>
                <w:sz w:val="24"/>
              </w:rPr>
              <w:t>5.</w:t>
            </w:r>
            <w:r w:rsidR="00D45C8A" w:rsidRPr="002F2370">
              <w:rPr>
                <w:rFonts w:ascii="Times New Roman" w:hAnsi="Times New Roman"/>
                <w:sz w:val="24"/>
                <w:szCs w:val="24"/>
              </w:rPr>
              <w:t xml:space="preserve"> </w:t>
            </w:r>
            <w:proofErr w:type="spellStart"/>
            <w:r w:rsidR="00D45C8A" w:rsidRPr="002F2370">
              <w:rPr>
                <w:rFonts w:ascii="Times New Roman" w:hAnsi="Times New Roman"/>
                <w:sz w:val="24"/>
                <w:szCs w:val="24"/>
              </w:rPr>
              <w:t>Adiwasi</w:t>
            </w:r>
            <w:proofErr w:type="spellEnd"/>
            <w:r w:rsidR="00D45C8A" w:rsidRPr="002F2370">
              <w:rPr>
                <w:rFonts w:ascii="Times New Roman" w:hAnsi="Times New Roman"/>
                <w:sz w:val="24"/>
                <w:szCs w:val="24"/>
              </w:rPr>
              <w:t xml:space="preserve"> Fisheries cooperative society </w:t>
            </w:r>
            <w:proofErr w:type="spellStart"/>
            <w:r w:rsidR="00D45C8A" w:rsidRPr="002F2370">
              <w:rPr>
                <w:rFonts w:ascii="Times New Roman" w:hAnsi="Times New Roman"/>
                <w:sz w:val="24"/>
                <w:szCs w:val="24"/>
              </w:rPr>
              <w:t>Mudjhore</w:t>
            </w:r>
            <w:proofErr w:type="spellEnd"/>
            <w:r w:rsidR="00D45C8A" w:rsidRPr="002F2370">
              <w:rPr>
                <w:rFonts w:ascii="Times New Roman" w:hAnsi="Times New Roman"/>
                <w:sz w:val="24"/>
                <w:szCs w:val="24"/>
              </w:rPr>
              <w:t xml:space="preserve">, Block – </w:t>
            </w:r>
            <w:proofErr w:type="spellStart"/>
            <w:r w:rsidR="00D45C8A" w:rsidRPr="002F2370">
              <w:rPr>
                <w:rFonts w:ascii="Times New Roman" w:hAnsi="Times New Roman"/>
                <w:sz w:val="24"/>
                <w:szCs w:val="24"/>
              </w:rPr>
              <w:t>Niwas</w:t>
            </w:r>
            <w:proofErr w:type="spellEnd"/>
          </w:p>
          <w:p w14:paraId="31EC85BF" w14:textId="77777777" w:rsidR="00D45C8A" w:rsidRPr="002F2370" w:rsidRDefault="00D45C8A" w:rsidP="00820394">
            <w:pPr>
              <w:tabs>
                <w:tab w:val="left" w:pos="3627"/>
              </w:tabs>
              <w:jc w:val="center"/>
              <w:rPr>
                <w:rFonts w:ascii="Times New Roman" w:hAnsi="Times New Roman"/>
                <w:sz w:val="24"/>
              </w:rPr>
            </w:pPr>
          </w:p>
        </w:tc>
        <w:tc>
          <w:tcPr>
            <w:tcW w:w="4621" w:type="dxa"/>
            <w:shd w:val="clear" w:color="auto" w:fill="auto"/>
          </w:tcPr>
          <w:p w14:paraId="59D3B8B1" w14:textId="4EACBCEB" w:rsidR="00D45C8A" w:rsidRPr="002F2370" w:rsidRDefault="001114C8" w:rsidP="00820394">
            <w:pPr>
              <w:tabs>
                <w:tab w:val="left" w:pos="680"/>
                <w:tab w:val="left" w:pos="1134"/>
                <w:tab w:val="left" w:pos="1237"/>
              </w:tabs>
              <w:jc w:val="center"/>
              <w:rPr>
                <w:rFonts w:ascii="Times New Roman" w:hAnsi="Times New Roman"/>
                <w:sz w:val="24"/>
              </w:rPr>
            </w:pPr>
            <w:r>
              <w:rPr>
                <w:rFonts w:ascii="Times New Roman" w:hAnsi="Times New Roman"/>
                <w:noProof/>
                <w:sz w:val="24"/>
                <w:lang w:val="en-IN" w:eastAsia="en-IN"/>
              </w:rPr>
              <w:pict w14:anchorId="53D86993">
                <v:rect id="_x0000_s1045" style="position:absolute;left:0;text-align:left;margin-left:99.4pt;margin-top:51.6pt;width:16.8pt;height:7.15pt;z-index:251677696;mso-position-horizontal-relative:text;mso-position-vertical-relative:text"/>
              </w:pict>
            </w:r>
            <w:r>
              <w:rPr>
                <w:rFonts w:ascii="Times New Roman" w:hAnsi="Times New Roman"/>
                <w:noProof/>
                <w:sz w:val="24"/>
                <w:lang w:val="en-IN" w:eastAsia="en-IN"/>
              </w:rPr>
              <w:pict w14:anchorId="3408EA0C">
                <v:rect id="_x0000_s1044" style="position:absolute;left:0;text-align:left;margin-left:58.75pt;margin-top:48.1pt;width:20.35pt;height:7.15pt;z-index:251676672;mso-position-horizontal-relative:text;mso-position-vertical-relative:text"/>
              </w:pict>
            </w:r>
            <w:r>
              <w:rPr>
                <w:rFonts w:ascii="Times New Roman" w:hAnsi="Times New Roman"/>
                <w:noProof/>
                <w:sz w:val="24"/>
                <w:lang w:val="en-IN" w:eastAsia="en-IN"/>
              </w:rPr>
              <w:pict w14:anchorId="065E7490">
                <v:rect id="_x0000_s1043" style="position:absolute;left:0;text-align:left;margin-left:123.7pt;margin-top:48.6pt;width:12.35pt;height:7.15pt;z-index:251675648;mso-position-horizontal-relative:text;mso-position-vertical-relative:text"/>
              </w:pict>
            </w:r>
            <w:r>
              <w:rPr>
                <w:rFonts w:ascii="Times New Roman" w:hAnsi="Times New Roman"/>
                <w:noProof/>
                <w:sz w:val="24"/>
                <w:lang w:val="en-IN" w:eastAsia="en-IN"/>
              </w:rPr>
              <w:pict w14:anchorId="5939DC98">
                <v:rect id="_x0000_s1042" style="position:absolute;left:0;text-align:left;margin-left:161.7pt;margin-top:37.4pt;width:15pt;height:9.45pt;z-index:251674624;mso-position-horizontal-relative:text;mso-position-vertical-relative:text"/>
              </w:pict>
            </w:r>
            <w:r w:rsidR="00D45C8A">
              <w:rPr>
                <w:rFonts w:ascii="Times New Roman" w:hAnsi="Times New Roman"/>
                <w:noProof/>
                <w:sz w:val="24"/>
                <w:lang w:val="en-IN" w:eastAsia="en-IN" w:bidi="mr-IN"/>
              </w:rPr>
              <w:drawing>
                <wp:inline distT="0" distB="0" distL="0" distR="0" wp14:anchorId="4679038C" wp14:editId="0EE95C6A">
                  <wp:extent cx="2968625" cy="1365885"/>
                  <wp:effectExtent l="0" t="0" r="0" b="0"/>
                  <wp:docPr id="1" name="Picture 1" descr="C:\Users\RD\Desktop\2nd Semester\Selected Photo\Pondi Samiti\IMG_20230630_19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D\Desktop\2nd Semester\Selected Photo\Pondi Samiti\IMG_20230630_19163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V="1">
                            <a:off x="0" y="0"/>
                            <a:ext cx="2968625" cy="1365885"/>
                          </a:xfrm>
                          <a:prstGeom prst="rect">
                            <a:avLst/>
                          </a:prstGeom>
                          <a:noFill/>
                          <a:ln>
                            <a:noFill/>
                          </a:ln>
                        </pic:spPr>
                      </pic:pic>
                    </a:graphicData>
                  </a:graphic>
                </wp:inline>
              </w:drawing>
            </w:r>
            <w:r w:rsidR="00D45C8A" w:rsidRPr="002F2370">
              <w:rPr>
                <w:rFonts w:ascii="Times New Roman" w:hAnsi="Times New Roman"/>
                <w:sz w:val="24"/>
              </w:rPr>
              <w:t>6.</w:t>
            </w:r>
            <w:r w:rsidR="00D45C8A" w:rsidRPr="002F2370">
              <w:rPr>
                <w:rFonts w:ascii="Times New Roman" w:hAnsi="Times New Roman"/>
                <w:sz w:val="24"/>
                <w:szCs w:val="24"/>
              </w:rPr>
              <w:t xml:space="preserve"> Maa Reva fisheries cooperative society </w:t>
            </w:r>
            <w:proofErr w:type="spellStart"/>
            <w:r w:rsidR="00D45C8A" w:rsidRPr="002F2370">
              <w:rPr>
                <w:rFonts w:ascii="Times New Roman" w:hAnsi="Times New Roman"/>
                <w:sz w:val="24"/>
                <w:szCs w:val="24"/>
              </w:rPr>
              <w:t>pondi</w:t>
            </w:r>
            <w:proofErr w:type="spellEnd"/>
            <w:r w:rsidR="00D45C8A" w:rsidRPr="002F2370">
              <w:rPr>
                <w:rFonts w:ascii="Times New Roman" w:hAnsi="Times New Roman"/>
                <w:sz w:val="24"/>
                <w:szCs w:val="24"/>
              </w:rPr>
              <w:t xml:space="preserve">, Block – </w:t>
            </w:r>
            <w:proofErr w:type="spellStart"/>
            <w:r w:rsidR="00D45C8A" w:rsidRPr="002F2370">
              <w:rPr>
                <w:rFonts w:ascii="Times New Roman" w:hAnsi="Times New Roman"/>
                <w:sz w:val="24"/>
                <w:szCs w:val="24"/>
              </w:rPr>
              <w:t>Niwas</w:t>
            </w:r>
            <w:proofErr w:type="spellEnd"/>
          </w:p>
        </w:tc>
      </w:tr>
    </w:tbl>
    <w:p w14:paraId="25440C60" w14:textId="77777777" w:rsidR="00D45C8A" w:rsidRPr="00FB3A86" w:rsidRDefault="00D45C8A" w:rsidP="00441B6F">
      <w:pPr>
        <w:pStyle w:val="Appendix"/>
        <w:spacing w:after="0"/>
        <w:jc w:val="both"/>
        <w:rPr>
          <w:rFonts w:ascii="Arial" w:hAnsi="Arial" w:cs="Arial"/>
          <w:b w:val="0"/>
        </w:rPr>
        <w:sectPr w:rsidR="00D45C8A" w:rsidRPr="00FB3A86" w:rsidSect="00C95B12">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1E72A104" w14:textId="59C909D3" w:rsidR="00D45C8A" w:rsidRPr="001768E6" w:rsidRDefault="00D45C8A" w:rsidP="00D45C8A">
      <w:pPr>
        <w:tabs>
          <w:tab w:val="left" w:pos="680"/>
          <w:tab w:val="left" w:pos="1134"/>
        </w:tabs>
        <w:jc w:val="center"/>
        <w:rPr>
          <w:rFonts w:ascii="Times New Roman" w:hAnsi="Times New Roman"/>
          <w:b/>
          <w:bCs/>
          <w:color w:val="FF0000"/>
          <w:szCs w:val="24"/>
          <w:lang w:val="en-IN"/>
        </w:rPr>
      </w:pPr>
      <w:r w:rsidRPr="001768E6">
        <w:rPr>
          <w:rFonts w:ascii="Times New Roman" w:hAnsi="Times New Roman"/>
          <w:b/>
          <w:bCs/>
          <w:szCs w:val="24"/>
          <w:lang w:val="en-IN"/>
        </w:rPr>
        <w:lastRenderedPageBreak/>
        <w:t>Plate N</w:t>
      </w:r>
      <w:r>
        <w:rPr>
          <w:rFonts w:ascii="Times New Roman" w:hAnsi="Times New Roman"/>
          <w:b/>
          <w:bCs/>
          <w:szCs w:val="24"/>
          <w:lang w:val="en-IN"/>
        </w:rPr>
        <w:t>o. 1: Physical meeting with s</w:t>
      </w:r>
      <w:r w:rsidRPr="001768E6">
        <w:rPr>
          <w:rFonts w:ascii="Times New Roman" w:hAnsi="Times New Roman"/>
          <w:b/>
          <w:bCs/>
          <w:szCs w:val="24"/>
          <w:lang w:val="en-IN"/>
        </w:rPr>
        <w:t>ix</w:t>
      </w:r>
      <w:r>
        <w:rPr>
          <w:rFonts w:ascii="Times New Roman" w:hAnsi="Times New Roman"/>
          <w:b/>
          <w:bCs/>
          <w:szCs w:val="24"/>
          <w:lang w:val="en-IN"/>
        </w:rPr>
        <w:t xml:space="preserve"> Fishery Cooperative Societies members</w:t>
      </w:r>
    </w:p>
    <w:p w14:paraId="1FAEDD6A" w14:textId="77777777" w:rsidR="00B01FCD" w:rsidRDefault="00B01FCD" w:rsidP="00441B6F">
      <w:pPr>
        <w:pStyle w:val="Appendix"/>
        <w:spacing w:after="0"/>
        <w:jc w:val="both"/>
        <w:rPr>
          <w:rFonts w:ascii="Arial" w:hAnsi="Arial" w:cs="Arial"/>
          <w:b w:val="0"/>
        </w:rPr>
      </w:pPr>
    </w:p>
    <w:tbl>
      <w:tblPr>
        <w:tblW w:w="0" w:type="auto"/>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4772"/>
      </w:tblGrid>
      <w:tr w:rsidR="00D45C8A" w:rsidRPr="001768E6" w14:paraId="32DF6450" w14:textId="77777777" w:rsidTr="00D45C8A">
        <w:tc>
          <w:tcPr>
            <w:tcW w:w="4760" w:type="dxa"/>
            <w:shd w:val="clear" w:color="auto" w:fill="auto"/>
          </w:tcPr>
          <w:p w14:paraId="4F9BAF2B" w14:textId="525709ED"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lang w:val="en-IN" w:eastAsia="en-IN" w:bidi="mr-IN"/>
              </w:rPr>
              <w:drawing>
                <wp:inline distT="0" distB="0" distL="0" distR="0" wp14:anchorId="1037E9FA" wp14:editId="4C617875">
                  <wp:extent cx="2885440" cy="1365885"/>
                  <wp:effectExtent l="0" t="0" r="0" b="0"/>
                  <wp:docPr id="14" name="Picture 14" descr="C:\Users\RD\Desktop\2nd Semester\Selected Photo\Pondi Samiti\IMG_20230630_19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D\Desktop\2nd Semester\Selected Photo\Pondi Samiti\IMG_20230630_1910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5440" cy="1365885"/>
                          </a:xfrm>
                          <a:prstGeom prst="rect">
                            <a:avLst/>
                          </a:prstGeom>
                          <a:noFill/>
                          <a:ln>
                            <a:noFill/>
                          </a:ln>
                        </pic:spPr>
                      </pic:pic>
                    </a:graphicData>
                  </a:graphic>
                </wp:inline>
              </w:drawing>
            </w:r>
          </w:p>
          <w:p w14:paraId="229BDE9D"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t>Group discussion with Society</w:t>
            </w:r>
          </w:p>
        </w:tc>
        <w:tc>
          <w:tcPr>
            <w:tcW w:w="4772" w:type="dxa"/>
            <w:shd w:val="clear" w:color="auto" w:fill="auto"/>
          </w:tcPr>
          <w:p w14:paraId="50B7E648" w14:textId="69486BF3"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lang w:val="en-IN" w:eastAsia="en-IN" w:bidi="mr-IN"/>
              </w:rPr>
              <w:drawing>
                <wp:inline distT="0" distB="0" distL="0" distR="0" wp14:anchorId="4C17CE9F" wp14:editId="72F983F6">
                  <wp:extent cx="2885440" cy="1365885"/>
                  <wp:effectExtent l="0" t="0" r="0" b="0"/>
                  <wp:docPr id="13" name="Picture 13" descr="IMG_20230629_17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30629_1714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5440" cy="1365885"/>
                          </a:xfrm>
                          <a:prstGeom prst="rect">
                            <a:avLst/>
                          </a:prstGeom>
                          <a:noFill/>
                          <a:ln>
                            <a:noFill/>
                          </a:ln>
                        </pic:spPr>
                      </pic:pic>
                    </a:graphicData>
                  </a:graphic>
                </wp:inline>
              </w:drawing>
            </w:r>
          </w:p>
          <w:p w14:paraId="3A0A294E"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t>Group discussion with Society Member</w:t>
            </w:r>
          </w:p>
        </w:tc>
      </w:tr>
      <w:tr w:rsidR="00D45C8A" w:rsidRPr="001768E6" w14:paraId="0785083C" w14:textId="77777777" w:rsidTr="00D45C8A">
        <w:tc>
          <w:tcPr>
            <w:tcW w:w="4760" w:type="dxa"/>
            <w:shd w:val="clear" w:color="auto" w:fill="auto"/>
          </w:tcPr>
          <w:p w14:paraId="3F1815C6" w14:textId="10177BC6"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lang w:val="en-IN" w:eastAsia="en-IN" w:bidi="mr-IN"/>
              </w:rPr>
              <w:drawing>
                <wp:inline distT="0" distB="0" distL="0" distR="0" wp14:anchorId="485E8972" wp14:editId="12638CA6">
                  <wp:extent cx="2885440" cy="1365885"/>
                  <wp:effectExtent l="0" t="0" r="0" b="0"/>
                  <wp:docPr id="12" name="Picture 12" descr="IMG_20230629_13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30629_13132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5440" cy="1365885"/>
                          </a:xfrm>
                          <a:prstGeom prst="rect">
                            <a:avLst/>
                          </a:prstGeom>
                          <a:noFill/>
                          <a:ln>
                            <a:noFill/>
                          </a:ln>
                        </pic:spPr>
                      </pic:pic>
                    </a:graphicData>
                  </a:graphic>
                </wp:inline>
              </w:drawing>
            </w:r>
          </w:p>
          <w:p w14:paraId="1A081610"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lastRenderedPageBreak/>
              <w:t>House condition of fisherman</w:t>
            </w:r>
          </w:p>
        </w:tc>
        <w:tc>
          <w:tcPr>
            <w:tcW w:w="4772" w:type="dxa"/>
            <w:shd w:val="clear" w:color="auto" w:fill="auto"/>
          </w:tcPr>
          <w:p w14:paraId="43432214" w14:textId="0C892988"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lang w:val="en-IN" w:eastAsia="en-IN" w:bidi="mr-IN"/>
              </w:rPr>
              <w:lastRenderedPageBreak/>
              <w:drawing>
                <wp:inline distT="0" distB="0" distL="0" distR="0" wp14:anchorId="6DCBB287" wp14:editId="6CDD9AD1">
                  <wp:extent cx="2885440" cy="1365885"/>
                  <wp:effectExtent l="0" t="0" r="0" b="0"/>
                  <wp:docPr id="11" name="Picture 11" descr="IMG_20230629_15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30629_15305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a:off x="0" y="0"/>
                            <a:ext cx="2885440" cy="1365885"/>
                          </a:xfrm>
                          <a:prstGeom prst="rect">
                            <a:avLst/>
                          </a:prstGeom>
                          <a:noFill/>
                          <a:ln>
                            <a:noFill/>
                          </a:ln>
                        </pic:spPr>
                      </pic:pic>
                    </a:graphicData>
                  </a:graphic>
                </wp:inline>
              </w:drawing>
            </w:r>
          </w:p>
          <w:p w14:paraId="017F30F0"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lastRenderedPageBreak/>
              <w:t>Discussion about Icing box and Market</w:t>
            </w:r>
          </w:p>
        </w:tc>
      </w:tr>
      <w:tr w:rsidR="00D45C8A" w:rsidRPr="001768E6" w14:paraId="2CA302E5" w14:textId="77777777" w:rsidTr="00D45C8A">
        <w:tc>
          <w:tcPr>
            <w:tcW w:w="4760" w:type="dxa"/>
            <w:shd w:val="clear" w:color="auto" w:fill="auto"/>
          </w:tcPr>
          <w:p w14:paraId="15999D3F" w14:textId="0D6446FA"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lang w:val="en-IN" w:eastAsia="en-IN" w:bidi="mr-IN"/>
              </w:rPr>
              <w:lastRenderedPageBreak/>
              <w:drawing>
                <wp:inline distT="0" distB="0" distL="0" distR="0" wp14:anchorId="3A8CD643" wp14:editId="3709C8AC">
                  <wp:extent cx="2885440" cy="1365885"/>
                  <wp:effectExtent l="0" t="0" r="0" b="0"/>
                  <wp:docPr id="10" name="Picture 10" descr="C:\Users\RD\Desktop\2nd Semester\Selected Photo\Mudjhore Samiti\IMG_20230630_14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D\Desktop\2nd Semester\Selected Photo\Mudjhore Samiti\IMG_20230630_1437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5440" cy="1365885"/>
                          </a:xfrm>
                          <a:prstGeom prst="rect">
                            <a:avLst/>
                          </a:prstGeom>
                          <a:noFill/>
                          <a:ln>
                            <a:noFill/>
                          </a:ln>
                        </pic:spPr>
                      </pic:pic>
                    </a:graphicData>
                  </a:graphic>
                </wp:inline>
              </w:drawing>
            </w:r>
          </w:p>
          <w:p w14:paraId="413248C0"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t>Pakka House Fisherman discussion</w:t>
            </w:r>
          </w:p>
        </w:tc>
        <w:tc>
          <w:tcPr>
            <w:tcW w:w="4772" w:type="dxa"/>
            <w:shd w:val="clear" w:color="auto" w:fill="auto"/>
          </w:tcPr>
          <w:p w14:paraId="411DBB30" w14:textId="38E71EE8" w:rsidR="00D45C8A" w:rsidRPr="002F2370" w:rsidRDefault="00D45C8A" w:rsidP="00820394">
            <w:pPr>
              <w:spacing w:line="360" w:lineRule="auto"/>
              <w:jc w:val="center"/>
              <w:rPr>
                <w:rFonts w:ascii="Times New Roman" w:hAnsi="Times New Roman"/>
                <w:sz w:val="24"/>
                <w:szCs w:val="24"/>
                <w:lang w:val="en-IN"/>
              </w:rPr>
            </w:pPr>
            <w:r>
              <w:rPr>
                <w:noProof/>
                <w:lang w:val="en-IN" w:eastAsia="en-IN" w:bidi="mr-IN"/>
              </w:rPr>
              <w:drawing>
                <wp:anchor distT="0" distB="0" distL="114300" distR="114300" simplePos="0" relativeHeight="251659264" behindDoc="0" locked="0" layoutInCell="1" allowOverlap="1" wp14:anchorId="3F67E7E4" wp14:editId="71C1F529">
                  <wp:simplePos x="0" y="0"/>
                  <wp:positionH relativeFrom="column">
                    <wp:posOffset>17780</wp:posOffset>
                  </wp:positionH>
                  <wp:positionV relativeFrom="paragraph">
                    <wp:align>top</wp:align>
                  </wp:positionV>
                  <wp:extent cx="2893060" cy="1370965"/>
                  <wp:effectExtent l="0" t="0" r="0" b="0"/>
                  <wp:wrapSquare wrapText="bothSides"/>
                  <wp:docPr id="15" name="Picture 15" descr="C:\Users\RD\Desktop\2nd Semester\Selected Photo\Jilehati Samiti\IMG_20230629_18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D\Desktop\2nd Semester\Selected Photo\Jilehati Samiti\IMG_20230629_18050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306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370">
              <w:rPr>
                <w:rFonts w:ascii="Times New Roman" w:hAnsi="Times New Roman"/>
                <w:sz w:val="24"/>
                <w:szCs w:val="24"/>
                <w:lang w:val="en-IN"/>
              </w:rPr>
              <w:t xml:space="preserve">A view of Reservoir in </w:t>
            </w:r>
            <w:proofErr w:type="spellStart"/>
            <w:r w:rsidRPr="002F2370">
              <w:rPr>
                <w:rFonts w:ascii="Times New Roman" w:hAnsi="Times New Roman"/>
                <w:sz w:val="24"/>
                <w:szCs w:val="24"/>
                <w:lang w:val="en-IN"/>
              </w:rPr>
              <w:t>Jilhati</w:t>
            </w:r>
            <w:proofErr w:type="spellEnd"/>
          </w:p>
        </w:tc>
      </w:tr>
      <w:tr w:rsidR="00D45C8A" w:rsidRPr="001768E6" w14:paraId="093BDAFB" w14:textId="77777777" w:rsidTr="00D45C8A">
        <w:tc>
          <w:tcPr>
            <w:tcW w:w="4760" w:type="dxa"/>
            <w:shd w:val="clear" w:color="auto" w:fill="auto"/>
          </w:tcPr>
          <w:p w14:paraId="04B2D899" w14:textId="08A5141A"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lang w:val="en-IN" w:eastAsia="en-IN" w:bidi="mr-IN"/>
              </w:rPr>
              <w:drawing>
                <wp:inline distT="0" distB="0" distL="0" distR="0" wp14:anchorId="48048D80" wp14:editId="1AC8139C">
                  <wp:extent cx="2885440" cy="1365885"/>
                  <wp:effectExtent l="0" t="0" r="0" b="0"/>
                  <wp:docPr id="9" name="Picture 9" descr="C:\Users\RD\Desktop\2nd Semester\Selected Photo\Kohani Samiti\IMG_20230628_15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D\Desktop\2nd Semester\Selected Photo\Kohani Samiti\IMG_20230628_15294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5440" cy="1365885"/>
                          </a:xfrm>
                          <a:prstGeom prst="rect">
                            <a:avLst/>
                          </a:prstGeom>
                          <a:noFill/>
                          <a:ln>
                            <a:noFill/>
                          </a:ln>
                        </pic:spPr>
                      </pic:pic>
                    </a:graphicData>
                  </a:graphic>
                </wp:inline>
              </w:drawing>
            </w:r>
          </w:p>
          <w:p w14:paraId="5C2C0B0B"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t>Traditional agriculture equipment of fisherman</w:t>
            </w:r>
          </w:p>
        </w:tc>
        <w:tc>
          <w:tcPr>
            <w:tcW w:w="4772" w:type="dxa"/>
            <w:shd w:val="clear" w:color="auto" w:fill="auto"/>
          </w:tcPr>
          <w:p w14:paraId="20B09E4F" w14:textId="564652AA"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lang w:val="en-IN" w:eastAsia="en-IN" w:bidi="mr-IN"/>
              </w:rPr>
              <w:drawing>
                <wp:inline distT="0" distB="0" distL="0" distR="0" wp14:anchorId="71B53413" wp14:editId="1F568C05">
                  <wp:extent cx="2885440" cy="1365885"/>
                  <wp:effectExtent l="0" t="0" r="0" b="0"/>
                  <wp:docPr id="8" name="Picture 8" descr="C:\Users\RD\Desktop\2nd Semester\Selected Photo\Jilhata Manjhganv\IMG_20230629_15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D\Desktop\2nd Semester\Selected Photo\Jilhata Manjhganv\IMG_20230629_15252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V="1">
                            <a:off x="0" y="0"/>
                            <a:ext cx="2885440" cy="1365885"/>
                          </a:xfrm>
                          <a:prstGeom prst="rect">
                            <a:avLst/>
                          </a:prstGeom>
                          <a:noFill/>
                          <a:ln>
                            <a:noFill/>
                          </a:ln>
                        </pic:spPr>
                      </pic:pic>
                    </a:graphicData>
                  </a:graphic>
                </wp:inline>
              </w:drawing>
            </w:r>
          </w:p>
          <w:p w14:paraId="32B5F319"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t>Fishing Boat Keep outside the reservoir</w:t>
            </w:r>
          </w:p>
        </w:tc>
      </w:tr>
    </w:tbl>
    <w:p w14:paraId="1A119B80" w14:textId="77777777" w:rsidR="00D45C8A" w:rsidRDefault="00D45C8A" w:rsidP="00441B6F">
      <w:pPr>
        <w:pStyle w:val="Appendix"/>
        <w:spacing w:after="0"/>
        <w:jc w:val="both"/>
        <w:rPr>
          <w:rFonts w:ascii="Arial" w:hAnsi="Arial" w:cs="Arial"/>
          <w:b w:val="0"/>
        </w:rPr>
      </w:pPr>
    </w:p>
    <w:p w14:paraId="22155F7A" w14:textId="482BCE57" w:rsidR="00D45C8A" w:rsidRPr="001768E6" w:rsidRDefault="00D45C8A" w:rsidP="00D45C8A">
      <w:pPr>
        <w:tabs>
          <w:tab w:val="left" w:pos="680"/>
          <w:tab w:val="left" w:pos="1134"/>
          <w:tab w:val="left" w:pos="3550"/>
        </w:tabs>
        <w:jc w:val="center"/>
        <w:rPr>
          <w:rFonts w:ascii="Times New Roman" w:hAnsi="Times New Roman"/>
          <w:b/>
          <w:bCs/>
          <w:sz w:val="24"/>
          <w:szCs w:val="24"/>
          <w:lang w:val="en-IN"/>
        </w:rPr>
      </w:pPr>
      <w:r>
        <w:rPr>
          <w:rFonts w:ascii="Times New Roman" w:hAnsi="Times New Roman"/>
          <w:b/>
          <w:bCs/>
          <w:szCs w:val="24"/>
          <w:lang w:val="en-IN"/>
        </w:rPr>
        <w:t>Plate No. 2: Data collection and site visit</w:t>
      </w:r>
    </w:p>
    <w:p w14:paraId="3BA13BAC" w14:textId="77777777" w:rsidR="00D45C8A" w:rsidRDefault="00D45C8A" w:rsidP="00441B6F">
      <w:pPr>
        <w:pStyle w:val="Appendix"/>
        <w:spacing w:after="0"/>
        <w:jc w:val="both"/>
        <w:rPr>
          <w:rFonts w:ascii="Arial" w:hAnsi="Arial" w:cs="Arial"/>
          <w:b w:val="0"/>
        </w:rPr>
      </w:pPr>
    </w:p>
    <w:p w14:paraId="1D398BF6" w14:textId="77777777" w:rsidR="00D45C8A" w:rsidRDefault="00D45C8A" w:rsidP="00441B6F">
      <w:pPr>
        <w:pStyle w:val="Appendix"/>
        <w:spacing w:after="0"/>
        <w:jc w:val="both"/>
        <w:rPr>
          <w:rFonts w:ascii="Arial" w:hAnsi="Arial" w:cs="Arial"/>
          <w:b w:val="0"/>
        </w:rPr>
      </w:pPr>
    </w:p>
    <w:p w14:paraId="663463E9" w14:textId="77777777" w:rsidR="00D45C8A" w:rsidRDefault="00D45C8A" w:rsidP="00441B6F">
      <w:pPr>
        <w:pStyle w:val="Appendix"/>
        <w:spacing w:after="0"/>
        <w:jc w:val="both"/>
        <w:rPr>
          <w:rFonts w:ascii="Arial" w:hAnsi="Arial" w:cs="Arial"/>
          <w:b w:val="0"/>
        </w:rPr>
      </w:pPr>
    </w:p>
    <w:p w14:paraId="31F5093E" w14:textId="77777777" w:rsidR="00D45C8A" w:rsidRDefault="00D45C8A" w:rsidP="00441B6F">
      <w:pPr>
        <w:pStyle w:val="Appendix"/>
        <w:spacing w:after="0"/>
        <w:jc w:val="both"/>
        <w:rPr>
          <w:rFonts w:ascii="Arial" w:hAnsi="Arial" w:cs="Arial"/>
          <w:b w:val="0"/>
        </w:rPr>
      </w:pPr>
    </w:p>
    <w:p w14:paraId="5367C5FD" w14:textId="77777777" w:rsidR="00D45C8A" w:rsidRDefault="00D45C8A" w:rsidP="00441B6F">
      <w:pPr>
        <w:pStyle w:val="Appendix"/>
        <w:spacing w:after="0"/>
        <w:jc w:val="both"/>
        <w:rPr>
          <w:rFonts w:ascii="Arial" w:hAnsi="Arial" w:cs="Arial"/>
          <w:b w:val="0"/>
        </w:rPr>
      </w:pPr>
    </w:p>
    <w:p w14:paraId="696C3AD2" w14:textId="77777777" w:rsidR="00D45C8A" w:rsidRDefault="00D45C8A" w:rsidP="00441B6F">
      <w:pPr>
        <w:pStyle w:val="Appendix"/>
        <w:spacing w:after="0"/>
        <w:jc w:val="both"/>
        <w:rPr>
          <w:rFonts w:ascii="Arial" w:hAnsi="Arial" w:cs="Arial"/>
          <w:b w:val="0"/>
        </w:rPr>
      </w:pPr>
    </w:p>
    <w:p w14:paraId="5C237D2B" w14:textId="77777777" w:rsidR="00D45C8A" w:rsidRPr="00FB3A86" w:rsidRDefault="00D45C8A" w:rsidP="00441B6F">
      <w:pPr>
        <w:pStyle w:val="Appendix"/>
        <w:spacing w:after="0"/>
        <w:jc w:val="both"/>
        <w:rPr>
          <w:rFonts w:ascii="Arial" w:hAnsi="Arial" w:cs="Arial"/>
          <w:b w:val="0"/>
        </w:rPr>
      </w:pPr>
    </w:p>
    <w:sectPr w:rsidR="00D45C8A" w:rsidRPr="00FB3A86" w:rsidSect="00C95B12">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gaurav lanjewar" w:date="2025-03-28T10:48:00Z" w:initials="gl">
    <w:p w14:paraId="04AA5B5E" w14:textId="08E4EBD5" w:rsidR="00FB611F" w:rsidRDefault="00FB611F">
      <w:pPr>
        <w:pStyle w:val="CommentText"/>
      </w:pPr>
      <w:r>
        <w:rPr>
          <w:rStyle w:val="CommentReference"/>
        </w:rPr>
        <w:annotationRef/>
      </w:r>
      <w:r>
        <w:t>Create the abstract in paragraph format</w:t>
      </w:r>
    </w:p>
  </w:comment>
  <w:comment w:id="1" w:author="gaurav lanjewar" w:date="2025-03-28T10:49:00Z" w:initials="gl">
    <w:p w14:paraId="5137ED98" w14:textId="51706EF4" w:rsidR="00FB611F" w:rsidRDefault="00FB611F">
      <w:pPr>
        <w:pStyle w:val="CommentText"/>
      </w:pPr>
      <w:r>
        <w:rPr>
          <w:rStyle w:val="CommentReference"/>
        </w:rPr>
        <w:annotationRef/>
      </w:r>
      <w:r>
        <w:t>Elaborate and include some relevant references</w:t>
      </w:r>
    </w:p>
  </w:comment>
  <w:comment w:id="2" w:author="gaurav lanjewar" w:date="2025-03-28T10:51:00Z" w:initials="gl">
    <w:p w14:paraId="615D6426" w14:textId="19EDA4CA" w:rsidR="00FB611F" w:rsidRDefault="00FB611F">
      <w:pPr>
        <w:pStyle w:val="CommentText"/>
      </w:pPr>
      <w:r>
        <w:rPr>
          <w:rStyle w:val="CommentReference"/>
        </w:rPr>
        <w:annotationRef/>
      </w:r>
      <w:r>
        <w:t>Add more infroamtion aboout the same and elaborate. Can also compair to other state interventions</w:t>
      </w:r>
    </w:p>
  </w:comment>
  <w:comment w:id="3" w:author="gaurav lanjewar" w:date="2025-03-28T10:52:00Z" w:initials="gl">
    <w:p w14:paraId="4CD7872A" w14:textId="0459D60E" w:rsidR="00FB611F" w:rsidRDefault="00FB611F">
      <w:pPr>
        <w:pStyle w:val="CommentText"/>
      </w:pPr>
      <w:r>
        <w:rPr>
          <w:rStyle w:val="CommentReference"/>
        </w:rPr>
        <w:annotationRef/>
      </w:r>
      <w:r>
        <w:t>Explain in detail, as conclution is crutial part of manuscript</w:t>
      </w:r>
    </w:p>
  </w:comment>
  <w:comment w:id="4" w:author="gaurav lanjewar" w:date="2025-03-28T10:53:00Z" w:initials="gl">
    <w:p w14:paraId="05757CC7" w14:textId="7206C2DC" w:rsidR="00FB611F" w:rsidRDefault="00FB611F">
      <w:pPr>
        <w:pStyle w:val="CommentText"/>
      </w:pPr>
      <w:r>
        <w:rPr>
          <w:rStyle w:val="CommentReference"/>
        </w:rPr>
        <w:annotationRef/>
      </w:r>
      <w:r>
        <w:t>Arrange the references correctly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AA5B5E" w15:done="0"/>
  <w15:commentEx w15:paraId="5137ED98" w15:done="0"/>
  <w15:commentEx w15:paraId="615D6426" w15:done="0"/>
  <w15:commentEx w15:paraId="4CD7872A" w15:done="0"/>
  <w15:commentEx w15:paraId="05757CC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99B231" w14:textId="77777777" w:rsidR="001114C8" w:rsidRDefault="001114C8" w:rsidP="00C37E61">
      <w:r>
        <w:separator/>
      </w:r>
    </w:p>
  </w:endnote>
  <w:endnote w:type="continuationSeparator" w:id="0">
    <w:p w14:paraId="19372701" w14:textId="77777777" w:rsidR="001114C8" w:rsidRDefault="001114C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auto"/>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BC7A3" w14:textId="77777777" w:rsidR="00C95B12" w:rsidRDefault="00C95B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EDCF6" w14:textId="77777777" w:rsidR="00C95B12" w:rsidRDefault="00C95B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8CE21" w14:textId="758EE2AC" w:rsidR="00820394" w:rsidRPr="00C95B12" w:rsidRDefault="00820394" w:rsidP="00C95B1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42556" w14:textId="77777777" w:rsidR="00820394" w:rsidRPr="00C37E61" w:rsidRDefault="00820394"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273A86" w14:textId="77777777" w:rsidR="001114C8" w:rsidRDefault="001114C8" w:rsidP="00C37E61">
      <w:r>
        <w:separator/>
      </w:r>
    </w:p>
  </w:footnote>
  <w:footnote w:type="continuationSeparator" w:id="0">
    <w:p w14:paraId="25B2D5E8" w14:textId="77777777" w:rsidR="001114C8" w:rsidRDefault="001114C8"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F6A3" w14:textId="57022B53" w:rsidR="00C95B12" w:rsidRDefault="001114C8">
    <w:pPr>
      <w:pStyle w:val="Header"/>
    </w:pPr>
    <w:r>
      <w:rPr>
        <w:noProof/>
      </w:rPr>
      <w:pict w14:anchorId="252351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1C2D1" w14:textId="78EB7FEF" w:rsidR="00C95B12" w:rsidRDefault="001114C8">
    <w:pPr>
      <w:pStyle w:val="Header"/>
    </w:pPr>
    <w:r>
      <w:rPr>
        <w:noProof/>
      </w:rPr>
      <w:pict w14:anchorId="715C31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DC195" w14:textId="2C3756E1" w:rsidR="00820394" w:rsidRPr="00296529" w:rsidRDefault="001114C8" w:rsidP="00296529">
    <w:pPr>
      <w:ind w:left="2160"/>
      <w:jc w:val="center"/>
      <w:rPr>
        <w:rFonts w:ascii="Times New Roman" w:eastAsia="Calibri" w:hAnsi="Times New Roman"/>
        <w:i/>
        <w:sz w:val="18"/>
        <w:szCs w:val="22"/>
      </w:rPr>
    </w:pPr>
    <w:r>
      <w:rPr>
        <w:noProof/>
      </w:rPr>
      <w:pict w14:anchorId="001E7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B387048" w14:textId="77777777" w:rsidR="00820394" w:rsidRPr="00296529" w:rsidRDefault="0082039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F385D6F" w14:textId="77777777" w:rsidR="00820394" w:rsidRPr="00296529" w:rsidRDefault="0082039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0655F04" w14:textId="77777777" w:rsidR="00820394" w:rsidRPr="00296529" w:rsidRDefault="0082039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BFAE150" w14:textId="77777777" w:rsidR="00820394" w:rsidRDefault="0082039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A29122" w14:textId="77777777" w:rsidR="00820394" w:rsidRDefault="0082039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1A67B60" w14:textId="77777777" w:rsidR="00820394" w:rsidRDefault="00820394">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140D9" w14:textId="57347936" w:rsidR="00C95B12" w:rsidRDefault="001114C8">
    <w:pPr>
      <w:pStyle w:val="Header"/>
    </w:pPr>
    <w:r>
      <w:rPr>
        <w:noProof/>
      </w:rPr>
      <w:pict w14:anchorId="216267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84373" w14:textId="7CFA94B5" w:rsidR="00C95B12" w:rsidRDefault="001114C8">
    <w:pPr>
      <w:pStyle w:val="Header"/>
    </w:pPr>
    <w:r>
      <w:rPr>
        <w:noProof/>
      </w:rPr>
      <w:pict w14:anchorId="75273A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9A366" w14:textId="541C6931" w:rsidR="00C95B12" w:rsidRDefault="001114C8">
    <w:pPr>
      <w:pStyle w:val="Header"/>
    </w:pPr>
    <w:r>
      <w:rPr>
        <w:noProof/>
      </w:rPr>
      <w:pict w14:anchorId="392ED1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AB04430"/>
    <w:multiLevelType w:val="hybridMultilevel"/>
    <w:tmpl w:val="1FCE79AA"/>
    <w:lvl w:ilvl="0" w:tplc="EF343926">
      <w:start w:val="1"/>
      <w:numFmt w:val="decimal"/>
      <w:lvlText w:val="%1."/>
      <w:lvlJc w:val="left"/>
      <w:pPr>
        <w:ind w:left="502" w:hanging="360"/>
      </w:pPr>
      <w:rPr>
        <w:rFonts w:ascii="Arial" w:hAnsi="Arial" w:cs="Arial"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nsid w:val="721C5FF4"/>
    <w:multiLevelType w:val="hybridMultilevel"/>
    <w:tmpl w:val="C1542F8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nsid w:val="767E1622"/>
    <w:multiLevelType w:val="multilevel"/>
    <w:tmpl w:val="B84E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19"/>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1"/>
  </w:num>
  <w:num w:numId="20">
    <w:abstractNumId w:val="11"/>
  </w:num>
  <w:num w:numId="21">
    <w:abstractNumId w:val="9"/>
  </w:num>
  <w:num w:numId="22">
    <w:abstractNumId w:val="13"/>
  </w:num>
  <w:num w:numId="23">
    <w:abstractNumId w:val="20"/>
  </w:num>
  <w:num w:numId="24">
    <w:abstractNumId w:val="29"/>
  </w:num>
  <w:num w:numId="25">
    <w:abstractNumId w:val="4"/>
  </w:num>
  <w:num w:numId="26">
    <w:abstractNumId w:val="17"/>
  </w:num>
  <w:num w:numId="27">
    <w:abstractNumId w:val="22"/>
  </w:num>
  <w:num w:numId="28">
    <w:abstractNumId w:val="30"/>
  </w:num>
  <w:num w:numId="29">
    <w:abstractNumId w:val="27"/>
  </w:num>
  <w:num w:numId="30">
    <w:abstractNumId w:val="10"/>
  </w:num>
  <w:num w:numId="31">
    <w:abstractNumId w:val="26"/>
  </w:num>
  <w:num w:numId="32">
    <w:abstractNumId w:val="21"/>
  </w:num>
  <w:num w:numId="33">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urav lanjewar">
    <w15:presenceInfo w15:providerId="None" w15:userId="gaurav lanjew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029E5"/>
    <w:rsid w:val="00030174"/>
    <w:rsid w:val="0004579C"/>
    <w:rsid w:val="00054A32"/>
    <w:rsid w:val="00054FB4"/>
    <w:rsid w:val="00067059"/>
    <w:rsid w:val="000A47FA"/>
    <w:rsid w:val="000A65D3"/>
    <w:rsid w:val="000B1E33"/>
    <w:rsid w:val="000B6349"/>
    <w:rsid w:val="000D689F"/>
    <w:rsid w:val="000E7B7B"/>
    <w:rsid w:val="000E7D62"/>
    <w:rsid w:val="00103357"/>
    <w:rsid w:val="001114C8"/>
    <w:rsid w:val="00117531"/>
    <w:rsid w:val="00123C9F"/>
    <w:rsid w:val="00126190"/>
    <w:rsid w:val="00130F17"/>
    <w:rsid w:val="001320BF"/>
    <w:rsid w:val="001634C0"/>
    <w:rsid w:val="00163BC4"/>
    <w:rsid w:val="00182429"/>
    <w:rsid w:val="00191062"/>
    <w:rsid w:val="00192B72"/>
    <w:rsid w:val="001A29D8"/>
    <w:rsid w:val="001A5CAA"/>
    <w:rsid w:val="001B0427"/>
    <w:rsid w:val="001B07D2"/>
    <w:rsid w:val="001D3A51"/>
    <w:rsid w:val="001E10D2"/>
    <w:rsid w:val="001E2521"/>
    <w:rsid w:val="001E25B4"/>
    <w:rsid w:val="001E44FE"/>
    <w:rsid w:val="00200595"/>
    <w:rsid w:val="00204835"/>
    <w:rsid w:val="00214E1F"/>
    <w:rsid w:val="00231920"/>
    <w:rsid w:val="0023195C"/>
    <w:rsid w:val="0024282C"/>
    <w:rsid w:val="002460DC"/>
    <w:rsid w:val="00250985"/>
    <w:rsid w:val="002556F6"/>
    <w:rsid w:val="00260B97"/>
    <w:rsid w:val="00260BFC"/>
    <w:rsid w:val="00283105"/>
    <w:rsid w:val="00284C4C"/>
    <w:rsid w:val="00287E68"/>
    <w:rsid w:val="00296529"/>
    <w:rsid w:val="002B27FB"/>
    <w:rsid w:val="002B501C"/>
    <w:rsid w:val="002B685A"/>
    <w:rsid w:val="002C57D2"/>
    <w:rsid w:val="002E0D56"/>
    <w:rsid w:val="002E2A51"/>
    <w:rsid w:val="002F1DDA"/>
    <w:rsid w:val="00307F71"/>
    <w:rsid w:val="00315186"/>
    <w:rsid w:val="00316F77"/>
    <w:rsid w:val="0033343E"/>
    <w:rsid w:val="003512C2"/>
    <w:rsid w:val="00371FB6"/>
    <w:rsid w:val="003763C1"/>
    <w:rsid w:val="00376BBE"/>
    <w:rsid w:val="0039224F"/>
    <w:rsid w:val="003926A3"/>
    <w:rsid w:val="003A43A4"/>
    <w:rsid w:val="003A7E18"/>
    <w:rsid w:val="003C4C86"/>
    <w:rsid w:val="003C6258"/>
    <w:rsid w:val="003D4FBE"/>
    <w:rsid w:val="003E2904"/>
    <w:rsid w:val="00400C69"/>
    <w:rsid w:val="00401927"/>
    <w:rsid w:val="0041027F"/>
    <w:rsid w:val="00412475"/>
    <w:rsid w:val="00423789"/>
    <w:rsid w:val="004307AF"/>
    <w:rsid w:val="00437712"/>
    <w:rsid w:val="00440F43"/>
    <w:rsid w:val="00441B6F"/>
    <w:rsid w:val="00446221"/>
    <w:rsid w:val="00446CB8"/>
    <w:rsid w:val="00450E62"/>
    <w:rsid w:val="00452719"/>
    <w:rsid w:val="004539DB"/>
    <w:rsid w:val="00471A80"/>
    <w:rsid w:val="00494764"/>
    <w:rsid w:val="004A09F7"/>
    <w:rsid w:val="004B2624"/>
    <w:rsid w:val="004C1A19"/>
    <w:rsid w:val="004D305E"/>
    <w:rsid w:val="004D4277"/>
    <w:rsid w:val="00502516"/>
    <w:rsid w:val="00505F06"/>
    <w:rsid w:val="00506828"/>
    <w:rsid w:val="0050684B"/>
    <w:rsid w:val="005266B1"/>
    <w:rsid w:val="0053056E"/>
    <w:rsid w:val="005413E4"/>
    <w:rsid w:val="00547EC8"/>
    <w:rsid w:val="00554FDA"/>
    <w:rsid w:val="00580698"/>
    <w:rsid w:val="005A533B"/>
    <w:rsid w:val="005C784C"/>
    <w:rsid w:val="005D17F6"/>
    <w:rsid w:val="005E5539"/>
    <w:rsid w:val="00602BF5"/>
    <w:rsid w:val="00617FDD"/>
    <w:rsid w:val="00624435"/>
    <w:rsid w:val="00633614"/>
    <w:rsid w:val="00633F68"/>
    <w:rsid w:val="00636EB2"/>
    <w:rsid w:val="006375B8"/>
    <w:rsid w:val="00651993"/>
    <w:rsid w:val="0066510A"/>
    <w:rsid w:val="00673F9F"/>
    <w:rsid w:val="00676318"/>
    <w:rsid w:val="00686953"/>
    <w:rsid w:val="00687DEA"/>
    <w:rsid w:val="00687E67"/>
    <w:rsid w:val="006967F7"/>
    <w:rsid w:val="006A250C"/>
    <w:rsid w:val="006B21D3"/>
    <w:rsid w:val="006B57D0"/>
    <w:rsid w:val="006D30FF"/>
    <w:rsid w:val="006D6940"/>
    <w:rsid w:val="006E2BB6"/>
    <w:rsid w:val="006F11EC"/>
    <w:rsid w:val="0070082C"/>
    <w:rsid w:val="007220F2"/>
    <w:rsid w:val="00724387"/>
    <w:rsid w:val="00726EE8"/>
    <w:rsid w:val="007369E6"/>
    <w:rsid w:val="00746E59"/>
    <w:rsid w:val="00754C9A"/>
    <w:rsid w:val="0075599A"/>
    <w:rsid w:val="00761D52"/>
    <w:rsid w:val="0077749E"/>
    <w:rsid w:val="00790ADA"/>
    <w:rsid w:val="007A0663"/>
    <w:rsid w:val="007A42C7"/>
    <w:rsid w:val="007D0B9E"/>
    <w:rsid w:val="007D2288"/>
    <w:rsid w:val="007E088F"/>
    <w:rsid w:val="007F1CB0"/>
    <w:rsid w:val="007F7B32"/>
    <w:rsid w:val="00804BC2"/>
    <w:rsid w:val="0081431A"/>
    <w:rsid w:val="00820394"/>
    <w:rsid w:val="0083216F"/>
    <w:rsid w:val="00860000"/>
    <w:rsid w:val="00863BD3"/>
    <w:rsid w:val="008641ED"/>
    <w:rsid w:val="00866D66"/>
    <w:rsid w:val="008671C6"/>
    <w:rsid w:val="00875803"/>
    <w:rsid w:val="00894097"/>
    <w:rsid w:val="008B459E"/>
    <w:rsid w:val="008B7FD2"/>
    <w:rsid w:val="008E13AE"/>
    <w:rsid w:val="008E1506"/>
    <w:rsid w:val="008E710C"/>
    <w:rsid w:val="008F69D6"/>
    <w:rsid w:val="00902823"/>
    <w:rsid w:val="00915CA6"/>
    <w:rsid w:val="00924855"/>
    <w:rsid w:val="00927834"/>
    <w:rsid w:val="00941B1E"/>
    <w:rsid w:val="009500A6"/>
    <w:rsid w:val="0095695C"/>
    <w:rsid w:val="00957C18"/>
    <w:rsid w:val="009659BA"/>
    <w:rsid w:val="00983040"/>
    <w:rsid w:val="009B3FB9"/>
    <w:rsid w:val="009B7CDA"/>
    <w:rsid w:val="009C2465"/>
    <w:rsid w:val="009D2543"/>
    <w:rsid w:val="009D35A0"/>
    <w:rsid w:val="009D720D"/>
    <w:rsid w:val="009D7EB7"/>
    <w:rsid w:val="009E048A"/>
    <w:rsid w:val="009E08E9"/>
    <w:rsid w:val="009E3DB9"/>
    <w:rsid w:val="009E6E35"/>
    <w:rsid w:val="009F0EDA"/>
    <w:rsid w:val="00A03B96"/>
    <w:rsid w:val="00A05B19"/>
    <w:rsid w:val="00A1134E"/>
    <w:rsid w:val="00A12D27"/>
    <w:rsid w:val="00A24E7E"/>
    <w:rsid w:val="00A258C3"/>
    <w:rsid w:val="00A33014"/>
    <w:rsid w:val="00A347C0"/>
    <w:rsid w:val="00A51431"/>
    <w:rsid w:val="00A539AD"/>
    <w:rsid w:val="00A6239A"/>
    <w:rsid w:val="00A76701"/>
    <w:rsid w:val="00A9184D"/>
    <w:rsid w:val="00A94063"/>
    <w:rsid w:val="00AA6219"/>
    <w:rsid w:val="00AA74E0"/>
    <w:rsid w:val="00AB50C8"/>
    <w:rsid w:val="00AB703F"/>
    <w:rsid w:val="00AC5F40"/>
    <w:rsid w:val="00AC68CE"/>
    <w:rsid w:val="00AC6BB8"/>
    <w:rsid w:val="00AE008F"/>
    <w:rsid w:val="00B01FCD"/>
    <w:rsid w:val="00B1776C"/>
    <w:rsid w:val="00B43607"/>
    <w:rsid w:val="00B47DED"/>
    <w:rsid w:val="00B52583"/>
    <w:rsid w:val="00B52896"/>
    <w:rsid w:val="00B92C9E"/>
    <w:rsid w:val="00B95236"/>
    <w:rsid w:val="00B96BD9"/>
    <w:rsid w:val="00BA1B01"/>
    <w:rsid w:val="00BA2641"/>
    <w:rsid w:val="00BB37AA"/>
    <w:rsid w:val="00BC53A0"/>
    <w:rsid w:val="00BE62AD"/>
    <w:rsid w:val="00BF121F"/>
    <w:rsid w:val="00BF1F80"/>
    <w:rsid w:val="00C166EF"/>
    <w:rsid w:val="00C17EB0"/>
    <w:rsid w:val="00C21D8E"/>
    <w:rsid w:val="00C27F5F"/>
    <w:rsid w:val="00C30A0F"/>
    <w:rsid w:val="00C37E61"/>
    <w:rsid w:val="00C6083F"/>
    <w:rsid w:val="00C70F1B"/>
    <w:rsid w:val="00C71A47"/>
    <w:rsid w:val="00C73F50"/>
    <w:rsid w:val="00C7464C"/>
    <w:rsid w:val="00C8422F"/>
    <w:rsid w:val="00C85588"/>
    <w:rsid w:val="00C95B12"/>
    <w:rsid w:val="00CA1BD7"/>
    <w:rsid w:val="00CC19C2"/>
    <w:rsid w:val="00CD6755"/>
    <w:rsid w:val="00CD6856"/>
    <w:rsid w:val="00CE0089"/>
    <w:rsid w:val="00CE793C"/>
    <w:rsid w:val="00CF193C"/>
    <w:rsid w:val="00D173F1"/>
    <w:rsid w:val="00D225DA"/>
    <w:rsid w:val="00D257D6"/>
    <w:rsid w:val="00D374BE"/>
    <w:rsid w:val="00D45C8A"/>
    <w:rsid w:val="00D55ED3"/>
    <w:rsid w:val="00D74CB0"/>
    <w:rsid w:val="00D8295D"/>
    <w:rsid w:val="00DB2D84"/>
    <w:rsid w:val="00DC1B0B"/>
    <w:rsid w:val="00DC2A65"/>
    <w:rsid w:val="00DE15F0"/>
    <w:rsid w:val="00DE480C"/>
    <w:rsid w:val="00DE5663"/>
    <w:rsid w:val="00DE57B9"/>
    <w:rsid w:val="00DE78AA"/>
    <w:rsid w:val="00E0107D"/>
    <w:rsid w:val="00E045D0"/>
    <w:rsid w:val="00E053D0"/>
    <w:rsid w:val="00E113F7"/>
    <w:rsid w:val="00E15994"/>
    <w:rsid w:val="00E3114E"/>
    <w:rsid w:val="00E31A70"/>
    <w:rsid w:val="00E35B02"/>
    <w:rsid w:val="00E43D23"/>
    <w:rsid w:val="00E60D52"/>
    <w:rsid w:val="00E61775"/>
    <w:rsid w:val="00E66496"/>
    <w:rsid w:val="00E66B35"/>
    <w:rsid w:val="00E66E10"/>
    <w:rsid w:val="00E769F6"/>
    <w:rsid w:val="00E8407C"/>
    <w:rsid w:val="00E84F3C"/>
    <w:rsid w:val="00E95EE4"/>
    <w:rsid w:val="00EA012C"/>
    <w:rsid w:val="00EC06EB"/>
    <w:rsid w:val="00EC6A55"/>
    <w:rsid w:val="00ED0288"/>
    <w:rsid w:val="00ED48E4"/>
    <w:rsid w:val="00EE52CB"/>
    <w:rsid w:val="00EF581D"/>
    <w:rsid w:val="00EF7FD8"/>
    <w:rsid w:val="00F06F59"/>
    <w:rsid w:val="00F17988"/>
    <w:rsid w:val="00F469F0"/>
    <w:rsid w:val="00F53273"/>
    <w:rsid w:val="00F7314E"/>
    <w:rsid w:val="00F755E4"/>
    <w:rsid w:val="00F77D02"/>
    <w:rsid w:val="00F933A3"/>
    <w:rsid w:val="00FA7A00"/>
    <w:rsid w:val="00FB3A86"/>
    <w:rsid w:val="00FB611F"/>
    <w:rsid w:val="00FC3640"/>
    <w:rsid w:val="00FC7250"/>
    <w:rsid w:val="00FD36C8"/>
    <w:rsid w:val="00FF72F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6"/>
      </o:rules>
    </o:shapelayout>
  </w:shapeDefaults>
  <w:decimalSymbol w:val="."/>
  <w:listSeparator w:val=","/>
  <w14:docId w14:val="229CC917"/>
  <w15:docId w15:val="{7BF1A24C-F08C-4D20-A6FC-C457E88EE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E61775"/>
    <w:pPr>
      <w:spacing w:after="200" w:line="276" w:lineRule="auto"/>
    </w:pPr>
    <w:rPr>
      <w:rFonts w:ascii="Times New Roman" w:eastAsia="Calibri" w:hAnsi="Times New Roman"/>
      <w:kern w:val="2"/>
      <w:sz w:val="24"/>
      <w:szCs w:val="24"/>
    </w:rPr>
  </w:style>
  <w:style w:type="paragraph" w:styleId="ListParagraph">
    <w:name w:val="List Paragraph"/>
    <w:basedOn w:val="Normal"/>
    <w:uiPriority w:val="34"/>
    <w:qFormat/>
    <w:rsid w:val="00D55ED3"/>
    <w:pPr>
      <w:ind w:left="720"/>
      <w:contextualSpacing/>
    </w:pPr>
  </w:style>
  <w:style w:type="paragraph" w:styleId="CommentSubject">
    <w:name w:val="annotation subject"/>
    <w:basedOn w:val="CommentText"/>
    <w:next w:val="CommentText"/>
    <w:link w:val="CommentSubjectChar"/>
    <w:semiHidden/>
    <w:unhideWhenUsed/>
    <w:rsid w:val="00FB611F"/>
    <w:rPr>
      <w:rFonts w:ascii="Helvetica" w:hAnsi="Helvetica"/>
      <w:b/>
      <w:bCs/>
      <w:lang w:val="en-US" w:eastAsia="en-US"/>
    </w:rPr>
  </w:style>
  <w:style w:type="character" w:customStyle="1" w:styleId="CommentSubjectChar">
    <w:name w:val="Comment Subject Char"/>
    <w:basedOn w:val="CommentTextChar"/>
    <w:link w:val="CommentSubject"/>
    <w:semiHidden/>
    <w:rsid w:val="00FB611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QuickStyle" Target="diagrams/quickStyle1.xml"/><Relationship Id="rId26" Type="http://schemas.openxmlformats.org/officeDocument/2006/relationships/image" Target="media/image3.jpeg"/><Relationship Id="rId39" Type="http://schemas.openxmlformats.org/officeDocument/2006/relationships/image" Target="media/image12.jpeg"/><Relationship Id="rId21" Type="http://schemas.openxmlformats.org/officeDocument/2006/relationships/hyperlink" Target="https://dof.gov.in/sites/default/files/2023-08/HandbookFisheriesStatistics19012023.pdf" TargetMode="External"/><Relationship Id="rId34" Type="http://schemas.openxmlformats.org/officeDocument/2006/relationships/image" Target="media/image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6.jpe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jpeg"/><Relationship Id="rId32" Type="http://schemas.openxmlformats.org/officeDocument/2006/relationships/footer" Target="footer4.xml"/><Relationship Id="rId37" Type="http://schemas.openxmlformats.org/officeDocument/2006/relationships/image" Target="media/image10.jpeg"/><Relationship Id="rId40" Type="http://schemas.openxmlformats.org/officeDocument/2006/relationships/image" Target="media/image13.jpeg"/><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digitalarchive.worldfishcenter.org/bitstream/handle/20.500.12348/2227/wifg_asia.pdf?sequence=1&amp;isAllowed=y" TargetMode="External"/><Relationship Id="rId28" Type="http://schemas.openxmlformats.org/officeDocument/2006/relationships/image" Target="media/image5.jpeg"/><Relationship Id="rId36"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header" Target="header5.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www.fao.org/docrep/003/X6863E/X6863E00.htm" TargetMode="External"/><Relationship Id="rId27" Type="http://schemas.openxmlformats.org/officeDocument/2006/relationships/image" Target="media/image4.jpeg"/><Relationship Id="rId30" Type="http://schemas.openxmlformats.org/officeDocument/2006/relationships/header" Target="header4.xml"/><Relationship Id="rId35" Type="http://schemas.openxmlformats.org/officeDocument/2006/relationships/image" Target="media/image8.jpeg"/><Relationship Id="rId43" Type="http://schemas.microsoft.com/office/2011/relationships/people" Target="peop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diagramLayout" Target="diagrams/layout1.xml"/><Relationship Id="rId25" Type="http://schemas.openxmlformats.org/officeDocument/2006/relationships/image" Target="media/image2.jpeg"/><Relationship Id="rId33" Type="http://schemas.openxmlformats.org/officeDocument/2006/relationships/header" Target="header6.xml"/><Relationship Id="rId38"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3D7159-2EAA-4274-9B9C-E24D3BBAD86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154BF180-6B8C-4F7C-A077-C3A0F52BABE2}">
      <dgm:prSet phldrT="[Text]" custT="1"/>
      <dgm:spPr>
        <a:xfrm>
          <a:off x="2161508" y="147032"/>
          <a:ext cx="1236116" cy="415665"/>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Chairman</a:t>
          </a:r>
          <a:endParaRPr lang="en-US" sz="14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9D125EA-E74A-4153-B920-933AB928A92B}" type="parTrans" cxnId="{EF50C7C7-4FE1-4963-9C33-9A648DA50656}">
      <dgm:prSet/>
      <dgm:spPr/>
      <dgm:t>
        <a:bodyPr/>
        <a:lstStyle/>
        <a:p>
          <a:pPr algn="ctr"/>
          <a:endParaRPr lang="en-US"/>
        </a:p>
      </dgm:t>
    </dgm:pt>
    <dgm:pt modelId="{F53A95AE-C595-4774-9854-4FFE94122DF9}" type="sibTrans" cxnId="{EF50C7C7-4FE1-4963-9C33-9A648DA50656}">
      <dgm:prSet/>
      <dgm:spPr/>
      <dgm:t>
        <a:bodyPr/>
        <a:lstStyle/>
        <a:p>
          <a:pPr algn="ctr"/>
          <a:endParaRPr lang="en-US"/>
        </a:p>
      </dgm:t>
    </dgm:pt>
    <dgm:pt modelId="{5D9CE6FD-BE15-4376-BC80-7AFE7C0F61F3}">
      <dgm:prSet phldrT="[Text]" custT="1"/>
      <dgm:spPr>
        <a:xfrm>
          <a:off x="73750" y="753074"/>
          <a:ext cx="1734606" cy="415665"/>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I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Vice chairmans </a:t>
          </a:r>
        </a:p>
      </dgm:t>
    </dgm:pt>
    <dgm:pt modelId="{E3986B5B-F862-442E-A70E-C721FAA963B0}" type="parTrans" cxnId="{A74ECC84-BDCD-45E3-ABA6-4F23C58F5F97}">
      <dgm:prSet/>
      <dgm:spPr>
        <a:xfrm>
          <a:off x="868321" y="493601"/>
          <a:ext cx="1838511" cy="190376"/>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9A8F7897-3E92-4A0E-A149-A542C7BFC0CF}" type="sibTrans" cxnId="{A74ECC84-BDCD-45E3-ABA6-4F23C58F5F97}">
      <dgm:prSet/>
      <dgm:spPr/>
      <dgm:t>
        <a:bodyPr/>
        <a:lstStyle/>
        <a:p>
          <a:pPr algn="ctr"/>
          <a:endParaRPr lang="en-US"/>
        </a:p>
      </dgm:t>
    </dgm:pt>
    <dgm:pt modelId="{46B1FCDB-36D2-4EF2-95C6-FBE890AFB194}">
      <dgm:prSet phldrT="[Text]" custT="1"/>
      <dgm:spPr>
        <a:xfrm>
          <a:off x="281360" y="1359116"/>
          <a:ext cx="1319386" cy="87131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sz="1000"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algn="ct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Handle all society function after chairman</a:t>
          </a:r>
        </a:p>
      </dgm:t>
    </dgm:pt>
    <dgm:pt modelId="{1E7A3213-C6EF-4652-8FAE-C8362C0D76DB}" type="parTrans" cxnId="{E3082D5E-7DDE-43AF-A93D-3E4CAD8F0134}">
      <dgm:prSet/>
      <dgm:spPr>
        <a:xfrm>
          <a:off x="822601" y="1099643"/>
          <a:ext cx="91440" cy="190376"/>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A427C5D4-DE69-4EF7-A9A7-AFE12665CBBD}" type="sibTrans" cxnId="{E3082D5E-7DDE-43AF-A93D-3E4CAD8F0134}">
      <dgm:prSet/>
      <dgm:spPr/>
      <dgm:t>
        <a:bodyPr/>
        <a:lstStyle/>
        <a:p>
          <a:pPr algn="ctr"/>
          <a:endParaRPr lang="en-US"/>
        </a:p>
      </dgm:t>
    </dgm:pt>
    <dgm:pt modelId="{88D703B9-214C-4858-AA59-39B37BB37771}">
      <dgm:prSet phldrT="[Text]" custT="1"/>
      <dgm:spPr>
        <a:xfrm>
          <a:off x="3365762" y="753074"/>
          <a:ext cx="1029219" cy="415665"/>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I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Treasurer</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076155C-2FBC-417E-B1F4-A601C497D9DB}" type="parTrans" cxnId="{5150CB98-C079-49A8-BD05-D92975CBF902}">
      <dgm:prSet/>
      <dgm:spPr>
        <a:xfrm>
          <a:off x="2706833" y="493601"/>
          <a:ext cx="1100806" cy="190376"/>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2AD94BD9-E818-4C33-94D4-B36482CF1CB1}" type="sibTrans" cxnId="{5150CB98-C079-49A8-BD05-D92975CBF902}">
      <dgm:prSet/>
      <dgm:spPr/>
      <dgm:t>
        <a:bodyPr/>
        <a:lstStyle/>
        <a:p>
          <a:pPr algn="ctr"/>
          <a:endParaRPr lang="en-US"/>
        </a:p>
      </dgm:t>
    </dgm:pt>
    <dgm:pt modelId="{28E18A51-68A7-4506-9BD8-EC11EA71C67F}">
      <dgm:prSet phldrT="[Text]" custT="1">
        <dgm:style>
          <a:lnRef idx="2">
            <a:schemeClr val="accent1"/>
          </a:lnRef>
          <a:fillRef idx="1">
            <a:schemeClr val="lt1"/>
          </a:fillRef>
          <a:effectRef idx="0">
            <a:schemeClr val="accent1"/>
          </a:effectRef>
          <a:fontRef idx="minor">
            <a:schemeClr val="dk1"/>
          </a:fontRef>
        </dgm:style>
      </dgm:prSet>
      <dgm:spPr>
        <a:xfrm>
          <a:off x="3320023" y="1359116"/>
          <a:ext cx="1120698" cy="928957"/>
        </a:xfrm>
        <a:solidFill>
          <a:sysClr val="window" lastClr="FFFFFF"/>
        </a:solidFill>
        <a:ln w="12700" cap="flat" cmpd="sng" algn="ctr">
          <a:solidFill>
            <a:srgbClr val="4472C4"/>
          </a:solidFill>
          <a:prstDash val="solid"/>
          <a:miter lim="800000"/>
        </a:ln>
        <a:effectLst/>
      </dgm:spPr>
      <dgm:t>
        <a:bodyPr/>
        <a:lstStyle/>
        <a:p>
          <a:pPr algn="ctr">
            <a:buNone/>
          </a:pPr>
          <a:r>
            <a:rPr lang="en-US" sz="1000"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algn="ct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Collection of money, Accounted record</a:t>
          </a:r>
        </a:p>
      </dgm:t>
    </dgm:pt>
    <dgm:pt modelId="{0BFDFB31-F17F-451E-9958-4C25CFB9D741}" type="parTrans" cxnId="{F2A76CB7-E2A4-43CB-9FD3-9FFDBFA1FA21}">
      <dgm:prSet/>
      <dgm:spPr>
        <a:xfrm>
          <a:off x="3761920" y="1099643"/>
          <a:ext cx="91440" cy="190376"/>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435D7C19-994D-47EA-9B4F-C37ECC8C419E}" type="sibTrans" cxnId="{F2A76CB7-E2A4-43CB-9FD3-9FFDBFA1FA21}">
      <dgm:prSet/>
      <dgm:spPr/>
      <dgm:t>
        <a:bodyPr/>
        <a:lstStyle/>
        <a:p>
          <a:pPr algn="ctr"/>
          <a:endParaRPr lang="en-US"/>
        </a:p>
      </dgm:t>
    </dgm:pt>
    <dgm:pt modelId="{071398F8-B281-49EF-85DB-9A6585C4E94D}">
      <dgm:prSet phldrT="[Text]" custT="1"/>
      <dgm:spPr>
        <a:xfrm>
          <a:off x="1953822" y="753074"/>
          <a:ext cx="1029677" cy="415665"/>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I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Secretary</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8D6009B-DF61-4E8C-9E0A-260DDD2152A5}" type="parTrans" cxnId="{DF05AD6D-30E5-4FE1-9C85-E658F485E8A9}">
      <dgm:prSet/>
      <dgm:spPr>
        <a:xfrm>
          <a:off x="2395928" y="493601"/>
          <a:ext cx="310905" cy="190376"/>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C841DB21-B93C-4AD1-95B0-2BCBF4A068EB}" type="sibTrans" cxnId="{DF05AD6D-30E5-4FE1-9C85-E658F485E8A9}">
      <dgm:prSet/>
      <dgm:spPr/>
      <dgm:t>
        <a:bodyPr/>
        <a:lstStyle/>
        <a:p>
          <a:pPr algn="ctr"/>
          <a:endParaRPr lang="en-US"/>
        </a:p>
      </dgm:t>
    </dgm:pt>
    <dgm:pt modelId="{584A9A73-1AA2-4C8B-A613-A93C31A8E48C}">
      <dgm:prSet phldrT="[Text]" custT="1"/>
      <dgm:spPr>
        <a:xfrm>
          <a:off x="4548229" y="753074"/>
          <a:ext cx="937151" cy="415665"/>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I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Board Members</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9F3D4C4-05F6-4378-AB04-C5D5E7ABB59B}" type="parTrans" cxnId="{D5B55BD0-EEE9-40AF-80EA-B49085BCE22C}">
      <dgm:prSet/>
      <dgm:spPr>
        <a:xfrm>
          <a:off x="2706833" y="493601"/>
          <a:ext cx="2237239" cy="190376"/>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561CA96A-FAF1-42C2-BA16-B16A40D7503B}" type="sibTrans" cxnId="{D5B55BD0-EEE9-40AF-80EA-B49085BCE22C}">
      <dgm:prSet/>
      <dgm:spPr/>
      <dgm:t>
        <a:bodyPr/>
        <a:lstStyle/>
        <a:p>
          <a:pPr algn="ctr"/>
          <a:endParaRPr lang="en-US"/>
        </a:p>
      </dgm:t>
    </dgm:pt>
    <dgm:pt modelId="{213B05DE-C611-428B-868B-21676624764B}">
      <dgm:prSet custT="1"/>
      <dgm:spPr>
        <a:xfrm>
          <a:off x="1762763" y="1359116"/>
          <a:ext cx="1411795" cy="903805"/>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sz="1000"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algn="ct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Record and bank account management with chairman</a:t>
          </a:r>
        </a:p>
      </dgm:t>
    </dgm:pt>
    <dgm:pt modelId="{6F84FBD2-2531-4EAD-9AF5-0872CA944D76}" type="parTrans" cxnId="{B5119384-FA63-4996-80F0-E9FA0744876A}">
      <dgm:prSet/>
      <dgm:spPr>
        <a:xfrm>
          <a:off x="2350208" y="1099643"/>
          <a:ext cx="91440" cy="190376"/>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B5E837DE-7316-4EDD-BF85-6BA9339157FD}" type="sibTrans" cxnId="{B5119384-FA63-4996-80F0-E9FA0744876A}">
      <dgm:prSet/>
      <dgm:spPr/>
      <dgm:t>
        <a:bodyPr/>
        <a:lstStyle/>
        <a:p>
          <a:pPr algn="ctr"/>
          <a:endParaRPr lang="en-US"/>
        </a:p>
      </dgm:t>
    </dgm:pt>
    <dgm:pt modelId="{EE144930-4E17-400C-A333-E762C8228F8B}">
      <dgm:prSet custT="1"/>
      <dgm:spPr>
        <a:xfrm>
          <a:off x="4586048" y="1359116"/>
          <a:ext cx="861238" cy="872098"/>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sz="1000"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algn="ct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Helping hands of chairman</a:t>
          </a:r>
        </a:p>
      </dgm:t>
    </dgm:pt>
    <dgm:pt modelId="{CB15BF44-09C9-4819-92AD-A801FF08051E}" type="parTrans" cxnId="{51D587A4-ACFF-42A0-BA78-6FEC6389B909}">
      <dgm:prSet/>
      <dgm:spPr>
        <a:xfrm>
          <a:off x="4898215" y="1099643"/>
          <a:ext cx="91440" cy="190376"/>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6E5F7FCD-FBC0-4DCD-9DD9-CE49B1AFCB15}" type="sibTrans" cxnId="{51D587A4-ACFF-42A0-BA78-6FEC6389B909}">
      <dgm:prSet/>
      <dgm:spPr/>
      <dgm:t>
        <a:bodyPr/>
        <a:lstStyle/>
        <a:p>
          <a:pPr algn="ctr"/>
          <a:endParaRPr lang="en-US"/>
        </a:p>
      </dgm:t>
    </dgm:pt>
    <dgm:pt modelId="{55969003-0D36-478A-A429-98342072439E}" type="pres">
      <dgm:prSet presAssocID="{C93D7159-2EAA-4274-9B9C-E24D3BBAD866}" presName="hierChild1" presStyleCnt="0">
        <dgm:presLayoutVars>
          <dgm:chPref val="1"/>
          <dgm:dir/>
          <dgm:animOne val="branch"/>
          <dgm:animLvl val="lvl"/>
          <dgm:resizeHandles/>
        </dgm:presLayoutVars>
      </dgm:prSet>
      <dgm:spPr/>
      <dgm:t>
        <a:bodyPr/>
        <a:lstStyle/>
        <a:p>
          <a:endParaRPr lang="en-IN"/>
        </a:p>
      </dgm:t>
    </dgm:pt>
    <dgm:pt modelId="{C806BFF5-4FD5-4456-8E5D-FBC45AFD63D5}" type="pres">
      <dgm:prSet presAssocID="{154BF180-6B8C-4F7C-A077-C3A0F52BABE2}" presName="hierRoot1" presStyleCnt="0"/>
      <dgm:spPr/>
    </dgm:pt>
    <dgm:pt modelId="{76788B94-9924-4C68-B83C-CE000EBB5586}" type="pres">
      <dgm:prSet presAssocID="{154BF180-6B8C-4F7C-A077-C3A0F52BABE2}" presName="composite" presStyleCnt="0"/>
      <dgm:spPr/>
    </dgm:pt>
    <dgm:pt modelId="{282A0B41-F3D1-4B38-A0A2-92896BB98F89}" type="pres">
      <dgm:prSet presAssocID="{154BF180-6B8C-4F7C-A077-C3A0F52BABE2}" presName="background" presStyleLbl="node0" presStyleIdx="0" presStyleCnt="1"/>
      <dgm:spPr>
        <a:xfrm>
          <a:off x="2088775" y="77936"/>
          <a:ext cx="1236116" cy="415665"/>
        </a:xfrm>
        <a:prstGeom prst="triangle">
          <a:avLst/>
        </a:prstGeom>
        <a:noFill/>
        <a:ln w="12700" cap="flat" cmpd="sng" algn="ctr">
          <a:solidFill>
            <a:sysClr val="window" lastClr="FFFFFF">
              <a:hueOff val="0"/>
              <a:satOff val="0"/>
              <a:lumOff val="0"/>
              <a:alphaOff val="0"/>
            </a:sysClr>
          </a:solidFill>
          <a:prstDash val="solid"/>
          <a:miter lim="800000"/>
        </a:ln>
        <a:effectLst/>
      </dgm:spPr>
    </dgm:pt>
    <dgm:pt modelId="{1390375B-25CA-48E5-851D-C8CC2E8413C2}" type="pres">
      <dgm:prSet presAssocID="{154BF180-6B8C-4F7C-A077-C3A0F52BABE2}" presName="text" presStyleLbl="fgAcc0" presStyleIdx="0" presStyleCnt="1" custScaleX="188838">
        <dgm:presLayoutVars>
          <dgm:chPref val="3"/>
        </dgm:presLayoutVars>
      </dgm:prSet>
      <dgm:spPr>
        <a:prstGeom prst="roundRect">
          <a:avLst>
            <a:gd name="adj" fmla="val 10000"/>
          </a:avLst>
        </a:prstGeom>
      </dgm:spPr>
      <dgm:t>
        <a:bodyPr/>
        <a:lstStyle/>
        <a:p>
          <a:endParaRPr lang="en-IN"/>
        </a:p>
      </dgm:t>
    </dgm:pt>
    <dgm:pt modelId="{174AF9E4-8A6C-4D8E-9988-0064E1B6B8E5}" type="pres">
      <dgm:prSet presAssocID="{154BF180-6B8C-4F7C-A077-C3A0F52BABE2}" presName="hierChild2" presStyleCnt="0"/>
      <dgm:spPr/>
    </dgm:pt>
    <dgm:pt modelId="{1E4FD0EC-2D4E-4F3B-BE74-319DD45A029C}" type="pres">
      <dgm:prSet presAssocID="{E3986B5B-F862-442E-A70E-C721FAA963B0}" presName="Name10" presStyleLbl="parChTrans1D2" presStyleIdx="0" presStyleCnt="4"/>
      <dgm:spPr>
        <a:custGeom>
          <a:avLst/>
          <a:gdLst/>
          <a:ahLst/>
          <a:cxnLst/>
          <a:rect l="0" t="0" r="0" b="0"/>
          <a:pathLst>
            <a:path>
              <a:moveTo>
                <a:pt x="1838511" y="0"/>
              </a:moveTo>
              <a:lnTo>
                <a:pt x="1838511" y="129736"/>
              </a:lnTo>
              <a:lnTo>
                <a:pt x="0" y="129736"/>
              </a:lnTo>
              <a:lnTo>
                <a:pt x="0" y="190376"/>
              </a:lnTo>
            </a:path>
          </a:pathLst>
        </a:custGeom>
      </dgm:spPr>
      <dgm:t>
        <a:bodyPr/>
        <a:lstStyle/>
        <a:p>
          <a:endParaRPr lang="en-IN"/>
        </a:p>
      </dgm:t>
    </dgm:pt>
    <dgm:pt modelId="{D2A7781C-963D-4A00-B2AF-1D455CA0001D}" type="pres">
      <dgm:prSet presAssocID="{5D9CE6FD-BE15-4376-BC80-7AFE7C0F61F3}" presName="hierRoot2" presStyleCnt="0"/>
      <dgm:spPr/>
    </dgm:pt>
    <dgm:pt modelId="{BAF54AF9-E936-460B-95AF-43955A9ABCBD}" type="pres">
      <dgm:prSet presAssocID="{5D9CE6FD-BE15-4376-BC80-7AFE7C0F61F3}" presName="composite2" presStyleCnt="0"/>
      <dgm:spPr/>
    </dgm:pt>
    <dgm:pt modelId="{14BC5B68-BFC7-4712-8FB2-38B51DC5F0A4}" type="pres">
      <dgm:prSet presAssocID="{5D9CE6FD-BE15-4376-BC80-7AFE7C0F61F3}" presName="background2" presStyleLbl="node2" presStyleIdx="0" presStyleCnt="4"/>
      <dgm:spPr>
        <a:xfrm>
          <a:off x="1018" y="683978"/>
          <a:ext cx="1734606" cy="41566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84D7E66C-482E-4AB6-A357-CB1B567007BA}" type="pres">
      <dgm:prSet presAssocID="{5D9CE6FD-BE15-4376-BC80-7AFE7C0F61F3}" presName="text2" presStyleLbl="fgAcc2" presStyleIdx="0" presStyleCnt="4" custScaleX="264991">
        <dgm:presLayoutVars>
          <dgm:chPref val="3"/>
        </dgm:presLayoutVars>
      </dgm:prSet>
      <dgm:spPr>
        <a:prstGeom prst="roundRect">
          <a:avLst>
            <a:gd name="adj" fmla="val 10000"/>
          </a:avLst>
        </a:prstGeom>
      </dgm:spPr>
      <dgm:t>
        <a:bodyPr/>
        <a:lstStyle/>
        <a:p>
          <a:endParaRPr lang="en-IN"/>
        </a:p>
      </dgm:t>
    </dgm:pt>
    <dgm:pt modelId="{C77D54F4-B43C-4CDF-AA15-F5528736D910}" type="pres">
      <dgm:prSet presAssocID="{5D9CE6FD-BE15-4376-BC80-7AFE7C0F61F3}" presName="hierChild3" presStyleCnt="0"/>
      <dgm:spPr/>
    </dgm:pt>
    <dgm:pt modelId="{0EAE1C42-1AF2-4CD3-A1FE-0519DD5A0984}" type="pres">
      <dgm:prSet presAssocID="{1E7A3213-C6EF-4652-8FAE-C8362C0D76DB}" presName="Name17" presStyleLbl="parChTrans1D3" presStyleIdx="0" presStyleCnt="4"/>
      <dgm:spPr>
        <a:custGeom>
          <a:avLst/>
          <a:gdLst/>
          <a:ahLst/>
          <a:cxnLst/>
          <a:rect l="0" t="0" r="0" b="0"/>
          <a:pathLst>
            <a:path>
              <a:moveTo>
                <a:pt x="45720" y="0"/>
              </a:moveTo>
              <a:lnTo>
                <a:pt x="45720" y="190376"/>
              </a:lnTo>
            </a:path>
          </a:pathLst>
        </a:custGeom>
      </dgm:spPr>
      <dgm:t>
        <a:bodyPr/>
        <a:lstStyle/>
        <a:p>
          <a:endParaRPr lang="en-IN"/>
        </a:p>
      </dgm:t>
    </dgm:pt>
    <dgm:pt modelId="{E2A3CA81-71F5-4AEF-AB19-28B0A46CC8C2}" type="pres">
      <dgm:prSet presAssocID="{46B1FCDB-36D2-4EF2-95C6-FBE890AFB194}" presName="hierRoot3" presStyleCnt="0"/>
      <dgm:spPr/>
    </dgm:pt>
    <dgm:pt modelId="{B0ABFE5F-4F49-4DE7-A052-3D1C1AFD81FB}" type="pres">
      <dgm:prSet presAssocID="{46B1FCDB-36D2-4EF2-95C6-FBE890AFB194}" presName="composite3" presStyleCnt="0"/>
      <dgm:spPr/>
    </dgm:pt>
    <dgm:pt modelId="{0BC7D1D3-C9A5-4927-B259-1D3555D5F97D}" type="pres">
      <dgm:prSet presAssocID="{46B1FCDB-36D2-4EF2-95C6-FBE890AFB194}" presName="background3" presStyleLbl="node3" presStyleIdx="0" presStyleCnt="4"/>
      <dgm:spPr>
        <a:xfrm>
          <a:off x="208628" y="1290020"/>
          <a:ext cx="1319386" cy="871317"/>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B741E62E-DBEA-40C9-A14D-70E47C51DC43}" type="pres">
      <dgm:prSet presAssocID="{46B1FCDB-36D2-4EF2-95C6-FBE890AFB194}" presName="text3" presStyleLbl="fgAcc3" presStyleIdx="0" presStyleCnt="4" custScaleX="201559" custScaleY="209620" custLinFactNeighborX="0">
        <dgm:presLayoutVars>
          <dgm:chPref val="3"/>
        </dgm:presLayoutVars>
      </dgm:prSet>
      <dgm:spPr>
        <a:prstGeom prst="roundRect">
          <a:avLst>
            <a:gd name="adj" fmla="val 10000"/>
          </a:avLst>
        </a:prstGeom>
      </dgm:spPr>
      <dgm:t>
        <a:bodyPr/>
        <a:lstStyle/>
        <a:p>
          <a:endParaRPr lang="en-IN"/>
        </a:p>
      </dgm:t>
    </dgm:pt>
    <dgm:pt modelId="{66B253FD-F15B-40F9-A696-25A575E93070}" type="pres">
      <dgm:prSet presAssocID="{46B1FCDB-36D2-4EF2-95C6-FBE890AFB194}" presName="hierChild4" presStyleCnt="0"/>
      <dgm:spPr/>
    </dgm:pt>
    <dgm:pt modelId="{0C38B691-AD4D-4C25-B865-BE8FD21A2689}" type="pres">
      <dgm:prSet presAssocID="{48D6009B-DF61-4E8C-9E0A-260DDD2152A5}" presName="Name10" presStyleLbl="parChTrans1D2" presStyleIdx="1" presStyleCnt="4"/>
      <dgm:spPr>
        <a:custGeom>
          <a:avLst/>
          <a:gdLst/>
          <a:ahLst/>
          <a:cxnLst/>
          <a:rect l="0" t="0" r="0" b="0"/>
          <a:pathLst>
            <a:path>
              <a:moveTo>
                <a:pt x="310905" y="0"/>
              </a:moveTo>
              <a:lnTo>
                <a:pt x="310905" y="129736"/>
              </a:lnTo>
              <a:lnTo>
                <a:pt x="0" y="129736"/>
              </a:lnTo>
              <a:lnTo>
                <a:pt x="0" y="190376"/>
              </a:lnTo>
            </a:path>
          </a:pathLst>
        </a:custGeom>
      </dgm:spPr>
      <dgm:t>
        <a:bodyPr/>
        <a:lstStyle/>
        <a:p>
          <a:endParaRPr lang="en-IN"/>
        </a:p>
      </dgm:t>
    </dgm:pt>
    <dgm:pt modelId="{BBC3237D-4861-4E35-9D70-054DD16EEB00}" type="pres">
      <dgm:prSet presAssocID="{071398F8-B281-49EF-85DB-9A6585C4E94D}" presName="hierRoot2" presStyleCnt="0"/>
      <dgm:spPr/>
    </dgm:pt>
    <dgm:pt modelId="{55D2CEB5-8618-4FFC-A026-26C8AF2F389E}" type="pres">
      <dgm:prSet presAssocID="{071398F8-B281-49EF-85DB-9A6585C4E94D}" presName="composite2" presStyleCnt="0"/>
      <dgm:spPr/>
    </dgm:pt>
    <dgm:pt modelId="{56054DA6-4507-45FD-B230-43E185A93567}" type="pres">
      <dgm:prSet presAssocID="{071398F8-B281-49EF-85DB-9A6585C4E94D}" presName="background2" presStyleLbl="node2" presStyleIdx="1" presStyleCnt="4"/>
      <dgm:spPr>
        <a:xfrm>
          <a:off x="1881089" y="683978"/>
          <a:ext cx="1029677" cy="41566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83CB4ACA-41A4-4797-808C-76A5FFDDB231}" type="pres">
      <dgm:prSet presAssocID="{071398F8-B281-49EF-85DB-9A6585C4E94D}" presName="text2" presStyleLbl="fgAcc2" presStyleIdx="1" presStyleCnt="4" custScaleX="157301">
        <dgm:presLayoutVars>
          <dgm:chPref val="3"/>
        </dgm:presLayoutVars>
      </dgm:prSet>
      <dgm:spPr>
        <a:prstGeom prst="roundRect">
          <a:avLst>
            <a:gd name="adj" fmla="val 10000"/>
          </a:avLst>
        </a:prstGeom>
      </dgm:spPr>
      <dgm:t>
        <a:bodyPr/>
        <a:lstStyle/>
        <a:p>
          <a:endParaRPr lang="en-IN"/>
        </a:p>
      </dgm:t>
    </dgm:pt>
    <dgm:pt modelId="{E8512C4B-2C16-441E-A132-7B0775C2A420}" type="pres">
      <dgm:prSet presAssocID="{071398F8-B281-49EF-85DB-9A6585C4E94D}" presName="hierChild3" presStyleCnt="0"/>
      <dgm:spPr/>
    </dgm:pt>
    <dgm:pt modelId="{4BE546C8-F4BC-4CA6-9302-0298BA25BEDF}" type="pres">
      <dgm:prSet presAssocID="{6F84FBD2-2531-4EAD-9AF5-0872CA944D76}" presName="Name17" presStyleLbl="parChTrans1D3" presStyleIdx="1" presStyleCnt="4"/>
      <dgm:spPr>
        <a:custGeom>
          <a:avLst/>
          <a:gdLst/>
          <a:ahLst/>
          <a:cxnLst/>
          <a:rect l="0" t="0" r="0" b="0"/>
          <a:pathLst>
            <a:path>
              <a:moveTo>
                <a:pt x="45720" y="0"/>
              </a:moveTo>
              <a:lnTo>
                <a:pt x="45720" y="190376"/>
              </a:lnTo>
            </a:path>
          </a:pathLst>
        </a:custGeom>
      </dgm:spPr>
      <dgm:t>
        <a:bodyPr/>
        <a:lstStyle/>
        <a:p>
          <a:endParaRPr lang="en-IN"/>
        </a:p>
      </dgm:t>
    </dgm:pt>
    <dgm:pt modelId="{A8134D9A-14E5-42E9-AD93-3C18A685E77B}" type="pres">
      <dgm:prSet presAssocID="{213B05DE-C611-428B-868B-21676624764B}" presName="hierRoot3" presStyleCnt="0"/>
      <dgm:spPr/>
    </dgm:pt>
    <dgm:pt modelId="{E907409B-4B28-497B-AF7A-BDEC7F620D34}" type="pres">
      <dgm:prSet presAssocID="{213B05DE-C611-428B-868B-21676624764B}" presName="composite3" presStyleCnt="0"/>
      <dgm:spPr/>
    </dgm:pt>
    <dgm:pt modelId="{A842DF42-120F-44E0-97C1-EF912C0CEF6F}" type="pres">
      <dgm:prSet presAssocID="{213B05DE-C611-428B-868B-21676624764B}" presName="background3" presStyleLbl="node3" presStyleIdx="1" presStyleCnt="4"/>
      <dgm:spPr>
        <a:xfrm>
          <a:off x="1690031" y="1290020"/>
          <a:ext cx="1411795" cy="90380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22CCB25F-3E85-4477-8FCE-226F37CFDEAA}" type="pres">
      <dgm:prSet presAssocID="{213B05DE-C611-428B-868B-21676624764B}" presName="text3" presStyleLbl="fgAcc3" presStyleIdx="1" presStyleCnt="4" custScaleX="215676" custScaleY="217436">
        <dgm:presLayoutVars>
          <dgm:chPref val="3"/>
        </dgm:presLayoutVars>
      </dgm:prSet>
      <dgm:spPr>
        <a:prstGeom prst="roundRect">
          <a:avLst>
            <a:gd name="adj" fmla="val 10000"/>
          </a:avLst>
        </a:prstGeom>
      </dgm:spPr>
      <dgm:t>
        <a:bodyPr/>
        <a:lstStyle/>
        <a:p>
          <a:endParaRPr lang="en-IN"/>
        </a:p>
      </dgm:t>
    </dgm:pt>
    <dgm:pt modelId="{8C1BE6F2-7812-4137-8701-38DE5FB30231}" type="pres">
      <dgm:prSet presAssocID="{213B05DE-C611-428B-868B-21676624764B}" presName="hierChild4" presStyleCnt="0"/>
      <dgm:spPr/>
    </dgm:pt>
    <dgm:pt modelId="{4034D20D-57DA-40EB-B498-53B704CB76E4}" type="pres">
      <dgm:prSet presAssocID="{C076155C-2FBC-417E-B1F4-A601C497D9DB}" presName="Name10" presStyleLbl="parChTrans1D2" presStyleIdx="2" presStyleCnt="4"/>
      <dgm:spPr>
        <a:custGeom>
          <a:avLst/>
          <a:gdLst/>
          <a:ahLst/>
          <a:cxnLst/>
          <a:rect l="0" t="0" r="0" b="0"/>
          <a:pathLst>
            <a:path>
              <a:moveTo>
                <a:pt x="0" y="0"/>
              </a:moveTo>
              <a:lnTo>
                <a:pt x="0" y="129736"/>
              </a:lnTo>
              <a:lnTo>
                <a:pt x="1100806" y="129736"/>
              </a:lnTo>
              <a:lnTo>
                <a:pt x="1100806" y="190376"/>
              </a:lnTo>
            </a:path>
          </a:pathLst>
        </a:custGeom>
      </dgm:spPr>
      <dgm:t>
        <a:bodyPr/>
        <a:lstStyle/>
        <a:p>
          <a:endParaRPr lang="en-IN"/>
        </a:p>
      </dgm:t>
    </dgm:pt>
    <dgm:pt modelId="{C44606CF-C6F0-4881-AA0F-3FCD9FB278A9}" type="pres">
      <dgm:prSet presAssocID="{88D703B9-214C-4858-AA59-39B37BB37771}" presName="hierRoot2" presStyleCnt="0"/>
      <dgm:spPr/>
    </dgm:pt>
    <dgm:pt modelId="{4BBEA9A2-4BF1-4258-AEAA-9661F1BE40FA}" type="pres">
      <dgm:prSet presAssocID="{88D703B9-214C-4858-AA59-39B37BB37771}" presName="composite2" presStyleCnt="0"/>
      <dgm:spPr/>
    </dgm:pt>
    <dgm:pt modelId="{660627D3-FBAB-47C8-AB12-1824C11ECB67}" type="pres">
      <dgm:prSet presAssocID="{88D703B9-214C-4858-AA59-39B37BB37771}" presName="background2" presStyleLbl="node2" presStyleIdx="2" presStyleCnt="4"/>
      <dgm:spPr>
        <a:xfrm>
          <a:off x="3293030" y="683978"/>
          <a:ext cx="1029219" cy="41566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1B33ADAE-F311-4904-A23A-94E8B861AE2D}" type="pres">
      <dgm:prSet presAssocID="{88D703B9-214C-4858-AA59-39B37BB37771}" presName="text2" presStyleLbl="fgAcc2" presStyleIdx="2" presStyleCnt="4" custScaleX="157231">
        <dgm:presLayoutVars>
          <dgm:chPref val="3"/>
        </dgm:presLayoutVars>
      </dgm:prSet>
      <dgm:spPr>
        <a:prstGeom prst="roundRect">
          <a:avLst>
            <a:gd name="adj" fmla="val 10000"/>
          </a:avLst>
        </a:prstGeom>
      </dgm:spPr>
      <dgm:t>
        <a:bodyPr/>
        <a:lstStyle/>
        <a:p>
          <a:endParaRPr lang="en-IN"/>
        </a:p>
      </dgm:t>
    </dgm:pt>
    <dgm:pt modelId="{BF8B9504-B1BA-4CD7-9CB4-1AB02E3070E2}" type="pres">
      <dgm:prSet presAssocID="{88D703B9-214C-4858-AA59-39B37BB37771}" presName="hierChild3" presStyleCnt="0"/>
      <dgm:spPr/>
    </dgm:pt>
    <dgm:pt modelId="{5C4DD589-CF77-4E9F-899E-5D1FAE52CD8F}" type="pres">
      <dgm:prSet presAssocID="{0BFDFB31-F17F-451E-9958-4C25CFB9D741}" presName="Name17" presStyleLbl="parChTrans1D3" presStyleIdx="2" presStyleCnt="4"/>
      <dgm:spPr>
        <a:custGeom>
          <a:avLst/>
          <a:gdLst/>
          <a:ahLst/>
          <a:cxnLst/>
          <a:rect l="0" t="0" r="0" b="0"/>
          <a:pathLst>
            <a:path>
              <a:moveTo>
                <a:pt x="45720" y="0"/>
              </a:moveTo>
              <a:lnTo>
                <a:pt x="45720" y="190376"/>
              </a:lnTo>
            </a:path>
          </a:pathLst>
        </a:custGeom>
      </dgm:spPr>
      <dgm:t>
        <a:bodyPr/>
        <a:lstStyle/>
        <a:p>
          <a:endParaRPr lang="en-IN"/>
        </a:p>
      </dgm:t>
    </dgm:pt>
    <dgm:pt modelId="{34BEC558-F614-4470-8B57-4CCD1F01F146}" type="pres">
      <dgm:prSet presAssocID="{28E18A51-68A7-4506-9BD8-EC11EA71C67F}" presName="hierRoot3" presStyleCnt="0"/>
      <dgm:spPr/>
    </dgm:pt>
    <dgm:pt modelId="{0E55A12C-478C-44C7-AA00-96F132802FBC}" type="pres">
      <dgm:prSet presAssocID="{28E18A51-68A7-4506-9BD8-EC11EA71C67F}" presName="composite3" presStyleCnt="0"/>
      <dgm:spPr/>
    </dgm:pt>
    <dgm:pt modelId="{57E43291-7324-489A-955F-1B46970B2940}" type="pres">
      <dgm:prSet presAssocID="{28E18A51-68A7-4506-9BD8-EC11EA71C67F}" presName="background3" presStyleLbl="node3" presStyleIdx="2" presStyleCnt="4"/>
      <dgm:spPr>
        <a:xfrm>
          <a:off x="3247290" y="1290020"/>
          <a:ext cx="1120698" cy="928957"/>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0C6EAA61-C879-4FB8-BAF6-6EFC5E637F0E}" type="pres">
      <dgm:prSet presAssocID="{28E18A51-68A7-4506-9BD8-EC11EA71C67F}" presName="text3" presStyleLbl="fgAcc3" presStyleIdx="2" presStyleCnt="4" custScaleX="171206" custScaleY="223487">
        <dgm:presLayoutVars>
          <dgm:chPref val="3"/>
        </dgm:presLayoutVars>
      </dgm:prSet>
      <dgm:spPr>
        <a:prstGeom prst="roundRect">
          <a:avLst>
            <a:gd name="adj" fmla="val 10000"/>
          </a:avLst>
        </a:prstGeom>
      </dgm:spPr>
      <dgm:t>
        <a:bodyPr/>
        <a:lstStyle/>
        <a:p>
          <a:endParaRPr lang="en-IN"/>
        </a:p>
      </dgm:t>
    </dgm:pt>
    <dgm:pt modelId="{D61D2699-E1EA-4736-89F6-544E7F35CA82}" type="pres">
      <dgm:prSet presAssocID="{28E18A51-68A7-4506-9BD8-EC11EA71C67F}" presName="hierChild4" presStyleCnt="0"/>
      <dgm:spPr/>
    </dgm:pt>
    <dgm:pt modelId="{0AA734F5-D7BD-46A8-B882-AEA4626E2E24}" type="pres">
      <dgm:prSet presAssocID="{29F3D4C4-05F6-4378-AB04-C5D5E7ABB59B}" presName="Name10" presStyleLbl="parChTrans1D2" presStyleIdx="3" presStyleCnt="4"/>
      <dgm:spPr>
        <a:custGeom>
          <a:avLst/>
          <a:gdLst/>
          <a:ahLst/>
          <a:cxnLst/>
          <a:rect l="0" t="0" r="0" b="0"/>
          <a:pathLst>
            <a:path>
              <a:moveTo>
                <a:pt x="0" y="0"/>
              </a:moveTo>
              <a:lnTo>
                <a:pt x="0" y="129736"/>
              </a:lnTo>
              <a:lnTo>
                <a:pt x="2237239" y="129736"/>
              </a:lnTo>
              <a:lnTo>
                <a:pt x="2237239" y="190376"/>
              </a:lnTo>
            </a:path>
          </a:pathLst>
        </a:custGeom>
      </dgm:spPr>
      <dgm:t>
        <a:bodyPr/>
        <a:lstStyle/>
        <a:p>
          <a:endParaRPr lang="en-IN"/>
        </a:p>
      </dgm:t>
    </dgm:pt>
    <dgm:pt modelId="{ACD34456-6A97-4804-95F2-01E95CFFB55C}" type="pres">
      <dgm:prSet presAssocID="{584A9A73-1AA2-4C8B-A613-A93C31A8E48C}" presName="hierRoot2" presStyleCnt="0"/>
      <dgm:spPr/>
    </dgm:pt>
    <dgm:pt modelId="{722EAB1C-EDE9-4A53-AEC0-018C3F05ADE6}" type="pres">
      <dgm:prSet presAssocID="{584A9A73-1AA2-4C8B-A613-A93C31A8E48C}" presName="composite2" presStyleCnt="0"/>
      <dgm:spPr/>
    </dgm:pt>
    <dgm:pt modelId="{3C32A0FF-21E4-4736-92F3-113800476E81}" type="pres">
      <dgm:prSet presAssocID="{584A9A73-1AA2-4C8B-A613-A93C31A8E48C}" presName="background2" presStyleLbl="node2" presStyleIdx="3" presStyleCnt="4"/>
      <dgm:spPr>
        <a:xfrm>
          <a:off x="4475497" y="683978"/>
          <a:ext cx="937151" cy="41566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5254A0BB-282F-40F0-9D94-317A4FBCFC9A}" type="pres">
      <dgm:prSet presAssocID="{584A9A73-1AA2-4C8B-A613-A93C31A8E48C}" presName="text2" presStyleLbl="fgAcc2" presStyleIdx="3" presStyleCnt="4" custScaleX="143166">
        <dgm:presLayoutVars>
          <dgm:chPref val="3"/>
        </dgm:presLayoutVars>
      </dgm:prSet>
      <dgm:spPr>
        <a:prstGeom prst="roundRect">
          <a:avLst>
            <a:gd name="adj" fmla="val 10000"/>
          </a:avLst>
        </a:prstGeom>
      </dgm:spPr>
      <dgm:t>
        <a:bodyPr/>
        <a:lstStyle/>
        <a:p>
          <a:endParaRPr lang="en-IN"/>
        </a:p>
      </dgm:t>
    </dgm:pt>
    <dgm:pt modelId="{DAA5CE11-A918-4129-9383-8F5228F858D8}" type="pres">
      <dgm:prSet presAssocID="{584A9A73-1AA2-4C8B-A613-A93C31A8E48C}" presName="hierChild3" presStyleCnt="0"/>
      <dgm:spPr/>
    </dgm:pt>
    <dgm:pt modelId="{08555A09-853E-40DD-A549-DB8E3A85655E}" type="pres">
      <dgm:prSet presAssocID="{CB15BF44-09C9-4819-92AD-A801FF08051E}" presName="Name17" presStyleLbl="parChTrans1D3" presStyleIdx="3" presStyleCnt="4"/>
      <dgm:spPr>
        <a:custGeom>
          <a:avLst/>
          <a:gdLst/>
          <a:ahLst/>
          <a:cxnLst/>
          <a:rect l="0" t="0" r="0" b="0"/>
          <a:pathLst>
            <a:path>
              <a:moveTo>
                <a:pt x="45857" y="0"/>
              </a:moveTo>
              <a:lnTo>
                <a:pt x="45857" y="129736"/>
              </a:lnTo>
              <a:lnTo>
                <a:pt x="45720" y="129736"/>
              </a:lnTo>
              <a:lnTo>
                <a:pt x="45720" y="190376"/>
              </a:lnTo>
            </a:path>
          </a:pathLst>
        </a:custGeom>
      </dgm:spPr>
      <dgm:t>
        <a:bodyPr/>
        <a:lstStyle/>
        <a:p>
          <a:endParaRPr lang="en-IN"/>
        </a:p>
      </dgm:t>
    </dgm:pt>
    <dgm:pt modelId="{72C7C94C-11E1-43DE-B333-42EC62ABAC64}" type="pres">
      <dgm:prSet presAssocID="{EE144930-4E17-400C-A333-E762C8228F8B}" presName="hierRoot3" presStyleCnt="0"/>
      <dgm:spPr/>
    </dgm:pt>
    <dgm:pt modelId="{3930298B-EA41-470A-B9EE-5B766312571C}" type="pres">
      <dgm:prSet presAssocID="{EE144930-4E17-400C-A333-E762C8228F8B}" presName="composite3" presStyleCnt="0"/>
      <dgm:spPr/>
    </dgm:pt>
    <dgm:pt modelId="{FA37654F-0988-416D-BFC7-609AB17148ED}" type="pres">
      <dgm:prSet presAssocID="{EE144930-4E17-400C-A333-E762C8228F8B}" presName="background3" presStyleLbl="node3" presStyleIdx="3" presStyleCnt="4"/>
      <dgm:spPr>
        <a:xfrm>
          <a:off x="4513316" y="1290020"/>
          <a:ext cx="861238" cy="872098"/>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D75521EA-7C3F-4742-8D9D-1B8AC3754BB0}" type="pres">
      <dgm:prSet presAssocID="{EE144930-4E17-400C-A333-E762C8228F8B}" presName="text3" presStyleLbl="fgAcc3" presStyleIdx="3" presStyleCnt="4" custScaleX="131569" custScaleY="209808" custLinFactNeighborX="-21">
        <dgm:presLayoutVars>
          <dgm:chPref val="3"/>
        </dgm:presLayoutVars>
      </dgm:prSet>
      <dgm:spPr>
        <a:prstGeom prst="roundRect">
          <a:avLst>
            <a:gd name="adj" fmla="val 10000"/>
          </a:avLst>
        </a:prstGeom>
      </dgm:spPr>
      <dgm:t>
        <a:bodyPr/>
        <a:lstStyle/>
        <a:p>
          <a:endParaRPr lang="en-IN"/>
        </a:p>
      </dgm:t>
    </dgm:pt>
    <dgm:pt modelId="{7121F656-65ED-4DB5-9D56-86A5AD13621A}" type="pres">
      <dgm:prSet presAssocID="{EE144930-4E17-400C-A333-E762C8228F8B}" presName="hierChild4" presStyleCnt="0"/>
      <dgm:spPr/>
    </dgm:pt>
  </dgm:ptLst>
  <dgm:cxnLst>
    <dgm:cxn modelId="{C6665472-3D3A-402F-9F25-69B70DD704F4}" type="presOf" srcId="{1E7A3213-C6EF-4652-8FAE-C8362C0D76DB}" destId="{0EAE1C42-1AF2-4CD3-A1FE-0519DD5A0984}" srcOrd="0" destOrd="0" presId="urn:microsoft.com/office/officeart/2005/8/layout/hierarchy1"/>
    <dgm:cxn modelId="{DF05AD6D-30E5-4FE1-9C85-E658F485E8A9}" srcId="{154BF180-6B8C-4F7C-A077-C3A0F52BABE2}" destId="{071398F8-B281-49EF-85DB-9A6585C4E94D}" srcOrd="1" destOrd="0" parTransId="{48D6009B-DF61-4E8C-9E0A-260DDD2152A5}" sibTransId="{C841DB21-B93C-4AD1-95B0-2BCBF4A068EB}"/>
    <dgm:cxn modelId="{416C9DF2-6A43-43CB-92EC-E5854034CBFA}" type="presOf" srcId="{46B1FCDB-36D2-4EF2-95C6-FBE890AFB194}" destId="{B741E62E-DBEA-40C9-A14D-70E47C51DC43}" srcOrd="0" destOrd="0" presId="urn:microsoft.com/office/officeart/2005/8/layout/hierarchy1"/>
    <dgm:cxn modelId="{EF50C7C7-4FE1-4963-9C33-9A648DA50656}" srcId="{C93D7159-2EAA-4274-9B9C-E24D3BBAD866}" destId="{154BF180-6B8C-4F7C-A077-C3A0F52BABE2}" srcOrd="0" destOrd="0" parTransId="{C9D125EA-E74A-4153-B920-933AB928A92B}" sibTransId="{F53A95AE-C595-4774-9854-4FFE94122DF9}"/>
    <dgm:cxn modelId="{BBFDE601-248A-44D3-A98F-7DDA9EFD63C2}" type="presOf" srcId="{48D6009B-DF61-4E8C-9E0A-260DDD2152A5}" destId="{0C38B691-AD4D-4C25-B865-BE8FD21A2689}" srcOrd="0" destOrd="0" presId="urn:microsoft.com/office/officeart/2005/8/layout/hierarchy1"/>
    <dgm:cxn modelId="{77B100EF-16F5-48B2-98C1-06FC5243C2F0}" type="presOf" srcId="{29F3D4C4-05F6-4378-AB04-C5D5E7ABB59B}" destId="{0AA734F5-D7BD-46A8-B882-AEA4626E2E24}" srcOrd="0" destOrd="0" presId="urn:microsoft.com/office/officeart/2005/8/layout/hierarchy1"/>
    <dgm:cxn modelId="{D5B55BD0-EEE9-40AF-80EA-B49085BCE22C}" srcId="{154BF180-6B8C-4F7C-A077-C3A0F52BABE2}" destId="{584A9A73-1AA2-4C8B-A613-A93C31A8E48C}" srcOrd="3" destOrd="0" parTransId="{29F3D4C4-05F6-4378-AB04-C5D5E7ABB59B}" sibTransId="{561CA96A-FAF1-42C2-BA16-B16A40D7503B}"/>
    <dgm:cxn modelId="{340B3EE9-828F-407E-ABF0-238110473AFC}" type="presOf" srcId="{6F84FBD2-2531-4EAD-9AF5-0872CA944D76}" destId="{4BE546C8-F4BC-4CA6-9302-0298BA25BEDF}" srcOrd="0" destOrd="0" presId="urn:microsoft.com/office/officeart/2005/8/layout/hierarchy1"/>
    <dgm:cxn modelId="{5150CB98-C079-49A8-BD05-D92975CBF902}" srcId="{154BF180-6B8C-4F7C-A077-C3A0F52BABE2}" destId="{88D703B9-214C-4858-AA59-39B37BB37771}" srcOrd="2" destOrd="0" parTransId="{C076155C-2FBC-417E-B1F4-A601C497D9DB}" sibTransId="{2AD94BD9-E818-4C33-94D4-B36482CF1CB1}"/>
    <dgm:cxn modelId="{C669ABBA-1D98-4D56-8A52-52E71AE0D231}" type="presOf" srcId="{5D9CE6FD-BE15-4376-BC80-7AFE7C0F61F3}" destId="{84D7E66C-482E-4AB6-A357-CB1B567007BA}" srcOrd="0" destOrd="0" presId="urn:microsoft.com/office/officeart/2005/8/layout/hierarchy1"/>
    <dgm:cxn modelId="{9258EA49-EC11-4F63-A902-026EFA1AB2B4}" type="presOf" srcId="{88D703B9-214C-4858-AA59-39B37BB37771}" destId="{1B33ADAE-F311-4904-A23A-94E8B861AE2D}" srcOrd="0" destOrd="0" presId="urn:microsoft.com/office/officeart/2005/8/layout/hierarchy1"/>
    <dgm:cxn modelId="{51D587A4-ACFF-42A0-BA78-6FEC6389B909}" srcId="{584A9A73-1AA2-4C8B-A613-A93C31A8E48C}" destId="{EE144930-4E17-400C-A333-E762C8228F8B}" srcOrd="0" destOrd="0" parTransId="{CB15BF44-09C9-4819-92AD-A801FF08051E}" sibTransId="{6E5F7FCD-FBC0-4DCD-9DD9-CE49B1AFCB15}"/>
    <dgm:cxn modelId="{DEC7EC60-F87A-4314-AC3E-820CA41AA425}" type="presOf" srcId="{213B05DE-C611-428B-868B-21676624764B}" destId="{22CCB25F-3E85-4477-8FCE-226F37CFDEAA}" srcOrd="0" destOrd="0" presId="urn:microsoft.com/office/officeart/2005/8/layout/hierarchy1"/>
    <dgm:cxn modelId="{67E7B4F6-49DE-445E-9AA6-29426FF66D46}" type="presOf" srcId="{E3986B5B-F862-442E-A70E-C721FAA963B0}" destId="{1E4FD0EC-2D4E-4F3B-BE74-319DD45A029C}" srcOrd="0" destOrd="0" presId="urn:microsoft.com/office/officeart/2005/8/layout/hierarchy1"/>
    <dgm:cxn modelId="{B5119384-FA63-4996-80F0-E9FA0744876A}" srcId="{071398F8-B281-49EF-85DB-9A6585C4E94D}" destId="{213B05DE-C611-428B-868B-21676624764B}" srcOrd="0" destOrd="0" parTransId="{6F84FBD2-2531-4EAD-9AF5-0872CA944D76}" sibTransId="{B5E837DE-7316-4EDD-BF85-6BA9339157FD}"/>
    <dgm:cxn modelId="{4CB1B9BB-574A-45D0-B259-47A03B1ED017}" type="presOf" srcId="{0BFDFB31-F17F-451E-9958-4C25CFB9D741}" destId="{5C4DD589-CF77-4E9F-899E-5D1FAE52CD8F}" srcOrd="0" destOrd="0" presId="urn:microsoft.com/office/officeart/2005/8/layout/hierarchy1"/>
    <dgm:cxn modelId="{A90ECC1F-D44B-451C-8A2B-DD4F772EC838}" type="presOf" srcId="{C93D7159-2EAA-4274-9B9C-E24D3BBAD866}" destId="{55969003-0D36-478A-A429-98342072439E}" srcOrd="0" destOrd="0" presId="urn:microsoft.com/office/officeart/2005/8/layout/hierarchy1"/>
    <dgm:cxn modelId="{52968DBF-12EF-4564-BC69-2A163FA8E172}" type="presOf" srcId="{071398F8-B281-49EF-85DB-9A6585C4E94D}" destId="{83CB4ACA-41A4-4797-808C-76A5FFDDB231}" srcOrd="0" destOrd="0" presId="urn:microsoft.com/office/officeart/2005/8/layout/hierarchy1"/>
    <dgm:cxn modelId="{F2A76CB7-E2A4-43CB-9FD3-9FFDBFA1FA21}" srcId="{88D703B9-214C-4858-AA59-39B37BB37771}" destId="{28E18A51-68A7-4506-9BD8-EC11EA71C67F}" srcOrd="0" destOrd="0" parTransId="{0BFDFB31-F17F-451E-9958-4C25CFB9D741}" sibTransId="{435D7C19-994D-47EA-9B4F-C37ECC8C419E}"/>
    <dgm:cxn modelId="{E3082D5E-7DDE-43AF-A93D-3E4CAD8F0134}" srcId="{5D9CE6FD-BE15-4376-BC80-7AFE7C0F61F3}" destId="{46B1FCDB-36D2-4EF2-95C6-FBE890AFB194}" srcOrd="0" destOrd="0" parTransId="{1E7A3213-C6EF-4652-8FAE-C8362C0D76DB}" sibTransId="{A427C5D4-DE69-4EF7-A9A7-AFE12665CBBD}"/>
    <dgm:cxn modelId="{339014D6-D6E8-47DA-AB66-9C3BF0C9A403}" type="presOf" srcId="{584A9A73-1AA2-4C8B-A613-A93C31A8E48C}" destId="{5254A0BB-282F-40F0-9D94-317A4FBCFC9A}" srcOrd="0" destOrd="0" presId="urn:microsoft.com/office/officeart/2005/8/layout/hierarchy1"/>
    <dgm:cxn modelId="{59FA363A-789F-40DB-9212-06D4FF78291C}" type="presOf" srcId="{CB15BF44-09C9-4819-92AD-A801FF08051E}" destId="{08555A09-853E-40DD-A549-DB8E3A85655E}" srcOrd="0" destOrd="0" presId="urn:microsoft.com/office/officeart/2005/8/layout/hierarchy1"/>
    <dgm:cxn modelId="{5DA57173-8C26-4F36-9EAB-F28082621895}" type="presOf" srcId="{C076155C-2FBC-417E-B1F4-A601C497D9DB}" destId="{4034D20D-57DA-40EB-B498-53B704CB76E4}" srcOrd="0" destOrd="0" presId="urn:microsoft.com/office/officeart/2005/8/layout/hierarchy1"/>
    <dgm:cxn modelId="{A74ECC84-BDCD-45E3-ABA6-4F23C58F5F97}" srcId="{154BF180-6B8C-4F7C-A077-C3A0F52BABE2}" destId="{5D9CE6FD-BE15-4376-BC80-7AFE7C0F61F3}" srcOrd="0" destOrd="0" parTransId="{E3986B5B-F862-442E-A70E-C721FAA963B0}" sibTransId="{9A8F7897-3E92-4A0E-A149-A542C7BFC0CF}"/>
    <dgm:cxn modelId="{F8C3631E-C2CD-4ACB-9B53-55A0410BC398}" type="presOf" srcId="{EE144930-4E17-400C-A333-E762C8228F8B}" destId="{D75521EA-7C3F-4742-8D9D-1B8AC3754BB0}" srcOrd="0" destOrd="0" presId="urn:microsoft.com/office/officeart/2005/8/layout/hierarchy1"/>
    <dgm:cxn modelId="{C4519607-CC05-48B0-8422-95CB420F11B7}" type="presOf" srcId="{28E18A51-68A7-4506-9BD8-EC11EA71C67F}" destId="{0C6EAA61-C879-4FB8-BAF6-6EFC5E637F0E}" srcOrd="0" destOrd="0" presId="urn:microsoft.com/office/officeart/2005/8/layout/hierarchy1"/>
    <dgm:cxn modelId="{3C3C4496-51B1-40FD-A572-21C59C865F1A}" type="presOf" srcId="{154BF180-6B8C-4F7C-A077-C3A0F52BABE2}" destId="{1390375B-25CA-48E5-851D-C8CC2E8413C2}" srcOrd="0" destOrd="0" presId="urn:microsoft.com/office/officeart/2005/8/layout/hierarchy1"/>
    <dgm:cxn modelId="{66204F67-F756-489A-A574-880301BC2380}" type="presParOf" srcId="{55969003-0D36-478A-A429-98342072439E}" destId="{C806BFF5-4FD5-4456-8E5D-FBC45AFD63D5}" srcOrd="0" destOrd="0" presId="urn:microsoft.com/office/officeart/2005/8/layout/hierarchy1"/>
    <dgm:cxn modelId="{758D9F02-C42E-4425-B64F-95EB4E113D6B}" type="presParOf" srcId="{C806BFF5-4FD5-4456-8E5D-FBC45AFD63D5}" destId="{76788B94-9924-4C68-B83C-CE000EBB5586}" srcOrd="0" destOrd="0" presId="urn:microsoft.com/office/officeart/2005/8/layout/hierarchy1"/>
    <dgm:cxn modelId="{F3AC1B3F-ACD0-4C8D-AFEA-52CB3F17A5C9}" type="presParOf" srcId="{76788B94-9924-4C68-B83C-CE000EBB5586}" destId="{282A0B41-F3D1-4B38-A0A2-92896BB98F89}" srcOrd="0" destOrd="0" presId="urn:microsoft.com/office/officeart/2005/8/layout/hierarchy1"/>
    <dgm:cxn modelId="{DCB3020E-BC69-4BD3-82E6-9E53CCB86076}" type="presParOf" srcId="{76788B94-9924-4C68-B83C-CE000EBB5586}" destId="{1390375B-25CA-48E5-851D-C8CC2E8413C2}" srcOrd="1" destOrd="0" presId="urn:microsoft.com/office/officeart/2005/8/layout/hierarchy1"/>
    <dgm:cxn modelId="{0CBE5439-83B8-4736-9F14-48C44CE2A2FC}" type="presParOf" srcId="{C806BFF5-4FD5-4456-8E5D-FBC45AFD63D5}" destId="{174AF9E4-8A6C-4D8E-9988-0064E1B6B8E5}" srcOrd="1" destOrd="0" presId="urn:microsoft.com/office/officeart/2005/8/layout/hierarchy1"/>
    <dgm:cxn modelId="{0E86B02D-798A-4DA9-BEA1-94138396171E}" type="presParOf" srcId="{174AF9E4-8A6C-4D8E-9988-0064E1B6B8E5}" destId="{1E4FD0EC-2D4E-4F3B-BE74-319DD45A029C}" srcOrd="0" destOrd="0" presId="urn:microsoft.com/office/officeart/2005/8/layout/hierarchy1"/>
    <dgm:cxn modelId="{025530F5-7208-4BE8-9F0E-FDFC0AB860DA}" type="presParOf" srcId="{174AF9E4-8A6C-4D8E-9988-0064E1B6B8E5}" destId="{D2A7781C-963D-4A00-B2AF-1D455CA0001D}" srcOrd="1" destOrd="0" presId="urn:microsoft.com/office/officeart/2005/8/layout/hierarchy1"/>
    <dgm:cxn modelId="{CD3650BC-7FC9-4279-BF1B-45C10AE6D4E4}" type="presParOf" srcId="{D2A7781C-963D-4A00-B2AF-1D455CA0001D}" destId="{BAF54AF9-E936-460B-95AF-43955A9ABCBD}" srcOrd="0" destOrd="0" presId="urn:microsoft.com/office/officeart/2005/8/layout/hierarchy1"/>
    <dgm:cxn modelId="{4C027BE3-2007-4168-A859-49E6A8081279}" type="presParOf" srcId="{BAF54AF9-E936-460B-95AF-43955A9ABCBD}" destId="{14BC5B68-BFC7-4712-8FB2-38B51DC5F0A4}" srcOrd="0" destOrd="0" presId="urn:microsoft.com/office/officeart/2005/8/layout/hierarchy1"/>
    <dgm:cxn modelId="{7D75FE92-1B6A-48F5-B03D-2F01F8EA2D55}" type="presParOf" srcId="{BAF54AF9-E936-460B-95AF-43955A9ABCBD}" destId="{84D7E66C-482E-4AB6-A357-CB1B567007BA}" srcOrd="1" destOrd="0" presId="urn:microsoft.com/office/officeart/2005/8/layout/hierarchy1"/>
    <dgm:cxn modelId="{4C85E689-29FE-43D7-B7BF-32C4079BF491}" type="presParOf" srcId="{D2A7781C-963D-4A00-B2AF-1D455CA0001D}" destId="{C77D54F4-B43C-4CDF-AA15-F5528736D910}" srcOrd="1" destOrd="0" presId="urn:microsoft.com/office/officeart/2005/8/layout/hierarchy1"/>
    <dgm:cxn modelId="{FBD4F60A-592B-4142-80E3-B2B2E97F8A15}" type="presParOf" srcId="{C77D54F4-B43C-4CDF-AA15-F5528736D910}" destId="{0EAE1C42-1AF2-4CD3-A1FE-0519DD5A0984}" srcOrd="0" destOrd="0" presId="urn:microsoft.com/office/officeart/2005/8/layout/hierarchy1"/>
    <dgm:cxn modelId="{71C47BDD-89B4-4F3C-978A-8BF171158F74}" type="presParOf" srcId="{C77D54F4-B43C-4CDF-AA15-F5528736D910}" destId="{E2A3CA81-71F5-4AEF-AB19-28B0A46CC8C2}" srcOrd="1" destOrd="0" presId="urn:microsoft.com/office/officeart/2005/8/layout/hierarchy1"/>
    <dgm:cxn modelId="{92E7C131-6CF0-478E-A3B7-E786C5D03364}" type="presParOf" srcId="{E2A3CA81-71F5-4AEF-AB19-28B0A46CC8C2}" destId="{B0ABFE5F-4F49-4DE7-A052-3D1C1AFD81FB}" srcOrd="0" destOrd="0" presId="urn:microsoft.com/office/officeart/2005/8/layout/hierarchy1"/>
    <dgm:cxn modelId="{077AA137-F9C8-4557-9791-FF98053786B8}" type="presParOf" srcId="{B0ABFE5F-4F49-4DE7-A052-3D1C1AFD81FB}" destId="{0BC7D1D3-C9A5-4927-B259-1D3555D5F97D}" srcOrd="0" destOrd="0" presId="urn:microsoft.com/office/officeart/2005/8/layout/hierarchy1"/>
    <dgm:cxn modelId="{25B3784B-B76D-4F6A-A997-F8AF459DD790}" type="presParOf" srcId="{B0ABFE5F-4F49-4DE7-A052-3D1C1AFD81FB}" destId="{B741E62E-DBEA-40C9-A14D-70E47C51DC43}" srcOrd="1" destOrd="0" presId="urn:microsoft.com/office/officeart/2005/8/layout/hierarchy1"/>
    <dgm:cxn modelId="{5FE10F29-0965-423B-A6E6-067A84120951}" type="presParOf" srcId="{E2A3CA81-71F5-4AEF-AB19-28B0A46CC8C2}" destId="{66B253FD-F15B-40F9-A696-25A575E93070}" srcOrd="1" destOrd="0" presId="urn:microsoft.com/office/officeart/2005/8/layout/hierarchy1"/>
    <dgm:cxn modelId="{22F3561B-C0EC-471E-BAE3-3C52E7D2F538}" type="presParOf" srcId="{174AF9E4-8A6C-4D8E-9988-0064E1B6B8E5}" destId="{0C38B691-AD4D-4C25-B865-BE8FD21A2689}" srcOrd="2" destOrd="0" presId="urn:microsoft.com/office/officeart/2005/8/layout/hierarchy1"/>
    <dgm:cxn modelId="{65C5EFFA-104E-47C4-ABEC-91060DBE48AE}" type="presParOf" srcId="{174AF9E4-8A6C-4D8E-9988-0064E1B6B8E5}" destId="{BBC3237D-4861-4E35-9D70-054DD16EEB00}" srcOrd="3" destOrd="0" presId="urn:microsoft.com/office/officeart/2005/8/layout/hierarchy1"/>
    <dgm:cxn modelId="{84EB15FF-E835-4FA3-9223-BC23852FDCA0}" type="presParOf" srcId="{BBC3237D-4861-4E35-9D70-054DD16EEB00}" destId="{55D2CEB5-8618-4FFC-A026-26C8AF2F389E}" srcOrd="0" destOrd="0" presId="urn:microsoft.com/office/officeart/2005/8/layout/hierarchy1"/>
    <dgm:cxn modelId="{9D1FA431-B41D-4BEE-8E64-BCB4C4BF04CB}" type="presParOf" srcId="{55D2CEB5-8618-4FFC-A026-26C8AF2F389E}" destId="{56054DA6-4507-45FD-B230-43E185A93567}" srcOrd="0" destOrd="0" presId="urn:microsoft.com/office/officeart/2005/8/layout/hierarchy1"/>
    <dgm:cxn modelId="{DCBA9FFA-A8C1-4E0E-AC45-E383F798A874}" type="presParOf" srcId="{55D2CEB5-8618-4FFC-A026-26C8AF2F389E}" destId="{83CB4ACA-41A4-4797-808C-76A5FFDDB231}" srcOrd="1" destOrd="0" presId="urn:microsoft.com/office/officeart/2005/8/layout/hierarchy1"/>
    <dgm:cxn modelId="{1AD89290-78F0-41AA-8F78-1779815F02D3}" type="presParOf" srcId="{BBC3237D-4861-4E35-9D70-054DD16EEB00}" destId="{E8512C4B-2C16-441E-A132-7B0775C2A420}" srcOrd="1" destOrd="0" presId="urn:microsoft.com/office/officeart/2005/8/layout/hierarchy1"/>
    <dgm:cxn modelId="{61A0CEF3-BC0F-4690-B6EA-08F5C1F75398}" type="presParOf" srcId="{E8512C4B-2C16-441E-A132-7B0775C2A420}" destId="{4BE546C8-F4BC-4CA6-9302-0298BA25BEDF}" srcOrd="0" destOrd="0" presId="urn:microsoft.com/office/officeart/2005/8/layout/hierarchy1"/>
    <dgm:cxn modelId="{88CDF6AA-3124-4810-AD81-54B22F4C3060}" type="presParOf" srcId="{E8512C4B-2C16-441E-A132-7B0775C2A420}" destId="{A8134D9A-14E5-42E9-AD93-3C18A685E77B}" srcOrd="1" destOrd="0" presId="urn:microsoft.com/office/officeart/2005/8/layout/hierarchy1"/>
    <dgm:cxn modelId="{E15BFFCC-FDAB-45EE-A318-164678BA61F6}" type="presParOf" srcId="{A8134D9A-14E5-42E9-AD93-3C18A685E77B}" destId="{E907409B-4B28-497B-AF7A-BDEC7F620D34}" srcOrd="0" destOrd="0" presId="urn:microsoft.com/office/officeart/2005/8/layout/hierarchy1"/>
    <dgm:cxn modelId="{0B38F5DD-BF1E-48C3-977F-31D599BA87D3}" type="presParOf" srcId="{E907409B-4B28-497B-AF7A-BDEC7F620D34}" destId="{A842DF42-120F-44E0-97C1-EF912C0CEF6F}" srcOrd="0" destOrd="0" presId="urn:microsoft.com/office/officeart/2005/8/layout/hierarchy1"/>
    <dgm:cxn modelId="{4672C7BE-3AA2-4254-9746-D5723971C12C}" type="presParOf" srcId="{E907409B-4B28-497B-AF7A-BDEC7F620D34}" destId="{22CCB25F-3E85-4477-8FCE-226F37CFDEAA}" srcOrd="1" destOrd="0" presId="urn:microsoft.com/office/officeart/2005/8/layout/hierarchy1"/>
    <dgm:cxn modelId="{147007D3-0293-4A31-85FD-24EC5993C486}" type="presParOf" srcId="{A8134D9A-14E5-42E9-AD93-3C18A685E77B}" destId="{8C1BE6F2-7812-4137-8701-38DE5FB30231}" srcOrd="1" destOrd="0" presId="urn:microsoft.com/office/officeart/2005/8/layout/hierarchy1"/>
    <dgm:cxn modelId="{D2C5CC02-0442-4145-96E9-03D856C0C45F}" type="presParOf" srcId="{174AF9E4-8A6C-4D8E-9988-0064E1B6B8E5}" destId="{4034D20D-57DA-40EB-B498-53B704CB76E4}" srcOrd="4" destOrd="0" presId="urn:microsoft.com/office/officeart/2005/8/layout/hierarchy1"/>
    <dgm:cxn modelId="{2042351F-54A5-4B69-8051-D84C6D80C676}" type="presParOf" srcId="{174AF9E4-8A6C-4D8E-9988-0064E1B6B8E5}" destId="{C44606CF-C6F0-4881-AA0F-3FCD9FB278A9}" srcOrd="5" destOrd="0" presId="urn:microsoft.com/office/officeart/2005/8/layout/hierarchy1"/>
    <dgm:cxn modelId="{0115109F-EBFA-45E3-A12F-351672E030D8}" type="presParOf" srcId="{C44606CF-C6F0-4881-AA0F-3FCD9FB278A9}" destId="{4BBEA9A2-4BF1-4258-AEAA-9661F1BE40FA}" srcOrd="0" destOrd="0" presId="urn:microsoft.com/office/officeart/2005/8/layout/hierarchy1"/>
    <dgm:cxn modelId="{D6F573A1-DC16-46F7-9EC3-DD55DC70BAB2}" type="presParOf" srcId="{4BBEA9A2-4BF1-4258-AEAA-9661F1BE40FA}" destId="{660627D3-FBAB-47C8-AB12-1824C11ECB67}" srcOrd="0" destOrd="0" presId="urn:microsoft.com/office/officeart/2005/8/layout/hierarchy1"/>
    <dgm:cxn modelId="{9F9F550D-1D14-4A62-AAA5-AF2B1ABD0E86}" type="presParOf" srcId="{4BBEA9A2-4BF1-4258-AEAA-9661F1BE40FA}" destId="{1B33ADAE-F311-4904-A23A-94E8B861AE2D}" srcOrd="1" destOrd="0" presId="urn:microsoft.com/office/officeart/2005/8/layout/hierarchy1"/>
    <dgm:cxn modelId="{23828B03-9BBB-4F86-A6E4-0DF59EAFDD16}" type="presParOf" srcId="{C44606CF-C6F0-4881-AA0F-3FCD9FB278A9}" destId="{BF8B9504-B1BA-4CD7-9CB4-1AB02E3070E2}" srcOrd="1" destOrd="0" presId="urn:microsoft.com/office/officeart/2005/8/layout/hierarchy1"/>
    <dgm:cxn modelId="{C0B5C1E4-B57D-499F-960D-8AE3DFD7163C}" type="presParOf" srcId="{BF8B9504-B1BA-4CD7-9CB4-1AB02E3070E2}" destId="{5C4DD589-CF77-4E9F-899E-5D1FAE52CD8F}" srcOrd="0" destOrd="0" presId="urn:microsoft.com/office/officeart/2005/8/layout/hierarchy1"/>
    <dgm:cxn modelId="{3E6AA366-0FE4-4A56-A482-70F008223E97}" type="presParOf" srcId="{BF8B9504-B1BA-4CD7-9CB4-1AB02E3070E2}" destId="{34BEC558-F614-4470-8B57-4CCD1F01F146}" srcOrd="1" destOrd="0" presId="urn:microsoft.com/office/officeart/2005/8/layout/hierarchy1"/>
    <dgm:cxn modelId="{702E1623-EFA7-4E0A-9AFC-974EAA4FB7D8}" type="presParOf" srcId="{34BEC558-F614-4470-8B57-4CCD1F01F146}" destId="{0E55A12C-478C-44C7-AA00-96F132802FBC}" srcOrd="0" destOrd="0" presId="urn:microsoft.com/office/officeart/2005/8/layout/hierarchy1"/>
    <dgm:cxn modelId="{916D3221-4942-4899-A035-A3763369B05C}" type="presParOf" srcId="{0E55A12C-478C-44C7-AA00-96F132802FBC}" destId="{57E43291-7324-489A-955F-1B46970B2940}" srcOrd="0" destOrd="0" presId="urn:microsoft.com/office/officeart/2005/8/layout/hierarchy1"/>
    <dgm:cxn modelId="{427352DB-EF78-49CF-8323-00801F746AFE}" type="presParOf" srcId="{0E55A12C-478C-44C7-AA00-96F132802FBC}" destId="{0C6EAA61-C879-4FB8-BAF6-6EFC5E637F0E}" srcOrd="1" destOrd="0" presId="urn:microsoft.com/office/officeart/2005/8/layout/hierarchy1"/>
    <dgm:cxn modelId="{7FB60CBB-7392-47AC-9548-68F4C80A4DAB}" type="presParOf" srcId="{34BEC558-F614-4470-8B57-4CCD1F01F146}" destId="{D61D2699-E1EA-4736-89F6-544E7F35CA82}" srcOrd="1" destOrd="0" presId="urn:microsoft.com/office/officeart/2005/8/layout/hierarchy1"/>
    <dgm:cxn modelId="{3D7ABF42-27B0-4D5C-9EEF-72D6962144CB}" type="presParOf" srcId="{174AF9E4-8A6C-4D8E-9988-0064E1B6B8E5}" destId="{0AA734F5-D7BD-46A8-B882-AEA4626E2E24}" srcOrd="6" destOrd="0" presId="urn:microsoft.com/office/officeart/2005/8/layout/hierarchy1"/>
    <dgm:cxn modelId="{8B277124-840E-4773-B919-8B71F28B989F}" type="presParOf" srcId="{174AF9E4-8A6C-4D8E-9988-0064E1B6B8E5}" destId="{ACD34456-6A97-4804-95F2-01E95CFFB55C}" srcOrd="7" destOrd="0" presId="urn:microsoft.com/office/officeart/2005/8/layout/hierarchy1"/>
    <dgm:cxn modelId="{389BCD4C-8CF4-44EE-8507-F074D50633E6}" type="presParOf" srcId="{ACD34456-6A97-4804-95F2-01E95CFFB55C}" destId="{722EAB1C-EDE9-4A53-AEC0-018C3F05ADE6}" srcOrd="0" destOrd="0" presId="urn:microsoft.com/office/officeart/2005/8/layout/hierarchy1"/>
    <dgm:cxn modelId="{DFBD03EF-3668-4A6A-8545-0DAF2E32D4EE}" type="presParOf" srcId="{722EAB1C-EDE9-4A53-AEC0-018C3F05ADE6}" destId="{3C32A0FF-21E4-4736-92F3-113800476E81}" srcOrd="0" destOrd="0" presId="urn:microsoft.com/office/officeart/2005/8/layout/hierarchy1"/>
    <dgm:cxn modelId="{3AE4F3A4-7896-41BE-9EE5-AF3990BFA640}" type="presParOf" srcId="{722EAB1C-EDE9-4A53-AEC0-018C3F05ADE6}" destId="{5254A0BB-282F-40F0-9D94-317A4FBCFC9A}" srcOrd="1" destOrd="0" presId="urn:microsoft.com/office/officeart/2005/8/layout/hierarchy1"/>
    <dgm:cxn modelId="{AD4917F0-E272-4CBC-8CC7-82B587A02530}" type="presParOf" srcId="{ACD34456-6A97-4804-95F2-01E95CFFB55C}" destId="{DAA5CE11-A918-4129-9383-8F5228F858D8}" srcOrd="1" destOrd="0" presId="urn:microsoft.com/office/officeart/2005/8/layout/hierarchy1"/>
    <dgm:cxn modelId="{EF5BAD39-9F2E-4A2E-AFB7-94AE21A70002}" type="presParOf" srcId="{DAA5CE11-A918-4129-9383-8F5228F858D8}" destId="{08555A09-853E-40DD-A549-DB8E3A85655E}" srcOrd="0" destOrd="0" presId="urn:microsoft.com/office/officeart/2005/8/layout/hierarchy1"/>
    <dgm:cxn modelId="{5B7AB483-DB8E-475A-9BFC-CD086A405A0F}" type="presParOf" srcId="{DAA5CE11-A918-4129-9383-8F5228F858D8}" destId="{72C7C94C-11E1-43DE-B333-42EC62ABAC64}" srcOrd="1" destOrd="0" presId="urn:microsoft.com/office/officeart/2005/8/layout/hierarchy1"/>
    <dgm:cxn modelId="{8261499F-AFB4-42EB-B26A-C84FBB421386}" type="presParOf" srcId="{72C7C94C-11E1-43DE-B333-42EC62ABAC64}" destId="{3930298B-EA41-470A-B9EE-5B766312571C}" srcOrd="0" destOrd="0" presId="urn:microsoft.com/office/officeart/2005/8/layout/hierarchy1"/>
    <dgm:cxn modelId="{47E234EB-C6B6-478B-80FD-4268D245692E}" type="presParOf" srcId="{3930298B-EA41-470A-B9EE-5B766312571C}" destId="{FA37654F-0988-416D-BFC7-609AB17148ED}" srcOrd="0" destOrd="0" presId="urn:microsoft.com/office/officeart/2005/8/layout/hierarchy1"/>
    <dgm:cxn modelId="{F3CBFF63-5DA6-4D9A-A518-48A93FC70243}" type="presParOf" srcId="{3930298B-EA41-470A-B9EE-5B766312571C}" destId="{D75521EA-7C3F-4742-8D9D-1B8AC3754BB0}" srcOrd="1" destOrd="0" presId="urn:microsoft.com/office/officeart/2005/8/layout/hierarchy1"/>
    <dgm:cxn modelId="{2CD0CFCC-8C58-4F15-AC4D-F362F1EB33A6}" type="presParOf" srcId="{72C7C94C-11E1-43DE-B333-42EC62ABAC64}" destId="{7121F656-65ED-4DB5-9D56-86A5AD13621A}" srcOrd="1" destOrd="0" presId="urn:microsoft.com/office/officeart/2005/8/layout/hierarchy1"/>
  </dgm:cxnLst>
  <dgm:bg/>
  <dgm:whole>
    <a:ln w="3175">
      <a:noFill/>
    </a:ln>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555A09-853E-40DD-A549-DB8E3A85655E}">
      <dsp:nvSpPr>
        <dsp:cNvPr id="0" name=""/>
        <dsp:cNvSpPr/>
      </dsp:nvSpPr>
      <dsp:spPr>
        <a:xfrm>
          <a:off x="4651019" y="1043501"/>
          <a:ext cx="91440" cy="180857"/>
        </a:xfrm>
        <a:custGeom>
          <a:avLst/>
          <a:gdLst/>
          <a:ahLst/>
          <a:cxnLst/>
          <a:rect l="0" t="0" r="0" b="0"/>
          <a:pathLst>
            <a:path>
              <a:moveTo>
                <a:pt x="45857" y="0"/>
              </a:moveTo>
              <a:lnTo>
                <a:pt x="45857" y="129736"/>
              </a:lnTo>
              <a:lnTo>
                <a:pt x="45720" y="129736"/>
              </a:lnTo>
              <a:lnTo>
                <a:pt x="45720" y="19037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AA734F5-D7BD-46A8-B882-AEA4626E2E24}">
      <dsp:nvSpPr>
        <dsp:cNvPr id="0" name=""/>
        <dsp:cNvSpPr/>
      </dsp:nvSpPr>
      <dsp:spPr>
        <a:xfrm>
          <a:off x="2571492" y="467761"/>
          <a:ext cx="2125377" cy="180857"/>
        </a:xfrm>
        <a:custGeom>
          <a:avLst/>
          <a:gdLst/>
          <a:ahLst/>
          <a:cxnLst/>
          <a:rect l="0" t="0" r="0" b="0"/>
          <a:pathLst>
            <a:path>
              <a:moveTo>
                <a:pt x="0" y="0"/>
              </a:moveTo>
              <a:lnTo>
                <a:pt x="0" y="129736"/>
              </a:lnTo>
              <a:lnTo>
                <a:pt x="2237239" y="129736"/>
              </a:lnTo>
              <a:lnTo>
                <a:pt x="2237239" y="19037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4DD589-CF77-4E9F-899E-5D1FAE52CD8F}">
      <dsp:nvSpPr>
        <dsp:cNvPr id="0" name=""/>
        <dsp:cNvSpPr/>
      </dsp:nvSpPr>
      <dsp:spPr>
        <a:xfrm>
          <a:off x="3571538" y="1043501"/>
          <a:ext cx="91440" cy="180857"/>
        </a:xfrm>
        <a:custGeom>
          <a:avLst/>
          <a:gdLst/>
          <a:ahLst/>
          <a:cxnLst/>
          <a:rect l="0" t="0" r="0" b="0"/>
          <a:pathLst>
            <a:path>
              <a:moveTo>
                <a:pt x="45720" y="0"/>
              </a:moveTo>
              <a:lnTo>
                <a:pt x="45720" y="19037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034D20D-57DA-40EB-B498-53B704CB76E4}">
      <dsp:nvSpPr>
        <dsp:cNvPr id="0" name=""/>
        <dsp:cNvSpPr/>
      </dsp:nvSpPr>
      <dsp:spPr>
        <a:xfrm>
          <a:off x="2571492" y="467761"/>
          <a:ext cx="1045766" cy="180857"/>
        </a:xfrm>
        <a:custGeom>
          <a:avLst/>
          <a:gdLst/>
          <a:ahLst/>
          <a:cxnLst/>
          <a:rect l="0" t="0" r="0" b="0"/>
          <a:pathLst>
            <a:path>
              <a:moveTo>
                <a:pt x="0" y="0"/>
              </a:moveTo>
              <a:lnTo>
                <a:pt x="0" y="129736"/>
              </a:lnTo>
              <a:lnTo>
                <a:pt x="1100806" y="129736"/>
              </a:lnTo>
              <a:lnTo>
                <a:pt x="1100806" y="19037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BE546C8-F4BC-4CA6-9302-0298BA25BEDF}">
      <dsp:nvSpPr>
        <dsp:cNvPr id="0" name=""/>
        <dsp:cNvSpPr/>
      </dsp:nvSpPr>
      <dsp:spPr>
        <a:xfrm>
          <a:off x="2230412" y="1043501"/>
          <a:ext cx="91440" cy="180857"/>
        </a:xfrm>
        <a:custGeom>
          <a:avLst/>
          <a:gdLst/>
          <a:ahLst/>
          <a:cxnLst/>
          <a:rect l="0" t="0" r="0" b="0"/>
          <a:pathLst>
            <a:path>
              <a:moveTo>
                <a:pt x="45720" y="0"/>
              </a:moveTo>
              <a:lnTo>
                <a:pt x="45720" y="19037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C38B691-AD4D-4C25-B865-BE8FD21A2689}">
      <dsp:nvSpPr>
        <dsp:cNvPr id="0" name=""/>
        <dsp:cNvSpPr/>
      </dsp:nvSpPr>
      <dsp:spPr>
        <a:xfrm>
          <a:off x="2276132" y="467761"/>
          <a:ext cx="295359" cy="180857"/>
        </a:xfrm>
        <a:custGeom>
          <a:avLst/>
          <a:gdLst/>
          <a:ahLst/>
          <a:cxnLst/>
          <a:rect l="0" t="0" r="0" b="0"/>
          <a:pathLst>
            <a:path>
              <a:moveTo>
                <a:pt x="310905" y="0"/>
              </a:moveTo>
              <a:lnTo>
                <a:pt x="310905" y="129736"/>
              </a:lnTo>
              <a:lnTo>
                <a:pt x="0" y="129736"/>
              </a:lnTo>
              <a:lnTo>
                <a:pt x="0" y="19037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EAE1C42-1AF2-4CD3-A1FE-0519DD5A0984}">
      <dsp:nvSpPr>
        <dsp:cNvPr id="0" name=""/>
        <dsp:cNvSpPr/>
      </dsp:nvSpPr>
      <dsp:spPr>
        <a:xfrm>
          <a:off x="779185" y="1043501"/>
          <a:ext cx="91440" cy="180857"/>
        </a:xfrm>
        <a:custGeom>
          <a:avLst/>
          <a:gdLst/>
          <a:ahLst/>
          <a:cxnLst/>
          <a:rect l="0" t="0" r="0" b="0"/>
          <a:pathLst>
            <a:path>
              <a:moveTo>
                <a:pt x="45720" y="0"/>
              </a:moveTo>
              <a:lnTo>
                <a:pt x="45720" y="19037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E4FD0EC-2D4E-4F3B-BE74-319DD45A029C}">
      <dsp:nvSpPr>
        <dsp:cNvPr id="0" name=""/>
        <dsp:cNvSpPr/>
      </dsp:nvSpPr>
      <dsp:spPr>
        <a:xfrm>
          <a:off x="824905" y="467761"/>
          <a:ext cx="1746586" cy="180857"/>
        </a:xfrm>
        <a:custGeom>
          <a:avLst/>
          <a:gdLst/>
          <a:ahLst/>
          <a:cxnLst/>
          <a:rect l="0" t="0" r="0" b="0"/>
          <a:pathLst>
            <a:path>
              <a:moveTo>
                <a:pt x="1838511" y="0"/>
              </a:moveTo>
              <a:lnTo>
                <a:pt x="1838511" y="129736"/>
              </a:lnTo>
              <a:lnTo>
                <a:pt x="0" y="129736"/>
              </a:lnTo>
              <a:lnTo>
                <a:pt x="0" y="19037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82A0B41-F3D1-4B38-A0A2-92896BB98F89}">
      <dsp:nvSpPr>
        <dsp:cNvPr id="0" name=""/>
        <dsp:cNvSpPr/>
      </dsp:nvSpPr>
      <dsp:spPr>
        <a:xfrm>
          <a:off x="1984337" y="72879"/>
          <a:ext cx="1174310" cy="394881"/>
        </a:xfrm>
        <a:prstGeom prst="triangle">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90375B-25CA-48E5-851D-C8CC2E8413C2}">
      <dsp:nvSpPr>
        <dsp:cNvPr id="0" name=""/>
        <dsp:cNvSpPr/>
      </dsp:nvSpPr>
      <dsp:spPr>
        <a:xfrm>
          <a:off x="2053432" y="138520"/>
          <a:ext cx="1174310" cy="39488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Chairman</a:t>
          </a:r>
          <a:endParaRPr lang="en-US"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64998" y="150086"/>
        <a:ext cx="1151178" cy="371749"/>
      </dsp:txXfrm>
    </dsp:sp>
    <dsp:sp modelId="{14BC5B68-BFC7-4712-8FB2-38B51DC5F0A4}">
      <dsp:nvSpPr>
        <dsp:cNvPr id="0" name=""/>
        <dsp:cNvSpPr/>
      </dsp:nvSpPr>
      <dsp:spPr>
        <a:xfrm>
          <a:off x="967" y="648619"/>
          <a:ext cx="1647876" cy="394881"/>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D7E66C-482E-4AB6-A357-CB1B567007BA}">
      <dsp:nvSpPr>
        <dsp:cNvPr id="0" name=""/>
        <dsp:cNvSpPr/>
      </dsp:nvSpPr>
      <dsp:spPr>
        <a:xfrm>
          <a:off x="70063" y="714260"/>
          <a:ext cx="1647876" cy="39488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Vice chairmans </a:t>
          </a:r>
        </a:p>
      </dsp:txBody>
      <dsp:txXfrm>
        <a:off x="81629" y="725826"/>
        <a:ext cx="1624744" cy="371749"/>
      </dsp:txXfrm>
    </dsp:sp>
    <dsp:sp modelId="{0BC7D1D3-C9A5-4927-B259-1D3555D5F97D}">
      <dsp:nvSpPr>
        <dsp:cNvPr id="0" name=""/>
        <dsp:cNvSpPr/>
      </dsp:nvSpPr>
      <dsp:spPr>
        <a:xfrm>
          <a:off x="198197" y="1224359"/>
          <a:ext cx="1253417" cy="827751"/>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41E62E-DBEA-40C9-A14D-70E47C51DC43}">
      <dsp:nvSpPr>
        <dsp:cNvPr id="0" name=""/>
        <dsp:cNvSpPr/>
      </dsp:nvSpPr>
      <dsp:spPr>
        <a:xfrm>
          <a:off x="267292" y="1289999"/>
          <a:ext cx="1253417" cy="82775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lvl="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Handle all society function after chairman</a:t>
          </a:r>
        </a:p>
      </dsp:txBody>
      <dsp:txXfrm>
        <a:off x="291536" y="1314243"/>
        <a:ext cx="1204929" cy="779263"/>
      </dsp:txXfrm>
    </dsp:sp>
    <dsp:sp modelId="{56054DA6-4507-45FD-B230-43E185A93567}">
      <dsp:nvSpPr>
        <dsp:cNvPr id="0" name=""/>
        <dsp:cNvSpPr/>
      </dsp:nvSpPr>
      <dsp:spPr>
        <a:xfrm>
          <a:off x="1787035" y="648619"/>
          <a:ext cx="978193" cy="394881"/>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CB4ACA-41A4-4797-808C-76A5FFDDB231}">
      <dsp:nvSpPr>
        <dsp:cNvPr id="0" name=""/>
        <dsp:cNvSpPr/>
      </dsp:nvSpPr>
      <dsp:spPr>
        <a:xfrm>
          <a:off x="1856131" y="714260"/>
          <a:ext cx="978193" cy="39488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Secretary</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867697" y="725826"/>
        <a:ext cx="955061" cy="371749"/>
      </dsp:txXfrm>
    </dsp:sp>
    <dsp:sp modelId="{A842DF42-120F-44E0-97C1-EF912C0CEF6F}">
      <dsp:nvSpPr>
        <dsp:cNvPr id="0" name=""/>
        <dsp:cNvSpPr/>
      </dsp:nvSpPr>
      <dsp:spPr>
        <a:xfrm>
          <a:off x="1605529" y="1224359"/>
          <a:ext cx="1341205" cy="85861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CCB25F-3E85-4477-8FCE-226F37CFDEAA}">
      <dsp:nvSpPr>
        <dsp:cNvPr id="0" name=""/>
        <dsp:cNvSpPr/>
      </dsp:nvSpPr>
      <dsp:spPr>
        <a:xfrm>
          <a:off x="1674625" y="1289999"/>
          <a:ext cx="1341205" cy="85861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lvl="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Record and bank account management with chairman</a:t>
          </a:r>
        </a:p>
      </dsp:txBody>
      <dsp:txXfrm>
        <a:off x="1699773" y="1315147"/>
        <a:ext cx="1290909" cy="808319"/>
      </dsp:txXfrm>
    </dsp:sp>
    <dsp:sp modelId="{660627D3-FBAB-47C8-AB12-1824C11ECB67}">
      <dsp:nvSpPr>
        <dsp:cNvPr id="0" name=""/>
        <dsp:cNvSpPr/>
      </dsp:nvSpPr>
      <dsp:spPr>
        <a:xfrm>
          <a:off x="3128378" y="648619"/>
          <a:ext cx="977758" cy="394881"/>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33ADAE-F311-4904-A23A-94E8B861AE2D}">
      <dsp:nvSpPr>
        <dsp:cNvPr id="0" name=""/>
        <dsp:cNvSpPr/>
      </dsp:nvSpPr>
      <dsp:spPr>
        <a:xfrm>
          <a:off x="3197474" y="714260"/>
          <a:ext cx="977758" cy="39488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Treasurer</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209040" y="725826"/>
        <a:ext cx="954626" cy="371749"/>
      </dsp:txXfrm>
    </dsp:sp>
    <dsp:sp modelId="{57E43291-7324-489A-955F-1B46970B2940}">
      <dsp:nvSpPr>
        <dsp:cNvPr id="0" name=""/>
        <dsp:cNvSpPr/>
      </dsp:nvSpPr>
      <dsp:spPr>
        <a:xfrm>
          <a:off x="3084926" y="1224359"/>
          <a:ext cx="1064663" cy="882509"/>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6EAA61-C879-4FB8-BAF6-6EFC5E637F0E}">
      <dsp:nvSpPr>
        <dsp:cNvPr id="0" name=""/>
        <dsp:cNvSpPr/>
      </dsp:nvSpPr>
      <dsp:spPr>
        <a:xfrm>
          <a:off x="3154022" y="1289999"/>
          <a:ext cx="1064663" cy="882509"/>
        </a:xfrm>
        <a:prstGeom prst="roundRect">
          <a:avLst>
            <a:gd name="adj" fmla="val 10000"/>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lvl="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Collection of money, Accounted record</a:t>
          </a:r>
        </a:p>
      </dsp:txBody>
      <dsp:txXfrm>
        <a:off x="3179870" y="1315847"/>
        <a:ext cx="1012967" cy="830813"/>
      </dsp:txXfrm>
    </dsp:sp>
    <dsp:sp modelId="{3C32A0FF-21E4-4736-92F3-113800476E81}">
      <dsp:nvSpPr>
        <dsp:cNvPr id="0" name=""/>
        <dsp:cNvSpPr/>
      </dsp:nvSpPr>
      <dsp:spPr>
        <a:xfrm>
          <a:off x="4251722" y="648619"/>
          <a:ext cx="890293" cy="394881"/>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54A0BB-282F-40F0-9D94-317A4FBCFC9A}">
      <dsp:nvSpPr>
        <dsp:cNvPr id="0" name=""/>
        <dsp:cNvSpPr/>
      </dsp:nvSpPr>
      <dsp:spPr>
        <a:xfrm>
          <a:off x="4320818" y="714260"/>
          <a:ext cx="890293" cy="39488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Board Members</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32384" y="725826"/>
        <a:ext cx="867161" cy="371749"/>
      </dsp:txXfrm>
    </dsp:sp>
    <dsp:sp modelId="{FA37654F-0988-416D-BFC7-609AB17148ED}">
      <dsp:nvSpPr>
        <dsp:cNvPr id="0" name=""/>
        <dsp:cNvSpPr/>
      </dsp:nvSpPr>
      <dsp:spPr>
        <a:xfrm>
          <a:off x="4287650" y="1224359"/>
          <a:ext cx="818176" cy="828493"/>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5521EA-7C3F-4742-8D9D-1B8AC3754BB0}">
      <dsp:nvSpPr>
        <dsp:cNvPr id="0" name=""/>
        <dsp:cNvSpPr/>
      </dsp:nvSpPr>
      <dsp:spPr>
        <a:xfrm>
          <a:off x="4356746" y="1289999"/>
          <a:ext cx="818176" cy="82849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lvl="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Helping hands of chairman</a:t>
          </a:r>
        </a:p>
      </dsp:txBody>
      <dsp:txXfrm>
        <a:off x="4380710" y="1313963"/>
        <a:ext cx="770248" cy="78056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DBD41-8AA0-4BEA-A098-E96554276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3879</TotalTime>
  <Pages>12</Pages>
  <Words>3815</Words>
  <Characters>21747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25511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gaurav lanjewar</cp:lastModifiedBy>
  <cp:revision>88</cp:revision>
  <cp:lastPrinted>2025-03-25T06:24:00Z</cp:lastPrinted>
  <dcterms:created xsi:type="dcterms:W3CDTF">2014-10-25T14:34:00Z</dcterms:created>
  <dcterms:modified xsi:type="dcterms:W3CDTF">2025-03-28T05:23:00Z</dcterms:modified>
</cp:coreProperties>
</file>