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3B6A8" w14:textId="77777777" w:rsidR="00822B57" w:rsidRPr="0074183D" w:rsidRDefault="00E959F0" w:rsidP="00495612">
      <w:pPr>
        <w:jc w:val="right"/>
        <w:rPr>
          <w:rFonts w:ascii="Times New Roman" w:hAnsi="Times New Roman" w:cs="Times New Roman"/>
          <w:b/>
          <w:bCs/>
          <w:sz w:val="28"/>
          <w:szCs w:val="28"/>
        </w:rPr>
      </w:pPr>
      <w:r w:rsidRPr="0074183D">
        <w:rPr>
          <w:rFonts w:ascii="Times New Roman" w:hAnsi="Times New Roman" w:cs="Times New Roman"/>
          <w:b/>
          <w:bCs/>
          <w:sz w:val="28"/>
          <w:szCs w:val="28"/>
        </w:rPr>
        <w:t>P</w:t>
      </w:r>
      <w:r w:rsidR="005936DD" w:rsidRPr="0074183D">
        <w:rPr>
          <w:rFonts w:ascii="Times New Roman" w:hAnsi="Times New Roman" w:cs="Times New Roman"/>
          <w:b/>
          <w:bCs/>
          <w:sz w:val="28"/>
          <w:szCs w:val="28"/>
        </w:rPr>
        <w:t>hytochemical Compounds</w:t>
      </w:r>
      <w:r w:rsidR="00822B57" w:rsidRPr="0074183D">
        <w:rPr>
          <w:rFonts w:ascii="Times New Roman" w:hAnsi="Times New Roman" w:cs="Times New Roman"/>
          <w:b/>
          <w:bCs/>
          <w:sz w:val="28"/>
          <w:szCs w:val="28"/>
        </w:rPr>
        <w:t xml:space="preserve"> </w:t>
      </w:r>
      <w:r w:rsidR="005936DD" w:rsidRPr="0074183D">
        <w:rPr>
          <w:rFonts w:ascii="Times New Roman" w:hAnsi="Times New Roman" w:cs="Times New Roman"/>
          <w:b/>
          <w:bCs/>
          <w:sz w:val="28"/>
          <w:szCs w:val="28"/>
        </w:rPr>
        <w:t>E</w:t>
      </w:r>
      <w:r w:rsidRPr="0074183D">
        <w:rPr>
          <w:rFonts w:ascii="Times New Roman" w:hAnsi="Times New Roman" w:cs="Times New Roman"/>
          <w:b/>
          <w:bCs/>
          <w:sz w:val="28"/>
          <w:szCs w:val="28"/>
        </w:rPr>
        <w:t xml:space="preserve">ffective </w:t>
      </w:r>
      <w:r w:rsidR="005936DD" w:rsidRPr="0074183D">
        <w:rPr>
          <w:rFonts w:ascii="Times New Roman" w:hAnsi="Times New Roman" w:cs="Times New Roman"/>
          <w:b/>
          <w:bCs/>
          <w:sz w:val="28"/>
          <w:szCs w:val="28"/>
        </w:rPr>
        <w:t>A</w:t>
      </w:r>
      <w:r w:rsidR="009339DD" w:rsidRPr="0074183D">
        <w:rPr>
          <w:rFonts w:ascii="Times New Roman" w:hAnsi="Times New Roman" w:cs="Times New Roman"/>
          <w:b/>
          <w:bCs/>
          <w:sz w:val="28"/>
          <w:szCs w:val="28"/>
        </w:rPr>
        <w:t>gainst</w:t>
      </w:r>
      <w:r w:rsidR="00822B57" w:rsidRPr="0074183D">
        <w:rPr>
          <w:rFonts w:ascii="Times New Roman" w:hAnsi="Times New Roman" w:cs="Times New Roman"/>
          <w:b/>
          <w:bCs/>
          <w:sz w:val="28"/>
          <w:szCs w:val="28"/>
        </w:rPr>
        <w:t xml:space="preserve"> </w:t>
      </w:r>
      <w:r w:rsidR="005936DD" w:rsidRPr="0074183D">
        <w:rPr>
          <w:rFonts w:ascii="Times New Roman" w:hAnsi="Times New Roman" w:cs="Times New Roman"/>
          <w:b/>
          <w:bCs/>
          <w:sz w:val="28"/>
          <w:szCs w:val="28"/>
        </w:rPr>
        <w:t>M</w:t>
      </w:r>
      <w:r w:rsidR="00822B57" w:rsidRPr="0074183D">
        <w:rPr>
          <w:rFonts w:ascii="Times New Roman" w:hAnsi="Times New Roman" w:cs="Times New Roman"/>
          <w:b/>
          <w:bCs/>
          <w:sz w:val="28"/>
          <w:szCs w:val="28"/>
        </w:rPr>
        <w:t xml:space="preserve">alarial </w:t>
      </w:r>
      <w:r w:rsidR="005936DD" w:rsidRPr="0074183D">
        <w:rPr>
          <w:rFonts w:ascii="Times New Roman" w:hAnsi="Times New Roman" w:cs="Times New Roman"/>
          <w:b/>
          <w:bCs/>
          <w:sz w:val="28"/>
          <w:szCs w:val="28"/>
        </w:rPr>
        <w:t>P</w:t>
      </w:r>
      <w:r w:rsidR="00822B57" w:rsidRPr="0074183D">
        <w:rPr>
          <w:rFonts w:ascii="Times New Roman" w:hAnsi="Times New Roman" w:cs="Times New Roman"/>
          <w:b/>
          <w:bCs/>
          <w:sz w:val="28"/>
          <w:szCs w:val="28"/>
        </w:rPr>
        <w:t>arasites</w:t>
      </w:r>
    </w:p>
    <w:p w14:paraId="6202FB35" w14:textId="77777777" w:rsidR="00B2232D" w:rsidRDefault="00B2232D" w:rsidP="00EB7944">
      <w:pPr>
        <w:jc w:val="right"/>
        <w:rPr>
          <w:rFonts w:ascii="Times New Roman" w:hAnsi="Times New Roman" w:cs="Times New Roman"/>
          <w:b/>
          <w:bCs/>
          <w:sz w:val="24"/>
          <w:szCs w:val="28"/>
        </w:rPr>
      </w:pPr>
    </w:p>
    <w:bookmarkStart w:id="0" w:name="_GoBack"/>
    <w:bookmarkEnd w:id="0"/>
    <w:p w14:paraId="76C76098" w14:textId="3E32CFF3" w:rsidR="00023DE7" w:rsidRDefault="003713A1" w:rsidP="00B2232D">
      <w:pPr>
        <w:jc w:val="center"/>
        <w:rPr>
          <w:rFonts w:ascii="Times New Roman" w:hAnsi="Times New Roman" w:cs="Times New Roman"/>
          <w:b/>
          <w:bCs/>
          <w:sz w:val="28"/>
          <w:szCs w:val="28"/>
        </w:rPr>
      </w:pPr>
      <w:r>
        <w:rPr>
          <w:rFonts w:ascii="Times New Roman" w:hAnsi="Times New Roman" w:cs="Times New Roman"/>
          <w:b/>
          <w:bCs/>
          <w:noProof/>
          <w:sz w:val="28"/>
          <w:szCs w:val="28"/>
          <w:lang w:val="en-US" w:bidi="hi-IN"/>
        </w:rPr>
        <mc:AlternateContent>
          <mc:Choice Requires="wps">
            <w:drawing>
              <wp:anchor distT="0" distB="0" distL="114300" distR="114300" simplePos="0" relativeHeight="251667456" behindDoc="0" locked="0" layoutInCell="1" allowOverlap="1" wp14:anchorId="60357A67" wp14:editId="442AEF80">
                <wp:simplePos x="0" y="0"/>
                <wp:positionH relativeFrom="column">
                  <wp:posOffset>-904240</wp:posOffset>
                </wp:positionH>
                <wp:positionV relativeFrom="paragraph">
                  <wp:posOffset>57785</wp:posOffset>
                </wp:positionV>
                <wp:extent cx="7543800" cy="635"/>
                <wp:effectExtent l="10160" t="14605" r="18415" b="13335"/>
                <wp:wrapTight wrapText="bothSides">
                  <wp:wrapPolygon edited="0">
                    <wp:start x="0" y="0"/>
                    <wp:lineTo x="0" y="0"/>
                    <wp:lineTo x="795" y="0"/>
                    <wp:lineTo x="795" y="0"/>
                    <wp:lineTo x="0" y="0"/>
                  </wp:wrapPolygon>
                </wp:wrapTight>
                <wp:docPr id="101676900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3388665" id="_x0000_t32" coordsize="21600,21600" o:spt="32" o:oned="t" path="m,l21600,21600e" filled="f">
                <v:path arrowok="t" fillok="f" o:connecttype="none"/>
                <o:lock v:ext="edit" shapetype="t"/>
              </v:shapetype>
              <v:shape id="AutoShape 6" o:spid="_x0000_s1026" type="#_x0000_t32" style="position:absolute;margin-left:-71.2pt;margin-top:4.55pt;width:59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" strokeweight="1.5pt">
                <w10:wrap type="tight"/>
              </v:shape>
            </w:pict>
          </mc:Fallback>
        </mc:AlternateContent>
      </w:r>
    </w:p>
    <w:p w14:paraId="59D18B79" w14:textId="77777777" w:rsidR="009C5F89" w:rsidRDefault="009C5F89" w:rsidP="00C95FE6">
      <w:pPr>
        <w:spacing w:after="0" w:line="240" w:lineRule="auto"/>
        <w:rPr>
          <w:rFonts w:ascii="Arial" w:hAnsi="Arial" w:cs="Arial"/>
          <w:b/>
          <w:bCs/>
        </w:rPr>
      </w:pPr>
    </w:p>
    <w:p w14:paraId="56E07C4B" w14:textId="77777777" w:rsidR="00B47BB7" w:rsidRDefault="00B47BB7" w:rsidP="00C95FE6">
      <w:pPr>
        <w:spacing w:after="0" w:line="240" w:lineRule="auto"/>
        <w:rPr>
          <w:rFonts w:ascii="Arial" w:hAnsi="Arial" w:cs="Arial"/>
          <w:b/>
          <w:bCs/>
        </w:rPr>
      </w:pPr>
      <w:r w:rsidRPr="00B47BB7">
        <w:rPr>
          <w:rFonts w:ascii="Arial" w:hAnsi="Arial" w:cs="Arial"/>
          <w:b/>
          <w:bCs/>
        </w:rPr>
        <w:t>ABSTRACT</w:t>
      </w:r>
    </w:p>
    <w:p w14:paraId="7D0D3331" w14:textId="77777777" w:rsidR="007341B1" w:rsidRDefault="007341B1" w:rsidP="00C95FE6">
      <w:pPr>
        <w:spacing w:after="0" w:line="240" w:lineRule="auto"/>
        <w:rPr>
          <w:rFonts w:ascii="Arial" w:hAnsi="Arial" w:cs="Arial"/>
          <w:b/>
          <w:bCs/>
        </w:rPr>
      </w:pPr>
    </w:p>
    <w:p w14:paraId="7E71D8DB" w14:textId="77777777" w:rsidR="009C5F89" w:rsidRDefault="009C5F89" w:rsidP="00695082">
      <w:pPr>
        <w:spacing w:after="0" w:line="360" w:lineRule="auto"/>
        <w:jc w:val="both"/>
        <w:rPr>
          <w:rFonts w:ascii="Arial" w:hAnsi="Arial" w:cs="Arial"/>
        </w:rPr>
      </w:pPr>
    </w:p>
    <w:p w14:paraId="709945B6" w14:textId="77777777" w:rsidR="008E69E9" w:rsidRDefault="007341B1" w:rsidP="00695082">
      <w:pPr>
        <w:spacing w:after="0" w:line="360" w:lineRule="auto"/>
        <w:jc w:val="both"/>
        <w:rPr>
          <w:rFonts w:ascii="Arial" w:hAnsi="Arial" w:cs="Arial"/>
        </w:rPr>
      </w:pPr>
      <w:r w:rsidRPr="00B35B3F">
        <w:rPr>
          <w:rFonts w:ascii="Arial" w:hAnsi="Arial" w:cs="Arial"/>
        </w:rPr>
        <w:t xml:space="preserve">The aim of the present review was to enlist most effective antimalarial phytochemical compounds of some selected plant species of Jharkhand, India. </w:t>
      </w:r>
      <w:r w:rsidR="0094717D" w:rsidRPr="00B35B3F">
        <w:rPr>
          <w:rFonts w:ascii="Arial" w:hAnsi="Arial" w:cs="Arial"/>
        </w:rPr>
        <w:t>Malaria is still a big problem in the tribal and remote areas in Jharkhand. A large number of poor and malnourished people of the state including women and children are suffering from the disease.</w:t>
      </w:r>
      <w:r w:rsidR="009B1FBA" w:rsidRPr="00B35B3F">
        <w:rPr>
          <w:rFonts w:ascii="Arial" w:hAnsi="Arial" w:cs="Arial"/>
        </w:rPr>
        <w:t xml:space="preserve"> The topography and environment of rural Jharkhand indeed create conditions that are conducive to the rapid growth of malaria vectors and the propagation of </w:t>
      </w:r>
      <w:r w:rsidR="009B1FBA" w:rsidRPr="00B35B3F">
        <w:rPr>
          <w:rFonts w:ascii="Arial" w:hAnsi="Arial" w:cs="Arial"/>
          <w:i/>
          <w:iCs/>
        </w:rPr>
        <w:t>P. Falciparum and P. Vivax,</w:t>
      </w:r>
      <w:r w:rsidR="009B1FBA" w:rsidRPr="00B35B3F">
        <w:rPr>
          <w:rFonts w:ascii="Arial" w:hAnsi="Arial" w:cs="Arial"/>
        </w:rPr>
        <w:t xml:space="preserve"> the parasite responsible for the most severe and fatal form of malaria.</w:t>
      </w:r>
      <w:r w:rsidR="00951E5B" w:rsidRPr="00B35B3F">
        <w:rPr>
          <w:rFonts w:ascii="Arial" w:hAnsi="Arial" w:cs="Arial"/>
        </w:rPr>
        <w:t xml:space="preserve"> The yearly average slide positivity rate (SPR) in Jharkhand is 10.4% for symptomatic individuals indicates that malaria continues to be a significant public health issue in the state.</w:t>
      </w:r>
      <w:r w:rsidR="00714E66" w:rsidRPr="00B35B3F">
        <w:rPr>
          <w:rFonts w:ascii="Arial" w:hAnsi="Arial" w:cs="Arial"/>
        </w:rPr>
        <w:t xml:space="preserve"> This highlights the urgent need for effective preventive measures and treatment strategies, especially for vulnerable populations. The increasing resistance of malarial parasites</w:t>
      </w:r>
      <w:r w:rsidR="0003021B" w:rsidRPr="00B35B3F">
        <w:rPr>
          <w:rFonts w:ascii="Arial" w:hAnsi="Arial" w:cs="Arial"/>
        </w:rPr>
        <w:t xml:space="preserve"> </w:t>
      </w:r>
      <w:r w:rsidR="00714E66" w:rsidRPr="00B35B3F">
        <w:rPr>
          <w:rFonts w:ascii="Arial" w:hAnsi="Arial" w:cs="Arial"/>
        </w:rPr>
        <w:t>to commonly used synthetic drugs like chloroquine has raised significant concerns in the fight against malaria</w:t>
      </w:r>
      <w:r w:rsidR="0003021B" w:rsidRPr="00B35B3F">
        <w:rPr>
          <w:rFonts w:ascii="Arial" w:hAnsi="Arial" w:cs="Arial"/>
        </w:rPr>
        <w:t xml:space="preserve">. </w:t>
      </w:r>
      <w:r w:rsidR="00617124" w:rsidRPr="00B35B3F">
        <w:rPr>
          <w:rFonts w:ascii="Arial" w:hAnsi="Arial" w:cs="Arial"/>
        </w:rPr>
        <w:t xml:space="preserve">The World Health Organization </w:t>
      </w:r>
      <w:r w:rsidR="0085359E" w:rsidRPr="00B35B3F">
        <w:rPr>
          <w:rFonts w:ascii="Arial" w:hAnsi="Arial" w:cs="Arial"/>
        </w:rPr>
        <w:t xml:space="preserve">also </w:t>
      </w:r>
      <w:r w:rsidR="00617124" w:rsidRPr="00B35B3F">
        <w:rPr>
          <w:rFonts w:ascii="Arial" w:hAnsi="Arial" w:cs="Arial"/>
        </w:rPr>
        <w:t>supports the use of medicinal plants effective and safe against the malarial parasites</w:t>
      </w:r>
      <w:r w:rsidR="00C0004E" w:rsidRPr="00B35B3F">
        <w:rPr>
          <w:rFonts w:ascii="Arial" w:hAnsi="Arial" w:cs="Arial"/>
        </w:rPr>
        <w:t xml:space="preserve">. </w:t>
      </w:r>
      <w:r w:rsidR="00E57C69" w:rsidRPr="00B35B3F">
        <w:rPr>
          <w:rFonts w:ascii="Arial" w:hAnsi="Arial" w:cs="Arial"/>
        </w:rPr>
        <w:t xml:space="preserve">There are a </w:t>
      </w:r>
      <w:proofErr w:type="gramStart"/>
      <w:r w:rsidR="00E57C69" w:rsidRPr="00B35B3F">
        <w:rPr>
          <w:rFonts w:ascii="Arial" w:hAnsi="Arial" w:cs="Arial"/>
        </w:rPr>
        <w:t>large number</w:t>
      </w:r>
      <w:proofErr w:type="gramEnd"/>
      <w:r w:rsidR="00E57C69" w:rsidRPr="00B35B3F">
        <w:rPr>
          <w:rFonts w:ascii="Arial" w:hAnsi="Arial" w:cs="Arial"/>
        </w:rPr>
        <w:t xml:space="preserve"> medicinal plants constitute effective bioactive phytochemicals compounds, which can play important role in the control of malaria. </w:t>
      </w:r>
      <w:r w:rsidR="00112663" w:rsidRPr="00B35B3F">
        <w:rPr>
          <w:rFonts w:ascii="Arial" w:hAnsi="Arial" w:cs="Arial"/>
        </w:rPr>
        <w:t>In the present study six plant species have been reviewed as an effective antimalarial plant species.</w:t>
      </w:r>
    </w:p>
    <w:p w14:paraId="43145692" w14:textId="77777777" w:rsidR="008E69E9" w:rsidRDefault="008E69E9" w:rsidP="00695082">
      <w:pPr>
        <w:spacing w:after="0" w:line="360" w:lineRule="auto"/>
        <w:jc w:val="both"/>
        <w:rPr>
          <w:rFonts w:ascii="Arial" w:hAnsi="Arial" w:cs="Arial"/>
        </w:rPr>
      </w:pPr>
    </w:p>
    <w:p w14:paraId="7E49F7D3" w14:textId="77777777" w:rsidR="008E69E9" w:rsidRPr="00EA4D5B" w:rsidRDefault="008E69E9" w:rsidP="00695082">
      <w:pPr>
        <w:spacing w:after="0" w:line="360" w:lineRule="auto"/>
        <w:jc w:val="both"/>
        <w:rPr>
          <w:rFonts w:ascii="Arial" w:hAnsi="Arial" w:cs="Arial"/>
          <w:i/>
          <w:iCs/>
          <w:sz w:val="20"/>
        </w:rPr>
      </w:pPr>
      <w:r w:rsidRPr="003B59AC">
        <w:rPr>
          <w:rFonts w:ascii="Arial" w:hAnsi="Arial" w:cs="Arial"/>
          <w:b/>
          <w:bCs/>
          <w:i/>
          <w:iCs/>
          <w:sz w:val="20"/>
        </w:rPr>
        <w:t>Keyword</w:t>
      </w:r>
      <w:r w:rsidR="00AF7A08">
        <w:rPr>
          <w:rFonts w:ascii="Arial" w:hAnsi="Arial" w:cs="Arial"/>
          <w:b/>
          <w:bCs/>
          <w:i/>
          <w:iCs/>
          <w:sz w:val="20"/>
        </w:rPr>
        <w:t>s</w:t>
      </w:r>
      <w:r w:rsidRPr="003B59AC">
        <w:rPr>
          <w:rFonts w:ascii="Arial" w:hAnsi="Arial" w:cs="Arial"/>
          <w:b/>
          <w:bCs/>
          <w:i/>
          <w:iCs/>
          <w:sz w:val="20"/>
        </w:rPr>
        <w:t>:</w:t>
      </w:r>
      <w:r w:rsidRPr="00EA4D5B">
        <w:rPr>
          <w:rFonts w:ascii="Arial" w:hAnsi="Arial" w:cs="Arial"/>
          <w:i/>
          <w:iCs/>
          <w:sz w:val="20"/>
        </w:rPr>
        <w:t xml:space="preserve"> Malaria, Plasmodium spp., Medicinal Plants, Antimalarial Phytochemicals</w:t>
      </w:r>
      <w:r w:rsidR="003B3D39" w:rsidRPr="00EA4D5B">
        <w:rPr>
          <w:rFonts w:ascii="Arial" w:hAnsi="Arial" w:cs="Arial"/>
          <w:i/>
          <w:iCs/>
          <w:sz w:val="20"/>
        </w:rPr>
        <w:t xml:space="preserve">, </w:t>
      </w:r>
      <w:r w:rsidR="00ED4834" w:rsidRPr="00EA4D5B">
        <w:rPr>
          <w:rFonts w:ascii="Arial" w:hAnsi="Arial" w:cs="Arial"/>
          <w:i/>
          <w:iCs/>
          <w:sz w:val="20"/>
        </w:rPr>
        <w:t>Jharkhand</w:t>
      </w:r>
    </w:p>
    <w:p w14:paraId="76B56338" w14:textId="77777777" w:rsidR="008E69E9" w:rsidRDefault="008E69E9" w:rsidP="00695082">
      <w:pPr>
        <w:spacing w:after="0" w:line="360" w:lineRule="auto"/>
        <w:jc w:val="both"/>
        <w:rPr>
          <w:rFonts w:ascii="Arial" w:hAnsi="Arial" w:cs="Arial"/>
        </w:rPr>
      </w:pPr>
    </w:p>
    <w:p w14:paraId="27AC4811" w14:textId="77777777" w:rsidR="0011211D" w:rsidRDefault="0011211D" w:rsidP="00695082">
      <w:pPr>
        <w:spacing w:after="0" w:line="360" w:lineRule="auto"/>
        <w:jc w:val="both"/>
        <w:rPr>
          <w:rFonts w:ascii="Arial" w:hAnsi="Arial" w:cs="Arial"/>
        </w:rPr>
      </w:pPr>
    </w:p>
    <w:p w14:paraId="17557D3C" w14:textId="77777777" w:rsidR="0011211D" w:rsidRDefault="0011211D" w:rsidP="00695082">
      <w:pPr>
        <w:spacing w:after="0" w:line="360" w:lineRule="auto"/>
        <w:jc w:val="both"/>
        <w:rPr>
          <w:rFonts w:ascii="Arial" w:hAnsi="Arial" w:cs="Arial"/>
        </w:rPr>
      </w:pPr>
    </w:p>
    <w:p w14:paraId="45B21E18" w14:textId="77777777" w:rsidR="00366E92" w:rsidRDefault="00366E92" w:rsidP="00695082">
      <w:pPr>
        <w:spacing w:after="0" w:line="360" w:lineRule="auto"/>
        <w:jc w:val="both"/>
        <w:rPr>
          <w:rFonts w:ascii="Arial" w:hAnsi="Arial" w:cs="Arial"/>
        </w:rPr>
      </w:pPr>
    </w:p>
    <w:p w14:paraId="5D395A81" w14:textId="77777777" w:rsidR="00366E92" w:rsidRDefault="00366E92" w:rsidP="00695082">
      <w:pPr>
        <w:spacing w:after="0" w:line="360" w:lineRule="auto"/>
        <w:jc w:val="both"/>
        <w:rPr>
          <w:rFonts w:ascii="Arial" w:hAnsi="Arial" w:cs="Arial"/>
        </w:rPr>
      </w:pPr>
    </w:p>
    <w:p w14:paraId="7C51F441" w14:textId="77777777" w:rsidR="00366E92" w:rsidRDefault="00366E92" w:rsidP="00695082">
      <w:pPr>
        <w:spacing w:after="0" w:line="360" w:lineRule="auto"/>
        <w:jc w:val="both"/>
        <w:rPr>
          <w:rFonts w:ascii="Arial" w:hAnsi="Arial" w:cs="Arial"/>
        </w:rPr>
      </w:pPr>
    </w:p>
    <w:p w14:paraId="7D18D3BD" w14:textId="77777777" w:rsidR="008E69E9" w:rsidRDefault="000B2BC8" w:rsidP="00695082">
      <w:pPr>
        <w:spacing w:after="0" w:line="360" w:lineRule="auto"/>
        <w:jc w:val="both"/>
        <w:rPr>
          <w:rFonts w:ascii="Arial" w:hAnsi="Arial" w:cs="Arial"/>
          <w:b/>
          <w:bCs/>
        </w:rPr>
      </w:pPr>
      <w:r w:rsidRPr="000B2BC8">
        <w:rPr>
          <w:rFonts w:ascii="Arial" w:hAnsi="Arial" w:cs="Arial"/>
          <w:b/>
          <w:bCs/>
        </w:rPr>
        <w:t>1. INTRODUCTION</w:t>
      </w:r>
    </w:p>
    <w:p w14:paraId="3C7FE3FC" w14:textId="77777777" w:rsidR="000B2BC8" w:rsidRDefault="000B2BC8" w:rsidP="00695082">
      <w:pPr>
        <w:spacing w:after="0" w:line="360" w:lineRule="auto"/>
        <w:jc w:val="both"/>
        <w:rPr>
          <w:rFonts w:ascii="Arial" w:hAnsi="Arial" w:cs="Arial"/>
          <w:b/>
          <w:bCs/>
        </w:rPr>
      </w:pPr>
    </w:p>
    <w:p w14:paraId="115A0ACC" w14:textId="77777777" w:rsidR="00822B57" w:rsidRPr="00631555" w:rsidRDefault="00B31DA0" w:rsidP="00631555">
      <w:pPr>
        <w:spacing w:after="0" w:line="360" w:lineRule="auto"/>
        <w:jc w:val="both"/>
        <w:rPr>
          <w:rFonts w:ascii="Arial" w:hAnsi="Arial" w:cs="Arial"/>
        </w:rPr>
      </w:pPr>
      <w:r w:rsidRPr="00631555">
        <w:rPr>
          <w:rFonts w:ascii="Arial" w:hAnsi="Arial" w:cs="Arial"/>
        </w:rPr>
        <w:t>Malaria is predominantly found in the tropical and subtropical areas of Africa, South America as well as Asia. </w:t>
      </w:r>
      <w:r w:rsidR="00850C97" w:rsidRPr="00631555">
        <w:rPr>
          <w:rFonts w:ascii="Arial" w:hAnsi="Arial" w:cs="Arial"/>
        </w:rPr>
        <w:t xml:space="preserve">Malaria is </w:t>
      </w:r>
      <w:r w:rsidR="009B4D66" w:rsidRPr="00631555">
        <w:rPr>
          <w:rFonts w:ascii="Arial" w:hAnsi="Arial" w:cs="Arial"/>
        </w:rPr>
        <w:t>a vector-borne disease that changes</w:t>
      </w:r>
      <w:r w:rsidR="00920690" w:rsidRPr="00631555">
        <w:rPr>
          <w:rFonts w:ascii="Arial" w:hAnsi="Arial" w:cs="Arial"/>
        </w:rPr>
        <w:t xml:space="preserve"> in haematological structures response of the human body to the infection.</w:t>
      </w:r>
      <w:r w:rsidR="00497720" w:rsidRPr="00631555">
        <w:rPr>
          <w:rFonts w:ascii="Arial" w:hAnsi="Arial" w:cs="Arial"/>
        </w:rPr>
        <w:t xml:space="preserve"> These changes depend on various factors such as nutritional </w:t>
      </w:r>
      <w:r w:rsidR="00CF7356" w:rsidRPr="00631555">
        <w:rPr>
          <w:rFonts w:ascii="Arial" w:hAnsi="Arial" w:cs="Arial"/>
        </w:rPr>
        <w:t xml:space="preserve">condition, demographic factors </w:t>
      </w:r>
      <w:r w:rsidR="00497720" w:rsidRPr="00631555">
        <w:rPr>
          <w:rFonts w:ascii="Arial" w:hAnsi="Arial" w:cs="Arial"/>
        </w:rPr>
        <w:t>and haematological background</w:t>
      </w:r>
      <w:r w:rsidR="006E328D" w:rsidRPr="00631555">
        <w:rPr>
          <w:rFonts w:ascii="Arial" w:hAnsi="Arial" w:cs="Arial"/>
        </w:rPr>
        <w:t>.</w:t>
      </w:r>
      <w:r w:rsidR="00850C97" w:rsidRPr="00631555">
        <w:rPr>
          <w:rFonts w:ascii="Arial" w:hAnsi="Arial" w:cs="Arial"/>
        </w:rPr>
        <w:t xml:space="preserve"> </w:t>
      </w:r>
      <w:r w:rsidR="00CE35C0" w:rsidRPr="00631555">
        <w:rPr>
          <w:rFonts w:ascii="Arial" w:hAnsi="Arial" w:cs="Arial"/>
        </w:rPr>
        <w:t>It is a life-</w:t>
      </w:r>
      <w:r w:rsidR="00CE35C0" w:rsidRPr="00631555">
        <w:rPr>
          <w:rFonts w:ascii="Arial" w:hAnsi="Arial" w:cs="Arial"/>
        </w:rPr>
        <w:lastRenderedPageBreak/>
        <w:t>threatening disease caused by Plasmodium parasites, transmitted to humans through the bites of infected female Anopheles mosquitoes</w:t>
      </w:r>
      <w:r w:rsidR="005676F6" w:rsidRPr="00631555">
        <w:rPr>
          <w:rFonts w:ascii="Arial" w:hAnsi="Arial" w:cs="Arial"/>
        </w:rPr>
        <w:t xml:space="preserve">. </w:t>
      </w:r>
      <w:r w:rsidR="00822B57" w:rsidRPr="00631555">
        <w:rPr>
          <w:rFonts w:ascii="Arial" w:hAnsi="Arial" w:cs="Arial"/>
        </w:rPr>
        <w:t xml:space="preserve">Malaria continues to </w:t>
      </w:r>
      <w:r w:rsidR="003A397B" w:rsidRPr="00631555">
        <w:rPr>
          <w:rFonts w:ascii="Arial" w:hAnsi="Arial" w:cs="Arial"/>
        </w:rPr>
        <w:t>create</w:t>
      </w:r>
      <w:r w:rsidR="00822B57" w:rsidRPr="00631555">
        <w:rPr>
          <w:rFonts w:ascii="Arial" w:hAnsi="Arial" w:cs="Arial"/>
        </w:rPr>
        <w:t xml:space="preserve"> a </w:t>
      </w:r>
      <w:r w:rsidR="003A397B" w:rsidRPr="00631555">
        <w:rPr>
          <w:rFonts w:ascii="Arial" w:hAnsi="Arial" w:cs="Arial"/>
        </w:rPr>
        <w:t>major</w:t>
      </w:r>
      <w:r w:rsidR="00822B57" w:rsidRPr="00631555">
        <w:rPr>
          <w:rFonts w:ascii="Arial" w:hAnsi="Arial" w:cs="Arial"/>
        </w:rPr>
        <w:t xml:space="preserve"> global health challenge with increasing mortality rates. </w:t>
      </w:r>
      <w:r w:rsidR="00404783" w:rsidRPr="00631555">
        <w:rPr>
          <w:rFonts w:ascii="Arial" w:hAnsi="Arial" w:cs="Arial"/>
        </w:rPr>
        <w:t>Malaria is also a big challenge in the developing nations including India</w:t>
      </w:r>
      <w:r w:rsidR="00B05E60" w:rsidRPr="00631555">
        <w:rPr>
          <w:rFonts w:ascii="Arial" w:hAnsi="Arial" w:cs="Arial"/>
        </w:rPr>
        <w:t xml:space="preserve">. </w:t>
      </w:r>
      <w:r w:rsidR="009B4D66" w:rsidRPr="00631555">
        <w:rPr>
          <w:rFonts w:ascii="Arial" w:hAnsi="Arial" w:cs="Arial"/>
        </w:rPr>
        <w:t xml:space="preserve">It has been reported that </w:t>
      </w:r>
      <w:r w:rsidR="009B4D66" w:rsidRPr="00631555">
        <w:rPr>
          <w:rFonts w:ascii="Arial" w:hAnsi="Arial" w:cs="Arial"/>
          <w:shd w:val="clear" w:color="auto" w:fill="FFFFFF"/>
        </w:rPr>
        <w:t>around</w:t>
      </w:r>
      <w:r w:rsidR="00B05E60" w:rsidRPr="00631555">
        <w:rPr>
          <w:rFonts w:ascii="Arial" w:hAnsi="Arial" w:cs="Arial"/>
          <w:shd w:val="clear" w:color="auto" w:fill="FFFFFF"/>
        </w:rPr>
        <w:t xml:space="preserve"> 95% population in India resides in malaria endemic areas and 80% of malaria reported in the country is confined to areas consisting 20% of population residing in tribal, hilly, di</w:t>
      </w:r>
      <w:r w:rsidR="00C27F2E" w:rsidRPr="00631555">
        <w:rPr>
          <w:rFonts w:ascii="Arial" w:hAnsi="Arial" w:cs="Arial"/>
          <w:shd w:val="clear" w:color="auto" w:fill="FFFFFF"/>
        </w:rPr>
        <w:t xml:space="preserve">fficult and inaccessible areas </w:t>
      </w:r>
      <w:r w:rsidR="00CF7356" w:rsidRPr="00631555">
        <w:rPr>
          <w:rFonts w:ascii="Arial" w:hAnsi="Arial" w:cs="Arial"/>
          <w:shd w:val="clear" w:color="auto" w:fill="FFFFFF"/>
        </w:rPr>
        <w:t>(NVBDCP).</w:t>
      </w:r>
      <w:r w:rsidR="00581C96" w:rsidRPr="00631555">
        <w:rPr>
          <w:rFonts w:ascii="Arial" w:hAnsi="Arial" w:cs="Arial"/>
          <w:shd w:val="clear" w:color="auto" w:fill="FFFFFF"/>
        </w:rPr>
        <w:t xml:space="preserve"> </w:t>
      </w:r>
      <w:r w:rsidR="008C42B1" w:rsidRPr="00631555">
        <w:rPr>
          <w:rFonts w:ascii="Arial" w:hAnsi="Arial" w:cs="Arial"/>
        </w:rPr>
        <w:t>Globally, Malaria cases rose to 263 million in 2023, with an incidence of 60.4 per 1000 population at risk, up from 58.6 in 2022. </w:t>
      </w:r>
      <w:r w:rsidR="00BB65B8" w:rsidRPr="00BB65B8">
        <w:rPr>
          <w:rFonts w:ascii="Arial" w:eastAsia="Times New Roman" w:hAnsi="Arial" w:cs="Arial"/>
          <w:kern w:val="0"/>
          <w:lang w:val="en-US" w:bidi="hi-IN"/>
        </w:rPr>
        <w:t>Malaria mortality stood at 597,000 deaths globally, showing a decline compared to 622,000 deaths in 2020.</w:t>
      </w:r>
      <w:r w:rsidR="00B51B99" w:rsidRPr="00631555">
        <w:rPr>
          <w:rFonts w:ascii="Arial" w:eastAsia="Times New Roman" w:hAnsi="Arial" w:cs="Arial"/>
          <w:kern w:val="0"/>
          <w:lang w:val="en-US" w:bidi="hi-IN"/>
        </w:rPr>
        <w:t xml:space="preserve"> </w:t>
      </w:r>
      <w:r w:rsidR="00B51B99" w:rsidRPr="00631555">
        <w:rPr>
          <w:rFonts w:ascii="Arial" w:hAnsi="Arial" w:cs="Arial"/>
        </w:rPr>
        <w:t>In India, from 2015 to 2023, Malaria cases fell from 11,69,261 to 2,27,564, and deaths dropped from 384 to 83, representing an</w:t>
      </w:r>
      <w:r w:rsidR="00B51B99" w:rsidRPr="00631555">
        <w:rPr>
          <w:rFonts w:ascii="Arial" w:hAnsi="Arial" w:cs="Arial"/>
          <w:b/>
          <w:bCs/>
        </w:rPr>
        <w:t> </w:t>
      </w:r>
      <w:r w:rsidR="00B51B99" w:rsidRPr="00631555">
        <w:rPr>
          <w:rFonts w:ascii="Arial" w:hAnsi="Arial" w:cs="Arial"/>
        </w:rPr>
        <w:t>80% reduction</w:t>
      </w:r>
      <w:r w:rsidR="00C34E40" w:rsidRPr="00631555">
        <w:rPr>
          <w:rFonts w:ascii="Arial" w:hAnsi="Arial" w:cs="Arial"/>
        </w:rPr>
        <w:t>.</w:t>
      </w:r>
      <w:r w:rsidR="00B6657C" w:rsidRPr="00631555">
        <w:rPr>
          <w:rFonts w:ascii="Arial" w:hAnsi="Arial" w:cs="Arial"/>
        </w:rPr>
        <w:t xml:space="preserve"> In 2024, India exited </w:t>
      </w:r>
      <w:hyperlink r:id="rId7" w:tgtFrame="_blank" w:history="1">
        <w:r w:rsidR="00B6657C" w:rsidRPr="00631555">
          <w:rPr>
            <w:rStyle w:val="Hyperlink"/>
            <w:rFonts w:ascii="Arial" w:hAnsi="Arial" w:cs="Arial"/>
            <w:color w:val="auto"/>
            <w:u w:val="none"/>
          </w:rPr>
          <w:t>WHO</w:t>
        </w:r>
      </w:hyperlink>
      <w:r w:rsidR="00B6657C" w:rsidRPr="00631555">
        <w:rPr>
          <w:rFonts w:ascii="Arial" w:hAnsi="Arial" w:cs="Arial"/>
        </w:rPr>
        <w:t>'s High Burden to High Impact (HBHI) group, marking a key milestone.</w:t>
      </w:r>
      <w:r w:rsidR="005238A1" w:rsidRPr="00631555">
        <w:rPr>
          <w:rFonts w:ascii="Arial" w:hAnsi="Arial" w:cs="Arial"/>
        </w:rPr>
        <w:t xml:space="preserve"> Mizoram and Tripura are the two states of India have decreased high-burden from 10 to 2. Odisha, Chhattisgarh, Jharkhand, and Meghalaya transitioned to medium-burden</w:t>
      </w:r>
      <w:r w:rsidR="008D2F19" w:rsidRPr="00631555">
        <w:rPr>
          <w:rFonts w:ascii="Arial" w:hAnsi="Arial" w:cs="Arial"/>
        </w:rPr>
        <w:t xml:space="preserve">. </w:t>
      </w:r>
      <w:r w:rsidR="00994D70" w:rsidRPr="00631555">
        <w:rPr>
          <w:rFonts w:ascii="Arial" w:hAnsi="Arial" w:cs="Arial"/>
        </w:rPr>
        <w:t xml:space="preserve">The topography and environment of Jharkhand indeed create conditions that are </w:t>
      </w:r>
      <w:r w:rsidR="003B50FC" w:rsidRPr="00631555">
        <w:rPr>
          <w:rFonts w:ascii="Arial" w:hAnsi="Arial" w:cs="Arial"/>
        </w:rPr>
        <w:t>favourable</w:t>
      </w:r>
      <w:r w:rsidR="00994D70" w:rsidRPr="00631555">
        <w:rPr>
          <w:rFonts w:ascii="Arial" w:hAnsi="Arial" w:cs="Arial"/>
        </w:rPr>
        <w:t xml:space="preserve"> to the rapid growth of </w:t>
      </w:r>
      <w:r w:rsidR="005C14F2" w:rsidRPr="00631555">
        <w:rPr>
          <w:rFonts w:ascii="Arial" w:hAnsi="Arial" w:cs="Arial"/>
        </w:rPr>
        <w:t>female Anopheles mosquitoes, the malaria vector</w:t>
      </w:r>
      <w:r w:rsidR="00994D70" w:rsidRPr="00631555">
        <w:rPr>
          <w:rFonts w:ascii="Arial" w:hAnsi="Arial" w:cs="Arial"/>
        </w:rPr>
        <w:t xml:space="preserve"> and the </w:t>
      </w:r>
      <w:r w:rsidR="003B50FC" w:rsidRPr="00631555">
        <w:rPr>
          <w:rFonts w:ascii="Arial" w:hAnsi="Arial" w:cs="Arial"/>
        </w:rPr>
        <w:t>proliferation</w:t>
      </w:r>
      <w:r w:rsidR="00994D70" w:rsidRPr="00631555">
        <w:rPr>
          <w:rFonts w:ascii="Arial" w:hAnsi="Arial" w:cs="Arial"/>
        </w:rPr>
        <w:t xml:space="preserve"> of </w:t>
      </w:r>
      <w:r w:rsidR="00994D70" w:rsidRPr="00631555">
        <w:rPr>
          <w:rFonts w:ascii="Arial" w:hAnsi="Arial" w:cs="Arial"/>
          <w:i/>
          <w:iCs/>
        </w:rPr>
        <w:t xml:space="preserve">Plasmodium </w:t>
      </w:r>
      <w:r w:rsidR="005C14F2" w:rsidRPr="00631555">
        <w:rPr>
          <w:rFonts w:ascii="Arial" w:hAnsi="Arial" w:cs="Arial"/>
        </w:rPr>
        <w:t>parasites</w:t>
      </w:r>
      <w:r w:rsidR="00994D70" w:rsidRPr="00631555">
        <w:rPr>
          <w:rFonts w:ascii="Arial" w:hAnsi="Arial" w:cs="Arial"/>
        </w:rPr>
        <w:t xml:space="preserve">, </w:t>
      </w:r>
      <w:r w:rsidR="005C14F2" w:rsidRPr="00631555">
        <w:rPr>
          <w:rFonts w:ascii="Arial" w:hAnsi="Arial" w:cs="Arial"/>
        </w:rPr>
        <w:t xml:space="preserve">transmitted to humans through the bites of infected Anopheles and </w:t>
      </w:r>
      <w:r w:rsidR="00994D70" w:rsidRPr="00631555">
        <w:rPr>
          <w:rFonts w:ascii="Arial" w:hAnsi="Arial" w:cs="Arial"/>
        </w:rPr>
        <w:t xml:space="preserve">responsible for the malaria. This </w:t>
      </w:r>
      <w:r w:rsidR="005B4422" w:rsidRPr="00631555">
        <w:rPr>
          <w:rFonts w:ascii="Arial" w:hAnsi="Arial" w:cs="Arial"/>
        </w:rPr>
        <w:t xml:space="preserve">favourable condition </w:t>
      </w:r>
      <w:r w:rsidR="004E7430" w:rsidRPr="00631555">
        <w:rPr>
          <w:rFonts w:ascii="Arial" w:hAnsi="Arial" w:cs="Arial"/>
        </w:rPr>
        <w:t>has</w:t>
      </w:r>
      <w:r w:rsidR="005B4422" w:rsidRPr="00631555">
        <w:rPr>
          <w:rFonts w:ascii="Arial" w:hAnsi="Arial" w:cs="Arial"/>
        </w:rPr>
        <w:t xml:space="preserve"> created some of</w:t>
      </w:r>
      <w:r w:rsidR="00994D70" w:rsidRPr="00631555">
        <w:rPr>
          <w:rFonts w:ascii="Arial" w:hAnsi="Arial" w:cs="Arial"/>
        </w:rPr>
        <w:t xml:space="preserve"> the region</w:t>
      </w:r>
      <w:r w:rsidR="005B4422" w:rsidRPr="00631555">
        <w:rPr>
          <w:rFonts w:ascii="Arial" w:hAnsi="Arial" w:cs="Arial"/>
        </w:rPr>
        <w:t>s</w:t>
      </w:r>
      <w:r w:rsidR="00994D70" w:rsidRPr="00631555">
        <w:rPr>
          <w:rFonts w:ascii="Arial" w:hAnsi="Arial" w:cs="Arial"/>
        </w:rPr>
        <w:t xml:space="preserve"> </w:t>
      </w:r>
      <w:r w:rsidR="005B4422" w:rsidRPr="00631555">
        <w:rPr>
          <w:rFonts w:ascii="Arial" w:hAnsi="Arial" w:cs="Arial"/>
        </w:rPr>
        <w:t xml:space="preserve">of the state </w:t>
      </w:r>
      <w:r w:rsidR="00994D70" w:rsidRPr="00631555">
        <w:rPr>
          <w:rFonts w:ascii="Arial" w:hAnsi="Arial" w:cs="Arial"/>
        </w:rPr>
        <w:t xml:space="preserve">vulnerable to high rates of transmission </w:t>
      </w:r>
      <w:r w:rsidR="005B4422" w:rsidRPr="00631555">
        <w:rPr>
          <w:rFonts w:ascii="Arial" w:hAnsi="Arial" w:cs="Arial"/>
        </w:rPr>
        <w:t>of malaria</w:t>
      </w:r>
      <w:r w:rsidR="00994D70" w:rsidRPr="00631555">
        <w:rPr>
          <w:rFonts w:ascii="Arial" w:hAnsi="Arial" w:cs="Arial"/>
        </w:rPr>
        <w:t xml:space="preserve"> among the rural and tribal communities</w:t>
      </w:r>
      <w:r w:rsidR="005B4422" w:rsidRPr="00631555">
        <w:rPr>
          <w:rFonts w:ascii="Arial" w:hAnsi="Arial" w:cs="Arial"/>
        </w:rPr>
        <w:t xml:space="preserve"> </w:t>
      </w:r>
      <w:r w:rsidR="006B5FCF" w:rsidRPr="00631555">
        <w:rPr>
          <w:rFonts w:ascii="Arial" w:hAnsi="Arial" w:cs="Arial"/>
        </w:rPr>
        <w:t>(Singh et al.,</w:t>
      </w:r>
      <w:r w:rsidR="00994D70" w:rsidRPr="00631555">
        <w:rPr>
          <w:rFonts w:ascii="Arial" w:eastAsia="Times New Roman" w:hAnsi="Arial" w:cs="Arial"/>
        </w:rPr>
        <w:t> 1996</w:t>
      </w:r>
      <w:r w:rsidR="00080110" w:rsidRPr="00631555">
        <w:rPr>
          <w:rFonts w:ascii="Arial" w:eastAsia="Times New Roman" w:hAnsi="Arial" w:cs="Arial"/>
        </w:rPr>
        <w:t xml:space="preserve">; </w:t>
      </w:r>
      <w:r w:rsidR="00080110" w:rsidRPr="00631555">
        <w:rPr>
          <w:rFonts w:ascii="Arial" w:hAnsi="Arial" w:cs="Arial"/>
        </w:rPr>
        <w:t>WMR 2024</w:t>
      </w:r>
      <w:r w:rsidR="006B5FCF" w:rsidRPr="00631555">
        <w:rPr>
          <w:rFonts w:ascii="Arial" w:eastAsia="Times New Roman" w:hAnsi="Arial" w:cs="Arial"/>
        </w:rPr>
        <w:t>).</w:t>
      </w:r>
      <w:r w:rsidR="00546DB6" w:rsidRPr="00631555">
        <w:rPr>
          <w:rFonts w:ascii="Arial" w:eastAsia="Times New Roman" w:hAnsi="Arial" w:cs="Arial"/>
        </w:rPr>
        <w:t xml:space="preserve"> </w:t>
      </w:r>
      <w:r w:rsidR="00546DB6" w:rsidRPr="00631555">
        <w:rPr>
          <w:rFonts w:ascii="Arial" w:hAnsi="Arial" w:cs="Arial"/>
        </w:rPr>
        <w:t>The HBHI was </w:t>
      </w:r>
      <w:r w:rsidR="00DE6366" w:rsidRPr="00631555">
        <w:rPr>
          <w:rFonts w:ascii="Arial" w:hAnsi="Arial" w:cs="Arial"/>
        </w:rPr>
        <w:t>i</w:t>
      </w:r>
      <w:r w:rsidR="00546DB6" w:rsidRPr="00631555">
        <w:rPr>
          <w:rFonts w:ascii="Arial" w:hAnsi="Arial" w:cs="Arial"/>
        </w:rPr>
        <w:t>nitiated in West Bengal, Jharkhand, Chhattisgarh, and Madhya Pradesh in 2019. </w:t>
      </w:r>
      <w:r w:rsidR="00CB3F09" w:rsidRPr="00631555">
        <w:rPr>
          <w:rFonts w:ascii="Arial" w:hAnsi="Arial" w:cs="Arial"/>
        </w:rPr>
        <w:t xml:space="preserve">Jharkhand is one of the malaria prone state in India where </w:t>
      </w:r>
      <w:r w:rsidR="00834EAF" w:rsidRPr="00631555">
        <w:rPr>
          <w:rFonts w:ascii="Arial" w:hAnsi="Arial" w:cs="Arial"/>
        </w:rPr>
        <w:t xml:space="preserve">yearly average slide positivity rate (SPR) </w:t>
      </w:r>
      <w:r w:rsidR="00CB3F09" w:rsidRPr="00631555">
        <w:rPr>
          <w:rFonts w:ascii="Arial" w:hAnsi="Arial" w:cs="Arial"/>
        </w:rPr>
        <w:t xml:space="preserve">is </w:t>
      </w:r>
      <w:r w:rsidR="00834EAF" w:rsidRPr="00631555">
        <w:rPr>
          <w:rFonts w:ascii="Arial" w:hAnsi="Arial" w:cs="Arial"/>
        </w:rPr>
        <w:t>10.4% for symptomatic individuals indicates that malaria continues to be a significant public health issue in the state. The SPR reflects the percentage of individuals with fever who test positive for malaria, and a 10.4% rate suggests a moderate level of malaria transmission within the population</w:t>
      </w:r>
      <w:r w:rsidR="00931CD1" w:rsidRPr="00631555">
        <w:rPr>
          <w:rFonts w:ascii="Arial" w:hAnsi="Arial" w:cs="Arial"/>
        </w:rPr>
        <w:t>.</w:t>
      </w:r>
      <w:r w:rsidR="00EA3285" w:rsidRPr="00631555">
        <w:rPr>
          <w:rFonts w:ascii="Arial" w:hAnsi="Arial" w:cs="Arial"/>
        </w:rPr>
        <w:t xml:space="preserve"> </w:t>
      </w:r>
      <w:r w:rsidR="00822B57" w:rsidRPr="00631555">
        <w:rPr>
          <w:rFonts w:ascii="Arial" w:hAnsi="Arial" w:cs="Arial"/>
        </w:rPr>
        <w:t>This highlights the urgent need for effective preventive measures and treatment strategies, especially for vulnerable populations</w:t>
      </w:r>
      <w:r w:rsidR="007F6E95" w:rsidRPr="00631555">
        <w:rPr>
          <w:rFonts w:ascii="Arial" w:hAnsi="Arial" w:cs="Arial"/>
          <w:b/>
          <w:bCs/>
        </w:rPr>
        <w:t>.</w:t>
      </w:r>
      <w:r w:rsidR="00390C94" w:rsidRPr="00631555">
        <w:rPr>
          <w:rFonts w:ascii="Arial" w:hAnsi="Arial" w:cs="Arial"/>
          <w:b/>
          <w:bCs/>
        </w:rPr>
        <w:t xml:space="preserve"> </w:t>
      </w:r>
      <w:r w:rsidR="00822B57" w:rsidRPr="00631555">
        <w:rPr>
          <w:rFonts w:ascii="Arial" w:hAnsi="Arial" w:cs="Arial"/>
        </w:rPr>
        <w:t>The increasing resistance of malaria</w:t>
      </w:r>
      <w:r w:rsidR="00AC3F48" w:rsidRPr="00631555">
        <w:rPr>
          <w:rFonts w:ascii="Arial" w:hAnsi="Arial" w:cs="Arial"/>
        </w:rPr>
        <w:t>l</w:t>
      </w:r>
      <w:r w:rsidR="00822B57" w:rsidRPr="00631555">
        <w:rPr>
          <w:rFonts w:ascii="Arial" w:hAnsi="Arial" w:cs="Arial"/>
        </w:rPr>
        <w:t xml:space="preserve"> parasites, particularly </w:t>
      </w:r>
      <w:r w:rsidR="00822B57" w:rsidRPr="00631555">
        <w:rPr>
          <w:rFonts w:ascii="Arial" w:hAnsi="Arial" w:cs="Arial"/>
          <w:i/>
          <w:iCs/>
        </w:rPr>
        <w:t>Plasmodium falciparum</w:t>
      </w:r>
      <w:r w:rsidR="00822B57" w:rsidRPr="00631555">
        <w:rPr>
          <w:rFonts w:ascii="Arial" w:hAnsi="Arial" w:cs="Arial"/>
        </w:rPr>
        <w:t>, to commonly used synthetic drugs like chloroquine has raised significant concerns in the fight against malaria (</w:t>
      </w:r>
      <w:proofErr w:type="spellStart"/>
      <w:r w:rsidR="00822B57" w:rsidRPr="00631555">
        <w:rPr>
          <w:rFonts w:ascii="Arial" w:hAnsi="Arial" w:cs="Arial"/>
        </w:rPr>
        <w:t>Trape</w:t>
      </w:r>
      <w:proofErr w:type="spellEnd"/>
      <w:r w:rsidR="00822B57" w:rsidRPr="00631555">
        <w:rPr>
          <w:rFonts w:ascii="Arial" w:hAnsi="Arial" w:cs="Arial"/>
        </w:rPr>
        <w:t>, 2002</w:t>
      </w:r>
      <w:proofErr w:type="gramStart"/>
      <w:r w:rsidR="00822B57" w:rsidRPr="00631555">
        <w:rPr>
          <w:rFonts w:ascii="Arial" w:hAnsi="Arial" w:cs="Arial"/>
        </w:rPr>
        <w:t>).This</w:t>
      </w:r>
      <w:proofErr w:type="gramEnd"/>
      <w:r w:rsidR="00822B57" w:rsidRPr="00631555">
        <w:rPr>
          <w:rFonts w:ascii="Arial" w:hAnsi="Arial" w:cs="Arial"/>
        </w:rPr>
        <w:t xml:space="preserve"> resistance undermines the effectiveness of treatment strategies, making it more challenging to control and eliminate malaria, especially in endemic regions.</w:t>
      </w:r>
      <w:r w:rsidR="00661265" w:rsidRPr="00631555">
        <w:rPr>
          <w:rFonts w:ascii="Arial" w:hAnsi="Arial" w:cs="Arial"/>
        </w:rPr>
        <w:t xml:space="preserve"> </w:t>
      </w:r>
      <w:r w:rsidR="00131F11" w:rsidRPr="00631555">
        <w:rPr>
          <w:rFonts w:ascii="Arial" w:hAnsi="Arial" w:cs="Arial"/>
        </w:rPr>
        <w:t>The World Health Organization (WHO) supports the use of medicinal plants</w:t>
      </w:r>
      <w:r w:rsidR="00DA36E9" w:rsidRPr="00631555">
        <w:rPr>
          <w:rFonts w:ascii="Arial" w:hAnsi="Arial" w:cs="Arial"/>
        </w:rPr>
        <w:t xml:space="preserve"> effective and safe against the malarial parasites</w:t>
      </w:r>
      <w:r w:rsidR="00131F11" w:rsidRPr="00631555">
        <w:rPr>
          <w:rFonts w:ascii="Arial" w:hAnsi="Arial" w:cs="Arial"/>
        </w:rPr>
        <w:t xml:space="preserve"> (WHO, 1985</w:t>
      </w:r>
      <w:r w:rsidR="007260D5" w:rsidRPr="00631555">
        <w:rPr>
          <w:rFonts w:ascii="Arial" w:hAnsi="Arial" w:cs="Arial"/>
        </w:rPr>
        <w:t xml:space="preserve">; Willcox and </w:t>
      </w:r>
      <w:proofErr w:type="spellStart"/>
      <w:r w:rsidR="007260D5" w:rsidRPr="00631555">
        <w:rPr>
          <w:rFonts w:ascii="Arial" w:hAnsi="Arial" w:cs="Arial"/>
        </w:rPr>
        <w:t>Bodeker</w:t>
      </w:r>
      <w:proofErr w:type="spellEnd"/>
      <w:r w:rsidR="007260D5" w:rsidRPr="00631555">
        <w:rPr>
          <w:rFonts w:ascii="Arial" w:hAnsi="Arial" w:cs="Arial"/>
        </w:rPr>
        <w:t>, 2004</w:t>
      </w:r>
      <w:r w:rsidR="00131F11" w:rsidRPr="00631555">
        <w:rPr>
          <w:rFonts w:ascii="Arial" w:hAnsi="Arial" w:cs="Arial"/>
        </w:rPr>
        <w:t>).</w:t>
      </w:r>
      <w:r w:rsidR="007260D5" w:rsidRPr="00631555">
        <w:rPr>
          <w:rFonts w:ascii="Arial" w:hAnsi="Arial" w:cs="Arial"/>
        </w:rPr>
        <w:t xml:space="preserve"> </w:t>
      </w:r>
      <w:r w:rsidR="00F856F5" w:rsidRPr="00631555">
        <w:rPr>
          <w:rFonts w:ascii="Arial" w:hAnsi="Arial" w:cs="Arial"/>
        </w:rPr>
        <w:t xml:space="preserve">There are a </w:t>
      </w:r>
      <w:proofErr w:type="gramStart"/>
      <w:r w:rsidR="00F856F5" w:rsidRPr="00631555">
        <w:rPr>
          <w:rFonts w:ascii="Arial" w:hAnsi="Arial" w:cs="Arial"/>
        </w:rPr>
        <w:t>large number</w:t>
      </w:r>
      <w:proofErr w:type="gramEnd"/>
      <w:r w:rsidR="00F856F5" w:rsidRPr="00631555">
        <w:rPr>
          <w:rFonts w:ascii="Arial" w:hAnsi="Arial" w:cs="Arial"/>
        </w:rPr>
        <w:t xml:space="preserve"> medicinal plants constitute effective bioactive phytochemicals such as</w:t>
      </w:r>
      <w:r w:rsidR="00131F11" w:rsidRPr="00631555">
        <w:rPr>
          <w:rFonts w:ascii="Arial" w:hAnsi="Arial" w:cs="Arial"/>
        </w:rPr>
        <w:t xml:space="preserve"> alkaloids, tannins, flavonoids and phenolic compounds, which play key role in </w:t>
      </w:r>
      <w:r w:rsidR="00F856F5" w:rsidRPr="00631555">
        <w:rPr>
          <w:rFonts w:ascii="Arial" w:hAnsi="Arial" w:cs="Arial"/>
        </w:rPr>
        <w:t>the eradication of malaria</w:t>
      </w:r>
      <w:r w:rsidR="00131F11" w:rsidRPr="00631555">
        <w:rPr>
          <w:rFonts w:ascii="Arial" w:hAnsi="Arial" w:cs="Arial"/>
        </w:rPr>
        <w:t xml:space="preserve">. </w:t>
      </w:r>
      <w:r w:rsidR="00F856F5" w:rsidRPr="00631555">
        <w:rPr>
          <w:rFonts w:ascii="Arial" w:hAnsi="Arial" w:cs="Arial"/>
        </w:rPr>
        <w:t>These medicinal p</w:t>
      </w:r>
      <w:r w:rsidR="00131F11" w:rsidRPr="00631555">
        <w:rPr>
          <w:rFonts w:ascii="Arial" w:hAnsi="Arial" w:cs="Arial"/>
        </w:rPr>
        <w:t xml:space="preserve">lants </w:t>
      </w:r>
      <w:r w:rsidR="00F856F5" w:rsidRPr="00631555">
        <w:rPr>
          <w:rFonts w:ascii="Arial" w:hAnsi="Arial" w:cs="Arial"/>
        </w:rPr>
        <w:t xml:space="preserve">are </w:t>
      </w:r>
      <w:r w:rsidR="00131F11" w:rsidRPr="00631555">
        <w:rPr>
          <w:rFonts w:ascii="Arial" w:hAnsi="Arial" w:cs="Arial"/>
        </w:rPr>
        <w:t>most important sources for discove</w:t>
      </w:r>
      <w:r w:rsidR="0065644B" w:rsidRPr="00631555">
        <w:rPr>
          <w:rFonts w:ascii="Arial" w:hAnsi="Arial" w:cs="Arial"/>
        </w:rPr>
        <w:t>ring new potential antimalaria</w:t>
      </w:r>
      <w:r w:rsidR="00F856F5" w:rsidRPr="00631555">
        <w:rPr>
          <w:rFonts w:ascii="Arial" w:hAnsi="Arial" w:cs="Arial"/>
        </w:rPr>
        <w:t xml:space="preserve"> drugs using traditional knowledge system </w:t>
      </w:r>
      <w:r w:rsidR="00262A24" w:rsidRPr="00631555">
        <w:rPr>
          <w:rFonts w:ascii="Arial" w:hAnsi="Arial" w:cs="Arial"/>
        </w:rPr>
        <w:t>(</w:t>
      </w:r>
      <w:r w:rsidR="00131F11" w:rsidRPr="00631555">
        <w:rPr>
          <w:rFonts w:ascii="Arial" w:hAnsi="Arial" w:cs="Arial"/>
        </w:rPr>
        <w:t xml:space="preserve">Willcox </w:t>
      </w:r>
      <w:r w:rsidR="00262A24" w:rsidRPr="00631555">
        <w:rPr>
          <w:rFonts w:ascii="Arial" w:hAnsi="Arial" w:cs="Arial"/>
        </w:rPr>
        <w:t>and</w:t>
      </w:r>
      <w:r w:rsidR="00131F11" w:rsidRPr="00631555">
        <w:rPr>
          <w:rFonts w:ascii="Arial" w:hAnsi="Arial" w:cs="Arial"/>
        </w:rPr>
        <w:t xml:space="preserve"> </w:t>
      </w:r>
      <w:proofErr w:type="spellStart"/>
      <w:r w:rsidR="00131F11" w:rsidRPr="00631555">
        <w:rPr>
          <w:rFonts w:ascii="Arial" w:hAnsi="Arial" w:cs="Arial"/>
        </w:rPr>
        <w:t>Bodeker</w:t>
      </w:r>
      <w:proofErr w:type="spellEnd"/>
      <w:r w:rsidR="00131F11" w:rsidRPr="00631555">
        <w:rPr>
          <w:rFonts w:ascii="Arial" w:hAnsi="Arial" w:cs="Arial"/>
        </w:rPr>
        <w:t xml:space="preserve"> </w:t>
      </w:r>
      <w:r w:rsidR="00262A24" w:rsidRPr="00631555">
        <w:rPr>
          <w:rFonts w:ascii="Arial" w:hAnsi="Arial" w:cs="Arial"/>
        </w:rPr>
        <w:t>2004</w:t>
      </w:r>
      <w:r w:rsidR="00131F11" w:rsidRPr="00631555">
        <w:rPr>
          <w:rFonts w:ascii="Arial" w:hAnsi="Arial" w:cs="Arial"/>
        </w:rPr>
        <w:t>).</w:t>
      </w:r>
      <w:r w:rsidR="00262A24" w:rsidRPr="00631555">
        <w:rPr>
          <w:rFonts w:ascii="Arial" w:hAnsi="Arial" w:cs="Arial"/>
        </w:rPr>
        <w:t xml:space="preserve"> </w:t>
      </w:r>
      <w:r w:rsidR="00822B57" w:rsidRPr="00631555">
        <w:rPr>
          <w:rFonts w:ascii="Arial" w:hAnsi="Arial" w:cs="Arial"/>
        </w:rPr>
        <w:t xml:space="preserve">These plants are valuable resource in </w:t>
      </w:r>
      <w:r w:rsidR="00822B57" w:rsidRPr="00631555">
        <w:rPr>
          <w:rFonts w:ascii="Arial" w:hAnsi="Arial" w:cs="Arial"/>
        </w:rPr>
        <w:lastRenderedPageBreak/>
        <w:t>traditional and modern medicine</w:t>
      </w:r>
      <w:r w:rsidR="00AF53E4" w:rsidRPr="00631555">
        <w:rPr>
          <w:rFonts w:ascii="Arial" w:hAnsi="Arial" w:cs="Arial"/>
        </w:rPr>
        <w:t>s</w:t>
      </w:r>
      <w:r w:rsidR="00822B57" w:rsidRPr="00631555">
        <w:rPr>
          <w:rFonts w:ascii="Arial" w:hAnsi="Arial" w:cs="Arial"/>
        </w:rPr>
        <w:t xml:space="preserve"> contributing to the development of wide range of diseases</w:t>
      </w:r>
      <w:r w:rsidR="00D319F5" w:rsidRPr="00631555">
        <w:rPr>
          <w:rFonts w:ascii="Arial" w:hAnsi="Arial" w:cs="Arial"/>
        </w:rPr>
        <w:t xml:space="preserve"> other than malaria</w:t>
      </w:r>
      <w:r w:rsidR="00822B57" w:rsidRPr="00631555">
        <w:rPr>
          <w:rFonts w:ascii="Arial" w:eastAsia="Times New Roman" w:hAnsi="Arial" w:cs="Arial"/>
          <w:kern w:val="0"/>
          <w:lang w:eastAsia="en-IN"/>
        </w:rPr>
        <w:t xml:space="preserve"> (</w:t>
      </w:r>
      <w:proofErr w:type="spellStart"/>
      <w:r w:rsidR="00822B57" w:rsidRPr="00631555">
        <w:rPr>
          <w:rFonts w:ascii="Arial" w:eastAsia="Times New Roman" w:hAnsi="Arial" w:cs="Arial"/>
          <w:kern w:val="0"/>
          <w:lang w:eastAsia="en-IN"/>
        </w:rPr>
        <w:t>Schippmann</w:t>
      </w:r>
      <w:proofErr w:type="spellEnd"/>
      <w:r w:rsidR="00AF53E4" w:rsidRPr="00631555">
        <w:rPr>
          <w:rFonts w:ascii="Arial" w:eastAsia="Times New Roman" w:hAnsi="Arial" w:cs="Arial"/>
          <w:kern w:val="0"/>
          <w:lang w:eastAsia="en-IN"/>
        </w:rPr>
        <w:t xml:space="preserve"> et al., 2006;</w:t>
      </w:r>
      <w:r w:rsidR="00822B57" w:rsidRPr="00631555">
        <w:rPr>
          <w:rFonts w:ascii="Arial" w:eastAsia="Times New Roman" w:hAnsi="Arial" w:cs="Arial"/>
          <w:kern w:val="0"/>
          <w:lang w:eastAsia="en-IN"/>
        </w:rPr>
        <w:t xml:space="preserve"> </w:t>
      </w:r>
      <w:proofErr w:type="spellStart"/>
      <w:r w:rsidR="00822B57" w:rsidRPr="00631555">
        <w:rPr>
          <w:rFonts w:ascii="Arial" w:eastAsia="Times New Roman" w:hAnsi="Arial" w:cs="Arial"/>
          <w:kern w:val="0"/>
          <w:lang w:eastAsia="en-IN"/>
        </w:rPr>
        <w:t>Ramawat</w:t>
      </w:r>
      <w:proofErr w:type="spellEnd"/>
      <w:r w:rsidR="00822B57" w:rsidRPr="00631555">
        <w:rPr>
          <w:rFonts w:ascii="Arial" w:eastAsia="Times New Roman" w:hAnsi="Arial" w:cs="Arial"/>
          <w:kern w:val="0"/>
          <w:lang w:eastAsia="en-IN"/>
        </w:rPr>
        <w:t xml:space="preserve"> </w:t>
      </w:r>
      <w:r w:rsidR="00AF53E4" w:rsidRPr="00631555">
        <w:rPr>
          <w:rFonts w:ascii="Arial" w:eastAsia="Times New Roman" w:hAnsi="Arial" w:cs="Arial"/>
          <w:kern w:val="0"/>
          <w:lang w:eastAsia="en-IN"/>
        </w:rPr>
        <w:t>and</w:t>
      </w:r>
      <w:r w:rsidR="00822B57" w:rsidRPr="00631555">
        <w:rPr>
          <w:rFonts w:ascii="Arial" w:eastAsia="Times New Roman" w:hAnsi="Arial" w:cs="Arial"/>
          <w:kern w:val="0"/>
          <w:lang w:eastAsia="en-IN"/>
        </w:rPr>
        <w:t xml:space="preserve"> Goyal</w:t>
      </w:r>
      <w:r w:rsidR="00AF53E4" w:rsidRPr="00631555">
        <w:rPr>
          <w:rFonts w:ascii="Arial" w:eastAsia="Times New Roman" w:hAnsi="Arial" w:cs="Arial"/>
          <w:kern w:val="0"/>
          <w:lang w:eastAsia="en-IN"/>
        </w:rPr>
        <w:t>, 2008</w:t>
      </w:r>
      <w:r w:rsidR="00822B57" w:rsidRPr="00631555">
        <w:rPr>
          <w:rFonts w:ascii="Arial" w:eastAsia="Times New Roman" w:hAnsi="Arial" w:cs="Arial"/>
          <w:kern w:val="0"/>
          <w:lang w:eastAsia="en-IN"/>
        </w:rPr>
        <w:t>)</w:t>
      </w:r>
      <w:r w:rsidR="00AF53E4" w:rsidRPr="00631555">
        <w:rPr>
          <w:rFonts w:ascii="Arial" w:eastAsia="Times New Roman" w:hAnsi="Arial" w:cs="Arial"/>
          <w:kern w:val="0"/>
          <w:lang w:eastAsia="en-IN"/>
        </w:rPr>
        <w:t xml:space="preserve">. </w:t>
      </w:r>
      <w:r w:rsidR="00850C97" w:rsidRPr="00631555">
        <w:rPr>
          <w:rFonts w:ascii="Arial" w:hAnsi="Arial" w:cs="Arial"/>
        </w:rPr>
        <w:t>Many medicinal plants contain bioactive compounds, including secondary metabolites and essential oils, which have been shown to have potential antimalarial effects. These compounds are not only important for traditional medicine but also provide alternative or complementary treatments to conventional drugs, especially in malaria-endemic regions</w:t>
      </w:r>
      <w:r w:rsidR="00E81491" w:rsidRPr="00631555">
        <w:rPr>
          <w:rFonts w:ascii="Arial" w:hAnsi="Arial" w:cs="Arial"/>
          <w:shd w:val="clear" w:color="auto" w:fill="FFFFFF"/>
        </w:rPr>
        <w:t>.</w:t>
      </w:r>
      <w:r w:rsidR="00C65574" w:rsidRPr="00631555">
        <w:rPr>
          <w:rFonts w:ascii="Arial" w:hAnsi="Arial" w:cs="Arial"/>
          <w:shd w:val="clear" w:color="auto" w:fill="FFFFFF"/>
        </w:rPr>
        <w:t xml:space="preserve"> </w:t>
      </w:r>
      <w:r w:rsidR="00746B49" w:rsidRPr="00631555">
        <w:rPr>
          <w:rFonts w:ascii="Arial" w:eastAsia="Times New Roman" w:hAnsi="Arial" w:cs="Arial"/>
          <w:kern w:val="0"/>
          <w:lang w:eastAsia="en-IN"/>
        </w:rPr>
        <w:t>The</w:t>
      </w:r>
      <w:r w:rsidR="00C65574" w:rsidRPr="00631555">
        <w:rPr>
          <w:rFonts w:ascii="Arial" w:eastAsia="Times New Roman" w:hAnsi="Arial" w:cs="Arial"/>
          <w:kern w:val="0"/>
          <w:lang w:eastAsia="en-IN"/>
        </w:rPr>
        <w:t xml:space="preserve"> phytochemical compounds</w:t>
      </w:r>
      <w:r w:rsidR="00822B57" w:rsidRPr="00631555">
        <w:rPr>
          <w:rFonts w:ascii="Arial" w:eastAsia="Times New Roman" w:hAnsi="Arial" w:cs="Arial"/>
          <w:kern w:val="0"/>
          <w:lang w:eastAsia="en-IN"/>
        </w:rPr>
        <w:t xml:space="preserve"> isolated from </w:t>
      </w:r>
      <w:r w:rsidR="00746B49" w:rsidRPr="00631555">
        <w:rPr>
          <w:rFonts w:ascii="Arial" w:eastAsia="Times New Roman" w:hAnsi="Arial" w:cs="Arial"/>
          <w:kern w:val="0"/>
          <w:lang w:eastAsia="en-IN"/>
        </w:rPr>
        <w:t xml:space="preserve">the </w:t>
      </w:r>
      <w:r w:rsidR="00822B57" w:rsidRPr="00631555">
        <w:rPr>
          <w:rFonts w:ascii="Arial" w:eastAsia="Times New Roman" w:hAnsi="Arial" w:cs="Arial"/>
          <w:kern w:val="0"/>
          <w:lang w:eastAsia="en-IN"/>
        </w:rPr>
        <w:t xml:space="preserve">plant species are valuable </w:t>
      </w:r>
      <w:r w:rsidR="00746B49" w:rsidRPr="00631555">
        <w:rPr>
          <w:rFonts w:ascii="Arial" w:eastAsia="Times New Roman" w:hAnsi="Arial" w:cs="Arial"/>
          <w:kern w:val="0"/>
          <w:lang w:eastAsia="en-IN"/>
        </w:rPr>
        <w:t>raw materials which are used in the development of medicines for</w:t>
      </w:r>
      <w:r w:rsidR="00822B57" w:rsidRPr="00631555">
        <w:rPr>
          <w:rFonts w:ascii="Arial" w:eastAsia="Times New Roman" w:hAnsi="Arial" w:cs="Arial"/>
          <w:kern w:val="0"/>
          <w:lang w:eastAsia="en-IN"/>
        </w:rPr>
        <w:t xml:space="preserve"> various diseases including malarial fever. Two notable examples of such compounds that have significantly contributed to reducing malaria</w:t>
      </w:r>
      <w:r w:rsidR="009E548E" w:rsidRPr="00631555">
        <w:rPr>
          <w:rFonts w:ascii="Arial" w:eastAsia="Times New Roman" w:hAnsi="Arial" w:cs="Arial"/>
          <w:kern w:val="0"/>
          <w:lang w:eastAsia="en-IN"/>
        </w:rPr>
        <w:t xml:space="preserve"> diseases</w:t>
      </w:r>
      <w:r w:rsidR="00822B57" w:rsidRPr="00631555">
        <w:rPr>
          <w:rFonts w:ascii="Arial" w:eastAsia="Times New Roman" w:hAnsi="Arial" w:cs="Arial"/>
          <w:kern w:val="0"/>
          <w:lang w:eastAsia="en-IN"/>
        </w:rPr>
        <w:t xml:space="preserve"> worldwide are quinine, isolated from the stem </w:t>
      </w:r>
      <w:r w:rsidR="009E548E" w:rsidRPr="00631555">
        <w:rPr>
          <w:rFonts w:ascii="Arial" w:eastAsia="Times New Roman" w:hAnsi="Arial" w:cs="Arial"/>
          <w:kern w:val="0"/>
          <w:lang w:eastAsia="en-IN"/>
        </w:rPr>
        <w:t xml:space="preserve">and </w:t>
      </w:r>
      <w:r w:rsidR="00822B57" w:rsidRPr="00631555">
        <w:rPr>
          <w:rFonts w:ascii="Arial" w:eastAsia="Times New Roman" w:hAnsi="Arial" w:cs="Arial"/>
          <w:kern w:val="0"/>
          <w:lang w:eastAsia="en-IN"/>
        </w:rPr>
        <w:t xml:space="preserve">bark of </w:t>
      </w:r>
      <w:r w:rsidR="00822B57" w:rsidRPr="00631555">
        <w:rPr>
          <w:rFonts w:ascii="Arial" w:eastAsia="Times New Roman" w:hAnsi="Arial" w:cs="Arial"/>
          <w:i/>
          <w:iCs/>
          <w:kern w:val="0"/>
          <w:lang w:eastAsia="en-IN"/>
        </w:rPr>
        <w:t>Cinchona</w:t>
      </w:r>
      <w:r w:rsidR="00822B57" w:rsidRPr="00631555">
        <w:rPr>
          <w:rFonts w:ascii="Arial" w:eastAsia="Times New Roman" w:hAnsi="Arial" w:cs="Arial"/>
          <w:kern w:val="0"/>
          <w:lang w:eastAsia="en-IN"/>
        </w:rPr>
        <w:t xml:space="preserve"> species, and artemisinin, derived from the Chinese medicinal plant </w:t>
      </w:r>
      <w:r w:rsidR="00822B57" w:rsidRPr="00631555">
        <w:rPr>
          <w:rFonts w:ascii="Arial" w:eastAsia="Times New Roman" w:hAnsi="Arial" w:cs="Arial"/>
          <w:i/>
          <w:iCs/>
          <w:kern w:val="0"/>
          <w:lang w:eastAsia="en-IN"/>
        </w:rPr>
        <w:t xml:space="preserve">Artemisia </w:t>
      </w:r>
      <w:proofErr w:type="spellStart"/>
      <w:r w:rsidR="00822B57" w:rsidRPr="00631555">
        <w:rPr>
          <w:rFonts w:ascii="Arial" w:eastAsia="Times New Roman" w:hAnsi="Arial" w:cs="Arial"/>
          <w:i/>
          <w:iCs/>
          <w:kern w:val="0"/>
          <w:lang w:eastAsia="en-IN"/>
        </w:rPr>
        <w:t>annua</w:t>
      </w:r>
      <w:proofErr w:type="spellEnd"/>
      <w:r w:rsidR="00822B57" w:rsidRPr="00631555">
        <w:rPr>
          <w:rFonts w:ascii="Arial" w:eastAsia="Times New Roman" w:hAnsi="Arial" w:cs="Arial"/>
          <w:kern w:val="0"/>
          <w:lang w:eastAsia="en-IN"/>
        </w:rPr>
        <w:t xml:space="preserve"> (</w:t>
      </w:r>
      <w:proofErr w:type="spellStart"/>
      <w:r w:rsidR="00822B57" w:rsidRPr="00631555">
        <w:rPr>
          <w:rFonts w:ascii="Arial" w:hAnsi="Arial" w:cs="Arial"/>
        </w:rPr>
        <w:t>Schwikkard</w:t>
      </w:r>
      <w:proofErr w:type="spellEnd"/>
      <w:r w:rsidR="00822B57" w:rsidRPr="00631555">
        <w:rPr>
          <w:rFonts w:ascii="Arial" w:hAnsi="Arial" w:cs="Arial"/>
        </w:rPr>
        <w:t xml:space="preserve"> </w:t>
      </w:r>
      <w:r w:rsidR="00C65574" w:rsidRPr="00631555">
        <w:rPr>
          <w:rFonts w:ascii="Arial" w:hAnsi="Arial" w:cs="Arial"/>
        </w:rPr>
        <w:t xml:space="preserve">and </w:t>
      </w:r>
      <w:r w:rsidR="00822B57" w:rsidRPr="00631555">
        <w:rPr>
          <w:rFonts w:ascii="Arial" w:hAnsi="Arial" w:cs="Arial"/>
        </w:rPr>
        <w:t xml:space="preserve">Heerden </w:t>
      </w:r>
      <w:r w:rsidR="00C65574" w:rsidRPr="00631555">
        <w:rPr>
          <w:rFonts w:ascii="Arial" w:hAnsi="Arial" w:cs="Arial"/>
        </w:rPr>
        <w:t>2002</w:t>
      </w:r>
      <w:r w:rsidR="008F4466" w:rsidRPr="00631555">
        <w:rPr>
          <w:rFonts w:ascii="Arial" w:hAnsi="Arial" w:cs="Arial"/>
        </w:rPr>
        <w:t xml:space="preserve">; </w:t>
      </w:r>
      <w:proofErr w:type="spellStart"/>
      <w:r w:rsidR="00822B57" w:rsidRPr="00631555">
        <w:rPr>
          <w:rFonts w:ascii="Arial" w:hAnsi="Arial" w:cs="Arial"/>
        </w:rPr>
        <w:t>Chiyaka</w:t>
      </w:r>
      <w:proofErr w:type="spellEnd"/>
      <w:r w:rsidR="00822B57" w:rsidRPr="00631555">
        <w:rPr>
          <w:rFonts w:ascii="Arial" w:hAnsi="Arial" w:cs="Arial"/>
        </w:rPr>
        <w:t xml:space="preserve"> et al., 2009).</w:t>
      </w:r>
      <w:r w:rsidR="00D535E8" w:rsidRPr="00631555">
        <w:rPr>
          <w:rFonts w:ascii="Arial" w:hAnsi="Arial" w:cs="Arial"/>
        </w:rPr>
        <w:t xml:space="preserve"> The present study is focused to review the most effective antimalarial phytochemicals derived from the medicinal plants found in Jharkhand. </w:t>
      </w:r>
      <w:r w:rsidR="00DF208B" w:rsidRPr="00631555">
        <w:rPr>
          <w:rFonts w:ascii="Arial" w:hAnsi="Arial" w:cs="Arial"/>
        </w:rPr>
        <w:t xml:space="preserve">The review can be a valuable source for further research and development of antimalarial drugs. </w:t>
      </w:r>
    </w:p>
    <w:p w14:paraId="465CFC31" w14:textId="77777777" w:rsidR="0004598C" w:rsidRPr="00747101" w:rsidRDefault="0004598C" w:rsidP="002D6BBC">
      <w:pPr>
        <w:rPr>
          <w:rFonts w:ascii="Times New Roman" w:hAnsi="Times New Roman" w:cs="Times New Roman"/>
          <w:b/>
          <w:bCs/>
          <w:sz w:val="24"/>
          <w:szCs w:val="24"/>
        </w:rPr>
      </w:pPr>
    </w:p>
    <w:p w14:paraId="7843B399" w14:textId="77777777" w:rsidR="00A628E3" w:rsidRPr="000B2BC8" w:rsidRDefault="00A628E3" w:rsidP="00A628E3">
      <w:pPr>
        <w:spacing w:after="0" w:line="360" w:lineRule="auto"/>
        <w:jc w:val="both"/>
        <w:rPr>
          <w:rFonts w:ascii="Arial" w:hAnsi="Arial" w:cs="Arial"/>
          <w:b/>
          <w:bCs/>
        </w:rPr>
      </w:pPr>
      <w:r>
        <w:rPr>
          <w:rFonts w:ascii="Arial" w:hAnsi="Arial" w:cs="Arial"/>
          <w:b/>
          <w:bCs/>
        </w:rPr>
        <w:t>2. SELECTED ANTIMALARIAL PLANT SPECIES</w:t>
      </w:r>
    </w:p>
    <w:p w14:paraId="584DDF94" w14:textId="77777777" w:rsidR="00EB1079" w:rsidRPr="009A210C" w:rsidRDefault="00EB1079" w:rsidP="009A210C">
      <w:pPr>
        <w:spacing w:line="360" w:lineRule="auto"/>
        <w:jc w:val="both"/>
        <w:rPr>
          <w:rFonts w:ascii="Arial" w:hAnsi="Arial" w:cs="Arial"/>
        </w:rPr>
      </w:pPr>
    </w:p>
    <w:p w14:paraId="3E87194A" w14:textId="77777777" w:rsidR="00B67356" w:rsidRPr="00E33F61" w:rsidRDefault="005869ED" w:rsidP="009A210C">
      <w:pPr>
        <w:spacing w:line="360" w:lineRule="auto"/>
        <w:jc w:val="both"/>
        <w:rPr>
          <w:rFonts w:ascii="Arial" w:hAnsi="Arial" w:cs="Arial"/>
        </w:rPr>
      </w:pPr>
      <w:r w:rsidRPr="009A210C">
        <w:rPr>
          <w:rFonts w:ascii="Arial" w:hAnsi="Arial" w:cs="Arial"/>
        </w:rPr>
        <w:t xml:space="preserve">The antimalarial plant species </w:t>
      </w:r>
      <w:r w:rsidR="00DB1772">
        <w:rPr>
          <w:rFonts w:ascii="Arial" w:hAnsi="Arial" w:cs="Arial"/>
        </w:rPr>
        <w:t>were</w:t>
      </w:r>
      <w:r w:rsidR="00840BAC" w:rsidRPr="009A210C">
        <w:rPr>
          <w:rFonts w:ascii="Arial" w:hAnsi="Arial" w:cs="Arial"/>
        </w:rPr>
        <w:t xml:space="preserve"> </w:t>
      </w:r>
      <w:r w:rsidR="006B73E5">
        <w:rPr>
          <w:rFonts w:ascii="Arial" w:hAnsi="Arial" w:cs="Arial"/>
        </w:rPr>
        <w:t xml:space="preserve">particularly </w:t>
      </w:r>
      <w:r w:rsidR="00532C50">
        <w:rPr>
          <w:rFonts w:ascii="Arial" w:hAnsi="Arial" w:cs="Arial"/>
        </w:rPr>
        <w:t>selected from</w:t>
      </w:r>
      <w:r w:rsidRPr="009A210C">
        <w:rPr>
          <w:rFonts w:ascii="Arial" w:hAnsi="Arial" w:cs="Arial"/>
        </w:rPr>
        <w:t xml:space="preserve"> </w:t>
      </w:r>
      <w:r w:rsidR="002B7D02" w:rsidRPr="009A210C">
        <w:rPr>
          <w:rFonts w:ascii="Arial" w:hAnsi="Arial" w:cs="Arial"/>
        </w:rPr>
        <w:t xml:space="preserve">East </w:t>
      </w:r>
      <w:proofErr w:type="spellStart"/>
      <w:r w:rsidR="002B7D02" w:rsidRPr="009A210C">
        <w:rPr>
          <w:rFonts w:ascii="Arial" w:hAnsi="Arial" w:cs="Arial"/>
        </w:rPr>
        <w:t>Singhbhum</w:t>
      </w:r>
      <w:proofErr w:type="spellEnd"/>
      <w:r w:rsidR="002B7D02" w:rsidRPr="009A210C">
        <w:rPr>
          <w:rFonts w:ascii="Arial" w:hAnsi="Arial" w:cs="Arial"/>
        </w:rPr>
        <w:t xml:space="preserve"> district of Jharkhand </w:t>
      </w:r>
      <w:r w:rsidR="00840BAC" w:rsidRPr="009A210C">
        <w:rPr>
          <w:rFonts w:ascii="Arial" w:hAnsi="Arial" w:cs="Arial"/>
        </w:rPr>
        <w:t xml:space="preserve">with the help of local tribal healers. The area is </w:t>
      </w:r>
      <w:r w:rsidR="002B7D02" w:rsidRPr="009A210C">
        <w:rPr>
          <w:rFonts w:ascii="Arial" w:hAnsi="Arial" w:cs="Arial"/>
        </w:rPr>
        <w:t xml:space="preserve">rich in </w:t>
      </w:r>
      <w:r w:rsidR="00840BAC" w:rsidRPr="009A210C">
        <w:rPr>
          <w:rFonts w:ascii="Arial" w:hAnsi="Arial" w:cs="Arial"/>
        </w:rPr>
        <w:t xml:space="preserve">plant biodiversity and ethnobotanically important </w:t>
      </w:r>
      <w:r w:rsidR="002B7D02" w:rsidRPr="009A210C">
        <w:rPr>
          <w:rFonts w:ascii="Arial" w:hAnsi="Arial" w:cs="Arial"/>
        </w:rPr>
        <w:t>medicinal plants</w:t>
      </w:r>
      <w:r w:rsidR="00840BAC" w:rsidRPr="009A210C">
        <w:rPr>
          <w:rFonts w:ascii="Arial" w:hAnsi="Arial" w:cs="Arial"/>
        </w:rPr>
        <w:t>.</w:t>
      </w:r>
      <w:r w:rsidR="002B7D02" w:rsidRPr="009A210C">
        <w:rPr>
          <w:rFonts w:ascii="Arial" w:hAnsi="Arial" w:cs="Arial"/>
        </w:rPr>
        <w:t xml:space="preserve"> These medicinally important plant species are </w:t>
      </w:r>
      <w:r w:rsidRPr="009A210C">
        <w:rPr>
          <w:rFonts w:ascii="Arial" w:hAnsi="Arial" w:cs="Arial"/>
        </w:rPr>
        <w:t xml:space="preserve">mostly </w:t>
      </w:r>
      <w:r w:rsidR="002B7D02" w:rsidRPr="009A210C">
        <w:rPr>
          <w:rFonts w:ascii="Arial" w:hAnsi="Arial" w:cs="Arial"/>
        </w:rPr>
        <w:t>used by</w:t>
      </w:r>
      <w:r w:rsidR="00620093" w:rsidRPr="009A210C">
        <w:rPr>
          <w:rFonts w:ascii="Arial" w:hAnsi="Arial" w:cs="Arial"/>
        </w:rPr>
        <w:t xml:space="preserve"> the ethnic </w:t>
      </w:r>
      <w:r w:rsidR="002B7D02" w:rsidRPr="009A210C">
        <w:rPr>
          <w:rFonts w:ascii="Arial" w:hAnsi="Arial" w:cs="Arial"/>
        </w:rPr>
        <w:t xml:space="preserve">or tribal </w:t>
      </w:r>
      <w:r w:rsidR="00620093" w:rsidRPr="009A210C">
        <w:rPr>
          <w:rFonts w:ascii="Arial" w:hAnsi="Arial" w:cs="Arial"/>
        </w:rPr>
        <w:t xml:space="preserve">communities </w:t>
      </w:r>
      <w:r w:rsidR="002B7D02" w:rsidRPr="009A210C">
        <w:rPr>
          <w:rFonts w:ascii="Arial" w:hAnsi="Arial" w:cs="Arial"/>
        </w:rPr>
        <w:t xml:space="preserve">of the area. The </w:t>
      </w:r>
      <w:r w:rsidR="00620093" w:rsidRPr="009A210C">
        <w:rPr>
          <w:rFonts w:ascii="Arial" w:hAnsi="Arial" w:cs="Arial"/>
        </w:rPr>
        <w:t xml:space="preserve">traditional healers </w:t>
      </w:r>
      <w:r w:rsidR="002B7D02" w:rsidRPr="009A210C">
        <w:rPr>
          <w:rFonts w:ascii="Arial" w:hAnsi="Arial" w:cs="Arial"/>
        </w:rPr>
        <w:t xml:space="preserve">or </w:t>
      </w:r>
      <w:proofErr w:type="spellStart"/>
      <w:r w:rsidR="002B7D02" w:rsidRPr="009A210C">
        <w:rPr>
          <w:rFonts w:ascii="Arial" w:hAnsi="Arial" w:cs="Arial"/>
          <w:i/>
          <w:iCs/>
        </w:rPr>
        <w:t>vaidyas</w:t>
      </w:r>
      <w:proofErr w:type="spellEnd"/>
      <w:r w:rsidR="002B7D02" w:rsidRPr="009A210C">
        <w:rPr>
          <w:rFonts w:ascii="Arial" w:hAnsi="Arial" w:cs="Arial"/>
        </w:rPr>
        <w:t xml:space="preserve"> of the area are familiar about the uses of the </w:t>
      </w:r>
      <w:r w:rsidR="00E4323D" w:rsidRPr="009A210C">
        <w:rPr>
          <w:rFonts w:ascii="Arial" w:hAnsi="Arial" w:cs="Arial"/>
        </w:rPr>
        <w:t xml:space="preserve">locally available </w:t>
      </w:r>
      <w:r w:rsidR="002B7D02" w:rsidRPr="009A210C">
        <w:rPr>
          <w:rFonts w:ascii="Arial" w:hAnsi="Arial" w:cs="Arial"/>
        </w:rPr>
        <w:t xml:space="preserve">plants which are generally used in </w:t>
      </w:r>
      <w:r w:rsidR="00620093" w:rsidRPr="009A210C">
        <w:rPr>
          <w:rFonts w:ascii="Arial" w:hAnsi="Arial" w:cs="Arial"/>
        </w:rPr>
        <w:t>the treatment of various ailments including malaria.</w:t>
      </w:r>
      <w:r w:rsidR="0026518E" w:rsidRPr="009A210C">
        <w:rPr>
          <w:rFonts w:ascii="Arial" w:hAnsi="Arial" w:cs="Arial"/>
        </w:rPr>
        <w:t xml:space="preserve"> Some of the </w:t>
      </w:r>
      <w:r w:rsidR="00985BED" w:rsidRPr="009A210C">
        <w:rPr>
          <w:rFonts w:ascii="Arial" w:hAnsi="Arial" w:cs="Arial"/>
        </w:rPr>
        <w:t xml:space="preserve">antimalaria </w:t>
      </w:r>
      <w:r w:rsidR="0026518E" w:rsidRPr="009A210C">
        <w:rPr>
          <w:rFonts w:ascii="Arial" w:hAnsi="Arial" w:cs="Arial"/>
        </w:rPr>
        <w:t xml:space="preserve">plant species </w:t>
      </w:r>
      <w:r w:rsidR="00985BED" w:rsidRPr="009A210C">
        <w:rPr>
          <w:rFonts w:ascii="Arial" w:hAnsi="Arial" w:cs="Arial"/>
        </w:rPr>
        <w:t xml:space="preserve">selected for the present </w:t>
      </w:r>
      <w:r w:rsidR="00294466" w:rsidRPr="009A210C">
        <w:rPr>
          <w:rFonts w:ascii="Arial" w:hAnsi="Arial" w:cs="Arial"/>
        </w:rPr>
        <w:t>study</w:t>
      </w:r>
      <w:r w:rsidR="00985BED" w:rsidRPr="009A210C">
        <w:rPr>
          <w:rFonts w:ascii="Arial" w:hAnsi="Arial" w:cs="Arial"/>
        </w:rPr>
        <w:t xml:space="preserve"> </w:t>
      </w:r>
      <w:r w:rsidR="00E33F61">
        <w:rPr>
          <w:rFonts w:ascii="Arial" w:hAnsi="Arial" w:cs="Arial"/>
        </w:rPr>
        <w:t>was</w:t>
      </w:r>
      <w:r w:rsidR="00985BED" w:rsidRPr="009A210C">
        <w:rPr>
          <w:rFonts w:ascii="Arial" w:hAnsi="Arial" w:cs="Arial"/>
        </w:rPr>
        <w:t xml:space="preserve"> </w:t>
      </w:r>
      <w:proofErr w:type="spellStart"/>
      <w:r w:rsidR="00620093" w:rsidRPr="009A210C">
        <w:rPr>
          <w:rFonts w:ascii="Arial" w:hAnsi="Arial" w:cs="Arial"/>
          <w:i/>
          <w:iCs/>
        </w:rPr>
        <w:t>Swertia</w:t>
      </w:r>
      <w:proofErr w:type="spellEnd"/>
      <w:r w:rsidR="00620093" w:rsidRPr="009A210C">
        <w:rPr>
          <w:rFonts w:ascii="Arial" w:hAnsi="Arial" w:cs="Arial"/>
          <w:i/>
          <w:iCs/>
        </w:rPr>
        <w:t xml:space="preserve"> </w:t>
      </w:r>
      <w:proofErr w:type="spellStart"/>
      <w:r w:rsidR="00620093" w:rsidRPr="009A210C">
        <w:rPr>
          <w:rFonts w:ascii="Arial" w:hAnsi="Arial" w:cs="Arial"/>
          <w:i/>
          <w:iCs/>
        </w:rPr>
        <w:t>chirayita</w:t>
      </w:r>
      <w:proofErr w:type="spellEnd"/>
      <w:r w:rsidR="00B67356" w:rsidRPr="009A210C">
        <w:rPr>
          <w:rFonts w:ascii="Arial" w:hAnsi="Arial" w:cs="Arial"/>
          <w:i/>
          <w:iCs/>
        </w:rPr>
        <w:t xml:space="preserve">, Solanum nigrum, </w:t>
      </w:r>
      <w:proofErr w:type="spellStart"/>
      <w:r w:rsidR="00B67356" w:rsidRPr="009A210C">
        <w:rPr>
          <w:rFonts w:ascii="Arial" w:hAnsi="Arial" w:cs="Arial"/>
          <w:i/>
          <w:iCs/>
        </w:rPr>
        <w:t>Pongamia</w:t>
      </w:r>
      <w:proofErr w:type="spellEnd"/>
      <w:r w:rsidR="00B67356" w:rsidRPr="009A210C">
        <w:rPr>
          <w:rFonts w:ascii="Arial" w:hAnsi="Arial" w:cs="Arial"/>
          <w:i/>
          <w:iCs/>
        </w:rPr>
        <w:t xml:space="preserve"> </w:t>
      </w:r>
      <w:proofErr w:type="spellStart"/>
      <w:r w:rsidR="00B67356" w:rsidRPr="009A210C">
        <w:rPr>
          <w:rFonts w:ascii="Arial" w:hAnsi="Arial" w:cs="Arial"/>
          <w:i/>
          <w:iCs/>
        </w:rPr>
        <w:t>pinnata</w:t>
      </w:r>
      <w:proofErr w:type="spellEnd"/>
      <w:r w:rsidR="00B67356" w:rsidRPr="009A210C">
        <w:rPr>
          <w:rFonts w:ascii="Arial" w:hAnsi="Arial" w:cs="Arial"/>
          <w:i/>
          <w:iCs/>
        </w:rPr>
        <w:t xml:space="preserve">, </w:t>
      </w:r>
      <w:proofErr w:type="spellStart"/>
      <w:r w:rsidR="00B67356" w:rsidRPr="009A210C">
        <w:rPr>
          <w:rFonts w:ascii="Arial" w:hAnsi="Arial" w:cs="Arial"/>
          <w:i/>
          <w:iCs/>
        </w:rPr>
        <w:t>Cyperus</w:t>
      </w:r>
      <w:proofErr w:type="spellEnd"/>
      <w:r w:rsidR="00B67356" w:rsidRPr="009A210C">
        <w:rPr>
          <w:rFonts w:ascii="Arial" w:hAnsi="Arial" w:cs="Arial"/>
          <w:i/>
          <w:iCs/>
        </w:rPr>
        <w:t xml:space="preserve"> </w:t>
      </w:r>
      <w:proofErr w:type="spellStart"/>
      <w:r w:rsidR="00B67356" w:rsidRPr="009A210C">
        <w:rPr>
          <w:rFonts w:ascii="Arial" w:hAnsi="Arial" w:cs="Arial"/>
          <w:i/>
          <w:iCs/>
        </w:rPr>
        <w:t>rotundus</w:t>
      </w:r>
      <w:proofErr w:type="spellEnd"/>
      <w:r w:rsidR="00B67356" w:rsidRPr="009A210C">
        <w:rPr>
          <w:rFonts w:ascii="Arial" w:hAnsi="Arial" w:cs="Arial"/>
          <w:i/>
          <w:iCs/>
        </w:rPr>
        <w:t xml:space="preserve">, </w:t>
      </w:r>
      <w:proofErr w:type="spellStart"/>
      <w:r w:rsidR="00B67356" w:rsidRPr="009A210C">
        <w:rPr>
          <w:rFonts w:ascii="Arial" w:hAnsi="Arial" w:cs="Arial"/>
          <w:i/>
          <w:iCs/>
        </w:rPr>
        <w:t>Artemesia</w:t>
      </w:r>
      <w:proofErr w:type="spellEnd"/>
      <w:r w:rsidR="00B67356" w:rsidRPr="009A210C">
        <w:rPr>
          <w:rFonts w:ascii="Arial" w:hAnsi="Arial" w:cs="Arial"/>
          <w:i/>
          <w:iCs/>
        </w:rPr>
        <w:t xml:space="preserve"> </w:t>
      </w:r>
      <w:proofErr w:type="spellStart"/>
      <w:r w:rsidR="00B67356" w:rsidRPr="009A210C">
        <w:rPr>
          <w:rFonts w:ascii="Arial" w:hAnsi="Arial" w:cs="Arial"/>
          <w:i/>
          <w:iCs/>
        </w:rPr>
        <w:t>indica</w:t>
      </w:r>
      <w:proofErr w:type="spellEnd"/>
      <w:r w:rsidR="00B67356" w:rsidRPr="009A210C">
        <w:rPr>
          <w:rFonts w:ascii="Arial" w:hAnsi="Arial" w:cs="Arial"/>
        </w:rPr>
        <w:t xml:space="preserve"> and </w:t>
      </w:r>
      <w:r w:rsidR="00B67356" w:rsidRPr="009A210C">
        <w:rPr>
          <w:rFonts w:ascii="Arial" w:hAnsi="Arial" w:cs="Arial"/>
          <w:i/>
          <w:iCs/>
        </w:rPr>
        <w:t xml:space="preserve">Andrographis </w:t>
      </w:r>
      <w:proofErr w:type="spellStart"/>
      <w:r w:rsidR="00B67356" w:rsidRPr="009A210C">
        <w:rPr>
          <w:rFonts w:ascii="Arial" w:hAnsi="Arial" w:cs="Arial"/>
          <w:i/>
          <w:iCs/>
        </w:rPr>
        <w:t>paniculata</w:t>
      </w:r>
      <w:proofErr w:type="spellEnd"/>
      <w:r w:rsidR="00B67356" w:rsidRPr="009A210C">
        <w:rPr>
          <w:rFonts w:ascii="Arial" w:hAnsi="Arial" w:cs="Arial"/>
          <w:i/>
          <w:iCs/>
        </w:rPr>
        <w:t xml:space="preserve">. </w:t>
      </w:r>
      <w:r w:rsidR="00E33F61">
        <w:rPr>
          <w:rFonts w:ascii="Arial" w:hAnsi="Arial" w:cs="Arial"/>
        </w:rPr>
        <w:t>Traditional method</w:t>
      </w:r>
      <w:r w:rsidR="008526AA">
        <w:rPr>
          <w:rFonts w:ascii="Arial" w:hAnsi="Arial" w:cs="Arial"/>
        </w:rPr>
        <w:t>s</w:t>
      </w:r>
      <w:r w:rsidR="00E33F61">
        <w:rPr>
          <w:rFonts w:ascii="Arial" w:hAnsi="Arial" w:cs="Arial"/>
        </w:rPr>
        <w:t xml:space="preserve"> of uses of the antimalarial plants were also documented during the field study. </w:t>
      </w:r>
    </w:p>
    <w:p w14:paraId="5FE214A2" w14:textId="17EC57A8" w:rsidR="00C308E9" w:rsidRPr="0052765E" w:rsidRDefault="003713A1" w:rsidP="006446C6">
      <w:pPr>
        <w:spacing w:line="360" w:lineRule="auto"/>
        <w:jc w:val="both"/>
        <w:rPr>
          <w:rFonts w:ascii="Arial" w:hAnsi="Arial" w:cs="Arial"/>
        </w:rPr>
      </w:pPr>
      <w:r>
        <w:rPr>
          <w:rFonts w:ascii="Arial" w:hAnsi="Arial" w:cs="Arial"/>
          <w:noProof/>
        </w:rPr>
        <mc:AlternateContent>
          <mc:Choice Requires="wpg">
            <w:drawing>
              <wp:anchor distT="0" distB="0" distL="114300" distR="114300" simplePos="0" relativeHeight="251660288" behindDoc="0" locked="0" layoutInCell="1" allowOverlap="1" wp14:anchorId="7EA5B52E" wp14:editId="4977E72C">
                <wp:simplePos x="0" y="0"/>
                <wp:positionH relativeFrom="column">
                  <wp:posOffset>7620</wp:posOffset>
                </wp:positionH>
                <wp:positionV relativeFrom="paragraph">
                  <wp:posOffset>2882265</wp:posOffset>
                </wp:positionV>
                <wp:extent cx="5730240" cy="1369695"/>
                <wp:effectExtent l="0" t="0" r="0" b="0"/>
                <wp:wrapTight wrapText="bothSides">
                  <wp:wrapPolygon edited="0">
                    <wp:start x="0" y="0"/>
                    <wp:lineTo x="0" y="21330"/>
                    <wp:lineTo x="6965" y="21330"/>
                    <wp:lineTo x="21543" y="21330"/>
                    <wp:lineTo x="21543" y="0"/>
                    <wp:lineTo x="6965" y="0"/>
                    <wp:lineTo x="0" y="0"/>
                  </wp:wrapPolygon>
                </wp:wrapTight>
                <wp:docPr id="5860125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0240" cy="1369695"/>
                          <a:chOff x="0" y="0"/>
                          <a:chExt cx="5730240" cy="1369695"/>
                        </a:xfrm>
                      </wpg:grpSpPr>
                      <pic:pic xmlns:pic="http://schemas.openxmlformats.org/drawingml/2006/picture">
                        <pic:nvPicPr>
                          <pic:cNvPr id="1590153853" name="Picture 1"/>
                          <pic:cNvPicPr>
                            <a:picLocks noChangeAspect="1"/>
                          </pic:cNvPicPr>
                        </pic:nvPicPr>
                        <pic:blipFill>
                          <a:blip r:embed="rId8"/>
                          <a:stretch>
                            <a:fillRect/>
                          </a:stretch>
                        </pic:blipFill>
                        <pic:spPr>
                          <a:xfrm>
                            <a:off x="0" y="0"/>
                            <a:ext cx="1828800" cy="1369695"/>
                          </a:xfrm>
                          <a:prstGeom prst="rect">
                            <a:avLst/>
                          </a:prstGeom>
                        </pic:spPr>
                      </pic:pic>
                      <pic:pic xmlns:pic="http://schemas.openxmlformats.org/drawingml/2006/picture">
                        <pic:nvPicPr>
                          <pic:cNvPr id="1676137671" name="Picture 2"/>
                          <pic:cNvPicPr>
                            <a:picLocks noChangeAspect="1"/>
                          </pic:cNvPicPr>
                        </pic:nvPicPr>
                        <pic:blipFill>
                          <a:blip r:embed="rId9"/>
                          <a:stretch>
                            <a:fillRect/>
                          </a:stretch>
                        </pic:blipFill>
                        <pic:spPr>
                          <a:xfrm>
                            <a:off x="1905000" y="15240"/>
                            <a:ext cx="1966595" cy="1341120"/>
                          </a:xfrm>
                          <a:prstGeom prst="rect">
                            <a:avLst/>
                          </a:prstGeom>
                        </pic:spPr>
                      </pic:pic>
                      <pic:pic xmlns:pic="http://schemas.openxmlformats.org/drawingml/2006/picture">
                        <pic:nvPicPr>
                          <pic:cNvPr id="981429840" name="Picture 3"/>
                          <pic:cNvPicPr>
                            <a:picLocks noChangeAspect="1"/>
                          </pic:cNvPicPr>
                        </pic:nvPicPr>
                        <pic:blipFill>
                          <a:blip r:embed="rId10"/>
                          <a:stretch>
                            <a:fillRect/>
                          </a:stretch>
                        </pic:blipFill>
                        <pic:spPr>
                          <a:xfrm>
                            <a:off x="3954780" y="22860"/>
                            <a:ext cx="1775460" cy="1331595"/>
                          </a:xfrm>
                          <a:prstGeom prst="rect">
                            <a:avLst/>
                          </a:prstGeom>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31C707A" id="Group 2" o:spid="_x0000_s1026" style="position:absolute;margin-left:.6pt;margin-top:226.95pt;width:451.2pt;height:107.85pt;z-index:251660288" coordsize="57302,136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8288;height:1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">
                  <v:imagedata r:id="rId12" o:title=""/>
                </v:shape>
                <v:shape id="Picture 2" o:spid="_x0000_s1028" type="#_x0000_t75" style="position:absolute;left:19050;top:152;width:19665;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">
                  <v:imagedata r:id="rId13" o:title=""/>
                </v:shape>
                <v:shape id="Picture 3" o:spid="_x0000_s1029" type="#_x0000_t75" style="position:absolute;left:39547;top:228;width:17755;height:13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">
                  <v:imagedata r:id="rId14" o:title=""/>
                </v:shape>
                <w10:wrap type="tight"/>
              </v:group>
            </w:pict>
          </mc:Fallback>
        </mc:AlternateContent>
      </w:r>
      <w:r w:rsidR="00776365" w:rsidRPr="0052765E">
        <w:rPr>
          <w:rFonts w:ascii="Arial" w:hAnsi="Arial" w:cs="Arial"/>
          <w:b/>
          <w:bCs/>
        </w:rPr>
        <w:t xml:space="preserve">2.1 </w:t>
      </w:r>
      <w:proofErr w:type="spellStart"/>
      <w:r w:rsidR="000A3605" w:rsidRPr="0052765E">
        <w:rPr>
          <w:rFonts w:ascii="Arial" w:hAnsi="Arial" w:cs="Arial"/>
          <w:b/>
          <w:bCs/>
          <w:i/>
          <w:iCs/>
        </w:rPr>
        <w:t>Swerita</w:t>
      </w:r>
      <w:proofErr w:type="spellEnd"/>
      <w:r w:rsidR="00315B13" w:rsidRPr="0052765E">
        <w:rPr>
          <w:rFonts w:ascii="Arial" w:hAnsi="Arial" w:cs="Arial"/>
          <w:b/>
          <w:bCs/>
          <w:i/>
          <w:iCs/>
        </w:rPr>
        <w:t xml:space="preserve"> </w:t>
      </w:r>
      <w:proofErr w:type="spellStart"/>
      <w:r w:rsidR="000A3605" w:rsidRPr="0052765E">
        <w:rPr>
          <w:rFonts w:ascii="Arial" w:hAnsi="Arial" w:cs="Arial"/>
          <w:b/>
          <w:bCs/>
          <w:i/>
          <w:iCs/>
        </w:rPr>
        <w:t>chirayita</w:t>
      </w:r>
      <w:proofErr w:type="spellEnd"/>
      <w:r w:rsidR="000A3605" w:rsidRPr="0052765E">
        <w:rPr>
          <w:rFonts w:ascii="Arial" w:hAnsi="Arial" w:cs="Arial"/>
        </w:rPr>
        <w:t>:</w:t>
      </w:r>
      <w:r w:rsidR="00315B13" w:rsidRPr="0052765E">
        <w:rPr>
          <w:rFonts w:ascii="Arial" w:hAnsi="Arial" w:cs="Arial"/>
        </w:rPr>
        <w:t xml:space="preserve"> </w:t>
      </w:r>
      <w:proofErr w:type="spellStart"/>
      <w:r w:rsidR="000A3605" w:rsidRPr="0052765E">
        <w:rPr>
          <w:rFonts w:ascii="Arial" w:hAnsi="Arial" w:cs="Arial"/>
          <w:i/>
          <w:iCs/>
        </w:rPr>
        <w:t>Swertia</w:t>
      </w:r>
      <w:proofErr w:type="spellEnd"/>
      <w:r w:rsidR="000A3605" w:rsidRPr="0052765E">
        <w:rPr>
          <w:rFonts w:ascii="Arial" w:hAnsi="Arial" w:cs="Arial"/>
          <w:i/>
          <w:iCs/>
        </w:rPr>
        <w:t xml:space="preserve"> </w:t>
      </w:r>
      <w:proofErr w:type="spellStart"/>
      <w:r w:rsidR="000A3605" w:rsidRPr="0052765E">
        <w:rPr>
          <w:rFonts w:ascii="Arial" w:hAnsi="Arial" w:cs="Arial"/>
          <w:i/>
          <w:iCs/>
        </w:rPr>
        <w:t>chirayita</w:t>
      </w:r>
      <w:proofErr w:type="spellEnd"/>
      <w:r w:rsidR="000A3605" w:rsidRPr="0052765E">
        <w:rPr>
          <w:rFonts w:ascii="Arial" w:hAnsi="Arial" w:cs="Arial"/>
        </w:rPr>
        <w:t xml:space="preserve">, commonly known as </w:t>
      </w:r>
      <w:proofErr w:type="spellStart"/>
      <w:r w:rsidR="000A3605" w:rsidRPr="0052765E">
        <w:rPr>
          <w:rFonts w:ascii="Arial" w:hAnsi="Arial" w:cs="Arial"/>
        </w:rPr>
        <w:t>chirayita</w:t>
      </w:r>
      <w:proofErr w:type="spellEnd"/>
      <w:r w:rsidR="006446C6" w:rsidRPr="0052765E">
        <w:rPr>
          <w:rFonts w:ascii="Arial" w:hAnsi="Arial" w:cs="Arial"/>
        </w:rPr>
        <w:t xml:space="preserve"> or </w:t>
      </w:r>
      <w:proofErr w:type="spellStart"/>
      <w:r w:rsidR="006446C6" w:rsidRPr="0052765E">
        <w:rPr>
          <w:rFonts w:ascii="Arial" w:hAnsi="Arial" w:cs="Arial"/>
        </w:rPr>
        <w:t>chirata</w:t>
      </w:r>
      <w:proofErr w:type="spellEnd"/>
      <w:r w:rsidR="000A3605" w:rsidRPr="0052765E">
        <w:rPr>
          <w:rFonts w:ascii="Arial" w:hAnsi="Arial" w:cs="Arial"/>
        </w:rPr>
        <w:t>, is an important medicinal herb</w:t>
      </w:r>
      <w:r w:rsidR="00E80089" w:rsidRPr="0052765E">
        <w:rPr>
          <w:rFonts w:ascii="Arial" w:hAnsi="Arial" w:cs="Arial"/>
        </w:rPr>
        <w:t xml:space="preserve"> belongs to family </w:t>
      </w:r>
      <w:r w:rsidR="00373EF9" w:rsidRPr="0052765E">
        <w:rPr>
          <w:rFonts w:ascii="Arial" w:hAnsi="Arial" w:cs="Arial"/>
        </w:rPr>
        <w:t>Gentianaceae</w:t>
      </w:r>
      <w:r w:rsidR="00E80089" w:rsidRPr="0052765E">
        <w:rPr>
          <w:rFonts w:ascii="Arial" w:hAnsi="Arial" w:cs="Arial"/>
        </w:rPr>
        <w:t xml:space="preserve">. This herb is native to the Himalayan region, but it is widely found in various parts of India, including Jharkhand, where it is </w:t>
      </w:r>
      <w:r w:rsidR="00917A13" w:rsidRPr="0052765E">
        <w:rPr>
          <w:rFonts w:ascii="Arial" w:hAnsi="Arial" w:cs="Arial"/>
        </w:rPr>
        <w:t xml:space="preserve">also </w:t>
      </w:r>
      <w:r w:rsidR="00E80089" w:rsidRPr="0052765E">
        <w:rPr>
          <w:rFonts w:ascii="Arial" w:hAnsi="Arial" w:cs="Arial"/>
        </w:rPr>
        <w:t xml:space="preserve">used by local communities to treat fever and malaria. The herb has </w:t>
      </w:r>
      <w:r w:rsidR="000A3605" w:rsidRPr="0052765E">
        <w:rPr>
          <w:rFonts w:ascii="Arial" w:hAnsi="Arial" w:cs="Arial"/>
        </w:rPr>
        <w:t xml:space="preserve">a long history of use in </w:t>
      </w:r>
      <w:r w:rsidR="000A3605" w:rsidRPr="0052765E">
        <w:rPr>
          <w:rFonts w:ascii="Arial" w:hAnsi="Arial" w:cs="Arial"/>
        </w:rPr>
        <w:lastRenderedPageBreak/>
        <w:t>traditional medicine</w:t>
      </w:r>
      <w:r w:rsidR="0004598C" w:rsidRPr="0052765E">
        <w:rPr>
          <w:rFonts w:ascii="Arial" w:hAnsi="Arial" w:cs="Arial"/>
        </w:rPr>
        <w:t>s</w:t>
      </w:r>
      <w:r w:rsidR="000A3605" w:rsidRPr="0052765E">
        <w:rPr>
          <w:rFonts w:ascii="Arial" w:hAnsi="Arial" w:cs="Arial"/>
        </w:rPr>
        <w:t xml:space="preserve">, particularly in the treatment of ailments such as </w:t>
      </w:r>
      <w:r w:rsidR="000C6FE0">
        <w:rPr>
          <w:rFonts w:ascii="Arial" w:hAnsi="Arial" w:cs="Arial"/>
        </w:rPr>
        <w:t>intermittent fever</w:t>
      </w:r>
      <w:r w:rsidR="000A3605" w:rsidRPr="0052765E">
        <w:rPr>
          <w:rFonts w:ascii="Arial" w:hAnsi="Arial" w:cs="Arial"/>
        </w:rPr>
        <w:t xml:space="preserve">, diabetes, liver problems, </w:t>
      </w:r>
      <w:r w:rsidR="000C6FE0">
        <w:rPr>
          <w:rFonts w:ascii="Arial" w:hAnsi="Arial" w:cs="Arial"/>
        </w:rPr>
        <w:t>worm</w:t>
      </w:r>
      <w:r w:rsidR="00CA3F63" w:rsidRPr="0052765E">
        <w:rPr>
          <w:rFonts w:ascii="Arial" w:hAnsi="Arial" w:cs="Arial"/>
        </w:rPr>
        <w:t>-killing</w:t>
      </w:r>
      <w:r w:rsidR="001E6191">
        <w:rPr>
          <w:rFonts w:ascii="Arial" w:hAnsi="Arial" w:cs="Arial"/>
        </w:rPr>
        <w:t xml:space="preserve">, </w:t>
      </w:r>
      <w:r w:rsidR="001E6191" w:rsidRPr="0052765E">
        <w:rPr>
          <w:rFonts w:ascii="Arial" w:hAnsi="Arial" w:cs="Arial"/>
        </w:rPr>
        <w:t>skin diseases</w:t>
      </w:r>
      <w:r w:rsidR="00374EA4" w:rsidRPr="0052765E">
        <w:rPr>
          <w:rFonts w:ascii="Arial" w:hAnsi="Arial" w:cs="Arial"/>
        </w:rPr>
        <w:t xml:space="preserve"> </w:t>
      </w:r>
      <w:r w:rsidR="000A3605" w:rsidRPr="0052765E">
        <w:rPr>
          <w:rFonts w:ascii="Arial" w:hAnsi="Arial" w:cs="Arial"/>
        </w:rPr>
        <w:t xml:space="preserve">and digestive disorders. </w:t>
      </w:r>
      <w:proofErr w:type="spellStart"/>
      <w:r w:rsidR="004A3303" w:rsidRPr="0052765E">
        <w:rPr>
          <w:rFonts w:ascii="Arial" w:hAnsi="Arial" w:cs="Arial"/>
          <w:i/>
          <w:iCs/>
        </w:rPr>
        <w:t>Swertia</w:t>
      </w:r>
      <w:proofErr w:type="spellEnd"/>
      <w:r w:rsidR="004A3303" w:rsidRPr="0052765E">
        <w:rPr>
          <w:rFonts w:ascii="Arial" w:hAnsi="Arial" w:cs="Arial"/>
          <w:i/>
          <w:iCs/>
        </w:rPr>
        <w:t xml:space="preserve"> </w:t>
      </w:r>
      <w:proofErr w:type="spellStart"/>
      <w:r w:rsidR="004A3303" w:rsidRPr="0052765E">
        <w:rPr>
          <w:rFonts w:ascii="Arial" w:hAnsi="Arial" w:cs="Arial"/>
          <w:i/>
          <w:iCs/>
        </w:rPr>
        <w:t>chirayita</w:t>
      </w:r>
      <w:proofErr w:type="spellEnd"/>
      <w:r w:rsidR="004A3303" w:rsidRPr="0052765E">
        <w:rPr>
          <w:rFonts w:ascii="Arial" w:hAnsi="Arial" w:cs="Arial"/>
        </w:rPr>
        <w:t xml:space="preserve"> is particularly known for its </w:t>
      </w:r>
      <w:r w:rsidR="00E80089" w:rsidRPr="0052765E">
        <w:rPr>
          <w:rFonts w:ascii="Arial" w:hAnsi="Arial" w:cs="Arial"/>
        </w:rPr>
        <w:t xml:space="preserve">antimalarial and </w:t>
      </w:r>
      <w:r w:rsidR="004A3303" w:rsidRPr="0052765E">
        <w:rPr>
          <w:rFonts w:ascii="Arial" w:hAnsi="Arial" w:cs="Arial"/>
        </w:rPr>
        <w:t xml:space="preserve">liver-protective properties. </w:t>
      </w:r>
      <w:r w:rsidR="00C21732">
        <w:rPr>
          <w:rFonts w:ascii="Arial" w:hAnsi="Arial" w:cs="Arial"/>
        </w:rPr>
        <w:t>The herb</w:t>
      </w:r>
      <w:r w:rsidR="006F4636" w:rsidRPr="0052765E">
        <w:rPr>
          <w:rFonts w:ascii="Arial" w:hAnsi="Arial" w:cs="Arial"/>
        </w:rPr>
        <w:t xml:space="preserve"> is commonly administered in various forms, including decoctions, powders, and herbal supplements. </w:t>
      </w:r>
      <w:r w:rsidR="004A3303" w:rsidRPr="0052765E">
        <w:rPr>
          <w:rFonts w:ascii="Arial" w:hAnsi="Arial" w:cs="Arial"/>
        </w:rPr>
        <w:t xml:space="preserve">The </w:t>
      </w:r>
      <w:r w:rsidR="00796021" w:rsidRPr="0052765E">
        <w:rPr>
          <w:rFonts w:ascii="Arial" w:hAnsi="Arial" w:cs="Arial"/>
        </w:rPr>
        <w:t xml:space="preserve">decoction of the </w:t>
      </w:r>
      <w:r w:rsidR="00F07012" w:rsidRPr="0052765E">
        <w:rPr>
          <w:rFonts w:ascii="Arial" w:hAnsi="Arial" w:cs="Arial"/>
        </w:rPr>
        <w:t xml:space="preserve">whole </w:t>
      </w:r>
      <w:r w:rsidR="004A3303" w:rsidRPr="0052765E">
        <w:rPr>
          <w:rFonts w:ascii="Arial" w:hAnsi="Arial" w:cs="Arial"/>
        </w:rPr>
        <w:t xml:space="preserve">plant </w:t>
      </w:r>
      <w:r w:rsidR="00F07012" w:rsidRPr="0052765E">
        <w:rPr>
          <w:rFonts w:ascii="Arial" w:hAnsi="Arial" w:cs="Arial"/>
        </w:rPr>
        <w:t xml:space="preserve">parts </w:t>
      </w:r>
      <w:proofErr w:type="gramStart"/>
      <w:r w:rsidR="00F07012" w:rsidRPr="0052765E">
        <w:rPr>
          <w:rFonts w:ascii="Arial" w:hAnsi="Arial" w:cs="Arial"/>
        </w:rPr>
        <w:t>are</w:t>
      </w:r>
      <w:proofErr w:type="gramEnd"/>
      <w:r w:rsidR="00E80089" w:rsidRPr="0052765E">
        <w:rPr>
          <w:rFonts w:ascii="Arial" w:hAnsi="Arial" w:cs="Arial"/>
        </w:rPr>
        <w:t xml:space="preserve"> </w:t>
      </w:r>
      <w:r w:rsidR="004A3303" w:rsidRPr="0052765E">
        <w:rPr>
          <w:rFonts w:ascii="Arial" w:hAnsi="Arial" w:cs="Arial"/>
        </w:rPr>
        <w:t xml:space="preserve">traditionally used </w:t>
      </w:r>
      <w:r w:rsidR="00796021" w:rsidRPr="0052765E">
        <w:rPr>
          <w:rFonts w:ascii="Arial" w:hAnsi="Arial" w:cs="Arial"/>
        </w:rPr>
        <w:t xml:space="preserve">as an antimalarial and </w:t>
      </w:r>
      <w:proofErr w:type="spellStart"/>
      <w:r w:rsidR="00796021" w:rsidRPr="0052765E">
        <w:rPr>
          <w:rFonts w:ascii="Arial" w:hAnsi="Arial" w:cs="Arial"/>
        </w:rPr>
        <w:t>antihepatitis</w:t>
      </w:r>
      <w:proofErr w:type="spellEnd"/>
      <w:r w:rsidR="00796021" w:rsidRPr="0052765E">
        <w:rPr>
          <w:rFonts w:ascii="Arial" w:hAnsi="Arial" w:cs="Arial"/>
        </w:rPr>
        <w:t xml:space="preserve"> remedy</w:t>
      </w:r>
      <w:r w:rsidR="00B12397" w:rsidRPr="0052765E">
        <w:rPr>
          <w:rFonts w:ascii="Arial" w:hAnsi="Arial" w:cs="Arial"/>
        </w:rPr>
        <w:t xml:space="preserve"> (</w:t>
      </w:r>
      <w:r w:rsidR="0052765E" w:rsidRPr="0052765E">
        <w:rPr>
          <w:rFonts w:ascii="Arial" w:hAnsi="Arial" w:cs="Arial"/>
        </w:rPr>
        <w:t xml:space="preserve">Sankar et al. 2017; </w:t>
      </w:r>
      <w:r w:rsidR="00FF540E" w:rsidRPr="0052765E">
        <w:rPr>
          <w:rFonts w:ascii="Arial" w:hAnsi="Arial" w:cs="Arial"/>
        </w:rPr>
        <w:t xml:space="preserve">Kumar and Van </w:t>
      </w:r>
      <w:proofErr w:type="spellStart"/>
      <w:r w:rsidR="00FF540E" w:rsidRPr="0052765E">
        <w:rPr>
          <w:rFonts w:ascii="Arial" w:hAnsi="Arial" w:cs="Arial"/>
        </w:rPr>
        <w:t>Staden</w:t>
      </w:r>
      <w:proofErr w:type="spellEnd"/>
      <w:r w:rsidR="00FF540E" w:rsidRPr="0052765E">
        <w:rPr>
          <w:rFonts w:ascii="Arial" w:hAnsi="Arial" w:cs="Arial"/>
        </w:rPr>
        <w:t xml:space="preserve"> 2015; </w:t>
      </w:r>
      <w:r w:rsidR="00B12397" w:rsidRPr="0052765E">
        <w:rPr>
          <w:rFonts w:ascii="Arial" w:hAnsi="Arial" w:cs="Arial"/>
          <w:shd w:val="clear" w:color="auto" w:fill="FFFFFF"/>
        </w:rPr>
        <w:t xml:space="preserve">Bhatt et al. 2006; </w:t>
      </w:r>
      <w:r w:rsidR="00001964" w:rsidRPr="0052765E">
        <w:rPr>
          <w:rFonts w:ascii="Arial" w:hAnsi="Arial" w:cs="Arial"/>
          <w:shd w:val="clear" w:color="auto" w:fill="FFFFFF"/>
        </w:rPr>
        <w:t>Chen et al. 2011)</w:t>
      </w:r>
      <w:r w:rsidR="004A3303" w:rsidRPr="0052765E">
        <w:rPr>
          <w:rFonts w:ascii="Arial" w:hAnsi="Arial" w:cs="Arial"/>
        </w:rPr>
        <w:t xml:space="preserve">. </w:t>
      </w:r>
      <w:r w:rsidR="00E80089" w:rsidRPr="0052765E">
        <w:rPr>
          <w:rFonts w:ascii="Arial" w:hAnsi="Arial" w:cs="Arial"/>
        </w:rPr>
        <w:t xml:space="preserve"> </w:t>
      </w:r>
    </w:p>
    <w:p w14:paraId="7F3E6224" w14:textId="5C102C27" w:rsidR="00F07012" w:rsidRPr="00900004" w:rsidRDefault="00900004" w:rsidP="00900004">
      <w:pPr>
        <w:jc w:val="center"/>
        <w:rPr>
          <w:rFonts w:ascii="Arial" w:hAnsi="Arial" w:cs="Arial"/>
        </w:rPr>
      </w:pPr>
      <w:r w:rsidRPr="00900004">
        <w:rPr>
          <w:rFonts w:ascii="Arial" w:hAnsi="Arial" w:cs="Arial"/>
        </w:rPr>
        <w:t>Photo</w:t>
      </w:r>
      <w:r w:rsidR="009B1305">
        <w:rPr>
          <w:rFonts w:ascii="Arial" w:hAnsi="Arial" w:cs="Arial"/>
        </w:rPr>
        <w:t xml:space="preserve"> 1</w:t>
      </w:r>
      <w:r w:rsidRPr="00900004">
        <w:rPr>
          <w:rFonts w:ascii="Arial" w:hAnsi="Arial" w:cs="Arial"/>
        </w:rPr>
        <w:t xml:space="preserve">: </w:t>
      </w:r>
      <w:proofErr w:type="spellStart"/>
      <w:r w:rsidRPr="00900004">
        <w:rPr>
          <w:rFonts w:ascii="Arial" w:hAnsi="Arial" w:cs="Arial"/>
          <w:i/>
          <w:iCs/>
        </w:rPr>
        <w:t>Swertia</w:t>
      </w:r>
      <w:proofErr w:type="spellEnd"/>
      <w:r w:rsidRPr="00900004">
        <w:rPr>
          <w:rFonts w:ascii="Arial" w:hAnsi="Arial" w:cs="Arial"/>
          <w:i/>
          <w:iCs/>
        </w:rPr>
        <w:t xml:space="preserve"> </w:t>
      </w:r>
      <w:proofErr w:type="spellStart"/>
      <w:r w:rsidRPr="00900004">
        <w:rPr>
          <w:rFonts w:ascii="Arial" w:hAnsi="Arial" w:cs="Arial"/>
          <w:i/>
          <w:iCs/>
        </w:rPr>
        <w:t>chirayita</w:t>
      </w:r>
      <w:proofErr w:type="spellEnd"/>
    </w:p>
    <w:p w14:paraId="1747F05F" w14:textId="77777777" w:rsidR="00900004" w:rsidRDefault="00900004" w:rsidP="00BB1416">
      <w:pPr>
        <w:rPr>
          <w:rFonts w:ascii="Times New Roman" w:hAnsi="Times New Roman" w:cs="Times New Roman"/>
          <w:b/>
          <w:bCs/>
          <w:sz w:val="24"/>
          <w:szCs w:val="24"/>
        </w:rPr>
      </w:pPr>
    </w:p>
    <w:p w14:paraId="3DDD3890" w14:textId="77777777" w:rsidR="004E2B36" w:rsidRPr="004E2B36" w:rsidRDefault="00555064" w:rsidP="004E2B36">
      <w:pPr>
        <w:spacing w:line="360" w:lineRule="auto"/>
        <w:jc w:val="both"/>
        <w:rPr>
          <w:rFonts w:ascii="Arial" w:hAnsi="Arial" w:cs="Arial"/>
          <w:b/>
          <w:bCs/>
        </w:rPr>
      </w:pPr>
      <w:r w:rsidRPr="00A04FC3">
        <w:rPr>
          <w:rFonts w:ascii="Arial" w:hAnsi="Arial" w:cs="Arial"/>
          <w:b/>
          <w:bCs/>
        </w:rPr>
        <w:t>2.2</w:t>
      </w:r>
      <w:r w:rsidRPr="00A04FC3">
        <w:rPr>
          <w:rFonts w:ascii="Arial" w:hAnsi="Arial" w:cs="Arial"/>
        </w:rPr>
        <w:t xml:space="preserve"> </w:t>
      </w:r>
      <w:r w:rsidR="000A3605" w:rsidRPr="00A04FC3">
        <w:rPr>
          <w:rFonts w:ascii="Arial" w:hAnsi="Arial" w:cs="Arial"/>
          <w:b/>
          <w:bCs/>
          <w:i/>
          <w:iCs/>
        </w:rPr>
        <w:t>Solanum nigrum</w:t>
      </w:r>
      <w:r w:rsidR="000A3605" w:rsidRPr="00A04FC3">
        <w:rPr>
          <w:rFonts w:ascii="Arial" w:hAnsi="Arial" w:cs="Arial"/>
        </w:rPr>
        <w:t>:</w:t>
      </w:r>
      <w:r w:rsidRPr="00A04FC3">
        <w:rPr>
          <w:rFonts w:ascii="Arial" w:hAnsi="Arial" w:cs="Arial"/>
        </w:rPr>
        <w:t xml:space="preserve"> </w:t>
      </w:r>
      <w:r w:rsidR="000A3605" w:rsidRPr="00A04FC3">
        <w:rPr>
          <w:rFonts w:ascii="Arial" w:hAnsi="Arial" w:cs="Arial"/>
          <w:i/>
          <w:iCs/>
        </w:rPr>
        <w:t>Solanum nigrum</w:t>
      </w:r>
      <w:r w:rsidR="000A3605" w:rsidRPr="00A04FC3">
        <w:rPr>
          <w:rFonts w:ascii="Arial" w:hAnsi="Arial" w:cs="Arial"/>
        </w:rPr>
        <w:t>, commonly known as black nightshade,</w:t>
      </w:r>
      <w:r w:rsidR="00E65064" w:rsidRPr="00A04FC3">
        <w:rPr>
          <w:rFonts w:ascii="Arial" w:hAnsi="Arial" w:cs="Arial"/>
        </w:rPr>
        <w:t xml:space="preserve"> is a species of flowering plant in the family </w:t>
      </w:r>
      <w:hyperlink r:id="rId15" w:history="1">
        <w:r w:rsidR="00E65064" w:rsidRPr="00A04FC3">
          <w:rPr>
            <w:rStyle w:val="Hyperlink"/>
            <w:rFonts w:ascii="Arial" w:hAnsi="Arial" w:cs="Arial"/>
            <w:color w:val="auto"/>
            <w:u w:val="none"/>
          </w:rPr>
          <w:t>Solanaceae</w:t>
        </w:r>
      </w:hyperlink>
      <w:r w:rsidR="00E65064" w:rsidRPr="00A04FC3">
        <w:rPr>
          <w:rFonts w:ascii="Arial" w:hAnsi="Arial" w:cs="Arial"/>
        </w:rPr>
        <w:t xml:space="preserve">. It </w:t>
      </w:r>
      <w:r w:rsidR="0055360C" w:rsidRPr="00A04FC3">
        <w:rPr>
          <w:rFonts w:ascii="Arial" w:hAnsi="Arial" w:cs="Arial"/>
          <w:shd w:val="clear" w:color="auto" w:fill="FFFFFF"/>
        </w:rPr>
        <w:t>is an annual herb or short-lived perennial shrub, typically reaching heights of 30 cm to 1.2 meters.</w:t>
      </w:r>
      <w:r w:rsidR="0097078B" w:rsidRPr="00A04FC3">
        <w:rPr>
          <w:rFonts w:ascii="Arial" w:hAnsi="Arial" w:cs="Arial"/>
          <w:shd w:val="clear" w:color="auto" w:fill="FFFFFF"/>
        </w:rPr>
        <w:t xml:space="preserve"> The plant </w:t>
      </w:r>
      <w:r w:rsidR="000A3605" w:rsidRPr="00A04FC3">
        <w:rPr>
          <w:rFonts w:ascii="Arial" w:hAnsi="Arial" w:cs="Arial"/>
        </w:rPr>
        <w:t xml:space="preserve">is found in many parts of the world and is especially prevalent in tropical and subtropical regions, including </w:t>
      </w:r>
      <w:r w:rsidR="001422F7" w:rsidRPr="00A04FC3">
        <w:rPr>
          <w:rFonts w:ascii="Arial" w:hAnsi="Arial" w:cs="Arial"/>
        </w:rPr>
        <w:t xml:space="preserve">Jharkhand and other </w:t>
      </w:r>
      <w:r w:rsidR="000A3605" w:rsidRPr="00A04FC3">
        <w:rPr>
          <w:rFonts w:ascii="Arial" w:hAnsi="Arial" w:cs="Arial"/>
        </w:rPr>
        <w:t>parts of India. It has long been valued in folk medicine for its thera</w:t>
      </w:r>
      <w:r w:rsidR="0070065D" w:rsidRPr="00A04FC3">
        <w:rPr>
          <w:rFonts w:ascii="Arial" w:hAnsi="Arial" w:cs="Arial"/>
        </w:rPr>
        <w:t>peutic properties</w:t>
      </w:r>
      <w:r w:rsidR="001422F7" w:rsidRPr="00A04FC3">
        <w:rPr>
          <w:rFonts w:ascii="Arial" w:hAnsi="Arial" w:cs="Arial"/>
        </w:rPr>
        <w:t xml:space="preserve">. </w:t>
      </w:r>
      <w:r w:rsidR="00A04FC3" w:rsidRPr="00A04FC3">
        <w:rPr>
          <w:rFonts w:ascii="Arial" w:hAnsi="Arial" w:cs="Arial"/>
          <w:shd w:val="clear" w:color="auto" w:fill="FFFFFF"/>
        </w:rPr>
        <w:t>There are two varieties of </w:t>
      </w:r>
      <w:r w:rsidR="00A04FC3" w:rsidRPr="00A04FC3">
        <w:rPr>
          <w:rFonts w:ascii="Arial" w:hAnsi="Arial" w:cs="Arial"/>
          <w:i/>
          <w:iCs/>
          <w:shd w:val="clear" w:color="auto" w:fill="FFFFFF"/>
        </w:rPr>
        <w:t>S. nigrum</w:t>
      </w:r>
      <w:r w:rsidR="00A04FC3" w:rsidRPr="00A04FC3">
        <w:rPr>
          <w:rFonts w:ascii="Arial" w:hAnsi="Arial" w:cs="Arial"/>
          <w:shd w:val="clear" w:color="auto" w:fill="FFFFFF"/>
        </w:rPr>
        <w:t xml:space="preserve">, i.e., black colour fruit and reddish-brown colour fruit. Both of the varieties have been used traditionally to treat various ailments. </w:t>
      </w:r>
      <w:r w:rsidR="004E2B36" w:rsidRPr="00A04FC3">
        <w:rPr>
          <w:rFonts w:ascii="Arial" w:hAnsi="Arial" w:cs="Arial"/>
        </w:rPr>
        <w:t xml:space="preserve">Traditionally </w:t>
      </w:r>
      <w:r w:rsidR="004E2B36" w:rsidRPr="00A04FC3">
        <w:rPr>
          <w:rFonts w:ascii="Arial" w:hAnsi="Arial" w:cs="Arial"/>
          <w:i/>
          <w:iCs/>
        </w:rPr>
        <w:t>S. nigrum</w:t>
      </w:r>
      <w:r w:rsidR="004E2B36" w:rsidRPr="00A04FC3">
        <w:rPr>
          <w:rFonts w:ascii="Arial" w:hAnsi="Arial" w:cs="Arial"/>
        </w:rPr>
        <w:t xml:space="preserve"> is used in the treatment of </w:t>
      </w:r>
      <w:r w:rsidR="00866CFD" w:rsidRPr="00A04FC3">
        <w:rPr>
          <w:rFonts w:ascii="Arial" w:hAnsi="Arial" w:cs="Arial"/>
        </w:rPr>
        <w:t>fever</w:t>
      </w:r>
      <w:r w:rsidR="004E2B36" w:rsidRPr="00A04FC3">
        <w:rPr>
          <w:rFonts w:ascii="Arial" w:hAnsi="Arial" w:cs="Arial"/>
        </w:rPr>
        <w:t xml:space="preserve">, </w:t>
      </w:r>
      <w:r w:rsidR="001422F7" w:rsidRPr="00A04FC3">
        <w:rPr>
          <w:rFonts w:ascii="Arial" w:hAnsi="Arial" w:cs="Arial"/>
        </w:rPr>
        <w:t xml:space="preserve">inflammation, </w:t>
      </w:r>
      <w:r w:rsidR="004E2B36" w:rsidRPr="00A04FC3">
        <w:rPr>
          <w:rFonts w:ascii="Arial" w:hAnsi="Arial" w:cs="Arial"/>
        </w:rPr>
        <w:t>liver disorders, menstrual cramps, diarrhoea, dizziness, eye infections and other diseases</w:t>
      </w:r>
      <w:r w:rsidR="00FC44E4" w:rsidRPr="00A04FC3">
        <w:rPr>
          <w:rFonts w:ascii="Arial" w:hAnsi="Arial" w:cs="Arial"/>
        </w:rPr>
        <w:t xml:space="preserve">. </w:t>
      </w:r>
      <w:r w:rsidR="00FC44E4" w:rsidRPr="00A04FC3">
        <w:rPr>
          <w:rFonts w:ascii="Arial" w:hAnsi="Arial" w:cs="Arial"/>
          <w:i/>
          <w:iCs/>
        </w:rPr>
        <w:t>S. nigrum</w:t>
      </w:r>
      <w:r w:rsidR="00FC44E4" w:rsidRPr="00A04FC3">
        <w:rPr>
          <w:rFonts w:ascii="Arial" w:hAnsi="Arial" w:cs="Arial"/>
        </w:rPr>
        <w:t xml:space="preserve"> is an important ingredient in traditional Indian medicines. Infusions </w:t>
      </w:r>
      <w:r w:rsidR="00D7074C">
        <w:rPr>
          <w:rFonts w:ascii="Arial" w:hAnsi="Arial" w:cs="Arial"/>
        </w:rPr>
        <w:t xml:space="preserve">of the plant </w:t>
      </w:r>
      <w:r w:rsidR="00FC44E4" w:rsidRPr="00A04FC3">
        <w:rPr>
          <w:rFonts w:ascii="Arial" w:hAnsi="Arial" w:cs="Arial"/>
        </w:rPr>
        <w:t>are used in </w:t>
      </w:r>
      <w:r w:rsidR="005C3320">
        <w:rPr>
          <w:rFonts w:ascii="Arial" w:hAnsi="Arial" w:cs="Arial"/>
        </w:rPr>
        <w:t xml:space="preserve">malarial </w:t>
      </w:r>
      <w:r w:rsidR="00FC44E4" w:rsidRPr="005C3320">
        <w:rPr>
          <w:rFonts w:ascii="Arial" w:hAnsi="Arial" w:cs="Arial"/>
        </w:rPr>
        <w:t>fever</w:t>
      </w:r>
      <w:r w:rsidR="00FC44E4" w:rsidRPr="00A04FC3">
        <w:rPr>
          <w:rFonts w:ascii="Arial" w:hAnsi="Arial" w:cs="Arial"/>
        </w:rPr>
        <w:t>.</w:t>
      </w:r>
      <w:r w:rsidR="0059097C">
        <w:rPr>
          <w:rFonts w:ascii="Arial" w:hAnsi="Arial" w:cs="Arial"/>
        </w:rPr>
        <w:t xml:space="preserve"> </w:t>
      </w:r>
      <w:r w:rsidR="0059097C" w:rsidRPr="0059097C">
        <w:rPr>
          <w:rFonts w:ascii="Arial" w:hAnsi="Arial" w:cs="Arial"/>
        </w:rPr>
        <w:t xml:space="preserve">In addition to the claimed traditional use, the 80% </w:t>
      </w:r>
      <w:proofErr w:type="spellStart"/>
      <w:r w:rsidR="0059097C" w:rsidRPr="0059097C">
        <w:rPr>
          <w:rFonts w:ascii="Arial" w:hAnsi="Arial" w:cs="Arial"/>
        </w:rPr>
        <w:t>hydromethanolic</w:t>
      </w:r>
      <w:proofErr w:type="spellEnd"/>
      <w:r w:rsidR="0059097C" w:rsidRPr="0059097C">
        <w:rPr>
          <w:rFonts w:ascii="Arial" w:hAnsi="Arial" w:cs="Arial"/>
        </w:rPr>
        <w:t xml:space="preserve"> fruit extract of</w:t>
      </w:r>
      <w:r w:rsidR="0059097C" w:rsidRPr="0059097C">
        <w:rPr>
          <w:rFonts w:ascii="Arial" w:hAnsi="Arial" w:cs="Arial"/>
          <w:i/>
          <w:iCs/>
        </w:rPr>
        <w:t xml:space="preserve"> S. nigrum</w:t>
      </w:r>
      <w:r w:rsidR="0059097C" w:rsidRPr="0059097C">
        <w:rPr>
          <w:rFonts w:ascii="Arial" w:hAnsi="Arial" w:cs="Arial"/>
        </w:rPr>
        <w:t xml:space="preserve"> has promising antimalarial activity, in vitro (IC50 = 10.29 </w:t>
      </w:r>
      <w:proofErr w:type="spellStart"/>
      <w:r w:rsidR="0059097C" w:rsidRPr="0059097C">
        <w:rPr>
          <w:rFonts w:ascii="Arial" w:hAnsi="Arial" w:cs="Arial"/>
        </w:rPr>
        <w:t>μg</w:t>
      </w:r>
      <w:proofErr w:type="spellEnd"/>
      <w:r w:rsidR="0059097C" w:rsidRPr="0059097C">
        <w:rPr>
          <w:rFonts w:ascii="Arial" w:hAnsi="Arial" w:cs="Arial"/>
        </w:rPr>
        <w:t xml:space="preserve">/ml) and in vivo with a percentage </w:t>
      </w:r>
      <w:proofErr w:type="spellStart"/>
      <w:r w:rsidR="0059097C" w:rsidRPr="0059097C">
        <w:rPr>
          <w:rFonts w:ascii="Arial" w:hAnsi="Arial" w:cs="Arial"/>
        </w:rPr>
        <w:t>parasitemia</w:t>
      </w:r>
      <w:proofErr w:type="spellEnd"/>
      <w:r w:rsidR="0059097C" w:rsidRPr="0059097C">
        <w:rPr>
          <w:rFonts w:ascii="Arial" w:hAnsi="Arial" w:cs="Arial"/>
        </w:rPr>
        <w:t xml:space="preserve"> inhibition of 60.68% (P &lt; 0.05). Additionally, in the in vitro test, the 50% cytotoxic concentration (CC50) of the fruit extract of the plant was 66.3 ug/ml on the Raji cell line (B lymphocyte cell line), showing that the plant is potentially toxic at much higher doses</w:t>
      </w:r>
      <w:r w:rsidR="004C5476">
        <w:rPr>
          <w:rFonts w:ascii="Arial" w:hAnsi="Arial" w:cs="Arial"/>
        </w:rPr>
        <w:t xml:space="preserve"> (</w:t>
      </w:r>
      <w:r w:rsidR="004C5476" w:rsidRPr="00467017">
        <w:rPr>
          <w:rFonts w:ascii="Arial" w:hAnsi="Arial" w:cs="Arial"/>
        </w:rPr>
        <w:t>Grubb</w:t>
      </w:r>
      <w:r w:rsidR="004C5476">
        <w:rPr>
          <w:rFonts w:ascii="Arial" w:hAnsi="Arial" w:cs="Arial"/>
        </w:rPr>
        <w:t xml:space="preserve"> et al. 2012; </w:t>
      </w:r>
      <w:proofErr w:type="spellStart"/>
      <w:r w:rsidR="00666853">
        <w:rPr>
          <w:rFonts w:ascii="Arial" w:hAnsi="Arial" w:cs="Arial"/>
        </w:rPr>
        <w:t>Venkateswarlu</w:t>
      </w:r>
      <w:proofErr w:type="spellEnd"/>
      <w:r w:rsidR="00666853">
        <w:rPr>
          <w:rFonts w:ascii="Arial" w:hAnsi="Arial" w:cs="Arial"/>
        </w:rPr>
        <w:t xml:space="preserve"> and </w:t>
      </w:r>
      <w:r w:rsidR="00666853" w:rsidRPr="00AE26E2">
        <w:rPr>
          <w:rFonts w:ascii="Arial" w:hAnsi="Arial" w:cs="Arial"/>
        </w:rPr>
        <w:t>Krishna</w:t>
      </w:r>
      <w:r w:rsidR="00666853">
        <w:rPr>
          <w:rFonts w:ascii="Arial" w:hAnsi="Arial" w:cs="Arial"/>
        </w:rPr>
        <w:t xml:space="preserve"> 1971; </w:t>
      </w:r>
      <w:r w:rsidR="00482082" w:rsidRPr="00AE26E2">
        <w:rPr>
          <w:rFonts w:ascii="Arial" w:hAnsi="Arial" w:cs="Arial"/>
          <w:shd w:val="clear" w:color="auto" w:fill="FFFFFF"/>
        </w:rPr>
        <w:t>Jain</w:t>
      </w:r>
      <w:r w:rsidR="00482082">
        <w:rPr>
          <w:rFonts w:ascii="Arial" w:hAnsi="Arial" w:cs="Arial"/>
          <w:shd w:val="clear" w:color="auto" w:fill="FFFFFF"/>
        </w:rPr>
        <w:t xml:space="preserve"> 1968; </w:t>
      </w:r>
      <w:r w:rsidR="005614FA">
        <w:rPr>
          <w:rFonts w:ascii="Arial" w:hAnsi="Arial" w:cs="Arial"/>
          <w:noProof/>
          <w:lang w:val="en-US" w:bidi="hi-IN"/>
        </w:rPr>
        <w:drawing>
          <wp:anchor distT="0" distB="0" distL="114300" distR="114300" simplePos="0" relativeHeight="251677696" behindDoc="1" locked="0" layoutInCell="1" allowOverlap="1" wp14:anchorId="362497E7" wp14:editId="34E44BDD">
            <wp:simplePos x="0" y="0"/>
            <wp:positionH relativeFrom="column">
              <wp:posOffset>-26670</wp:posOffset>
            </wp:positionH>
            <wp:positionV relativeFrom="paragraph">
              <wp:posOffset>617220</wp:posOffset>
            </wp:positionV>
            <wp:extent cx="1535430" cy="1463040"/>
            <wp:effectExtent l="19050" t="0" r="7620" b="0"/>
            <wp:wrapTight wrapText="bothSides">
              <wp:wrapPolygon edited="0">
                <wp:start x="-268" y="0"/>
                <wp:lineTo x="-268" y="21375"/>
                <wp:lineTo x="21707" y="21375"/>
                <wp:lineTo x="21707" y="0"/>
                <wp:lineTo x="-268" y="0"/>
              </wp:wrapPolygon>
            </wp:wrapTight>
            <wp:docPr id="10" name="Picture 9" desc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jpg"/>
                    <pic:cNvPicPr/>
                  </pic:nvPicPr>
                  <pic:blipFill>
                    <a:blip r:embed="rId16"/>
                    <a:srcRect r="12323"/>
                    <a:stretch>
                      <a:fillRect/>
                    </a:stretch>
                  </pic:blipFill>
                  <pic:spPr>
                    <a:xfrm>
                      <a:off x="0" y="0"/>
                      <a:ext cx="1535430" cy="1463040"/>
                    </a:xfrm>
                    <a:prstGeom prst="rect">
                      <a:avLst/>
                    </a:prstGeom>
                  </pic:spPr>
                </pic:pic>
              </a:graphicData>
            </a:graphic>
          </wp:anchor>
        </w:drawing>
      </w:r>
      <w:r w:rsidR="005614FA">
        <w:rPr>
          <w:rFonts w:ascii="Arial" w:hAnsi="Arial" w:cs="Arial"/>
          <w:noProof/>
          <w:lang w:val="en-US" w:bidi="hi-IN"/>
        </w:rPr>
        <w:drawing>
          <wp:anchor distT="0" distB="0" distL="114300" distR="114300" simplePos="0" relativeHeight="251674624" behindDoc="1" locked="0" layoutInCell="1" allowOverlap="1" wp14:anchorId="353F3A0C" wp14:editId="55A2B341">
            <wp:simplePos x="0" y="0"/>
            <wp:positionH relativeFrom="column">
              <wp:posOffset>1565910</wp:posOffset>
            </wp:positionH>
            <wp:positionV relativeFrom="paragraph">
              <wp:posOffset>617220</wp:posOffset>
            </wp:positionV>
            <wp:extent cx="1268730" cy="1478280"/>
            <wp:effectExtent l="19050" t="0" r="7620" b="0"/>
            <wp:wrapTight wrapText="bothSides">
              <wp:wrapPolygon edited="0">
                <wp:start x="-324" y="0"/>
                <wp:lineTo x="-324" y="21433"/>
                <wp:lineTo x="21730" y="21433"/>
                <wp:lineTo x="21730" y="0"/>
                <wp:lineTo x="-324" y="0"/>
              </wp:wrapPolygon>
            </wp:wrapTight>
            <wp:docPr id="6" name="Picture 5" desc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pg"/>
                    <pic:cNvPicPr/>
                  </pic:nvPicPr>
                  <pic:blipFill>
                    <a:blip r:embed="rId17"/>
                    <a:srcRect l="20714"/>
                    <a:stretch>
                      <a:fillRect/>
                    </a:stretch>
                  </pic:blipFill>
                  <pic:spPr>
                    <a:xfrm>
                      <a:off x="0" y="0"/>
                      <a:ext cx="1268730" cy="1478280"/>
                    </a:xfrm>
                    <a:prstGeom prst="rect">
                      <a:avLst/>
                    </a:prstGeom>
                  </pic:spPr>
                </pic:pic>
              </a:graphicData>
            </a:graphic>
          </wp:anchor>
        </w:drawing>
      </w:r>
      <w:r w:rsidR="005614FA">
        <w:rPr>
          <w:rFonts w:ascii="Arial" w:hAnsi="Arial" w:cs="Arial"/>
          <w:noProof/>
          <w:lang w:val="en-US" w:bidi="hi-IN"/>
        </w:rPr>
        <w:drawing>
          <wp:anchor distT="0" distB="0" distL="114300" distR="114300" simplePos="0" relativeHeight="251675648" behindDoc="1" locked="0" layoutInCell="1" allowOverlap="1" wp14:anchorId="5DC396BC" wp14:editId="337A8722">
            <wp:simplePos x="0" y="0"/>
            <wp:positionH relativeFrom="column">
              <wp:posOffset>2895600</wp:posOffset>
            </wp:positionH>
            <wp:positionV relativeFrom="paragraph">
              <wp:posOffset>609600</wp:posOffset>
            </wp:positionV>
            <wp:extent cx="1200150" cy="1470660"/>
            <wp:effectExtent l="19050" t="0" r="0" b="0"/>
            <wp:wrapTight wrapText="bothSides">
              <wp:wrapPolygon edited="0">
                <wp:start x="-343" y="0"/>
                <wp:lineTo x="-343" y="21264"/>
                <wp:lineTo x="21600" y="21264"/>
                <wp:lineTo x="21600" y="0"/>
                <wp:lineTo x="-343" y="0"/>
              </wp:wrapPolygon>
            </wp:wrapTight>
            <wp:docPr id="8" name="Picture 7"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pg"/>
                    <pic:cNvPicPr/>
                  </pic:nvPicPr>
                  <pic:blipFill>
                    <a:blip r:embed="rId18"/>
                    <a:stretch>
                      <a:fillRect/>
                    </a:stretch>
                  </pic:blipFill>
                  <pic:spPr>
                    <a:xfrm>
                      <a:off x="0" y="0"/>
                      <a:ext cx="1200150" cy="1470660"/>
                    </a:xfrm>
                    <a:prstGeom prst="rect">
                      <a:avLst/>
                    </a:prstGeom>
                  </pic:spPr>
                </pic:pic>
              </a:graphicData>
            </a:graphic>
          </wp:anchor>
        </w:drawing>
      </w:r>
      <w:r w:rsidR="005614FA">
        <w:rPr>
          <w:rFonts w:ascii="Arial" w:hAnsi="Arial" w:cs="Arial"/>
          <w:noProof/>
          <w:lang w:val="en-US" w:bidi="hi-IN"/>
        </w:rPr>
        <w:drawing>
          <wp:anchor distT="0" distB="0" distL="114300" distR="114300" simplePos="0" relativeHeight="251676672" behindDoc="1" locked="0" layoutInCell="1" allowOverlap="1" wp14:anchorId="7E9EFF36" wp14:editId="34B1AEFB">
            <wp:simplePos x="0" y="0"/>
            <wp:positionH relativeFrom="column">
              <wp:posOffset>4183380</wp:posOffset>
            </wp:positionH>
            <wp:positionV relativeFrom="paragraph">
              <wp:posOffset>609600</wp:posOffset>
            </wp:positionV>
            <wp:extent cx="1489710" cy="1478280"/>
            <wp:effectExtent l="19050" t="0" r="0" b="0"/>
            <wp:wrapTight wrapText="bothSides">
              <wp:wrapPolygon edited="0">
                <wp:start x="-276" y="0"/>
                <wp:lineTo x="-276" y="21433"/>
                <wp:lineTo x="21545" y="21433"/>
                <wp:lineTo x="21545" y="0"/>
                <wp:lineTo x="-276" y="0"/>
              </wp:wrapPolygon>
            </wp:wrapTight>
            <wp:docPr id="9" name="Picture 8" desc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jpg"/>
                    <pic:cNvPicPr/>
                  </pic:nvPicPr>
                  <pic:blipFill>
                    <a:blip r:embed="rId19"/>
                    <a:stretch>
                      <a:fillRect/>
                    </a:stretch>
                  </pic:blipFill>
                  <pic:spPr>
                    <a:xfrm>
                      <a:off x="0" y="0"/>
                      <a:ext cx="1489710" cy="1478280"/>
                    </a:xfrm>
                    <a:prstGeom prst="rect">
                      <a:avLst/>
                    </a:prstGeom>
                  </pic:spPr>
                </pic:pic>
              </a:graphicData>
            </a:graphic>
          </wp:anchor>
        </w:drawing>
      </w:r>
      <w:r w:rsidR="00A04FC3" w:rsidRPr="0020406D">
        <w:rPr>
          <w:rFonts w:ascii="Arial" w:hAnsi="Arial" w:cs="Arial"/>
        </w:rPr>
        <w:t>Acharya and </w:t>
      </w:r>
      <w:proofErr w:type="spellStart"/>
      <w:r w:rsidR="00A04FC3" w:rsidRPr="0020406D">
        <w:rPr>
          <w:rFonts w:ascii="Arial" w:hAnsi="Arial" w:cs="Arial"/>
        </w:rPr>
        <w:t>Pokhrel</w:t>
      </w:r>
      <w:proofErr w:type="spellEnd"/>
      <w:r w:rsidR="00A04FC3">
        <w:rPr>
          <w:rFonts w:ascii="Arial" w:hAnsi="Arial" w:cs="Arial"/>
        </w:rPr>
        <w:t xml:space="preserve"> 1970; </w:t>
      </w:r>
      <w:proofErr w:type="spellStart"/>
      <w:r w:rsidR="00602B39">
        <w:rPr>
          <w:rFonts w:ascii="Arial" w:hAnsi="Arial" w:cs="Arial"/>
        </w:rPr>
        <w:t>Busse</w:t>
      </w:r>
      <w:proofErr w:type="spellEnd"/>
      <w:r w:rsidR="00602B39" w:rsidRPr="00E048F4">
        <w:rPr>
          <w:rFonts w:ascii="Arial" w:hAnsi="Arial" w:cs="Arial"/>
        </w:rPr>
        <w:t> and Tefera</w:t>
      </w:r>
      <w:r w:rsidR="00602B39">
        <w:rPr>
          <w:rFonts w:ascii="Arial" w:hAnsi="Arial" w:cs="Arial"/>
        </w:rPr>
        <w:t xml:space="preserve"> 2013; </w:t>
      </w:r>
      <w:r w:rsidR="00A053C3" w:rsidRPr="00E048F4">
        <w:rPr>
          <w:rFonts w:ascii="Arial" w:hAnsi="Arial" w:cs="Arial"/>
        </w:rPr>
        <w:t>Haddad</w:t>
      </w:r>
      <w:r w:rsidR="00A053C3">
        <w:rPr>
          <w:rFonts w:ascii="Arial" w:hAnsi="Arial" w:cs="Arial"/>
        </w:rPr>
        <w:t xml:space="preserve"> et al. 2017)</w:t>
      </w:r>
      <w:r w:rsidR="00AB43E2">
        <w:rPr>
          <w:rFonts w:ascii="Arial" w:hAnsi="Arial" w:cs="Arial"/>
        </w:rPr>
        <w:t>.</w:t>
      </w:r>
    </w:p>
    <w:p w14:paraId="6ACFD429" w14:textId="153378EE" w:rsidR="00B71157" w:rsidRDefault="00AB43E2" w:rsidP="005614FA">
      <w:pPr>
        <w:jc w:val="center"/>
        <w:rPr>
          <w:rFonts w:ascii="Times New Roman" w:hAnsi="Times New Roman" w:cs="Times New Roman"/>
          <w:sz w:val="24"/>
          <w:szCs w:val="24"/>
        </w:rPr>
      </w:pPr>
      <w:r>
        <w:rPr>
          <w:rFonts w:ascii="Arial" w:hAnsi="Arial" w:cs="Arial"/>
        </w:rPr>
        <w:t>Photo</w:t>
      </w:r>
      <w:r w:rsidR="0062697F">
        <w:rPr>
          <w:rFonts w:ascii="Arial" w:hAnsi="Arial" w:cs="Arial"/>
        </w:rPr>
        <w:t xml:space="preserve"> </w:t>
      </w:r>
      <w:r w:rsidR="007767F4">
        <w:rPr>
          <w:rFonts w:ascii="Arial" w:hAnsi="Arial" w:cs="Arial"/>
        </w:rPr>
        <w:t>2</w:t>
      </w:r>
      <w:r>
        <w:rPr>
          <w:rFonts w:ascii="Arial" w:hAnsi="Arial" w:cs="Arial"/>
        </w:rPr>
        <w:t xml:space="preserve">: </w:t>
      </w:r>
      <w:r w:rsidRPr="00A04FC3">
        <w:rPr>
          <w:rFonts w:ascii="Arial" w:hAnsi="Arial" w:cs="Arial"/>
          <w:i/>
          <w:iCs/>
        </w:rPr>
        <w:t>Solanum nigrum</w:t>
      </w:r>
    </w:p>
    <w:p w14:paraId="420B1FA8" w14:textId="77777777" w:rsidR="00A40825" w:rsidRPr="00747101" w:rsidRDefault="00A40825" w:rsidP="00BB1416">
      <w:pPr>
        <w:rPr>
          <w:rFonts w:ascii="Times New Roman" w:hAnsi="Times New Roman" w:cs="Times New Roman"/>
          <w:sz w:val="24"/>
          <w:szCs w:val="24"/>
        </w:rPr>
      </w:pPr>
    </w:p>
    <w:p w14:paraId="3FCA4620" w14:textId="77777777" w:rsidR="008849EA" w:rsidRDefault="00003DA5" w:rsidP="008D0567">
      <w:pPr>
        <w:spacing w:line="360" w:lineRule="auto"/>
        <w:jc w:val="both"/>
        <w:rPr>
          <w:rFonts w:ascii="Arial" w:hAnsi="Arial" w:cs="Arial"/>
        </w:rPr>
      </w:pPr>
      <w:r w:rsidRPr="00C515F5">
        <w:rPr>
          <w:rFonts w:ascii="Arial" w:hAnsi="Arial" w:cs="Arial"/>
          <w:b/>
          <w:bCs/>
        </w:rPr>
        <w:lastRenderedPageBreak/>
        <w:t xml:space="preserve">2.3 </w:t>
      </w:r>
      <w:proofErr w:type="spellStart"/>
      <w:r w:rsidR="000A3605" w:rsidRPr="00C515F5">
        <w:rPr>
          <w:rFonts w:ascii="Arial" w:hAnsi="Arial" w:cs="Arial"/>
          <w:b/>
          <w:bCs/>
          <w:i/>
          <w:iCs/>
        </w:rPr>
        <w:t>Pongamia</w:t>
      </w:r>
      <w:proofErr w:type="spellEnd"/>
      <w:r w:rsidR="000A3605" w:rsidRPr="00C515F5">
        <w:rPr>
          <w:rFonts w:ascii="Arial" w:hAnsi="Arial" w:cs="Arial"/>
          <w:b/>
          <w:bCs/>
          <w:i/>
          <w:iCs/>
        </w:rPr>
        <w:t xml:space="preserve"> </w:t>
      </w:r>
      <w:proofErr w:type="spellStart"/>
      <w:r w:rsidR="000A3605" w:rsidRPr="00C515F5">
        <w:rPr>
          <w:rFonts w:ascii="Arial" w:hAnsi="Arial" w:cs="Arial"/>
          <w:b/>
          <w:bCs/>
          <w:i/>
          <w:iCs/>
        </w:rPr>
        <w:t>pinnata</w:t>
      </w:r>
      <w:proofErr w:type="spellEnd"/>
      <w:r w:rsidR="000A3605" w:rsidRPr="00C515F5">
        <w:rPr>
          <w:rFonts w:ascii="Arial" w:hAnsi="Arial" w:cs="Arial"/>
          <w:b/>
          <w:bCs/>
        </w:rPr>
        <w:t>:</w:t>
      </w:r>
      <w:r w:rsidRPr="00C515F5">
        <w:rPr>
          <w:rFonts w:ascii="Arial" w:hAnsi="Arial" w:cs="Arial"/>
        </w:rPr>
        <w:t xml:space="preserve"> </w:t>
      </w:r>
      <w:proofErr w:type="spellStart"/>
      <w:r w:rsidR="000A3605" w:rsidRPr="00C515F5">
        <w:rPr>
          <w:rFonts w:ascii="Arial" w:hAnsi="Arial" w:cs="Arial"/>
          <w:i/>
          <w:iCs/>
        </w:rPr>
        <w:t>Pongamia</w:t>
      </w:r>
      <w:proofErr w:type="spellEnd"/>
      <w:r w:rsidR="000A3605" w:rsidRPr="00C515F5">
        <w:rPr>
          <w:rFonts w:ascii="Arial" w:hAnsi="Arial" w:cs="Arial"/>
          <w:i/>
          <w:iCs/>
        </w:rPr>
        <w:t xml:space="preserve"> </w:t>
      </w:r>
      <w:proofErr w:type="spellStart"/>
      <w:r w:rsidR="000A3605" w:rsidRPr="00C515F5">
        <w:rPr>
          <w:rFonts w:ascii="Arial" w:hAnsi="Arial" w:cs="Arial"/>
          <w:i/>
          <w:iCs/>
        </w:rPr>
        <w:t>pinnata</w:t>
      </w:r>
      <w:proofErr w:type="spellEnd"/>
      <w:r w:rsidR="000A3605" w:rsidRPr="00C515F5">
        <w:rPr>
          <w:rFonts w:ascii="Arial" w:hAnsi="Arial" w:cs="Arial"/>
        </w:rPr>
        <w:t xml:space="preserve"> also known as </w:t>
      </w:r>
      <w:r w:rsidR="00FC3E6C" w:rsidRPr="00C515F5">
        <w:rPr>
          <w:rFonts w:ascii="Arial" w:hAnsi="Arial" w:cs="Arial"/>
        </w:rPr>
        <w:t>Karanja</w:t>
      </w:r>
      <w:r w:rsidR="000A3605" w:rsidRPr="00C515F5">
        <w:rPr>
          <w:rFonts w:ascii="Arial" w:hAnsi="Arial" w:cs="Arial"/>
        </w:rPr>
        <w:t xml:space="preserve"> is a </w:t>
      </w:r>
      <w:r w:rsidR="0096244A" w:rsidRPr="00C515F5">
        <w:rPr>
          <w:rFonts w:ascii="Arial" w:hAnsi="Arial" w:cs="Arial"/>
        </w:rPr>
        <w:t xml:space="preserve">valuable </w:t>
      </w:r>
      <w:r w:rsidR="000A3605" w:rsidRPr="00C515F5">
        <w:rPr>
          <w:rFonts w:ascii="Arial" w:hAnsi="Arial" w:cs="Arial"/>
        </w:rPr>
        <w:t xml:space="preserve">medicinal </w:t>
      </w:r>
      <w:r w:rsidR="0096244A" w:rsidRPr="00C515F5">
        <w:rPr>
          <w:rFonts w:ascii="Arial" w:hAnsi="Arial" w:cs="Arial"/>
        </w:rPr>
        <w:t xml:space="preserve">tree belongs to family </w:t>
      </w:r>
      <w:r w:rsidR="002B7892" w:rsidRPr="00C515F5">
        <w:rPr>
          <w:rFonts w:ascii="Arial" w:hAnsi="Arial" w:cs="Arial"/>
        </w:rPr>
        <w:t>Fabaceae</w:t>
      </w:r>
      <w:r w:rsidR="004D0C8C" w:rsidRPr="00C515F5">
        <w:rPr>
          <w:rFonts w:ascii="Arial" w:hAnsi="Arial" w:cs="Arial"/>
        </w:rPr>
        <w:t xml:space="preserve">. </w:t>
      </w:r>
      <w:r w:rsidR="00EB1FB2" w:rsidRPr="00C515F5">
        <w:rPr>
          <w:rFonts w:ascii="Arial" w:hAnsi="Arial" w:cs="Arial"/>
          <w:i/>
          <w:iCs/>
        </w:rPr>
        <w:t xml:space="preserve">P. </w:t>
      </w:r>
      <w:proofErr w:type="spellStart"/>
      <w:r w:rsidR="00EB1FB2" w:rsidRPr="00C515F5">
        <w:rPr>
          <w:rFonts w:ascii="Arial" w:hAnsi="Arial" w:cs="Arial"/>
          <w:i/>
          <w:iCs/>
        </w:rPr>
        <w:t>pinnata</w:t>
      </w:r>
      <w:proofErr w:type="spellEnd"/>
      <w:r w:rsidR="00EB1FB2" w:rsidRPr="00C515F5">
        <w:rPr>
          <w:rFonts w:ascii="Arial" w:hAnsi="Arial" w:cs="Arial"/>
        </w:rPr>
        <w:t xml:space="preserve"> is a medium-sized evergreen or briefly deciduous, </w:t>
      </w:r>
      <w:proofErr w:type="spellStart"/>
      <w:r w:rsidR="00EB1FB2" w:rsidRPr="00C515F5">
        <w:rPr>
          <w:rFonts w:ascii="Arial" w:hAnsi="Arial" w:cs="Arial"/>
        </w:rPr>
        <w:t>glabrous</w:t>
      </w:r>
      <w:proofErr w:type="spellEnd"/>
      <w:r w:rsidR="00EB1FB2" w:rsidRPr="00C515F5">
        <w:rPr>
          <w:rFonts w:ascii="Arial" w:hAnsi="Arial" w:cs="Arial"/>
        </w:rPr>
        <w:t xml:space="preserve"> </w:t>
      </w:r>
      <w:r w:rsidR="00397FC5" w:rsidRPr="00C515F5">
        <w:rPr>
          <w:rFonts w:ascii="Arial" w:hAnsi="Arial" w:cs="Arial"/>
        </w:rPr>
        <w:t>tree 15-25 m high native to humid and sub-tropic environments</w:t>
      </w:r>
      <w:r w:rsidR="00D7540D">
        <w:rPr>
          <w:rFonts w:ascii="Arial" w:hAnsi="Arial" w:cs="Arial"/>
        </w:rPr>
        <w:t xml:space="preserve"> of</w:t>
      </w:r>
      <w:r w:rsidR="00317012">
        <w:rPr>
          <w:rFonts w:ascii="Arial" w:hAnsi="Arial" w:cs="Arial"/>
        </w:rPr>
        <w:t xml:space="preserve"> Indian subcontinent and Southe</w:t>
      </w:r>
      <w:r w:rsidR="00D7540D">
        <w:rPr>
          <w:rFonts w:ascii="Arial" w:hAnsi="Arial" w:cs="Arial"/>
        </w:rPr>
        <w:t>ast Asia</w:t>
      </w:r>
      <w:r w:rsidR="00397FC5" w:rsidRPr="00C515F5">
        <w:rPr>
          <w:rFonts w:ascii="Arial" w:hAnsi="Arial" w:cs="Arial"/>
        </w:rPr>
        <w:t xml:space="preserve">. </w:t>
      </w:r>
      <w:r w:rsidR="00C515F5" w:rsidRPr="00C515F5">
        <w:rPr>
          <w:rFonts w:ascii="Arial" w:hAnsi="Arial" w:cs="Arial"/>
        </w:rPr>
        <w:t xml:space="preserve">In traditional medicine, various parts of this </w:t>
      </w:r>
      <w:r w:rsidR="00C515F5">
        <w:rPr>
          <w:rFonts w:ascii="Arial" w:hAnsi="Arial" w:cs="Arial"/>
        </w:rPr>
        <w:t>tree</w:t>
      </w:r>
      <w:r w:rsidR="00C515F5" w:rsidRPr="00C515F5">
        <w:rPr>
          <w:rFonts w:ascii="Arial" w:hAnsi="Arial" w:cs="Arial"/>
        </w:rPr>
        <w:t xml:space="preserve"> </w:t>
      </w:r>
      <w:r w:rsidR="009D670B" w:rsidRPr="00C515F5">
        <w:rPr>
          <w:rFonts w:ascii="Arial" w:hAnsi="Arial" w:cs="Arial"/>
        </w:rPr>
        <w:t>ha</w:t>
      </w:r>
      <w:r w:rsidR="009D670B">
        <w:rPr>
          <w:rFonts w:ascii="Arial" w:hAnsi="Arial" w:cs="Arial"/>
        </w:rPr>
        <w:t>ve</w:t>
      </w:r>
      <w:r w:rsidR="00C515F5" w:rsidRPr="00C515F5">
        <w:rPr>
          <w:rFonts w:ascii="Arial" w:hAnsi="Arial" w:cs="Arial"/>
        </w:rPr>
        <w:t xml:space="preserve"> been used to treat a variety of ailments</w:t>
      </w:r>
      <w:r w:rsidR="00C515F5">
        <w:rPr>
          <w:rFonts w:ascii="Arial" w:hAnsi="Arial" w:cs="Arial"/>
        </w:rPr>
        <w:t>.</w:t>
      </w:r>
      <w:r w:rsidR="00C515F5" w:rsidRPr="00C515F5">
        <w:rPr>
          <w:rFonts w:ascii="Arial" w:hAnsi="Arial" w:cs="Arial"/>
        </w:rPr>
        <w:t> </w:t>
      </w:r>
      <w:r w:rsidR="003D0EF4" w:rsidRPr="00EE69F8">
        <w:rPr>
          <w:rFonts w:ascii="Arial" w:hAnsi="Arial" w:cs="Arial"/>
        </w:rPr>
        <w:t>The fruits and sprouts are used in folk remedies for abdominal tumours</w:t>
      </w:r>
      <w:r w:rsidR="000E6F9A">
        <w:rPr>
          <w:rFonts w:ascii="Arial" w:hAnsi="Arial" w:cs="Arial"/>
        </w:rPr>
        <w:t xml:space="preserve">, skin diseases and </w:t>
      </w:r>
      <w:r w:rsidR="003D0EF4" w:rsidRPr="00EE69F8">
        <w:rPr>
          <w:rFonts w:ascii="Arial" w:hAnsi="Arial" w:cs="Arial"/>
        </w:rPr>
        <w:t xml:space="preserve">rheumatism. Leaves juice is used for cold, coughs, diarrhoea, dyspepsia, gonorrhoea and leprosy. Roots are used for cleaning gums, teeth, and ulcers. Bark is used internally for bleeding piles. </w:t>
      </w:r>
      <w:r w:rsidR="00317012" w:rsidRPr="00317012">
        <w:rPr>
          <w:rFonts w:ascii="Arial" w:hAnsi="Arial" w:cs="Arial"/>
        </w:rPr>
        <w:t>In the traditional medical practic</w:t>
      </w:r>
      <w:r w:rsidR="00317012">
        <w:rPr>
          <w:rFonts w:ascii="Arial" w:hAnsi="Arial" w:cs="Arial"/>
        </w:rPr>
        <w:t xml:space="preserve">es like Unani and Ayurveda, parts of </w:t>
      </w:r>
      <w:r w:rsidR="00317012" w:rsidRPr="00317012">
        <w:rPr>
          <w:rFonts w:ascii="Arial" w:hAnsi="Arial" w:cs="Arial"/>
          <w:i/>
          <w:iCs/>
        </w:rPr>
        <w:t>P</w:t>
      </w:r>
      <w:r w:rsidR="00317012">
        <w:rPr>
          <w:rFonts w:ascii="Arial" w:hAnsi="Arial" w:cs="Arial"/>
          <w:i/>
          <w:iCs/>
        </w:rPr>
        <w:t>.</w:t>
      </w:r>
      <w:r w:rsidR="00317012" w:rsidRPr="00317012">
        <w:rPr>
          <w:rFonts w:ascii="Arial" w:hAnsi="Arial" w:cs="Arial"/>
          <w:i/>
          <w:iCs/>
        </w:rPr>
        <w:t xml:space="preserve"> </w:t>
      </w:r>
      <w:proofErr w:type="spellStart"/>
      <w:r w:rsidR="00317012" w:rsidRPr="00317012">
        <w:rPr>
          <w:rFonts w:ascii="Arial" w:hAnsi="Arial" w:cs="Arial"/>
          <w:i/>
          <w:iCs/>
        </w:rPr>
        <w:t>pinnata</w:t>
      </w:r>
      <w:proofErr w:type="spellEnd"/>
      <w:r w:rsidR="00317012" w:rsidRPr="00317012">
        <w:rPr>
          <w:rFonts w:ascii="Arial" w:hAnsi="Arial" w:cs="Arial"/>
        </w:rPr>
        <w:t xml:space="preserve"> are used for </w:t>
      </w:r>
      <w:proofErr w:type="spellStart"/>
      <w:r w:rsidR="00317012" w:rsidRPr="00317012">
        <w:rPr>
          <w:rFonts w:ascii="Arial" w:hAnsi="Arial" w:cs="Arial"/>
        </w:rPr>
        <w:t>antiplasmodial</w:t>
      </w:r>
      <w:proofErr w:type="spellEnd"/>
      <w:r w:rsidR="00275D81">
        <w:rPr>
          <w:rFonts w:ascii="Arial" w:hAnsi="Arial" w:cs="Arial"/>
        </w:rPr>
        <w:t xml:space="preserve"> ailment</w:t>
      </w:r>
      <w:r w:rsidR="00736C5B">
        <w:rPr>
          <w:rFonts w:ascii="Arial" w:hAnsi="Arial" w:cs="Arial"/>
        </w:rPr>
        <w:t>.</w:t>
      </w:r>
      <w:r w:rsidR="005E7DAC">
        <w:rPr>
          <w:rFonts w:ascii="Arial" w:hAnsi="Arial" w:cs="Arial"/>
        </w:rPr>
        <w:t xml:space="preserve"> </w:t>
      </w:r>
      <w:r w:rsidR="00736C5B" w:rsidRPr="008D0567">
        <w:rPr>
          <w:rFonts w:ascii="Arial" w:hAnsi="Arial" w:cs="Arial"/>
        </w:rPr>
        <w:t xml:space="preserve">The bark of </w:t>
      </w:r>
      <w:r w:rsidR="00736C5B" w:rsidRPr="008D0567">
        <w:rPr>
          <w:rFonts w:ascii="Arial" w:hAnsi="Arial" w:cs="Arial"/>
          <w:i/>
          <w:iCs/>
        </w:rPr>
        <w:t>P</w:t>
      </w:r>
      <w:r w:rsidR="008D0567" w:rsidRPr="008D0567">
        <w:rPr>
          <w:rFonts w:ascii="Arial" w:hAnsi="Arial" w:cs="Arial"/>
          <w:i/>
          <w:iCs/>
        </w:rPr>
        <w:t>.</w:t>
      </w:r>
      <w:r w:rsidR="00736C5B" w:rsidRPr="008D0567">
        <w:rPr>
          <w:rFonts w:ascii="Arial" w:hAnsi="Arial" w:cs="Arial"/>
          <w:i/>
          <w:iCs/>
        </w:rPr>
        <w:t xml:space="preserve"> </w:t>
      </w:r>
      <w:proofErr w:type="spellStart"/>
      <w:r w:rsidR="00736C5B" w:rsidRPr="008D0567">
        <w:rPr>
          <w:rFonts w:ascii="Arial" w:hAnsi="Arial" w:cs="Arial"/>
          <w:i/>
          <w:iCs/>
        </w:rPr>
        <w:t>pinnata</w:t>
      </w:r>
      <w:proofErr w:type="spellEnd"/>
      <w:r w:rsidR="00736C5B" w:rsidRPr="008D0567">
        <w:rPr>
          <w:rFonts w:ascii="Arial" w:hAnsi="Arial" w:cs="Arial"/>
        </w:rPr>
        <w:t xml:space="preserve"> is </w:t>
      </w:r>
      <w:r w:rsidR="008D0567" w:rsidRPr="008D0567">
        <w:rPr>
          <w:rFonts w:ascii="Arial" w:hAnsi="Arial" w:cs="Arial"/>
        </w:rPr>
        <w:t>mostly</w:t>
      </w:r>
      <w:r w:rsidR="00736C5B" w:rsidRPr="008D0567">
        <w:rPr>
          <w:rFonts w:ascii="Arial" w:hAnsi="Arial" w:cs="Arial"/>
        </w:rPr>
        <w:t xml:space="preserve"> used as an antimalarial </w:t>
      </w:r>
      <w:r w:rsidR="008D0567" w:rsidRPr="008D0567">
        <w:rPr>
          <w:rFonts w:ascii="Arial" w:hAnsi="Arial" w:cs="Arial"/>
        </w:rPr>
        <w:t>cure</w:t>
      </w:r>
      <w:r w:rsidR="00736C5B" w:rsidRPr="008D0567">
        <w:rPr>
          <w:rFonts w:ascii="Arial" w:hAnsi="Arial" w:cs="Arial"/>
        </w:rPr>
        <w:t>. </w:t>
      </w:r>
      <w:r w:rsidR="008D0567">
        <w:rPr>
          <w:rFonts w:ascii="Arial" w:hAnsi="Arial" w:cs="Arial"/>
        </w:rPr>
        <w:t>T</w:t>
      </w:r>
      <w:r w:rsidR="00736C5B" w:rsidRPr="008D0567">
        <w:rPr>
          <w:rFonts w:ascii="Arial" w:hAnsi="Arial" w:cs="Arial"/>
        </w:rPr>
        <w:t xml:space="preserve">he methanolic extract of the bark exhibits potent in vitro antimalarial activity against </w:t>
      </w:r>
      <w:r w:rsidR="00736C5B" w:rsidRPr="008D0567">
        <w:rPr>
          <w:rFonts w:ascii="Arial" w:hAnsi="Arial" w:cs="Arial"/>
          <w:i/>
          <w:iCs/>
        </w:rPr>
        <w:t>Plasmodium falciparum</w:t>
      </w:r>
      <w:r w:rsidR="00736C5B" w:rsidRPr="008D0567">
        <w:rPr>
          <w:rFonts w:ascii="Arial" w:hAnsi="Arial" w:cs="Arial"/>
        </w:rPr>
        <w:t>. </w:t>
      </w:r>
      <w:proofErr w:type="gramStart"/>
      <w:r w:rsidR="008D0567">
        <w:rPr>
          <w:rFonts w:ascii="Arial" w:hAnsi="Arial" w:cs="Arial"/>
        </w:rPr>
        <w:t>M</w:t>
      </w:r>
      <w:r w:rsidR="008D0567" w:rsidRPr="008D0567">
        <w:rPr>
          <w:rFonts w:ascii="Arial" w:hAnsi="Arial" w:cs="Arial"/>
        </w:rPr>
        <w:t>oreover</w:t>
      </w:r>
      <w:proofErr w:type="gramEnd"/>
      <w:r w:rsidR="00736C5B" w:rsidRPr="008D0567">
        <w:rPr>
          <w:rFonts w:ascii="Arial" w:hAnsi="Arial" w:cs="Arial"/>
        </w:rPr>
        <w:t xml:space="preserve"> the bark </w:t>
      </w:r>
      <w:r w:rsidR="008D0567">
        <w:rPr>
          <w:rFonts w:ascii="Arial" w:hAnsi="Arial" w:cs="Arial"/>
        </w:rPr>
        <w:t xml:space="preserve">of the tree </w:t>
      </w:r>
      <w:r w:rsidR="00736C5B" w:rsidRPr="008D0567">
        <w:rPr>
          <w:rFonts w:ascii="Arial" w:hAnsi="Arial" w:cs="Arial"/>
        </w:rPr>
        <w:t xml:space="preserve">is </w:t>
      </w:r>
      <w:r w:rsidR="008D0567">
        <w:rPr>
          <w:rFonts w:ascii="Arial" w:hAnsi="Arial" w:cs="Arial"/>
        </w:rPr>
        <w:t>used</w:t>
      </w:r>
      <w:r w:rsidR="00736C5B" w:rsidRPr="008D0567">
        <w:rPr>
          <w:rFonts w:ascii="Arial" w:hAnsi="Arial" w:cs="Arial"/>
        </w:rPr>
        <w:t xml:space="preserve"> orally as a decoction or steam therapy</w:t>
      </w:r>
      <w:r w:rsidR="008D0567">
        <w:rPr>
          <w:rFonts w:ascii="Arial" w:hAnsi="Arial" w:cs="Arial"/>
        </w:rPr>
        <w:t xml:space="preserve"> for malaria </w:t>
      </w:r>
      <w:r w:rsidR="008849EA">
        <w:t>(</w:t>
      </w:r>
      <w:r w:rsidR="008849EA" w:rsidRPr="0091526A">
        <w:rPr>
          <w:rFonts w:ascii="Arial" w:hAnsi="Arial" w:cs="Arial"/>
        </w:rPr>
        <w:t>Hocking</w:t>
      </w:r>
      <w:r w:rsidR="008849EA">
        <w:rPr>
          <w:rFonts w:ascii="Arial" w:hAnsi="Arial" w:cs="Arial"/>
        </w:rPr>
        <w:t xml:space="preserve"> 1993; </w:t>
      </w:r>
      <w:r w:rsidR="00363BBC" w:rsidRPr="00DE395E">
        <w:rPr>
          <w:rFonts w:ascii="Arial" w:hAnsi="Arial" w:cs="Arial"/>
        </w:rPr>
        <w:t xml:space="preserve">Al </w:t>
      </w:r>
      <w:proofErr w:type="spellStart"/>
      <w:r w:rsidR="00363BBC" w:rsidRPr="00DE395E">
        <w:rPr>
          <w:rFonts w:ascii="Arial" w:hAnsi="Arial" w:cs="Arial"/>
        </w:rPr>
        <w:t>Muqarrabun</w:t>
      </w:r>
      <w:proofErr w:type="spellEnd"/>
      <w:r w:rsidR="00363BBC">
        <w:rPr>
          <w:rFonts w:ascii="Arial" w:hAnsi="Arial" w:cs="Arial"/>
        </w:rPr>
        <w:t xml:space="preserve"> et al. 2013; </w:t>
      </w:r>
      <w:r w:rsidR="00363BBC" w:rsidRPr="00DE395E">
        <w:rPr>
          <w:rFonts w:ascii="Arial" w:hAnsi="Arial" w:cs="Arial"/>
        </w:rPr>
        <w:t>Yadav</w:t>
      </w:r>
      <w:r w:rsidR="00363BBC">
        <w:rPr>
          <w:rFonts w:ascii="Arial" w:hAnsi="Arial" w:cs="Arial"/>
        </w:rPr>
        <w:t xml:space="preserve"> et al. 2004; </w:t>
      </w:r>
      <w:r w:rsidR="00F376A7" w:rsidRPr="001D678D">
        <w:rPr>
          <w:rFonts w:ascii="Arial" w:hAnsi="Arial" w:cs="Arial"/>
        </w:rPr>
        <w:t>Yadav</w:t>
      </w:r>
      <w:r w:rsidR="00F376A7">
        <w:rPr>
          <w:rFonts w:ascii="Arial" w:hAnsi="Arial" w:cs="Arial"/>
        </w:rPr>
        <w:t xml:space="preserve"> 2011;</w:t>
      </w:r>
      <w:r w:rsidR="00445500">
        <w:rPr>
          <w:rFonts w:ascii="Arial" w:hAnsi="Arial" w:cs="Arial"/>
        </w:rPr>
        <w:t xml:space="preserve"> </w:t>
      </w:r>
      <w:proofErr w:type="spellStart"/>
      <w:r w:rsidR="00445500" w:rsidRPr="007243A0">
        <w:rPr>
          <w:rFonts w:ascii="Arial" w:hAnsi="Arial" w:cs="Arial"/>
        </w:rPr>
        <w:t>Shameel</w:t>
      </w:r>
      <w:proofErr w:type="spellEnd"/>
      <w:r w:rsidR="00445500">
        <w:rPr>
          <w:rFonts w:ascii="Arial" w:hAnsi="Arial" w:cs="Arial"/>
        </w:rPr>
        <w:t xml:space="preserve"> et al. 1996; </w:t>
      </w:r>
      <w:proofErr w:type="spellStart"/>
      <w:r w:rsidR="00D8301C" w:rsidRPr="00B168E7">
        <w:rPr>
          <w:rFonts w:ascii="Arial" w:hAnsi="Arial" w:cs="Arial"/>
        </w:rPr>
        <w:t>Sangawan</w:t>
      </w:r>
      <w:proofErr w:type="spellEnd"/>
      <w:r w:rsidR="00D8301C">
        <w:rPr>
          <w:rFonts w:ascii="Arial" w:hAnsi="Arial" w:cs="Arial"/>
        </w:rPr>
        <w:t xml:space="preserve"> et al. 2010; </w:t>
      </w:r>
      <w:r w:rsidR="00A508FB" w:rsidRPr="00B168E7">
        <w:rPr>
          <w:rFonts w:ascii="Arial" w:hAnsi="Arial" w:cs="Arial"/>
          <w:shd w:val="clear" w:color="auto" w:fill="FFFFFF"/>
        </w:rPr>
        <w:t xml:space="preserve">Satish </w:t>
      </w:r>
      <w:r w:rsidR="00A508FB">
        <w:rPr>
          <w:rFonts w:ascii="Arial" w:hAnsi="Arial" w:cs="Arial"/>
          <w:shd w:val="clear" w:color="auto" w:fill="FFFFFF"/>
        </w:rPr>
        <w:t>and</w:t>
      </w:r>
      <w:r w:rsidR="00A508FB" w:rsidRPr="00B168E7">
        <w:rPr>
          <w:rFonts w:ascii="Arial" w:hAnsi="Arial" w:cs="Arial"/>
          <w:shd w:val="clear" w:color="auto" w:fill="FFFFFF"/>
        </w:rPr>
        <w:t xml:space="preserve"> Sunita</w:t>
      </w:r>
      <w:r w:rsidR="00F376A7">
        <w:rPr>
          <w:rFonts w:ascii="Arial" w:hAnsi="Arial" w:cs="Arial"/>
        </w:rPr>
        <w:t xml:space="preserve"> </w:t>
      </w:r>
      <w:r w:rsidR="00A508FB">
        <w:rPr>
          <w:rFonts w:ascii="Arial" w:hAnsi="Arial" w:cs="Arial"/>
        </w:rPr>
        <w:t>2017)</w:t>
      </w:r>
      <w:r w:rsidR="005E7DAC">
        <w:rPr>
          <w:rFonts w:ascii="Arial" w:hAnsi="Arial" w:cs="Arial"/>
        </w:rPr>
        <w:t>.</w:t>
      </w:r>
    </w:p>
    <w:p w14:paraId="4DF10826" w14:textId="77777777" w:rsidR="00D1209A" w:rsidRPr="005E7DAC" w:rsidRDefault="00D1209A" w:rsidP="008D0567">
      <w:pPr>
        <w:spacing w:line="360" w:lineRule="auto"/>
        <w:jc w:val="both"/>
        <w:rPr>
          <w:rFonts w:ascii="Arial" w:hAnsi="Arial" w:cs="Arial"/>
        </w:rPr>
      </w:pPr>
    </w:p>
    <w:p w14:paraId="32D2816F" w14:textId="77777777" w:rsidR="004D0C8C" w:rsidRDefault="008B328D" w:rsidP="00476D54">
      <w:pPr>
        <w:rPr>
          <w:rFonts w:ascii="Times New Roman" w:hAnsi="Times New Roman" w:cs="Times New Roman"/>
          <w:sz w:val="24"/>
          <w:szCs w:val="24"/>
        </w:rPr>
      </w:pPr>
      <w:r>
        <w:rPr>
          <w:rFonts w:ascii="Times New Roman" w:hAnsi="Times New Roman" w:cs="Times New Roman"/>
          <w:noProof/>
          <w:sz w:val="24"/>
          <w:szCs w:val="24"/>
          <w:lang w:val="en-US" w:bidi="hi-IN"/>
        </w:rPr>
        <w:drawing>
          <wp:anchor distT="0" distB="0" distL="114300" distR="114300" simplePos="0" relativeHeight="251681792" behindDoc="1" locked="0" layoutInCell="1" allowOverlap="1" wp14:anchorId="1F92B079" wp14:editId="5988CAE7">
            <wp:simplePos x="0" y="0"/>
            <wp:positionH relativeFrom="column">
              <wp:posOffset>4568190</wp:posOffset>
            </wp:positionH>
            <wp:positionV relativeFrom="paragraph">
              <wp:posOffset>307975</wp:posOffset>
            </wp:positionV>
            <wp:extent cx="1131570" cy="1127760"/>
            <wp:effectExtent l="19050" t="0" r="0" b="0"/>
            <wp:wrapTight wrapText="bothSides">
              <wp:wrapPolygon edited="0">
                <wp:start x="-364" y="0"/>
                <wp:lineTo x="-364" y="21162"/>
                <wp:lineTo x="21455" y="21162"/>
                <wp:lineTo x="21455" y="0"/>
                <wp:lineTo x="-364" y="0"/>
              </wp:wrapPolygon>
            </wp:wrapTight>
            <wp:docPr id="14" name="Picture 13" descr="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20">
                      <a:lum contrast="40000"/>
                    </a:blip>
                    <a:stretch>
                      <a:fillRect/>
                    </a:stretch>
                  </pic:blipFill>
                  <pic:spPr>
                    <a:xfrm>
                      <a:off x="0" y="0"/>
                      <a:ext cx="1131570" cy="1127760"/>
                    </a:xfrm>
                    <a:prstGeom prst="rect">
                      <a:avLst/>
                    </a:prstGeom>
                  </pic:spPr>
                </pic:pic>
              </a:graphicData>
            </a:graphic>
          </wp:anchor>
        </w:drawing>
      </w:r>
      <w:r>
        <w:rPr>
          <w:rFonts w:ascii="Times New Roman" w:hAnsi="Times New Roman" w:cs="Times New Roman"/>
          <w:noProof/>
          <w:sz w:val="24"/>
          <w:szCs w:val="24"/>
          <w:lang w:val="en-US" w:bidi="hi-IN"/>
        </w:rPr>
        <w:drawing>
          <wp:anchor distT="0" distB="0" distL="114300" distR="114300" simplePos="0" relativeHeight="251680768" behindDoc="1" locked="0" layoutInCell="1" allowOverlap="1" wp14:anchorId="6FDCDB8D" wp14:editId="06DFB60C">
            <wp:simplePos x="0" y="0"/>
            <wp:positionH relativeFrom="column">
              <wp:posOffset>3013710</wp:posOffset>
            </wp:positionH>
            <wp:positionV relativeFrom="paragraph">
              <wp:posOffset>186055</wp:posOffset>
            </wp:positionV>
            <wp:extent cx="1489710" cy="1394460"/>
            <wp:effectExtent l="19050" t="0" r="0" b="0"/>
            <wp:wrapTight wrapText="bothSides">
              <wp:wrapPolygon edited="0">
                <wp:start x="-276" y="0"/>
                <wp:lineTo x="-276" y="21246"/>
                <wp:lineTo x="21545" y="21246"/>
                <wp:lineTo x="21545" y="0"/>
                <wp:lineTo x="-276" y="0"/>
              </wp:wrapPolygon>
            </wp:wrapTight>
            <wp:docPr id="12" name="Picture 11" desc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21"/>
                    <a:srcRect r="29401"/>
                    <a:stretch>
                      <a:fillRect/>
                    </a:stretch>
                  </pic:blipFill>
                  <pic:spPr>
                    <a:xfrm>
                      <a:off x="0" y="0"/>
                      <a:ext cx="1489710" cy="1394460"/>
                    </a:xfrm>
                    <a:prstGeom prst="rect">
                      <a:avLst/>
                    </a:prstGeom>
                  </pic:spPr>
                </pic:pic>
              </a:graphicData>
            </a:graphic>
          </wp:anchor>
        </w:drawing>
      </w:r>
      <w:r>
        <w:rPr>
          <w:rFonts w:ascii="Times New Roman" w:hAnsi="Times New Roman" w:cs="Times New Roman"/>
          <w:noProof/>
          <w:sz w:val="24"/>
          <w:szCs w:val="24"/>
          <w:lang w:val="en-US" w:bidi="hi-IN"/>
        </w:rPr>
        <w:drawing>
          <wp:anchor distT="0" distB="0" distL="114300" distR="114300" simplePos="0" relativeHeight="251679744" behindDoc="1" locked="0" layoutInCell="1" allowOverlap="1" wp14:anchorId="4F57ADB8" wp14:editId="71B050FF">
            <wp:simplePos x="0" y="0"/>
            <wp:positionH relativeFrom="column">
              <wp:posOffset>1604010</wp:posOffset>
            </wp:positionH>
            <wp:positionV relativeFrom="paragraph">
              <wp:posOffset>178435</wp:posOffset>
            </wp:positionV>
            <wp:extent cx="1337310" cy="1402080"/>
            <wp:effectExtent l="19050" t="0" r="0" b="0"/>
            <wp:wrapTight wrapText="bothSides">
              <wp:wrapPolygon edited="0">
                <wp:start x="-308" y="0"/>
                <wp:lineTo x="-308" y="21424"/>
                <wp:lineTo x="21538" y="21424"/>
                <wp:lineTo x="21538" y="0"/>
                <wp:lineTo x="-308" y="0"/>
              </wp:wrapPolygon>
            </wp:wrapTight>
            <wp:docPr id="11" name="Picture 10" descr="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jpg"/>
                    <pic:cNvPicPr/>
                  </pic:nvPicPr>
                  <pic:blipFill>
                    <a:blip r:embed="rId22"/>
                    <a:srcRect r="28955"/>
                    <a:stretch>
                      <a:fillRect/>
                    </a:stretch>
                  </pic:blipFill>
                  <pic:spPr>
                    <a:xfrm>
                      <a:off x="0" y="0"/>
                      <a:ext cx="1337310" cy="1402080"/>
                    </a:xfrm>
                    <a:prstGeom prst="rect">
                      <a:avLst/>
                    </a:prstGeom>
                  </pic:spPr>
                </pic:pic>
              </a:graphicData>
            </a:graphic>
          </wp:anchor>
        </w:drawing>
      </w:r>
      <w:r>
        <w:rPr>
          <w:rFonts w:ascii="Times New Roman" w:hAnsi="Times New Roman" w:cs="Times New Roman"/>
          <w:noProof/>
          <w:sz w:val="24"/>
          <w:szCs w:val="24"/>
          <w:lang w:val="en-US" w:bidi="hi-IN"/>
        </w:rPr>
        <w:drawing>
          <wp:anchor distT="0" distB="0" distL="114300" distR="114300" simplePos="0" relativeHeight="251678720" behindDoc="1" locked="0" layoutInCell="1" allowOverlap="1" wp14:anchorId="142028B9" wp14:editId="30C6EBD8">
            <wp:simplePos x="0" y="0"/>
            <wp:positionH relativeFrom="column">
              <wp:posOffset>-3810</wp:posOffset>
            </wp:positionH>
            <wp:positionV relativeFrom="paragraph">
              <wp:posOffset>178435</wp:posOffset>
            </wp:positionV>
            <wp:extent cx="1527810" cy="1394460"/>
            <wp:effectExtent l="19050" t="0" r="0" b="0"/>
            <wp:wrapTight wrapText="bothSides">
              <wp:wrapPolygon edited="0">
                <wp:start x="-269" y="0"/>
                <wp:lineTo x="-269" y="21246"/>
                <wp:lineTo x="21546" y="21246"/>
                <wp:lineTo x="21546" y="0"/>
                <wp:lineTo x="-269" y="0"/>
              </wp:wrapPolygon>
            </wp:wrapTight>
            <wp:docPr id="7548714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11700"/>
                    <a:stretch>
                      <a:fillRect/>
                    </a:stretch>
                  </pic:blipFill>
                  <pic:spPr bwMode="auto">
                    <a:xfrm>
                      <a:off x="0" y="0"/>
                      <a:ext cx="1527810" cy="1394460"/>
                    </a:xfrm>
                    <a:prstGeom prst="rect">
                      <a:avLst/>
                    </a:prstGeom>
                    <a:noFill/>
                    <a:ln>
                      <a:noFill/>
                    </a:ln>
                  </pic:spPr>
                </pic:pic>
              </a:graphicData>
            </a:graphic>
          </wp:anchor>
        </w:drawing>
      </w:r>
    </w:p>
    <w:p w14:paraId="50BC3AD1" w14:textId="77777777" w:rsidR="00AF4155" w:rsidRPr="00747101" w:rsidRDefault="00F82BA4" w:rsidP="00476D54">
      <w:pPr>
        <w:rPr>
          <w:rFonts w:ascii="Times New Roman" w:hAnsi="Times New Roman" w:cs="Times New Roman"/>
          <w:sz w:val="24"/>
          <w:szCs w:val="24"/>
        </w:rPr>
      </w:pPr>
      <w:r w:rsidRPr="00747101">
        <w:rPr>
          <w:rFonts w:ascii="Times New Roman" w:hAnsi="Times New Roman" w:cs="Times New Roman"/>
          <w:sz w:val="24"/>
          <w:szCs w:val="24"/>
        </w:rPr>
        <w:t xml:space="preserve"> </w:t>
      </w:r>
    </w:p>
    <w:p w14:paraId="6029464E" w14:textId="733D390B" w:rsidR="00695546" w:rsidRPr="008B328D" w:rsidRDefault="008B328D" w:rsidP="008B328D">
      <w:pPr>
        <w:jc w:val="center"/>
        <w:rPr>
          <w:rFonts w:ascii="Arial" w:hAnsi="Arial" w:cs="Arial"/>
        </w:rPr>
      </w:pPr>
      <w:r w:rsidRPr="008B328D">
        <w:rPr>
          <w:rFonts w:ascii="Arial" w:hAnsi="Arial" w:cs="Arial"/>
        </w:rPr>
        <w:t>Photo</w:t>
      </w:r>
      <w:r w:rsidR="0062697F">
        <w:rPr>
          <w:rFonts w:ascii="Arial" w:hAnsi="Arial" w:cs="Arial"/>
        </w:rPr>
        <w:t xml:space="preserve"> </w:t>
      </w:r>
      <w:r w:rsidR="00256BF1">
        <w:rPr>
          <w:rFonts w:ascii="Arial" w:hAnsi="Arial" w:cs="Arial"/>
        </w:rPr>
        <w:t>3</w:t>
      </w:r>
      <w:r w:rsidRPr="008B328D">
        <w:rPr>
          <w:rFonts w:ascii="Arial" w:hAnsi="Arial" w:cs="Arial"/>
        </w:rPr>
        <w:t xml:space="preserve">: </w:t>
      </w:r>
      <w:proofErr w:type="spellStart"/>
      <w:r w:rsidRPr="008B328D">
        <w:rPr>
          <w:rFonts w:ascii="Arial" w:hAnsi="Arial" w:cs="Arial"/>
          <w:i/>
          <w:iCs/>
        </w:rPr>
        <w:t>Pongamia</w:t>
      </w:r>
      <w:proofErr w:type="spellEnd"/>
      <w:r w:rsidRPr="008B328D">
        <w:rPr>
          <w:rFonts w:ascii="Arial" w:hAnsi="Arial" w:cs="Arial"/>
          <w:i/>
          <w:iCs/>
        </w:rPr>
        <w:t xml:space="preserve"> </w:t>
      </w:r>
      <w:proofErr w:type="spellStart"/>
      <w:r w:rsidRPr="008B328D">
        <w:rPr>
          <w:rFonts w:ascii="Arial" w:hAnsi="Arial" w:cs="Arial"/>
          <w:i/>
          <w:iCs/>
        </w:rPr>
        <w:t>pinnata</w:t>
      </w:r>
      <w:proofErr w:type="spellEnd"/>
    </w:p>
    <w:p w14:paraId="2A7B0B22" w14:textId="77777777" w:rsidR="00B3581A" w:rsidRPr="00001269" w:rsidRDefault="00A674B8" w:rsidP="00001269">
      <w:pPr>
        <w:spacing w:after="0" w:line="360" w:lineRule="auto"/>
        <w:jc w:val="both"/>
        <w:rPr>
          <w:rFonts w:ascii="Arial" w:hAnsi="Arial" w:cs="Arial"/>
        </w:rPr>
      </w:pPr>
      <w:r w:rsidRPr="00A674B8">
        <w:rPr>
          <w:rFonts w:ascii="Arial" w:hAnsi="Arial" w:cs="Arial"/>
          <w:b/>
          <w:bCs/>
          <w:noProof/>
          <w:lang w:val="en-US" w:bidi="hi-IN"/>
        </w:rPr>
        <w:drawing>
          <wp:anchor distT="0" distB="0" distL="114300" distR="114300" simplePos="0" relativeHeight="251683840" behindDoc="1" locked="0" layoutInCell="1" allowOverlap="1" wp14:anchorId="5A527E81" wp14:editId="29CC0E2E">
            <wp:simplePos x="0" y="0"/>
            <wp:positionH relativeFrom="column">
              <wp:posOffset>1524000</wp:posOffset>
            </wp:positionH>
            <wp:positionV relativeFrom="paragraph">
              <wp:posOffset>2095500</wp:posOffset>
            </wp:positionV>
            <wp:extent cx="1390650" cy="1836420"/>
            <wp:effectExtent l="19050" t="0" r="0" b="0"/>
            <wp:wrapTight wrapText="bothSides">
              <wp:wrapPolygon edited="0">
                <wp:start x="-296" y="0"/>
                <wp:lineTo x="-296" y="21286"/>
                <wp:lineTo x="21600" y="21286"/>
                <wp:lineTo x="21600" y="0"/>
                <wp:lineTo x="-296" y="0"/>
              </wp:wrapPolygon>
            </wp:wrapTight>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r="25153"/>
                    <a:stretch>
                      <a:fillRect/>
                    </a:stretch>
                  </pic:blipFill>
                  <pic:spPr bwMode="auto">
                    <a:xfrm>
                      <a:off x="0" y="0"/>
                      <a:ext cx="1390650" cy="1836420"/>
                    </a:xfrm>
                    <a:prstGeom prst="rect">
                      <a:avLst/>
                    </a:prstGeom>
                    <a:noFill/>
                    <a:ln>
                      <a:noFill/>
                    </a:ln>
                  </pic:spPr>
                </pic:pic>
              </a:graphicData>
            </a:graphic>
          </wp:anchor>
        </w:drawing>
      </w:r>
      <w:r w:rsidR="00E4351A" w:rsidRPr="00A674B8">
        <w:rPr>
          <w:rFonts w:ascii="Arial" w:hAnsi="Arial" w:cs="Arial"/>
          <w:b/>
          <w:bCs/>
        </w:rPr>
        <w:t xml:space="preserve">2.4 </w:t>
      </w:r>
      <w:proofErr w:type="spellStart"/>
      <w:r w:rsidR="000A3605" w:rsidRPr="00A674B8">
        <w:rPr>
          <w:rFonts w:ascii="Arial" w:hAnsi="Arial" w:cs="Arial"/>
          <w:b/>
          <w:bCs/>
          <w:i/>
          <w:iCs/>
        </w:rPr>
        <w:t>Cyperus</w:t>
      </w:r>
      <w:proofErr w:type="spellEnd"/>
      <w:r w:rsidR="000A3605" w:rsidRPr="00A674B8">
        <w:rPr>
          <w:rFonts w:ascii="Arial" w:hAnsi="Arial" w:cs="Arial"/>
          <w:b/>
          <w:bCs/>
          <w:i/>
          <w:iCs/>
        </w:rPr>
        <w:t xml:space="preserve"> </w:t>
      </w:r>
      <w:proofErr w:type="spellStart"/>
      <w:r w:rsidR="000A3605" w:rsidRPr="00A674B8">
        <w:rPr>
          <w:rFonts w:ascii="Arial" w:hAnsi="Arial" w:cs="Arial"/>
          <w:b/>
          <w:bCs/>
          <w:i/>
          <w:iCs/>
        </w:rPr>
        <w:t>rotundus</w:t>
      </w:r>
      <w:proofErr w:type="spellEnd"/>
      <w:r w:rsidR="000A3605" w:rsidRPr="00A674B8">
        <w:rPr>
          <w:rFonts w:ascii="Arial" w:hAnsi="Arial" w:cs="Arial"/>
          <w:b/>
          <w:bCs/>
        </w:rPr>
        <w:t>:</w:t>
      </w:r>
      <w:r w:rsidR="00E4351A" w:rsidRPr="00001269">
        <w:rPr>
          <w:rFonts w:ascii="Arial" w:hAnsi="Arial" w:cs="Arial"/>
        </w:rPr>
        <w:t xml:space="preserve"> </w:t>
      </w:r>
      <w:proofErr w:type="spellStart"/>
      <w:r w:rsidR="000A3605" w:rsidRPr="003C016B">
        <w:rPr>
          <w:rFonts w:ascii="Arial" w:hAnsi="Arial" w:cs="Arial"/>
          <w:i/>
          <w:iCs/>
        </w:rPr>
        <w:t>Cyperus</w:t>
      </w:r>
      <w:proofErr w:type="spellEnd"/>
      <w:r w:rsidR="000A3605" w:rsidRPr="003C016B">
        <w:rPr>
          <w:rFonts w:ascii="Arial" w:hAnsi="Arial" w:cs="Arial"/>
          <w:i/>
          <w:iCs/>
        </w:rPr>
        <w:t xml:space="preserve"> </w:t>
      </w:r>
      <w:proofErr w:type="spellStart"/>
      <w:r w:rsidR="000A3605" w:rsidRPr="003C016B">
        <w:rPr>
          <w:rFonts w:ascii="Arial" w:hAnsi="Arial" w:cs="Arial"/>
          <w:i/>
          <w:iCs/>
        </w:rPr>
        <w:t>rotundus</w:t>
      </w:r>
      <w:proofErr w:type="spellEnd"/>
      <w:r w:rsidR="000A3605" w:rsidRPr="00001269">
        <w:rPr>
          <w:rFonts w:ascii="Arial" w:hAnsi="Arial" w:cs="Arial"/>
        </w:rPr>
        <w:t>, commonly known as nut</w:t>
      </w:r>
      <w:r w:rsidR="00A1195B" w:rsidRPr="00001269">
        <w:rPr>
          <w:rFonts w:ascii="Arial" w:hAnsi="Arial" w:cs="Arial"/>
        </w:rPr>
        <w:t>-</w:t>
      </w:r>
      <w:r w:rsidR="000A3605" w:rsidRPr="00001269">
        <w:rPr>
          <w:rFonts w:ascii="Arial" w:hAnsi="Arial" w:cs="Arial"/>
        </w:rPr>
        <w:t xml:space="preserve">grass </w:t>
      </w:r>
      <w:r w:rsidR="002F4B59" w:rsidRPr="00001269">
        <w:rPr>
          <w:rFonts w:ascii="Arial" w:hAnsi="Arial" w:cs="Arial"/>
        </w:rPr>
        <w:t xml:space="preserve">belongs to family </w:t>
      </w:r>
      <w:proofErr w:type="spellStart"/>
      <w:r w:rsidR="002F4B59" w:rsidRPr="00001269">
        <w:rPr>
          <w:rFonts w:ascii="Arial" w:hAnsi="Arial" w:cs="Arial"/>
        </w:rPr>
        <w:t>Cyperaceae</w:t>
      </w:r>
      <w:proofErr w:type="spellEnd"/>
      <w:r w:rsidR="002F4B59" w:rsidRPr="00001269">
        <w:rPr>
          <w:rFonts w:ascii="Arial" w:hAnsi="Arial" w:cs="Arial"/>
        </w:rPr>
        <w:t>. This m</w:t>
      </w:r>
      <w:r w:rsidR="009A79BD" w:rsidRPr="00001269">
        <w:rPr>
          <w:rFonts w:ascii="Arial" w:hAnsi="Arial" w:cs="Arial"/>
        </w:rPr>
        <w:t xml:space="preserve">onocotyledonous </w:t>
      </w:r>
      <w:r w:rsidR="00C011C8" w:rsidRPr="00001269">
        <w:rPr>
          <w:rFonts w:ascii="Arial" w:hAnsi="Arial" w:cs="Arial"/>
        </w:rPr>
        <w:t xml:space="preserve">perennial </w:t>
      </w:r>
      <w:r w:rsidR="009A79BD" w:rsidRPr="00001269">
        <w:rPr>
          <w:rFonts w:ascii="Arial" w:hAnsi="Arial" w:cs="Arial"/>
        </w:rPr>
        <w:t xml:space="preserve">flowering </w:t>
      </w:r>
      <w:r w:rsidR="00C011C8" w:rsidRPr="00001269">
        <w:rPr>
          <w:rFonts w:ascii="Arial" w:hAnsi="Arial" w:cs="Arial"/>
        </w:rPr>
        <w:t>herb</w:t>
      </w:r>
      <w:r w:rsidR="002F4B59" w:rsidRPr="00001269">
        <w:rPr>
          <w:rFonts w:ascii="Arial" w:hAnsi="Arial" w:cs="Arial"/>
        </w:rPr>
        <w:t xml:space="preserve"> is </w:t>
      </w:r>
      <w:r w:rsidR="009A79BD" w:rsidRPr="00001269">
        <w:rPr>
          <w:rFonts w:ascii="Arial" w:hAnsi="Arial" w:cs="Arial"/>
        </w:rPr>
        <w:t xml:space="preserve">native to India, mostly found in tropical, subtropical, and even some temperate regions. </w:t>
      </w:r>
      <w:r w:rsidR="00B0323D" w:rsidRPr="00001269">
        <w:rPr>
          <w:rFonts w:ascii="Arial" w:hAnsi="Arial" w:cs="Arial"/>
        </w:rPr>
        <w:t xml:space="preserve">In traditional system of medicine, </w:t>
      </w:r>
      <w:r w:rsidR="00DA0BE3" w:rsidRPr="003C016B">
        <w:rPr>
          <w:rFonts w:ascii="Arial" w:hAnsi="Arial" w:cs="Arial"/>
          <w:i/>
          <w:iCs/>
        </w:rPr>
        <w:t xml:space="preserve">C. </w:t>
      </w:r>
      <w:proofErr w:type="spellStart"/>
      <w:r w:rsidR="00DA0BE3" w:rsidRPr="003C016B">
        <w:rPr>
          <w:rFonts w:ascii="Arial" w:hAnsi="Arial" w:cs="Arial"/>
          <w:i/>
          <w:iCs/>
        </w:rPr>
        <w:t>rotundus</w:t>
      </w:r>
      <w:proofErr w:type="spellEnd"/>
      <w:r w:rsidR="00DA0BE3" w:rsidRPr="00001269">
        <w:rPr>
          <w:rFonts w:ascii="Arial" w:hAnsi="Arial" w:cs="Arial"/>
        </w:rPr>
        <w:t xml:space="preserve"> has been used for </w:t>
      </w:r>
      <w:r w:rsidR="003E6D48" w:rsidRPr="00001269">
        <w:rPr>
          <w:rFonts w:ascii="Arial" w:hAnsi="Arial" w:cs="Arial"/>
        </w:rPr>
        <w:t xml:space="preserve">fever, </w:t>
      </w:r>
      <w:r w:rsidR="003C3A78" w:rsidRPr="00001269">
        <w:rPr>
          <w:rFonts w:ascii="Arial" w:hAnsi="Arial" w:cs="Arial"/>
        </w:rPr>
        <w:t xml:space="preserve">malaria, </w:t>
      </w:r>
      <w:r w:rsidR="00DA0BE3" w:rsidRPr="00001269">
        <w:rPr>
          <w:rFonts w:ascii="Arial" w:hAnsi="Arial" w:cs="Arial"/>
        </w:rPr>
        <w:t>coughs, bronchitis, urinary issues,</w:t>
      </w:r>
      <w:r w:rsidR="00421C4D" w:rsidRPr="00001269">
        <w:rPr>
          <w:rFonts w:ascii="Arial" w:hAnsi="Arial" w:cs="Arial"/>
        </w:rPr>
        <w:t xml:space="preserve"> skin problems, </w:t>
      </w:r>
      <w:r w:rsidR="00F558A4" w:rsidRPr="00001269">
        <w:rPr>
          <w:rFonts w:ascii="Arial" w:hAnsi="Arial" w:cs="Arial"/>
        </w:rPr>
        <w:t>wound</w:t>
      </w:r>
      <w:r w:rsidR="00421C4D" w:rsidRPr="00001269">
        <w:rPr>
          <w:rFonts w:ascii="Arial" w:hAnsi="Arial" w:cs="Arial"/>
        </w:rPr>
        <w:t>,</w:t>
      </w:r>
      <w:r w:rsidR="00DA0BE3" w:rsidRPr="00001269">
        <w:rPr>
          <w:rFonts w:ascii="Arial" w:hAnsi="Arial" w:cs="Arial"/>
        </w:rPr>
        <w:t xml:space="preserve"> cancer</w:t>
      </w:r>
      <w:r w:rsidR="00421C4D" w:rsidRPr="00001269">
        <w:rPr>
          <w:rFonts w:ascii="Arial" w:hAnsi="Arial" w:cs="Arial"/>
        </w:rPr>
        <w:t xml:space="preserve">, vomiting, </w:t>
      </w:r>
      <w:r w:rsidR="003E6D48" w:rsidRPr="00001269">
        <w:rPr>
          <w:rFonts w:ascii="Arial" w:hAnsi="Arial" w:cs="Arial"/>
        </w:rPr>
        <w:t xml:space="preserve">indigestion, </w:t>
      </w:r>
      <w:r w:rsidR="003D4825" w:rsidRPr="00001269">
        <w:rPr>
          <w:rFonts w:ascii="Arial" w:hAnsi="Arial" w:cs="Arial"/>
        </w:rPr>
        <w:t>infertility and menstrual disorders.</w:t>
      </w:r>
      <w:r w:rsidR="00A8475A" w:rsidRPr="00001269">
        <w:rPr>
          <w:rFonts w:ascii="Arial" w:hAnsi="Arial" w:cs="Arial"/>
        </w:rPr>
        <w:t xml:space="preserve"> Aromatic oils </w:t>
      </w:r>
      <w:r w:rsidR="00F558A4" w:rsidRPr="00001269">
        <w:rPr>
          <w:rFonts w:ascii="Arial" w:hAnsi="Arial" w:cs="Arial"/>
        </w:rPr>
        <w:t xml:space="preserve">of the rhizome </w:t>
      </w:r>
      <w:r w:rsidR="00A8475A" w:rsidRPr="00001269">
        <w:rPr>
          <w:rFonts w:ascii="Arial" w:hAnsi="Arial" w:cs="Arial"/>
        </w:rPr>
        <w:t xml:space="preserve">are </w:t>
      </w:r>
      <w:r w:rsidR="00505231" w:rsidRPr="00001269">
        <w:rPr>
          <w:rFonts w:ascii="Arial" w:hAnsi="Arial" w:cs="Arial"/>
        </w:rPr>
        <w:t>used in the preparation of</w:t>
      </w:r>
      <w:r w:rsidR="00A8475A" w:rsidRPr="00001269">
        <w:rPr>
          <w:rFonts w:ascii="Arial" w:hAnsi="Arial" w:cs="Arial"/>
        </w:rPr>
        <w:t xml:space="preserve"> perfumes and splash</w:t>
      </w:r>
      <w:r w:rsidR="00505231" w:rsidRPr="00001269">
        <w:rPr>
          <w:rFonts w:ascii="Arial" w:hAnsi="Arial" w:cs="Arial"/>
        </w:rPr>
        <w:t xml:space="preserve">. </w:t>
      </w:r>
      <w:r w:rsidR="00AE5FAC" w:rsidRPr="00001269">
        <w:rPr>
          <w:rFonts w:ascii="Arial" w:hAnsi="Arial" w:cs="Arial"/>
        </w:rPr>
        <w:t>Ethnomedicinally the rhizome of the herb is used in malarial fever</w:t>
      </w:r>
      <w:r w:rsidR="003D4825" w:rsidRPr="00001269">
        <w:rPr>
          <w:rFonts w:ascii="Arial" w:hAnsi="Arial" w:cs="Arial"/>
        </w:rPr>
        <w:t xml:space="preserve"> </w:t>
      </w:r>
      <w:r w:rsidR="00B50938" w:rsidRPr="00001269">
        <w:rPr>
          <w:rFonts w:ascii="Arial" w:hAnsi="Arial" w:cs="Arial"/>
        </w:rPr>
        <w:t>(</w:t>
      </w:r>
      <w:r w:rsidR="00112501" w:rsidRPr="00001269">
        <w:rPr>
          <w:rFonts w:ascii="Arial" w:hAnsi="Arial" w:cs="Arial"/>
        </w:rPr>
        <w:t xml:space="preserve">Sri </w:t>
      </w:r>
      <w:proofErr w:type="spellStart"/>
      <w:r w:rsidR="00112501" w:rsidRPr="00001269">
        <w:rPr>
          <w:rFonts w:ascii="Arial" w:hAnsi="Arial" w:cs="Arial"/>
        </w:rPr>
        <w:t>Ranjani</w:t>
      </w:r>
      <w:proofErr w:type="spellEnd"/>
      <w:r w:rsidR="00112501" w:rsidRPr="00001269">
        <w:rPr>
          <w:rFonts w:ascii="Arial" w:hAnsi="Arial" w:cs="Arial"/>
        </w:rPr>
        <w:t xml:space="preserve"> and Prince 2012; </w:t>
      </w:r>
      <w:r w:rsidR="00F558A4" w:rsidRPr="00001269">
        <w:rPr>
          <w:rFonts w:ascii="Arial" w:hAnsi="Arial" w:cs="Arial"/>
        </w:rPr>
        <w:t>Talukdar et al. 2011;</w:t>
      </w:r>
      <w:r w:rsidR="003002BF" w:rsidRPr="00001269">
        <w:rPr>
          <w:rFonts w:ascii="Arial" w:hAnsi="Arial" w:cs="Arial"/>
        </w:rPr>
        <w:t xml:space="preserve"> </w:t>
      </w:r>
      <w:proofErr w:type="spellStart"/>
      <w:r w:rsidR="003002BF" w:rsidRPr="00001269">
        <w:rPr>
          <w:rFonts w:ascii="Arial" w:hAnsi="Arial" w:cs="Arial"/>
        </w:rPr>
        <w:t>Sivapalan</w:t>
      </w:r>
      <w:proofErr w:type="spellEnd"/>
      <w:r w:rsidR="003002BF" w:rsidRPr="00001269">
        <w:rPr>
          <w:rFonts w:ascii="Arial" w:hAnsi="Arial" w:cs="Arial"/>
        </w:rPr>
        <w:t xml:space="preserve"> 2013; </w:t>
      </w:r>
      <w:r w:rsidR="00001269" w:rsidRPr="00001269">
        <w:rPr>
          <w:rFonts w:ascii="Arial" w:hAnsi="Arial" w:cs="Arial"/>
        </w:rPr>
        <w:t>Sharma et al. 2001)</w:t>
      </w:r>
      <w:r w:rsidR="003C016B">
        <w:rPr>
          <w:rFonts w:ascii="Arial" w:hAnsi="Arial" w:cs="Arial"/>
        </w:rPr>
        <w:t>.</w:t>
      </w:r>
      <w:r w:rsidR="00F558A4" w:rsidRPr="00001269">
        <w:rPr>
          <w:rFonts w:ascii="Arial" w:hAnsi="Arial" w:cs="Arial"/>
        </w:rPr>
        <w:t xml:space="preserve"> </w:t>
      </w:r>
      <w:r w:rsidR="00112501" w:rsidRPr="00001269">
        <w:rPr>
          <w:rFonts w:ascii="Arial" w:hAnsi="Arial" w:cs="Arial"/>
        </w:rPr>
        <w:t xml:space="preserve"> </w:t>
      </w:r>
    </w:p>
    <w:p w14:paraId="4D66E74D" w14:textId="77777777" w:rsidR="00A674B8" w:rsidRDefault="00A674B8" w:rsidP="00A674B8">
      <w:pPr>
        <w:jc w:val="center"/>
        <w:rPr>
          <w:rFonts w:ascii="Arial" w:hAnsi="Arial" w:cs="Arial"/>
        </w:rPr>
      </w:pPr>
      <w:r>
        <w:rPr>
          <w:rFonts w:ascii="Arial" w:hAnsi="Arial" w:cs="Arial"/>
          <w:noProof/>
          <w:lang w:val="en-US" w:bidi="hi-IN"/>
        </w:rPr>
        <w:lastRenderedPageBreak/>
        <w:drawing>
          <wp:anchor distT="0" distB="0" distL="114300" distR="114300" simplePos="0" relativeHeight="251685888" behindDoc="1" locked="0" layoutInCell="1" allowOverlap="1" wp14:anchorId="1448C318" wp14:editId="46713507">
            <wp:simplePos x="0" y="0"/>
            <wp:positionH relativeFrom="column">
              <wp:posOffset>4362450</wp:posOffset>
            </wp:positionH>
            <wp:positionV relativeFrom="paragraph">
              <wp:posOffset>167640</wp:posOffset>
            </wp:positionV>
            <wp:extent cx="1413510" cy="1821180"/>
            <wp:effectExtent l="19050" t="0" r="0" b="0"/>
            <wp:wrapTight wrapText="bothSides">
              <wp:wrapPolygon edited="0">
                <wp:start x="-291" y="0"/>
                <wp:lineTo x="-291" y="21464"/>
                <wp:lineTo x="21542" y="21464"/>
                <wp:lineTo x="21542" y="0"/>
                <wp:lineTo x="-291" y="0"/>
              </wp:wrapPolygon>
            </wp:wrapTight>
            <wp:docPr id="18" name="Picture 17" desc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jpg"/>
                    <pic:cNvPicPr/>
                  </pic:nvPicPr>
                  <pic:blipFill>
                    <a:blip r:embed="rId25"/>
                    <a:srcRect r="14319"/>
                    <a:stretch>
                      <a:fillRect/>
                    </a:stretch>
                  </pic:blipFill>
                  <pic:spPr>
                    <a:xfrm>
                      <a:off x="0" y="0"/>
                      <a:ext cx="1413510" cy="1821180"/>
                    </a:xfrm>
                    <a:prstGeom prst="rect">
                      <a:avLst/>
                    </a:prstGeom>
                  </pic:spPr>
                </pic:pic>
              </a:graphicData>
            </a:graphic>
          </wp:anchor>
        </w:drawing>
      </w:r>
      <w:r>
        <w:rPr>
          <w:rFonts w:ascii="Arial" w:hAnsi="Arial" w:cs="Arial"/>
          <w:noProof/>
          <w:lang w:val="en-US" w:bidi="hi-IN"/>
        </w:rPr>
        <w:drawing>
          <wp:anchor distT="0" distB="0" distL="114300" distR="114300" simplePos="0" relativeHeight="251684864" behindDoc="1" locked="0" layoutInCell="1" allowOverlap="1" wp14:anchorId="000C2810" wp14:editId="6D698B1B">
            <wp:simplePos x="0" y="0"/>
            <wp:positionH relativeFrom="column">
              <wp:posOffset>2922270</wp:posOffset>
            </wp:positionH>
            <wp:positionV relativeFrom="paragraph">
              <wp:posOffset>167640</wp:posOffset>
            </wp:positionV>
            <wp:extent cx="1421130" cy="1836420"/>
            <wp:effectExtent l="19050" t="0" r="7620" b="0"/>
            <wp:wrapTight wrapText="bothSides">
              <wp:wrapPolygon edited="0">
                <wp:start x="-290" y="0"/>
                <wp:lineTo x="-290" y="21286"/>
                <wp:lineTo x="21716" y="21286"/>
                <wp:lineTo x="21716" y="0"/>
                <wp:lineTo x="-290" y="0"/>
              </wp:wrapPolygon>
            </wp:wrapTight>
            <wp:docPr id="17" name="Picture 16" desc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26"/>
                    <a:srcRect r="28407"/>
                    <a:stretch>
                      <a:fillRect/>
                    </a:stretch>
                  </pic:blipFill>
                  <pic:spPr>
                    <a:xfrm>
                      <a:off x="0" y="0"/>
                      <a:ext cx="1421130" cy="1836420"/>
                    </a:xfrm>
                    <a:prstGeom prst="rect">
                      <a:avLst/>
                    </a:prstGeom>
                  </pic:spPr>
                </pic:pic>
              </a:graphicData>
            </a:graphic>
          </wp:anchor>
        </w:drawing>
      </w:r>
      <w:r>
        <w:rPr>
          <w:rFonts w:ascii="Arial" w:hAnsi="Arial" w:cs="Arial"/>
          <w:noProof/>
          <w:lang w:val="en-US" w:bidi="hi-IN"/>
        </w:rPr>
        <w:drawing>
          <wp:anchor distT="0" distB="0" distL="114300" distR="114300" simplePos="0" relativeHeight="251682816" behindDoc="1" locked="0" layoutInCell="1" allowOverlap="1" wp14:anchorId="050A8BD7" wp14:editId="00A37021">
            <wp:simplePos x="0" y="0"/>
            <wp:positionH relativeFrom="column">
              <wp:posOffset>11430</wp:posOffset>
            </wp:positionH>
            <wp:positionV relativeFrom="paragraph">
              <wp:posOffset>167640</wp:posOffset>
            </wp:positionV>
            <wp:extent cx="1489710" cy="1836420"/>
            <wp:effectExtent l="19050" t="0" r="0" b="0"/>
            <wp:wrapTight wrapText="bothSides">
              <wp:wrapPolygon edited="0">
                <wp:start x="-276" y="0"/>
                <wp:lineTo x="-276" y="21286"/>
                <wp:lineTo x="21545" y="21286"/>
                <wp:lineTo x="21545" y="0"/>
                <wp:lineTo x="-276" y="0"/>
              </wp:wrapPolygon>
            </wp:wrapTight>
            <wp:docPr id="15" name="Picture 14" desc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g"/>
                    <pic:cNvPicPr/>
                  </pic:nvPicPr>
                  <pic:blipFill>
                    <a:blip r:embed="rId27"/>
                    <a:srcRect b="6950"/>
                    <a:stretch>
                      <a:fillRect/>
                    </a:stretch>
                  </pic:blipFill>
                  <pic:spPr>
                    <a:xfrm>
                      <a:off x="0" y="0"/>
                      <a:ext cx="1489710" cy="1836420"/>
                    </a:xfrm>
                    <a:prstGeom prst="rect">
                      <a:avLst/>
                    </a:prstGeom>
                  </pic:spPr>
                </pic:pic>
              </a:graphicData>
            </a:graphic>
          </wp:anchor>
        </w:drawing>
      </w:r>
    </w:p>
    <w:p w14:paraId="7FC4478A" w14:textId="2D017A52" w:rsidR="002F4B59" w:rsidRPr="00A674B8" w:rsidRDefault="00A674B8" w:rsidP="00A674B8">
      <w:pPr>
        <w:jc w:val="center"/>
        <w:rPr>
          <w:rFonts w:ascii="Arial" w:hAnsi="Arial" w:cs="Arial"/>
        </w:rPr>
      </w:pPr>
      <w:r w:rsidRPr="00A674B8">
        <w:rPr>
          <w:rFonts w:ascii="Arial" w:hAnsi="Arial" w:cs="Arial"/>
        </w:rPr>
        <w:t>Photo</w:t>
      </w:r>
      <w:r w:rsidR="0062697F">
        <w:rPr>
          <w:rFonts w:ascii="Arial" w:hAnsi="Arial" w:cs="Arial"/>
        </w:rPr>
        <w:t xml:space="preserve"> </w:t>
      </w:r>
      <w:r w:rsidR="00EF10B5">
        <w:rPr>
          <w:rFonts w:ascii="Arial" w:hAnsi="Arial" w:cs="Arial"/>
        </w:rPr>
        <w:t>4</w:t>
      </w:r>
      <w:r w:rsidRPr="00A674B8">
        <w:rPr>
          <w:rFonts w:ascii="Arial" w:hAnsi="Arial" w:cs="Arial"/>
        </w:rPr>
        <w:t xml:space="preserve">: </w:t>
      </w:r>
      <w:proofErr w:type="spellStart"/>
      <w:r w:rsidRPr="00A674B8">
        <w:rPr>
          <w:rFonts w:ascii="Arial" w:hAnsi="Arial" w:cs="Arial"/>
          <w:i/>
          <w:iCs/>
        </w:rPr>
        <w:t>Cyperus</w:t>
      </w:r>
      <w:proofErr w:type="spellEnd"/>
      <w:r w:rsidRPr="00A674B8">
        <w:rPr>
          <w:rFonts w:ascii="Arial" w:hAnsi="Arial" w:cs="Arial"/>
          <w:i/>
          <w:iCs/>
        </w:rPr>
        <w:t xml:space="preserve"> </w:t>
      </w:r>
      <w:proofErr w:type="spellStart"/>
      <w:r w:rsidRPr="00A674B8">
        <w:rPr>
          <w:rFonts w:ascii="Arial" w:hAnsi="Arial" w:cs="Arial"/>
          <w:i/>
          <w:iCs/>
        </w:rPr>
        <w:t>rotundus</w:t>
      </w:r>
      <w:proofErr w:type="spellEnd"/>
    </w:p>
    <w:p w14:paraId="27F97FC8" w14:textId="77777777" w:rsidR="009F06F6" w:rsidRPr="00D02C26" w:rsidRDefault="00985AA3" w:rsidP="001D75D4">
      <w:pPr>
        <w:spacing w:after="0" w:line="360" w:lineRule="auto"/>
        <w:jc w:val="both"/>
        <w:rPr>
          <w:rFonts w:ascii="Arial" w:hAnsi="Arial" w:cs="Arial"/>
          <w:shd w:val="clear" w:color="auto" w:fill="FFFFFF"/>
        </w:rPr>
      </w:pPr>
      <w:r w:rsidRPr="001D75D4">
        <w:rPr>
          <w:rFonts w:ascii="Arial" w:hAnsi="Arial" w:cs="Arial"/>
          <w:b/>
          <w:bCs/>
        </w:rPr>
        <w:t xml:space="preserve">2.5 </w:t>
      </w:r>
      <w:r w:rsidR="00307E6F">
        <w:rPr>
          <w:rFonts w:ascii="Arial" w:hAnsi="Arial" w:cs="Arial"/>
          <w:b/>
          <w:bCs/>
          <w:i/>
          <w:iCs/>
        </w:rPr>
        <w:t>Artemi</w:t>
      </w:r>
      <w:r w:rsidR="00643120" w:rsidRPr="001D75D4">
        <w:rPr>
          <w:rFonts w:ascii="Arial" w:hAnsi="Arial" w:cs="Arial"/>
          <w:b/>
          <w:bCs/>
          <w:i/>
          <w:iCs/>
        </w:rPr>
        <w:t xml:space="preserve">sia </w:t>
      </w:r>
      <w:proofErr w:type="spellStart"/>
      <w:r w:rsidR="00643120" w:rsidRPr="001D75D4">
        <w:rPr>
          <w:rFonts w:ascii="Arial" w:hAnsi="Arial" w:cs="Arial"/>
          <w:b/>
          <w:bCs/>
          <w:i/>
          <w:iCs/>
        </w:rPr>
        <w:t>indica</w:t>
      </w:r>
      <w:proofErr w:type="spellEnd"/>
      <w:r w:rsidR="00643120" w:rsidRPr="001D75D4">
        <w:rPr>
          <w:rFonts w:ascii="Arial" w:hAnsi="Arial" w:cs="Arial"/>
          <w:b/>
          <w:bCs/>
        </w:rPr>
        <w:t>:</w:t>
      </w:r>
      <w:r w:rsidR="00643120" w:rsidRPr="001D75D4">
        <w:rPr>
          <w:rFonts w:ascii="Arial" w:hAnsi="Arial" w:cs="Arial"/>
        </w:rPr>
        <w:t xml:space="preserve"> </w:t>
      </w:r>
      <w:r w:rsidR="00643120" w:rsidRPr="001D75D4">
        <w:rPr>
          <w:rFonts w:ascii="Arial" w:hAnsi="Arial" w:cs="Arial"/>
          <w:i/>
          <w:iCs/>
        </w:rPr>
        <w:t xml:space="preserve">Artemisia </w:t>
      </w:r>
      <w:proofErr w:type="spellStart"/>
      <w:r w:rsidR="00643120" w:rsidRPr="001D75D4">
        <w:rPr>
          <w:rFonts w:ascii="Arial" w:hAnsi="Arial" w:cs="Arial"/>
          <w:i/>
          <w:iCs/>
        </w:rPr>
        <w:t>indica</w:t>
      </w:r>
      <w:proofErr w:type="spellEnd"/>
      <w:r w:rsidR="00643120" w:rsidRPr="001D75D4">
        <w:rPr>
          <w:rFonts w:ascii="Arial" w:hAnsi="Arial" w:cs="Arial"/>
        </w:rPr>
        <w:t xml:space="preserve">, a plant belonging to the Asteraceae family, </w:t>
      </w:r>
      <w:r w:rsidR="00307E6F">
        <w:rPr>
          <w:rFonts w:ascii="Arial" w:hAnsi="Arial" w:cs="Arial"/>
          <w:color w:val="001D35"/>
          <w:shd w:val="clear" w:color="auto" w:fill="FFFFFF"/>
        </w:rPr>
        <w:t xml:space="preserve">also known as Indian wormwood. The plant is native to the Indian Subcontinent, Southeast Asia and some other parts of the world. </w:t>
      </w:r>
      <w:proofErr w:type="gramStart"/>
      <w:r w:rsidR="00307E6F">
        <w:rPr>
          <w:rFonts w:ascii="Arial" w:hAnsi="Arial" w:cs="Arial"/>
          <w:color w:val="001D35"/>
          <w:shd w:val="clear" w:color="auto" w:fill="FFFFFF"/>
        </w:rPr>
        <w:t>Generally</w:t>
      </w:r>
      <w:proofErr w:type="gramEnd"/>
      <w:r w:rsidR="00307E6F">
        <w:rPr>
          <w:rFonts w:ascii="Arial" w:hAnsi="Arial" w:cs="Arial"/>
          <w:color w:val="001D35"/>
          <w:shd w:val="clear" w:color="auto" w:fill="FFFFFF"/>
        </w:rPr>
        <w:t xml:space="preserve"> the plant is grown along roadsides, forest edges and in scrublands.</w:t>
      </w:r>
      <w:r w:rsidR="00307E6F">
        <w:rPr>
          <w:rStyle w:val="uv3um"/>
          <w:rFonts w:ascii="Arial" w:hAnsi="Arial" w:cs="Arial"/>
          <w:color w:val="001D35"/>
          <w:shd w:val="clear" w:color="auto" w:fill="FFFFFF"/>
        </w:rPr>
        <w:t> </w:t>
      </w:r>
      <w:r w:rsidR="00612CCF">
        <w:rPr>
          <w:rFonts w:ascii="Arial" w:hAnsi="Arial" w:cs="Arial"/>
        </w:rPr>
        <w:t xml:space="preserve">It </w:t>
      </w:r>
      <w:r w:rsidR="00612CCF" w:rsidRPr="00612CCF">
        <w:rPr>
          <w:rFonts w:ascii="Arial" w:hAnsi="Arial" w:cs="Arial"/>
        </w:rPr>
        <w:t>is an herbaceous perennial plant characterized by its silvery-</w:t>
      </w:r>
      <w:proofErr w:type="spellStart"/>
      <w:r w:rsidR="00612CCF" w:rsidRPr="00612CCF">
        <w:rPr>
          <w:rFonts w:ascii="Arial" w:hAnsi="Arial" w:cs="Arial"/>
        </w:rPr>
        <w:t>gray</w:t>
      </w:r>
      <w:proofErr w:type="spellEnd"/>
      <w:r w:rsidR="00612CCF" w:rsidRPr="00612CCF">
        <w:rPr>
          <w:rFonts w:ascii="Arial" w:hAnsi="Arial" w:cs="Arial"/>
        </w:rPr>
        <w:t xml:space="preserve"> foli</w:t>
      </w:r>
      <w:r w:rsidR="00612CCF">
        <w:rPr>
          <w:rFonts w:ascii="Arial" w:hAnsi="Arial" w:cs="Arial"/>
        </w:rPr>
        <w:t>age, divided leaves, and small yellow flowers,</w:t>
      </w:r>
      <w:r w:rsidR="00612CCF" w:rsidRPr="00612CCF">
        <w:rPr>
          <w:rFonts w:ascii="Arial" w:hAnsi="Arial" w:cs="Arial"/>
        </w:rPr>
        <w:t xml:space="preserve"> typically reaches heights of 80 to 150 cm</w:t>
      </w:r>
      <w:r w:rsidR="00612CCF">
        <w:rPr>
          <w:rFonts w:ascii="Arial" w:hAnsi="Arial" w:cs="Arial"/>
        </w:rPr>
        <w:t xml:space="preserve">. </w:t>
      </w:r>
      <w:r w:rsidR="00D72B99">
        <w:rPr>
          <w:rStyle w:val="oxzekf"/>
          <w:rFonts w:ascii="Arial" w:hAnsi="Arial" w:cs="Arial"/>
          <w:shd w:val="clear" w:color="auto" w:fill="FFFFFF"/>
        </w:rPr>
        <w:t>The herb</w:t>
      </w:r>
      <w:r w:rsidR="00D72B99" w:rsidRPr="00D72B99">
        <w:rPr>
          <w:rStyle w:val="oxzekf"/>
          <w:rFonts w:ascii="Arial" w:hAnsi="Arial" w:cs="Arial"/>
          <w:shd w:val="clear" w:color="auto" w:fill="FFFFFF"/>
        </w:rPr>
        <w:t xml:space="preserve"> </w:t>
      </w:r>
      <w:r w:rsidR="00D72B99">
        <w:rPr>
          <w:rStyle w:val="oxzekf"/>
          <w:rFonts w:ascii="Arial" w:hAnsi="Arial" w:cs="Arial"/>
          <w:shd w:val="clear" w:color="auto" w:fill="FFFFFF"/>
        </w:rPr>
        <w:t xml:space="preserve">has </w:t>
      </w:r>
      <w:r w:rsidR="00D72B99" w:rsidRPr="00D72B99">
        <w:rPr>
          <w:rStyle w:val="oxzekf"/>
          <w:rFonts w:ascii="Arial" w:hAnsi="Arial" w:cs="Arial"/>
          <w:shd w:val="clear" w:color="auto" w:fill="FFFFFF"/>
        </w:rPr>
        <w:t>antimala</w:t>
      </w:r>
      <w:r w:rsidR="00D72B99">
        <w:rPr>
          <w:rStyle w:val="oxzekf"/>
          <w:rFonts w:ascii="Arial" w:hAnsi="Arial" w:cs="Arial"/>
          <w:shd w:val="clear" w:color="auto" w:fill="FFFFFF"/>
        </w:rPr>
        <w:t xml:space="preserve">rial, </w:t>
      </w:r>
      <w:r w:rsidR="00D72B99" w:rsidRPr="00D72B99">
        <w:rPr>
          <w:rStyle w:val="oxzekf"/>
          <w:rFonts w:ascii="Arial" w:hAnsi="Arial" w:cs="Arial"/>
          <w:shd w:val="clear" w:color="auto" w:fill="FFFFFF"/>
        </w:rPr>
        <w:t xml:space="preserve">anti-inflammatory properties, and </w:t>
      </w:r>
      <w:r w:rsidR="00D72B99">
        <w:rPr>
          <w:rStyle w:val="oxzekf"/>
          <w:rFonts w:ascii="Arial" w:hAnsi="Arial" w:cs="Arial"/>
          <w:shd w:val="clear" w:color="auto" w:fill="FFFFFF"/>
        </w:rPr>
        <w:t xml:space="preserve">traditionally </w:t>
      </w:r>
      <w:r w:rsidR="00D72B99" w:rsidRPr="00D72B99">
        <w:rPr>
          <w:rStyle w:val="oxzekf"/>
          <w:rFonts w:ascii="Arial" w:hAnsi="Arial" w:cs="Arial"/>
          <w:shd w:val="clear" w:color="auto" w:fill="FFFFFF"/>
        </w:rPr>
        <w:t xml:space="preserve">used </w:t>
      </w:r>
      <w:r w:rsidR="00D72B99">
        <w:rPr>
          <w:rStyle w:val="oxzekf"/>
          <w:rFonts w:ascii="Arial" w:hAnsi="Arial" w:cs="Arial"/>
          <w:shd w:val="clear" w:color="auto" w:fill="FFFFFF"/>
        </w:rPr>
        <w:t xml:space="preserve">in the </w:t>
      </w:r>
      <w:r w:rsidR="00D72B99" w:rsidRPr="00D72B99">
        <w:rPr>
          <w:rStyle w:val="oxzekf"/>
          <w:rFonts w:ascii="Arial" w:hAnsi="Arial" w:cs="Arial"/>
          <w:shd w:val="clear" w:color="auto" w:fill="FFFFFF"/>
        </w:rPr>
        <w:t>treat</w:t>
      </w:r>
      <w:r w:rsidR="00D72B99">
        <w:rPr>
          <w:rStyle w:val="oxzekf"/>
          <w:rFonts w:ascii="Arial" w:hAnsi="Arial" w:cs="Arial"/>
          <w:shd w:val="clear" w:color="auto" w:fill="FFFFFF"/>
        </w:rPr>
        <w:t>ment of</w:t>
      </w:r>
      <w:r w:rsidR="00D72B99" w:rsidRPr="00D72B99">
        <w:rPr>
          <w:rStyle w:val="oxzekf"/>
          <w:rFonts w:ascii="Arial" w:hAnsi="Arial" w:cs="Arial"/>
          <w:shd w:val="clear" w:color="auto" w:fill="FFFFFF"/>
        </w:rPr>
        <w:t xml:space="preserve"> asthma, dysentery, and </w:t>
      </w:r>
      <w:proofErr w:type="spellStart"/>
      <w:r w:rsidR="00D72B99" w:rsidRPr="00D72B99">
        <w:rPr>
          <w:rStyle w:val="oxzekf"/>
          <w:rFonts w:ascii="Arial" w:hAnsi="Arial" w:cs="Arial"/>
          <w:shd w:val="clear" w:color="auto" w:fill="FFFFFF"/>
        </w:rPr>
        <w:t>diarrhea</w:t>
      </w:r>
      <w:proofErr w:type="spellEnd"/>
      <w:r w:rsidR="00D72B99" w:rsidRPr="00D72B99">
        <w:rPr>
          <w:rStyle w:val="oxzekf"/>
          <w:rFonts w:ascii="Arial" w:hAnsi="Arial" w:cs="Arial"/>
          <w:shd w:val="clear" w:color="auto" w:fill="FFFFFF"/>
        </w:rPr>
        <w:t>. </w:t>
      </w:r>
      <w:r w:rsidR="00D72B99">
        <w:rPr>
          <w:rStyle w:val="oxzekf"/>
          <w:rFonts w:ascii="Arial" w:hAnsi="Arial" w:cs="Arial"/>
          <w:shd w:val="clear" w:color="auto" w:fill="FFFFFF"/>
        </w:rPr>
        <w:t xml:space="preserve">The herb also </w:t>
      </w:r>
      <w:r w:rsidR="00D72B99" w:rsidRPr="00D72B99">
        <w:rPr>
          <w:rStyle w:val="oxzekf"/>
          <w:rFonts w:ascii="Arial" w:hAnsi="Arial" w:cs="Arial"/>
          <w:shd w:val="clear" w:color="auto" w:fill="FFFFFF"/>
        </w:rPr>
        <w:t>exhibits antioxidant, antibacterial, antifungal, and antidiabetic activities.</w:t>
      </w:r>
      <w:r w:rsidR="00D72B99" w:rsidRPr="00D72B99">
        <w:rPr>
          <w:rStyle w:val="uv3um"/>
          <w:rFonts w:ascii="Arial" w:hAnsi="Arial" w:cs="Arial"/>
          <w:shd w:val="clear" w:color="auto" w:fill="FFFFFF"/>
        </w:rPr>
        <w:t> </w:t>
      </w:r>
      <w:r w:rsidR="009F06F6">
        <w:rPr>
          <w:rStyle w:val="oxzekf"/>
          <w:rFonts w:ascii="Arial" w:hAnsi="Arial" w:cs="Arial"/>
          <w:color w:val="001D35"/>
          <w:shd w:val="clear" w:color="auto" w:fill="FFFFFF"/>
        </w:rPr>
        <w:t xml:space="preserve">Ethnomedicinally the herb is used as antimalarial </w:t>
      </w:r>
      <w:r w:rsidR="00D02C26">
        <w:rPr>
          <w:rStyle w:val="oxzekf"/>
          <w:rFonts w:ascii="Arial" w:hAnsi="Arial" w:cs="Arial"/>
          <w:color w:val="001D35"/>
          <w:shd w:val="clear" w:color="auto" w:fill="FFFFFF"/>
        </w:rPr>
        <w:t>drug as</w:t>
      </w:r>
      <w:r w:rsidR="009F06F6">
        <w:rPr>
          <w:rStyle w:val="oxzekf"/>
          <w:rFonts w:ascii="Arial" w:hAnsi="Arial" w:cs="Arial"/>
          <w:color w:val="001D35"/>
          <w:shd w:val="clear" w:color="auto" w:fill="FFFFFF"/>
        </w:rPr>
        <w:t xml:space="preserve"> it contains antimalarial compounds like maackiain and potentially artemisinin. </w:t>
      </w:r>
      <w:r w:rsidR="00D02C26">
        <w:rPr>
          <w:rStyle w:val="oxzekf"/>
          <w:rFonts w:ascii="Arial" w:hAnsi="Arial" w:cs="Arial"/>
          <w:color w:val="001D35"/>
          <w:shd w:val="clear" w:color="auto" w:fill="FFFFFF"/>
        </w:rPr>
        <w:t>T</w:t>
      </w:r>
      <w:r w:rsidR="009F06F6">
        <w:rPr>
          <w:rStyle w:val="oxzekf"/>
          <w:rFonts w:ascii="Arial" w:hAnsi="Arial" w:cs="Arial"/>
          <w:color w:val="001D35"/>
          <w:shd w:val="clear" w:color="auto" w:fill="FFFFFF"/>
        </w:rPr>
        <w:t xml:space="preserve">he </w:t>
      </w:r>
      <w:r w:rsidR="00D02C26">
        <w:rPr>
          <w:rStyle w:val="oxzekf"/>
          <w:rFonts w:ascii="Arial" w:hAnsi="Arial" w:cs="Arial"/>
          <w:color w:val="001D35"/>
          <w:shd w:val="clear" w:color="auto" w:fill="FFFFFF"/>
        </w:rPr>
        <w:t>fresh</w:t>
      </w:r>
      <w:r w:rsidR="009F06F6">
        <w:rPr>
          <w:rStyle w:val="oxzekf"/>
          <w:rFonts w:ascii="Arial" w:hAnsi="Arial" w:cs="Arial"/>
          <w:color w:val="001D35"/>
          <w:shd w:val="clear" w:color="auto" w:fill="FFFFFF"/>
        </w:rPr>
        <w:t xml:space="preserve"> stem extract of </w:t>
      </w:r>
      <w:r w:rsidR="009F06F6" w:rsidRPr="00D02C26">
        <w:rPr>
          <w:rStyle w:val="oxzekf"/>
          <w:rFonts w:ascii="Arial" w:hAnsi="Arial" w:cs="Arial"/>
          <w:i/>
          <w:iCs/>
          <w:color w:val="001D35"/>
          <w:shd w:val="clear" w:color="auto" w:fill="FFFFFF"/>
        </w:rPr>
        <w:t xml:space="preserve">A. </w:t>
      </w:r>
      <w:proofErr w:type="spellStart"/>
      <w:r w:rsidR="009F06F6" w:rsidRPr="00D02C26">
        <w:rPr>
          <w:rStyle w:val="oxzekf"/>
          <w:rFonts w:ascii="Arial" w:hAnsi="Arial" w:cs="Arial"/>
          <w:i/>
          <w:iCs/>
          <w:color w:val="001D35"/>
          <w:shd w:val="clear" w:color="auto" w:fill="FFFFFF"/>
        </w:rPr>
        <w:t>indica</w:t>
      </w:r>
      <w:proofErr w:type="spellEnd"/>
      <w:r w:rsidR="009F06F6">
        <w:rPr>
          <w:rStyle w:val="oxzekf"/>
          <w:rFonts w:ascii="Arial" w:hAnsi="Arial" w:cs="Arial"/>
          <w:color w:val="001D35"/>
          <w:shd w:val="clear" w:color="auto" w:fill="FFFFFF"/>
        </w:rPr>
        <w:t xml:space="preserve"> exhibits high potency against </w:t>
      </w:r>
      <w:r w:rsidR="009F06F6" w:rsidRPr="009F06F6">
        <w:rPr>
          <w:rStyle w:val="oxzekf"/>
          <w:rFonts w:ascii="Arial" w:hAnsi="Arial" w:cs="Arial"/>
          <w:i/>
          <w:iCs/>
          <w:color w:val="001D35"/>
          <w:shd w:val="clear" w:color="auto" w:fill="FFFFFF"/>
        </w:rPr>
        <w:t>Plasmodium falciparum</w:t>
      </w:r>
      <w:r w:rsidR="002270CE">
        <w:rPr>
          <w:rStyle w:val="oxzekf"/>
          <w:rFonts w:ascii="Arial" w:hAnsi="Arial" w:cs="Arial"/>
          <w:color w:val="001D35"/>
          <w:shd w:val="clear" w:color="auto" w:fill="FFFFFF"/>
        </w:rPr>
        <w:t xml:space="preserve"> (</w:t>
      </w:r>
      <w:r w:rsidR="002270CE">
        <w:rPr>
          <w:rFonts w:ascii="Arial" w:hAnsi="Arial" w:cs="Arial"/>
        </w:rPr>
        <w:t xml:space="preserve">Chatterjee and </w:t>
      </w:r>
      <w:proofErr w:type="spellStart"/>
      <w:r w:rsidR="002270CE">
        <w:rPr>
          <w:rFonts w:ascii="Arial" w:hAnsi="Arial" w:cs="Arial"/>
        </w:rPr>
        <w:t>Pakrao</w:t>
      </w:r>
      <w:r w:rsidR="002270CE" w:rsidRPr="00B96549">
        <w:rPr>
          <w:rFonts w:ascii="Arial" w:hAnsi="Arial" w:cs="Arial"/>
        </w:rPr>
        <w:t>shi</w:t>
      </w:r>
      <w:proofErr w:type="spellEnd"/>
      <w:r w:rsidR="002270CE">
        <w:rPr>
          <w:rFonts w:ascii="Arial" w:hAnsi="Arial" w:cs="Arial"/>
        </w:rPr>
        <w:t xml:space="preserve"> 1997;</w:t>
      </w:r>
      <w:r w:rsidR="009F06F6">
        <w:rPr>
          <w:rStyle w:val="uv3um"/>
          <w:rFonts w:ascii="Arial" w:hAnsi="Arial" w:cs="Arial"/>
          <w:color w:val="001D35"/>
          <w:shd w:val="clear" w:color="auto" w:fill="FFFFFF"/>
        </w:rPr>
        <w:t> </w:t>
      </w:r>
      <w:proofErr w:type="spellStart"/>
      <w:r w:rsidR="00F51370" w:rsidRPr="0098445D">
        <w:rPr>
          <w:rFonts w:ascii="Arial" w:hAnsi="Arial" w:cs="Arial"/>
        </w:rPr>
        <w:t>Chanphen</w:t>
      </w:r>
      <w:proofErr w:type="spellEnd"/>
      <w:r w:rsidR="00F51370">
        <w:rPr>
          <w:rFonts w:ascii="Arial" w:hAnsi="Arial" w:cs="Arial"/>
        </w:rPr>
        <w:t xml:space="preserve"> et al. 1998).</w:t>
      </w:r>
    </w:p>
    <w:p w14:paraId="29A7DEDE" w14:textId="77777777" w:rsidR="00C9323F" w:rsidRPr="001D75D4" w:rsidRDefault="003A55F5" w:rsidP="001D75D4">
      <w:pPr>
        <w:spacing w:after="0" w:line="360" w:lineRule="auto"/>
        <w:jc w:val="both"/>
        <w:rPr>
          <w:rFonts w:ascii="Arial" w:hAnsi="Arial" w:cs="Arial"/>
        </w:rPr>
      </w:pPr>
      <w:r>
        <w:rPr>
          <w:rFonts w:ascii="Arial" w:hAnsi="Arial" w:cs="Arial"/>
          <w:noProof/>
          <w:lang w:val="en-US" w:bidi="hi-IN"/>
        </w:rPr>
        <w:drawing>
          <wp:anchor distT="0" distB="0" distL="114300" distR="114300" simplePos="0" relativeHeight="251686912" behindDoc="1" locked="0" layoutInCell="1" allowOverlap="1" wp14:anchorId="19115E3C" wp14:editId="4A58D8C6">
            <wp:simplePos x="0" y="0"/>
            <wp:positionH relativeFrom="column">
              <wp:posOffset>518160</wp:posOffset>
            </wp:positionH>
            <wp:positionV relativeFrom="paragraph">
              <wp:posOffset>78740</wp:posOffset>
            </wp:positionV>
            <wp:extent cx="1482090" cy="1455420"/>
            <wp:effectExtent l="19050" t="0" r="3810" b="0"/>
            <wp:wrapTight wrapText="bothSides">
              <wp:wrapPolygon edited="0">
                <wp:start x="-278" y="0"/>
                <wp:lineTo x="-278" y="21204"/>
                <wp:lineTo x="21656" y="21204"/>
                <wp:lineTo x="21656" y="0"/>
                <wp:lineTo x="-278" y="0"/>
              </wp:wrapPolygon>
            </wp:wrapTight>
            <wp:docPr id="19" name="Picture 18"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28"/>
                    <a:stretch>
                      <a:fillRect/>
                    </a:stretch>
                  </pic:blipFill>
                  <pic:spPr>
                    <a:xfrm>
                      <a:off x="0" y="0"/>
                      <a:ext cx="1482090" cy="1455420"/>
                    </a:xfrm>
                    <a:prstGeom prst="rect">
                      <a:avLst/>
                    </a:prstGeom>
                  </pic:spPr>
                </pic:pic>
              </a:graphicData>
            </a:graphic>
          </wp:anchor>
        </w:drawing>
      </w:r>
      <w:r w:rsidR="00FE4DF5">
        <w:rPr>
          <w:rFonts w:ascii="Arial" w:hAnsi="Arial" w:cs="Arial"/>
          <w:noProof/>
          <w:lang w:val="en-US" w:bidi="hi-IN"/>
        </w:rPr>
        <w:drawing>
          <wp:anchor distT="0" distB="0" distL="114300" distR="114300" simplePos="0" relativeHeight="251688960" behindDoc="1" locked="0" layoutInCell="1" allowOverlap="1" wp14:anchorId="4D80F304" wp14:editId="66F7C2C2">
            <wp:simplePos x="0" y="0"/>
            <wp:positionH relativeFrom="column">
              <wp:posOffset>4027170</wp:posOffset>
            </wp:positionH>
            <wp:positionV relativeFrom="paragraph">
              <wp:posOffset>86360</wp:posOffset>
            </wp:positionV>
            <wp:extent cx="1093470" cy="1440180"/>
            <wp:effectExtent l="19050" t="0" r="0" b="0"/>
            <wp:wrapTight wrapText="bothSides">
              <wp:wrapPolygon edited="0">
                <wp:start x="-376" y="0"/>
                <wp:lineTo x="-376" y="21429"/>
                <wp:lineTo x="21449" y="21429"/>
                <wp:lineTo x="21449" y="0"/>
                <wp:lineTo x="-376" y="0"/>
              </wp:wrapPolygon>
            </wp:wrapTight>
            <wp:docPr id="21" name="Picture 20" desc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jpg"/>
                    <pic:cNvPicPr/>
                  </pic:nvPicPr>
                  <pic:blipFill>
                    <a:blip r:embed="rId29"/>
                    <a:stretch>
                      <a:fillRect/>
                    </a:stretch>
                  </pic:blipFill>
                  <pic:spPr>
                    <a:xfrm>
                      <a:off x="0" y="0"/>
                      <a:ext cx="1093470" cy="1440180"/>
                    </a:xfrm>
                    <a:prstGeom prst="rect">
                      <a:avLst/>
                    </a:prstGeom>
                  </pic:spPr>
                </pic:pic>
              </a:graphicData>
            </a:graphic>
          </wp:anchor>
        </w:drawing>
      </w:r>
      <w:r w:rsidR="00FE4DF5">
        <w:rPr>
          <w:rFonts w:ascii="Arial" w:hAnsi="Arial" w:cs="Arial"/>
          <w:noProof/>
          <w:lang w:val="en-US" w:bidi="hi-IN"/>
        </w:rPr>
        <w:drawing>
          <wp:anchor distT="0" distB="0" distL="114300" distR="114300" simplePos="0" relativeHeight="251687936" behindDoc="1" locked="0" layoutInCell="1" allowOverlap="1" wp14:anchorId="49F7724E" wp14:editId="34E8EE68">
            <wp:simplePos x="0" y="0"/>
            <wp:positionH relativeFrom="column">
              <wp:posOffset>2045970</wp:posOffset>
            </wp:positionH>
            <wp:positionV relativeFrom="paragraph">
              <wp:posOffset>78740</wp:posOffset>
            </wp:positionV>
            <wp:extent cx="1931670" cy="1455420"/>
            <wp:effectExtent l="19050" t="0" r="0" b="0"/>
            <wp:wrapTight wrapText="bothSides">
              <wp:wrapPolygon edited="0">
                <wp:start x="-213" y="0"/>
                <wp:lineTo x="-213" y="21204"/>
                <wp:lineTo x="21515" y="21204"/>
                <wp:lineTo x="21515" y="0"/>
                <wp:lineTo x="-213" y="0"/>
              </wp:wrapPolygon>
            </wp:wrapTight>
            <wp:docPr id="20" name="Picture 19" desc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jpg"/>
                    <pic:cNvPicPr/>
                  </pic:nvPicPr>
                  <pic:blipFill>
                    <a:blip r:embed="rId30"/>
                    <a:stretch>
                      <a:fillRect/>
                    </a:stretch>
                  </pic:blipFill>
                  <pic:spPr>
                    <a:xfrm>
                      <a:off x="0" y="0"/>
                      <a:ext cx="1931670" cy="1455420"/>
                    </a:xfrm>
                    <a:prstGeom prst="rect">
                      <a:avLst/>
                    </a:prstGeom>
                  </pic:spPr>
                </pic:pic>
              </a:graphicData>
            </a:graphic>
          </wp:anchor>
        </w:drawing>
      </w:r>
    </w:p>
    <w:p w14:paraId="281DC1DE" w14:textId="77777777" w:rsidR="00643120" w:rsidRDefault="00643120" w:rsidP="004A1DCC">
      <w:pPr>
        <w:rPr>
          <w:rFonts w:ascii="Arial" w:hAnsi="Arial" w:cs="Arial"/>
        </w:rPr>
      </w:pPr>
    </w:p>
    <w:p w14:paraId="18A3259C" w14:textId="77777777" w:rsidR="009F06F6" w:rsidRDefault="009F06F6" w:rsidP="004A1DCC">
      <w:pPr>
        <w:rPr>
          <w:rFonts w:ascii="Arial" w:hAnsi="Arial" w:cs="Arial"/>
        </w:rPr>
      </w:pPr>
    </w:p>
    <w:p w14:paraId="45E6A1D8" w14:textId="77777777" w:rsidR="003C0255" w:rsidRDefault="003C0255" w:rsidP="004A1DCC">
      <w:pPr>
        <w:rPr>
          <w:rFonts w:ascii="Arial" w:hAnsi="Arial" w:cs="Arial"/>
        </w:rPr>
      </w:pPr>
    </w:p>
    <w:p w14:paraId="3BDBC2F2" w14:textId="77777777" w:rsidR="009F06F6" w:rsidRDefault="009F06F6" w:rsidP="004A1DCC">
      <w:pPr>
        <w:rPr>
          <w:rFonts w:ascii="Arial" w:hAnsi="Arial" w:cs="Arial"/>
        </w:rPr>
      </w:pPr>
    </w:p>
    <w:p w14:paraId="78D291D5" w14:textId="77777777" w:rsidR="009F06F6" w:rsidRPr="00747101" w:rsidRDefault="009F06F6" w:rsidP="004A1DCC">
      <w:pPr>
        <w:rPr>
          <w:rFonts w:ascii="Times New Roman" w:hAnsi="Times New Roman" w:cs="Times New Roman"/>
          <w:sz w:val="24"/>
          <w:szCs w:val="24"/>
        </w:rPr>
      </w:pPr>
    </w:p>
    <w:p w14:paraId="41318301" w14:textId="70E0C79B" w:rsidR="00A945AC" w:rsidRPr="00A945AC" w:rsidRDefault="00A945AC" w:rsidP="00A945AC">
      <w:pPr>
        <w:jc w:val="center"/>
        <w:rPr>
          <w:rFonts w:ascii="Arial" w:hAnsi="Arial" w:cs="Arial"/>
          <w:b/>
          <w:bCs/>
        </w:rPr>
      </w:pPr>
      <w:r w:rsidRPr="00A945AC">
        <w:rPr>
          <w:rFonts w:ascii="Arial" w:hAnsi="Arial" w:cs="Arial"/>
          <w:b/>
          <w:bCs/>
        </w:rPr>
        <w:t>Photo</w:t>
      </w:r>
      <w:r w:rsidR="0062697F">
        <w:rPr>
          <w:rFonts w:ascii="Arial" w:hAnsi="Arial" w:cs="Arial"/>
          <w:b/>
          <w:bCs/>
        </w:rPr>
        <w:t xml:space="preserve"> </w:t>
      </w:r>
      <w:r w:rsidR="00444E59">
        <w:rPr>
          <w:rFonts w:ascii="Arial" w:hAnsi="Arial" w:cs="Arial"/>
          <w:b/>
          <w:bCs/>
        </w:rPr>
        <w:t>5</w:t>
      </w:r>
      <w:r w:rsidRPr="00A945AC">
        <w:rPr>
          <w:rFonts w:ascii="Arial" w:hAnsi="Arial" w:cs="Arial"/>
          <w:b/>
          <w:bCs/>
        </w:rPr>
        <w:t xml:space="preserve">: </w:t>
      </w:r>
      <w:r w:rsidRPr="00A945AC">
        <w:rPr>
          <w:rFonts w:ascii="Arial" w:hAnsi="Arial" w:cs="Arial"/>
          <w:i/>
          <w:iCs/>
        </w:rPr>
        <w:t xml:space="preserve">Artemisia </w:t>
      </w:r>
      <w:proofErr w:type="spellStart"/>
      <w:r w:rsidRPr="00A945AC">
        <w:rPr>
          <w:rFonts w:ascii="Arial" w:hAnsi="Arial" w:cs="Arial"/>
          <w:i/>
          <w:iCs/>
        </w:rPr>
        <w:t>indica</w:t>
      </w:r>
      <w:proofErr w:type="spellEnd"/>
    </w:p>
    <w:p w14:paraId="237B8320" w14:textId="77777777" w:rsidR="002924FC" w:rsidRPr="00760A95" w:rsidRDefault="00985AA3" w:rsidP="00760A95">
      <w:pPr>
        <w:spacing w:after="0" w:line="360" w:lineRule="auto"/>
        <w:jc w:val="both"/>
        <w:rPr>
          <w:rFonts w:ascii="Arial" w:hAnsi="Arial" w:cs="Arial"/>
        </w:rPr>
      </w:pPr>
      <w:r w:rsidRPr="00760A95">
        <w:rPr>
          <w:rFonts w:ascii="Arial" w:hAnsi="Arial" w:cs="Arial"/>
          <w:b/>
          <w:bCs/>
        </w:rPr>
        <w:t>2.6</w:t>
      </w:r>
      <w:r w:rsidRPr="00760A95">
        <w:rPr>
          <w:rFonts w:ascii="Arial" w:hAnsi="Arial" w:cs="Arial"/>
        </w:rPr>
        <w:t xml:space="preserve"> </w:t>
      </w:r>
      <w:r w:rsidR="0064135B" w:rsidRPr="00760A95">
        <w:rPr>
          <w:rFonts w:ascii="Arial" w:hAnsi="Arial" w:cs="Arial"/>
          <w:b/>
          <w:bCs/>
          <w:i/>
          <w:iCs/>
        </w:rPr>
        <w:t xml:space="preserve">Andrographis </w:t>
      </w:r>
      <w:proofErr w:type="spellStart"/>
      <w:r w:rsidR="0064135B" w:rsidRPr="00760A95">
        <w:rPr>
          <w:rFonts w:ascii="Arial" w:hAnsi="Arial" w:cs="Arial"/>
          <w:b/>
          <w:bCs/>
          <w:i/>
          <w:iCs/>
        </w:rPr>
        <w:t>paniculata</w:t>
      </w:r>
      <w:proofErr w:type="spellEnd"/>
      <w:r w:rsidR="0064135B" w:rsidRPr="00760A95">
        <w:rPr>
          <w:rFonts w:ascii="Arial" w:hAnsi="Arial" w:cs="Arial"/>
          <w:i/>
          <w:iCs/>
        </w:rPr>
        <w:t>:</w:t>
      </w:r>
      <w:r w:rsidR="0064135B" w:rsidRPr="00760A95">
        <w:rPr>
          <w:rFonts w:ascii="Arial" w:hAnsi="Arial" w:cs="Arial"/>
        </w:rPr>
        <w:t xml:space="preserve"> </w:t>
      </w:r>
      <w:r w:rsidR="0064135B" w:rsidRPr="00760A95">
        <w:rPr>
          <w:rFonts w:ascii="Arial" w:hAnsi="Arial" w:cs="Arial"/>
          <w:i/>
          <w:iCs/>
        </w:rPr>
        <w:t xml:space="preserve">Andrographis </w:t>
      </w:r>
      <w:proofErr w:type="spellStart"/>
      <w:r w:rsidR="0064135B" w:rsidRPr="00760A95">
        <w:rPr>
          <w:rFonts w:ascii="Arial" w:hAnsi="Arial" w:cs="Arial"/>
          <w:i/>
          <w:iCs/>
        </w:rPr>
        <w:t>paniculata</w:t>
      </w:r>
      <w:proofErr w:type="spellEnd"/>
      <w:r w:rsidR="0064135B" w:rsidRPr="00760A95">
        <w:rPr>
          <w:rFonts w:ascii="Arial" w:hAnsi="Arial" w:cs="Arial"/>
        </w:rPr>
        <w:t xml:space="preserve">, commonly known as </w:t>
      </w:r>
      <w:proofErr w:type="spellStart"/>
      <w:r w:rsidR="0064135B" w:rsidRPr="00760A95">
        <w:rPr>
          <w:rFonts w:ascii="Arial" w:hAnsi="Arial" w:cs="Arial"/>
        </w:rPr>
        <w:t>Kalmegh</w:t>
      </w:r>
      <w:proofErr w:type="spellEnd"/>
      <w:r w:rsidR="0064135B" w:rsidRPr="00760A95">
        <w:rPr>
          <w:rFonts w:ascii="Arial" w:hAnsi="Arial" w:cs="Arial"/>
        </w:rPr>
        <w:t xml:space="preserve"> or Indian Echinacea, is </w:t>
      </w:r>
      <w:r w:rsidR="004567B1" w:rsidRPr="00760A95">
        <w:rPr>
          <w:rFonts w:ascii="Arial" w:hAnsi="Arial" w:cs="Arial"/>
          <w:shd w:val="clear" w:color="auto" w:fill="FFFFFF"/>
        </w:rPr>
        <w:t>an annual </w:t>
      </w:r>
      <w:hyperlink r:id="rId31" w:tooltip="Herbaceous" w:history="1">
        <w:r w:rsidR="004567B1" w:rsidRPr="00760A95">
          <w:rPr>
            <w:rStyle w:val="Hyperlink"/>
            <w:rFonts w:ascii="Arial" w:hAnsi="Arial" w:cs="Arial"/>
            <w:color w:val="auto"/>
            <w:u w:val="none"/>
            <w:shd w:val="clear" w:color="auto" w:fill="FFFFFF"/>
          </w:rPr>
          <w:t>herbaceous</w:t>
        </w:r>
      </w:hyperlink>
      <w:r w:rsidR="004567B1" w:rsidRPr="00760A95">
        <w:rPr>
          <w:rFonts w:ascii="Arial" w:hAnsi="Arial" w:cs="Arial"/>
          <w:shd w:val="clear" w:color="auto" w:fill="FFFFFF"/>
        </w:rPr>
        <w:t> plant in the family </w:t>
      </w:r>
      <w:proofErr w:type="spellStart"/>
      <w:r w:rsidR="00760C42">
        <w:fldChar w:fldCharType="begin"/>
      </w:r>
      <w:r w:rsidR="00760C42">
        <w:instrText xml:space="preserve"> HYPERLINK "https://en.wikipedia.org/wiki/Acanthaceae" \o "Acanthaceae" </w:instrText>
      </w:r>
      <w:r w:rsidR="00760C42">
        <w:fldChar w:fldCharType="separate"/>
      </w:r>
      <w:r w:rsidR="004567B1" w:rsidRPr="00760A95">
        <w:rPr>
          <w:rStyle w:val="Hyperlink"/>
          <w:rFonts w:ascii="Arial" w:hAnsi="Arial" w:cs="Arial"/>
          <w:color w:val="auto"/>
          <w:u w:val="none"/>
          <w:shd w:val="clear" w:color="auto" w:fill="FFFFFF"/>
        </w:rPr>
        <w:t>Acanthaceae</w:t>
      </w:r>
      <w:proofErr w:type="spellEnd"/>
      <w:r w:rsidR="00760C42">
        <w:rPr>
          <w:rStyle w:val="Hyperlink"/>
          <w:rFonts w:ascii="Arial" w:hAnsi="Arial" w:cs="Arial"/>
          <w:color w:val="auto"/>
          <w:u w:val="none"/>
          <w:shd w:val="clear" w:color="auto" w:fill="FFFFFF"/>
        </w:rPr>
        <w:fldChar w:fldCharType="end"/>
      </w:r>
      <w:r w:rsidR="004567B1" w:rsidRPr="00760A95">
        <w:rPr>
          <w:rFonts w:ascii="Arial" w:hAnsi="Arial" w:cs="Arial"/>
          <w:shd w:val="clear" w:color="auto" w:fill="FFFFFF"/>
        </w:rPr>
        <w:t>, native to India and Sri Lanka.</w:t>
      </w:r>
      <w:r w:rsidR="009464B8" w:rsidRPr="00760A95">
        <w:rPr>
          <w:rFonts w:ascii="Arial" w:hAnsi="Arial" w:cs="Arial"/>
          <w:shd w:val="clear" w:color="auto" w:fill="FFFFFF"/>
        </w:rPr>
        <w:t xml:space="preserve"> </w:t>
      </w:r>
      <w:r w:rsidR="006A7A10" w:rsidRPr="00760A95">
        <w:rPr>
          <w:rFonts w:ascii="Arial" w:hAnsi="Arial" w:cs="Arial"/>
        </w:rPr>
        <w:t xml:space="preserve">The herb is traditionally used in the treatment of various ailments such as malaria, fever, </w:t>
      </w:r>
      <w:hyperlink r:id="rId32" w:tooltip="Learn more about rheumatoid arthritis from ScienceDirect's AI-generated Topic Pages" w:history="1">
        <w:r w:rsidR="006A7A10" w:rsidRPr="00760A95">
          <w:rPr>
            <w:rStyle w:val="Hyperlink"/>
            <w:rFonts w:ascii="Arial" w:hAnsi="Arial" w:cs="Arial"/>
            <w:color w:val="auto"/>
            <w:u w:val="none"/>
          </w:rPr>
          <w:t>rheumatoid arthritis</w:t>
        </w:r>
      </w:hyperlink>
      <w:r w:rsidR="006A7A10" w:rsidRPr="00760A95">
        <w:rPr>
          <w:rFonts w:ascii="Arial" w:hAnsi="Arial" w:cs="Arial"/>
        </w:rPr>
        <w:t xml:space="preserve">, </w:t>
      </w:r>
      <w:hyperlink r:id="rId33" w:tooltip="Learn more about upper respiratory tract infection from ScienceDirect's AI-generated Topic Pages" w:history="1">
        <w:r w:rsidR="006A7A10" w:rsidRPr="00760A95">
          <w:rPr>
            <w:rStyle w:val="Hyperlink"/>
            <w:rFonts w:ascii="Arial" w:hAnsi="Arial" w:cs="Arial"/>
            <w:color w:val="auto"/>
            <w:u w:val="none"/>
          </w:rPr>
          <w:t>respiratory infection</w:t>
        </w:r>
      </w:hyperlink>
      <w:r w:rsidR="006A7A10" w:rsidRPr="00760A95">
        <w:rPr>
          <w:rFonts w:ascii="Arial" w:hAnsi="Arial" w:cs="Arial"/>
        </w:rPr>
        <w:t xml:space="preserve">, </w:t>
      </w:r>
      <w:proofErr w:type="spellStart"/>
      <w:r w:rsidR="006A7A10" w:rsidRPr="00760A95">
        <w:rPr>
          <w:rFonts w:ascii="Arial" w:hAnsi="Arial" w:cs="Arial"/>
        </w:rPr>
        <w:t>diarrhea</w:t>
      </w:r>
      <w:proofErr w:type="spellEnd"/>
      <w:r w:rsidR="006A7A10" w:rsidRPr="00760A95">
        <w:rPr>
          <w:rFonts w:ascii="Arial" w:hAnsi="Arial" w:cs="Arial"/>
        </w:rPr>
        <w:t>, and cancer</w:t>
      </w:r>
      <w:r w:rsidR="000A7030" w:rsidRPr="00760A95">
        <w:rPr>
          <w:rFonts w:ascii="Arial" w:hAnsi="Arial" w:cs="Arial"/>
          <w:shd w:val="clear" w:color="auto" w:fill="FFFFFF"/>
        </w:rPr>
        <w:t xml:space="preserve">. </w:t>
      </w:r>
      <w:r w:rsidR="002924FC" w:rsidRPr="00760A95">
        <w:rPr>
          <w:rFonts w:ascii="Arial" w:hAnsi="Arial" w:cs="Arial"/>
        </w:rPr>
        <w:t>Herbal extract of </w:t>
      </w:r>
      <w:r w:rsidR="002924FC" w:rsidRPr="00760A95">
        <w:rPr>
          <w:rFonts w:ascii="Arial" w:hAnsi="Arial" w:cs="Arial"/>
          <w:i/>
          <w:iCs/>
        </w:rPr>
        <w:t xml:space="preserve">A. </w:t>
      </w:r>
      <w:proofErr w:type="spellStart"/>
      <w:r w:rsidR="002924FC" w:rsidRPr="00760A95">
        <w:rPr>
          <w:rFonts w:ascii="Arial" w:hAnsi="Arial" w:cs="Arial"/>
          <w:i/>
          <w:iCs/>
        </w:rPr>
        <w:t>paniculata</w:t>
      </w:r>
      <w:proofErr w:type="spellEnd"/>
      <w:r w:rsidR="002924FC" w:rsidRPr="00760A95">
        <w:rPr>
          <w:rFonts w:ascii="Arial" w:hAnsi="Arial" w:cs="Arial"/>
        </w:rPr>
        <w:t xml:space="preserve"> has been used as fever-reducing drug since ancient time. Methanolic extract of the herb was tested in vitro on </w:t>
      </w:r>
      <w:proofErr w:type="spellStart"/>
      <w:r w:rsidR="002924FC" w:rsidRPr="00760A95">
        <w:rPr>
          <w:rFonts w:ascii="Arial" w:hAnsi="Arial" w:cs="Arial"/>
        </w:rPr>
        <w:t>choloroquine</w:t>
      </w:r>
      <w:proofErr w:type="spellEnd"/>
      <w:r w:rsidR="002924FC" w:rsidRPr="00760A95">
        <w:rPr>
          <w:rFonts w:ascii="Arial" w:hAnsi="Arial" w:cs="Arial"/>
        </w:rPr>
        <w:t xml:space="preserve"> sensitive (MRC-pf-20) and resistant (MRC-pf-303) strains of </w:t>
      </w:r>
      <w:r w:rsidR="002924FC" w:rsidRPr="00760A95">
        <w:rPr>
          <w:rFonts w:ascii="Arial" w:hAnsi="Arial" w:cs="Arial"/>
          <w:i/>
          <w:iCs/>
        </w:rPr>
        <w:t>Plasmodium falciparum</w:t>
      </w:r>
      <w:r w:rsidR="002924FC" w:rsidRPr="00760A95">
        <w:rPr>
          <w:rFonts w:ascii="Arial" w:hAnsi="Arial" w:cs="Arial"/>
        </w:rPr>
        <w:t> for their anti-malarial activity.</w:t>
      </w:r>
      <w:r w:rsidR="00597931" w:rsidRPr="00760A95">
        <w:rPr>
          <w:rFonts w:ascii="Arial" w:hAnsi="Arial" w:cs="Arial"/>
        </w:rPr>
        <w:t xml:space="preserve"> </w:t>
      </w:r>
      <w:r w:rsidR="00597931" w:rsidRPr="00760A95">
        <w:rPr>
          <w:rFonts w:ascii="Arial" w:hAnsi="Arial" w:cs="Arial"/>
          <w:shd w:val="clear" w:color="auto" w:fill="FFFFFF"/>
        </w:rPr>
        <w:t>The aerial parts of the herb are crushed in liquid N</w:t>
      </w:r>
      <w:r w:rsidR="00597931" w:rsidRPr="00760A95">
        <w:rPr>
          <w:rFonts w:ascii="Arial" w:hAnsi="Arial" w:cs="Arial"/>
          <w:shd w:val="clear" w:color="auto" w:fill="FFFFFF"/>
          <w:vertAlign w:val="subscript"/>
        </w:rPr>
        <w:t>2</w:t>
      </w:r>
      <w:r w:rsidR="00597931" w:rsidRPr="00760A95">
        <w:rPr>
          <w:rFonts w:ascii="Arial" w:hAnsi="Arial" w:cs="Arial"/>
          <w:shd w:val="clear" w:color="auto" w:fill="FFFFFF"/>
        </w:rPr>
        <w:t xml:space="preserve"> to fine powder to derive crude extracts. </w:t>
      </w:r>
    </w:p>
    <w:p w14:paraId="54621A39" w14:textId="77777777" w:rsidR="009F5CC5" w:rsidRPr="003713A1" w:rsidRDefault="003E3216" w:rsidP="00760A95">
      <w:pPr>
        <w:spacing w:line="360" w:lineRule="auto"/>
        <w:rPr>
          <w:rFonts w:ascii="Arial" w:hAnsi="Arial" w:cs="Arial"/>
          <w:shd w:val="clear" w:color="auto" w:fill="FFFFFF"/>
          <w:lang w:val="it-IT"/>
        </w:rPr>
      </w:pPr>
      <w:r w:rsidRPr="003713A1">
        <w:rPr>
          <w:rFonts w:ascii="Arial" w:hAnsi="Arial" w:cs="Arial"/>
          <w:lang w:val="it-IT"/>
        </w:rPr>
        <w:t xml:space="preserve">(Dai </w:t>
      </w:r>
      <w:r w:rsidR="00FF2104" w:rsidRPr="003713A1">
        <w:rPr>
          <w:rFonts w:ascii="Arial" w:hAnsi="Arial" w:cs="Arial"/>
          <w:lang w:val="it-IT"/>
        </w:rPr>
        <w:t xml:space="preserve">et al. </w:t>
      </w:r>
      <w:r w:rsidRPr="003713A1">
        <w:rPr>
          <w:rFonts w:ascii="Arial" w:hAnsi="Arial" w:cs="Arial"/>
          <w:lang w:val="it-IT"/>
        </w:rPr>
        <w:t xml:space="preserve">2018; </w:t>
      </w:r>
      <w:r w:rsidR="00476359" w:rsidRPr="003713A1">
        <w:rPr>
          <w:rFonts w:ascii="Arial" w:hAnsi="Arial" w:cs="Arial"/>
          <w:shd w:val="clear" w:color="auto" w:fill="FFFFFF"/>
          <w:lang w:val="it-IT"/>
        </w:rPr>
        <w:t xml:space="preserve">Mishra et al. 2009; </w:t>
      </w:r>
    </w:p>
    <w:p w14:paraId="5294CE01" w14:textId="77777777" w:rsidR="001079A6" w:rsidRPr="003713A1" w:rsidRDefault="001079A6" w:rsidP="00760A95">
      <w:pPr>
        <w:spacing w:line="360" w:lineRule="auto"/>
        <w:rPr>
          <w:rFonts w:ascii="Arial" w:hAnsi="Arial" w:cs="Arial"/>
          <w:lang w:val="it-IT"/>
        </w:rPr>
      </w:pPr>
      <w:r>
        <w:rPr>
          <w:rFonts w:ascii="Arial" w:hAnsi="Arial" w:cs="Arial"/>
          <w:noProof/>
          <w:lang w:val="en-US" w:bidi="hi-IN"/>
        </w:rPr>
        <w:lastRenderedPageBreak/>
        <w:drawing>
          <wp:anchor distT="0" distB="0" distL="114300" distR="114300" simplePos="0" relativeHeight="251692032" behindDoc="1" locked="0" layoutInCell="1" allowOverlap="1" wp14:anchorId="670EDDFA" wp14:editId="4066A3A0">
            <wp:simplePos x="0" y="0"/>
            <wp:positionH relativeFrom="column">
              <wp:posOffset>1916430</wp:posOffset>
            </wp:positionH>
            <wp:positionV relativeFrom="paragraph">
              <wp:posOffset>175895</wp:posOffset>
            </wp:positionV>
            <wp:extent cx="1985010" cy="1432560"/>
            <wp:effectExtent l="19050" t="0" r="0" b="0"/>
            <wp:wrapTight wrapText="bothSides">
              <wp:wrapPolygon edited="0">
                <wp:start x="-207" y="0"/>
                <wp:lineTo x="-207" y="21255"/>
                <wp:lineTo x="21559" y="21255"/>
                <wp:lineTo x="21559" y="0"/>
                <wp:lineTo x="-207" y="0"/>
              </wp:wrapPolygon>
            </wp:wrapTight>
            <wp:docPr id="23" name="Picture 22" desc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jpg"/>
                    <pic:cNvPicPr/>
                  </pic:nvPicPr>
                  <pic:blipFill>
                    <a:blip r:embed="rId34"/>
                    <a:stretch>
                      <a:fillRect/>
                    </a:stretch>
                  </pic:blipFill>
                  <pic:spPr>
                    <a:xfrm>
                      <a:off x="0" y="0"/>
                      <a:ext cx="1985010" cy="1432560"/>
                    </a:xfrm>
                    <a:prstGeom prst="rect">
                      <a:avLst/>
                    </a:prstGeom>
                  </pic:spPr>
                </pic:pic>
              </a:graphicData>
            </a:graphic>
          </wp:anchor>
        </w:drawing>
      </w:r>
      <w:r>
        <w:rPr>
          <w:rFonts w:ascii="Arial" w:hAnsi="Arial" w:cs="Arial"/>
          <w:noProof/>
          <w:lang w:val="en-US" w:bidi="hi-IN"/>
        </w:rPr>
        <w:drawing>
          <wp:anchor distT="0" distB="0" distL="114300" distR="114300" simplePos="0" relativeHeight="251691008" behindDoc="1" locked="0" layoutInCell="1" allowOverlap="1" wp14:anchorId="3CA008DE" wp14:editId="6280FB06">
            <wp:simplePos x="0" y="0"/>
            <wp:positionH relativeFrom="column">
              <wp:posOffset>3958590</wp:posOffset>
            </wp:positionH>
            <wp:positionV relativeFrom="paragraph">
              <wp:posOffset>175895</wp:posOffset>
            </wp:positionV>
            <wp:extent cx="1741170" cy="1424940"/>
            <wp:effectExtent l="19050" t="0" r="0" b="0"/>
            <wp:wrapTight wrapText="bothSides">
              <wp:wrapPolygon edited="0">
                <wp:start x="-236" y="0"/>
                <wp:lineTo x="-236" y="21369"/>
                <wp:lineTo x="21505" y="21369"/>
                <wp:lineTo x="21505" y="0"/>
                <wp:lineTo x="-236" y="0"/>
              </wp:wrapPolygon>
            </wp:wrapTight>
            <wp:docPr id="13" name="Picture 12" desc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35"/>
                    <a:stretch>
                      <a:fillRect/>
                    </a:stretch>
                  </pic:blipFill>
                  <pic:spPr>
                    <a:xfrm>
                      <a:off x="0" y="0"/>
                      <a:ext cx="1741170" cy="1424940"/>
                    </a:xfrm>
                    <a:prstGeom prst="rect">
                      <a:avLst/>
                    </a:prstGeom>
                  </pic:spPr>
                </pic:pic>
              </a:graphicData>
            </a:graphic>
          </wp:anchor>
        </w:drawing>
      </w:r>
      <w:r>
        <w:rPr>
          <w:rFonts w:ascii="Arial" w:hAnsi="Arial" w:cs="Arial"/>
          <w:noProof/>
          <w:lang w:val="en-US" w:bidi="hi-IN"/>
        </w:rPr>
        <w:drawing>
          <wp:anchor distT="0" distB="0" distL="114300" distR="114300" simplePos="0" relativeHeight="251689984" behindDoc="1" locked="0" layoutInCell="1" allowOverlap="1" wp14:anchorId="092AEEDF" wp14:editId="4F1AA4BF">
            <wp:simplePos x="0" y="0"/>
            <wp:positionH relativeFrom="column">
              <wp:posOffset>41910</wp:posOffset>
            </wp:positionH>
            <wp:positionV relativeFrom="paragraph">
              <wp:posOffset>175895</wp:posOffset>
            </wp:positionV>
            <wp:extent cx="1832610" cy="1432560"/>
            <wp:effectExtent l="19050" t="0" r="0" b="0"/>
            <wp:wrapTight wrapText="bothSides">
              <wp:wrapPolygon edited="0">
                <wp:start x="-225" y="0"/>
                <wp:lineTo x="-225" y="21255"/>
                <wp:lineTo x="21555" y="21255"/>
                <wp:lineTo x="21555" y="0"/>
                <wp:lineTo x="-225"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r="14565"/>
                    <a:stretch>
                      <a:fillRect/>
                    </a:stretch>
                  </pic:blipFill>
                  <pic:spPr bwMode="auto">
                    <a:xfrm>
                      <a:off x="0" y="0"/>
                      <a:ext cx="1832610" cy="1432560"/>
                    </a:xfrm>
                    <a:prstGeom prst="rect">
                      <a:avLst/>
                    </a:prstGeom>
                    <a:noFill/>
                    <a:ln>
                      <a:noFill/>
                    </a:ln>
                  </pic:spPr>
                </pic:pic>
              </a:graphicData>
            </a:graphic>
          </wp:anchor>
        </w:drawing>
      </w:r>
    </w:p>
    <w:p w14:paraId="31AFD947" w14:textId="623907B9" w:rsidR="00DF7E73" w:rsidRPr="008F2C5C" w:rsidRDefault="008F2C5C" w:rsidP="008F2C5C">
      <w:pPr>
        <w:jc w:val="center"/>
        <w:rPr>
          <w:rFonts w:ascii="Arial" w:hAnsi="Arial" w:cs="Arial"/>
          <w:b/>
          <w:bCs/>
        </w:rPr>
      </w:pPr>
      <w:r w:rsidRPr="008F2C5C">
        <w:rPr>
          <w:rFonts w:ascii="Arial" w:hAnsi="Arial" w:cs="Arial"/>
          <w:b/>
          <w:bCs/>
        </w:rPr>
        <w:t>Photo</w:t>
      </w:r>
      <w:r w:rsidR="0062697F">
        <w:rPr>
          <w:rFonts w:ascii="Arial" w:hAnsi="Arial" w:cs="Arial"/>
          <w:b/>
          <w:bCs/>
        </w:rPr>
        <w:t xml:space="preserve"> </w:t>
      </w:r>
      <w:r w:rsidR="00444E59">
        <w:rPr>
          <w:rFonts w:ascii="Arial" w:hAnsi="Arial" w:cs="Arial"/>
          <w:b/>
          <w:bCs/>
        </w:rPr>
        <w:t>6</w:t>
      </w:r>
      <w:r w:rsidRPr="008F2C5C">
        <w:rPr>
          <w:rFonts w:ascii="Arial" w:hAnsi="Arial" w:cs="Arial"/>
          <w:b/>
          <w:bCs/>
        </w:rPr>
        <w:t xml:space="preserve">: </w:t>
      </w:r>
      <w:r w:rsidRPr="008F2C5C">
        <w:rPr>
          <w:rFonts w:ascii="Arial" w:hAnsi="Arial" w:cs="Arial"/>
          <w:i/>
          <w:iCs/>
        </w:rPr>
        <w:t xml:space="preserve">Andrographis </w:t>
      </w:r>
      <w:proofErr w:type="spellStart"/>
      <w:r w:rsidRPr="008F2C5C">
        <w:rPr>
          <w:rFonts w:ascii="Arial" w:hAnsi="Arial" w:cs="Arial"/>
          <w:i/>
          <w:iCs/>
        </w:rPr>
        <w:t>paniculata</w:t>
      </w:r>
      <w:proofErr w:type="spellEnd"/>
    </w:p>
    <w:p w14:paraId="422F3543" w14:textId="77777777" w:rsidR="00DF7E73" w:rsidRPr="00747101" w:rsidRDefault="00DF7E73" w:rsidP="00E24569">
      <w:pPr>
        <w:rPr>
          <w:rFonts w:ascii="Times New Roman" w:hAnsi="Times New Roman" w:cs="Times New Roman"/>
          <w:b/>
          <w:bCs/>
          <w:sz w:val="24"/>
          <w:szCs w:val="24"/>
          <w:u w:val="single"/>
        </w:rPr>
      </w:pPr>
    </w:p>
    <w:p w14:paraId="281B1539" w14:textId="77777777" w:rsidR="00DF7E73" w:rsidRPr="0028723A" w:rsidRDefault="00BD1E40" w:rsidP="00E24569">
      <w:pPr>
        <w:rPr>
          <w:rFonts w:ascii="Arial" w:hAnsi="Arial" w:cs="Arial"/>
          <w:b/>
          <w:bCs/>
        </w:rPr>
      </w:pPr>
      <w:r w:rsidRPr="0028723A">
        <w:rPr>
          <w:rFonts w:ascii="Arial" w:hAnsi="Arial" w:cs="Arial"/>
          <w:b/>
          <w:bCs/>
        </w:rPr>
        <w:t xml:space="preserve">3. </w:t>
      </w:r>
      <w:r w:rsidR="0028723A" w:rsidRPr="0028723A">
        <w:rPr>
          <w:rFonts w:ascii="Arial" w:hAnsi="Arial" w:cs="Arial"/>
          <w:b/>
          <w:bCs/>
        </w:rPr>
        <w:t>ANTIMALARIAL PHYTOCHEMICAL COMPOUNDS</w:t>
      </w:r>
    </w:p>
    <w:p w14:paraId="3209E2EE" w14:textId="77777777" w:rsidR="00B53CD1" w:rsidRPr="001A225F" w:rsidRDefault="00B53CD1" w:rsidP="001A225F">
      <w:pPr>
        <w:spacing w:after="0" w:line="360" w:lineRule="auto"/>
        <w:jc w:val="both"/>
        <w:rPr>
          <w:rFonts w:ascii="Arial" w:hAnsi="Arial" w:cs="Arial"/>
        </w:rPr>
      </w:pPr>
    </w:p>
    <w:p w14:paraId="40539948" w14:textId="77777777" w:rsidR="0027102A" w:rsidRPr="00706DD3" w:rsidRDefault="00652F26" w:rsidP="001D548E">
      <w:pPr>
        <w:spacing w:after="0" w:line="360" w:lineRule="auto"/>
        <w:jc w:val="both"/>
        <w:rPr>
          <w:rFonts w:ascii="Arial" w:hAnsi="Arial" w:cs="Arial"/>
        </w:rPr>
      </w:pPr>
      <w:r w:rsidRPr="00706DD3">
        <w:rPr>
          <w:rFonts w:ascii="Arial" w:hAnsi="Arial" w:cs="Arial"/>
          <w:b/>
          <w:bCs/>
        </w:rPr>
        <w:t xml:space="preserve">3.1 </w:t>
      </w:r>
      <w:proofErr w:type="spellStart"/>
      <w:r w:rsidRPr="00706DD3">
        <w:rPr>
          <w:rFonts w:ascii="Arial" w:hAnsi="Arial" w:cs="Arial"/>
          <w:b/>
          <w:bCs/>
          <w:i/>
          <w:iCs/>
        </w:rPr>
        <w:t>Swertia</w:t>
      </w:r>
      <w:proofErr w:type="spellEnd"/>
      <w:r w:rsidRPr="00706DD3">
        <w:rPr>
          <w:rFonts w:ascii="Arial" w:hAnsi="Arial" w:cs="Arial"/>
          <w:b/>
          <w:bCs/>
          <w:i/>
          <w:iCs/>
        </w:rPr>
        <w:t xml:space="preserve"> </w:t>
      </w:r>
      <w:proofErr w:type="spellStart"/>
      <w:r w:rsidRPr="00706DD3">
        <w:rPr>
          <w:rFonts w:ascii="Arial" w:hAnsi="Arial" w:cs="Arial"/>
          <w:b/>
          <w:bCs/>
          <w:i/>
          <w:iCs/>
        </w:rPr>
        <w:t>chirayita</w:t>
      </w:r>
      <w:proofErr w:type="spellEnd"/>
      <w:r w:rsidRPr="00706DD3">
        <w:rPr>
          <w:rFonts w:ascii="Arial" w:hAnsi="Arial" w:cs="Arial"/>
          <w:b/>
          <w:bCs/>
        </w:rPr>
        <w:t>:</w:t>
      </w:r>
      <w:r w:rsidRPr="00706DD3">
        <w:rPr>
          <w:rFonts w:ascii="Arial" w:hAnsi="Arial" w:cs="Arial"/>
        </w:rPr>
        <w:t xml:space="preserve"> </w:t>
      </w:r>
      <w:proofErr w:type="spellStart"/>
      <w:r w:rsidR="007B78A8" w:rsidRPr="00706DD3">
        <w:rPr>
          <w:rFonts w:ascii="Arial" w:hAnsi="Arial" w:cs="Arial"/>
          <w:i/>
          <w:iCs/>
        </w:rPr>
        <w:t>Swertia</w:t>
      </w:r>
      <w:proofErr w:type="spellEnd"/>
      <w:r w:rsidR="007B78A8" w:rsidRPr="00706DD3">
        <w:rPr>
          <w:rFonts w:ascii="Arial" w:hAnsi="Arial" w:cs="Arial"/>
          <w:i/>
          <w:iCs/>
        </w:rPr>
        <w:t xml:space="preserve"> </w:t>
      </w:r>
      <w:proofErr w:type="spellStart"/>
      <w:r w:rsidR="007B78A8" w:rsidRPr="00706DD3">
        <w:rPr>
          <w:rFonts w:ascii="Arial" w:hAnsi="Arial" w:cs="Arial"/>
          <w:i/>
          <w:iCs/>
        </w:rPr>
        <w:t>chirayita</w:t>
      </w:r>
      <w:proofErr w:type="spellEnd"/>
      <w:r w:rsidR="007B78A8" w:rsidRPr="00706DD3">
        <w:rPr>
          <w:rFonts w:ascii="Arial" w:hAnsi="Arial" w:cs="Arial"/>
        </w:rPr>
        <w:t xml:space="preserve"> </w:t>
      </w:r>
      <w:r w:rsidR="006B049A" w:rsidRPr="00706DD3">
        <w:rPr>
          <w:rFonts w:ascii="Arial" w:hAnsi="Arial" w:cs="Arial"/>
        </w:rPr>
        <w:t xml:space="preserve">contains a </w:t>
      </w:r>
      <w:r w:rsidR="00F42AC4" w:rsidRPr="00706DD3">
        <w:rPr>
          <w:rFonts w:ascii="Arial" w:hAnsi="Arial" w:cs="Arial"/>
        </w:rPr>
        <w:t xml:space="preserve">wide-range </w:t>
      </w:r>
      <w:r w:rsidR="006B049A" w:rsidRPr="00706DD3">
        <w:rPr>
          <w:rFonts w:ascii="Arial" w:hAnsi="Arial" w:cs="Arial"/>
        </w:rPr>
        <w:t>bioactive or phytochemical compounds</w:t>
      </w:r>
      <w:r w:rsidR="00F42AC4" w:rsidRPr="00706DD3">
        <w:rPr>
          <w:rFonts w:ascii="Arial" w:hAnsi="Arial" w:cs="Arial"/>
        </w:rPr>
        <w:t xml:space="preserve">. </w:t>
      </w:r>
      <w:r w:rsidR="006B049A" w:rsidRPr="00706DD3">
        <w:rPr>
          <w:rFonts w:ascii="Arial" w:hAnsi="Arial" w:cs="Arial"/>
        </w:rPr>
        <w:t xml:space="preserve">The </w:t>
      </w:r>
      <w:r w:rsidR="00C24369" w:rsidRPr="00706DD3">
        <w:rPr>
          <w:rFonts w:ascii="Arial" w:hAnsi="Arial" w:cs="Arial"/>
        </w:rPr>
        <w:t xml:space="preserve">antimalarial </w:t>
      </w:r>
      <w:r w:rsidR="006B049A" w:rsidRPr="00706DD3">
        <w:rPr>
          <w:rFonts w:ascii="Arial" w:hAnsi="Arial" w:cs="Arial"/>
        </w:rPr>
        <w:t>bioactive c</w:t>
      </w:r>
      <w:r w:rsidR="00F42AC4" w:rsidRPr="00706DD3">
        <w:rPr>
          <w:rFonts w:ascii="Arial" w:hAnsi="Arial" w:cs="Arial"/>
        </w:rPr>
        <w:t xml:space="preserve">ompounds </w:t>
      </w:r>
      <w:r w:rsidR="006B049A" w:rsidRPr="00706DD3">
        <w:rPr>
          <w:rFonts w:ascii="Arial" w:hAnsi="Arial" w:cs="Arial"/>
        </w:rPr>
        <w:t xml:space="preserve">found </w:t>
      </w:r>
      <w:r w:rsidR="00F42AC4" w:rsidRPr="00706DD3">
        <w:rPr>
          <w:rFonts w:ascii="Arial" w:hAnsi="Arial" w:cs="Arial"/>
        </w:rPr>
        <w:t xml:space="preserve">in </w:t>
      </w:r>
      <w:r w:rsidR="00F42AC4" w:rsidRPr="00706DD3">
        <w:rPr>
          <w:rFonts w:ascii="Arial" w:hAnsi="Arial" w:cs="Arial"/>
          <w:i/>
          <w:iCs/>
        </w:rPr>
        <w:t>S</w:t>
      </w:r>
      <w:r w:rsidR="006B049A" w:rsidRPr="00706DD3">
        <w:rPr>
          <w:rFonts w:ascii="Arial" w:hAnsi="Arial" w:cs="Arial"/>
          <w:i/>
          <w:iCs/>
        </w:rPr>
        <w:t xml:space="preserve">. </w:t>
      </w:r>
      <w:proofErr w:type="spellStart"/>
      <w:r w:rsidR="006B049A" w:rsidRPr="00706DD3">
        <w:rPr>
          <w:rFonts w:ascii="Arial" w:hAnsi="Arial" w:cs="Arial"/>
          <w:i/>
          <w:iCs/>
        </w:rPr>
        <w:t>c</w:t>
      </w:r>
      <w:r w:rsidR="00F42AC4" w:rsidRPr="00706DD3">
        <w:rPr>
          <w:rFonts w:ascii="Arial" w:hAnsi="Arial" w:cs="Arial"/>
          <w:i/>
          <w:iCs/>
        </w:rPr>
        <w:t>hirayita</w:t>
      </w:r>
      <w:proofErr w:type="spellEnd"/>
      <w:r w:rsidR="00F42AC4" w:rsidRPr="00706DD3">
        <w:rPr>
          <w:rFonts w:ascii="Arial" w:hAnsi="Arial" w:cs="Arial"/>
        </w:rPr>
        <w:t xml:space="preserve"> are </w:t>
      </w:r>
      <w:proofErr w:type="spellStart"/>
      <w:r w:rsidR="00C24369" w:rsidRPr="00706DD3">
        <w:rPr>
          <w:rFonts w:ascii="Arial" w:hAnsi="Arial" w:cs="Arial"/>
        </w:rPr>
        <w:t>Gentianine</w:t>
      </w:r>
      <w:proofErr w:type="spellEnd"/>
      <w:r w:rsidR="00C24369" w:rsidRPr="00706DD3">
        <w:rPr>
          <w:rFonts w:ascii="Arial" w:hAnsi="Arial" w:cs="Arial"/>
        </w:rPr>
        <w:t xml:space="preserve">, </w:t>
      </w:r>
      <w:r w:rsidR="00F42AC4" w:rsidRPr="00706DD3">
        <w:rPr>
          <w:rFonts w:ascii="Arial" w:hAnsi="Arial" w:cs="Arial"/>
        </w:rPr>
        <w:t>Xanthones</w:t>
      </w:r>
      <w:r w:rsidR="00590A65" w:rsidRPr="00706DD3">
        <w:rPr>
          <w:rFonts w:ascii="Arial" w:hAnsi="Arial" w:cs="Arial"/>
        </w:rPr>
        <w:t xml:space="preserve"> (1-Hydroxy-3,5,8 </w:t>
      </w:r>
      <w:proofErr w:type="spellStart"/>
      <w:r w:rsidR="00590A65" w:rsidRPr="00706DD3">
        <w:rPr>
          <w:rFonts w:ascii="Arial" w:hAnsi="Arial" w:cs="Arial"/>
        </w:rPr>
        <w:t>Trimethoxyxanthone</w:t>
      </w:r>
      <w:proofErr w:type="spellEnd"/>
      <w:r w:rsidR="00590A65" w:rsidRPr="00706DD3">
        <w:rPr>
          <w:rFonts w:ascii="Arial" w:hAnsi="Arial" w:cs="Arial"/>
        </w:rPr>
        <w:t>)</w:t>
      </w:r>
      <w:r w:rsidR="00F42AC4" w:rsidRPr="00706DD3">
        <w:rPr>
          <w:rFonts w:ascii="Arial" w:hAnsi="Arial" w:cs="Arial"/>
        </w:rPr>
        <w:t>,</w:t>
      </w:r>
      <w:r w:rsidR="007B78A8" w:rsidRPr="00706DD3">
        <w:rPr>
          <w:rFonts w:ascii="Arial" w:hAnsi="Arial" w:cs="Arial"/>
        </w:rPr>
        <w:t xml:space="preserve"> </w:t>
      </w:r>
      <w:r w:rsidR="00F42AC4" w:rsidRPr="00706DD3">
        <w:rPr>
          <w:rFonts w:ascii="Arial" w:hAnsi="Arial" w:cs="Arial"/>
        </w:rPr>
        <w:t>Flavonoids,</w:t>
      </w:r>
      <w:r w:rsidR="006B049A" w:rsidRPr="00706DD3">
        <w:rPr>
          <w:rFonts w:ascii="Arial" w:hAnsi="Arial" w:cs="Arial"/>
        </w:rPr>
        <w:t xml:space="preserve"> </w:t>
      </w:r>
      <w:r w:rsidR="00F42AC4" w:rsidRPr="00706DD3">
        <w:rPr>
          <w:rFonts w:ascii="Arial" w:hAnsi="Arial" w:cs="Arial"/>
        </w:rPr>
        <w:t>Alkaloids,</w:t>
      </w:r>
      <w:r w:rsidR="006B049A" w:rsidRPr="00706DD3">
        <w:rPr>
          <w:rFonts w:ascii="Arial" w:hAnsi="Arial" w:cs="Arial"/>
        </w:rPr>
        <w:t xml:space="preserve"> </w:t>
      </w:r>
      <w:r w:rsidR="00F42AC4" w:rsidRPr="00706DD3">
        <w:rPr>
          <w:rFonts w:ascii="Arial" w:hAnsi="Arial" w:cs="Arial"/>
        </w:rPr>
        <w:t>Terpenoids,</w:t>
      </w:r>
      <w:r w:rsidR="006B049A" w:rsidRPr="00706DD3">
        <w:rPr>
          <w:rFonts w:ascii="Arial" w:hAnsi="Arial" w:cs="Arial"/>
        </w:rPr>
        <w:t xml:space="preserve"> </w:t>
      </w:r>
      <w:r w:rsidR="00F42AC4" w:rsidRPr="00706DD3">
        <w:rPr>
          <w:rFonts w:ascii="Arial" w:hAnsi="Arial" w:cs="Arial"/>
        </w:rPr>
        <w:t xml:space="preserve">Iridoids and </w:t>
      </w:r>
      <w:proofErr w:type="spellStart"/>
      <w:r w:rsidR="00F42AC4" w:rsidRPr="00706DD3">
        <w:rPr>
          <w:rFonts w:ascii="Arial" w:hAnsi="Arial" w:cs="Arial"/>
        </w:rPr>
        <w:t>Secoiridoids</w:t>
      </w:r>
      <w:proofErr w:type="spellEnd"/>
      <w:r w:rsidR="007203AC">
        <w:rPr>
          <w:rFonts w:ascii="Arial" w:hAnsi="Arial" w:cs="Arial"/>
        </w:rPr>
        <w:t xml:space="preserve"> glycoside</w:t>
      </w:r>
      <w:r w:rsidR="006A07EA">
        <w:rPr>
          <w:rFonts w:ascii="Arial" w:hAnsi="Arial" w:cs="Arial"/>
        </w:rPr>
        <w:t xml:space="preserve"> (</w:t>
      </w:r>
      <w:proofErr w:type="spellStart"/>
      <w:r w:rsidR="006A07EA">
        <w:rPr>
          <w:rFonts w:ascii="Arial" w:hAnsi="Arial" w:cs="Arial"/>
        </w:rPr>
        <w:t>s</w:t>
      </w:r>
      <w:r w:rsidR="006A07EA" w:rsidRPr="00706DD3">
        <w:rPr>
          <w:rFonts w:ascii="Arial" w:hAnsi="Arial" w:cs="Arial"/>
        </w:rPr>
        <w:t>wertiamarin</w:t>
      </w:r>
      <w:proofErr w:type="spellEnd"/>
      <w:r w:rsidR="00195CFC">
        <w:rPr>
          <w:rFonts w:ascii="Arial" w:hAnsi="Arial" w:cs="Arial"/>
        </w:rPr>
        <w:t xml:space="preserve">, </w:t>
      </w:r>
      <w:proofErr w:type="spellStart"/>
      <w:r w:rsidR="00195CFC" w:rsidRPr="00706DD3">
        <w:rPr>
          <w:rFonts w:ascii="Arial" w:hAnsi="Arial" w:cs="Arial"/>
        </w:rPr>
        <w:t>amarogentin</w:t>
      </w:r>
      <w:proofErr w:type="spellEnd"/>
      <w:r w:rsidR="006A07EA">
        <w:rPr>
          <w:rFonts w:ascii="Arial" w:hAnsi="Arial" w:cs="Arial"/>
        </w:rPr>
        <w:t>)</w:t>
      </w:r>
      <w:r w:rsidR="00A46717" w:rsidRPr="00706DD3">
        <w:rPr>
          <w:rFonts w:ascii="Arial" w:hAnsi="Arial" w:cs="Arial"/>
        </w:rPr>
        <w:t>.</w:t>
      </w:r>
      <w:r w:rsidR="006B049A" w:rsidRPr="00706DD3">
        <w:rPr>
          <w:rFonts w:ascii="Arial" w:hAnsi="Arial" w:cs="Arial"/>
        </w:rPr>
        <w:t xml:space="preserve"> </w:t>
      </w:r>
      <w:r w:rsidR="00A46717" w:rsidRPr="00706DD3">
        <w:rPr>
          <w:rFonts w:ascii="Arial" w:hAnsi="Arial" w:cs="Arial"/>
        </w:rPr>
        <w:t xml:space="preserve">These compounds are also effective in liver detoxification and reduce inflammation (Bhargava et al. 2009; Saha et al. 2006; Bhatt </w:t>
      </w:r>
      <w:r w:rsidR="001A225F" w:rsidRPr="00706DD3">
        <w:rPr>
          <w:rFonts w:ascii="Arial" w:hAnsi="Arial" w:cs="Arial"/>
        </w:rPr>
        <w:t xml:space="preserve">et al. </w:t>
      </w:r>
      <w:r w:rsidR="00A46717" w:rsidRPr="00706DD3">
        <w:rPr>
          <w:rFonts w:ascii="Arial" w:hAnsi="Arial" w:cs="Arial"/>
        </w:rPr>
        <w:t>2006).</w:t>
      </w:r>
      <w:r w:rsidR="001D548E" w:rsidRPr="00706DD3">
        <w:rPr>
          <w:rFonts w:ascii="Arial" w:hAnsi="Arial" w:cs="Arial"/>
        </w:rPr>
        <w:t xml:space="preserve"> Different</w:t>
      </w:r>
      <w:r w:rsidR="0027102A" w:rsidRPr="00706DD3">
        <w:rPr>
          <w:rFonts w:ascii="Arial" w:hAnsi="Arial" w:cs="Arial"/>
        </w:rPr>
        <w:t xml:space="preserve"> pre</w:t>
      </w:r>
      <w:r w:rsidR="001D548E" w:rsidRPr="00706DD3">
        <w:rPr>
          <w:rFonts w:ascii="Arial" w:hAnsi="Arial" w:cs="Arial"/>
        </w:rPr>
        <w:t>-</w:t>
      </w:r>
      <w:r w:rsidR="0027102A" w:rsidRPr="00706DD3">
        <w:rPr>
          <w:rFonts w:ascii="Arial" w:hAnsi="Arial" w:cs="Arial"/>
        </w:rPr>
        <w:t xml:space="preserve">clinical </w:t>
      </w:r>
      <w:r w:rsidR="001D548E" w:rsidRPr="00706DD3">
        <w:rPr>
          <w:rFonts w:ascii="Arial" w:hAnsi="Arial" w:cs="Arial"/>
        </w:rPr>
        <w:t>trials</w:t>
      </w:r>
      <w:r w:rsidR="0027102A" w:rsidRPr="00706DD3">
        <w:rPr>
          <w:rFonts w:ascii="Arial" w:hAnsi="Arial" w:cs="Arial"/>
        </w:rPr>
        <w:t xml:space="preserve"> have investigated the antimalarial efficacy of </w:t>
      </w:r>
      <w:r w:rsidR="0027102A" w:rsidRPr="00706DD3">
        <w:rPr>
          <w:rFonts w:ascii="Arial" w:hAnsi="Arial" w:cs="Arial"/>
          <w:i/>
          <w:iCs/>
        </w:rPr>
        <w:t>S</w:t>
      </w:r>
      <w:r w:rsidR="001D548E" w:rsidRPr="00706DD3">
        <w:rPr>
          <w:rFonts w:ascii="Arial" w:hAnsi="Arial" w:cs="Arial"/>
          <w:i/>
          <w:iCs/>
        </w:rPr>
        <w:t>.</w:t>
      </w:r>
      <w:r w:rsidR="0027102A" w:rsidRPr="00706DD3">
        <w:rPr>
          <w:rFonts w:ascii="Arial" w:hAnsi="Arial" w:cs="Arial"/>
          <w:i/>
          <w:iCs/>
        </w:rPr>
        <w:t xml:space="preserve"> </w:t>
      </w:r>
      <w:proofErr w:type="spellStart"/>
      <w:r w:rsidR="0027102A" w:rsidRPr="00706DD3">
        <w:rPr>
          <w:rFonts w:ascii="Arial" w:hAnsi="Arial" w:cs="Arial"/>
          <w:i/>
          <w:iCs/>
        </w:rPr>
        <w:t>chirayita</w:t>
      </w:r>
      <w:proofErr w:type="spellEnd"/>
      <w:r w:rsidR="0027102A" w:rsidRPr="00706DD3">
        <w:rPr>
          <w:rFonts w:ascii="Arial" w:hAnsi="Arial" w:cs="Arial"/>
          <w:i/>
          <w:iCs/>
        </w:rPr>
        <w:t xml:space="preserve"> </w:t>
      </w:r>
      <w:r w:rsidR="0027102A" w:rsidRPr="00706DD3">
        <w:rPr>
          <w:rFonts w:ascii="Arial" w:hAnsi="Arial" w:cs="Arial"/>
        </w:rPr>
        <w:t xml:space="preserve">extracts and isolated </w:t>
      </w:r>
      <w:r w:rsidR="001D548E" w:rsidRPr="00706DD3">
        <w:rPr>
          <w:rFonts w:ascii="Arial" w:hAnsi="Arial" w:cs="Arial"/>
        </w:rPr>
        <w:t>phytochemical compounds. The</w:t>
      </w:r>
      <w:r w:rsidR="0027102A" w:rsidRPr="00706DD3">
        <w:rPr>
          <w:rFonts w:ascii="Arial" w:hAnsi="Arial" w:cs="Arial"/>
        </w:rPr>
        <w:t xml:space="preserve"> </w:t>
      </w:r>
      <w:r w:rsidR="001D548E" w:rsidRPr="00706DD3">
        <w:rPr>
          <w:rFonts w:ascii="Arial" w:hAnsi="Arial" w:cs="Arial"/>
        </w:rPr>
        <w:t>investigations</w:t>
      </w:r>
      <w:r w:rsidR="0027102A" w:rsidRPr="00706DD3">
        <w:rPr>
          <w:rFonts w:ascii="Arial" w:hAnsi="Arial" w:cs="Arial"/>
        </w:rPr>
        <w:t xml:space="preserve"> have </w:t>
      </w:r>
      <w:r w:rsidR="001D548E" w:rsidRPr="00706DD3">
        <w:rPr>
          <w:rFonts w:ascii="Arial" w:hAnsi="Arial" w:cs="Arial"/>
        </w:rPr>
        <w:t>revealed</w:t>
      </w:r>
      <w:r w:rsidR="0027102A" w:rsidRPr="00706DD3">
        <w:rPr>
          <w:rFonts w:ascii="Arial" w:hAnsi="Arial" w:cs="Arial"/>
        </w:rPr>
        <w:t xml:space="preserve"> that the bioactive constituents </w:t>
      </w:r>
      <w:r w:rsidR="001D548E" w:rsidRPr="00706DD3">
        <w:rPr>
          <w:rFonts w:ascii="Arial" w:hAnsi="Arial" w:cs="Arial"/>
        </w:rPr>
        <w:t xml:space="preserve">of the herb </w:t>
      </w:r>
      <w:r w:rsidR="0027102A" w:rsidRPr="00706DD3">
        <w:rPr>
          <w:rFonts w:ascii="Arial" w:hAnsi="Arial" w:cs="Arial"/>
        </w:rPr>
        <w:t xml:space="preserve">exert inhibitory effects against Plasmodium parasites at various stages of their life cycle. For </w:t>
      </w:r>
      <w:r w:rsidR="00E00D3F" w:rsidRPr="00706DD3">
        <w:rPr>
          <w:rFonts w:ascii="Arial" w:hAnsi="Arial" w:cs="Arial"/>
        </w:rPr>
        <w:t xml:space="preserve">example, </w:t>
      </w:r>
      <w:proofErr w:type="spellStart"/>
      <w:r w:rsidR="00E00D3F" w:rsidRPr="00706DD3">
        <w:rPr>
          <w:rFonts w:ascii="Arial" w:hAnsi="Arial" w:cs="Arial"/>
        </w:rPr>
        <w:t>swertia</w:t>
      </w:r>
      <w:r w:rsidR="0027102A" w:rsidRPr="00706DD3">
        <w:rPr>
          <w:rFonts w:ascii="Arial" w:hAnsi="Arial" w:cs="Arial"/>
        </w:rPr>
        <w:t>marin</w:t>
      </w:r>
      <w:proofErr w:type="spellEnd"/>
      <w:r w:rsidR="0027102A" w:rsidRPr="00706DD3">
        <w:rPr>
          <w:rFonts w:ascii="Arial" w:hAnsi="Arial" w:cs="Arial"/>
        </w:rPr>
        <w:t xml:space="preserve"> has been </w:t>
      </w:r>
      <w:r w:rsidR="00E00D3F" w:rsidRPr="00706DD3">
        <w:rPr>
          <w:rFonts w:ascii="Arial" w:hAnsi="Arial" w:cs="Arial"/>
        </w:rPr>
        <w:t>reported</w:t>
      </w:r>
      <w:r w:rsidR="0027102A" w:rsidRPr="00706DD3">
        <w:rPr>
          <w:rFonts w:ascii="Arial" w:hAnsi="Arial" w:cs="Arial"/>
        </w:rPr>
        <w:t xml:space="preserve"> to disrupt parasite growth by inhibiting crucial enzymes involved in their survival and proliferation. </w:t>
      </w:r>
      <w:r w:rsidR="00E00D3F" w:rsidRPr="00706DD3">
        <w:rPr>
          <w:rFonts w:ascii="Arial" w:hAnsi="Arial" w:cs="Arial"/>
        </w:rPr>
        <w:t>In the same</w:t>
      </w:r>
      <w:r w:rsidR="00706DD3">
        <w:rPr>
          <w:rFonts w:ascii="Arial" w:hAnsi="Arial" w:cs="Arial"/>
        </w:rPr>
        <w:t>,</w:t>
      </w:r>
      <w:r w:rsidR="00E00D3F" w:rsidRPr="00706DD3">
        <w:rPr>
          <w:rFonts w:ascii="Arial" w:hAnsi="Arial" w:cs="Arial"/>
        </w:rPr>
        <w:t xml:space="preserve"> way</w:t>
      </w:r>
      <w:r w:rsidR="0027102A" w:rsidRPr="00706DD3">
        <w:rPr>
          <w:rFonts w:ascii="Arial" w:hAnsi="Arial" w:cs="Arial"/>
        </w:rPr>
        <w:t xml:space="preserve"> </w:t>
      </w:r>
      <w:proofErr w:type="spellStart"/>
      <w:r w:rsidR="0027102A" w:rsidRPr="00706DD3">
        <w:rPr>
          <w:rFonts w:ascii="Arial" w:hAnsi="Arial" w:cs="Arial"/>
        </w:rPr>
        <w:t>amarogentin</w:t>
      </w:r>
      <w:proofErr w:type="spellEnd"/>
      <w:r w:rsidR="0027102A" w:rsidRPr="00706DD3">
        <w:rPr>
          <w:rFonts w:ascii="Arial" w:hAnsi="Arial" w:cs="Arial"/>
        </w:rPr>
        <w:t xml:space="preserve"> exhibits potent anti-plasmodial activity by interfering with parasite metabolism and inducing apoptotic cell death </w:t>
      </w:r>
      <w:r w:rsidR="00EF301E" w:rsidRPr="00706DD3">
        <w:rPr>
          <w:rFonts w:ascii="Arial" w:hAnsi="Arial" w:cs="Arial"/>
        </w:rPr>
        <w:t>(Abdul et al. 2011).</w:t>
      </w:r>
      <w:r w:rsidR="007203AC">
        <w:rPr>
          <w:rFonts w:ascii="Arial" w:hAnsi="Arial" w:cs="Arial"/>
        </w:rPr>
        <w:t xml:space="preserve"> </w:t>
      </w:r>
    </w:p>
    <w:p w14:paraId="622C2A4F" w14:textId="77777777" w:rsidR="00F42AC4" w:rsidRPr="009F01EC" w:rsidRDefault="00F42AC4" w:rsidP="009F01EC">
      <w:pPr>
        <w:spacing w:line="360" w:lineRule="auto"/>
        <w:jc w:val="both"/>
        <w:rPr>
          <w:rFonts w:ascii="Arial" w:hAnsi="Arial" w:cs="Arial"/>
        </w:rPr>
      </w:pPr>
    </w:p>
    <w:p w14:paraId="535FF9A8" w14:textId="77777777" w:rsidR="00F42AC4" w:rsidRPr="00747101" w:rsidRDefault="00F42AC4" w:rsidP="00F42AC4">
      <w:pPr>
        <w:rPr>
          <w:rFonts w:ascii="Times New Roman" w:hAnsi="Times New Roman" w:cs="Times New Roman"/>
          <w:sz w:val="24"/>
          <w:szCs w:val="24"/>
        </w:rPr>
      </w:pPr>
    </w:p>
    <w:p w14:paraId="23F97D85" w14:textId="77777777" w:rsidR="00F42AC4" w:rsidRPr="00747101" w:rsidRDefault="00220645" w:rsidP="00F42AC4">
      <w:pPr>
        <w:rPr>
          <w:rFonts w:ascii="Times New Roman" w:hAnsi="Times New Roman" w:cs="Times New Roman"/>
          <w:sz w:val="24"/>
          <w:szCs w:val="24"/>
        </w:rPr>
      </w:pPr>
      <w:r>
        <w:rPr>
          <w:rFonts w:ascii="Times New Roman" w:hAnsi="Times New Roman" w:cs="Times New Roman"/>
          <w:noProof/>
          <w:sz w:val="24"/>
          <w:szCs w:val="24"/>
          <w:lang w:val="en-US" w:bidi="hi-IN"/>
        </w:rPr>
        <w:drawing>
          <wp:anchor distT="0" distB="0" distL="114300" distR="114300" simplePos="0" relativeHeight="251669504" behindDoc="1" locked="0" layoutInCell="1" allowOverlap="1" wp14:anchorId="4C2F1505" wp14:editId="45462E4B">
            <wp:simplePos x="0" y="0"/>
            <wp:positionH relativeFrom="margin">
              <wp:posOffset>384810</wp:posOffset>
            </wp:positionH>
            <wp:positionV relativeFrom="paragraph">
              <wp:posOffset>60960</wp:posOffset>
            </wp:positionV>
            <wp:extent cx="902970" cy="1325880"/>
            <wp:effectExtent l="19050" t="0" r="0" b="0"/>
            <wp:wrapTight wrapText="bothSides">
              <wp:wrapPolygon edited="0">
                <wp:start x="-456" y="0"/>
                <wp:lineTo x="-456" y="21414"/>
                <wp:lineTo x="21418" y="21414"/>
                <wp:lineTo x="21418" y="0"/>
                <wp:lineTo x="-456"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50495" name="Picture 1349450495"/>
                    <pic:cNvPicPr/>
                  </pic:nvPicPr>
                  <pic:blipFill>
                    <a:blip r:embed="rId37">
                      <a:extLst>
                        <a:ext uri="{28A0092B-C50C-407E-A947-70E740481C1C}">
                          <a14:useLocalDpi xmlns:a14="http://schemas.microsoft.com/office/drawing/2010/main" val="0"/>
                        </a:ext>
                      </a:extLst>
                    </a:blip>
                    <a:stretch>
                      <a:fillRect/>
                    </a:stretch>
                  </pic:blipFill>
                  <pic:spPr>
                    <a:xfrm>
                      <a:off x="0" y="0"/>
                      <a:ext cx="902970" cy="1325880"/>
                    </a:xfrm>
                    <a:prstGeom prst="rect">
                      <a:avLst/>
                    </a:prstGeom>
                  </pic:spPr>
                </pic:pic>
              </a:graphicData>
            </a:graphic>
          </wp:anchor>
        </w:drawing>
      </w:r>
      <w:r>
        <w:rPr>
          <w:rFonts w:ascii="Times New Roman" w:hAnsi="Times New Roman" w:cs="Times New Roman"/>
          <w:noProof/>
          <w:sz w:val="24"/>
          <w:szCs w:val="24"/>
          <w:lang w:val="en-US" w:bidi="hi-IN"/>
        </w:rPr>
        <w:drawing>
          <wp:anchor distT="0" distB="0" distL="114300" distR="114300" simplePos="0" relativeHeight="251670528" behindDoc="1" locked="0" layoutInCell="1" allowOverlap="1" wp14:anchorId="306AC60B" wp14:editId="0B3C62D3">
            <wp:simplePos x="0" y="0"/>
            <wp:positionH relativeFrom="margin">
              <wp:posOffset>1916430</wp:posOffset>
            </wp:positionH>
            <wp:positionV relativeFrom="paragraph">
              <wp:posOffset>152400</wp:posOffset>
            </wp:positionV>
            <wp:extent cx="1390650" cy="1249680"/>
            <wp:effectExtent l="19050" t="0" r="0" b="0"/>
            <wp:wrapTight wrapText="bothSides">
              <wp:wrapPolygon edited="0">
                <wp:start x="-296" y="0"/>
                <wp:lineTo x="-296" y="21402"/>
                <wp:lineTo x="21600" y="21402"/>
                <wp:lineTo x="21600" y="0"/>
                <wp:lineTo x="-296" y="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02239" name="Picture 1853102239"/>
                    <pic:cNvPicPr/>
                  </pic:nvPicPr>
                  <pic:blipFill>
                    <a:blip r:embed="rId38">
                      <a:extLst>
                        <a:ext uri="{28A0092B-C50C-407E-A947-70E740481C1C}">
                          <a14:useLocalDpi xmlns:a14="http://schemas.microsoft.com/office/drawing/2010/main" val="0"/>
                        </a:ext>
                      </a:extLst>
                    </a:blip>
                    <a:stretch>
                      <a:fillRect/>
                    </a:stretch>
                  </pic:blipFill>
                  <pic:spPr>
                    <a:xfrm>
                      <a:off x="0" y="0"/>
                      <a:ext cx="1390650" cy="1249680"/>
                    </a:xfrm>
                    <a:prstGeom prst="rect">
                      <a:avLst/>
                    </a:prstGeom>
                  </pic:spPr>
                </pic:pic>
              </a:graphicData>
            </a:graphic>
          </wp:anchor>
        </w:drawing>
      </w:r>
      <w:r>
        <w:rPr>
          <w:rFonts w:ascii="Times New Roman" w:hAnsi="Times New Roman" w:cs="Times New Roman"/>
          <w:noProof/>
          <w:sz w:val="24"/>
          <w:szCs w:val="24"/>
          <w:lang w:val="en-US" w:bidi="hi-IN"/>
        </w:rPr>
        <w:drawing>
          <wp:anchor distT="0" distB="0" distL="114300" distR="114300" simplePos="0" relativeHeight="251671552" behindDoc="1" locked="0" layoutInCell="1" allowOverlap="1" wp14:anchorId="26A7EF6D" wp14:editId="1398F9F9">
            <wp:simplePos x="0" y="0"/>
            <wp:positionH relativeFrom="column">
              <wp:posOffset>4011930</wp:posOffset>
            </wp:positionH>
            <wp:positionV relativeFrom="paragraph">
              <wp:posOffset>152400</wp:posOffset>
            </wp:positionV>
            <wp:extent cx="1299210" cy="1257300"/>
            <wp:effectExtent l="19050" t="0" r="0" b="0"/>
            <wp:wrapTight wrapText="bothSides">
              <wp:wrapPolygon edited="0">
                <wp:start x="-317" y="0"/>
                <wp:lineTo x="-317" y="21273"/>
                <wp:lineTo x="21537" y="21273"/>
                <wp:lineTo x="21537" y="0"/>
                <wp:lineTo x="-317"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17462" name="Picture 368117462"/>
                    <pic:cNvPicPr/>
                  </pic:nvPicPr>
                  <pic:blipFill rotWithShape="1">
                    <a:blip r:embed="rId39" cstate="print">
                      <a:extLst>
                        <a:ext uri="{28A0092B-C50C-407E-A947-70E740481C1C}">
                          <a14:useLocalDpi xmlns:a14="http://schemas.microsoft.com/office/drawing/2010/main" val="0"/>
                        </a:ext>
                      </a:extLst>
                    </a:blip>
                    <a:srcRect/>
                    <a:stretch/>
                  </pic:blipFill>
                  <pic:spPr bwMode="auto">
                    <a:xfrm>
                      <a:off x="0" y="0"/>
                      <a:ext cx="1299210" cy="1257300"/>
                    </a:xfrm>
                    <a:prstGeom prst="rect">
                      <a:avLst/>
                    </a:prstGeom>
                    <a:ln>
                      <a:noFill/>
                    </a:ln>
                    <a:extLst>
                      <a:ext uri="{53640926-AAD7-44D8-BBD7-CCE9431645EC}">
                        <a14:shadowObscured xmlns:a14="http://schemas.microsoft.com/office/drawing/2010/main"/>
                      </a:ext>
                    </a:extLst>
                  </pic:spPr>
                </pic:pic>
              </a:graphicData>
            </a:graphic>
          </wp:anchor>
        </w:drawing>
      </w:r>
    </w:p>
    <w:p w14:paraId="355128D7" w14:textId="77777777" w:rsidR="00F42AC4" w:rsidRPr="00747101" w:rsidRDefault="00F42AC4" w:rsidP="00F42AC4">
      <w:pPr>
        <w:rPr>
          <w:rFonts w:ascii="Times New Roman" w:hAnsi="Times New Roman" w:cs="Times New Roman"/>
          <w:sz w:val="24"/>
          <w:szCs w:val="24"/>
        </w:rPr>
      </w:pPr>
    </w:p>
    <w:p w14:paraId="05988B90" w14:textId="77777777" w:rsidR="00F42AC4" w:rsidRPr="00747101" w:rsidRDefault="00F42AC4" w:rsidP="00F42AC4">
      <w:pPr>
        <w:rPr>
          <w:rFonts w:ascii="Times New Roman" w:hAnsi="Times New Roman" w:cs="Times New Roman"/>
          <w:sz w:val="24"/>
          <w:szCs w:val="24"/>
        </w:rPr>
      </w:pPr>
    </w:p>
    <w:p w14:paraId="482EC36B" w14:textId="77777777" w:rsidR="00F42AC4" w:rsidRPr="00747101" w:rsidRDefault="00F42AC4" w:rsidP="00F42AC4">
      <w:pPr>
        <w:rPr>
          <w:rFonts w:ascii="Times New Roman" w:hAnsi="Times New Roman" w:cs="Times New Roman"/>
          <w:sz w:val="24"/>
          <w:szCs w:val="24"/>
        </w:rPr>
      </w:pPr>
    </w:p>
    <w:p w14:paraId="450BAAE0" w14:textId="77777777" w:rsidR="00F42AC4" w:rsidRPr="00747101" w:rsidRDefault="00F42AC4" w:rsidP="00F42AC4">
      <w:pPr>
        <w:rPr>
          <w:rFonts w:ascii="Times New Roman" w:hAnsi="Times New Roman" w:cs="Times New Roman"/>
          <w:sz w:val="24"/>
          <w:szCs w:val="24"/>
        </w:rPr>
      </w:pPr>
    </w:p>
    <w:p w14:paraId="6BA72665" w14:textId="77777777" w:rsidR="00F42AC4" w:rsidRPr="00747101" w:rsidRDefault="00F42AC4" w:rsidP="00F42AC4">
      <w:pPr>
        <w:rPr>
          <w:rFonts w:ascii="Times New Roman" w:hAnsi="Times New Roman" w:cs="Times New Roman"/>
          <w:sz w:val="24"/>
          <w:szCs w:val="24"/>
        </w:rPr>
      </w:pPr>
    </w:p>
    <w:p w14:paraId="0678D46D" w14:textId="77777777" w:rsidR="00F42AC4" w:rsidRDefault="005D487A" w:rsidP="00F42AC4">
      <w:pPr>
        <w:rPr>
          <w:rFonts w:ascii="Times New Roman" w:hAnsi="Times New Roman" w:cs="Times New Roman"/>
          <w:sz w:val="24"/>
          <w:szCs w:val="24"/>
        </w:rPr>
      </w:pPr>
      <w:r>
        <w:rPr>
          <w:rFonts w:ascii="Times New Roman" w:hAnsi="Times New Roman" w:cs="Times New Roman"/>
          <w:noProof/>
          <w:sz w:val="24"/>
          <w:szCs w:val="24"/>
          <w:lang w:val="en-US" w:bidi="hi-IN"/>
        </w:rPr>
        <w:lastRenderedPageBreak/>
        <w:drawing>
          <wp:anchor distT="0" distB="0" distL="114300" distR="114300" simplePos="0" relativeHeight="251672576" behindDoc="1" locked="0" layoutInCell="1" allowOverlap="1" wp14:anchorId="6EBA82F8" wp14:editId="043F692C">
            <wp:simplePos x="0" y="0"/>
            <wp:positionH relativeFrom="margin">
              <wp:posOffset>3992880</wp:posOffset>
            </wp:positionH>
            <wp:positionV relativeFrom="paragraph">
              <wp:posOffset>114300</wp:posOffset>
            </wp:positionV>
            <wp:extent cx="1390650" cy="2165350"/>
            <wp:effectExtent l="19050" t="0" r="0" b="0"/>
            <wp:wrapTight wrapText="bothSides">
              <wp:wrapPolygon edited="0">
                <wp:start x="-296" y="0"/>
                <wp:lineTo x="-296" y="21473"/>
                <wp:lineTo x="21600" y="21473"/>
                <wp:lineTo x="21600" y="0"/>
                <wp:lineTo x="-296" y="0"/>
              </wp:wrapPolygon>
            </wp:wrapTight>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46614" name="Picture 1615646614"/>
                    <pic:cNvPicPr/>
                  </pic:nvPicPr>
                  <pic:blipFill rotWithShape="1">
                    <a:blip r:embed="rId40" cstate="print">
                      <a:extLst>
                        <a:ext uri="{28A0092B-C50C-407E-A947-70E740481C1C}">
                          <a14:useLocalDpi xmlns:a14="http://schemas.microsoft.com/office/drawing/2010/main" val="0"/>
                        </a:ext>
                      </a:extLst>
                    </a:blip>
                    <a:srcRect/>
                    <a:stretch/>
                  </pic:blipFill>
                  <pic:spPr bwMode="auto">
                    <a:xfrm>
                      <a:off x="0" y="0"/>
                      <a:ext cx="1390650" cy="21653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szCs w:val="24"/>
          <w:lang w:val="en-US" w:bidi="hi-IN"/>
        </w:rPr>
        <w:drawing>
          <wp:anchor distT="0" distB="0" distL="114300" distR="114300" simplePos="0" relativeHeight="251673600" behindDoc="1" locked="0" layoutInCell="1" allowOverlap="1" wp14:anchorId="0FB260E1" wp14:editId="493B4B70">
            <wp:simplePos x="0" y="0"/>
            <wp:positionH relativeFrom="margin">
              <wp:posOffset>272415</wp:posOffset>
            </wp:positionH>
            <wp:positionV relativeFrom="paragraph">
              <wp:posOffset>38735</wp:posOffset>
            </wp:positionV>
            <wp:extent cx="3434080" cy="2377440"/>
            <wp:effectExtent l="19050" t="0" r="0" b="0"/>
            <wp:wrapTight wrapText="bothSides">
              <wp:wrapPolygon edited="0">
                <wp:start x="-120" y="0"/>
                <wp:lineTo x="-120" y="21462"/>
                <wp:lineTo x="21568" y="21462"/>
                <wp:lineTo x="21568" y="0"/>
                <wp:lineTo x="-120"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59600" name="Picture 997059600"/>
                    <pic:cNvPicPr/>
                  </pic:nvPicPr>
                  <pic:blipFill>
                    <a:blip r:embed="rId41" cstate="print">
                      <a:extLst>
                        <a:ext uri="{28A0092B-C50C-407E-A947-70E740481C1C}">
                          <a14:useLocalDpi xmlns:a14="http://schemas.microsoft.com/office/drawing/2010/main" val="0"/>
                        </a:ext>
                      </a:extLst>
                    </a:blip>
                    <a:srcRect b="3915"/>
                    <a:stretch>
                      <a:fillRect/>
                    </a:stretch>
                  </pic:blipFill>
                  <pic:spPr>
                    <a:xfrm>
                      <a:off x="0" y="0"/>
                      <a:ext cx="3434080" cy="2377440"/>
                    </a:xfrm>
                    <a:prstGeom prst="rect">
                      <a:avLst/>
                    </a:prstGeom>
                  </pic:spPr>
                </pic:pic>
              </a:graphicData>
            </a:graphic>
          </wp:anchor>
        </w:drawing>
      </w:r>
    </w:p>
    <w:p w14:paraId="647A0415" w14:textId="77777777" w:rsidR="00F42AC4" w:rsidRDefault="00F42AC4" w:rsidP="000C50F0">
      <w:pPr>
        <w:jc w:val="both"/>
        <w:rPr>
          <w:rFonts w:ascii="Times New Roman" w:hAnsi="Times New Roman" w:cs="Times New Roman"/>
          <w:b/>
          <w:bCs/>
          <w:i/>
          <w:iCs/>
          <w:sz w:val="24"/>
          <w:szCs w:val="24"/>
        </w:rPr>
      </w:pPr>
    </w:p>
    <w:p w14:paraId="37FB7318" w14:textId="77777777" w:rsidR="00F42AC4" w:rsidRDefault="00F42AC4" w:rsidP="000C50F0">
      <w:pPr>
        <w:jc w:val="both"/>
        <w:rPr>
          <w:rFonts w:ascii="Times New Roman" w:hAnsi="Times New Roman" w:cs="Times New Roman"/>
          <w:b/>
          <w:bCs/>
          <w:i/>
          <w:iCs/>
          <w:sz w:val="24"/>
          <w:szCs w:val="24"/>
        </w:rPr>
      </w:pPr>
    </w:p>
    <w:p w14:paraId="447B34EA" w14:textId="77777777" w:rsidR="00F42AC4" w:rsidRDefault="00F42AC4" w:rsidP="000C50F0">
      <w:pPr>
        <w:jc w:val="both"/>
        <w:rPr>
          <w:rFonts w:ascii="Times New Roman" w:hAnsi="Times New Roman" w:cs="Times New Roman"/>
          <w:b/>
          <w:bCs/>
          <w:i/>
          <w:iCs/>
          <w:sz w:val="24"/>
          <w:szCs w:val="24"/>
        </w:rPr>
      </w:pPr>
    </w:p>
    <w:p w14:paraId="45A9BCA4" w14:textId="77777777" w:rsidR="006A07EA" w:rsidRDefault="006A07EA" w:rsidP="000C50F0">
      <w:pPr>
        <w:jc w:val="both"/>
        <w:rPr>
          <w:rFonts w:ascii="Times New Roman" w:hAnsi="Times New Roman" w:cs="Times New Roman"/>
          <w:b/>
          <w:bCs/>
          <w:i/>
          <w:iCs/>
          <w:sz w:val="24"/>
          <w:szCs w:val="24"/>
        </w:rPr>
      </w:pPr>
    </w:p>
    <w:p w14:paraId="1BB6ABEF" w14:textId="77777777" w:rsidR="006A07EA" w:rsidRDefault="006A07EA" w:rsidP="000C50F0">
      <w:pPr>
        <w:jc w:val="both"/>
        <w:rPr>
          <w:rFonts w:ascii="Times New Roman" w:hAnsi="Times New Roman" w:cs="Times New Roman"/>
          <w:b/>
          <w:bCs/>
          <w:i/>
          <w:iCs/>
          <w:sz w:val="24"/>
          <w:szCs w:val="24"/>
        </w:rPr>
      </w:pPr>
    </w:p>
    <w:p w14:paraId="49EEA6D2" w14:textId="77777777" w:rsidR="00E43A7C" w:rsidRDefault="00E43A7C" w:rsidP="000C50F0">
      <w:pPr>
        <w:jc w:val="both"/>
        <w:rPr>
          <w:rFonts w:ascii="Times New Roman" w:hAnsi="Times New Roman" w:cs="Times New Roman"/>
          <w:b/>
          <w:bCs/>
          <w:i/>
          <w:iCs/>
          <w:sz w:val="24"/>
          <w:szCs w:val="24"/>
        </w:rPr>
      </w:pPr>
    </w:p>
    <w:p w14:paraId="6382AC90" w14:textId="77777777" w:rsidR="00E43A7C" w:rsidRDefault="00E43A7C" w:rsidP="000C50F0">
      <w:pPr>
        <w:jc w:val="both"/>
        <w:rPr>
          <w:rFonts w:ascii="Times New Roman" w:hAnsi="Times New Roman" w:cs="Times New Roman"/>
          <w:b/>
          <w:bCs/>
          <w:i/>
          <w:iCs/>
          <w:sz w:val="24"/>
          <w:szCs w:val="24"/>
        </w:rPr>
      </w:pPr>
    </w:p>
    <w:p w14:paraId="27230E32" w14:textId="77777777" w:rsidR="00876162" w:rsidRDefault="00876162" w:rsidP="000C50F0">
      <w:pPr>
        <w:jc w:val="both"/>
        <w:rPr>
          <w:rFonts w:ascii="Times New Roman" w:hAnsi="Times New Roman" w:cs="Times New Roman"/>
          <w:b/>
          <w:bCs/>
          <w:i/>
          <w:iCs/>
          <w:sz w:val="24"/>
          <w:szCs w:val="24"/>
        </w:rPr>
      </w:pPr>
    </w:p>
    <w:p w14:paraId="06E44DA3" w14:textId="5A910774" w:rsidR="00876162" w:rsidRPr="005D487A" w:rsidRDefault="005D487A" w:rsidP="005D487A">
      <w:pPr>
        <w:jc w:val="center"/>
        <w:rPr>
          <w:rFonts w:ascii="Arial" w:hAnsi="Arial" w:cs="Arial"/>
          <w:b/>
          <w:bCs/>
        </w:rPr>
      </w:pPr>
      <w:r w:rsidRPr="005D487A">
        <w:rPr>
          <w:rFonts w:ascii="Arial" w:hAnsi="Arial" w:cs="Arial"/>
          <w:b/>
          <w:bCs/>
        </w:rPr>
        <w:t>Fig</w:t>
      </w:r>
      <w:r w:rsidR="00ED0ECE">
        <w:rPr>
          <w:rFonts w:ascii="Arial" w:hAnsi="Arial" w:cs="Arial"/>
          <w:b/>
          <w:bCs/>
        </w:rPr>
        <w:t>ure</w:t>
      </w:r>
      <w:r w:rsidR="0062697F">
        <w:rPr>
          <w:rFonts w:ascii="Arial" w:hAnsi="Arial" w:cs="Arial"/>
          <w:b/>
          <w:bCs/>
        </w:rPr>
        <w:t xml:space="preserve"> 1</w:t>
      </w:r>
      <w:r w:rsidR="00ED0ECE">
        <w:rPr>
          <w:rFonts w:ascii="Arial" w:hAnsi="Arial" w:cs="Arial"/>
          <w:b/>
          <w:bCs/>
        </w:rPr>
        <w:t>:</w:t>
      </w:r>
      <w:r w:rsidRPr="005D487A">
        <w:rPr>
          <w:rFonts w:ascii="Arial" w:hAnsi="Arial" w:cs="Arial"/>
          <w:b/>
          <w:bCs/>
        </w:rPr>
        <w:t xml:space="preserve"> </w:t>
      </w:r>
      <w:proofErr w:type="spellStart"/>
      <w:r w:rsidRPr="005D487A">
        <w:rPr>
          <w:rFonts w:ascii="Arial" w:hAnsi="Arial" w:cs="Arial"/>
          <w:i/>
          <w:iCs/>
        </w:rPr>
        <w:t>Swertia</w:t>
      </w:r>
      <w:proofErr w:type="spellEnd"/>
      <w:r w:rsidRPr="005D487A">
        <w:rPr>
          <w:rFonts w:ascii="Arial" w:hAnsi="Arial" w:cs="Arial"/>
          <w:i/>
          <w:iCs/>
        </w:rPr>
        <w:t xml:space="preserve"> </w:t>
      </w:r>
      <w:proofErr w:type="spellStart"/>
      <w:r w:rsidRPr="005D487A">
        <w:rPr>
          <w:rFonts w:ascii="Arial" w:hAnsi="Arial" w:cs="Arial"/>
          <w:i/>
          <w:iCs/>
        </w:rPr>
        <w:t>chirayita</w:t>
      </w:r>
      <w:proofErr w:type="spellEnd"/>
    </w:p>
    <w:p w14:paraId="7F8325E6" w14:textId="77777777" w:rsidR="00876162" w:rsidRDefault="00876162" w:rsidP="000C50F0">
      <w:pPr>
        <w:jc w:val="both"/>
        <w:rPr>
          <w:rFonts w:ascii="Times New Roman" w:hAnsi="Times New Roman" w:cs="Times New Roman"/>
          <w:b/>
          <w:bCs/>
          <w:i/>
          <w:iCs/>
          <w:sz w:val="24"/>
          <w:szCs w:val="24"/>
        </w:rPr>
      </w:pPr>
    </w:p>
    <w:p w14:paraId="6551F7E4" w14:textId="77777777" w:rsidR="00876162" w:rsidRDefault="00876162" w:rsidP="000C50F0">
      <w:pPr>
        <w:jc w:val="both"/>
        <w:rPr>
          <w:rFonts w:ascii="Times New Roman" w:hAnsi="Times New Roman" w:cs="Times New Roman"/>
          <w:b/>
          <w:bCs/>
          <w:i/>
          <w:iCs/>
          <w:sz w:val="24"/>
          <w:szCs w:val="24"/>
        </w:rPr>
      </w:pPr>
    </w:p>
    <w:p w14:paraId="149FD21A" w14:textId="77777777" w:rsidR="00944B94" w:rsidRDefault="009243B1" w:rsidP="00696031">
      <w:pPr>
        <w:spacing w:line="360" w:lineRule="auto"/>
        <w:jc w:val="both"/>
        <w:rPr>
          <w:rFonts w:ascii="Arial" w:hAnsi="Arial" w:cs="Arial"/>
          <w:shd w:val="clear" w:color="auto" w:fill="FFFFFF"/>
        </w:rPr>
      </w:pPr>
      <w:r>
        <w:rPr>
          <w:rFonts w:ascii="Arial" w:hAnsi="Arial" w:cs="Arial"/>
          <w:b/>
          <w:bCs/>
          <w:noProof/>
          <w:lang w:val="en-US" w:bidi="hi-IN"/>
        </w:rPr>
        <w:drawing>
          <wp:anchor distT="0" distB="0" distL="114300" distR="114300" simplePos="0" relativeHeight="251693056" behindDoc="1" locked="0" layoutInCell="1" allowOverlap="1" wp14:anchorId="02C9EE45" wp14:editId="17C673BB">
            <wp:simplePos x="0" y="0"/>
            <wp:positionH relativeFrom="column">
              <wp:posOffset>1024890</wp:posOffset>
            </wp:positionH>
            <wp:positionV relativeFrom="paragraph">
              <wp:posOffset>1755140</wp:posOffset>
            </wp:positionV>
            <wp:extent cx="3737610" cy="1714500"/>
            <wp:effectExtent l="19050" t="0" r="0" b="0"/>
            <wp:wrapTight wrapText="bothSides">
              <wp:wrapPolygon edited="0">
                <wp:start x="-110" y="0"/>
                <wp:lineTo x="-110" y="21360"/>
                <wp:lineTo x="21578" y="21360"/>
                <wp:lineTo x="21578" y="0"/>
                <wp:lineTo x="-110" y="0"/>
              </wp:wrapPolygon>
            </wp:wrapTight>
            <wp:docPr id="24" name="Picture 23" descr="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gif"/>
                    <pic:cNvPicPr/>
                  </pic:nvPicPr>
                  <pic:blipFill>
                    <a:blip r:embed="rId42"/>
                    <a:stretch>
                      <a:fillRect/>
                    </a:stretch>
                  </pic:blipFill>
                  <pic:spPr>
                    <a:xfrm>
                      <a:off x="0" y="0"/>
                      <a:ext cx="3737610" cy="1714500"/>
                    </a:xfrm>
                    <a:prstGeom prst="rect">
                      <a:avLst/>
                    </a:prstGeom>
                  </pic:spPr>
                </pic:pic>
              </a:graphicData>
            </a:graphic>
          </wp:anchor>
        </w:drawing>
      </w:r>
      <w:r w:rsidR="00C12261" w:rsidRPr="00983FCE">
        <w:rPr>
          <w:rFonts w:ascii="Arial" w:hAnsi="Arial" w:cs="Arial"/>
          <w:b/>
          <w:bCs/>
        </w:rPr>
        <w:t xml:space="preserve">3.2 </w:t>
      </w:r>
      <w:r w:rsidR="00EB3728" w:rsidRPr="00983FCE">
        <w:rPr>
          <w:rFonts w:ascii="Arial" w:hAnsi="Arial" w:cs="Arial"/>
          <w:b/>
          <w:bCs/>
          <w:i/>
          <w:iCs/>
        </w:rPr>
        <w:t>Solanum nigrum</w:t>
      </w:r>
      <w:r w:rsidR="00EB3728" w:rsidRPr="00983FCE">
        <w:rPr>
          <w:rFonts w:ascii="Arial" w:hAnsi="Arial" w:cs="Arial"/>
          <w:b/>
          <w:bCs/>
        </w:rPr>
        <w:t xml:space="preserve">: </w:t>
      </w:r>
      <w:r w:rsidR="00983FCE" w:rsidRPr="00983FCE">
        <w:rPr>
          <w:rStyle w:val="oxzekf"/>
          <w:rFonts w:ascii="Arial" w:hAnsi="Arial" w:cs="Arial"/>
          <w:i/>
          <w:iCs/>
          <w:shd w:val="clear" w:color="auto" w:fill="FFFFFF"/>
        </w:rPr>
        <w:t>Solanum nigrum</w:t>
      </w:r>
      <w:r w:rsidR="00983FCE" w:rsidRPr="00983FCE">
        <w:rPr>
          <w:rStyle w:val="oxzekf"/>
          <w:rFonts w:ascii="Arial" w:hAnsi="Arial" w:cs="Arial"/>
          <w:shd w:val="clear" w:color="auto" w:fill="FFFFFF"/>
        </w:rPr>
        <w:t xml:space="preserve"> contains </w:t>
      </w:r>
      <w:r w:rsidR="00983FCE">
        <w:rPr>
          <w:rStyle w:val="oxzekf"/>
          <w:rFonts w:ascii="Arial" w:hAnsi="Arial" w:cs="Arial"/>
          <w:shd w:val="clear" w:color="auto" w:fill="FFFFFF"/>
        </w:rPr>
        <w:t>different phytochemical compounds</w:t>
      </w:r>
      <w:r w:rsidR="00983FCE" w:rsidRPr="00983FCE">
        <w:rPr>
          <w:rStyle w:val="oxzekf"/>
          <w:rFonts w:ascii="Arial" w:hAnsi="Arial" w:cs="Arial"/>
          <w:shd w:val="clear" w:color="auto" w:fill="FFFFFF"/>
        </w:rPr>
        <w:t xml:space="preserve"> with potential antimalarial activity. These include steroidal saponins, </w:t>
      </w:r>
      <w:r w:rsidR="00944B94">
        <w:rPr>
          <w:rStyle w:val="oxzekf"/>
          <w:rFonts w:ascii="Arial" w:hAnsi="Arial" w:cs="Arial"/>
          <w:shd w:val="clear" w:color="auto" w:fill="FFFFFF"/>
        </w:rPr>
        <w:t>steroidal alkaloids, flavonoids and</w:t>
      </w:r>
      <w:r w:rsidR="00983FCE" w:rsidRPr="00983FCE">
        <w:rPr>
          <w:rStyle w:val="oxzekf"/>
          <w:rFonts w:ascii="Arial" w:hAnsi="Arial" w:cs="Arial"/>
          <w:shd w:val="clear" w:color="auto" w:fill="FFFFFF"/>
        </w:rPr>
        <w:t xml:space="preserve"> coumarin.</w:t>
      </w:r>
      <w:r w:rsidR="00944B94">
        <w:rPr>
          <w:rStyle w:val="oxzekf"/>
          <w:rFonts w:ascii="Arial" w:hAnsi="Arial" w:cs="Arial"/>
          <w:shd w:val="clear" w:color="auto" w:fill="FFFFFF"/>
        </w:rPr>
        <w:t xml:space="preserve"> The </w:t>
      </w:r>
      <w:r w:rsidR="00944B94" w:rsidRPr="00983FCE">
        <w:rPr>
          <w:rStyle w:val="oxzekf"/>
          <w:rFonts w:ascii="Arial" w:hAnsi="Arial" w:cs="Arial"/>
          <w:shd w:val="clear" w:color="auto" w:fill="FFFFFF"/>
        </w:rPr>
        <w:t>chloroform and ethyl acetate fractions</w:t>
      </w:r>
      <w:r w:rsidR="00944B94">
        <w:rPr>
          <w:rStyle w:val="oxzekf"/>
          <w:rFonts w:ascii="Arial" w:hAnsi="Arial" w:cs="Arial"/>
          <w:shd w:val="clear" w:color="auto" w:fill="FFFFFF"/>
        </w:rPr>
        <w:t xml:space="preserve"> extractions of </w:t>
      </w:r>
      <w:r w:rsidR="00944B94" w:rsidRPr="00944B94">
        <w:rPr>
          <w:rStyle w:val="oxzekf"/>
          <w:rFonts w:ascii="Arial" w:hAnsi="Arial" w:cs="Arial"/>
          <w:i/>
          <w:iCs/>
          <w:shd w:val="clear" w:color="auto" w:fill="FFFFFF"/>
        </w:rPr>
        <w:t xml:space="preserve">S. </w:t>
      </w:r>
      <w:r w:rsidR="00944B94">
        <w:rPr>
          <w:rStyle w:val="oxzekf"/>
          <w:rFonts w:ascii="Arial" w:hAnsi="Arial" w:cs="Arial"/>
          <w:i/>
          <w:iCs/>
          <w:shd w:val="clear" w:color="auto" w:fill="FFFFFF"/>
        </w:rPr>
        <w:t>n</w:t>
      </w:r>
      <w:r w:rsidR="00944B94" w:rsidRPr="00944B94">
        <w:rPr>
          <w:rStyle w:val="oxzekf"/>
          <w:rFonts w:ascii="Arial" w:hAnsi="Arial" w:cs="Arial"/>
          <w:i/>
          <w:iCs/>
          <w:shd w:val="clear" w:color="auto" w:fill="FFFFFF"/>
        </w:rPr>
        <w:t>igrum</w:t>
      </w:r>
      <w:r w:rsidR="00944B94">
        <w:rPr>
          <w:rStyle w:val="oxzekf"/>
          <w:rFonts w:ascii="Arial" w:hAnsi="Arial" w:cs="Arial"/>
          <w:shd w:val="clear" w:color="auto" w:fill="FFFFFF"/>
        </w:rPr>
        <w:t xml:space="preserve"> reveal significant </w:t>
      </w:r>
      <w:r w:rsidR="00944B94" w:rsidRPr="00983FCE">
        <w:rPr>
          <w:rStyle w:val="oxzekf"/>
          <w:rFonts w:ascii="Arial" w:hAnsi="Arial" w:cs="Arial"/>
          <w:shd w:val="clear" w:color="auto" w:fill="FFFFFF"/>
        </w:rPr>
        <w:t>suppressive activity against malaria parasites</w:t>
      </w:r>
      <w:r w:rsidR="00696031">
        <w:rPr>
          <w:rStyle w:val="oxzekf"/>
          <w:rFonts w:ascii="Arial" w:hAnsi="Arial" w:cs="Arial"/>
          <w:shd w:val="clear" w:color="auto" w:fill="FFFFFF"/>
        </w:rPr>
        <w:t xml:space="preserve">. </w:t>
      </w:r>
      <w:r w:rsidR="00944B94">
        <w:rPr>
          <w:rStyle w:val="oxzekf"/>
          <w:rFonts w:ascii="Arial" w:hAnsi="Arial" w:cs="Arial"/>
          <w:shd w:val="clear" w:color="auto" w:fill="FFFFFF"/>
        </w:rPr>
        <w:t xml:space="preserve"> </w:t>
      </w:r>
      <w:r w:rsidR="00696031" w:rsidRPr="00696031">
        <w:rPr>
          <w:rFonts w:ascii="Arial" w:hAnsi="Arial" w:cs="Arial"/>
        </w:rPr>
        <w:t xml:space="preserve">The crude </w:t>
      </w:r>
      <w:proofErr w:type="spellStart"/>
      <w:r w:rsidR="00696031" w:rsidRPr="00696031">
        <w:rPr>
          <w:rFonts w:ascii="Arial" w:hAnsi="Arial" w:cs="Arial"/>
        </w:rPr>
        <w:t>hydromethanolic</w:t>
      </w:r>
      <w:proofErr w:type="spellEnd"/>
      <w:r w:rsidR="00696031" w:rsidRPr="00696031">
        <w:rPr>
          <w:rFonts w:ascii="Arial" w:hAnsi="Arial" w:cs="Arial"/>
        </w:rPr>
        <w:t xml:space="preserve"> extract and solvent fractions of leaves of </w:t>
      </w:r>
      <w:r w:rsidR="00696031" w:rsidRPr="00696031">
        <w:rPr>
          <w:rFonts w:ascii="Arial" w:hAnsi="Arial" w:cs="Arial"/>
          <w:i/>
          <w:iCs/>
        </w:rPr>
        <w:t>S. nigrum</w:t>
      </w:r>
      <w:r w:rsidR="00696031" w:rsidRPr="00696031">
        <w:rPr>
          <w:rFonts w:ascii="Arial" w:hAnsi="Arial" w:cs="Arial"/>
        </w:rPr>
        <w:t xml:space="preserve"> </w:t>
      </w:r>
      <w:r w:rsidR="00696031">
        <w:rPr>
          <w:rFonts w:ascii="Arial" w:hAnsi="Arial" w:cs="Arial"/>
        </w:rPr>
        <w:t>exhibited</w:t>
      </w:r>
      <w:r w:rsidR="00696031" w:rsidRPr="00696031">
        <w:rPr>
          <w:rFonts w:ascii="Arial" w:hAnsi="Arial" w:cs="Arial"/>
        </w:rPr>
        <w:t xml:space="preserve"> significant dose-dependent anti-plasmodial activity against chloroquine-sensitive </w:t>
      </w:r>
      <w:r w:rsidR="00696031" w:rsidRPr="00696031">
        <w:rPr>
          <w:rFonts w:ascii="Arial" w:hAnsi="Arial" w:cs="Arial"/>
          <w:i/>
          <w:iCs/>
        </w:rPr>
        <w:t xml:space="preserve">P. </w:t>
      </w:r>
      <w:proofErr w:type="spellStart"/>
      <w:r w:rsidR="00696031" w:rsidRPr="00696031">
        <w:rPr>
          <w:rFonts w:ascii="Arial" w:hAnsi="Arial" w:cs="Arial"/>
          <w:i/>
          <w:iCs/>
        </w:rPr>
        <w:t>Berghei</w:t>
      </w:r>
      <w:proofErr w:type="spellEnd"/>
      <w:r w:rsidR="00696031">
        <w:rPr>
          <w:rFonts w:ascii="Arial" w:hAnsi="Arial" w:cs="Arial"/>
          <w:i/>
          <w:iCs/>
        </w:rPr>
        <w:t xml:space="preserve"> </w:t>
      </w:r>
      <w:r w:rsidR="00696031" w:rsidRPr="00696031">
        <w:rPr>
          <w:rFonts w:ascii="Arial" w:hAnsi="Arial" w:cs="Arial"/>
        </w:rPr>
        <w:t xml:space="preserve">infected Swiss albino </w:t>
      </w:r>
      <w:proofErr w:type="gramStart"/>
      <w:r w:rsidR="00696031" w:rsidRPr="00696031">
        <w:rPr>
          <w:rFonts w:ascii="Arial" w:hAnsi="Arial" w:cs="Arial"/>
        </w:rPr>
        <w:t>mice</w:t>
      </w:r>
      <w:r w:rsidR="007A5AF8">
        <w:rPr>
          <w:rFonts w:ascii="Arial" w:hAnsi="Arial" w:cs="Arial"/>
        </w:rPr>
        <w:t xml:space="preserve"> </w:t>
      </w:r>
      <w:r w:rsidR="00696031">
        <w:rPr>
          <w:rStyle w:val="oxzekf"/>
          <w:rFonts w:ascii="Arial" w:hAnsi="Arial" w:cs="Arial"/>
          <w:shd w:val="clear" w:color="auto" w:fill="FFFFFF"/>
        </w:rPr>
        <w:t xml:space="preserve"> </w:t>
      </w:r>
      <w:r>
        <w:rPr>
          <w:rStyle w:val="oxzekf"/>
          <w:rFonts w:ascii="Arial" w:hAnsi="Arial" w:cs="Arial"/>
          <w:shd w:val="clear" w:color="auto" w:fill="FFFFFF"/>
        </w:rPr>
        <w:t>(</w:t>
      </w:r>
      <w:proofErr w:type="gramEnd"/>
      <w:r w:rsidR="00152A7B" w:rsidRPr="006B594B">
        <w:rPr>
          <w:rFonts w:ascii="Arial" w:hAnsi="Arial" w:cs="Arial"/>
        </w:rPr>
        <w:t>Fidock</w:t>
      </w:r>
      <w:r w:rsidR="00152A7B">
        <w:rPr>
          <w:rFonts w:ascii="Arial" w:hAnsi="Arial" w:cs="Arial"/>
        </w:rPr>
        <w:t xml:space="preserve"> et al. 2004; </w:t>
      </w:r>
      <w:r w:rsidR="00E66F02" w:rsidRPr="002A1A77">
        <w:rPr>
          <w:rFonts w:ascii="Arial" w:hAnsi="Arial" w:cs="Arial"/>
          <w:shd w:val="clear" w:color="auto" w:fill="FFFFFF"/>
        </w:rPr>
        <w:t>Oliveira</w:t>
      </w:r>
      <w:r w:rsidR="00E66F02">
        <w:rPr>
          <w:rFonts w:ascii="Arial" w:hAnsi="Arial" w:cs="Arial"/>
          <w:shd w:val="clear" w:color="auto" w:fill="FFFFFF"/>
        </w:rPr>
        <w:t xml:space="preserve"> et al. 2009</w:t>
      </w:r>
      <w:r w:rsidR="000C68B2">
        <w:rPr>
          <w:rFonts w:ascii="Arial" w:hAnsi="Arial" w:cs="Arial"/>
          <w:shd w:val="clear" w:color="auto" w:fill="FFFFFF"/>
        </w:rPr>
        <w:t>).</w:t>
      </w:r>
    </w:p>
    <w:p w14:paraId="524BF4FA" w14:textId="77777777" w:rsidR="00944B94" w:rsidRDefault="00944B94" w:rsidP="00983FCE">
      <w:pPr>
        <w:spacing w:line="360" w:lineRule="auto"/>
        <w:jc w:val="both"/>
        <w:rPr>
          <w:rStyle w:val="oxzekf"/>
          <w:rFonts w:ascii="Arial" w:hAnsi="Arial" w:cs="Arial"/>
          <w:shd w:val="clear" w:color="auto" w:fill="FFFFFF"/>
        </w:rPr>
      </w:pPr>
    </w:p>
    <w:p w14:paraId="2788955C" w14:textId="77777777" w:rsidR="0062697F" w:rsidRDefault="0062697F" w:rsidP="00983FCE">
      <w:pPr>
        <w:spacing w:line="360" w:lineRule="auto"/>
        <w:jc w:val="both"/>
        <w:rPr>
          <w:rStyle w:val="oxzekf"/>
          <w:rFonts w:ascii="Arial" w:hAnsi="Arial" w:cs="Arial"/>
          <w:shd w:val="clear" w:color="auto" w:fill="FFFFFF"/>
        </w:rPr>
      </w:pPr>
    </w:p>
    <w:p w14:paraId="70E10AC8" w14:textId="77777777" w:rsidR="0062697F" w:rsidRDefault="0062697F" w:rsidP="00983FCE">
      <w:pPr>
        <w:spacing w:line="360" w:lineRule="auto"/>
        <w:jc w:val="both"/>
        <w:rPr>
          <w:rStyle w:val="oxzekf"/>
          <w:rFonts w:ascii="Arial" w:hAnsi="Arial" w:cs="Arial"/>
          <w:shd w:val="clear" w:color="auto" w:fill="FFFFFF"/>
        </w:rPr>
      </w:pPr>
    </w:p>
    <w:p w14:paraId="11378F17" w14:textId="77777777" w:rsidR="0062697F" w:rsidRDefault="0062697F" w:rsidP="00983FCE">
      <w:pPr>
        <w:spacing w:line="360" w:lineRule="auto"/>
        <w:jc w:val="both"/>
        <w:rPr>
          <w:rStyle w:val="oxzekf"/>
          <w:rFonts w:ascii="Arial" w:hAnsi="Arial" w:cs="Arial"/>
          <w:shd w:val="clear" w:color="auto" w:fill="FFFFFF"/>
        </w:rPr>
      </w:pPr>
    </w:p>
    <w:p w14:paraId="47020A3D" w14:textId="77777777" w:rsidR="009243B1" w:rsidRDefault="009243B1" w:rsidP="00983FCE">
      <w:pPr>
        <w:spacing w:line="360" w:lineRule="auto"/>
        <w:jc w:val="both"/>
        <w:rPr>
          <w:rFonts w:ascii="Times New Roman" w:hAnsi="Times New Roman" w:cs="Times New Roman"/>
          <w:sz w:val="24"/>
          <w:szCs w:val="24"/>
        </w:rPr>
      </w:pPr>
    </w:p>
    <w:p w14:paraId="344FA3D2" w14:textId="21C4A771" w:rsidR="009243B1" w:rsidRDefault="0062697F" w:rsidP="00983FCE">
      <w:pPr>
        <w:spacing w:line="360" w:lineRule="auto"/>
        <w:jc w:val="both"/>
        <w:rPr>
          <w:rFonts w:ascii="Times New Roman" w:hAnsi="Times New Roman" w:cs="Times New Roman"/>
          <w:sz w:val="24"/>
          <w:szCs w:val="24"/>
        </w:rPr>
      </w:pPr>
      <w:r w:rsidRPr="0062697F">
        <w:rPr>
          <w:rFonts w:ascii="Times New Roman" w:hAnsi="Times New Roman" w:cs="Times New Roman"/>
          <w:sz w:val="24"/>
          <w:szCs w:val="24"/>
        </w:rPr>
        <w:t>Figure</w:t>
      </w:r>
      <w:r>
        <w:rPr>
          <w:rFonts w:ascii="Times New Roman" w:hAnsi="Times New Roman" w:cs="Times New Roman"/>
          <w:sz w:val="24"/>
          <w:szCs w:val="24"/>
        </w:rPr>
        <w:t xml:space="preserve"> 2</w:t>
      </w:r>
      <w:r w:rsidRPr="0062697F">
        <w:rPr>
          <w:rFonts w:ascii="Times New Roman" w:hAnsi="Times New Roman" w:cs="Times New Roman"/>
          <w:sz w:val="24"/>
          <w:szCs w:val="24"/>
        </w:rPr>
        <w:t>:</w:t>
      </w:r>
      <w:r w:rsidR="00494116">
        <w:rPr>
          <w:rFonts w:ascii="Times New Roman" w:hAnsi="Times New Roman" w:cs="Times New Roman"/>
          <w:sz w:val="24"/>
          <w:szCs w:val="24"/>
        </w:rPr>
        <w:t xml:space="preserve"> Chemical structure</w:t>
      </w:r>
    </w:p>
    <w:p w14:paraId="6E4C8B13" w14:textId="77777777" w:rsidR="00C12261" w:rsidRPr="00983FCE" w:rsidRDefault="00C12261" w:rsidP="00983FCE">
      <w:pPr>
        <w:spacing w:line="360" w:lineRule="auto"/>
        <w:jc w:val="both"/>
        <w:rPr>
          <w:rFonts w:ascii="Times New Roman" w:hAnsi="Times New Roman" w:cs="Times New Roman"/>
          <w:sz w:val="24"/>
          <w:szCs w:val="24"/>
        </w:rPr>
      </w:pPr>
    </w:p>
    <w:p w14:paraId="0980454D" w14:textId="77777777" w:rsidR="00C12261" w:rsidRDefault="00C12261" w:rsidP="000C50F0">
      <w:pPr>
        <w:jc w:val="both"/>
        <w:rPr>
          <w:rFonts w:ascii="Times New Roman" w:hAnsi="Times New Roman" w:cs="Times New Roman"/>
          <w:sz w:val="24"/>
          <w:szCs w:val="24"/>
        </w:rPr>
      </w:pPr>
    </w:p>
    <w:p w14:paraId="18EF55F2" w14:textId="77777777" w:rsidR="00823E69" w:rsidRPr="00C55775" w:rsidRDefault="00F41D29" w:rsidP="002125B5">
      <w:pPr>
        <w:spacing w:line="360" w:lineRule="auto"/>
        <w:jc w:val="both"/>
        <w:rPr>
          <w:rFonts w:ascii="Arial" w:hAnsi="Arial" w:cs="Arial"/>
        </w:rPr>
      </w:pPr>
      <w:r w:rsidRPr="00C55775">
        <w:rPr>
          <w:rFonts w:ascii="Arial" w:hAnsi="Arial" w:cs="Arial"/>
          <w:b/>
          <w:bCs/>
        </w:rPr>
        <w:t xml:space="preserve">3.3 </w:t>
      </w:r>
      <w:proofErr w:type="spellStart"/>
      <w:r w:rsidR="003154F5" w:rsidRPr="00C55775">
        <w:rPr>
          <w:rFonts w:ascii="Arial" w:hAnsi="Arial" w:cs="Arial"/>
          <w:b/>
          <w:bCs/>
          <w:i/>
          <w:iCs/>
        </w:rPr>
        <w:t>Pongamia</w:t>
      </w:r>
      <w:proofErr w:type="spellEnd"/>
      <w:r w:rsidR="003154F5" w:rsidRPr="00C55775">
        <w:rPr>
          <w:rFonts w:ascii="Arial" w:hAnsi="Arial" w:cs="Arial"/>
          <w:b/>
          <w:bCs/>
          <w:i/>
          <w:iCs/>
        </w:rPr>
        <w:t xml:space="preserve"> </w:t>
      </w:r>
      <w:proofErr w:type="spellStart"/>
      <w:r w:rsidR="003154F5" w:rsidRPr="00C55775">
        <w:rPr>
          <w:rFonts w:ascii="Arial" w:hAnsi="Arial" w:cs="Arial"/>
          <w:b/>
          <w:bCs/>
          <w:i/>
          <w:iCs/>
        </w:rPr>
        <w:t>pinnata</w:t>
      </w:r>
      <w:proofErr w:type="spellEnd"/>
      <w:r w:rsidR="003154F5" w:rsidRPr="00C55775">
        <w:rPr>
          <w:rFonts w:ascii="Arial" w:hAnsi="Arial" w:cs="Arial"/>
          <w:b/>
          <w:bCs/>
        </w:rPr>
        <w:t>:</w:t>
      </w:r>
      <w:r w:rsidR="003154F5" w:rsidRPr="00C55775">
        <w:rPr>
          <w:rFonts w:ascii="Arial" w:hAnsi="Arial" w:cs="Arial"/>
        </w:rPr>
        <w:t xml:space="preserve"> </w:t>
      </w:r>
      <w:r w:rsidR="00920110" w:rsidRPr="00C55775">
        <w:rPr>
          <w:rFonts w:ascii="Arial" w:hAnsi="Arial" w:cs="Arial"/>
        </w:rPr>
        <w:t>T</w:t>
      </w:r>
      <w:r w:rsidR="005E2531" w:rsidRPr="00C55775">
        <w:rPr>
          <w:rFonts w:ascii="Arial" w:hAnsi="Arial" w:cs="Arial"/>
        </w:rPr>
        <w:t xml:space="preserve">he methanol extract of the bark of </w:t>
      </w:r>
      <w:proofErr w:type="spellStart"/>
      <w:r w:rsidR="005E2531" w:rsidRPr="00C55775">
        <w:rPr>
          <w:rFonts w:ascii="Arial" w:hAnsi="Arial" w:cs="Arial"/>
          <w:i/>
          <w:iCs/>
        </w:rPr>
        <w:t>Pongamia</w:t>
      </w:r>
      <w:proofErr w:type="spellEnd"/>
      <w:r w:rsidR="005E2531" w:rsidRPr="00C55775">
        <w:rPr>
          <w:rFonts w:ascii="Arial" w:hAnsi="Arial" w:cs="Arial"/>
          <w:i/>
          <w:iCs/>
        </w:rPr>
        <w:t xml:space="preserve"> </w:t>
      </w:r>
      <w:proofErr w:type="spellStart"/>
      <w:r w:rsidR="005E2531" w:rsidRPr="00C55775">
        <w:rPr>
          <w:rFonts w:ascii="Arial" w:hAnsi="Arial" w:cs="Arial"/>
          <w:i/>
          <w:iCs/>
        </w:rPr>
        <w:t>pinnata</w:t>
      </w:r>
      <w:proofErr w:type="spellEnd"/>
      <w:r w:rsidR="005E2531" w:rsidRPr="00C55775">
        <w:rPr>
          <w:rFonts w:ascii="Arial" w:hAnsi="Arial" w:cs="Arial"/>
        </w:rPr>
        <w:t xml:space="preserve"> had shown an IC50 value of 11.67 </w:t>
      </w:r>
      <w:proofErr w:type="spellStart"/>
      <w:r w:rsidR="005E2531" w:rsidRPr="00C55775">
        <w:rPr>
          <w:rFonts w:ascii="Arial" w:hAnsi="Arial" w:cs="Arial"/>
        </w:rPr>
        <w:t>μg</w:t>
      </w:r>
      <w:proofErr w:type="spellEnd"/>
      <w:r w:rsidR="005E2531" w:rsidRPr="00C55775">
        <w:rPr>
          <w:rFonts w:ascii="Arial" w:hAnsi="Arial" w:cs="Arial"/>
        </w:rPr>
        <w:t>/mL with potent in vitro antimalarial activity and cytotoxicity</w:t>
      </w:r>
      <w:r w:rsidR="00920110" w:rsidRPr="00C55775">
        <w:rPr>
          <w:rFonts w:ascii="Arial" w:hAnsi="Arial" w:cs="Arial"/>
        </w:rPr>
        <w:t>.</w:t>
      </w:r>
      <w:r w:rsidR="005E2531" w:rsidRPr="00C55775">
        <w:rPr>
          <w:rFonts w:ascii="Arial" w:hAnsi="Arial" w:cs="Arial"/>
        </w:rPr>
        <w:t xml:space="preserve"> </w:t>
      </w:r>
      <w:r w:rsidR="00920110" w:rsidRPr="00C55775">
        <w:rPr>
          <w:rFonts w:ascii="Arial" w:hAnsi="Arial" w:cs="Arial"/>
        </w:rPr>
        <w:t>It was found</w:t>
      </w:r>
      <w:r w:rsidR="005E2531" w:rsidRPr="00C55775">
        <w:rPr>
          <w:rFonts w:ascii="Arial" w:hAnsi="Arial" w:cs="Arial"/>
        </w:rPr>
        <w:t xml:space="preserve"> that this extract was not toxic against Brine shrimp and THP-1 cells. </w:t>
      </w:r>
      <w:r w:rsidR="00823E69" w:rsidRPr="00C55775">
        <w:rPr>
          <w:rFonts w:ascii="Arial" w:hAnsi="Arial" w:cs="Arial"/>
        </w:rPr>
        <w:t xml:space="preserve">The methanolic bark </w:t>
      </w:r>
      <w:r w:rsidR="00823E69" w:rsidRPr="00C55775">
        <w:rPr>
          <w:rFonts w:ascii="Arial" w:hAnsi="Arial" w:cs="Arial"/>
        </w:rPr>
        <w:lastRenderedPageBreak/>
        <w:t xml:space="preserve">extract had shown promisingly high ((P &lt; 0.05) and dose-dependent chemo-suppression. The phytochemical screening of the crude extracts </w:t>
      </w:r>
      <w:r w:rsidR="002125B5" w:rsidRPr="00C55775">
        <w:rPr>
          <w:rFonts w:ascii="Arial" w:hAnsi="Arial" w:cs="Arial"/>
        </w:rPr>
        <w:t xml:space="preserve">of bark and latex </w:t>
      </w:r>
      <w:r w:rsidR="00823E69" w:rsidRPr="00C55775">
        <w:rPr>
          <w:rFonts w:ascii="Arial" w:hAnsi="Arial" w:cs="Arial"/>
        </w:rPr>
        <w:t xml:space="preserve">had shown the presence of alkaloids, flavonoids, </w:t>
      </w:r>
      <w:r w:rsidR="002125B5" w:rsidRPr="00C55775">
        <w:rPr>
          <w:rFonts w:ascii="Arial" w:hAnsi="Arial" w:cs="Arial"/>
          <w:shd w:val="clear" w:color="auto" w:fill="FFFFFF"/>
        </w:rPr>
        <w:t>glycosides,</w:t>
      </w:r>
      <w:r w:rsidR="002125B5" w:rsidRPr="00C55775">
        <w:rPr>
          <w:rFonts w:ascii="Arial" w:hAnsi="Arial" w:cs="Arial"/>
        </w:rPr>
        <w:t xml:space="preserve"> </w:t>
      </w:r>
      <w:r w:rsidR="00823E69" w:rsidRPr="00C55775">
        <w:rPr>
          <w:rFonts w:ascii="Arial" w:hAnsi="Arial" w:cs="Arial"/>
        </w:rPr>
        <w:t xml:space="preserve">triterpenes, </w:t>
      </w:r>
      <w:r w:rsidR="002125B5" w:rsidRPr="00C55775">
        <w:rPr>
          <w:rFonts w:ascii="Arial" w:hAnsi="Arial" w:cs="Arial"/>
          <w:shd w:val="clear" w:color="auto" w:fill="FFFFFF"/>
        </w:rPr>
        <w:t>anthraquinones,</w:t>
      </w:r>
      <w:r w:rsidR="002125B5" w:rsidRPr="00C55775">
        <w:rPr>
          <w:rFonts w:ascii="Arial" w:hAnsi="Arial" w:cs="Arial"/>
        </w:rPr>
        <w:t xml:space="preserve"> </w:t>
      </w:r>
      <w:r w:rsidR="00823E69" w:rsidRPr="00C55775">
        <w:rPr>
          <w:rFonts w:ascii="Arial" w:hAnsi="Arial" w:cs="Arial"/>
        </w:rPr>
        <w:t xml:space="preserve">tannins, carbohydrates, phenols, coumarins, saponins, </w:t>
      </w:r>
      <w:proofErr w:type="spellStart"/>
      <w:r w:rsidR="00823E69" w:rsidRPr="00C55775">
        <w:rPr>
          <w:rFonts w:ascii="Arial" w:hAnsi="Arial" w:cs="Arial"/>
        </w:rPr>
        <w:t>phlobatannins</w:t>
      </w:r>
      <w:proofErr w:type="spellEnd"/>
      <w:r w:rsidR="00823E69" w:rsidRPr="00C55775">
        <w:rPr>
          <w:rFonts w:ascii="Arial" w:hAnsi="Arial" w:cs="Arial"/>
        </w:rPr>
        <w:t> and steroids</w:t>
      </w:r>
      <w:r w:rsidR="005E2531" w:rsidRPr="00C55775">
        <w:rPr>
          <w:rFonts w:ascii="Arial" w:hAnsi="Arial" w:cs="Arial"/>
        </w:rPr>
        <w:t>.</w:t>
      </w:r>
      <w:r w:rsidR="002125B5" w:rsidRPr="00C55775">
        <w:rPr>
          <w:rFonts w:ascii="Arial" w:hAnsi="Arial" w:cs="Arial"/>
        </w:rPr>
        <w:t xml:space="preserve"> </w:t>
      </w:r>
      <w:r w:rsidR="002125B5" w:rsidRPr="00C55775">
        <w:rPr>
          <w:rFonts w:ascii="Arial" w:hAnsi="Arial" w:cs="Arial"/>
          <w:shd w:val="clear" w:color="auto" w:fill="FFFFFF"/>
        </w:rPr>
        <w:t xml:space="preserve">The antimalarial bioactive compounds found in </w:t>
      </w:r>
      <w:r w:rsidR="002125B5" w:rsidRPr="00C55775">
        <w:rPr>
          <w:rFonts w:ascii="Arial" w:hAnsi="Arial" w:cs="Arial"/>
          <w:i/>
          <w:iCs/>
          <w:shd w:val="clear" w:color="auto" w:fill="FFFFFF"/>
        </w:rPr>
        <w:t xml:space="preserve">P. </w:t>
      </w:r>
      <w:proofErr w:type="spellStart"/>
      <w:r w:rsidR="002125B5" w:rsidRPr="00C55775">
        <w:rPr>
          <w:rFonts w:ascii="Arial" w:hAnsi="Arial" w:cs="Arial"/>
          <w:i/>
          <w:iCs/>
          <w:shd w:val="clear" w:color="auto" w:fill="FFFFFF"/>
        </w:rPr>
        <w:t>pinnata</w:t>
      </w:r>
      <w:proofErr w:type="spellEnd"/>
      <w:r w:rsidR="002125B5" w:rsidRPr="00C55775">
        <w:rPr>
          <w:rFonts w:ascii="Arial" w:hAnsi="Arial" w:cs="Arial"/>
          <w:shd w:val="clear" w:color="auto" w:fill="FFFFFF"/>
        </w:rPr>
        <w:t xml:space="preserve"> included </w:t>
      </w:r>
      <w:proofErr w:type="spellStart"/>
      <w:r w:rsidR="002125B5" w:rsidRPr="00C55775">
        <w:rPr>
          <w:rFonts w:ascii="Arial" w:hAnsi="Arial" w:cs="Arial"/>
          <w:shd w:val="clear" w:color="auto" w:fill="FFFFFF"/>
        </w:rPr>
        <w:t>karanjin</w:t>
      </w:r>
      <w:proofErr w:type="spellEnd"/>
      <w:r w:rsidR="002125B5" w:rsidRPr="00C55775">
        <w:rPr>
          <w:rFonts w:ascii="Arial" w:hAnsi="Arial" w:cs="Arial"/>
          <w:shd w:val="clear" w:color="auto" w:fill="FFFFFF"/>
        </w:rPr>
        <w:t xml:space="preserve">, </w:t>
      </w:r>
      <w:proofErr w:type="spellStart"/>
      <w:r w:rsidR="002125B5" w:rsidRPr="00C55775">
        <w:rPr>
          <w:rFonts w:ascii="Arial" w:hAnsi="Arial" w:cs="Arial"/>
          <w:shd w:val="clear" w:color="auto" w:fill="FFFFFF"/>
        </w:rPr>
        <w:t>pongamol</w:t>
      </w:r>
      <w:proofErr w:type="spellEnd"/>
      <w:r w:rsidR="002125B5" w:rsidRPr="00C55775">
        <w:rPr>
          <w:rFonts w:ascii="Arial" w:hAnsi="Arial" w:cs="Arial"/>
          <w:shd w:val="clear" w:color="auto" w:fill="FFFFFF"/>
        </w:rPr>
        <w:t xml:space="preserve">, and </w:t>
      </w:r>
      <w:proofErr w:type="spellStart"/>
      <w:r w:rsidR="002125B5" w:rsidRPr="00C55775">
        <w:rPr>
          <w:rFonts w:ascii="Arial" w:hAnsi="Arial" w:cs="Arial"/>
          <w:shd w:val="clear" w:color="auto" w:fill="FFFFFF"/>
        </w:rPr>
        <w:t>pongagalabrone</w:t>
      </w:r>
      <w:proofErr w:type="spellEnd"/>
      <w:r w:rsidR="00C15B8C" w:rsidRPr="00C55775">
        <w:rPr>
          <w:rFonts w:ascii="Arial" w:hAnsi="Arial" w:cs="Arial"/>
          <w:shd w:val="clear" w:color="auto" w:fill="FFFFFF"/>
        </w:rPr>
        <w:t xml:space="preserve"> (Satish and Sunita 2017)</w:t>
      </w:r>
      <w:r w:rsidR="002125B5" w:rsidRPr="00C55775">
        <w:rPr>
          <w:rFonts w:ascii="Arial" w:hAnsi="Arial" w:cs="Arial"/>
          <w:shd w:val="clear" w:color="auto" w:fill="FFFFFF"/>
        </w:rPr>
        <w:t xml:space="preserve">. </w:t>
      </w:r>
    </w:p>
    <w:p w14:paraId="30C0D685" w14:textId="77777777" w:rsidR="00823E69" w:rsidRDefault="00295962" w:rsidP="000C50F0">
      <w:pPr>
        <w:jc w:val="both"/>
        <w:rPr>
          <w:rFonts w:ascii="Times New Roman" w:hAnsi="Times New Roman" w:cs="Times New Roman"/>
          <w:sz w:val="24"/>
          <w:szCs w:val="24"/>
        </w:rPr>
      </w:pPr>
      <w:r>
        <w:rPr>
          <w:rFonts w:ascii="Times New Roman" w:hAnsi="Times New Roman" w:cs="Times New Roman"/>
          <w:noProof/>
          <w:sz w:val="24"/>
          <w:szCs w:val="24"/>
          <w:lang w:val="en-US" w:bidi="hi-IN"/>
        </w:rPr>
        <w:drawing>
          <wp:anchor distT="0" distB="0" distL="114300" distR="114300" simplePos="0" relativeHeight="251694080" behindDoc="1" locked="0" layoutInCell="1" allowOverlap="1" wp14:anchorId="33529C49" wp14:editId="034274B7">
            <wp:simplePos x="0" y="0"/>
            <wp:positionH relativeFrom="column">
              <wp:posOffset>1356360</wp:posOffset>
            </wp:positionH>
            <wp:positionV relativeFrom="paragraph">
              <wp:posOffset>61595</wp:posOffset>
            </wp:positionV>
            <wp:extent cx="3043555" cy="2110740"/>
            <wp:effectExtent l="19050" t="0" r="4445" b="0"/>
            <wp:wrapTight wrapText="bothSides">
              <wp:wrapPolygon edited="0">
                <wp:start x="-135" y="0"/>
                <wp:lineTo x="-135" y="21444"/>
                <wp:lineTo x="21632" y="21444"/>
                <wp:lineTo x="21632" y="0"/>
                <wp:lineTo x="-135" y="0"/>
              </wp:wrapPolygon>
            </wp:wrapTight>
            <wp:docPr id="25" name="Picture 24" descr="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png"/>
                    <pic:cNvPicPr/>
                  </pic:nvPicPr>
                  <pic:blipFill>
                    <a:blip r:embed="rId43">
                      <a:lum bright="10000" contrast="10000"/>
                    </a:blip>
                    <a:srcRect l="3448" t="4918" r="5797"/>
                    <a:stretch>
                      <a:fillRect/>
                    </a:stretch>
                  </pic:blipFill>
                  <pic:spPr>
                    <a:xfrm>
                      <a:off x="0" y="0"/>
                      <a:ext cx="3043555" cy="2110740"/>
                    </a:xfrm>
                    <a:prstGeom prst="rect">
                      <a:avLst/>
                    </a:prstGeom>
                  </pic:spPr>
                </pic:pic>
              </a:graphicData>
            </a:graphic>
          </wp:anchor>
        </w:drawing>
      </w:r>
    </w:p>
    <w:p w14:paraId="70F2693B" w14:textId="77777777" w:rsidR="001E2AD8" w:rsidRDefault="001E2AD8" w:rsidP="000C50F0">
      <w:pPr>
        <w:jc w:val="both"/>
        <w:rPr>
          <w:rFonts w:ascii="Times New Roman" w:hAnsi="Times New Roman" w:cs="Times New Roman"/>
          <w:sz w:val="24"/>
          <w:szCs w:val="24"/>
        </w:rPr>
      </w:pPr>
    </w:p>
    <w:p w14:paraId="1EBBF020" w14:textId="77777777" w:rsidR="001E2AD8" w:rsidRDefault="001E2AD8" w:rsidP="000C50F0">
      <w:pPr>
        <w:jc w:val="both"/>
        <w:rPr>
          <w:rFonts w:ascii="Times New Roman" w:hAnsi="Times New Roman" w:cs="Times New Roman"/>
          <w:sz w:val="24"/>
          <w:szCs w:val="24"/>
        </w:rPr>
      </w:pPr>
    </w:p>
    <w:p w14:paraId="2AF7C07C" w14:textId="77777777" w:rsidR="001E2AD8" w:rsidRDefault="001E2AD8" w:rsidP="000C50F0">
      <w:pPr>
        <w:jc w:val="both"/>
        <w:rPr>
          <w:rFonts w:ascii="Times New Roman" w:hAnsi="Times New Roman" w:cs="Times New Roman"/>
          <w:sz w:val="24"/>
          <w:szCs w:val="24"/>
        </w:rPr>
      </w:pPr>
    </w:p>
    <w:p w14:paraId="7DA02C1C" w14:textId="77777777" w:rsidR="001E2AD8" w:rsidRDefault="001E2AD8" w:rsidP="000C50F0">
      <w:pPr>
        <w:jc w:val="both"/>
        <w:rPr>
          <w:rFonts w:ascii="Times New Roman" w:hAnsi="Times New Roman" w:cs="Times New Roman"/>
          <w:sz w:val="24"/>
          <w:szCs w:val="24"/>
        </w:rPr>
      </w:pPr>
    </w:p>
    <w:p w14:paraId="04C930ED" w14:textId="77777777" w:rsidR="00EF6BA7" w:rsidRDefault="00EF6BA7" w:rsidP="000C50F0">
      <w:pPr>
        <w:jc w:val="both"/>
        <w:rPr>
          <w:rFonts w:ascii="Times New Roman" w:hAnsi="Times New Roman" w:cs="Times New Roman"/>
          <w:sz w:val="24"/>
          <w:szCs w:val="24"/>
        </w:rPr>
      </w:pPr>
    </w:p>
    <w:p w14:paraId="3566A63A" w14:textId="77777777" w:rsidR="00295962" w:rsidRDefault="00295962" w:rsidP="000C50F0">
      <w:pPr>
        <w:jc w:val="both"/>
        <w:rPr>
          <w:rFonts w:ascii="Times New Roman" w:hAnsi="Times New Roman" w:cs="Times New Roman"/>
          <w:sz w:val="24"/>
          <w:szCs w:val="24"/>
        </w:rPr>
      </w:pPr>
    </w:p>
    <w:p w14:paraId="3E03C667" w14:textId="77777777" w:rsidR="00295962" w:rsidRDefault="00295962" w:rsidP="000C50F0">
      <w:pPr>
        <w:jc w:val="both"/>
        <w:rPr>
          <w:rFonts w:ascii="Times New Roman" w:hAnsi="Times New Roman" w:cs="Times New Roman"/>
          <w:sz w:val="24"/>
          <w:szCs w:val="24"/>
        </w:rPr>
      </w:pPr>
    </w:p>
    <w:p w14:paraId="31DF3443" w14:textId="232BBBE2" w:rsidR="00295962" w:rsidRPr="00ED0ECE" w:rsidRDefault="00ED0ECE" w:rsidP="00ED0ECE">
      <w:pPr>
        <w:jc w:val="center"/>
        <w:rPr>
          <w:rFonts w:ascii="Arial" w:hAnsi="Arial" w:cs="Arial"/>
        </w:rPr>
      </w:pPr>
      <w:r w:rsidRPr="00ED0ECE">
        <w:rPr>
          <w:rFonts w:ascii="Arial" w:hAnsi="Arial" w:cs="Arial"/>
        </w:rPr>
        <w:t>Figure</w:t>
      </w:r>
      <w:r w:rsidR="0062697F">
        <w:rPr>
          <w:rFonts w:ascii="Arial" w:hAnsi="Arial" w:cs="Arial"/>
        </w:rPr>
        <w:t xml:space="preserve"> 3</w:t>
      </w:r>
      <w:r w:rsidRPr="00ED0ECE">
        <w:rPr>
          <w:rFonts w:ascii="Arial" w:hAnsi="Arial" w:cs="Arial"/>
        </w:rPr>
        <w:t xml:space="preserve">: </w:t>
      </w:r>
      <w:proofErr w:type="spellStart"/>
      <w:r w:rsidRPr="00ED0ECE">
        <w:rPr>
          <w:rFonts w:ascii="Arial" w:hAnsi="Arial" w:cs="Arial"/>
        </w:rPr>
        <w:t>Karanjin</w:t>
      </w:r>
      <w:proofErr w:type="spellEnd"/>
    </w:p>
    <w:p w14:paraId="5AE4B5D2" w14:textId="77777777" w:rsidR="00ED0ECE" w:rsidRDefault="00ED0ECE" w:rsidP="000C50F0">
      <w:pPr>
        <w:jc w:val="both"/>
        <w:rPr>
          <w:rFonts w:ascii="Times New Roman" w:hAnsi="Times New Roman" w:cs="Times New Roman"/>
          <w:sz w:val="24"/>
          <w:szCs w:val="24"/>
        </w:rPr>
      </w:pPr>
    </w:p>
    <w:p w14:paraId="13201E12" w14:textId="10585FD0" w:rsidR="00221BA4" w:rsidRPr="00824367" w:rsidRDefault="0006776B" w:rsidP="00824367">
      <w:pPr>
        <w:spacing w:line="360" w:lineRule="auto"/>
        <w:jc w:val="both"/>
        <w:rPr>
          <w:rFonts w:ascii="Arial" w:hAnsi="Arial" w:cs="Arial"/>
        </w:rPr>
      </w:pPr>
      <w:r w:rsidRPr="00824367">
        <w:rPr>
          <w:rFonts w:ascii="Arial" w:hAnsi="Arial" w:cs="Arial"/>
          <w:b/>
          <w:bCs/>
        </w:rPr>
        <w:t xml:space="preserve">3.4 </w:t>
      </w:r>
      <w:proofErr w:type="spellStart"/>
      <w:r w:rsidR="00221BA4" w:rsidRPr="00824367">
        <w:rPr>
          <w:rFonts w:ascii="Arial" w:hAnsi="Arial" w:cs="Arial"/>
          <w:b/>
          <w:bCs/>
          <w:i/>
          <w:iCs/>
        </w:rPr>
        <w:t>Cyperus</w:t>
      </w:r>
      <w:proofErr w:type="spellEnd"/>
      <w:r w:rsidR="00221BA4" w:rsidRPr="00824367">
        <w:rPr>
          <w:rFonts w:ascii="Arial" w:hAnsi="Arial" w:cs="Arial"/>
          <w:b/>
          <w:bCs/>
          <w:i/>
          <w:iCs/>
        </w:rPr>
        <w:t xml:space="preserve"> </w:t>
      </w:r>
      <w:proofErr w:type="spellStart"/>
      <w:r w:rsidR="00221BA4" w:rsidRPr="00824367">
        <w:rPr>
          <w:rFonts w:ascii="Arial" w:hAnsi="Arial" w:cs="Arial"/>
          <w:b/>
          <w:bCs/>
          <w:i/>
          <w:iCs/>
        </w:rPr>
        <w:t>rotundus</w:t>
      </w:r>
      <w:proofErr w:type="spellEnd"/>
      <w:r w:rsidR="00221BA4" w:rsidRPr="00824367">
        <w:rPr>
          <w:rFonts w:ascii="Arial" w:hAnsi="Arial" w:cs="Arial"/>
          <w:b/>
          <w:bCs/>
        </w:rPr>
        <w:t>:</w:t>
      </w:r>
      <w:r w:rsidR="00221BA4" w:rsidRPr="00824367">
        <w:rPr>
          <w:rFonts w:ascii="Arial" w:hAnsi="Arial" w:cs="Arial"/>
        </w:rPr>
        <w:t xml:space="preserve"> </w:t>
      </w:r>
      <w:r w:rsidR="00824367">
        <w:rPr>
          <w:rFonts w:ascii="Arial" w:hAnsi="Arial" w:cs="Arial"/>
          <w:shd w:val="clear" w:color="auto" w:fill="FFFFFF"/>
        </w:rPr>
        <w:t>The plant</w:t>
      </w:r>
      <w:r w:rsidR="00824367" w:rsidRPr="00824367">
        <w:rPr>
          <w:rFonts w:ascii="Arial" w:hAnsi="Arial" w:cs="Arial"/>
          <w:shd w:val="clear" w:color="auto" w:fill="FFFFFF"/>
        </w:rPr>
        <w:t xml:space="preserve"> exhibits significant antimalarial properties, particularly in vitro against </w:t>
      </w:r>
      <w:r w:rsidR="00824367" w:rsidRPr="00824367">
        <w:rPr>
          <w:rFonts w:ascii="Arial" w:hAnsi="Arial" w:cs="Arial"/>
          <w:i/>
          <w:iCs/>
          <w:shd w:val="clear" w:color="auto" w:fill="FFFFFF"/>
        </w:rPr>
        <w:t>P</w:t>
      </w:r>
      <w:r w:rsidR="00824367">
        <w:rPr>
          <w:rFonts w:ascii="Arial" w:hAnsi="Arial" w:cs="Arial"/>
          <w:i/>
          <w:iCs/>
          <w:shd w:val="clear" w:color="auto" w:fill="FFFFFF"/>
        </w:rPr>
        <w:t>.</w:t>
      </w:r>
      <w:r w:rsidR="00824367" w:rsidRPr="00824367">
        <w:rPr>
          <w:rFonts w:ascii="Arial" w:hAnsi="Arial" w:cs="Arial"/>
          <w:i/>
          <w:iCs/>
          <w:shd w:val="clear" w:color="auto" w:fill="FFFFFF"/>
        </w:rPr>
        <w:t xml:space="preserve"> falciparum</w:t>
      </w:r>
      <w:r w:rsidR="00824367" w:rsidRPr="00824367">
        <w:rPr>
          <w:rFonts w:ascii="Arial" w:hAnsi="Arial" w:cs="Arial"/>
          <w:shd w:val="clear" w:color="auto" w:fill="FFFFFF"/>
        </w:rPr>
        <w:t>. </w:t>
      </w:r>
      <w:r w:rsidR="00824367">
        <w:rPr>
          <w:rFonts w:ascii="Arial" w:hAnsi="Arial" w:cs="Arial"/>
          <w:shd w:val="clear" w:color="auto" w:fill="FFFFFF"/>
        </w:rPr>
        <w:t>The</w:t>
      </w:r>
      <w:r w:rsidR="00824367" w:rsidRPr="00824367">
        <w:rPr>
          <w:rFonts w:ascii="Arial" w:hAnsi="Arial" w:cs="Arial"/>
          <w:shd w:val="clear" w:color="auto" w:fill="FFFFFF"/>
        </w:rPr>
        <w:t xml:space="preserve"> extracts from its tubers, particularly crude hexane extracts, demonstrate high potency against this parasite. Specifically, the compound 10,12-peroxycalamenene, a sesquiterpene endoperoxide, has been identified as a strong anti-malarial agent.</w:t>
      </w:r>
      <w:r w:rsidR="00824367" w:rsidRPr="00824367">
        <w:rPr>
          <w:rStyle w:val="uv3um"/>
          <w:rFonts w:ascii="Arial" w:hAnsi="Arial" w:cs="Arial"/>
          <w:shd w:val="clear" w:color="auto" w:fill="FFFFFF"/>
        </w:rPr>
        <w:t> </w:t>
      </w:r>
      <w:r w:rsidR="00D352A5" w:rsidRPr="00824367">
        <w:rPr>
          <w:rFonts w:ascii="Arial" w:hAnsi="Arial" w:cs="Arial"/>
        </w:rPr>
        <w:t>The antimalarial activities of these compounds were in the range of EC50 10</w:t>
      </w:r>
      <w:r w:rsidR="00D352A5" w:rsidRPr="00824367">
        <w:rPr>
          <w:rFonts w:ascii="Arial" w:hAnsi="Arial" w:cs="Arial"/>
        </w:rPr>
        <w:noBreakHyphen/>
        <w:t>4 to10</w:t>
      </w:r>
      <w:r w:rsidR="00D352A5" w:rsidRPr="00824367">
        <w:rPr>
          <w:rFonts w:ascii="Arial" w:hAnsi="Arial" w:cs="Arial"/>
        </w:rPr>
        <w:noBreakHyphen/>
        <w:t>6 M, with the novel endoperoxide sesquiterpene, 10,12-peroxycalamenene, exhibiting the strongest e</w:t>
      </w:r>
      <w:r w:rsidR="002F3230" w:rsidRPr="00824367">
        <w:rPr>
          <w:rFonts w:ascii="Arial" w:hAnsi="Arial" w:cs="Arial"/>
        </w:rPr>
        <w:t>ffect at EC50 2.33 × 10-6 M (</w:t>
      </w:r>
      <w:proofErr w:type="spellStart"/>
      <w:r w:rsidR="002F3230" w:rsidRPr="00824367">
        <w:rPr>
          <w:rFonts w:ascii="Arial" w:hAnsi="Arial" w:cs="Arial"/>
        </w:rPr>
        <w:t>Thebtaranonth</w:t>
      </w:r>
      <w:proofErr w:type="spellEnd"/>
      <w:r w:rsidR="002F3230" w:rsidRPr="00824367">
        <w:rPr>
          <w:rFonts w:ascii="Arial" w:hAnsi="Arial" w:cs="Arial"/>
        </w:rPr>
        <w:t xml:space="preserve"> et al. 1995)</w:t>
      </w:r>
      <w:r w:rsidR="00824367">
        <w:rPr>
          <w:rFonts w:ascii="Arial" w:hAnsi="Arial" w:cs="Arial"/>
        </w:rPr>
        <w:t>.</w:t>
      </w:r>
      <w:r w:rsidR="00494116">
        <w:rPr>
          <w:rFonts w:ascii="Arial" w:hAnsi="Arial" w:cs="Arial"/>
        </w:rPr>
        <w:t xml:space="preserve"> </w:t>
      </w:r>
    </w:p>
    <w:p w14:paraId="522E57C7" w14:textId="77777777" w:rsidR="004D74E7" w:rsidRDefault="00991D4E" w:rsidP="004D74E7">
      <w:pPr>
        <w:rPr>
          <w:rFonts w:ascii="Times New Roman" w:hAnsi="Times New Roman" w:cs="Times New Roman"/>
          <w:sz w:val="24"/>
          <w:szCs w:val="24"/>
        </w:rPr>
      </w:pPr>
      <w:r>
        <w:rPr>
          <w:rFonts w:ascii="Times New Roman" w:hAnsi="Times New Roman" w:cs="Times New Roman"/>
          <w:noProof/>
          <w:sz w:val="24"/>
          <w:szCs w:val="24"/>
          <w:lang w:val="en-US" w:bidi="hi-IN"/>
        </w:rPr>
        <w:drawing>
          <wp:anchor distT="0" distB="0" distL="114300" distR="114300" simplePos="0" relativeHeight="251695104" behindDoc="1" locked="0" layoutInCell="1" allowOverlap="1" wp14:anchorId="27843BF1" wp14:editId="16FC4D85">
            <wp:simplePos x="0" y="0"/>
            <wp:positionH relativeFrom="column">
              <wp:posOffset>986790</wp:posOffset>
            </wp:positionH>
            <wp:positionV relativeFrom="paragraph">
              <wp:posOffset>52705</wp:posOffset>
            </wp:positionV>
            <wp:extent cx="3981450" cy="1813560"/>
            <wp:effectExtent l="19050" t="0" r="0" b="0"/>
            <wp:wrapTight wrapText="bothSides">
              <wp:wrapPolygon edited="0">
                <wp:start x="-103" y="0"/>
                <wp:lineTo x="-103" y="21328"/>
                <wp:lineTo x="21600" y="21328"/>
                <wp:lineTo x="21600" y="0"/>
                <wp:lineTo x="-103" y="0"/>
              </wp:wrapPolygon>
            </wp:wrapTight>
            <wp:docPr id="26" name="Picture 25" descr="molecules-17-12636-g00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cules-17-12636-g001-550.jpg"/>
                    <pic:cNvPicPr/>
                  </pic:nvPicPr>
                  <pic:blipFill>
                    <a:blip r:embed="rId44"/>
                    <a:stretch>
                      <a:fillRect/>
                    </a:stretch>
                  </pic:blipFill>
                  <pic:spPr>
                    <a:xfrm>
                      <a:off x="0" y="0"/>
                      <a:ext cx="3981450" cy="1813560"/>
                    </a:xfrm>
                    <a:prstGeom prst="rect">
                      <a:avLst/>
                    </a:prstGeom>
                  </pic:spPr>
                </pic:pic>
              </a:graphicData>
            </a:graphic>
          </wp:anchor>
        </w:drawing>
      </w:r>
    </w:p>
    <w:p w14:paraId="56EA52D2" w14:textId="77777777" w:rsidR="009E0D21" w:rsidRDefault="009E0D21" w:rsidP="004D74E7">
      <w:pPr>
        <w:rPr>
          <w:rFonts w:ascii="Times New Roman" w:hAnsi="Times New Roman" w:cs="Times New Roman"/>
          <w:sz w:val="24"/>
          <w:szCs w:val="24"/>
        </w:rPr>
      </w:pPr>
    </w:p>
    <w:p w14:paraId="767820D8" w14:textId="77777777" w:rsidR="00991D4E" w:rsidRDefault="00991D4E" w:rsidP="004D74E7">
      <w:pPr>
        <w:rPr>
          <w:rFonts w:ascii="Times New Roman" w:hAnsi="Times New Roman" w:cs="Times New Roman"/>
          <w:sz w:val="24"/>
          <w:szCs w:val="24"/>
        </w:rPr>
      </w:pPr>
    </w:p>
    <w:p w14:paraId="79910782" w14:textId="77777777" w:rsidR="00991D4E" w:rsidRDefault="00991D4E" w:rsidP="004D74E7">
      <w:pPr>
        <w:rPr>
          <w:rFonts w:ascii="Times New Roman" w:hAnsi="Times New Roman" w:cs="Times New Roman"/>
          <w:sz w:val="24"/>
          <w:szCs w:val="24"/>
        </w:rPr>
      </w:pPr>
    </w:p>
    <w:p w14:paraId="4BDA0EF8" w14:textId="77777777" w:rsidR="00991D4E" w:rsidRDefault="00991D4E" w:rsidP="004D74E7">
      <w:pPr>
        <w:rPr>
          <w:rFonts w:ascii="Times New Roman" w:hAnsi="Times New Roman" w:cs="Times New Roman"/>
          <w:sz w:val="24"/>
          <w:szCs w:val="24"/>
        </w:rPr>
      </w:pPr>
    </w:p>
    <w:p w14:paraId="5522C3F2" w14:textId="77777777" w:rsidR="0062697F" w:rsidRDefault="0062697F" w:rsidP="004D74E7">
      <w:pPr>
        <w:rPr>
          <w:rFonts w:ascii="Times New Roman" w:hAnsi="Times New Roman" w:cs="Times New Roman"/>
          <w:sz w:val="24"/>
          <w:szCs w:val="24"/>
        </w:rPr>
      </w:pPr>
    </w:p>
    <w:p w14:paraId="48DE7BC3" w14:textId="77777777" w:rsidR="0062697F" w:rsidRDefault="0062697F" w:rsidP="004D74E7">
      <w:pPr>
        <w:rPr>
          <w:rFonts w:ascii="Times New Roman" w:hAnsi="Times New Roman" w:cs="Times New Roman"/>
          <w:sz w:val="24"/>
          <w:szCs w:val="24"/>
        </w:rPr>
      </w:pPr>
    </w:p>
    <w:p w14:paraId="76EEE6FB" w14:textId="77777777" w:rsidR="0062697F" w:rsidRDefault="0062697F" w:rsidP="004D74E7">
      <w:pPr>
        <w:rPr>
          <w:rFonts w:ascii="Times New Roman" w:hAnsi="Times New Roman" w:cs="Times New Roman"/>
          <w:sz w:val="24"/>
          <w:szCs w:val="24"/>
        </w:rPr>
      </w:pPr>
    </w:p>
    <w:p w14:paraId="59221E3F" w14:textId="365C2635" w:rsidR="0062697F" w:rsidRDefault="0062697F" w:rsidP="004D74E7">
      <w:pPr>
        <w:rPr>
          <w:rFonts w:ascii="Times New Roman" w:hAnsi="Times New Roman" w:cs="Times New Roman"/>
          <w:sz w:val="24"/>
          <w:szCs w:val="24"/>
        </w:rPr>
      </w:pPr>
      <w:r w:rsidRPr="0062697F">
        <w:rPr>
          <w:rFonts w:ascii="Times New Roman" w:hAnsi="Times New Roman" w:cs="Times New Roman"/>
          <w:sz w:val="24"/>
          <w:szCs w:val="24"/>
        </w:rPr>
        <w:t>Figure</w:t>
      </w:r>
      <w:r>
        <w:rPr>
          <w:rFonts w:ascii="Times New Roman" w:hAnsi="Times New Roman" w:cs="Times New Roman"/>
          <w:sz w:val="24"/>
          <w:szCs w:val="24"/>
        </w:rPr>
        <w:t xml:space="preserve"> 4</w:t>
      </w:r>
      <w:r w:rsidRPr="0062697F">
        <w:rPr>
          <w:rFonts w:ascii="Times New Roman" w:hAnsi="Times New Roman" w:cs="Times New Roman"/>
          <w:sz w:val="24"/>
          <w:szCs w:val="24"/>
        </w:rPr>
        <w:t>:</w:t>
      </w:r>
      <w:r w:rsidR="003E5F97">
        <w:rPr>
          <w:rFonts w:ascii="Times New Roman" w:hAnsi="Times New Roman" w:cs="Times New Roman"/>
          <w:sz w:val="24"/>
          <w:szCs w:val="24"/>
        </w:rPr>
        <w:t xml:space="preserve"> Chemical structure of </w:t>
      </w:r>
      <w:r w:rsidR="003E5F97" w:rsidRPr="003E5F97">
        <w:rPr>
          <w:rFonts w:ascii="Times New Roman" w:hAnsi="Times New Roman" w:cs="Times New Roman"/>
          <w:sz w:val="24"/>
          <w:szCs w:val="24"/>
        </w:rPr>
        <w:t>compound 10,12-peroxycalamenene</w:t>
      </w:r>
    </w:p>
    <w:p w14:paraId="077D2CF8" w14:textId="77777777" w:rsidR="00991D4E" w:rsidRDefault="00991D4E" w:rsidP="004D74E7">
      <w:pPr>
        <w:rPr>
          <w:rFonts w:ascii="Times New Roman" w:hAnsi="Times New Roman" w:cs="Times New Roman"/>
          <w:sz w:val="24"/>
          <w:szCs w:val="24"/>
        </w:rPr>
      </w:pPr>
    </w:p>
    <w:p w14:paraId="6832D6A5" w14:textId="77777777" w:rsidR="00056E93" w:rsidRDefault="009E0D21" w:rsidP="004536FD">
      <w:pPr>
        <w:spacing w:line="360" w:lineRule="auto"/>
        <w:jc w:val="both"/>
        <w:rPr>
          <w:rFonts w:ascii="Arial" w:hAnsi="Arial" w:cs="Arial"/>
        </w:rPr>
      </w:pPr>
      <w:r w:rsidRPr="007E2FDB">
        <w:rPr>
          <w:rFonts w:ascii="Times New Roman" w:hAnsi="Times New Roman" w:cs="Times New Roman"/>
          <w:b/>
          <w:bCs/>
          <w:sz w:val="24"/>
          <w:szCs w:val="24"/>
        </w:rPr>
        <w:t xml:space="preserve">3.5 </w:t>
      </w:r>
      <w:r w:rsidRPr="007E2FDB">
        <w:rPr>
          <w:rFonts w:ascii="Arial" w:hAnsi="Arial" w:cs="Arial"/>
          <w:b/>
          <w:bCs/>
          <w:i/>
          <w:iCs/>
        </w:rPr>
        <w:t xml:space="preserve">Artemisia </w:t>
      </w:r>
      <w:proofErr w:type="spellStart"/>
      <w:r w:rsidRPr="007E2FDB">
        <w:rPr>
          <w:rFonts w:ascii="Arial" w:hAnsi="Arial" w:cs="Arial"/>
          <w:b/>
          <w:bCs/>
          <w:i/>
          <w:iCs/>
        </w:rPr>
        <w:t>indica</w:t>
      </w:r>
      <w:proofErr w:type="spellEnd"/>
      <w:r w:rsidRPr="007E2FDB">
        <w:rPr>
          <w:rFonts w:ascii="Arial" w:hAnsi="Arial" w:cs="Arial"/>
          <w:b/>
          <w:bCs/>
        </w:rPr>
        <w:t>:</w:t>
      </w:r>
      <w:r w:rsidR="00384640">
        <w:rPr>
          <w:rFonts w:ascii="Arial" w:hAnsi="Arial" w:cs="Arial"/>
          <w:b/>
          <w:bCs/>
        </w:rPr>
        <w:t xml:space="preserve"> </w:t>
      </w:r>
      <w:r w:rsidR="00384640">
        <w:rPr>
          <w:rFonts w:ascii="Arial" w:hAnsi="Arial" w:cs="Arial"/>
        </w:rPr>
        <w:t xml:space="preserve">Maackiain is the </w:t>
      </w:r>
      <w:r w:rsidR="00C91552" w:rsidRPr="000D2525">
        <w:rPr>
          <w:rFonts w:ascii="Arial" w:hAnsi="Arial" w:cs="Arial"/>
        </w:rPr>
        <w:t xml:space="preserve">primary antimalarial </w:t>
      </w:r>
      <w:r w:rsidR="00384640">
        <w:rPr>
          <w:rFonts w:ascii="Arial" w:hAnsi="Arial" w:cs="Arial"/>
        </w:rPr>
        <w:t>phytochemical</w:t>
      </w:r>
      <w:r w:rsidR="00C91552" w:rsidRPr="000D2525">
        <w:rPr>
          <w:rFonts w:ascii="Arial" w:hAnsi="Arial" w:cs="Arial"/>
        </w:rPr>
        <w:t xml:space="preserve"> compound </w:t>
      </w:r>
      <w:r w:rsidR="00384640">
        <w:rPr>
          <w:rFonts w:ascii="Arial" w:hAnsi="Arial" w:cs="Arial"/>
        </w:rPr>
        <w:t xml:space="preserve">found </w:t>
      </w:r>
      <w:r w:rsidR="00C91552" w:rsidRPr="000D2525">
        <w:rPr>
          <w:rFonts w:ascii="Arial" w:hAnsi="Arial" w:cs="Arial"/>
        </w:rPr>
        <w:t xml:space="preserve">in </w:t>
      </w:r>
      <w:r w:rsidR="00C91552" w:rsidRPr="00384640">
        <w:rPr>
          <w:rFonts w:ascii="Arial" w:hAnsi="Arial" w:cs="Arial"/>
          <w:i/>
          <w:iCs/>
        </w:rPr>
        <w:t xml:space="preserve">Artemisia </w:t>
      </w:r>
      <w:proofErr w:type="spellStart"/>
      <w:r w:rsidR="00C91552" w:rsidRPr="00384640">
        <w:rPr>
          <w:rFonts w:ascii="Arial" w:hAnsi="Arial" w:cs="Arial"/>
          <w:i/>
          <w:iCs/>
        </w:rPr>
        <w:t>indica</w:t>
      </w:r>
      <w:proofErr w:type="spellEnd"/>
      <w:r w:rsidR="00C91552" w:rsidRPr="000D2525">
        <w:rPr>
          <w:rFonts w:ascii="Arial" w:hAnsi="Arial" w:cs="Arial"/>
        </w:rPr>
        <w:t xml:space="preserve">. While </w:t>
      </w:r>
      <w:r w:rsidR="00384640">
        <w:rPr>
          <w:rFonts w:ascii="Arial" w:hAnsi="Arial" w:cs="Arial"/>
        </w:rPr>
        <w:t>the herb</w:t>
      </w:r>
      <w:r w:rsidR="00C91552" w:rsidRPr="000D2525">
        <w:rPr>
          <w:rFonts w:ascii="Arial" w:hAnsi="Arial" w:cs="Arial"/>
        </w:rPr>
        <w:t xml:space="preserve"> also contains other </w:t>
      </w:r>
      <w:r w:rsidR="00384640">
        <w:rPr>
          <w:rFonts w:ascii="Arial" w:hAnsi="Arial" w:cs="Arial"/>
        </w:rPr>
        <w:t xml:space="preserve">antimalarial </w:t>
      </w:r>
      <w:r w:rsidR="00C91552" w:rsidRPr="000D2525">
        <w:rPr>
          <w:rFonts w:ascii="Arial" w:hAnsi="Arial" w:cs="Arial"/>
        </w:rPr>
        <w:t xml:space="preserve">compounds </w:t>
      </w:r>
      <w:r w:rsidR="00384640">
        <w:rPr>
          <w:rFonts w:ascii="Arial" w:hAnsi="Arial" w:cs="Arial"/>
        </w:rPr>
        <w:t>such as</w:t>
      </w:r>
      <w:r w:rsidR="00C91552" w:rsidRPr="000D2525">
        <w:rPr>
          <w:rFonts w:ascii="Arial" w:hAnsi="Arial" w:cs="Arial"/>
        </w:rPr>
        <w:t xml:space="preserve"> </w:t>
      </w:r>
      <w:proofErr w:type="spellStart"/>
      <w:r w:rsidR="00C91552" w:rsidRPr="000D2525">
        <w:rPr>
          <w:rFonts w:ascii="Arial" w:hAnsi="Arial" w:cs="Arial"/>
        </w:rPr>
        <w:t>exiguaflavones</w:t>
      </w:r>
      <w:proofErr w:type="spellEnd"/>
      <w:r w:rsidR="00C91552" w:rsidRPr="000D2525">
        <w:rPr>
          <w:rFonts w:ascii="Arial" w:hAnsi="Arial" w:cs="Arial"/>
        </w:rPr>
        <w:t xml:space="preserve"> A and B</w:t>
      </w:r>
      <w:r w:rsidR="00384640">
        <w:rPr>
          <w:rFonts w:ascii="Arial" w:hAnsi="Arial" w:cs="Arial"/>
        </w:rPr>
        <w:t>.</w:t>
      </w:r>
      <w:r w:rsidR="00AF3B68">
        <w:rPr>
          <w:rFonts w:ascii="Arial" w:hAnsi="Arial" w:cs="Arial"/>
        </w:rPr>
        <w:t xml:space="preserve"> </w:t>
      </w:r>
      <w:r w:rsidR="0072089E" w:rsidRPr="000D2525">
        <w:rPr>
          <w:rFonts w:ascii="Arial" w:hAnsi="Arial" w:cs="Arial"/>
        </w:rPr>
        <w:t xml:space="preserve">Activity-guided investigation of </w:t>
      </w:r>
      <w:r w:rsidR="0072089E" w:rsidRPr="004536FD">
        <w:rPr>
          <w:rFonts w:ascii="Arial" w:hAnsi="Arial" w:cs="Arial"/>
          <w:i/>
          <w:iCs/>
        </w:rPr>
        <w:t>A</w:t>
      </w:r>
      <w:r w:rsidR="004536FD" w:rsidRPr="004536FD">
        <w:rPr>
          <w:rFonts w:ascii="Arial" w:hAnsi="Arial" w:cs="Arial"/>
          <w:i/>
          <w:iCs/>
        </w:rPr>
        <w:t>.</w:t>
      </w:r>
      <w:r w:rsidR="0072089E" w:rsidRPr="004536FD">
        <w:rPr>
          <w:rFonts w:ascii="Arial" w:hAnsi="Arial" w:cs="Arial"/>
          <w:i/>
          <w:iCs/>
        </w:rPr>
        <w:t xml:space="preserve"> </w:t>
      </w:r>
      <w:proofErr w:type="spellStart"/>
      <w:r w:rsidR="0072089E" w:rsidRPr="004536FD">
        <w:rPr>
          <w:rFonts w:ascii="Arial" w:hAnsi="Arial" w:cs="Arial"/>
          <w:i/>
          <w:iCs/>
        </w:rPr>
        <w:t>indica</w:t>
      </w:r>
      <w:proofErr w:type="spellEnd"/>
      <w:r w:rsidR="0072089E" w:rsidRPr="004536FD">
        <w:rPr>
          <w:rFonts w:ascii="Arial" w:hAnsi="Arial" w:cs="Arial"/>
          <w:i/>
          <w:iCs/>
        </w:rPr>
        <w:t xml:space="preserve"> </w:t>
      </w:r>
      <w:r w:rsidR="0072089E" w:rsidRPr="000D2525">
        <w:rPr>
          <w:rFonts w:ascii="Arial" w:hAnsi="Arial" w:cs="Arial"/>
        </w:rPr>
        <w:t xml:space="preserve">has led to isolation of </w:t>
      </w:r>
      <w:proofErr w:type="spellStart"/>
      <w:r w:rsidR="0072089E" w:rsidRPr="000D2525">
        <w:rPr>
          <w:rFonts w:ascii="Arial" w:hAnsi="Arial" w:cs="Arial"/>
        </w:rPr>
        <w:t>exiguaflavone</w:t>
      </w:r>
      <w:proofErr w:type="spellEnd"/>
      <w:r w:rsidR="0072089E" w:rsidRPr="000D2525">
        <w:rPr>
          <w:rFonts w:ascii="Arial" w:hAnsi="Arial" w:cs="Arial"/>
        </w:rPr>
        <w:t xml:space="preserve"> A, </w:t>
      </w:r>
      <w:proofErr w:type="spellStart"/>
      <w:r w:rsidR="0072089E" w:rsidRPr="000D2525">
        <w:rPr>
          <w:rFonts w:ascii="Arial" w:hAnsi="Arial" w:cs="Arial"/>
        </w:rPr>
        <w:t>exiguaflavone</w:t>
      </w:r>
      <w:proofErr w:type="spellEnd"/>
      <w:r w:rsidR="0072089E" w:rsidRPr="000D2525">
        <w:rPr>
          <w:rFonts w:ascii="Arial" w:hAnsi="Arial" w:cs="Arial"/>
        </w:rPr>
        <w:t xml:space="preserve"> B, maackiain, and 2-(2, 4-dihydroxyphenyl)-5,6-methylenedioxybenzofuran. </w:t>
      </w:r>
      <w:proofErr w:type="spellStart"/>
      <w:r w:rsidR="0072089E" w:rsidRPr="000D2525">
        <w:rPr>
          <w:rFonts w:ascii="Arial" w:hAnsi="Arial" w:cs="Arial"/>
        </w:rPr>
        <w:t>Exiguaflavones</w:t>
      </w:r>
      <w:proofErr w:type="spellEnd"/>
      <w:r w:rsidR="0072089E" w:rsidRPr="000D2525">
        <w:rPr>
          <w:rFonts w:ascii="Arial" w:hAnsi="Arial" w:cs="Arial"/>
        </w:rPr>
        <w:t xml:space="preserve"> A and B exhibit in vitro antimalarial activities of 4.60 </w:t>
      </w:r>
      <w:r w:rsidR="00FC1D03">
        <w:rPr>
          <w:rFonts w:ascii="Arial" w:hAnsi="Arial" w:cs="Arial"/>
        </w:rPr>
        <w:t>x 10(-6) and 7.05 x 10(-6) g/mL,</w:t>
      </w:r>
      <w:r w:rsidR="0072089E" w:rsidRPr="000D2525">
        <w:rPr>
          <w:rFonts w:ascii="Arial" w:hAnsi="Arial" w:cs="Arial"/>
        </w:rPr>
        <w:t xml:space="preserve"> respectively, against </w:t>
      </w:r>
      <w:r w:rsidR="0072089E" w:rsidRPr="004536FD">
        <w:rPr>
          <w:rFonts w:ascii="Arial" w:hAnsi="Arial" w:cs="Arial"/>
          <w:i/>
          <w:iCs/>
        </w:rPr>
        <w:t>Plasmodium falciparum</w:t>
      </w:r>
      <w:r w:rsidR="004536FD">
        <w:rPr>
          <w:rFonts w:ascii="Arial" w:hAnsi="Arial" w:cs="Arial"/>
        </w:rPr>
        <w:t xml:space="preserve"> </w:t>
      </w:r>
      <w:r w:rsidR="00BE087B">
        <w:rPr>
          <w:rFonts w:ascii="Segoe UI" w:hAnsi="Segoe UI" w:cs="Segoe UI"/>
          <w:color w:val="212121"/>
          <w:sz w:val="19"/>
          <w:szCs w:val="19"/>
          <w:shd w:val="clear" w:color="auto" w:fill="FFFFFF"/>
        </w:rPr>
        <w:t>(</w:t>
      </w:r>
      <w:proofErr w:type="spellStart"/>
      <w:r w:rsidR="00BE087B" w:rsidRPr="0098445D">
        <w:rPr>
          <w:rFonts w:ascii="Arial" w:hAnsi="Arial" w:cs="Arial"/>
        </w:rPr>
        <w:t>Chanphen</w:t>
      </w:r>
      <w:proofErr w:type="spellEnd"/>
      <w:r w:rsidR="004536FD">
        <w:rPr>
          <w:rFonts w:ascii="Arial" w:hAnsi="Arial" w:cs="Arial"/>
        </w:rPr>
        <w:t xml:space="preserve"> et al. 1998).</w:t>
      </w:r>
    </w:p>
    <w:p w14:paraId="01616CC2" w14:textId="77777777" w:rsidR="00056E93" w:rsidRDefault="00E17429" w:rsidP="004536FD">
      <w:pPr>
        <w:spacing w:line="360" w:lineRule="auto"/>
        <w:jc w:val="both"/>
        <w:rPr>
          <w:rFonts w:ascii="Arial" w:hAnsi="Arial" w:cs="Arial"/>
        </w:rPr>
      </w:pPr>
      <w:r>
        <w:rPr>
          <w:rFonts w:ascii="Arial" w:hAnsi="Arial" w:cs="Arial"/>
          <w:noProof/>
          <w:lang w:val="en-US" w:bidi="hi-IN"/>
        </w:rPr>
        <w:drawing>
          <wp:anchor distT="0" distB="0" distL="114300" distR="114300" simplePos="0" relativeHeight="251696128" behindDoc="1" locked="0" layoutInCell="1" allowOverlap="1" wp14:anchorId="68369DF0" wp14:editId="1255E9FD">
            <wp:simplePos x="0" y="0"/>
            <wp:positionH relativeFrom="column">
              <wp:posOffset>1184910</wp:posOffset>
            </wp:positionH>
            <wp:positionV relativeFrom="paragraph">
              <wp:posOffset>33020</wp:posOffset>
            </wp:positionV>
            <wp:extent cx="3477260" cy="1943100"/>
            <wp:effectExtent l="19050" t="0" r="8890" b="0"/>
            <wp:wrapTight wrapText="bothSides">
              <wp:wrapPolygon edited="0">
                <wp:start x="-118" y="0"/>
                <wp:lineTo x="-118" y="21388"/>
                <wp:lineTo x="21655" y="21388"/>
                <wp:lineTo x="21655" y="0"/>
                <wp:lineTo x="-118" y="0"/>
              </wp:wrapPolygon>
            </wp:wrapTight>
            <wp:docPr id="22" name="Picture 21" descr="M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k.png"/>
                    <pic:cNvPicPr/>
                  </pic:nvPicPr>
                  <pic:blipFill>
                    <a:blip r:embed="rId45"/>
                    <a:srcRect t="23246" b="23903"/>
                    <a:stretch>
                      <a:fillRect/>
                    </a:stretch>
                  </pic:blipFill>
                  <pic:spPr>
                    <a:xfrm>
                      <a:off x="0" y="0"/>
                      <a:ext cx="3477260" cy="1943100"/>
                    </a:xfrm>
                    <a:prstGeom prst="rect">
                      <a:avLst/>
                    </a:prstGeom>
                  </pic:spPr>
                </pic:pic>
              </a:graphicData>
            </a:graphic>
          </wp:anchor>
        </w:drawing>
      </w:r>
    </w:p>
    <w:p w14:paraId="119608C6" w14:textId="77777777" w:rsidR="00BE087B" w:rsidRDefault="00BE087B" w:rsidP="004536FD">
      <w:pPr>
        <w:spacing w:line="360" w:lineRule="auto"/>
        <w:jc w:val="both"/>
        <w:rPr>
          <w:rFonts w:ascii="Arial" w:hAnsi="Arial" w:cs="Arial"/>
        </w:rPr>
      </w:pPr>
      <w:r>
        <w:rPr>
          <w:rFonts w:ascii="Arial" w:hAnsi="Arial" w:cs="Arial"/>
        </w:rPr>
        <w:t xml:space="preserve"> </w:t>
      </w:r>
    </w:p>
    <w:p w14:paraId="43DB538C" w14:textId="77777777" w:rsidR="00E17429" w:rsidRDefault="00E17429" w:rsidP="004536FD">
      <w:pPr>
        <w:spacing w:line="360" w:lineRule="auto"/>
        <w:jc w:val="both"/>
        <w:rPr>
          <w:rFonts w:ascii="Arial" w:hAnsi="Arial" w:cs="Arial"/>
        </w:rPr>
      </w:pPr>
    </w:p>
    <w:p w14:paraId="5020E901" w14:textId="77777777" w:rsidR="00E17429" w:rsidRDefault="00E17429" w:rsidP="004536FD">
      <w:pPr>
        <w:spacing w:line="360" w:lineRule="auto"/>
        <w:jc w:val="both"/>
        <w:rPr>
          <w:rFonts w:ascii="Arial" w:hAnsi="Arial" w:cs="Arial"/>
        </w:rPr>
      </w:pPr>
    </w:p>
    <w:p w14:paraId="1997A3EE" w14:textId="77777777" w:rsidR="00E17429" w:rsidRDefault="00E17429" w:rsidP="004536FD">
      <w:pPr>
        <w:spacing w:line="360" w:lineRule="auto"/>
        <w:jc w:val="both"/>
        <w:rPr>
          <w:rFonts w:ascii="Arial" w:hAnsi="Arial" w:cs="Arial"/>
        </w:rPr>
      </w:pPr>
    </w:p>
    <w:p w14:paraId="6978AFC2" w14:textId="77777777" w:rsidR="00E17429" w:rsidRDefault="00E17429" w:rsidP="004536FD">
      <w:pPr>
        <w:spacing w:line="360" w:lineRule="auto"/>
        <w:jc w:val="both"/>
        <w:rPr>
          <w:rFonts w:ascii="Arial" w:hAnsi="Arial" w:cs="Arial"/>
        </w:rPr>
      </w:pPr>
    </w:p>
    <w:p w14:paraId="55FB9E8F" w14:textId="77777777" w:rsidR="009E0D21" w:rsidRDefault="009E0D21" w:rsidP="004D74E7">
      <w:pPr>
        <w:rPr>
          <w:rFonts w:ascii="Arial" w:hAnsi="Arial" w:cs="Arial"/>
          <w:b/>
          <w:bCs/>
        </w:rPr>
      </w:pPr>
    </w:p>
    <w:p w14:paraId="30FEC22C" w14:textId="441A5C89" w:rsidR="001D439A" w:rsidRPr="00D34C1A" w:rsidRDefault="001D439A" w:rsidP="001D439A">
      <w:pPr>
        <w:jc w:val="center"/>
        <w:rPr>
          <w:rFonts w:ascii="Arial" w:hAnsi="Arial" w:cs="Arial"/>
        </w:rPr>
      </w:pPr>
      <w:r w:rsidRPr="00D34C1A">
        <w:rPr>
          <w:rFonts w:ascii="Arial" w:hAnsi="Arial" w:cs="Arial"/>
        </w:rPr>
        <w:t>Figure</w:t>
      </w:r>
      <w:r w:rsidR="0062697F">
        <w:rPr>
          <w:rFonts w:ascii="Arial" w:hAnsi="Arial" w:cs="Arial"/>
        </w:rPr>
        <w:t xml:space="preserve"> 5</w:t>
      </w:r>
      <w:r w:rsidRPr="00D34C1A">
        <w:rPr>
          <w:rFonts w:ascii="Arial" w:hAnsi="Arial" w:cs="Arial"/>
        </w:rPr>
        <w:t>: Maackiain</w:t>
      </w:r>
    </w:p>
    <w:p w14:paraId="386BCCE1" w14:textId="77777777" w:rsidR="001D439A" w:rsidRDefault="001D439A" w:rsidP="004D74E7">
      <w:pPr>
        <w:rPr>
          <w:rFonts w:ascii="Arial" w:hAnsi="Arial" w:cs="Arial"/>
          <w:b/>
          <w:bCs/>
        </w:rPr>
      </w:pPr>
    </w:p>
    <w:p w14:paraId="1A9FA4BD" w14:textId="77777777" w:rsidR="003339F5" w:rsidRDefault="009E0D21" w:rsidP="0045639E">
      <w:pPr>
        <w:spacing w:line="360" w:lineRule="auto"/>
        <w:jc w:val="both"/>
        <w:rPr>
          <w:rFonts w:ascii="Arial" w:hAnsi="Arial" w:cs="Arial"/>
        </w:rPr>
      </w:pPr>
      <w:r>
        <w:rPr>
          <w:rFonts w:ascii="Arial" w:hAnsi="Arial" w:cs="Arial"/>
          <w:b/>
          <w:bCs/>
        </w:rPr>
        <w:t xml:space="preserve">3.6 </w:t>
      </w:r>
      <w:r w:rsidR="008B66AD" w:rsidRPr="00760A95">
        <w:rPr>
          <w:rFonts w:ascii="Arial" w:hAnsi="Arial" w:cs="Arial"/>
          <w:b/>
          <w:bCs/>
          <w:i/>
          <w:iCs/>
        </w:rPr>
        <w:t xml:space="preserve">Andrographis </w:t>
      </w:r>
      <w:proofErr w:type="spellStart"/>
      <w:r w:rsidR="008B66AD" w:rsidRPr="00760A95">
        <w:rPr>
          <w:rFonts w:ascii="Arial" w:hAnsi="Arial" w:cs="Arial"/>
          <w:b/>
          <w:bCs/>
          <w:i/>
          <w:iCs/>
        </w:rPr>
        <w:t>paniculata</w:t>
      </w:r>
      <w:proofErr w:type="spellEnd"/>
      <w:r w:rsidR="008B66AD" w:rsidRPr="00760A95">
        <w:rPr>
          <w:rFonts w:ascii="Arial" w:hAnsi="Arial" w:cs="Arial"/>
          <w:i/>
          <w:iCs/>
        </w:rPr>
        <w:t>:</w:t>
      </w:r>
      <w:r w:rsidR="0045639E">
        <w:rPr>
          <w:rFonts w:ascii="Arial" w:hAnsi="Arial" w:cs="Arial"/>
          <w:i/>
          <w:iCs/>
        </w:rPr>
        <w:t xml:space="preserve"> </w:t>
      </w:r>
      <w:r w:rsidR="00F06EFB" w:rsidRPr="0045639E">
        <w:rPr>
          <w:rFonts w:ascii="Arial" w:hAnsi="Arial" w:cs="Arial"/>
          <w:i/>
          <w:iCs/>
        </w:rPr>
        <w:t>A</w:t>
      </w:r>
      <w:r w:rsidR="0045639E" w:rsidRPr="0045639E">
        <w:rPr>
          <w:rFonts w:ascii="Arial" w:hAnsi="Arial" w:cs="Arial"/>
          <w:i/>
          <w:iCs/>
        </w:rPr>
        <w:t>.</w:t>
      </w:r>
      <w:r w:rsidR="00F06EFB" w:rsidRPr="0045639E">
        <w:rPr>
          <w:rFonts w:ascii="Arial" w:hAnsi="Arial" w:cs="Arial"/>
          <w:i/>
          <w:iCs/>
        </w:rPr>
        <w:t xml:space="preserve"> </w:t>
      </w:r>
      <w:proofErr w:type="spellStart"/>
      <w:r w:rsidR="00F06EFB" w:rsidRPr="0045639E">
        <w:rPr>
          <w:rFonts w:ascii="Arial" w:hAnsi="Arial" w:cs="Arial"/>
          <w:i/>
          <w:iCs/>
        </w:rPr>
        <w:t>paniculata</w:t>
      </w:r>
      <w:proofErr w:type="spellEnd"/>
      <w:r w:rsidR="00F06EFB" w:rsidRPr="0045639E">
        <w:rPr>
          <w:rFonts w:ascii="Arial" w:hAnsi="Arial" w:cs="Arial"/>
        </w:rPr>
        <w:t xml:space="preserve"> contains </w:t>
      </w:r>
      <w:r w:rsidR="0045639E">
        <w:rPr>
          <w:rFonts w:ascii="Arial" w:hAnsi="Arial" w:cs="Arial"/>
        </w:rPr>
        <w:t xml:space="preserve">different </w:t>
      </w:r>
      <w:r w:rsidR="0045639E" w:rsidRPr="0045639E">
        <w:rPr>
          <w:rFonts w:ascii="Arial" w:hAnsi="Arial" w:cs="Arial"/>
        </w:rPr>
        <w:t>antimalarial</w:t>
      </w:r>
      <w:r w:rsidR="00F06EFB" w:rsidRPr="0045639E">
        <w:rPr>
          <w:rFonts w:ascii="Arial" w:hAnsi="Arial" w:cs="Arial"/>
        </w:rPr>
        <w:t xml:space="preserve"> </w:t>
      </w:r>
      <w:r w:rsidR="0045639E">
        <w:rPr>
          <w:rFonts w:ascii="Arial" w:hAnsi="Arial" w:cs="Arial"/>
        </w:rPr>
        <w:t xml:space="preserve">bioactive </w:t>
      </w:r>
      <w:r w:rsidR="00F06EFB" w:rsidRPr="0045639E">
        <w:rPr>
          <w:rFonts w:ascii="Arial" w:hAnsi="Arial" w:cs="Arial"/>
        </w:rPr>
        <w:t>compounds</w:t>
      </w:r>
      <w:r w:rsidR="0045639E">
        <w:rPr>
          <w:rFonts w:ascii="Arial" w:hAnsi="Arial" w:cs="Arial"/>
        </w:rPr>
        <w:t>.</w:t>
      </w:r>
      <w:r w:rsidR="00F06EFB" w:rsidRPr="0045639E">
        <w:rPr>
          <w:rFonts w:ascii="Arial" w:hAnsi="Arial" w:cs="Arial"/>
        </w:rPr>
        <w:t xml:space="preserve"> </w:t>
      </w:r>
      <w:r w:rsidR="0045639E">
        <w:rPr>
          <w:rFonts w:ascii="Arial" w:hAnsi="Arial" w:cs="Arial"/>
        </w:rPr>
        <w:t>D</w:t>
      </w:r>
      <w:r w:rsidR="0045639E" w:rsidRPr="0045639E">
        <w:rPr>
          <w:rFonts w:ascii="Arial" w:hAnsi="Arial" w:cs="Arial"/>
        </w:rPr>
        <w:t xml:space="preserve">iterpenoid lactone </w:t>
      </w:r>
      <w:r w:rsidR="00204965" w:rsidRPr="0045639E">
        <w:rPr>
          <w:rFonts w:ascii="Arial" w:hAnsi="Arial" w:cs="Arial"/>
        </w:rPr>
        <w:t xml:space="preserve">andrographolide </w:t>
      </w:r>
      <w:r w:rsidR="0045639E" w:rsidRPr="0045639E">
        <w:rPr>
          <w:rFonts w:ascii="Arial" w:hAnsi="Arial" w:cs="Arial"/>
        </w:rPr>
        <w:t xml:space="preserve">is the most </w:t>
      </w:r>
      <w:r w:rsidR="0045639E">
        <w:rPr>
          <w:rFonts w:ascii="Arial" w:hAnsi="Arial" w:cs="Arial"/>
        </w:rPr>
        <w:t>effective</w:t>
      </w:r>
      <w:r w:rsidR="0045639E" w:rsidRPr="0045639E">
        <w:rPr>
          <w:rFonts w:ascii="Arial" w:hAnsi="Arial" w:cs="Arial"/>
        </w:rPr>
        <w:t xml:space="preserve"> </w:t>
      </w:r>
      <w:r w:rsidR="0045639E">
        <w:rPr>
          <w:rFonts w:ascii="Arial" w:hAnsi="Arial" w:cs="Arial"/>
        </w:rPr>
        <w:t xml:space="preserve">antimalarial </w:t>
      </w:r>
      <w:r w:rsidR="0045639E" w:rsidRPr="0045639E">
        <w:rPr>
          <w:rFonts w:ascii="Arial" w:hAnsi="Arial" w:cs="Arial"/>
        </w:rPr>
        <w:t>compound inhibits parasite growth, reduces inflammatory responses, and may interfere with parasite invasion mechanisms. </w:t>
      </w:r>
      <w:r w:rsidR="00F06EFB" w:rsidRPr="0045639E">
        <w:rPr>
          <w:rFonts w:ascii="Arial" w:hAnsi="Arial" w:cs="Arial"/>
        </w:rPr>
        <w:t xml:space="preserve">Other </w:t>
      </w:r>
      <w:r w:rsidR="00F875A7">
        <w:rPr>
          <w:rFonts w:ascii="Arial" w:hAnsi="Arial" w:cs="Arial"/>
        </w:rPr>
        <w:t>phytochemical</w:t>
      </w:r>
      <w:r w:rsidR="00F06EFB" w:rsidRPr="0045639E">
        <w:rPr>
          <w:rFonts w:ascii="Arial" w:hAnsi="Arial" w:cs="Arial"/>
        </w:rPr>
        <w:t xml:space="preserve"> compounds</w:t>
      </w:r>
      <w:r w:rsidR="00F875A7">
        <w:rPr>
          <w:rFonts w:ascii="Arial" w:hAnsi="Arial" w:cs="Arial"/>
        </w:rPr>
        <w:t xml:space="preserve"> such as flavonoids and polyphenols</w:t>
      </w:r>
      <w:r w:rsidR="00F06EFB" w:rsidRPr="0045639E">
        <w:rPr>
          <w:rFonts w:ascii="Arial" w:hAnsi="Arial" w:cs="Arial"/>
        </w:rPr>
        <w:t xml:space="preserve"> also </w:t>
      </w:r>
      <w:r w:rsidR="00F875A7">
        <w:rPr>
          <w:rFonts w:ascii="Arial" w:hAnsi="Arial" w:cs="Arial"/>
        </w:rPr>
        <w:t xml:space="preserve">play key role to its antimalarial activity </w:t>
      </w:r>
      <w:r w:rsidR="003339F5" w:rsidRPr="0045639E">
        <w:rPr>
          <w:rFonts w:ascii="Arial" w:hAnsi="Arial" w:cs="Arial"/>
        </w:rPr>
        <w:t xml:space="preserve">(John et al. 2024; </w:t>
      </w:r>
      <w:r w:rsidR="00857E7C" w:rsidRPr="0045639E">
        <w:rPr>
          <w:rFonts w:ascii="Arial" w:hAnsi="Arial" w:cs="Arial"/>
        </w:rPr>
        <w:t>Chao and Lin 2010)</w:t>
      </w:r>
      <w:r w:rsidR="00F875A7">
        <w:rPr>
          <w:rFonts w:ascii="Arial" w:hAnsi="Arial" w:cs="Arial"/>
        </w:rPr>
        <w:t>.</w:t>
      </w:r>
    </w:p>
    <w:p w14:paraId="797FA7B2" w14:textId="77777777" w:rsidR="001C6AF5" w:rsidRPr="0045639E" w:rsidRDefault="001C6AF5" w:rsidP="0045639E">
      <w:pPr>
        <w:spacing w:line="360" w:lineRule="auto"/>
        <w:jc w:val="both"/>
        <w:rPr>
          <w:rFonts w:ascii="Arial" w:hAnsi="Arial" w:cs="Arial"/>
        </w:rPr>
      </w:pPr>
      <w:r>
        <w:rPr>
          <w:rFonts w:ascii="Arial" w:hAnsi="Arial" w:cs="Arial"/>
          <w:noProof/>
          <w:lang w:val="en-US" w:bidi="hi-IN"/>
        </w:rPr>
        <w:drawing>
          <wp:anchor distT="0" distB="0" distL="114300" distR="114300" simplePos="0" relativeHeight="251697152" behindDoc="1" locked="0" layoutInCell="1" allowOverlap="1" wp14:anchorId="04FE54AC" wp14:editId="2C030215">
            <wp:simplePos x="0" y="0"/>
            <wp:positionH relativeFrom="column">
              <wp:posOffset>373380</wp:posOffset>
            </wp:positionH>
            <wp:positionV relativeFrom="paragraph">
              <wp:posOffset>223520</wp:posOffset>
            </wp:positionV>
            <wp:extent cx="4884420" cy="1691640"/>
            <wp:effectExtent l="19050" t="0" r="0" b="0"/>
            <wp:wrapTight wrapText="bothSides">
              <wp:wrapPolygon edited="0">
                <wp:start x="-84" y="0"/>
                <wp:lineTo x="-84" y="21405"/>
                <wp:lineTo x="21566" y="21405"/>
                <wp:lineTo x="21566" y="0"/>
                <wp:lineTo x="-84" y="0"/>
              </wp:wrapPolygon>
            </wp:wrapTight>
            <wp:docPr id="27" name="Picture 26" descr="And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png"/>
                    <pic:cNvPicPr/>
                  </pic:nvPicPr>
                  <pic:blipFill>
                    <a:blip r:embed="rId46"/>
                    <a:stretch>
                      <a:fillRect/>
                    </a:stretch>
                  </pic:blipFill>
                  <pic:spPr>
                    <a:xfrm>
                      <a:off x="0" y="0"/>
                      <a:ext cx="4884420" cy="1691640"/>
                    </a:xfrm>
                    <a:prstGeom prst="rect">
                      <a:avLst/>
                    </a:prstGeom>
                  </pic:spPr>
                </pic:pic>
              </a:graphicData>
            </a:graphic>
          </wp:anchor>
        </w:drawing>
      </w:r>
    </w:p>
    <w:p w14:paraId="31514AFB" w14:textId="77777777" w:rsidR="00F06EFB" w:rsidRDefault="00F06EFB" w:rsidP="004D74E7">
      <w:pPr>
        <w:rPr>
          <w:rFonts w:ascii="Arial" w:hAnsi="Arial" w:cs="Arial"/>
          <w:i/>
          <w:iCs/>
        </w:rPr>
      </w:pPr>
    </w:p>
    <w:p w14:paraId="16B647A4" w14:textId="77777777" w:rsidR="00F06EFB" w:rsidRDefault="00F06EFB" w:rsidP="004D74E7">
      <w:pPr>
        <w:rPr>
          <w:rFonts w:ascii="Arial" w:hAnsi="Arial" w:cs="Arial"/>
          <w:i/>
          <w:iCs/>
        </w:rPr>
      </w:pPr>
    </w:p>
    <w:p w14:paraId="69E72ADA" w14:textId="77777777" w:rsidR="00F06EFB" w:rsidRDefault="00F06EFB" w:rsidP="004D74E7">
      <w:pPr>
        <w:rPr>
          <w:rFonts w:ascii="Arial" w:hAnsi="Arial" w:cs="Arial"/>
          <w:i/>
          <w:iCs/>
        </w:rPr>
      </w:pPr>
    </w:p>
    <w:p w14:paraId="6463E9F3" w14:textId="77777777" w:rsidR="00F06EFB" w:rsidRDefault="00F06EFB" w:rsidP="004D74E7">
      <w:pPr>
        <w:rPr>
          <w:rFonts w:ascii="Arial" w:hAnsi="Arial" w:cs="Arial"/>
          <w:i/>
          <w:iCs/>
        </w:rPr>
      </w:pPr>
    </w:p>
    <w:p w14:paraId="6812F9AC" w14:textId="77777777" w:rsidR="00F06EFB" w:rsidRDefault="00F06EFB" w:rsidP="004D74E7">
      <w:pPr>
        <w:rPr>
          <w:rFonts w:ascii="Arial" w:hAnsi="Arial" w:cs="Arial"/>
          <w:i/>
          <w:iCs/>
        </w:rPr>
      </w:pPr>
    </w:p>
    <w:p w14:paraId="3B0138FD" w14:textId="77777777" w:rsidR="00F06EFB" w:rsidRDefault="00F06EFB" w:rsidP="004D74E7">
      <w:pPr>
        <w:rPr>
          <w:rFonts w:ascii="Arial" w:hAnsi="Arial" w:cs="Arial"/>
          <w:i/>
          <w:iCs/>
        </w:rPr>
      </w:pPr>
    </w:p>
    <w:p w14:paraId="38F42544" w14:textId="77777777" w:rsidR="003B045B" w:rsidRDefault="003B045B" w:rsidP="003B045B">
      <w:pPr>
        <w:jc w:val="center"/>
        <w:rPr>
          <w:rFonts w:ascii="Arial" w:hAnsi="Arial" w:cs="Arial"/>
          <w:i/>
          <w:iCs/>
        </w:rPr>
      </w:pPr>
    </w:p>
    <w:p w14:paraId="09467600" w14:textId="7BC77CAC" w:rsidR="00F06EFB" w:rsidRDefault="003B045B" w:rsidP="003B045B">
      <w:pPr>
        <w:jc w:val="center"/>
        <w:rPr>
          <w:rFonts w:ascii="Arial" w:hAnsi="Arial" w:cs="Arial"/>
          <w:i/>
          <w:iCs/>
        </w:rPr>
      </w:pPr>
      <w:r>
        <w:rPr>
          <w:rFonts w:ascii="Arial" w:hAnsi="Arial" w:cs="Arial"/>
          <w:i/>
          <w:iCs/>
        </w:rPr>
        <w:t>Figure</w:t>
      </w:r>
      <w:r w:rsidR="0062697F">
        <w:rPr>
          <w:rFonts w:ascii="Arial" w:hAnsi="Arial" w:cs="Arial"/>
          <w:i/>
          <w:iCs/>
        </w:rPr>
        <w:t xml:space="preserve"> 6</w:t>
      </w:r>
      <w:r>
        <w:rPr>
          <w:rFonts w:ascii="Arial" w:hAnsi="Arial" w:cs="Arial"/>
          <w:i/>
          <w:iCs/>
        </w:rPr>
        <w:t xml:space="preserve">: </w:t>
      </w:r>
      <w:r>
        <w:rPr>
          <w:rFonts w:ascii="Arial" w:hAnsi="Arial" w:cs="Arial"/>
        </w:rPr>
        <w:t>D</w:t>
      </w:r>
      <w:r w:rsidRPr="0045639E">
        <w:rPr>
          <w:rFonts w:ascii="Arial" w:hAnsi="Arial" w:cs="Arial"/>
        </w:rPr>
        <w:t>iterpenoid lactone andrographolide</w:t>
      </w:r>
    </w:p>
    <w:p w14:paraId="6F299EBC" w14:textId="77777777" w:rsidR="005A735D" w:rsidRDefault="0028723A" w:rsidP="004D74E7">
      <w:pPr>
        <w:rPr>
          <w:rFonts w:ascii="Arial" w:hAnsi="Arial" w:cs="Arial"/>
          <w:b/>
          <w:bCs/>
          <w:szCs w:val="24"/>
        </w:rPr>
      </w:pPr>
      <w:r w:rsidRPr="0028723A">
        <w:rPr>
          <w:rFonts w:ascii="Arial" w:hAnsi="Arial" w:cs="Arial"/>
          <w:b/>
          <w:bCs/>
          <w:szCs w:val="24"/>
        </w:rPr>
        <w:lastRenderedPageBreak/>
        <w:t>4. CONCLUSION</w:t>
      </w:r>
    </w:p>
    <w:p w14:paraId="2ABB901A" w14:textId="77777777" w:rsidR="0028723A" w:rsidRDefault="0028723A" w:rsidP="004D74E7">
      <w:pPr>
        <w:rPr>
          <w:rFonts w:ascii="Arial" w:hAnsi="Arial" w:cs="Arial"/>
          <w:b/>
          <w:bCs/>
          <w:szCs w:val="24"/>
        </w:rPr>
      </w:pPr>
    </w:p>
    <w:p w14:paraId="78940E62" w14:textId="77777777" w:rsidR="0028723A" w:rsidRPr="006E76CA" w:rsidRDefault="001C7A7F" w:rsidP="001C7A7F">
      <w:pPr>
        <w:spacing w:line="360" w:lineRule="auto"/>
        <w:jc w:val="both"/>
        <w:rPr>
          <w:rFonts w:ascii="Arial" w:hAnsi="Arial" w:cs="Arial"/>
        </w:rPr>
      </w:pPr>
      <w:r w:rsidRPr="006E76CA">
        <w:rPr>
          <w:rFonts w:ascii="Arial" w:hAnsi="Arial" w:cs="Arial"/>
        </w:rPr>
        <w:t>Various types of phytochemical compounds of medicinal plants stand</w:t>
      </w:r>
      <w:r w:rsidR="006C789E" w:rsidRPr="006E76CA">
        <w:rPr>
          <w:rFonts w:ascii="Arial" w:hAnsi="Arial" w:cs="Arial"/>
        </w:rPr>
        <w:t xml:space="preserve"> as a </w:t>
      </w:r>
      <w:r w:rsidRPr="006E76CA">
        <w:rPr>
          <w:rFonts w:ascii="Arial" w:hAnsi="Arial" w:cs="Arial"/>
        </w:rPr>
        <w:t>demonstration</w:t>
      </w:r>
      <w:r w:rsidR="006C789E" w:rsidRPr="006E76CA">
        <w:rPr>
          <w:rFonts w:ascii="Arial" w:hAnsi="Arial" w:cs="Arial"/>
        </w:rPr>
        <w:t xml:space="preserve"> to </w:t>
      </w:r>
      <w:r w:rsidRPr="006E76CA">
        <w:rPr>
          <w:rFonts w:ascii="Arial" w:hAnsi="Arial" w:cs="Arial"/>
        </w:rPr>
        <w:t>proficiency of natural healings that</w:t>
      </w:r>
      <w:r w:rsidR="00D11E9A" w:rsidRPr="006E76CA">
        <w:rPr>
          <w:rFonts w:ascii="Arial" w:hAnsi="Arial" w:cs="Arial"/>
        </w:rPr>
        <w:t xml:space="preserve"> </w:t>
      </w:r>
      <w:r w:rsidR="00670C65" w:rsidRPr="006E76CA">
        <w:rPr>
          <w:rFonts w:ascii="Arial" w:hAnsi="Arial" w:cs="Arial"/>
        </w:rPr>
        <w:t xml:space="preserve">also </w:t>
      </w:r>
      <w:r w:rsidR="00D11E9A" w:rsidRPr="006E76CA">
        <w:rPr>
          <w:rFonts w:ascii="Arial" w:hAnsi="Arial" w:cs="Arial"/>
        </w:rPr>
        <w:t xml:space="preserve">offer a </w:t>
      </w:r>
      <w:r w:rsidRPr="006E76CA">
        <w:rPr>
          <w:rFonts w:ascii="Arial" w:hAnsi="Arial" w:cs="Arial"/>
        </w:rPr>
        <w:t>ray</w:t>
      </w:r>
      <w:r w:rsidR="00D11E9A" w:rsidRPr="006E76CA">
        <w:rPr>
          <w:rFonts w:ascii="Arial" w:hAnsi="Arial" w:cs="Arial"/>
        </w:rPr>
        <w:t xml:space="preserve"> of hope in the battle against malaria. </w:t>
      </w:r>
      <w:r w:rsidR="00670C65" w:rsidRPr="006E76CA">
        <w:rPr>
          <w:rFonts w:ascii="Arial" w:hAnsi="Arial" w:cs="Arial"/>
        </w:rPr>
        <w:t>Some of the medicinal plants have</w:t>
      </w:r>
      <w:r w:rsidR="00D11E9A" w:rsidRPr="006E76CA">
        <w:rPr>
          <w:rFonts w:ascii="Arial" w:hAnsi="Arial" w:cs="Arial"/>
        </w:rPr>
        <w:t xml:space="preserve"> </w:t>
      </w:r>
      <w:r w:rsidR="00670C65" w:rsidRPr="006E76CA">
        <w:rPr>
          <w:rFonts w:ascii="Arial" w:hAnsi="Arial" w:cs="Arial"/>
        </w:rPr>
        <w:t xml:space="preserve">high </w:t>
      </w:r>
      <w:r w:rsidR="00D11E9A" w:rsidRPr="006E76CA">
        <w:rPr>
          <w:rFonts w:ascii="Arial" w:hAnsi="Arial" w:cs="Arial"/>
        </w:rPr>
        <w:t xml:space="preserve">anti-malarial </w:t>
      </w:r>
      <w:r w:rsidR="00670C65" w:rsidRPr="006E76CA">
        <w:rPr>
          <w:rFonts w:ascii="Arial" w:hAnsi="Arial" w:cs="Arial"/>
        </w:rPr>
        <w:t>potential and favourable safety profile</w:t>
      </w:r>
      <w:r w:rsidR="00D11E9A" w:rsidRPr="006E76CA">
        <w:rPr>
          <w:rFonts w:ascii="Arial" w:hAnsi="Arial" w:cs="Arial"/>
        </w:rPr>
        <w:t xml:space="preserve"> as a</w:t>
      </w:r>
      <w:r w:rsidR="00670C65" w:rsidRPr="006E76CA">
        <w:rPr>
          <w:rFonts w:ascii="Arial" w:hAnsi="Arial" w:cs="Arial"/>
        </w:rPr>
        <w:t>n</w:t>
      </w:r>
      <w:r w:rsidR="00D11E9A" w:rsidRPr="006E76CA">
        <w:rPr>
          <w:rFonts w:ascii="Arial" w:hAnsi="Arial" w:cs="Arial"/>
        </w:rPr>
        <w:t xml:space="preserve"> alternative </w:t>
      </w:r>
      <w:r w:rsidR="00670C65" w:rsidRPr="006E76CA">
        <w:rPr>
          <w:rFonts w:ascii="Arial" w:hAnsi="Arial" w:cs="Arial"/>
        </w:rPr>
        <w:t>remedy</w:t>
      </w:r>
      <w:r w:rsidR="00D11E9A" w:rsidRPr="006E76CA">
        <w:rPr>
          <w:rFonts w:ascii="Arial" w:hAnsi="Arial" w:cs="Arial"/>
        </w:rPr>
        <w:t xml:space="preserve"> for malaria</w:t>
      </w:r>
      <w:r w:rsidR="00670C65" w:rsidRPr="006E76CA">
        <w:rPr>
          <w:rFonts w:ascii="Arial" w:hAnsi="Arial" w:cs="Arial"/>
        </w:rPr>
        <w:t>.</w:t>
      </w:r>
      <w:r w:rsidR="00D11E9A" w:rsidRPr="006E76CA">
        <w:rPr>
          <w:rFonts w:ascii="Arial" w:hAnsi="Arial" w:cs="Arial"/>
        </w:rPr>
        <w:t xml:space="preserve"> By leveraging the </w:t>
      </w:r>
      <w:r w:rsidR="00B059B7" w:rsidRPr="006E76CA">
        <w:rPr>
          <w:rFonts w:ascii="Arial" w:hAnsi="Arial" w:cs="Arial"/>
        </w:rPr>
        <w:t xml:space="preserve">valuable </w:t>
      </w:r>
      <w:r w:rsidR="00D11E9A" w:rsidRPr="006E76CA">
        <w:rPr>
          <w:rFonts w:ascii="Arial" w:hAnsi="Arial" w:cs="Arial"/>
        </w:rPr>
        <w:t xml:space="preserve">wealth of traditional knowledge and scientific advancements, </w:t>
      </w:r>
      <w:r w:rsidR="00B059B7" w:rsidRPr="006E76CA">
        <w:rPr>
          <w:rFonts w:ascii="Arial" w:hAnsi="Arial" w:cs="Arial"/>
        </w:rPr>
        <w:t>the potential of antimalarial plants can be</w:t>
      </w:r>
      <w:r w:rsidR="00D11E9A" w:rsidRPr="006E76CA">
        <w:rPr>
          <w:rFonts w:ascii="Arial" w:hAnsi="Arial" w:cs="Arial"/>
        </w:rPr>
        <w:t xml:space="preserve"> unlock</w:t>
      </w:r>
      <w:r w:rsidR="00B059B7" w:rsidRPr="006E76CA">
        <w:rPr>
          <w:rFonts w:ascii="Arial" w:hAnsi="Arial" w:cs="Arial"/>
        </w:rPr>
        <w:t>ed</w:t>
      </w:r>
      <w:r w:rsidR="00D11E9A" w:rsidRPr="006E76CA">
        <w:rPr>
          <w:rFonts w:ascii="Arial" w:hAnsi="Arial" w:cs="Arial"/>
        </w:rPr>
        <w:t xml:space="preserve"> and </w:t>
      </w:r>
      <w:r w:rsidR="00B059B7" w:rsidRPr="006E76CA">
        <w:rPr>
          <w:rFonts w:ascii="Arial" w:hAnsi="Arial" w:cs="Arial"/>
        </w:rPr>
        <w:t>open</w:t>
      </w:r>
      <w:r w:rsidR="00D11E9A" w:rsidRPr="006E76CA">
        <w:rPr>
          <w:rFonts w:ascii="Arial" w:hAnsi="Arial" w:cs="Arial"/>
        </w:rPr>
        <w:t xml:space="preserve"> the way towards a malaria-free world.</w:t>
      </w:r>
      <w:r w:rsidR="006E76CA">
        <w:rPr>
          <w:rFonts w:ascii="Arial" w:hAnsi="Arial" w:cs="Arial"/>
        </w:rPr>
        <w:t xml:space="preserve"> </w:t>
      </w:r>
      <w:r w:rsidR="008A3EFC" w:rsidRPr="006E76CA">
        <w:rPr>
          <w:rFonts w:ascii="Arial" w:hAnsi="Arial" w:cs="Arial"/>
        </w:rPr>
        <w:t>T</w:t>
      </w:r>
      <w:r w:rsidR="00995FC1" w:rsidRPr="006E76CA">
        <w:rPr>
          <w:rFonts w:ascii="Arial" w:hAnsi="Arial" w:cs="Arial"/>
        </w:rPr>
        <w:t xml:space="preserve">he anti-malarial potential of </w:t>
      </w:r>
      <w:proofErr w:type="spellStart"/>
      <w:r w:rsidR="00995FC1" w:rsidRPr="008D3317">
        <w:rPr>
          <w:rFonts w:ascii="Arial" w:hAnsi="Arial" w:cs="Arial"/>
          <w:i/>
          <w:iCs/>
        </w:rPr>
        <w:t>Swertia</w:t>
      </w:r>
      <w:proofErr w:type="spellEnd"/>
      <w:r w:rsidR="00995FC1" w:rsidRPr="008D3317">
        <w:rPr>
          <w:rFonts w:ascii="Arial" w:hAnsi="Arial" w:cs="Arial"/>
          <w:i/>
          <w:iCs/>
        </w:rPr>
        <w:t xml:space="preserve"> </w:t>
      </w:r>
      <w:proofErr w:type="spellStart"/>
      <w:r w:rsidR="00995FC1" w:rsidRPr="008D3317">
        <w:rPr>
          <w:rFonts w:ascii="Arial" w:hAnsi="Arial" w:cs="Arial"/>
          <w:i/>
          <w:iCs/>
        </w:rPr>
        <w:t>chirayita</w:t>
      </w:r>
      <w:proofErr w:type="spellEnd"/>
      <w:r w:rsidR="008A3EFC" w:rsidRPr="006E76CA">
        <w:rPr>
          <w:rFonts w:ascii="Arial" w:hAnsi="Arial" w:cs="Arial"/>
        </w:rPr>
        <w:t xml:space="preserve">, </w:t>
      </w:r>
      <w:r w:rsidR="008A3EFC" w:rsidRPr="006E76CA">
        <w:rPr>
          <w:rFonts w:ascii="Arial" w:hAnsi="Arial" w:cs="Arial"/>
          <w:i/>
          <w:iCs/>
        </w:rPr>
        <w:t xml:space="preserve">Solanum nigrum, </w:t>
      </w:r>
      <w:proofErr w:type="spellStart"/>
      <w:r w:rsidR="008A3EFC" w:rsidRPr="006E76CA">
        <w:rPr>
          <w:rFonts w:ascii="Arial" w:hAnsi="Arial" w:cs="Arial"/>
          <w:i/>
          <w:iCs/>
        </w:rPr>
        <w:t>Pongamia</w:t>
      </w:r>
      <w:proofErr w:type="spellEnd"/>
      <w:r w:rsidR="008A3EFC" w:rsidRPr="006E76CA">
        <w:rPr>
          <w:rFonts w:ascii="Arial" w:hAnsi="Arial" w:cs="Arial"/>
          <w:i/>
          <w:iCs/>
        </w:rPr>
        <w:t xml:space="preserve"> </w:t>
      </w:r>
      <w:proofErr w:type="spellStart"/>
      <w:r w:rsidR="008A3EFC" w:rsidRPr="006E76CA">
        <w:rPr>
          <w:rFonts w:ascii="Arial" w:hAnsi="Arial" w:cs="Arial"/>
          <w:i/>
          <w:iCs/>
        </w:rPr>
        <w:t>pinnata</w:t>
      </w:r>
      <w:proofErr w:type="spellEnd"/>
      <w:r w:rsidR="008A3EFC" w:rsidRPr="006E76CA">
        <w:rPr>
          <w:rFonts w:ascii="Arial" w:hAnsi="Arial" w:cs="Arial"/>
          <w:i/>
          <w:iCs/>
        </w:rPr>
        <w:t xml:space="preserve">, </w:t>
      </w:r>
      <w:proofErr w:type="spellStart"/>
      <w:r w:rsidR="008A3EFC" w:rsidRPr="006E76CA">
        <w:rPr>
          <w:rFonts w:ascii="Arial" w:hAnsi="Arial" w:cs="Arial"/>
          <w:i/>
          <w:iCs/>
        </w:rPr>
        <w:t>Cyperus</w:t>
      </w:r>
      <w:proofErr w:type="spellEnd"/>
      <w:r w:rsidR="008A3EFC" w:rsidRPr="006E76CA">
        <w:rPr>
          <w:rFonts w:ascii="Arial" w:hAnsi="Arial" w:cs="Arial"/>
          <w:i/>
          <w:iCs/>
        </w:rPr>
        <w:t xml:space="preserve"> </w:t>
      </w:r>
      <w:proofErr w:type="spellStart"/>
      <w:r w:rsidR="008A3EFC" w:rsidRPr="006E76CA">
        <w:rPr>
          <w:rFonts w:ascii="Arial" w:hAnsi="Arial" w:cs="Arial"/>
          <w:i/>
          <w:iCs/>
        </w:rPr>
        <w:t>rotundus</w:t>
      </w:r>
      <w:proofErr w:type="spellEnd"/>
      <w:r w:rsidR="008A3EFC" w:rsidRPr="006E76CA">
        <w:rPr>
          <w:rFonts w:ascii="Arial" w:hAnsi="Arial" w:cs="Arial"/>
          <w:i/>
          <w:iCs/>
        </w:rPr>
        <w:t xml:space="preserve">, Artemisia </w:t>
      </w:r>
      <w:proofErr w:type="spellStart"/>
      <w:r w:rsidR="008A3EFC" w:rsidRPr="006E76CA">
        <w:rPr>
          <w:rFonts w:ascii="Arial" w:hAnsi="Arial" w:cs="Arial"/>
          <w:i/>
          <w:iCs/>
        </w:rPr>
        <w:t>indica</w:t>
      </w:r>
      <w:proofErr w:type="spellEnd"/>
      <w:r w:rsidR="008A3EFC" w:rsidRPr="006E76CA">
        <w:rPr>
          <w:rFonts w:ascii="Arial" w:hAnsi="Arial" w:cs="Arial"/>
          <w:i/>
          <w:iCs/>
        </w:rPr>
        <w:t xml:space="preserve"> and Andrographis </w:t>
      </w:r>
      <w:proofErr w:type="spellStart"/>
      <w:r w:rsidR="008A3EFC" w:rsidRPr="006E76CA">
        <w:rPr>
          <w:rFonts w:ascii="Arial" w:hAnsi="Arial" w:cs="Arial"/>
          <w:i/>
          <w:iCs/>
        </w:rPr>
        <w:t>paniculata</w:t>
      </w:r>
      <w:proofErr w:type="spellEnd"/>
      <w:r w:rsidR="008A3EFC" w:rsidRPr="006E76CA">
        <w:rPr>
          <w:rFonts w:ascii="Arial" w:hAnsi="Arial" w:cs="Arial"/>
        </w:rPr>
        <w:t xml:space="preserve"> as mentioned in the present review hold great promise to control malaria.</w:t>
      </w:r>
      <w:r w:rsidR="00995FC1" w:rsidRPr="006E76CA">
        <w:rPr>
          <w:rFonts w:ascii="Arial" w:hAnsi="Arial" w:cs="Arial"/>
        </w:rPr>
        <w:t xml:space="preserve"> </w:t>
      </w:r>
      <w:r w:rsidR="008A3EFC" w:rsidRPr="006E76CA">
        <w:rPr>
          <w:rFonts w:ascii="Arial" w:hAnsi="Arial" w:cs="Arial"/>
        </w:rPr>
        <w:t>F</w:t>
      </w:r>
      <w:r w:rsidR="00995FC1" w:rsidRPr="006E76CA">
        <w:rPr>
          <w:rFonts w:ascii="Arial" w:hAnsi="Arial" w:cs="Arial"/>
        </w:rPr>
        <w:t xml:space="preserve">urther research is needed to </w:t>
      </w:r>
      <w:r w:rsidR="008A3EFC" w:rsidRPr="006E76CA">
        <w:rPr>
          <w:rFonts w:ascii="Arial" w:hAnsi="Arial" w:cs="Arial"/>
        </w:rPr>
        <w:t>explain</w:t>
      </w:r>
      <w:r w:rsidR="00995FC1" w:rsidRPr="006E76CA">
        <w:rPr>
          <w:rFonts w:ascii="Arial" w:hAnsi="Arial" w:cs="Arial"/>
        </w:rPr>
        <w:t xml:space="preserve"> its mechanisms of action, optimize dosage </w:t>
      </w:r>
      <w:r w:rsidR="008A3EFC" w:rsidRPr="006E76CA">
        <w:rPr>
          <w:rFonts w:ascii="Arial" w:hAnsi="Arial" w:cs="Arial"/>
        </w:rPr>
        <w:t>schedule</w:t>
      </w:r>
      <w:r w:rsidR="00995FC1" w:rsidRPr="006E76CA">
        <w:rPr>
          <w:rFonts w:ascii="Arial" w:hAnsi="Arial" w:cs="Arial"/>
        </w:rPr>
        <w:t xml:space="preserve">, and </w:t>
      </w:r>
      <w:r w:rsidR="008A3EFC" w:rsidRPr="006E76CA">
        <w:rPr>
          <w:rFonts w:ascii="Arial" w:hAnsi="Arial" w:cs="Arial"/>
        </w:rPr>
        <w:t>evaluate</w:t>
      </w:r>
      <w:r w:rsidR="00995FC1" w:rsidRPr="006E76CA">
        <w:rPr>
          <w:rFonts w:ascii="Arial" w:hAnsi="Arial" w:cs="Arial"/>
        </w:rPr>
        <w:t xml:space="preserve"> long-term safety and efficacy</w:t>
      </w:r>
      <w:r w:rsidR="008A3EFC" w:rsidRPr="006E76CA">
        <w:rPr>
          <w:rFonts w:ascii="Arial" w:hAnsi="Arial" w:cs="Arial"/>
        </w:rPr>
        <w:t xml:space="preserve"> of the plants</w:t>
      </w:r>
      <w:r w:rsidR="00995FC1" w:rsidRPr="006E76CA">
        <w:rPr>
          <w:rFonts w:ascii="Arial" w:hAnsi="Arial" w:cs="Arial"/>
        </w:rPr>
        <w:t>. Collaborative efforts between scientists, healthcare providers, and traditional healers are essential to harnessing the fu</w:t>
      </w:r>
      <w:r w:rsidR="008A3EFC" w:rsidRPr="006E76CA">
        <w:rPr>
          <w:rFonts w:ascii="Arial" w:hAnsi="Arial" w:cs="Arial"/>
        </w:rPr>
        <w:t>ll therapeutic potential of these</w:t>
      </w:r>
      <w:r w:rsidR="00995FC1" w:rsidRPr="006E76CA">
        <w:rPr>
          <w:rFonts w:ascii="Arial" w:hAnsi="Arial" w:cs="Arial"/>
        </w:rPr>
        <w:t xml:space="preserve"> medicinal plant</w:t>
      </w:r>
      <w:r w:rsidR="008A3EFC" w:rsidRPr="006E76CA">
        <w:rPr>
          <w:rFonts w:ascii="Arial" w:hAnsi="Arial" w:cs="Arial"/>
        </w:rPr>
        <w:t>s</w:t>
      </w:r>
      <w:r w:rsidR="00995FC1" w:rsidRPr="006E76CA">
        <w:rPr>
          <w:rFonts w:ascii="Arial" w:hAnsi="Arial" w:cs="Arial"/>
        </w:rPr>
        <w:t xml:space="preserve">. Moreover, initiatives </w:t>
      </w:r>
      <w:r w:rsidR="008A3EFC" w:rsidRPr="006E76CA">
        <w:rPr>
          <w:rFonts w:ascii="Arial" w:hAnsi="Arial" w:cs="Arial"/>
        </w:rPr>
        <w:t xml:space="preserve">required </w:t>
      </w:r>
      <w:r w:rsidR="00995FC1" w:rsidRPr="006E76CA">
        <w:rPr>
          <w:rFonts w:ascii="Arial" w:hAnsi="Arial" w:cs="Arial"/>
        </w:rPr>
        <w:t xml:space="preserve">at sustainable cultivation and conservation of </w:t>
      </w:r>
      <w:r w:rsidR="008A3EFC" w:rsidRPr="006E76CA">
        <w:rPr>
          <w:rFonts w:ascii="Arial" w:hAnsi="Arial" w:cs="Arial"/>
        </w:rPr>
        <w:t>effective antimalarial plants</w:t>
      </w:r>
      <w:r w:rsidR="00995FC1" w:rsidRPr="006E76CA">
        <w:rPr>
          <w:rFonts w:ascii="Arial" w:hAnsi="Arial" w:cs="Arial"/>
        </w:rPr>
        <w:t xml:space="preserve"> will ensure its availability for future generations and contribute to </w:t>
      </w:r>
      <w:r w:rsidR="008A3EFC" w:rsidRPr="006E76CA">
        <w:rPr>
          <w:rFonts w:ascii="Arial" w:hAnsi="Arial" w:cs="Arial"/>
        </w:rPr>
        <w:t>national and international</w:t>
      </w:r>
      <w:r w:rsidR="00995FC1" w:rsidRPr="006E76CA">
        <w:rPr>
          <w:rFonts w:ascii="Arial" w:hAnsi="Arial" w:cs="Arial"/>
        </w:rPr>
        <w:t xml:space="preserve"> efforts to combat malaria and improve public health outcomes.</w:t>
      </w:r>
    </w:p>
    <w:p w14:paraId="62F8B6BE" w14:textId="77777777" w:rsidR="0028723A" w:rsidRDefault="0028723A" w:rsidP="004D74E7">
      <w:pPr>
        <w:rPr>
          <w:rFonts w:ascii="Arial" w:hAnsi="Arial" w:cs="Arial"/>
          <w:b/>
          <w:bCs/>
          <w:szCs w:val="24"/>
        </w:rPr>
      </w:pPr>
    </w:p>
    <w:p w14:paraId="7A877BA6" w14:textId="77777777" w:rsidR="0028723A" w:rsidRPr="0028723A" w:rsidRDefault="0028723A" w:rsidP="004D74E7">
      <w:pPr>
        <w:rPr>
          <w:rFonts w:ascii="Arial" w:hAnsi="Arial" w:cs="Arial"/>
          <w:b/>
          <w:bCs/>
          <w:szCs w:val="24"/>
        </w:rPr>
      </w:pPr>
      <w:r>
        <w:rPr>
          <w:rFonts w:ascii="Arial" w:hAnsi="Arial" w:cs="Arial"/>
          <w:b/>
          <w:bCs/>
          <w:szCs w:val="24"/>
        </w:rPr>
        <w:t>REFERENCES</w:t>
      </w:r>
    </w:p>
    <w:p w14:paraId="3A9F8D56" w14:textId="77777777" w:rsidR="0028723A" w:rsidRDefault="0028723A" w:rsidP="004D74E7">
      <w:pPr>
        <w:rPr>
          <w:rFonts w:ascii="Times New Roman" w:hAnsi="Times New Roman" w:cs="Times New Roman"/>
          <w:sz w:val="24"/>
          <w:szCs w:val="24"/>
        </w:rPr>
      </w:pPr>
    </w:p>
    <w:p w14:paraId="15FDE3CD"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Abdul, L., Rehman, S., Ahmad, S., &amp; Khan, AU. (2011). In vitro antibacterial screening of the extracts of </w:t>
      </w:r>
      <w:proofErr w:type="spellStart"/>
      <w:r w:rsidRPr="004079CB">
        <w:rPr>
          <w:rFonts w:ascii="Arial" w:hAnsi="Arial" w:cs="Arial"/>
          <w:i/>
          <w:iCs/>
        </w:rPr>
        <w:t>Swertia</w:t>
      </w:r>
      <w:proofErr w:type="spellEnd"/>
      <w:r w:rsidRPr="004079CB">
        <w:rPr>
          <w:rFonts w:ascii="Arial" w:hAnsi="Arial" w:cs="Arial"/>
          <w:i/>
          <w:iCs/>
        </w:rPr>
        <w:t xml:space="preserve"> </w:t>
      </w:r>
      <w:proofErr w:type="spellStart"/>
      <w:r w:rsidRPr="004079CB">
        <w:rPr>
          <w:rFonts w:ascii="Arial" w:hAnsi="Arial" w:cs="Arial"/>
          <w:i/>
          <w:iCs/>
        </w:rPr>
        <w:t>chirata</w:t>
      </w:r>
      <w:proofErr w:type="spellEnd"/>
      <w:r w:rsidRPr="004079CB">
        <w:rPr>
          <w:rFonts w:ascii="Arial" w:hAnsi="Arial" w:cs="Arial"/>
        </w:rPr>
        <w:t xml:space="preserve"> Linn. against MRSA (Methicillin Resistant Staphylococcus aureus). Int. J </w:t>
      </w:r>
      <w:proofErr w:type="spellStart"/>
      <w:r w:rsidRPr="004079CB">
        <w:rPr>
          <w:rFonts w:ascii="Arial" w:hAnsi="Arial" w:cs="Arial"/>
        </w:rPr>
        <w:t>Curr</w:t>
      </w:r>
      <w:proofErr w:type="spellEnd"/>
      <w:r w:rsidRPr="004079CB">
        <w:rPr>
          <w:rFonts w:ascii="Arial" w:hAnsi="Arial" w:cs="Arial"/>
        </w:rPr>
        <w:t>. Res. Rev., 3(6), 98-104.</w:t>
      </w:r>
    </w:p>
    <w:p w14:paraId="4818F4DB"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Acharya, S. E., &amp; </w:t>
      </w:r>
      <w:proofErr w:type="spellStart"/>
      <w:r w:rsidRPr="004079CB">
        <w:rPr>
          <w:rFonts w:ascii="Arial" w:hAnsi="Arial" w:cs="Arial"/>
        </w:rPr>
        <w:t>Pokhrel</w:t>
      </w:r>
      <w:proofErr w:type="spellEnd"/>
      <w:r w:rsidRPr="004079CB">
        <w:rPr>
          <w:rFonts w:ascii="Arial" w:hAnsi="Arial" w:cs="Arial"/>
        </w:rPr>
        <w:t xml:space="preserve">, B. (1970). Ethno-medicinal plants used by </w:t>
      </w:r>
      <w:proofErr w:type="spellStart"/>
      <w:r w:rsidRPr="004079CB">
        <w:rPr>
          <w:rFonts w:ascii="Arial" w:hAnsi="Arial" w:cs="Arial"/>
        </w:rPr>
        <w:t>bantar</w:t>
      </w:r>
      <w:proofErr w:type="spellEnd"/>
      <w:r w:rsidRPr="004079CB">
        <w:rPr>
          <w:rFonts w:ascii="Arial" w:hAnsi="Arial" w:cs="Arial"/>
        </w:rPr>
        <w:t xml:space="preserve"> of </w:t>
      </w:r>
      <w:proofErr w:type="spellStart"/>
      <w:r w:rsidRPr="004079CB">
        <w:rPr>
          <w:rFonts w:ascii="Arial" w:hAnsi="Arial" w:cs="Arial"/>
        </w:rPr>
        <w:t>bhaudaha</w:t>
      </w:r>
      <w:proofErr w:type="spellEnd"/>
      <w:r w:rsidRPr="004079CB">
        <w:rPr>
          <w:rFonts w:ascii="Arial" w:hAnsi="Arial" w:cs="Arial"/>
        </w:rPr>
        <w:t xml:space="preserve">, </w:t>
      </w:r>
      <w:proofErr w:type="spellStart"/>
      <w:r w:rsidRPr="004079CB">
        <w:rPr>
          <w:rFonts w:ascii="Arial" w:hAnsi="Arial" w:cs="Arial"/>
        </w:rPr>
        <w:t>morang</w:t>
      </w:r>
      <w:proofErr w:type="spellEnd"/>
      <w:r w:rsidRPr="004079CB">
        <w:rPr>
          <w:rFonts w:ascii="Arial" w:hAnsi="Arial" w:cs="Arial"/>
        </w:rPr>
        <w:t>, Nepal. Our Nature, 1, 96–103.</w:t>
      </w:r>
    </w:p>
    <w:p w14:paraId="0076570B"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Al </w:t>
      </w:r>
      <w:proofErr w:type="spellStart"/>
      <w:r w:rsidRPr="004079CB">
        <w:rPr>
          <w:rFonts w:ascii="Arial" w:hAnsi="Arial" w:cs="Arial"/>
        </w:rPr>
        <w:t>Muqarrabun</w:t>
      </w:r>
      <w:proofErr w:type="spellEnd"/>
      <w:r w:rsidRPr="004079CB">
        <w:rPr>
          <w:rFonts w:ascii="Arial" w:hAnsi="Arial" w:cs="Arial"/>
        </w:rPr>
        <w:t xml:space="preserve">, L.M.R., </w:t>
      </w:r>
      <w:proofErr w:type="spellStart"/>
      <w:r w:rsidRPr="004079CB">
        <w:rPr>
          <w:rFonts w:ascii="Arial" w:hAnsi="Arial" w:cs="Arial"/>
        </w:rPr>
        <w:t>Ahmat</w:t>
      </w:r>
      <w:proofErr w:type="spellEnd"/>
      <w:r w:rsidRPr="004079CB">
        <w:rPr>
          <w:rFonts w:ascii="Arial" w:hAnsi="Arial" w:cs="Arial"/>
        </w:rPr>
        <w:t xml:space="preserve">, N., </w:t>
      </w:r>
      <w:proofErr w:type="spellStart"/>
      <w:r w:rsidRPr="004079CB">
        <w:rPr>
          <w:rFonts w:ascii="Arial" w:hAnsi="Arial" w:cs="Arial"/>
        </w:rPr>
        <w:t>Ruzaina</w:t>
      </w:r>
      <w:proofErr w:type="spellEnd"/>
      <w:r w:rsidRPr="004079CB">
        <w:rPr>
          <w:rFonts w:ascii="Arial" w:hAnsi="Arial" w:cs="Arial"/>
        </w:rPr>
        <w:t xml:space="preserve">, S.A.S., Ismail, N.H., &amp; </w:t>
      </w:r>
      <w:proofErr w:type="spellStart"/>
      <w:r w:rsidRPr="004079CB">
        <w:rPr>
          <w:rFonts w:ascii="Arial" w:hAnsi="Arial" w:cs="Arial"/>
        </w:rPr>
        <w:t>Sahidin</w:t>
      </w:r>
      <w:proofErr w:type="spellEnd"/>
      <w:r w:rsidRPr="004079CB">
        <w:rPr>
          <w:rFonts w:ascii="Arial" w:hAnsi="Arial" w:cs="Arial"/>
        </w:rPr>
        <w:t>, I. (2013). Medicinal uses, phytochemistry and pharmacology of </w:t>
      </w:r>
      <w:proofErr w:type="spellStart"/>
      <w:r w:rsidRPr="004079CB">
        <w:rPr>
          <w:rFonts w:ascii="Arial" w:hAnsi="Arial" w:cs="Arial"/>
          <w:i/>
          <w:iCs/>
        </w:rPr>
        <w:t>Pongamia</w:t>
      </w:r>
      <w:proofErr w:type="spellEnd"/>
      <w:r w:rsidRPr="004079CB">
        <w:rPr>
          <w:rFonts w:ascii="Arial" w:hAnsi="Arial" w:cs="Arial"/>
          <w:i/>
          <w:iCs/>
        </w:rPr>
        <w:t xml:space="preserve"> </w:t>
      </w:r>
      <w:proofErr w:type="spellStart"/>
      <w:r w:rsidRPr="004079CB">
        <w:rPr>
          <w:rFonts w:ascii="Arial" w:hAnsi="Arial" w:cs="Arial"/>
          <w:i/>
          <w:iCs/>
        </w:rPr>
        <w:t>pinnata</w:t>
      </w:r>
      <w:proofErr w:type="spellEnd"/>
      <w:r w:rsidRPr="004079CB">
        <w:rPr>
          <w:rFonts w:ascii="Arial" w:hAnsi="Arial" w:cs="Arial"/>
        </w:rPr>
        <w:t xml:space="preserve"> (L.) Pierre: A review. J. </w:t>
      </w:r>
      <w:proofErr w:type="spellStart"/>
      <w:r w:rsidRPr="004079CB">
        <w:rPr>
          <w:rFonts w:ascii="Arial" w:hAnsi="Arial" w:cs="Arial"/>
        </w:rPr>
        <w:t>Ethnopharmacol</w:t>
      </w:r>
      <w:proofErr w:type="spellEnd"/>
      <w:r w:rsidRPr="004079CB">
        <w:rPr>
          <w:rFonts w:ascii="Arial" w:hAnsi="Arial" w:cs="Arial"/>
        </w:rPr>
        <w:t>., 150(2), 395-420.</w:t>
      </w:r>
    </w:p>
    <w:p w14:paraId="56F60089"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Bhargava, S., Rao, P., Bhargava, P., &amp; Shukla, S. (2009). Antipyretic potential of </w:t>
      </w:r>
      <w:proofErr w:type="spellStart"/>
      <w:r w:rsidRPr="004079CB">
        <w:rPr>
          <w:rFonts w:ascii="Arial" w:hAnsi="Arial" w:cs="Arial"/>
          <w:i/>
          <w:iCs/>
        </w:rPr>
        <w:t>Swertia</w:t>
      </w:r>
      <w:proofErr w:type="spellEnd"/>
      <w:r w:rsidRPr="004079CB">
        <w:rPr>
          <w:rFonts w:ascii="Arial" w:hAnsi="Arial" w:cs="Arial"/>
          <w:i/>
          <w:iCs/>
        </w:rPr>
        <w:t xml:space="preserve"> </w:t>
      </w:r>
      <w:proofErr w:type="spellStart"/>
      <w:r w:rsidRPr="004079CB">
        <w:rPr>
          <w:rFonts w:ascii="Arial" w:hAnsi="Arial" w:cs="Arial"/>
          <w:i/>
          <w:iCs/>
        </w:rPr>
        <w:t>chirata</w:t>
      </w:r>
      <w:proofErr w:type="spellEnd"/>
      <w:r w:rsidRPr="004079CB">
        <w:rPr>
          <w:rFonts w:ascii="Arial" w:hAnsi="Arial" w:cs="Arial"/>
          <w:i/>
          <w:iCs/>
        </w:rPr>
        <w:t xml:space="preserve"> </w:t>
      </w:r>
      <w:r w:rsidRPr="004079CB">
        <w:rPr>
          <w:rFonts w:ascii="Arial" w:hAnsi="Arial" w:cs="Arial"/>
        </w:rPr>
        <w:t>Buch-Ham. Sci. Pharm., 77:617-623.</w:t>
      </w:r>
    </w:p>
    <w:p w14:paraId="367F62CF"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shd w:val="clear" w:color="auto" w:fill="FFFFFF"/>
        </w:rPr>
        <w:t>Bhatt, A., Rawal, R. S., &amp; Dhar, U. (2006). Ecological features of a critically rare medicinal plant, </w:t>
      </w:r>
      <w:proofErr w:type="spellStart"/>
      <w:r w:rsidRPr="004079CB">
        <w:rPr>
          <w:rStyle w:val="Emphasis"/>
          <w:rFonts w:ascii="Arial" w:hAnsi="Arial" w:cs="Arial"/>
          <w:shd w:val="clear" w:color="auto" w:fill="FFFFFF"/>
        </w:rPr>
        <w:t>Swertia</w:t>
      </w:r>
      <w:proofErr w:type="spellEnd"/>
      <w:r w:rsidRPr="004079CB">
        <w:rPr>
          <w:rStyle w:val="Emphasis"/>
          <w:rFonts w:ascii="Arial" w:hAnsi="Arial" w:cs="Arial"/>
          <w:shd w:val="clear" w:color="auto" w:fill="FFFFFF"/>
        </w:rPr>
        <w:t xml:space="preserve"> </w:t>
      </w:r>
      <w:proofErr w:type="spellStart"/>
      <w:r w:rsidRPr="004079CB">
        <w:rPr>
          <w:rStyle w:val="Emphasis"/>
          <w:rFonts w:ascii="Arial" w:hAnsi="Arial" w:cs="Arial"/>
          <w:shd w:val="clear" w:color="auto" w:fill="FFFFFF"/>
        </w:rPr>
        <w:t>chirayita</w:t>
      </w:r>
      <w:proofErr w:type="spellEnd"/>
      <w:r w:rsidRPr="004079CB">
        <w:rPr>
          <w:rFonts w:ascii="Arial" w:hAnsi="Arial" w:cs="Arial"/>
          <w:shd w:val="clear" w:color="auto" w:fill="FFFFFF"/>
        </w:rPr>
        <w:t xml:space="preserve">, in Himalaya. Plant Species Biol., 21, 49–52. </w:t>
      </w:r>
    </w:p>
    <w:p w14:paraId="4FFE78BD"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Busse</w:t>
      </w:r>
      <w:proofErr w:type="spellEnd"/>
      <w:r w:rsidRPr="004079CB">
        <w:rPr>
          <w:rFonts w:ascii="Arial" w:hAnsi="Arial" w:cs="Arial"/>
        </w:rPr>
        <w:t xml:space="preserve">, H. &amp; Tefera, G., Handbook of </w:t>
      </w:r>
      <w:proofErr w:type="spellStart"/>
      <w:r w:rsidRPr="004079CB">
        <w:rPr>
          <w:rFonts w:ascii="Arial" w:hAnsi="Arial" w:cs="Arial"/>
        </w:rPr>
        <w:t>Sidama</w:t>
      </w:r>
      <w:proofErr w:type="spellEnd"/>
      <w:r w:rsidRPr="004079CB">
        <w:rPr>
          <w:rFonts w:ascii="Arial" w:hAnsi="Arial" w:cs="Arial"/>
        </w:rPr>
        <w:t xml:space="preserve"> Traditional Medicinal Plants. (2013). University of </w:t>
      </w:r>
      <w:proofErr w:type="spellStart"/>
      <w:r w:rsidRPr="004079CB">
        <w:rPr>
          <w:rFonts w:ascii="Arial" w:hAnsi="Arial" w:cs="Arial"/>
        </w:rPr>
        <w:t>Wiscons</w:t>
      </w:r>
      <w:proofErr w:type="spellEnd"/>
      <w:r w:rsidRPr="004079CB">
        <w:rPr>
          <w:rFonts w:ascii="Arial" w:hAnsi="Arial" w:cs="Arial"/>
        </w:rPr>
        <w:t xml:space="preserve"> in School of Medicine and Public Health, Madison, WI, USA.</w:t>
      </w:r>
    </w:p>
    <w:p w14:paraId="706AC6D2"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Chatterjee, A., &amp; </w:t>
      </w:r>
      <w:proofErr w:type="spellStart"/>
      <w:r w:rsidRPr="004079CB">
        <w:rPr>
          <w:rFonts w:ascii="Arial" w:hAnsi="Arial" w:cs="Arial"/>
        </w:rPr>
        <w:t>Pakraoshi</w:t>
      </w:r>
      <w:proofErr w:type="spellEnd"/>
      <w:r w:rsidRPr="004079CB">
        <w:rPr>
          <w:rFonts w:ascii="Arial" w:hAnsi="Arial" w:cs="Arial"/>
        </w:rPr>
        <w:t>, S.C. (1997). The treatise on Indian medicinal plants. New Delhi: National Institute of Science Communication CSIR, 142-143.</w:t>
      </w:r>
    </w:p>
    <w:p w14:paraId="4B5A502A"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Chanphen</w:t>
      </w:r>
      <w:proofErr w:type="spellEnd"/>
      <w:r w:rsidRPr="004079CB">
        <w:rPr>
          <w:rFonts w:ascii="Arial" w:hAnsi="Arial" w:cs="Arial"/>
        </w:rPr>
        <w:t xml:space="preserve">, R., </w:t>
      </w:r>
      <w:proofErr w:type="spellStart"/>
      <w:r w:rsidRPr="004079CB">
        <w:rPr>
          <w:rFonts w:ascii="Arial" w:hAnsi="Arial" w:cs="Arial"/>
        </w:rPr>
        <w:t>Thebtaranonth</w:t>
      </w:r>
      <w:proofErr w:type="spellEnd"/>
      <w:r w:rsidRPr="004079CB">
        <w:rPr>
          <w:rFonts w:ascii="Arial" w:hAnsi="Arial" w:cs="Arial"/>
        </w:rPr>
        <w:t xml:space="preserve">, Y., </w:t>
      </w:r>
      <w:proofErr w:type="spellStart"/>
      <w:r w:rsidRPr="004079CB">
        <w:rPr>
          <w:rFonts w:ascii="Arial" w:hAnsi="Arial" w:cs="Arial"/>
        </w:rPr>
        <w:t>Wanauppathamkul</w:t>
      </w:r>
      <w:proofErr w:type="spellEnd"/>
      <w:r w:rsidRPr="004079CB">
        <w:rPr>
          <w:rFonts w:ascii="Arial" w:hAnsi="Arial" w:cs="Arial"/>
        </w:rPr>
        <w:t xml:space="preserve">, S., &amp; </w:t>
      </w:r>
      <w:proofErr w:type="spellStart"/>
      <w:r w:rsidRPr="004079CB">
        <w:rPr>
          <w:rFonts w:ascii="Arial" w:hAnsi="Arial" w:cs="Arial"/>
        </w:rPr>
        <w:t>Yuthavong</w:t>
      </w:r>
      <w:proofErr w:type="spellEnd"/>
      <w:r w:rsidRPr="004079CB">
        <w:rPr>
          <w:rFonts w:ascii="Arial" w:hAnsi="Arial" w:cs="Arial"/>
        </w:rPr>
        <w:t xml:space="preserve">, Y. (1998). Antimalarial principles from </w:t>
      </w:r>
      <w:r w:rsidRPr="004079CB">
        <w:rPr>
          <w:rFonts w:ascii="Arial" w:hAnsi="Arial" w:cs="Arial"/>
          <w:i/>
          <w:iCs/>
        </w:rPr>
        <w:t xml:space="preserve">Artemisia </w:t>
      </w:r>
      <w:proofErr w:type="spellStart"/>
      <w:r w:rsidRPr="004079CB">
        <w:rPr>
          <w:rFonts w:ascii="Arial" w:hAnsi="Arial" w:cs="Arial"/>
          <w:i/>
          <w:iCs/>
        </w:rPr>
        <w:t>indica</w:t>
      </w:r>
      <w:proofErr w:type="spellEnd"/>
      <w:r w:rsidRPr="004079CB">
        <w:rPr>
          <w:rFonts w:ascii="Arial" w:hAnsi="Arial" w:cs="Arial"/>
        </w:rPr>
        <w:t>. J Nat Prod. 61(9):1146-7.</w:t>
      </w:r>
    </w:p>
    <w:p w14:paraId="62C2280F" w14:textId="77777777" w:rsidR="00A96972" w:rsidRPr="004079CB" w:rsidRDefault="00A96972" w:rsidP="00A96972">
      <w:pPr>
        <w:spacing w:after="0" w:line="240" w:lineRule="auto"/>
        <w:ind w:left="720" w:hanging="720"/>
        <w:jc w:val="both"/>
        <w:textAlignment w:val="baseline"/>
        <w:rPr>
          <w:rFonts w:ascii="Arial" w:hAnsi="Arial" w:cs="Arial"/>
          <w:shd w:val="clear" w:color="auto" w:fill="FFFFFF"/>
        </w:rPr>
      </w:pPr>
      <w:r w:rsidRPr="004079CB">
        <w:rPr>
          <w:rFonts w:ascii="Arial" w:hAnsi="Arial" w:cs="Arial"/>
          <w:shd w:val="clear" w:color="auto" w:fill="FFFFFF"/>
        </w:rPr>
        <w:t>Chao, WW., &amp; Lin, BF. (2010). Isolation and identification of bioactive compounds in </w:t>
      </w:r>
      <w:r w:rsidRPr="004079CB">
        <w:rPr>
          <w:rFonts w:ascii="Arial" w:hAnsi="Arial" w:cs="Arial"/>
          <w:i/>
          <w:iCs/>
          <w:shd w:val="clear" w:color="auto" w:fill="FFFFFF"/>
        </w:rPr>
        <w:t xml:space="preserve">Andrographis </w:t>
      </w:r>
      <w:proofErr w:type="spellStart"/>
      <w:r w:rsidRPr="004079CB">
        <w:rPr>
          <w:rFonts w:ascii="Arial" w:hAnsi="Arial" w:cs="Arial"/>
          <w:i/>
          <w:iCs/>
          <w:shd w:val="clear" w:color="auto" w:fill="FFFFFF"/>
        </w:rPr>
        <w:t>paniculata</w:t>
      </w:r>
      <w:proofErr w:type="spellEnd"/>
      <w:r w:rsidRPr="004079CB">
        <w:rPr>
          <w:rFonts w:ascii="Arial" w:hAnsi="Arial" w:cs="Arial"/>
          <w:shd w:val="clear" w:color="auto" w:fill="FFFFFF"/>
        </w:rPr>
        <w:t> (</w:t>
      </w:r>
      <w:proofErr w:type="spellStart"/>
      <w:r w:rsidRPr="004079CB">
        <w:rPr>
          <w:rFonts w:ascii="Arial" w:hAnsi="Arial" w:cs="Arial"/>
          <w:i/>
          <w:iCs/>
          <w:shd w:val="clear" w:color="auto" w:fill="FFFFFF"/>
        </w:rPr>
        <w:t>Chuanxinlian</w:t>
      </w:r>
      <w:proofErr w:type="spellEnd"/>
      <w:r w:rsidRPr="004079CB">
        <w:rPr>
          <w:rFonts w:ascii="Arial" w:hAnsi="Arial" w:cs="Arial"/>
          <w:shd w:val="clear" w:color="auto" w:fill="FFFFFF"/>
        </w:rPr>
        <w:t>). </w:t>
      </w:r>
      <w:r w:rsidRPr="004079CB">
        <w:rPr>
          <w:rFonts w:ascii="Arial" w:hAnsi="Arial" w:cs="Arial"/>
          <w:i/>
          <w:iCs/>
          <w:shd w:val="clear" w:color="auto" w:fill="FFFFFF"/>
        </w:rPr>
        <w:t>Chin Med</w:t>
      </w:r>
      <w:r w:rsidRPr="004079CB">
        <w:rPr>
          <w:rFonts w:ascii="Arial" w:hAnsi="Arial" w:cs="Arial"/>
          <w:shd w:val="clear" w:color="auto" w:fill="FFFFFF"/>
        </w:rPr>
        <w:t> </w:t>
      </w:r>
      <w:r w:rsidRPr="004079CB">
        <w:rPr>
          <w:rFonts w:ascii="Arial" w:hAnsi="Arial" w:cs="Arial"/>
          <w:b/>
          <w:bCs/>
          <w:shd w:val="clear" w:color="auto" w:fill="FFFFFF"/>
        </w:rPr>
        <w:t>5</w:t>
      </w:r>
      <w:r w:rsidRPr="004079CB">
        <w:rPr>
          <w:rFonts w:ascii="Arial" w:hAnsi="Arial" w:cs="Arial"/>
          <w:shd w:val="clear" w:color="auto" w:fill="FFFFFF"/>
        </w:rPr>
        <w:t>, 17.</w:t>
      </w:r>
    </w:p>
    <w:p w14:paraId="4D87A842"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shd w:val="clear" w:color="auto" w:fill="FFFFFF"/>
        </w:rPr>
        <w:t>Chen, Y., Huang, B., He, J., Han, L., Zhan, Y., &amp; Wang, Y. (2011). </w:t>
      </w:r>
      <w:r w:rsidRPr="004079CB">
        <w:rPr>
          <w:rStyle w:val="Emphasis"/>
          <w:rFonts w:ascii="Arial" w:hAnsi="Arial" w:cs="Arial"/>
          <w:shd w:val="clear" w:color="auto" w:fill="FFFFFF"/>
        </w:rPr>
        <w:t>In vitro</w:t>
      </w:r>
      <w:r w:rsidRPr="004079CB">
        <w:rPr>
          <w:rFonts w:ascii="Arial" w:hAnsi="Arial" w:cs="Arial"/>
          <w:shd w:val="clear" w:color="auto" w:fill="FFFFFF"/>
        </w:rPr>
        <w:t> and </w:t>
      </w:r>
      <w:r w:rsidRPr="004079CB">
        <w:rPr>
          <w:rStyle w:val="Emphasis"/>
          <w:rFonts w:ascii="Arial" w:hAnsi="Arial" w:cs="Arial"/>
          <w:shd w:val="clear" w:color="auto" w:fill="FFFFFF"/>
        </w:rPr>
        <w:t>in vivo</w:t>
      </w:r>
      <w:r w:rsidRPr="004079CB">
        <w:rPr>
          <w:rFonts w:ascii="Arial" w:hAnsi="Arial" w:cs="Arial"/>
          <w:shd w:val="clear" w:color="auto" w:fill="FFFFFF"/>
        </w:rPr>
        <w:t> antioxidant effects of the ethanolic extract of </w:t>
      </w:r>
      <w:proofErr w:type="spellStart"/>
      <w:r w:rsidRPr="004079CB">
        <w:rPr>
          <w:rStyle w:val="Emphasis"/>
          <w:rFonts w:ascii="Arial" w:hAnsi="Arial" w:cs="Arial"/>
          <w:shd w:val="clear" w:color="auto" w:fill="FFFFFF"/>
        </w:rPr>
        <w:t>Swertia</w:t>
      </w:r>
      <w:proofErr w:type="spellEnd"/>
      <w:r w:rsidRPr="004079CB">
        <w:rPr>
          <w:rStyle w:val="Emphasis"/>
          <w:rFonts w:ascii="Arial" w:hAnsi="Arial" w:cs="Arial"/>
          <w:shd w:val="clear" w:color="auto" w:fill="FFFFFF"/>
        </w:rPr>
        <w:t xml:space="preserve"> </w:t>
      </w:r>
      <w:proofErr w:type="spellStart"/>
      <w:r w:rsidRPr="004079CB">
        <w:rPr>
          <w:rStyle w:val="Emphasis"/>
          <w:rFonts w:ascii="Arial" w:hAnsi="Arial" w:cs="Arial"/>
          <w:shd w:val="clear" w:color="auto" w:fill="FFFFFF"/>
        </w:rPr>
        <w:t>chirayita</w:t>
      </w:r>
      <w:proofErr w:type="spellEnd"/>
      <w:r w:rsidRPr="004079CB">
        <w:rPr>
          <w:rFonts w:ascii="Arial" w:hAnsi="Arial" w:cs="Arial"/>
          <w:shd w:val="clear" w:color="auto" w:fill="FFFFFF"/>
        </w:rPr>
        <w:t xml:space="preserve">. J. </w:t>
      </w:r>
      <w:proofErr w:type="spellStart"/>
      <w:r w:rsidRPr="004079CB">
        <w:rPr>
          <w:rFonts w:ascii="Arial" w:hAnsi="Arial" w:cs="Arial"/>
          <w:shd w:val="clear" w:color="auto" w:fill="FFFFFF"/>
        </w:rPr>
        <w:t>Ethnopharmacol</w:t>
      </w:r>
      <w:proofErr w:type="spellEnd"/>
      <w:r w:rsidRPr="004079CB">
        <w:rPr>
          <w:rFonts w:ascii="Arial" w:hAnsi="Arial" w:cs="Arial"/>
          <w:shd w:val="clear" w:color="auto" w:fill="FFFFFF"/>
        </w:rPr>
        <w:t>. 136, 309–315.</w:t>
      </w:r>
    </w:p>
    <w:p w14:paraId="684EB986"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lastRenderedPageBreak/>
        <w:t>Dai, Y.</w:t>
      </w:r>
      <w:proofErr w:type="gramStart"/>
      <w:r w:rsidRPr="004079CB">
        <w:rPr>
          <w:rFonts w:ascii="Arial" w:hAnsi="Arial" w:cs="Arial"/>
        </w:rPr>
        <w:t>,  Chen</w:t>
      </w:r>
      <w:proofErr w:type="gramEnd"/>
      <w:r w:rsidRPr="004079CB">
        <w:rPr>
          <w:rFonts w:ascii="Arial" w:hAnsi="Arial" w:cs="Arial"/>
        </w:rPr>
        <w:t xml:space="preserve">, S.R., Chai, L., Zhao, J., Wang, Y., &amp; Wang, Y. (2018). Overview of pharmacological activities of </w:t>
      </w:r>
      <w:r w:rsidRPr="004079CB">
        <w:rPr>
          <w:rFonts w:ascii="Arial" w:hAnsi="Arial" w:cs="Arial"/>
          <w:i/>
          <w:iCs/>
        </w:rPr>
        <w:t xml:space="preserve">Andrographis </w:t>
      </w:r>
      <w:proofErr w:type="spellStart"/>
      <w:r w:rsidRPr="004079CB">
        <w:rPr>
          <w:rFonts w:ascii="Arial" w:hAnsi="Arial" w:cs="Arial"/>
          <w:i/>
          <w:iCs/>
        </w:rPr>
        <w:t>paniculata</w:t>
      </w:r>
      <w:proofErr w:type="spellEnd"/>
      <w:r w:rsidRPr="004079CB">
        <w:rPr>
          <w:rFonts w:ascii="Arial" w:hAnsi="Arial" w:cs="Arial"/>
        </w:rPr>
        <w:t xml:space="preserve"> and its major compound andrographolide, Crit. Rev. Food Sci. </w:t>
      </w:r>
      <w:proofErr w:type="spellStart"/>
      <w:r w:rsidRPr="004079CB">
        <w:rPr>
          <w:rFonts w:ascii="Arial" w:hAnsi="Arial" w:cs="Arial"/>
        </w:rPr>
        <w:t>Nutr</w:t>
      </w:r>
      <w:proofErr w:type="spellEnd"/>
      <w:r w:rsidRPr="004079CB">
        <w:rPr>
          <w:rFonts w:ascii="Arial" w:hAnsi="Arial" w:cs="Arial"/>
        </w:rPr>
        <w:t>., 10:1–13.</w:t>
      </w:r>
    </w:p>
    <w:p w14:paraId="2F3049CF"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Fidock, D., A., Rosenthal, P. J., Croft, S. L., Brun, R., &amp; </w:t>
      </w:r>
      <w:proofErr w:type="spellStart"/>
      <w:r w:rsidRPr="004079CB">
        <w:rPr>
          <w:rFonts w:ascii="Arial" w:hAnsi="Arial" w:cs="Arial"/>
        </w:rPr>
        <w:t>Nwaka</w:t>
      </w:r>
      <w:proofErr w:type="spellEnd"/>
      <w:r w:rsidRPr="004079CB">
        <w:rPr>
          <w:rFonts w:ascii="Arial" w:hAnsi="Arial" w:cs="Arial"/>
        </w:rPr>
        <w:t>, S. 2004. Antimalarial drug discovery: efficacy models for compound screening. Nature Reviews Drug Discovery. 3(6):509–520.</w:t>
      </w:r>
    </w:p>
    <w:p w14:paraId="6A8C54E7"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Grubb, A., </w:t>
      </w:r>
      <w:proofErr w:type="spellStart"/>
      <w:r w:rsidRPr="004079CB">
        <w:rPr>
          <w:rFonts w:ascii="Arial" w:hAnsi="Arial" w:cs="Arial"/>
        </w:rPr>
        <w:t>Raser</w:t>
      </w:r>
      <w:proofErr w:type="spellEnd"/>
      <w:r w:rsidRPr="004079CB">
        <w:rPr>
          <w:rFonts w:ascii="Arial" w:hAnsi="Arial" w:cs="Arial"/>
        </w:rPr>
        <w:t>-Rowland, &amp; Annie (2012). The Weed Forager's Handbook. Australia: Hyland House Publishing Pty Ltd., p. 35.</w:t>
      </w:r>
    </w:p>
    <w:p w14:paraId="24A1FF6E"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Haddad, M. H. F., </w:t>
      </w:r>
      <w:proofErr w:type="spellStart"/>
      <w:r w:rsidRPr="004079CB">
        <w:rPr>
          <w:rFonts w:ascii="Arial" w:hAnsi="Arial" w:cs="Arial"/>
        </w:rPr>
        <w:t>Mahbodfar</w:t>
      </w:r>
      <w:proofErr w:type="spellEnd"/>
      <w:r w:rsidRPr="004079CB">
        <w:rPr>
          <w:rFonts w:ascii="Arial" w:hAnsi="Arial" w:cs="Arial"/>
        </w:rPr>
        <w:t>, H. R., Zamani, Z., &amp; Ramazani, A. (2017). Antimalarial evaluation of selected medicinal plant extracts used in Iranian traditional medicine, Iranian Journal of Basic Medical Science. 20(4), 415–422.</w:t>
      </w:r>
    </w:p>
    <w:p w14:paraId="75D0ECCF"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Hocking, D. (1993). Trees for Drylands. Oxford &amp; IBH Publishing Co. New Delhi.</w:t>
      </w:r>
    </w:p>
    <w:p w14:paraId="6B19B6D6"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shd w:val="clear" w:color="auto" w:fill="FFFFFF"/>
        </w:rPr>
        <w:t>Jain, S.K. (1968). </w:t>
      </w:r>
      <w:r w:rsidRPr="004079CB">
        <w:rPr>
          <w:rFonts w:ascii="Arial" w:hAnsi="Arial" w:cs="Arial"/>
          <w:i/>
          <w:iCs/>
          <w:shd w:val="clear" w:color="auto" w:fill="FFFFFF"/>
        </w:rPr>
        <w:t>Medicinal Plants</w:t>
      </w:r>
      <w:r w:rsidRPr="004079CB">
        <w:rPr>
          <w:rFonts w:ascii="Arial" w:hAnsi="Arial" w:cs="Arial"/>
          <w:shd w:val="clear" w:color="auto" w:fill="FFFFFF"/>
        </w:rPr>
        <w:t>. Thomson Press (India) Ltd. pp. </w:t>
      </w:r>
      <w:r w:rsidRPr="004079CB">
        <w:rPr>
          <w:rStyle w:val="nowrap"/>
          <w:rFonts w:ascii="Arial" w:hAnsi="Arial" w:cs="Arial"/>
          <w:shd w:val="clear" w:color="auto" w:fill="FFFFFF"/>
        </w:rPr>
        <w:t>133–</w:t>
      </w:r>
      <w:r w:rsidRPr="004079CB">
        <w:rPr>
          <w:rFonts w:ascii="Arial" w:hAnsi="Arial" w:cs="Arial"/>
          <w:shd w:val="clear" w:color="auto" w:fill="FFFFFF"/>
        </w:rPr>
        <w:t>134.</w:t>
      </w:r>
    </w:p>
    <w:p w14:paraId="54881079" w14:textId="77777777" w:rsidR="00A96972" w:rsidRPr="004079CB" w:rsidRDefault="00A96972" w:rsidP="00A96972">
      <w:pPr>
        <w:spacing w:after="0" w:line="240" w:lineRule="auto"/>
        <w:ind w:left="720" w:hanging="720"/>
        <w:jc w:val="both"/>
        <w:textAlignment w:val="baseline"/>
        <w:rPr>
          <w:rFonts w:ascii="Arial" w:hAnsi="Arial" w:cs="Arial"/>
        </w:rPr>
      </w:pPr>
      <w:r w:rsidRPr="003713A1">
        <w:rPr>
          <w:rFonts w:ascii="Arial" w:hAnsi="Arial" w:cs="Arial"/>
          <w:lang w:val="it-IT"/>
        </w:rPr>
        <w:t xml:space="preserve">John, O. O., Adesola, Bunmi O., Aminat, O., Solomon, O., O., Olusola, B., Paul, S., Neil, A., K., &amp; Olufunso, O. O. (2024). </w:t>
      </w:r>
      <w:r w:rsidRPr="004079CB">
        <w:rPr>
          <w:rFonts w:ascii="Arial" w:hAnsi="Arial" w:cs="Arial"/>
        </w:rPr>
        <w:t xml:space="preserve">Mechanism of antimalarial action and mitigation of infection-mediated mitochondrial dysfunction by </w:t>
      </w:r>
      <w:proofErr w:type="spellStart"/>
      <w:r w:rsidRPr="004079CB">
        <w:rPr>
          <w:rFonts w:ascii="Arial" w:hAnsi="Arial" w:cs="Arial"/>
        </w:rPr>
        <w:t>phyto</w:t>
      </w:r>
      <w:proofErr w:type="spellEnd"/>
      <w:r w:rsidRPr="004079CB">
        <w:rPr>
          <w:rFonts w:ascii="Arial" w:hAnsi="Arial" w:cs="Arial"/>
        </w:rPr>
        <w:t xml:space="preserve">-constituents of Andrographis </w:t>
      </w:r>
      <w:proofErr w:type="spellStart"/>
      <w:r w:rsidRPr="004079CB">
        <w:rPr>
          <w:rFonts w:ascii="Arial" w:hAnsi="Arial" w:cs="Arial"/>
        </w:rPr>
        <w:t>paniculata</w:t>
      </w:r>
      <w:proofErr w:type="spellEnd"/>
      <w:r w:rsidRPr="004079CB">
        <w:rPr>
          <w:rFonts w:ascii="Arial" w:hAnsi="Arial" w:cs="Arial"/>
        </w:rPr>
        <w:t xml:space="preserve"> ((</w:t>
      </w:r>
      <w:proofErr w:type="spellStart"/>
      <w:r w:rsidRPr="004079CB">
        <w:rPr>
          <w:rFonts w:ascii="Arial" w:hAnsi="Arial" w:cs="Arial"/>
        </w:rPr>
        <w:t>Burm</w:t>
      </w:r>
      <w:proofErr w:type="spellEnd"/>
      <w:r w:rsidRPr="004079CB">
        <w:rPr>
          <w:rFonts w:ascii="Arial" w:hAnsi="Arial" w:cs="Arial"/>
        </w:rPr>
        <w:t xml:space="preserve"> f.) Wall. ex </w:t>
      </w:r>
      <w:proofErr w:type="spellStart"/>
      <w:r w:rsidRPr="004079CB">
        <w:rPr>
          <w:rFonts w:ascii="Arial" w:hAnsi="Arial" w:cs="Arial"/>
        </w:rPr>
        <w:t>Nees</w:t>
      </w:r>
      <w:proofErr w:type="spellEnd"/>
      <w:r w:rsidRPr="004079CB">
        <w:rPr>
          <w:rFonts w:ascii="Arial" w:hAnsi="Arial" w:cs="Arial"/>
        </w:rPr>
        <w:t xml:space="preserve">) in Plasmodium </w:t>
      </w:r>
      <w:proofErr w:type="spellStart"/>
      <w:r w:rsidRPr="004079CB">
        <w:rPr>
          <w:rFonts w:ascii="Arial" w:hAnsi="Arial" w:cs="Arial"/>
        </w:rPr>
        <w:t>berghei</w:t>
      </w:r>
      <w:proofErr w:type="spellEnd"/>
      <w:r w:rsidRPr="004079CB">
        <w:rPr>
          <w:rFonts w:ascii="Arial" w:hAnsi="Arial" w:cs="Arial"/>
        </w:rPr>
        <w:t>-infected mice, Journal of Ethnopharmacology, Volume 331.</w:t>
      </w:r>
    </w:p>
    <w:p w14:paraId="02ECDEFB"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Kumar, V., &amp; Van S. J. (2015). A review of </w:t>
      </w:r>
      <w:proofErr w:type="spellStart"/>
      <w:r w:rsidRPr="004079CB">
        <w:rPr>
          <w:rFonts w:ascii="Arial" w:hAnsi="Arial" w:cs="Arial"/>
          <w:i/>
          <w:iCs/>
        </w:rPr>
        <w:t>Swertia</w:t>
      </w:r>
      <w:proofErr w:type="spellEnd"/>
      <w:r w:rsidRPr="004079CB">
        <w:rPr>
          <w:rFonts w:ascii="Arial" w:hAnsi="Arial" w:cs="Arial"/>
          <w:i/>
          <w:iCs/>
        </w:rPr>
        <w:t xml:space="preserve"> </w:t>
      </w:r>
      <w:proofErr w:type="spellStart"/>
      <w:r w:rsidRPr="004079CB">
        <w:rPr>
          <w:rFonts w:ascii="Arial" w:hAnsi="Arial" w:cs="Arial"/>
          <w:i/>
          <w:iCs/>
        </w:rPr>
        <w:t>chirayita</w:t>
      </w:r>
      <w:proofErr w:type="spellEnd"/>
      <w:r w:rsidRPr="004079CB">
        <w:rPr>
          <w:rFonts w:ascii="Arial" w:hAnsi="Arial" w:cs="Arial"/>
        </w:rPr>
        <w:t xml:space="preserve"> (Gentianaceae) as a traditional medicinal plant. </w:t>
      </w:r>
      <w:proofErr w:type="spellStart"/>
      <w:r w:rsidRPr="004079CB">
        <w:rPr>
          <w:rFonts w:ascii="Arial" w:hAnsi="Arial" w:cs="Arial"/>
        </w:rPr>
        <w:t>Phytochem</w:t>
      </w:r>
      <w:proofErr w:type="spellEnd"/>
      <w:r w:rsidRPr="004079CB">
        <w:rPr>
          <w:rFonts w:ascii="Arial" w:hAnsi="Arial" w:cs="Arial"/>
        </w:rPr>
        <w:t xml:space="preserve">., </w:t>
      </w:r>
      <w:proofErr w:type="gramStart"/>
      <w:r w:rsidRPr="004079CB">
        <w:rPr>
          <w:rFonts w:ascii="Arial" w:hAnsi="Arial" w:cs="Arial"/>
        </w:rPr>
        <w:t>6,PMCID</w:t>
      </w:r>
      <w:proofErr w:type="gramEnd"/>
      <w:r w:rsidRPr="004079CB">
        <w:rPr>
          <w:rFonts w:ascii="Arial" w:hAnsi="Arial" w:cs="Arial"/>
        </w:rPr>
        <w:t>, PMC, 4709473.</w:t>
      </w:r>
    </w:p>
    <w:p w14:paraId="543301AC" w14:textId="77777777" w:rsidR="00A96972" w:rsidRPr="003713A1" w:rsidRDefault="00A96972" w:rsidP="00A96972">
      <w:pPr>
        <w:spacing w:after="0" w:line="240" w:lineRule="auto"/>
        <w:ind w:left="720" w:hanging="720"/>
        <w:jc w:val="both"/>
        <w:textAlignment w:val="baseline"/>
        <w:rPr>
          <w:rFonts w:ascii="Arial" w:hAnsi="Arial" w:cs="Arial"/>
          <w:lang w:val="it-IT"/>
        </w:rPr>
      </w:pPr>
      <w:r w:rsidRPr="004079CB">
        <w:rPr>
          <w:rFonts w:ascii="Arial" w:hAnsi="Arial" w:cs="Arial"/>
          <w:shd w:val="clear" w:color="auto" w:fill="FFFFFF"/>
        </w:rPr>
        <w:t xml:space="preserve">Mishra, K., Dash, A.P., Swain, B.K., &amp; Dey N. (2009). Anti-malarial activities of </w:t>
      </w:r>
      <w:r w:rsidRPr="004079CB">
        <w:rPr>
          <w:rFonts w:ascii="Arial" w:hAnsi="Arial" w:cs="Arial"/>
          <w:i/>
          <w:iCs/>
          <w:shd w:val="clear" w:color="auto" w:fill="FFFFFF"/>
        </w:rPr>
        <w:t xml:space="preserve">Andrographis </w:t>
      </w:r>
      <w:proofErr w:type="spellStart"/>
      <w:r w:rsidRPr="004079CB">
        <w:rPr>
          <w:rFonts w:ascii="Arial" w:hAnsi="Arial" w:cs="Arial"/>
          <w:i/>
          <w:iCs/>
          <w:shd w:val="clear" w:color="auto" w:fill="FFFFFF"/>
        </w:rPr>
        <w:t>paniculata</w:t>
      </w:r>
      <w:proofErr w:type="spellEnd"/>
      <w:r w:rsidRPr="004079CB">
        <w:rPr>
          <w:rFonts w:ascii="Arial" w:hAnsi="Arial" w:cs="Arial"/>
          <w:shd w:val="clear" w:color="auto" w:fill="FFFFFF"/>
        </w:rPr>
        <w:t xml:space="preserve"> and </w:t>
      </w:r>
      <w:proofErr w:type="spellStart"/>
      <w:r w:rsidRPr="004079CB">
        <w:rPr>
          <w:rFonts w:ascii="Arial" w:hAnsi="Arial" w:cs="Arial"/>
          <w:i/>
          <w:iCs/>
          <w:shd w:val="clear" w:color="auto" w:fill="FFFFFF"/>
        </w:rPr>
        <w:t>Hedyotis</w:t>
      </w:r>
      <w:proofErr w:type="spellEnd"/>
      <w:r w:rsidRPr="004079CB">
        <w:rPr>
          <w:rFonts w:ascii="Arial" w:hAnsi="Arial" w:cs="Arial"/>
          <w:i/>
          <w:iCs/>
          <w:shd w:val="clear" w:color="auto" w:fill="FFFFFF"/>
        </w:rPr>
        <w:t xml:space="preserve"> </w:t>
      </w:r>
      <w:proofErr w:type="spellStart"/>
      <w:r w:rsidRPr="004079CB">
        <w:rPr>
          <w:rFonts w:ascii="Arial" w:hAnsi="Arial" w:cs="Arial"/>
          <w:i/>
          <w:iCs/>
          <w:shd w:val="clear" w:color="auto" w:fill="FFFFFF"/>
        </w:rPr>
        <w:t>corymbosa</w:t>
      </w:r>
      <w:proofErr w:type="spellEnd"/>
      <w:r w:rsidRPr="004079CB">
        <w:rPr>
          <w:rFonts w:ascii="Arial" w:hAnsi="Arial" w:cs="Arial"/>
          <w:i/>
          <w:iCs/>
          <w:shd w:val="clear" w:color="auto" w:fill="FFFFFF"/>
        </w:rPr>
        <w:t xml:space="preserve"> </w:t>
      </w:r>
      <w:r w:rsidRPr="004079CB">
        <w:rPr>
          <w:rFonts w:ascii="Arial" w:hAnsi="Arial" w:cs="Arial"/>
          <w:shd w:val="clear" w:color="auto" w:fill="FFFFFF"/>
        </w:rPr>
        <w:t xml:space="preserve">extracts and their combination with curcumin. </w:t>
      </w:r>
      <w:r w:rsidRPr="003713A1">
        <w:rPr>
          <w:rFonts w:ascii="Arial" w:hAnsi="Arial" w:cs="Arial"/>
          <w:shd w:val="clear" w:color="auto" w:fill="FFFFFF"/>
          <w:lang w:val="it-IT"/>
        </w:rPr>
        <w:t>Malar J., 12;8:26.</w:t>
      </w:r>
    </w:p>
    <w:p w14:paraId="43D4100F" w14:textId="77777777" w:rsidR="00A96972" w:rsidRPr="003713A1" w:rsidRDefault="00A96972" w:rsidP="00A96972">
      <w:pPr>
        <w:spacing w:after="0" w:line="240" w:lineRule="auto"/>
        <w:ind w:left="720" w:hanging="720"/>
        <w:jc w:val="both"/>
        <w:textAlignment w:val="baseline"/>
        <w:rPr>
          <w:rFonts w:ascii="Arial" w:hAnsi="Arial" w:cs="Arial"/>
          <w:shd w:val="clear" w:color="auto" w:fill="FFFFFF"/>
          <w:lang w:val="it-IT"/>
        </w:rPr>
      </w:pPr>
      <w:r w:rsidRPr="003713A1">
        <w:rPr>
          <w:rFonts w:ascii="Arial" w:hAnsi="Arial" w:cs="Arial"/>
          <w:shd w:val="clear" w:color="auto" w:fill="FFFFFF"/>
          <w:lang w:val="it-IT"/>
        </w:rPr>
        <w:t xml:space="preserve">Oliveira, A. B., Dolabela, M. F., Braga, F. C., Jácome, R. L. R. P., Varotti, F. P., &amp; Póvoa, M. M. (2009). </w:t>
      </w:r>
      <w:r w:rsidRPr="004079CB">
        <w:rPr>
          <w:rFonts w:ascii="Arial" w:hAnsi="Arial" w:cs="Arial"/>
          <w:shd w:val="clear" w:color="auto" w:fill="FFFFFF"/>
        </w:rPr>
        <w:t xml:space="preserve">Plant-derived antimalarial agents: new leads and efficient </w:t>
      </w:r>
      <w:proofErr w:type="spellStart"/>
      <w:r w:rsidRPr="004079CB">
        <w:rPr>
          <w:rFonts w:ascii="Arial" w:hAnsi="Arial" w:cs="Arial"/>
          <w:shd w:val="clear" w:color="auto" w:fill="FFFFFF"/>
        </w:rPr>
        <w:t>phythomedicines</w:t>
      </w:r>
      <w:proofErr w:type="spellEnd"/>
      <w:r w:rsidRPr="004079CB">
        <w:rPr>
          <w:rFonts w:ascii="Arial" w:hAnsi="Arial" w:cs="Arial"/>
          <w:shd w:val="clear" w:color="auto" w:fill="FFFFFF"/>
        </w:rPr>
        <w:t xml:space="preserve">. Part I. Alkaloids. </w:t>
      </w:r>
      <w:r w:rsidRPr="003713A1">
        <w:rPr>
          <w:rFonts w:ascii="Arial" w:hAnsi="Arial" w:cs="Arial"/>
          <w:shd w:val="clear" w:color="auto" w:fill="FFFFFF"/>
          <w:lang w:val="it-IT"/>
        </w:rPr>
        <w:t>Anais da Academia Brasileira de Ciencias, 81(4), 715–740.</w:t>
      </w:r>
    </w:p>
    <w:p w14:paraId="3978E17F" w14:textId="77777777" w:rsidR="00A96972" w:rsidRPr="004079CB" w:rsidRDefault="00A96972" w:rsidP="00A96972">
      <w:pPr>
        <w:spacing w:after="0" w:line="240" w:lineRule="auto"/>
        <w:ind w:left="720" w:hanging="720"/>
        <w:jc w:val="both"/>
        <w:textAlignment w:val="baseline"/>
        <w:rPr>
          <w:rFonts w:ascii="Arial" w:hAnsi="Arial" w:cs="Arial"/>
        </w:rPr>
      </w:pPr>
      <w:r w:rsidRPr="003713A1">
        <w:rPr>
          <w:rFonts w:ascii="Arial" w:hAnsi="Arial" w:cs="Arial"/>
          <w:lang w:val="it-IT"/>
        </w:rPr>
        <w:t xml:space="preserve">Saha, P., Mandal, S., Das, A., &amp; Das, S. (2006). </w:t>
      </w:r>
      <w:proofErr w:type="spellStart"/>
      <w:r w:rsidRPr="004079CB">
        <w:rPr>
          <w:rFonts w:ascii="Arial" w:hAnsi="Arial" w:cs="Arial"/>
        </w:rPr>
        <w:t>Amarogentin</w:t>
      </w:r>
      <w:proofErr w:type="spellEnd"/>
      <w:r w:rsidRPr="004079CB">
        <w:rPr>
          <w:rFonts w:ascii="Arial" w:hAnsi="Arial" w:cs="Arial"/>
        </w:rPr>
        <w:t xml:space="preserve"> can reduce hyperproliferation by downregulation of Cox-II and upregulation of apoptosis in mouse skin carcinogenesis model. Cancer Lett., 244, 252-259.</w:t>
      </w:r>
    </w:p>
    <w:p w14:paraId="6D6F9B01"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Sangawan</w:t>
      </w:r>
      <w:proofErr w:type="spellEnd"/>
      <w:r w:rsidRPr="004079CB">
        <w:rPr>
          <w:rFonts w:ascii="Arial" w:hAnsi="Arial" w:cs="Arial"/>
        </w:rPr>
        <w:t xml:space="preserve">, S., Rao, D.V., &amp; Sharma, R.A. (2010). A review on </w:t>
      </w:r>
      <w:proofErr w:type="spellStart"/>
      <w:r w:rsidRPr="004079CB">
        <w:rPr>
          <w:rFonts w:ascii="Arial" w:hAnsi="Arial" w:cs="Arial"/>
          <w:i/>
          <w:iCs/>
        </w:rPr>
        <w:t>Pongamia</w:t>
      </w:r>
      <w:proofErr w:type="spellEnd"/>
      <w:r w:rsidRPr="004079CB">
        <w:rPr>
          <w:rFonts w:ascii="Arial" w:hAnsi="Arial" w:cs="Arial"/>
          <w:i/>
          <w:iCs/>
        </w:rPr>
        <w:t xml:space="preserve"> </w:t>
      </w:r>
      <w:proofErr w:type="spellStart"/>
      <w:r w:rsidRPr="004079CB">
        <w:rPr>
          <w:rFonts w:ascii="Arial" w:hAnsi="Arial" w:cs="Arial"/>
          <w:i/>
          <w:iCs/>
        </w:rPr>
        <w:t>pinnata</w:t>
      </w:r>
      <w:proofErr w:type="spellEnd"/>
      <w:r w:rsidRPr="004079CB">
        <w:rPr>
          <w:rFonts w:ascii="Arial" w:hAnsi="Arial" w:cs="Arial"/>
        </w:rPr>
        <w:t xml:space="preserve"> (L.) Pierre: a great versatile leguminous plant. Nat Sci., (11), 130–139.</w:t>
      </w:r>
    </w:p>
    <w:p w14:paraId="6D9A5558"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Sankar, A.S.S., </w:t>
      </w:r>
      <w:proofErr w:type="spellStart"/>
      <w:r w:rsidRPr="004079CB">
        <w:rPr>
          <w:rFonts w:ascii="Arial" w:hAnsi="Arial" w:cs="Arial"/>
        </w:rPr>
        <w:t>Sugathan</w:t>
      </w:r>
      <w:proofErr w:type="spellEnd"/>
      <w:r w:rsidRPr="004079CB">
        <w:rPr>
          <w:rFonts w:ascii="Arial" w:hAnsi="Arial" w:cs="Arial"/>
        </w:rPr>
        <w:t xml:space="preserve">, N.V., &amp; Mohan, M. (2017). A review on synergistic and </w:t>
      </w:r>
      <w:proofErr w:type="spellStart"/>
      <w:r w:rsidRPr="004079CB">
        <w:rPr>
          <w:rFonts w:ascii="Arial" w:hAnsi="Arial" w:cs="Arial"/>
        </w:rPr>
        <w:t>Hormetic</w:t>
      </w:r>
      <w:proofErr w:type="spellEnd"/>
      <w:r w:rsidRPr="004079CB">
        <w:rPr>
          <w:rFonts w:ascii="Arial" w:hAnsi="Arial" w:cs="Arial"/>
        </w:rPr>
        <w:t xml:space="preserve"> action of </w:t>
      </w:r>
      <w:proofErr w:type="spellStart"/>
      <w:r w:rsidRPr="004079CB">
        <w:rPr>
          <w:rFonts w:ascii="Arial" w:hAnsi="Arial" w:cs="Arial"/>
          <w:i/>
          <w:iCs/>
        </w:rPr>
        <w:t>Swertia</w:t>
      </w:r>
      <w:proofErr w:type="spellEnd"/>
      <w:r w:rsidRPr="004079CB">
        <w:rPr>
          <w:rFonts w:ascii="Arial" w:hAnsi="Arial" w:cs="Arial"/>
          <w:i/>
          <w:iCs/>
        </w:rPr>
        <w:t xml:space="preserve"> </w:t>
      </w:r>
      <w:proofErr w:type="spellStart"/>
      <w:r w:rsidRPr="004079CB">
        <w:rPr>
          <w:rFonts w:ascii="Arial" w:hAnsi="Arial" w:cs="Arial"/>
          <w:i/>
          <w:iCs/>
        </w:rPr>
        <w:t>chirata</w:t>
      </w:r>
      <w:proofErr w:type="spellEnd"/>
      <w:r w:rsidRPr="004079CB">
        <w:rPr>
          <w:rFonts w:ascii="Arial" w:hAnsi="Arial" w:cs="Arial"/>
        </w:rPr>
        <w:t xml:space="preserve"> from homoeopathic perspective. International Journal of AYUSH Medicine &amp; Research, 2456-6209.</w:t>
      </w:r>
    </w:p>
    <w:p w14:paraId="54C90508"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Shameel</w:t>
      </w:r>
      <w:proofErr w:type="spellEnd"/>
      <w:r w:rsidRPr="004079CB">
        <w:rPr>
          <w:rFonts w:ascii="Arial" w:hAnsi="Arial" w:cs="Arial"/>
        </w:rPr>
        <w:t xml:space="preserve">, S., </w:t>
      </w:r>
      <w:proofErr w:type="spellStart"/>
      <w:r w:rsidRPr="004079CB">
        <w:rPr>
          <w:rFonts w:ascii="Arial" w:hAnsi="Arial" w:cs="Arial"/>
        </w:rPr>
        <w:t>Usmanghani</w:t>
      </w:r>
      <w:proofErr w:type="spellEnd"/>
      <w:r w:rsidRPr="004079CB">
        <w:rPr>
          <w:rFonts w:ascii="Arial" w:hAnsi="Arial" w:cs="Arial"/>
        </w:rPr>
        <w:t xml:space="preserve">, K., &amp; Ali, M.S. (1996). Chemical constituents from seeds of </w:t>
      </w:r>
      <w:proofErr w:type="spellStart"/>
      <w:r w:rsidRPr="004079CB">
        <w:rPr>
          <w:rFonts w:ascii="Arial" w:hAnsi="Arial" w:cs="Arial"/>
          <w:i/>
          <w:iCs/>
        </w:rPr>
        <w:t>Pongamia</w:t>
      </w:r>
      <w:proofErr w:type="spellEnd"/>
      <w:r w:rsidRPr="004079CB">
        <w:rPr>
          <w:rFonts w:ascii="Arial" w:hAnsi="Arial" w:cs="Arial"/>
          <w:i/>
          <w:iCs/>
        </w:rPr>
        <w:t xml:space="preserve"> </w:t>
      </w:r>
      <w:proofErr w:type="spellStart"/>
      <w:r w:rsidRPr="004079CB">
        <w:rPr>
          <w:rFonts w:ascii="Arial" w:hAnsi="Arial" w:cs="Arial"/>
          <w:i/>
          <w:iCs/>
        </w:rPr>
        <w:t>pinnata</w:t>
      </w:r>
      <w:proofErr w:type="spellEnd"/>
      <w:r w:rsidRPr="004079CB">
        <w:rPr>
          <w:rFonts w:ascii="Arial" w:hAnsi="Arial" w:cs="Arial"/>
        </w:rPr>
        <w:t xml:space="preserve"> (L.) Pierre. Pak. J. Pharm. Sci., 9, 11-20.</w:t>
      </w:r>
    </w:p>
    <w:p w14:paraId="3ED2EBAF"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Sivapalan</w:t>
      </w:r>
      <w:proofErr w:type="spellEnd"/>
      <w:r w:rsidRPr="004079CB">
        <w:rPr>
          <w:rFonts w:ascii="Arial" w:hAnsi="Arial" w:cs="Arial"/>
        </w:rPr>
        <w:t xml:space="preserve">, S.R. (2013). Medicinal uses and pharmacological activities of </w:t>
      </w:r>
      <w:proofErr w:type="spellStart"/>
      <w:r w:rsidRPr="004079CB">
        <w:rPr>
          <w:rFonts w:ascii="Arial" w:hAnsi="Arial" w:cs="Arial"/>
          <w:i/>
          <w:iCs/>
        </w:rPr>
        <w:t>Cyperus</w:t>
      </w:r>
      <w:proofErr w:type="spellEnd"/>
      <w:r w:rsidRPr="004079CB">
        <w:rPr>
          <w:rFonts w:ascii="Arial" w:hAnsi="Arial" w:cs="Arial"/>
          <w:i/>
          <w:iCs/>
        </w:rPr>
        <w:t xml:space="preserve"> </w:t>
      </w:r>
      <w:proofErr w:type="spellStart"/>
      <w:r w:rsidRPr="004079CB">
        <w:rPr>
          <w:rFonts w:ascii="Arial" w:hAnsi="Arial" w:cs="Arial"/>
          <w:i/>
          <w:iCs/>
        </w:rPr>
        <w:t>rotundus</w:t>
      </w:r>
      <w:proofErr w:type="spellEnd"/>
      <w:r w:rsidRPr="004079CB">
        <w:rPr>
          <w:rFonts w:ascii="Arial" w:hAnsi="Arial" w:cs="Arial"/>
        </w:rPr>
        <w:t xml:space="preserve"> Linn – a review. International Journal of Scientific and Research Publications, 3(5): 1-8.</w:t>
      </w:r>
    </w:p>
    <w:p w14:paraId="3CA86201"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Sharma, P.C., </w:t>
      </w:r>
      <w:proofErr w:type="spellStart"/>
      <w:r w:rsidRPr="004079CB">
        <w:rPr>
          <w:rFonts w:ascii="Arial" w:hAnsi="Arial" w:cs="Arial"/>
        </w:rPr>
        <w:t>Yelne</w:t>
      </w:r>
      <w:proofErr w:type="spellEnd"/>
      <w:r w:rsidRPr="004079CB">
        <w:rPr>
          <w:rFonts w:ascii="Arial" w:hAnsi="Arial" w:cs="Arial"/>
        </w:rPr>
        <w:t>, M.B., &amp; Dennis, T.J. (2001). Database on medicinal plants used in Ayurveda, CCRAS, Govt of India, New Delhi, 3, 404-408.</w:t>
      </w:r>
    </w:p>
    <w:p w14:paraId="22C49A81"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shd w:val="clear" w:color="auto" w:fill="FFFFFF"/>
        </w:rPr>
        <w:t xml:space="preserve">Satish, P.V.V., &amp; Sunita, K. (2017). Antimalarial efficacy of </w:t>
      </w:r>
      <w:proofErr w:type="spellStart"/>
      <w:r w:rsidRPr="004079CB">
        <w:rPr>
          <w:rFonts w:ascii="Arial" w:hAnsi="Arial" w:cs="Arial"/>
          <w:i/>
          <w:iCs/>
          <w:shd w:val="clear" w:color="auto" w:fill="FFFFFF"/>
        </w:rPr>
        <w:t>Pongamia</w:t>
      </w:r>
      <w:proofErr w:type="spellEnd"/>
      <w:r w:rsidRPr="004079CB">
        <w:rPr>
          <w:rFonts w:ascii="Arial" w:hAnsi="Arial" w:cs="Arial"/>
          <w:i/>
          <w:iCs/>
          <w:shd w:val="clear" w:color="auto" w:fill="FFFFFF"/>
        </w:rPr>
        <w:t xml:space="preserve"> </w:t>
      </w:r>
      <w:proofErr w:type="spellStart"/>
      <w:r w:rsidRPr="004079CB">
        <w:rPr>
          <w:rFonts w:ascii="Arial" w:hAnsi="Arial" w:cs="Arial"/>
          <w:i/>
          <w:iCs/>
          <w:shd w:val="clear" w:color="auto" w:fill="FFFFFF"/>
        </w:rPr>
        <w:t>pinnata</w:t>
      </w:r>
      <w:proofErr w:type="spellEnd"/>
      <w:r w:rsidRPr="004079CB">
        <w:rPr>
          <w:rFonts w:ascii="Arial" w:hAnsi="Arial" w:cs="Arial"/>
          <w:shd w:val="clear" w:color="auto" w:fill="FFFFFF"/>
        </w:rPr>
        <w:t xml:space="preserve"> (L) Pierre against </w:t>
      </w:r>
      <w:r w:rsidRPr="004079CB">
        <w:rPr>
          <w:rFonts w:ascii="Arial" w:hAnsi="Arial" w:cs="Arial"/>
          <w:i/>
          <w:iCs/>
          <w:shd w:val="clear" w:color="auto" w:fill="FFFFFF"/>
        </w:rPr>
        <w:t>Plasmodium falciparum</w:t>
      </w:r>
      <w:r w:rsidRPr="004079CB">
        <w:rPr>
          <w:rFonts w:ascii="Arial" w:hAnsi="Arial" w:cs="Arial"/>
          <w:shd w:val="clear" w:color="auto" w:fill="FFFFFF"/>
        </w:rPr>
        <w:t xml:space="preserve"> (3D7 strain) and </w:t>
      </w:r>
      <w:r w:rsidRPr="004079CB">
        <w:rPr>
          <w:rFonts w:ascii="Arial" w:hAnsi="Arial" w:cs="Arial"/>
          <w:i/>
          <w:iCs/>
          <w:shd w:val="clear" w:color="auto" w:fill="FFFFFF"/>
        </w:rPr>
        <w:t xml:space="preserve">Plasmodium </w:t>
      </w:r>
      <w:proofErr w:type="spellStart"/>
      <w:r w:rsidRPr="004079CB">
        <w:rPr>
          <w:rFonts w:ascii="Arial" w:hAnsi="Arial" w:cs="Arial"/>
          <w:i/>
          <w:iCs/>
          <w:shd w:val="clear" w:color="auto" w:fill="FFFFFF"/>
        </w:rPr>
        <w:t>berghei</w:t>
      </w:r>
      <w:proofErr w:type="spellEnd"/>
      <w:r w:rsidRPr="004079CB">
        <w:rPr>
          <w:rFonts w:ascii="Arial" w:hAnsi="Arial" w:cs="Arial"/>
          <w:i/>
          <w:iCs/>
          <w:shd w:val="clear" w:color="auto" w:fill="FFFFFF"/>
        </w:rPr>
        <w:t xml:space="preserve"> </w:t>
      </w:r>
      <w:r w:rsidRPr="004079CB">
        <w:rPr>
          <w:rFonts w:ascii="Arial" w:hAnsi="Arial" w:cs="Arial"/>
          <w:shd w:val="clear" w:color="auto" w:fill="FFFFFF"/>
        </w:rPr>
        <w:t xml:space="preserve">(ANKA). BMC Complement. </w:t>
      </w:r>
      <w:proofErr w:type="spellStart"/>
      <w:r w:rsidRPr="004079CB">
        <w:rPr>
          <w:rFonts w:ascii="Arial" w:hAnsi="Arial" w:cs="Arial"/>
          <w:shd w:val="clear" w:color="auto" w:fill="FFFFFF"/>
        </w:rPr>
        <w:t>Altern</w:t>
      </w:r>
      <w:proofErr w:type="spellEnd"/>
      <w:r w:rsidRPr="004079CB">
        <w:rPr>
          <w:rFonts w:ascii="Arial" w:hAnsi="Arial" w:cs="Arial"/>
          <w:shd w:val="clear" w:color="auto" w:fill="FFFFFF"/>
        </w:rPr>
        <w:t>. Med.,11, 17(1), 458.</w:t>
      </w:r>
    </w:p>
    <w:p w14:paraId="6B680E0B"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Sri </w:t>
      </w:r>
      <w:proofErr w:type="spellStart"/>
      <w:r w:rsidRPr="004079CB">
        <w:rPr>
          <w:rFonts w:ascii="Arial" w:hAnsi="Arial" w:cs="Arial"/>
        </w:rPr>
        <w:t>Ranjani</w:t>
      </w:r>
      <w:proofErr w:type="spellEnd"/>
      <w:r w:rsidRPr="004079CB">
        <w:rPr>
          <w:rFonts w:ascii="Arial" w:hAnsi="Arial" w:cs="Arial"/>
        </w:rPr>
        <w:t xml:space="preserve">, S., &amp; Prince, J. (2012). </w:t>
      </w:r>
      <w:proofErr w:type="spellStart"/>
      <w:r w:rsidRPr="004079CB">
        <w:rPr>
          <w:rFonts w:ascii="Arial" w:hAnsi="Arial" w:cs="Arial"/>
        </w:rPr>
        <w:t>Physico</w:t>
      </w:r>
      <w:proofErr w:type="spellEnd"/>
      <w:r w:rsidRPr="004079CB">
        <w:rPr>
          <w:rFonts w:ascii="Arial" w:hAnsi="Arial" w:cs="Arial"/>
        </w:rPr>
        <w:t xml:space="preserve">-chemical </w:t>
      </w:r>
      <w:proofErr w:type="gramStart"/>
      <w:r w:rsidRPr="004079CB">
        <w:rPr>
          <w:rFonts w:ascii="Arial" w:hAnsi="Arial" w:cs="Arial"/>
        </w:rPr>
        <w:t>and  Phyto</w:t>
      </w:r>
      <w:proofErr w:type="gramEnd"/>
      <w:r w:rsidRPr="004079CB">
        <w:rPr>
          <w:rFonts w:ascii="Arial" w:hAnsi="Arial" w:cs="Arial"/>
        </w:rPr>
        <w:t xml:space="preserve">-chemical study of rhizome of </w:t>
      </w:r>
      <w:proofErr w:type="spellStart"/>
      <w:r w:rsidRPr="004079CB">
        <w:rPr>
          <w:rFonts w:ascii="Arial" w:hAnsi="Arial" w:cs="Arial"/>
          <w:i/>
          <w:iCs/>
        </w:rPr>
        <w:t>Cyperus</w:t>
      </w:r>
      <w:proofErr w:type="spellEnd"/>
      <w:r w:rsidRPr="004079CB">
        <w:rPr>
          <w:rFonts w:ascii="Arial" w:hAnsi="Arial" w:cs="Arial"/>
          <w:i/>
          <w:iCs/>
        </w:rPr>
        <w:t xml:space="preserve"> </w:t>
      </w:r>
      <w:proofErr w:type="spellStart"/>
      <w:r w:rsidRPr="004079CB">
        <w:rPr>
          <w:rFonts w:ascii="Arial" w:hAnsi="Arial" w:cs="Arial"/>
          <w:i/>
          <w:iCs/>
        </w:rPr>
        <w:t>rotundus</w:t>
      </w:r>
      <w:proofErr w:type="spellEnd"/>
      <w:r w:rsidRPr="004079CB">
        <w:rPr>
          <w:rFonts w:ascii="Arial" w:hAnsi="Arial" w:cs="Arial"/>
        </w:rPr>
        <w:t xml:space="preserve"> Linn.  International Journal of Pharmacology and Pharmaceutical Technology (IJPPT), ISSN: 2277–3436, 1, 2, 42-46.</w:t>
      </w:r>
    </w:p>
    <w:p w14:paraId="11EFAB45"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Talukdar, A.D., </w:t>
      </w:r>
      <w:proofErr w:type="spellStart"/>
      <w:r w:rsidRPr="004079CB">
        <w:rPr>
          <w:rFonts w:ascii="Arial" w:hAnsi="Arial" w:cs="Arial"/>
        </w:rPr>
        <w:t>Tarafdar</w:t>
      </w:r>
      <w:proofErr w:type="spellEnd"/>
      <w:r w:rsidRPr="004079CB">
        <w:rPr>
          <w:rFonts w:ascii="Arial" w:hAnsi="Arial" w:cs="Arial"/>
        </w:rPr>
        <w:t>, R.G., Choudhury, M.D., Nath, D., &amp; Choudhury, S. (2011). A review on pteridophyte antioxidants and their potential role in discovery of new drugs. Sci and Tech 7(1), 151-155.</w:t>
      </w:r>
    </w:p>
    <w:p w14:paraId="328A1F81"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Thebtaranonth</w:t>
      </w:r>
      <w:proofErr w:type="spellEnd"/>
      <w:r w:rsidRPr="004079CB">
        <w:rPr>
          <w:rFonts w:ascii="Arial" w:hAnsi="Arial" w:cs="Arial"/>
        </w:rPr>
        <w:t xml:space="preserve">, C., </w:t>
      </w:r>
      <w:proofErr w:type="spellStart"/>
      <w:r w:rsidRPr="004079CB">
        <w:rPr>
          <w:rFonts w:ascii="Arial" w:hAnsi="Arial" w:cs="Arial"/>
        </w:rPr>
        <w:t>Thebtaranonth</w:t>
      </w:r>
      <w:proofErr w:type="spellEnd"/>
      <w:r w:rsidRPr="004079CB">
        <w:rPr>
          <w:rFonts w:ascii="Arial" w:hAnsi="Arial" w:cs="Arial"/>
        </w:rPr>
        <w:t xml:space="preserve">, Y., </w:t>
      </w:r>
      <w:proofErr w:type="spellStart"/>
      <w:r w:rsidRPr="004079CB">
        <w:rPr>
          <w:rFonts w:ascii="Arial" w:hAnsi="Arial" w:cs="Arial"/>
        </w:rPr>
        <w:t>Wanauppathamkul</w:t>
      </w:r>
      <w:proofErr w:type="spellEnd"/>
      <w:r w:rsidRPr="004079CB">
        <w:rPr>
          <w:rFonts w:ascii="Arial" w:hAnsi="Arial" w:cs="Arial"/>
        </w:rPr>
        <w:t xml:space="preserve">, S., &amp; </w:t>
      </w:r>
      <w:proofErr w:type="spellStart"/>
      <w:r w:rsidRPr="004079CB">
        <w:rPr>
          <w:rFonts w:ascii="Arial" w:hAnsi="Arial" w:cs="Arial"/>
        </w:rPr>
        <w:t>Yuthavong</w:t>
      </w:r>
      <w:proofErr w:type="spellEnd"/>
      <w:r w:rsidRPr="004079CB">
        <w:rPr>
          <w:rFonts w:ascii="Arial" w:hAnsi="Arial" w:cs="Arial"/>
        </w:rPr>
        <w:t xml:space="preserve">, Y. (1995). Antimalarial sesquiterpenes from tubers of </w:t>
      </w:r>
      <w:proofErr w:type="spellStart"/>
      <w:r w:rsidRPr="004079CB">
        <w:rPr>
          <w:rFonts w:ascii="Arial" w:hAnsi="Arial" w:cs="Arial"/>
          <w:i/>
          <w:iCs/>
        </w:rPr>
        <w:t>Cyperus</w:t>
      </w:r>
      <w:proofErr w:type="spellEnd"/>
      <w:r w:rsidRPr="004079CB">
        <w:rPr>
          <w:rFonts w:ascii="Arial" w:hAnsi="Arial" w:cs="Arial"/>
          <w:i/>
          <w:iCs/>
        </w:rPr>
        <w:t xml:space="preserve"> </w:t>
      </w:r>
      <w:proofErr w:type="spellStart"/>
      <w:r w:rsidRPr="004079CB">
        <w:rPr>
          <w:rFonts w:ascii="Arial" w:hAnsi="Arial" w:cs="Arial"/>
          <w:i/>
          <w:iCs/>
        </w:rPr>
        <w:t>rotundus</w:t>
      </w:r>
      <w:proofErr w:type="spellEnd"/>
      <w:r w:rsidRPr="004079CB">
        <w:rPr>
          <w:rFonts w:ascii="Arial" w:hAnsi="Arial" w:cs="Arial"/>
        </w:rPr>
        <w:t>: structure of 10,12-peroxycalamenene, a sesquiterpene endoperoxide. Phytochemistry, 40, 125-128.</w:t>
      </w:r>
    </w:p>
    <w:p w14:paraId="77E75C7F"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lastRenderedPageBreak/>
        <w:t>Venkateswarlu</w:t>
      </w:r>
      <w:proofErr w:type="spellEnd"/>
      <w:r w:rsidRPr="004079CB">
        <w:rPr>
          <w:rFonts w:ascii="Arial" w:hAnsi="Arial" w:cs="Arial"/>
        </w:rPr>
        <w:t>, J., &amp; Krishna, R. M. (1971). Inheritance of fruit colour in the </w:t>
      </w:r>
      <w:r w:rsidRPr="004079CB">
        <w:rPr>
          <w:rFonts w:ascii="Arial" w:hAnsi="Arial" w:cs="Arial"/>
          <w:i/>
          <w:iCs/>
        </w:rPr>
        <w:t>Solanum nigrum </w:t>
      </w:r>
      <w:r w:rsidRPr="004079CB">
        <w:rPr>
          <w:rFonts w:ascii="Arial" w:hAnsi="Arial" w:cs="Arial"/>
        </w:rPr>
        <w:t>complex. Proceedings of the Indian Academy of Sciences, Section B. 74 (3): 137–141.</w:t>
      </w:r>
    </w:p>
    <w:p w14:paraId="01D45CAA"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World Health Organization (2024). World Malaria Report (WMR).</w:t>
      </w:r>
    </w:p>
    <w:p w14:paraId="4AF3A838"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Yadav, P.P., Ahmad, G., &amp; Maurya, R. (2004). </w:t>
      </w:r>
      <w:r w:rsidRPr="003713A1">
        <w:rPr>
          <w:rFonts w:ascii="Arial" w:hAnsi="Arial" w:cs="Arial"/>
          <w:lang w:val="it-IT"/>
        </w:rPr>
        <w:t>Furanoflavonoids from </w:t>
      </w:r>
      <w:r w:rsidRPr="003713A1">
        <w:rPr>
          <w:rFonts w:ascii="Arial" w:hAnsi="Arial" w:cs="Arial"/>
          <w:i/>
          <w:iCs/>
          <w:lang w:val="it-IT"/>
        </w:rPr>
        <w:t>Pongamia pinnata</w:t>
      </w:r>
      <w:r w:rsidRPr="003713A1">
        <w:rPr>
          <w:rFonts w:ascii="Arial" w:hAnsi="Arial" w:cs="Arial"/>
          <w:lang w:val="it-IT"/>
        </w:rPr>
        <w:t> fruits. </w:t>
      </w:r>
      <w:r w:rsidRPr="004079CB">
        <w:rPr>
          <w:rFonts w:ascii="Arial" w:hAnsi="Arial" w:cs="Arial"/>
        </w:rPr>
        <w:t>Phytochemistry, 65(4), 439-443.</w:t>
      </w:r>
    </w:p>
    <w:p w14:paraId="00894A9C"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Yadav, R., Jain, S., Alok, D.S. &amp; Prajapati, S.K. (2011). </w:t>
      </w:r>
      <w:proofErr w:type="spellStart"/>
      <w:r w:rsidRPr="004079CB">
        <w:rPr>
          <w:rFonts w:ascii="Arial" w:hAnsi="Arial" w:cs="Arial"/>
          <w:i/>
          <w:iCs/>
        </w:rPr>
        <w:t>Pongamia</w:t>
      </w:r>
      <w:proofErr w:type="spellEnd"/>
      <w:r w:rsidRPr="004079CB">
        <w:rPr>
          <w:rFonts w:ascii="Arial" w:hAnsi="Arial" w:cs="Arial"/>
          <w:i/>
          <w:iCs/>
        </w:rPr>
        <w:t xml:space="preserve"> </w:t>
      </w:r>
      <w:proofErr w:type="spellStart"/>
      <w:r w:rsidRPr="004079CB">
        <w:rPr>
          <w:rFonts w:ascii="Arial" w:hAnsi="Arial" w:cs="Arial"/>
          <w:i/>
          <w:iCs/>
        </w:rPr>
        <w:t>pinnata</w:t>
      </w:r>
      <w:proofErr w:type="spellEnd"/>
      <w:r w:rsidRPr="004079CB">
        <w:rPr>
          <w:rFonts w:ascii="Arial" w:hAnsi="Arial" w:cs="Arial"/>
        </w:rPr>
        <w:t>: An overview. J. Pharm. Sci. Res., 3, 494-500. </w:t>
      </w:r>
    </w:p>
    <w:p w14:paraId="2DFFFA1F" w14:textId="77777777" w:rsidR="00A96972" w:rsidRPr="004079CB" w:rsidRDefault="00A96972" w:rsidP="00A96972">
      <w:pPr>
        <w:rPr>
          <w:rFonts w:ascii="Arial" w:hAnsi="Arial" w:cs="Arial"/>
          <w:b/>
          <w:bCs/>
        </w:rPr>
      </w:pPr>
    </w:p>
    <w:p w14:paraId="502B3A9F" w14:textId="77777777" w:rsidR="00A96972" w:rsidRPr="00747101" w:rsidRDefault="00A96972" w:rsidP="004D74E7">
      <w:pPr>
        <w:rPr>
          <w:rFonts w:ascii="Times New Roman" w:hAnsi="Times New Roman" w:cs="Times New Roman"/>
          <w:sz w:val="24"/>
          <w:szCs w:val="24"/>
        </w:rPr>
      </w:pPr>
    </w:p>
    <w:p w14:paraId="2574D66B" w14:textId="77777777" w:rsidR="00C924D7" w:rsidRPr="00747101" w:rsidRDefault="00C924D7" w:rsidP="00E24569">
      <w:pPr>
        <w:rPr>
          <w:rFonts w:ascii="Times New Roman" w:hAnsi="Times New Roman" w:cs="Times New Roman"/>
          <w:sz w:val="24"/>
          <w:szCs w:val="24"/>
        </w:rPr>
      </w:pPr>
    </w:p>
    <w:p w14:paraId="0E529134" w14:textId="77777777" w:rsidR="00C924D7" w:rsidRPr="00747101" w:rsidRDefault="00C924D7" w:rsidP="00E24569">
      <w:pPr>
        <w:rPr>
          <w:rFonts w:ascii="Times New Roman" w:hAnsi="Times New Roman" w:cs="Times New Roman"/>
          <w:b/>
          <w:bCs/>
          <w:sz w:val="24"/>
          <w:szCs w:val="24"/>
        </w:rPr>
      </w:pPr>
    </w:p>
    <w:p w14:paraId="10993290" w14:textId="77777777" w:rsidR="00DF7E73" w:rsidRPr="00747101" w:rsidRDefault="00DF7E73" w:rsidP="00E24569">
      <w:pPr>
        <w:rPr>
          <w:rFonts w:ascii="Times New Roman" w:hAnsi="Times New Roman" w:cs="Times New Roman"/>
          <w:b/>
          <w:bCs/>
          <w:sz w:val="24"/>
          <w:szCs w:val="24"/>
          <w:u w:val="single"/>
        </w:rPr>
      </w:pPr>
    </w:p>
    <w:sectPr w:rsidR="00DF7E73" w:rsidRPr="00747101" w:rsidSect="00505D70">
      <w:headerReference w:type="even" r:id="rId47"/>
      <w:headerReference w:type="default" r:id="rId48"/>
      <w:footerReference w:type="even" r:id="rId49"/>
      <w:footerReference w:type="default" r:id="rId50"/>
      <w:headerReference w:type="first" r:id="rId51"/>
      <w:footerReference w:type="first" r:id="rId5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EEBC" w14:textId="77777777" w:rsidR="00AB4BA0" w:rsidRDefault="00AB4BA0" w:rsidP="00870963">
      <w:pPr>
        <w:spacing w:after="0" w:line="240" w:lineRule="auto"/>
      </w:pPr>
      <w:r>
        <w:separator/>
      </w:r>
    </w:p>
  </w:endnote>
  <w:endnote w:type="continuationSeparator" w:id="0">
    <w:p w14:paraId="32741737" w14:textId="77777777" w:rsidR="00AB4BA0" w:rsidRDefault="00AB4BA0" w:rsidP="0087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0442" w14:textId="77777777" w:rsidR="00032E3E" w:rsidRDefault="0003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3DA5" w14:textId="77777777" w:rsidR="001F50FB" w:rsidRDefault="001F50FB" w:rsidP="001F50FB">
    <w:pPr>
      <w:pStyle w:val="Footer"/>
    </w:pPr>
  </w:p>
  <w:p w14:paraId="4090BCA2" w14:textId="77777777" w:rsidR="001F50FB" w:rsidRDefault="001F50FB">
    <w:pPr>
      <w:pStyle w:val="Footer"/>
    </w:pPr>
  </w:p>
  <w:p w14:paraId="0BA15697" w14:textId="77777777" w:rsidR="001F50FB" w:rsidRDefault="001F5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6ECC" w14:textId="77777777" w:rsidR="00032E3E" w:rsidRDefault="0003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8AC7A" w14:textId="77777777" w:rsidR="00AB4BA0" w:rsidRDefault="00AB4BA0" w:rsidP="00870963">
      <w:pPr>
        <w:spacing w:after="0" w:line="240" w:lineRule="auto"/>
      </w:pPr>
      <w:r>
        <w:separator/>
      </w:r>
    </w:p>
  </w:footnote>
  <w:footnote w:type="continuationSeparator" w:id="0">
    <w:p w14:paraId="76E962B7" w14:textId="77777777" w:rsidR="00AB4BA0" w:rsidRDefault="00AB4BA0" w:rsidP="00870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3249" w14:textId="64CDD613" w:rsidR="00032E3E" w:rsidRDefault="00032E3E">
    <w:pPr>
      <w:pStyle w:val="Header"/>
    </w:pPr>
    <w:r>
      <w:rPr>
        <w:noProof/>
      </w:rPr>
      <w:pict w14:anchorId="11BB9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25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9311" w14:textId="5D1D5DC4" w:rsidR="00032E3E" w:rsidRDefault="00032E3E">
    <w:pPr>
      <w:pStyle w:val="Header"/>
    </w:pPr>
    <w:r>
      <w:rPr>
        <w:noProof/>
      </w:rPr>
      <w:pict w14:anchorId="52608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25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0C79" w14:textId="6FE9879B" w:rsidR="00032E3E" w:rsidRDefault="00032E3E">
    <w:pPr>
      <w:pStyle w:val="Header"/>
    </w:pPr>
    <w:r>
      <w:rPr>
        <w:noProof/>
      </w:rPr>
      <w:pict w14:anchorId="07DE2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25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8A"/>
    <w:multiLevelType w:val="multilevel"/>
    <w:tmpl w:val="75A6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A69"/>
    <w:multiLevelType w:val="multilevel"/>
    <w:tmpl w:val="A08C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92C3F"/>
    <w:multiLevelType w:val="multilevel"/>
    <w:tmpl w:val="3606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D7CFC"/>
    <w:multiLevelType w:val="hybridMultilevel"/>
    <w:tmpl w:val="44283D82"/>
    <w:lvl w:ilvl="0" w:tplc="F5E4C0D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6E30D80"/>
    <w:multiLevelType w:val="multilevel"/>
    <w:tmpl w:val="1B66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32C78"/>
    <w:multiLevelType w:val="hybridMultilevel"/>
    <w:tmpl w:val="DFEAA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F02DAC"/>
    <w:multiLevelType w:val="multilevel"/>
    <w:tmpl w:val="B9DC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82B6C"/>
    <w:multiLevelType w:val="multilevel"/>
    <w:tmpl w:val="1618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040C2"/>
    <w:multiLevelType w:val="multilevel"/>
    <w:tmpl w:val="398E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9311B"/>
    <w:multiLevelType w:val="multilevel"/>
    <w:tmpl w:val="289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5416A"/>
    <w:multiLevelType w:val="multilevel"/>
    <w:tmpl w:val="93408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F733C"/>
    <w:multiLevelType w:val="multilevel"/>
    <w:tmpl w:val="07E4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66529"/>
    <w:multiLevelType w:val="multilevel"/>
    <w:tmpl w:val="543A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A0D93"/>
    <w:multiLevelType w:val="multilevel"/>
    <w:tmpl w:val="F5D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72EB3"/>
    <w:multiLevelType w:val="hybridMultilevel"/>
    <w:tmpl w:val="DFEAA7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EDA1601"/>
    <w:multiLevelType w:val="hybridMultilevel"/>
    <w:tmpl w:val="E8D6DC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0F307DC"/>
    <w:multiLevelType w:val="hybridMultilevel"/>
    <w:tmpl w:val="6D781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61402B"/>
    <w:multiLevelType w:val="multilevel"/>
    <w:tmpl w:val="F07A2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E01D4"/>
    <w:multiLevelType w:val="multilevel"/>
    <w:tmpl w:val="AD1A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7"/>
  </w:num>
  <w:num w:numId="4">
    <w:abstractNumId w:val="14"/>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7"/>
  </w:num>
  <w:num w:numId="10">
    <w:abstractNumId w:val="12"/>
  </w:num>
  <w:num w:numId="11">
    <w:abstractNumId w:val="1"/>
  </w:num>
  <w:num w:numId="12">
    <w:abstractNumId w:val="10"/>
  </w:num>
  <w:num w:numId="13">
    <w:abstractNumId w:val="8"/>
  </w:num>
  <w:num w:numId="14">
    <w:abstractNumId w:val="11"/>
  </w:num>
  <w:num w:numId="15">
    <w:abstractNumId w:val="3"/>
  </w:num>
  <w:num w:numId="16">
    <w:abstractNumId w:val="18"/>
  </w:num>
  <w:num w:numId="17">
    <w:abstractNumId w:val="6"/>
  </w:num>
  <w:num w:numId="18">
    <w:abstractNumId w:val="2"/>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1NjUzNLQwMbS0NDBU0lEKTi0uzszPAykwrAUAyYshCSwAAAA="/>
  </w:docVars>
  <w:rsids>
    <w:rsidRoot w:val="00454CEF"/>
    <w:rsid w:val="00000012"/>
    <w:rsid w:val="00001269"/>
    <w:rsid w:val="00001964"/>
    <w:rsid w:val="000028D2"/>
    <w:rsid w:val="00003DA5"/>
    <w:rsid w:val="00010028"/>
    <w:rsid w:val="00023DE7"/>
    <w:rsid w:val="0003021B"/>
    <w:rsid w:val="00030FAE"/>
    <w:rsid w:val="00031EE6"/>
    <w:rsid w:val="00032E3E"/>
    <w:rsid w:val="0004598C"/>
    <w:rsid w:val="00056527"/>
    <w:rsid w:val="00056E93"/>
    <w:rsid w:val="00066D5E"/>
    <w:rsid w:val="0006776B"/>
    <w:rsid w:val="00075F96"/>
    <w:rsid w:val="00076CBF"/>
    <w:rsid w:val="00080110"/>
    <w:rsid w:val="00087A1F"/>
    <w:rsid w:val="00091998"/>
    <w:rsid w:val="000A13A0"/>
    <w:rsid w:val="000A3605"/>
    <w:rsid w:val="000A7030"/>
    <w:rsid w:val="000A7C85"/>
    <w:rsid w:val="000B1F95"/>
    <w:rsid w:val="000B2BC8"/>
    <w:rsid w:val="000C50F0"/>
    <w:rsid w:val="000C68B2"/>
    <w:rsid w:val="000C6FE0"/>
    <w:rsid w:val="000D2525"/>
    <w:rsid w:val="000E3574"/>
    <w:rsid w:val="000E6F9A"/>
    <w:rsid w:val="000F08A9"/>
    <w:rsid w:val="000F1FB7"/>
    <w:rsid w:val="001013A2"/>
    <w:rsid w:val="001079A6"/>
    <w:rsid w:val="0011211D"/>
    <w:rsid w:val="00112501"/>
    <w:rsid w:val="00112663"/>
    <w:rsid w:val="00113F49"/>
    <w:rsid w:val="00116479"/>
    <w:rsid w:val="00123322"/>
    <w:rsid w:val="00123A50"/>
    <w:rsid w:val="00123B81"/>
    <w:rsid w:val="00131D58"/>
    <w:rsid w:val="00131F11"/>
    <w:rsid w:val="001422F7"/>
    <w:rsid w:val="0014546A"/>
    <w:rsid w:val="00146066"/>
    <w:rsid w:val="001469BB"/>
    <w:rsid w:val="001475D8"/>
    <w:rsid w:val="00150757"/>
    <w:rsid w:val="00152A7B"/>
    <w:rsid w:val="0015554B"/>
    <w:rsid w:val="00165302"/>
    <w:rsid w:val="0019186E"/>
    <w:rsid w:val="0019316A"/>
    <w:rsid w:val="00195CFC"/>
    <w:rsid w:val="001A1BC6"/>
    <w:rsid w:val="001A225F"/>
    <w:rsid w:val="001A3CF8"/>
    <w:rsid w:val="001A3D19"/>
    <w:rsid w:val="001A7521"/>
    <w:rsid w:val="001B2D5C"/>
    <w:rsid w:val="001C6AF5"/>
    <w:rsid w:val="001C7A7F"/>
    <w:rsid w:val="001D3984"/>
    <w:rsid w:val="001D439A"/>
    <w:rsid w:val="001D548E"/>
    <w:rsid w:val="001D75D4"/>
    <w:rsid w:val="001E269E"/>
    <w:rsid w:val="001E2AD8"/>
    <w:rsid w:val="001E6191"/>
    <w:rsid w:val="001F1C9B"/>
    <w:rsid w:val="001F2106"/>
    <w:rsid w:val="001F50FB"/>
    <w:rsid w:val="001F5F33"/>
    <w:rsid w:val="00204965"/>
    <w:rsid w:val="0020509A"/>
    <w:rsid w:val="00211BC6"/>
    <w:rsid w:val="002125B5"/>
    <w:rsid w:val="00220645"/>
    <w:rsid w:val="00221BA4"/>
    <w:rsid w:val="002232B2"/>
    <w:rsid w:val="002270CE"/>
    <w:rsid w:val="00227C4E"/>
    <w:rsid w:val="00240A18"/>
    <w:rsid w:val="00256BF1"/>
    <w:rsid w:val="00260816"/>
    <w:rsid w:val="00262A24"/>
    <w:rsid w:val="00264A0D"/>
    <w:rsid w:val="0026518E"/>
    <w:rsid w:val="0027102A"/>
    <w:rsid w:val="00275D81"/>
    <w:rsid w:val="0028723A"/>
    <w:rsid w:val="00291EB3"/>
    <w:rsid w:val="002924FC"/>
    <w:rsid w:val="00294466"/>
    <w:rsid w:val="00295962"/>
    <w:rsid w:val="002B7892"/>
    <w:rsid w:val="002B7D02"/>
    <w:rsid w:val="002D2994"/>
    <w:rsid w:val="002D6BBC"/>
    <w:rsid w:val="002E0326"/>
    <w:rsid w:val="002E2769"/>
    <w:rsid w:val="002E37D7"/>
    <w:rsid w:val="002E5A9A"/>
    <w:rsid w:val="002F3230"/>
    <w:rsid w:val="002F4B59"/>
    <w:rsid w:val="002F599B"/>
    <w:rsid w:val="003002BF"/>
    <w:rsid w:val="00300BD9"/>
    <w:rsid w:val="00307E6F"/>
    <w:rsid w:val="00312501"/>
    <w:rsid w:val="003154F5"/>
    <w:rsid w:val="00315B13"/>
    <w:rsid w:val="00315BB2"/>
    <w:rsid w:val="00317012"/>
    <w:rsid w:val="00322239"/>
    <w:rsid w:val="003238CB"/>
    <w:rsid w:val="00330AC7"/>
    <w:rsid w:val="003339F5"/>
    <w:rsid w:val="003427C8"/>
    <w:rsid w:val="00350ED3"/>
    <w:rsid w:val="0036398D"/>
    <w:rsid w:val="00363BBC"/>
    <w:rsid w:val="00365FC2"/>
    <w:rsid w:val="00366E92"/>
    <w:rsid w:val="003713A1"/>
    <w:rsid w:val="00373EF9"/>
    <w:rsid w:val="00374320"/>
    <w:rsid w:val="00374EA4"/>
    <w:rsid w:val="00384640"/>
    <w:rsid w:val="00386496"/>
    <w:rsid w:val="00390C94"/>
    <w:rsid w:val="00397FC5"/>
    <w:rsid w:val="003A1993"/>
    <w:rsid w:val="003A31ED"/>
    <w:rsid w:val="003A397B"/>
    <w:rsid w:val="003A4900"/>
    <w:rsid w:val="003A55F5"/>
    <w:rsid w:val="003B045B"/>
    <w:rsid w:val="003B0750"/>
    <w:rsid w:val="003B2E38"/>
    <w:rsid w:val="003B3D39"/>
    <w:rsid w:val="003B4B58"/>
    <w:rsid w:val="003B50FC"/>
    <w:rsid w:val="003B59AC"/>
    <w:rsid w:val="003C016B"/>
    <w:rsid w:val="003C0255"/>
    <w:rsid w:val="003C03CC"/>
    <w:rsid w:val="003C3A78"/>
    <w:rsid w:val="003D0EF4"/>
    <w:rsid w:val="003D4825"/>
    <w:rsid w:val="003E3216"/>
    <w:rsid w:val="003E5F33"/>
    <w:rsid w:val="003E5F97"/>
    <w:rsid w:val="003E6D48"/>
    <w:rsid w:val="00403645"/>
    <w:rsid w:val="00404783"/>
    <w:rsid w:val="00410370"/>
    <w:rsid w:val="00421C4D"/>
    <w:rsid w:val="00426441"/>
    <w:rsid w:val="00444E59"/>
    <w:rsid w:val="00445500"/>
    <w:rsid w:val="0044603B"/>
    <w:rsid w:val="00452E19"/>
    <w:rsid w:val="004536FD"/>
    <w:rsid w:val="00454CEF"/>
    <w:rsid w:val="0045639E"/>
    <w:rsid w:val="004567B1"/>
    <w:rsid w:val="00465DDB"/>
    <w:rsid w:val="00467ACA"/>
    <w:rsid w:val="00470A46"/>
    <w:rsid w:val="00473560"/>
    <w:rsid w:val="00476359"/>
    <w:rsid w:val="00476D54"/>
    <w:rsid w:val="00482082"/>
    <w:rsid w:val="00485908"/>
    <w:rsid w:val="00493E35"/>
    <w:rsid w:val="00494116"/>
    <w:rsid w:val="00495612"/>
    <w:rsid w:val="00497720"/>
    <w:rsid w:val="004A1DCC"/>
    <w:rsid w:val="004A3303"/>
    <w:rsid w:val="004A4A14"/>
    <w:rsid w:val="004B6613"/>
    <w:rsid w:val="004C5476"/>
    <w:rsid w:val="004C6FC5"/>
    <w:rsid w:val="004D0C8C"/>
    <w:rsid w:val="004D3906"/>
    <w:rsid w:val="004D74E7"/>
    <w:rsid w:val="004E2B36"/>
    <w:rsid w:val="004E7430"/>
    <w:rsid w:val="004F1F4B"/>
    <w:rsid w:val="004F26F8"/>
    <w:rsid w:val="004F3635"/>
    <w:rsid w:val="004F761B"/>
    <w:rsid w:val="005009E8"/>
    <w:rsid w:val="00505231"/>
    <w:rsid w:val="005056BF"/>
    <w:rsid w:val="00505D70"/>
    <w:rsid w:val="00520913"/>
    <w:rsid w:val="005238A1"/>
    <w:rsid w:val="0052765E"/>
    <w:rsid w:val="00532C50"/>
    <w:rsid w:val="005358DF"/>
    <w:rsid w:val="00546DB6"/>
    <w:rsid w:val="0055360C"/>
    <w:rsid w:val="00555064"/>
    <w:rsid w:val="0055608E"/>
    <w:rsid w:val="00556EF3"/>
    <w:rsid w:val="005614FA"/>
    <w:rsid w:val="005676F6"/>
    <w:rsid w:val="005719E4"/>
    <w:rsid w:val="00581C96"/>
    <w:rsid w:val="00583D6C"/>
    <w:rsid w:val="00585E1A"/>
    <w:rsid w:val="005869ED"/>
    <w:rsid w:val="0059097C"/>
    <w:rsid w:val="00590A65"/>
    <w:rsid w:val="00591486"/>
    <w:rsid w:val="005936DD"/>
    <w:rsid w:val="00595936"/>
    <w:rsid w:val="005968F2"/>
    <w:rsid w:val="00597931"/>
    <w:rsid w:val="005A735D"/>
    <w:rsid w:val="005B4422"/>
    <w:rsid w:val="005C14F2"/>
    <w:rsid w:val="005C3320"/>
    <w:rsid w:val="005D138C"/>
    <w:rsid w:val="005D487A"/>
    <w:rsid w:val="005D73C8"/>
    <w:rsid w:val="005E2531"/>
    <w:rsid w:val="005E61C2"/>
    <w:rsid w:val="005E7DAC"/>
    <w:rsid w:val="005F02DF"/>
    <w:rsid w:val="005F3EBA"/>
    <w:rsid w:val="005F74B3"/>
    <w:rsid w:val="00602B39"/>
    <w:rsid w:val="00612CCF"/>
    <w:rsid w:val="00614491"/>
    <w:rsid w:val="00617124"/>
    <w:rsid w:val="00620093"/>
    <w:rsid w:val="0062697F"/>
    <w:rsid w:val="00631555"/>
    <w:rsid w:val="0064135B"/>
    <w:rsid w:val="00643120"/>
    <w:rsid w:val="006446C6"/>
    <w:rsid w:val="006446D8"/>
    <w:rsid w:val="00644A3D"/>
    <w:rsid w:val="00652F26"/>
    <w:rsid w:val="0065312F"/>
    <w:rsid w:val="006540EF"/>
    <w:rsid w:val="0065644B"/>
    <w:rsid w:val="00661265"/>
    <w:rsid w:val="00661E96"/>
    <w:rsid w:val="00663E2F"/>
    <w:rsid w:val="00666853"/>
    <w:rsid w:val="00670C65"/>
    <w:rsid w:val="006743A0"/>
    <w:rsid w:val="00680207"/>
    <w:rsid w:val="00683532"/>
    <w:rsid w:val="006853E6"/>
    <w:rsid w:val="00686056"/>
    <w:rsid w:val="006863C2"/>
    <w:rsid w:val="00686D22"/>
    <w:rsid w:val="00692D06"/>
    <w:rsid w:val="00695082"/>
    <w:rsid w:val="00695546"/>
    <w:rsid w:val="00696031"/>
    <w:rsid w:val="00697300"/>
    <w:rsid w:val="006A07EA"/>
    <w:rsid w:val="006A7A10"/>
    <w:rsid w:val="006B049A"/>
    <w:rsid w:val="006B5FCF"/>
    <w:rsid w:val="006B73E5"/>
    <w:rsid w:val="006B7AC4"/>
    <w:rsid w:val="006C489D"/>
    <w:rsid w:val="006C789E"/>
    <w:rsid w:val="006D186A"/>
    <w:rsid w:val="006E328D"/>
    <w:rsid w:val="006E6A21"/>
    <w:rsid w:val="006E72DF"/>
    <w:rsid w:val="006E76CA"/>
    <w:rsid w:val="006F02C6"/>
    <w:rsid w:val="006F4636"/>
    <w:rsid w:val="007001C9"/>
    <w:rsid w:val="0070065D"/>
    <w:rsid w:val="00706DD3"/>
    <w:rsid w:val="00714E66"/>
    <w:rsid w:val="0071556A"/>
    <w:rsid w:val="007203AC"/>
    <w:rsid w:val="0072089E"/>
    <w:rsid w:val="00721691"/>
    <w:rsid w:val="00722A4D"/>
    <w:rsid w:val="0072449C"/>
    <w:rsid w:val="007260D5"/>
    <w:rsid w:val="00732CB1"/>
    <w:rsid w:val="007341B1"/>
    <w:rsid w:val="00736C5B"/>
    <w:rsid w:val="007402B0"/>
    <w:rsid w:val="0074183D"/>
    <w:rsid w:val="00746B49"/>
    <w:rsid w:val="00747101"/>
    <w:rsid w:val="00750A11"/>
    <w:rsid w:val="007539ED"/>
    <w:rsid w:val="00753F44"/>
    <w:rsid w:val="00760A95"/>
    <w:rsid w:val="00760C42"/>
    <w:rsid w:val="0076196B"/>
    <w:rsid w:val="007730D3"/>
    <w:rsid w:val="0077541A"/>
    <w:rsid w:val="00776365"/>
    <w:rsid w:val="007767F4"/>
    <w:rsid w:val="007830DD"/>
    <w:rsid w:val="00796021"/>
    <w:rsid w:val="007A2C2C"/>
    <w:rsid w:val="007A5AF8"/>
    <w:rsid w:val="007A5C9C"/>
    <w:rsid w:val="007B78A8"/>
    <w:rsid w:val="007C6C4F"/>
    <w:rsid w:val="007E26B6"/>
    <w:rsid w:val="007E2FDB"/>
    <w:rsid w:val="007E5186"/>
    <w:rsid w:val="007F0C2C"/>
    <w:rsid w:val="007F3BC5"/>
    <w:rsid w:val="007F6E95"/>
    <w:rsid w:val="00804A03"/>
    <w:rsid w:val="00816FCB"/>
    <w:rsid w:val="00822B57"/>
    <w:rsid w:val="00823E69"/>
    <w:rsid w:val="00824367"/>
    <w:rsid w:val="00826B29"/>
    <w:rsid w:val="008328B0"/>
    <w:rsid w:val="00834EAF"/>
    <w:rsid w:val="00840BAC"/>
    <w:rsid w:val="00841AAB"/>
    <w:rsid w:val="008501B2"/>
    <w:rsid w:val="00850C97"/>
    <w:rsid w:val="008526AA"/>
    <w:rsid w:val="00852C6D"/>
    <w:rsid w:val="0085359E"/>
    <w:rsid w:val="00857E7C"/>
    <w:rsid w:val="00866CFD"/>
    <w:rsid w:val="00870963"/>
    <w:rsid w:val="00876162"/>
    <w:rsid w:val="00883AE8"/>
    <w:rsid w:val="008849EA"/>
    <w:rsid w:val="00891E0A"/>
    <w:rsid w:val="0089483B"/>
    <w:rsid w:val="0089531D"/>
    <w:rsid w:val="008A3EFC"/>
    <w:rsid w:val="008B14F4"/>
    <w:rsid w:val="008B328D"/>
    <w:rsid w:val="008B66AD"/>
    <w:rsid w:val="008C42B1"/>
    <w:rsid w:val="008D0567"/>
    <w:rsid w:val="008D2F19"/>
    <w:rsid w:val="008D3317"/>
    <w:rsid w:val="008D3549"/>
    <w:rsid w:val="008D5688"/>
    <w:rsid w:val="008E0F69"/>
    <w:rsid w:val="008E3362"/>
    <w:rsid w:val="008E69E9"/>
    <w:rsid w:val="008F2C5C"/>
    <w:rsid w:val="008F4466"/>
    <w:rsid w:val="00900004"/>
    <w:rsid w:val="00905C6D"/>
    <w:rsid w:val="00905D04"/>
    <w:rsid w:val="0091061B"/>
    <w:rsid w:val="009148D1"/>
    <w:rsid w:val="009168DA"/>
    <w:rsid w:val="00917A13"/>
    <w:rsid w:val="00920110"/>
    <w:rsid w:val="00920690"/>
    <w:rsid w:val="009243B1"/>
    <w:rsid w:val="00931CD1"/>
    <w:rsid w:val="009339DD"/>
    <w:rsid w:val="00935873"/>
    <w:rsid w:val="00943CDF"/>
    <w:rsid w:val="00944B94"/>
    <w:rsid w:val="009464B8"/>
    <w:rsid w:val="0094717D"/>
    <w:rsid w:val="00951E5B"/>
    <w:rsid w:val="00961861"/>
    <w:rsid w:val="0096244A"/>
    <w:rsid w:val="00963DE9"/>
    <w:rsid w:val="0096564D"/>
    <w:rsid w:val="009677D6"/>
    <w:rsid w:val="0097078B"/>
    <w:rsid w:val="00975892"/>
    <w:rsid w:val="00983FCE"/>
    <w:rsid w:val="00984A63"/>
    <w:rsid w:val="00985AA3"/>
    <w:rsid w:val="00985BED"/>
    <w:rsid w:val="00991D4E"/>
    <w:rsid w:val="00994D70"/>
    <w:rsid w:val="00995FC1"/>
    <w:rsid w:val="009974CD"/>
    <w:rsid w:val="009A210C"/>
    <w:rsid w:val="009A49BF"/>
    <w:rsid w:val="009A79BD"/>
    <w:rsid w:val="009B1305"/>
    <w:rsid w:val="009B1FBA"/>
    <w:rsid w:val="009B4D66"/>
    <w:rsid w:val="009B4FC0"/>
    <w:rsid w:val="009C5F89"/>
    <w:rsid w:val="009D670B"/>
    <w:rsid w:val="009E0D21"/>
    <w:rsid w:val="009E548E"/>
    <w:rsid w:val="009F01EC"/>
    <w:rsid w:val="009F06F6"/>
    <w:rsid w:val="009F402E"/>
    <w:rsid w:val="009F5CC5"/>
    <w:rsid w:val="009F7718"/>
    <w:rsid w:val="00A02C81"/>
    <w:rsid w:val="00A04FC3"/>
    <w:rsid w:val="00A053C3"/>
    <w:rsid w:val="00A10D5A"/>
    <w:rsid w:val="00A1195B"/>
    <w:rsid w:val="00A346E7"/>
    <w:rsid w:val="00A35F7B"/>
    <w:rsid w:val="00A40825"/>
    <w:rsid w:val="00A43C5C"/>
    <w:rsid w:val="00A46717"/>
    <w:rsid w:val="00A508FB"/>
    <w:rsid w:val="00A518F8"/>
    <w:rsid w:val="00A57D21"/>
    <w:rsid w:val="00A60C0D"/>
    <w:rsid w:val="00A628E3"/>
    <w:rsid w:val="00A674B8"/>
    <w:rsid w:val="00A7333B"/>
    <w:rsid w:val="00A8475A"/>
    <w:rsid w:val="00A91F0A"/>
    <w:rsid w:val="00A945AC"/>
    <w:rsid w:val="00A96972"/>
    <w:rsid w:val="00AB43E2"/>
    <w:rsid w:val="00AB4BA0"/>
    <w:rsid w:val="00AC3F48"/>
    <w:rsid w:val="00AE120C"/>
    <w:rsid w:val="00AE5FAC"/>
    <w:rsid w:val="00AF0AEC"/>
    <w:rsid w:val="00AF3B68"/>
    <w:rsid w:val="00AF3F0D"/>
    <w:rsid w:val="00AF4155"/>
    <w:rsid w:val="00AF53E4"/>
    <w:rsid w:val="00AF7A08"/>
    <w:rsid w:val="00B02F0B"/>
    <w:rsid w:val="00B0323D"/>
    <w:rsid w:val="00B059B7"/>
    <w:rsid w:val="00B05E60"/>
    <w:rsid w:val="00B12397"/>
    <w:rsid w:val="00B2232D"/>
    <w:rsid w:val="00B2322D"/>
    <w:rsid w:val="00B238AA"/>
    <w:rsid w:val="00B31DA0"/>
    <w:rsid w:val="00B33FBE"/>
    <w:rsid w:val="00B3581A"/>
    <w:rsid w:val="00B35B3F"/>
    <w:rsid w:val="00B36B21"/>
    <w:rsid w:val="00B36F93"/>
    <w:rsid w:val="00B37E19"/>
    <w:rsid w:val="00B44686"/>
    <w:rsid w:val="00B46E33"/>
    <w:rsid w:val="00B47923"/>
    <w:rsid w:val="00B47BB7"/>
    <w:rsid w:val="00B50938"/>
    <w:rsid w:val="00B50AFF"/>
    <w:rsid w:val="00B51B99"/>
    <w:rsid w:val="00B5233C"/>
    <w:rsid w:val="00B53CD1"/>
    <w:rsid w:val="00B57725"/>
    <w:rsid w:val="00B61353"/>
    <w:rsid w:val="00B6657C"/>
    <w:rsid w:val="00B67356"/>
    <w:rsid w:val="00B67E01"/>
    <w:rsid w:val="00B71157"/>
    <w:rsid w:val="00B71744"/>
    <w:rsid w:val="00B72B65"/>
    <w:rsid w:val="00B74B50"/>
    <w:rsid w:val="00B83D15"/>
    <w:rsid w:val="00BA314F"/>
    <w:rsid w:val="00BA405A"/>
    <w:rsid w:val="00BB1416"/>
    <w:rsid w:val="00BB65B8"/>
    <w:rsid w:val="00BC0440"/>
    <w:rsid w:val="00BD1E40"/>
    <w:rsid w:val="00BE03ED"/>
    <w:rsid w:val="00BE087B"/>
    <w:rsid w:val="00BE4085"/>
    <w:rsid w:val="00BE4145"/>
    <w:rsid w:val="00BF1069"/>
    <w:rsid w:val="00C0004E"/>
    <w:rsid w:val="00C011C8"/>
    <w:rsid w:val="00C12261"/>
    <w:rsid w:val="00C15B8C"/>
    <w:rsid w:val="00C170E1"/>
    <w:rsid w:val="00C208F2"/>
    <w:rsid w:val="00C21732"/>
    <w:rsid w:val="00C22303"/>
    <w:rsid w:val="00C23ED7"/>
    <w:rsid w:val="00C24369"/>
    <w:rsid w:val="00C27F2E"/>
    <w:rsid w:val="00C308E9"/>
    <w:rsid w:val="00C320E1"/>
    <w:rsid w:val="00C34E40"/>
    <w:rsid w:val="00C515F5"/>
    <w:rsid w:val="00C55775"/>
    <w:rsid w:val="00C65574"/>
    <w:rsid w:val="00C6765F"/>
    <w:rsid w:val="00C80562"/>
    <w:rsid w:val="00C91552"/>
    <w:rsid w:val="00C924D7"/>
    <w:rsid w:val="00C9323F"/>
    <w:rsid w:val="00C95FE6"/>
    <w:rsid w:val="00CA3F63"/>
    <w:rsid w:val="00CA5DA5"/>
    <w:rsid w:val="00CA5F7A"/>
    <w:rsid w:val="00CB2679"/>
    <w:rsid w:val="00CB3F09"/>
    <w:rsid w:val="00CB5AFA"/>
    <w:rsid w:val="00CC2AAE"/>
    <w:rsid w:val="00CD7EB0"/>
    <w:rsid w:val="00CE35C0"/>
    <w:rsid w:val="00CE60CB"/>
    <w:rsid w:val="00CF20B7"/>
    <w:rsid w:val="00CF7356"/>
    <w:rsid w:val="00D02C26"/>
    <w:rsid w:val="00D11E9A"/>
    <w:rsid w:val="00D1209A"/>
    <w:rsid w:val="00D3038D"/>
    <w:rsid w:val="00D319F5"/>
    <w:rsid w:val="00D34C1A"/>
    <w:rsid w:val="00D352A5"/>
    <w:rsid w:val="00D43B9D"/>
    <w:rsid w:val="00D43E6E"/>
    <w:rsid w:val="00D47F37"/>
    <w:rsid w:val="00D50340"/>
    <w:rsid w:val="00D535E8"/>
    <w:rsid w:val="00D5741B"/>
    <w:rsid w:val="00D67D67"/>
    <w:rsid w:val="00D7074C"/>
    <w:rsid w:val="00D72B99"/>
    <w:rsid w:val="00D7540D"/>
    <w:rsid w:val="00D80887"/>
    <w:rsid w:val="00D818F9"/>
    <w:rsid w:val="00D8301C"/>
    <w:rsid w:val="00D94FB0"/>
    <w:rsid w:val="00DA0592"/>
    <w:rsid w:val="00DA0BE3"/>
    <w:rsid w:val="00DA36E9"/>
    <w:rsid w:val="00DA785E"/>
    <w:rsid w:val="00DB1772"/>
    <w:rsid w:val="00DE3366"/>
    <w:rsid w:val="00DE5CD1"/>
    <w:rsid w:val="00DE6366"/>
    <w:rsid w:val="00DF14C1"/>
    <w:rsid w:val="00DF208B"/>
    <w:rsid w:val="00DF4FD7"/>
    <w:rsid w:val="00DF6BC9"/>
    <w:rsid w:val="00DF7337"/>
    <w:rsid w:val="00DF7E73"/>
    <w:rsid w:val="00E00D3F"/>
    <w:rsid w:val="00E05429"/>
    <w:rsid w:val="00E1049C"/>
    <w:rsid w:val="00E1179E"/>
    <w:rsid w:val="00E17429"/>
    <w:rsid w:val="00E20E2E"/>
    <w:rsid w:val="00E239C6"/>
    <w:rsid w:val="00E24569"/>
    <w:rsid w:val="00E32E25"/>
    <w:rsid w:val="00E33F61"/>
    <w:rsid w:val="00E34F3E"/>
    <w:rsid w:val="00E4323D"/>
    <w:rsid w:val="00E4351A"/>
    <w:rsid w:val="00E43A7C"/>
    <w:rsid w:val="00E44C04"/>
    <w:rsid w:val="00E507C2"/>
    <w:rsid w:val="00E57C69"/>
    <w:rsid w:val="00E65064"/>
    <w:rsid w:val="00E66F02"/>
    <w:rsid w:val="00E80089"/>
    <w:rsid w:val="00E81491"/>
    <w:rsid w:val="00E81505"/>
    <w:rsid w:val="00E959F0"/>
    <w:rsid w:val="00EA3285"/>
    <w:rsid w:val="00EA4D5B"/>
    <w:rsid w:val="00EA5CA1"/>
    <w:rsid w:val="00EA6269"/>
    <w:rsid w:val="00EB1079"/>
    <w:rsid w:val="00EB1FB2"/>
    <w:rsid w:val="00EB3728"/>
    <w:rsid w:val="00EB7944"/>
    <w:rsid w:val="00EC4320"/>
    <w:rsid w:val="00ED094B"/>
    <w:rsid w:val="00ED0ECE"/>
    <w:rsid w:val="00ED4834"/>
    <w:rsid w:val="00EE5C8B"/>
    <w:rsid w:val="00EE69F8"/>
    <w:rsid w:val="00EF10B5"/>
    <w:rsid w:val="00EF25F4"/>
    <w:rsid w:val="00EF2DB5"/>
    <w:rsid w:val="00EF301E"/>
    <w:rsid w:val="00EF6BA7"/>
    <w:rsid w:val="00F03A69"/>
    <w:rsid w:val="00F06EFB"/>
    <w:rsid w:val="00F07012"/>
    <w:rsid w:val="00F10CE8"/>
    <w:rsid w:val="00F145BE"/>
    <w:rsid w:val="00F240DE"/>
    <w:rsid w:val="00F33F84"/>
    <w:rsid w:val="00F376A7"/>
    <w:rsid w:val="00F41D29"/>
    <w:rsid w:val="00F4237D"/>
    <w:rsid w:val="00F42AC4"/>
    <w:rsid w:val="00F51370"/>
    <w:rsid w:val="00F558A4"/>
    <w:rsid w:val="00F63807"/>
    <w:rsid w:val="00F80058"/>
    <w:rsid w:val="00F82BA4"/>
    <w:rsid w:val="00F856F5"/>
    <w:rsid w:val="00F875A7"/>
    <w:rsid w:val="00F87D0D"/>
    <w:rsid w:val="00F96061"/>
    <w:rsid w:val="00FA25DC"/>
    <w:rsid w:val="00FC120C"/>
    <w:rsid w:val="00FC1D03"/>
    <w:rsid w:val="00FC3656"/>
    <w:rsid w:val="00FC3E6C"/>
    <w:rsid w:val="00FC44E4"/>
    <w:rsid w:val="00FD08DA"/>
    <w:rsid w:val="00FE37E1"/>
    <w:rsid w:val="00FE4DF5"/>
    <w:rsid w:val="00FE5216"/>
    <w:rsid w:val="00FE7910"/>
    <w:rsid w:val="00FF2104"/>
    <w:rsid w:val="00FF540E"/>
    <w:rsid w:val="00FF719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11458"/>
  <w15:docId w15:val="{EE96949C-1EA9-4664-8DD1-2EA595EA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DE7"/>
  </w:style>
  <w:style w:type="paragraph" w:styleId="Heading1">
    <w:name w:val="heading 1"/>
    <w:basedOn w:val="Normal"/>
    <w:next w:val="Normal"/>
    <w:link w:val="Heading1Char"/>
    <w:uiPriority w:val="9"/>
    <w:qFormat/>
    <w:rsid w:val="00454C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4C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4C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C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4C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4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C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4C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4C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C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4C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4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CEF"/>
    <w:rPr>
      <w:rFonts w:eastAsiaTheme="majorEastAsia" w:cstheme="majorBidi"/>
      <w:color w:val="272727" w:themeColor="text1" w:themeTint="D8"/>
    </w:rPr>
  </w:style>
  <w:style w:type="paragraph" w:styleId="Title">
    <w:name w:val="Title"/>
    <w:basedOn w:val="Normal"/>
    <w:next w:val="Normal"/>
    <w:link w:val="TitleChar"/>
    <w:uiPriority w:val="10"/>
    <w:qFormat/>
    <w:rsid w:val="00454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CEF"/>
    <w:pPr>
      <w:spacing w:before="160"/>
      <w:jc w:val="center"/>
    </w:pPr>
    <w:rPr>
      <w:i/>
      <w:iCs/>
      <w:color w:val="404040" w:themeColor="text1" w:themeTint="BF"/>
    </w:rPr>
  </w:style>
  <w:style w:type="character" w:customStyle="1" w:styleId="QuoteChar">
    <w:name w:val="Quote Char"/>
    <w:basedOn w:val="DefaultParagraphFont"/>
    <w:link w:val="Quote"/>
    <w:uiPriority w:val="29"/>
    <w:rsid w:val="00454CEF"/>
    <w:rPr>
      <w:i/>
      <w:iCs/>
      <w:color w:val="404040" w:themeColor="text1" w:themeTint="BF"/>
    </w:rPr>
  </w:style>
  <w:style w:type="paragraph" w:styleId="ListParagraph">
    <w:name w:val="List Paragraph"/>
    <w:basedOn w:val="Normal"/>
    <w:uiPriority w:val="34"/>
    <w:qFormat/>
    <w:rsid w:val="00454CEF"/>
    <w:pPr>
      <w:ind w:left="720"/>
      <w:contextualSpacing/>
    </w:pPr>
  </w:style>
  <w:style w:type="character" w:styleId="IntenseEmphasis">
    <w:name w:val="Intense Emphasis"/>
    <w:basedOn w:val="DefaultParagraphFont"/>
    <w:uiPriority w:val="21"/>
    <w:qFormat/>
    <w:rsid w:val="00454CEF"/>
    <w:rPr>
      <w:i/>
      <w:iCs/>
      <w:color w:val="2F5496" w:themeColor="accent1" w:themeShade="BF"/>
    </w:rPr>
  </w:style>
  <w:style w:type="paragraph" w:styleId="IntenseQuote">
    <w:name w:val="Intense Quote"/>
    <w:basedOn w:val="Normal"/>
    <w:next w:val="Normal"/>
    <w:link w:val="IntenseQuoteChar"/>
    <w:uiPriority w:val="30"/>
    <w:qFormat/>
    <w:rsid w:val="00454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4CEF"/>
    <w:rPr>
      <w:i/>
      <w:iCs/>
      <w:color w:val="2F5496" w:themeColor="accent1" w:themeShade="BF"/>
    </w:rPr>
  </w:style>
  <w:style w:type="character" w:styleId="IntenseReference">
    <w:name w:val="Intense Reference"/>
    <w:basedOn w:val="DefaultParagraphFont"/>
    <w:uiPriority w:val="32"/>
    <w:qFormat/>
    <w:rsid w:val="00454CEF"/>
    <w:rPr>
      <w:b/>
      <w:bCs/>
      <w:smallCaps/>
      <w:color w:val="2F5496" w:themeColor="accent1" w:themeShade="BF"/>
      <w:spacing w:val="5"/>
    </w:rPr>
  </w:style>
  <w:style w:type="character" w:styleId="Hyperlink">
    <w:name w:val="Hyperlink"/>
    <w:basedOn w:val="DefaultParagraphFont"/>
    <w:uiPriority w:val="99"/>
    <w:unhideWhenUsed/>
    <w:rsid w:val="00816FCB"/>
    <w:rPr>
      <w:color w:val="0563C1" w:themeColor="hyperlink"/>
      <w:u w:val="single"/>
    </w:rPr>
  </w:style>
  <w:style w:type="character" w:customStyle="1" w:styleId="UnresolvedMention1">
    <w:name w:val="Unresolved Mention1"/>
    <w:basedOn w:val="DefaultParagraphFont"/>
    <w:uiPriority w:val="99"/>
    <w:semiHidden/>
    <w:unhideWhenUsed/>
    <w:rsid w:val="00816FCB"/>
    <w:rPr>
      <w:color w:val="605E5C"/>
      <w:shd w:val="clear" w:color="auto" w:fill="E1DFDD"/>
    </w:rPr>
  </w:style>
  <w:style w:type="paragraph" w:styleId="NormalWeb">
    <w:name w:val="Normal (Web)"/>
    <w:basedOn w:val="Normal"/>
    <w:uiPriority w:val="99"/>
    <w:semiHidden/>
    <w:unhideWhenUsed/>
    <w:rsid w:val="00BB1416"/>
    <w:rPr>
      <w:rFonts w:ascii="Times New Roman" w:hAnsi="Times New Roman" w:cs="Times New Roman"/>
      <w:sz w:val="24"/>
      <w:szCs w:val="24"/>
    </w:rPr>
  </w:style>
  <w:style w:type="paragraph" w:styleId="Header">
    <w:name w:val="header"/>
    <w:basedOn w:val="Normal"/>
    <w:link w:val="HeaderChar"/>
    <w:uiPriority w:val="99"/>
    <w:unhideWhenUsed/>
    <w:rsid w:val="00870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963"/>
  </w:style>
  <w:style w:type="paragraph" w:styleId="Footer">
    <w:name w:val="footer"/>
    <w:basedOn w:val="Normal"/>
    <w:link w:val="FooterChar"/>
    <w:uiPriority w:val="99"/>
    <w:unhideWhenUsed/>
    <w:rsid w:val="00870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963"/>
  </w:style>
  <w:style w:type="paragraph" w:customStyle="1" w:styleId="c-reading-companionreference-citation">
    <w:name w:val="c-reading-companion__reference-citation"/>
    <w:basedOn w:val="Normal"/>
    <w:rsid w:val="00A91F0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ff6">
    <w:name w:val="ff6"/>
    <w:basedOn w:val="DefaultParagraphFont"/>
    <w:rsid w:val="00943CDF"/>
  </w:style>
  <w:style w:type="character" w:customStyle="1" w:styleId="a">
    <w:name w:val="_"/>
    <w:basedOn w:val="DefaultParagraphFont"/>
    <w:rsid w:val="00943CDF"/>
  </w:style>
  <w:style w:type="character" w:customStyle="1" w:styleId="lsa">
    <w:name w:val="lsa"/>
    <w:basedOn w:val="DefaultParagraphFont"/>
    <w:rsid w:val="00943CDF"/>
  </w:style>
  <w:style w:type="character" w:customStyle="1" w:styleId="ffa">
    <w:name w:val="ffa"/>
    <w:basedOn w:val="DefaultParagraphFont"/>
    <w:rsid w:val="00943CDF"/>
  </w:style>
  <w:style w:type="character" w:customStyle="1" w:styleId="ls4">
    <w:name w:val="ls4"/>
    <w:basedOn w:val="DefaultParagraphFont"/>
    <w:rsid w:val="00943CDF"/>
  </w:style>
  <w:style w:type="character" w:customStyle="1" w:styleId="ff7">
    <w:name w:val="ff7"/>
    <w:basedOn w:val="DefaultParagraphFont"/>
    <w:rsid w:val="003E5F33"/>
  </w:style>
  <w:style w:type="paragraph" w:styleId="BalloonText">
    <w:name w:val="Balloon Text"/>
    <w:basedOn w:val="Normal"/>
    <w:link w:val="BalloonTextChar"/>
    <w:uiPriority w:val="99"/>
    <w:semiHidden/>
    <w:unhideWhenUsed/>
    <w:rsid w:val="00747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101"/>
    <w:rPr>
      <w:rFonts w:ascii="Tahoma" w:hAnsi="Tahoma" w:cs="Tahoma"/>
      <w:sz w:val="16"/>
      <w:szCs w:val="16"/>
    </w:rPr>
  </w:style>
  <w:style w:type="character" w:styleId="Strong">
    <w:name w:val="Strong"/>
    <w:basedOn w:val="DefaultParagraphFont"/>
    <w:uiPriority w:val="22"/>
    <w:qFormat/>
    <w:rsid w:val="00683532"/>
    <w:rPr>
      <w:b/>
      <w:bCs/>
    </w:rPr>
  </w:style>
  <w:style w:type="paragraph" w:customStyle="1" w:styleId="Body">
    <w:name w:val="Body"/>
    <w:basedOn w:val="Normal"/>
    <w:rsid w:val="0028723A"/>
    <w:pPr>
      <w:spacing w:after="240" w:line="240" w:lineRule="auto"/>
      <w:jc w:val="both"/>
    </w:pPr>
    <w:rPr>
      <w:rFonts w:ascii="Helvetica" w:eastAsia="Times New Roman" w:hAnsi="Helvetica" w:cs="Times New Roman"/>
      <w:kern w:val="0"/>
      <w:sz w:val="20"/>
      <w:szCs w:val="20"/>
      <w:lang w:val="en-US"/>
    </w:rPr>
  </w:style>
  <w:style w:type="character" w:styleId="Emphasis">
    <w:name w:val="Emphasis"/>
    <w:basedOn w:val="DefaultParagraphFont"/>
    <w:uiPriority w:val="20"/>
    <w:qFormat/>
    <w:rsid w:val="004E2B36"/>
    <w:rPr>
      <w:i/>
      <w:iCs/>
    </w:rPr>
  </w:style>
  <w:style w:type="character" w:customStyle="1" w:styleId="uv3um">
    <w:name w:val="uv3um"/>
    <w:basedOn w:val="DefaultParagraphFont"/>
    <w:rsid w:val="00736C5B"/>
  </w:style>
  <w:style w:type="character" w:customStyle="1" w:styleId="oxzekf">
    <w:name w:val="oxzekf"/>
    <w:basedOn w:val="DefaultParagraphFont"/>
    <w:rsid w:val="00D72B99"/>
  </w:style>
  <w:style w:type="character" w:customStyle="1" w:styleId="nowrap">
    <w:name w:val="nowrap"/>
    <w:basedOn w:val="DefaultParagraphFont"/>
    <w:rsid w:val="00A96972"/>
  </w:style>
  <w:style w:type="character" w:styleId="UnresolvedMention">
    <w:name w:val="Unresolved Mention"/>
    <w:basedOn w:val="DefaultParagraphFont"/>
    <w:uiPriority w:val="99"/>
    <w:semiHidden/>
    <w:unhideWhenUsed/>
    <w:rsid w:val="007A5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054">
      <w:bodyDiv w:val="1"/>
      <w:marLeft w:val="0"/>
      <w:marRight w:val="0"/>
      <w:marTop w:val="0"/>
      <w:marBottom w:val="0"/>
      <w:divBdr>
        <w:top w:val="none" w:sz="0" w:space="0" w:color="auto"/>
        <w:left w:val="none" w:sz="0" w:space="0" w:color="auto"/>
        <w:bottom w:val="none" w:sz="0" w:space="0" w:color="auto"/>
        <w:right w:val="none" w:sz="0" w:space="0" w:color="auto"/>
      </w:divBdr>
    </w:div>
    <w:div w:id="88353268">
      <w:bodyDiv w:val="1"/>
      <w:marLeft w:val="0"/>
      <w:marRight w:val="0"/>
      <w:marTop w:val="0"/>
      <w:marBottom w:val="0"/>
      <w:divBdr>
        <w:top w:val="none" w:sz="0" w:space="0" w:color="auto"/>
        <w:left w:val="none" w:sz="0" w:space="0" w:color="auto"/>
        <w:bottom w:val="none" w:sz="0" w:space="0" w:color="auto"/>
        <w:right w:val="none" w:sz="0" w:space="0" w:color="auto"/>
      </w:divBdr>
    </w:div>
    <w:div w:id="153616587">
      <w:bodyDiv w:val="1"/>
      <w:marLeft w:val="0"/>
      <w:marRight w:val="0"/>
      <w:marTop w:val="0"/>
      <w:marBottom w:val="0"/>
      <w:divBdr>
        <w:top w:val="none" w:sz="0" w:space="0" w:color="auto"/>
        <w:left w:val="none" w:sz="0" w:space="0" w:color="auto"/>
        <w:bottom w:val="none" w:sz="0" w:space="0" w:color="auto"/>
        <w:right w:val="none" w:sz="0" w:space="0" w:color="auto"/>
      </w:divBdr>
    </w:div>
    <w:div w:id="219754405">
      <w:bodyDiv w:val="1"/>
      <w:marLeft w:val="0"/>
      <w:marRight w:val="0"/>
      <w:marTop w:val="0"/>
      <w:marBottom w:val="0"/>
      <w:divBdr>
        <w:top w:val="none" w:sz="0" w:space="0" w:color="auto"/>
        <w:left w:val="none" w:sz="0" w:space="0" w:color="auto"/>
        <w:bottom w:val="none" w:sz="0" w:space="0" w:color="auto"/>
        <w:right w:val="none" w:sz="0" w:space="0" w:color="auto"/>
      </w:divBdr>
    </w:div>
    <w:div w:id="269777099">
      <w:bodyDiv w:val="1"/>
      <w:marLeft w:val="0"/>
      <w:marRight w:val="0"/>
      <w:marTop w:val="0"/>
      <w:marBottom w:val="0"/>
      <w:divBdr>
        <w:top w:val="none" w:sz="0" w:space="0" w:color="auto"/>
        <w:left w:val="none" w:sz="0" w:space="0" w:color="auto"/>
        <w:bottom w:val="none" w:sz="0" w:space="0" w:color="auto"/>
        <w:right w:val="none" w:sz="0" w:space="0" w:color="auto"/>
      </w:divBdr>
    </w:div>
    <w:div w:id="370883586">
      <w:bodyDiv w:val="1"/>
      <w:marLeft w:val="0"/>
      <w:marRight w:val="0"/>
      <w:marTop w:val="0"/>
      <w:marBottom w:val="0"/>
      <w:divBdr>
        <w:top w:val="none" w:sz="0" w:space="0" w:color="auto"/>
        <w:left w:val="none" w:sz="0" w:space="0" w:color="auto"/>
        <w:bottom w:val="none" w:sz="0" w:space="0" w:color="auto"/>
        <w:right w:val="none" w:sz="0" w:space="0" w:color="auto"/>
      </w:divBdr>
    </w:div>
    <w:div w:id="405031020">
      <w:bodyDiv w:val="1"/>
      <w:marLeft w:val="0"/>
      <w:marRight w:val="0"/>
      <w:marTop w:val="0"/>
      <w:marBottom w:val="0"/>
      <w:divBdr>
        <w:top w:val="none" w:sz="0" w:space="0" w:color="auto"/>
        <w:left w:val="none" w:sz="0" w:space="0" w:color="auto"/>
        <w:bottom w:val="none" w:sz="0" w:space="0" w:color="auto"/>
        <w:right w:val="none" w:sz="0" w:space="0" w:color="auto"/>
      </w:divBdr>
    </w:div>
    <w:div w:id="444429584">
      <w:bodyDiv w:val="1"/>
      <w:marLeft w:val="0"/>
      <w:marRight w:val="0"/>
      <w:marTop w:val="0"/>
      <w:marBottom w:val="0"/>
      <w:divBdr>
        <w:top w:val="none" w:sz="0" w:space="0" w:color="auto"/>
        <w:left w:val="none" w:sz="0" w:space="0" w:color="auto"/>
        <w:bottom w:val="none" w:sz="0" w:space="0" w:color="auto"/>
        <w:right w:val="none" w:sz="0" w:space="0" w:color="auto"/>
      </w:divBdr>
    </w:div>
    <w:div w:id="467552636">
      <w:bodyDiv w:val="1"/>
      <w:marLeft w:val="0"/>
      <w:marRight w:val="0"/>
      <w:marTop w:val="0"/>
      <w:marBottom w:val="0"/>
      <w:divBdr>
        <w:top w:val="none" w:sz="0" w:space="0" w:color="auto"/>
        <w:left w:val="none" w:sz="0" w:space="0" w:color="auto"/>
        <w:bottom w:val="none" w:sz="0" w:space="0" w:color="auto"/>
        <w:right w:val="none" w:sz="0" w:space="0" w:color="auto"/>
      </w:divBdr>
    </w:div>
    <w:div w:id="623728505">
      <w:bodyDiv w:val="1"/>
      <w:marLeft w:val="0"/>
      <w:marRight w:val="0"/>
      <w:marTop w:val="0"/>
      <w:marBottom w:val="0"/>
      <w:divBdr>
        <w:top w:val="none" w:sz="0" w:space="0" w:color="auto"/>
        <w:left w:val="none" w:sz="0" w:space="0" w:color="auto"/>
        <w:bottom w:val="none" w:sz="0" w:space="0" w:color="auto"/>
        <w:right w:val="none" w:sz="0" w:space="0" w:color="auto"/>
      </w:divBdr>
    </w:div>
    <w:div w:id="627862073">
      <w:bodyDiv w:val="1"/>
      <w:marLeft w:val="0"/>
      <w:marRight w:val="0"/>
      <w:marTop w:val="0"/>
      <w:marBottom w:val="0"/>
      <w:divBdr>
        <w:top w:val="none" w:sz="0" w:space="0" w:color="auto"/>
        <w:left w:val="none" w:sz="0" w:space="0" w:color="auto"/>
        <w:bottom w:val="none" w:sz="0" w:space="0" w:color="auto"/>
        <w:right w:val="none" w:sz="0" w:space="0" w:color="auto"/>
      </w:divBdr>
    </w:div>
    <w:div w:id="653022974">
      <w:bodyDiv w:val="1"/>
      <w:marLeft w:val="0"/>
      <w:marRight w:val="0"/>
      <w:marTop w:val="0"/>
      <w:marBottom w:val="0"/>
      <w:divBdr>
        <w:top w:val="none" w:sz="0" w:space="0" w:color="auto"/>
        <w:left w:val="none" w:sz="0" w:space="0" w:color="auto"/>
        <w:bottom w:val="none" w:sz="0" w:space="0" w:color="auto"/>
        <w:right w:val="none" w:sz="0" w:space="0" w:color="auto"/>
      </w:divBdr>
    </w:div>
    <w:div w:id="702290189">
      <w:bodyDiv w:val="1"/>
      <w:marLeft w:val="0"/>
      <w:marRight w:val="0"/>
      <w:marTop w:val="0"/>
      <w:marBottom w:val="0"/>
      <w:divBdr>
        <w:top w:val="none" w:sz="0" w:space="0" w:color="auto"/>
        <w:left w:val="none" w:sz="0" w:space="0" w:color="auto"/>
        <w:bottom w:val="none" w:sz="0" w:space="0" w:color="auto"/>
        <w:right w:val="none" w:sz="0" w:space="0" w:color="auto"/>
      </w:divBdr>
    </w:div>
    <w:div w:id="843401387">
      <w:bodyDiv w:val="1"/>
      <w:marLeft w:val="0"/>
      <w:marRight w:val="0"/>
      <w:marTop w:val="0"/>
      <w:marBottom w:val="0"/>
      <w:divBdr>
        <w:top w:val="none" w:sz="0" w:space="0" w:color="auto"/>
        <w:left w:val="none" w:sz="0" w:space="0" w:color="auto"/>
        <w:bottom w:val="none" w:sz="0" w:space="0" w:color="auto"/>
        <w:right w:val="none" w:sz="0" w:space="0" w:color="auto"/>
      </w:divBdr>
    </w:div>
    <w:div w:id="854880125">
      <w:bodyDiv w:val="1"/>
      <w:marLeft w:val="0"/>
      <w:marRight w:val="0"/>
      <w:marTop w:val="0"/>
      <w:marBottom w:val="0"/>
      <w:divBdr>
        <w:top w:val="none" w:sz="0" w:space="0" w:color="auto"/>
        <w:left w:val="none" w:sz="0" w:space="0" w:color="auto"/>
        <w:bottom w:val="none" w:sz="0" w:space="0" w:color="auto"/>
        <w:right w:val="none" w:sz="0" w:space="0" w:color="auto"/>
      </w:divBdr>
    </w:div>
    <w:div w:id="899754867">
      <w:bodyDiv w:val="1"/>
      <w:marLeft w:val="0"/>
      <w:marRight w:val="0"/>
      <w:marTop w:val="0"/>
      <w:marBottom w:val="0"/>
      <w:divBdr>
        <w:top w:val="none" w:sz="0" w:space="0" w:color="auto"/>
        <w:left w:val="none" w:sz="0" w:space="0" w:color="auto"/>
        <w:bottom w:val="none" w:sz="0" w:space="0" w:color="auto"/>
        <w:right w:val="none" w:sz="0" w:space="0" w:color="auto"/>
      </w:divBdr>
      <w:divsChild>
        <w:div w:id="2005932164">
          <w:marLeft w:val="0"/>
          <w:marRight w:val="0"/>
          <w:marTop w:val="0"/>
          <w:marBottom w:val="0"/>
          <w:divBdr>
            <w:top w:val="none" w:sz="0" w:space="0" w:color="auto"/>
            <w:left w:val="none" w:sz="0" w:space="0" w:color="auto"/>
            <w:bottom w:val="none" w:sz="0" w:space="0" w:color="auto"/>
            <w:right w:val="none" w:sz="0" w:space="0" w:color="auto"/>
          </w:divBdr>
          <w:divsChild>
            <w:div w:id="2059350469">
              <w:marLeft w:val="0"/>
              <w:marRight w:val="0"/>
              <w:marTop w:val="0"/>
              <w:marBottom w:val="0"/>
              <w:divBdr>
                <w:top w:val="none" w:sz="0" w:space="0" w:color="auto"/>
                <w:left w:val="none" w:sz="0" w:space="0" w:color="auto"/>
                <w:bottom w:val="none" w:sz="0" w:space="0" w:color="auto"/>
                <w:right w:val="none" w:sz="0" w:space="0" w:color="auto"/>
              </w:divBdr>
              <w:divsChild>
                <w:div w:id="1159467463">
                  <w:marLeft w:val="0"/>
                  <w:marRight w:val="0"/>
                  <w:marTop w:val="0"/>
                  <w:marBottom w:val="0"/>
                  <w:divBdr>
                    <w:top w:val="none" w:sz="0" w:space="0" w:color="auto"/>
                    <w:left w:val="none" w:sz="0" w:space="0" w:color="auto"/>
                    <w:bottom w:val="none" w:sz="0" w:space="0" w:color="auto"/>
                    <w:right w:val="none" w:sz="0" w:space="0" w:color="auto"/>
                  </w:divBdr>
                  <w:divsChild>
                    <w:div w:id="2031031629">
                      <w:marLeft w:val="0"/>
                      <w:marRight w:val="0"/>
                      <w:marTop w:val="0"/>
                      <w:marBottom w:val="0"/>
                      <w:divBdr>
                        <w:top w:val="none" w:sz="0" w:space="0" w:color="auto"/>
                        <w:left w:val="none" w:sz="0" w:space="0" w:color="auto"/>
                        <w:bottom w:val="none" w:sz="0" w:space="0" w:color="auto"/>
                        <w:right w:val="none" w:sz="0" w:space="0" w:color="auto"/>
                      </w:divBdr>
                      <w:divsChild>
                        <w:div w:id="164130340">
                          <w:marLeft w:val="0"/>
                          <w:marRight w:val="0"/>
                          <w:marTop w:val="0"/>
                          <w:marBottom w:val="0"/>
                          <w:divBdr>
                            <w:top w:val="none" w:sz="0" w:space="0" w:color="auto"/>
                            <w:left w:val="none" w:sz="0" w:space="0" w:color="auto"/>
                            <w:bottom w:val="none" w:sz="0" w:space="0" w:color="auto"/>
                            <w:right w:val="none" w:sz="0" w:space="0" w:color="auto"/>
                          </w:divBdr>
                          <w:divsChild>
                            <w:div w:id="1404372839">
                              <w:marLeft w:val="0"/>
                              <w:marRight w:val="0"/>
                              <w:marTop w:val="0"/>
                              <w:marBottom w:val="0"/>
                              <w:divBdr>
                                <w:top w:val="none" w:sz="0" w:space="0" w:color="auto"/>
                                <w:left w:val="none" w:sz="0" w:space="0" w:color="auto"/>
                                <w:bottom w:val="none" w:sz="0" w:space="0" w:color="auto"/>
                                <w:right w:val="none" w:sz="0" w:space="0" w:color="auto"/>
                              </w:divBdr>
                              <w:divsChild>
                                <w:div w:id="1199393936">
                                  <w:marLeft w:val="0"/>
                                  <w:marRight w:val="0"/>
                                  <w:marTop w:val="0"/>
                                  <w:marBottom w:val="0"/>
                                  <w:divBdr>
                                    <w:top w:val="none" w:sz="0" w:space="0" w:color="auto"/>
                                    <w:left w:val="none" w:sz="0" w:space="0" w:color="auto"/>
                                    <w:bottom w:val="none" w:sz="0" w:space="0" w:color="auto"/>
                                    <w:right w:val="none" w:sz="0" w:space="0" w:color="auto"/>
                                  </w:divBdr>
                                  <w:divsChild>
                                    <w:div w:id="438718915">
                                      <w:marLeft w:val="0"/>
                                      <w:marRight w:val="0"/>
                                      <w:marTop w:val="0"/>
                                      <w:marBottom w:val="0"/>
                                      <w:divBdr>
                                        <w:top w:val="none" w:sz="0" w:space="0" w:color="auto"/>
                                        <w:left w:val="none" w:sz="0" w:space="0" w:color="auto"/>
                                        <w:bottom w:val="none" w:sz="0" w:space="0" w:color="auto"/>
                                        <w:right w:val="none" w:sz="0" w:space="0" w:color="auto"/>
                                      </w:divBdr>
                                      <w:divsChild>
                                        <w:div w:id="1942563904">
                                          <w:marLeft w:val="0"/>
                                          <w:marRight w:val="0"/>
                                          <w:marTop w:val="0"/>
                                          <w:marBottom w:val="0"/>
                                          <w:divBdr>
                                            <w:top w:val="none" w:sz="0" w:space="0" w:color="auto"/>
                                            <w:left w:val="none" w:sz="0" w:space="0" w:color="auto"/>
                                            <w:bottom w:val="none" w:sz="0" w:space="0" w:color="auto"/>
                                            <w:right w:val="none" w:sz="0" w:space="0" w:color="auto"/>
                                          </w:divBdr>
                                          <w:divsChild>
                                            <w:div w:id="1004286899">
                                              <w:marLeft w:val="0"/>
                                              <w:marRight w:val="0"/>
                                              <w:marTop w:val="0"/>
                                              <w:marBottom w:val="0"/>
                                              <w:divBdr>
                                                <w:top w:val="none" w:sz="0" w:space="0" w:color="auto"/>
                                                <w:left w:val="none" w:sz="0" w:space="0" w:color="auto"/>
                                                <w:bottom w:val="none" w:sz="0" w:space="0" w:color="auto"/>
                                                <w:right w:val="none" w:sz="0" w:space="0" w:color="auto"/>
                                              </w:divBdr>
                                              <w:divsChild>
                                                <w:div w:id="466968571">
                                                  <w:marLeft w:val="0"/>
                                                  <w:marRight w:val="0"/>
                                                  <w:marTop w:val="0"/>
                                                  <w:marBottom w:val="0"/>
                                                  <w:divBdr>
                                                    <w:top w:val="none" w:sz="0" w:space="0" w:color="auto"/>
                                                    <w:left w:val="none" w:sz="0" w:space="0" w:color="auto"/>
                                                    <w:bottom w:val="none" w:sz="0" w:space="0" w:color="auto"/>
                                                    <w:right w:val="none" w:sz="0" w:space="0" w:color="auto"/>
                                                  </w:divBdr>
                                                  <w:divsChild>
                                                    <w:div w:id="6331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130312">
          <w:marLeft w:val="0"/>
          <w:marRight w:val="0"/>
          <w:marTop w:val="0"/>
          <w:marBottom w:val="0"/>
          <w:divBdr>
            <w:top w:val="none" w:sz="0" w:space="0" w:color="auto"/>
            <w:left w:val="none" w:sz="0" w:space="0" w:color="auto"/>
            <w:bottom w:val="none" w:sz="0" w:space="0" w:color="auto"/>
            <w:right w:val="none" w:sz="0" w:space="0" w:color="auto"/>
          </w:divBdr>
          <w:divsChild>
            <w:div w:id="1997294345">
              <w:marLeft w:val="0"/>
              <w:marRight w:val="0"/>
              <w:marTop w:val="0"/>
              <w:marBottom w:val="0"/>
              <w:divBdr>
                <w:top w:val="none" w:sz="0" w:space="0" w:color="auto"/>
                <w:left w:val="none" w:sz="0" w:space="0" w:color="auto"/>
                <w:bottom w:val="none" w:sz="0" w:space="0" w:color="auto"/>
                <w:right w:val="none" w:sz="0" w:space="0" w:color="auto"/>
              </w:divBdr>
              <w:divsChild>
                <w:div w:id="1045527093">
                  <w:marLeft w:val="0"/>
                  <w:marRight w:val="0"/>
                  <w:marTop w:val="0"/>
                  <w:marBottom w:val="0"/>
                  <w:divBdr>
                    <w:top w:val="none" w:sz="0" w:space="0" w:color="auto"/>
                    <w:left w:val="none" w:sz="0" w:space="0" w:color="auto"/>
                    <w:bottom w:val="none" w:sz="0" w:space="0" w:color="auto"/>
                    <w:right w:val="none" w:sz="0" w:space="0" w:color="auto"/>
                  </w:divBdr>
                  <w:divsChild>
                    <w:div w:id="1857229086">
                      <w:marLeft w:val="0"/>
                      <w:marRight w:val="0"/>
                      <w:marTop w:val="0"/>
                      <w:marBottom w:val="0"/>
                      <w:divBdr>
                        <w:top w:val="none" w:sz="0" w:space="0" w:color="auto"/>
                        <w:left w:val="none" w:sz="0" w:space="0" w:color="auto"/>
                        <w:bottom w:val="none" w:sz="0" w:space="0" w:color="auto"/>
                        <w:right w:val="none" w:sz="0" w:space="0" w:color="auto"/>
                      </w:divBdr>
                      <w:divsChild>
                        <w:div w:id="190580999">
                          <w:marLeft w:val="0"/>
                          <w:marRight w:val="0"/>
                          <w:marTop w:val="0"/>
                          <w:marBottom w:val="0"/>
                          <w:divBdr>
                            <w:top w:val="none" w:sz="0" w:space="0" w:color="auto"/>
                            <w:left w:val="none" w:sz="0" w:space="0" w:color="auto"/>
                            <w:bottom w:val="none" w:sz="0" w:space="0" w:color="auto"/>
                            <w:right w:val="none" w:sz="0" w:space="0" w:color="auto"/>
                          </w:divBdr>
                          <w:divsChild>
                            <w:div w:id="2097361003">
                              <w:marLeft w:val="0"/>
                              <w:marRight w:val="0"/>
                              <w:marTop w:val="0"/>
                              <w:marBottom w:val="0"/>
                              <w:divBdr>
                                <w:top w:val="none" w:sz="0" w:space="0" w:color="auto"/>
                                <w:left w:val="none" w:sz="0" w:space="0" w:color="auto"/>
                                <w:bottom w:val="none" w:sz="0" w:space="0" w:color="auto"/>
                                <w:right w:val="none" w:sz="0" w:space="0" w:color="auto"/>
                              </w:divBdr>
                              <w:divsChild>
                                <w:div w:id="1625190614">
                                  <w:marLeft w:val="0"/>
                                  <w:marRight w:val="0"/>
                                  <w:marTop w:val="0"/>
                                  <w:marBottom w:val="0"/>
                                  <w:divBdr>
                                    <w:top w:val="none" w:sz="0" w:space="0" w:color="auto"/>
                                    <w:left w:val="none" w:sz="0" w:space="0" w:color="auto"/>
                                    <w:bottom w:val="none" w:sz="0" w:space="0" w:color="auto"/>
                                    <w:right w:val="none" w:sz="0" w:space="0" w:color="auto"/>
                                  </w:divBdr>
                                  <w:divsChild>
                                    <w:div w:id="1510946188">
                                      <w:marLeft w:val="0"/>
                                      <w:marRight w:val="0"/>
                                      <w:marTop w:val="0"/>
                                      <w:marBottom w:val="0"/>
                                      <w:divBdr>
                                        <w:top w:val="none" w:sz="0" w:space="0" w:color="auto"/>
                                        <w:left w:val="none" w:sz="0" w:space="0" w:color="auto"/>
                                        <w:bottom w:val="none" w:sz="0" w:space="0" w:color="auto"/>
                                        <w:right w:val="none" w:sz="0" w:space="0" w:color="auto"/>
                                      </w:divBdr>
                                      <w:divsChild>
                                        <w:div w:id="2116823108">
                                          <w:marLeft w:val="0"/>
                                          <w:marRight w:val="0"/>
                                          <w:marTop w:val="0"/>
                                          <w:marBottom w:val="0"/>
                                          <w:divBdr>
                                            <w:top w:val="none" w:sz="0" w:space="0" w:color="auto"/>
                                            <w:left w:val="none" w:sz="0" w:space="0" w:color="auto"/>
                                            <w:bottom w:val="none" w:sz="0" w:space="0" w:color="auto"/>
                                            <w:right w:val="none" w:sz="0" w:space="0" w:color="auto"/>
                                          </w:divBdr>
                                          <w:divsChild>
                                            <w:div w:id="183057359">
                                              <w:marLeft w:val="0"/>
                                              <w:marRight w:val="0"/>
                                              <w:marTop w:val="0"/>
                                              <w:marBottom w:val="0"/>
                                              <w:divBdr>
                                                <w:top w:val="none" w:sz="0" w:space="0" w:color="auto"/>
                                                <w:left w:val="none" w:sz="0" w:space="0" w:color="auto"/>
                                                <w:bottom w:val="none" w:sz="0" w:space="0" w:color="auto"/>
                                                <w:right w:val="none" w:sz="0" w:space="0" w:color="auto"/>
                                              </w:divBdr>
                                              <w:divsChild>
                                                <w:div w:id="1133475415">
                                                  <w:marLeft w:val="0"/>
                                                  <w:marRight w:val="0"/>
                                                  <w:marTop w:val="0"/>
                                                  <w:marBottom w:val="0"/>
                                                  <w:divBdr>
                                                    <w:top w:val="none" w:sz="0" w:space="0" w:color="auto"/>
                                                    <w:left w:val="none" w:sz="0" w:space="0" w:color="auto"/>
                                                    <w:bottom w:val="none" w:sz="0" w:space="0" w:color="auto"/>
                                                    <w:right w:val="none" w:sz="0" w:space="0" w:color="auto"/>
                                                  </w:divBdr>
                                                  <w:divsChild>
                                                    <w:div w:id="2107312691">
                                                      <w:marLeft w:val="0"/>
                                                      <w:marRight w:val="0"/>
                                                      <w:marTop w:val="0"/>
                                                      <w:marBottom w:val="0"/>
                                                      <w:divBdr>
                                                        <w:top w:val="none" w:sz="0" w:space="0" w:color="auto"/>
                                                        <w:left w:val="none" w:sz="0" w:space="0" w:color="auto"/>
                                                        <w:bottom w:val="none" w:sz="0" w:space="0" w:color="auto"/>
                                                        <w:right w:val="none" w:sz="0" w:space="0" w:color="auto"/>
                                                      </w:divBdr>
                                                      <w:divsChild>
                                                        <w:div w:id="229314347">
                                                          <w:marLeft w:val="0"/>
                                                          <w:marRight w:val="0"/>
                                                          <w:marTop w:val="0"/>
                                                          <w:marBottom w:val="0"/>
                                                          <w:divBdr>
                                                            <w:top w:val="none" w:sz="0" w:space="0" w:color="auto"/>
                                                            <w:left w:val="none" w:sz="0" w:space="0" w:color="auto"/>
                                                            <w:bottom w:val="none" w:sz="0" w:space="0" w:color="auto"/>
                                                            <w:right w:val="none" w:sz="0" w:space="0" w:color="auto"/>
                                                          </w:divBdr>
                                                        </w:div>
                                                      </w:divsChild>
                                                    </w:div>
                                                    <w:div w:id="1527791766">
                                                      <w:marLeft w:val="0"/>
                                                      <w:marRight w:val="0"/>
                                                      <w:marTop w:val="0"/>
                                                      <w:marBottom w:val="0"/>
                                                      <w:divBdr>
                                                        <w:top w:val="none" w:sz="0" w:space="0" w:color="auto"/>
                                                        <w:left w:val="none" w:sz="0" w:space="0" w:color="auto"/>
                                                        <w:bottom w:val="none" w:sz="0" w:space="0" w:color="auto"/>
                                                        <w:right w:val="none" w:sz="0" w:space="0" w:color="auto"/>
                                                      </w:divBdr>
                                                      <w:divsChild>
                                                        <w:div w:id="1638559722">
                                                          <w:marLeft w:val="0"/>
                                                          <w:marRight w:val="0"/>
                                                          <w:marTop w:val="0"/>
                                                          <w:marBottom w:val="0"/>
                                                          <w:divBdr>
                                                            <w:top w:val="none" w:sz="0" w:space="0" w:color="auto"/>
                                                            <w:left w:val="none" w:sz="0" w:space="0" w:color="auto"/>
                                                            <w:bottom w:val="none" w:sz="0" w:space="0" w:color="auto"/>
                                                            <w:right w:val="none" w:sz="0" w:space="0" w:color="auto"/>
                                                          </w:divBdr>
                                                        </w:div>
                                                        <w:div w:id="4902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557845">
      <w:bodyDiv w:val="1"/>
      <w:marLeft w:val="0"/>
      <w:marRight w:val="0"/>
      <w:marTop w:val="0"/>
      <w:marBottom w:val="0"/>
      <w:divBdr>
        <w:top w:val="none" w:sz="0" w:space="0" w:color="auto"/>
        <w:left w:val="none" w:sz="0" w:space="0" w:color="auto"/>
        <w:bottom w:val="none" w:sz="0" w:space="0" w:color="auto"/>
        <w:right w:val="none" w:sz="0" w:space="0" w:color="auto"/>
      </w:divBdr>
    </w:div>
    <w:div w:id="954212472">
      <w:bodyDiv w:val="1"/>
      <w:marLeft w:val="0"/>
      <w:marRight w:val="0"/>
      <w:marTop w:val="0"/>
      <w:marBottom w:val="0"/>
      <w:divBdr>
        <w:top w:val="none" w:sz="0" w:space="0" w:color="auto"/>
        <w:left w:val="none" w:sz="0" w:space="0" w:color="auto"/>
        <w:bottom w:val="none" w:sz="0" w:space="0" w:color="auto"/>
        <w:right w:val="none" w:sz="0" w:space="0" w:color="auto"/>
      </w:divBdr>
    </w:div>
    <w:div w:id="1025791376">
      <w:bodyDiv w:val="1"/>
      <w:marLeft w:val="0"/>
      <w:marRight w:val="0"/>
      <w:marTop w:val="0"/>
      <w:marBottom w:val="0"/>
      <w:divBdr>
        <w:top w:val="none" w:sz="0" w:space="0" w:color="auto"/>
        <w:left w:val="none" w:sz="0" w:space="0" w:color="auto"/>
        <w:bottom w:val="none" w:sz="0" w:space="0" w:color="auto"/>
        <w:right w:val="none" w:sz="0" w:space="0" w:color="auto"/>
      </w:divBdr>
    </w:div>
    <w:div w:id="1029333020">
      <w:bodyDiv w:val="1"/>
      <w:marLeft w:val="0"/>
      <w:marRight w:val="0"/>
      <w:marTop w:val="0"/>
      <w:marBottom w:val="0"/>
      <w:divBdr>
        <w:top w:val="none" w:sz="0" w:space="0" w:color="auto"/>
        <w:left w:val="none" w:sz="0" w:space="0" w:color="auto"/>
        <w:bottom w:val="none" w:sz="0" w:space="0" w:color="auto"/>
        <w:right w:val="none" w:sz="0" w:space="0" w:color="auto"/>
      </w:divBdr>
    </w:div>
    <w:div w:id="1082069732">
      <w:bodyDiv w:val="1"/>
      <w:marLeft w:val="0"/>
      <w:marRight w:val="0"/>
      <w:marTop w:val="0"/>
      <w:marBottom w:val="0"/>
      <w:divBdr>
        <w:top w:val="none" w:sz="0" w:space="0" w:color="auto"/>
        <w:left w:val="none" w:sz="0" w:space="0" w:color="auto"/>
        <w:bottom w:val="none" w:sz="0" w:space="0" w:color="auto"/>
        <w:right w:val="none" w:sz="0" w:space="0" w:color="auto"/>
      </w:divBdr>
    </w:div>
    <w:div w:id="1214386078">
      <w:bodyDiv w:val="1"/>
      <w:marLeft w:val="0"/>
      <w:marRight w:val="0"/>
      <w:marTop w:val="0"/>
      <w:marBottom w:val="0"/>
      <w:divBdr>
        <w:top w:val="none" w:sz="0" w:space="0" w:color="auto"/>
        <w:left w:val="none" w:sz="0" w:space="0" w:color="auto"/>
        <w:bottom w:val="none" w:sz="0" w:space="0" w:color="auto"/>
        <w:right w:val="none" w:sz="0" w:space="0" w:color="auto"/>
      </w:divBdr>
    </w:div>
    <w:div w:id="1246692050">
      <w:bodyDiv w:val="1"/>
      <w:marLeft w:val="0"/>
      <w:marRight w:val="0"/>
      <w:marTop w:val="0"/>
      <w:marBottom w:val="0"/>
      <w:divBdr>
        <w:top w:val="none" w:sz="0" w:space="0" w:color="auto"/>
        <w:left w:val="none" w:sz="0" w:space="0" w:color="auto"/>
        <w:bottom w:val="none" w:sz="0" w:space="0" w:color="auto"/>
        <w:right w:val="none" w:sz="0" w:space="0" w:color="auto"/>
      </w:divBdr>
    </w:div>
    <w:div w:id="1445075913">
      <w:bodyDiv w:val="1"/>
      <w:marLeft w:val="0"/>
      <w:marRight w:val="0"/>
      <w:marTop w:val="0"/>
      <w:marBottom w:val="0"/>
      <w:divBdr>
        <w:top w:val="none" w:sz="0" w:space="0" w:color="auto"/>
        <w:left w:val="none" w:sz="0" w:space="0" w:color="auto"/>
        <w:bottom w:val="none" w:sz="0" w:space="0" w:color="auto"/>
        <w:right w:val="none" w:sz="0" w:space="0" w:color="auto"/>
      </w:divBdr>
    </w:div>
    <w:div w:id="1447849400">
      <w:bodyDiv w:val="1"/>
      <w:marLeft w:val="0"/>
      <w:marRight w:val="0"/>
      <w:marTop w:val="0"/>
      <w:marBottom w:val="0"/>
      <w:divBdr>
        <w:top w:val="none" w:sz="0" w:space="0" w:color="auto"/>
        <w:left w:val="none" w:sz="0" w:space="0" w:color="auto"/>
        <w:bottom w:val="none" w:sz="0" w:space="0" w:color="auto"/>
        <w:right w:val="none" w:sz="0" w:space="0" w:color="auto"/>
      </w:divBdr>
    </w:div>
    <w:div w:id="1455562421">
      <w:bodyDiv w:val="1"/>
      <w:marLeft w:val="0"/>
      <w:marRight w:val="0"/>
      <w:marTop w:val="0"/>
      <w:marBottom w:val="0"/>
      <w:divBdr>
        <w:top w:val="none" w:sz="0" w:space="0" w:color="auto"/>
        <w:left w:val="none" w:sz="0" w:space="0" w:color="auto"/>
        <w:bottom w:val="none" w:sz="0" w:space="0" w:color="auto"/>
        <w:right w:val="none" w:sz="0" w:space="0" w:color="auto"/>
      </w:divBdr>
    </w:div>
    <w:div w:id="1511337149">
      <w:bodyDiv w:val="1"/>
      <w:marLeft w:val="0"/>
      <w:marRight w:val="0"/>
      <w:marTop w:val="0"/>
      <w:marBottom w:val="0"/>
      <w:divBdr>
        <w:top w:val="none" w:sz="0" w:space="0" w:color="auto"/>
        <w:left w:val="none" w:sz="0" w:space="0" w:color="auto"/>
        <w:bottom w:val="none" w:sz="0" w:space="0" w:color="auto"/>
        <w:right w:val="none" w:sz="0" w:space="0" w:color="auto"/>
      </w:divBdr>
    </w:div>
    <w:div w:id="1547402721">
      <w:bodyDiv w:val="1"/>
      <w:marLeft w:val="0"/>
      <w:marRight w:val="0"/>
      <w:marTop w:val="0"/>
      <w:marBottom w:val="0"/>
      <w:divBdr>
        <w:top w:val="none" w:sz="0" w:space="0" w:color="auto"/>
        <w:left w:val="none" w:sz="0" w:space="0" w:color="auto"/>
        <w:bottom w:val="none" w:sz="0" w:space="0" w:color="auto"/>
        <w:right w:val="none" w:sz="0" w:space="0" w:color="auto"/>
      </w:divBdr>
      <w:divsChild>
        <w:div w:id="63198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523918">
      <w:bodyDiv w:val="1"/>
      <w:marLeft w:val="0"/>
      <w:marRight w:val="0"/>
      <w:marTop w:val="0"/>
      <w:marBottom w:val="0"/>
      <w:divBdr>
        <w:top w:val="none" w:sz="0" w:space="0" w:color="auto"/>
        <w:left w:val="none" w:sz="0" w:space="0" w:color="auto"/>
        <w:bottom w:val="none" w:sz="0" w:space="0" w:color="auto"/>
        <w:right w:val="none" w:sz="0" w:space="0" w:color="auto"/>
      </w:divBdr>
    </w:div>
    <w:div w:id="1688366318">
      <w:bodyDiv w:val="1"/>
      <w:marLeft w:val="0"/>
      <w:marRight w:val="0"/>
      <w:marTop w:val="0"/>
      <w:marBottom w:val="0"/>
      <w:divBdr>
        <w:top w:val="none" w:sz="0" w:space="0" w:color="auto"/>
        <w:left w:val="none" w:sz="0" w:space="0" w:color="auto"/>
        <w:bottom w:val="none" w:sz="0" w:space="0" w:color="auto"/>
        <w:right w:val="none" w:sz="0" w:space="0" w:color="auto"/>
      </w:divBdr>
    </w:div>
    <w:div w:id="1711370732">
      <w:bodyDiv w:val="1"/>
      <w:marLeft w:val="0"/>
      <w:marRight w:val="0"/>
      <w:marTop w:val="0"/>
      <w:marBottom w:val="0"/>
      <w:divBdr>
        <w:top w:val="none" w:sz="0" w:space="0" w:color="auto"/>
        <w:left w:val="none" w:sz="0" w:space="0" w:color="auto"/>
        <w:bottom w:val="none" w:sz="0" w:space="0" w:color="auto"/>
        <w:right w:val="none" w:sz="0" w:space="0" w:color="auto"/>
      </w:divBdr>
    </w:div>
    <w:div w:id="1806848596">
      <w:bodyDiv w:val="1"/>
      <w:marLeft w:val="0"/>
      <w:marRight w:val="0"/>
      <w:marTop w:val="0"/>
      <w:marBottom w:val="0"/>
      <w:divBdr>
        <w:top w:val="none" w:sz="0" w:space="0" w:color="auto"/>
        <w:left w:val="none" w:sz="0" w:space="0" w:color="auto"/>
        <w:bottom w:val="none" w:sz="0" w:space="0" w:color="auto"/>
        <w:right w:val="none" w:sz="0" w:space="0" w:color="auto"/>
      </w:divBdr>
    </w:div>
    <w:div w:id="1810705356">
      <w:bodyDiv w:val="1"/>
      <w:marLeft w:val="0"/>
      <w:marRight w:val="0"/>
      <w:marTop w:val="0"/>
      <w:marBottom w:val="0"/>
      <w:divBdr>
        <w:top w:val="none" w:sz="0" w:space="0" w:color="auto"/>
        <w:left w:val="none" w:sz="0" w:space="0" w:color="auto"/>
        <w:bottom w:val="none" w:sz="0" w:space="0" w:color="auto"/>
        <w:right w:val="none" w:sz="0" w:space="0" w:color="auto"/>
      </w:divBdr>
    </w:div>
    <w:div w:id="1906528293">
      <w:bodyDiv w:val="1"/>
      <w:marLeft w:val="0"/>
      <w:marRight w:val="0"/>
      <w:marTop w:val="0"/>
      <w:marBottom w:val="0"/>
      <w:divBdr>
        <w:top w:val="none" w:sz="0" w:space="0" w:color="auto"/>
        <w:left w:val="none" w:sz="0" w:space="0" w:color="auto"/>
        <w:bottom w:val="none" w:sz="0" w:space="0" w:color="auto"/>
        <w:right w:val="none" w:sz="0" w:space="0" w:color="auto"/>
      </w:divBdr>
    </w:div>
    <w:div w:id="1912496573">
      <w:bodyDiv w:val="1"/>
      <w:marLeft w:val="0"/>
      <w:marRight w:val="0"/>
      <w:marTop w:val="0"/>
      <w:marBottom w:val="0"/>
      <w:divBdr>
        <w:top w:val="none" w:sz="0" w:space="0" w:color="auto"/>
        <w:left w:val="none" w:sz="0" w:space="0" w:color="auto"/>
        <w:bottom w:val="none" w:sz="0" w:space="0" w:color="auto"/>
        <w:right w:val="none" w:sz="0" w:space="0" w:color="auto"/>
      </w:divBdr>
    </w:div>
    <w:div w:id="1926307422">
      <w:bodyDiv w:val="1"/>
      <w:marLeft w:val="0"/>
      <w:marRight w:val="0"/>
      <w:marTop w:val="0"/>
      <w:marBottom w:val="0"/>
      <w:divBdr>
        <w:top w:val="none" w:sz="0" w:space="0" w:color="auto"/>
        <w:left w:val="none" w:sz="0" w:space="0" w:color="auto"/>
        <w:bottom w:val="none" w:sz="0" w:space="0" w:color="auto"/>
        <w:right w:val="none" w:sz="0" w:space="0" w:color="auto"/>
      </w:divBdr>
    </w:div>
    <w:div w:id="1943566479">
      <w:bodyDiv w:val="1"/>
      <w:marLeft w:val="0"/>
      <w:marRight w:val="0"/>
      <w:marTop w:val="0"/>
      <w:marBottom w:val="0"/>
      <w:divBdr>
        <w:top w:val="none" w:sz="0" w:space="0" w:color="auto"/>
        <w:left w:val="none" w:sz="0" w:space="0" w:color="auto"/>
        <w:bottom w:val="none" w:sz="0" w:space="0" w:color="auto"/>
        <w:right w:val="none" w:sz="0" w:space="0" w:color="auto"/>
      </w:divBdr>
    </w:div>
    <w:div w:id="1989936639">
      <w:bodyDiv w:val="1"/>
      <w:marLeft w:val="0"/>
      <w:marRight w:val="0"/>
      <w:marTop w:val="0"/>
      <w:marBottom w:val="0"/>
      <w:divBdr>
        <w:top w:val="none" w:sz="0" w:space="0" w:color="auto"/>
        <w:left w:val="none" w:sz="0" w:space="0" w:color="auto"/>
        <w:bottom w:val="none" w:sz="0" w:space="0" w:color="auto"/>
        <w:right w:val="none" w:sz="0" w:space="0" w:color="auto"/>
      </w:divBdr>
    </w:div>
    <w:div w:id="2052337846">
      <w:bodyDiv w:val="1"/>
      <w:marLeft w:val="0"/>
      <w:marRight w:val="0"/>
      <w:marTop w:val="0"/>
      <w:marBottom w:val="0"/>
      <w:divBdr>
        <w:top w:val="none" w:sz="0" w:space="0" w:color="auto"/>
        <w:left w:val="none" w:sz="0" w:space="0" w:color="auto"/>
        <w:bottom w:val="none" w:sz="0" w:space="0" w:color="auto"/>
        <w:right w:val="none" w:sz="0" w:space="0" w:color="auto"/>
      </w:divBdr>
    </w:div>
    <w:div w:id="2064206996">
      <w:bodyDiv w:val="1"/>
      <w:marLeft w:val="0"/>
      <w:marRight w:val="0"/>
      <w:marTop w:val="0"/>
      <w:marBottom w:val="0"/>
      <w:divBdr>
        <w:top w:val="none" w:sz="0" w:space="0" w:color="auto"/>
        <w:left w:val="none" w:sz="0" w:space="0" w:color="auto"/>
        <w:bottom w:val="none" w:sz="0" w:space="0" w:color="auto"/>
        <w:right w:val="none" w:sz="0" w:space="0" w:color="auto"/>
      </w:divBdr>
    </w:div>
    <w:div w:id="2076510399">
      <w:bodyDiv w:val="1"/>
      <w:marLeft w:val="0"/>
      <w:marRight w:val="0"/>
      <w:marTop w:val="0"/>
      <w:marBottom w:val="0"/>
      <w:divBdr>
        <w:top w:val="none" w:sz="0" w:space="0" w:color="auto"/>
        <w:left w:val="none" w:sz="0" w:space="0" w:color="auto"/>
        <w:bottom w:val="none" w:sz="0" w:space="0" w:color="auto"/>
        <w:right w:val="none" w:sz="0" w:space="0" w:color="auto"/>
      </w:divBdr>
      <w:divsChild>
        <w:div w:id="1678772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50262">
      <w:bodyDiv w:val="1"/>
      <w:marLeft w:val="0"/>
      <w:marRight w:val="0"/>
      <w:marTop w:val="0"/>
      <w:marBottom w:val="0"/>
      <w:divBdr>
        <w:top w:val="none" w:sz="0" w:space="0" w:color="auto"/>
        <w:left w:val="none" w:sz="0" w:space="0" w:color="auto"/>
        <w:bottom w:val="none" w:sz="0" w:space="0" w:color="auto"/>
        <w:right w:val="none" w:sz="0" w:space="0" w:color="auto"/>
      </w:divBdr>
      <w:divsChild>
        <w:div w:id="1488478373">
          <w:marLeft w:val="0"/>
          <w:marRight w:val="0"/>
          <w:marTop w:val="0"/>
          <w:marBottom w:val="0"/>
          <w:divBdr>
            <w:top w:val="none" w:sz="0" w:space="0" w:color="auto"/>
            <w:left w:val="none" w:sz="0" w:space="0" w:color="auto"/>
            <w:bottom w:val="none" w:sz="0" w:space="0" w:color="auto"/>
            <w:right w:val="none" w:sz="0" w:space="0" w:color="auto"/>
          </w:divBdr>
          <w:divsChild>
            <w:div w:id="1977687291">
              <w:marLeft w:val="0"/>
              <w:marRight w:val="0"/>
              <w:marTop w:val="0"/>
              <w:marBottom w:val="0"/>
              <w:divBdr>
                <w:top w:val="none" w:sz="0" w:space="0" w:color="auto"/>
                <w:left w:val="none" w:sz="0" w:space="0" w:color="auto"/>
                <w:bottom w:val="none" w:sz="0" w:space="0" w:color="auto"/>
                <w:right w:val="none" w:sz="0" w:space="0" w:color="auto"/>
              </w:divBdr>
              <w:divsChild>
                <w:div w:id="206530577">
                  <w:marLeft w:val="0"/>
                  <w:marRight w:val="0"/>
                  <w:marTop w:val="0"/>
                  <w:marBottom w:val="0"/>
                  <w:divBdr>
                    <w:top w:val="none" w:sz="0" w:space="0" w:color="auto"/>
                    <w:left w:val="none" w:sz="0" w:space="0" w:color="auto"/>
                    <w:bottom w:val="none" w:sz="0" w:space="0" w:color="auto"/>
                    <w:right w:val="none" w:sz="0" w:space="0" w:color="auto"/>
                  </w:divBdr>
                  <w:divsChild>
                    <w:div w:id="1749768725">
                      <w:marLeft w:val="0"/>
                      <w:marRight w:val="0"/>
                      <w:marTop w:val="0"/>
                      <w:marBottom w:val="0"/>
                      <w:divBdr>
                        <w:top w:val="none" w:sz="0" w:space="0" w:color="auto"/>
                        <w:left w:val="none" w:sz="0" w:space="0" w:color="auto"/>
                        <w:bottom w:val="none" w:sz="0" w:space="0" w:color="auto"/>
                        <w:right w:val="none" w:sz="0" w:space="0" w:color="auto"/>
                      </w:divBdr>
                      <w:divsChild>
                        <w:div w:id="694231896">
                          <w:marLeft w:val="0"/>
                          <w:marRight w:val="0"/>
                          <w:marTop w:val="0"/>
                          <w:marBottom w:val="0"/>
                          <w:divBdr>
                            <w:top w:val="none" w:sz="0" w:space="0" w:color="auto"/>
                            <w:left w:val="none" w:sz="0" w:space="0" w:color="auto"/>
                            <w:bottom w:val="none" w:sz="0" w:space="0" w:color="auto"/>
                            <w:right w:val="none" w:sz="0" w:space="0" w:color="auto"/>
                          </w:divBdr>
                          <w:divsChild>
                            <w:div w:id="37246790">
                              <w:marLeft w:val="0"/>
                              <w:marRight w:val="0"/>
                              <w:marTop w:val="0"/>
                              <w:marBottom w:val="0"/>
                              <w:divBdr>
                                <w:top w:val="none" w:sz="0" w:space="0" w:color="auto"/>
                                <w:left w:val="none" w:sz="0" w:space="0" w:color="auto"/>
                                <w:bottom w:val="none" w:sz="0" w:space="0" w:color="auto"/>
                                <w:right w:val="none" w:sz="0" w:space="0" w:color="auto"/>
                              </w:divBdr>
                              <w:divsChild>
                                <w:div w:id="1495223305">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1396271456">
                                          <w:marLeft w:val="0"/>
                                          <w:marRight w:val="0"/>
                                          <w:marTop w:val="0"/>
                                          <w:marBottom w:val="0"/>
                                          <w:divBdr>
                                            <w:top w:val="none" w:sz="0" w:space="0" w:color="auto"/>
                                            <w:left w:val="none" w:sz="0" w:space="0" w:color="auto"/>
                                            <w:bottom w:val="none" w:sz="0" w:space="0" w:color="auto"/>
                                            <w:right w:val="none" w:sz="0" w:space="0" w:color="auto"/>
                                          </w:divBdr>
                                          <w:divsChild>
                                            <w:div w:id="637959262">
                                              <w:marLeft w:val="0"/>
                                              <w:marRight w:val="0"/>
                                              <w:marTop w:val="0"/>
                                              <w:marBottom w:val="0"/>
                                              <w:divBdr>
                                                <w:top w:val="none" w:sz="0" w:space="0" w:color="auto"/>
                                                <w:left w:val="none" w:sz="0" w:space="0" w:color="auto"/>
                                                <w:bottom w:val="none" w:sz="0" w:space="0" w:color="auto"/>
                                                <w:right w:val="none" w:sz="0" w:space="0" w:color="auto"/>
                                              </w:divBdr>
                                              <w:divsChild>
                                                <w:div w:id="2007006034">
                                                  <w:marLeft w:val="0"/>
                                                  <w:marRight w:val="0"/>
                                                  <w:marTop w:val="0"/>
                                                  <w:marBottom w:val="0"/>
                                                  <w:divBdr>
                                                    <w:top w:val="none" w:sz="0" w:space="0" w:color="auto"/>
                                                    <w:left w:val="none" w:sz="0" w:space="0" w:color="auto"/>
                                                    <w:bottom w:val="none" w:sz="0" w:space="0" w:color="auto"/>
                                                    <w:right w:val="none" w:sz="0" w:space="0" w:color="auto"/>
                                                  </w:divBdr>
                                                  <w:divsChild>
                                                    <w:div w:id="3107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93646">
          <w:marLeft w:val="0"/>
          <w:marRight w:val="0"/>
          <w:marTop w:val="0"/>
          <w:marBottom w:val="0"/>
          <w:divBdr>
            <w:top w:val="none" w:sz="0" w:space="0" w:color="auto"/>
            <w:left w:val="none" w:sz="0" w:space="0" w:color="auto"/>
            <w:bottom w:val="none" w:sz="0" w:space="0" w:color="auto"/>
            <w:right w:val="none" w:sz="0" w:space="0" w:color="auto"/>
          </w:divBdr>
          <w:divsChild>
            <w:div w:id="1945575894">
              <w:marLeft w:val="0"/>
              <w:marRight w:val="0"/>
              <w:marTop w:val="0"/>
              <w:marBottom w:val="0"/>
              <w:divBdr>
                <w:top w:val="none" w:sz="0" w:space="0" w:color="auto"/>
                <w:left w:val="none" w:sz="0" w:space="0" w:color="auto"/>
                <w:bottom w:val="none" w:sz="0" w:space="0" w:color="auto"/>
                <w:right w:val="none" w:sz="0" w:space="0" w:color="auto"/>
              </w:divBdr>
              <w:divsChild>
                <w:div w:id="767392319">
                  <w:marLeft w:val="0"/>
                  <w:marRight w:val="0"/>
                  <w:marTop w:val="0"/>
                  <w:marBottom w:val="0"/>
                  <w:divBdr>
                    <w:top w:val="none" w:sz="0" w:space="0" w:color="auto"/>
                    <w:left w:val="none" w:sz="0" w:space="0" w:color="auto"/>
                    <w:bottom w:val="none" w:sz="0" w:space="0" w:color="auto"/>
                    <w:right w:val="none" w:sz="0" w:space="0" w:color="auto"/>
                  </w:divBdr>
                  <w:divsChild>
                    <w:div w:id="1369601220">
                      <w:marLeft w:val="0"/>
                      <w:marRight w:val="0"/>
                      <w:marTop w:val="0"/>
                      <w:marBottom w:val="0"/>
                      <w:divBdr>
                        <w:top w:val="none" w:sz="0" w:space="0" w:color="auto"/>
                        <w:left w:val="none" w:sz="0" w:space="0" w:color="auto"/>
                        <w:bottom w:val="none" w:sz="0" w:space="0" w:color="auto"/>
                        <w:right w:val="none" w:sz="0" w:space="0" w:color="auto"/>
                      </w:divBdr>
                      <w:divsChild>
                        <w:div w:id="1749644695">
                          <w:marLeft w:val="0"/>
                          <w:marRight w:val="0"/>
                          <w:marTop w:val="0"/>
                          <w:marBottom w:val="0"/>
                          <w:divBdr>
                            <w:top w:val="none" w:sz="0" w:space="0" w:color="auto"/>
                            <w:left w:val="none" w:sz="0" w:space="0" w:color="auto"/>
                            <w:bottom w:val="none" w:sz="0" w:space="0" w:color="auto"/>
                            <w:right w:val="none" w:sz="0" w:space="0" w:color="auto"/>
                          </w:divBdr>
                          <w:divsChild>
                            <w:div w:id="1259175814">
                              <w:marLeft w:val="0"/>
                              <w:marRight w:val="0"/>
                              <w:marTop w:val="0"/>
                              <w:marBottom w:val="0"/>
                              <w:divBdr>
                                <w:top w:val="none" w:sz="0" w:space="0" w:color="auto"/>
                                <w:left w:val="none" w:sz="0" w:space="0" w:color="auto"/>
                                <w:bottom w:val="none" w:sz="0" w:space="0" w:color="auto"/>
                                <w:right w:val="none" w:sz="0" w:space="0" w:color="auto"/>
                              </w:divBdr>
                              <w:divsChild>
                                <w:div w:id="1417167582">
                                  <w:marLeft w:val="0"/>
                                  <w:marRight w:val="0"/>
                                  <w:marTop w:val="0"/>
                                  <w:marBottom w:val="0"/>
                                  <w:divBdr>
                                    <w:top w:val="none" w:sz="0" w:space="0" w:color="auto"/>
                                    <w:left w:val="none" w:sz="0" w:space="0" w:color="auto"/>
                                    <w:bottom w:val="none" w:sz="0" w:space="0" w:color="auto"/>
                                    <w:right w:val="none" w:sz="0" w:space="0" w:color="auto"/>
                                  </w:divBdr>
                                  <w:divsChild>
                                    <w:div w:id="1310863202">
                                      <w:marLeft w:val="0"/>
                                      <w:marRight w:val="0"/>
                                      <w:marTop w:val="0"/>
                                      <w:marBottom w:val="0"/>
                                      <w:divBdr>
                                        <w:top w:val="none" w:sz="0" w:space="0" w:color="auto"/>
                                        <w:left w:val="none" w:sz="0" w:space="0" w:color="auto"/>
                                        <w:bottom w:val="none" w:sz="0" w:space="0" w:color="auto"/>
                                        <w:right w:val="none" w:sz="0" w:space="0" w:color="auto"/>
                                      </w:divBdr>
                                      <w:divsChild>
                                        <w:div w:id="106437119">
                                          <w:marLeft w:val="0"/>
                                          <w:marRight w:val="0"/>
                                          <w:marTop w:val="0"/>
                                          <w:marBottom w:val="0"/>
                                          <w:divBdr>
                                            <w:top w:val="none" w:sz="0" w:space="0" w:color="auto"/>
                                            <w:left w:val="none" w:sz="0" w:space="0" w:color="auto"/>
                                            <w:bottom w:val="none" w:sz="0" w:space="0" w:color="auto"/>
                                            <w:right w:val="none" w:sz="0" w:space="0" w:color="auto"/>
                                          </w:divBdr>
                                          <w:divsChild>
                                            <w:div w:id="1938709751">
                                              <w:marLeft w:val="0"/>
                                              <w:marRight w:val="0"/>
                                              <w:marTop w:val="0"/>
                                              <w:marBottom w:val="0"/>
                                              <w:divBdr>
                                                <w:top w:val="none" w:sz="0" w:space="0" w:color="auto"/>
                                                <w:left w:val="none" w:sz="0" w:space="0" w:color="auto"/>
                                                <w:bottom w:val="none" w:sz="0" w:space="0" w:color="auto"/>
                                                <w:right w:val="none" w:sz="0" w:space="0" w:color="auto"/>
                                              </w:divBdr>
                                              <w:divsChild>
                                                <w:div w:id="1337347367">
                                                  <w:marLeft w:val="0"/>
                                                  <w:marRight w:val="0"/>
                                                  <w:marTop w:val="0"/>
                                                  <w:marBottom w:val="0"/>
                                                  <w:divBdr>
                                                    <w:top w:val="none" w:sz="0" w:space="0" w:color="auto"/>
                                                    <w:left w:val="none" w:sz="0" w:space="0" w:color="auto"/>
                                                    <w:bottom w:val="none" w:sz="0" w:space="0" w:color="auto"/>
                                                    <w:right w:val="none" w:sz="0" w:space="0" w:color="auto"/>
                                                  </w:divBdr>
                                                  <w:divsChild>
                                                    <w:div w:id="1305506130">
                                                      <w:marLeft w:val="0"/>
                                                      <w:marRight w:val="0"/>
                                                      <w:marTop w:val="0"/>
                                                      <w:marBottom w:val="0"/>
                                                      <w:divBdr>
                                                        <w:top w:val="none" w:sz="0" w:space="0" w:color="auto"/>
                                                        <w:left w:val="none" w:sz="0" w:space="0" w:color="auto"/>
                                                        <w:bottom w:val="none" w:sz="0" w:space="0" w:color="auto"/>
                                                        <w:right w:val="none" w:sz="0" w:space="0" w:color="auto"/>
                                                      </w:divBdr>
                                                      <w:divsChild>
                                                        <w:div w:id="1341934899">
                                                          <w:marLeft w:val="0"/>
                                                          <w:marRight w:val="0"/>
                                                          <w:marTop w:val="0"/>
                                                          <w:marBottom w:val="0"/>
                                                          <w:divBdr>
                                                            <w:top w:val="none" w:sz="0" w:space="0" w:color="auto"/>
                                                            <w:left w:val="none" w:sz="0" w:space="0" w:color="auto"/>
                                                            <w:bottom w:val="none" w:sz="0" w:space="0" w:color="auto"/>
                                                            <w:right w:val="none" w:sz="0" w:space="0" w:color="auto"/>
                                                          </w:divBdr>
                                                        </w:div>
                                                      </w:divsChild>
                                                    </w:div>
                                                    <w:div w:id="1118258179">
                                                      <w:marLeft w:val="0"/>
                                                      <w:marRight w:val="0"/>
                                                      <w:marTop w:val="0"/>
                                                      <w:marBottom w:val="0"/>
                                                      <w:divBdr>
                                                        <w:top w:val="none" w:sz="0" w:space="0" w:color="auto"/>
                                                        <w:left w:val="none" w:sz="0" w:space="0" w:color="auto"/>
                                                        <w:bottom w:val="none" w:sz="0" w:space="0" w:color="auto"/>
                                                        <w:right w:val="none" w:sz="0" w:space="0" w:color="auto"/>
                                                      </w:divBdr>
                                                      <w:divsChild>
                                                        <w:div w:id="319696005">
                                                          <w:marLeft w:val="0"/>
                                                          <w:marRight w:val="0"/>
                                                          <w:marTop w:val="0"/>
                                                          <w:marBottom w:val="0"/>
                                                          <w:divBdr>
                                                            <w:top w:val="none" w:sz="0" w:space="0" w:color="auto"/>
                                                            <w:left w:val="none" w:sz="0" w:space="0" w:color="auto"/>
                                                            <w:bottom w:val="none" w:sz="0" w:space="0" w:color="auto"/>
                                                            <w:right w:val="none" w:sz="0" w:space="0" w:color="auto"/>
                                                          </w:divBdr>
                                                        </w:div>
                                                        <w:div w:id="18790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2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7.png"/><Relationship Id="rId21" Type="http://schemas.openxmlformats.org/officeDocument/2006/relationships/image" Target="media/image12.jpeg"/><Relationship Id="rId34" Type="http://schemas.openxmlformats.org/officeDocument/2006/relationships/image" Target="media/image22.jpeg"/><Relationship Id="rId42" Type="http://schemas.openxmlformats.org/officeDocument/2006/relationships/image" Target="media/image30.gi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drishtiias.com/important-institutions/drishti-specials-important-institutions-international-institution/world-health-organization-who" TargetMode="Externa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20.jpeg"/><Relationship Id="rId24" Type="http://schemas.openxmlformats.org/officeDocument/2006/relationships/image" Target="media/image15.jpeg"/><Relationship Id="rId32" Type="http://schemas.openxmlformats.org/officeDocument/2006/relationships/hyperlink" Target="https://www.sciencedirect.com/topics/pharmacology-toxicology-and-pharmaceutical-science/rheumatoid-arthritis" TargetMode="External"/><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19" Type="http://schemas.openxmlformats.org/officeDocument/2006/relationships/image" Target="media/image10.jpeg"/><Relationship Id="rId31" Type="http://schemas.openxmlformats.org/officeDocument/2006/relationships/hyperlink" Target="https://en.wikipedia.org/wiki/Herbaceous" TargetMode="External"/><Relationship Id="rId44" Type="http://schemas.openxmlformats.org/officeDocument/2006/relationships/image" Target="media/image32.jpe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3.jpeg"/><Relationship Id="rId43" Type="http://schemas.openxmlformats.org/officeDocument/2006/relationships/image" Target="media/image31.png"/><Relationship Id="rId48" Type="http://schemas.openxmlformats.org/officeDocument/2006/relationships/header" Target="header2.xml"/><Relationship Id="rId8" Type="http://schemas.openxmlformats.org/officeDocument/2006/relationships/image" Target="media/image1.jpg"/><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s://www.sciencedirect.com/topics/pharmacology-toxicology-and-pharmaceutical-science/upper-respiratory-tract-infection" TargetMode="External"/><Relationship Id="rId38" Type="http://schemas.openxmlformats.org/officeDocument/2006/relationships/image" Target="media/image26.jpeg"/><Relationship Id="rId46" Type="http://schemas.openxmlformats.org/officeDocument/2006/relationships/image" Target="media/image34.png"/><Relationship Id="rId20" Type="http://schemas.openxmlformats.org/officeDocument/2006/relationships/image" Target="media/image11.jpeg"/><Relationship Id="rId41" Type="http://schemas.openxmlformats.org/officeDocument/2006/relationships/image" Target="media/image2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Solanaceae" TargetMode="External"/><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4.jpe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J</dc:creator>
  <cp:keywords/>
  <dc:description/>
  <cp:lastModifiedBy>SDI 1084</cp:lastModifiedBy>
  <cp:revision>28</cp:revision>
  <dcterms:created xsi:type="dcterms:W3CDTF">2025-04-19T08:49:00Z</dcterms:created>
  <dcterms:modified xsi:type="dcterms:W3CDTF">2025-04-19T13:18:00Z</dcterms:modified>
</cp:coreProperties>
</file>